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B5B23" w14:textId="77777777" w:rsidR="00C570BD" w:rsidRPr="00716606" w:rsidRDefault="00C570BD" w:rsidP="00C570BD">
      <w:pPr>
        <w:spacing w:after="0"/>
        <w:rPr>
          <w:rFonts w:ascii="Arial" w:hAnsi="Arial" w:cs="Arial"/>
          <w:b/>
          <w:sz w:val="24"/>
          <w:szCs w:val="24"/>
        </w:rPr>
      </w:pPr>
      <w:r w:rsidRPr="00716606">
        <w:rPr>
          <w:rFonts w:ascii="Arial" w:hAnsi="Arial" w:cs="Arial"/>
          <w:b/>
          <w:i/>
          <w:sz w:val="24"/>
          <w:szCs w:val="24"/>
        </w:rPr>
        <w:t>TEXTO ORIGINAL.</w:t>
      </w:r>
    </w:p>
    <w:p w14:paraId="67B4303E" w14:textId="77777777" w:rsidR="00C570BD" w:rsidRPr="00716606" w:rsidRDefault="00C570BD" w:rsidP="00C570BD">
      <w:pPr>
        <w:tabs>
          <w:tab w:val="left" w:pos="8749"/>
        </w:tabs>
        <w:spacing w:after="0"/>
        <w:rPr>
          <w:rFonts w:ascii="Arial" w:hAnsi="Arial" w:cs="Arial"/>
          <w:b/>
          <w:i/>
          <w:snapToGrid w:val="0"/>
          <w:sz w:val="24"/>
          <w:szCs w:val="24"/>
        </w:rPr>
      </w:pPr>
    </w:p>
    <w:p w14:paraId="06ABB556" w14:textId="77777777" w:rsidR="00C570BD" w:rsidRPr="00716606" w:rsidRDefault="00C570BD" w:rsidP="00C570BD">
      <w:pPr>
        <w:tabs>
          <w:tab w:val="left" w:pos="8749"/>
        </w:tabs>
        <w:spacing w:after="0"/>
        <w:rPr>
          <w:rFonts w:ascii="Arial" w:hAnsi="Arial" w:cs="Arial"/>
          <w:b/>
          <w:i/>
          <w:snapToGrid w:val="0"/>
          <w:sz w:val="24"/>
          <w:szCs w:val="24"/>
        </w:rPr>
      </w:pPr>
      <w:r w:rsidRPr="00716606">
        <w:rPr>
          <w:rFonts w:ascii="Arial" w:hAnsi="Arial" w:cs="Arial"/>
          <w:b/>
          <w:i/>
          <w:snapToGrid w:val="0"/>
          <w:sz w:val="24"/>
          <w:szCs w:val="24"/>
        </w:rPr>
        <w:t>Ley publicada en el Periódico Oficial, el viernes 2</w:t>
      </w:r>
      <w:r>
        <w:rPr>
          <w:rFonts w:ascii="Arial" w:hAnsi="Arial" w:cs="Arial"/>
          <w:b/>
          <w:i/>
          <w:snapToGrid w:val="0"/>
          <w:sz w:val="24"/>
          <w:szCs w:val="24"/>
        </w:rPr>
        <w:t>1</w:t>
      </w:r>
      <w:r w:rsidRPr="00716606">
        <w:rPr>
          <w:rFonts w:ascii="Arial" w:hAnsi="Arial" w:cs="Arial"/>
          <w:b/>
          <w:i/>
          <w:snapToGrid w:val="0"/>
          <w:sz w:val="24"/>
          <w:szCs w:val="24"/>
        </w:rPr>
        <w:t xml:space="preserve"> de diciembre de 201</w:t>
      </w:r>
      <w:r>
        <w:rPr>
          <w:rFonts w:ascii="Arial" w:hAnsi="Arial" w:cs="Arial"/>
          <w:b/>
          <w:i/>
          <w:snapToGrid w:val="0"/>
          <w:sz w:val="24"/>
          <w:szCs w:val="24"/>
        </w:rPr>
        <w:t>8</w:t>
      </w:r>
      <w:r w:rsidRPr="00716606">
        <w:rPr>
          <w:rFonts w:ascii="Arial" w:hAnsi="Arial" w:cs="Arial"/>
          <w:b/>
          <w:i/>
          <w:snapToGrid w:val="0"/>
          <w:sz w:val="24"/>
          <w:szCs w:val="24"/>
        </w:rPr>
        <w:t>.</w:t>
      </w:r>
    </w:p>
    <w:p w14:paraId="04584C8F" w14:textId="77777777" w:rsidR="00C570BD" w:rsidRPr="00716606" w:rsidRDefault="00C570BD" w:rsidP="00C570BD">
      <w:pPr>
        <w:spacing w:after="0" w:line="240" w:lineRule="auto"/>
        <w:jc w:val="both"/>
        <w:rPr>
          <w:rFonts w:ascii="Arial" w:eastAsia="Times New Roman" w:hAnsi="Arial" w:cs="Arial"/>
          <w:b/>
          <w:snapToGrid w:val="0"/>
          <w:sz w:val="24"/>
          <w:szCs w:val="24"/>
          <w:lang w:val="es-ES_tradnl" w:eastAsia="es-ES"/>
        </w:rPr>
      </w:pPr>
    </w:p>
    <w:p w14:paraId="4A7DB2C9" w14:textId="77777777" w:rsidR="00C570BD" w:rsidRPr="00716606" w:rsidRDefault="00C570BD" w:rsidP="00C570BD">
      <w:pPr>
        <w:spacing w:after="0" w:line="240" w:lineRule="auto"/>
        <w:jc w:val="both"/>
        <w:rPr>
          <w:rFonts w:ascii="Arial" w:eastAsia="Times New Roman" w:hAnsi="Arial" w:cs="Arial"/>
          <w:b/>
          <w:snapToGrid w:val="0"/>
          <w:sz w:val="24"/>
          <w:szCs w:val="24"/>
          <w:lang w:val="es-ES_tradnl" w:eastAsia="es-ES"/>
        </w:rPr>
      </w:pPr>
      <w:r w:rsidRPr="00716606">
        <w:rPr>
          <w:rFonts w:ascii="Arial" w:eastAsia="Times New Roman" w:hAnsi="Arial" w:cs="Arial"/>
          <w:b/>
          <w:snapToGrid w:val="0"/>
          <w:sz w:val="24"/>
          <w:szCs w:val="24"/>
          <w:lang w:val="es-ES_tradnl" w:eastAsia="es-ES"/>
        </w:rPr>
        <w:t>EL C. ING. MIGUEL ÁNGEL RIQUELME SOLÍS, GOBERNADOR CONSTITUCIONAL DEL ESTADO INDEPENDIENTE, LIBRE Y SOBERANO DE COAHUILA DE ZARAGOZA, A SUS HABITANTES SABED:</w:t>
      </w:r>
    </w:p>
    <w:p w14:paraId="5340A2A2" w14:textId="77777777" w:rsidR="006F0EC3" w:rsidRPr="0036363C" w:rsidRDefault="006F0EC3" w:rsidP="006F0EC3">
      <w:pPr>
        <w:spacing w:after="0" w:line="240" w:lineRule="auto"/>
        <w:jc w:val="both"/>
        <w:rPr>
          <w:rFonts w:ascii="Arial" w:eastAsia="Times New Roman" w:hAnsi="Arial" w:cs="Arial"/>
          <w:b/>
          <w:snapToGrid w:val="0"/>
          <w:sz w:val="23"/>
          <w:szCs w:val="23"/>
          <w:lang w:val="es-ES_tradnl" w:eastAsia="es-ES"/>
        </w:rPr>
      </w:pPr>
    </w:p>
    <w:p w14:paraId="71AC03FB" w14:textId="77777777" w:rsidR="006F0EC3" w:rsidRPr="0036363C" w:rsidRDefault="006F0EC3" w:rsidP="006F0EC3">
      <w:pPr>
        <w:spacing w:after="0" w:line="240" w:lineRule="auto"/>
        <w:jc w:val="both"/>
        <w:rPr>
          <w:rFonts w:ascii="Arial" w:eastAsia="Times New Roman" w:hAnsi="Arial" w:cs="Arial"/>
          <w:b/>
          <w:snapToGrid w:val="0"/>
          <w:sz w:val="23"/>
          <w:szCs w:val="23"/>
          <w:lang w:val="es-ES_tradnl" w:eastAsia="es-ES"/>
        </w:rPr>
      </w:pPr>
    </w:p>
    <w:p w14:paraId="6F2199EF" w14:textId="77777777" w:rsidR="006F0EC3" w:rsidRPr="0036363C" w:rsidRDefault="006F0EC3" w:rsidP="006F0EC3">
      <w:pPr>
        <w:spacing w:after="0" w:line="240" w:lineRule="auto"/>
        <w:jc w:val="both"/>
        <w:rPr>
          <w:rFonts w:ascii="Arial" w:eastAsia="Times New Roman" w:hAnsi="Arial" w:cs="Arial"/>
          <w:b/>
          <w:snapToGrid w:val="0"/>
          <w:sz w:val="23"/>
          <w:szCs w:val="23"/>
          <w:lang w:val="es-ES_tradnl" w:eastAsia="es-ES"/>
        </w:rPr>
      </w:pPr>
      <w:r w:rsidRPr="0036363C">
        <w:rPr>
          <w:rFonts w:ascii="Arial" w:eastAsia="Times New Roman" w:hAnsi="Arial" w:cs="Arial"/>
          <w:b/>
          <w:snapToGrid w:val="0"/>
          <w:sz w:val="23"/>
          <w:szCs w:val="23"/>
          <w:lang w:val="es-ES_tradnl" w:eastAsia="es-ES"/>
        </w:rPr>
        <w:t>QUE EL CONGRESO DEL ESTADO INDEPENDIENTE, LIBRE Y SOBERANO DE COAHUILA DE ZARAGOZA;</w:t>
      </w:r>
    </w:p>
    <w:p w14:paraId="771B596F" w14:textId="77777777" w:rsidR="006F0EC3" w:rsidRDefault="006F0EC3" w:rsidP="006F0EC3">
      <w:pPr>
        <w:spacing w:after="0" w:line="240" w:lineRule="auto"/>
        <w:jc w:val="both"/>
        <w:rPr>
          <w:rFonts w:ascii="Arial" w:eastAsia="Times New Roman" w:hAnsi="Arial" w:cs="Arial"/>
          <w:b/>
          <w:snapToGrid w:val="0"/>
          <w:sz w:val="23"/>
          <w:szCs w:val="23"/>
          <w:lang w:val="es-ES_tradnl" w:eastAsia="es-ES"/>
        </w:rPr>
      </w:pPr>
    </w:p>
    <w:p w14:paraId="6F430204" w14:textId="77777777" w:rsidR="006F0EC3" w:rsidRPr="0036363C" w:rsidRDefault="006F0EC3" w:rsidP="006F0EC3">
      <w:pPr>
        <w:spacing w:after="0" w:line="240" w:lineRule="auto"/>
        <w:jc w:val="both"/>
        <w:rPr>
          <w:rFonts w:ascii="Arial" w:eastAsia="Times New Roman" w:hAnsi="Arial" w:cs="Arial"/>
          <w:b/>
          <w:snapToGrid w:val="0"/>
          <w:sz w:val="23"/>
          <w:szCs w:val="23"/>
          <w:lang w:val="es-ES_tradnl" w:eastAsia="es-ES"/>
        </w:rPr>
      </w:pPr>
    </w:p>
    <w:p w14:paraId="78B135AE" w14:textId="77777777" w:rsidR="006F0EC3" w:rsidRPr="0036363C" w:rsidRDefault="006F0EC3" w:rsidP="006F0EC3">
      <w:pPr>
        <w:widowControl w:val="0"/>
        <w:spacing w:after="0" w:line="240" w:lineRule="auto"/>
        <w:jc w:val="both"/>
        <w:rPr>
          <w:rFonts w:ascii="Arial" w:eastAsia="Times New Roman" w:hAnsi="Arial" w:cs="Arial"/>
          <w:b/>
          <w:snapToGrid w:val="0"/>
          <w:sz w:val="23"/>
          <w:szCs w:val="23"/>
          <w:lang w:val="es-ES_tradnl" w:eastAsia="es-ES"/>
        </w:rPr>
      </w:pPr>
      <w:r w:rsidRPr="0036363C">
        <w:rPr>
          <w:rFonts w:ascii="Arial" w:eastAsia="Times New Roman" w:hAnsi="Arial" w:cs="Arial"/>
          <w:b/>
          <w:snapToGrid w:val="0"/>
          <w:sz w:val="23"/>
          <w:szCs w:val="23"/>
          <w:lang w:val="es-ES_tradnl" w:eastAsia="es-ES"/>
        </w:rPr>
        <w:t>DECRETA:</w:t>
      </w:r>
    </w:p>
    <w:p w14:paraId="41655982" w14:textId="77777777" w:rsidR="006F0EC3" w:rsidRPr="0036363C" w:rsidRDefault="006F0EC3" w:rsidP="006F0EC3">
      <w:pPr>
        <w:widowControl w:val="0"/>
        <w:spacing w:after="0" w:line="240" w:lineRule="auto"/>
        <w:jc w:val="both"/>
        <w:rPr>
          <w:rFonts w:ascii="Arial" w:eastAsia="Times New Roman" w:hAnsi="Arial" w:cs="Arial"/>
          <w:b/>
          <w:snapToGrid w:val="0"/>
          <w:sz w:val="23"/>
          <w:szCs w:val="23"/>
          <w:lang w:val="es-ES_tradnl" w:eastAsia="es-ES"/>
        </w:rPr>
      </w:pPr>
    </w:p>
    <w:p w14:paraId="6827AF75" w14:textId="77777777" w:rsidR="006F0EC3" w:rsidRPr="0036363C" w:rsidRDefault="006F0EC3" w:rsidP="006F0EC3">
      <w:pPr>
        <w:widowControl w:val="0"/>
        <w:spacing w:after="0" w:line="240" w:lineRule="auto"/>
        <w:jc w:val="both"/>
        <w:rPr>
          <w:rFonts w:ascii="Arial" w:eastAsia="Times New Roman" w:hAnsi="Arial" w:cs="Arial"/>
          <w:b/>
          <w:snapToGrid w:val="0"/>
          <w:sz w:val="23"/>
          <w:szCs w:val="23"/>
          <w:lang w:val="es-ES_tradnl" w:eastAsia="es-ES"/>
        </w:rPr>
      </w:pPr>
      <w:r>
        <w:rPr>
          <w:rFonts w:ascii="Arial" w:eastAsia="Times New Roman" w:hAnsi="Arial" w:cs="Arial"/>
          <w:b/>
          <w:snapToGrid w:val="0"/>
          <w:sz w:val="23"/>
          <w:szCs w:val="23"/>
          <w:lang w:val="es-ES_tradnl" w:eastAsia="es-ES"/>
        </w:rPr>
        <w:t>NÚMERO 112</w:t>
      </w:r>
      <w:r w:rsidRPr="0036363C">
        <w:rPr>
          <w:rFonts w:ascii="Arial" w:eastAsia="Times New Roman" w:hAnsi="Arial" w:cs="Arial"/>
          <w:b/>
          <w:snapToGrid w:val="0"/>
          <w:sz w:val="23"/>
          <w:szCs w:val="23"/>
          <w:lang w:val="es-ES_tradnl" w:eastAsia="es-ES"/>
        </w:rPr>
        <w:t xml:space="preserve">.- </w:t>
      </w:r>
    </w:p>
    <w:p w14:paraId="55831689" w14:textId="77777777" w:rsidR="006F0EC3" w:rsidRDefault="006F0EC3" w:rsidP="006F0EC3">
      <w:pPr>
        <w:spacing w:after="0" w:line="240" w:lineRule="auto"/>
        <w:jc w:val="both"/>
        <w:rPr>
          <w:rFonts w:ascii="Arial" w:hAnsi="Arial" w:cs="Arial"/>
          <w:sz w:val="23"/>
          <w:szCs w:val="23"/>
        </w:rPr>
      </w:pPr>
    </w:p>
    <w:p w14:paraId="2104695A" w14:textId="77777777" w:rsidR="001F52B2" w:rsidRDefault="001F52B2" w:rsidP="001F52B2">
      <w:pPr>
        <w:rPr>
          <w:rFonts w:ascii="Arial" w:hAnsi="Arial" w:cs="Arial"/>
          <w:b/>
          <w:bCs/>
          <w:color w:val="000000"/>
          <w:lang w:eastAsia="es-MX"/>
        </w:rPr>
      </w:pPr>
    </w:p>
    <w:p w14:paraId="414A6488" w14:textId="77777777" w:rsidR="001F52B2" w:rsidRDefault="001F52B2" w:rsidP="001F52B2">
      <w:pPr>
        <w:jc w:val="center"/>
        <w:rPr>
          <w:rFonts w:ascii="Arial" w:hAnsi="Arial" w:cs="Arial"/>
          <w:b/>
          <w:bCs/>
          <w:color w:val="000000"/>
          <w:lang w:eastAsia="es-MX"/>
        </w:rPr>
      </w:pPr>
      <w:r w:rsidRPr="005433AF">
        <w:rPr>
          <w:rFonts w:ascii="Arial" w:hAnsi="Arial" w:cs="Arial"/>
          <w:b/>
          <w:bCs/>
          <w:color w:val="000000"/>
          <w:lang w:eastAsia="es-MX"/>
        </w:rPr>
        <w:t>LEY DE INGRESO DEL MUNICIPIO DE CANDELA, COAHUILA DE ZARAGOZA,</w:t>
      </w:r>
      <w:r>
        <w:rPr>
          <w:rFonts w:ascii="Arial" w:hAnsi="Arial" w:cs="Arial"/>
          <w:b/>
          <w:bCs/>
          <w:color w:val="000000"/>
          <w:lang w:eastAsia="es-MX"/>
        </w:rPr>
        <w:t xml:space="preserve"> </w:t>
      </w:r>
    </w:p>
    <w:p w14:paraId="5DFF9025" w14:textId="77777777" w:rsidR="001F52B2" w:rsidRPr="005433AF" w:rsidRDefault="001F52B2" w:rsidP="001F52B2">
      <w:pPr>
        <w:jc w:val="center"/>
        <w:rPr>
          <w:rFonts w:ascii="Arial" w:hAnsi="Arial" w:cs="Arial"/>
          <w:b/>
          <w:bCs/>
          <w:color w:val="000000"/>
          <w:lang w:eastAsia="es-MX"/>
        </w:rPr>
      </w:pPr>
      <w:r>
        <w:rPr>
          <w:rFonts w:ascii="Arial" w:hAnsi="Arial" w:cs="Arial"/>
          <w:b/>
          <w:bCs/>
          <w:color w:val="000000"/>
          <w:lang w:eastAsia="es-MX"/>
        </w:rPr>
        <w:t>PARA EL EJERCICIO FISCAL 2019</w:t>
      </w:r>
    </w:p>
    <w:p w14:paraId="3049B402" w14:textId="77777777" w:rsidR="001F52B2" w:rsidRPr="005433AF" w:rsidRDefault="001F52B2" w:rsidP="001F52B2">
      <w:pPr>
        <w:jc w:val="center"/>
        <w:rPr>
          <w:rFonts w:ascii="Arial" w:hAnsi="Arial" w:cs="Arial"/>
          <w:b/>
          <w:bCs/>
          <w:color w:val="000000"/>
          <w:lang w:eastAsia="es-MX"/>
        </w:rPr>
      </w:pPr>
    </w:p>
    <w:p w14:paraId="168B7F08" w14:textId="77777777" w:rsidR="001F52B2" w:rsidRPr="005433AF" w:rsidRDefault="001F52B2" w:rsidP="001F52B2">
      <w:pPr>
        <w:jc w:val="center"/>
        <w:rPr>
          <w:rFonts w:ascii="Arial" w:hAnsi="Arial" w:cs="Arial"/>
          <w:b/>
          <w:bCs/>
          <w:color w:val="000000"/>
          <w:lang w:eastAsia="es-MX"/>
        </w:rPr>
      </w:pPr>
      <w:r w:rsidRPr="005433AF">
        <w:rPr>
          <w:rFonts w:ascii="Arial" w:hAnsi="Arial" w:cs="Arial"/>
          <w:b/>
          <w:bCs/>
          <w:color w:val="000000"/>
          <w:lang w:eastAsia="es-MX"/>
        </w:rPr>
        <w:t>TITULO PRIMERO</w:t>
      </w:r>
    </w:p>
    <w:p w14:paraId="00950245" w14:textId="77777777" w:rsidR="001F52B2" w:rsidRPr="0080431B" w:rsidRDefault="001F52B2" w:rsidP="001F52B2">
      <w:pPr>
        <w:jc w:val="center"/>
        <w:rPr>
          <w:rFonts w:ascii="Arial" w:hAnsi="Arial" w:cs="Arial"/>
          <w:b/>
          <w:bCs/>
          <w:color w:val="000000"/>
          <w:sz w:val="20"/>
          <w:szCs w:val="20"/>
          <w:lang w:eastAsia="es-MX"/>
        </w:rPr>
      </w:pPr>
      <w:r w:rsidRPr="005433AF">
        <w:rPr>
          <w:rFonts w:ascii="Arial" w:hAnsi="Arial" w:cs="Arial"/>
          <w:b/>
          <w:bCs/>
          <w:color w:val="000000"/>
          <w:lang w:eastAsia="es-MX"/>
        </w:rPr>
        <w:t>DISPOSICIONES GENERALES</w:t>
      </w:r>
    </w:p>
    <w:p w14:paraId="6F84B28F" w14:textId="77777777" w:rsidR="001F52B2" w:rsidRPr="0080431B" w:rsidRDefault="001F52B2" w:rsidP="001F52B2">
      <w:pPr>
        <w:jc w:val="center"/>
        <w:rPr>
          <w:rFonts w:ascii="Arial" w:hAnsi="Arial" w:cs="Arial"/>
          <w:b/>
          <w:bCs/>
          <w:color w:val="000000"/>
          <w:sz w:val="20"/>
          <w:szCs w:val="20"/>
          <w:lang w:eastAsia="es-MX"/>
        </w:rPr>
      </w:pPr>
    </w:p>
    <w:p w14:paraId="50C2F935" w14:textId="77777777" w:rsidR="001F52B2" w:rsidRPr="005433AF" w:rsidRDefault="001F52B2" w:rsidP="001F52B2">
      <w:pPr>
        <w:jc w:val="both"/>
        <w:rPr>
          <w:rFonts w:ascii="Arial" w:hAnsi="Arial" w:cs="Arial"/>
          <w:bCs/>
          <w:color w:val="000000"/>
          <w:lang w:eastAsia="es-MX"/>
        </w:rPr>
      </w:pPr>
      <w:r w:rsidRPr="005433AF">
        <w:rPr>
          <w:rFonts w:ascii="Arial" w:hAnsi="Arial" w:cs="Arial"/>
          <w:b/>
          <w:bCs/>
          <w:color w:val="000000"/>
          <w:lang w:eastAsia="es-MX"/>
        </w:rPr>
        <w:t xml:space="preserve">ARTÍCULO 1.- </w:t>
      </w:r>
      <w:r w:rsidRPr="005433AF">
        <w:rPr>
          <w:rFonts w:ascii="Arial" w:hAnsi="Arial" w:cs="Arial"/>
          <w:bCs/>
          <w:color w:val="000000"/>
          <w:lang w:eastAsia="es-MX"/>
        </w:rPr>
        <w:t>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del y los montos aplicables por concepto de multas por infracciones cometidas a disposiciones fiscales en el Municipio de Candela, Coahuila de Zaragoza.</w:t>
      </w:r>
    </w:p>
    <w:p w14:paraId="62DF42CA" w14:textId="77777777" w:rsidR="001F52B2" w:rsidRPr="005433AF" w:rsidRDefault="001F52B2" w:rsidP="001F52B2">
      <w:pPr>
        <w:tabs>
          <w:tab w:val="left" w:pos="9313"/>
        </w:tabs>
        <w:jc w:val="both"/>
        <w:rPr>
          <w:rFonts w:ascii="Arial" w:hAnsi="Arial" w:cs="Arial"/>
          <w:bCs/>
          <w:color w:val="000000"/>
          <w:lang w:eastAsia="es-MX"/>
        </w:rPr>
      </w:pPr>
    </w:p>
    <w:p w14:paraId="2A1225BD" w14:textId="77777777" w:rsidR="001F52B2" w:rsidRPr="005433AF" w:rsidRDefault="001F52B2" w:rsidP="001F52B2">
      <w:pPr>
        <w:jc w:val="both"/>
        <w:rPr>
          <w:rFonts w:ascii="Arial" w:hAnsi="Arial" w:cs="Arial"/>
          <w:bCs/>
          <w:color w:val="000000"/>
          <w:lang w:eastAsia="es-MX"/>
        </w:rPr>
      </w:pPr>
      <w:r w:rsidRPr="005433AF">
        <w:rPr>
          <w:rFonts w:ascii="Arial" w:hAnsi="Arial" w:cs="Arial"/>
          <w:bCs/>
          <w:color w:val="000000"/>
          <w:lang w:eastAsia="es-MX"/>
        </w:rPr>
        <w:t>Forman parte de los ingresos las contribuciones, productos y aprovechamientos causados en ejercicios anteriores, pendientes de liquidación o pago.</w:t>
      </w:r>
    </w:p>
    <w:p w14:paraId="153E7BC9" w14:textId="77777777" w:rsidR="001F52B2" w:rsidRPr="005433AF" w:rsidRDefault="001F52B2" w:rsidP="001F52B2">
      <w:pPr>
        <w:tabs>
          <w:tab w:val="left" w:pos="9313"/>
        </w:tabs>
        <w:jc w:val="both"/>
        <w:rPr>
          <w:rFonts w:ascii="Arial" w:hAnsi="Arial" w:cs="Arial"/>
          <w:bCs/>
          <w:color w:val="000000"/>
          <w:lang w:eastAsia="es-MX"/>
        </w:rPr>
      </w:pPr>
      <w:r w:rsidRPr="005433AF">
        <w:rPr>
          <w:rFonts w:ascii="Arial" w:hAnsi="Arial" w:cs="Arial"/>
          <w:bCs/>
          <w:color w:val="000000"/>
          <w:lang w:eastAsia="es-MX"/>
        </w:rPr>
        <w:tab/>
      </w:r>
    </w:p>
    <w:p w14:paraId="191F835F" w14:textId="77777777" w:rsidR="001F52B2" w:rsidRDefault="001F52B2" w:rsidP="001F52B2">
      <w:pPr>
        <w:jc w:val="both"/>
        <w:rPr>
          <w:rFonts w:ascii="Arial" w:hAnsi="Arial" w:cs="Arial"/>
          <w:bCs/>
          <w:color w:val="000000"/>
          <w:lang w:eastAsia="es-MX"/>
        </w:rPr>
      </w:pPr>
      <w:r w:rsidRPr="005433AF">
        <w:rPr>
          <w:rFonts w:ascii="Arial" w:hAnsi="Arial" w:cs="Arial"/>
          <w:bCs/>
          <w:color w:val="000000"/>
          <w:lang w:eastAsia="es-MX"/>
        </w:rPr>
        <w:t xml:space="preserve">La presente Ley se encuentra regulada en los términos establecidos en el Código Financiero para los Municipios del Estado de Coahuila de Zaragoza, específicamente en lo referente a los ingresos para </w:t>
      </w:r>
      <w:r>
        <w:rPr>
          <w:rFonts w:ascii="Arial" w:hAnsi="Arial" w:cs="Arial"/>
          <w:bCs/>
          <w:color w:val="000000"/>
          <w:lang w:eastAsia="es-MX"/>
        </w:rPr>
        <w:t>el ejercicio fiscal del año 2019</w:t>
      </w:r>
      <w:r w:rsidRPr="005433AF">
        <w:rPr>
          <w:rFonts w:ascii="Arial" w:hAnsi="Arial" w:cs="Arial"/>
          <w:bCs/>
          <w:color w:val="000000"/>
          <w:lang w:eastAsia="es-MX"/>
        </w:rPr>
        <w:t>, mismos que se integran en base a los conceptos señalados a continuación:</w:t>
      </w:r>
    </w:p>
    <w:p w14:paraId="68FF9393" w14:textId="77777777" w:rsidR="001F52B2" w:rsidRPr="005433AF" w:rsidRDefault="001F52B2" w:rsidP="001F52B2">
      <w:pPr>
        <w:jc w:val="both"/>
        <w:rPr>
          <w:rFonts w:ascii="Arial" w:hAnsi="Arial" w:cs="Arial"/>
          <w:bCs/>
          <w:color w:val="000000"/>
          <w:lang w:eastAsia="es-MX"/>
        </w:rPr>
      </w:pPr>
    </w:p>
    <w:p w14:paraId="2FCD53DB" w14:textId="77777777" w:rsidR="001F52B2" w:rsidRDefault="001F52B2" w:rsidP="001F52B2">
      <w:pPr>
        <w:jc w:val="both"/>
        <w:rPr>
          <w:rFonts w:ascii="Arial" w:hAnsi="Arial" w:cs="Arial"/>
          <w:bCs/>
          <w:color w:val="000000"/>
          <w:lang w:eastAsia="es-MX"/>
        </w:rPr>
      </w:pPr>
      <w:r w:rsidRPr="005433AF">
        <w:rPr>
          <w:rFonts w:ascii="Arial" w:hAnsi="Arial" w:cs="Arial"/>
          <w:bCs/>
          <w:color w:val="000000"/>
          <w:lang w:eastAsia="es-MX"/>
        </w:rPr>
        <w:lastRenderedPageBreak/>
        <w:t>Se entenderá por UMA: La Unidad de Medida y Actualización.</w:t>
      </w:r>
    </w:p>
    <w:p w14:paraId="7316D026" w14:textId="77777777" w:rsidR="001F52B2" w:rsidRDefault="001F52B2" w:rsidP="001F52B2">
      <w:pPr>
        <w:jc w:val="both"/>
        <w:rPr>
          <w:rFonts w:ascii="Arial" w:hAnsi="Arial" w:cs="Arial"/>
          <w:bCs/>
          <w:color w:val="000000"/>
          <w:lang w:eastAsia="es-MX"/>
        </w:rPr>
      </w:pPr>
    </w:p>
    <w:tbl>
      <w:tblPr>
        <w:tblW w:w="9620" w:type="dxa"/>
        <w:tblLayout w:type="fixed"/>
        <w:tblCellMar>
          <w:left w:w="70" w:type="dxa"/>
          <w:right w:w="70" w:type="dxa"/>
        </w:tblCellMar>
        <w:tblLook w:val="04A0" w:firstRow="1" w:lastRow="0" w:firstColumn="1" w:lastColumn="0" w:noHBand="0" w:noVBand="1"/>
      </w:tblPr>
      <w:tblGrid>
        <w:gridCol w:w="416"/>
        <w:gridCol w:w="252"/>
        <w:gridCol w:w="252"/>
        <w:gridCol w:w="6867"/>
        <w:gridCol w:w="1833"/>
      </w:tblGrid>
      <w:tr w:rsidR="001F52B2" w:rsidRPr="00081817" w14:paraId="391FA183" w14:textId="77777777" w:rsidTr="00987B7F">
        <w:trPr>
          <w:trHeight w:val="720"/>
        </w:trPr>
        <w:tc>
          <w:tcPr>
            <w:tcW w:w="7787" w:type="dxa"/>
            <w:gridSpan w:val="4"/>
            <w:tcBorders>
              <w:top w:val="single" w:sz="8" w:space="0" w:color="auto"/>
              <w:left w:val="single" w:sz="8" w:space="0" w:color="auto"/>
              <w:bottom w:val="nil"/>
              <w:right w:val="single" w:sz="8" w:space="0" w:color="000000"/>
            </w:tcBorders>
            <w:shd w:val="clear" w:color="auto" w:fill="auto"/>
            <w:vAlign w:val="center"/>
            <w:hideMark/>
          </w:tcPr>
          <w:p w14:paraId="4D3C289B"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PRESUPUESTO DE INGRESOS CONTENIDO EN LA LEY DE INGRESOS 2019</w:t>
            </w:r>
          </w:p>
        </w:tc>
        <w:tc>
          <w:tcPr>
            <w:tcW w:w="1833" w:type="dxa"/>
            <w:tcBorders>
              <w:top w:val="single" w:sz="8" w:space="0" w:color="auto"/>
              <w:left w:val="nil"/>
              <w:bottom w:val="single" w:sz="8" w:space="0" w:color="auto"/>
              <w:right w:val="single" w:sz="8" w:space="0" w:color="auto"/>
            </w:tcBorders>
            <w:shd w:val="clear" w:color="auto" w:fill="auto"/>
            <w:vAlign w:val="center"/>
            <w:hideMark/>
          </w:tcPr>
          <w:p w14:paraId="17EEA43E"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xml:space="preserve"> CANDELA </w:t>
            </w:r>
          </w:p>
        </w:tc>
      </w:tr>
      <w:tr w:rsidR="001F52B2" w:rsidRPr="00081817" w14:paraId="1E8FEF93" w14:textId="77777777" w:rsidTr="00987B7F">
        <w:trPr>
          <w:trHeight w:val="315"/>
        </w:trPr>
        <w:tc>
          <w:tcPr>
            <w:tcW w:w="7787" w:type="dxa"/>
            <w:gridSpan w:val="4"/>
            <w:tcBorders>
              <w:top w:val="nil"/>
              <w:left w:val="single" w:sz="8" w:space="0" w:color="auto"/>
              <w:bottom w:val="single" w:sz="8" w:space="0" w:color="auto"/>
              <w:right w:val="single" w:sz="8" w:space="0" w:color="000000"/>
            </w:tcBorders>
            <w:shd w:val="clear" w:color="000000" w:fill="000000"/>
            <w:vAlign w:val="bottom"/>
            <w:hideMark/>
          </w:tcPr>
          <w:p w14:paraId="0D83E0E8" w14:textId="77777777" w:rsidR="001F52B2" w:rsidRPr="00081817" w:rsidRDefault="001F52B2" w:rsidP="00987B7F">
            <w:pPr>
              <w:jc w:val="both"/>
              <w:rPr>
                <w:rFonts w:ascii="Arial" w:hAnsi="Arial" w:cs="Arial"/>
                <w:b/>
                <w:bCs/>
                <w:color w:val="FFFFFF"/>
                <w:lang w:eastAsia="es-MX"/>
              </w:rPr>
            </w:pPr>
            <w:r w:rsidRPr="00081817">
              <w:rPr>
                <w:rFonts w:ascii="Arial" w:hAnsi="Arial" w:cs="Arial"/>
                <w:b/>
                <w:bCs/>
                <w:color w:val="FFFFFF"/>
                <w:lang w:eastAsia="es-MX"/>
              </w:rPr>
              <w:t xml:space="preserve">                  TOTAL DE INGRESOS</w:t>
            </w:r>
          </w:p>
        </w:tc>
        <w:tc>
          <w:tcPr>
            <w:tcW w:w="1833" w:type="dxa"/>
            <w:tcBorders>
              <w:top w:val="nil"/>
              <w:left w:val="nil"/>
              <w:bottom w:val="single" w:sz="8" w:space="0" w:color="auto"/>
              <w:right w:val="single" w:sz="8" w:space="0" w:color="auto"/>
            </w:tcBorders>
            <w:shd w:val="clear" w:color="000000" w:fill="000000"/>
            <w:vAlign w:val="center"/>
            <w:hideMark/>
          </w:tcPr>
          <w:p w14:paraId="1757CE3E" w14:textId="77777777" w:rsidR="001F52B2" w:rsidRPr="00081817" w:rsidRDefault="00987B7F" w:rsidP="00987B7F">
            <w:pPr>
              <w:jc w:val="right"/>
              <w:rPr>
                <w:rFonts w:ascii="Arial" w:hAnsi="Arial" w:cs="Arial"/>
                <w:b/>
                <w:bCs/>
                <w:color w:val="FFFFFF"/>
              </w:rPr>
            </w:pPr>
            <w:r>
              <w:rPr>
                <w:rFonts w:ascii="Arial" w:hAnsi="Arial" w:cs="Arial"/>
                <w:b/>
                <w:bCs/>
                <w:color w:val="FFFFFF"/>
              </w:rPr>
              <w:t>$34</w:t>
            </w:r>
            <w:r w:rsidR="001F52B2" w:rsidRPr="00081817">
              <w:rPr>
                <w:rFonts w:ascii="Arial" w:hAnsi="Arial" w:cs="Arial"/>
                <w:b/>
                <w:bCs/>
                <w:color w:val="FFFFFF"/>
              </w:rPr>
              <w:t>,</w:t>
            </w:r>
            <w:r w:rsidR="001F52B2">
              <w:rPr>
                <w:rFonts w:ascii="Arial" w:hAnsi="Arial" w:cs="Arial"/>
                <w:b/>
                <w:bCs/>
                <w:color w:val="FFFFFF"/>
              </w:rPr>
              <w:t>407</w:t>
            </w:r>
            <w:r w:rsidR="001F52B2" w:rsidRPr="00081817">
              <w:rPr>
                <w:rFonts w:ascii="Arial" w:hAnsi="Arial" w:cs="Arial"/>
                <w:b/>
                <w:bCs/>
                <w:color w:val="FFFFFF"/>
              </w:rPr>
              <w:t>,</w:t>
            </w:r>
            <w:r w:rsidR="001F52B2">
              <w:rPr>
                <w:rFonts w:ascii="Arial" w:hAnsi="Arial" w:cs="Arial"/>
                <w:b/>
                <w:bCs/>
                <w:color w:val="FFFFFF"/>
              </w:rPr>
              <w:t>941</w:t>
            </w:r>
            <w:r w:rsidR="001F52B2" w:rsidRPr="00081817">
              <w:rPr>
                <w:rFonts w:ascii="Arial" w:hAnsi="Arial" w:cs="Arial"/>
                <w:b/>
                <w:bCs/>
                <w:color w:val="FFFFFF"/>
              </w:rPr>
              <w:t>.</w:t>
            </w:r>
            <w:r w:rsidR="001F52B2">
              <w:rPr>
                <w:rFonts w:ascii="Arial" w:hAnsi="Arial" w:cs="Arial"/>
                <w:b/>
                <w:bCs/>
                <w:color w:val="FFFFFF"/>
              </w:rPr>
              <w:t>29</w:t>
            </w:r>
            <w:r w:rsidR="001F52B2" w:rsidRPr="00081817">
              <w:rPr>
                <w:rFonts w:ascii="Arial" w:hAnsi="Arial" w:cs="Arial"/>
                <w:b/>
                <w:bCs/>
                <w:color w:val="FFFFFF"/>
              </w:rPr>
              <w:t xml:space="preserve"> </w:t>
            </w:r>
          </w:p>
        </w:tc>
      </w:tr>
      <w:tr w:rsidR="001F52B2" w:rsidRPr="00081817" w14:paraId="15F2F53D" w14:textId="77777777" w:rsidTr="00987B7F">
        <w:trPr>
          <w:trHeight w:val="315"/>
        </w:trPr>
        <w:tc>
          <w:tcPr>
            <w:tcW w:w="416" w:type="dxa"/>
            <w:tcBorders>
              <w:top w:val="nil"/>
              <w:left w:val="single" w:sz="8" w:space="0" w:color="auto"/>
              <w:bottom w:val="single" w:sz="8" w:space="0" w:color="auto"/>
              <w:right w:val="single" w:sz="8" w:space="0" w:color="auto"/>
            </w:tcBorders>
            <w:shd w:val="clear" w:color="000000" w:fill="D8D8D8"/>
            <w:vAlign w:val="center"/>
            <w:hideMark/>
          </w:tcPr>
          <w:p w14:paraId="12E6A615" w14:textId="77777777" w:rsidR="001F52B2" w:rsidRPr="00081817" w:rsidRDefault="001F52B2" w:rsidP="00987B7F">
            <w:pPr>
              <w:jc w:val="right"/>
              <w:rPr>
                <w:rFonts w:ascii="Arial" w:hAnsi="Arial" w:cs="Arial"/>
                <w:b/>
                <w:bCs/>
                <w:color w:val="000000"/>
                <w:lang w:eastAsia="es-MX"/>
              </w:rPr>
            </w:pPr>
            <w:r w:rsidRPr="00081817">
              <w:rPr>
                <w:rFonts w:ascii="Arial" w:hAnsi="Arial" w:cs="Arial"/>
                <w:b/>
                <w:bCs/>
                <w:color w:val="000000"/>
                <w:lang w:eastAsia="es-MX"/>
              </w:rPr>
              <w:t>1</w:t>
            </w:r>
          </w:p>
        </w:tc>
        <w:tc>
          <w:tcPr>
            <w:tcW w:w="252" w:type="dxa"/>
            <w:tcBorders>
              <w:top w:val="nil"/>
              <w:left w:val="nil"/>
              <w:bottom w:val="single" w:sz="8" w:space="0" w:color="auto"/>
              <w:right w:val="single" w:sz="8" w:space="0" w:color="auto"/>
            </w:tcBorders>
            <w:shd w:val="clear" w:color="000000" w:fill="D8D8D8"/>
            <w:vAlign w:val="center"/>
            <w:hideMark/>
          </w:tcPr>
          <w:p w14:paraId="357E38A4"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252" w:type="dxa"/>
            <w:tcBorders>
              <w:top w:val="nil"/>
              <w:left w:val="nil"/>
              <w:bottom w:val="single" w:sz="8" w:space="0" w:color="auto"/>
              <w:right w:val="single" w:sz="8" w:space="0" w:color="auto"/>
            </w:tcBorders>
            <w:shd w:val="clear" w:color="000000" w:fill="D8D8D8"/>
            <w:vAlign w:val="center"/>
            <w:hideMark/>
          </w:tcPr>
          <w:p w14:paraId="464FAA38"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6867" w:type="dxa"/>
            <w:tcBorders>
              <w:top w:val="nil"/>
              <w:left w:val="nil"/>
              <w:bottom w:val="single" w:sz="8" w:space="0" w:color="auto"/>
              <w:right w:val="single" w:sz="8" w:space="0" w:color="auto"/>
            </w:tcBorders>
            <w:shd w:val="clear" w:color="000000" w:fill="D8D8D8"/>
            <w:vAlign w:val="center"/>
            <w:hideMark/>
          </w:tcPr>
          <w:p w14:paraId="7941FA7C"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Impuestos</w:t>
            </w:r>
          </w:p>
        </w:tc>
        <w:tc>
          <w:tcPr>
            <w:tcW w:w="1833" w:type="dxa"/>
            <w:tcBorders>
              <w:top w:val="nil"/>
              <w:left w:val="nil"/>
              <w:bottom w:val="single" w:sz="8" w:space="0" w:color="auto"/>
              <w:right w:val="single" w:sz="8" w:space="0" w:color="auto"/>
            </w:tcBorders>
            <w:shd w:val="clear" w:color="000000" w:fill="D8D8D8"/>
            <w:vAlign w:val="center"/>
            <w:hideMark/>
          </w:tcPr>
          <w:p w14:paraId="73336692" w14:textId="77777777" w:rsidR="001F52B2" w:rsidRPr="00081817" w:rsidRDefault="001F52B2" w:rsidP="00987B7F">
            <w:pPr>
              <w:jc w:val="right"/>
              <w:rPr>
                <w:rFonts w:ascii="Arial" w:hAnsi="Arial" w:cs="Arial"/>
                <w:b/>
                <w:bCs/>
                <w:color w:val="000000"/>
              </w:rPr>
            </w:pPr>
            <w:r w:rsidRPr="00081817">
              <w:rPr>
                <w:rFonts w:ascii="Arial" w:hAnsi="Arial" w:cs="Arial"/>
                <w:b/>
                <w:bCs/>
                <w:color w:val="000000"/>
              </w:rPr>
              <w:t>$1,411,254.30</w:t>
            </w:r>
          </w:p>
        </w:tc>
      </w:tr>
      <w:tr w:rsidR="001F52B2" w:rsidRPr="00081817" w14:paraId="25071491" w14:textId="77777777" w:rsidTr="00987B7F">
        <w:trPr>
          <w:trHeight w:val="108"/>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4B6E4ED"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177921AE"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1</w:t>
            </w:r>
          </w:p>
        </w:tc>
        <w:tc>
          <w:tcPr>
            <w:tcW w:w="252" w:type="dxa"/>
            <w:tcBorders>
              <w:top w:val="nil"/>
              <w:left w:val="nil"/>
              <w:bottom w:val="single" w:sz="8" w:space="0" w:color="auto"/>
              <w:right w:val="single" w:sz="8" w:space="0" w:color="auto"/>
            </w:tcBorders>
            <w:shd w:val="clear" w:color="auto" w:fill="auto"/>
            <w:vAlign w:val="center"/>
            <w:hideMark/>
          </w:tcPr>
          <w:p w14:paraId="1D0DD1ED"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363B300A"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Impuesto sobre ingresos</w:t>
            </w:r>
          </w:p>
        </w:tc>
        <w:tc>
          <w:tcPr>
            <w:tcW w:w="1833" w:type="dxa"/>
            <w:tcBorders>
              <w:top w:val="nil"/>
              <w:left w:val="nil"/>
              <w:bottom w:val="single" w:sz="8" w:space="0" w:color="auto"/>
              <w:right w:val="single" w:sz="8" w:space="0" w:color="auto"/>
            </w:tcBorders>
            <w:shd w:val="clear" w:color="auto" w:fill="auto"/>
            <w:vAlign w:val="center"/>
            <w:hideMark/>
          </w:tcPr>
          <w:p w14:paraId="17AEB94A" w14:textId="77777777" w:rsidR="001F52B2" w:rsidRPr="00081817" w:rsidRDefault="001F52B2" w:rsidP="00987B7F">
            <w:pPr>
              <w:jc w:val="right"/>
              <w:rPr>
                <w:rFonts w:ascii="Arial" w:hAnsi="Arial" w:cs="Arial"/>
                <w:color w:val="000000"/>
              </w:rPr>
            </w:pPr>
            <w:r w:rsidRPr="00081817">
              <w:rPr>
                <w:rFonts w:ascii="Arial" w:hAnsi="Arial" w:cs="Arial"/>
                <w:color w:val="000000"/>
              </w:rPr>
              <w:t>$0.00</w:t>
            </w:r>
          </w:p>
        </w:tc>
      </w:tr>
      <w:tr w:rsidR="001F52B2" w:rsidRPr="00081817" w14:paraId="03BEE3B0" w14:textId="77777777" w:rsidTr="00987B7F">
        <w:trPr>
          <w:trHeight w:val="168"/>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BACB97F"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4C55072A"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2</w:t>
            </w:r>
          </w:p>
        </w:tc>
        <w:tc>
          <w:tcPr>
            <w:tcW w:w="252" w:type="dxa"/>
            <w:tcBorders>
              <w:top w:val="nil"/>
              <w:left w:val="nil"/>
              <w:bottom w:val="single" w:sz="8" w:space="0" w:color="auto"/>
              <w:right w:val="single" w:sz="8" w:space="0" w:color="auto"/>
            </w:tcBorders>
            <w:shd w:val="clear" w:color="auto" w:fill="auto"/>
            <w:vAlign w:val="center"/>
            <w:hideMark/>
          </w:tcPr>
          <w:p w14:paraId="7500C1C7"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3916E23C"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Impuestos Sobre el Patrimonio</w:t>
            </w:r>
          </w:p>
        </w:tc>
        <w:tc>
          <w:tcPr>
            <w:tcW w:w="1833" w:type="dxa"/>
            <w:tcBorders>
              <w:top w:val="nil"/>
              <w:left w:val="nil"/>
              <w:bottom w:val="single" w:sz="8" w:space="0" w:color="auto"/>
              <w:right w:val="single" w:sz="8" w:space="0" w:color="auto"/>
            </w:tcBorders>
            <w:shd w:val="clear" w:color="auto" w:fill="auto"/>
            <w:vAlign w:val="center"/>
            <w:hideMark/>
          </w:tcPr>
          <w:p w14:paraId="3DF1E3D9" w14:textId="77777777" w:rsidR="001F52B2" w:rsidRPr="00081817" w:rsidRDefault="001F52B2" w:rsidP="00987B7F">
            <w:pPr>
              <w:jc w:val="right"/>
              <w:rPr>
                <w:rFonts w:ascii="Arial" w:hAnsi="Arial" w:cs="Arial"/>
                <w:color w:val="000000"/>
              </w:rPr>
            </w:pPr>
            <w:r w:rsidRPr="00081817">
              <w:rPr>
                <w:rFonts w:ascii="Arial" w:hAnsi="Arial" w:cs="Arial"/>
                <w:color w:val="000000"/>
              </w:rPr>
              <w:t>$1,353,653.57</w:t>
            </w:r>
          </w:p>
        </w:tc>
      </w:tr>
      <w:tr w:rsidR="001F52B2" w:rsidRPr="00081817" w14:paraId="7FDC6CF6" w14:textId="77777777" w:rsidTr="00987B7F">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D3180F9"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7F2DA679"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15585DE1"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1</w:t>
            </w:r>
          </w:p>
        </w:tc>
        <w:tc>
          <w:tcPr>
            <w:tcW w:w="6867" w:type="dxa"/>
            <w:tcBorders>
              <w:top w:val="nil"/>
              <w:left w:val="nil"/>
              <w:bottom w:val="single" w:sz="8" w:space="0" w:color="auto"/>
              <w:right w:val="single" w:sz="8" w:space="0" w:color="auto"/>
            </w:tcBorders>
            <w:shd w:val="clear" w:color="auto" w:fill="auto"/>
            <w:vAlign w:val="center"/>
            <w:hideMark/>
          </w:tcPr>
          <w:p w14:paraId="7A164632"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Impuesto Predial Urbano</w:t>
            </w:r>
          </w:p>
        </w:tc>
        <w:tc>
          <w:tcPr>
            <w:tcW w:w="1833" w:type="dxa"/>
            <w:tcBorders>
              <w:top w:val="nil"/>
              <w:left w:val="nil"/>
              <w:bottom w:val="single" w:sz="8" w:space="0" w:color="auto"/>
              <w:right w:val="single" w:sz="8" w:space="0" w:color="auto"/>
            </w:tcBorders>
            <w:shd w:val="clear" w:color="auto" w:fill="auto"/>
            <w:vAlign w:val="center"/>
            <w:hideMark/>
          </w:tcPr>
          <w:p w14:paraId="438FD49D" w14:textId="77777777" w:rsidR="001F52B2" w:rsidRPr="00081817" w:rsidRDefault="001F52B2" w:rsidP="00987B7F">
            <w:pPr>
              <w:jc w:val="right"/>
              <w:rPr>
                <w:rFonts w:ascii="Arial" w:hAnsi="Arial" w:cs="Arial"/>
                <w:color w:val="000000"/>
              </w:rPr>
            </w:pPr>
            <w:r w:rsidRPr="00081817">
              <w:rPr>
                <w:rFonts w:ascii="Arial" w:hAnsi="Arial" w:cs="Arial"/>
                <w:color w:val="000000"/>
              </w:rPr>
              <w:t>$648,340.76</w:t>
            </w:r>
          </w:p>
        </w:tc>
      </w:tr>
      <w:tr w:rsidR="001F52B2" w:rsidRPr="00081817" w14:paraId="1CB1A18B" w14:textId="77777777" w:rsidTr="00987B7F">
        <w:trPr>
          <w:trHeight w:val="290"/>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64D2914"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192DCD18"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0D21C99E"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2</w:t>
            </w:r>
          </w:p>
        </w:tc>
        <w:tc>
          <w:tcPr>
            <w:tcW w:w="6867" w:type="dxa"/>
            <w:tcBorders>
              <w:top w:val="nil"/>
              <w:left w:val="nil"/>
              <w:bottom w:val="single" w:sz="8" w:space="0" w:color="auto"/>
              <w:right w:val="single" w:sz="8" w:space="0" w:color="auto"/>
            </w:tcBorders>
            <w:shd w:val="clear" w:color="auto" w:fill="auto"/>
            <w:vAlign w:val="center"/>
            <w:hideMark/>
          </w:tcPr>
          <w:p w14:paraId="64407934"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Impuesto Sobre Predial Rustico</w:t>
            </w:r>
          </w:p>
        </w:tc>
        <w:tc>
          <w:tcPr>
            <w:tcW w:w="1833" w:type="dxa"/>
            <w:tcBorders>
              <w:top w:val="nil"/>
              <w:left w:val="nil"/>
              <w:bottom w:val="single" w:sz="8" w:space="0" w:color="auto"/>
              <w:right w:val="single" w:sz="8" w:space="0" w:color="auto"/>
            </w:tcBorders>
            <w:shd w:val="clear" w:color="auto" w:fill="auto"/>
            <w:vAlign w:val="center"/>
            <w:hideMark/>
          </w:tcPr>
          <w:p w14:paraId="1876B2AF" w14:textId="77777777" w:rsidR="001F52B2" w:rsidRPr="00081817" w:rsidRDefault="001F52B2" w:rsidP="00987B7F">
            <w:pPr>
              <w:jc w:val="right"/>
              <w:rPr>
                <w:rFonts w:ascii="Arial" w:hAnsi="Arial" w:cs="Arial"/>
                <w:color w:val="000000"/>
              </w:rPr>
            </w:pPr>
            <w:r w:rsidRPr="00081817">
              <w:rPr>
                <w:rFonts w:ascii="Arial" w:hAnsi="Arial" w:cs="Arial"/>
                <w:color w:val="000000"/>
              </w:rPr>
              <w:t>$513,006.20</w:t>
            </w:r>
          </w:p>
        </w:tc>
      </w:tr>
      <w:tr w:rsidR="001F52B2" w:rsidRPr="00081817" w14:paraId="68FF6E23" w14:textId="77777777" w:rsidTr="00987B7F">
        <w:trPr>
          <w:trHeight w:val="109"/>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58F0D49"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3BFDA7C6"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0D1A333F"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3</w:t>
            </w:r>
          </w:p>
        </w:tc>
        <w:tc>
          <w:tcPr>
            <w:tcW w:w="6867" w:type="dxa"/>
            <w:tcBorders>
              <w:top w:val="nil"/>
              <w:left w:val="nil"/>
              <w:bottom w:val="single" w:sz="8" w:space="0" w:color="auto"/>
              <w:right w:val="single" w:sz="8" w:space="0" w:color="auto"/>
            </w:tcBorders>
            <w:shd w:val="clear" w:color="auto" w:fill="auto"/>
            <w:vAlign w:val="center"/>
            <w:hideMark/>
          </w:tcPr>
          <w:p w14:paraId="412CA2F9"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Impuesto Sobre Adquisición de Inmuebles</w:t>
            </w:r>
          </w:p>
        </w:tc>
        <w:tc>
          <w:tcPr>
            <w:tcW w:w="1833" w:type="dxa"/>
            <w:tcBorders>
              <w:top w:val="nil"/>
              <w:left w:val="nil"/>
              <w:bottom w:val="single" w:sz="8" w:space="0" w:color="auto"/>
              <w:right w:val="single" w:sz="8" w:space="0" w:color="auto"/>
            </w:tcBorders>
            <w:shd w:val="clear" w:color="auto" w:fill="auto"/>
            <w:vAlign w:val="center"/>
            <w:hideMark/>
          </w:tcPr>
          <w:p w14:paraId="6874EEF0" w14:textId="77777777" w:rsidR="001F52B2" w:rsidRPr="00081817" w:rsidRDefault="001F52B2" w:rsidP="00987B7F">
            <w:pPr>
              <w:jc w:val="right"/>
              <w:rPr>
                <w:rFonts w:ascii="Arial" w:hAnsi="Arial" w:cs="Arial"/>
                <w:color w:val="000000"/>
              </w:rPr>
            </w:pPr>
            <w:r w:rsidRPr="00081817">
              <w:rPr>
                <w:rFonts w:ascii="Arial" w:hAnsi="Arial" w:cs="Arial"/>
                <w:color w:val="000000"/>
              </w:rPr>
              <w:t>$192,306.61</w:t>
            </w:r>
          </w:p>
        </w:tc>
      </w:tr>
      <w:tr w:rsidR="001F52B2" w:rsidRPr="00081817" w14:paraId="496C586D" w14:textId="77777777" w:rsidTr="00987B7F">
        <w:trPr>
          <w:trHeight w:val="296"/>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A3125B5"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3A80674C"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3</w:t>
            </w:r>
          </w:p>
        </w:tc>
        <w:tc>
          <w:tcPr>
            <w:tcW w:w="252" w:type="dxa"/>
            <w:tcBorders>
              <w:top w:val="nil"/>
              <w:left w:val="nil"/>
              <w:bottom w:val="single" w:sz="8" w:space="0" w:color="auto"/>
              <w:right w:val="single" w:sz="8" w:space="0" w:color="auto"/>
            </w:tcBorders>
            <w:shd w:val="clear" w:color="auto" w:fill="auto"/>
            <w:vAlign w:val="center"/>
            <w:hideMark/>
          </w:tcPr>
          <w:p w14:paraId="6B07A094"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1EA84308"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Impuestos sobre la producción, el consumo y las transacciones</w:t>
            </w:r>
          </w:p>
        </w:tc>
        <w:tc>
          <w:tcPr>
            <w:tcW w:w="1833" w:type="dxa"/>
            <w:tcBorders>
              <w:top w:val="nil"/>
              <w:left w:val="nil"/>
              <w:bottom w:val="single" w:sz="8" w:space="0" w:color="auto"/>
              <w:right w:val="single" w:sz="8" w:space="0" w:color="auto"/>
            </w:tcBorders>
            <w:shd w:val="clear" w:color="auto" w:fill="auto"/>
            <w:vAlign w:val="center"/>
            <w:hideMark/>
          </w:tcPr>
          <w:p w14:paraId="382047B9" w14:textId="77777777" w:rsidR="001F52B2" w:rsidRPr="00081817" w:rsidRDefault="001F52B2" w:rsidP="00987B7F">
            <w:pPr>
              <w:jc w:val="right"/>
              <w:rPr>
                <w:rFonts w:ascii="Arial" w:hAnsi="Arial" w:cs="Arial"/>
                <w:color w:val="000000"/>
              </w:rPr>
            </w:pPr>
            <w:r w:rsidRPr="00081817">
              <w:rPr>
                <w:rFonts w:ascii="Arial" w:hAnsi="Arial" w:cs="Arial"/>
                <w:color w:val="000000"/>
              </w:rPr>
              <w:t>$0.00</w:t>
            </w:r>
          </w:p>
        </w:tc>
      </w:tr>
      <w:tr w:rsidR="001F52B2" w:rsidRPr="00081817" w14:paraId="40F9ABD5" w14:textId="77777777" w:rsidTr="00987B7F">
        <w:trPr>
          <w:trHeight w:val="233"/>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C892DBB"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15AC3A80"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4</w:t>
            </w:r>
          </w:p>
        </w:tc>
        <w:tc>
          <w:tcPr>
            <w:tcW w:w="252" w:type="dxa"/>
            <w:tcBorders>
              <w:top w:val="nil"/>
              <w:left w:val="nil"/>
              <w:bottom w:val="single" w:sz="8" w:space="0" w:color="auto"/>
              <w:right w:val="single" w:sz="8" w:space="0" w:color="auto"/>
            </w:tcBorders>
            <w:shd w:val="clear" w:color="auto" w:fill="auto"/>
            <w:vAlign w:val="center"/>
            <w:hideMark/>
          </w:tcPr>
          <w:p w14:paraId="0B4CF2A1"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2204D1D2"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Impuestos al comercio exterior</w:t>
            </w:r>
          </w:p>
        </w:tc>
        <w:tc>
          <w:tcPr>
            <w:tcW w:w="1833" w:type="dxa"/>
            <w:tcBorders>
              <w:top w:val="nil"/>
              <w:left w:val="nil"/>
              <w:bottom w:val="single" w:sz="8" w:space="0" w:color="auto"/>
              <w:right w:val="single" w:sz="8" w:space="0" w:color="auto"/>
            </w:tcBorders>
            <w:shd w:val="clear" w:color="auto" w:fill="auto"/>
            <w:vAlign w:val="center"/>
            <w:hideMark/>
          </w:tcPr>
          <w:p w14:paraId="2DF23C22" w14:textId="77777777" w:rsidR="001F52B2" w:rsidRPr="00081817" w:rsidRDefault="001F52B2" w:rsidP="00987B7F">
            <w:pPr>
              <w:jc w:val="right"/>
              <w:rPr>
                <w:rFonts w:ascii="Arial" w:hAnsi="Arial" w:cs="Arial"/>
                <w:color w:val="000000"/>
              </w:rPr>
            </w:pPr>
            <w:r w:rsidRPr="00081817">
              <w:rPr>
                <w:rFonts w:ascii="Arial" w:hAnsi="Arial" w:cs="Arial"/>
                <w:color w:val="000000"/>
              </w:rPr>
              <w:t>$0.00</w:t>
            </w:r>
          </w:p>
        </w:tc>
      </w:tr>
      <w:tr w:rsidR="001F52B2" w:rsidRPr="00081817" w14:paraId="7F57852F" w14:textId="77777777" w:rsidTr="00987B7F">
        <w:trPr>
          <w:trHeight w:val="265"/>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541EF28"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0D80B723"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5</w:t>
            </w:r>
          </w:p>
        </w:tc>
        <w:tc>
          <w:tcPr>
            <w:tcW w:w="252" w:type="dxa"/>
            <w:tcBorders>
              <w:top w:val="nil"/>
              <w:left w:val="nil"/>
              <w:bottom w:val="single" w:sz="8" w:space="0" w:color="auto"/>
              <w:right w:val="single" w:sz="8" w:space="0" w:color="auto"/>
            </w:tcBorders>
            <w:shd w:val="clear" w:color="auto" w:fill="auto"/>
            <w:vAlign w:val="center"/>
            <w:hideMark/>
          </w:tcPr>
          <w:p w14:paraId="1DFE78E2"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46702E4C"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Impuestos sobre Nóminas y Asimilables</w:t>
            </w:r>
          </w:p>
        </w:tc>
        <w:tc>
          <w:tcPr>
            <w:tcW w:w="1833" w:type="dxa"/>
            <w:tcBorders>
              <w:top w:val="nil"/>
              <w:left w:val="nil"/>
              <w:bottom w:val="single" w:sz="8" w:space="0" w:color="auto"/>
              <w:right w:val="single" w:sz="8" w:space="0" w:color="auto"/>
            </w:tcBorders>
            <w:shd w:val="clear" w:color="auto" w:fill="auto"/>
            <w:vAlign w:val="center"/>
            <w:hideMark/>
          </w:tcPr>
          <w:p w14:paraId="58ACFC4A" w14:textId="77777777" w:rsidR="001F52B2" w:rsidRPr="00081817" w:rsidRDefault="001F52B2" w:rsidP="00987B7F">
            <w:pPr>
              <w:jc w:val="right"/>
              <w:rPr>
                <w:rFonts w:ascii="Arial" w:hAnsi="Arial" w:cs="Arial"/>
                <w:color w:val="000000"/>
              </w:rPr>
            </w:pPr>
            <w:r w:rsidRPr="00081817">
              <w:rPr>
                <w:rFonts w:ascii="Arial" w:hAnsi="Arial" w:cs="Arial"/>
                <w:color w:val="000000"/>
              </w:rPr>
              <w:t>$0.00</w:t>
            </w:r>
          </w:p>
        </w:tc>
      </w:tr>
      <w:tr w:rsidR="001F52B2" w:rsidRPr="00081817" w14:paraId="439B2F22" w14:textId="77777777" w:rsidTr="00987B7F">
        <w:trPr>
          <w:trHeight w:val="127"/>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B9D6844"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40B5CCD9"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6</w:t>
            </w:r>
          </w:p>
        </w:tc>
        <w:tc>
          <w:tcPr>
            <w:tcW w:w="252" w:type="dxa"/>
            <w:tcBorders>
              <w:top w:val="nil"/>
              <w:left w:val="nil"/>
              <w:bottom w:val="single" w:sz="8" w:space="0" w:color="auto"/>
              <w:right w:val="single" w:sz="8" w:space="0" w:color="auto"/>
            </w:tcBorders>
            <w:shd w:val="clear" w:color="auto" w:fill="auto"/>
            <w:vAlign w:val="center"/>
            <w:hideMark/>
          </w:tcPr>
          <w:p w14:paraId="19807A00"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70D50B51"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Impuestos Ecológicos</w:t>
            </w:r>
          </w:p>
        </w:tc>
        <w:tc>
          <w:tcPr>
            <w:tcW w:w="1833" w:type="dxa"/>
            <w:tcBorders>
              <w:top w:val="nil"/>
              <w:left w:val="nil"/>
              <w:bottom w:val="single" w:sz="8" w:space="0" w:color="auto"/>
              <w:right w:val="single" w:sz="8" w:space="0" w:color="auto"/>
            </w:tcBorders>
            <w:shd w:val="clear" w:color="auto" w:fill="auto"/>
            <w:vAlign w:val="center"/>
            <w:hideMark/>
          </w:tcPr>
          <w:p w14:paraId="382020E8" w14:textId="77777777" w:rsidR="001F52B2" w:rsidRPr="00081817" w:rsidRDefault="001F52B2" w:rsidP="00987B7F">
            <w:pPr>
              <w:jc w:val="right"/>
              <w:rPr>
                <w:rFonts w:ascii="Arial" w:hAnsi="Arial" w:cs="Arial"/>
                <w:color w:val="000000"/>
              </w:rPr>
            </w:pPr>
            <w:r w:rsidRPr="00081817">
              <w:rPr>
                <w:rFonts w:ascii="Arial" w:hAnsi="Arial" w:cs="Arial"/>
                <w:color w:val="000000"/>
              </w:rPr>
              <w:t>$0.00</w:t>
            </w:r>
          </w:p>
        </w:tc>
      </w:tr>
      <w:tr w:rsidR="001F52B2" w:rsidRPr="00081817" w14:paraId="3A5A2A62" w14:textId="77777777" w:rsidTr="00987B7F">
        <w:trPr>
          <w:trHeight w:val="145"/>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36C16CD"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54B37C15"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7</w:t>
            </w:r>
          </w:p>
        </w:tc>
        <w:tc>
          <w:tcPr>
            <w:tcW w:w="252" w:type="dxa"/>
            <w:tcBorders>
              <w:top w:val="nil"/>
              <w:left w:val="nil"/>
              <w:bottom w:val="single" w:sz="8" w:space="0" w:color="auto"/>
              <w:right w:val="single" w:sz="8" w:space="0" w:color="auto"/>
            </w:tcBorders>
            <w:shd w:val="clear" w:color="auto" w:fill="auto"/>
            <w:vAlign w:val="center"/>
            <w:hideMark/>
          </w:tcPr>
          <w:p w14:paraId="04AC01A8"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55C83D35"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Accesorios</w:t>
            </w:r>
          </w:p>
        </w:tc>
        <w:tc>
          <w:tcPr>
            <w:tcW w:w="1833" w:type="dxa"/>
            <w:tcBorders>
              <w:top w:val="nil"/>
              <w:left w:val="nil"/>
              <w:bottom w:val="single" w:sz="8" w:space="0" w:color="auto"/>
              <w:right w:val="single" w:sz="8" w:space="0" w:color="auto"/>
            </w:tcBorders>
            <w:shd w:val="clear" w:color="auto" w:fill="auto"/>
            <w:vAlign w:val="center"/>
            <w:hideMark/>
          </w:tcPr>
          <w:p w14:paraId="7DE0F66A" w14:textId="77777777" w:rsidR="001F52B2" w:rsidRPr="00081817" w:rsidRDefault="001F52B2" w:rsidP="00987B7F">
            <w:pPr>
              <w:jc w:val="right"/>
              <w:rPr>
                <w:rFonts w:ascii="Arial" w:hAnsi="Arial" w:cs="Arial"/>
                <w:color w:val="000000"/>
              </w:rPr>
            </w:pPr>
            <w:r w:rsidRPr="00081817">
              <w:rPr>
                <w:rFonts w:ascii="Arial" w:hAnsi="Arial" w:cs="Arial"/>
                <w:color w:val="000000"/>
              </w:rPr>
              <w:t>$52,308.85</w:t>
            </w:r>
          </w:p>
        </w:tc>
      </w:tr>
      <w:tr w:rsidR="001F52B2" w:rsidRPr="00081817" w14:paraId="5C098EA3" w14:textId="77777777" w:rsidTr="00987B7F">
        <w:trPr>
          <w:trHeight w:val="191"/>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018BE68"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404D563A"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71F1BC9E"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61DDF986"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RECARGOS</w:t>
            </w:r>
          </w:p>
        </w:tc>
        <w:tc>
          <w:tcPr>
            <w:tcW w:w="1833" w:type="dxa"/>
            <w:tcBorders>
              <w:top w:val="nil"/>
              <w:left w:val="nil"/>
              <w:bottom w:val="single" w:sz="8" w:space="0" w:color="auto"/>
              <w:right w:val="single" w:sz="8" w:space="0" w:color="auto"/>
            </w:tcBorders>
            <w:shd w:val="clear" w:color="auto" w:fill="auto"/>
            <w:vAlign w:val="center"/>
            <w:hideMark/>
          </w:tcPr>
          <w:p w14:paraId="1BBA7AE6" w14:textId="77777777" w:rsidR="001F52B2" w:rsidRPr="00081817" w:rsidRDefault="001F52B2" w:rsidP="00987B7F">
            <w:pPr>
              <w:jc w:val="right"/>
              <w:rPr>
                <w:rFonts w:ascii="Arial" w:hAnsi="Arial" w:cs="Arial"/>
                <w:color w:val="000000"/>
              </w:rPr>
            </w:pPr>
            <w:r w:rsidRPr="00081817">
              <w:rPr>
                <w:rFonts w:ascii="Arial" w:hAnsi="Arial" w:cs="Arial"/>
                <w:color w:val="000000"/>
              </w:rPr>
              <w:t>$49,434.81</w:t>
            </w:r>
          </w:p>
        </w:tc>
      </w:tr>
      <w:tr w:rsidR="001F52B2" w:rsidRPr="00081817" w14:paraId="2F8B2DD4" w14:textId="77777777" w:rsidTr="00987B7F">
        <w:trPr>
          <w:trHeight w:val="237"/>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75B1EF2F"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4631D476"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00B08C69"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10074DF2"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DESCUENTOS RECARGOS</w:t>
            </w:r>
          </w:p>
        </w:tc>
        <w:tc>
          <w:tcPr>
            <w:tcW w:w="1833" w:type="dxa"/>
            <w:tcBorders>
              <w:top w:val="nil"/>
              <w:left w:val="nil"/>
              <w:bottom w:val="single" w:sz="8" w:space="0" w:color="auto"/>
              <w:right w:val="single" w:sz="8" w:space="0" w:color="auto"/>
            </w:tcBorders>
            <w:shd w:val="clear" w:color="auto" w:fill="auto"/>
            <w:vAlign w:val="center"/>
            <w:hideMark/>
          </w:tcPr>
          <w:p w14:paraId="0346006E" w14:textId="77777777" w:rsidR="001F52B2" w:rsidRPr="00081817" w:rsidRDefault="001F52B2" w:rsidP="00987B7F">
            <w:pPr>
              <w:jc w:val="right"/>
              <w:rPr>
                <w:rFonts w:ascii="Arial" w:hAnsi="Arial" w:cs="Arial"/>
                <w:color w:val="000000"/>
              </w:rPr>
            </w:pPr>
            <w:r w:rsidRPr="00081817">
              <w:rPr>
                <w:rFonts w:ascii="Arial" w:hAnsi="Arial" w:cs="Arial"/>
                <w:color w:val="000000"/>
              </w:rPr>
              <w:t>-$998.17</w:t>
            </w:r>
          </w:p>
        </w:tc>
      </w:tr>
      <w:tr w:rsidR="001F52B2" w:rsidRPr="00081817" w14:paraId="31A69833" w14:textId="77777777" w:rsidTr="00987B7F">
        <w:trPr>
          <w:trHeight w:val="113"/>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0969E025"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3DC8AE2A"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56CE64B9"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46FAFF19"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RECARGOS ISAI</w:t>
            </w:r>
          </w:p>
        </w:tc>
        <w:tc>
          <w:tcPr>
            <w:tcW w:w="1833" w:type="dxa"/>
            <w:tcBorders>
              <w:top w:val="nil"/>
              <w:left w:val="nil"/>
              <w:bottom w:val="single" w:sz="8" w:space="0" w:color="auto"/>
              <w:right w:val="single" w:sz="8" w:space="0" w:color="auto"/>
            </w:tcBorders>
            <w:shd w:val="clear" w:color="auto" w:fill="auto"/>
            <w:vAlign w:val="center"/>
            <w:hideMark/>
          </w:tcPr>
          <w:p w14:paraId="26193F85" w14:textId="77777777" w:rsidR="001F52B2" w:rsidRPr="00081817" w:rsidRDefault="001F52B2" w:rsidP="00987B7F">
            <w:pPr>
              <w:jc w:val="right"/>
              <w:rPr>
                <w:rFonts w:ascii="Arial" w:hAnsi="Arial" w:cs="Arial"/>
                <w:color w:val="000000"/>
              </w:rPr>
            </w:pPr>
            <w:r w:rsidRPr="00081817">
              <w:rPr>
                <w:rFonts w:ascii="Arial" w:hAnsi="Arial" w:cs="Arial"/>
                <w:color w:val="000000"/>
              </w:rPr>
              <w:t>$3,872.21</w:t>
            </w:r>
          </w:p>
        </w:tc>
      </w:tr>
      <w:tr w:rsidR="001F52B2" w:rsidRPr="00081817" w14:paraId="18705814" w14:textId="77777777" w:rsidTr="00987B7F">
        <w:trPr>
          <w:trHeight w:val="145"/>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F29AFEC"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5D4ED0F1"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8</w:t>
            </w:r>
          </w:p>
        </w:tc>
        <w:tc>
          <w:tcPr>
            <w:tcW w:w="252" w:type="dxa"/>
            <w:tcBorders>
              <w:top w:val="nil"/>
              <w:left w:val="nil"/>
              <w:bottom w:val="single" w:sz="8" w:space="0" w:color="auto"/>
              <w:right w:val="single" w:sz="8" w:space="0" w:color="auto"/>
            </w:tcBorders>
            <w:shd w:val="clear" w:color="auto" w:fill="auto"/>
            <w:vAlign w:val="center"/>
            <w:hideMark/>
          </w:tcPr>
          <w:p w14:paraId="33B29015"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644E49FF"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Otros Impuestos</w:t>
            </w:r>
          </w:p>
        </w:tc>
        <w:tc>
          <w:tcPr>
            <w:tcW w:w="1833" w:type="dxa"/>
            <w:tcBorders>
              <w:top w:val="nil"/>
              <w:left w:val="nil"/>
              <w:bottom w:val="single" w:sz="8" w:space="0" w:color="auto"/>
              <w:right w:val="single" w:sz="8" w:space="0" w:color="auto"/>
            </w:tcBorders>
            <w:shd w:val="clear" w:color="auto" w:fill="auto"/>
            <w:vAlign w:val="center"/>
            <w:hideMark/>
          </w:tcPr>
          <w:p w14:paraId="2A79A9B5" w14:textId="77777777" w:rsidR="001F52B2" w:rsidRPr="00081817" w:rsidRDefault="001F52B2" w:rsidP="00987B7F">
            <w:pPr>
              <w:jc w:val="right"/>
              <w:rPr>
                <w:rFonts w:ascii="Arial" w:hAnsi="Arial" w:cs="Arial"/>
                <w:color w:val="000000"/>
              </w:rPr>
            </w:pPr>
            <w:r w:rsidRPr="00081817">
              <w:rPr>
                <w:rFonts w:ascii="Arial" w:hAnsi="Arial" w:cs="Arial"/>
                <w:color w:val="000000"/>
              </w:rPr>
              <w:t>$5,291.88</w:t>
            </w:r>
          </w:p>
        </w:tc>
      </w:tr>
      <w:tr w:rsidR="001F52B2" w:rsidRPr="00081817" w14:paraId="4C9277A7" w14:textId="77777777" w:rsidTr="00987B7F">
        <w:trPr>
          <w:trHeight w:val="177"/>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8EFAA25"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0D5F0DBC"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129E92EE"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1</w:t>
            </w:r>
          </w:p>
        </w:tc>
        <w:tc>
          <w:tcPr>
            <w:tcW w:w="6867" w:type="dxa"/>
            <w:tcBorders>
              <w:top w:val="nil"/>
              <w:left w:val="nil"/>
              <w:bottom w:val="single" w:sz="8" w:space="0" w:color="auto"/>
              <w:right w:val="single" w:sz="8" w:space="0" w:color="auto"/>
            </w:tcBorders>
            <w:shd w:val="clear" w:color="auto" w:fill="auto"/>
            <w:vAlign w:val="center"/>
            <w:hideMark/>
          </w:tcPr>
          <w:p w14:paraId="68777FB0"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Comerciantes Establecidos</w:t>
            </w:r>
          </w:p>
        </w:tc>
        <w:tc>
          <w:tcPr>
            <w:tcW w:w="1833" w:type="dxa"/>
            <w:tcBorders>
              <w:top w:val="nil"/>
              <w:left w:val="nil"/>
              <w:bottom w:val="single" w:sz="8" w:space="0" w:color="auto"/>
              <w:right w:val="single" w:sz="8" w:space="0" w:color="auto"/>
            </w:tcBorders>
            <w:shd w:val="clear" w:color="auto" w:fill="auto"/>
            <w:vAlign w:val="center"/>
            <w:hideMark/>
          </w:tcPr>
          <w:p w14:paraId="4B6A6ADD" w14:textId="77777777" w:rsidR="001F52B2" w:rsidRPr="00081817" w:rsidRDefault="001F52B2" w:rsidP="00987B7F">
            <w:pPr>
              <w:jc w:val="right"/>
              <w:rPr>
                <w:rFonts w:ascii="Arial" w:hAnsi="Arial" w:cs="Arial"/>
                <w:color w:val="000000"/>
              </w:rPr>
            </w:pPr>
            <w:r w:rsidRPr="00081817">
              <w:rPr>
                <w:rFonts w:ascii="Arial" w:hAnsi="Arial" w:cs="Arial"/>
                <w:color w:val="000000"/>
              </w:rPr>
              <w:t>$5,291.88</w:t>
            </w:r>
          </w:p>
        </w:tc>
      </w:tr>
      <w:tr w:rsidR="001F52B2" w:rsidRPr="00081817" w14:paraId="3E53F004" w14:textId="77777777" w:rsidTr="00987B7F">
        <w:trPr>
          <w:trHeight w:val="223"/>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A051391"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1FCC699C"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7FFC4788"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2</w:t>
            </w:r>
          </w:p>
        </w:tc>
        <w:tc>
          <w:tcPr>
            <w:tcW w:w="6867" w:type="dxa"/>
            <w:tcBorders>
              <w:top w:val="nil"/>
              <w:left w:val="nil"/>
              <w:bottom w:val="single" w:sz="8" w:space="0" w:color="auto"/>
              <w:right w:val="single" w:sz="8" w:space="0" w:color="auto"/>
            </w:tcBorders>
            <w:shd w:val="clear" w:color="auto" w:fill="auto"/>
            <w:vAlign w:val="center"/>
            <w:hideMark/>
          </w:tcPr>
          <w:p w14:paraId="0C511FA6"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Comerciantes Ambulantes</w:t>
            </w:r>
          </w:p>
        </w:tc>
        <w:tc>
          <w:tcPr>
            <w:tcW w:w="1833" w:type="dxa"/>
            <w:tcBorders>
              <w:top w:val="nil"/>
              <w:left w:val="nil"/>
              <w:bottom w:val="single" w:sz="8" w:space="0" w:color="auto"/>
              <w:right w:val="single" w:sz="8" w:space="0" w:color="auto"/>
            </w:tcBorders>
            <w:shd w:val="clear" w:color="auto" w:fill="auto"/>
            <w:vAlign w:val="center"/>
            <w:hideMark/>
          </w:tcPr>
          <w:p w14:paraId="1F37E4DF" w14:textId="77777777" w:rsidR="001F52B2" w:rsidRPr="00081817" w:rsidRDefault="001F52B2" w:rsidP="00987B7F">
            <w:pPr>
              <w:jc w:val="right"/>
              <w:rPr>
                <w:rFonts w:ascii="Arial" w:hAnsi="Arial" w:cs="Arial"/>
                <w:color w:val="000000"/>
              </w:rPr>
            </w:pPr>
            <w:r w:rsidRPr="00081817">
              <w:rPr>
                <w:rFonts w:ascii="Arial" w:hAnsi="Arial" w:cs="Arial"/>
                <w:color w:val="000000"/>
              </w:rPr>
              <w:t>$0.00</w:t>
            </w:r>
          </w:p>
        </w:tc>
      </w:tr>
      <w:tr w:rsidR="001F52B2" w:rsidRPr="00081817" w14:paraId="30554119" w14:textId="77777777" w:rsidTr="00987B7F">
        <w:trPr>
          <w:trHeight w:val="667"/>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52B9B5A"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64F393A0"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9</w:t>
            </w:r>
          </w:p>
        </w:tc>
        <w:tc>
          <w:tcPr>
            <w:tcW w:w="252" w:type="dxa"/>
            <w:tcBorders>
              <w:top w:val="nil"/>
              <w:left w:val="nil"/>
              <w:bottom w:val="single" w:sz="8" w:space="0" w:color="auto"/>
              <w:right w:val="single" w:sz="8" w:space="0" w:color="auto"/>
            </w:tcBorders>
            <w:shd w:val="clear" w:color="auto" w:fill="auto"/>
            <w:vAlign w:val="center"/>
            <w:hideMark/>
          </w:tcPr>
          <w:p w14:paraId="6F734959"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34D1CE93"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Impuestos no comprendidos en las fracciones de la Ley de Ingresos causadas en ejercicios fiscales anteriores pendientes de liquidación o pago</w:t>
            </w:r>
          </w:p>
        </w:tc>
        <w:tc>
          <w:tcPr>
            <w:tcW w:w="1833" w:type="dxa"/>
            <w:tcBorders>
              <w:top w:val="nil"/>
              <w:left w:val="nil"/>
              <w:bottom w:val="single" w:sz="8" w:space="0" w:color="auto"/>
              <w:right w:val="single" w:sz="8" w:space="0" w:color="auto"/>
            </w:tcBorders>
            <w:shd w:val="clear" w:color="auto" w:fill="auto"/>
            <w:vAlign w:val="center"/>
            <w:hideMark/>
          </w:tcPr>
          <w:p w14:paraId="6FEE9EF6" w14:textId="77777777" w:rsidR="001F52B2" w:rsidRPr="00081817" w:rsidRDefault="001F52B2" w:rsidP="00987B7F">
            <w:pPr>
              <w:jc w:val="right"/>
              <w:rPr>
                <w:rFonts w:ascii="Arial" w:hAnsi="Arial" w:cs="Arial"/>
                <w:color w:val="000000"/>
              </w:rPr>
            </w:pPr>
            <w:r w:rsidRPr="00081817">
              <w:rPr>
                <w:rFonts w:ascii="Arial" w:hAnsi="Arial" w:cs="Arial"/>
                <w:color w:val="000000"/>
              </w:rPr>
              <w:t>$0.00</w:t>
            </w:r>
          </w:p>
        </w:tc>
      </w:tr>
      <w:tr w:rsidR="001F52B2" w:rsidRPr="00081817" w14:paraId="5107024B" w14:textId="77777777" w:rsidTr="00987B7F">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1AF2E21"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48897DDB"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5DAE1A8A"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7B3D141E"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1833" w:type="dxa"/>
            <w:tcBorders>
              <w:top w:val="nil"/>
              <w:left w:val="nil"/>
              <w:bottom w:val="single" w:sz="8" w:space="0" w:color="auto"/>
              <w:right w:val="single" w:sz="8" w:space="0" w:color="auto"/>
            </w:tcBorders>
            <w:shd w:val="clear" w:color="auto" w:fill="auto"/>
            <w:vAlign w:val="center"/>
            <w:hideMark/>
          </w:tcPr>
          <w:p w14:paraId="7139C9FE" w14:textId="77777777" w:rsidR="001F52B2" w:rsidRPr="00081817" w:rsidRDefault="001F52B2" w:rsidP="00987B7F">
            <w:pPr>
              <w:rPr>
                <w:rFonts w:ascii="Arial" w:hAnsi="Arial" w:cs="Arial"/>
                <w:b/>
                <w:bCs/>
                <w:color w:val="000000"/>
              </w:rPr>
            </w:pPr>
            <w:r w:rsidRPr="00081817">
              <w:rPr>
                <w:rFonts w:ascii="Arial" w:hAnsi="Arial" w:cs="Arial"/>
                <w:b/>
                <w:bCs/>
                <w:color w:val="000000"/>
              </w:rPr>
              <w:t> </w:t>
            </w:r>
          </w:p>
        </w:tc>
      </w:tr>
      <w:tr w:rsidR="001F52B2" w:rsidRPr="00081817" w14:paraId="6AFF67FD" w14:textId="77777777" w:rsidTr="00987B7F">
        <w:trPr>
          <w:trHeight w:val="525"/>
        </w:trPr>
        <w:tc>
          <w:tcPr>
            <w:tcW w:w="416" w:type="dxa"/>
            <w:tcBorders>
              <w:top w:val="nil"/>
              <w:left w:val="single" w:sz="8" w:space="0" w:color="auto"/>
              <w:bottom w:val="single" w:sz="8" w:space="0" w:color="auto"/>
              <w:right w:val="single" w:sz="8" w:space="0" w:color="auto"/>
            </w:tcBorders>
            <w:shd w:val="clear" w:color="000000" w:fill="D8D8D8"/>
            <w:vAlign w:val="center"/>
            <w:hideMark/>
          </w:tcPr>
          <w:p w14:paraId="14EFDC2D" w14:textId="77777777" w:rsidR="001F52B2" w:rsidRPr="00081817" w:rsidRDefault="001F52B2" w:rsidP="00987B7F">
            <w:pPr>
              <w:jc w:val="right"/>
              <w:rPr>
                <w:rFonts w:ascii="Arial" w:hAnsi="Arial" w:cs="Arial"/>
                <w:b/>
                <w:bCs/>
                <w:color w:val="000000"/>
                <w:lang w:eastAsia="es-MX"/>
              </w:rPr>
            </w:pPr>
            <w:r w:rsidRPr="00081817">
              <w:rPr>
                <w:rFonts w:ascii="Arial" w:hAnsi="Arial" w:cs="Arial"/>
                <w:b/>
                <w:bCs/>
                <w:color w:val="000000"/>
                <w:lang w:eastAsia="es-MX"/>
              </w:rPr>
              <w:t>2</w:t>
            </w:r>
          </w:p>
        </w:tc>
        <w:tc>
          <w:tcPr>
            <w:tcW w:w="252" w:type="dxa"/>
            <w:tcBorders>
              <w:top w:val="nil"/>
              <w:left w:val="nil"/>
              <w:bottom w:val="single" w:sz="8" w:space="0" w:color="auto"/>
              <w:right w:val="single" w:sz="8" w:space="0" w:color="auto"/>
            </w:tcBorders>
            <w:shd w:val="clear" w:color="000000" w:fill="D8D8D8"/>
            <w:vAlign w:val="center"/>
            <w:hideMark/>
          </w:tcPr>
          <w:p w14:paraId="50DE7786"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252" w:type="dxa"/>
            <w:tcBorders>
              <w:top w:val="nil"/>
              <w:left w:val="nil"/>
              <w:bottom w:val="single" w:sz="8" w:space="0" w:color="auto"/>
              <w:right w:val="single" w:sz="8" w:space="0" w:color="auto"/>
            </w:tcBorders>
            <w:shd w:val="clear" w:color="000000" w:fill="D8D8D8"/>
            <w:vAlign w:val="center"/>
            <w:hideMark/>
          </w:tcPr>
          <w:p w14:paraId="019C2CF8"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6867" w:type="dxa"/>
            <w:tcBorders>
              <w:top w:val="nil"/>
              <w:left w:val="nil"/>
              <w:bottom w:val="single" w:sz="8" w:space="0" w:color="auto"/>
              <w:right w:val="single" w:sz="8" w:space="0" w:color="auto"/>
            </w:tcBorders>
            <w:shd w:val="clear" w:color="000000" w:fill="D8D8D8"/>
            <w:vAlign w:val="center"/>
            <w:hideMark/>
          </w:tcPr>
          <w:p w14:paraId="5F75DF0A"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Cuotas y Aportaciones de seguridad social</w:t>
            </w:r>
          </w:p>
        </w:tc>
        <w:tc>
          <w:tcPr>
            <w:tcW w:w="1833" w:type="dxa"/>
            <w:tcBorders>
              <w:top w:val="nil"/>
              <w:left w:val="nil"/>
              <w:bottom w:val="single" w:sz="8" w:space="0" w:color="auto"/>
              <w:right w:val="single" w:sz="8" w:space="0" w:color="auto"/>
            </w:tcBorders>
            <w:shd w:val="clear" w:color="000000" w:fill="D8D8D8"/>
            <w:vAlign w:val="center"/>
            <w:hideMark/>
          </w:tcPr>
          <w:p w14:paraId="47FA5E45" w14:textId="77777777" w:rsidR="001F52B2" w:rsidRPr="00081817" w:rsidRDefault="001F52B2" w:rsidP="00987B7F">
            <w:pPr>
              <w:jc w:val="right"/>
              <w:rPr>
                <w:rFonts w:ascii="Arial" w:hAnsi="Arial" w:cs="Arial"/>
                <w:b/>
                <w:bCs/>
                <w:color w:val="000000"/>
              </w:rPr>
            </w:pPr>
            <w:r w:rsidRPr="00081817">
              <w:rPr>
                <w:rFonts w:ascii="Arial" w:hAnsi="Arial" w:cs="Arial"/>
                <w:b/>
                <w:bCs/>
                <w:color w:val="000000"/>
              </w:rPr>
              <w:t>$0.00</w:t>
            </w:r>
          </w:p>
        </w:tc>
      </w:tr>
      <w:tr w:rsidR="001F52B2" w:rsidRPr="00081817" w14:paraId="2430AAA4" w14:textId="77777777" w:rsidTr="00987B7F">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3453677"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71476040"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5A445C1A"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0B8E3E2B"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1833" w:type="dxa"/>
            <w:tcBorders>
              <w:top w:val="nil"/>
              <w:left w:val="nil"/>
              <w:bottom w:val="single" w:sz="8" w:space="0" w:color="auto"/>
              <w:right w:val="single" w:sz="8" w:space="0" w:color="auto"/>
            </w:tcBorders>
            <w:shd w:val="clear" w:color="auto" w:fill="auto"/>
            <w:vAlign w:val="center"/>
            <w:hideMark/>
          </w:tcPr>
          <w:p w14:paraId="6AF3C099" w14:textId="77777777" w:rsidR="001F52B2" w:rsidRPr="00081817" w:rsidRDefault="001F52B2" w:rsidP="00987B7F">
            <w:pPr>
              <w:rPr>
                <w:rFonts w:ascii="Arial" w:hAnsi="Arial" w:cs="Arial"/>
                <w:b/>
                <w:bCs/>
                <w:color w:val="000000"/>
              </w:rPr>
            </w:pPr>
            <w:r w:rsidRPr="00081817">
              <w:rPr>
                <w:rFonts w:ascii="Arial" w:hAnsi="Arial" w:cs="Arial"/>
                <w:b/>
                <w:bCs/>
                <w:color w:val="000000"/>
              </w:rPr>
              <w:t> </w:t>
            </w:r>
          </w:p>
        </w:tc>
      </w:tr>
      <w:tr w:rsidR="001F52B2" w:rsidRPr="00081817" w14:paraId="4E330D4B" w14:textId="77777777" w:rsidTr="00987B7F">
        <w:trPr>
          <w:trHeight w:val="525"/>
        </w:trPr>
        <w:tc>
          <w:tcPr>
            <w:tcW w:w="416" w:type="dxa"/>
            <w:tcBorders>
              <w:top w:val="nil"/>
              <w:left w:val="single" w:sz="8" w:space="0" w:color="auto"/>
              <w:bottom w:val="single" w:sz="8" w:space="0" w:color="auto"/>
              <w:right w:val="single" w:sz="8" w:space="0" w:color="auto"/>
            </w:tcBorders>
            <w:shd w:val="clear" w:color="000000" w:fill="D8D8D8"/>
            <w:vAlign w:val="center"/>
            <w:hideMark/>
          </w:tcPr>
          <w:p w14:paraId="7A0F0F32" w14:textId="77777777" w:rsidR="001F52B2" w:rsidRPr="00081817" w:rsidRDefault="001F52B2" w:rsidP="00987B7F">
            <w:pPr>
              <w:jc w:val="right"/>
              <w:rPr>
                <w:rFonts w:ascii="Arial" w:hAnsi="Arial" w:cs="Arial"/>
                <w:b/>
                <w:bCs/>
                <w:color w:val="000000"/>
                <w:lang w:eastAsia="es-MX"/>
              </w:rPr>
            </w:pPr>
            <w:r w:rsidRPr="00081817">
              <w:rPr>
                <w:rFonts w:ascii="Arial" w:hAnsi="Arial" w:cs="Arial"/>
                <w:b/>
                <w:bCs/>
                <w:color w:val="000000"/>
                <w:lang w:eastAsia="es-MX"/>
              </w:rPr>
              <w:lastRenderedPageBreak/>
              <w:t>3</w:t>
            </w:r>
          </w:p>
        </w:tc>
        <w:tc>
          <w:tcPr>
            <w:tcW w:w="252" w:type="dxa"/>
            <w:tcBorders>
              <w:top w:val="nil"/>
              <w:left w:val="nil"/>
              <w:bottom w:val="single" w:sz="8" w:space="0" w:color="auto"/>
              <w:right w:val="single" w:sz="8" w:space="0" w:color="auto"/>
            </w:tcBorders>
            <w:shd w:val="clear" w:color="000000" w:fill="D8D8D8"/>
            <w:vAlign w:val="center"/>
            <w:hideMark/>
          </w:tcPr>
          <w:p w14:paraId="2EC6E528"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252" w:type="dxa"/>
            <w:tcBorders>
              <w:top w:val="nil"/>
              <w:left w:val="nil"/>
              <w:bottom w:val="single" w:sz="8" w:space="0" w:color="auto"/>
              <w:right w:val="single" w:sz="8" w:space="0" w:color="auto"/>
            </w:tcBorders>
            <w:shd w:val="clear" w:color="000000" w:fill="D8D8D8"/>
            <w:vAlign w:val="center"/>
            <w:hideMark/>
          </w:tcPr>
          <w:p w14:paraId="1F51E9E7"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6867" w:type="dxa"/>
            <w:tcBorders>
              <w:top w:val="nil"/>
              <w:left w:val="nil"/>
              <w:bottom w:val="single" w:sz="8" w:space="0" w:color="auto"/>
              <w:right w:val="single" w:sz="8" w:space="0" w:color="auto"/>
            </w:tcBorders>
            <w:shd w:val="clear" w:color="000000" w:fill="D8D8D8"/>
            <w:vAlign w:val="center"/>
            <w:hideMark/>
          </w:tcPr>
          <w:p w14:paraId="24870981"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Contribuciones de Mejoras</w:t>
            </w:r>
          </w:p>
        </w:tc>
        <w:tc>
          <w:tcPr>
            <w:tcW w:w="1833" w:type="dxa"/>
            <w:tcBorders>
              <w:top w:val="nil"/>
              <w:left w:val="nil"/>
              <w:bottom w:val="single" w:sz="8" w:space="0" w:color="auto"/>
              <w:right w:val="single" w:sz="8" w:space="0" w:color="auto"/>
            </w:tcBorders>
            <w:shd w:val="clear" w:color="000000" w:fill="D8D8D8"/>
            <w:vAlign w:val="center"/>
            <w:hideMark/>
          </w:tcPr>
          <w:p w14:paraId="6B845162" w14:textId="77777777" w:rsidR="001F52B2" w:rsidRPr="00081817" w:rsidRDefault="001F52B2" w:rsidP="00987B7F">
            <w:pPr>
              <w:jc w:val="right"/>
              <w:rPr>
                <w:rFonts w:ascii="Arial" w:hAnsi="Arial" w:cs="Arial"/>
                <w:b/>
                <w:bCs/>
                <w:color w:val="000000"/>
              </w:rPr>
            </w:pPr>
            <w:r w:rsidRPr="00081817">
              <w:rPr>
                <w:rFonts w:ascii="Arial" w:hAnsi="Arial" w:cs="Arial"/>
                <w:b/>
                <w:bCs/>
                <w:color w:val="000000"/>
              </w:rPr>
              <w:t>$0.00</w:t>
            </w:r>
          </w:p>
        </w:tc>
      </w:tr>
      <w:tr w:rsidR="001F52B2" w:rsidRPr="00081817" w14:paraId="6F76D876" w14:textId="77777777" w:rsidTr="00987B7F">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791D748"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50FCA13F"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06C2E1A8"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7D578F7E"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Por obra publica</w:t>
            </w:r>
          </w:p>
        </w:tc>
        <w:tc>
          <w:tcPr>
            <w:tcW w:w="1833" w:type="dxa"/>
            <w:tcBorders>
              <w:top w:val="nil"/>
              <w:left w:val="nil"/>
              <w:bottom w:val="single" w:sz="8" w:space="0" w:color="auto"/>
              <w:right w:val="single" w:sz="8" w:space="0" w:color="auto"/>
            </w:tcBorders>
            <w:shd w:val="clear" w:color="auto" w:fill="auto"/>
            <w:vAlign w:val="center"/>
            <w:hideMark/>
          </w:tcPr>
          <w:p w14:paraId="2328CE16" w14:textId="77777777" w:rsidR="001F52B2" w:rsidRPr="00081817" w:rsidRDefault="001F52B2" w:rsidP="00987B7F">
            <w:pPr>
              <w:jc w:val="right"/>
              <w:rPr>
                <w:rFonts w:ascii="Arial" w:hAnsi="Arial" w:cs="Arial"/>
                <w:b/>
                <w:bCs/>
                <w:color w:val="000000"/>
              </w:rPr>
            </w:pPr>
            <w:r w:rsidRPr="00081817">
              <w:rPr>
                <w:rFonts w:ascii="Arial" w:hAnsi="Arial" w:cs="Arial"/>
                <w:b/>
                <w:bCs/>
                <w:color w:val="000000"/>
              </w:rPr>
              <w:t>$0.00</w:t>
            </w:r>
          </w:p>
        </w:tc>
      </w:tr>
      <w:tr w:rsidR="001F52B2" w:rsidRPr="00081817" w14:paraId="4846C989" w14:textId="77777777" w:rsidTr="00987B7F">
        <w:trPr>
          <w:trHeight w:val="315"/>
        </w:trPr>
        <w:tc>
          <w:tcPr>
            <w:tcW w:w="416" w:type="dxa"/>
            <w:tcBorders>
              <w:top w:val="nil"/>
              <w:left w:val="single" w:sz="8" w:space="0" w:color="auto"/>
              <w:bottom w:val="single" w:sz="8" w:space="0" w:color="auto"/>
              <w:right w:val="single" w:sz="8" w:space="0" w:color="auto"/>
            </w:tcBorders>
            <w:shd w:val="clear" w:color="000000" w:fill="D8D8D8"/>
            <w:vAlign w:val="center"/>
            <w:hideMark/>
          </w:tcPr>
          <w:p w14:paraId="3D5B2918" w14:textId="77777777" w:rsidR="001F52B2" w:rsidRPr="00081817" w:rsidRDefault="001F52B2" w:rsidP="00987B7F">
            <w:pPr>
              <w:jc w:val="right"/>
              <w:rPr>
                <w:rFonts w:ascii="Arial" w:hAnsi="Arial" w:cs="Arial"/>
                <w:b/>
                <w:bCs/>
                <w:color w:val="000000"/>
                <w:lang w:eastAsia="es-MX"/>
              </w:rPr>
            </w:pPr>
            <w:r w:rsidRPr="00081817">
              <w:rPr>
                <w:rFonts w:ascii="Arial" w:hAnsi="Arial" w:cs="Arial"/>
                <w:b/>
                <w:bCs/>
                <w:color w:val="000000"/>
                <w:lang w:eastAsia="es-MX"/>
              </w:rPr>
              <w:t>4</w:t>
            </w:r>
          </w:p>
        </w:tc>
        <w:tc>
          <w:tcPr>
            <w:tcW w:w="252" w:type="dxa"/>
            <w:tcBorders>
              <w:top w:val="nil"/>
              <w:left w:val="nil"/>
              <w:bottom w:val="single" w:sz="8" w:space="0" w:color="auto"/>
              <w:right w:val="single" w:sz="8" w:space="0" w:color="auto"/>
            </w:tcBorders>
            <w:shd w:val="clear" w:color="000000" w:fill="D8D8D8"/>
            <w:vAlign w:val="center"/>
            <w:hideMark/>
          </w:tcPr>
          <w:p w14:paraId="6D444BDE"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252" w:type="dxa"/>
            <w:tcBorders>
              <w:top w:val="nil"/>
              <w:left w:val="nil"/>
              <w:bottom w:val="single" w:sz="8" w:space="0" w:color="auto"/>
              <w:right w:val="single" w:sz="8" w:space="0" w:color="auto"/>
            </w:tcBorders>
            <w:shd w:val="clear" w:color="000000" w:fill="D8D8D8"/>
            <w:vAlign w:val="center"/>
            <w:hideMark/>
          </w:tcPr>
          <w:p w14:paraId="701F6ECB"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6867" w:type="dxa"/>
            <w:tcBorders>
              <w:top w:val="nil"/>
              <w:left w:val="nil"/>
              <w:bottom w:val="single" w:sz="8" w:space="0" w:color="auto"/>
              <w:right w:val="single" w:sz="8" w:space="0" w:color="auto"/>
            </w:tcBorders>
            <w:shd w:val="clear" w:color="000000" w:fill="D8D8D8"/>
            <w:vAlign w:val="center"/>
            <w:hideMark/>
          </w:tcPr>
          <w:p w14:paraId="00EA585D"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Derechos</w:t>
            </w:r>
          </w:p>
        </w:tc>
        <w:tc>
          <w:tcPr>
            <w:tcW w:w="1833" w:type="dxa"/>
            <w:tcBorders>
              <w:top w:val="nil"/>
              <w:left w:val="nil"/>
              <w:bottom w:val="single" w:sz="8" w:space="0" w:color="auto"/>
              <w:right w:val="single" w:sz="8" w:space="0" w:color="auto"/>
            </w:tcBorders>
            <w:shd w:val="clear" w:color="000000" w:fill="D8D8D8"/>
            <w:vAlign w:val="center"/>
            <w:hideMark/>
          </w:tcPr>
          <w:p w14:paraId="394C8994" w14:textId="77777777" w:rsidR="001F52B2" w:rsidRPr="00081817" w:rsidRDefault="001F52B2" w:rsidP="00987B7F">
            <w:pPr>
              <w:jc w:val="right"/>
              <w:rPr>
                <w:rFonts w:ascii="Arial" w:hAnsi="Arial" w:cs="Arial"/>
                <w:b/>
                <w:bCs/>
                <w:color w:val="000000"/>
              </w:rPr>
            </w:pPr>
            <w:r w:rsidRPr="00081817">
              <w:rPr>
                <w:rFonts w:ascii="Arial" w:hAnsi="Arial" w:cs="Arial"/>
                <w:b/>
                <w:bCs/>
                <w:color w:val="000000"/>
              </w:rPr>
              <w:t>$</w:t>
            </w:r>
            <w:r>
              <w:rPr>
                <w:rFonts w:ascii="Arial" w:hAnsi="Arial" w:cs="Arial"/>
                <w:b/>
                <w:bCs/>
                <w:color w:val="000000"/>
              </w:rPr>
              <w:t>750,039.90</w:t>
            </w:r>
          </w:p>
        </w:tc>
      </w:tr>
      <w:tr w:rsidR="001F52B2" w:rsidRPr="00081817" w14:paraId="204D29E3" w14:textId="77777777" w:rsidTr="00987B7F">
        <w:trPr>
          <w:trHeight w:val="413"/>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EAE58BF"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618F7844"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1</w:t>
            </w:r>
          </w:p>
        </w:tc>
        <w:tc>
          <w:tcPr>
            <w:tcW w:w="252" w:type="dxa"/>
            <w:tcBorders>
              <w:top w:val="nil"/>
              <w:left w:val="nil"/>
              <w:bottom w:val="single" w:sz="8" w:space="0" w:color="auto"/>
              <w:right w:val="single" w:sz="8" w:space="0" w:color="auto"/>
            </w:tcBorders>
            <w:shd w:val="clear" w:color="auto" w:fill="auto"/>
            <w:vAlign w:val="center"/>
            <w:hideMark/>
          </w:tcPr>
          <w:p w14:paraId="5805C396"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702D2722"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Derechos por el Uso, Goce, Aprovechamiento o Explotación de Bienes de Dominio Público</w:t>
            </w:r>
          </w:p>
        </w:tc>
        <w:tc>
          <w:tcPr>
            <w:tcW w:w="1833" w:type="dxa"/>
            <w:tcBorders>
              <w:top w:val="nil"/>
              <w:left w:val="nil"/>
              <w:bottom w:val="single" w:sz="8" w:space="0" w:color="auto"/>
              <w:right w:val="single" w:sz="8" w:space="0" w:color="auto"/>
            </w:tcBorders>
            <w:shd w:val="clear" w:color="auto" w:fill="auto"/>
            <w:vAlign w:val="center"/>
            <w:hideMark/>
          </w:tcPr>
          <w:p w14:paraId="0F4334CC" w14:textId="77777777" w:rsidR="001F52B2" w:rsidRPr="00081817" w:rsidRDefault="001F52B2" w:rsidP="00987B7F">
            <w:pPr>
              <w:jc w:val="right"/>
              <w:rPr>
                <w:rFonts w:ascii="Arial" w:hAnsi="Arial" w:cs="Arial"/>
                <w:color w:val="000000"/>
              </w:rPr>
            </w:pPr>
            <w:r w:rsidRPr="00081817">
              <w:rPr>
                <w:rFonts w:ascii="Arial" w:hAnsi="Arial" w:cs="Arial"/>
                <w:color w:val="000000"/>
              </w:rPr>
              <w:t>$0.00</w:t>
            </w:r>
          </w:p>
        </w:tc>
      </w:tr>
      <w:tr w:rsidR="001F52B2" w:rsidRPr="00081817" w14:paraId="1466F884" w14:textId="77777777" w:rsidTr="00987B7F">
        <w:trPr>
          <w:trHeight w:val="221"/>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B4CB0A5"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58219935"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3</w:t>
            </w:r>
          </w:p>
        </w:tc>
        <w:tc>
          <w:tcPr>
            <w:tcW w:w="252" w:type="dxa"/>
            <w:tcBorders>
              <w:top w:val="nil"/>
              <w:left w:val="nil"/>
              <w:bottom w:val="single" w:sz="8" w:space="0" w:color="auto"/>
              <w:right w:val="single" w:sz="8" w:space="0" w:color="auto"/>
            </w:tcBorders>
            <w:shd w:val="clear" w:color="auto" w:fill="auto"/>
            <w:vAlign w:val="center"/>
            <w:hideMark/>
          </w:tcPr>
          <w:p w14:paraId="1BFF7C58"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3351F9A3"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Derechos por Prestación de Servicios</w:t>
            </w:r>
          </w:p>
        </w:tc>
        <w:tc>
          <w:tcPr>
            <w:tcW w:w="1833" w:type="dxa"/>
            <w:tcBorders>
              <w:top w:val="nil"/>
              <w:left w:val="nil"/>
              <w:bottom w:val="single" w:sz="8" w:space="0" w:color="auto"/>
              <w:right w:val="single" w:sz="8" w:space="0" w:color="auto"/>
            </w:tcBorders>
            <w:shd w:val="clear" w:color="auto" w:fill="auto"/>
            <w:vAlign w:val="center"/>
            <w:hideMark/>
          </w:tcPr>
          <w:p w14:paraId="6AE2A87F" w14:textId="77777777" w:rsidR="001F52B2" w:rsidRPr="00081817" w:rsidRDefault="001F52B2" w:rsidP="00987B7F">
            <w:pPr>
              <w:jc w:val="right"/>
              <w:rPr>
                <w:rFonts w:ascii="Arial" w:hAnsi="Arial" w:cs="Arial"/>
                <w:color w:val="000000"/>
              </w:rPr>
            </w:pPr>
            <w:r w:rsidRPr="00081817">
              <w:rPr>
                <w:rFonts w:ascii="Arial" w:hAnsi="Arial" w:cs="Arial"/>
                <w:color w:val="000000"/>
              </w:rPr>
              <w:t>$</w:t>
            </w:r>
            <w:r>
              <w:rPr>
                <w:rFonts w:ascii="Arial" w:hAnsi="Arial" w:cs="Arial"/>
                <w:color w:val="000000"/>
              </w:rPr>
              <w:t>606,119.13</w:t>
            </w:r>
          </w:p>
        </w:tc>
      </w:tr>
      <w:tr w:rsidR="001F52B2" w:rsidRPr="00081817" w14:paraId="1CFCE289" w14:textId="77777777" w:rsidTr="00987B7F">
        <w:trPr>
          <w:trHeight w:val="198"/>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D58947A"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5A44F2D2"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22244EB6"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1</w:t>
            </w:r>
          </w:p>
        </w:tc>
        <w:tc>
          <w:tcPr>
            <w:tcW w:w="6867" w:type="dxa"/>
            <w:tcBorders>
              <w:top w:val="nil"/>
              <w:left w:val="nil"/>
              <w:bottom w:val="single" w:sz="8" w:space="0" w:color="auto"/>
              <w:right w:val="single" w:sz="8" w:space="0" w:color="auto"/>
            </w:tcBorders>
            <w:shd w:val="clear" w:color="auto" w:fill="auto"/>
            <w:vAlign w:val="center"/>
            <w:hideMark/>
          </w:tcPr>
          <w:p w14:paraId="65EC6F96"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Servicios de Agua Potable y Alcantarillado</w:t>
            </w:r>
          </w:p>
        </w:tc>
        <w:tc>
          <w:tcPr>
            <w:tcW w:w="1833" w:type="dxa"/>
            <w:tcBorders>
              <w:top w:val="nil"/>
              <w:left w:val="nil"/>
              <w:bottom w:val="single" w:sz="8" w:space="0" w:color="auto"/>
              <w:right w:val="single" w:sz="8" w:space="0" w:color="auto"/>
            </w:tcBorders>
            <w:shd w:val="clear" w:color="auto" w:fill="auto"/>
            <w:vAlign w:val="center"/>
            <w:hideMark/>
          </w:tcPr>
          <w:p w14:paraId="3A81B4AB" w14:textId="77777777" w:rsidR="001F52B2" w:rsidRPr="00081817" w:rsidRDefault="001F52B2" w:rsidP="00987B7F">
            <w:pPr>
              <w:jc w:val="right"/>
              <w:rPr>
                <w:rFonts w:ascii="Arial" w:hAnsi="Arial" w:cs="Arial"/>
                <w:color w:val="000000"/>
              </w:rPr>
            </w:pPr>
            <w:r w:rsidRPr="00081817">
              <w:rPr>
                <w:rFonts w:ascii="Arial" w:hAnsi="Arial" w:cs="Arial"/>
                <w:color w:val="000000"/>
              </w:rPr>
              <w:t>$532,160.93</w:t>
            </w:r>
          </w:p>
        </w:tc>
      </w:tr>
      <w:tr w:rsidR="001F52B2" w:rsidRPr="00081817" w14:paraId="0FE2C896" w14:textId="77777777" w:rsidTr="00987B7F">
        <w:trPr>
          <w:trHeight w:val="89"/>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C8B5027"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778EAC5A"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3776DDC6"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2</w:t>
            </w:r>
          </w:p>
        </w:tc>
        <w:tc>
          <w:tcPr>
            <w:tcW w:w="6867" w:type="dxa"/>
            <w:tcBorders>
              <w:top w:val="nil"/>
              <w:left w:val="nil"/>
              <w:bottom w:val="single" w:sz="8" w:space="0" w:color="auto"/>
              <w:right w:val="single" w:sz="8" w:space="0" w:color="auto"/>
            </w:tcBorders>
            <w:shd w:val="clear" w:color="auto" w:fill="auto"/>
            <w:vAlign w:val="center"/>
            <w:hideMark/>
          </w:tcPr>
          <w:p w14:paraId="6626D01E"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Servicios en Panteones</w:t>
            </w:r>
          </w:p>
        </w:tc>
        <w:tc>
          <w:tcPr>
            <w:tcW w:w="1833" w:type="dxa"/>
            <w:tcBorders>
              <w:top w:val="nil"/>
              <w:left w:val="nil"/>
              <w:bottom w:val="single" w:sz="8" w:space="0" w:color="auto"/>
              <w:right w:val="single" w:sz="8" w:space="0" w:color="auto"/>
            </w:tcBorders>
            <w:shd w:val="clear" w:color="auto" w:fill="auto"/>
            <w:vAlign w:val="center"/>
            <w:hideMark/>
          </w:tcPr>
          <w:p w14:paraId="7A0AEAE8" w14:textId="77777777" w:rsidR="001F52B2" w:rsidRPr="00081817" w:rsidRDefault="001F52B2" w:rsidP="00987B7F">
            <w:pPr>
              <w:jc w:val="right"/>
              <w:rPr>
                <w:rFonts w:ascii="Arial" w:hAnsi="Arial" w:cs="Arial"/>
                <w:color w:val="000000"/>
              </w:rPr>
            </w:pPr>
            <w:r w:rsidRPr="00081817">
              <w:rPr>
                <w:rFonts w:ascii="Arial" w:hAnsi="Arial" w:cs="Arial"/>
                <w:color w:val="000000"/>
              </w:rPr>
              <w:t>$73,958.20</w:t>
            </w:r>
          </w:p>
        </w:tc>
      </w:tr>
      <w:tr w:rsidR="001F52B2" w:rsidRPr="00081817" w14:paraId="27547197" w14:textId="77777777" w:rsidTr="00987B7F">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0A35D12D"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4DA6650B"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4</w:t>
            </w:r>
          </w:p>
        </w:tc>
        <w:tc>
          <w:tcPr>
            <w:tcW w:w="252" w:type="dxa"/>
            <w:tcBorders>
              <w:top w:val="nil"/>
              <w:left w:val="nil"/>
              <w:bottom w:val="single" w:sz="8" w:space="0" w:color="auto"/>
              <w:right w:val="single" w:sz="8" w:space="0" w:color="auto"/>
            </w:tcBorders>
            <w:shd w:val="clear" w:color="auto" w:fill="auto"/>
            <w:vAlign w:val="center"/>
            <w:hideMark/>
          </w:tcPr>
          <w:p w14:paraId="037F2B98"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40B81C78"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Otros Derechos</w:t>
            </w:r>
          </w:p>
        </w:tc>
        <w:tc>
          <w:tcPr>
            <w:tcW w:w="1833" w:type="dxa"/>
            <w:tcBorders>
              <w:top w:val="nil"/>
              <w:left w:val="nil"/>
              <w:bottom w:val="single" w:sz="8" w:space="0" w:color="auto"/>
              <w:right w:val="single" w:sz="8" w:space="0" w:color="auto"/>
            </w:tcBorders>
            <w:shd w:val="clear" w:color="auto" w:fill="auto"/>
            <w:vAlign w:val="center"/>
            <w:hideMark/>
          </w:tcPr>
          <w:p w14:paraId="7228EE8C" w14:textId="77777777" w:rsidR="001F52B2" w:rsidRPr="00081817" w:rsidRDefault="001F52B2" w:rsidP="00987B7F">
            <w:pPr>
              <w:jc w:val="right"/>
              <w:rPr>
                <w:rFonts w:ascii="Arial" w:hAnsi="Arial" w:cs="Arial"/>
                <w:color w:val="000000"/>
              </w:rPr>
            </w:pPr>
            <w:r w:rsidRPr="00081817">
              <w:rPr>
                <w:rFonts w:ascii="Arial" w:hAnsi="Arial" w:cs="Arial"/>
                <w:color w:val="000000"/>
              </w:rPr>
              <w:t>$127,980.74</w:t>
            </w:r>
          </w:p>
        </w:tc>
      </w:tr>
      <w:tr w:rsidR="001F52B2" w:rsidRPr="00081817" w14:paraId="113B39DA" w14:textId="77777777" w:rsidTr="00987B7F">
        <w:trPr>
          <w:trHeight w:val="187"/>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D9663BA"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3D7CC76A"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76FAF643"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1</w:t>
            </w:r>
          </w:p>
        </w:tc>
        <w:tc>
          <w:tcPr>
            <w:tcW w:w="6867" w:type="dxa"/>
            <w:tcBorders>
              <w:top w:val="nil"/>
              <w:left w:val="nil"/>
              <w:bottom w:val="single" w:sz="8" w:space="0" w:color="auto"/>
              <w:right w:val="single" w:sz="8" w:space="0" w:color="auto"/>
            </w:tcBorders>
            <w:shd w:val="clear" w:color="auto" w:fill="auto"/>
            <w:vAlign w:val="center"/>
            <w:hideMark/>
          </w:tcPr>
          <w:p w14:paraId="14C6507E"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Licencias para Establecimientos que Expendan Bebidas Alcohólicas</w:t>
            </w:r>
          </w:p>
        </w:tc>
        <w:tc>
          <w:tcPr>
            <w:tcW w:w="1833" w:type="dxa"/>
            <w:tcBorders>
              <w:top w:val="nil"/>
              <w:left w:val="nil"/>
              <w:bottom w:val="single" w:sz="8" w:space="0" w:color="auto"/>
              <w:right w:val="single" w:sz="8" w:space="0" w:color="auto"/>
            </w:tcBorders>
            <w:shd w:val="clear" w:color="auto" w:fill="auto"/>
            <w:vAlign w:val="center"/>
            <w:hideMark/>
          </w:tcPr>
          <w:p w14:paraId="170AB7D6" w14:textId="77777777" w:rsidR="001F52B2" w:rsidRPr="00081817" w:rsidRDefault="001F52B2" w:rsidP="00987B7F">
            <w:pPr>
              <w:jc w:val="right"/>
              <w:rPr>
                <w:rFonts w:ascii="Arial" w:hAnsi="Arial" w:cs="Arial"/>
                <w:color w:val="000000"/>
              </w:rPr>
            </w:pPr>
            <w:r w:rsidRPr="00081817">
              <w:rPr>
                <w:rFonts w:ascii="Arial" w:hAnsi="Arial" w:cs="Arial"/>
                <w:color w:val="000000"/>
              </w:rPr>
              <w:t>$95,339.53</w:t>
            </w:r>
          </w:p>
        </w:tc>
      </w:tr>
      <w:tr w:rsidR="001F52B2" w:rsidRPr="00081817" w14:paraId="2025E7C2" w14:textId="77777777" w:rsidTr="00987B7F">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8272103"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002A2824"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6C529B75"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2</w:t>
            </w:r>
          </w:p>
        </w:tc>
        <w:tc>
          <w:tcPr>
            <w:tcW w:w="6867" w:type="dxa"/>
            <w:tcBorders>
              <w:top w:val="nil"/>
              <w:left w:val="nil"/>
              <w:bottom w:val="single" w:sz="8" w:space="0" w:color="auto"/>
              <w:right w:val="single" w:sz="8" w:space="0" w:color="auto"/>
            </w:tcBorders>
            <w:shd w:val="clear" w:color="auto" w:fill="auto"/>
            <w:vAlign w:val="center"/>
            <w:hideMark/>
          </w:tcPr>
          <w:p w14:paraId="3822C20E"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Servicios Catastrales</w:t>
            </w:r>
          </w:p>
        </w:tc>
        <w:tc>
          <w:tcPr>
            <w:tcW w:w="1833" w:type="dxa"/>
            <w:tcBorders>
              <w:top w:val="nil"/>
              <w:left w:val="nil"/>
              <w:bottom w:val="single" w:sz="8" w:space="0" w:color="auto"/>
              <w:right w:val="single" w:sz="8" w:space="0" w:color="auto"/>
            </w:tcBorders>
            <w:shd w:val="clear" w:color="auto" w:fill="auto"/>
            <w:vAlign w:val="center"/>
            <w:hideMark/>
          </w:tcPr>
          <w:p w14:paraId="287B6030" w14:textId="77777777" w:rsidR="001F52B2" w:rsidRPr="00081817" w:rsidRDefault="001F52B2" w:rsidP="00987B7F">
            <w:pPr>
              <w:jc w:val="right"/>
              <w:rPr>
                <w:rFonts w:ascii="Arial" w:hAnsi="Arial" w:cs="Arial"/>
                <w:color w:val="000000"/>
              </w:rPr>
            </w:pPr>
            <w:r w:rsidRPr="00081817">
              <w:rPr>
                <w:rFonts w:ascii="Arial" w:hAnsi="Arial" w:cs="Arial"/>
                <w:color w:val="000000"/>
              </w:rPr>
              <w:t>$32,641.21</w:t>
            </w:r>
          </w:p>
        </w:tc>
      </w:tr>
      <w:tr w:rsidR="001F52B2" w:rsidRPr="00081817" w14:paraId="55C46AEB" w14:textId="77777777" w:rsidTr="00987B7F">
        <w:trPr>
          <w:trHeight w:val="252"/>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938BA8A"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405941C2"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3B3C9275"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3</w:t>
            </w:r>
          </w:p>
        </w:tc>
        <w:tc>
          <w:tcPr>
            <w:tcW w:w="6867" w:type="dxa"/>
            <w:tcBorders>
              <w:top w:val="nil"/>
              <w:left w:val="nil"/>
              <w:bottom w:val="single" w:sz="8" w:space="0" w:color="auto"/>
              <w:right w:val="single" w:sz="8" w:space="0" w:color="auto"/>
            </w:tcBorders>
            <w:shd w:val="clear" w:color="auto" w:fill="auto"/>
            <w:vAlign w:val="center"/>
            <w:hideMark/>
          </w:tcPr>
          <w:p w14:paraId="1DCB6A53"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Servicios por Certificaciones y Legalizaciones</w:t>
            </w:r>
          </w:p>
        </w:tc>
        <w:tc>
          <w:tcPr>
            <w:tcW w:w="1833" w:type="dxa"/>
            <w:tcBorders>
              <w:top w:val="nil"/>
              <w:left w:val="nil"/>
              <w:bottom w:val="single" w:sz="8" w:space="0" w:color="auto"/>
              <w:right w:val="single" w:sz="8" w:space="0" w:color="auto"/>
            </w:tcBorders>
            <w:shd w:val="clear" w:color="auto" w:fill="auto"/>
            <w:vAlign w:val="center"/>
            <w:hideMark/>
          </w:tcPr>
          <w:p w14:paraId="1FBAA122" w14:textId="77777777" w:rsidR="001F52B2" w:rsidRPr="00081817" w:rsidRDefault="001F52B2" w:rsidP="00987B7F">
            <w:pPr>
              <w:jc w:val="right"/>
              <w:rPr>
                <w:rFonts w:ascii="Arial" w:hAnsi="Arial" w:cs="Arial"/>
                <w:color w:val="000000"/>
              </w:rPr>
            </w:pPr>
            <w:r w:rsidRPr="00081817">
              <w:rPr>
                <w:rFonts w:ascii="Arial" w:hAnsi="Arial" w:cs="Arial"/>
                <w:color w:val="000000"/>
              </w:rPr>
              <w:t>$0.00</w:t>
            </w:r>
          </w:p>
        </w:tc>
      </w:tr>
      <w:tr w:rsidR="001F52B2" w:rsidRPr="00081817" w14:paraId="0F2FEB3B" w14:textId="77777777" w:rsidTr="00987B7F">
        <w:trPr>
          <w:trHeight w:val="142"/>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B46A3D8"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10087395"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2F46D400"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4</w:t>
            </w:r>
          </w:p>
        </w:tc>
        <w:tc>
          <w:tcPr>
            <w:tcW w:w="6867" w:type="dxa"/>
            <w:tcBorders>
              <w:top w:val="nil"/>
              <w:left w:val="nil"/>
              <w:bottom w:val="single" w:sz="8" w:space="0" w:color="auto"/>
              <w:right w:val="single" w:sz="8" w:space="0" w:color="auto"/>
            </w:tcBorders>
            <w:shd w:val="clear" w:color="auto" w:fill="auto"/>
            <w:vAlign w:val="center"/>
            <w:hideMark/>
          </w:tcPr>
          <w:p w14:paraId="4B3FD8AB"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Expedición de licencias para construcción</w:t>
            </w:r>
          </w:p>
        </w:tc>
        <w:tc>
          <w:tcPr>
            <w:tcW w:w="1833" w:type="dxa"/>
            <w:tcBorders>
              <w:top w:val="nil"/>
              <w:left w:val="nil"/>
              <w:bottom w:val="single" w:sz="8" w:space="0" w:color="auto"/>
              <w:right w:val="single" w:sz="8" w:space="0" w:color="auto"/>
            </w:tcBorders>
            <w:shd w:val="clear" w:color="auto" w:fill="auto"/>
            <w:vAlign w:val="center"/>
            <w:hideMark/>
          </w:tcPr>
          <w:p w14:paraId="6B67FBB3" w14:textId="77777777" w:rsidR="001F52B2" w:rsidRPr="00081817" w:rsidRDefault="001F52B2" w:rsidP="00987B7F">
            <w:pPr>
              <w:jc w:val="right"/>
              <w:rPr>
                <w:rFonts w:ascii="Arial" w:hAnsi="Arial" w:cs="Arial"/>
                <w:color w:val="000000"/>
              </w:rPr>
            </w:pPr>
            <w:r w:rsidRPr="00081817">
              <w:rPr>
                <w:rFonts w:ascii="Arial" w:hAnsi="Arial" w:cs="Arial"/>
                <w:color w:val="000000"/>
              </w:rPr>
              <w:t>$0.00</w:t>
            </w:r>
          </w:p>
        </w:tc>
      </w:tr>
      <w:tr w:rsidR="001F52B2" w:rsidRPr="00081817" w14:paraId="3C17C097" w14:textId="77777777" w:rsidTr="00987B7F">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C5FEACF"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46BFDFC4"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5</w:t>
            </w:r>
          </w:p>
        </w:tc>
        <w:tc>
          <w:tcPr>
            <w:tcW w:w="252" w:type="dxa"/>
            <w:tcBorders>
              <w:top w:val="nil"/>
              <w:left w:val="nil"/>
              <w:bottom w:val="single" w:sz="8" w:space="0" w:color="auto"/>
              <w:right w:val="single" w:sz="8" w:space="0" w:color="auto"/>
            </w:tcBorders>
            <w:shd w:val="clear" w:color="auto" w:fill="auto"/>
            <w:vAlign w:val="center"/>
            <w:hideMark/>
          </w:tcPr>
          <w:p w14:paraId="49F83081"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51699795"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Accesorios</w:t>
            </w:r>
          </w:p>
        </w:tc>
        <w:tc>
          <w:tcPr>
            <w:tcW w:w="1833" w:type="dxa"/>
            <w:tcBorders>
              <w:top w:val="nil"/>
              <w:left w:val="nil"/>
              <w:bottom w:val="single" w:sz="8" w:space="0" w:color="auto"/>
              <w:right w:val="single" w:sz="8" w:space="0" w:color="auto"/>
            </w:tcBorders>
            <w:shd w:val="clear" w:color="auto" w:fill="auto"/>
            <w:vAlign w:val="center"/>
            <w:hideMark/>
          </w:tcPr>
          <w:p w14:paraId="5AE91D59" w14:textId="77777777" w:rsidR="001F52B2" w:rsidRPr="00081817" w:rsidRDefault="001F52B2" w:rsidP="00987B7F">
            <w:pPr>
              <w:jc w:val="right"/>
              <w:rPr>
                <w:rFonts w:ascii="Arial" w:hAnsi="Arial" w:cs="Arial"/>
                <w:color w:val="000000"/>
              </w:rPr>
            </w:pPr>
            <w:r w:rsidRPr="00081817">
              <w:rPr>
                <w:rFonts w:ascii="Arial" w:hAnsi="Arial" w:cs="Arial"/>
                <w:color w:val="000000"/>
              </w:rPr>
              <w:t>$15,939.03</w:t>
            </w:r>
          </w:p>
        </w:tc>
      </w:tr>
      <w:tr w:rsidR="001F52B2" w:rsidRPr="00081817" w14:paraId="2D7A3856" w14:textId="77777777" w:rsidTr="00987B7F">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764431DA"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31395F99"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01153D8A"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1</w:t>
            </w:r>
          </w:p>
        </w:tc>
        <w:tc>
          <w:tcPr>
            <w:tcW w:w="6867" w:type="dxa"/>
            <w:tcBorders>
              <w:top w:val="nil"/>
              <w:left w:val="nil"/>
              <w:bottom w:val="single" w:sz="8" w:space="0" w:color="auto"/>
              <w:right w:val="single" w:sz="8" w:space="0" w:color="auto"/>
            </w:tcBorders>
            <w:shd w:val="clear" w:color="auto" w:fill="auto"/>
            <w:vAlign w:val="center"/>
            <w:hideMark/>
          </w:tcPr>
          <w:p w14:paraId="26E67927"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Recargos</w:t>
            </w:r>
          </w:p>
        </w:tc>
        <w:tc>
          <w:tcPr>
            <w:tcW w:w="1833" w:type="dxa"/>
            <w:tcBorders>
              <w:top w:val="nil"/>
              <w:left w:val="nil"/>
              <w:bottom w:val="single" w:sz="8" w:space="0" w:color="auto"/>
              <w:right w:val="single" w:sz="8" w:space="0" w:color="auto"/>
            </w:tcBorders>
            <w:shd w:val="clear" w:color="auto" w:fill="auto"/>
            <w:vAlign w:val="center"/>
            <w:hideMark/>
          </w:tcPr>
          <w:p w14:paraId="72C2927A" w14:textId="77777777" w:rsidR="001F52B2" w:rsidRPr="00081817" w:rsidRDefault="001F52B2" w:rsidP="00987B7F">
            <w:pPr>
              <w:jc w:val="right"/>
              <w:rPr>
                <w:rFonts w:ascii="Arial" w:hAnsi="Arial" w:cs="Arial"/>
                <w:color w:val="000000"/>
              </w:rPr>
            </w:pPr>
            <w:r w:rsidRPr="00081817">
              <w:rPr>
                <w:rFonts w:ascii="Arial" w:hAnsi="Arial" w:cs="Arial"/>
                <w:color w:val="000000"/>
              </w:rPr>
              <w:t>$15,939.03</w:t>
            </w:r>
          </w:p>
        </w:tc>
      </w:tr>
      <w:tr w:rsidR="001F52B2" w:rsidRPr="00081817" w14:paraId="31152CB2" w14:textId="77777777" w:rsidTr="00987B7F">
        <w:trPr>
          <w:trHeight w:val="602"/>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4D00D97"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7CA6253B"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9</w:t>
            </w:r>
          </w:p>
        </w:tc>
        <w:tc>
          <w:tcPr>
            <w:tcW w:w="252" w:type="dxa"/>
            <w:tcBorders>
              <w:top w:val="nil"/>
              <w:left w:val="nil"/>
              <w:bottom w:val="single" w:sz="8" w:space="0" w:color="auto"/>
              <w:right w:val="single" w:sz="8" w:space="0" w:color="auto"/>
            </w:tcBorders>
            <w:shd w:val="clear" w:color="auto" w:fill="auto"/>
            <w:vAlign w:val="center"/>
            <w:hideMark/>
          </w:tcPr>
          <w:p w14:paraId="0CEF3E4D"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5135B8CF"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Derechos no comprendidos en las fracciones de la Ley de Ingresos causadas en ejercicios fiscales anteriores pendientes de liquidación o pago</w:t>
            </w:r>
          </w:p>
        </w:tc>
        <w:tc>
          <w:tcPr>
            <w:tcW w:w="1833" w:type="dxa"/>
            <w:tcBorders>
              <w:top w:val="nil"/>
              <w:left w:val="nil"/>
              <w:bottom w:val="single" w:sz="8" w:space="0" w:color="auto"/>
              <w:right w:val="single" w:sz="8" w:space="0" w:color="auto"/>
            </w:tcBorders>
            <w:shd w:val="clear" w:color="auto" w:fill="auto"/>
            <w:vAlign w:val="center"/>
            <w:hideMark/>
          </w:tcPr>
          <w:p w14:paraId="14FFB6D1" w14:textId="77777777" w:rsidR="001F52B2" w:rsidRPr="00081817" w:rsidRDefault="001F52B2" w:rsidP="00987B7F">
            <w:pPr>
              <w:jc w:val="right"/>
              <w:rPr>
                <w:rFonts w:ascii="Arial" w:hAnsi="Arial" w:cs="Arial"/>
                <w:color w:val="000000"/>
              </w:rPr>
            </w:pPr>
            <w:r w:rsidRPr="00081817">
              <w:rPr>
                <w:rFonts w:ascii="Arial" w:hAnsi="Arial" w:cs="Arial"/>
                <w:color w:val="000000"/>
              </w:rPr>
              <w:t>$0.00</w:t>
            </w:r>
          </w:p>
        </w:tc>
      </w:tr>
      <w:tr w:rsidR="001F52B2" w:rsidRPr="00081817" w14:paraId="3A374075" w14:textId="77777777" w:rsidTr="00987B7F">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460680E"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5184AE30"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6A1B3DC1"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321CF88B"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1833" w:type="dxa"/>
            <w:tcBorders>
              <w:top w:val="nil"/>
              <w:left w:val="nil"/>
              <w:bottom w:val="single" w:sz="8" w:space="0" w:color="auto"/>
              <w:right w:val="single" w:sz="8" w:space="0" w:color="auto"/>
            </w:tcBorders>
            <w:shd w:val="clear" w:color="auto" w:fill="auto"/>
            <w:vAlign w:val="center"/>
            <w:hideMark/>
          </w:tcPr>
          <w:p w14:paraId="1C77C7C3" w14:textId="77777777" w:rsidR="001F52B2" w:rsidRPr="00081817" w:rsidRDefault="001F52B2" w:rsidP="00987B7F">
            <w:pPr>
              <w:jc w:val="right"/>
              <w:rPr>
                <w:rFonts w:ascii="Arial" w:hAnsi="Arial" w:cs="Arial"/>
                <w:color w:val="000000"/>
              </w:rPr>
            </w:pPr>
            <w:r w:rsidRPr="00081817">
              <w:rPr>
                <w:rFonts w:ascii="Arial" w:hAnsi="Arial" w:cs="Arial"/>
                <w:color w:val="000000"/>
              </w:rPr>
              <w:t> </w:t>
            </w:r>
          </w:p>
        </w:tc>
      </w:tr>
      <w:tr w:rsidR="001F52B2" w:rsidRPr="00081817" w14:paraId="2C6E2234" w14:textId="77777777" w:rsidTr="00987B7F">
        <w:trPr>
          <w:trHeight w:val="315"/>
        </w:trPr>
        <w:tc>
          <w:tcPr>
            <w:tcW w:w="416" w:type="dxa"/>
            <w:tcBorders>
              <w:top w:val="nil"/>
              <w:left w:val="single" w:sz="8" w:space="0" w:color="auto"/>
              <w:bottom w:val="single" w:sz="8" w:space="0" w:color="auto"/>
              <w:right w:val="single" w:sz="8" w:space="0" w:color="auto"/>
            </w:tcBorders>
            <w:shd w:val="clear" w:color="000000" w:fill="D8D8D8"/>
            <w:vAlign w:val="center"/>
            <w:hideMark/>
          </w:tcPr>
          <w:p w14:paraId="74B0A051" w14:textId="77777777" w:rsidR="001F52B2" w:rsidRPr="00081817" w:rsidRDefault="001F52B2" w:rsidP="00987B7F">
            <w:pPr>
              <w:jc w:val="right"/>
              <w:rPr>
                <w:rFonts w:ascii="Arial" w:hAnsi="Arial" w:cs="Arial"/>
                <w:b/>
                <w:bCs/>
                <w:color w:val="000000"/>
                <w:lang w:eastAsia="es-MX"/>
              </w:rPr>
            </w:pPr>
            <w:r w:rsidRPr="00081817">
              <w:rPr>
                <w:rFonts w:ascii="Arial" w:hAnsi="Arial" w:cs="Arial"/>
                <w:b/>
                <w:bCs/>
                <w:color w:val="000000"/>
                <w:lang w:eastAsia="es-MX"/>
              </w:rPr>
              <w:t>5</w:t>
            </w:r>
          </w:p>
        </w:tc>
        <w:tc>
          <w:tcPr>
            <w:tcW w:w="252" w:type="dxa"/>
            <w:tcBorders>
              <w:top w:val="nil"/>
              <w:left w:val="nil"/>
              <w:bottom w:val="single" w:sz="8" w:space="0" w:color="auto"/>
              <w:right w:val="single" w:sz="8" w:space="0" w:color="auto"/>
            </w:tcBorders>
            <w:shd w:val="clear" w:color="000000" w:fill="D8D8D8"/>
            <w:vAlign w:val="center"/>
            <w:hideMark/>
          </w:tcPr>
          <w:p w14:paraId="37033F22"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252" w:type="dxa"/>
            <w:tcBorders>
              <w:top w:val="nil"/>
              <w:left w:val="nil"/>
              <w:bottom w:val="single" w:sz="8" w:space="0" w:color="auto"/>
              <w:right w:val="single" w:sz="8" w:space="0" w:color="auto"/>
            </w:tcBorders>
            <w:shd w:val="clear" w:color="000000" w:fill="D8D8D8"/>
            <w:vAlign w:val="center"/>
            <w:hideMark/>
          </w:tcPr>
          <w:p w14:paraId="1299D0FF"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6867" w:type="dxa"/>
            <w:tcBorders>
              <w:top w:val="nil"/>
              <w:left w:val="nil"/>
              <w:bottom w:val="single" w:sz="8" w:space="0" w:color="auto"/>
              <w:right w:val="single" w:sz="8" w:space="0" w:color="auto"/>
            </w:tcBorders>
            <w:shd w:val="clear" w:color="000000" w:fill="D8D8D8"/>
            <w:vAlign w:val="center"/>
            <w:hideMark/>
          </w:tcPr>
          <w:p w14:paraId="31F391B7"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Productos</w:t>
            </w:r>
          </w:p>
        </w:tc>
        <w:tc>
          <w:tcPr>
            <w:tcW w:w="1833" w:type="dxa"/>
            <w:tcBorders>
              <w:top w:val="nil"/>
              <w:left w:val="nil"/>
              <w:bottom w:val="single" w:sz="8" w:space="0" w:color="auto"/>
              <w:right w:val="single" w:sz="8" w:space="0" w:color="auto"/>
            </w:tcBorders>
            <w:shd w:val="clear" w:color="000000" w:fill="D8D8D8"/>
            <w:vAlign w:val="center"/>
            <w:hideMark/>
          </w:tcPr>
          <w:p w14:paraId="6829F378" w14:textId="77777777" w:rsidR="001F52B2" w:rsidRPr="00081817" w:rsidRDefault="001F52B2" w:rsidP="00987B7F">
            <w:pPr>
              <w:jc w:val="right"/>
              <w:rPr>
                <w:rFonts w:ascii="Arial" w:hAnsi="Arial" w:cs="Arial"/>
                <w:b/>
                <w:bCs/>
                <w:color w:val="000000"/>
              </w:rPr>
            </w:pPr>
            <w:r w:rsidRPr="00081817">
              <w:rPr>
                <w:rFonts w:ascii="Arial" w:hAnsi="Arial" w:cs="Arial"/>
                <w:b/>
                <w:bCs/>
                <w:color w:val="000000"/>
              </w:rPr>
              <w:t>$3,477.36</w:t>
            </w:r>
          </w:p>
        </w:tc>
      </w:tr>
      <w:tr w:rsidR="001F52B2" w:rsidRPr="00081817" w14:paraId="3896CAFB" w14:textId="77777777" w:rsidTr="00987B7F">
        <w:trPr>
          <w:trHeight w:val="218"/>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822F60A"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1045AC9C"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1</w:t>
            </w:r>
          </w:p>
        </w:tc>
        <w:tc>
          <w:tcPr>
            <w:tcW w:w="252" w:type="dxa"/>
            <w:tcBorders>
              <w:top w:val="nil"/>
              <w:left w:val="nil"/>
              <w:bottom w:val="single" w:sz="8" w:space="0" w:color="auto"/>
              <w:right w:val="single" w:sz="8" w:space="0" w:color="auto"/>
            </w:tcBorders>
            <w:shd w:val="clear" w:color="auto" w:fill="auto"/>
            <w:vAlign w:val="center"/>
            <w:hideMark/>
          </w:tcPr>
          <w:p w14:paraId="5BFBA161"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5F6AF5BB"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Productos de tipo corriente</w:t>
            </w:r>
          </w:p>
        </w:tc>
        <w:tc>
          <w:tcPr>
            <w:tcW w:w="1833" w:type="dxa"/>
            <w:tcBorders>
              <w:top w:val="nil"/>
              <w:left w:val="nil"/>
              <w:bottom w:val="single" w:sz="8" w:space="0" w:color="auto"/>
              <w:right w:val="single" w:sz="8" w:space="0" w:color="auto"/>
            </w:tcBorders>
            <w:shd w:val="clear" w:color="auto" w:fill="auto"/>
            <w:vAlign w:val="center"/>
            <w:hideMark/>
          </w:tcPr>
          <w:p w14:paraId="2561EB90" w14:textId="77777777" w:rsidR="001F52B2" w:rsidRPr="00081817" w:rsidRDefault="001F52B2" w:rsidP="00987B7F">
            <w:pPr>
              <w:jc w:val="right"/>
              <w:rPr>
                <w:rFonts w:ascii="Arial" w:hAnsi="Arial" w:cs="Arial"/>
                <w:color w:val="000000"/>
              </w:rPr>
            </w:pPr>
            <w:r w:rsidRPr="00081817">
              <w:rPr>
                <w:rFonts w:ascii="Arial" w:hAnsi="Arial" w:cs="Arial"/>
                <w:color w:val="000000"/>
              </w:rPr>
              <w:t>$3,477.36</w:t>
            </w:r>
          </w:p>
        </w:tc>
      </w:tr>
      <w:tr w:rsidR="001F52B2" w:rsidRPr="00081817" w14:paraId="5F6C6677" w14:textId="77777777" w:rsidTr="00987B7F">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0BF5C698"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6ED06CAA"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4CE59F7B"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1</w:t>
            </w:r>
          </w:p>
        </w:tc>
        <w:tc>
          <w:tcPr>
            <w:tcW w:w="6867" w:type="dxa"/>
            <w:tcBorders>
              <w:top w:val="nil"/>
              <w:left w:val="nil"/>
              <w:bottom w:val="single" w:sz="8" w:space="0" w:color="auto"/>
              <w:right w:val="single" w:sz="8" w:space="0" w:color="auto"/>
            </w:tcBorders>
            <w:shd w:val="clear" w:color="auto" w:fill="auto"/>
            <w:vAlign w:val="center"/>
            <w:hideMark/>
          </w:tcPr>
          <w:p w14:paraId="202416EA"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Otros productos</w:t>
            </w:r>
          </w:p>
        </w:tc>
        <w:tc>
          <w:tcPr>
            <w:tcW w:w="1833" w:type="dxa"/>
            <w:tcBorders>
              <w:top w:val="nil"/>
              <w:left w:val="nil"/>
              <w:bottom w:val="single" w:sz="8" w:space="0" w:color="auto"/>
              <w:right w:val="single" w:sz="8" w:space="0" w:color="auto"/>
            </w:tcBorders>
            <w:shd w:val="clear" w:color="auto" w:fill="auto"/>
            <w:vAlign w:val="center"/>
            <w:hideMark/>
          </w:tcPr>
          <w:p w14:paraId="238FD1B2" w14:textId="77777777" w:rsidR="001F52B2" w:rsidRPr="00081817" w:rsidRDefault="001F52B2" w:rsidP="00987B7F">
            <w:pPr>
              <w:jc w:val="right"/>
              <w:rPr>
                <w:rFonts w:ascii="Arial" w:hAnsi="Arial" w:cs="Arial"/>
                <w:color w:val="000000"/>
              </w:rPr>
            </w:pPr>
            <w:r w:rsidRPr="00081817">
              <w:rPr>
                <w:rFonts w:ascii="Arial" w:hAnsi="Arial" w:cs="Arial"/>
                <w:color w:val="000000"/>
              </w:rPr>
              <w:t>$3,477.36</w:t>
            </w:r>
          </w:p>
        </w:tc>
      </w:tr>
      <w:tr w:rsidR="001F52B2" w:rsidRPr="00081817" w14:paraId="413064EA" w14:textId="77777777" w:rsidTr="00987B7F">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CA3C409"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11A48130"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2</w:t>
            </w:r>
          </w:p>
        </w:tc>
        <w:tc>
          <w:tcPr>
            <w:tcW w:w="252" w:type="dxa"/>
            <w:tcBorders>
              <w:top w:val="nil"/>
              <w:left w:val="nil"/>
              <w:bottom w:val="single" w:sz="8" w:space="0" w:color="auto"/>
              <w:right w:val="single" w:sz="8" w:space="0" w:color="auto"/>
            </w:tcBorders>
            <w:shd w:val="clear" w:color="auto" w:fill="auto"/>
            <w:vAlign w:val="center"/>
            <w:hideMark/>
          </w:tcPr>
          <w:p w14:paraId="6EFCC1D6"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71A51FCE"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Productos de capital</w:t>
            </w:r>
          </w:p>
        </w:tc>
        <w:tc>
          <w:tcPr>
            <w:tcW w:w="1833" w:type="dxa"/>
            <w:tcBorders>
              <w:top w:val="nil"/>
              <w:left w:val="nil"/>
              <w:bottom w:val="single" w:sz="8" w:space="0" w:color="auto"/>
              <w:right w:val="single" w:sz="8" w:space="0" w:color="auto"/>
            </w:tcBorders>
            <w:shd w:val="clear" w:color="auto" w:fill="auto"/>
            <w:vAlign w:val="center"/>
            <w:hideMark/>
          </w:tcPr>
          <w:p w14:paraId="66C225C8" w14:textId="77777777" w:rsidR="001F52B2" w:rsidRPr="00081817" w:rsidRDefault="001F52B2" w:rsidP="00987B7F">
            <w:pPr>
              <w:jc w:val="right"/>
              <w:rPr>
                <w:rFonts w:ascii="Arial" w:hAnsi="Arial" w:cs="Arial"/>
                <w:color w:val="000000"/>
              </w:rPr>
            </w:pPr>
            <w:r w:rsidRPr="00081817">
              <w:rPr>
                <w:rFonts w:ascii="Arial" w:hAnsi="Arial" w:cs="Arial"/>
                <w:color w:val="000000"/>
              </w:rPr>
              <w:t>$0.00</w:t>
            </w:r>
          </w:p>
        </w:tc>
      </w:tr>
      <w:tr w:rsidR="001F52B2" w:rsidRPr="00081817" w14:paraId="76CEE4BC" w14:textId="77777777" w:rsidTr="00987B7F">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789C3720"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1BFBC9D4"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257A7F97"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1</w:t>
            </w:r>
          </w:p>
        </w:tc>
        <w:tc>
          <w:tcPr>
            <w:tcW w:w="6867" w:type="dxa"/>
            <w:tcBorders>
              <w:top w:val="nil"/>
              <w:left w:val="nil"/>
              <w:bottom w:val="single" w:sz="8" w:space="0" w:color="auto"/>
              <w:right w:val="single" w:sz="8" w:space="0" w:color="auto"/>
            </w:tcBorders>
            <w:shd w:val="clear" w:color="auto" w:fill="auto"/>
            <w:vAlign w:val="center"/>
            <w:hideMark/>
          </w:tcPr>
          <w:p w14:paraId="677D98D2"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Productos de capital</w:t>
            </w:r>
          </w:p>
        </w:tc>
        <w:tc>
          <w:tcPr>
            <w:tcW w:w="1833" w:type="dxa"/>
            <w:tcBorders>
              <w:top w:val="nil"/>
              <w:left w:val="nil"/>
              <w:bottom w:val="single" w:sz="8" w:space="0" w:color="auto"/>
              <w:right w:val="single" w:sz="8" w:space="0" w:color="auto"/>
            </w:tcBorders>
            <w:shd w:val="clear" w:color="auto" w:fill="auto"/>
            <w:vAlign w:val="center"/>
            <w:hideMark/>
          </w:tcPr>
          <w:p w14:paraId="585CAFBE" w14:textId="77777777" w:rsidR="001F52B2" w:rsidRPr="00081817" w:rsidRDefault="001F52B2" w:rsidP="00987B7F">
            <w:pPr>
              <w:jc w:val="right"/>
              <w:rPr>
                <w:rFonts w:ascii="Arial" w:hAnsi="Arial" w:cs="Arial"/>
                <w:color w:val="000000"/>
              </w:rPr>
            </w:pPr>
            <w:r w:rsidRPr="00081817">
              <w:rPr>
                <w:rFonts w:ascii="Arial" w:hAnsi="Arial" w:cs="Arial"/>
                <w:color w:val="000000"/>
              </w:rPr>
              <w:t xml:space="preserve">0,00  </w:t>
            </w:r>
          </w:p>
        </w:tc>
      </w:tr>
      <w:tr w:rsidR="001F52B2" w:rsidRPr="00081817" w14:paraId="3C57AFD3" w14:textId="77777777" w:rsidTr="00987B7F">
        <w:trPr>
          <w:trHeight w:val="377"/>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7A2A02E5"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38BDFC1C"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9</w:t>
            </w:r>
          </w:p>
        </w:tc>
        <w:tc>
          <w:tcPr>
            <w:tcW w:w="252" w:type="dxa"/>
            <w:tcBorders>
              <w:top w:val="nil"/>
              <w:left w:val="nil"/>
              <w:bottom w:val="single" w:sz="8" w:space="0" w:color="auto"/>
              <w:right w:val="single" w:sz="8" w:space="0" w:color="auto"/>
            </w:tcBorders>
            <w:shd w:val="clear" w:color="auto" w:fill="auto"/>
            <w:vAlign w:val="center"/>
            <w:hideMark/>
          </w:tcPr>
          <w:p w14:paraId="6B7D8DD1"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4AB68E5A"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Productos no comprendidos en las fracciones de la ley de ingresos causadas en ejercicios fiscales anteriores pendientes de liquidación o pago</w:t>
            </w:r>
          </w:p>
        </w:tc>
        <w:tc>
          <w:tcPr>
            <w:tcW w:w="1833" w:type="dxa"/>
            <w:tcBorders>
              <w:top w:val="nil"/>
              <w:left w:val="nil"/>
              <w:bottom w:val="single" w:sz="8" w:space="0" w:color="auto"/>
              <w:right w:val="single" w:sz="8" w:space="0" w:color="auto"/>
            </w:tcBorders>
            <w:shd w:val="clear" w:color="auto" w:fill="auto"/>
            <w:vAlign w:val="center"/>
            <w:hideMark/>
          </w:tcPr>
          <w:p w14:paraId="587FDD3F" w14:textId="77777777" w:rsidR="001F52B2" w:rsidRPr="00081817" w:rsidRDefault="001F52B2" w:rsidP="00987B7F">
            <w:pPr>
              <w:jc w:val="right"/>
              <w:rPr>
                <w:rFonts w:ascii="Arial" w:hAnsi="Arial" w:cs="Arial"/>
                <w:color w:val="000000"/>
              </w:rPr>
            </w:pPr>
            <w:r w:rsidRPr="00081817">
              <w:rPr>
                <w:rFonts w:ascii="Arial" w:hAnsi="Arial" w:cs="Arial"/>
                <w:color w:val="000000"/>
              </w:rPr>
              <w:t>$0.00</w:t>
            </w:r>
          </w:p>
        </w:tc>
      </w:tr>
      <w:tr w:rsidR="001F52B2" w:rsidRPr="00081817" w14:paraId="7B6F0F54" w14:textId="77777777" w:rsidTr="00987B7F">
        <w:trPr>
          <w:trHeight w:val="469"/>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0B0107C0"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4192F8E9"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3E63EA45"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1</w:t>
            </w:r>
          </w:p>
        </w:tc>
        <w:tc>
          <w:tcPr>
            <w:tcW w:w="6867" w:type="dxa"/>
            <w:tcBorders>
              <w:top w:val="nil"/>
              <w:left w:val="nil"/>
              <w:bottom w:val="single" w:sz="8" w:space="0" w:color="auto"/>
              <w:right w:val="single" w:sz="8" w:space="0" w:color="auto"/>
            </w:tcBorders>
            <w:shd w:val="clear" w:color="auto" w:fill="auto"/>
            <w:vAlign w:val="center"/>
            <w:hideMark/>
          </w:tcPr>
          <w:p w14:paraId="1A1F3AED"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Productos no comprendidos en las fracciones de la ley de ingresos causadas en ejercicios fiscales anteriores pendientes de liquidación o pago</w:t>
            </w:r>
          </w:p>
        </w:tc>
        <w:tc>
          <w:tcPr>
            <w:tcW w:w="1833" w:type="dxa"/>
            <w:tcBorders>
              <w:top w:val="nil"/>
              <w:left w:val="nil"/>
              <w:bottom w:val="single" w:sz="8" w:space="0" w:color="auto"/>
              <w:right w:val="single" w:sz="8" w:space="0" w:color="auto"/>
            </w:tcBorders>
            <w:shd w:val="clear" w:color="auto" w:fill="auto"/>
            <w:vAlign w:val="center"/>
            <w:hideMark/>
          </w:tcPr>
          <w:p w14:paraId="3B24521E" w14:textId="77777777" w:rsidR="001F52B2" w:rsidRPr="00081817" w:rsidRDefault="001F52B2" w:rsidP="00987B7F">
            <w:pPr>
              <w:jc w:val="right"/>
              <w:rPr>
                <w:rFonts w:ascii="Arial" w:hAnsi="Arial" w:cs="Arial"/>
                <w:color w:val="000000"/>
              </w:rPr>
            </w:pPr>
            <w:r w:rsidRPr="00081817">
              <w:rPr>
                <w:rFonts w:ascii="Arial" w:hAnsi="Arial" w:cs="Arial"/>
                <w:color w:val="000000"/>
              </w:rPr>
              <w:t xml:space="preserve">0,00  </w:t>
            </w:r>
          </w:p>
        </w:tc>
      </w:tr>
      <w:tr w:rsidR="001F52B2" w:rsidRPr="00081817" w14:paraId="3206BC45" w14:textId="77777777" w:rsidTr="00987B7F">
        <w:trPr>
          <w:trHeight w:val="315"/>
        </w:trPr>
        <w:tc>
          <w:tcPr>
            <w:tcW w:w="416" w:type="dxa"/>
            <w:tcBorders>
              <w:top w:val="nil"/>
              <w:left w:val="single" w:sz="8" w:space="0" w:color="auto"/>
              <w:bottom w:val="single" w:sz="8" w:space="0" w:color="auto"/>
              <w:right w:val="single" w:sz="8" w:space="0" w:color="auto"/>
            </w:tcBorders>
            <w:shd w:val="clear" w:color="000000" w:fill="D8D8D8"/>
            <w:vAlign w:val="center"/>
            <w:hideMark/>
          </w:tcPr>
          <w:p w14:paraId="6EABFFD3" w14:textId="77777777" w:rsidR="001F52B2" w:rsidRPr="00081817" w:rsidRDefault="001F52B2" w:rsidP="00987B7F">
            <w:pPr>
              <w:jc w:val="right"/>
              <w:rPr>
                <w:rFonts w:ascii="Arial" w:hAnsi="Arial" w:cs="Arial"/>
                <w:b/>
                <w:bCs/>
                <w:color w:val="000000"/>
                <w:lang w:eastAsia="es-MX"/>
              </w:rPr>
            </w:pPr>
            <w:r w:rsidRPr="00081817">
              <w:rPr>
                <w:rFonts w:ascii="Arial" w:hAnsi="Arial" w:cs="Arial"/>
                <w:b/>
                <w:bCs/>
                <w:color w:val="000000"/>
                <w:lang w:eastAsia="es-MX"/>
              </w:rPr>
              <w:lastRenderedPageBreak/>
              <w:t>6</w:t>
            </w:r>
          </w:p>
        </w:tc>
        <w:tc>
          <w:tcPr>
            <w:tcW w:w="252" w:type="dxa"/>
            <w:tcBorders>
              <w:top w:val="nil"/>
              <w:left w:val="nil"/>
              <w:bottom w:val="single" w:sz="8" w:space="0" w:color="auto"/>
              <w:right w:val="single" w:sz="8" w:space="0" w:color="auto"/>
            </w:tcBorders>
            <w:shd w:val="clear" w:color="000000" w:fill="D8D8D8"/>
            <w:vAlign w:val="center"/>
            <w:hideMark/>
          </w:tcPr>
          <w:p w14:paraId="57823AA9"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252" w:type="dxa"/>
            <w:tcBorders>
              <w:top w:val="nil"/>
              <w:left w:val="nil"/>
              <w:bottom w:val="single" w:sz="8" w:space="0" w:color="auto"/>
              <w:right w:val="single" w:sz="8" w:space="0" w:color="auto"/>
            </w:tcBorders>
            <w:shd w:val="clear" w:color="000000" w:fill="D8D8D8"/>
            <w:vAlign w:val="center"/>
            <w:hideMark/>
          </w:tcPr>
          <w:p w14:paraId="3A114CB9"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6867" w:type="dxa"/>
            <w:tcBorders>
              <w:top w:val="nil"/>
              <w:left w:val="nil"/>
              <w:bottom w:val="single" w:sz="8" w:space="0" w:color="auto"/>
              <w:right w:val="single" w:sz="8" w:space="0" w:color="auto"/>
            </w:tcBorders>
            <w:shd w:val="clear" w:color="000000" w:fill="D8D8D8"/>
            <w:vAlign w:val="center"/>
            <w:hideMark/>
          </w:tcPr>
          <w:p w14:paraId="44B91B31"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Aprovechamientos</w:t>
            </w:r>
          </w:p>
        </w:tc>
        <w:tc>
          <w:tcPr>
            <w:tcW w:w="1833" w:type="dxa"/>
            <w:tcBorders>
              <w:top w:val="nil"/>
              <w:left w:val="nil"/>
              <w:bottom w:val="single" w:sz="8" w:space="0" w:color="auto"/>
              <w:right w:val="single" w:sz="8" w:space="0" w:color="auto"/>
            </w:tcBorders>
            <w:shd w:val="clear" w:color="000000" w:fill="D8D8D8"/>
            <w:vAlign w:val="center"/>
            <w:hideMark/>
          </w:tcPr>
          <w:p w14:paraId="0C54F34E" w14:textId="77777777" w:rsidR="001F52B2" w:rsidRPr="00081817" w:rsidRDefault="001F52B2" w:rsidP="00987B7F">
            <w:pPr>
              <w:jc w:val="right"/>
              <w:rPr>
                <w:rFonts w:ascii="Arial" w:hAnsi="Arial" w:cs="Arial"/>
                <w:b/>
                <w:bCs/>
                <w:color w:val="000000"/>
              </w:rPr>
            </w:pPr>
            <w:r w:rsidRPr="00081817">
              <w:rPr>
                <w:rFonts w:ascii="Arial" w:hAnsi="Arial" w:cs="Arial"/>
                <w:b/>
                <w:bCs/>
                <w:color w:val="000000"/>
              </w:rPr>
              <w:t>$33,136.95</w:t>
            </w:r>
          </w:p>
        </w:tc>
      </w:tr>
      <w:tr w:rsidR="001F52B2" w:rsidRPr="00081817" w14:paraId="7D359A9E" w14:textId="77777777" w:rsidTr="00987B7F">
        <w:trPr>
          <w:trHeight w:val="207"/>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771811A"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68729AB5"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1</w:t>
            </w:r>
          </w:p>
        </w:tc>
        <w:tc>
          <w:tcPr>
            <w:tcW w:w="252" w:type="dxa"/>
            <w:tcBorders>
              <w:top w:val="nil"/>
              <w:left w:val="nil"/>
              <w:bottom w:val="single" w:sz="8" w:space="0" w:color="auto"/>
              <w:right w:val="single" w:sz="8" w:space="0" w:color="auto"/>
            </w:tcBorders>
            <w:shd w:val="clear" w:color="auto" w:fill="auto"/>
            <w:vAlign w:val="center"/>
            <w:hideMark/>
          </w:tcPr>
          <w:p w14:paraId="0FA610E9"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70E3777C"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Aprovechamientos de Tipo Corriente</w:t>
            </w:r>
          </w:p>
        </w:tc>
        <w:tc>
          <w:tcPr>
            <w:tcW w:w="1833" w:type="dxa"/>
            <w:tcBorders>
              <w:top w:val="nil"/>
              <w:left w:val="nil"/>
              <w:bottom w:val="single" w:sz="8" w:space="0" w:color="auto"/>
              <w:right w:val="single" w:sz="8" w:space="0" w:color="auto"/>
            </w:tcBorders>
            <w:shd w:val="clear" w:color="auto" w:fill="auto"/>
            <w:vAlign w:val="center"/>
            <w:hideMark/>
          </w:tcPr>
          <w:p w14:paraId="616BBCC4" w14:textId="77777777" w:rsidR="001F52B2" w:rsidRPr="00081817" w:rsidRDefault="001F52B2" w:rsidP="00987B7F">
            <w:pPr>
              <w:jc w:val="right"/>
              <w:rPr>
                <w:rFonts w:ascii="Arial" w:hAnsi="Arial" w:cs="Arial"/>
                <w:color w:val="000000"/>
              </w:rPr>
            </w:pPr>
            <w:r w:rsidRPr="00081817">
              <w:rPr>
                <w:rFonts w:ascii="Arial" w:hAnsi="Arial" w:cs="Arial"/>
                <w:color w:val="000000"/>
              </w:rPr>
              <w:t>$33,136.95</w:t>
            </w:r>
          </w:p>
        </w:tc>
      </w:tr>
      <w:tr w:rsidR="001F52B2" w:rsidRPr="00081817" w14:paraId="4979B169" w14:textId="77777777" w:rsidTr="00987B7F">
        <w:trPr>
          <w:trHeight w:val="239"/>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0C79A36D"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317F422C"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7A1A66F3"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2</w:t>
            </w:r>
          </w:p>
        </w:tc>
        <w:tc>
          <w:tcPr>
            <w:tcW w:w="6867" w:type="dxa"/>
            <w:tcBorders>
              <w:top w:val="nil"/>
              <w:left w:val="nil"/>
              <w:bottom w:val="single" w:sz="8" w:space="0" w:color="auto"/>
              <w:right w:val="single" w:sz="8" w:space="0" w:color="auto"/>
            </w:tcBorders>
            <w:shd w:val="clear" w:color="auto" w:fill="auto"/>
            <w:vAlign w:val="center"/>
            <w:hideMark/>
          </w:tcPr>
          <w:p w14:paraId="61EC77BB"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Ingresos Derivados de Sanciones</w:t>
            </w:r>
          </w:p>
        </w:tc>
        <w:tc>
          <w:tcPr>
            <w:tcW w:w="1833" w:type="dxa"/>
            <w:tcBorders>
              <w:top w:val="nil"/>
              <w:left w:val="nil"/>
              <w:bottom w:val="single" w:sz="8" w:space="0" w:color="auto"/>
              <w:right w:val="single" w:sz="8" w:space="0" w:color="auto"/>
            </w:tcBorders>
            <w:shd w:val="clear" w:color="auto" w:fill="auto"/>
            <w:vAlign w:val="center"/>
            <w:hideMark/>
          </w:tcPr>
          <w:p w14:paraId="47BA19B9" w14:textId="77777777" w:rsidR="001F52B2" w:rsidRPr="00081817" w:rsidRDefault="001F52B2" w:rsidP="00987B7F">
            <w:pPr>
              <w:jc w:val="right"/>
              <w:rPr>
                <w:rFonts w:ascii="Arial" w:hAnsi="Arial" w:cs="Arial"/>
                <w:color w:val="000000"/>
              </w:rPr>
            </w:pPr>
            <w:r w:rsidRPr="00081817">
              <w:rPr>
                <w:rFonts w:ascii="Arial" w:hAnsi="Arial" w:cs="Arial"/>
                <w:color w:val="000000"/>
              </w:rPr>
              <w:t xml:space="preserve">0,00  </w:t>
            </w:r>
          </w:p>
        </w:tc>
      </w:tr>
      <w:tr w:rsidR="001F52B2" w:rsidRPr="00081817" w14:paraId="289C04CD" w14:textId="77777777" w:rsidTr="00987B7F">
        <w:trPr>
          <w:trHeight w:val="271"/>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C97F5DD"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4CC00EA1"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7EFE0D2D"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3</w:t>
            </w:r>
          </w:p>
        </w:tc>
        <w:tc>
          <w:tcPr>
            <w:tcW w:w="6867" w:type="dxa"/>
            <w:tcBorders>
              <w:top w:val="nil"/>
              <w:left w:val="nil"/>
              <w:bottom w:val="single" w:sz="8" w:space="0" w:color="auto"/>
              <w:right w:val="single" w:sz="8" w:space="0" w:color="auto"/>
            </w:tcBorders>
            <w:shd w:val="clear" w:color="auto" w:fill="auto"/>
            <w:vAlign w:val="center"/>
            <w:hideMark/>
          </w:tcPr>
          <w:p w14:paraId="734C7D9E"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Otros aprovechamientos</w:t>
            </w:r>
          </w:p>
        </w:tc>
        <w:tc>
          <w:tcPr>
            <w:tcW w:w="1833" w:type="dxa"/>
            <w:tcBorders>
              <w:top w:val="nil"/>
              <w:left w:val="nil"/>
              <w:bottom w:val="single" w:sz="8" w:space="0" w:color="auto"/>
              <w:right w:val="single" w:sz="8" w:space="0" w:color="auto"/>
            </w:tcBorders>
            <w:shd w:val="clear" w:color="auto" w:fill="auto"/>
            <w:vAlign w:val="center"/>
            <w:hideMark/>
          </w:tcPr>
          <w:p w14:paraId="587C036B" w14:textId="77777777" w:rsidR="001F52B2" w:rsidRPr="00081817" w:rsidRDefault="001F52B2" w:rsidP="00987B7F">
            <w:pPr>
              <w:jc w:val="right"/>
              <w:rPr>
                <w:rFonts w:ascii="Arial" w:hAnsi="Arial" w:cs="Arial"/>
                <w:color w:val="000000"/>
              </w:rPr>
            </w:pPr>
            <w:r w:rsidRPr="00081817">
              <w:rPr>
                <w:rFonts w:ascii="Arial" w:hAnsi="Arial" w:cs="Arial"/>
                <w:color w:val="000000"/>
              </w:rPr>
              <w:t> </w:t>
            </w:r>
          </w:p>
        </w:tc>
      </w:tr>
      <w:tr w:rsidR="001F52B2" w:rsidRPr="00081817" w14:paraId="497F6207" w14:textId="77777777" w:rsidTr="00987B7F">
        <w:trPr>
          <w:trHeight w:val="261"/>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0470F9A7"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7D263296"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3D6FAA2A"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4</w:t>
            </w:r>
          </w:p>
        </w:tc>
        <w:tc>
          <w:tcPr>
            <w:tcW w:w="6867" w:type="dxa"/>
            <w:tcBorders>
              <w:top w:val="nil"/>
              <w:left w:val="nil"/>
              <w:bottom w:val="single" w:sz="8" w:space="0" w:color="auto"/>
              <w:right w:val="single" w:sz="8" w:space="0" w:color="auto"/>
            </w:tcBorders>
            <w:shd w:val="clear" w:color="auto" w:fill="auto"/>
            <w:vAlign w:val="center"/>
            <w:hideMark/>
          </w:tcPr>
          <w:p w14:paraId="7FDFE8E4"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Aprovechamientos por Retenciones no Aplicadas</w:t>
            </w:r>
          </w:p>
        </w:tc>
        <w:tc>
          <w:tcPr>
            <w:tcW w:w="1833" w:type="dxa"/>
            <w:tcBorders>
              <w:top w:val="nil"/>
              <w:left w:val="nil"/>
              <w:bottom w:val="single" w:sz="8" w:space="0" w:color="auto"/>
              <w:right w:val="single" w:sz="8" w:space="0" w:color="auto"/>
            </w:tcBorders>
            <w:shd w:val="clear" w:color="auto" w:fill="auto"/>
            <w:vAlign w:val="center"/>
            <w:hideMark/>
          </w:tcPr>
          <w:p w14:paraId="4BF678A6" w14:textId="77777777" w:rsidR="001F52B2" w:rsidRPr="00081817" w:rsidRDefault="001F52B2" w:rsidP="00987B7F">
            <w:pPr>
              <w:jc w:val="right"/>
              <w:rPr>
                <w:rFonts w:ascii="Arial" w:hAnsi="Arial" w:cs="Arial"/>
                <w:color w:val="000000"/>
              </w:rPr>
            </w:pPr>
            <w:r w:rsidRPr="00081817">
              <w:rPr>
                <w:rFonts w:ascii="Arial" w:hAnsi="Arial" w:cs="Arial"/>
                <w:color w:val="000000"/>
              </w:rPr>
              <w:t xml:space="preserve">0,00  </w:t>
            </w:r>
          </w:p>
        </w:tc>
      </w:tr>
      <w:tr w:rsidR="001F52B2" w:rsidRPr="00081817" w14:paraId="62683E9A" w14:textId="77777777" w:rsidTr="00987B7F">
        <w:trPr>
          <w:trHeight w:val="277"/>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6E08BB2"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5F5C0DBE"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2</w:t>
            </w:r>
          </w:p>
        </w:tc>
        <w:tc>
          <w:tcPr>
            <w:tcW w:w="252" w:type="dxa"/>
            <w:tcBorders>
              <w:top w:val="nil"/>
              <w:left w:val="nil"/>
              <w:bottom w:val="single" w:sz="8" w:space="0" w:color="auto"/>
              <w:right w:val="single" w:sz="8" w:space="0" w:color="auto"/>
            </w:tcBorders>
            <w:shd w:val="clear" w:color="auto" w:fill="auto"/>
            <w:vAlign w:val="center"/>
            <w:hideMark/>
          </w:tcPr>
          <w:p w14:paraId="6988294F"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27A59C22"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Aprovechamientos de capital</w:t>
            </w:r>
          </w:p>
        </w:tc>
        <w:tc>
          <w:tcPr>
            <w:tcW w:w="1833" w:type="dxa"/>
            <w:tcBorders>
              <w:top w:val="nil"/>
              <w:left w:val="nil"/>
              <w:bottom w:val="single" w:sz="8" w:space="0" w:color="auto"/>
              <w:right w:val="single" w:sz="8" w:space="0" w:color="auto"/>
            </w:tcBorders>
            <w:shd w:val="clear" w:color="auto" w:fill="auto"/>
            <w:vAlign w:val="center"/>
            <w:hideMark/>
          </w:tcPr>
          <w:p w14:paraId="1763956D" w14:textId="77777777" w:rsidR="001F52B2" w:rsidRPr="00081817" w:rsidRDefault="001F52B2" w:rsidP="00987B7F">
            <w:pPr>
              <w:jc w:val="right"/>
              <w:rPr>
                <w:rFonts w:ascii="Arial" w:hAnsi="Arial" w:cs="Arial"/>
                <w:color w:val="000000"/>
              </w:rPr>
            </w:pPr>
            <w:r w:rsidRPr="00081817">
              <w:rPr>
                <w:rFonts w:ascii="Arial" w:hAnsi="Arial" w:cs="Arial"/>
                <w:color w:val="000000"/>
              </w:rPr>
              <w:t>$0.00</w:t>
            </w:r>
          </w:p>
        </w:tc>
      </w:tr>
      <w:tr w:rsidR="001F52B2" w:rsidRPr="00081817" w14:paraId="26433E6D" w14:textId="77777777" w:rsidTr="00987B7F">
        <w:trPr>
          <w:trHeight w:val="565"/>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4368923"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4B37F2D5"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9</w:t>
            </w:r>
          </w:p>
        </w:tc>
        <w:tc>
          <w:tcPr>
            <w:tcW w:w="252" w:type="dxa"/>
            <w:tcBorders>
              <w:top w:val="nil"/>
              <w:left w:val="nil"/>
              <w:bottom w:val="single" w:sz="8" w:space="0" w:color="auto"/>
              <w:right w:val="single" w:sz="8" w:space="0" w:color="auto"/>
            </w:tcBorders>
            <w:shd w:val="clear" w:color="auto" w:fill="auto"/>
            <w:vAlign w:val="center"/>
            <w:hideMark/>
          </w:tcPr>
          <w:p w14:paraId="3C6BBD88"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0C52D051"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Aprovechamientos no comprendidos en las fracciones de la Ley de Ingresos causadas en ejercicios fiscales anteriores pendientes de liquidación o pago</w:t>
            </w:r>
          </w:p>
        </w:tc>
        <w:tc>
          <w:tcPr>
            <w:tcW w:w="1833" w:type="dxa"/>
            <w:tcBorders>
              <w:top w:val="nil"/>
              <w:left w:val="nil"/>
              <w:bottom w:val="single" w:sz="8" w:space="0" w:color="auto"/>
              <w:right w:val="single" w:sz="8" w:space="0" w:color="auto"/>
            </w:tcBorders>
            <w:shd w:val="clear" w:color="auto" w:fill="auto"/>
            <w:vAlign w:val="center"/>
            <w:hideMark/>
          </w:tcPr>
          <w:p w14:paraId="600E78F5" w14:textId="77777777" w:rsidR="001F52B2" w:rsidRPr="00081817" w:rsidRDefault="001F52B2" w:rsidP="00987B7F">
            <w:pPr>
              <w:jc w:val="right"/>
              <w:rPr>
                <w:rFonts w:ascii="Arial" w:hAnsi="Arial" w:cs="Arial"/>
                <w:color w:val="000000"/>
              </w:rPr>
            </w:pPr>
            <w:r w:rsidRPr="00081817">
              <w:rPr>
                <w:rFonts w:ascii="Arial" w:hAnsi="Arial" w:cs="Arial"/>
                <w:color w:val="000000"/>
              </w:rPr>
              <w:t>$0.00</w:t>
            </w:r>
          </w:p>
        </w:tc>
      </w:tr>
      <w:tr w:rsidR="001F52B2" w:rsidRPr="00081817" w14:paraId="4C6E0206" w14:textId="77777777" w:rsidTr="00987B7F">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7CBE92E4"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361636FB"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0D48024B"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1E8CB92F"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1833" w:type="dxa"/>
            <w:tcBorders>
              <w:top w:val="nil"/>
              <w:left w:val="nil"/>
              <w:bottom w:val="single" w:sz="8" w:space="0" w:color="auto"/>
              <w:right w:val="single" w:sz="8" w:space="0" w:color="auto"/>
            </w:tcBorders>
            <w:shd w:val="clear" w:color="auto" w:fill="auto"/>
            <w:vAlign w:val="center"/>
            <w:hideMark/>
          </w:tcPr>
          <w:p w14:paraId="17A913EC"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r>
      <w:tr w:rsidR="001F52B2" w:rsidRPr="00081817" w14:paraId="73E879C0" w14:textId="77777777" w:rsidTr="00987B7F">
        <w:trPr>
          <w:trHeight w:val="303"/>
        </w:trPr>
        <w:tc>
          <w:tcPr>
            <w:tcW w:w="416" w:type="dxa"/>
            <w:tcBorders>
              <w:top w:val="nil"/>
              <w:left w:val="single" w:sz="8" w:space="0" w:color="auto"/>
              <w:bottom w:val="single" w:sz="8" w:space="0" w:color="auto"/>
              <w:right w:val="single" w:sz="8" w:space="0" w:color="auto"/>
            </w:tcBorders>
            <w:shd w:val="clear" w:color="000000" w:fill="D8D8D8"/>
            <w:vAlign w:val="center"/>
            <w:hideMark/>
          </w:tcPr>
          <w:p w14:paraId="33509059" w14:textId="77777777" w:rsidR="001F52B2" w:rsidRPr="00081817" w:rsidRDefault="001F52B2" w:rsidP="00987B7F">
            <w:pPr>
              <w:jc w:val="right"/>
              <w:rPr>
                <w:rFonts w:ascii="Arial" w:hAnsi="Arial" w:cs="Arial"/>
                <w:b/>
                <w:bCs/>
                <w:color w:val="000000"/>
                <w:lang w:eastAsia="es-MX"/>
              </w:rPr>
            </w:pPr>
            <w:r w:rsidRPr="00081817">
              <w:rPr>
                <w:rFonts w:ascii="Arial" w:hAnsi="Arial" w:cs="Arial"/>
                <w:b/>
                <w:bCs/>
                <w:color w:val="000000"/>
                <w:lang w:eastAsia="es-MX"/>
              </w:rPr>
              <w:t>7</w:t>
            </w:r>
          </w:p>
        </w:tc>
        <w:tc>
          <w:tcPr>
            <w:tcW w:w="252" w:type="dxa"/>
            <w:tcBorders>
              <w:top w:val="nil"/>
              <w:left w:val="nil"/>
              <w:bottom w:val="single" w:sz="8" w:space="0" w:color="auto"/>
              <w:right w:val="single" w:sz="8" w:space="0" w:color="auto"/>
            </w:tcBorders>
            <w:shd w:val="clear" w:color="000000" w:fill="D8D8D8"/>
            <w:vAlign w:val="center"/>
            <w:hideMark/>
          </w:tcPr>
          <w:p w14:paraId="34BE7CF3"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252" w:type="dxa"/>
            <w:tcBorders>
              <w:top w:val="nil"/>
              <w:left w:val="nil"/>
              <w:bottom w:val="single" w:sz="8" w:space="0" w:color="auto"/>
              <w:right w:val="single" w:sz="8" w:space="0" w:color="auto"/>
            </w:tcBorders>
            <w:shd w:val="clear" w:color="000000" w:fill="D8D8D8"/>
            <w:vAlign w:val="center"/>
            <w:hideMark/>
          </w:tcPr>
          <w:p w14:paraId="0ACC4F39"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6867" w:type="dxa"/>
            <w:tcBorders>
              <w:top w:val="nil"/>
              <w:left w:val="nil"/>
              <w:bottom w:val="single" w:sz="8" w:space="0" w:color="auto"/>
              <w:right w:val="single" w:sz="8" w:space="0" w:color="auto"/>
            </w:tcBorders>
            <w:shd w:val="clear" w:color="000000" w:fill="D8D8D8"/>
            <w:vAlign w:val="center"/>
            <w:hideMark/>
          </w:tcPr>
          <w:p w14:paraId="5B07E21F"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Ingresos por Ventas de Bienes y Servicios</w:t>
            </w:r>
          </w:p>
        </w:tc>
        <w:tc>
          <w:tcPr>
            <w:tcW w:w="1833" w:type="dxa"/>
            <w:tcBorders>
              <w:top w:val="nil"/>
              <w:left w:val="nil"/>
              <w:bottom w:val="single" w:sz="8" w:space="0" w:color="auto"/>
              <w:right w:val="single" w:sz="8" w:space="0" w:color="auto"/>
            </w:tcBorders>
            <w:shd w:val="clear" w:color="000000" w:fill="D8D8D8"/>
            <w:vAlign w:val="center"/>
            <w:hideMark/>
          </w:tcPr>
          <w:p w14:paraId="587AA3BD" w14:textId="77777777" w:rsidR="001F52B2" w:rsidRPr="00081817" w:rsidRDefault="001F52B2" w:rsidP="00987B7F">
            <w:pPr>
              <w:jc w:val="right"/>
              <w:rPr>
                <w:rFonts w:ascii="Arial" w:hAnsi="Arial" w:cs="Arial"/>
                <w:b/>
                <w:bCs/>
                <w:color w:val="000000"/>
              </w:rPr>
            </w:pPr>
            <w:r w:rsidRPr="00081817">
              <w:rPr>
                <w:rFonts w:ascii="Arial" w:hAnsi="Arial" w:cs="Arial"/>
                <w:b/>
                <w:bCs/>
                <w:color w:val="000000"/>
              </w:rPr>
              <w:t>$0.00</w:t>
            </w:r>
          </w:p>
        </w:tc>
      </w:tr>
      <w:tr w:rsidR="001F52B2" w:rsidRPr="00081817" w14:paraId="519364DC" w14:textId="77777777" w:rsidTr="00987B7F">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893B0C3"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14F105FB"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7D7F1930"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0FF650AF"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1833" w:type="dxa"/>
            <w:tcBorders>
              <w:top w:val="nil"/>
              <w:left w:val="nil"/>
              <w:bottom w:val="single" w:sz="8" w:space="0" w:color="auto"/>
              <w:right w:val="single" w:sz="8" w:space="0" w:color="auto"/>
            </w:tcBorders>
            <w:shd w:val="clear" w:color="auto" w:fill="auto"/>
            <w:vAlign w:val="center"/>
            <w:hideMark/>
          </w:tcPr>
          <w:p w14:paraId="778201FE" w14:textId="77777777" w:rsidR="001F52B2" w:rsidRPr="00081817" w:rsidRDefault="001F52B2" w:rsidP="00987B7F">
            <w:pPr>
              <w:rPr>
                <w:rFonts w:ascii="Arial" w:hAnsi="Arial" w:cs="Arial"/>
                <w:b/>
                <w:bCs/>
                <w:color w:val="000000"/>
              </w:rPr>
            </w:pPr>
            <w:r w:rsidRPr="00081817">
              <w:rPr>
                <w:rFonts w:ascii="Arial" w:hAnsi="Arial" w:cs="Arial"/>
                <w:b/>
                <w:bCs/>
                <w:color w:val="000000"/>
              </w:rPr>
              <w:t> </w:t>
            </w:r>
          </w:p>
        </w:tc>
      </w:tr>
      <w:tr w:rsidR="001F52B2" w:rsidRPr="00081817" w14:paraId="3A3B8779" w14:textId="77777777" w:rsidTr="00987B7F">
        <w:trPr>
          <w:trHeight w:val="252"/>
        </w:trPr>
        <w:tc>
          <w:tcPr>
            <w:tcW w:w="416" w:type="dxa"/>
            <w:tcBorders>
              <w:top w:val="nil"/>
              <w:left w:val="single" w:sz="8" w:space="0" w:color="auto"/>
              <w:bottom w:val="single" w:sz="8" w:space="0" w:color="auto"/>
              <w:right w:val="single" w:sz="8" w:space="0" w:color="auto"/>
            </w:tcBorders>
            <w:shd w:val="clear" w:color="000000" w:fill="D8D8D8"/>
            <w:vAlign w:val="center"/>
            <w:hideMark/>
          </w:tcPr>
          <w:p w14:paraId="1E9121DE" w14:textId="77777777" w:rsidR="001F52B2" w:rsidRPr="00081817" w:rsidRDefault="001F52B2" w:rsidP="00987B7F">
            <w:pPr>
              <w:jc w:val="right"/>
              <w:rPr>
                <w:rFonts w:ascii="Arial" w:hAnsi="Arial" w:cs="Arial"/>
                <w:b/>
                <w:bCs/>
                <w:color w:val="000000"/>
                <w:lang w:eastAsia="es-MX"/>
              </w:rPr>
            </w:pPr>
            <w:r w:rsidRPr="00081817">
              <w:rPr>
                <w:rFonts w:ascii="Arial" w:hAnsi="Arial" w:cs="Arial"/>
                <w:b/>
                <w:bCs/>
                <w:color w:val="000000"/>
                <w:lang w:eastAsia="es-MX"/>
              </w:rPr>
              <w:t>8</w:t>
            </w:r>
          </w:p>
        </w:tc>
        <w:tc>
          <w:tcPr>
            <w:tcW w:w="252" w:type="dxa"/>
            <w:tcBorders>
              <w:top w:val="nil"/>
              <w:left w:val="nil"/>
              <w:bottom w:val="single" w:sz="8" w:space="0" w:color="auto"/>
              <w:right w:val="single" w:sz="8" w:space="0" w:color="auto"/>
            </w:tcBorders>
            <w:shd w:val="clear" w:color="000000" w:fill="D8D8D8"/>
            <w:vAlign w:val="center"/>
            <w:hideMark/>
          </w:tcPr>
          <w:p w14:paraId="40CD023D"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252" w:type="dxa"/>
            <w:tcBorders>
              <w:top w:val="nil"/>
              <w:left w:val="nil"/>
              <w:bottom w:val="single" w:sz="8" w:space="0" w:color="auto"/>
              <w:right w:val="single" w:sz="8" w:space="0" w:color="auto"/>
            </w:tcBorders>
            <w:shd w:val="clear" w:color="000000" w:fill="D8D8D8"/>
            <w:vAlign w:val="center"/>
            <w:hideMark/>
          </w:tcPr>
          <w:p w14:paraId="13DBA7AB"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6867" w:type="dxa"/>
            <w:tcBorders>
              <w:top w:val="nil"/>
              <w:left w:val="nil"/>
              <w:bottom w:val="single" w:sz="8" w:space="0" w:color="auto"/>
              <w:right w:val="single" w:sz="8" w:space="0" w:color="auto"/>
            </w:tcBorders>
            <w:shd w:val="clear" w:color="000000" w:fill="D8D8D8"/>
            <w:vAlign w:val="center"/>
            <w:hideMark/>
          </w:tcPr>
          <w:p w14:paraId="6CBC05DD"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Participaciones y Aportaciones</w:t>
            </w:r>
          </w:p>
        </w:tc>
        <w:tc>
          <w:tcPr>
            <w:tcW w:w="1833" w:type="dxa"/>
            <w:tcBorders>
              <w:top w:val="nil"/>
              <w:left w:val="nil"/>
              <w:bottom w:val="single" w:sz="8" w:space="0" w:color="auto"/>
              <w:right w:val="single" w:sz="8" w:space="0" w:color="auto"/>
            </w:tcBorders>
            <w:shd w:val="clear" w:color="000000" w:fill="D8D8D8"/>
            <w:vAlign w:val="center"/>
            <w:hideMark/>
          </w:tcPr>
          <w:p w14:paraId="0439D8B7" w14:textId="77777777" w:rsidR="001F52B2" w:rsidRPr="00081817" w:rsidRDefault="001F52B2" w:rsidP="00987B7F">
            <w:pPr>
              <w:jc w:val="right"/>
              <w:rPr>
                <w:rFonts w:ascii="Arial" w:hAnsi="Arial" w:cs="Arial"/>
                <w:b/>
                <w:bCs/>
                <w:color w:val="000000"/>
              </w:rPr>
            </w:pPr>
            <w:r w:rsidRPr="00081817">
              <w:rPr>
                <w:rFonts w:ascii="Arial" w:hAnsi="Arial" w:cs="Arial"/>
                <w:b/>
                <w:bCs/>
                <w:color w:val="000000"/>
              </w:rPr>
              <w:t>$28,210,033.78</w:t>
            </w:r>
          </w:p>
        </w:tc>
      </w:tr>
      <w:tr w:rsidR="001F52B2" w:rsidRPr="00081817" w14:paraId="2F92AD10" w14:textId="77777777" w:rsidTr="00987B7F">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8C90021"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7216BD4A"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1</w:t>
            </w:r>
          </w:p>
        </w:tc>
        <w:tc>
          <w:tcPr>
            <w:tcW w:w="252" w:type="dxa"/>
            <w:tcBorders>
              <w:top w:val="nil"/>
              <w:left w:val="nil"/>
              <w:bottom w:val="single" w:sz="8" w:space="0" w:color="auto"/>
              <w:right w:val="single" w:sz="8" w:space="0" w:color="auto"/>
            </w:tcBorders>
            <w:shd w:val="clear" w:color="auto" w:fill="auto"/>
            <w:vAlign w:val="center"/>
            <w:hideMark/>
          </w:tcPr>
          <w:p w14:paraId="6D68AEC6"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6405DB89"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Participaciones</w:t>
            </w:r>
          </w:p>
        </w:tc>
        <w:tc>
          <w:tcPr>
            <w:tcW w:w="1833" w:type="dxa"/>
            <w:tcBorders>
              <w:top w:val="nil"/>
              <w:left w:val="nil"/>
              <w:bottom w:val="single" w:sz="8" w:space="0" w:color="auto"/>
              <w:right w:val="single" w:sz="8" w:space="0" w:color="auto"/>
            </w:tcBorders>
            <w:shd w:val="clear" w:color="auto" w:fill="auto"/>
            <w:vAlign w:val="center"/>
            <w:hideMark/>
          </w:tcPr>
          <w:p w14:paraId="4FC40F7A" w14:textId="77777777" w:rsidR="001F52B2" w:rsidRPr="00081817" w:rsidRDefault="001F52B2" w:rsidP="00987B7F">
            <w:pPr>
              <w:jc w:val="right"/>
              <w:rPr>
                <w:rFonts w:ascii="Arial" w:hAnsi="Arial" w:cs="Arial"/>
                <w:color w:val="000000"/>
              </w:rPr>
            </w:pPr>
            <w:r w:rsidRPr="00081817">
              <w:rPr>
                <w:rFonts w:ascii="Arial" w:hAnsi="Arial" w:cs="Arial"/>
                <w:color w:val="000000"/>
              </w:rPr>
              <w:t>$24,271,091.88</w:t>
            </w:r>
          </w:p>
        </w:tc>
      </w:tr>
      <w:tr w:rsidR="001F52B2" w:rsidRPr="00081817" w14:paraId="737D5A85" w14:textId="77777777" w:rsidTr="00987B7F">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9060E50"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685FE22F"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41751E15"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1</w:t>
            </w:r>
          </w:p>
        </w:tc>
        <w:tc>
          <w:tcPr>
            <w:tcW w:w="6867" w:type="dxa"/>
            <w:tcBorders>
              <w:top w:val="nil"/>
              <w:left w:val="nil"/>
              <w:bottom w:val="single" w:sz="8" w:space="0" w:color="auto"/>
              <w:right w:val="single" w:sz="8" w:space="0" w:color="auto"/>
            </w:tcBorders>
            <w:shd w:val="clear" w:color="auto" w:fill="auto"/>
            <w:vAlign w:val="center"/>
            <w:hideMark/>
          </w:tcPr>
          <w:p w14:paraId="450FF2E1"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ISR Participable</w:t>
            </w:r>
          </w:p>
        </w:tc>
        <w:tc>
          <w:tcPr>
            <w:tcW w:w="1833" w:type="dxa"/>
            <w:tcBorders>
              <w:top w:val="nil"/>
              <w:left w:val="nil"/>
              <w:bottom w:val="single" w:sz="8" w:space="0" w:color="auto"/>
              <w:right w:val="single" w:sz="8" w:space="0" w:color="auto"/>
            </w:tcBorders>
            <w:shd w:val="clear" w:color="auto" w:fill="auto"/>
            <w:vAlign w:val="center"/>
            <w:hideMark/>
          </w:tcPr>
          <w:p w14:paraId="0FE5871F" w14:textId="77777777" w:rsidR="001F52B2" w:rsidRPr="00081817" w:rsidRDefault="001F52B2" w:rsidP="00987B7F">
            <w:pPr>
              <w:jc w:val="right"/>
              <w:rPr>
                <w:rFonts w:ascii="Arial" w:hAnsi="Arial" w:cs="Arial"/>
                <w:color w:val="000000"/>
              </w:rPr>
            </w:pPr>
            <w:r w:rsidRPr="00081817">
              <w:rPr>
                <w:rFonts w:ascii="Arial" w:hAnsi="Arial" w:cs="Arial"/>
                <w:color w:val="000000"/>
              </w:rPr>
              <w:t> </w:t>
            </w:r>
          </w:p>
        </w:tc>
      </w:tr>
      <w:tr w:rsidR="001F52B2" w:rsidRPr="00081817" w14:paraId="24F4DA13" w14:textId="77777777" w:rsidTr="00987B7F">
        <w:trPr>
          <w:trHeight w:val="86"/>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B068B3E"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351884CB"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08AB2D3A"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2</w:t>
            </w:r>
          </w:p>
        </w:tc>
        <w:tc>
          <w:tcPr>
            <w:tcW w:w="6867" w:type="dxa"/>
            <w:tcBorders>
              <w:top w:val="nil"/>
              <w:left w:val="nil"/>
              <w:bottom w:val="single" w:sz="8" w:space="0" w:color="auto"/>
              <w:right w:val="single" w:sz="8" w:space="0" w:color="auto"/>
            </w:tcBorders>
            <w:shd w:val="clear" w:color="auto" w:fill="auto"/>
            <w:vAlign w:val="center"/>
            <w:hideMark/>
          </w:tcPr>
          <w:p w14:paraId="29F2B681"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Fondo General de Participaciones</w:t>
            </w:r>
          </w:p>
        </w:tc>
        <w:tc>
          <w:tcPr>
            <w:tcW w:w="1833" w:type="dxa"/>
            <w:tcBorders>
              <w:top w:val="nil"/>
              <w:left w:val="nil"/>
              <w:bottom w:val="single" w:sz="8" w:space="0" w:color="auto"/>
              <w:right w:val="single" w:sz="8" w:space="0" w:color="auto"/>
            </w:tcBorders>
            <w:shd w:val="clear" w:color="auto" w:fill="auto"/>
            <w:vAlign w:val="center"/>
            <w:hideMark/>
          </w:tcPr>
          <w:p w14:paraId="5F5041B0" w14:textId="77777777" w:rsidR="001F52B2" w:rsidRPr="00081817" w:rsidRDefault="001F52B2" w:rsidP="00987B7F">
            <w:pPr>
              <w:jc w:val="right"/>
              <w:rPr>
                <w:rFonts w:ascii="Arial" w:hAnsi="Arial" w:cs="Arial"/>
                <w:color w:val="000000"/>
              </w:rPr>
            </w:pPr>
            <w:r w:rsidRPr="00081817">
              <w:rPr>
                <w:rFonts w:ascii="Arial" w:hAnsi="Arial" w:cs="Arial"/>
                <w:color w:val="000000"/>
              </w:rPr>
              <w:t>$18,774,985.56</w:t>
            </w:r>
          </w:p>
        </w:tc>
      </w:tr>
      <w:tr w:rsidR="001F52B2" w:rsidRPr="00081817" w14:paraId="0731B87B" w14:textId="77777777" w:rsidTr="00987B7F">
        <w:trPr>
          <w:trHeight w:val="104"/>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05EDC46"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32354D4F"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41E3AE69"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3</w:t>
            </w:r>
          </w:p>
        </w:tc>
        <w:tc>
          <w:tcPr>
            <w:tcW w:w="6867" w:type="dxa"/>
            <w:tcBorders>
              <w:top w:val="nil"/>
              <w:left w:val="nil"/>
              <w:bottom w:val="single" w:sz="8" w:space="0" w:color="auto"/>
              <w:right w:val="single" w:sz="8" w:space="0" w:color="auto"/>
            </w:tcBorders>
            <w:shd w:val="clear" w:color="auto" w:fill="auto"/>
            <w:vAlign w:val="center"/>
            <w:hideMark/>
          </w:tcPr>
          <w:p w14:paraId="56A6BC66"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Fondo de Fomento Municipal</w:t>
            </w:r>
          </w:p>
        </w:tc>
        <w:tc>
          <w:tcPr>
            <w:tcW w:w="1833" w:type="dxa"/>
            <w:tcBorders>
              <w:top w:val="nil"/>
              <w:left w:val="nil"/>
              <w:bottom w:val="single" w:sz="8" w:space="0" w:color="auto"/>
              <w:right w:val="single" w:sz="8" w:space="0" w:color="auto"/>
            </w:tcBorders>
            <w:shd w:val="clear" w:color="auto" w:fill="auto"/>
            <w:vAlign w:val="center"/>
            <w:hideMark/>
          </w:tcPr>
          <w:p w14:paraId="55966F1E" w14:textId="77777777" w:rsidR="001F52B2" w:rsidRPr="00081817" w:rsidRDefault="001F52B2" w:rsidP="00987B7F">
            <w:pPr>
              <w:jc w:val="right"/>
              <w:rPr>
                <w:rFonts w:ascii="Arial" w:hAnsi="Arial" w:cs="Arial"/>
                <w:color w:val="000000"/>
              </w:rPr>
            </w:pPr>
            <w:r w:rsidRPr="00081817">
              <w:rPr>
                <w:rFonts w:ascii="Arial" w:hAnsi="Arial" w:cs="Arial"/>
                <w:color w:val="000000"/>
              </w:rPr>
              <w:t>$3,901,244.64</w:t>
            </w:r>
          </w:p>
        </w:tc>
      </w:tr>
      <w:tr w:rsidR="001F52B2" w:rsidRPr="00081817" w14:paraId="4C2EF7F6" w14:textId="77777777" w:rsidTr="00987B7F">
        <w:trPr>
          <w:trHeight w:val="150"/>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97EED59"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35643EAF"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61C580C3"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4</w:t>
            </w:r>
          </w:p>
        </w:tc>
        <w:tc>
          <w:tcPr>
            <w:tcW w:w="6867" w:type="dxa"/>
            <w:tcBorders>
              <w:top w:val="nil"/>
              <w:left w:val="nil"/>
              <w:bottom w:val="single" w:sz="8" w:space="0" w:color="auto"/>
              <w:right w:val="single" w:sz="8" w:space="0" w:color="auto"/>
            </w:tcBorders>
            <w:shd w:val="clear" w:color="auto" w:fill="auto"/>
            <w:vAlign w:val="center"/>
            <w:hideMark/>
          </w:tcPr>
          <w:p w14:paraId="70E993BA"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Fondo de Fiscalización para las Entidades</w:t>
            </w:r>
          </w:p>
        </w:tc>
        <w:tc>
          <w:tcPr>
            <w:tcW w:w="1833" w:type="dxa"/>
            <w:tcBorders>
              <w:top w:val="nil"/>
              <w:left w:val="nil"/>
              <w:bottom w:val="single" w:sz="8" w:space="0" w:color="auto"/>
              <w:right w:val="single" w:sz="8" w:space="0" w:color="auto"/>
            </w:tcBorders>
            <w:shd w:val="clear" w:color="auto" w:fill="auto"/>
            <w:vAlign w:val="center"/>
            <w:hideMark/>
          </w:tcPr>
          <w:p w14:paraId="4BD52D12" w14:textId="77777777" w:rsidR="001F52B2" w:rsidRPr="00081817" w:rsidRDefault="001F52B2" w:rsidP="00987B7F">
            <w:pPr>
              <w:jc w:val="right"/>
              <w:rPr>
                <w:rFonts w:ascii="Arial" w:hAnsi="Arial" w:cs="Arial"/>
                <w:color w:val="000000"/>
              </w:rPr>
            </w:pPr>
            <w:r w:rsidRPr="00081817">
              <w:rPr>
                <w:rFonts w:ascii="Arial" w:hAnsi="Arial" w:cs="Arial"/>
                <w:color w:val="000000"/>
              </w:rPr>
              <w:t>$46,754.88</w:t>
            </w:r>
          </w:p>
        </w:tc>
      </w:tr>
      <w:tr w:rsidR="001F52B2" w:rsidRPr="00081817" w14:paraId="6A456505" w14:textId="77777777" w:rsidTr="00987B7F">
        <w:trPr>
          <w:trHeight w:val="181"/>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0EB6BD6"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2294D7EC"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432C30C8"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5</w:t>
            </w:r>
          </w:p>
        </w:tc>
        <w:tc>
          <w:tcPr>
            <w:tcW w:w="6867" w:type="dxa"/>
            <w:tcBorders>
              <w:top w:val="nil"/>
              <w:left w:val="nil"/>
              <w:bottom w:val="single" w:sz="8" w:space="0" w:color="auto"/>
              <w:right w:val="single" w:sz="8" w:space="0" w:color="auto"/>
            </w:tcBorders>
            <w:shd w:val="clear" w:color="auto" w:fill="auto"/>
            <w:vAlign w:val="center"/>
            <w:hideMark/>
          </w:tcPr>
          <w:p w14:paraId="11583D67"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Impuesto esp. s/</w:t>
            </w:r>
            <w:proofErr w:type="spellStart"/>
            <w:r w:rsidRPr="00081817">
              <w:rPr>
                <w:rFonts w:ascii="Arial" w:hAnsi="Arial" w:cs="Arial"/>
                <w:bCs/>
                <w:color w:val="000000"/>
                <w:lang w:eastAsia="es-MX"/>
              </w:rPr>
              <w:t>prod</w:t>
            </w:r>
            <w:proofErr w:type="spellEnd"/>
            <w:r w:rsidRPr="00081817">
              <w:rPr>
                <w:rFonts w:ascii="Arial" w:hAnsi="Arial" w:cs="Arial"/>
                <w:bCs/>
                <w:color w:val="000000"/>
                <w:lang w:eastAsia="es-MX"/>
              </w:rPr>
              <w:t xml:space="preserve">. </w:t>
            </w:r>
            <w:proofErr w:type="spellStart"/>
            <w:r w:rsidRPr="00081817">
              <w:rPr>
                <w:rFonts w:ascii="Arial" w:hAnsi="Arial" w:cs="Arial"/>
                <w:bCs/>
                <w:color w:val="000000"/>
                <w:lang w:eastAsia="es-MX"/>
              </w:rPr>
              <w:t>yserv</w:t>
            </w:r>
            <w:proofErr w:type="spellEnd"/>
            <w:r w:rsidRPr="00081817">
              <w:rPr>
                <w:rFonts w:ascii="Arial" w:hAnsi="Arial" w:cs="Arial"/>
                <w:bCs/>
                <w:color w:val="000000"/>
                <w:lang w:eastAsia="es-MX"/>
              </w:rPr>
              <w:t>.</w:t>
            </w:r>
          </w:p>
        </w:tc>
        <w:tc>
          <w:tcPr>
            <w:tcW w:w="1833" w:type="dxa"/>
            <w:tcBorders>
              <w:top w:val="nil"/>
              <w:left w:val="nil"/>
              <w:bottom w:val="single" w:sz="8" w:space="0" w:color="auto"/>
              <w:right w:val="single" w:sz="8" w:space="0" w:color="auto"/>
            </w:tcBorders>
            <w:shd w:val="clear" w:color="auto" w:fill="auto"/>
            <w:vAlign w:val="center"/>
            <w:hideMark/>
          </w:tcPr>
          <w:p w14:paraId="01385C9B" w14:textId="77777777" w:rsidR="001F52B2" w:rsidRPr="00081817" w:rsidRDefault="001F52B2" w:rsidP="00987B7F">
            <w:pPr>
              <w:jc w:val="right"/>
              <w:rPr>
                <w:rFonts w:ascii="Arial" w:hAnsi="Arial" w:cs="Arial"/>
                <w:color w:val="000000"/>
              </w:rPr>
            </w:pPr>
            <w:r w:rsidRPr="00081817">
              <w:rPr>
                <w:rFonts w:ascii="Arial" w:hAnsi="Arial" w:cs="Arial"/>
                <w:color w:val="000000"/>
              </w:rPr>
              <w:t>$511,585.68</w:t>
            </w:r>
          </w:p>
        </w:tc>
      </w:tr>
      <w:tr w:rsidR="001F52B2" w:rsidRPr="00081817" w14:paraId="0116AB21" w14:textId="77777777" w:rsidTr="00987B7F">
        <w:trPr>
          <w:trHeight w:val="213"/>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0341724C"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00CA87C2"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74C6CF27"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6</w:t>
            </w:r>
          </w:p>
        </w:tc>
        <w:tc>
          <w:tcPr>
            <w:tcW w:w="6867" w:type="dxa"/>
            <w:tcBorders>
              <w:top w:val="nil"/>
              <w:left w:val="nil"/>
              <w:bottom w:val="single" w:sz="8" w:space="0" w:color="auto"/>
              <w:right w:val="single" w:sz="8" w:space="0" w:color="auto"/>
            </w:tcBorders>
            <w:shd w:val="clear" w:color="auto" w:fill="auto"/>
            <w:vAlign w:val="center"/>
            <w:hideMark/>
          </w:tcPr>
          <w:p w14:paraId="0A060C6B"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Impuesto sobre autos nuevos</w:t>
            </w:r>
          </w:p>
        </w:tc>
        <w:tc>
          <w:tcPr>
            <w:tcW w:w="1833" w:type="dxa"/>
            <w:tcBorders>
              <w:top w:val="nil"/>
              <w:left w:val="nil"/>
              <w:bottom w:val="single" w:sz="8" w:space="0" w:color="auto"/>
              <w:right w:val="single" w:sz="8" w:space="0" w:color="auto"/>
            </w:tcBorders>
            <w:shd w:val="clear" w:color="auto" w:fill="auto"/>
            <w:vAlign w:val="center"/>
            <w:hideMark/>
          </w:tcPr>
          <w:p w14:paraId="251711E8" w14:textId="77777777" w:rsidR="001F52B2" w:rsidRPr="00081817" w:rsidRDefault="001F52B2" w:rsidP="00987B7F">
            <w:pPr>
              <w:jc w:val="right"/>
              <w:rPr>
                <w:rFonts w:ascii="Arial" w:hAnsi="Arial" w:cs="Arial"/>
                <w:color w:val="000000"/>
              </w:rPr>
            </w:pPr>
            <w:r w:rsidRPr="00081817">
              <w:rPr>
                <w:rFonts w:ascii="Arial" w:hAnsi="Arial" w:cs="Arial"/>
                <w:color w:val="000000"/>
              </w:rPr>
              <w:t>$408,841.68</w:t>
            </w:r>
          </w:p>
        </w:tc>
      </w:tr>
      <w:tr w:rsidR="001F52B2" w:rsidRPr="00081817" w14:paraId="34307B58" w14:textId="77777777" w:rsidTr="00987B7F">
        <w:trPr>
          <w:trHeight w:val="103"/>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DAFCD27"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3C5E4BE7"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0892B018"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7</w:t>
            </w:r>
          </w:p>
        </w:tc>
        <w:tc>
          <w:tcPr>
            <w:tcW w:w="6867" w:type="dxa"/>
            <w:tcBorders>
              <w:top w:val="nil"/>
              <w:left w:val="nil"/>
              <w:bottom w:val="single" w:sz="8" w:space="0" w:color="auto"/>
              <w:right w:val="single" w:sz="8" w:space="0" w:color="auto"/>
            </w:tcBorders>
            <w:shd w:val="clear" w:color="auto" w:fill="auto"/>
            <w:vAlign w:val="center"/>
            <w:hideMark/>
          </w:tcPr>
          <w:p w14:paraId="7E7A2DA8"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Impuesto a los combustibles</w:t>
            </w:r>
          </w:p>
        </w:tc>
        <w:tc>
          <w:tcPr>
            <w:tcW w:w="1833" w:type="dxa"/>
            <w:tcBorders>
              <w:top w:val="nil"/>
              <w:left w:val="nil"/>
              <w:bottom w:val="single" w:sz="8" w:space="0" w:color="auto"/>
              <w:right w:val="single" w:sz="8" w:space="0" w:color="auto"/>
            </w:tcBorders>
            <w:shd w:val="clear" w:color="auto" w:fill="auto"/>
            <w:vAlign w:val="center"/>
            <w:hideMark/>
          </w:tcPr>
          <w:p w14:paraId="303674ED" w14:textId="77777777" w:rsidR="001F52B2" w:rsidRPr="00081817" w:rsidRDefault="001F52B2" w:rsidP="00987B7F">
            <w:pPr>
              <w:jc w:val="right"/>
              <w:rPr>
                <w:rFonts w:ascii="Arial" w:hAnsi="Arial" w:cs="Arial"/>
                <w:color w:val="000000"/>
              </w:rPr>
            </w:pPr>
            <w:r w:rsidRPr="00081817">
              <w:rPr>
                <w:rFonts w:ascii="Arial" w:hAnsi="Arial" w:cs="Arial"/>
                <w:color w:val="000000"/>
              </w:rPr>
              <w:t>$627,679.44</w:t>
            </w:r>
          </w:p>
        </w:tc>
      </w:tr>
      <w:tr w:rsidR="001F52B2" w:rsidRPr="00081817" w14:paraId="20B38AF7" w14:textId="77777777" w:rsidTr="00987B7F">
        <w:trPr>
          <w:trHeight w:val="277"/>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2F8B13D"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59B45BEF"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2</w:t>
            </w:r>
          </w:p>
        </w:tc>
        <w:tc>
          <w:tcPr>
            <w:tcW w:w="252" w:type="dxa"/>
            <w:tcBorders>
              <w:top w:val="nil"/>
              <w:left w:val="nil"/>
              <w:bottom w:val="single" w:sz="8" w:space="0" w:color="auto"/>
              <w:right w:val="single" w:sz="8" w:space="0" w:color="auto"/>
            </w:tcBorders>
            <w:shd w:val="clear" w:color="auto" w:fill="auto"/>
            <w:vAlign w:val="center"/>
            <w:hideMark/>
          </w:tcPr>
          <w:p w14:paraId="7737B371"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2EEBEB2A"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Aportaciones</w:t>
            </w:r>
          </w:p>
        </w:tc>
        <w:tc>
          <w:tcPr>
            <w:tcW w:w="1833" w:type="dxa"/>
            <w:tcBorders>
              <w:top w:val="nil"/>
              <w:left w:val="nil"/>
              <w:bottom w:val="single" w:sz="8" w:space="0" w:color="auto"/>
              <w:right w:val="single" w:sz="8" w:space="0" w:color="auto"/>
            </w:tcBorders>
            <w:shd w:val="clear" w:color="auto" w:fill="auto"/>
            <w:vAlign w:val="center"/>
            <w:hideMark/>
          </w:tcPr>
          <w:p w14:paraId="2BA98080" w14:textId="77777777" w:rsidR="001F52B2" w:rsidRPr="00081817" w:rsidRDefault="001F52B2" w:rsidP="00987B7F">
            <w:pPr>
              <w:jc w:val="right"/>
              <w:rPr>
                <w:rFonts w:ascii="Arial" w:hAnsi="Arial" w:cs="Arial"/>
                <w:color w:val="000000"/>
              </w:rPr>
            </w:pPr>
            <w:r w:rsidRPr="00081817">
              <w:rPr>
                <w:rFonts w:ascii="Arial" w:hAnsi="Arial" w:cs="Arial"/>
                <w:color w:val="000000"/>
              </w:rPr>
              <w:t>$3,862,041.12</w:t>
            </w:r>
          </w:p>
        </w:tc>
      </w:tr>
      <w:tr w:rsidR="001F52B2" w:rsidRPr="00081817" w14:paraId="392B4E26" w14:textId="77777777" w:rsidTr="00987B7F">
        <w:trPr>
          <w:trHeight w:val="267"/>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2E6DEC1"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0DFC4E5C"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2356D466"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1</w:t>
            </w:r>
          </w:p>
        </w:tc>
        <w:tc>
          <w:tcPr>
            <w:tcW w:w="6867" w:type="dxa"/>
            <w:tcBorders>
              <w:top w:val="nil"/>
              <w:left w:val="nil"/>
              <w:bottom w:val="single" w:sz="8" w:space="0" w:color="auto"/>
              <w:right w:val="single" w:sz="8" w:space="0" w:color="auto"/>
            </w:tcBorders>
            <w:shd w:val="clear" w:color="auto" w:fill="auto"/>
            <w:vAlign w:val="center"/>
            <w:hideMark/>
          </w:tcPr>
          <w:p w14:paraId="551F10A4"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FISM</w:t>
            </w:r>
          </w:p>
        </w:tc>
        <w:tc>
          <w:tcPr>
            <w:tcW w:w="1833" w:type="dxa"/>
            <w:tcBorders>
              <w:top w:val="nil"/>
              <w:left w:val="nil"/>
              <w:bottom w:val="single" w:sz="8" w:space="0" w:color="auto"/>
              <w:right w:val="single" w:sz="8" w:space="0" w:color="auto"/>
            </w:tcBorders>
            <w:shd w:val="clear" w:color="auto" w:fill="auto"/>
            <w:vAlign w:val="center"/>
            <w:hideMark/>
          </w:tcPr>
          <w:p w14:paraId="23CE3746" w14:textId="77777777" w:rsidR="001F52B2" w:rsidRPr="00081817" w:rsidRDefault="001F52B2" w:rsidP="00987B7F">
            <w:pPr>
              <w:jc w:val="right"/>
              <w:rPr>
                <w:rFonts w:ascii="Arial" w:hAnsi="Arial" w:cs="Arial"/>
                <w:color w:val="000000"/>
              </w:rPr>
            </w:pPr>
            <w:r w:rsidRPr="00081817">
              <w:rPr>
                <w:rFonts w:ascii="Arial" w:hAnsi="Arial" w:cs="Arial"/>
                <w:color w:val="000000"/>
              </w:rPr>
              <w:t>$2,814,817.44</w:t>
            </w:r>
          </w:p>
        </w:tc>
      </w:tr>
      <w:tr w:rsidR="001F52B2" w:rsidRPr="00081817" w14:paraId="3C49D87D" w14:textId="77777777" w:rsidTr="00987B7F">
        <w:trPr>
          <w:trHeight w:val="271"/>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D61D9DA"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3DEF5610"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21C583CC"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2</w:t>
            </w:r>
          </w:p>
        </w:tc>
        <w:tc>
          <w:tcPr>
            <w:tcW w:w="6867" w:type="dxa"/>
            <w:tcBorders>
              <w:top w:val="nil"/>
              <w:left w:val="nil"/>
              <w:bottom w:val="single" w:sz="8" w:space="0" w:color="auto"/>
              <w:right w:val="single" w:sz="8" w:space="0" w:color="auto"/>
            </w:tcBorders>
            <w:shd w:val="clear" w:color="auto" w:fill="auto"/>
            <w:vAlign w:val="center"/>
            <w:hideMark/>
          </w:tcPr>
          <w:p w14:paraId="315DF6BC"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FORTAMUN</w:t>
            </w:r>
          </w:p>
        </w:tc>
        <w:tc>
          <w:tcPr>
            <w:tcW w:w="1833" w:type="dxa"/>
            <w:tcBorders>
              <w:top w:val="nil"/>
              <w:left w:val="nil"/>
              <w:bottom w:val="single" w:sz="8" w:space="0" w:color="auto"/>
              <w:right w:val="single" w:sz="8" w:space="0" w:color="auto"/>
            </w:tcBorders>
            <w:shd w:val="clear" w:color="auto" w:fill="auto"/>
            <w:vAlign w:val="center"/>
            <w:hideMark/>
          </w:tcPr>
          <w:p w14:paraId="7CCF6B07" w14:textId="77777777" w:rsidR="001F52B2" w:rsidRPr="00081817" w:rsidRDefault="001F52B2" w:rsidP="00987B7F">
            <w:pPr>
              <w:jc w:val="right"/>
              <w:rPr>
                <w:rFonts w:ascii="Arial" w:hAnsi="Arial" w:cs="Arial"/>
                <w:color w:val="000000"/>
              </w:rPr>
            </w:pPr>
            <w:r w:rsidRPr="00081817">
              <w:rPr>
                <w:rFonts w:ascii="Arial" w:hAnsi="Arial" w:cs="Arial"/>
                <w:color w:val="000000"/>
              </w:rPr>
              <w:t>$1,047,223.68</w:t>
            </w:r>
          </w:p>
        </w:tc>
      </w:tr>
      <w:tr w:rsidR="001F52B2" w:rsidRPr="00081817" w14:paraId="54617C6C" w14:textId="77777777" w:rsidTr="00987B7F">
        <w:trPr>
          <w:trHeight w:val="261"/>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78031171"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28C11AAE"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3</w:t>
            </w:r>
          </w:p>
        </w:tc>
        <w:tc>
          <w:tcPr>
            <w:tcW w:w="252" w:type="dxa"/>
            <w:tcBorders>
              <w:top w:val="nil"/>
              <w:left w:val="nil"/>
              <w:bottom w:val="single" w:sz="8" w:space="0" w:color="auto"/>
              <w:right w:val="single" w:sz="8" w:space="0" w:color="auto"/>
            </w:tcBorders>
            <w:shd w:val="clear" w:color="auto" w:fill="auto"/>
            <w:vAlign w:val="center"/>
            <w:hideMark/>
          </w:tcPr>
          <w:p w14:paraId="13295E27"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350DC8F3"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Convenios</w:t>
            </w:r>
          </w:p>
        </w:tc>
        <w:tc>
          <w:tcPr>
            <w:tcW w:w="1833" w:type="dxa"/>
            <w:tcBorders>
              <w:top w:val="nil"/>
              <w:left w:val="nil"/>
              <w:bottom w:val="single" w:sz="8" w:space="0" w:color="auto"/>
              <w:right w:val="single" w:sz="8" w:space="0" w:color="auto"/>
            </w:tcBorders>
            <w:shd w:val="clear" w:color="auto" w:fill="auto"/>
            <w:vAlign w:val="center"/>
            <w:hideMark/>
          </w:tcPr>
          <w:p w14:paraId="6CE2D064" w14:textId="77777777" w:rsidR="001F52B2" w:rsidRPr="00081817" w:rsidRDefault="001F52B2" w:rsidP="00987B7F">
            <w:pPr>
              <w:jc w:val="right"/>
              <w:rPr>
                <w:rFonts w:ascii="Arial" w:hAnsi="Arial" w:cs="Arial"/>
                <w:color w:val="000000"/>
              </w:rPr>
            </w:pPr>
            <w:r w:rsidRPr="00081817">
              <w:rPr>
                <w:rFonts w:ascii="Arial" w:hAnsi="Arial" w:cs="Arial"/>
                <w:color w:val="000000"/>
              </w:rPr>
              <w:t>$76,900.78</w:t>
            </w:r>
          </w:p>
        </w:tc>
      </w:tr>
      <w:tr w:rsidR="001F52B2" w:rsidRPr="00081817" w14:paraId="1E094A36" w14:textId="77777777" w:rsidTr="00987B7F">
        <w:trPr>
          <w:trHeight w:val="123"/>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AEF0AE2"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7F815D29"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20DFDEAA"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1</w:t>
            </w:r>
          </w:p>
        </w:tc>
        <w:tc>
          <w:tcPr>
            <w:tcW w:w="6867" w:type="dxa"/>
            <w:tcBorders>
              <w:top w:val="nil"/>
              <w:left w:val="nil"/>
              <w:bottom w:val="single" w:sz="8" w:space="0" w:color="auto"/>
              <w:right w:val="single" w:sz="8" w:space="0" w:color="auto"/>
            </w:tcBorders>
            <w:shd w:val="clear" w:color="auto" w:fill="auto"/>
            <w:vAlign w:val="center"/>
            <w:hideMark/>
          </w:tcPr>
          <w:p w14:paraId="476DE178"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HIDROCARBUROS</w:t>
            </w:r>
          </w:p>
        </w:tc>
        <w:tc>
          <w:tcPr>
            <w:tcW w:w="1833" w:type="dxa"/>
            <w:tcBorders>
              <w:top w:val="nil"/>
              <w:left w:val="nil"/>
              <w:bottom w:val="single" w:sz="8" w:space="0" w:color="auto"/>
              <w:right w:val="single" w:sz="8" w:space="0" w:color="auto"/>
            </w:tcBorders>
            <w:shd w:val="clear" w:color="auto" w:fill="auto"/>
            <w:vAlign w:val="center"/>
            <w:hideMark/>
          </w:tcPr>
          <w:p w14:paraId="5D6F9DE5" w14:textId="77777777" w:rsidR="001F52B2" w:rsidRPr="00081817" w:rsidRDefault="001F52B2" w:rsidP="00987B7F">
            <w:pPr>
              <w:jc w:val="right"/>
              <w:rPr>
                <w:rFonts w:ascii="Arial" w:hAnsi="Arial" w:cs="Arial"/>
                <w:color w:val="000000"/>
              </w:rPr>
            </w:pPr>
            <w:r w:rsidRPr="00081817">
              <w:rPr>
                <w:rFonts w:ascii="Arial" w:hAnsi="Arial" w:cs="Arial"/>
                <w:color w:val="000000"/>
              </w:rPr>
              <w:t>$76,900.78</w:t>
            </w:r>
          </w:p>
        </w:tc>
      </w:tr>
      <w:tr w:rsidR="001F52B2" w:rsidRPr="00081817" w14:paraId="4D25CABF" w14:textId="77777777" w:rsidTr="00987B7F">
        <w:trPr>
          <w:trHeight w:val="283"/>
        </w:trPr>
        <w:tc>
          <w:tcPr>
            <w:tcW w:w="416" w:type="dxa"/>
            <w:tcBorders>
              <w:top w:val="nil"/>
              <w:left w:val="single" w:sz="8" w:space="0" w:color="auto"/>
              <w:bottom w:val="single" w:sz="8" w:space="0" w:color="auto"/>
              <w:right w:val="single" w:sz="8" w:space="0" w:color="auto"/>
            </w:tcBorders>
            <w:shd w:val="clear" w:color="000000" w:fill="D8D8D8"/>
            <w:vAlign w:val="center"/>
            <w:hideMark/>
          </w:tcPr>
          <w:p w14:paraId="6570C24C"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t>9</w:t>
            </w:r>
          </w:p>
        </w:tc>
        <w:tc>
          <w:tcPr>
            <w:tcW w:w="252" w:type="dxa"/>
            <w:tcBorders>
              <w:top w:val="nil"/>
              <w:left w:val="nil"/>
              <w:bottom w:val="single" w:sz="8" w:space="0" w:color="auto"/>
              <w:right w:val="single" w:sz="8" w:space="0" w:color="auto"/>
            </w:tcBorders>
            <w:shd w:val="clear" w:color="000000" w:fill="D8D8D8"/>
            <w:vAlign w:val="center"/>
            <w:hideMark/>
          </w:tcPr>
          <w:p w14:paraId="31DABECB"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000000" w:fill="D8D8D8"/>
            <w:vAlign w:val="center"/>
            <w:hideMark/>
          </w:tcPr>
          <w:p w14:paraId="2FD63BC7"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000000" w:fill="D8D8D8"/>
            <w:vAlign w:val="center"/>
            <w:hideMark/>
          </w:tcPr>
          <w:p w14:paraId="48C00674"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Transferencias, Asignaciones, Subsidios y Otras Ayudas</w:t>
            </w:r>
          </w:p>
        </w:tc>
        <w:tc>
          <w:tcPr>
            <w:tcW w:w="1833" w:type="dxa"/>
            <w:tcBorders>
              <w:top w:val="nil"/>
              <w:left w:val="nil"/>
              <w:bottom w:val="single" w:sz="8" w:space="0" w:color="auto"/>
              <w:right w:val="single" w:sz="8" w:space="0" w:color="auto"/>
            </w:tcBorders>
            <w:shd w:val="clear" w:color="000000" w:fill="D8D8D8"/>
            <w:vAlign w:val="center"/>
            <w:hideMark/>
          </w:tcPr>
          <w:p w14:paraId="09C45CB9" w14:textId="77777777" w:rsidR="001F52B2" w:rsidRPr="00081817" w:rsidRDefault="001F52B2" w:rsidP="00987B7F">
            <w:pPr>
              <w:jc w:val="right"/>
              <w:rPr>
                <w:rFonts w:ascii="Arial" w:hAnsi="Arial" w:cs="Arial"/>
                <w:color w:val="000000"/>
              </w:rPr>
            </w:pPr>
            <w:r w:rsidRPr="00081817">
              <w:rPr>
                <w:rFonts w:ascii="Arial" w:hAnsi="Arial" w:cs="Arial"/>
                <w:color w:val="000000"/>
              </w:rPr>
              <w:t>$0.00</w:t>
            </w:r>
          </w:p>
        </w:tc>
      </w:tr>
      <w:tr w:rsidR="001F52B2" w:rsidRPr="00081817" w14:paraId="0E6AC49C" w14:textId="77777777" w:rsidTr="00987B7F">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DDFDB4D"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4FECF19D"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4FFDE94E"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5AEC23EF"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1833" w:type="dxa"/>
            <w:tcBorders>
              <w:top w:val="nil"/>
              <w:left w:val="nil"/>
              <w:bottom w:val="single" w:sz="8" w:space="0" w:color="auto"/>
              <w:right w:val="single" w:sz="8" w:space="0" w:color="auto"/>
            </w:tcBorders>
            <w:shd w:val="clear" w:color="auto" w:fill="auto"/>
            <w:vAlign w:val="center"/>
            <w:hideMark/>
          </w:tcPr>
          <w:p w14:paraId="302B766B" w14:textId="77777777" w:rsidR="001F52B2" w:rsidRPr="00081817" w:rsidRDefault="001F52B2" w:rsidP="00987B7F">
            <w:pPr>
              <w:rPr>
                <w:rFonts w:ascii="Arial" w:hAnsi="Arial" w:cs="Arial"/>
                <w:color w:val="000000"/>
              </w:rPr>
            </w:pPr>
            <w:r w:rsidRPr="00081817">
              <w:rPr>
                <w:rFonts w:ascii="Arial" w:hAnsi="Arial" w:cs="Arial"/>
                <w:color w:val="000000"/>
              </w:rPr>
              <w:t> </w:t>
            </w:r>
          </w:p>
        </w:tc>
      </w:tr>
      <w:tr w:rsidR="001F52B2" w:rsidRPr="00081817" w14:paraId="7798C20C" w14:textId="77777777" w:rsidTr="00987B7F">
        <w:trPr>
          <w:trHeight w:val="181"/>
        </w:trPr>
        <w:tc>
          <w:tcPr>
            <w:tcW w:w="416" w:type="dxa"/>
            <w:tcBorders>
              <w:top w:val="nil"/>
              <w:left w:val="single" w:sz="8" w:space="0" w:color="auto"/>
              <w:bottom w:val="single" w:sz="8" w:space="0" w:color="auto"/>
              <w:right w:val="single" w:sz="8" w:space="0" w:color="auto"/>
            </w:tcBorders>
            <w:shd w:val="clear" w:color="000000" w:fill="D8D8D8"/>
            <w:vAlign w:val="center"/>
            <w:hideMark/>
          </w:tcPr>
          <w:p w14:paraId="31055111" w14:textId="77777777" w:rsidR="001F52B2" w:rsidRPr="00081817" w:rsidRDefault="001F52B2" w:rsidP="00987B7F">
            <w:pPr>
              <w:jc w:val="right"/>
              <w:rPr>
                <w:rFonts w:ascii="Arial" w:hAnsi="Arial" w:cs="Arial"/>
                <w:bCs/>
                <w:color w:val="000000"/>
                <w:lang w:eastAsia="es-MX"/>
              </w:rPr>
            </w:pPr>
            <w:r w:rsidRPr="00081817">
              <w:rPr>
                <w:rFonts w:ascii="Arial" w:hAnsi="Arial" w:cs="Arial"/>
                <w:bCs/>
                <w:color w:val="000000"/>
                <w:lang w:eastAsia="es-MX"/>
              </w:rPr>
              <w:lastRenderedPageBreak/>
              <w:t>10</w:t>
            </w:r>
          </w:p>
        </w:tc>
        <w:tc>
          <w:tcPr>
            <w:tcW w:w="252" w:type="dxa"/>
            <w:tcBorders>
              <w:top w:val="nil"/>
              <w:left w:val="nil"/>
              <w:bottom w:val="single" w:sz="8" w:space="0" w:color="auto"/>
              <w:right w:val="single" w:sz="8" w:space="0" w:color="auto"/>
            </w:tcBorders>
            <w:shd w:val="clear" w:color="000000" w:fill="D8D8D8"/>
            <w:vAlign w:val="center"/>
            <w:hideMark/>
          </w:tcPr>
          <w:p w14:paraId="3403BC16"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252" w:type="dxa"/>
            <w:tcBorders>
              <w:top w:val="nil"/>
              <w:left w:val="nil"/>
              <w:bottom w:val="single" w:sz="8" w:space="0" w:color="auto"/>
              <w:right w:val="single" w:sz="8" w:space="0" w:color="auto"/>
            </w:tcBorders>
            <w:shd w:val="clear" w:color="000000" w:fill="D8D8D8"/>
            <w:vAlign w:val="center"/>
            <w:hideMark/>
          </w:tcPr>
          <w:p w14:paraId="0E5379B4"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 </w:t>
            </w:r>
          </w:p>
        </w:tc>
        <w:tc>
          <w:tcPr>
            <w:tcW w:w="6867" w:type="dxa"/>
            <w:tcBorders>
              <w:top w:val="nil"/>
              <w:left w:val="nil"/>
              <w:bottom w:val="single" w:sz="8" w:space="0" w:color="auto"/>
              <w:right w:val="single" w:sz="8" w:space="0" w:color="auto"/>
            </w:tcBorders>
            <w:shd w:val="clear" w:color="000000" w:fill="D8D8D8"/>
            <w:vAlign w:val="center"/>
            <w:hideMark/>
          </w:tcPr>
          <w:p w14:paraId="33709C79" w14:textId="77777777" w:rsidR="001F52B2" w:rsidRPr="00081817" w:rsidRDefault="001F52B2" w:rsidP="00987B7F">
            <w:pPr>
              <w:rPr>
                <w:rFonts w:ascii="Arial" w:hAnsi="Arial" w:cs="Arial"/>
                <w:bCs/>
                <w:color w:val="000000"/>
                <w:lang w:eastAsia="es-MX"/>
              </w:rPr>
            </w:pPr>
            <w:r w:rsidRPr="00081817">
              <w:rPr>
                <w:rFonts w:ascii="Arial" w:hAnsi="Arial" w:cs="Arial"/>
                <w:bCs/>
                <w:color w:val="000000"/>
                <w:lang w:eastAsia="es-MX"/>
              </w:rPr>
              <w:t>Ingresos Derivados de Financiamientos</w:t>
            </w:r>
          </w:p>
        </w:tc>
        <w:tc>
          <w:tcPr>
            <w:tcW w:w="1833" w:type="dxa"/>
            <w:tcBorders>
              <w:top w:val="nil"/>
              <w:left w:val="nil"/>
              <w:bottom w:val="single" w:sz="8" w:space="0" w:color="auto"/>
              <w:right w:val="single" w:sz="8" w:space="0" w:color="auto"/>
            </w:tcBorders>
            <w:shd w:val="clear" w:color="000000" w:fill="D8D8D8"/>
            <w:vAlign w:val="center"/>
            <w:hideMark/>
          </w:tcPr>
          <w:p w14:paraId="022F9CA3" w14:textId="77777777" w:rsidR="001F52B2" w:rsidRPr="00081817" w:rsidRDefault="00987B7F" w:rsidP="00987B7F">
            <w:pPr>
              <w:jc w:val="right"/>
              <w:rPr>
                <w:rFonts w:ascii="Arial" w:hAnsi="Arial" w:cs="Arial"/>
                <w:color w:val="000000"/>
              </w:rPr>
            </w:pPr>
            <w:r>
              <w:rPr>
                <w:rFonts w:ascii="Arial" w:hAnsi="Arial" w:cs="Arial"/>
                <w:color w:val="000000"/>
              </w:rPr>
              <w:t>$4,000,000</w:t>
            </w:r>
            <w:r w:rsidR="001F52B2" w:rsidRPr="00081817">
              <w:rPr>
                <w:rFonts w:ascii="Arial" w:hAnsi="Arial" w:cs="Arial"/>
                <w:color w:val="000000"/>
              </w:rPr>
              <w:t>.00</w:t>
            </w:r>
          </w:p>
        </w:tc>
      </w:tr>
      <w:tr w:rsidR="001F52B2" w:rsidRPr="00081817" w14:paraId="18045D40" w14:textId="77777777" w:rsidTr="00987B7F">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A594657"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0DEC4B74"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252" w:type="dxa"/>
            <w:tcBorders>
              <w:top w:val="nil"/>
              <w:left w:val="nil"/>
              <w:bottom w:val="single" w:sz="8" w:space="0" w:color="auto"/>
              <w:right w:val="single" w:sz="8" w:space="0" w:color="auto"/>
            </w:tcBorders>
            <w:shd w:val="clear" w:color="auto" w:fill="auto"/>
            <w:vAlign w:val="center"/>
            <w:hideMark/>
          </w:tcPr>
          <w:p w14:paraId="3D175E6F"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6867" w:type="dxa"/>
            <w:tcBorders>
              <w:top w:val="nil"/>
              <w:left w:val="nil"/>
              <w:bottom w:val="single" w:sz="8" w:space="0" w:color="auto"/>
              <w:right w:val="single" w:sz="8" w:space="0" w:color="auto"/>
            </w:tcBorders>
            <w:shd w:val="clear" w:color="auto" w:fill="auto"/>
            <w:vAlign w:val="center"/>
            <w:hideMark/>
          </w:tcPr>
          <w:p w14:paraId="448E9221"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c>
          <w:tcPr>
            <w:tcW w:w="1833" w:type="dxa"/>
            <w:tcBorders>
              <w:top w:val="nil"/>
              <w:left w:val="nil"/>
              <w:bottom w:val="single" w:sz="8" w:space="0" w:color="auto"/>
              <w:right w:val="single" w:sz="8" w:space="0" w:color="auto"/>
            </w:tcBorders>
            <w:shd w:val="clear" w:color="auto" w:fill="auto"/>
            <w:vAlign w:val="center"/>
            <w:hideMark/>
          </w:tcPr>
          <w:p w14:paraId="2C88D29B" w14:textId="77777777" w:rsidR="001F52B2" w:rsidRPr="00081817" w:rsidRDefault="001F52B2" w:rsidP="00987B7F">
            <w:pPr>
              <w:rPr>
                <w:rFonts w:ascii="Arial" w:hAnsi="Arial" w:cs="Arial"/>
                <w:b/>
                <w:bCs/>
                <w:color w:val="000000"/>
                <w:lang w:eastAsia="es-MX"/>
              </w:rPr>
            </w:pPr>
            <w:r w:rsidRPr="00081817">
              <w:rPr>
                <w:rFonts w:ascii="Arial" w:hAnsi="Arial" w:cs="Arial"/>
                <w:b/>
                <w:bCs/>
                <w:color w:val="000000"/>
                <w:lang w:eastAsia="es-MX"/>
              </w:rPr>
              <w:t> </w:t>
            </w:r>
          </w:p>
        </w:tc>
      </w:tr>
    </w:tbl>
    <w:p w14:paraId="7A7A2B06" w14:textId="77777777" w:rsidR="001F52B2" w:rsidRDefault="001F52B2" w:rsidP="001F52B2"/>
    <w:p w14:paraId="3BD19006" w14:textId="77777777" w:rsidR="001F52B2" w:rsidRPr="00485BED" w:rsidRDefault="001F52B2" w:rsidP="001F52B2">
      <w:pPr>
        <w:jc w:val="center"/>
        <w:rPr>
          <w:rFonts w:ascii="Arial" w:hAnsi="Arial" w:cs="Arial"/>
          <w:b/>
          <w:bCs/>
          <w:color w:val="000000"/>
          <w:szCs w:val="20"/>
          <w:lang w:eastAsia="es-MX"/>
        </w:rPr>
      </w:pPr>
      <w:r w:rsidRPr="00485BED">
        <w:rPr>
          <w:rFonts w:ascii="Arial" w:hAnsi="Arial" w:cs="Arial"/>
          <w:b/>
          <w:bCs/>
          <w:color w:val="000000"/>
          <w:szCs w:val="20"/>
          <w:lang w:eastAsia="es-MX"/>
        </w:rPr>
        <w:t>TÍTULO SEGUNDO</w:t>
      </w:r>
    </w:p>
    <w:p w14:paraId="718EFFFB" w14:textId="77777777" w:rsidR="001F52B2" w:rsidRPr="00485BED" w:rsidRDefault="001F52B2" w:rsidP="001F52B2">
      <w:pPr>
        <w:jc w:val="center"/>
        <w:rPr>
          <w:rFonts w:ascii="Arial" w:hAnsi="Arial" w:cs="Arial"/>
          <w:b/>
          <w:bCs/>
          <w:color w:val="000000"/>
          <w:szCs w:val="20"/>
          <w:lang w:eastAsia="es-MX"/>
        </w:rPr>
      </w:pPr>
      <w:r w:rsidRPr="00485BED">
        <w:rPr>
          <w:rFonts w:ascii="Arial" w:hAnsi="Arial" w:cs="Arial"/>
          <w:b/>
          <w:bCs/>
          <w:color w:val="000000"/>
          <w:szCs w:val="20"/>
          <w:lang w:eastAsia="es-MX"/>
        </w:rPr>
        <w:t>DE LAS CONTRIBUCIONES</w:t>
      </w:r>
    </w:p>
    <w:p w14:paraId="15FF3D2B" w14:textId="77777777" w:rsidR="001F52B2" w:rsidRPr="00485BED" w:rsidRDefault="001F52B2" w:rsidP="001F52B2">
      <w:pPr>
        <w:jc w:val="center"/>
        <w:rPr>
          <w:rFonts w:ascii="Arial" w:hAnsi="Arial" w:cs="Arial"/>
          <w:b/>
          <w:bCs/>
          <w:color w:val="000000"/>
          <w:szCs w:val="20"/>
          <w:lang w:eastAsia="es-MX"/>
        </w:rPr>
      </w:pPr>
    </w:p>
    <w:p w14:paraId="7BDA4D32" w14:textId="77777777" w:rsidR="001F52B2" w:rsidRPr="00485BED" w:rsidRDefault="001F52B2" w:rsidP="001F52B2">
      <w:pPr>
        <w:jc w:val="center"/>
        <w:rPr>
          <w:rFonts w:ascii="Arial" w:hAnsi="Arial" w:cs="Arial"/>
          <w:b/>
          <w:bCs/>
          <w:color w:val="000000"/>
          <w:szCs w:val="20"/>
          <w:lang w:eastAsia="es-MX"/>
        </w:rPr>
      </w:pPr>
      <w:r w:rsidRPr="00485BED">
        <w:rPr>
          <w:rFonts w:ascii="Arial" w:hAnsi="Arial" w:cs="Arial"/>
          <w:b/>
          <w:bCs/>
          <w:color w:val="000000"/>
          <w:szCs w:val="20"/>
          <w:lang w:eastAsia="es-MX"/>
        </w:rPr>
        <w:t>CAPÍTULO PRIMERO</w:t>
      </w:r>
    </w:p>
    <w:p w14:paraId="00D0684F" w14:textId="77777777" w:rsidR="001F52B2" w:rsidRPr="00485BED" w:rsidRDefault="001F52B2" w:rsidP="001F52B2">
      <w:pPr>
        <w:jc w:val="center"/>
        <w:rPr>
          <w:rFonts w:ascii="Arial" w:hAnsi="Arial" w:cs="Arial"/>
          <w:b/>
          <w:bCs/>
          <w:color w:val="000000"/>
          <w:szCs w:val="20"/>
          <w:lang w:eastAsia="es-MX"/>
        </w:rPr>
      </w:pPr>
      <w:r w:rsidRPr="00485BED">
        <w:rPr>
          <w:rFonts w:ascii="Arial" w:hAnsi="Arial" w:cs="Arial"/>
          <w:b/>
          <w:bCs/>
          <w:color w:val="000000"/>
          <w:szCs w:val="20"/>
          <w:lang w:eastAsia="es-MX"/>
        </w:rPr>
        <w:t>DEL IMPUESTO PREDIAL</w:t>
      </w:r>
    </w:p>
    <w:p w14:paraId="563E5CF7" w14:textId="77777777" w:rsidR="001F52B2" w:rsidRPr="00485BED" w:rsidRDefault="001F52B2" w:rsidP="001F52B2">
      <w:pPr>
        <w:jc w:val="center"/>
        <w:rPr>
          <w:rFonts w:ascii="Arial" w:hAnsi="Arial" w:cs="Arial"/>
          <w:bCs/>
          <w:color w:val="000000"/>
          <w:szCs w:val="20"/>
          <w:lang w:eastAsia="es-MX"/>
        </w:rPr>
      </w:pPr>
    </w:p>
    <w:p w14:paraId="31814766" w14:textId="77777777" w:rsidR="001F52B2" w:rsidRPr="00485BED" w:rsidRDefault="001F52B2" w:rsidP="001F52B2">
      <w:pPr>
        <w:ind w:right="50"/>
        <w:rPr>
          <w:rFonts w:ascii="Arial" w:hAnsi="Arial" w:cs="Arial"/>
          <w:bCs/>
          <w:color w:val="000000"/>
          <w:szCs w:val="20"/>
          <w:lang w:eastAsia="es-MX"/>
        </w:rPr>
      </w:pPr>
      <w:r w:rsidRPr="00485BED">
        <w:rPr>
          <w:rFonts w:ascii="Arial" w:hAnsi="Arial" w:cs="Arial"/>
          <w:b/>
          <w:bCs/>
          <w:color w:val="000000"/>
          <w:szCs w:val="20"/>
          <w:lang w:eastAsia="es-MX"/>
        </w:rPr>
        <w:t>ARTÍCULO 2.-</w:t>
      </w:r>
      <w:r w:rsidRPr="00485BED">
        <w:rPr>
          <w:rFonts w:ascii="Arial" w:hAnsi="Arial" w:cs="Arial"/>
          <w:bCs/>
          <w:color w:val="000000"/>
          <w:szCs w:val="20"/>
          <w:lang w:eastAsia="es-MX"/>
        </w:rPr>
        <w:t xml:space="preserve"> El impuesto predial se pagará con las tasas siguientes:</w:t>
      </w:r>
    </w:p>
    <w:p w14:paraId="479CE6ED" w14:textId="77777777" w:rsidR="001F52B2" w:rsidRPr="00485BED" w:rsidRDefault="001F52B2" w:rsidP="001F52B2">
      <w:pPr>
        <w:ind w:right="50"/>
        <w:rPr>
          <w:rFonts w:ascii="Arial" w:hAnsi="Arial" w:cs="Arial"/>
          <w:bCs/>
          <w:color w:val="000000"/>
          <w:szCs w:val="20"/>
          <w:lang w:eastAsia="es-MX"/>
        </w:rPr>
      </w:pPr>
    </w:p>
    <w:p w14:paraId="6953E7E3" w14:textId="77777777" w:rsidR="001F52B2" w:rsidRPr="00485BED" w:rsidRDefault="001F52B2" w:rsidP="001F52B2">
      <w:pPr>
        <w:tabs>
          <w:tab w:val="left" w:pos="0"/>
        </w:tabs>
        <w:rPr>
          <w:rFonts w:ascii="Arial" w:hAnsi="Arial" w:cs="Arial"/>
          <w:bCs/>
          <w:color w:val="000000"/>
          <w:szCs w:val="20"/>
          <w:lang w:eastAsia="es-MX"/>
        </w:rPr>
      </w:pPr>
      <w:r w:rsidRPr="00485BED">
        <w:rPr>
          <w:rFonts w:ascii="Arial" w:hAnsi="Arial" w:cs="Arial"/>
          <w:bCs/>
          <w:color w:val="000000"/>
          <w:szCs w:val="20"/>
          <w:lang w:eastAsia="es-MX"/>
        </w:rPr>
        <w:t>I.-   Sobre los predios urbanos 3 al millar anual.</w:t>
      </w:r>
    </w:p>
    <w:p w14:paraId="52F3EED8" w14:textId="77777777" w:rsidR="001F52B2" w:rsidRPr="00485BED" w:rsidRDefault="001F52B2" w:rsidP="001F52B2">
      <w:pPr>
        <w:tabs>
          <w:tab w:val="left" w:pos="0"/>
        </w:tabs>
        <w:rPr>
          <w:rFonts w:ascii="Arial" w:hAnsi="Arial" w:cs="Arial"/>
          <w:bCs/>
          <w:color w:val="000000"/>
          <w:szCs w:val="20"/>
          <w:lang w:eastAsia="es-MX"/>
        </w:rPr>
      </w:pPr>
    </w:p>
    <w:p w14:paraId="731EA636" w14:textId="77777777" w:rsidR="001F52B2" w:rsidRPr="00485BED" w:rsidRDefault="001F52B2" w:rsidP="001F52B2">
      <w:pPr>
        <w:tabs>
          <w:tab w:val="left" w:pos="0"/>
        </w:tabs>
        <w:rPr>
          <w:rFonts w:ascii="Arial" w:hAnsi="Arial" w:cs="Arial"/>
          <w:bCs/>
          <w:color w:val="000000"/>
          <w:szCs w:val="20"/>
          <w:lang w:eastAsia="es-MX"/>
        </w:rPr>
      </w:pPr>
      <w:r w:rsidRPr="00485BED">
        <w:rPr>
          <w:rFonts w:ascii="Arial" w:hAnsi="Arial" w:cs="Arial"/>
          <w:bCs/>
          <w:color w:val="000000"/>
          <w:szCs w:val="20"/>
          <w:lang w:eastAsia="es-MX"/>
        </w:rPr>
        <w:t>II.-  Sobre los predios rústicos 3 al millar anual.</w:t>
      </w:r>
    </w:p>
    <w:p w14:paraId="79DB6C56" w14:textId="77777777" w:rsidR="001F52B2" w:rsidRPr="00485BED" w:rsidRDefault="001F52B2" w:rsidP="001F52B2">
      <w:pPr>
        <w:tabs>
          <w:tab w:val="left" w:pos="0"/>
        </w:tabs>
        <w:rPr>
          <w:rFonts w:ascii="Arial" w:hAnsi="Arial" w:cs="Arial"/>
          <w:bCs/>
          <w:color w:val="000000"/>
          <w:szCs w:val="20"/>
          <w:lang w:eastAsia="es-MX"/>
        </w:rPr>
      </w:pPr>
    </w:p>
    <w:p w14:paraId="71D80FDB" w14:textId="77777777" w:rsidR="001F52B2" w:rsidRPr="00485BED" w:rsidRDefault="001F52B2" w:rsidP="001F52B2">
      <w:pPr>
        <w:tabs>
          <w:tab w:val="left" w:pos="0"/>
        </w:tabs>
        <w:rPr>
          <w:rFonts w:ascii="Arial" w:hAnsi="Arial" w:cs="Arial"/>
          <w:bCs/>
          <w:color w:val="000000"/>
          <w:szCs w:val="20"/>
          <w:lang w:eastAsia="es-MX"/>
        </w:rPr>
      </w:pPr>
      <w:r w:rsidRPr="00485BED">
        <w:rPr>
          <w:rFonts w:ascii="Arial" w:hAnsi="Arial" w:cs="Arial"/>
          <w:bCs/>
          <w:color w:val="000000"/>
          <w:szCs w:val="20"/>
          <w:lang w:eastAsia="es-MX"/>
        </w:rPr>
        <w:t>III.- En ningún caso el monto del impue</w:t>
      </w:r>
      <w:r>
        <w:rPr>
          <w:rFonts w:ascii="Arial" w:hAnsi="Arial" w:cs="Arial"/>
          <w:bCs/>
          <w:color w:val="000000"/>
          <w:szCs w:val="20"/>
          <w:lang w:eastAsia="es-MX"/>
        </w:rPr>
        <w:t>sto predial será inferior a $ 14</w:t>
      </w:r>
      <w:r w:rsidRPr="00485BED">
        <w:rPr>
          <w:rFonts w:ascii="Arial" w:hAnsi="Arial" w:cs="Arial"/>
          <w:bCs/>
          <w:color w:val="000000"/>
          <w:szCs w:val="20"/>
          <w:lang w:eastAsia="es-MX"/>
        </w:rPr>
        <w:t>.</w:t>
      </w:r>
      <w:r>
        <w:rPr>
          <w:rFonts w:ascii="Arial" w:hAnsi="Arial" w:cs="Arial"/>
          <w:bCs/>
          <w:color w:val="000000"/>
          <w:szCs w:val="20"/>
          <w:lang w:eastAsia="es-MX"/>
        </w:rPr>
        <w:t>0</w:t>
      </w:r>
      <w:r w:rsidRPr="00485BED">
        <w:rPr>
          <w:rFonts w:ascii="Arial" w:hAnsi="Arial" w:cs="Arial"/>
          <w:bCs/>
          <w:color w:val="000000"/>
          <w:szCs w:val="20"/>
          <w:lang w:eastAsia="es-MX"/>
        </w:rPr>
        <w:t>0 por bimestre.</w:t>
      </w:r>
    </w:p>
    <w:p w14:paraId="08E54510" w14:textId="77777777" w:rsidR="001F52B2" w:rsidRPr="00485BED" w:rsidRDefault="001F52B2" w:rsidP="001F52B2">
      <w:pPr>
        <w:tabs>
          <w:tab w:val="left" w:pos="0"/>
        </w:tabs>
        <w:rPr>
          <w:rFonts w:ascii="Arial" w:hAnsi="Arial" w:cs="Arial"/>
          <w:bCs/>
          <w:color w:val="000000"/>
          <w:szCs w:val="20"/>
          <w:lang w:eastAsia="es-MX"/>
        </w:rPr>
      </w:pPr>
    </w:p>
    <w:p w14:paraId="5E973E11" w14:textId="77777777" w:rsidR="001F52B2" w:rsidRPr="00F21001" w:rsidRDefault="001F52B2" w:rsidP="001F52B2">
      <w:pPr>
        <w:rPr>
          <w:rFonts w:ascii="Arial" w:hAnsi="Arial" w:cs="Arial"/>
          <w:bCs/>
          <w:color w:val="000000"/>
          <w:szCs w:val="20"/>
          <w:lang w:eastAsia="es-MX"/>
        </w:rPr>
      </w:pPr>
      <w:r w:rsidRPr="00485BED">
        <w:rPr>
          <w:rFonts w:ascii="Arial" w:hAnsi="Arial" w:cs="Arial"/>
          <w:bCs/>
          <w:color w:val="000000"/>
          <w:szCs w:val="20"/>
          <w:lang w:eastAsia="es-MX"/>
        </w:rPr>
        <w:t>IV.- Las personas físicas y morales que cubran en una sola emisión la cuota anual del impuesto predial, se les otorgarán los incentivos que a continuación se mencionan:</w:t>
      </w:r>
    </w:p>
    <w:p w14:paraId="6B350869" w14:textId="77777777" w:rsidR="001F52B2" w:rsidRPr="00F21001" w:rsidRDefault="001F52B2" w:rsidP="001F52B2">
      <w:pPr>
        <w:rPr>
          <w:rFonts w:ascii="Arial" w:hAnsi="Arial" w:cs="Arial"/>
          <w:bCs/>
          <w:color w:val="000000"/>
          <w:szCs w:val="20"/>
          <w:lang w:eastAsia="es-MX"/>
        </w:rPr>
      </w:pPr>
    </w:p>
    <w:p w14:paraId="6C90961C" w14:textId="77777777" w:rsidR="001F52B2" w:rsidRPr="00F21001" w:rsidRDefault="001F52B2" w:rsidP="001F52B2">
      <w:pPr>
        <w:ind w:left="770" w:hanging="240"/>
        <w:contextualSpacing/>
        <w:rPr>
          <w:rFonts w:ascii="Arial" w:hAnsi="Arial" w:cs="Arial"/>
          <w:bCs/>
          <w:color w:val="000000"/>
          <w:szCs w:val="20"/>
          <w:lang w:eastAsia="es-MX"/>
        </w:rPr>
      </w:pPr>
      <w:r w:rsidRPr="00F21001">
        <w:rPr>
          <w:rFonts w:ascii="Arial" w:hAnsi="Arial" w:cs="Arial"/>
          <w:bCs/>
          <w:color w:val="000000"/>
          <w:szCs w:val="20"/>
          <w:lang w:eastAsia="es-MX"/>
        </w:rPr>
        <w:t>1.- El equivalente al 20% del monto del impuesto que se cause, cuando el pago se realice durante el mes de enero.</w:t>
      </w:r>
    </w:p>
    <w:p w14:paraId="01DB94A8" w14:textId="77777777" w:rsidR="001F52B2" w:rsidRPr="00F21001" w:rsidRDefault="001F52B2" w:rsidP="001F52B2">
      <w:pPr>
        <w:ind w:left="770" w:hanging="240"/>
        <w:contextualSpacing/>
        <w:jc w:val="both"/>
        <w:rPr>
          <w:rFonts w:ascii="Arial" w:hAnsi="Arial" w:cs="Arial"/>
          <w:bCs/>
          <w:color w:val="000000"/>
          <w:szCs w:val="20"/>
          <w:lang w:eastAsia="es-MX"/>
        </w:rPr>
      </w:pPr>
      <w:r w:rsidRPr="00F21001">
        <w:rPr>
          <w:rFonts w:ascii="Arial" w:hAnsi="Arial" w:cs="Arial"/>
          <w:bCs/>
          <w:color w:val="000000"/>
          <w:szCs w:val="20"/>
          <w:lang w:eastAsia="es-MX"/>
        </w:rPr>
        <w:t>2.- El equivalente al 15% del monto del impuesto que se cause, cuando el pago se realice durante el mes de febrero.</w:t>
      </w:r>
    </w:p>
    <w:p w14:paraId="5FE29479" w14:textId="77777777" w:rsidR="001F52B2" w:rsidRPr="00F21001" w:rsidRDefault="001F52B2" w:rsidP="001F52B2">
      <w:pPr>
        <w:ind w:left="770" w:hanging="240"/>
        <w:contextualSpacing/>
        <w:jc w:val="both"/>
        <w:rPr>
          <w:rFonts w:ascii="Arial" w:hAnsi="Arial" w:cs="Arial"/>
          <w:bCs/>
          <w:color w:val="000000"/>
          <w:szCs w:val="20"/>
          <w:lang w:eastAsia="es-MX"/>
        </w:rPr>
      </w:pPr>
      <w:r w:rsidRPr="00F21001">
        <w:rPr>
          <w:rFonts w:ascii="Arial" w:hAnsi="Arial" w:cs="Arial"/>
          <w:bCs/>
          <w:color w:val="000000"/>
          <w:szCs w:val="20"/>
          <w:lang w:eastAsia="es-MX"/>
        </w:rPr>
        <w:t>3.- El equivalente al 10% del monto del impuesto que se cause, cuando el pago se realice durante el mes de marzo.</w:t>
      </w:r>
    </w:p>
    <w:p w14:paraId="1266BC94" w14:textId="77777777" w:rsidR="001F52B2" w:rsidRPr="00F21001" w:rsidRDefault="001F52B2" w:rsidP="001F52B2">
      <w:pPr>
        <w:ind w:left="770" w:hanging="240"/>
        <w:jc w:val="both"/>
        <w:rPr>
          <w:rFonts w:ascii="Arial" w:hAnsi="Arial" w:cs="Arial"/>
          <w:bCs/>
          <w:color w:val="000000"/>
          <w:szCs w:val="20"/>
          <w:lang w:eastAsia="es-MX"/>
        </w:rPr>
      </w:pPr>
      <w:r w:rsidRPr="00F21001">
        <w:rPr>
          <w:rFonts w:ascii="Arial" w:hAnsi="Arial" w:cs="Arial"/>
          <w:bCs/>
          <w:color w:val="000000"/>
          <w:szCs w:val="20"/>
          <w:lang w:eastAsia="es-MX"/>
        </w:rPr>
        <w:t>4.- El incentivo que se otorga no es aplicable cuando se realicen pagos bimestrales.</w:t>
      </w:r>
    </w:p>
    <w:p w14:paraId="0A5D4359" w14:textId="77777777" w:rsidR="001F52B2" w:rsidRPr="00F21001" w:rsidRDefault="001F52B2" w:rsidP="001F52B2">
      <w:pPr>
        <w:ind w:left="1134"/>
        <w:contextualSpacing/>
        <w:jc w:val="both"/>
        <w:rPr>
          <w:rFonts w:ascii="Arial" w:hAnsi="Arial" w:cs="Arial"/>
          <w:bCs/>
          <w:color w:val="000000"/>
          <w:szCs w:val="20"/>
          <w:lang w:eastAsia="es-MX"/>
        </w:rPr>
      </w:pPr>
    </w:p>
    <w:p w14:paraId="36ED6F0C"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t>V.- Se otorgará un incentivo equivalente al 50% del impuesto anual que se cause, a los pensionados, jubilados, adultos mayores y personas con discapacidad, que sean propietarias de predios urbanos.</w:t>
      </w:r>
    </w:p>
    <w:p w14:paraId="4DC9DE4C" w14:textId="77777777" w:rsidR="001F52B2" w:rsidRPr="00F21001" w:rsidRDefault="001F52B2" w:rsidP="001F52B2">
      <w:pPr>
        <w:jc w:val="both"/>
        <w:rPr>
          <w:rFonts w:ascii="Arial" w:hAnsi="Arial" w:cs="Arial"/>
          <w:bCs/>
          <w:color w:val="000000"/>
          <w:szCs w:val="20"/>
          <w:lang w:eastAsia="es-MX"/>
        </w:rPr>
      </w:pPr>
    </w:p>
    <w:p w14:paraId="5461F9A0"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lastRenderedPageBreak/>
        <w:t>Para tener derecho al incentivo a que se refiere el presente artículo, se deberá cumplir con los siguientes requisitos:</w:t>
      </w:r>
    </w:p>
    <w:p w14:paraId="4DB25E2B" w14:textId="77777777" w:rsidR="001F52B2" w:rsidRPr="00F21001" w:rsidRDefault="001F52B2" w:rsidP="001F52B2">
      <w:pPr>
        <w:ind w:left="840"/>
        <w:contextualSpacing/>
        <w:jc w:val="both"/>
        <w:rPr>
          <w:rFonts w:ascii="Arial" w:hAnsi="Arial" w:cs="Arial"/>
          <w:bCs/>
          <w:color w:val="000000"/>
          <w:szCs w:val="20"/>
          <w:lang w:eastAsia="es-MX"/>
        </w:rPr>
      </w:pPr>
      <w:r w:rsidRPr="00F21001">
        <w:rPr>
          <w:rFonts w:ascii="Arial" w:hAnsi="Arial" w:cs="Arial"/>
          <w:bCs/>
          <w:color w:val="000000"/>
          <w:szCs w:val="20"/>
          <w:lang w:eastAsia="es-MX"/>
        </w:rPr>
        <w:t>1.- Que el predio respecto del que se otorga el incentivo, sea el que tengan señalado su domicilio y esté registrado a su nombre o algún familiar en línea recta ascendente, descendente y al cónyuge.</w:t>
      </w:r>
    </w:p>
    <w:p w14:paraId="4ED378CD" w14:textId="77777777" w:rsidR="001F52B2" w:rsidRPr="00F21001" w:rsidRDefault="001F52B2" w:rsidP="001F52B2">
      <w:pPr>
        <w:ind w:left="840"/>
        <w:contextualSpacing/>
        <w:jc w:val="both"/>
        <w:rPr>
          <w:rFonts w:ascii="Arial" w:hAnsi="Arial" w:cs="Arial"/>
          <w:bCs/>
          <w:color w:val="000000"/>
          <w:szCs w:val="20"/>
          <w:lang w:eastAsia="es-MX"/>
        </w:rPr>
      </w:pPr>
      <w:r w:rsidRPr="00F21001">
        <w:rPr>
          <w:rFonts w:ascii="Arial" w:hAnsi="Arial" w:cs="Arial"/>
          <w:bCs/>
          <w:color w:val="000000"/>
          <w:szCs w:val="20"/>
          <w:lang w:eastAsia="es-MX"/>
        </w:rPr>
        <w:t>2.- El incentivo que se otorga en el presente artículo, no es aplicable cuando se realicen pagos bimestrales.</w:t>
      </w:r>
    </w:p>
    <w:p w14:paraId="21CE40DE" w14:textId="77777777" w:rsidR="001F52B2" w:rsidRPr="00F21001" w:rsidRDefault="001F52B2" w:rsidP="001F52B2">
      <w:pPr>
        <w:ind w:left="840"/>
        <w:contextualSpacing/>
        <w:jc w:val="both"/>
        <w:rPr>
          <w:rFonts w:ascii="Arial" w:hAnsi="Arial" w:cs="Arial"/>
          <w:bCs/>
          <w:color w:val="000000"/>
          <w:szCs w:val="20"/>
          <w:lang w:eastAsia="es-MX"/>
        </w:rPr>
      </w:pPr>
    </w:p>
    <w:p w14:paraId="009B49D0"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t>VI.- Se otorgará un incentivo equivalente al 100% del impuesto causado en forma anual, a las instituciones de beneficencia e instituciones educativas no públicas, respecto de los predios que sean de su propiedad y que acrediten ante la Tesorería Municipal que cuentan con autorización o reconocimiento de validez en los términos de Ley de la materia.</w:t>
      </w:r>
    </w:p>
    <w:p w14:paraId="606B56C6" w14:textId="77777777" w:rsidR="001F52B2" w:rsidRPr="00F21001" w:rsidRDefault="001F52B2" w:rsidP="001F52B2">
      <w:pPr>
        <w:jc w:val="both"/>
        <w:rPr>
          <w:rFonts w:ascii="Arial" w:hAnsi="Arial" w:cs="Arial"/>
          <w:bCs/>
          <w:color w:val="000000"/>
          <w:szCs w:val="20"/>
          <w:lang w:eastAsia="es-MX"/>
        </w:rPr>
      </w:pPr>
    </w:p>
    <w:p w14:paraId="10ECDC33"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t>VII.- A las empresas de nueva creación o ya existentes en el Municipio, respecto al predio donde ésta se localice, que generen nuevos empleos directos, se les otorgarán los incentivos que a continuación se mencionan, sobre el impuesto predial que se cause:</w:t>
      </w:r>
    </w:p>
    <w:p w14:paraId="69C84F8A" w14:textId="77777777" w:rsidR="001F52B2" w:rsidRPr="00F21001" w:rsidRDefault="001F52B2" w:rsidP="001F52B2">
      <w:pPr>
        <w:rPr>
          <w:rFonts w:ascii="Arial" w:hAnsi="Arial" w:cs="Arial"/>
          <w:bCs/>
          <w:color w:val="000000"/>
          <w:szCs w:val="20"/>
          <w:lang w:eastAsia="es-MX"/>
        </w:rPr>
      </w:pPr>
    </w:p>
    <w:p w14:paraId="44A0581E" w14:textId="77777777" w:rsidR="001F52B2" w:rsidRPr="0080431B" w:rsidRDefault="001F52B2" w:rsidP="001F52B2">
      <w:pPr>
        <w:rPr>
          <w:rFonts w:ascii="Arial" w:hAnsi="Arial" w:cs="Arial"/>
          <w:b/>
          <w:bCs/>
          <w:color w:val="000000"/>
          <w:sz w:val="20"/>
          <w:szCs w:val="20"/>
          <w:lang w:eastAsia="es-MX"/>
        </w:rPr>
      </w:pPr>
    </w:p>
    <w:tbl>
      <w:tblPr>
        <w:tblW w:w="6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1"/>
        <w:gridCol w:w="1275"/>
        <w:gridCol w:w="1736"/>
      </w:tblGrid>
      <w:tr w:rsidR="001F52B2" w:rsidRPr="0080431B" w14:paraId="64E5E598" w14:textId="77777777" w:rsidTr="00987B7F">
        <w:trPr>
          <w:jc w:val="center"/>
        </w:trPr>
        <w:tc>
          <w:tcPr>
            <w:tcW w:w="3121" w:type="dxa"/>
          </w:tcPr>
          <w:p w14:paraId="566161D2" w14:textId="77777777" w:rsidR="001F52B2" w:rsidRPr="00E04D06" w:rsidRDefault="001F52B2" w:rsidP="00987B7F">
            <w:pPr>
              <w:jc w:val="center"/>
              <w:rPr>
                <w:rFonts w:ascii="Arial" w:hAnsi="Arial" w:cs="Arial"/>
                <w:b/>
                <w:bCs/>
                <w:color w:val="000000"/>
                <w:lang w:eastAsia="es-MX"/>
              </w:rPr>
            </w:pPr>
            <w:r w:rsidRPr="00E04D06">
              <w:rPr>
                <w:rFonts w:ascii="Arial" w:hAnsi="Arial" w:cs="Arial"/>
                <w:b/>
                <w:bCs/>
                <w:color w:val="000000"/>
                <w:lang w:eastAsia="es-MX"/>
              </w:rPr>
              <w:t>Número de empleos directos generados por empresas</w:t>
            </w:r>
          </w:p>
        </w:tc>
        <w:tc>
          <w:tcPr>
            <w:tcW w:w="1275" w:type="dxa"/>
          </w:tcPr>
          <w:p w14:paraId="70F296D8" w14:textId="77777777" w:rsidR="001F52B2" w:rsidRPr="00E04D06" w:rsidRDefault="001F52B2" w:rsidP="00987B7F">
            <w:pPr>
              <w:jc w:val="center"/>
              <w:rPr>
                <w:rFonts w:ascii="Arial" w:hAnsi="Arial" w:cs="Arial"/>
                <w:b/>
                <w:bCs/>
                <w:color w:val="000000"/>
                <w:lang w:eastAsia="es-MX"/>
              </w:rPr>
            </w:pPr>
            <w:r w:rsidRPr="00E04D06">
              <w:rPr>
                <w:rFonts w:ascii="Arial" w:hAnsi="Arial" w:cs="Arial"/>
                <w:b/>
                <w:bCs/>
                <w:color w:val="000000"/>
                <w:lang w:eastAsia="es-MX"/>
              </w:rPr>
              <w:t>% de Incentivo</w:t>
            </w:r>
          </w:p>
        </w:tc>
        <w:tc>
          <w:tcPr>
            <w:tcW w:w="1736" w:type="dxa"/>
          </w:tcPr>
          <w:p w14:paraId="2591C957" w14:textId="77777777" w:rsidR="001F52B2" w:rsidRPr="00E04D06" w:rsidRDefault="001F52B2" w:rsidP="00987B7F">
            <w:pPr>
              <w:jc w:val="center"/>
              <w:rPr>
                <w:rFonts w:ascii="Arial" w:hAnsi="Arial" w:cs="Arial"/>
                <w:b/>
                <w:bCs/>
                <w:color w:val="000000"/>
                <w:lang w:eastAsia="es-MX"/>
              </w:rPr>
            </w:pPr>
            <w:r w:rsidRPr="00E04D06">
              <w:rPr>
                <w:rFonts w:ascii="Arial" w:hAnsi="Arial" w:cs="Arial"/>
                <w:b/>
                <w:bCs/>
                <w:color w:val="000000"/>
                <w:lang w:eastAsia="es-MX"/>
              </w:rPr>
              <w:t>Período al que aplica</w:t>
            </w:r>
          </w:p>
        </w:tc>
      </w:tr>
      <w:tr w:rsidR="001F52B2" w:rsidRPr="0080431B" w14:paraId="7BECF9BE" w14:textId="77777777" w:rsidTr="00987B7F">
        <w:trPr>
          <w:trHeight w:val="259"/>
          <w:jc w:val="center"/>
        </w:trPr>
        <w:tc>
          <w:tcPr>
            <w:tcW w:w="3121" w:type="dxa"/>
            <w:vAlign w:val="center"/>
          </w:tcPr>
          <w:p w14:paraId="62A5F400" w14:textId="77777777" w:rsidR="001F52B2" w:rsidRPr="00E04D06" w:rsidRDefault="001F52B2" w:rsidP="00987B7F">
            <w:pPr>
              <w:rPr>
                <w:rFonts w:ascii="Arial" w:hAnsi="Arial" w:cs="Arial"/>
                <w:bCs/>
                <w:color w:val="000000"/>
                <w:lang w:eastAsia="es-MX"/>
              </w:rPr>
            </w:pPr>
            <w:r>
              <w:rPr>
                <w:rFonts w:ascii="Arial" w:hAnsi="Arial" w:cs="Arial"/>
                <w:bCs/>
                <w:color w:val="000000"/>
                <w:lang w:eastAsia="es-MX"/>
              </w:rPr>
              <w:t xml:space="preserve">10 </w:t>
            </w:r>
            <w:r w:rsidRPr="00E04D06">
              <w:rPr>
                <w:rFonts w:ascii="Arial" w:hAnsi="Arial" w:cs="Arial"/>
                <w:bCs/>
                <w:color w:val="000000"/>
                <w:lang w:eastAsia="es-MX"/>
              </w:rPr>
              <w:t>a 50</w:t>
            </w:r>
          </w:p>
        </w:tc>
        <w:tc>
          <w:tcPr>
            <w:tcW w:w="1275" w:type="dxa"/>
            <w:vAlign w:val="center"/>
          </w:tcPr>
          <w:p w14:paraId="138E808A" w14:textId="77777777" w:rsidR="001F52B2" w:rsidRPr="00E04D06" w:rsidRDefault="001F52B2" w:rsidP="00987B7F">
            <w:pPr>
              <w:jc w:val="center"/>
              <w:rPr>
                <w:rFonts w:ascii="Arial" w:hAnsi="Arial" w:cs="Arial"/>
                <w:bCs/>
                <w:color w:val="000000"/>
                <w:lang w:eastAsia="es-MX"/>
              </w:rPr>
            </w:pPr>
            <w:r w:rsidRPr="00E04D06">
              <w:rPr>
                <w:rFonts w:ascii="Arial" w:hAnsi="Arial" w:cs="Arial"/>
                <w:bCs/>
                <w:color w:val="000000"/>
                <w:lang w:eastAsia="es-MX"/>
              </w:rPr>
              <w:t>15</w:t>
            </w:r>
          </w:p>
        </w:tc>
        <w:tc>
          <w:tcPr>
            <w:tcW w:w="1736" w:type="dxa"/>
            <w:vAlign w:val="center"/>
          </w:tcPr>
          <w:p w14:paraId="5CE5EE1F" w14:textId="77777777" w:rsidR="001F52B2" w:rsidRPr="00E04D06" w:rsidRDefault="001F52B2" w:rsidP="00987B7F">
            <w:pPr>
              <w:jc w:val="center"/>
              <w:rPr>
                <w:rFonts w:ascii="Arial" w:hAnsi="Arial" w:cs="Arial"/>
                <w:bCs/>
                <w:color w:val="000000"/>
                <w:lang w:eastAsia="es-MX"/>
              </w:rPr>
            </w:pPr>
            <w:r>
              <w:rPr>
                <w:rFonts w:ascii="Arial" w:hAnsi="Arial" w:cs="Arial"/>
                <w:bCs/>
                <w:color w:val="000000"/>
                <w:lang w:eastAsia="es-MX"/>
              </w:rPr>
              <w:t>2019</w:t>
            </w:r>
          </w:p>
        </w:tc>
      </w:tr>
      <w:tr w:rsidR="001F52B2" w:rsidRPr="0080431B" w14:paraId="5E9A07CD" w14:textId="77777777" w:rsidTr="00987B7F">
        <w:trPr>
          <w:trHeight w:val="326"/>
          <w:jc w:val="center"/>
        </w:trPr>
        <w:tc>
          <w:tcPr>
            <w:tcW w:w="3121" w:type="dxa"/>
            <w:vAlign w:val="center"/>
          </w:tcPr>
          <w:p w14:paraId="4D35F019" w14:textId="77777777" w:rsidR="001F52B2" w:rsidRPr="00E04D06" w:rsidRDefault="001F52B2" w:rsidP="00987B7F">
            <w:pPr>
              <w:rPr>
                <w:rFonts w:ascii="Arial" w:hAnsi="Arial" w:cs="Arial"/>
                <w:bCs/>
                <w:color w:val="000000"/>
                <w:lang w:eastAsia="es-MX"/>
              </w:rPr>
            </w:pPr>
            <w:smartTag w:uri="urn:schemas-microsoft-com:office:smarttags" w:element="metricconverter">
              <w:smartTagPr>
                <w:attr w:name="ProductID" w:val="51 a"/>
              </w:smartTagPr>
              <w:r w:rsidRPr="00E04D06">
                <w:rPr>
                  <w:rFonts w:ascii="Arial" w:hAnsi="Arial" w:cs="Arial"/>
                  <w:bCs/>
                  <w:color w:val="000000"/>
                  <w:lang w:eastAsia="es-MX"/>
                </w:rPr>
                <w:t>51 a</w:t>
              </w:r>
            </w:smartTag>
            <w:r w:rsidRPr="00E04D06">
              <w:rPr>
                <w:rFonts w:ascii="Arial" w:hAnsi="Arial" w:cs="Arial"/>
                <w:bCs/>
                <w:color w:val="000000"/>
                <w:lang w:eastAsia="es-MX"/>
              </w:rPr>
              <w:t xml:space="preserve"> 150</w:t>
            </w:r>
          </w:p>
        </w:tc>
        <w:tc>
          <w:tcPr>
            <w:tcW w:w="1275" w:type="dxa"/>
            <w:vAlign w:val="center"/>
          </w:tcPr>
          <w:p w14:paraId="2948D583" w14:textId="77777777" w:rsidR="001F52B2" w:rsidRPr="00E04D06" w:rsidRDefault="001F52B2" w:rsidP="00987B7F">
            <w:pPr>
              <w:jc w:val="center"/>
              <w:rPr>
                <w:rFonts w:ascii="Arial" w:hAnsi="Arial" w:cs="Arial"/>
                <w:bCs/>
                <w:color w:val="000000"/>
                <w:lang w:eastAsia="es-MX"/>
              </w:rPr>
            </w:pPr>
            <w:r w:rsidRPr="00E04D06">
              <w:rPr>
                <w:rFonts w:ascii="Arial" w:hAnsi="Arial" w:cs="Arial"/>
                <w:bCs/>
                <w:color w:val="000000"/>
                <w:lang w:eastAsia="es-MX"/>
              </w:rPr>
              <w:t>25</w:t>
            </w:r>
          </w:p>
        </w:tc>
        <w:tc>
          <w:tcPr>
            <w:tcW w:w="1736" w:type="dxa"/>
          </w:tcPr>
          <w:p w14:paraId="6A33C1AD" w14:textId="77777777" w:rsidR="001F52B2" w:rsidRPr="00E04D06" w:rsidRDefault="001F52B2" w:rsidP="00987B7F">
            <w:pPr>
              <w:jc w:val="center"/>
              <w:rPr>
                <w:rFonts w:ascii="Arial" w:hAnsi="Arial" w:cs="Arial"/>
                <w:bCs/>
                <w:color w:val="000000"/>
                <w:lang w:eastAsia="es-MX"/>
              </w:rPr>
            </w:pPr>
            <w:r>
              <w:rPr>
                <w:rFonts w:ascii="Arial" w:hAnsi="Arial" w:cs="Arial"/>
                <w:bCs/>
                <w:color w:val="000000"/>
                <w:lang w:eastAsia="es-MX"/>
              </w:rPr>
              <w:t>2019</w:t>
            </w:r>
          </w:p>
        </w:tc>
      </w:tr>
      <w:tr w:rsidR="001F52B2" w:rsidRPr="0080431B" w14:paraId="0F68813F" w14:textId="77777777" w:rsidTr="00987B7F">
        <w:trPr>
          <w:trHeight w:val="378"/>
          <w:jc w:val="center"/>
        </w:trPr>
        <w:tc>
          <w:tcPr>
            <w:tcW w:w="3121" w:type="dxa"/>
            <w:vAlign w:val="center"/>
          </w:tcPr>
          <w:p w14:paraId="562A2A46" w14:textId="77777777" w:rsidR="001F52B2" w:rsidRPr="00E04D06" w:rsidRDefault="001F52B2" w:rsidP="00987B7F">
            <w:pPr>
              <w:rPr>
                <w:rFonts w:ascii="Arial" w:hAnsi="Arial" w:cs="Arial"/>
                <w:bCs/>
                <w:color w:val="000000"/>
                <w:lang w:eastAsia="es-MX"/>
              </w:rPr>
            </w:pPr>
            <w:smartTag w:uri="urn:schemas-microsoft-com:office:smarttags" w:element="metricconverter">
              <w:smartTagPr>
                <w:attr w:name="ProductID" w:val="151 a"/>
              </w:smartTagPr>
              <w:r w:rsidRPr="00E04D06">
                <w:rPr>
                  <w:rFonts w:ascii="Arial" w:hAnsi="Arial" w:cs="Arial"/>
                  <w:bCs/>
                  <w:color w:val="000000"/>
                  <w:lang w:eastAsia="es-MX"/>
                </w:rPr>
                <w:t>151 a</w:t>
              </w:r>
            </w:smartTag>
            <w:r w:rsidRPr="00E04D06">
              <w:rPr>
                <w:rFonts w:ascii="Arial" w:hAnsi="Arial" w:cs="Arial"/>
                <w:bCs/>
                <w:color w:val="000000"/>
                <w:lang w:eastAsia="es-MX"/>
              </w:rPr>
              <w:t xml:space="preserve"> 250</w:t>
            </w:r>
          </w:p>
        </w:tc>
        <w:tc>
          <w:tcPr>
            <w:tcW w:w="1275" w:type="dxa"/>
            <w:vAlign w:val="center"/>
          </w:tcPr>
          <w:p w14:paraId="2AA4A15D" w14:textId="77777777" w:rsidR="001F52B2" w:rsidRPr="00E04D06" w:rsidRDefault="001F52B2" w:rsidP="00987B7F">
            <w:pPr>
              <w:jc w:val="center"/>
              <w:rPr>
                <w:rFonts w:ascii="Arial" w:hAnsi="Arial" w:cs="Arial"/>
                <w:bCs/>
                <w:color w:val="000000"/>
                <w:lang w:eastAsia="es-MX"/>
              </w:rPr>
            </w:pPr>
            <w:r w:rsidRPr="00E04D06">
              <w:rPr>
                <w:rFonts w:ascii="Arial" w:hAnsi="Arial" w:cs="Arial"/>
                <w:bCs/>
                <w:color w:val="000000"/>
                <w:lang w:eastAsia="es-MX"/>
              </w:rPr>
              <w:t>35</w:t>
            </w:r>
          </w:p>
        </w:tc>
        <w:tc>
          <w:tcPr>
            <w:tcW w:w="1736" w:type="dxa"/>
          </w:tcPr>
          <w:p w14:paraId="08CF2FC6" w14:textId="77777777" w:rsidR="001F52B2" w:rsidRPr="00E04D06" w:rsidRDefault="001F52B2" w:rsidP="00987B7F">
            <w:pPr>
              <w:jc w:val="center"/>
              <w:rPr>
                <w:rFonts w:ascii="Arial" w:hAnsi="Arial" w:cs="Arial"/>
                <w:bCs/>
                <w:color w:val="000000"/>
                <w:lang w:eastAsia="es-MX"/>
              </w:rPr>
            </w:pPr>
            <w:r>
              <w:rPr>
                <w:rFonts w:ascii="Arial" w:hAnsi="Arial" w:cs="Arial"/>
                <w:bCs/>
                <w:color w:val="000000"/>
                <w:lang w:eastAsia="es-MX"/>
              </w:rPr>
              <w:t>2019</w:t>
            </w:r>
          </w:p>
        </w:tc>
      </w:tr>
      <w:tr w:rsidR="001F52B2" w:rsidRPr="0080431B" w14:paraId="1C0820AB" w14:textId="77777777" w:rsidTr="00987B7F">
        <w:trPr>
          <w:trHeight w:val="332"/>
          <w:jc w:val="center"/>
        </w:trPr>
        <w:tc>
          <w:tcPr>
            <w:tcW w:w="3121" w:type="dxa"/>
            <w:vAlign w:val="center"/>
          </w:tcPr>
          <w:p w14:paraId="3732F7D9" w14:textId="77777777" w:rsidR="001F52B2" w:rsidRPr="00E04D06" w:rsidRDefault="001F52B2" w:rsidP="00987B7F">
            <w:pPr>
              <w:rPr>
                <w:rFonts w:ascii="Arial" w:hAnsi="Arial" w:cs="Arial"/>
                <w:bCs/>
                <w:color w:val="000000"/>
                <w:lang w:eastAsia="es-MX"/>
              </w:rPr>
            </w:pPr>
            <w:smartTag w:uri="urn:schemas-microsoft-com:office:smarttags" w:element="metricconverter">
              <w:smartTagPr>
                <w:attr w:name="ProductID" w:val="251 a"/>
              </w:smartTagPr>
              <w:r w:rsidRPr="00E04D06">
                <w:rPr>
                  <w:rFonts w:ascii="Arial" w:hAnsi="Arial" w:cs="Arial"/>
                  <w:bCs/>
                  <w:color w:val="000000"/>
                  <w:lang w:eastAsia="es-MX"/>
                </w:rPr>
                <w:t>251 a</w:t>
              </w:r>
            </w:smartTag>
            <w:r w:rsidRPr="00E04D06">
              <w:rPr>
                <w:rFonts w:ascii="Arial" w:hAnsi="Arial" w:cs="Arial"/>
                <w:bCs/>
                <w:color w:val="000000"/>
                <w:lang w:eastAsia="es-MX"/>
              </w:rPr>
              <w:t xml:space="preserve"> 500</w:t>
            </w:r>
          </w:p>
        </w:tc>
        <w:tc>
          <w:tcPr>
            <w:tcW w:w="1275" w:type="dxa"/>
            <w:vAlign w:val="center"/>
          </w:tcPr>
          <w:p w14:paraId="395B0EE2" w14:textId="77777777" w:rsidR="001F52B2" w:rsidRPr="00E04D06" w:rsidRDefault="001F52B2" w:rsidP="00987B7F">
            <w:pPr>
              <w:jc w:val="center"/>
              <w:rPr>
                <w:rFonts w:ascii="Arial" w:hAnsi="Arial" w:cs="Arial"/>
                <w:bCs/>
                <w:color w:val="000000"/>
                <w:lang w:eastAsia="es-MX"/>
              </w:rPr>
            </w:pPr>
            <w:r w:rsidRPr="00E04D06">
              <w:rPr>
                <w:rFonts w:ascii="Arial" w:hAnsi="Arial" w:cs="Arial"/>
                <w:bCs/>
                <w:color w:val="000000"/>
                <w:lang w:eastAsia="es-MX"/>
              </w:rPr>
              <w:t>50</w:t>
            </w:r>
          </w:p>
        </w:tc>
        <w:tc>
          <w:tcPr>
            <w:tcW w:w="1736" w:type="dxa"/>
          </w:tcPr>
          <w:p w14:paraId="7556BFC7" w14:textId="77777777" w:rsidR="001F52B2" w:rsidRPr="00E04D06" w:rsidRDefault="001F52B2" w:rsidP="00987B7F">
            <w:pPr>
              <w:jc w:val="center"/>
              <w:rPr>
                <w:rFonts w:ascii="Arial" w:hAnsi="Arial" w:cs="Arial"/>
                <w:bCs/>
                <w:color w:val="000000"/>
                <w:lang w:eastAsia="es-MX"/>
              </w:rPr>
            </w:pPr>
            <w:r>
              <w:rPr>
                <w:rFonts w:ascii="Arial" w:hAnsi="Arial" w:cs="Arial"/>
                <w:bCs/>
                <w:color w:val="000000"/>
                <w:lang w:eastAsia="es-MX"/>
              </w:rPr>
              <w:t>2019</w:t>
            </w:r>
          </w:p>
        </w:tc>
      </w:tr>
      <w:tr w:rsidR="001F52B2" w:rsidRPr="0080431B" w14:paraId="78908400" w14:textId="77777777" w:rsidTr="00987B7F">
        <w:trPr>
          <w:trHeight w:val="374"/>
          <w:jc w:val="center"/>
        </w:trPr>
        <w:tc>
          <w:tcPr>
            <w:tcW w:w="3121" w:type="dxa"/>
            <w:vAlign w:val="center"/>
          </w:tcPr>
          <w:p w14:paraId="7ED9FED5" w14:textId="77777777" w:rsidR="001F52B2" w:rsidRPr="00E04D06" w:rsidRDefault="001F52B2" w:rsidP="00987B7F">
            <w:pPr>
              <w:rPr>
                <w:rFonts w:ascii="Arial" w:hAnsi="Arial" w:cs="Arial"/>
                <w:bCs/>
                <w:color w:val="000000"/>
                <w:lang w:eastAsia="es-MX"/>
              </w:rPr>
            </w:pPr>
            <w:r w:rsidRPr="00E04D06">
              <w:rPr>
                <w:rFonts w:ascii="Arial" w:hAnsi="Arial" w:cs="Arial"/>
                <w:bCs/>
                <w:color w:val="000000"/>
                <w:lang w:eastAsia="es-MX"/>
              </w:rPr>
              <w:t>501 a 1000</w:t>
            </w:r>
          </w:p>
        </w:tc>
        <w:tc>
          <w:tcPr>
            <w:tcW w:w="1275" w:type="dxa"/>
            <w:vAlign w:val="center"/>
          </w:tcPr>
          <w:p w14:paraId="0C1232DC" w14:textId="77777777" w:rsidR="001F52B2" w:rsidRPr="00E04D06" w:rsidRDefault="001F52B2" w:rsidP="00987B7F">
            <w:pPr>
              <w:jc w:val="center"/>
              <w:rPr>
                <w:rFonts w:ascii="Arial" w:hAnsi="Arial" w:cs="Arial"/>
                <w:bCs/>
                <w:color w:val="000000"/>
                <w:lang w:eastAsia="es-MX"/>
              </w:rPr>
            </w:pPr>
            <w:r w:rsidRPr="00E04D06">
              <w:rPr>
                <w:rFonts w:ascii="Arial" w:hAnsi="Arial" w:cs="Arial"/>
                <w:bCs/>
                <w:color w:val="000000"/>
                <w:lang w:eastAsia="es-MX"/>
              </w:rPr>
              <w:t>75</w:t>
            </w:r>
          </w:p>
        </w:tc>
        <w:tc>
          <w:tcPr>
            <w:tcW w:w="1736" w:type="dxa"/>
          </w:tcPr>
          <w:p w14:paraId="3135D09A" w14:textId="77777777" w:rsidR="001F52B2" w:rsidRPr="00E04D06" w:rsidRDefault="001F52B2" w:rsidP="00987B7F">
            <w:pPr>
              <w:jc w:val="center"/>
              <w:rPr>
                <w:rFonts w:ascii="Arial" w:hAnsi="Arial" w:cs="Arial"/>
                <w:bCs/>
                <w:color w:val="000000"/>
                <w:lang w:eastAsia="es-MX"/>
              </w:rPr>
            </w:pPr>
            <w:r>
              <w:rPr>
                <w:rFonts w:ascii="Arial" w:hAnsi="Arial" w:cs="Arial"/>
                <w:bCs/>
                <w:color w:val="000000"/>
                <w:lang w:eastAsia="es-MX"/>
              </w:rPr>
              <w:t>2019</w:t>
            </w:r>
          </w:p>
        </w:tc>
      </w:tr>
      <w:tr w:rsidR="001F52B2" w:rsidRPr="0080431B" w14:paraId="3AF31C50" w14:textId="77777777" w:rsidTr="00987B7F">
        <w:trPr>
          <w:trHeight w:val="374"/>
          <w:jc w:val="center"/>
        </w:trPr>
        <w:tc>
          <w:tcPr>
            <w:tcW w:w="3121" w:type="dxa"/>
            <w:vAlign w:val="center"/>
          </w:tcPr>
          <w:p w14:paraId="5B24EEF5" w14:textId="77777777" w:rsidR="001F52B2" w:rsidRPr="00E04D06" w:rsidRDefault="001F52B2" w:rsidP="00987B7F">
            <w:pPr>
              <w:rPr>
                <w:rFonts w:ascii="Arial" w:hAnsi="Arial" w:cs="Arial"/>
                <w:bCs/>
                <w:color w:val="000000"/>
                <w:lang w:eastAsia="es-MX"/>
              </w:rPr>
            </w:pPr>
            <w:r w:rsidRPr="00E04D06">
              <w:rPr>
                <w:rFonts w:ascii="Arial" w:hAnsi="Arial" w:cs="Arial"/>
                <w:bCs/>
                <w:color w:val="000000"/>
                <w:lang w:eastAsia="es-MX"/>
              </w:rPr>
              <w:t>1001 en adelante</w:t>
            </w:r>
          </w:p>
        </w:tc>
        <w:tc>
          <w:tcPr>
            <w:tcW w:w="1275" w:type="dxa"/>
            <w:vAlign w:val="center"/>
          </w:tcPr>
          <w:p w14:paraId="32F009B1" w14:textId="77777777" w:rsidR="001F52B2" w:rsidRPr="00E04D06" w:rsidRDefault="001F52B2" w:rsidP="00987B7F">
            <w:pPr>
              <w:jc w:val="center"/>
              <w:rPr>
                <w:rFonts w:ascii="Arial" w:hAnsi="Arial" w:cs="Arial"/>
                <w:bCs/>
                <w:color w:val="000000"/>
                <w:lang w:eastAsia="es-MX"/>
              </w:rPr>
            </w:pPr>
            <w:r w:rsidRPr="00E04D06">
              <w:rPr>
                <w:rFonts w:ascii="Arial" w:hAnsi="Arial" w:cs="Arial"/>
                <w:bCs/>
                <w:color w:val="000000"/>
                <w:lang w:eastAsia="es-MX"/>
              </w:rPr>
              <w:t>100</w:t>
            </w:r>
          </w:p>
        </w:tc>
        <w:tc>
          <w:tcPr>
            <w:tcW w:w="1736" w:type="dxa"/>
          </w:tcPr>
          <w:p w14:paraId="3DB0993A" w14:textId="77777777" w:rsidR="001F52B2" w:rsidRPr="00E04D06" w:rsidRDefault="001F52B2" w:rsidP="00987B7F">
            <w:pPr>
              <w:jc w:val="center"/>
              <w:rPr>
                <w:rFonts w:ascii="Arial" w:hAnsi="Arial" w:cs="Arial"/>
                <w:bCs/>
                <w:color w:val="000000"/>
                <w:lang w:eastAsia="es-MX"/>
              </w:rPr>
            </w:pPr>
            <w:r>
              <w:rPr>
                <w:rFonts w:ascii="Arial" w:hAnsi="Arial" w:cs="Arial"/>
                <w:bCs/>
                <w:color w:val="000000"/>
                <w:lang w:eastAsia="es-MX"/>
              </w:rPr>
              <w:t>2019</w:t>
            </w:r>
          </w:p>
        </w:tc>
      </w:tr>
    </w:tbl>
    <w:p w14:paraId="1B920587" w14:textId="77777777" w:rsidR="001F52B2" w:rsidRPr="0080431B" w:rsidRDefault="001F52B2" w:rsidP="001F52B2">
      <w:pPr>
        <w:rPr>
          <w:rFonts w:ascii="Arial" w:hAnsi="Arial" w:cs="Arial"/>
          <w:b/>
          <w:bCs/>
          <w:color w:val="000000"/>
          <w:sz w:val="20"/>
          <w:szCs w:val="20"/>
          <w:lang w:eastAsia="es-MX"/>
        </w:rPr>
      </w:pPr>
    </w:p>
    <w:p w14:paraId="4BEAC510"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t>Para obtener este incentivo, la empresa debe celebrar convenio por escrito con el Municipio de Candela. Así mismo, el incentivo sólo podrá otorgarse cuando sea comprobada la creación de empleos directos mediante las liquidaciones correspondientes de la Empresa al Instituto Mexicano del Seguro Social y se hará efectivo para los bimestres del año que falten por liquidar.</w:t>
      </w:r>
    </w:p>
    <w:p w14:paraId="0896D96C" w14:textId="77777777" w:rsidR="001F52B2" w:rsidRPr="00F21001" w:rsidRDefault="001F52B2" w:rsidP="001F52B2">
      <w:pPr>
        <w:jc w:val="both"/>
        <w:rPr>
          <w:rFonts w:ascii="Arial" w:hAnsi="Arial" w:cs="Arial"/>
          <w:bCs/>
          <w:color w:val="000000"/>
          <w:szCs w:val="20"/>
          <w:lang w:eastAsia="es-MX"/>
        </w:rPr>
      </w:pPr>
    </w:p>
    <w:p w14:paraId="1E1FB936" w14:textId="77777777" w:rsidR="001F52B2" w:rsidRPr="00F21001" w:rsidRDefault="001F52B2" w:rsidP="001F52B2">
      <w:pPr>
        <w:tabs>
          <w:tab w:val="left" w:pos="0"/>
        </w:tabs>
        <w:jc w:val="both"/>
        <w:rPr>
          <w:rFonts w:ascii="Arial" w:hAnsi="Arial" w:cs="Arial"/>
          <w:bCs/>
          <w:color w:val="000000"/>
          <w:szCs w:val="20"/>
          <w:lang w:eastAsia="es-MX"/>
        </w:rPr>
      </w:pPr>
      <w:r w:rsidRPr="00F21001">
        <w:rPr>
          <w:rFonts w:ascii="Arial" w:hAnsi="Arial" w:cs="Arial"/>
          <w:bCs/>
          <w:color w:val="000000"/>
          <w:szCs w:val="20"/>
          <w:lang w:eastAsia="es-MX"/>
        </w:rPr>
        <w:t>Los incentivos mencionados no son acumulables.</w:t>
      </w:r>
    </w:p>
    <w:p w14:paraId="42111034" w14:textId="77777777" w:rsidR="001F52B2" w:rsidRPr="00F21001" w:rsidRDefault="001F52B2" w:rsidP="001F52B2">
      <w:pPr>
        <w:tabs>
          <w:tab w:val="left" w:pos="0"/>
        </w:tabs>
        <w:jc w:val="both"/>
        <w:rPr>
          <w:rFonts w:ascii="Arial" w:hAnsi="Arial" w:cs="Arial"/>
          <w:bCs/>
          <w:color w:val="000000"/>
          <w:szCs w:val="20"/>
          <w:lang w:eastAsia="es-MX"/>
        </w:rPr>
      </w:pPr>
    </w:p>
    <w:p w14:paraId="23A76E96" w14:textId="77777777" w:rsidR="001F52B2" w:rsidRPr="00F21001" w:rsidRDefault="001F52B2" w:rsidP="001F52B2">
      <w:pPr>
        <w:tabs>
          <w:tab w:val="left" w:pos="0"/>
        </w:tabs>
        <w:jc w:val="both"/>
        <w:rPr>
          <w:rFonts w:ascii="Arial" w:hAnsi="Arial" w:cs="Arial"/>
          <w:bCs/>
          <w:color w:val="000000"/>
          <w:szCs w:val="20"/>
          <w:lang w:eastAsia="es-MX"/>
        </w:rPr>
      </w:pPr>
      <w:r w:rsidRPr="00F21001">
        <w:rPr>
          <w:rFonts w:ascii="Arial" w:hAnsi="Arial" w:cs="Arial"/>
          <w:bCs/>
          <w:color w:val="000000"/>
          <w:szCs w:val="20"/>
          <w:lang w:eastAsia="es-MX"/>
        </w:rPr>
        <w:lastRenderedPageBreak/>
        <w:t>Previo acuerdo de Cabildo se podrá autorizar la ampliación de los periodos en que se otorgan los incentivos.</w:t>
      </w:r>
    </w:p>
    <w:p w14:paraId="694A4635" w14:textId="77777777" w:rsidR="001F52B2" w:rsidRPr="00F21001" w:rsidRDefault="001F52B2" w:rsidP="001F52B2">
      <w:pPr>
        <w:tabs>
          <w:tab w:val="left" w:pos="0"/>
        </w:tabs>
        <w:jc w:val="both"/>
        <w:rPr>
          <w:rFonts w:ascii="Arial" w:hAnsi="Arial" w:cs="Arial"/>
          <w:bCs/>
          <w:color w:val="000000"/>
          <w:szCs w:val="20"/>
          <w:lang w:eastAsia="es-MX"/>
        </w:rPr>
      </w:pPr>
    </w:p>
    <w:p w14:paraId="617457A9" w14:textId="77777777" w:rsidR="001F52B2" w:rsidRPr="00F21001" w:rsidRDefault="001F52B2" w:rsidP="001F52B2">
      <w:pPr>
        <w:tabs>
          <w:tab w:val="left" w:pos="0"/>
        </w:tabs>
        <w:jc w:val="both"/>
        <w:rPr>
          <w:rFonts w:ascii="Arial" w:hAnsi="Arial" w:cs="Arial"/>
          <w:bCs/>
          <w:color w:val="000000"/>
          <w:szCs w:val="20"/>
          <w:lang w:eastAsia="es-MX"/>
        </w:rPr>
      </w:pPr>
      <w:r w:rsidRPr="00F21001">
        <w:rPr>
          <w:rFonts w:ascii="Arial" w:hAnsi="Arial" w:cs="Arial"/>
          <w:bCs/>
          <w:color w:val="000000"/>
          <w:szCs w:val="20"/>
          <w:lang w:eastAsia="es-MX"/>
        </w:rPr>
        <w:t>Los incentivos podrán hacerse en recargos y en su caso en el impuesto, con la finalidad de implementar campañas de regularización en adeudos.</w:t>
      </w:r>
    </w:p>
    <w:p w14:paraId="4753EAA0" w14:textId="77777777" w:rsidR="001F52B2" w:rsidRPr="00F21001" w:rsidRDefault="001F52B2" w:rsidP="001F52B2">
      <w:pPr>
        <w:ind w:right="50"/>
        <w:rPr>
          <w:rFonts w:ascii="Arial" w:hAnsi="Arial" w:cs="Arial"/>
          <w:bCs/>
          <w:color w:val="000000"/>
          <w:szCs w:val="20"/>
          <w:lang w:eastAsia="es-MX"/>
        </w:rPr>
      </w:pPr>
    </w:p>
    <w:p w14:paraId="795CDC1B"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t>CAPÍTULO SEGUNDO</w:t>
      </w:r>
    </w:p>
    <w:p w14:paraId="7A74EBCB"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t>DEL IMPUESTO SOBRE ADQUISICIÓN DE INMUEBLES</w:t>
      </w:r>
    </w:p>
    <w:p w14:paraId="7286D1D7" w14:textId="77777777" w:rsidR="001F52B2" w:rsidRPr="00F21001" w:rsidRDefault="001F52B2" w:rsidP="001F52B2">
      <w:pPr>
        <w:rPr>
          <w:rFonts w:ascii="Arial" w:hAnsi="Arial" w:cs="Arial"/>
          <w:b/>
          <w:bCs/>
          <w:color w:val="000000"/>
          <w:szCs w:val="20"/>
          <w:lang w:eastAsia="es-MX"/>
        </w:rPr>
      </w:pPr>
    </w:p>
    <w:p w14:paraId="392D1220" w14:textId="77777777" w:rsidR="001F52B2" w:rsidRDefault="001F52B2" w:rsidP="001F52B2">
      <w:pPr>
        <w:jc w:val="both"/>
        <w:rPr>
          <w:rFonts w:ascii="Arial" w:hAnsi="Arial" w:cs="Arial"/>
          <w:bCs/>
          <w:color w:val="000000"/>
          <w:szCs w:val="20"/>
          <w:lang w:eastAsia="es-MX"/>
        </w:rPr>
      </w:pPr>
      <w:r w:rsidRPr="00F21001">
        <w:rPr>
          <w:rFonts w:ascii="Arial" w:hAnsi="Arial" w:cs="Arial"/>
          <w:b/>
          <w:bCs/>
          <w:color w:val="000000"/>
          <w:szCs w:val="20"/>
          <w:lang w:eastAsia="es-MX"/>
        </w:rPr>
        <w:t xml:space="preserve">ARTÍCULO 3.- </w:t>
      </w:r>
      <w:r w:rsidRPr="00F21001">
        <w:rPr>
          <w:rFonts w:ascii="Arial" w:hAnsi="Arial" w:cs="Arial"/>
          <w:bCs/>
          <w:color w:val="000000"/>
          <w:szCs w:val="20"/>
          <w:lang w:eastAsia="es-MX"/>
        </w:rPr>
        <w:t>Es objeto de este impuesto, la adquisición de inmuebles que consistan en el suelo, en las construcciones o en el suelo y las construcciones adheridas a él, ubicados en los Municipios del Estado de Coahuila, así como los derechos relacionados con los mismos a que a este capítulo se refiere. Se pagará aplicando la tasa del 3% sobre la base gravable prevista en el Código Financiero para los Municipios del Estado.</w:t>
      </w:r>
    </w:p>
    <w:p w14:paraId="111D3A8E" w14:textId="77777777" w:rsidR="001F52B2" w:rsidRPr="00F21001" w:rsidRDefault="001F52B2" w:rsidP="001F52B2">
      <w:pPr>
        <w:jc w:val="both"/>
        <w:rPr>
          <w:rFonts w:ascii="Arial" w:hAnsi="Arial" w:cs="Arial"/>
          <w:bCs/>
          <w:color w:val="000000"/>
          <w:szCs w:val="20"/>
          <w:lang w:eastAsia="es-MX"/>
        </w:rPr>
      </w:pPr>
    </w:p>
    <w:p w14:paraId="295C26C4"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t>Cuando se hagan constar en escritura pública las adquisiciones previstas en las fracciones III, IV y V del Artículo 50 del Código Financiero para los Municipios del Estado, los contribuyentes podrán optar por diferir el pago del 50% del impuesto causado, hasta el momento en que opere la traslación de dominio o se celebre el contrato prometido, según sea el caso. El 50 % diferido se actualizará aplicando el factor que se obtenga de dividir el Índice Nacional de Precios al Consumidor del mes inmediato anterior a aquél en que sea exigible el pago, entre el mencionado índice correspondiente al mes anterior a aquél en que se optó por el diferimiento del pago del Impuesto.</w:t>
      </w:r>
    </w:p>
    <w:p w14:paraId="4F47E420" w14:textId="77777777" w:rsidR="001F52B2" w:rsidRPr="00F21001" w:rsidRDefault="001F52B2" w:rsidP="001F52B2">
      <w:pPr>
        <w:jc w:val="both"/>
        <w:rPr>
          <w:rFonts w:ascii="Arial" w:hAnsi="Arial" w:cs="Arial"/>
          <w:bCs/>
          <w:color w:val="000000"/>
          <w:szCs w:val="20"/>
          <w:lang w:eastAsia="es-MX"/>
        </w:rPr>
      </w:pPr>
    </w:p>
    <w:p w14:paraId="14077EF0" w14:textId="77777777" w:rsidR="001F52B2" w:rsidRPr="00081817" w:rsidRDefault="001F52B2" w:rsidP="001F52B2">
      <w:pPr>
        <w:jc w:val="both"/>
        <w:rPr>
          <w:rFonts w:ascii="Arial" w:hAnsi="Arial" w:cs="Arial"/>
          <w:bCs/>
          <w:color w:val="000000"/>
          <w:szCs w:val="20"/>
          <w:lang w:eastAsia="es-MX"/>
        </w:rPr>
      </w:pPr>
      <w:r w:rsidRPr="00081817">
        <w:rPr>
          <w:rFonts w:ascii="Arial" w:hAnsi="Arial" w:cs="Arial"/>
          <w:bCs/>
          <w:color w:val="000000"/>
          <w:szCs w:val="20"/>
          <w:lang w:eastAsia="es-MX"/>
        </w:rPr>
        <w:t>I.-Se otorgará un incentivo equivalente al 100% del impuesto sobre adquisición de inmuebles que se cause cuando se adquiera un inmueble a través de herencias o legados, siempre que se realice en línea recta ascendente, descendente y al cónyuge.</w:t>
      </w:r>
    </w:p>
    <w:p w14:paraId="7E9D7275" w14:textId="77777777" w:rsidR="001F52B2" w:rsidRPr="00081817" w:rsidRDefault="001F52B2" w:rsidP="001F52B2">
      <w:pPr>
        <w:jc w:val="both"/>
        <w:rPr>
          <w:rFonts w:ascii="Arial" w:hAnsi="Arial" w:cs="Arial"/>
          <w:bCs/>
          <w:color w:val="000000"/>
          <w:szCs w:val="20"/>
          <w:lang w:eastAsia="es-MX"/>
        </w:rPr>
      </w:pPr>
    </w:p>
    <w:p w14:paraId="793CF853" w14:textId="77777777" w:rsidR="001F52B2" w:rsidRPr="00081817" w:rsidRDefault="001F52B2" w:rsidP="001F52B2">
      <w:pPr>
        <w:jc w:val="both"/>
        <w:rPr>
          <w:rFonts w:ascii="Arial" w:hAnsi="Arial" w:cs="Arial"/>
          <w:bCs/>
          <w:color w:val="000000"/>
          <w:szCs w:val="20"/>
          <w:lang w:eastAsia="es-MX"/>
        </w:rPr>
      </w:pPr>
      <w:r w:rsidRPr="00081817">
        <w:rPr>
          <w:rFonts w:ascii="Arial" w:hAnsi="Arial" w:cs="Arial"/>
          <w:bCs/>
          <w:color w:val="000000"/>
          <w:szCs w:val="20"/>
          <w:lang w:eastAsia="es-MX"/>
        </w:rPr>
        <w:t xml:space="preserve">II.-Se otorgará un incentivo equivalente al 66% del impuesto sobre adquisición de inmuebles que se cause, cuando se adquiera un inmueble mediante donación en línea recta hasta segundo grado de ascendientes o descendientes. </w:t>
      </w:r>
    </w:p>
    <w:p w14:paraId="330F71E1" w14:textId="77777777" w:rsidR="001F52B2" w:rsidRPr="00081817" w:rsidRDefault="001F52B2" w:rsidP="001F52B2">
      <w:pPr>
        <w:jc w:val="both"/>
        <w:rPr>
          <w:rFonts w:ascii="Arial" w:hAnsi="Arial" w:cs="Arial"/>
          <w:bCs/>
          <w:color w:val="000000"/>
          <w:szCs w:val="20"/>
          <w:lang w:eastAsia="es-MX"/>
        </w:rPr>
      </w:pPr>
    </w:p>
    <w:p w14:paraId="7290839A" w14:textId="77777777" w:rsidR="001F52B2" w:rsidRPr="00F21001" w:rsidRDefault="001F52B2" w:rsidP="001F52B2">
      <w:pPr>
        <w:jc w:val="both"/>
        <w:rPr>
          <w:rFonts w:ascii="Arial" w:hAnsi="Arial" w:cs="Arial"/>
          <w:bCs/>
          <w:color w:val="000000"/>
          <w:szCs w:val="20"/>
          <w:lang w:eastAsia="es-MX"/>
        </w:rPr>
      </w:pPr>
      <w:r w:rsidRPr="00081817">
        <w:rPr>
          <w:rFonts w:ascii="Arial" w:hAnsi="Arial" w:cs="Arial"/>
          <w:bCs/>
          <w:color w:val="000000"/>
          <w:szCs w:val="20"/>
          <w:lang w:eastAsia="es-MX"/>
        </w:rPr>
        <w:t>III.-Se otorgará un incentivo equivalente al 100% del impuesto sobre adquisición de inmuebles que se cause cuando se adquieran vivienda de interés social o popular nueva o usada, siempre que se realice a través de un crédito de apoyo a la vivienda otorgado por medio del INFONAVIT, FOVISSTE, SOFOLES.</w:t>
      </w:r>
      <w:r w:rsidRPr="00F21001">
        <w:rPr>
          <w:rFonts w:ascii="Arial" w:hAnsi="Arial" w:cs="Arial"/>
          <w:bCs/>
          <w:color w:val="000000"/>
          <w:szCs w:val="20"/>
          <w:lang w:eastAsia="es-MX"/>
        </w:rPr>
        <w:t xml:space="preserve"> </w:t>
      </w:r>
    </w:p>
    <w:p w14:paraId="2D1593FF" w14:textId="77777777" w:rsidR="001F52B2" w:rsidRPr="00F21001" w:rsidRDefault="001F52B2" w:rsidP="001F52B2">
      <w:pPr>
        <w:jc w:val="both"/>
        <w:rPr>
          <w:rFonts w:ascii="Arial" w:hAnsi="Arial" w:cs="Arial"/>
          <w:bCs/>
          <w:color w:val="000000"/>
          <w:szCs w:val="20"/>
          <w:lang w:eastAsia="es-MX"/>
        </w:rPr>
      </w:pPr>
    </w:p>
    <w:p w14:paraId="2FDB6A97"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lastRenderedPageBreak/>
        <w:t>Se considerará como vivienda de interés social o popular nueva o usada:</w:t>
      </w:r>
    </w:p>
    <w:p w14:paraId="0F94EB3D" w14:textId="77777777" w:rsidR="001F52B2" w:rsidRPr="00F21001" w:rsidRDefault="001F52B2" w:rsidP="001F52B2">
      <w:pPr>
        <w:pStyle w:val="Prrafodelista"/>
        <w:ind w:left="492"/>
        <w:rPr>
          <w:rFonts w:cs="Arial"/>
          <w:bCs/>
          <w:color w:val="000000"/>
          <w:sz w:val="22"/>
          <w:lang w:val="es-ES" w:eastAsia="es-MX"/>
        </w:rPr>
      </w:pPr>
      <w:r>
        <w:rPr>
          <w:rFonts w:cs="Arial"/>
          <w:bCs/>
          <w:color w:val="000000"/>
          <w:sz w:val="22"/>
          <w:lang w:val="es-ES" w:eastAsia="es-MX"/>
        </w:rPr>
        <w:t xml:space="preserve">1.- </w:t>
      </w:r>
      <w:r w:rsidRPr="00F21001">
        <w:rPr>
          <w:rFonts w:cs="Arial"/>
          <w:bCs/>
          <w:color w:val="000000"/>
          <w:sz w:val="22"/>
          <w:lang w:val="es-ES" w:eastAsia="es-MX"/>
        </w:rPr>
        <w:t>Aquella cuya superficie no exceda de 200 m2 de terreno y de 105 m2 de construcción.</w:t>
      </w:r>
    </w:p>
    <w:p w14:paraId="5F114878" w14:textId="77777777" w:rsidR="001F52B2" w:rsidRPr="00F21001" w:rsidRDefault="001F52B2" w:rsidP="001F52B2">
      <w:pPr>
        <w:pStyle w:val="Prrafodelista"/>
        <w:ind w:left="492"/>
        <w:rPr>
          <w:rFonts w:cs="Arial"/>
          <w:bCs/>
          <w:color w:val="000000"/>
          <w:sz w:val="22"/>
          <w:lang w:val="es-ES" w:eastAsia="es-MX"/>
        </w:rPr>
      </w:pPr>
      <w:r>
        <w:rPr>
          <w:rFonts w:cs="Arial"/>
          <w:bCs/>
          <w:color w:val="000000"/>
          <w:sz w:val="22"/>
          <w:lang w:val="es-ES" w:eastAsia="es-MX"/>
        </w:rPr>
        <w:t xml:space="preserve">2.- </w:t>
      </w:r>
      <w:r w:rsidRPr="00F21001">
        <w:rPr>
          <w:rFonts w:cs="Arial"/>
          <w:bCs/>
          <w:color w:val="000000"/>
          <w:sz w:val="22"/>
          <w:lang w:val="es-ES" w:eastAsia="es-MX"/>
        </w:rPr>
        <w:t>Aquellas cuyo valor no exceda de 300 veces Unidades de Medida y Actualización (UMA).</w:t>
      </w:r>
    </w:p>
    <w:p w14:paraId="3515FE1C" w14:textId="77777777" w:rsidR="001F52B2" w:rsidRPr="00F21001" w:rsidRDefault="001F52B2" w:rsidP="001F52B2">
      <w:pPr>
        <w:ind w:left="708"/>
        <w:jc w:val="both"/>
        <w:rPr>
          <w:rFonts w:ascii="Arial" w:hAnsi="Arial" w:cs="Arial"/>
          <w:bCs/>
          <w:color w:val="000000"/>
          <w:szCs w:val="20"/>
          <w:lang w:eastAsia="es-MX"/>
        </w:rPr>
      </w:pPr>
    </w:p>
    <w:p w14:paraId="27C23BD5"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t>IV.-Se otorgará un incentivo equivalente al 50% del impuesto sobre adquisición de inmuebles que se cause, por la adquisición de inmuebles que realicen pensionados, jubilados, adultos mayores y personas con discapacidad, siempre y cuando se cumplan con los siguientes requisitos:</w:t>
      </w:r>
    </w:p>
    <w:p w14:paraId="617E350A" w14:textId="77777777" w:rsidR="001F52B2" w:rsidRPr="00F21001" w:rsidRDefault="001F52B2" w:rsidP="001F52B2">
      <w:pPr>
        <w:jc w:val="both"/>
        <w:rPr>
          <w:rFonts w:ascii="Arial" w:hAnsi="Arial" w:cs="Arial"/>
          <w:bCs/>
          <w:color w:val="000000"/>
          <w:szCs w:val="20"/>
          <w:lang w:eastAsia="es-MX"/>
        </w:rPr>
      </w:pPr>
    </w:p>
    <w:p w14:paraId="41C5B898" w14:textId="77777777" w:rsidR="001F52B2" w:rsidRPr="00F21001" w:rsidRDefault="001F52B2" w:rsidP="001F52B2">
      <w:pPr>
        <w:pStyle w:val="Prrafodelista"/>
        <w:ind w:left="492"/>
        <w:rPr>
          <w:rFonts w:cs="Arial"/>
          <w:bCs/>
          <w:color w:val="000000"/>
          <w:sz w:val="22"/>
          <w:lang w:val="es-ES" w:eastAsia="es-MX"/>
        </w:rPr>
      </w:pPr>
      <w:r>
        <w:rPr>
          <w:rFonts w:cs="Arial"/>
          <w:bCs/>
          <w:color w:val="000000"/>
          <w:sz w:val="22"/>
          <w:lang w:val="es-ES" w:eastAsia="es-MX"/>
        </w:rPr>
        <w:t xml:space="preserve">1.- </w:t>
      </w:r>
      <w:r w:rsidRPr="00F21001">
        <w:rPr>
          <w:rFonts w:cs="Arial"/>
          <w:bCs/>
          <w:color w:val="000000"/>
          <w:sz w:val="22"/>
          <w:lang w:val="es-ES" w:eastAsia="es-MX"/>
        </w:rPr>
        <w:t>Que el predio respecto del que se otorga el incentivo sea el que tengan señalado su domicilio y esté registrado a su nombre.</w:t>
      </w:r>
    </w:p>
    <w:p w14:paraId="594771A3" w14:textId="77777777" w:rsidR="001F52B2" w:rsidRPr="00F21001" w:rsidRDefault="001F52B2" w:rsidP="001F52B2">
      <w:pPr>
        <w:pStyle w:val="Prrafodelista"/>
        <w:ind w:left="492"/>
        <w:rPr>
          <w:rFonts w:cs="Arial"/>
          <w:bCs/>
          <w:color w:val="000000"/>
          <w:sz w:val="22"/>
          <w:lang w:val="es-ES" w:eastAsia="es-MX"/>
        </w:rPr>
      </w:pPr>
      <w:r>
        <w:rPr>
          <w:rFonts w:cs="Arial"/>
          <w:bCs/>
          <w:color w:val="000000"/>
          <w:sz w:val="22"/>
          <w:lang w:val="es-ES" w:eastAsia="es-MX"/>
        </w:rPr>
        <w:t xml:space="preserve"> 2.- </w:t>
      </w:r>
      <w:r w:rsidRPr="00F21001">
        <w:rPr>
          <w:rFonts w:cs="Arial"/>
          <w:bCs/>
          <w:color w:val="000000"/>
          <w:sz w:val="22"/>
          <w:lang w:val="es-ES" w:eastAsia="es-MX"/>
        </w:rPr>
        <w:t xml:space="preserve">Que el valor catastral del predio no exceda de $ 936,000.00. </w:t>
      </w:r>
    </w:p>
    <w:p w14:paraId="24DF72ED" w14:textId="77777777" w:rsidR="001F52B2" w:rsidRPr="00F21001" w:rsidRDefault="001F52B2" w:rsidP="001F52B2">
      <w:pPr>
        <w:pStyle w:val="Prrafodelista"/>
        <w:ind w:left="776" w:hanging="284"/>
        <w:rPr>
          <w:rFonts w:cs="Arial"/>
          <w:bCs/>
          <w:color w:val="000000"/>
          <w:sz w:val="22"/>
          <w:lang w:val="es-ES" w:eastAsia="es-MX"/>
        </w:rPr>
      </w:pPr>
      <w:r>
        <w:rPr>
          <w:rFonts w:cs="Arial"/>
          <w:bCs/>
          <w:color w:val="000000"/>
          <w:sz w:val="22"/>
          <w:lang w:val="es-ES" w:eastAsia="es-MX"/>
        </w:rPr>
        <w:t xml:space="preserve">3.- </w:t>
      </w:r>
      <w:r w:rsidRPr="00F21001">
        <w:rPr>
          <w:rFonts w:cs="Arial"/>
          <w:bCs/>
          <w:color w:val="000000"/>
          <w:sz w:val="22"/>
          <w:lang w:val="es-ES" w:eastAsia="es-MX"/>
        </w:rPr>
        <w:t>Que la superficie del predio no exceda de 200 m2 de terreno y de 105 m2 de construcción.</w:t>
      </w:r>
    </w:p>
    <w:p w14:paraId="2B48B97A" w14:textId="77777777" w:rsidR="001F52B2" w:rsidRPr="00F21001" w:rsidRDefault="001F52B2" w:rsidP="001F52B2">
      <w:pPr>
        <w:pStyle w:val="Prrafodelista"/>
        <w:ind w:left="776" w:hanging="284"/>
        <w:rPr>
          <w:rFonts w:cs="Arial"/>
          <w:bCs/>
          <w:color w:val="000000"/>
          <w:sz w:val="22"/>
          <w:lang w:val="es-ES" w:eastAsia="es-MX"/>
        </w:rPr>
      </w:pPr>
      <w:r>
        <w:rPr>
          <w:rFonts w:cs="Arial"/>
          <w:bCs/>
          <w:color w:val="000000"/>
          <w:sz w:val="22"/>
          <w:lang w:val="es-ES" w:eastAsia="es-MX"/>
        </w:rPr>
        <w:t xml:space="preserve">4.- </w:t>
      </w:r>
      <w:r w:rsidRPr="00F21001">
        <w:rPr>
          <w:rFonts w:cs="Arial"/>
          <w:bCs/>
          <w:color w:val="000000"/>
          <w:sz w:val="22"/>
          <w:lang w:val="es-ES" w:eastAsia="es-MX"/>
        </w:rPr>
        <w:t xml:space="preserve">Que no cuente con otra propiedad y el inmueble se escriture a su nombre. </w:t>
      </w:r>
    </w:p>
    <w:p w14:paraId="20004CD2" w14:textId="77777777" w:rsidR="001F52B2" w:rsidRPr="00F21001" w:rsidRDefault="001F52B2" w:rsidP="001F52B2">
      <w:pPr>
        <w:jc w:val="both"/>
        <w:rPr>
          <w:rFonts w:ascii="Arial" w:hAnsi="Arial" w:cs="Arial"/>
          <w:bCs/>
          <w:color w:val="000000"/>
          <w:szCs w:val="20"/>
          <w:lang w:eastAsia="es-MX"/>
        </w:rPr>
      </w:pPr>
    </w:p>
    <w:p w14:paraId="468FE36A" w14:textId="77777777" w:rsidR="001F52B2" w:rsidRPr="00F21001" w:rsidRDefault="001F52B2" w:rsidP="001F52B2">
      <w:pPr>
        <w:jc w:val="both"/>
        <w:rPr>
          <w:rFonts w:ascii="Arial" w:hAnsi="Arial" w:cs="Arial"/>
          <w:b/>
          <w:bCs/>
          <w:color w:val="000000"/>
          <w:szCs w:val="20"/>
          <w:lang w:eastAsia="es-MX"/>
        </w:rPr>
      </w:pPr>
      <w:r w:rsidRPr="00F21001">
        <w:rPr>
          <w:rFonts w:ascii="Arial" w:hAnsi="Arial" w:cs="Arial"/>
          <w:bCs/>
          <w:color w:val="000000"/>
          <w:szCs w:val="20"/>
          <w:lang w:eastAsia="es-MX"/>
        </w:rPr>
        <w:t>V.- A las empresas de nueva creación o ya existentes en el Municipio, respecto al predio donde ésta se localice, que generen nuevos empleos directos, se les otorgarán los incentivos que a continuación se mencionan, por el impuesto sobre adquisición de inmuebles que se cause:</w:t>
      </w:r>
    </w:p>
    <w:p w14:paraId="19142C28" w14:textId="77777777" w:rsidR="001F52B2" w:rsidRDefault="001F52B2" w:rsidP="001F52B2">
      <w:pPr>
        <w:rPr>
          <w:rFonts w:ascii="Arial" w:hAnsi="Arial" w:cs="Arial"/>
          <w:b/>
          <w:bCs/>
          <w:color w:val="000000"/>
          <w:sz w:val="20"/>
          <w:szCs w:val="20"/>
          <w:lang w:eastAsia="es-MX"/>
        </w:rPr>
      </w:pPr>
    </w:p>
    <w:p w14:paraId="35EEBB6C" w14:textId="77777777" w:rsidR="001F52B2" w:rsidRDefault="001F52B2" w:rsidP="001F52B2">
      <w:pPr>
        <w:rPr>
          <w:rFonts w:ascii="Arial" w:hAnsi="Arial" w:cs="Arial"/>
          <w:b/>
          <w:bCs/>
          <w:color w:val="000000"/>
          <w:sz w:val="20"/>
          <w:szCs w:val="20"/>
          <w:lang w:eastAsia="es-MX"/>
        </w:rPr>
      </w:pPr>
    </w:p>
    <w:tbl>
      <w:tblPr>
        <w:tblW w:w="6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3"/>
        <w:gridCol w:w="1514"/>
        <w:gridCol w:w="1839"/>
      </w:tblGrid>
      <w:tr w:rsidR="001F52B2" w:rsidRPr="0080431B" w14:paraId="43E9C362" w14:textId="77777777" w:rsidTr="00987B7F">
        <w:trPr>
          <w:trHeight w:val="208"/>
          <w:jc w:val="center"/>
        </w:trPr>
        <w:tc>
          <w:tcPr>
            <w:tcW w:w="3243" w:type="dxa"/>
          </w:tcPr>
          <w:p w14:paraId="2298DD40" w14:textId="77777777" w:rsidR="001F52B2" w:rsidRPr="00E04D06" w:rsidRDefault="001F52B2" w:rsidP="00987B7F">
            <w:pPr>
              <w:rPr>
                <w:rFonts w:ascii="Arial" w:hAnsi="Arial" w:cs="Arial"/>
                <w:b/>
                <w:bCs/>
                <w:color w:val="000000"/>
                <w:lang w:eastAsia="es-MX"/>
              </w:rPr>
            </w:pPr>
            <w:r w:rsidRPr="00E04D06">
              <w:rPr>
                <w:rFonts w:ascii="Arial" w:hAnsi="Arial" w:cs="Arial"/>
                <w:b/>
                <w:bCs/>
                <w:color w:val="000000"/>
                <w:lang w:eastAsia="es-MX"/>
              </w:rPr>
              <w:t>Número de empleos directos generados por empresas</w:t>
            </w:r>
          </w:p>
        </w:tc>
        <w:tc>
          <w:tcPr>
            <w:tcW w:w="1514" w:type="dxa"/>
            <w:vAlign w:val="center"/>
          </w:tcPr>
          <w:p w14:paraId="5D6CB0DF" w14:textId="77777777" w:rsidR="001F52B2" w:rsidRPr="00E04D06" w:rsidRDefault="001F52B2" w:rsidP="00987B7F">
            <w:pPr>
              <w:rPr>
                <w:rFonts w:ascii="Arial" w:hAnsi="Arial" w:cs="Arial"/>
                <w:b/>
                <w:bCs/>
                <w:color w:val="000000"/>
                <w:lang w:eastAsia="es-MX"/>
              </w:rPr>
            </w:pPr>
            <w:r w:rsidRPr="00E04D06">
              <w:rPr>
                <w:rFonts w:ascii="Arial" w:hAnsi="Arial" w:cs="Arial"/>
                <w:b/>
                <w:bCs/>
                <w:color w:val="000000"/>
                <w:lang w:eastAsia="es-MX"/>
              </w:rPr>
              <w:t>Incentivo %</w:t>
            </w:r>
          </w:p>
        </w:tc>
        <w:tc>
          <w:tcPr>
            <w:tcW w:w="1839" w:type="dxa"/>
            <w:vAlign w:val="center"/>
          </w:tcPr>
          <w:p w14:paraId="2DCA45F0" w14:textId="77777777" w:rsidR="001F52B2" w:rsidRPr="00E04D06" w:rsidRDefault="001F52B2" w:rsidP="00987B7F">
            <w:pPr>
              <w:rPr>
                <w:rFonts w:ascii="Arial" w:hAnsi="Arial" w:cs="Arial"/>
                <w:b/>
                <w:bCs/>
                <w:color w:val="000000"/>
                <w:lang w:eastAsia="es-MX"/>
              </w:rPr>
            </w:pPr>
            <w:r w:rsidRPr="00E04D06">
              <w:rPr>
                <w:rFonts w:ascii="Arial" w:hAnsi="Arial" w:cs="Arial"/>
                <w:b/>
                <w:bCs/>
                <w:color w:val="000000"/>
                <w:lang w:eastAsia="es-MX"/>
              </w:rPr>
              <w:t>Período al que aplica</w:t>
            </w:r>
          </w:p>
        </w:tc>
      </w:tr>
      <w:tr w:rsidR="001F52B2" w:rsidRPr="0080431B" w14:paraId="019E9193" w14:textId="77777777" w:rsidTr="00987B7F">
        <w:trPr>
          <w:trHeight w:val="115"/>
          <w:jc w:val="center"/>
        </w:trPr>
        <w:tc>
          <w:tcPr>
            <w:tcW w:w="3243" w:type="dxa"/>
            <w:vAlign w:val="center"/>
          </w:tcPr>
          <w:p w14:paraId="79F94D1B" w14:textId="77777777" w:rsidR="001F52B2" w:rsidRPr="00E04D06" w:rsidRDefault="001F52B2" w:rsidP="00987B7F">
            <w:pPr>
              <w:rPr>
                <w:rFonts w:ascii="Arial" w:hAnsi="Arial" w:cs="Arial"/>
                <w:bCs/>
                <w:color w:val="000000"/>
                <w:lang w:eastAsia="es-MX"/>
              </w:rPr>
            </w:pPr>
            <w:r w:rsidRPr="00E04D06">
              <w:rPr>
                <w:rFonts w:ascii="Arial" w:hAnsi="Arial" w:cs="Arial"/>
                <w:bCs/>
                <w:color w:val="000000"/>
                <w:lang w:eastAsia="es-MX"/>
              </w:rPr>
              <w:t>10 a 50</w:t>
            </w:r>
          </w:p>
        </w:tc>
        <w:tc>
          <w:tcPr>
            <w:tcW w:w="1514" w:type="dxa"/>
            <w:vAlign w:val="center"/>
          </w:tcPr>
          <w:p w14:paraId="6C100216" w14:textId="77777777" w:rsidR="001F52B2" w:rsidRPr="00E04D06" w:rsidRDefault="001F52B2" w:rsidP="00987B7F">
            <w:pPr>
              <w:jc w:val="center"/>
              <w:rPr>
                <w:rFonts w:ascii="Arial" w:hAnsi="Arial" w:cs="Arial"/>
                <w:bCs/>
                <w:color w:val="000000"/>
                <w:lang w:eastAsia="es-MX"/>
              </w:rPr>
            </w:pPr>
            <w:r w:rsidRPr="00E04D06">
              <w:rPr>
                <w:rFonts w:ascii="Arial" w:hAnsi="Arial" w:cs="Arial"/>
                <w:bCs/>
                <w:color w:val="000000"/>
                <w:lang w:eastAsia="es-MX"/>
              </w:rPr>
              <w:t>15</w:t>
            </w:r>
          </w:p>
        </w:tc>
        <w:tc>
          <w:tcPr>
            <w:tcW w:w="1839" w:type="dxa"/>
            <w:vAlign w:val="center"/>
          </w:tcPr>
          <w:p w14:paraId="3D2CFACE" w14:textId="77777777" w:rsidR="001F52B2" w:rsidRPr="00E04D06" w:rsidRDefault="001F52B2" w:rsidP="00987B7F">
            <w:pPr>
              <w:jc w:val="center"/>
              <w:rPr>
                <w:rFonts w:ascii="Arial" w:hAnsi="Arial" w:cs="Arial"/>
                <w:bCs/>
                <w:color w:val="000000"/>
                <w:lang w:eastAsia="es-MX"/>
              </w:rPr>
            </w:pPr>
            <w:r>
              <w:rPr>
                <w:rFonts w:ascii="Arial" w:hAnsi="Arial" w:cs="Arial"/>
                <w:bCs/>
                <w:color w:val="000000"/>
                <w:lang w:eastAsia="es-MX"/>
              </w:rPr>
              <w:t>2019</w:t>
            </w:r>
          </w:p>
        </w:tc>
      </w:tr>
      <w:tr w:rsidR="001F52B2" w:rsidRPr="0080431B" w14:paraId="0434531A" w14:textId="77777777" w:rsidTr="00987B7F">
        <w:trPr>
          <w:trHeight w:val="131"/>
          <w:jc w:val="center"/>
        </w:trPr>
        <w:tc>
          <w:tcPr>
            <w:tcW w:w="3243" w:type="dxa"/>
            <w:vAlign w:val="center"/>
          </w:tcPr>
          <w:p w14:paraId="3B43549F" w14:textId="77777777" w:rsidR="001F52B2" w:rsidRPr="00E04D06" w:rsidRDefault="001F52B2" w:rsidP="00987B7F">
            <w:pPr>
              <w:rPr>
                <w:rFonts w:ascii="Arial" w:hAnsi="Arial" w:cs="Arial"/>
                <w:bCs/>
                <w:color w:val="000000"/>
                <w:lang w:eastAsia="es-MX"/>
              </w:rPr>
            </w:pPr>
            <w:smartTag w:uri="urn:schemas-microsoft-com:office:smarttags" w:element="metricconverter">
              <w:smartTagPr>
                <w:attr w:name="ProductID" w:val="51 a"/>
              </w:smartTagPr>
              <w:r w:rsidRPr="00E04D06">
                <w:rPr>
                  <w:rFonts w:ascii="Arial" w:hAnsi="Arial" w:cs="Arial"/>
                  <w:bCs/>
                  <w:color w:val="000000"/>
                  <w:lang w:eastAsia="es-MX"/>
                </w:rPr>
                <w:t>51 a</w:t>
              </w:r>
            </w:smartTag>
            <w:r w:rsidRPr="00E04D06">
              <w:rPr>
                <w:rFonts w:ascii="Arial" w:hAnsi="Arial" w:cs="Arial"/>
                <w:bCs/>
                <w:color w:val="000000"/>
                <w:lang w:eastAsia="es-MX"/>
              </w:rPr>
              <w:t xml:space="preserve"> 150</w:t>
            </w:r>
          </w:p>
        </w:tc>
        <w:tc>
          <w:tcPr>
            <w:tcW w:w="1514" w:type="dxa"/>
            <w:vAlign w:val="center"/>
          </w:tcPr>
          <w:p w14:paraId="211235A6" w14:textId="77777777" w:rsidR="001F52B2" w:rsidRPr="00E04D06" w:rsidRDefault="001F52B2" w:rsidP="00987B7F">
            <w:pPr>
              <w:jc w:val="center"/>
              <w:rPr>
                <w:rFonts w:ascii="Arial" w:hAnsi="Arial" w:cs="Arial"/>
                <w:bCs/>
                <w:color w:val="000000"/>
                <w:lang w:eastAsia="es-MX"/>
              </w:rPr>
            </w:pPr>
            <w:r w:rsidRPr="00E04D06">
              <w:rPr>
                <w:rFonts w:ascii="Arial" w:hAnsi="Arial" w:cs="Arial"/>
                <w:bCs/>
                <w:color w:val="000000"/>
                <w:lang w:eastAsia="es-MX"/>
              </w:rPr>
              <w:t>25</w:t>
            </w:r>
          </w:p>
        </w:tc>
        <w:tc>
          <w:tcPr>
            <w:tcW w:w="1839" w:type="dxa"/>
            <w:vAlign w:val="center"/>
          </w:tcPr>
          <w:p w14:paraId="52A0F719" w14:textId="77777777" w:rsidR="001F52B2" w:rsidRPr="00E04D06" w:rsidRDefault="001F52B2" w:rsidP="00987B7F">
            <w:pPr>
              <w:jc w:val="center"/>
              <w:rPr>
                <w:rFonts w:ascii="Arial" w:hAnsi="Arial" w:cs="Arial"/>
                <w:bCs/>
                <w:color w:val="000000"/>
                <w:lang w:eastAsia="es-MX"/>
              </w:rPr>
            </w:pPr>
            <w:r>
              <w:rPr>
                <w:rFonts w:ascii="Arial" w:hAnsi="Arial" w:cs="Arial"/>
                <w:bCs/>
                <w:color w:val="000000"/>
                <w:lang w:eastAsia="es-MX"/>
              </w:rPr>
              <w:t>2019</w:t>
            </w:r>
          </w:p>
        </w:tc>
      </w:tr>
      <w:tr w:rsidR="001F52B2" w:rsidRPr="0080431B" w14:paraId="6767854F" w14:textId="77777777" w:rsidTr="00987B7F">
        <w:trPr>
          <w:trHeight w:val="145"/>
          <w:jc w:val="center"/>
        </w:trPr>
        <w:tc>
          <w:tcPr>
            <w:tcW w:w="3243" w:type="dxa"/>
            <w:vAlign w:val="center"/>
          </w:tcPr>
          <w:p w14:paraId="6664B7D4" w14:textId="77777777" w:rsidR="001F52B2" w:rsidRPr="00E04D06" w:rsidRDefault="001F52B2" w:rsidP="00987B7F">
            <w:pPr>
              <w:rPr>
                <w:rFonts w:ascii="Arial" w:hAnsi="Arial" w:cs="Arial"/>
                <w:bCs/>
                <w:color w:val="000000"/>
                <w:lang w:eastAsia="es-MX"/>
              </w:rPr>
            </w:pPr>
            <w:smartTag w:uri="urn:schemas-microsoft-com:office:smarttags" w:element="metricconverter">
              <w:smartTagPr>
                <w:attr w:name="ProductID" w:val="151 a"/>
              </w:smartTagPr>
              <w:r w:rsidRPr="00E04D06">
                <w:rPr>
                  <w:rFonts w:ascii="Arial" w:hAnsi="Arial" w:cs="Arial"/>
                  <w:bCs/>
                  <w:color w:val="000000"/>
                  <w:lang w:eastAsia="es-MX"/>
                </w:rPr>
                <w:t>151 a</w:t>
              </w:r>
            </w:smartTag>
            <w:r w:rsidRPr="00E04D06">
              <w:rPr>
                <w:rFonts w:ascii="Arial" w:hAnsi="Arial" w:cs="Arial"/>
                <w:bCs/>
                <w:color w:val="000000"/>
                <w:lang w:eastAsia="es-MX"/>
              </w:rPr>
              <w:t xml:space="preserve"> 250</w:t>
            </w:r>
          </w:p>
        </w:tc>
        <w:tc>
          <w:tcPr>
            <w:tcW w:w="1514" w:type="dxa"/>
            <w:vAlign w:val="center"/>
          </w:tcPr>
          <w:p w14:paraId="40ED2060" w14:textId="77777777" w:rsidR="001F52B2" w:rsidRPr="00E04D06" w:rsidRDefault="001F52B2" w:rsidP="00987B7F">
            <w:pPr>
              <w:jc w:val="center"/>
              <w:rPr>
                <w:rFonts w:ascii="Arial" w:hAnsi="Arial" w:cs="Arial"/>
                <w:bCs/>
                <w:color w:val="000000"/>
                <w:lang w:eastAsia="es-MX"/>
              </w:rPr>
            </w:pPr>
            <w:r w:rsidRPr="00E04D06">
              <w:rPr>
                <w:rFonts w:ascii="Arial" w:hAnsi="Arial" w:cs="Arial"/>
                <w:bCs/>
                <w:color w:val="000000"/>
                <w:lang w:eastAsia="es-MX"/>
              </w:rPr>
              <w:t>35</w:t>
            </w:r>
          </w:p>
        </w:tc>
        <w:tc>
          <w:tcPr>
            <w:tcW w:w="1839" w:type="dxa"/>
            <w:vAlign w:val="center"/>
          </w:tcPr>
          <w:p w14:paraId="63FFCCFA" w14:textId="77777777" w:rsidR="001F52B2" w:rsidRPr="00E04D06" w:rsidRDefault="001F52B2" w:rsidP="00987B7F">
            <w:pPr>
              <w:jc w:val="center"/>
              <w:rPr>
                <w:rFonts w:ascii="Arial" w:hAnsi="Arial" w:cs="Arial"/>
                <w:bCs/>
                <w:color w:val="000000"/>
                <w:lang w:eastAsia="es-MX"/>
              </w:rPr>
            </w:pPr>
            <w:r>
              <w:rPr>
                <w:rFonts w:ascii="Arial" w:hAnsi="Arial" w:cs="Arial"/>
                <w:bCs/>
                <w:color w:val="000000"/>
                <w:lang w:eastAsia="es-MX"/>
              </w:rPr>
              <w:t>2019</w:t>
            </w:r>
          </w:p>
        </w:tc>
      </w:tr>
      <w:tr w:rsidR="001F52B2" w:rsidRPr="0080431B" w14:paraId="6ED0CC24" w14:textId="77777777" w:rsidTr="00987B7F">
        <w:trPr>
          <w:trHeight w:val="116"/>
          <w:jc w:val="center"/>
        </w:trPr>
        <w:tc>
          <w:tcPr>
            <w:tcW w:w="3243" w:type="dxa"/>
            <w:vAlign w:val="center"/>
          </w:tcPr>
          <w:p w14:paraId="09721686" w14:textId="77777777" w:rsidR="001F52B2" w:rsidRPr="00E04D06" w:rsidRDefault="001F52B2" w:rsidP="00987B7F">
            <w:pPr>
              <w:rPr>
                <w:rFonts w:ascii="Arial" w:hAnsi="Arial" w:cs="Arial"/>
                <w:bCs/>
                <w:color w:val="000000"/>
                <w:lang w:eastAsia="es-MX"/>
              </w:rPr>
            </w:pPr>
            <w:smartTag w:uri="urn:schemas-microsoft-com:office:smarttags" w:element="metricconverter">
              <w:smartTagPr>
                <w:attr w:name="ProductID" w:val="251 a"/>
              </w:smartTagPr>
              <w:r w:rsidRPr="00E04D06">
                <w:rPr>
                  <w:rFonts w:ascii="Arial" w:hAnsi="Arial" w:cs="Arial"/>
                  <w:bCs/>
                  <w:color w:val="000000"/>
                  <w:lang w:eastAsia="es-MX"/>
                </w:rPr>
                <w:t>251 a</w:t>
              </w:r>
            </w:smartTag>
            <w:r w:rsidRPr="00E04D06">
              <w:rPr>
                <w:rFonts w:ascii="Arial" w:hAnsi="Arial" w:cs="Arial"/>
                <w:bCs/>
                <w:color w:val="000000"/>
                <w:lang w:eastAsia="es-MX"/>
              </w:rPr>
              <w:t xml:space="preserve"> 500</w:t>
            </w:r>
          </w:p>
        </w:tc>
        <w:tc>
          <w:tcPr>
            <w:tcW w:w="1514" w:type="dxa"/>
            <w:vAlign w:val="center"/>
          </w:tcPr>
          <w:p w14:paraId="78D6B897" w14:textId="77777777" w:rsidR="001F52B2" w:rsidRPr="00E04D06" w:rsidRDefault="001F52B2" w:rsidP="00987B7F">
            <w:pPr>
              <w:jc w:val="center"/>
              <w:rPr>
                <w:rFonts w:ascii="Arial" w:hAnsi="Arial" w:cs="Arial"/>
                <w:bCs/>
                <w:color w:val="000000"/>
                <w:lang w:eastAsia="es-MX"/>
              </w:rPr>
            </w:pPr>
            <w:r w:rsidRPr="00E04D06">
              <w:rPr>
                <w:rFonts w:ascii="Arial" w:hAnsi="Arial" w:cs="Arial"/>
                <w:bCs/>
                <w:color w:val="000000"/>
                <w:lang w:eastAsia="es-MX"/>
              </w:rPr>
              <w:t>50</w:t>
            </w:r>
          </w:p>
        </w:tc>
        <w:tc>
          <w:tcPr>
            <w:tcW w:w="1839" w:type="dxa"/>
            <w:vAlign w:val="center"/>
          </w:tcPr>
          <w:p w14:paraId="6074759C" w14:textId="77777777" w:rsidR="001F52B2" w:rsidRPr="00E04D06" w:rsidRDefault="001F52B2" w:rsidP="00987B7F">
            <w:pPr>
              <w:jc w:val="center"/>
              <w:rPr>
                <w:rFonts w:ascii="Arial" w:hAnsi="Arial" w:cs="Arial"/>
                <w:bCs/>
                <w:color w:val="000000"/>
                <w:lang w:eastAsia="es-MX"/>
              </w:rPr>
            </w:pPr>
            <w:r>
              <w:rPr>
                <w:rFonts w:ascii="Arial" w:hAnsi="Arial" w:cs="Arial"/>
                <w:bCs/>
                <w:color w:val="000000"/>
                <w:lang w:eastAsia="es-MX"/>
              </w:rPr>
              <w:t>2019</w:t>
            </w:r>
          </w:p>
        </w:tc>
      </w:tr>
      <w:tr w:rsidR="001F52B2" w:rsidRPr="0080431B" w14:paraId="4D89DD90" w14:textId="77777777" w:rsidTr="00987B7F">
        <w:trPr>
          <w:trHeight w:val="73"/>
          <w:jc w:val="center"/>
        </w:trPr>
        <w:tc>
          <w:tcPr>
            <w:tcW w:w="3243" w:type="dxa"/>
            <w:vAlign w:val="center"/>
          </w:tcPr>
          <w:p w14:paraId="5B34858D" w14:textId="77777777" w:rsidR="001F52B2" w:rsidRPr="00E04D06" w:rsidRDefault="001F52B2" w:rsidP="00987B7F">
            <w:pPr>
              <w:rPr>
                <w:rFonts w:ascii="Arial" w:hAnsi="Arial" w:cs="Arial"/>
                <w:bCs/>
                <w:color w:val="000000"/>
                <w:lang w:eastAsia="es-MX"/>
              </w:rPr>
            </w:pPr>
            <w:r w:rsidRPr="00E04D06">
              <w:rPr>
                <w:rFonts w:ascii="Arial" w:hAnsi="Arial" w:cs="Arial"/>
                <w:bCs/>
                <w:color w:val="000000"/>
                <w:lang w:eastAsia="es-MX"/>
              </w:rPr>
              <w:t>501 a 1000</w:t>
            </w:r>
          </w:p>
        </w:tc>
        <w:tc>
          <w:tcPr>
            <w:tcW w:w="1514" w:type="dxa"/>
            <w:vAlign w:val="center"/>
          </w:tcPr>
          <w:p w14:paraId="08F45176" w14:textId="77777777" w:rsidR="001F52B2" w:rsidRPr="00E04D06" w:rsidRDefault="001F52B2" w:rsidP="00987B7F">
            <w:pPr>
              <w:jc w:val="center"/>
              <w:rPr>
                <w:rFonts w:ascii="Arial" w:hAnsi="Arial" w:cs="Arial"/>
                <w:bCs/>
                <w:color w:val="000000"/>
                <w:lang w:eastAsia="es-MX"/>
              </w:rPr>
            </w:pPr>
            <w:r w:rsidRPr="00E04D06">
              <w:rPr>
                <w:rFonts w:ascii="Arial" w:hAnsi="Arial" w:cs="Arial"/>
                <w:bCs/>
                <w:color w:val="000000"/>
                <w:lang w:eastAsia="es-MX"/>
              </w:rPr>
              <w:t>75</w:t>
            </w:r>
          </w:p>
        </w:tc>
        <w:tc>
          <w:tcPr>
            <w:tcW w:w="1839" w:type="dxa"/>
            <w:vAlign w:val="center"/>
          </w:tcPr>
          <w:p w14:paraId="1FE5CA2D" w14:textId="77777777" w:rsidR="001F52B2" w:rsidRPr="00E04D06" w:rsidRDefault="001F52B2" w:rsidP="00987B7F">
            <w:pPr>
              <w:jc w:val="center"/>
              <w:rPr>
                <w:rFonts w:ascii="Arial" w:hAnsi="Arial" w:cs="Arial"/>
                <w:bCs/>
                <w:color w:val="000000"/>
                <w:lang w:eastAsia="es-MX"/>
              </w:rPr>
            </w:pPr>
            <w:r>
              <w:rPr>
                <w:rFonts w:ascii="Arial" w:hAnsi="Arial" w:cs="Arial"/>
                <w:bCs/>
                <w:color w:val="000000"/>
                <w:lang w:eastAsia="es-MX"/>
              </w:rPr>
              <w:t>2019</w:t>
            </w:r>
          </w:p>
        </w:tc>
      </w:tr>
      <w:tr w:rsidR="001F52B2" w:rsidRPr="0080431B" w14:paraId="6BA180ED" w14:textId="77777777" w:rsidTr="00987B7F">
        <w:trPr>
          <w:trHeight w:val="73"/>
          <w:jc w:val="center"/>
        </w:trPr>
        <w:tc>
          <w:tcPr>
            <w:tcW w:w="3243" w:type="dxa"/>
            <w:vAlign w:val="center"/>
          </w:tcPr>
          <w:p w14:paraId="3D05C683" w14:textId="77777777" w:rsidR="001F52B2" w:rsidRPr="00E04D06" w:rsidRDefault="001F52B2" w:rsidP="00987B7F">
            <w:pPr>
              <w:rPr>
                <w:rFonts w:ascii="Arial" w:hAnsi="Arial" w:cs="Arial"/>
                <w:bCs/>
                <w:color w:val="000000"/>
                <w:lang w:eastAsia="es-MX"/>
              </w:rPr>
            </w:pPr>
            <w:r w:rsidRPr="00E04D06">
              <w:rPr>
                <w:rFonts w:ascii="Arial" w:hAnsi="Arial" w:cs="Arial"/>
                <w:bCs/>
                <w:color w:val="000000"/>
                <w:lang w:eastAsia="es-MX"/>
              </w:rPr>
              <w:t>1001 en adelante</w:t>
            </w:r>
          </w:p>
        </w:tc>
        <w:tc>
          <w:tcPr>
            <w:tcW w:w="1514" w:type="dxa"/>
            <w:vAlign w:val="center"/>
          </w:tcPr>
          <w:p w14:paraId="219D6A55" w14:textId="77777777" w:rsidR="001F52B2" w:rsidRPr="00E04D06" w:rsidRDefault="001F52B2" w:rsidP="00987B7F">
            <w:pPr>
              <w:jc w:val="center"/>
              <w:rPr>
                <w:rFonts w:ascii="Arial" w:hAnsi="Arial" w:cs="Arial"/>
                <w:bCs/>
                <w:color w:val="000000"/>
                <w:lang w:eastAsia="es-MX"/>
              </w:rPr>
            </w:pPr>
            <w:r w:rsidRPr="00E04D06">
              <w:rPr>
                <w:rFonts w:ascii="Arial" w:hAnsi="Arial" w:cs="Arial"/>
                <w:bCs/>
                <w:color w:val="000000"/>
                <w:lang w:eastAsia="es-MX"/>
              </w:rPr>
              <w:t>100</w:t>
            </w:r>
          </w:p>
        </w:tc>
        <w:tc>
          <w:tcPr>
            <w:tcW w:w="1839" w:type="dxa"/>
            <w:vAlign w:val="center"/>
          </w:tcPr>
          <w:p w14:paraId="2F04F115" w14:textId="77777777" w:rsidR="001F52B2" w:rsidRPr="00E04D06" w:rsidRDefault="001F52B2" w:rsidP="00987B7F">
            <w:pPr>
              <w:jc w:val="center"/>
              <w:rPr>
                <w:rFonts w:ascii="Arial" w:hAnsi="Arial" w:cs="Arial"/>
                <w:bCs/>
                <w:color w:val="000000"/>
                <w:lang w:eastAsia="es-MX"/>
              </w:rPr>
            </w:pPr>
            <w:r>
              <w:rPr>
                <w:rFonts w:ascii="Arial" w:hAnsi="Arial" w:cs="Arial"/>
                <w:bCs/>
                <w:color w:val="000000"/>
                <w:lang w:eastAsia="es-MX"/>
              </w:rPr>
              <w:t>2019</w:t>
            </w:r>
          </w:p>
        </w:tc>
      </w:tr>
    </w:tbl>
    <w:p w14:paraId="2DDBFD2F" w14:textId="77777777" w:rsidR="001F52B2" w:rsidRDefault="001F52B2" w:rsidP="001F52B2">
      <w:pPr>
        <w:rPr>
          <w:rFonts w:ascii="Arial" w:hAnsi="Arial" w:cs="Arial"/>
          <w:b/>
          <w:bCs/>
          <w:color w:val="000000"/>
          <w:sz w:val="20"/>
          <w:szCs w:val="20"/>
          <w:lang w:eastAsia="es-MX"/>
        </w:rPr>
      </w:pPr>
    </w:p>
    <w:p w14:paraId="6B8CBBEE" w14:textId="77777777" w:rsidR="001F52B2" w:rsidRPr="00070681" w:rsidRDefault="001F52B2" w:rsidP="001F52B2">
      <w:pPr>
        <w:jc w:val="both"/>
        <w:rPr>
          <w:rFonts w:ascii="Arial" w:hAnsi="Arial" w:cs="Arial"/>
          <w:bCs/>
          <w:color w:val="000000"/>
          <w:szCs w:val="20"/>
          <w:lang w:eastAsia="es-MX"/>
        </w:rPr>
      </w:pPr>
      <w:r w:rsidRPr="00070681">
        <w:rPr>
          <w:rFonts w:ascii="Arial" w:hAnsi="Arial" w:cs="Arial"/>
          <w:bCs/>
          <w:color w:val="000000"/>
          <w:szCs w:val="20"/>
          <w:lang w:eastAsia="es-MX"/>
        </w:rPr>
        <w:t>Para obtener este incentivo, la empresa debe celebrar convenio por escrito con el Municipio de Candela, Coahuila de Zaragoza.</w:t>
      </w:r>
    </w:p>
    <w:p w14:paraId="11127AB9" w14:textId="77777777" w:rsidR="001F52B2" w:rsidRPr="00070681" w:rsidRDefault="001F52B2" w:rsidP="001F52B2">
      <w:pPr>
        <w:jc w:val="both"/>
        <w:rPr>
          <w:rFonts w:ascii="Arial" w:hAnsi="Arial" w:cs="Arial"/>
          <w:bCs/>
          <w:color w:val="000000"/>
          <w:szCs w:val="20"/>
          <w:lang w:eastAsia="es-MX"/>
        </w:rPr>
      </w:pPr>
    </w:p>
    <w:p w14:paraId="0CFAB5FF" w14:textId="77777777" w:rsidR="001F52B2" w:rsidRPr="00070681" w:rsidRDefault="001F52B2" w:rsidP="001F52B2">
      <w:pPr>
        <w:jc w:val="both"/>
        <w:rPr>
          <w:rFonts w:ascii="Arial" w:hAnsi="Arial" w:cs="Arial"/>
          <w:bCs/>
          <w:color w:val="000000"/>
          <w:szCs w:val="20"/>
          <w:lang w:eastAsia="es-MX"/>
        </w:rPr>
      </w:pPr>
      <w:r w:rsidRPr="00070681">
        <w:rPr>
          <w:rFonts w:ascii="Arial" w:hAnsi="Arial" w:cs="Arial"/>
          <w:bCs/>
          <w:color w:val="000000"/>
          <w:szCs w:val="20"/>
          <w:lang w:eastAsia="es-MX"/>
        </w:rPr>
        <w:t>Así mismo, el incentivo sólo podrá otorgarse cuando sea comprobada la creación de empleos directos mediante las liquidaciones correspondientes de la empresa al Instituto Mexicano del Seguro Social.</w:t>
      </w:r>
    </w:p>
    <w:p w14:paraId="0924A040" w14:textId="77777777" w:rsidR="001F52B2" w:rsidRPr="00070681" w:rsidRDefault="001F52B2" w:rsidP="001F52B2">
      <w:pPr>
        <w:jc w:val="both"/>
        <w:rPr>
          <w:rFonts w:ascii="Arial" w:hAnsi="Arial" w:cs="Arial"/>
          <w:bCs/>
          <w:color w:val="000000"/>
          <w:szCs w:val="20"/>
          <w:lang w:eastAsia="es-MX"/>
        </w:rPr>
      </w:pPr>
    </w:p>
    <w:p w14:paraId="5D247BF5" w14:textId="77777777" w:rsidR="001F52B2" w:rsidRDefault="001F52B2" w:rsidP="001F52B2">
      <w:pPr>
        <w:jc w:val="both"/>
        <w:rPr>
          <w:rFonts w:ascii="Arial" w:hAnsi="Arial" w:cs="Arial"/>
          <w:bCs/>
          <w:color w:val="000000"/>
          <w:szCs w:val="20"/>
          <w:lang w:eastAsia="es-MX"/>
        </w:rPr>
      </w:pPr>
      <w:r w:rsidRPr="00070681">
        <w:rPr>
          <w:rFonts w:ascii="Arial" w:hAnsi="Arial" w:cs="Arial"/>
          <w:bCs/>
          <w:color w:val="000000"/>
          <w:szCs w:val="20"/>
          <w:lang w:eastAsia="es-MX"/>
        </w:rPr>
        <w:lastRenderedPageBreak/>
        <w:t>Los incentivos mencionados no son acumulables.</w:t>
      </w:r>
    </w:p>
    <w:p w14:paraId="5BB4557F" w14:textId="77777777" w:rsidR="001F52B2" w:rsidRPr="00070681" w:rsidRDefault="001F52B2" w:rsidP="001F52B2">
      <w:pPr>
        <w:jc w:val="both"/>
        <w:rPr>
          <w:rFonts w:ascii="Arial" w:hAnsi="Arial" w:cs="Arial"/>
          <w:bCs/>
          <w:color w:val="000000"/>
          <w:szCs w:val="20"/>
          <w:lang w:eastAsia="es-MX"/>
        </w:rPr>
      </w:pPr>
    </w:p>
    <w:p w14:paraId="3040CDC4" w14:textId="77777777" w:rsidR="001F52B2" w:rsidRPr="00070681" w:rsidRDefault="001F52B2" w:rsidP="001F52B2">
      <w:pPr>
        <w:jc w:val="both"/>
        <w:rPr>
          <w:rFonts w:ascii="Arial" w:hAnsi="Arial" w:cs="Arial"/>
          <w:bCs/>
          <w:color w:val="000000"/>
          <w:szCs w:val="20"/>
          <w:lang w:eastAsia="es-MX"/>
        </w:rPr>
      </w:pPr>
      <w:r w:rsidRPr="00070681">
        <w:rPr>
          <w:rFonts w:ascii="Arial" w:hAnsi="Arial" w:cs="Arial"/>
          <w:bCs/>
          <w:color w:val="000000"/>
          <w:szCs w:val="20"/>
          <w:lang w:eastAsia="es-MX"/>
        </w:rPr>
        <w:t>En las adquisiciones de inmuebles que realicen las dependencias y entidades de la Administración Pública del Estado y los Municipios, que tengan por objeto promover, construir y enajenar unidades habitacionales o lotes de terreno de tipo popular, para satisfacer las necesidades de vivienda de personas de bajos ingresos económicos, se aplicará la tasa del 0%.</w:t>
      </w:r>
    </w:p>
    <w:p w14:paraId="4122AFDF" w14:textId="77777777" w:rsidR="001F52B2" w:rsidRPr="00070681" w:rsidRDefault="001F52B2" w:rsidP="001F52B2">
      <w:pPr>
        <w:jc w:val="both"/>
        <w:rPr>
          <w:rFonts w:ascii="Arial" w:hAnsi="Arial" w:cs="Arial"/>
          <w:bCs/>
          <w:color w:val="000000"/>
          <w:szCs w:val="20"/>
          <w:lang w:eastAsia="es-MX"/>
        </w:rPr>
      </w:pPr>
    </w:p>
    <w:p w14:paraId="6AC1C56B" w14:textId="77777777" w:rsidR="001F52B2" w:rsidRPr="00070681" w:rsidRDefault="001F52B2" w:rsidP="001F52B2">
      <w:pPr>
        <w:jc w:val="both"/>
        <w:rPr>
          <w:rFonts w:ascii="Arial" w:hAnsi="Arial" w:cs="Arial"/>
          <w:bCs/>
          <w:color w:val="000000"/>
          <w:szCs w:val="20"/>
          <w:lang w:eastAsia="es-MX"/>
        </w:rPr>
      </w:pPr>
      <w:r w:rsidRPr="00070681">
        <w:rPr>
          <w:rFonts w:ascii="Arial" w:hAnsi="Arial" w:cs="Arial"/>
          <w:bCs/>
          <w:color w:val="000000"/>
          <w:szCs w:val="20"/>
          <w:lang w:eastAsia="es-MX"/>
        </w:rPr>
        <w:t>En los casos que la adquisición de inmuebles se dé a través de herencias o legados en línea directa hasta segundo grado de ascendientes o descendientes, la tasa aplicable será de un 1%. Cuando la adquisición de inmuebles se derive de donación en línea directa hasta segundo grado de ascendientes o descendientes, la tasa aplicable será de 1%.</w:t>
      </w:r>
    </w:p>
    <w:p w14:paraId="26BF77AF" w14:textId="77777777" w:rsidR="001F52B2" w:rsidRPr="00070681" w:rsidRDefault="001F52B2" w:rsidP="001F52B2">
      <w:pPr>
        <w:jc w:val="both"/>
        <w:rPr>
          <w:rFonts w:ascii="Arial" w:hAnsi="Arial" w:cs="Arial"/>
          <w:bCs/>
          <w:color w:val="000000"/>
          <w:szCs w:val="20"/>
          <w:lang w:eastAsia="es-MX"/>
        </w:rPr>
      </w:pPr>
    </w:p>
    <w:p w14:paraId="1A5F37F0" w14:textId="77777777" w:rsidR="001F52B2" w:rsidRPr="00070681" w:rsidRDefault="001F52B2" w:rsidP="001F52B2">
      <w:pPr>
        <w:jc w:val="both"/>
        <w:rPr>
          <w:rFonts w:ascii="Arial" w:hAnsi="Arial" w:cs="Arial"/>
          <w:bCs/>
          <w:color w:val="000000"/>
          <w:szCs w:val="20"/>
          <w:lang w:eastAsia="es-MX"/>
        </w:rPr>
      </w:pPr>
      <w:r w:rsidRPr="00070681">
        <w:rPr>
          <w:rFonts w:ascii="Arial" w:hAnsi="Arial" w:cs="Arial"/>
          <w:bCs/>
          <w:color w:val="000000"/>
          <w:szCs w:val="20"/>
          <w:lang w:eastAsia="es-MX"/>
        </w:rPr>
        <w:t>Cuando la adquisición de inmuebles se dé a través de fusión o escisión de personas morales se aplicará la tasa del 2%.</w:t>
      </w:r>
    </w:p>
    <w:p w14:paraId="51F1B0FA" w14:textId="77777777" w:rsidR="001F52B2" w:rsidRPr="00070681" w:rsidRDefault="001F52B2" w:rsidP="001F52B2">
      <w:pPr>
        <w:jc w:val="both"/>
        <w:rPr>
          <w:rFonts w:ascii="Arial" w:hAnsi="Arial" w:cs="Arial"/>
          <w:bCs/>
          <w:color w:val="000000"/>
          <w:szCs w:val="20"/>
          <w:lang w:eastAsia="es-MX"/>
        </w:rPr>
      </w:pPr>
    </w:p>
    <w:p w14:paraId="401F48E7" w14:textId="77777777" w:rsidR="001F52B2" w:rsidRPr="00070681" w:rsidRDefault="001F52B2" w:rsidP="001F52B2">
      <w:pPr>
        <w:jc w:val="both"/>
        <w:rPr>
          <w:rFonts w:ascii="Arial" w:hAnsi="Arial" w:cs="Arial"/>
          <w:bCs/>
          <w:color w:val="000000"/>
          <w:szCs w:val="20"/>
          <w:lang w:eastAsia="es-MX"/>
        </w:rPr>
      </w:pPr>
      <w:r w:rsidRPr="00070681">
        <w:rPr>
          <w:rFonts w:ascii="Arial" w:hAnsi="Arial" w:cs="Arial"/>
          <w:bCs/>
          <w:color w:val="000000"/>
          <w:szCs w:val="20"/>
          <w:lang w:eastAsia="es-MX"/>
        </w:rPr>
        <w:t>No serán sujetos a este impuesto aquellos que señalen 56 del Código Financiero para los Municipios del Estado.</w:t>
      </w:r>
    </w:p>
    <w:p w14:paraId="0B3C96D8" w14:textId="77777777" w:rsidR="00B00757" w:rsidRDefault="00B00757" w:rsidP="001F52B2">
      <w:pPr>
        <w:jc w:val="both"/>
      </w:pPr>
    </w:p>
    <w:p w14:paraId="2E73968A"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t>CAPÍTULO TERCERO</w:t>
      </w:r>
    </w:p>
    <w:p w14:paraId="2362FD35"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t>DEL IMPUESTO SOBRE EL EJERCICIO DE ACTIVIDADES MERCANTILES</w:t>
      </w:r>
    </w:p>
    <w:p w14:paraId="2798A243" w14:textId="77777777" w:rsidR="001F52B2" w:rsidRPr="00F21001" w:rsidRDefault="001F52B2" w:rsidP="001F52B2">
      <w:pPr>
        <w:jc w:val="center"/>
        <w:rPr>
          <w:rFonts w:ascii="Arial" w:hAnsi="Arial" w:cs="Arial"/>
          <w:b/>
          <w:bCs/>
          <w:color w:val="000000"/>
          <w:szCs w:val="20"/>
          <w:lang w:eastAsia="es-MX"/>
        </w:rPr>
      </w:pPr>
    </w:p>
    <w:p w14:paraId="2595AD2C" w14:textId="77777777" w:rsidR="001F52B2" w:rsidRPr="00F21001" w:rsidRDefault="001F52B2" w:rsidP="001F52B2">
      <w:pPr>
        <w:ind w:right="50"/>
        <w:jc w:val="both"/>
        <w:rPr>
          <w:rFonts w:ascii="Arial" w:hAnsi="Arial" w:cs="Arial"/>
          <w:bCs/>
          <w:color w:val="000000"/>
          <w:szCs w:val="20"/>
          <w:lang w:eastAsia="es-MX"/>
        </w:rPr>
      </w:pPr>
      <w:r w:rsidRPr="00F21001">
        <w:rPr>
          <w:rFonts w:ascii="Arial" w:hAnsi="Arial" w:cs="Arial"/>
          <w:b/>
          <w:bCs/>
          <w:color w:val="000000"/>
          <w:szCs w:val="20"/>
          <w:lang w:eastAsia="es-MX"/>
        </w:rPr>
        <w:t>ARTÍCULO 4.-</w:t>
      </w:r>
      <w:r w:rsidRPr="00F21001">
        <w:rPr>
          <w:rFonts w:ascii="Arial" w:hAnsi="Arial" w:cs="Arial"/>
          <w:bCs/>
          <w:color w:val="000000"/>
          <w:szCs w:val="20"/>
          <w:lang w:eastAsia="es-MX"/>
        </w:rPr>
        <w:t>Son objeto de este impuesto las actividades no comprendidas en la Ley del Impuesto al Valor Agregado o expresamente exceptuadas por la misma del pago de dicho impuesto y, además, susceptibles de ser gravadas por el Municipio de Candela, Coahuila de Zaragoza, en los términos de las disposiciones legales aplicables.</w:t>
      </w:r>
    </w:p>
    <w:p w14:paraId="7A2139BD" w14:textId="77777777" w:rsidR="001F52B2" w:rsidRPr="00F21001" w:rsidRDefault="001F52B2" w:rsidP="001F52B2">
      <w:pPr>
        <w:ind w:right="50"/>
        <w:jc w:val="both"/>
        <w:rPr>
          <w:rFonts w:ascii="Arial" w:hAnsi="Arial" w:cs="Arial"/>
          <w:bCs/>
          <w:color w:val="000000"/>
          <w:szCs w:val="20"/>
          <w:lang w:eastAsia="es-MX"/>
        </w:rPr>
      </w:pPr>
    </w:p>
    <w:p w14:paraId="67B0EFCF"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t>Este Impuesto se pagará de acuerdo a las tasas y cuotas siguientes:</w:t>
      </w:r>
    </w:p>
    <w:p w14:paraId="09ECC4A0" w14:textId="77777777" w:rsidR="001F52B2" w:rsidRPr="00F21001" w:rsidRDefault="001F52B2" w:rsidP="001F52B2">
      <w:pPr>
        <w:jc w:val="both"/>
        <w:rPr>
          <w:rFonts w:ascii="Arial" w:hAnsi="Arial" w:cs="Arial"/>
          <w:bCs/>
          <w:color w:val="000000"/>
          <w:szCs w:val="20"/>
          <w:lang w:eastAsia="es-MX"/>
        </w:rPr>
      </w:pPr>
    </w:p>
    <w:p w14:paraId="5B3FDB3B"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t xml:space="preserve">I.-   Por registro en el padrón municipal se </w:t>
      </w:r>
      <w:r>
        <w:rPr>
          <w:rFonts w:ascii="Arial" w:hAnsi="Arial" w:cs="Arial"/>
          <w:bCs/>
          <w:color w:val="000000"/>
          <w:szCs w:val="20"/>
          <w:lang w:eastAsia="es-MX"/>
        </w:rPr>
        <w:t>pagará una cuota única de $ 71.00</w:t>
      </w:r>
    </w:p>
    <w:p w14:paraId="3BCA4D9C" w14:textId="77777777" w:rsidR="001F52B2" w:rsidRDefault="001F52B2" w:rsidP="001F52B2">
      <w:pPr>
        <w:jc w:val="both"/>
        <w:rPr>
          <w:rFonts w:ascii="Arial" w:hAnsi="Arial" w:cs="Arial"/>
          <w:bCs/>
          <w:color w:val="000000"/>
          <w:szCs w:val="20"/>
          <w:lang w:eastAsia="es-MX"/>
        </w:rPr>
      </w:pPr>
    </w:p>
    <w:p w14:paraId="5B103815"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t xml:space="preserve">II.-  Comerciantes </w:t>
      </w:r>
      <w:r>
        <w:rPr>
          <w:rFonts w:ascii="Arial" w:hAnsi="Arial" w:cs="Arial"/>
          <w:bCs/>
          <w:color w:val="000000"/>
          <w:szCs w:val="20"/>
          <w:lang w:eastAsia="es-MX"/>
        </w:rPr>
        <w:t>establecidos con local fijo $ 90</w:t>
      </w:r>
      <w:r w:rsidRPr="00F21001">
        <w:rPr>
          <w:rFonts w:ascii="Arial" w:hAnsi="Arial" w:cs="Arial"/>
          <w:bCs/>
          <w:color w:val="000000"/>
          <w:szCs w:val="20"/>
          <w:lang w:eastAsia="es-MX"/>
        </w:rPr>
        <w:t>.</w:t>
      </w:r>
      <w:r>
        <w:rPr>
          <w:rFonts w:ascii="Arial" w:hAnsi="Arial" w:cs="Arial"/>
          <w:bCs/>
          <w:color w:val="000000"/>
          <w:szCs w:val="20"/>
          <w:lang w:eastAsia="es-MX"/>
        </w:rPr>
        <w:t>50</w:t>
      </w:r>
      <w:r w:rsidRPr="00F21001">
        <w:rPr>
          <w:rFonts w:ascii="Arial" w:hAnsi="Arial" w:cs="Arial"/>
          <w:bCs/>
          <w:color w:val="000000"/>
          <w:szCs w:val="20"/>
          <w:lang w:eastAsia="es-MX"/>
        </w:rPr>
        <w:t xml:space="preserve"> mensuales.</w:t>
      </w:r>
    </w:p>
    <w:p w14:paraId="18445260" w14:textId="77777777" w:rsidR="001F52B2" w:rsidRPr="00F21001" w:rsidRDefault="001F52B2" w:rsidP="001F52B2">
      <w:pPr>
        <w:jc w:val="both"/>
        <w:rPr>
          <w:rFonts w:ascii="Arial" w:hAnsi="Arial" w:cs="Arial"/>
          <w:bCs/>
          <w:color w:val="000000"/>
          <w:szCs w:val="20"/>
          <w:lang w:eastAsia="es-MX"/>
        </w:rPr>
      </w:pPr>
    </w:p>
    <w:p w14:paraId="1018F110"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t>III.- Comerciantes ambulantes.</w:t>
      </w:r>
    </w:p>
    <w:p w14:paraId="27E4B187" w14:textId="77777777" w:rsidR="001F52B2" w:rsidRPr="00F21001" w:rsidRDefault="001F52B2" w:rsidP="001F52B2">
      <w:pPr>
        <w:jc w:val="both"/>
        <w:rPr>
          <w:rFonts w:ascii="Arial" w:hAnsi="Arial" w:cs="Arial"/>
          <w:bCs/>
          <w:color w:val="000000"/>
          <w:szCs w:val="20"/>
          <w:lang w:eastAsia="es-MX"/>
        </w:rPr>
      </w:pPr>
    </w:p>
    <w:p w14:paraId="0B7B6329" w14:textId="77777777" w:rsidR="001F52B2" w:rsidRPr="00F21001" w:rsidRDefault="001F52B2" w:rsidP="001F52B2">
      <w:pPr>
        <w:ind w:left="851" w:hanging="284"/>
        <w:jc w:val="both"/>
        <w:rPr>
          <w:rFonts w:ascii="Arial" w:hAnsi="Arial" w:cs="Arial"/>
          <w:bCs/>
          <w:color w:val="000000"/>
          <w:szCs w:val="20"/>
          <w:lang w:eastAsia="es-MX"/>
        </w:rPr>
      </w:pPr>
      <w:r w:rsidRPr="00F21001">
        <w:rPr>
          <w:rFonts w:ascii="Arial" w:hAnsi="Arial" w:cs="Arial"/>
          <w:bCs/>
          <w:color w:val="000000"/>
          <w:szCs w:val="20"/>
          <w:lang w:eastAsia="es-MX"/>
        </w:rPr>
        <w:t>1.- Que expendan habitualmente en la vía pública, mercancía que</w:t>
      </w:r>
      <w:r>
        <w:rPr>
          <w:rFonts w:ascii="Arial" w:hAnsi="Arial" w:cs="Arial"/>
          <w:bCs/>
          <w:color w:val="000000"/>
          <w:szCs w:val="20"/>
          <w:lang w:eastAsia="es-MX"/>
        </w:rPr>
        <w:t xml:space="preserve"> no sea para consumo humano $ 46</w:t>
      </w:r>
      <w:r w:rsidRPr="00F21001">
        <w:rPr>
          <w:rFonts w:ascii="Arial" w:hAnsi="Arial" w:cs="Arial"/>
          <w:bCs/>
          <w:color w:val="000000"/>
          <w:szCs w:val="20"/>
          <w:lang w:eastAsia="es-MX"/>
        </w:rPr>
        <w:t>.</w:t>
      </w:r>
      <w:r>
        <w:rPr>
          <w:rFonts w:ascii="Arial" w:hAnsi="Arial" w:cs="Arial"/>
          <w:bCs/>
          <w:color w:val="000000"/>
          <w:szCs w:val="20"/>
          <w:lang w:eastAsia="es-MX"/>
        </w:rPr>
        <w:t>0</w:t>
      </w:r>
      <w:r w:rsidRPr="00F21001">
        <w:rPr>
          <w:rFonts w:ascii="Arial" w:hAnsi="Arial" w:cs="Arial"/>
          <w:bCs/>
          <w:color w:val="000000"/>
          <w:szCs w:val="20"/>
          <w:lang w:eastAsia="es-MX"/>
        </w:rPr>
        <w:t xml:space="preserve">0 diarios. </w:t>
      </w:r>
    </w:p>
    <w:p w14:paraId="1797CA94" w14:textId="77777777" w:rsidR="001F52B2" w:rsidRPr="00F21001" w:rsidRDefault="001F52B2" w:rsidP="001F52B2">
      <w:pPr>
        <w:ind w:left="851" w:hanging="284"/>
        <w:jc w:val="both"/>
        <w:rPr>
          <w:rFonts w:ascii="Arial" w:hAnsi="Arial" w:cs="Arial"/>
          <w:bCs/>
          <w:color w:val="000000"/>
          <w:szCs w:val="20"/>
          <w:lang w:eastAsia="es-MX"/>
        </w:rPr>
      </w:pPr>
    </w:p>
    <w:p w14:paraId="35434976" w14:textId="77777777" w:rsidR="001F52B2" w:rsidRPr="00F21001" w:rsidRDefault="001F52B2" w:rsidP="001F52B2">
      <w:pPr>
        <w:ind w:left="851" w:hanging="284"/>
        <w:jc w:val="both"/>
        <w:rPr>
          <w:rFonts w:ascii="Arial" w:hAnsi="Arial" w:cs="Arial"/>
          <w:bCs/>
          <w:color w:val="000000"/>
          <w:szCs w:val="20"/>
          <w:lang w:eastAsia="es-MX"/>
        </w:rPr>
      </w:pPr>
      <w:r w:rsidRPr="00F21001">
        <w:rPr>
          <w:rFonts w:ascii="Arial" w:hAnsi="Arial" w:cs="Arial"/>
          <w:bCs/>
          <w:color w:val="000000"/>
          <w:szCs w:val="20"/>
          <w:lang w:eastAsia="es-MX"/>
        </w:rPr>
        <w:t>2.- Que expendan habitualmente en la vía pública mercancía para consumo humano:</w:t>
      </w:r>
    </w:p>
    <w:p w14:paraId="71660875" w14:textId="77777777" w:rsidR="001F52B2" w:rsidRPr="00F21001" w:rsidRDefault="001F52B2" w:rsidP="001F52B2">
      <w:pPr>
        <w:ind w:left="851"/>
        <w:jc w:val="both"/>
        <w:rPr>
          <w:rFonts w:ascii="Arial" w:hAnsi="Arial" w:cs="Arial"/>
          <w:bCs/>
          <w:color w:val="000000"/>
          <w:szCs w:val="20"/>
          <w:lang w:eastAsia="es-MX"/>
        </w:rPr>
      </w:pPr>
      <w:r w:rsidRPr="00F21001">
        <w:rPr>
          <w:rFonts w:ascii="Arial" w:hAnsi="Arial" w:cs="Arial"/>
          <w:bCs/>
          <w:color w:val="000000"/>
          <w:szCs w:val="20"/>
          <w:lang w:eastAsia="es-MX"/>
        </w:rPr>
        <w:t>a)  Por aguas frescas, frutas y rebanados, dulces y otros $ 2</w:t>
      </w:r>
      <w:r>
        <w:rPr>
          <w:rFonts w:ascii="Arial" w:hAnsi="Arial" w:cs="Arial"/>
          <w:bCs/>
          <w:color w:val="000000"/>
          <w:szCs w:val="20"/>
          <w:lang w:eastAsia="es-MX"/>
        </w:rPr>
        <w:t>3.00</w:t>
      </w:r>
      <w:r w:rsidRPr="00F21001">
        <w:rPr>
          <w:rFonts w:ascii="Arial" w:hAnsi="Arial" w:cs="Arial"/>
          <w:bCs/>
          <w:color w:val="000000"/>
          <w:szCs w:val="20"/>
          <w:lang w:eastAsia="es-MX"/>
        </w:rPr>
        <w:t xml:space="preserve"> diarios. </w:t>
      </w:r>
    </w:p>
    <w:p w14:paraId="725F737A" w14:textId="77777777" w:rsidR="001F52B2" w:rsidRPr="00F21001" w:rsidRDefault="001F52B2" w:rsidP="001F52B2">
      <w:pPr>
        <w:ind w:left="1276" w:hanging="425"/>
        <w:jc w:val="both"/>
        <w:rPr>
          <w:rFonts w:ascii="Arial" w:hAnsi="Arial" w:cs="Arial"/>
          <w:bCs/>
          <w:color w:val="000000"/>
          <w:szCs w:val="20"/>
          <w:lang w:eastAsia="es-MX"/>
        </w:rPr>
      </w:pPr>
      <w:r w:rsidRPr="00F21001">
        <w:rPr>
          <w:rFonts w:ascii="Arial" w:hAnsi="Arial" w:cs="Arial"/>
          <w:bCs/>
          <w:color w:val="000000"/>
          <w:szCs w:val="20"/>
          <w:lang w:eastAsia="es-MX"/>
        </w:rPr>
        <w:t>b)  Por alimentos preparados, tales como tortas,</w:t>
      </w:r>
      <w:r>
        <w:rPr>
          <w:rFonts w:ascii="Arial" w:hAnsi="Arial" w:cs="Arial"/>
          <w:bCs/>
          <w:color w:val="000000"/>
          <w:szCs w:val="20"/>
          <w:lang w:eastAsia="es-MX"/>
        </w:rPr>
        <w:t xml:space="preserve"> tacos, lonches y similares $ 46</w:t>
      </w:r>
      <w:r w:rsidRPr="00F21001">
        <w:rPr>
          <w:rFonts w:ascii="Arial" w:hAnsi="Arial" w:cs="Arial"/>
          <w:bCs/>
          <w:color w:val="000000"/>
          <w:szCs w:val="20"/>
          <w:lang w:eastAsia="es-MX"/>
        </w:rPr>
        <w:t>.</w:t>
      </w:r>
      <w:r>
        <w:rPr>
          <w:rFonts w:ascii="Arial" w:hAnsi="Arial" w:cs="Arial"/>
          <w:bCs/>
          <w:color w:val="000000"/>
          <w:szCs w:val="20"/>
          <w:lang w:eastAsia="es-MX"/>
        </w:rPr>
        <w:t>0</w:t>
      </w:r>
      <w:r w:rsidRPr="00F21001">
        <w:rPr>
          <w:rFonts w:ascii="Arial" w:hAnsi="Arial" w:cs="Arial"/>
          <w:bCs/>
          <w:color w:val="000000"/>
          <w:szCs w:val="20"/>
          <w:lang w:eastAsia="es-MX"/>
        </w:rPr>
        <w:t>0 diarios.</w:t>
      </w:r>
    </w:p>
    <w:p w14:paraId="52DDFCA4" w14:textId="77777777" w:rsidR="001F52B2" w:rsidRPr="00F21001" w:rsidRDefault="001F52B2" w:rsidP="001F52B2">
      <w:pPr>
        <w:ind w:left="1276" w:hanging="425"/>
        <w:jc w:val="both"/>
        <w:rPr>
          <w:rFonts w:ascii="Arial" w:hAnsi="Arial" w:cs="Arial"/>
          <w:bCs/>
          <w:color w:val="000000"/>
          <w:szCs w:val="20"/>
          <w:lang w:eastAsia="es-MX"/>
        </w:rPr>
      </w:pPr>
    </w:p>
    <w:p w14:paraId="2931FA05" w14:textId="77777777" w:rsidR="001F52B2" w:rsidRPr="00F21001" w:rsidRDefault="001F52B2" w:rsidP="001F52B2">
      <w:pPr>
        <w:ind w:left="567"/>
        <w:jc w:val="both"/>
        <w:rPr>
          <w:rFonts w:ascii="Arial" w:hAnsi="Arial" w:cs="Arial"/>
          <w:bCs/>
          <w:color w:val="000000"/>
          <w:szCs w:val="20"/>
          <w:lang w:eastAsia="es-MX"/>
        </w:rPr>
      </w:pPr>
      <w:r w:rsidRPr="00F21001">
        <w:rPr>
          <w:rFonts w:ascii="Arial" w:hAnsi="Arial" w:cs="Arial"/>
          <w:bCs/>
          <w:color w:val="000000"/>
          <w:szCs w:val="20"/>
          <w:lang w:eastAsia="es-MX"/>
        </w:rPr>
        <w:t>3.- Que expendan habitualmente en puestos semifijos $ 4</w:t>
      </w:r>
      <w:r>
        <w:rPr>
          <w:rFonts w:ascii="Arial" w:hAnsi="Arial" w:cs="Arial"/>
          <w:bCs/>
          <w:color w:val="000000"/>
          <w:szCs w:val="20"/>
          <w:lang w:eastAsia="es-MX"/>
        </w:rPr>
        <w:t>6</w:t>
      </w:r>
      <w:r w:rsidRPr="00F21001">
        <w:rPr>
          <w:rFonts w:ascii="Arial" w:hAnsi="Arial" w:cs="Arial"/>
          <w:bCs/>
          <w:color w:val="000000"/>
          <w:szCs w:val="20"/>
          <w:lang w:eastAsia="es-MX"/>
        </w:rPr>
        <w:t>.</w:t>
      </w:r>
      <w:r>
        <w:rPr>
          <w:rFonts w:ascii="Arial" w:hAnsi="Arial" w:cs="Arial"/>
          <w:bCs/>
          <w:color w:val="000000"/>
          <w:szCs w:val="20"/>
          <w:lang w:eastAsia="es-MX"/>
        </w:rPr>
        <w:t>0</w:t>
      </w:r>
      <w:r w:rsidRPr="00F21001">
        <w:rPr>
          <w:rFonts w:ascii="Arial" w:hAnsi="Arial" w:cs="Arial"/>
          <w:bCs/>
          <w:color w:val="000000"/>
          <w:szCs w:val="20"/>
          <w:lang w:eastAsia="es-MX"/>
        </w:rPr>
        <w:t>0 diarios.</w:t>
      </w:r>
    </w:p>
    <w:p w14:paraId="7D514E81" w14:textId="77777777" w:rsidR="001F52B2" w:rsidRPr="00F21001" w:rsidRDefault="001F52B2" w:rsidP="001F52B2">
      <w:pPr>
        <w:ind w:left="567"/>
        <w:jc w:val="both"/>
        <w:rPr>
          <w:rFonts w:ascii="Arial" w:hAnsi="Arial" w:cs="Arial"/>
          <w:bCs/>
          <w:color w:val="000000"/>
          <w:szCs w:val="20"/>
          <w:lang w:eastAsia="es-MX"/>
        </w:rPr>
      </w:pPr>
    </w:p>
    <w:p w14:paraId="333DB003" w14:textId="77777777" w:rsidR="001F52B2" w:rsidRPr="00F21001" w:rsidRDefault="001F52B2" w:rsidP="001F52B2">
      <w:pPr>
        <w:ind w:left="567"/>
        <w:jc w:val="both"/>
        <w:rPr>
          <w:rFonts w:ascii="Arial" w:hAnsi="Arial" w:cs="Arial"/>
          <w:bCs/>
          <w:color w:val="000000"/>
          <w:szCs w:val="20"/>
          <w:lang w:eastAsia="es-MX"/>
        </w:rPr>
      </w:pPr>
      <w:r w:rsidRPr="00F21001">
        <w:rPr>
          <w:rFonts w:ascii="Arial" w:hAnsi="Arial" w:cs="Arial"/>
          <w:bCs/>
          <w:color w:val="000000"/>
          <w:szCs w:val="20"/>
          <w:lang w:eastAsia="es-MX"/>
        </w:rPr>
        <w:t>4.- Que expendan habit</w:t>
      </w:r>
      <w:r>
        <w:rPr>
          <w:rFonts w:ascii="Arial" w:hAnsi="Arial" w:cs="Arial"/>
          <w:bCs/>
          <w:color w:val="000000"/>
          <w:szCs w:val="20"/>
          <w:lang w:eastAsia="es-MX"/>
        </w:rPr>
        <w:t>ualmente en puestos fijos $ 46.0</w:t>
      </w:r>
      <w:r w:rsidRPr="00F21001">
        <w:rPr>
          <w:rFonts w:ascii="Arial" w:hAnsi="Arial" w:cs="Arial"/>
          <w:bCs/>
          <w:color w:val="000000"/>
          <w:szCs w:val="20"/>
          <w:lang w:eastAsia="es-MX"/>
        </w:rPr>
        <w:t>0 diarios.</w:t>
      </w:r>
    </w:p>
    <w:p w14:paraId="60963463" w14:textId="77777777" w:rsidR="001F52B2" w:rsidRPr="00F21001" w:rsidRDefault="001F52B2" w:rsidP="001F52B2">
      <w:pPr>
        <w:ind w:left="567"/>
        <w:jc w:val="both"/>
        <w:rPr>
          <w:rFonts w:ascii="Arial" w:hAnsi="Arial" w:cs="Arial"/>
          <w:bCs/>
          <w:color w:val="000000"/>
          <w:szCs w:val="20"/>
          <w:lang w:eastAsia="es-MX"/>
        </w:rPr>
      </w:pPr>
    </w:p>
    <w:p w14:paraId="7D6496DF" w14:textId="77777777" w:rsidR="001F52B2" w:rsidRPr="00F21001" w:rsidRDefault="001F52B2" w:rsidP="001F52B2">
      <w:pPr>
        <w:ind w:left="567"/>
        <w:jc w:val="both"/>
        <w:rPr>
          <w:rFonts w:ascii="Arial" w:hAnsi="Arial" w:cs="Arial"/>
          <w:bCs/>
          <w:color w:val="000000"/>
          <w:szCs w:val="20"/>
          <w:lang w:eastAsia="es-MX"/>
        </w:rPr>
      </w:pPr>
      <w:r w:rsidRPr="00F21001">
        <w:rPr>
          <w:rFonts w:ascii="Arial" w:hAnsi="Arial" w:cs="Arial"/>
          <w:bCs/>
          <w:color w:val="000000"/>
          <w:szCs w:val="20"/>
          <w:lang w:eastAsia="es-MX"/>
        </w:rPr>
        <w:t>5.- Comerciantes eventuales que expendan las mercancías citadas e</w:t>
      </w:r>
      <w:r>
        <w:rPr>
          <w:rFonts w:ascii="Arial" w:hAnsi="Arial" w:cs="Arial"/>
          <w:bCs/>
          <w:color w:val="000000"/>
          <w:szCs w:val="20"/>
          <w:lang w:eastAsia="es-MX"/>
        </w:rPr>
        <w:t>n los numerales anteriores $32.5</w:t>
      </w:r>
      <w:r w:rsidRPr="00F21001">
        <w:rPr>
          <w:rFonts w:ascii="Arial" w:hAnsi="Arial" w:cs="Arial"/>
          <w:bCs/>
          <w:color w:val="000000"/>
          <w:szCs w:val="20"/>
          <w:lang w:eastAsia="es-MX"/>
        </w:rPr>
        <w:t xml:space="preserve">0 diarios. </w:t>
      </w:r>
    </w:p>
    <w:p w14:paraId="16FCF235" w14:textId="77777777" w:rsidR="001F52B2" w:rsidRPr="00F21001" w:rsidRDefault="001F52B2" w:rsidP="001F52B2">
      <w:pPr>
        <w:ind w:left="567"/>
        <w:jc w:val="both"/>
        <w:rPr>
          <w:rFonts w:ascii="Arial" w:hAnsi="Arial" w:cs="Arial"/>
          <w:bCs/>
          <w:color w:val="000000"/>
          <w:szCs w:val="20"/>
          <w:lang w:eastAsia="es-MX"/>
        </w:rPr>
      </w:pPr>
    </w:p>
    <w:p w14:paraId="00E4A536" w14:textId="77777777" w:rsidR="001F52B2" w:rsidRPr="00F21001" w:rsidRDefault="001F52B2" w:rsidP="001F52B2">
      <w:pPr>
        <w:ind w:left="567"/>
        <w:jc w:val="both"/>
        <w:rPr>
          <w:rFonts w:ascii="Arial" w:hAnsi="Arial" w:cs="Arial"/>
          <w:bCs/>
          <w:color w:val="000000"/>
          <w:szCs w:val="20"/>
          <w:lang w:eastAsia="es-MX"/>
        </w:rPr>
      </w:pPr>
      <w:r w:rsidRPr="00F21001">
        <w:rPr>
          <w:rFonts w:ascii="Arial" w:hAnsi="Arial" w:cs="Arial"/>
          <w:bCs/>
          <w:color w:val="000000"/>
          <w:szCs w:val="20"/>
          <w:lang w:eastAsia="es-MX"/>
        </w:rPr>
        <w:t>6.-  Tianguis, Mercados Rodantes y otros $ 3</w:t>
      </w:r>
      <w:r>
        <w:rPr>
          <w:rFonts w:ascii="Arial" w:hAnsi="Arial" w:cs="Arial"/>
          <w:bCs/>
          <w:color w:val="000000"/>
          <w:szCs w:val="20"/>
          <w:lang w:eastAsia="es-MX"/>
        </w:rPr>
        <w:t>2</w:t>
      </w:r>
      <w:r w:rsidRPr="00F21001">
        <w:rPr>
          <w:rFonts w:ascii="Arial" w:hAnsi="Arial" w:cs="Arial"/>
          <w:bCs/>
          <w:color w:val="000000"/>
          <w:szCs w:val="20"/>
          <w:lang w:eastAsia="es-MX"/>
        </w:rPr>
        <w:t>.</w:t>
      </w:r>
      <w:r>
        <w:rPr>
          <w:rFonts w:ascii="Arial" w:hAnsi="Arial" w:cs="Arial"/>
          <w:bCs/>
          <w:color w:val="000000"/>
          <w:szCs w:val="20"/>
          <w:lang w:eastAsia="es-MX"/>
        </w:rPr>
        <w:t>0</w:t>
      </w:r>
      <w:r w:rsidRPr="00F21001">
        <w:rPr>
          <w:rFonts w:ascii="Arial" w:hAnsi="Arial" w:cs="Arial"/>
          <w:bCs/>
          <w:color w:val="000000"/>
          <w:szCs w:val="20"/>
          <w:lang w:eastAsia="es-MX"/>
        </w:rPr>
        <w:t>0 diarios.</w:t>
      </w:r>
    </w:p>
    <w:p w14:paraId="5EA2C6CE" w14:textId="77777777" w:rsidR="001F52B2" w:rsidRPr="00F21001" w:rsidRDefault="001F52B2" w:rsidP="001F52B2">
      <w:pPr>
        <w:ind w:left="567"/>
        <w:jc w:val="both"/>
        <w:rPr>
          <w:rFonts w:ascii="Arial" w:hAnsi="Arial" w:cs="Arial"/>
          <w:bCs/>
          <w:color w:val="000000"/>
          <w:szCs w:val="20"/>
          <w:lang w:eastAsia="es-MX"/>
        </w:rPr>
      </w:pPr>
    </w:p>
    <w:p w14:paraId="25B1C3E6" w14:textId="77777777" w:rsidR="001F52B2" w:rsidRPr="00F21001" w:rsidRDefault="001F52B2" w:rsidP="001F52B2">
      <w:pPr>
        <w:ind w:left="567"/>
        <w:jc w:val="both"/>
        <w:rPr>
          <w:rFonts w:ascii="Arial" w:hAnsi="Arial" w:cs="Arial"/>
          <w:bCs/>
          <w:color w:val="000000"/>
          <w:szCs w:val="20"/>
          <w:lang w:eastAsia="es-MX"/>
        </w:rPr>
      </w:pPr>
      <w:r w:rsidRPr="00F21001">
        <w:rPr>
          <w:rFonts w:ascii="Arial" w:hAnsi="Arial" w:cs="Arial"/>
          <w:bCs/>
          <w:color w:val="000000"/>
          <w:szCs w:val="20"/>
          <w:lang w:eastAsia="es-MX"/>
        </w:rPr>
        <w:t>7.- En Ferias, Fiestas, Verbenas y otros $ 3</w:t>
      </w:r>
      <w:r>
        <w:rPr>
          <w:rFonts w:ascii="Arial" w:hAnsi="Arial" w:cs="Arial"/>
          <w:bCs/>
          <w:color w:val="000000"/>
          <w:szCs w:val="20"/>
          <w:lang w:eastAsia="es-MX"/>
        </w:rPr>
        <w:t>2</w:t>
      </w:r>
      <w:r w:rsidRPr="00F21001">
        <w:rPr>
          <w:rFonts w:ascii="Arial" w:hAnsi="Arial" w:cs="Arial"/>
          <w:bCs/>
          <w:color w:val="000000"/>
          <w:szCs w:val="20"/>
          <w:lang w:eastAsia="es-MX"/>
        </w:rPr>
        <w:t>.</w:t>
      </w:r>
      <w:r>
        <w:rPr>
          <w:rFonts w:ascii="Arial" w:hAnsi="Arial" w:cs="Arial"/>
          <w:bCs/>
          <w:color w:val="000000"/>
          <w:szCs w:val="20"/>
          <w:lang w:eastAsia="es-MX"/>
        </w:rPr>
        <w:t>0</w:t>
      </w:r>
      <w:r w:rsidRPr="00F21001">
        <w:rPr>
          <w:rFonts w:ascii="Arial" w:hAnsi="Arial" w:cs="Arial"/>
          <w:bCs/>
          <w:color w:val="000000"/>
          <w:szCs w:val="20"/>
          <w:lang w:eastAsia="es-MX"/>
        </w:rPr>
        <w:t>0 diarios.</w:t>
      </w:r>
    </w:p>
    <w:p w14:paraId="2FB5258C" w14:textId="77777777" w:rsidR="001F52B2" w:rsidRPr="00F21001" w:rsidRDefault="001F52B2" w:rsidP="001F52B2">
      <w:pPr>
        <w:ind w:left="567"/>
        <w:jc w:val="both"/>
        <w:rPr>
          <w:rFonts w:ascii="Arial" w:hAnsi="Arial" w:cs="Arial"/>
          <w:bCs/>
          <w:color w:val="000000"/>
          <w:szCs w:val="20"/>
          <w:lang w:eastAsia="es-MX"/>
        </w:rPr>
      </w:pPr>
    </w:p>
    <w:p w14:paraId="536E4147"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t>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así sea en cruceros , esquinas, banquetas, caminando, en bicicletas o bajo cualquier otra forma  de comercialización del periódico. Lo anterior por considerarse una actividad que contribuye al ejercicio de la libertad de expresión al mismo tiempo que fomenta el derecho a la información y a la lectura.</w:t>
      </w:r>
    </w:p>
    <w:p w14:paraId="47CB1D54" w14:textId="77777777" w:rsidR="001F52B2" w:rsidRPr="00F21001" w:rsidRDefault="001F52B2" w:rsidP="001F52B2">
      <w:pPr>
        <w:jc w:val="both"/>
        <w:rPr>
          <w:rFonts w:ascii="Arial" w:hAnsi="Arial" w:cs="Arial"/>
          <w:bCs/>
          <w:color w:val="000000"/>
          <w:szCs w:val="20"/>
          <w:lang w:eastAsia="es-MX"/>
        </w:rPr>
      </w:pPr>
    </w:p>
    <w:p w14:paraId="563105DE" w14:textId="77777777" w:rsidR="001F52B2" w:rsidRPr="00070681" w:rsidRDefault="001F52B2" w:rsidP="001F52B2">
      <w:pPr>
        <w:jc w:val="both"/>
        <w:rPr>
          <w:rFonts w:ascii="Arial" w:hAnsi="Arial" w:cs="Arial"/>
          <w:bCs/>
          <w:color w:val="000000"/>
          <w:lang w:eastAsia="es-MX"/>
        </w:rPr>
      </w:pPr>
      <w:r w:rsidRPr="00070681">
        <w:rPr>
          <w:rFonts w:ascii="Arial" w:hAnsi="Arial" w:cs="Arial"/>
          <w:bCs/>
          <w:color w:val="000000"/>
          <w:lang w:eastAsia="es-MX"/>
        </w:rPr>
        <w:t>IV.- Se otorgará un incentivo equivalente al 30% del impuesto sobre el ejercicio de actividades mercantiles que se cause anualmente, cuando la cuota diaria por el uso de la vía pública, en forma eventual o temporal, en periferia, plazas y parques, así como en los mercados sobre ruedas, se cubra en forma anual y antes de concluir el mes de marzo.</w:t>
      </w:r>
    </w:p>
    <w:p w14:paraId="31BAF422" w14:textId="77777777" w:rsidR="001F52B2" w:rsidRPr="00070681" w:rsidRDefault="001F52B2" w:rsidP="001F52B2">
      <w:pPr>
        <w:jc w:val="both"/>
        <w:rPr>
          <w:rFonts w:ascii="Arial" w:hAnsi="Arial" w:cs="Arial"/>
          <w:bCs/>
          <w:color w:val="000000"/>
          <w:lang w:eastAsia="es-MX"/>
        </w:rPr>
      </w:pPr>
    </w:p>
    <w:p w14:paraId="6C349810" w14:textId="77777777" w:rsidR="001F52B2" w:rsidRPr="00070681" w:rsidRDefault="001F52B2" w:rsidP="001F52B2">
      <w:pPr>
        <w:jc w:val="both"/>
        <w:rPr>
          <w:rFonts w:ascii="Arial" w:hAnsi="Arial" w:cs="Arial"/>
          <w:bCs/>
          <w:color w:val="000000"/>
          <w:lang w:eastAsia="es-MX"/>
        </w:rPr>
      </w:pPr>
      <w:r w:rsidRPr="00070681">
        <w:rPr>
          <w:rFonts w:ascii="Arial" w:hAnsi="Arial" w:cs="Arial"/>
          <w:bCs/>
          <w:color w:val="000000"/>
          <w:lang w:eastAsia="es-MX"/>
        </w:rPr>
        <w:lastRenderedPageBreak/>
        <w:t>V.- A los pensionados, jubilados, adultos mayores y personas con discapacidad, se les otorgará un incentivo equivalente al 50% del impuesto sobre el ejercicio de actividades mercantiles que se cause.</w:t>
      </w:r>
    </w:p>
    <w:p w14:paraId="38BA843E" w14:textId="77777777" w:rsidR="001F52B2" w:rsidRPr="00070681" w:rsidRDefault="001F52B2" w:rsidP="001F52B2">
      <w:pPr>
        <w:jc w:val="both"/>
        <w:rPr>
          <w:rFonts w:ascii="Arial" w:hAnsi="Arial" w:cs="Arial"/>
          <w:bCs/>
          <w:color w:val="000000"/>
          <w:lang w:eastAsia="es-MX"/>
        </w:rPr>
      </w:pPr>
    </w:p>
    <w:p w14:paraId="666FFDB0" w14:textId="77777777" w:rsidR="001F52B2" w:rsidRPr="00070681" w:rsidRDefault="001F52B2" w:rsidP="001F52B2">
      <w:pPr>
        <w:jc w:val="both"/>
        <w:rPr>
          <w:rFonts w:ascii="Arial" w:hAnsi="Arial" w:cs="Arial"/>
          <w:bCs/>
          <w:color w:val="000000"/>
          <w:lang w:eastAsia="es-MX"/>
        </w:rPr>
      </w:pPr>
      <w:r w:rsidRPr="00070681">
        <w:rPr>
          <w:rFonts w:ascii="Arial" w:hAnsi="Arial" w:cs="Arial"/>
          <w:bCs/>
          <w:color w:val="000000"/>
          <w:lang w:eastAsia="es-MX"/>
        </w:rPr>
        <w:t>VI.- Los incentivos antes mencionados no son acumulables y se tendrá derecho a uno solamente.</w:t>
      </w:r>
    </w:p>
    <w:p w14:paraId="7164277F" w14:textId="77777777" w:rsidR="001F52B2" w:rsidRDefault="001F52B2" w:rsidP="001F52B2">
      <w:pPr>
        <w:jc w:val="both"/>
        <w:rPr>
          <w:rFonts w:ascii="Arial" w:hAnsi="Arial" w:cs="Arial"/>
          <w:bCs/>
          <w:color w:val="000000"/>
          <w:lang w:eastAsia="es-MX"/>
        </w:rPr>
      </w:pPr>
    </w:p>
    <w:p w14:paraId="2A4C15D2" w14:textId="77777777" w:rsidR="00B00757" w:rsidRPr="00070681" w:rsidRDefault="00B00757" w:rsidP="001F52B2">
      <w:pPr>
        <w:jc w:val="both"/>
        <w:rPr>
          <w:rFonts w:ascii="Arial" w:hAnsi="Arial" w:cs="Arial"/>
          <w:bCs/>
          <w:color w:val="000000"/>
          <w:lang w:eastAsia="es-MX"/>
        </w:rPr>
      </w:pPr>
    </w:p>
    <w:p w14:paraId="43EDD54F"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t>CAPÍTULO CUARTO</w:t>
      </w:r>
    </w:p>
    <w:p w14:paraId="161CFE22"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t>DEL IMPUESTO SOBRE ESPECTÁCULOS Y DIVERSIONES PÚBLICAS</w:t>
      </w:r>
    </w:p>
    <w:p w14:paraId="714E2E4C" w14:textId="77777777" w:rsidR="001F52B2" w:rsidRPr="00F21001" w:rsidRDefault="001F52B2" w:rsidP="001F52B2">
      <w:pPr>
        <w:jc w:val="center"/>
        <w:rPr>
          <w:rFonts w:ascii="Arial" w:hAnsi="Arial" w:cs="Arial"/>
          <w:b/>
          <w:bCs/>
          <w:color w:val="000000"/>
          <w:szCs w:val="20"/>
          <w:lang w:eastAsia="es-MX"/>
        </w:rPr>
      </w:pPr>
    </w:p>
    <w:p w14:paraId="5F53128B"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
          <w:bCs/>
          <w:color w:val="000000"/>
          <w:szCs w:val="20"/>
          <w:lang w:eastAsia="es-MX"/>
        </w:rPr>
        <w:t xml:space="preserve">ARTÍCULO 5.- </w:t>
      </w:r>
      <w:r w:rsidRPr="00F21001">
        <w:rPr>
          <w:rFonts w:ascii="Arial" w:hAnsi="Arial" w:cs="Arial"/>
          <w:bCs/>
          <w:color w:val="000000"/>
          <w:szCs w:val="20"/>
          <w:lang w:eastAsia="es-MX"/>
        </w:rPr>
        <w:t>Es objeto de este impuesto la realización de espectáculos y diversiones públicas no gravadas por el Impuesto al Valor Agregado, se pagará de conformidad a los conceptos, tasas y cuotas siguientes:</w:t>
      </w:r>
    </w:p>
    <w:p w14:paraId="10FB3EEF" w14:textId="77777777" w:rsidR="001F52B2" w:rsidRPr="00F21001" w:rsidRDefault="001F52B2" w:rsidP="001F52B2">
      <w:pPr>
        <w:rPr>
          <w:rFonts w:ascii="Arial" w:hAnsi="Arial" w:cs="Arial"/>
          <w:bCs/>
          <w:color w:val="000000"/>
          <w:szCs w:val="20"/>
          <w:lang w:eastAsia="es-MX"/>
        </w:rPr>
      </w:pPr>
    </w:p>
    <w:p w14:paraId="11AA0189" w14:textId="77777777" w:rsidR="001F52B2" w:rsidRPr="00F21001" w:rsidRDefault="001F52B2" w:rsidP="001F52B2">
      <w:pPr>
        <w:tabs>
          <w:tab w:val="left" w:pos="4200"/>
        </w:tabs>
        <w:rPr>
          <w:rFonts w:ascii="Arial" w:hAnsi="Arial" w:cs="Arial"/>
          <w:bCs/>
          <w:color w:val="000000"/>
          <w:szCs w:val="20"/>
          <w:lang w:eastAsia="es-MX"/>
        </w:rPr>
      </w:pPr>
      <w:r w:rsidRPr="00F21001">
        <w:rPr>
          <w:rFonts w:ascii="Arial" w:hAnsi="Arial" w:cs="Arial"/>
          <w:bCs/>
          <w:color w:val="000000"/>
          <w:szCs w:val="20"/>
          <w:lang w:eastAsia="es-MX"/>
        </w:rPr>
        <w:t>I.-     Funciones de Circo y Carpas</w:t>
      </w:r>
      <w:r w:rsidRPr="00F21001">
        <w:rPr>
          <w:rFonts w:ascii="Arial" w:hAnsi="Arial" w:cs="Arial"/>
          <w:bCs/>
          <w:color w:val="000000"/>
          <w:szCs w:val="20"/>
          <w:lang w:eastAsia="es-MX"/>
        </w:rPr>
        <w:tab/>
        <w:t>4% sobre ingresos brutos.</w:t>
      </w:r>
    </w:p>
    <w:p w14:paraId="4209ACC7" w14:textId="77777777" w:rsidR="001F52B2" w:rsidRPr="00F21001" w:rsidRDefault="001F52B2" w:rsidP="001F52B2">
      <w:pPr>
        <w:tabs>
          <w:tab w:val="left" w:pos="4536"/>
        </w:tabs>
        <w:rPr>
          <w:rFonts w:ascii="Arial" w:hAnsi="Arial" w:cs="Arial"/>
          <w:bCs/>
          <w:color w:val="000000"/>
          <w:szCs w:val="20"/>
          <w:lang w:eastAsia="es-MX"/>
        </w:rPr>
      </w:pPr>
    </w:p>
    <w:p w14:paraId="08361721" w14:textId="77777777" w:rsidR="001F52B2" w:rsidRPr="00F21001" w:rsidRDefault="001F52B2" w:rsidP="001F52B2">
      <w:pPr>
        <w:tabs>
          <w:tab w:val="left" w:pos="3770"/>
        </w:tabs>
        <w:rPr>
          <w:rFonts w:ascii="Arial" w:hAnsi="Arial" w:cs="Arial"/>
          <w:bCs/>
          <w:color w:val="000000"/>
          <w:szCs w:val="20"/>
          <w:lang w:eastAsia="es-MX"/>
        </w:rPr>
      </w:pPr>
      <w:r w:rsidRPr="00F21001">
        <w:rPr>
          <w:rFonts w:ascii="Arial" w:hAnsi="Arial" w:cs="Arial"/>
          <w:bCs/>
          <w:color w:val="000000"/>
          <w:szCs w:val="20"/>
          <w:lang w:eastAsia="es-MX"/>
        </w:rPr>
        <w:t xml:space="preserve">II.-    Funciones de Teatro </w:t>
      </w:r>
      <w:r w:rsidRPr="00F21001">
        <w:rPr>
          <w:rFonts w:ascii="Arial" w:hAnsi="Arial" w:cs="Arial"/>
          <w:bCs/>
          <w:color w:val="000000"/>
          <w:szCs w:val="20"/>
          <w:lang w:eastAsia="es-MX"/>
        </w:rPr>
        <w:tab/>
      </w:r>
      <w:r>
        <w:rPr>
          <w:rFonts w:ascii="Arial" w:hAnsi="Arial" w:cs="Arial"/>
          <w:bCs/>
          <w:color w:val="000000"/>
          <w:szCs w:val="20"/>
          <w:lang w:eastAsia="es-MX"/>
        </w:rPr>
        <w:t xml:space="preserve">       </w:t>
      </w:r>
      <w:r w:rsidRPr="00F21001">
        <w:rPr>
          <w:rFonts w:ascii="Arial" w:hAnsi="Arial" w:cs="Arial"/>
          <w:bCs/>
          <w:color w:val="000000"/>
          <w:szCs w:val="20"/>
          <w:lang w:eastAsia="es-MX"/>
        </w:rPr>
        <w:t>4% sobre ingresos brutos.</w:t>
      </w:r>
    </w:p>
    <w:p w14:paraId="1E21EF62" w14:textId="77777777" w:rsidR="001F52B2" w:rsidRPr="00F21001" w:rsidRDefault="001F52B2" w:rsidP="001F52B2">
      <w:pPr>
        <w:tabs>
          <w:tab w:val="left" w:pos="3770"/>
        </w:tabs>
        <w:rPr>
          <w:rFonts w:ascii="Arial" w:hAnsi="Arial" w:cs="Arial"/>
          <w:bCs/>
          <w:color w:val="000000"/>
          <w:szCs w:val="20"/>
          <w:lang w:eastAsia="es-MX"/>
        </w:rPr>
      </w:pPr>
    </w:p>
    <w:p w14:paraId="16E94464" w14:textId="77777777" w:rsidR="001F52B2" w:rsidRPr="00F21001" w:rsidRDefault="001F52B2" w:rsidP="001F52B2">
      <w:pPr>
        <w:tabs>
          <w:tab w:val="left" w:pos="4536"/>
        </w:tabs>
        <w:ind w:left="4530" w:hanging="4530"/>
        <w:rPr>
          <w:rFonts w:ascii="Arial" w:hAnsi="Arial" w:cs="Arial"/>
          <w:bCs/>
          <w:color w:val="000000"/>
          <w:szCs w:val="20"/>
          <w:lang w:eastAsia="es-MX"/>
        </w:rPr>
      </w:pPr>
      <w:r w:rsidRPr="00F21001">
        <w:rPr>
          <w:rFonts w:ascii="Arial" w:hAnsi="Arial" w:cs="Arial"/>
          <w:bCs/>
          <w:color w:val="000000"/>
          <w:szCs w:val="20"/>
          <w:lang w:eastAsia="es-MX"/>
        </w:rPr>
        <w:t xml:space="preserve">III.-   Bailes con fines de lucro </w:t>
      </w:r>
    </w:p>
    <w:p w14:paraId="0DF1763D" w14:textId="77777777" w:rsidR="001F52B2" w:rsidRPr="00F21001" w:rsidRDefault="001F52B2" w:rsidP="001F52B2">
      <w:pPr>
        <w:tabs>
          <w:tab w:val="left" w:pos="3969"/>
        </w:tabs>
        <w:ind w:left="4080" w:hanging="4080"/>
        <w:rPr>
          <w:rFonts w:ascii="Arial" w:hAnsi="Arial" w:cs="Arial"/>
          <w:bCs/>
          <w:color w:val="000000"/>
          <w:szCs w:val="20"/>
          <w:lang w:eastAsia="es-MX"/>
        </w:rPr>
      </w:pPr>
      <w:r w:rsidRPr="00F21001">
        <w:rPr>
          <w:rFonts w:ascii="Arial" w:hAnsi="Arial" w:cs="Arial"/>
          <w:bCs/>
          <w:color w:val="000000"/>
          <w:szCs w:val="20"/>
          <w:lang w:eastAsia="es-MX"/>
        </w:rPr>
        <w:t xml:space="preserve">        Con venta de bebidas alcohólicas</w:t>
      </w:r>
      <w:r w:rsidRPr="00F21001">
        <w:rPr>
          <w:rFonts w:ascii="Arial" w:hAnsi="Arial" w:cs="Arial"/>
          <w:bCs/>
          <w:color w:val="000000"/>
          <w:szCs w:val="20"/>
          <w:lang w:eastAsia="es-MX"/>
        </w:rPr>
        <w:tab/>
      </w:r>
      <w:r w:rsidRPr="00F21001">
        <w:rPr>
          <w:rFonts w:ascii="Arial" w:hAnsi="Arial" w:cs="Arial"/>
          <w:bCs/>
          <w:color w:val="000000"/>
          <w:szCs w:val="20"/>
          <w:lang w:eastAsia="es-MX"/>
        </w:rPr>
        <w:tab/>
      </w:r>
      <w:r>
        <w:rPr>
          <w:rFonts w:ascii="Arial" w:hAnsi="Arial" w:cs="Arial"/>
          <w:bCs/>
          <w:color w:val="000000"/>
          <w:szCs w:val="20"/>
          <w:lang w:val="es-419" w:eastAsia="es-MX"/>
        </w:rPr>
        <w:t xml:space="preserve">  </w:t>
      </w:r>
      <w:r w:rsidRPr="00F21001">
        <w:rPr>
          <w:rFonts w:ascii="Arial" w:hAnsi="Arial" w:cs="Arial"/>
          <w:bCs/>
          <w:color w:val="000000"/>
          <w:szCs w:val="20"/>
          <w:lang w:eastAsia="es-MX"/>
        </w:rPr>
        <w:t xml:space="preserve">10 % sobre ingresos brutos. </w:t>
      </w:r>
    </w:p>
    <w:p w14:paraId="0351C7B3" w14:textId="77777777" w:rsidR="001F52B2" w:rsidRPr="00F21001" w:rsidRDefault="001F52B2" w:rsidP="001F52B2">
      <w:pPr>
        <w:rPr>
          <w:rFonts w:ascii="Arial" w:hAnsi="Arial" w:cs="Arial"/>
          <w:bCs/>
          <w:color w:val="000000"/>
          <w:szCs w:val="20"/>
          <w:lang w:eastAsia="es-MX"/>
        </w:rPr>
      </w:pPr>
      <w:r w:rsidRPr="00F21001">
        <w:rPr>
          <w:rFonts w:ascii="Arial" w:hAnsi="Arial" w:cs="Arial"/>
          <w:bCs/>
          <w:color w:val="000000"/>
          <w:szCs w:val="20"/>
          <w:lang w:eastAsia="es-MX"/>
        </w:rPr>
        <w:t xml:space="preserve">        Sin venta de bebidas alcohólicas     </w:t>
      </w:r>
      <w:r>
        <w:rPr>
          <w:rFonts w:ascii="Arial" w:hAnsi="Arial" w:cs="Arial"/>
          <w:bCs/>
          <w:color w:val="000000"/>
          <w:szCs w:val="20"/>
          <w:lang w:val="es-419" w:eastAsia="es-MX"/>
        </w:rPr>
        <w:t xml:space="preserve">    </w:t>
      </w:r>
      <w:r w:rsidRPr="00F21001">
        <w:rPr>
          <w:rFonts w:ascii="Arial" w:hAnsi="Arial" w:cs="Arial"/>
          <w:bCs/>
          <w:color w:val="000000"/>
          <w:szCs w:val="20"/>
          <w:lang w:eastAsia="es-MX"/>
        </w:rPr>
        <w:t>5% sobre ingresos brutos.</w:t>
      </w:r>
    </w:p>
    <w:p w14:paraId="7366C0B7" w14:textId="77777777" w:rsidR="001F52B2" w:rsidRPr="00F21001" w:rsidRDefault="001F52B2" w:rsidP="001F52B2">
      <w:pPr>
        <w:rPr>
          <w:rFonts w:ascii="Arial" w:hAnsi="Arial" w:cs="Arial"/>
          <w:bCs/>
          <w:color w:val="000000"/>
          <w:szCs w:val="20"/>
          <w:lang w:eastAsia="es-MX"/>
        </w:rPr>
      </w:pPr>
      <w:r w:rsidRPr="00F21001">
        <w:rPr>
          <w:rFonts w:ascii="Arial" w:hAnsi="Arial" w:cs="Arial"/>
          <w:bCs/>
          <w:color w:val="000000"/>
          <w:szCs w:val="20"/>
          <w:lang w:eastAsia="es-MX"/>
        </w:rPr>
        <w:tab/>
      </w:r>
      <w:r w:rsidRPr="00F21001">
        <w:rPr>
          <w:rFonts w:ascii="Arial" w:hAnsi="Arial" w:cs="Arial"/>
          <w:bCs/>
          <w:color w:val="000000"/>
          <w:szCs w:val="20"/>
          <w:lang w:eastAsia="es-MX"/>
        </w:rPr>
        <w:tab/>
      </w:r>
      <w:r w:rsidRPr="00F21001">
        <w:rPr>
          <w:rFonts w:ascii="Arial" w:hAnsi="Arial" w:cs="Arial"/>
          <w:bCs/>
          <w:color w:val="000000"/>
          <w:szCs w:val="20"/>
          <w:lang w:eastAsia="es-MX"/>
        </w:rPr>
        <w:tab/>
      </w:r>
      <w:r w:rsidRPr="00F21001">
        <w:rPr>
          <w:rFonts w:ascii="Arial" w:hAnsi="Arial" w:cs="Arial"/>
          <w:bCs/>
          <w:color w:val="000000"/>
          <w:szCs w:val="20"/>
          <w:lang w:eastAsia="es-MX"/>
        </w:rPr>
        <w:tab/>
      </w:r>
      <w:r w:rsidRPr="00F21001">
        <w:rPr>
          <w:rFonts w:ascii="Arial" w:hAnsi="Arial" w:cs="Arial"/>
          <w:bCs/>
          <w:color w:val="000000"/>
          <w:szCs w:val="20"/>
          <w:lang w:eastAsia="es-MX"/>
        </w:rPr>
        <w:tab/>
      </w:r>
      <w:r w:rsidRPr="00F21001">
        <w:rPr>
          <w:rFonts w:ascii="Arial" w:hAnsi="Arial" w:cs="Arial"/>
          <w:bCs/>
          <w:color w:val="000000"/>
          <w:szCs w:val="20"/>
          <w:lang w:eastAsia="es-MX"/>
        </w:rPr>
        <w:tab/>
      </w:r>
    </w:p>
    <w:p w14:paraId="47FC3082" w14:textId="77777777" w:rsidR="001F52B2" w:rsidRPr="00F21001" w:rsidRDefault="001F52B2" w:rsidP="001F52B2">
      <w:pPr>
        <w:rPr>
          <w:rFonts w:ascii="Arial" w:hAnsi="Arial" w:cs="Arial"/>
          <w:bCs/>
          <w:color w:val="000000"/>
          <w:szCs w:val="20"/>
          <w:lang w:eastAsia="es-MX"/>
        </w:rPr>
      </w:pPr>
      <w:r w:rsidRPr="00F21001">
        <w:rPr>
          <w:rFonts w:ascii="Arial" w:hAnsi="Arial" w:cs="Arial"/>
          <w:bCs/>
          <w:color w:val="000000"/>
          <w:szCs w:val="20"/>
          <w:lang w:eastAsia="es-MX"/>
        </w:rPr>
        <w:t xml:space="preserve">IV.-   Ferias          </w:t>
      </w:r>
      <w:r w:rsidRPr="00F21001">
        <w:rPr>
          <w:rFonts w:ascii="Arial" w:hAnsi="Arial" w:cs="Arial"/>
          <w:bCs/>
          <w:color w:val="000000"/>
          <w:szCs w:val="20"/>
          <w:lang w:eastAsia="es-MX"/>
        </w:rPr>
        <w:tab/>
      </w:r>
      <w:r w:rsidRPr="00F21001">
        <w:rPr>
          <w:rFonts w:ascii="Arial" w:hAnsi="Arial" w:cs="Arial"/>
          <w:bCs/>
          <w:color w:val="000000"/>
          <w:szCs w:val="20"/>
          <w:lang w:eastAsia="es-MX"/>
        </w:rPr>
        <w:tab/>
      </w:r>
      <w:r w:rsidRPr="00F21001">
        <w:rPr>
          <w:rFonts w:ascii="Arial" w:hAnsi="Arial" w:cs="Arial"/>
          <w:bCs/>
          <w:color w:val="000000"/>
          <w:szCs w:val="20"/>
          <w:lang w:eastAsia="es-MX"/>
        </w:rPr>
        <w:tab/>
      </w:r>
      <w:r>
        <w:rPr>
          <w:rFonts w:ascii="Arial" w:hAnsi="Arial" w:cs="Arial"/>
          <w:bCs/>
          <w:color w:val="000000"/>
          <w:szCs w:val="20"/>
          <w:lang w:val="es-419" w:eastAsia="es-MX"/>
        </w:rPr>
        <w:t xml:space="preserve">            </w:t>
      </w:r>
      <w:r w:rsidRPr="00F21001">
        <w:rPr>
          <w:rFonts w:ascii="Arial" w:hAnsi="Arial" w:cs="Arial"/>
          <w:bCs/>
          <w:color w:val="000000"/>
          <w:szCs w:val="20"/>
          <w:lang w:eastAsia="es-MX"/>
        </w:rPr>
        <w:t>12% sobre el ingreso bruto.</w:t>
      </w:r>
    </w:p>
    <w:p w14:paraId="30DDB7BB" w14:textId="77777777" w:rsidR="001F52B2" w:rsidRPr="00F21001" w:rsidRDefault="001F52B2" w:rsidP="001F52B2">
      <w:pPr>
        <w:shd w:val="clear" w:color="FF00FF" w:fill="auto"/>
        <w:rPr>
          <w:rFonts w:ascii="Arial" w:hAnsi="Arial" w:cs="Arial"/>
          <w:bCs/>
          <w:color w:val="000000"/>
          <w:szCs w:val="20"/>
          <w:lang w:eastAsia="es-MX"/>
        </w:rPr>
      </w:pPr>
    </w:p>
    <w:p w14:paraId="44DE45DE" w14:textId="77777777" w:rsidR="001F52B2" w:rsidRPr="00F21001" w:rsidRDefault="001F52B2" w:rsidP="001F52B2">
      <w:pPr>
        <w:shd w:val="clear" w:color="FF00FF" w:fill="auto"/>
        <w:rPr>
          <w:rFonts w:ascii="Arial" w:hAnsi="Arial" w:cs="Arial"/>
          <w:bCs/>
          <w:color w:val="000000"/>
          <w:szCs w:val="20"/>
          <w:lang w:eastAsia="es-MX"/>
        </w:rPr>
      </w:pPr>
      <w:r w:rsidRPr="00F21001">
        <w:rPr>
          <w:rFonts w:ascii="Arial" w:hAnsi="Arial" w:cs="Arial"/>
          <w:bCs/>
          <w:color w:val="000000"/>
          <w:szCs w:val="20"/>
          <w:lang w:eastAsia="es-MX"/>
        </w:rPr>
        <w:t xml:space="preserve">V.-   Charreadas y Jaripeos </w:t>
      </w:r>
    </w:p>
    <w:p w14:paraId="1E2B33B0" w14:textId="77777777" w:rsidR="001F52B2" w:rsidRPr="00F21001" w:rsidRDefault="001F52B2" w:rsidP="001F52B2">
      <w:pPr>
        <w:shd w:val="clear" w:color="FF00FF" w:fill="auto"/>
        <w:rPr>
          <w:rFonts w:ascii="Arial" w:hAnsi="Arial" w:cs="Arial"/>
          <w:bCs/>
          <w:color w:val="000000"/>
          <w:szCs w:val="20"/>
          <w:lang w:eastAsia="es-MX"/>
        </w:rPr>
      </w:pPr>
      <w:r w:rsidRPr="00F21001">
        <w:rPr>
          <w:rFonts w:ascii="Arial" w:hAnsi="Arial" w:cs="Arial"/>
          <w:bCs/>
          <w:color w:val="000000"/>
          <w:szCs w:val="20"/>
          <w:lang w:eastAsia="es-MX"/>
        </w:rPr>
        <w:t xml:space="preserve">        Con venta de bebidas alcohólicas    </w:t>
      </w:r>
      <w:r>
        <w:rPr>
          <w:rFonts w:ascii="Arial" w:hAnsi="Arial" w:cs="Arial"/>
          <w:bCs/>
          <w:color w:val="000000"/>
          <w:szCs w:val="20"/>
          <w:lang w:val="es-419" w:eastAsia="es-MX"/>
        </w:rPr>
        <w:t xml:space="preserve">   </w:t>
      </w:r>
      <w:r w:rsidRPr="00F21001">
        <w:rPr>
          <w:rFonts w:ascii="Arial" w:hAnsi="Arial" w:cs="Arial"/>
          <w:bCs/>
          <w:color w:val="000000"/>
          <w:szCs w:val="20"/>
          <w:lang w:eastAsia="es-MX"/>
        </w:rPr>
        <w:t>10% sobre ingreso bruto.</w:t>
      </w:r>
    </w:p>
    <w:p w14:paraId="7A6A98D6" w14:textId="77777777" w:rsidR="001F52B2" w:rsidRPr="00F21001" w:rsidRDefault="001F52B2" w:rsidP="001F52B2">
      <w:pPr>
        <w:shd w:val="clear" w:color="FF00FF" w:fill="auto"/>
        <w:rPr>
          <w:rFonts w:ascii="Arial" w:hAnsi="Arial" w:cs="Arial"/>
          <w:bCs/>
          <w:color w:val="000000"/>
          <w:szCs w:val="20"/>
          <w:lang w:eastAsia="es-MX"/>
        </w:rPr>
      </w:pPr>
      <w:r w:rsidRPr="00F21001">
        <w:rPr>
          <w:rFonts w:ascii="Arial" w:hAnsi="Arial" w:cs="Arial"/>
          <w:bCs/>
          <w:color w:val="000000"/>
          <w:szCs w:val="20"/>
          <w:lang w:eastAsia="es-MX"/>
        </w:rPr>
        <w:t xml:space="preserve">        Sin venta de bebidas alcohólicas     </w:t>
      </w:r>
      <w:r>
        <w:rPr>
          <w:rFonts w:ascii="Arial" w:hAnsi="Arial" w:cs="Arial"/>
          <w:bCs/>
          <w:color w:val="000000"/>
          <w:szCs w:val="20"/>
          <w:lang w:val="es-419" w:eastAsia="es-MX"/>
        </w:rPr>
        <w:t xml:space="preserve">   </w:t>
      </w:r>
      <w:r w:rsidRPr="00F21001">
        <w:rPr>
          <w:rFonts w:ascii="Arial" w:hAnsi="Arial" w:cs="Arial"/>
          <w:bCs/>
          <w:color w:val="000000"/>
          <w:szCs w:val="20"/>
          <w:lang w:eastAsia="es-MX"/>
        </w:rPr>
        <w:t xml:space="preserve"> 5% sobre ingreso bruto.</w:t>
      </w:r>
    </w:p>
    <w:p w14:paraId="667648E5" w14:textId="77777777" w:rsidR="001F52B2" w:rsidRPr="00F21001" w:rsidRDefault="001F52B2" w:rsidP="001F52B2">
      <w:pPr>
        <w:tabs>
          <w:tab w:val="left" w:pos="5670"/>
        </w:tabs>
        <w:rPr>
          <w:rFonts w:ascii="Arial" w:hAnsi="Arial" w:cs="Arial"/>
          <w:bCs/>
          <w:color w:val="000000"/>
          <w:szCs w:val="20"/>
          <w:lang w:eastAsia="es-MX"/>
        </w:rPr>
      </w:pPr>
    </w:p>
    <w:p w14:paraId="62D75C78" w14:textId="77777777" w:rsidR="001F52B2" w:rsidRPr="00F21001" w:rsidRDefault="001F52B2" w:rsidP="001F52B2">
      <w:pPr>
        <w:tabs>
          <w:tab w:val="left" w:pos="4962"/>
        </w:tabs>
        <w:rPr>
          <w:rFonts w:ascii="Arial" w:hAnsi="Arial" w:cs="Arial"/>
          <w:bCs/>
          <w:color w:val="000000"/>
          <w:szCs w:val="20"/>
          <w:lang w:eastAsia="es-MX"/>
        </w:rPr>
      </w:pPr>
      <w:r w:rsidRPr="00F21001">
        <w:rPr>
          <w:rFonts w:ascii="Arial" w:hAnsi="Arial" w:cs="Arial"/>
          <w:bCs/>
          <w:color w:val="000000"/>
          <w:szCs w:val="20"/>
          <w:lang w:eastAsia="es-MX"/>
        </w:rPr>
        <w:t xml:space="preserve">VI.-   Eventos Deportivos un                 </w:t>
      </w:r>
      <w:r>
        <w:rPr>
          <w:rFonts w:ascii="Arial" w:hAnsi="Arial" w:cs="Arial"/>
          <w:bCs/>
          <w:color w:val="000000"/>
          <w:szCs w:val="20"/>
          <w:lang w:val="es-419" w:eastAsia="es-MX"/>
        </w:rPr>
        <w:t xml:space="preserve">       </w:t>
      </w:r>
      <w:r w:rsidRPr="00F21001">
        <w:rPr>
          <w:rFonts w:ascii="Arial" w:hAnsi="Arial" w:cs="Arial"/>
          <w:bCs/>
          <w:color w:val="000000"/>
          <w:szCs w:val="20"/>
          <w:lang w:eastAsia="es-MX"/>
        </w:rPr>
        <w:t>5% sobre ingresos brutos.</w:t>
      </w:r>
    </w:p>
    <w:p w14:paraId="7B035B48" w14:textId="77777777" w:rsidR="001F52B2" w:rsidRDefault="001F52B2" w:rsidP="001F52B2">
      <w:pPr>
        <w:tabs>
          <w:tab w:val="left" w:pos="5670"/>
        </w:tabs>
        <w:rPr>
          <w:rFonts w:ascii="Arial" w:hAnsi="Arial" w:cs="Arial"/>
          <w:bCs/>
          <w:color w:val="000000"/>
          <w:szCs w:val="20"/>
          <w:lang w:eastAsia="es-MX"/>
        </w:rPr>
      </w:pPr>
    </w:p>
    <w:p w14:paraId="4AD1C461" w14:textId="77777777" w:rsidR="00B00757" w:rsidRPr="00F21001" w:rsidRDefault="00B00757" w:rsidP="001F52B2">
      <w:pPr>
        <w:tabs>
          <w:tab w:val="left" w:pos="5670"/>
        </w:tabs>
        <w:rPr>
          <w:rFonts w:ascii="Arial" w:hAnsi="Arial" w:cs="Arial"/>
          <w:bCs/>
          <w:color w:val="000000"/>
          <w:szCs w:val="20"/>
          <w:lang w:eastAsia="es-MX"/>
        </w:rPr>
      </w:pPr>
    </w:p>
    <w:p w14:paraId="6C679461" w14:textId="77777777" w:rsidR="001F52B2" w:rsidRPr="00F21001" w:rsidRDefault="001F52B2" w:rsidP="001F52B2">
      <w:pPr>
        <w:tabs>
          <w:tab w:val="left" w:pos="5670"/>
        </w:tabs>
        <w:rPr>
          <w:rFonts w:ascii="Arial" w:hAnsi="Arial" w:cs="Arial"/>
          <w:bCs/>
          <w:color w:val="000000"/>
          <w:szCs w:val="20"/>
          <w:lang w:eastAsia="es-MX"/>
        </w:rPr>
      </w:pPr>
      <w:r w:rsidRPr="00F21001">
        <w:rPr>
          <w:rFonts w:ascii="Arial" w:hAnsi="Arial" w:cs="Arial"/>
          <w:bCs/>
          <w:color w:val="000000"/>
          <w:szCs w:val="20"/>
          <w:lang w:eastAsia="es-MX"/>
        </w:rPr>
        <w:lastRenderedPageBreak/>
        <w:t>VII.</w:t>
      </w:r>
      <w:proofErr w:type="gramStart"/>
      <w:r w:rsidRPr="00F21001">
        <w:rPr>
          <w:rFonts w:ascii="Arial" w:hAnsi="Arial" w:cs="Arial"/>
          <w:bCs/>
          <w:color w:val="000000"/>
          <w:szCs w:val="20"/>
          <w:lang w:eastAsia="es-MX"/>
        </w:rPr>
        <w:t>-  Eventos</w:t>
      </w:r>
      <w:proofErr w:type="gramEnd"/>
      <w:r w:rsidRPr="00F21001">
        <w:rPr>
          <w:rFonts w:ascii="Arial" w:hAnsi="Arial" w:cs="Arial"/>
          <w:bCs/>
          <w:color w:val="000000"/>
          <w:szCs w:val="20"/>
          <w:lang w:eastAsia="es-MX"/>
        </w:rPr>
        <w:t xml:space="preserve"> Culturales no pagarán cuota alguna.</w:t>
      </w:r>
    </w:p>
    <w:p w14:paraId="5CB43097" w14:textId="77777777" w:rsidR="001F52B2" w:rsidRPr="00F21001" w:rsidRDefault="001F52B2" w:rsidP="001F52B2">
      <w:pPr>
        <w:tabs>
          <w:tab w:val="left" w:pos="5670"/>
        </w:tabs>
        <w:rPr>
          <w:rFonts w:ascii="Arial" w:hAnsi="Arial" w:cs="Arial"/>
          <w:bCs/>
          <w:color w:val="000000"/>
          <w:szCs w:val="20"/>
          <w:lang w:eastAsia="es-MX"/>
        </w:rPr>
      </w:pPr>
    </w:p>
    <w:p w14:paraId="07B90BAB" w14:textId="77777777" w:rsidR="001F52B2" w:rsidRPr="00F21001" w:rsidRDefault="001F52B2" w:rsidP="001F52B2">
      <w:pPr>
        <w:rPr>
          <w:rFonts w:ascii="Arial" w:hAnsi="Arial" w:cs="Arial"/>
          <w:bCs/>
          <w:color w:val="000000"/>
          <w:szCs w:val="20"/>
          <w:lang w:eastAsia="es-MX"/>
        </w:rPr>
      </w:pPr>
      <w:r w:rsidRPr="00F21001">
        <w:rPr>
          <w:rFonts w:ascii="Arial" w:hAnsi="Arial" w:cs="Arial"/>
          <w:bCs/>
          <w:color w:val="000000"/>
          <w:szCs w:val="20"/>
          <w:lang w:eastAsia="es-MX"/>
        </w:rPr>
        <w:t xml:space="preserve">VIII.- Presentaciones Artísticas             </w:t>
      </w:r>
      <w:r>
        <w:rPr>
          <w:rFonts w:ascii="Arial" w:hAnsi="Arial" w:cs="Arial"/>
          <w:bCs/>
          <w:color w:val="000000"/>
          <w:szCs w:val="20"/>
          <w:lang w:val="es-419" w:eastAsia="es-MX"/>
        </w:rPr>
        <w:t xml:space="preserve">     </w:t>
      </w:r>
      <w:r w:rsidRPr="00F21001">
        <w:rPr>
          <w:rFonts w:ascii="Arial" w:hAnsi="Arial" w:cs="Arial"/>
          <w:bCs/>
          <w:color w:val="000000"/>
          <w:szCs w:val="20"/>
          <w:lang w:eastAsia="es-MX"/>
        </w:rPr>
        <w:t xml:space="preserve">  5% sobre ingresos brutos.</w:t>
      </w:r>
    </w:p>
    <w:p w14:paraId="6101476E" w14:textId="77777777" w:rsidR="001F52B2" w:rsidRPr="00F21001" w:rsidRDefault="001F52B2" w:rsidP="001F52B2">
      <w:pPr>
        <w:tabs>
          <w:tab w:val="left" w:pos="5670"/>
        </w:tabs>
        <w:rPr>
          <w:rFonts w:ascii="Arial" w:hAnsi="Arial" w:cs="Arial"/>
          <w:bCs/>
          <w:color w:val="000000"/>
          <w:szCs w:val="20"/>
          <w:lang w:eastAsia="es-MX"/>
        </w:rPr>
      </w:pPr>
    </w:p>
    <w:p w14:paraId="091E3C87" w14:textId="77777777" w:rsidR="001F52B2" w:rsidRPr="00F21001" w:rsidRDefault="001F52B2" w:rsidP="001F52B2">
      <w:pPr>
        <w:tabs>
          <w:tab w:val="left" w:pos="5670"/>
        </w:tabs>
        <w:rPr>
          <w:rFonts w:ascii="Arial" w:hAnsi="Arial" w:cs="Arial"/>
          <w:bCs/>
          <w:color w:val="000000"/>
          <w:szCs w:val="20"/>
          <w:lang w:eastAsia="es-MX"/>
        </w:rPr>
      </w:pPr>
      <w:r w:rsidRPr="00F21001">
        <w:rPr>
          <w:rFonts w:ascii="Arial" w:hAnsi="Arial" w:cs="Arial"/>
          <w:bCs/>
          <w:color w:val="000000"/>
          <w:szCs w:val="20"/>
          <w:lang w:eastAsia="es-MX"/>
        </w:rPr>
        <w:t>IX.-   Funciones de Box, Lucha Libre y otros 5% sobre ingresos brutos.</w:t>
      </w:r>
    </w:p>
    <w:p w14:paraId="6804BA4B" w14:textId="77777777" w:rsidR="001F52B2" w:rsidRPr="00F21001" w:rsidRDefault="001F52B2" w:rsidP="001F52B2">
      <w:pPr>
        <w:tabs>
          <w:tab w:val="left" w:pos="0"/>
        </w:tabs>
        <w:rPr>
          <w:rFonts w:ascii="Arial" w:hAnsi="Arial" w:cs="Arial"/>
          <w:bCs/>
          <w:color w:val="000000"/>
          <w:szCs w:val="20"/>
          <w:lang w:eastAsia="es-MX"/>
        </w:rPr>
      </w:pPr>
    </w:p>
    <w:p w14:paraId="186BB261" w14:textId="77777777" w:rsidR="001F52B2" w:rsidRPr="00F21001" w:rsidRDefault="001F52B2" w:rsidP="001F52B2">
      <w:pPr>
        <w:tabs>
          <w:tab w:val="left" w:pos="0"/>
        </w:tabs>
        <w:jc w:val="both"/>
        <w:rPr>
          <w:rFonts w:ascii="Arial" w:hAnsi="Arial" w:cs="Arial"/>
          <w:bCs/>
          <w:color w:val="000000"/>
          <w:szCs w:val="20"/>
          <w:lang w:eastAsia="es-MX"/>
        </w:rPr>
      </w:pPr>
      <w:r w:rsidRPr="00F21001">
        <w:rPr>
          <w:rFonts w:ascii="Arial" w:hAnsi="Arial" w:cs="Arial"/>
          <w:bCs/>
          <w:color w:val="000000"/>
          <w:szCs w:val="20"/>
          <w:lang w:eastAsia="es-MX"/>
        </w:rPr>
        <w:t>X.-   Billares: Por mesa de billar instalada $ 11</w:t>
      </w:r>
      <w:r>
        <w:rPr>
          <w:rFonts w:ascii="Arial" w:hAnsi="Arial" w:cs="Arial"/>
          <w:bCs/>
          <w:color w:val="000000"/>
          <w:szCs w:val="20"/>
          <w:lang w:eastAsia="es-MX"/>
        </w:rPr>
        <w:t>9.00</w:t>
      </w:r>
      <w:r w:rsidRPr="00F21001">
        <w:rPr>
          <w:rFonts w:ascii="Arial" w:hAnsi="Arial" w:cs="Arial"/>
          <w:bCs/>
          <w:color w:val="000000"/>
          <w:szCs w:val="20"/>
          <w:lang w:eastAsia="es-MX"/>
        </w:rPr>
        <w:t xml:space="preserve"> mensual, sin venta de bebidas alcohólicas. En donde se e</w:t>
      </w:r>
      <w:r>
        <w:rPr>
          <w:rFonts w:ascii="Arial" w:hAnsi="Arial" w:cs="Arial"/>
          <w:bCs/>
          <w:color w:val="000000"/>
          <w:szCs w:val="20"/>
          <w:lang w:eastAsia="es-MX"/>
        </w:rPr>
        <w:t>xpendan bebidas alcohólicas $ 327</w:t>
      </w:r>
      <w:r w:rsidRPr="00F21001">
        <w:rPr>
          <w:rFonts w:ascii="Arial" w:hAnsi="Arial" w:cs="Arial"/>
          <w:bCs/>
          <w:color w:val="000000"/>
          <w:szCs w:val="20"/>
          <w:lang w:eastAsia="es-MX"/>
        </w:rPr>
        <w:t>.0</w:t>
      </w:r>
      <w:r>
        <w:rPr>
          <w:rFonts w:ascii="Arial" w:hAnsi="Arial" w:cs="Arial"/>
          <w:bCs/>
          <w:color w:val="000000"/>
          <w:szCs w:val="20"/>
          <w:lang w:eastAsia="es-MX"/>
        </w:rPr>
        <w:t>0</w:t>
      </w:r>
      <w:r w:rsidRPr="00F21001">
        <w:rPr>
          <w:rFonts w:ascii="Arial" w:hAnsi="Arial" w:cs="Arial"/>
          <w:bCs/>
          <w:color w:val="000000"/>
          <w:szCs w:val="20"/>
          <w:lang w:eastAsia="es-MX"/>
        </w:rPr>
        <w:t xml:space="preserve"> mensual por mesa de billar.</w:t>
      </w:r>
    </w:p>
    <w:p w14:paraId="76A6F2A0" w14:textId="77777777" w:rsidR="001F52B2" w:rsidRPr="00F21001" w:rsidRDefault="001F52B2" w:rsidP="001F52B2">
      <w:pPr>
        <w:tabs>
          <w:tab w:val="left" w:pos="0"/>
        </w:tabs>
        <w:rPr>
          <w:rFonts w:ascii="Arial" w:hAnsi="Arial" w:cs="Arial"/>
          <w:bCs/>
          <w:color w:val="000000"/>
          <w:szCs w:val="20"/>
          <w:lang w:eastAsia="es-MX"/>
        </w:rPr>
      </w:pPr>
    </w:p>
    <w:p w14:paraId="7DB6D796" w14:textId="77777777" w:rsidR="001F52B2" w:rsidRPr="00F21001" w:rsidRDefault="001F52B2" w:rsidP="001F52B2">
      <w:pPr>
        <w:shd w:val="clear" w:color="FF00FF" w:fill="auto"/>
        <w:tabs>
          <w:tab w:val="left" w:pos="0"/>
        </w:tabs>
        <w:rPr>
          <w:rFonts w:ascii="Arial" w:hAnsi="Arial" w:cs="Arial"/>
          <w:bCs/>
          <w:color w:val="000000"/>
          <w:szCs w:val="20"/>
          <w:lang w:eastAsia="es-MX"/>
        </w:rPr>
      </w:pPr>
      <w:r w:rsidRPr="00F21001">
        <w:rPr>
          <w:rFonts w:ascii="Arial" w:hAnsi="Arial" w:cs="Arial"/>
          <w:bCs/>
          <w:color w:val="000000"/>
          <w:szCs w:val="20"/>
          <w:lang w:eastAsia="es-MX"/>
        </w:rPr>
        <w:t xml:space="preserve">XI.-  Salones con </w:t>
      </w:r>
      <w:proofErr w:type="spellStart"/>
      <w:r w:rsidRPr="00F21001">
        <w:rPr>
          <w:rFonts w:ascii="Arial" w:hAnsi="Arial" w:cs="Arial"/>
          <w:bCs/>
          <w:color w:val="000000"/>
          <w:szCs w:val="20"/>
          <w:lang w:eastAsia="es-MX"/>
        </w:rPr>
        <w:t>Rockolas</w:t>
      </w:r>
      <w:proofErr w:type="spellEnd"/>
      <w:r w:rsidRPr="00F21001">
        <w:rPr>
          <w:rFonts w:ascii="Arial" w:hAnsi="Arial" w:cs="Arial"/>
          <w:bCs/>
          <w:color w:val="000000"/>
          <w:szCs w:val="20"/>
          <w:lang w:eastAsia="es-MX"/>
        </w:rPr>
        <w:t xml:space="preserve"> y/o aparatos musicales donde se </w:t>
      </w:r>
      <w:r>
        <w:rPr>
          <w:rFonts w:ascii="Arial" w:hAnsi="Arial" w:cs="Arial"/>
          <w:bCs/>
          <w:color w:val="000000"/>
          <w:szCs w:val="20"/>
          <w:lang w:eastAsia="es-MX"/>
        </w:rPr>
        <w:t>expendan bebidas alcohólicas$ 327</w:t>
      </w:r>
      <w:r w:rsidRPr="00F21001">
        <w:rPr>
          <w:rFonts w:ascii="Arial" w:hAnsi="Arial" w:cs="Arial"/>
          <w:bCs/>
          <w:color w:val="000000"/>
          <w:szCs w:val="20"/>
          <w:lang w:eastAsia="es-MX"/>
        </w:rPr>
        <w:t>.0</w:t>
      </w:r>
      <w:r>
        <w:rPr>
          <w:rFonts w:ascii="Arial" w:hAnsi="Arial" w:cs="Arial"/>
          <w:bCs/>
          <w:color w:val="000000"/>
          <w:szCs w:val="20"/>
          <w:lang w:eastAsia="es-MX"/>
        </w:rPr>
        <w:t>0</w:t>
      </w:r>
    </w:p>
    <w:p w14:paraId="6A79923F" w14:textId="77777777" w:rsidR="001F52B2" w:rsidRPr="00F21001" w:rsidRDefault="001F52B2" w:rsidP="001F52B2">
      <w:pPr>
        <w:shd w:val="clear" w:color="FF00FF" w:fill="auto"/>
        <w:tabs>
          <w:tab w:val="left" w:pos="0"/>
        </w:tabs>
        <w:rPr>
          <w:rFonts w:ascii="Arial" w:hAnsi="Arial" w:cs="Arial"/>
          <w:bCs/>
          <w:color w:val="000000"/>
          <w:szCs w:val="20"/>
          <w:lang w:eastAsia="es-MX"/>
        </w:rPr>
      </w:pPr>
    </w:p>
    <w:p w14:paraId="54EC655C" w14:textId="77777777" w:rsidR="001F52B2" w:rsidRPr="00F21001" w:rsidRDefault="001F52B2" w:rsidP="001F52B2">
      <w:pPr>
        <w:shd w:val="clear" w:color="FF00FF" w:fill="auto"/>
        <w:tabs>
          <w:tab w:val="left" w:pos="0"/>
        </w:tabs>
        <w:rPr>
          <w:rFonts w:ascii="Arial" w:hAnsi="Arial" w:cs="Arial"/>
          <w:bCs/>
          <w:color w:val="000000"/>
          <w:szCs w:val="20"/>
          <w:lang w:eastAsia="es-MX"/>
        </w:rPr>
      </w:pPr>
      <w:r w:rsidRPr="00F21001">
        <w:rPr>
          <w:rFonts w:ascii="Arial" w:hAnsi="Arial" w:cs="Arial"/>
          <w:bCs/>
          <w:color w:val="000000"/>
          <w:szCs w:val="20"/>
          <w:lang w:eastAsia="es-MX"/>
        </w:rPr>
        <w:t xml:space="preserve">XII.-  Carreras de caballo </w:t>
      </w:r>
    </w:p>
    <w:p w14:paraId="0BF95889" w14:textId="77777777" w:rsidR="001F52B2" w:rsidRPr="00F21001" w:rsidRDefault="001F52B2" w:rsidP="001F52B2">
      <w:pPr>
        <w:shd w:val="clear" w:color="FF00FF" w:fill="auto"/>
        <w:tabs>
          <w:tab w:val="left" w:pos="0"/>
        </w:tabs>
        <w:rPr>
          <w:rFonts w:ascii="Arial" w:hAnsi="Arial" w:cs="Arial"/>
          <w:bCs/>
          <w:color w:val="000000"/>
          <w:szCs w:val="20"/>
          <w:lang w:eastAsia="es-MX"/>
        </w:rPr>
      </w:pPr>
      <w:r w:rsidRPr="00F21001">
        <w:rPr>
          <w:rFonts w:ascii="Arial" w:hAnsi="Arial" w:cs="Arial"/>
          <w:bCs/>
          <w:color w:val="000000"/>
          <w:szCs w:val="20"/>
          <w:lang w:eastAsia="es-MX"/>
        </w:rPr>
        <w:t xml:space="preserve">         Con venta de bebidas alcohólicas   12% sobre ingresos brutos.</w:t>
      </w:r>
    </w:p>
    <w:p w14:paraId="77C638A3" w14:textId="77777777" w:rsidR="001F52B2" w:rsidRPr="00F21001" w:rsidRDefault="001F52B2" w:rsidP="001F52B2">
      <w:pPr>
        <w:shd w:val="clear" w:color="FF00FF" w:fill="auto"/>
        <w:tabs>
          <w:tab w:val="left" w:pos="0"/>
        </w:tabs>
        <w:rPr>
          <w:rFonts w:ascii="Arial" w:hAnsi="Arial" w:cs="Arial"/>
          <w:bCs/>
          <w:color w:val="000000"/>
          <w:szCs w:val="20"/>
          <w:lang w:eastAsia="es-MX"/>
        </w:rPr>
      </w:pPr>
      <w:r w:rsidRPr="00F21001">
        <w:rPr>
          <w:rFonts w:ascii="Arial" w:hAnsi="Arial" w:cs="Arial"/>
          <w:bCs/>
          <w:color w:val="000000"/>
          <w:szCs w:val="20"/>
          <w:lang w:eastAsia="es-MX"/>
        </w:rPr>
        <w:t xml:space="preserve">         Sin venta de bebidas alcohólicas    7% sobre ingresos brutos.</w:t>
      </w:r>
    </w:p>
    <w:p w14:paraId="0A77C040" w14:textId="77777777" w:rsidR="001F52B2" w:rsidRPr="00F21001" w:rsidRDefault="001F52B2" w:rsidP="001F52B2">
      <w:pPr>
        <w:shd w:val="clear" w:color="FF00FF" w:fill="auto"/>
        <w:tabs>
          <w:tab w:val="left" w:pos="0"/>
        </w:tabs>
        <w:rPr>
          <w:rFonts w:ascii="Arial" w:hAnsi="Arial" w:cs="Arial"/>
          <w:bCs/>
          <w:color w:val="000000"/>
          <w:szCs w:val="20"/>
          <w:lang w:eastAsia="es-MX"/>
        </w:rPr>
      </w:pPr>
    </w:p>
    <w:p w14:paraId="2F17149E" w14:textId="77777777" w:rsidR="001F52B2" w:rsidRPr="00F21001" w:rsidRDefault="001F52B2" w:rsidP="001F52B2">
      <w:pPr>
        <w:shd w:val="clear" w:color="FF00FF" w:fill="auto"/>
        <w:tabs>
          <w:tab w:val="left" w:pos="0"/>
        </w:tabs>
        <w:jc w:val="both"/>
        <w:rPr>
          <w:rFonts w:ascii="Arial" w:hAnsi="Arial" w:cs="Arial"/>
          <w:bCs/>
          <w:color w:val="000000"/>
          <w:szCs w:val="20"/>
          <w:lang w:eastAsia="es-MX"/>
        </w:rPr>
      </w:pPr>
      <w:r w:rsidRPr="00F21001">
        <w:rPr>
          <w:rFonts w:ascii="Arial" w:hAnsi="Arial" w:cs="Arial"/>
          <w:bCs/>
          <w:color w:val="000000"/>
          <w:szCs w:val="20"/>
          <w:lang w:eastAsia="es-MX"/>
        </w:rPr>
        <w:t xml:space="preserve">XIII.- Bailes privados. - Para el caso en que estas actividades sean organizadas con el objeto de recabar fondos para fines de beneficencia, no se causará cobro alguno. </w:t>
      </w:r>
    </w:p>
    <w:p w14:paraId="237EC22C" w14:textId="77777777" w:rsidR="001F52B2" w:rsidRDefault="001F52B2" w:rsidP="001F52B2">
      <w:pPr>
        <w:ind w:right="50"/>
        <w:rPr>
          <w:rFonts w:ascii="Arial" w:hAnsi="Arial" w:cs="Arial"/>
          <w:b/>
          <w:bCs/>
          <w:color w:val="000000"/>
          <w:szCs w:val="20"/>
          <w:lang w:eastAsia="es-MX"/>
        </w:rPr>
      </w:pPr>
    </w:p>
    <w:p w14:paraId="50EBE47B" w14:textId="77777777" w:rsidR="00B00757" w:rsidRDefault="00B00757" w:rsidP="001F52B2">
      <w:pPr>
        <w:ind w:right="50"/>
        <w:rPr>
          <w:rFonts w:ascii="Arial" w:hAnsi="Arial" w:cs="Arial"/>
          <w:b/>
          <w:bCs/>
          <w:color w:val="000000"/>
          <w:szCs w:val="20"/>
          <w:lang w:eastAsia="es-MX"/>
        </w:rPr>
      </w:pPr>
    </w:p>
    <w:p w14:paraId="04A91C01"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t>CAPÍTULO QUINTO</w:t>
      </w:r>
    </w:p>
    <w:p w14:paraId="66A3F341"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t>DEL IMPUESTO SOBRE LOTERÍAS, RIFAS Y SORTEOS</w:t>
      </w:r>
    </w:p>
    <w:p w14:paraId="3AB7FADA" w14:textId="77777777" w:rsidR="001F52B2" w:rsidRPr="00F21001" w:rsidRDefault="001F52B2" w:rsidP="001F52B2">
      <w:pPr>
        <w:ind w:right="50"/>
        <w:rPr>
          <w:rFonts w:ascii="Arial" w:hAnsi="Arial" w:cs="Arial"/>
          <w:b/>
          <w:bCs/>
          <w:color w:val="000000"/>
          <w:szCs w:val="20"/>
          <w:lang w:eastAsia="es-MX"/>
        </w:rPr>
      </w:pPr>
    </w:p>
    <w:p w14:paraId="3F1F48CC" w14:textId="77777777" w:rsidR="001F52B2" w:rsidRPr="00F21001" w:rsidRDefault="001F52B2" w:rsidP="001F52B2">
      <w:pPr>
        <w:ind w:right="50"/>
        <w:jc w:val="both"/>
        <w:rPr>
          <w:rFonts w:ascii="Arial" w:hAnsi="Arial" w:cs="Arial"/>
          <w:bCs/>
          <w:color w:val="000000"/>
          <w:szCs w:val="20"/>
          <w:lang w:eastAsia="es-MX"/>
        </w:rPr>
      </w:pPr>
      <w:r w:rsidRPr="00F21001">
        <w:rPr>
          <w:rFonts w:ascii="Arial" w:hAnsi="Arial" w:cs="Arial"/>
          <w:b/>
          <w:bCs/>
          <w:color w:val="000000"/>
          <w:szCs w:val="20"/>
          <w:lang w:eastAsia="es-MX"/>
        </w:rPr>
        <w:t xml:space="preserve">ARTÍCULO 6.- </w:t>
      </w:r>
      <w:r w:rsidRPr="00F21001">
        <w:rPr>
          <w:rFonts w:ascii="Arial" w:hAnsi="Arial" w:cs="Arial"/>
          <w:bCs/>
          <w:color w:val="000000"/>
          <w:szCs w:val="20"/>
          <w:lang w:eastAsia="es-MX"/>
        </w:rPr>
        <w:t>Es objeto de este impuesto la realización o explotación de loterías, rifas y sorteos o juegos permitidos y autorizados conforme a la Ley Federal de Juegos y Sorteos. Se pagará con la tasa del 15% sobre ingresos brutos que se perciban, siempre y cuando se trate de eventos con fines de lucro. (Previo permiso de Gobernación). Este impuesto se pagará a más tardar, al día siguiente de efectuada la lotería, rifa, sorteo o cualquier otro juego permitido.</w:t>
      </w:r>
    </w:p>
    <w:p w14:paraId="2E389E84" w14:textId="77777777" w:rsidR="001F52B2" w:rsidRDefault="001F52B2" w:rsidP="001F52B2">
      <w:pPr>
        <w:ind w:right="50"/>
        <w:rPr>
          <w:rFonts w:ascii="Arial" w:hAnsi="Arial" w:cs="Arial"/>
          <w:b/>
          <w:bCs/>
          <w:color w:val="000000"/>
          <w:szCs w:val="20"/>
          <w:lang w:eastAsia="es-MX"/>
        </w:rPr>
      </w:pPr>
    </w:p>
    <w:p w14:paraId="4D25F0B7" w14:textId="77777777" w:rsidR="00B00757" w:rsidRDefault="00B00757" w:rsidP="001F52B2">
      <w:pPr>
        <w:ind w:right="50"/>
        <w:rPr>
          <w:rFonts w:ascii="Arial" w:hAnsi="Arial" w:cs="Arial"/>
          <w:b/>
          <w:bCs/>
          <w:color w:val="000000"/>
          <w:szCs w:val="20"/>
          <w:lang w:eastAsia="es-MX"/>
        </w:rPr>
      </w:pPr>
    </w:p>
    <w:p w14:paraId="43907040" w14:textId="77777777" w:rsidR="00B00757" w:rsidRDefault="00B00757" w:rsidP="001F52B2">
      <w:pPr>
        <w:ind w:right="50"/>
        <w:rPr>
          <w:rFonts w:ascii="Arial" w:hAnsi="Arial" w:cs="Arial"/>
          <w:b/>
          <w:bCs/>
          <w:color w:val="000000"/>
          <w:szCs w:val="20"/>
          <w:lang w:eastAsia="es-MX"/>
        </w:rPr>
      </w:pPr>
    </w:p>
    <w:p w14:paraId="172F23F0" w14:textId="77777777" w:rsidR="00B00757" w:rsidRPr="00F21001" w:rsidRDefault="00B00757" w:rsidP="001F52B2">
      <w:pPr>
        <w:ind w:right="50"/>
        <w:rPr>
          <w:rFonts w:ascii="Arial" w:hAnsi="Arial" w:cs="Arial"/>
          <w:b/>
          <w:bCs/>
          <w:color w:val="000000"/>
          <w:szCs w:val="20"/>
          <w:lang w:eastAsia="es-MX"/>
        </w:rPr>
      </w:pPr>
    </w:p>
    <w:p w14:paraId="06827C1E"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lastRenderedPageBreak/>
        <w:t>CAPÍTULO SEXTO</w:t>
      </w:r>
    </w:p>
    <w:p w14:paraId="56E03AC7"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t>DE LAS CONTRIBUCIONES ESPECIALES</w:t>
      </w:r>
    </w:p>
    <w:p w14:paraId="733BC0C0" w14:textId="77777777" w:rsidR="001F52B2" w:rsidRPr="00F21001" w:rsidRDefault="001F52B2" w:rsidP="001F52B2">
      <w:pPr>
        <w:jc w:val="center"/>
        <w:rPr>
          <w:rFonts w:ascii="Arial" w:hAnsi="Arial" w:cs="Arial"/>
          <w:b/>
          <w:bCs/>
          <w:color w:val="000000"/>
          <w:szCs w:val="20"/>
          <w:lang w:eastAsia="es-MX"/>
        </w:rPr>
      </w:pPr>
    </w:p>
    <w:p w14:paraId="565E8B7F"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t>SECCIÓN I</w:t>
      </w:r>
    </w:p>
    <w:p w14:paraId="041A69D2"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t>DE LA CONTRIBUCIÓN POR GASTO</w:t>
      </w:r>
    </w:p>
    <w:p w14:paraId="045A593C" w14:textId="77777777" w:rsidR="001F52B2" w:rsidRPr="00F21001" w:rsidRDefault="001F52B2" w:rsidP="001F52B2">
      <w:pPr>
        <w:jc w:val="center"/>
        <w:rPr>
          <w:rFonts w:ascii="Arial" w:hAnsi="Arial" w:cs="Arial"/>
          <w:b/>
          <w:bCs/>
          <w:color w:val="000000"/>
          <w:szCs w:val="20"/>
          <w:lang w:eastAsia="es-MX"/>
        </w:rPr>
      </w:pPr>
    </w:p>
    <w:p w14:paraId="191E1244"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
          <w:bCs/>
          <w:color w:val="000000"/>
          <w:szCs w:val="20"/>
          <w:lang w:eastAsia="es-MX"/>
        </w:rPr>
        <w:t xml:space="preserve">ARTÍCULO 7.- </w:t>
      </w:r>
      <w:r w:rsidRPr="00F21001">
        <w:rPr>
          <w:rFonts w:ascii="Arial" w:hAnsi="Arial" w:cs="Arial"/>
          <w:bCs/>
          <w:color w:val="000000"/>
          <w:szCs w:val="20"/>
          <w:lang w:eastAsia="es-MX"/>
        </w:rPr>
        <w:t>Es objeto de esta contribución el gasto público específico que se origine por el ejercicio de una determinada actividad de particulares. Son sujetos de la misma, las personas físicas o morales que, en la realización de sus actividades, por la naturaleza de estas, requieran el ejercicio por parte del Ayuntamiento de facultades u obligaciones establecidas por las leyes o reglamentos que resulten aplicables, para cuyo ejercicio se requiera erogación de gastos públicos especiales.</w:t>
      </w:r>
    </w:p>
    <w:p w14:paraId="31AF6869" w14:textId="77777777" w:rsidR="001F52B2" w:rsidRPr="00F21001" w:rsidRDefault="001F52B2" w:rsidP="001F52B2">
      <w:pPr>
        <w:jc w:val="center"/>
        <w:rPr>
          <w:rFonts w:ascii="Arial" w:hAnsi="Arial" w:cs="Arial"/>
          <w:b/>
          <w:bCs/>
          <w:color w:val="000000"/>
          <w:szCs w:val="20"/>
          <w:lang w:eastAsia="es-MX"/>
        </w:rPr>
      </w:pPr>
    </w:p>
    <w:p w14:paraId="31455658"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t>SECCIÓN II</w:t>
      </w:r>
    </w:p>
    <w:p w14:paraId="4C0E2B69"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t>POR OBRA PÚBLICA</w:t>
      </w:r>
    </w:p>
    <w:p w14:paraId="56A432E2" w14:textId="77777777" w:rsidR="001F52B2" w:rsidRPr="00F21001" w:rsidRDefault="001F52B2" w:rsidP="001F52B2">
      <w:pPr>
        <w:jc w:val="center"/>
        <w:rPr>
          <w:rFonts w:ascii="Arial" w:hAnsi="Arial" w:cs="Arial"/>
          <w:b/>
          <w:bCs/>
          <w:color w:val="000000"/>
          <w:szCs w:val="20"/>
          <w:lang w:eastAsia="es-MX"/>
        </w:rPr>
      </w:pPr>
    </w:p>
    <w:p w14:paraId="7440FCD6"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
          <w:bCs/>
          <w:color w:val="000000"/>
          <w:szCs w:val="20"/>
          <w:lang w:eastAsia="es-MX"/>
        </w:rPr>
        <w:t xml:space="preserve">ARTÍCULO 8.- </w:t>
      </w:r>
      <w:r w:rsidRPr="00F21001">
        <w:rPr>
          <w:rFonts w:ascii="Arial" w:hAnsi="Arial" w:cs="Arial"/>
          <w:bCs/>
          <w:color w:val="000000"/>
          <w:szCs w:val="20"/>
          <w:lang w:eastAsia="es-MX"/>
        </w:rPr>
        <w:t>Es objeto de la contribución por obra pública, la construcción, reconstrucción y ampliación de las obras que se indican en el Código Financiero para los Municipios del Estado de Coahuila de Zaragoza, en todo caso, el porcentaje a contribuir por los particulares, se dividirá conforme al mencionado procedimiento entre los propietarios de los predios beneficiados.</w:t>
      </w:r>
    </w:p>
    <w:p w14:paraId="7C309DCB" w14:textId="77777777" w:rsidR="001F52B2" w:rsidRPr="00F21001" w:rsidRDefault="001F52B2" w:rsidP="001F52B2">
      <w:pPr>
        <w:rPr>
          <w:rFonts w:ascii="Arial" w:hAnsi="Arial" w:cs="Arial"/>
          <w:bCs/>
          <w:color w:val="000000"/>
          <w:szCs w:val="20"/>
          <w:lang w:eastAsia="es-MX"/>
        </w:rPr>
      </w:pPr>
    </w:p>
    <w:p w14:paraId="70225EEB"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t>SECCIÓN III</w:t>
      </w:r>
    </w:p>
    <w:p w14:paraId="71A0460B"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t>POR RESPONSABILIDAD OBJETIVA</w:t>
      </w:r>
    </w:p>
    <w:p w14:paraId="2CAC0AC2" w14:textId="77777777" w:rsidR="001F52B2" w:rsidRPr="00F21001" w:rsidRDefault="001F52B2" w:rsidP="001F52B2">
      <w:pPr>
        <w:rPr>
          <w:rFonts w:ascii="Arial" w:hAnsi="Arial" w:cs="Arial"/>
          <w:b/>
          <w:bCs/>
          <w:color w:val="000000"/>
          <w:szCs w:val="20"/>
          <w:lang w:eastAsia="es-MX"/>
        </w:rPr>
      </w:pPr>
    </w:p>
    <w:p w14:paraId="5F258A91"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
          <w:bCs/>
          <w:color w:val="000000"/>
          <w:szCs w:val="20"/>
          <w:lang w:eastAsia="es-MX"/>
        </w:rPr>
        <w:t xml:space="preserve">ARTÍCULO 9.- </w:t>
      </w:r>
      <w:r w:rsidRPr="00F21001">
        <w:rPr>
          <w:rFonts w:ascii="Arial" w:hAnsi="Arial" w:cs="Arial"/>
          <w:bCs/>
          <w:color w:val="000000"/>
          <w:szCs w:val="20"/>
          <w:lang w:eastAsia="es-MX"/>
        </w:rPr>
        <w:t>Es objeto de esta contribución la realización de actividades que dañen o deterioren bienes del dominio público propiedad del Municipio, tales como: instalaciones, infraestructura caminera, hidráulica y de servicios, de uso comunitario y beneficio social y se pagará en la Tesorería Municipal, dentro de los quince días siguientes en que se notifique al contribuyente el resultado de la cuantificación de los daños o deterioros causados.</w:t>
      </w:r>
    </w:p>
    <w:p w14:paraId="3E41D190" w14:textId="77777777" w:rsidR="001F52B2" w:rsidRPr="00F21001" w:rsidRDefault="001F52B2" w:rsidP="001F52B2">
      <w:pPr>
        <w:jc w:val="both"/>
        <w:rPr>
          <w:rFonts w:ascii="Arial" w:hAnsi="Arial" w:cs="Arial"/>
          <w:bCs/>
          <w:color w:val="000000"/>
          <w:szCs w:val="20"/>
          <w:lang w:eastAsia="es-MX"/>
        </w:rPr>
      </w:pPr>
    </w:p>
    <w:p w14:paraId="7E1168EF"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t xml:space="preserve">Son sujetos de esta contribución, las personas físicas o morales, que realicen actividades que en forma directa o indirecta ocasionen los daños o deterioro a que se refiere el párrafo anterior. </w:t>
      </w:r>
    </w:p>
    <w:p w14:paraId="7CF3A10A" w14:textId="77777777" w:rsidR="001F52B2" w:rsidRPr="00F21001" w:rsidRDefault="001F52B2" w:rsidP="001F52B2">
      <w:pPr>
        <w:jc w:val="both"/>
        <w:rPr>
          <w:rFonts w:ascii="Arial" w:hAnsi="Arial" w:cs="Arial"/>
          <w:bCs/>
          <w:color w:val="000000"/>
          <w:szCs w:val="20"/>
          <w:lang w:eastAsia="es-MX"/>
        </w:rPr>
      </w:pPr>
    </w:p>
    <w:p w14:paraId="29760587"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lastRenderedPageBreak/>
        <w:t>Servirá de base para el pago de esta contribución la cuantificación de los daños o deterioro causados por el uso de las instalaciones, infraestructura caminera, hidráulica y de servicios, o de uso comunitario y beneficio social, que sean, o no, propiedad del Municipio, del dominio público o uso común, que se determinará mediante los estudios técnicos que lleve a cabo el Departamento de Obras Públicas Municipales.</w:t>
      </w:r>
    </w:p>
    <w:p w14:paraId="2FBEE07D" w14:textId="77777777" w:rsidR="001F52B2" w:rsidRDefault="001F52B2" w:rsidP="001F52B2">
      <w:pPr>
        <w:jc w:val="both"/>
        <w:rPr>
          <w:rFonts w:ascii="Arial" w:hAnsi="Arial" w:cs="Arial"/>
          <w:bCs/>
          <w:color w:val="000000"/>
          <w:lang w:eastAsia="es-MX"/>
        </w:rPr>
      </w:pPr>
    </w:p>
    <w:p w14:paraId="48B6EA16"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t>CAPÍTULO SÉPTIMO</w:t>
      </w:r>
    </w:p>
    <w:p w14:paraId="2C3F1D31"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t>DE LOS DERECHOS POR LA PRESTACIÓN DESERVICIOS PÚBLICOS</w:t>
      </w:r>
    </w:p>
    <w:p w14:paraId="0C4FBA6B" w14:textId="77777777" w:rsidR="001F52B2" w:rsidRPr="00F21001" w:rsidRDefault="001F52B2" w:rsidP="001F52B2">
      <w:pPr>
        <w:jc w:val="center"/>
        <w:rPr>
          <w:rFonts w:ascii="Arial" w:hAnsi="Arial" w:cs="Arial"/>
          <w:b/>
          <w:bCs/>
          <w:color w:val="000000"/>
          <w:szCs w:val="20"/>
          <w:lang w:eastAsia="es-MX"/>
        </w:rPr>
      </w:pPr>
    </w:p>
    <w:p w14:paraId="69AF57A3"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t>SECCIÓN I</w:t>
      </w:r>
    </w:p>
    <w:p w14:paraId="06C1EDF9"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t>DE LOS SERVICIOS DE AGUA POTABLE Y ALCANTARILLADO</w:t>
      </w:r>
    </w:p>
    <w:p w14:paraId="58D31032" w14:textId="77777777" w:rsidR="001F52B2" w:rsidRPr="00F21001" w:rsidRDefault="001F52B2" w:rsidP="001F52B2">
      <w:pPr>
        <w:ind w:right="50"/>
        <w:jc w:val="center"/>
        <w:rPr>
          <w:rFonts w:ascii="Arial" w:hAnsi="Arial" w:cs="Arial"/>
          <w:b/>
          <w:bCs/>
          <w:color w:val="000000"/>
          <w:szCs w:val="20"/>
          <w:lang w:eastAsia="es-MX"/>
        </w:rPr>
      </w:pPr>
    </w:p>
    <w:p w14:paraId="3421247C" w14:textId="77777777" w:rsidR="001F52B2" w:rsidRPr="00F21001" w:rsidRDefault="001F52B2" w:rsidP="001F52B2">
      <w:pPr>
        <w:ind w:right="50"/>
        <w:jc w:val="both"/>
        <w:rPr>
          <w:rFonts w:ascii="Arial" w:hAnsi="Arial" w:cs="Arial"/>
          <w:bCs/>
          <w:color w:val="000000"/>
          <w:szCs w:val="20"/>
          <w:lang w:eastAsia="es-MX"/>
        </w:rPr>
      </w:pPr>
      <w:r w:rsidRPr="00F21001">
        <w:rPr>
          <w:rFonts w:ascii="Arial" w:hAnsi="Arial" w:cs="Arial"/>
          <w:b/>
          <w:bCs/>
          <w:color w:val="000000"/>
          <w:szCs w:val="20"/>
          <w:lang w:eastAsia="es-MX"/>
        </w:rPr>
        <w:t>ARTÍCULO 10.-</w:t>
      </w:r>
      <w:r>
        <w:rPr>
          <w:rFonts w:ascii="Arial" w:hAnsi="Arial" w:cs="Arial"/>
          <w:b/>
          <w:bCs/>
          <w:color w:val="000000"/>
          <w:szCs w:val="20"/>
          <w:lang w:eastAsia="es-MX"/>
        </w:rPr>
        <w:t xml:space="preserve"> </w:t>
      </w:r>
      <w:r w:rsidRPr="00F21001">
        <w:rPr>
          <w:rFonts w:ascii="Arial" w:hAnsi="Arial" w:cs="Arial"/>
          <w:bCs/>
          <w:color w:val="000000"/>
          <w:szCs w:val="20"/>
          <w:lang w:eastAsia="es-MX"/>
        </w:rPr>
        <w:t>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w:t>
      </w:r>
    </w:p>
    <w:p w14:paraId="7681661C" w14:textId="77777777" w:rsidR="001F52B2" w:rsidRDefault="001F52B2" w:rsidP="001F52B2">
      <w:pPr>
        <w:ind w:right="50"/>
        <w:jc w:val="both"/>
        <w:rPr>
          <w:rFonts w:ascii="Arial" w:hAnsi="Arial" w:cs="Arial"/>
          <w:bCs/>
          <w:color w:val="000000"/>
          <w:szCs w:val="20"/>
          <w:lang w:eastAsia="es-MX"/>
        </w:rPr>
      </w:pPr>
    </w:p>
    <w:p w14:paraId="5D3741CC" w14:textId="77777777" w:rsidR="001F52B2" w:rsidRPr="00F21001" w:rsidRDefault="001F52B2" w:rsidP="001F52B2">
      <w:pPr>
        <w:ind w:right="50"/>
        <w:jc w:val="both"/>
        <w:rPr>
          <w:rFonts w:ascii="Arial" w:hAnsi="Arial" w:cs="Arial"/>
          <w:bCs/>
          <w:color w:val="000000"/>
          <w:szCs w:val="20"/>
          <w:lang w:eastAsia="es-MX"/>
        </w:rPr>
      </w:pPr>
      <w:r w:rsidRPr="00F21001">
        <w:rPr>
          <w:rFonts w:ascii="Arial" w:hAnsi="Arial" w:cs="Arial"/>
          <w:bCs/>
          <w:color w:val="000000"/>
          <w:szCs w:val="20"/>
          <w:lang w:eastAsia="es-MX"/>
        </w:rPr>
        <w:t>Los servicios de agua potable y alcantarillado se cobrarán con base en las cuotas o tarifas que establezca la Ley de Ingresos Municipal. La determinación de cuotas y tarifas estará a lo dispuesto en el Capítulo Sexto de la Ley de Aguas para los Municipios del Estado de Coahuila de Zaragoza.</w:t>
      </w:r>
    </w:p>
    <w:p w14:paraId="2BE4123E" w14:textId="77777777" w:rsidR="001F52B2" w:rsidRPr="00F21001" w:rsidRDefault="001F52B2" w:rsidP="001F52B2">
      <w:pPr>
        <w:ind w:right="50"/>
        <w:jc w:val="both"/>
        <w:rPr>
          <w:rFonts w:ascii="Arial" w:hAnsi="Arial" w:cs="Arial"/>
          <w:bCs/>
          <w:color w:val="000000"/>
          <w:szCs w:val="20"/>
          <w:lang w:eastAsia="es-MX"/>
        </w:rPr>
      </w:pPr>
    </w:p>
    <w:p w14:paraId="679C93E9"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t>Para los Servicios de Agua Potable y Alcantarillado, se cobrarán las siguientes tarifas:</w:t>
      </w:r>
    </w:p>
    <w:p w14:paraId="7CE3451B" w14:textId="77777777" w:rsidR="001F52B2" w:rsidRPr="00F21001" w:rsidRDefault="001F52B2" w:rsidP="001F52B2">
      <w:pPr>
        <w:jc w:val="both"/>
        <w:rPr>
          <w:rFonts w:ascii="Arial" w:hAnsi="Arial" w:cs="Arial"/>
          <w:bCs/>
          <w:color w:val="000000"/>
          <w:szCs w:val="20"/>
          <w:lang w:eastAsia="es-MX"/>
        </w:rPr>
      </w:pPr>
    </w:p>
    <w:p w14:paraId="35DF197D" w14:textId="77777777" w:rsidR="001F52B2"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t>I.- Para uso doméstico:</w:t>
      </w:r>
    </w:p>
    <w:p w14:paraId="4AE1B3D7" w14:textId="77777777" w:rsidR="001F52B2" w:rsidRPr="00F21001" w:rsidRDefault="001F52B2" w:rsidP="001F52B2">
      <w:pPr>
        <w:jc w:val="both"/>
        <w:rPr>
          <w:rFonts w:ascii="Arial" w:hAnsi="Arial" w:cs="Arial"/>
          <w:bCs/>
          <w:color w:val="000000"/>
          <w:szCs w:val="20"/>
          <w:lang w:eastAsia="es-MX"/>
        </w:rPr>
      </w:pPr>
    </w:p>
    <w:p w14:paraId="4FBD1A5E" w14:textId="77777777" w:rsidR="001F52B2" w:rsidRPr="005112B5" w:rsidRDefault="001F52B2" w:rsidP="001F52B2">
      <w:pPr>
        <w:ind w:left="426" w:hanging="426"/>
        <w:jc w:val="both"/>
        <w:rPr>
          <w:rFonts w:ascii="Arial" w:hAnsi="Arial" w:cs="Arial"/>
          <w:bCs/>
          <w:color w:val="000000"/>
          <w:szCs w:val="20"/>
          <w:lang w:eastAsia="es-MX"/>
        </w:rPr>
      </w:pPr>
      <w:r w:rsidRPr="005112B5">
        <w:rPr>
          <w:rFonts w:ascii="Arial" w:hAnsi="Arial" w:cs="Arial"/>
          <w:bCs/>
          <w:color w:val="000000"/>
          <w:szCs w:val="20"/>
          <w:lang w:eastAsia="es-MX"/>
        </w:rPr>
        <w:t xml:space="preserve">1.- Contrato de Conexión para toma de agua $ </w:t>
      </w:r>
      <w:r>
        <w:rPr>
          <w:rFonts w:ascii="Arial" w:hAnsi="Arial" w:cs="Arial"/>
          <w:bCs/>
          <w:color w:val="000000"/>
          <w:szCs w:val="20"/>
          <w:lang w:eastAsia="es-MX"/>
        </w:rPr>
        <w:t>1,041.00</w:t>
      </w:r>
    </w:p>
    <w:p w14:paraId="24A96B21" w14:textId="77777777" w:rsidR="001F52B2" w:rsidRPr="005112B5" w:rsidRDefault="001F52B2" w:rsidP="001F52B2">
      <w:pPr>
        <w:ind w:left="426" w:hanging="426"/>
        <w:jc w:val="both"/>
        <w:rPr>
          <w:rFonts w:ascii="Arial" w:hAnsi="Arial" w:cs="Arial"/>
          <w:bCs/>
          <w:color w:val="000000"/>
          <w:szCs w:val="20"/>
          <w:lang w:eastAsia="es-MX"/>
        </w:rPr>
      </w:pPr>
      <w:r w:rsidRPr="005112B5">
        <w:rPr>
          <w:rFonts w:ascii="Arial" w:hAnsi="Arial" w:cs="Arial"/>
          <w:bCs/>
          <w:color w:val="000000"/>
          <w:szCs w:val="20"/>
          <w:lang w:eastAsia="es-MX"/>
        </w:rPr>
        <w:t xml:space="preserve">2.- Contrato de Conexión para toma de drenaje $ </w:t>
      </w:r>
      <w:r>
        <w:rPr>
          <w:rFonts w:ascii="Arial" w:hAnsi="Arial" w:cs="Arial"/>
          <w:bCs/>
          <w:color w:val="000000"/>
          <w:szCs w:val="20"/>
          <w:lang w:eastAsia="es-MX"/>
        </w:rPr>
        <w:t>1,041.00</w:t>
      </w:r>
    </w:p>
    <w:p w14:paraId="127FA8CF" w14:textId="77777777" w:rsidR="001F52B2" w:rsidRPr="005112B5" w:rsidRDefault="001F52B2" w:rsidP="001F52B2">
      <w:pPr>
        <w:ind w:left="426" w:hanging="426"/>
        <w:jc w:val="both"/>
        <w:rPr>
          <w:rFonts w:ascii="Arial" w:hAnsi="Arial" w:cs="Arial"/>
          <w:bCs/>
          <w:color w:val="000000"/>
          <w:szCs w:val="20"/>
          <w:lang w:eastAsia="es-MX"/>
        </w:rPr>
      </w:pPr>
      <w:r w:rsidRPr="005112B5">
        <w:rPr>
          <w:rFonts w:ascii="Arial" w:hAnsi="Arial" w:cs="Arial"/>
          <w:bCs/>
          <w:color w:val="000000"/>
          <w:szCs w:val="20"/>
          <w:lang w:eastAsia="es-MX"/>
        </w:rPr>
        <w:t xml:space="preserve">3.- Consumo doméstico mínimo $ </w:t>
      </w:r>
      <w:r>
        <w:rPr>
          <w:rFonts w:ascii="Arial" w:hAnsi="Arial" w:cs="Arial"/>
          <w:bCs/>
          <w:color w:val="000000"/>
          <w:szCs w:val="20"/>
          <w:lang w:eastAsia="es-MX"/>
        </w:rPr>
        <w:t>40.00</w:t>
      </w:r>
      <w:r w:rsidRPr="005112B5">
        <w:rPr>
          <w:rFonts w:ascii="Arial" w:hAnsi="Arial" w:cs="Arial"/>
          <w:bCs/>
          <w:color w:val="000000"/>
          <w:szCs w:val="20"/>
          <w:lang w:eastAsia="es-MX"/>
        </w:rPr>
        <w:t xml:space="preserve"> de 0 a10 m3</w:t>
      </w:r>
    </w:p>
    <w:p w14:paraId="467BBC2E" w14:textId="77777777" w:rsidR="001F52B2" w:rsidRPr="005112B5" w:rsidRDefault="001F52B2" w:rsidP="001F52B2">
      <w:pPr>
        <w:ind w:left="426" w:hanging="426"/>
        <w:jc w:val="both"/>
        <w:rPr>
          <w:rFonts w:ascii="Arial" w:hAnsi="Arial" w:cs="Arial"/>
          <w:bCs/>
          <w:color w:val="000000"/>
          <w:szCs w:val="20"/>
          <w:lang w:eastAsia="es-MX"/>
        </w:rPr>
      </w:pPr>
      <w:r w:rsidRPr="005112B5">
        <w:rPr>
          <w:rFonts w:ascii="Arial" w:hAnsi="Arial" w:cs="Arial"/>
          <w:bCs/>
          <w:color w:val="000000"/>
          <w:szCs w:val="20"/>
          <w:lang w:eastAsia="es-MX"/>
        </w:rPr>
        <w:t>4.- Descargas de agua al alcantarillado el 20% de la facturación mensual que le corresponda al usuario.</w:t>
      </w:r>
    </w:p>
    <w:p w14:paraId="13EF0648" w14:textId="77777777" w:rsidR="001F52B2" w:rsidRPr="005112B5" w:rsidRDefault="001F52B2" w:rsidP="001F52B2">
      <w:pPr>
        <w:ind w:left="426" w:hanging="426"/>
        <w:jc w:val="both"/>
        <w:rPr>
          <w:rFonts w:ascii="Arial" w:hAnsi="Arial" w:cs="Arial"/>
          <w:bCs/>
          <w:color w:val="000000"/>
          <w:szCs w:val="20"/>
          <w:lang w:eastAsia="es-MX"/>
        </w:rPr>
      </w:pPr>
      <w:r w:rsidRPr="005112B5">
        <w:rPr>
          <w:rFonts w:ascii="Arial" w:hAnsi="Arial" w:cs="Arial"/>
          <w:bCs/>
          <w:color w:val="000000"/>
          <w:szCs w:val="20"/>
          <w:lang w:eastAsia="es-MX"/>
        </w:rPr>
        <w:t>5-  Reconexión del servicio $ 8</w:t>
      </w:r>
      <w:r>
        <w:rPr>
          <w:rFonts w:ascii="Arial" w:hAnsi="Arial" w:cs="Arial"/>
          <w:bCs/>
          <w:color w:val="000000"/>
          <w:szCs w:val="20"/>
          <w:lang w:eastAsia="es-MX"/>
        </w:rPr>
        <w:t>4</w:t>
      </w:r>
      <w:r w:rsidRPr="005112B5">
        <w:rPr>
          <w:rFonts w:ascii="Arial" w:hAnsi="Arial" w:cs="Arial"/>
          <w:bCs/>
          <w:color w:val="000000"/>
          <w:szCs w:val="20"/>
          <w:lang w:eastAsia="es-MX"/>
        </w:rPr>
        <w:t>.</w:t>
      </w:r>
      <w:r>
        <w:rPr>
          <w:rFonts w:ascii="Arial" w:hAnsi="Arial" w:cs="Arial"/>
          <w:bCs/>
          <w:color w:val="000000"/>
          <w:szCs w:val="20"/>
          <w:lang w:eastAsia="es-MX"/>
        </w:rPr>
        <w:t>0</w:t>
      </w:r>
      <w:r w:rsidRPr="005112B5">
        <w:rPr>
          <w:rFonts w:ascii="Arial" w:hAnsi="Arial" w:cs="Arial"/>
          <w:bCs/>
          <w:color w:val="000000"/>
          <w:szCs w:val="20"/>
          <w:lang w:eastAsia="es-MX"/>
        </w:rPr>
        <w:t>0</w:t>
      </w:r>
    </w:p>
    <w:p w14:paraId="53D0BC44" w14:textId="77777777" w:rsidR="001F52B2" w:rsidRPr="005112B5" w:rsidRDefault="001F52B2" w:rsidP="001F52B2">
      <w:pPr>
        <w:ind w:left="705"/>
        <w:jc w:val="both"/>
        <w:rPr>
          <w:rFonts w:ascii="Arial" w:hAnsi="Arial" w:cs="Arial"/>
          <w:bCs/>
          <w:color w:val="000000"/>
          <w:szCs w:val="20"/>
          <w:lang w:eastAsia="es-MX"/>
        </w:rPr>
      </w:pPr>
    </w:p>
    <w:p w14:paraId="09D35AD1" w14:textId="77777777" w:rsidR="001F52B2" w:rsidRDefault="001F52B2" w:rsidP="001F52B2">
      <w:pPr>
        <w:jc w:val="both"/>
        <w:rPr>
          <w:rFonts w:ascii="Arial" w:hAnsi="Arial" w:cs="Arial"/>
          <w:bCs/>
          <w:color w:val="000000"/>
          <w:szCs w:val="20"/>
          <w:lang w:eastAsia="es-MX"/>
        </w:rPr>
      </w:pPr>
      <w:r w:rsidRPr="005112B5">
        <w:rPr>
          <w:rFonts w:ascii="Arial" w:hAnsi="Arial" w:cs="Arial"/>
          <w:bCs/>
          <w:color w:val="000000"/>
          <w:szCs w:val="20"/>
          <w:lang w:eastAsia="es-MX"/>
        </w:rPr>
        <w:lastRenderedPageBreak/>
        <w:t>II.- Para uso Comercial, Industrial, Federal, Estatal y Municipal se cobrará de acuerdo a las siguientes tarifas:</w:t>
      </w:r>
    </w:p>
    <w:p w14:paraId="0C4FBCCD" w14:textId="77777777" w:rsidR="001F52B2" w:rsidRPr="005112B5" w:rsidRDefault="001F52B2" w:rsidP="001F52B2">
      <w:pPr>
        <w:jc w:val="both"/>
        <w:rPr>
          <w:rFonts w:ascii="Arial" w:hAnsi="Arial" w:cs="Arial"/>
          <w:bCs/>
          <w:color w:val="000000"/>
          <w:szCs w:val="20"/>
          <w:lang w:eastAsia="es-MX"/>
        </w:rPr>
      </w:pPr>
    </w:p>
    <w:p w14:paraId="6A0AB2C7" w14:textId="77777777" w:rsidR="001F52B2" w:rsidRPr="005112B5" w:rsidRDefault="001F52B2" w:rsidP="001F52B2">
      <w:pPr>
        <w:jc w:val="both"/>
        <w:rPr>
          <w:rFonts w:ascii="Arial" w:hAnsi="Arial" w:cs="Arial"/>
          <w:bCs/>
          <w:color w:val="000000"/>
          <w:szCs w:val="20"/>
          <w:lang w:eastAsia="es-MX"/>
        </w:rPr>
      </w:pPr>
      <w:r w:rsidRPr="005112B5">
        <w:rPr>
          <w:rFonts w:ascii="Arial" w:hAnsi="Arial" w:cs="Arial"/>
          <w:bCs/>
          <w:color w:val="000000"/>
          <w:szCs w:val="20"/>
          <w:lang w:eastAsia="es-MX"/>
        </w:rPr>
        <w:t>1.- Contrato de</w:t>
      </w:r>
      <w:r>
        <w:rPr>
          <w:rFonts w:ascii="Arial" w:hAnsi="Arial" w:cs="Arial"/>
          <w:bCs/>
          <w:color w:val="000000"/>
          <w:szCs w:val="20"/>
          <w:lang w:eastAsia="es-MX"/>
        </w:rPr>
        <w:t xml:space="preserve"> Conexión para toma de agua $ 2,024.00</w:t>
      </w:r>
    </w:p>
    <w:p w14:paraId="37795FE0" w14:textId="77777777" w:rsidR="001F52B2" w:rsidRPr="005112B5" w:rsidRDefault="001F52B2" w:rsidP="001F52B2">
      <w:pPr>
        <w:jc w:val="both"/>
        <w:rPr>
          <w:rFonts w:ascii="Arial" w:hAnsi="Arial" w:cs="Arial"/>
          <w:bCs/>
          <w:color w:val="000000"/>
          <w:szCs w:val="20"/>
          <w:lang w:eastAsia="es-MX"/>
        </w:rPr>
      </w:pPr>
      <w:r w:rsidRPr="005112B5">
        <w:rPr>
          <w:rFonts w:ascii="Arial" w:hAnsi="Arial" w:cs="Arial"/>
          <w:bCs/>
          <w:color w:val="000000"/>
          <w:szCs w:val="20"/>
          <w:lang w:eastAsia="es-MX"/>
        </w:rPr>
        <w:t xml:space="preserve">2.- Contrato de Conexión para toma de drenaje $ </w:t>
      </w:r>
      <w:r>
        <w:rPr>
          <w:rFonts w:ascii="Arial" w:hAnsi="Arial" w:cs="Arial"/>
          <w:bCs/>
          <w:color w:val="000000"/>
          <w:szCs w:val="20"/>
          <w:lang w:eastAsia="es-MX"/>
        </w:rPr>
        <w:t>2,285.00</w:t>
      </w:r>
    </w:p>
    <w:p w14:paraId="465FD736" w14:textId="77777777" w:rsidR="001F52B2" w:rsidRPr="005112B5" w:rsidRDefault="001F52B2" w:rsidP="001F52B2">
      <w:pPr>
        <w:jc w:val="both"/>
        <w:rPr>
          <w:rFonts w:ascii="Arial" w:hAnsi="Arial" w:cs="Arial"/>
          <w:bCs/>
          <w:color w:val="000000"/>
          <w:szCs w:val="20"/>
          <w:lang w:eastAsia="es-MX"/>
        </w:rPr>
      </w:pPr>
      <w:r w:rsidRPr="005112B5">
        <w:rPr>
          <w:rFonts w:ascii="Arial" w:hAnsi="Arial" w:cs="Arial"/>
          <w:bCs/>
          <w:color w:val="000000"/>
          <w:szCs w:val="20"/>
          <w:lang w:eastAsia="es-MX"/>
        </w:rPr>
        <w:t>3.- Consumo mínimo $ 5</w:t>
      </w:r>
      <w:r>
        <w:rPr>
          <w:rFonts w:ascii="Arial" w:hAnsi="Arial" w:cs="Arial"/>
          <w:bCs/>
          <w:color w:val="000000"/>
          <w:szCs w:val="20"/>
          <w:lang w:eastAsia="es-MX"/>
        </w:rPr>
        <w:t>3</w:t>
      </w:r>
      <w:r w:rsidRPr="005112B5">
        <w:rPr>
          <w:rFonts w:ascii="Arial" w:hAnsi="Arial" w:cs="Arial"/>
          <w:bCs/>
          <w:color w:val="000000"/>
          <w:szCs w:val="20"/>
          <w:lang w:eastAsia="es-MX"/>
        </w:rPr>
        <w:t>.00 de 0 a 10 m3</w:t>
      </w:r>
    </w:p>
    <w:p w14:paraId="65D00D5A" w14:textId="77777777" w:rsidR="001F52B2" w:rsidRPr="00F21001" w:rsidRDefault="001F52B2" w:rsidP="001F52B2">
      <w:pPr>
        <w:ind w:left="708" w:hanging="708"/>
        <w:jc w:val="both"/>
        <w:rPr>
          <w:rFonts w:ascii="Arial" w:hAnsi="Arial" w:cs="Arial"/>
          <w:bCs/>
          <w:color w:val="000000"/>
          <w:szCs w:val="20"/>
          <w:lang w:eastAsia="es-MX"/>
        </w:rPr>
      </w:pPr>
      <w:r w:rsidRPr="005112B5">
        <w:rPr>
          <w:rFonts w:ascii="Arial" w:hAnsi="Arial" w:cs="Arial"/>
          <w:bCs/>
          <w:color w:val="000000"/>
          <w:szCs w:val="20"/>
          <w:lang w:eastAsia="es-MX"/>
        </w:rPr>
        <w:t>4.- Descargas de agua al alcantarillado el 20%</w:t>
      </w:r>
      <w:r w:rsidRPr="00F21001">
        <w:rPr>
          <w:rFonts w:ascii="Arial" w:hAnsi="Arial" w:cs="Arial"/>
          <w:bCs/>
          <w:color w:val="000000"/>
          <w:szCs w:val="20"/>
          <w:lang w:eastAsia="es-MX"/>
        </w:rPr>
        <w:t xml:space="preserve"> de la facturación mensual que le corresponde al usuario.</w:t>
      </w:r>
    </w:p>
    <w:p w14:paraId="799D349F" w14:textId="77777777" w:rsidR="001F52B2"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t>5.- Reconexión del servicio $ 8</w:t>
      </w:r>
      <w:r>
        <w:rPr>
          <w:rFonts w:ascii="Arial" w:hAnsi="Arial" w:cs="Arial"/>
          <w:bCs/>
          <w:color w:val="000000"/>
          <w:szCs w:val="20"/>
          <w:lang w:eastAsia="es-MX"/>
        </w:rPr>
        <w:t>4</w:t>
      </w:r>
      <w:r w:rsidRPr="00F21001">
        <w:rPr>
          <w:rFonts w:ascii="Arial" w:hAnsi="Arial" w:cs="Arial"/>
          <w:bCs/>
          <w:color w:val="000000"/>
          <w:szCs w:val="20"/>
          <w:lang w:eastAsia="es-MX"/>
        </w:rPr>
        <w:t>.</w:t>
      </w:r>
      <w:r>
        <w:rPr>
          <w:rFonts w:ascii="Arial" w:hAnsi="Arial" w:cs="Arial"/>
          <w:bCs/>
          <w:color w:val="000000"/>
          <w:szCs w:val="20"/>
          <w:lang w:eastAsia="es-MX"/>
        </w:rPr>
        <w:t>0</w:t>
      </w:r>
      <w:r w:rsidRPr="00F21001">
        <w:rPr>
          <w:rFonts w:ascii="Arial" w:hAnsi="Arial" w:cs="Arial"/>
          <w:bCs/>
          <w:color w:val="000000"/>
          <w:szCs w:val="20"/>
          <w:lang w:eastAsia="es-MX"/>
        </w:rPr>
        <w:t>0</w:t>
      </w:r>
    </w:p>
    <w:p w14:paraId="1EF8AC6D" w14:textId="77777777" w:rsidR="001F52B2" w:rsidRPr="00F21001" w:rsidRDefault="001F52B2" w:rsidP="001F52B2">
      <w:pPr>
        <w:jc w:val="both"/>
        <w:rPr>
          <w:rFonts w:ascii="Arial" w:hAnsi="Arial" w:cs="Arial"/>
          <w:bCs/>
          <w:color w:val="000000"/>
          <w:szCs w:val="20"/>
          <w:lang w:eastAsia="es-MX"/>
        </w:rPr>
      </w:pPr>
    </w:p>
    <w:p w14:paraId="44FBA465" w14:textId="77777777" w:rsidR="001F52B2"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t>III.- El pago mensual que deberá hacerse por concepto de este derecho se hará en base a la siguiente tabla:</w:t>
      </w:r>
    </w:p>
    <w:p w14:paraId="04DE8585" w14:textId="77777777" w:rsidR="001F52B2" w:rsidRPr="00F21001" w:rsidRDefault="001F52B2" w:rsidP="001F52B2">
      <w:pPr>
        <w:jc w:val="both"/>
        <w:rPr>
          <w:rFonts w:ascii="Arial" w:hAnsi="Arial" w:cs="Arial"/>
          <w:bCs/>
          <w:color w:val="000000"/>
          <w:szCs w:val="20"/>
          <w:lang w:eastAsia="es-MX"/>
        </w:rPr>
      </w:pPr>
    </w:p>
    <w:tbl>
      <w:tblPr>
        <w:tblW w:w="5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6"/>
        <w:gridCol w:w="2304"/>
        <w:gridCol w:w="2066"/>
      </w:tblGrid>
      <w:tr w:rsidR="001F52B2" w:rsidRPr="00E04D06" w14:paraId="44BB4EE6" w14:textId="77777777" w:rsidTr="00987B7F">
        <w:trPr>
          <w:jc w:val="center"/>
        </w:trPr>
        <w:tc>
          <w:tcPr>
            <w:tcW w:w="1326" w:type="dxa"/>
            <w:vAlign w:val="center"/>
          </w:tcPr>
          <w:p w14:paraId="67B4F616" w14:textId="77777777" w:rsidR="001F52B2" w:rsidRPr="00E04D06" w:rsidRDefault="001F52B2" w:rsidP="00987B7F">
            <w:pPr>
              <w:jc w:val="center"/>
              <w:rPr>
                <w:rFonts w:ascii="Arial" w:hAnsi="Arial" w:cs="Arial"/>
                <w:b/>
                <w:bCs/>
                <w:color w:val="000000"/>
                <w:lang w:eastAsia="es-MX"/>
              </w:rPr>
            </w:pPr>
            <w:r w:rsidRPr="00E04D06">
              <w:rPr>
                <w:rFonts w:ascii="Arial" w:hAnsi="Arial" w:cs="Arial"/>
                <w:b/>
                <w:bCs/>
                <w:color w:val="000000"/>
                <w:lang w:eastAsia="es-MX"/>
              </w:rPr>
              <w:t>RANGO M3</w:t>
            </w:r>
          </w:p>
        </w:tc>
        <w:tc>
          <w:tcPr>
            <w:tcW w:w="2304" w:type="dxa"/>
          </w:tcPr>
          <w:p w14:paraId="2451A1BB" w14:textId="77777777" w:rsidR="001F52B2" w:rsidRPr="00E04D06" w:rsidRDefault="001F52B2" w:rsidP="00987B7F">
            <w:pPr>
              <w:jc w:val="center"/>
              <w:rPr>
                <w:rFonts w:ascii="Arial" w:hAnsi="Arial" w:cs="Arial"/>
                <w:b/>
                <w:bCs/>
                <w:color w:val="000000"/>
                <w:lang w:eastAsia="es-MX"/>
              </w:rPr>
            </w:pPr>
            <w:r w:rsidRPr="00E04D06">
              <w:rPr>
                <w:rFonts w:ascii="Arial" w:hAnsi="Arial" w:cs="Arial"/>
                <w:b/>
                <w:bCs/>
                <w:color w:val="000000"/>
                <w:lang w:eastAsia="es-MX"/>
              </w:rPr>
              <w:t>DOMESTICO</w:t>
            </w:r>
          </w:p>
          <w:p w14:paraId="6AB64073" w14:textId="77777777" w:rsidR="001F52B2" w:rsidRPr="00E04D06" w:rsidRDefault="001F52B2" w:rsidP="00987B7F">
            <w:pPr>
              <w:jc w:val="center"/>
              <w:rPr>
                <w:rFonts w:ascii="Arial" w:hAnsi="Arial" w:cs="Arial"/>
                <w:b/>
                <w:bCs/>
                <w:color w:val="000000"/>
                <w:lang w:eastAsia="es-MX"/>
              </w:rPr>
            </w:pPr>
            <w:r w:rsidRPr="00E04D06">
              <w:rPr>
                <w:rFonts w:ascii="Arial" w:hAnsi="Arial" w:cs="Arial"/>
                <w:b/>
                <w:bCs/>
                <w:color w:val="000000"/>
                <w:lang w:eastAsia="es-MX"/>
              </w:rPr>
              <w:t>PAGO MENSUAL PESOS ($) M3.</w:t>
            </w:r>
          </w:p>
        </w:tc>
        <w:tc>
          <w:tcPr>
            <w:tcW w:w="2066" w:type="dxa"/>
          </w:tcPr>
          <w:p w14:paraId="6CD35A7C" w14:textId="77777777" w:rsidR="001F52B2" w:rsidRPr="00E04D06" w:rsidRDefault="001F52B2" w:rsidP="00987B7F">
            <w:pPr>
              <w:jc w:val="center"/>
              <w:rPr>
                <w:rFonts w:ascii="Arial" w:hAnsi="Arial" w:cs="Arial"/>
                <w:b/>
                <w:bCs/>
                <w:color w:val="000000"/>
                <w:lang w:eastAsia="es-MX"/>
              </w:rPr>
            </w:pPr>
            <w:r w:rsidRPr="00E04D06">
              <w:rPr>
                <w:rFonts w:ascii="Arial" w:hAnsi="Arial" w:cs="Arial"/>
                <w:b/>
                <w:bCs/>
                <w:color w:val="000000"/>
                <w:lang w:eastAsia="es-MX"/>
              </w:rPr>
              <w:t>COMERCIAL</w:t>
            </w:r>
          </w:p>
          <w:p w14:paraId="034337AB" w14:textId="77777777" w:rsidR="001F52B2" w:rsidRPr="00E04D06" w:rsidRDefault="001F52B2" w:rsidP="00987B7F">
            <w:pPr>
              <w:jc w:val="center"/>
              <w:rPr>
                <w:rFonts w:ascii="Arial" w:hAnsi="Arial" w:cs="Arial"/>
                <w:b/>
                <w:bCs/>
                <w:color w:val="000000"/>
                <w:lang w:eastAsia="es-MX"/>
              </w:rPr>
            </w:pPr>
            <w:r w:rsidRPr="00E04D06">
              <w:rPr>
                <w:rFonts w:ascii="Arial" w:hAnsi="Arial" w:cs="Arial"/>
                <w:b/>
                <w:bCs/>
                <w:color w:val="000000"/>
                <w:lang w:eastAsia="es-MX"/>
              </w:rPr>
              <w:t>PAGO MENSUAL PESOS ($) M3.</w:t>
            </w:r>
          </w:p>
        </w:tc>
      </w:tr>
      <w:tr w:rsidR="001F52B2" w:rsidRPr="00E04D06" w14:paraId="6A736297" w14:textId="77777777" w:rsidTr="00987B7F">
        <w:trPr>
          <w:jc w:val="center"/>
        </w:trPr>
        <w:tc>
          <w:tcPr>
            <w:tcW w:w="1326" w:type="dxa"/>
          </w:tcPr>
          <w:p w14:paraId="60CE94BD" w14:textId="77777777" w:rsidR="001F52B2" w:rsidRPr="005112B5" w:rsidRDefault="001F52B2" w:rsidP="00987B7F">
            <w:pPr>
              <w:jc w:val="center"/>
              <w:rPr>
                <w:rFonts w:ascii="Arial" w:hAnsi="Arial" w:cs="Arial"/>
                <w:bCs/>
                <w:color w:val="000000"/>
                <w:lang w:eastAsia="es-MX"/>
              </w:rPr>
            </w:pPr>
            <w:r w:rsidRPr="005112B5">
              <w:rPr>
                <w:rFonts w:ascii="Arial" w:hAnsi="Arial" w:cs="Arial"/>
                <w:bCs/>
                <w:color w:val="000000"/>
                <w:lang w:eastAsia="es-MX"/>
              </w:rPr>
              <w:t>00 -10</w:t>
            </w:r>
          </w:p>
        </w:tc>
        <w:tc>
          <w:tcPr>
            <w:tcW w:w="2304" w:type="dxa"/>
            <w:vAlign w:val="bottom"/>
          </w:tcPr>
          <w:p w14:paraId="702CF691" w14:textId="77777777" w:rsidR="001F52B2" w:rsidRPr="005112B5" w:rsidRDefault="001F52B2" w:rsidP="00987B7F">
            <w:pPr>
              <w:jc w:val="center"/>
              <w:rPr>
                <w:rFonts w:ascii="Arial" w:hAnsi="Arial" w:cs="Arial"/>
                <w:bCs/>
                <w:color w:val="000000"/>
                <w:lang w:eastAsia="es-MX"/>
              </w:rPr>
            </w:pPr>
            <w:r>
              <w:rPr>
                <w:rFonts w:ascii="Arial" w:hAnsi="Arial" w:cs="Arial"/>
                <w:bCs/>
                <w:color w:val="000000"/>
                <w:lang w:eastAsia="es-MX"/>
              </w:rPr>
              <w:t>4.6</w:t>
            </w:r>
            <w:r w:rsidRPr="005112B5">
              <w:rPr>
                <w:rFonts w:ascii="Arial" w:hAnsi="Arial" w:cs="Arial"/>
                <w:bCs/>
                <w:color w:val="000000"/>
                <w:lang w:eastAsia="es-MX"/>
              </w:rPr>
              <w:t>7</w:t>
            </w:r>
          </w:p>
        </w:tc>
        <w:tc>
          <w:tcPr>
            <w:tcW w:w="2066" w:type="dxa"/>
            <w:vAlign w:val="bottom"/>
          </w:tcPr>
          <w:p w14:paraId="07FC05B3" w14:textId="77777777" w:rsidR="001F52B2" w:rsidRPr="005112B5" w:rsidRDefault="001F52B2" w:rsidP="00987B7F">
            <w:pPr>
              <w:jc w:val="center"/>
              <w:rPr>
                <w:rFonts w:ascii="Arial" w:hAnsi="Arial" w:cs="Arial"/>
                <w:bCs/>
                <w:color w:val="000000"/>
                <w:lang w:eastAsia="es-MX"/>
              </w:rPr>
            </w:pPr>
            <w:r>
              <w:rPr>
                <w:rFonts w:ascii="Arial" w:hAnsi="Arial" w:cs="Arial"/>
                <w:bCs/>
                <w:color w:val="000000"/>
                <w:lang w:eastAsia="es-MX"/>
              </w:rPr>
              <w:t>5.49</w:t>
            </w:r>
          </w:p>
        </w:tc>
      </w:tr>
      <w:tr w:rsidR="001F52B2" w:rsidRPr="00E04D06" w14:paraId="0E5028A1" w14:textId="77777777" w:rsidTr="00987B7F">
        <w:trPr>
          <w:jc w:val="center"/>
        </w:trPr>
        <w:tc>
          <w:tcPr>
            <w:tcW w:w="1326" w:type="dxa"/>
          </w:tcPr>
          <w:p w14:paraId="679A2E65" w14:textId="77777777" w:rsidR="001F52B2" w:rsidRPr="00E04D06" w:rsidRDefault="001F52B2" w:rsidP="00987B7F">
            <w:pPr>
              <w:jc w:val="center"/>
              <w:rPr>
                <w:rFonts w:ascii="Arial" w:hAnsi="Arial" w:cs="Arial"/>
                <w:bCs/>
                <w:color w:val="000000"/>
                <w:lang w:eastAsia="es-MX"/>
              </w:rPr>
            </w:pPr>
            <w:r w:rsidRPr="00E04D06">
              <w:rPr>
                <w:rFonts w:ascii="Arial" w:hAnsi="Arial" w:cs="Arial"/>
                <w:bCs/>
                <w:color w:val="000000"/>
                <w:lang w:eastAsia="es-MX"/>
              </w:rPr>
              <w:t>11-25</w:t>
            </w:r>
          </w:p>
        </w:tc>
        <w:tc>
          <w:tcPr>
            <w:tcW w:w="2304" w:type="dxa"/>
            <w:vAlign w:val="bottom"/>
          </w:tcPr>
          <w:p w14:paraId="20F2B5FB" w14:textId="77777777" w:rsidR="001F52B2" w:rsidRPr="00E04D06" w:rsidRDefault="001F52B2" w:rsidP="00987B7F">
            <w:pPr>
              <w:jc w:val="center"/>
              <w:rPr>
                <w:rFonts w:ascii="Arial" w:hAnsi="Arial" w:cs="Arial"/>
                <w:bCs/>
                <w:color w:val="000000"/>
                <w:lang w:eastAsia="es-MX"/>
              </w:rPr>
            </w:pPr>
            <w:r>
              <w:rPr>
                <w:rFonts w:ascii="Arial" w:hAnsi="Arial" w:cs="Arial"/>
                <w:bCs/>
                <w:color w:val="000000"/>
                <w:lang w:eastAsia="es-MX"/>
              </w:rPr>
              <w:t>4.6</w:t>
            </w:r>
            <w:r w:rsidRPr="00E04D06">
              <w:rPr>
                <w:rFonts w:ascii="Arial" w:hAnsi="Arial" w:cs="Arial"/>
                <w:bCs/>
                <w:color w:val="000000"/>
                <w:lang w:eastAsia="es-MX"/>
              </w:rPr>
              <w:t>7</w:t>
            </w:r>
          </w:p>
        </w:tc>
        <w:tc>
          <w:tcPr>
            <w:tcW w:w="2066" w:type="dxa"/>
            <w:vAlign w:val="bottom"/>
          </w:tcPr>
          <w:p w14:paraId="1A3C1722" w14:textId="77777777" w:rsidR="001F52B2" w:rsidRPr="00E04D06" w:rsidRDefault="001F52B2" w:rsidP="00987B7F">
            <w:pPr>
              <w:jc w:val="center"/>
              <w:rPr>
                <w:rFonts w:ascii="Arial" w:hAnsi="Arial" w:cs="Arial"/>
                <w:bCs/>
                <w:color w:val="000000"/>
                <w:lang w:eastAsia="es-MX"/>
              </w:rPr>
            </w:pPr>
            <w:r w:rsidRPr="00E04D06">
              <w:rPr>
                <w:rFonts w:ascii="Arial" w:hAnsi="Arial" w:cs="Arial"/>
                <w:bCs/>
                <w:color w:val="000000"/>
                <w:lang w:eastAsia="es-MX"/>
              </w:rPr>
              <w:t>5.</w:t>
            </w:r>
            <w:r>
              <w:rPr>
                <w:rFonts w:ascii="Arial" w:hAnsi="Arial" w:cs="Arial"/>
                <w:bCs/>
                <w:color w:val="000000"/>
                <w:lang w:eastAsia="es-MX"/>
              </w:rPr>
              <w:t>7</w:t>
            </w:r>
            <w:r w:rsidRPr="00E04D06">
              <w:rPr>
                <w:rFonts w:ascii="Arial" w:hAnsi="Arial" w:cs="Arial"/>
                <w:bCs/>
                <w:color w:val="000000"/>
                <w:lang w:eastAsia="es-MX"/>
              </w:rPr>
              <w:t>5</w:t>
            </w:r>
          </w:p>
        </w:tc>
      </w:tr>
      <w:tr w:rsidR="001F52B2" w:rsidRPr="00E04D06" w14:paraId="52F77EA2" w14:textId="77777777" w:rsidTr="00987B7F">
        <w:trPr>
          <w:jc w:val="center"/>
        </w:trPr>
        <w:tc>
          <w:tcPr>
            <w:tcW w:w="1326" w:type="dxa"/>
          </w:tcPr>
          <w:p w14:paraId="34336196" w14:textId="77777777" w:rsidR="001F52B2" w:rsidRPr="00E04D06" w:rsidRDefault="001F52B2" w:rsidP="00987B7F">
            <w:pPr>
              <w:jc w:val="center"/>
              <w:rPr>
                <w:rFonts w:ascii="Arial" w:hAnsi="Arial" w:cs="Arial"/>
                <w:bCs/>
                <w:color w:val="000000"/>
                <w:lang w:eastAsia="es-MX"/>
              </w:rPr>
            </w:pPr>
            <w:r w:rsidRPr="00E04D06">
              <w:rPr>
                <w:rFonts w:ascii="Arial" w:hAnsi="Arial" w:cs="Arial"/>
                <w:bCs/>
                <w:color w:val="000000"/>
                <w:lang w:eastAsia="es-MX"/>
              </w:rPr>
              <w:t>26-40</w:t>
            </w:r>
          </w:p>
        </w:tc>
        <w:tc>
          <w:tcPr>
            <w:tcW w:w="2304" w:type="dxa"/>
            <w:vAlign w:val="bottom"/>
          </w:tcPr>
          <w:p w14:paraId="32337AB4" w14:textId="77777777" w:rsidR="001F52B2" w:rsidRPr="00E04D06" w:rsidRDefault="001F52B2" w:rsidP="00987B7F">
            <w:pPr>
              <w:jc w:val="center"/>
              <w:rPr>
                <w:rFonts w:ascii="Arial" w:hAnsi="Arial" w:cs="Arial"/>
                <w:bCs/>
                <w:color w:val="000000"/>
                <w:lang w:eastAsia="es-MX"/>
              </w:rPr>
            </w:pPr>
            <w:r>
              <w:rPr>
                <w:rFonts w:ascii="Arial" w:hAnsi="Arial" w:cs="Arial"/>
                <w:bCs/>
                <w:color w:val="000000"/>
                <w:lang w:eastAsia="es-MX"/>
              </w:rPr>
              <w:t>5.24</w:t>
            </w:r>
          </w:p>
        </w:tc>
        <w:tc>
          <w:tcPr>
            <w:tcW w:w="2066" w:type="dxa"/>
            <w:vAlign w:val="bottom"/>
          </w:tcPr>
          <w:p w14:paraId="7BF7229B" w14:textId="77777777" w:rsidR="001F52B2" w:rsidRPr="00E04D06" w:rsidRDefault="001F52B2" w:rsidP="00987B7F">
            <w:pPr>
              <w:jc w:val="center"/>
              <w:rPr>
                <w:rFonts w:ascii="Arial" w:hAnsi="Arial" w:cs="Arial"/>
                <w:bCs/>
                <w:color w:val="000000"/>
                <w:lang w:eastAsia="es-MX"/>
              </w:rPr>
            </w:pPr>
            <w:r>
              <w:rPr>
                <w:rFonts w:ascii="Arial" w:hAnsi="Arial" w:cs="Arial"/>
                <w:bCs/>
                <w:color w:val="000000"/>
                <w:lang w:eastAsia="es-MX"/>
              </w:rPr>
              <w:t>6.60</w:t>
            </w:r>
          </w:p>
        </w:tc>
      </w:tr>
      <w:tr w:rsidR="001F52B2" w:rsidRPr="00E04D06" w14:paraId="06F1AAD9" w14:textId="77777777" w:rsidTr="00987B7F">
        <w:trPr>
          <w:jc w:val="center"/>
        </w:trPr>
        <w:tc>
          <w:tcPr>
            <w:tcW w:w="1326" w:type="dxa"/>
          </w:tcPr>
          <w:p w14:paraId="7BC1DD19" w14:textId="77777777" w:rsidR="001F52B2" w:rsidRPr="00E04D06" w:rsidRDefault="001F52B2" w:rsidP="00987B7F">
            <w:pPr>
              <w:jc w:val="center"/>
              <w:rPr>
                <w:rFonts w:ascii="Arial" w:hAnsi="Arial" w:cs="Arial"/>
                <w:bCs/>
                <w:color w:val="000000"/>
                <w:lang w:eastAsia="es-MX"/>
              </w:rPr>
            </w:pPr>
            <w:r w:rsidRPr="00E04D06">
              <w:rPr>
                <w:rFonts w:ascii="Arial" w:hAnsi="Arial" w:cs="Arial"/>
                <w:bCs/>
                <w:color w:val="000000"/>
                <w:lang w:eastAsia="es-MX"/>
              </w:rPr>
              <w:t>41-60</w:t>
            </w:r>
          </w:p>
        </w:tc>
        <w:tc>
          <w:tcPr>
            <w:tcW w:w="2304" w:type="dxa"/>
            <w:vAlign w:val="bottom"/>
          </w:tcPr>
          <w:p w14:paraId="574BF686" w14:textId="77777777" w:rsidR="001F52B2" w:rsidRPr="00E04D06" w:rsidRDefault="001F52B2" w:rsidP="00987B7F">
            <w:pPr>
              <w:jc w:val="center"/>
              <w:rPr>
                <w:rFonts w:ascii="Arial" w:hAnsi="Arial" w:cs="Arial"/>
                <w:bCs/>
                <w:color w:val="000000"/>
                <w:lang w:eastAsia="es-MX"/>
              </w:rPr>
            </w:pPr>
            <w:r>
              <w:rPr>
                <w:rFonts w:ascii="Arial" w:hAnsi="Arial" w:cs="Arial"/>
                <w:bCs/>
                <w:color w:val="000000"/>
                <w:lang w:eastAsia="es-MX"/>
              </w:rPr>
              <w:t>6.</w:t>
            </w:r>
            <w:r w:rsidRPr="00E04D06">
              <w:rPr>
                <w:rFonts w:ascii="Arial" w:hAnsi="Arial" w:cs="Arial"/>
                <w:bCs/>
                <w:color w:val="000000"/>
                <w:lang w:eastAsia="es-MX"/>
              </w:rPr>
              <w:t>0</w:t>
            </w:r>
            <w:r>
              <w:rPr>
                <w:rFonts w:ascii="Arial" w:hAnsi="Arial" w:cs="Arial"/>
                <w:bCs/>
                <w:color w:val="000000"/>
                <w:lang w:eastAsia="es-MX"/>
              </w:rPr>
              <w:t>6</w:t>
            </w:r>
          </w:p>
        </w:tc>
        <w:tc>
          <w:tcPr>
            <w:tcW w:w="2066" w:type="dxa"/>
            <w:vAlign w:val="bottom"/>
          </w:tcPr>
          <w:p w14:paraId="183D68FF" w14:textId="77777777" w:rsidR="001F52B2" w:rsidRPr="00E04D06" w:rsidRDefault="001F52B2" w:rsidP="00987B7F">
            <w:pPr>
              <w:jc w:val="center"/>
              <w:rPr>
                <w:rFonts w:ascii="Arial" w:hAnsi="Arial" w:cs="Arial"/>
                <w:bCs/>
                <w:color w:val="000000"/>
                <w:lang w:eastAsia="es-MX"/>
              </w:rPr>
            </w:pPr>
            <w:r w:rsidRPr="00E04D06">
              <w:rPr>
                <w:rFonts w:ascii="Arial" w:hAnsi="Arial" w:cs="Arial"/>
                <w:bCs/>
                <w:color w:val="000000"/>
                <w:lang w:eastAsia="es-MX"/>
              </w:rPr>
              <w:t>7.</w:t>
            </w:r>
            <w:r>
              <w:rPr>
                <w:rFonts w:ascii="Arial" w:hAnsi="Arial" w:cs="Arial"/>
                <w:bCs/>
                <w:color w:val="000000"/>
                <w:lang w:eastAsia="es-MX"/>
              </w:rPr>
              <w:t>80</w:t>
            </w:r>
          </w:p>
        </w:tc>
      </w:tr>
      <w:tr w:rsidR="001F52B2" w:rsidRPr="00E04D06" w14:paraId="117ED6F8" w14:textId="77777777" w:rsidTr="00987B7F">
        <w:trPr>
          <w:jc w:val="center"/>
        </w:trPr>
        <w:tc>
          <w:tcPr>
            <w:tcW w:w="1326" w:type="dxa"/>
          </w:tcPr>
          <w:p w14:paraId="003400C1" w14:textId="77777777" w:rsidR="001F52B2" w:rsidRPr="00E04D06" w:rsidRDefault="001F52B2" w:rsidP="00987B7F">
            <w:pPr>
              <w:jc w:val="center"/>
              <w:rPr>
                <w:rFonts w:ascii="Arial" w:hAnsi="Arial" w:cs="Arial"/>
                <w:bCs/>
                <w:color w:val="000000"/>
                <w:lang w:eastAsia="es-MX"/>
              </w:rPr>
            </w:pPr>
            <w:r w:rsidRPr="00E04D06">
              <w:rPr>
                <w:rFonts w:ascii="Arial" w:hAnsi="Arial" w:cs="Arial"/>
                <w:bCs/>
                <w:color w:val="000000"/>
                <w:lang w:eastAsia="es-MX"/>
              </w:rPr>
              <w:t>61-100</w:t>
            </w:r>
          </w:p>
        </w:tc>
        <w:tc>
          <w:tcPr>
            <w:tcW w:w="2304" w:type="dxa"/>
            <w:vAlign w:val="bottom"/>
          </w:tcPr>
          <w:p w14:paraId="660DAF3F" w14:textId="77777777" w:rsidR="001F52B2" w:rsidRPr="00E04D06" w:rsidRDefault="001F52B2" w:rsidP="00987B7F">
            <w:pPr>
              <w:jc w:val="center"/>
              <w:rPr>
                <w:rFonts w:ascii="Arial" w:hAnsi="Arial" w:cs="Arial"/>
                <w:bCs/>
                <w:color w:val="000000"/>
                <w:lang w:eastAsia="es-MX"/>
              </w:rPr>
            </w:pPr>
            <w:r w:rsidRPr="00E04D06">
              <w:rPr>
                <w:rFonts w:ascii="Arial" w:hAnsi="Arial" w:cs="Arial"/>
                <w:bCs/>
                <w:color w:val="000000"/>
                <w:lang w:eastAsia="es-MX"/>
              </w:rPr>
              <w:t>6.</w:t>
            </w:r>
            <w:r>
              <w:rPr>
                <w:rFonts w:ascii="Arial" w:hAnsi="Arial" w:cs="Arial"/>
                <w:bCs/>
                <w:color w:val="000000"/>
                <w:lang w:eastAsia="es-MX"/>
              </w:rPr>
              <w:t>67</w:t>
            </w:r>
          </w:p>
        </w:tc>
        <w:tc>
          <w:tcPr>
            <w:tcW w:w="2066" w:type="dxa"/>
            <w:vAlign w:val="bottom"/>
          </w:tcPr>
          <w:p w14:paraId="3608FA80" w14:textId="77777777" w:rsidR="001F52B2" w:rsidRPr="00E04D06" w:rsidRDefault="001F52B2" w:rsidP="00987B7F">
            <w:pPr>
              <w:jc w:val="center"/>
              <w:rPr>
                <w:rFonts w:ascii="Arial" w:hAnsi="Arial" w:cs="Arial"/>
                <w:bCs/>
                <w:color w:val="000000"/>
                <w:lang w:eastAsia="es-MX"/>
              </w:rPr>
            </w:pPr>
            <w:r>
              <w:rPr>
                <w:rFonts w:ascii="Arial" w:hAnsi="Arial" w:cs="Arial"/>
                <w:bCs/>
                <w:color w:val="000000"/>
                <w:lang w:eastAsia="es-MX"/>
              </w:rPr>
              <w:t>8.60</w:t>
            </w:r>
          </w:p>
        </w:tc>
      </w:tr>
      <w:tr w:rsidR="001F52B2" w:rsidRPr="00E04D06" w14:paraId="66D7B531" w14:textId="77777777" w:rsidTr="00987B7F">
        <w:trPr>
          <w:jc w:val="center"/>
        </w:trPr>
        <w:tc>
          <w:tcPr>
            <w:tcW w:w="1326" w:type="dxa"/>
          </w:tcPr>
          <w:p w14:paraId="4A09B319" w14:textId="77777777" w:rsidR="001F52B2" w:rsidRPr="00E04D06" w:rsidRDefault="001F52B2" w:rsidP="00987B7F">
            <w:pPr>
              <w:jc w:val="center"/>
              <w:rPr>
                <w:rFonts w:ascii="Arial" w:hAnsi="Arial" w:cs="Arial"/>
                <w:bCs/>
                <w:color w:val="000000"/>
                <w:lang w:eastAsia="es-MX"/>
              </w:rPr>
            </w:pPr>
            <w:r w:rsidRPr="00E04D06">
              <w:rPr>
                <w:rFonts w:ascii="Arial" w:hAnsi="Arial" w:cs="Arial"/>
                <w:bCs/>
                <w:color w:val="000000"/>
                <w:lang w:eastAsia="es-MX"/>
              </w:rPr>
              <w:t>101-999</w:t>
            </w:r>
          </w:p>
        </w:tc>
        <w:tc>
          <w:tcPr>
            <w:tcW w:w="2304" w:type="dxa"/>
            <w:vAlign w:val="bottom"/>
          </w:tcPr>
          <w:p w14:paraId="7128991A" w14:textId="77777777" w:rsidR="001F52B2" w:rsidRPr="00E04D06" w:rsidRDefault="001F52B2" w:rsidP="00987B7F">
            <w:pPr>
              <w:jc w:val="center"/>
              <w:rPr>
                <w:rFonts w:ascii="Arial" w:hAnsi="Arial" w:cs="Arial"/>
                <w:bCs/>
                <w:color w:val="000000"/>
                <w:lang w:eastAsia="es-MX"/>
              </w:rPr>
            </w:pPr>
            <w:r>
              <w:rPr>
                <w:rFonts w:ascii="Arial" w:hAnsi="Arial" w:cs="Arial"/>
                <w:bCs/>
                <w:color w:val="000000"/>
                <w:lang w:eastAsia="es-MX"/>
              </w:rPr>
              <w:t>7.34</w:t>
            </w:r>
          </w:p>
        </w:tc>
        <w:tc>
          <w:tcPr>
            <w:tcW w:w="2066" w:type="dxa"/>
            <w:vAlign w:val="bottom"/>
          </w:tcPr>
          <w:p w14:paraId="3D865E2D" w14:textId="77777777" w:rsidR="001F52B2" w:rsidRPr="00E04D06" w:rsidRDefault="001F52B2" w:rsidP="00987B7F">
            <w:pPr>
              <w:jc w:val="center"/>
              <w:rPr>
                <w:rFonts w:ascii="Arial" w:hAnsi="Arial" w:cs="Arial"/>
                <w:bCs/>
                <w:color w:val="000000"/>
                <w:lang w:eastAsia="es-MX"/>
              </w:rPr>
            </w:pPr>
            <w:r>
              <w:rPr>
                <w:rFonts w:ascii="Arial" w:hAnsi="Arial" w:cs="Arial"/>
                <w:bCs/>
                <w:color w:val="000000"/>
                <w:lang w:eastAsia="es-MX"/>
              </w:rPr>
              <w:t>9.62</w:t>
            </w:r>
          </w:p>
        </w:tc>
      </w:tr>
    </w:tbl>
    <w:p w14:paraId="7C4F18A0" w14:textId="77777777" w:rsidR="001F52B2" w:rsidRPr="0080431B" w:rsidRDefault="001F52B2" w:rsidP="001F52B2">
      <w:pPr>
        <w:rPr>
          <w:rFonts w:ascii="Arial" w:hAnsi="Arial" w:cs="Arial"/>
          <w:b/>
          <w:bCs/>
          <w:color w:val="000000"/>
          <w:sz w:val="20"/>
          <w:szCs w:val="20"/>
          <w:lang w:eastAsia="es-MX"/>
        </w:rPr>
      </w:pPr>
    </w:p>
    <w:p w14:paraId="0170ADB0" w14:textId="77777777" w:rsidR="001F52B2" w:rsidRPr="00E71D0B" w:rsidRDefault="001F52B2" w:rsidP="001F52B2">
      <w:pPr>
        <w:jc w:val="both"/>
        <w:rPr>
          <w:rFonts w:ascii="Arial" w:hAnsi="Arial" w:cs="Arial"/>
          <w:bCs/>
          <w:color w:val="000000"/>
          <w:lang w:eastAsia="es-MX"/>
        </w:rPr>
      </w:pPr>
      <w:r w:rsidRPr="00AD1D1E">
        <w:rPr>
          <w:rFonts w:ascii="Arial" w:hAnsi="Arial" w:cs="Arial"/>
          <w:bCs/>
          <w:color w:val="000000"/>
          <w:sz w:val="20"/>
          <w:szCs w:val="20"/>
          <w:lang w:eastAsia="es-MX"/>
        </w:rPr>
        <w:t>IV.-</w:t>
      </w:r>
      <w:r w:rsidRPr="0080431B">
        <w:rPr>
          <w:rFonts w:ascii="Arial" w:hAnsi="Arial" w:cs="Arial"/>
          <w:b/>
          <w:bCs/>
          <w:color w:val="000000"/>
          <w:sz w:val="20"/>
          <w:szCs w:val="20"/>
          <w:lang w:eastAsia="es-MX"/>
        </w:rPr>
        <w:t xml:space="preserve"> </w:t>
      </w:r>
      <w:r w:rsidRPr="00F21001">
        <w:rPr>
          <w:rFonts w:ascii="Arial" w:hAnsi="Arial" w:cs="Arial"/>
          <w:bCs/>
          <w:color w:val="000000"/>
          <w:szCs w:val="20"/>
          <w:lang w:eastAsia="es-MX"/>
        </w:rPr>
        <w:t xml:space="preserve">Se otorgará un incentivo equivalente al 50 % del pago de los derechos de agua potable y alcantarillado que se cause, que realicen pensionados, jubilados, adultos mayores y personas con discapacidad, única y exclusivamente respecto de la casa habitación en que tengan señalado su </w:t>
      </w:r>
      <w:r w:rsidRPr="00E71D0B">
        <w:rPr>
          <w:rFonts w:ascii="Arial" w:hAnsi="Arial" w:cs="Arial"/>
          <w:bCs/>
          <w:color w:val="000000"/>
          <w:lang w:eastAsia="es-MX"/>
        </w:rPr>
        <w:t>domicilio.</w:t>
      </w:r>
    </w:p>
    <w:p w14:paraId="5AC3DA47" w14:textId="77777777" w:rsidR="001F52B2" w:rsidRPr="00E71D0B" w:rsidRDefault="001F52B2" w:rsidP="001F52B2">
      <w:pPr>
        <w:jc w:val="both"/>
        <w:rPr>
          <w:rFonts w:ascii="Arial" w:hAnsi="Arial" w:cs="Arial"/>
        </w:rPr>
      </w:pPr>
      <w:r w:rsidRPr="00E71D0B">
        <w:rPr>
          <w:rFonts w:ascii="Arial" w:hAnsi="Arial" w:cs="Arial"/>
        </w:rPr>
        <w:t>El cobro de reconexión se deberá realizar únicamente cuando se lleve a cabo una acción física que limite el servicio al usuario.</w:t>
      </w:r>
    </w:p>
    <w:p w14:paraId="2699CF7B" w14:textId="77777777" w:rsidR="001F52B2" w:rsidRPr="00E71D0B" w:rsidRDefault="001F52B2" w:rsidP="001F52B2">
      <w:pPr>
        <w:rPr>
          <w:rFonts w:ascii="Arial" w:hAnsi="Arial" w:cs="Arial"/>
        </w:rPr>
      </w:pPr>
    </w:p>
    <w:p w14:paraId="75B96005" w14:textId="77777777" w:rsidR="001F52B2" w:rsidRDefault="001F52B2" w:rsidP="005A4578">
      <w:pPr>
        <w:jc w:val="both"/>
        <w:rPr>
          <w:rFonts w:ascii="Arial" w:hAnsi="Arial" w:cs="Arial"/>
          <w:bCs/>
          <w:color w:val="000000"/>
          <w:szCs w:val="20"/>
          <w:lang w:eastAsia="es-MX"/>
        </w:rPr>
      </w:pPr>
      <w:r w:rsidRPr="00F21001">
        <w:rPr>
          <w:rFonts w:ascii="Arial" w:hAnsi="Arial" w:cs="Arial"/>
          <w:bCs/>
          <w:color w:val="000000"/>
          <w:szCs w:val="20"/>
          <w:lang w:eastAsia="es-MX"/>
        </w:rPr>
        <w:t>Las tarifas establecidas en el presente artículo podrán ser actualizadas conforme a lo establecido en el Artículo 22 del Código Financiero para los Municipios del Estado de Coahuila de Zaragoza.</w:t>
      </w:r>
    </w:p>
    <w:p w14:paraId="63A5A4D0" w14:textId="77777777" w:rsidR="001F52B2" w:rsidRPr="00070681" w:rsidRDefault="001F52B2" w:rsidP="001F52B2">
      <w:pPr>
        <w:jc w:val="center"/>
        <w:rPr>
          <w:rFonts w:ascii="Arial" w:hAnsi="Arial" w:cs="Arial"/>
          <w:b/>
          <w:bCs/>
          <w:color w:val="000000"/>
          <w:lang w:eastAsia="es-MX"/>
        </w:rPr>
      </w:pPr>
      <w:r w:rsidRPr="00070681">
        <w:rPr>
          <w:rFonts w:ascii="Arial" w:hAnsi="Arial" w:cs="Arial"/>
          <w:b/>
          <w:bCs/>
          <w:color w:val="000000"/>
          <w:lang w:eastAsia="es-MX"/>
        </w:rPr>
        <w:lastRenderedPageBreak/>
        <w:t>SECCIÓN II</w:t>
      </w:r>
    </w:p>
    <w:p w14:paraId="64B0A949" w14:textId="77777777" w:rsidR="001F52B2" w:rsidRPr="00070681" w:rsidRDefault="001F52B2" w:rsidP="001F52B2">
      <w:pPr>
        <w:jc w:val="center"/>
        <w:rPr>
          <w:rFonts w:ascii="Arial" w:hAnsi="Arial" w:cs="Arial"/>
          <w:b/>
          <w:bCs/>
          <w:color w:val="000000"/>
          <w:lang w:eastAsia="es-MX"/>
        </w:rPr>
      </w:pPr>
      <w:r w:rsidRPr="00070681">
        <w:rPr>
          <w:rFonts w:ascii="Arial" w:hAnsi="Arial" w:cs="Arial"/>
          <w:b/>
          <w:bCs/>
          <w:color w:val="000000"/>
          <w:lang w:eastAsia="es-MX"/>
        </w:rPr>
        <w:t>DE LOS SERVICIOS DE RASTROS</w:t>
      </w:r>
    </w:p>
    <w:p w14:paraId="685B3AAC" w14:textId="77777777" w:rsidR="001F52B2" w:rsidRPr="0080431B" w:rsidRDefault="001F52B2" w:rsidP="001F52B2">
      <w:pPr>
        <w:ind w:right="50"/>
        <w:rPr>
          <w:rFonts w:ascii="Arial" w:hAnsi="Arial" w:cs="Arial"/>
          <w:b/>
          <w:bCs/>
          <w:color w:val="000000"/>
          <w:sz w:val="20"/>
          <w:szCs w:val="20"/>
          <w:lang w:eastAsia="es-MX"/>
        </w:rPr>
      </w:pPr>
    </w:p>
    <w:p w14:paraId="0EE6BA92" w14:textId="77777777" w:rsidR="001F52B2" w:rsidRPr="00313133" w:rsidRDefault="001F52B2" w:rsidP="001F52B2">
      <w:pPr>
        <w:ind w:right="50"/>
        <w:jc w:val="both"/>
        <w:rPr>
          <w:rFonts w:ascii="Arial" w:hAnsi="Arial" w:cs="Arial"/>
          <w:bCs/>
          <w:color w:val="000000"/>
          <w:lang w:eastAsia="es-MX"/>
        </w:rPr>
      </w:pPr>
      <w:r w:rsidRPr="00313133">
        <w:rPr>
          <w:rFonts w:ascii="Arial" w:hAnsi="Arial" w:cs="Arial"/>
          <w:b/>
          <w:bCs/>
          <w:color w:val="000000"/>
          <w:lang w:eastAsia="es-MX"/>
        </w:rPr>
        <w:t xml:space="preserve">ARTÍCULO 11.- </w:t>
      </w:r>
      <w:r w:rsidRPr="00313133">
        <w:rPr>
          <w:rFonts w:ascii="Arial" w:hAnsi="Arial" w:cs="Arial"/>
          <w:bCs/>
          <w:color w:val="000000"/>
          <w:lang w:eastAsia="es-MX"/>
        </w:rPr>
        <w:t>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w:t>
      </w:r>
    </w:p>
    <w:p w14:paraId="44901D99" w14:textId="77777777" w:rsidR="001F52B2" w:rsidRPr="00313133" w:rsidRDefault="001F52B2" w:rsidP="001F52B2">
      <w:pPr>
        <w:ind w:right="50"/>
        <w:jc w:val="both"/>
        <w:rPr>
          <w:rFonts w:ascii="Arial" w:hAnsi="Arial" w:cs="Arial"/>
          <w:bCs/>
          <w:color w:val="000000"/>
          <w:lang w:eastAsia="es-MX"/>
        </w:rPr>
      </w:pPr>
    </w:p>
    <w:p w14:paraId="67CC5703" w14:textId="77777777" w:rsidR="001F52B2" w:rsidRPr="00313133" w:rsidRDefault="001F52B2" w:rsidP="001F52B2">
      <w:pPr>
        <w:ind w:right="50"/>
        <w:jc w:val="both"/>
        <w:rPr>
          <w:rFonts w:ascii="Arial" w:hAnsi="Arial" w:cs="Arial"/>
          <w:bCs/>
          <w:color w:val="000000"/>
          <w:lang w:eastAsia="es-MX"/>
        </w:rPr>
      </w:pPr>
      <w:r w:rsidRPr="00313133">
        <w:rPr>
          <w:rFonts w:ascii="Arial" w:hAnsi="Arial" w:cs="Arial"/>
          <w:bCs/>
          <w:color w:val="000000"/>
          <w:lang w:eastAsia="es-MX"/>
        </w:rPr>
        <w:t>No se causará el derecho por uso de corrales, cuando los animales que se introduzcan sean sacrificados, el mismo día.</w:t>
      </w:r>
    </w:p>
    <w:p w14:paraId="25330587" w14:textId="77777777" w:rsidR="001F52B2" w:rsidRPr="00313133" w:rsidRDefault="001F52B2" w:rsidP="001F52B2">
      <w:pPr>
        <w:ind w:right="50"/>
        <w:jc w:val="both"/>
        <w:rPr>
          <w:rFonts w:ascii="Arial" w:hAnsi="Arial" w:cs="Arial"/>
          <w:bCs/>
          <w:color w:val="000000"/>
          <w:lang w:eastAsia="es-MX"/>
        </w:rPr>
      </w:pPr>
    </w:p>
    <w:p w14:paraId="3167D40D" w14:textId="77777777" w:rsidR="001F52B2" w:rsidRPr="00F21001" w:rsidRDefault="001F52B2" w:rsidP="001F52B2">
      <w:pPr>
        <w:tabs>
          <w:tab w:val="left" w:pos="6237"/>
        </w:tabs>
        <w:jc w:val="both"/>
        <w:rPr>
          <w:rFonts w:ascii="Arial" w:hAnsi="Arial" w:cs="Arial"/>
          <w:bCs/>
          <w:color w:val="000000"/>
          <w:szCs w:val="20"/>
          <w:lang w:eastAsia="es-MX"/>
        </w:rPr>
      </w:pPr>
      <w:r w:rsidRPr="00313133">
        <w:rPr>
          <w:rFonts w:ascii="Arial" w:hAnsi="Arial" w:cs="Arial"/>
          <w:bCs/>
          <w:color w:val="000000"/>
          <w:lang w:eastAsia="es-MX"/>
        </w:rPr>
        <w:t>Las cuotas correspondientes</w:t>
      </w:r>
      <w:r w:rsidRPr="00F21001">
        <w:rPr>
          <w:rFonts w:ascii="Arial" w:hAnsi="Arial" w:cs="Arial"/>
          <w:bCs/>
          <w:color w:val="000000"/>
          <w:szCs w:val="20"/>
          <w:lang w:eastAsia="es-MX"/>
        </w:rPr>
        <w:t xml:space="preserve"> por servicios de rastro serán las siguientes:</w:t>
      </w:r>
    </w:p>
    <w:p w14:paraId="773EBF8D" w14:textId="77777777" w:rsidR="001F52B2" w:rsidRPr="00F21001" w:rsidRDefault="001F52B2" w:rsidP="001F52B2">
      <w:pPr>
        <w:jc w:val="both"/>
        <w:rPr>
          <w:rFonts w:ascii="Arial" w:hAnsi="Arial" w:cs="Arial"/>
          <w:bCs/>
          <w:color w:val="000000"/>
          <w:szCs w:val="20"/>
          <w:lang w:eastAsia="es-MX"/>
        </w:rPr>
      </w:pPr>
    </w:p>
    <w:p w14:paraId="3D477358"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t>I.-  Degüello:</w:t>
      </w:r>
    </w:p>
    <w:p w14:paraId="7920B8D4" w14:textId="77777777" w:rsidR="001F52B2" w:rsidRPr="00F21001" w:rsidRDefault="001F52B2" w:rsidP="001F52B2">
      <w:pPr>
        <w:tabs>
          <w:tab w:val="left" w:pos="-142"/>
          <w:tab w:val="left" w:pos="3686"/>
        </w:tabs>
        <w:ind w:left="567"/>
        <w:jc w:val="both"/>
        <w:rPr>
          <w:rFonts w:ascii="Arial" w:hAnsi="Arial" w:cs="Arial"/>
          <w:bCs/>
          <w:color w:val="000000"/>
          <w:szCs w:val="20"/>
          <w:lang w:eastAsia="es-MX"/>
        </w:rPr>
      </w:pPr>
      <w:r w:rsidRPr="00F21001">
        <w:rPr>
          <w:rFonts w:ascii="Arial" w:hAnsi="Arial" w:cs="Arial"/>
          <w:bCs/>
          <w:color w:val="000000"/>
          <w:szCs w:val="20"/>
          <w:lang w:eastAsia="es-MX"/>
        </w:rPr>
        <w:t>1.- Mayor macho</w:t>
      </w:r>
      <w:r w:rsidRPr="00F21001">
        <w:rPr>
          <w:rFonts w:ascii="Arial" w:hAnsi="Arial" w:cs="Arial"/>
          <w:bCs/>
          <w:color w:val="000000"/>
          <w:szCs w:val="20"/>
          <w:lang w:eastAsia="es-MX"/>
        </w:rPr>
        <w:tab/>
        <w:t>$</w:t>
      </w:r>
      <w:r>
        <w:rPr>
          <w:rFonts w:ascii="Arial" w:hAnsi="Arial" w:cs="Arial"/>
          <w:bCs/>
          <w:color w:val="000000"/>
          <w:szCs w:val="20"/>
          <w:lang w:eastAsia="es-MX"/>
        </w:rPr>
        <w:t>120.09</w:t>
      </w:r>
      <w:r w:rsidRPr="00F21001">
        <w:rPr>
          <w:rFonts w:ascii="Arial" w:hAnsi="Arial" w:cs="Arial"/>
          <w:bCs/>
          <w:color w:val="000000"/>
          <w:szCs w:val="20"/>
          <w:lang w:eastAsia="es-MX"/>
        </w:rPr>
        <w:t xml:space="preserve"> por cabeza.</w:t>
      </w:r>
    </w:p>
    <w:p w14:paraId="775F9041" w14:textId="77777777" w:rsidR="001F52B2" w:rsidRPr="00F21001" w:rsidRDefault="001F52B2" w:rsidP="001F52B2">
      <w:pPr>
        <w:tabs>
          <w:tab w:val="left" w:pos="-142"/>
          <w:tab w:val="left" w:pos="3686"/>
        </w:tabs>
        <w:ind w:left="567"/>
        <w:jc w:val="both"/>
        <w:rPr>
          <w:rFonts w:ascii="Arial" w:hAnsi="Arial" w:cs="Arial"/>
          <w:bCs/>
          <w:color w:val="000000"/>
          <w:szCs w:val="20"/>
          <w:lang w:eastAsia="es-MX"/>
        </w:rPr>
      </w:pPr>
      <w:r>
        <w:rPr>
          <w:rFonts w:ascii="Arial" w:hAnsi="Arial" w:cs="Arial"/>
          <w:bCs/>
          <w:color w:val="000000"/>
          <w:szCs w:val="20"/>
          <w:lang w:eastAsia="es-MX"/>
        </w:rPr>
        <w:t>2.- Mayor hembra</w:t>
      </w:r>
      <w:r>
        <w:rPr>
          <w:rFonts w:ascii="Arial" w:hAnsi="Arial" w:cs="Arial"/>
          <w:bCs/>
          <w:color w:val="000000"/>
          <w:szCs w:val="20"/>
          <w:lang w:eastAsia="es-MX"/>
        </w:rPr>
        <w:tab/>
        <w:t>$ 96.72</w:t>
      </w:r>
      <w:r w:rsidRPr="00F21001">
        <w:rPr>
          <w:rFonts w:ascii="Arial" w:hAnsi="Arial" w:cs="Arial"/>
          <w:bCs/>
          <w:color w:val="000000"/>
          <w:szCs w:val="20"/>
          <w:lang w:eastAsia="es-MX"/>
        </w:rPr>
        <w:t xml:space="preserve"> por cabeza.</w:t>
      </w:r>
    </w:p>
    <w:p w14:paraId="282DF58A" w14:textId="77777777" w:rsidR="001F52B2" w:rsidRPr="00F21001" w:rsidRDefault="001F52B2" w:rsidP="001F52B2">
      <w:pPr>
        <w:tabs>
          <w:tab w:val="left" w:pos="-142"/>
          <w:tab w:val="left" w:pos="3686"/>
        </w:tabs>
        <w:ind w:left="567"/>
        <w:jc w:val="both"/>
        <w:rPr>
          <w:rFonts w:ascii="Arial" w:hAnsi="Arial" w:cs="Arial"/>
          <w:bCs/>
          <w:color w:val="000000"/>
          <w:szCs w:val="20"/>
          <w:lang w:eastAsia="es-MX"/>
        </w:rPr>
      </w:pPr>
      <w:r w:rsidRPr="00F21001">
        <w:rPr>
          <w:rFonts w:ascii="Arial" w:hAnsi="Arial" w:cs="Arial"/>
          <w:bCs/>
          <w:color w:val="000000"/>
          <w:szCs w:val="20"/>
          <w:lang w:eastAsia="es-MX"/>
        </w:rPr>
        <w:t>3.- Becerros</w:t>
      </w:r>
      <w:r w:rsidRPr="00F21001">
        <w:rPr>
          <w:rFonts w:ascii="Arial" w:hAnsi="Arial" w:cs="Arial"/>
          <w:bCs/>
          <w:color w:val="000000"/>
          <w:szCs w:val="20"/>
          <w:lang w:eastAsia="es-MX"/>
        </w:rPr>
        <w:tab/>
        <w:t xml:space="preserve">$ </w:t>
      </w:r>
      <w:r>
        <w:rPr>
          <w:rFonts w:ascii="Arial" w:hAnsi="Arial" w:cs="Arial"/>
          <w:bCs/>
          <w:color w:val="000000"/>
          <w:szCs w:val="20"/>
          <w:lang w:eastAsia="es-MX"/>
        </w:rPr>
        <w:t>59.77</w:t>
      </w:r>
      <w:r w:rsidRPr="00F21001">
        <w:rPr>
          <w:rFonts w:ascii="Arial" w:hAnsi="Arial" w:cs="Arial"/>
          <w:bCs/>
          <w:color w:val="000000"/>
          <w:szCs w:val="20"/>
          <w:lang w:eastAsia="es-MX"/>
        </w:rPr>
        <w:t xml:space="preserve"> por cabeza.</w:t>
      </w:r>
    </w:p>
    <w:p w14:paraId="06318694" w14:textId="77777777" w:rsidR="001F52B2" w:rsidRPr="00F21001" w:rsidRDefault="001F52B2" w:rsidP="001F52B2">
      <w:pPr>
        <w:tabs>
          <w:tab w:val="left" w:pos="-142"/>
          <w:tab w:val="left" w:pos="3686"/>
        </w:tabs>
        <w:ind w:left="567"/>
        <w:jc w:val="both"/>
        <w:rPr>
          <w:rFonts w:ascii="Arial" w:hAnsi="Arial" w:cs="Arial"/>
          <w:bCs/>
          <w:color w:val="000000"/>
          <w:szCs w:val="20"/>
          <w:lang w:eastAsia="es-MX"/>
        </w:rPr>
      </w:pPr>
      <w:r w:rsidRPr="00F21001">
        <w:rPr>
          <w:rFonts w:ascii="Arial" w:hAnsi="Arial" w:cs="Arial"/>
          <w:bCs/>
          <w:color w:val="000000"/>
          <w:szCs w:val="20"/>
          <w:lang w:eastAsia="es-MX"/>
        </w:rPr>
        <w:t>4.- Porcinos</w:t>
      </w:r>
      <w:r w:rsidRPr="00F21001">
        <w:rPr>
          <w:rFonts w:ascii="Arial" w:hAnsi="Arial" w:cs="Arial"/>
          <w:bCs/>
          <w:color w:val="000000"/>
          <w:szCs w:val="20"/>
          <w:lang w:eastAsia="es-MX"/>
        </w:rPr>
        <w:tab/>
        <w:t xml:space="preserve">$ </w:t>
      </w:r>
      <w:r>
        <w:rPr>
          <w:rFonts w:ascii="Arial" w:hAnsi="Arial" w:cs="Arial"/>
          <w:bCs/>
          <w:color w:val="000000"/>
          <w:szCs w:val="20"/>
          <w:lang w:eastAsia="es-MX"/>
        </w:rPr>
        <w:t>36.95</w:t>
      </w:r>
      <w:r w:rsidRPr="00F21001">
        <w:rPr>
          <w:rFonts w:ascii="Arial" w:hAnsi="Arial" w:cs="Arial"/>
          <w:bCs/>
          <w:color w:val="000000"/>
          <w:szCs w:val="20"/>
          <w:lang w:eastAsia="es-MX"/>
        </w:rPr>
        <w:t xml:space="preserve"> por cabeza.</w:t>
      </w:r>
    </w:p>
    <w:p w14:paraId="35048E45" w14:textId="77777777" w:rsidR="001F52B2" w:rsidRPr="00F21001" w:rsidRDefault="001F52B2" w:rsidP="001F52B2">
      <w:pPr>
        <w:tabs>
          <w:tab w:val="left" w:pos="-142"/>
          <w:tab w:val="left" w:pos="3686"/>
        </w:tabs>
        <w:ind w:left="567"/>
        <w:jc w:val="both"/>
        <w:rPr>
          <w:rFonts w:ascii="Arial" w:hAnsi="Arial" w:cs="Arial"/>
          <w:bCs/>
          <w:color w:val="000000"/>
          <w:szCs w:val="20"/>
          <w:lang w:eastAsia="es-MX"/>
        </w:rPr>
      </w:pPr>
      <w:r w:rsidRPr="00F21001">
        <w:rPr>
          <w:rFonts w:ascii="Arial" w:hAnsi="Arial" w:cs="Arial"/>
          <w:bCs/>
          <w:color w:val="000000"/>
          <w:szCs w:val="20"/>
          <w:lang w:eastAsia="es-MX"/>
        </w:rPr>
        <w:t>5.- Caballos/Yeguas</w:t>
      </w:r>
      <w:r w:rsidRPr="00F21001">
        <w:rPr>
          <w:rFonts w:ascii="Arial" w:hAnsi="Arial" w:cs="Arial"/>
          <w:bCs/>
          <w:color w:val="000000"/>
          <w:szCs w:val="20"/>
          <w:lang w:eastAsia="es-MX"/>
        </w:rPr>
        <w:tab/>
        <w:t xml:space="preserve">$ </w:t>
      </w:r>
      <w:r>
        <w:rPr>
          <w:rFonts w:ascii="Arial" w:hAnsi="Arial" w:cs="Arial"/>
          <w:bCs/>
          <w:color w:val="000000"/>
          <w:szCs w:val="20"/>
          <w:lang w:eastAsia="es-MX"/>
        </w:rPr>
        <w:t>71.72</w:t>
      </w:r>
      <w:r w:rsidRPr="00F21001">
        <w:rPr>
          <w:rFonts w:ascii="Arial" w:hAnsi="Arial" w:cs="Arial"/>
          <w:bCs/>
          <w:color w:val="000000"/>
          <w:szCs w:val="20"/>
          <w:lang w:eastAsia="es-MX"/>
        </w:rPr>
        <w:t xml:space="preserve"> por cabeza.</w:t>
      </w:r>
    </w:p>
    <w:p w14:paraId="0AD2B0E1" w14:textId="77777777" w:rsidR="001F52B2" w:rsidRPr="00F21001" w:rsidRDefault="001F52B2" w:rsidP="001F52B2">
      <w:pPr>
        <w:tabs>
          <w:tab w:val="left" w:pos="-142"/>
          <w:tab w:val="left" w:pos="3686"/>
        </w:tabs>
        <w:ind w:left="567"/>
        <w:jc w:val="both"/>
        <w:rPr>
          <w:rFonts w:ascii="Arial" w:hAnsi="Arial" w:cs="Arial"/>
          <w:bCs/>
          <w:color w:val="000000"/>
          <w:szCs w:val="20"/>
          <w:lang w:eastAsia="es-MX"/>
        </w:rPr>
      </w:pPr>
      <w:r w:rsidRPr="00F21001">
        <w:rPr>
          <w:rFonts w:ascii="Arial" w:hAnsi="Arial" w:cs="Arial"/>
          <w:bCs/>
          <w:color w:val="000000"/>
          <w:szCs w:val="20"/>
          <w:lang w:eastAsia="es-MX"/>
        </w:rPr>
        <w:t>6.- Asnales</w:t>
      </w:r>
      <w:r w:rsidRPr="00F21001">
        <w:rPr>
          <w:rFonts w:ascii="Arial" w:hAnsi="Arial" w:cs="Arial"/>
          <w:bCs/>
          <w:color w:val="000000"/>
          <w:szCs w:val="20"/>
          <w:lang w:eastAsia="es-MX"/>
        </w:rPr>
        <w:tab/>
        <w:t xml:space="preserve">$ </w:t>
      </w:r>
      <w:r>
        <w:rPr>
          <w:rFonts w:ascii="Arial" w:hAnsi="Arial" w:cs="Arial"/>
          <w:bCs/>
          <w:color w:val="000000"/>
          <w:szCs w:val="20"/>
          <w:lang w:eastAsia="es-MX"/>
        </w:rPr>
        <w:t>71.72</w:t>
      </w:r>
      <w:r w:rsidRPr="00F21001">
        <w:rPr>
          <w:rFonts w:ascii="Arial" w:hAnsi="Arial" w:cs="Arial"/>
          <w:bCs/>
          <w:color w:val="000000"/>
          <w:szCs w:val="20"/>
          <w:lang w:eastAsia="es-MX"/>
        </w:rPr>
        <w:t xml:space="preserve"> por cabeza.</w:t>
      </w:r>
    </w:p>
    <w:p w14:paraId="4FD869F9" w14:textId="77777777" w:rsidR="001F52B2" w:rsidRPr="00F21001" w:rsidRDefault="001F52B2" w:rsidP="001F52B2">
      <w:pPr>
        <w:tabs>
          <w:tab w:val="left" w:pos="-142"/>
          <w:tab w:val="left" w:pos="3686"/>
        </w:tabs>
        <w:ind w:left="567"/>
        <w:jc w:val="both"/>
        <w:rPr>
          <w:rFonts w:ascii="Arial" w:hAnsi="Arial" w:cs="Arial"/>
          <w:bCs/>
          <w:color w:val="000000"/>
          <w:szCs w:val="20"/>
          <w:lang w:eastAsia="es-MX"/>
        </w:rPr>
      </w:pPr>
      <w:r w:rsidRPr="00F21001">
        <w:rPr>
          <w:rFonts w:ascii="Arial" w:hAnsi="Arial" w:cs="Arial"/>
          <w:bCs/>
          <w:color w:val="000000"/>
          <w:szCs w:val="20"/>
          <w:lang w:eastAsia="es-MX"/>
        </w:rPr>
        <w:t>7.- Cabritos</w:t>
      </w:r>
      <w:r w:rsidRPr="00F21001">
        <w:rPr>
          <w:rFonts w:ascii="Arial" w:hAnsi="Arial" w:cs="Arial"/>
          <w:bCs/>
          <w:color w:val="000000"/>
          <w:szCs w:val="20"/>
          <w:lang w:eastAsia="es-MX"/>
        </w:rPr>
        <w:tab/>
        <w:t xml:space="preserve">$ </w:t>
      </w:r>
      <w:r>
        <w:rPr>
          <w:rFonts w:ascii="Arial" w:hAnsi="Arial" w:cs="Arial"/>
          <w:bCs/>
          <w:color w:val="000000"/>
          <w:szCs w:val="20"/>
          <w:lang w:eastAsia="es-MX"/>
        </w:rPr>
        <w:t>28.25</w:t>
      </w:r>
      <w:r w:rsidRPr="00F21001">
        <w:rPr>
          <w:rFonts w:ascii="Arial" w:hAnsi="Arial" w:cs="Arial"/>
          <w:bCs/>
          <w:color w:val="000000"/>
          <w:szCs w:val="20"/>
          <w:lang w:eastAsia="es-MX"/>
        </w:rPr>
        <w:t xml:space="preserve"> por cabeza.</w:t>
      </w:r>
    </w:p>
    <w:p w14:paraId="3C66652D" w14:textId="77777777" w:rsidR="001F52B2" w:rsidRPr="00F21001" w:rsidRDefault="001F52B2" w:rsidP="001F52B2">
      <w:pPr>
        <w:tabs>
          <w:tab w:val="left" w:pos="-142"/>
          <w:tab w:val="left" w:pos="3686"/>
        </w:tabs>
        <w:ind w:left="567"/>
        <w:jc w:val="both"/>
        <w:rPr>
          <w:rFonts w:ascii="Arial" w:hAnsi="Arial" w:cs="Arial"/>
          <w:bCs/>
          <w:color w:val="000000"/>
          <w:szCs w:val="20"/>
          <w:lang w:eastAsia="es-MX"/>
        </w:rPr>
      </w:pPr>
      <w:r>
        <w:rPr>
          <w:rFonts w:ascii="Arial" w:hAnsi="Arial" w:cs="Arial"/>
          <w:bCs/>
          <w:color w:val="000000"/>
          <w:szCs w:val="20"/>
          <w:lang w:eastAsia="es-MX"/>
        </w:rPr>
        <w:t>8.- Aves</w:t>
      </w:r>
      <w:r>
        <w:rPr>
          <w:rFonts w:ascii="Arial" w:hAnsi="Arial" w:cs="Arial"/>
          <w:bCs/>
          <w:color w:val="000000"/>
          <w:szCs w:val="20"/>
          <w:lang w:eastAsia="es-MX"/>
        </w:rPr>
        <w:tab/>
        <w:t xml:space="preserve">$ </w:t>
      </w:r>
      <w:r w:rsidRPr="00F21001">
        <w:rPr>
          <w:rFonts w:ascii="Arial" w:hAnsi="Arial" w:cs="Arial"/>
          <w:bCs/>
          <w:color w:val="000000"/>
          <w:szCs w:val="20"/>
          <w:lang w:eastAsia="es-MX"/>
        </w:rPr>
        <w:t>3.</w:t>
      </w:r>
      <w:r>
        <w:rPr>
          <w:rFonts w:ascii="Arial" w:hAnsi="Arial" w:cs="Arial"/>
          <w:bCs/>
          <w:color w:val="000000"/>
          <w:szCs w:val="20"/>
          <w:lang w:eastAsia="es-MX"/>
        </w:rPr>
        <w:t>80</w:t>
      </w:r>
      <w:r w:rsidRPr="00F21001">
        <w:rPr>
          <w:rFonts w:ascii="Arial" w:hAnsi="Arial" w:cs="Arial"/>
          <w:bCs/>
          <w:color w:val="000000"/>
          <w:szCs w:val="20"/>
          <w:lang w:eastAsia="es-MX"/>
        </w:rPr>
        <w:t xml:space="preserve"> por cabeza.</w:t>
      </w:r>
    </w:p>
    <w:p w14:paraId="3F444285" w14:textId="77777777" w:rsidR="001F52B2" w:rsidRDefault="001F52B2" w:rsidP="001F52B2">
      <w:pPr>
        <w:tabs>
          <w:tab w:val="left" w:pos="-142"/>
          <w:tab w:val="left" w:pos="3686"/>
        </w:tabs>
        <w:jc w:val="both"/>
        <w:rPr>
          <w:rFonts w:ascii="Arial" w:hAnsi="Arial" w:cs="Arial"/>
          <w:bCs/>
          <w:color w:val="000000"/>
          <w:szCs w:val="20"/>
          <w:lang w:eastAsia="es-MX"/>
        </w:rPr>
      </w:pPr>
    </w:p>
    <w:p w14:paraId="38B8B39F" w14:textId="77777777" w:rsidR="001F52B2" w:rsidRPr="00F21001" w:rsidRDefault="001F52B2" w:rsidP="001F52B2">
      <w:pPr>
        <w:tabs>
          <w:tab w:val="left" w:pos="-142"/>
          <w:tab w:val="left" w:pos="3686"/>
        </w:tabs>
        <w:jc w:val="both"/>
        <w:rPr>
          <w:rFonts w:ascii="Arial" w:hAnsi="Arial" w:cs="Arial"/>
          <w:bCs/>
          <w:color w:val="000000"/>
          <w:szCs w:val="20"/>
          <w:lang w:eastAsia="es-MX"/>
        </w:rPr>
      </w:pPr>
      <w:r w:rsidRPr="00F21001">
        <w:rPr>
          <w:rFonts w:ascii="Arial" w:hAnsi="Arial" w:cs="Arial"/>
          <w:bCs/>
          <w:color w:val="000000"/>
          <w:szCs w:val="20"/>
          <w:lang w:eastAsia="es-MX"/>
        </w:rPr>
        <w:t>II.- Por introducción de animales a los corrales del rastro municipal, que no sean sacrificados el mismo día, se pagará una cuota de $ 7.</w:t>
      </w:r>
      <w:r>
        <w:rPr>
          <w:rFonts w:ascii="Arial" w:hAnsi="Arial" w:cs="Arial"/>
          <w:bCs/>
          <w:color w:val="000000"/>
          <w:szCs w:val="20"/>
          <w:lang w:eastAsia="es-MX"/>
        </w:rPr>
        <w:t>60</w:t>
      </w:r>
      <w:r w:rsidRPr="00F21001">
        <w:rPr>
          <w:rFonts w:ascii="Arial" w:hAnsi="Arial" w:cs="Arial"/>
          <w:bCs/>
          <w:color w:val="000000"/>
          <w:szCs w:val="20"/>
          <w:lang w:eastAsia="es-MX"/>
        </w:rPr>
        <w:t xml:space="preserve"> por cabeza.</w:t>
      </w:r>
    </w:p>
    <w:p w14:paraId="20CFA34B" w14:textId="77777777" w:rsidR="001F52B2" w:rsidRPr="00F21001" w:rsidRDefault="001F52B2" w:rsidP="001F52B2">
      <w:pPr>
        <w:tabs>
          <w:tab w:val="left" w:pos="-142"/>
          <w:tab w:val="left" w:pos="3686"/>
        </w:tabs>
        <w:jc w:val="both"/>
        <w:rPr>
          <w:rFonts w:ascii="Arial" w:hAnsi="Arial" w:cs="Arial"/>
          <w:bCs/>
          <w:color w:val="000000"/>
          <w:szCs w:val="20"/>
          <w:lang w:eastAsia="es-MX"/>
        </w:rPr>
      </w:pPr>
    </w:p>
    <w:p w14:paraId="58B8477E" w14:textId="77777777" w:rsidR="001F52B2" w:rsidRPr="00F21001" w:rsidRDefault="001F52B2" w:rsidP="001F52B2">
      <w:pPr>
        <w:tabs>
          <w:tab w:val="left" w:pos="-142"/>
          <w:tab w:val="left" w:pos="3686"/>
        </w:tabs>
        <w:jc w:val="both"/>
        <w:rPr>
          <w:rFonts w:ascii="Arial" w:hAnsi="Arial" w:cs="Arial"/>
          <w:bCs/>
          <w:color w:val="000000"/>
          <w:szCs w:val="20"/>
          <w:lang w:eastAsia="es-MX"/>
        </w:rPr>
      </w:pPr>
      <w:r w:rsidRPr="00F21001">
        <w:rPr>
          <w:rFonts w:ascii="Arial" w:hAnsi="Arial" w:cs="Arial"/>
          <w:bCs/>
          <w:color w:val="000000"/>
          <w:szCs w:val="20"/>
          <w:lang w:eastAsia="es-MX"/>
        </w:rPr>
        <w:t xml:space="preserve">III.- Registro y refrendo de fierros, marcas, aretes y señales de sangre $ </w:t>
      </w:r>
      <w:r>
        <w:rPr>
          <w:rFonts w:ascii="Arial" w:hAnsi="Arial" w:cs="Arial"/>
          <w:bCs/>
          <w:color w:val="000000"/>
          <w:szCs w:val="20"/>
          <w:lang w:eastAsia="es-MX"/>
        </w:rPr>
        <w:t>77.85</w:t>
      </w:r>
    </w:p>
    <w:p w14:paraId="309B7F0C" w14:textId="77777777" w:rsidR="001F52B2" w:rsidRPr="00F21001" w:rsidRDefault="001F52B2" w:rsidP="001F52B2">
      <w:pPr>
        <w:tabs>
          <w:tab w:val="left" w:pos="-142"/>
          <w:tab w:val="left" w:pos="3686"/>
        </w:tabs>
        <w:jc w:val="both"/>
        <w:rPr>
          <w:rFonts w:ascii="Arial" w:hAnsi="Arial" w:cs="Arial"/>
          <w:bCs/>
          <w:color w:val="000000"/>
          <w:szCs w:val="20"/>
          <w:lang w:eastAsia="es-MX"/>
        </w:rPr>
      </w:pPr>
    </w:p>
    <w:p w14:paraId="5865B3C5"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t xml:space="preserve">Se otorgará un incentivo equivalente al 100% del pago por los derechos señalados en la fracción III que realicen pensionados, jubilados, adultos mayores y personas con discapacidad. </w:t>
      </w:r>
    </w:p>
    <w:p w14:paraId="50AE6030" w14:textId="77777777" w:rsidR="001F52B2" w:rsidRPr="00F21001" w:rsidRDefault="001F52B2" w:rsidP="001F52B2">
      <w:pPr>
        <w:tabs>
          <w:tab w:val="left" w:pos="-142"/>
          <w:tab w:val="left" w:pos="3686"/>
        </w:tabs>
        <w:jc w:val="both"/>
        <w:rPr>
          <w:rFonts w:ascii="Arial" w:hAnsi="Arial" w:cs="Arial"/>
          <w:bCs/>
          <w:color w:val="000000"/>
          <w:szCs w:val="20"/>
          <w:lang w:eastAsia="es-MX"/>
        </w:rPr>
      </w:pPr>
      <w:r w:rsidRPr="00F21001">
        <w:rPr>
          <w:rFonts w:ascii="Arial" w:hAnsi="Arial" w:cs="Arial"/>
          <w:bCs/>
          <w:color w:val="000000"/>
          <w:szCs w:val="20"/>
          <w:lang w:eastAsia="es-MX"/>
        </w:rPr>
        <w:lastRenderedPageBreak/>
        <w:t xml:space="preserve">IV.- Empadronamiento de personas físicas o morales que se dediquen a los sacrificios de ganado, introductores de canales de comercio de carnes y derivado por única vez pagarán $ </w:t>
      </w:r>
      <w:r>
        <w:rPr>
          <w:rFonts w:ascii="Arial" w:hAnsi="Arial" w:cs="Arial"/>
          <w:bCs/>
          <w:color w:val="000000"/>
          <w:szCs w:val="20"/>
          <w:lang w:eastAsia="es-MX"/>
        </w:rPr>
        <w:t>112.33</w:t>
      </w:r>
    </w:p>
    <w:p w14:paraId="4CACE030" w14:textId="77777777" w:rsidR="001F52B2" w:rsidRPr="00F21001" w:rsidRDefault="001F52B2" w:rsidP="001F52B2">
      <w:pPr>
        <w:tabs>
          <w:tab w:val="left" w:pos="-142"/>
          <w:tab w:val="left" w:pos="3686"/>
        </w:tabs>
        <w:jc w:val="both"/>
        <w:rPr>
          <w:rFonts w:ascii="Arial" w:hAnsi="Arial" w:cs="Arial"/>
          <w:bCs/>
          <w:color w:val="000000"/>
          <w:szCs w:val="20"/>
          <w:lang w:eastAsia="es-MX"/>
        </w:rPr>
      </w:pPr>
    </w:p>
    <w:p w14:paraId="1F21679B" w14:textId="77777777" w:rsidR="001F52B2" w:rsidRDefault="001F52B2" w:rsidP="001F52B2">
      <w:pPr>
        <w:tabs>
          <w:tab w:val="left" w:pos="-142"/>
          <w:tab w:val="left" w:pos="3686"/>
        </w:tabs>
        <w:jc w:val="both"/>
        <w:rPr>
          <w:rFonts w:ascii="Arial" w:hAnsi="Arial" w:cs="Arial"/>
          <w:bCs/>
          <w:color w:val="000000"/>
          <w:szCs w:val="20"/>
          <w:lang w:eastAsia="es-MX"/>
        </w:rPr>
      </w:pPr>
      <w:r w:rsidRPr="00F21001">
        <w:rPr>
          <w:rFonts w:ascii="Arial" w:hAnsi="Arial" w:cs="Arial"/>
          <w:bCs/>
          <w:color w:val="000000"/>
          <w:szCs w:val="20"/>
          <w:lang w:eastAsia="es-MX"/>
        </w:rPr>
        <w:t xml:space="preserve">V.- Refrendo anual en relación con la actividad mencionada en la fracción IV pagarán una cuota de </w:t>
      </w:r>
      <w:r>
        <w:rPr>
          <w:rFonts w:ascii="Arial" w:hAnsi="Arial" w:cs="Arial"/>
          <w:bCs/>
          <w:color w:val="000000"/>
          <w:szCs w:val="20"/>
          <w:lang w:eastAsia="es-MX"/>
        </w:rPr>
        <w:t xml:space="preserve">                 </w:t>
      </w:r>
    </w:p>
    <w:p w14:paraId="5F907ACD" w14:textId="77777777" w:rsidR="001F52B2" w:rsidRPr="00F21001" w:rsidRDefault="001F52B2" w:rsidP="001F52B2">
      <w:pPr>
        <w:tabs>
          <w:tab w:val="left" w:pos="-142"/>
          <w:tab w:val="left" w:pos="3686"/>
        </w:tabs>
        <w:jc w:val="both"/>
        <w:rPr>
          <w:rFonts w:ascii="Arial" w:hAnsi="Arial" w:cs="Arial"/>
          <w:bCs/>
          <w:color w:val="000000"/>
          <w:szCs w:val="20"/>
          <w:lang w:eastAsia="es-MX"/>
        </w:rPr>
      </w:pPr>
      <w:r w:rsidRPr="00F21001">
        <w:rPr>
          <w:rFonts w:ascii="Arial" w:hAnsi="Arial" w:cs="Arial"/>
          <w:bCs/>
          <w:color w:val="000000"/>
          <w:szCs w:val="20"/>
          <w:lang w:eastAsia="es-MX"/>
        </w:rPr>
        <w:t xml:space="preserve">$ </w:t>
      </w:r>
      <w:r>
        <w:rPr>
          <w:rFonts w:ascii="Arial" w:hAnsi="Arial" w:cs="Arial"/>
          <w:bCs/>
          <w:color w:val="000000"/>
          <w:szCs w:val="20"/>
          <w:lang w:eastAsia="es-MX"/>
        </w:rPr>
        <w:t>140.55</w:t>
      </w:r>
    </w:p>
    <w:p w14:paraId="44C3EDFA" w14:textId="77777777" w:rsidR="001F52B2" w:rsidRPr="00F21001" w:rsidRDefault="001F52B2" w:rsidP="001F52B2">
      <w:pPr>
        <w:tabs>
          <w:tab w:val="left" w:pos="-142"/>
          <w:tab w:val="left" w:pos="3686"/>
        </w:tabs>
        <w:jc w:val="both"/>
        <w:rPr>
          <w:rFonts w:ascii="Arial" w:hAnsi="Arial" w:cs="Arial"/>
          <w:bCs/>
          <w:color w:val="000000"/>
          <w:szCs w:val="20"/>
          <w:lang w:eastAsia="es-MX"/>
        </w:rPr>
      </w:pPr>
    </w:p>
    <w:p w14:paraId="2B8D720E" w14:textId="77777777" w:rsidR="001F52B2" w:rsidRPr="00F21001" w:rsidRDefault="001F52B2" w:rsidP="001F52B2">
      <w:pPr>
        <w:tabs>
          <w:tab w:val="left" w:pos="-142"/>
          <w:tab w:val="left" w:pos="3686"/>
        </w:tabs>
        <w:jc w:val="both"/>
        <w:rPr>
          <w:rFonts w:ascii="Arial" w:hAnsi="Arial" w:cs="Arial"/>
          <w:bCs/>
          <w:color w:val="000000"/>
          <w:szCs w:val="20"/>
          <w:lang w:eastAsia="es-MX"/>
        </w:rPr>
      </w:pPr>
      <w:r w:rsidRPr="00F21001">
        <w:rPr>
          <w:rFonts w:ascii="Arial" w:hAnsi="Arial" w:cs="Arial"/>
          <w:bCs/>
          <w:color w:val="000000"/>
          <w:szCs w:val="20"/>
          <w:lang w:eastAsia="es-MX"/>
        </w:rPr>
        <w:t>VI.- Los rastros, mataderos y empacadores particulares autorizados por el R. Ayuntamiento, cubrirán a la Tesorería Municipal el 50% de las tarifas o cuotas que se cobren en el rastro municipal y corresponderán según el ganado sacrificado.</w:t>
      </w:r>
    </w:p>
    <w:p w14:paraId="6C5D3B94" w14:textId="77777777" w:rsidR="001F52B2" w:rsidRPr="00F21001" w:rsidRDefault="001F52B2" w:rsidP="001F52B2">
      <w:pPr>
        <w:tabs>
          <w:tab w:val="left" w:pos="-142"/>
          <w:tab w:val="left" w:pos="3686"/>
        </w:tabs>
        <w:jc w:val="both"/>
        <w:rPr>
          <w:rFonts w:ascii="Arial" w:hAnsi="Arial" w:cs="Arial"/>
          <w:bCs/>
          <w:color w:val="000000"/>
          <w:szCs w:val="20"/>
          <w:lang w:eastAsia="es-MX"/>
        </w:rPr>
      </w:pPr>
    </w:p>
    <w:p w14:paraId="4FC39B52" w14:textId="77777777" w:rsidR="001F52B2" w:rsidRPr="00F21001" w:rsidRDefault="001F52B2" w:rsidP="001F52B2">
      <w:pPr>
        <w:tabs>
          <w:tab w:val="left" w:pos="-142"/>
          <w:tab w:val="left" w:pos="3686"/>
        </w:tabs>
        <w:jc w:val="both"/>
        <w:rPr>
          <w:rFonts w:ascii="Arial" w:hAnsi="Arial" w:cs="Arial"/>
          <w:bCs/>
          <w:color w:val="000000"/>
          <w:szCs w:val="20"/>
          <w:lang w:eastAsia="es-MX"/>
        </w:rPr>
      </w:pPr>
      <w:r w:rsidRPr="00F21001">
        <w:rPr>
          <w:rFonts w:ascii="Arial" w:hAnsi="Arial" w:cs="Arial"/>
          <w:bCs/>
          <w:color w:val="000000"/>
          <w:szCs w:val="20"/>
          <w:lang w:eastAsia="es-MX"/>
        </w:rPr>
        <w:t>VII.- Por introducción carne de animales sacrificados en otro Municipio se cubrirán a la Tesorería Municipal por concepto de inspección el 50% de las tarifas o cuotas señaladas en la fracción I que cobran en el rastro municipal y corresponderán según el ganado sacrificado.</w:t>
      </w:r>
    </w:p>
    <w:p w14:paraId="1E2A6AB0" w14:textId="77777777" w:rsidR="001F52B2" w:rsidRPr="00F21001" w:rsidRDefault="001F52B2" w:rsidP="001F52B2">
      <w:pPr>
        <w:tabs>
          <w:tab w:val="left" w:pos="-142"/>
          <w:tab w:val="left" w:pos="3686"/>
        </w:tabs>
        <w:jc w:val="both"/>
        <w:rPr>
          <w:rFonts w:ascii="Arial" w:hAnsi="Arial" w:cs="Arial"/>
          <w:bCs/>
          <w:color w:val="000000"/>
          <w:szCs w:val="20"/>
          <w:lang w:eastAsia="es-MX"/>
        </w:rPr>
      </w:pPr>
    </w:p>
    <w:p w14:paraId="5C4BA9DE" w14:textId="77777777" w:rsidR="001F52B2" w:rsidRPr="00F21001" w:rsidRDefault="001F52B2" w:rsidP="001F52B2">
      <w:pPr>
        <w:tabs>
          <w:tab w:val="left" w:pos="-142"/>
          <w:tab w:val="left" w:pos="3686"/>
        </w:tabs>
        <w:jc w:val="both"/>
        <w:rPr>
          <w:rFonts w:ascii="Arial" w:hAnsi="Arial" w:cs="Arial"/>
          <w:bCs/>
          <w:color w:val="000000"/>
          <w:szCs w:val="20"/>
          <w:lang w:eastAsia="es-MX"/>
        </w:rPr>
      </w:pPr>
      <w:r w:rsidRPr="00F21001">
        <w:rPr>
          <w:rFonts w:ascii="Arial" w:hAnsi="Arial" w:cs="Arial"/>
          <w:bCs/>
          <w:color w:val="000000"/>
          <w:szCs w:val="20"/>
          <w:lang w:eastAsia="es-MX"/>
        </w:rPr>
        <w:t>VIII.- El R. Ayuntamiento podrá autorizar mediante concesión el servicio de sacrificado de animales y aves a personas físicas o morales, debiendo cumplir estas las disposiciones que le señalen las leyes correspondientes; y pagarán por esta concesión la cantidad de $ 2,</w:t>
      </w:r>
      <w:r>
        <w:rPr>
          <w:rFonts w:ascii="Arial" w:hAnsi="Arial" w:cs="Arial"/>
          <w:bCs/>
          <w:color w:val="000000"/>
          <w:szCs w:val="20"/>
          <w:lang w:eastAsia="es-MX"/>
        </w:rPr>
        <w:t>817.00</w:t>
      </w:r>
      <w:r w:rsidRPr="00F21001">
        <w:rPr>
          <w:rFonts w:ascii="Arial" w:hAnsi="Arial" w:cs="Arial"/>
          <w:bCs/>
          <w:color w:val="000000"/>
          <w:szCs w:val="20"/>
          <w:lang w:eastAsia="es-MX"/>
        </w:rPr>
        <w:t xml:space="preserve"> sin que eso los exima del pago que por el sacrificio e inspección de animales y aves se establece en la presente Ley de Ingresos Municipal.</w:t>
      </w:r>
    </w:p>
    <w:p w14:paraId="5DC091DF" w14:textId="77777777" w:rsidR="001F52B2" w:rsidRPr="00F21001" w:rsidRDefault="001F52B2" w:rsidP="001F52B2">
      <w:pPr>
        <w:tabs>
          <w:tab w:val="left" w:pos="-142"/>
          <w:tab w:val="left" w:pos="3686"/>
        </w:tabs>
        <w:jc w:val="both"/>
        <w:rPr>
          <w:rFonts w:ascii="Arial" w:hAnsi="Arial" w:cs="Arial"/>
          <w:bCs/>
          <w:color w:val="000000"/>
          <w:szCs w:val="20"/>
          <w:lang w:eastAsia="es-MX"/>
        </w:rPr>
      </w:pPr>
    </w:p>
    <w:p w14:paraId="3FA90B40" w14:textId="77777777" w:rsidR="001F52B2" w:rsidRPr="00F21001" w:rsidRDefault="001F52B2" w:rsidP="001F52B2">
      <w:pPr>
        <w:tabs>
          <w:tab w:val="left" w:pos="-142"/>
          <w:tab w:val="left" w:pos="3686"/>
        </w:tabs>
        <w:jc w:val="both"/>
        <w:rPr>
          <w:rFonts w:ascii="Arial" w:hAnsi="Arial" w:cs="Arial"/>
          <w:b/>
          <w:bCs/>
          <w:color w:val="000000"/>
          <w:sz w:val="20"/>
          <w:szCs w:val="20"/>
          <w:lang w:eastAsia="es-MX"/>
        </w:rPr>
      </w:pPr>
      <w:r w:rsidRPr="00F21001">
        <w:rPr>
          <w:rFonts w:ascii="Arial" w:hAnsi="Arial" w:cs="Arial"/>
          <w:bCs/>
          <w:color w:val="000000"/>
          <w:szCs w:val="20"/>
          <w:lang w:eastAsia="es-MX"/>
        </w:rPr>
        <w:t>IX.- Todo ganado sacrificado fuera del rastro municipal, causará doble cuota de la establecida y cuando no se justifique que cubrió los impuestos correspondientes, el Municipio se reserva el derecho de requerir al introductor del ganado sacrificado a este Municipio, para que exhiban las facturas que amparen haber cubierto el impuesto por concepto de degüello que deberá ser expedida por rastros tipo Inspección Federal, para garantizar la calidad e higiene por los productos introducidos en caso de que no se justifique por el instructor de ganado sacrificado, el pago de dicho impuesto se aplicará a las cuotas establecidas independientemente</w:t>
      </w:r>
      <w:r w:rsidRPr="00F21001">
        <w:rPr>
          <w:rFonts w:ascii="Arial" w:hAnsi="Arial" w:cs="Arial"/>
          <w:b/>
          <w:bCs/>
          <w:color w:val="000000"/>
          <w:sz w:val="20"/>
          <w:szCs w:val="20"/>
          <w:lang w:eastAsia="es-MX"/>
        </w:rPr>
        <w:t xml:space="preserve">. </w:t>
      </w:r>
    </w:p>
    <w:p w14:paraId="53217E06" w14:textId="77777777" w:rsidR="001F52B2" w:rsidRDefault="001F52B2" w:rsidP="001F52B2">
      <w:pPr>
        <w:jc w:val="both"/>
      </w:pPr>
    </w:p>
    <w:p w14:paraId="46EC9BF9" w14:textId="77777777" w:rsidR="001F52B2" w:rsidRPr="00C46D5F" w:rsidRDefault="001F52B2" w:rsidP="001F52B2">
      <w:pPr>
        <w:jc w:val="center"/>
        <w:rPr>
          <w:rFonts w:ascii="Arial" w:hAnsi="Arial" w:cs="Arial"/>
          <w:b/>
          <w:bCs/>
          <w:color w:val="000000"/>
          <w:szCs w:val="20"/>
          <w:lang w:eastAsia="es-MX"/>
        </w:rPr>
      </w:pPr>
      <w:r w:rsidRPr="00C46D5F">
        <w:rPr>
          <w:rFonts w:ascii="Arial" w:hAnsi="Arial" w:cs="Arial"/>
          <w:b/>
          <w:bCs/>
          <w:color w:val="000000"/>
          <w:szCs w:val="20"/>
          <w:lang w:eastAsia="es-MX"/>
        </w:rPr>
        <w:t>SECCIÓN III</w:t>
      </w:r>
    </w:p>
    <w:p w14:paraId="7E287998" w14:textId="77777777" w:rsidR="001F52B2" w:rsidRPr="00C46D5F" w:rsidRDefault="001F52B2" w:rsidP="001F52B2">
      <w:pPr>
        <w:jc w:val="center"/>
        <w:rPr>
          <w:rFonts w:ascii="Arial" w:hAnsi="Arial" w:cs="Arial"/>
          <w:b/>
          <w:bCs/>
          <w:color w:val="000000"/>
          <w:szCs w:val="20"/>
          <w:lang w:eastAsia="es-MX"/>
        </w:rPr>
      </w:pPr>
      <w:r w:rsidRPr="00C46D5F">
        <w:rPr>
          <w:rFonts w:ascii="Arial" w:hAnsi="Arial" w:cs="Arial"/>
          <w:b/>
          <w:bCs/>
          <w:color w:val="000000"/>
          <w:szCs w:val="20"/>
          <w:lang w:eastAsia="es-MX"/>
        </w:rPr>
        <w:t>DE LOS SERVICIOS DE ASEO PÚBLICO</w:t>
      </w:r>
    </w:p>
    <w:p w14:paraId="71CDA9C3" w14:textId="77777777" w:rsidR="001F52B2" w:rsidRPr="00C46D5F" w:rsidRDefault="001F52B2" w:rsidP="001F52B2">
      <w:pPr>
        <w:ind w:right="50"/>
        <w:rPr>
          <w:rFonts w:ascii="Arial" w:hAnsi="Arial" w:cs="Arial"/>
          <w:b/>
          <w:bCs/>
          <w:color w:val="000000"/>
          <w:szCs w:val="20"/>
          <w:lang w:eastAsia="es-MX"/>
        </w:rPr>
      </w:pPr>
    </w:p>
    <w:p w14:paraId="79F68D41" w14:textId="77777777" w:rsidR="001F52B2" w:rsidRPr="00F21001" w:rsidRDefault="001F52B2" w:rsidP="001F52B2">
      <w:pPr>
        <w:ind w:right="50"/>
        <w:jc w:val="both"/>
        <w:rPr>
          <w:rFonts w:ascii="Arial" w:hAnsi="Arial" w:cs="Arial"/>
          <w:bCs/>
          <w:color w:val="000000"/>
          <w:szCs w:val="20"/>
          <w:lang w:eastAsia="es-MX"/>
        </w:rPr>
      </w:pPr>
      <w:r w:rsidRPr="00C46D5F">
        <w:rPr>
          <w:rFonts w:ascii="Arial" w:hAnsi="Arial" w:cs="Arial"/>
          <w:b/>
          <w:bCs/>
          <w:color w:val="000000"/>
          <w:szCs w:val="20"/>
          <w:lang w:eastAsia="es-MX"/>
        </w:rPr>
        <w:t xml:space="preserve">ARTÍCULO 12.- </w:t>
      </w:r>
      <w:r w:rsidRPr="00F21001">
        <w:rPr>
          <w:rFonts w:ascii="Arial" w:hAnsi="Arial" w:cs="Arial"/>
          <w:bCs/>
          <w:color w:val="000000"/>
          <w:szCs w:val="20"/>
          <w:lang w:eastAsia="es-MX"/>
        </w:rPr>
        <w:t>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 y se pagara conforme a las siguientes tarifas:</w:t>
      </w:r>
    </w:p>
    <w:p w14:paraId="0295FAB7" w14:textId="77777777" w:rsidR="001F52B2" w:rsidRPr="00F21001" w:rsidRDefault="001F52B2" w:rsidP="001F52B2">
      <w:pPr>
        <w:tabs>
          <w:tab w:val="left" w:pos="-142"/>
          <w:tab w:val="left" w:pos="3686"/>
        </w:tabs>
        <w:jc w:val="both"/>
        <w:rPr>
          <w:rFonts w:ascii="Arial" w:hAnsi="Arial" w:cs="Arial"/>
          <w:bCs/>
          <w:color w:val="000000"/>
          <w:szCs w:val="20"/>
          <w:lang w:eastAsia="es-MX"/>
        </w:rPr>
      </w:pPr>
    </w:p>
    <w:p w14:paraId="4EBFFAF2" w14:textId="77777777" w:rsidR="001F52B2" w:rsidRPr="00F21001" w:rsidRDefault="001F52B2" w:rsidP="001F52B2">
      <w:pPr>
        <w:tabs>
          <w:tab w:val="left" w:pos="-142"/>
          <w:tab w:val="left" w:pos="3686"/>
        </w:tabs>
        <w:jc w:val="both"/>
        <w:rPr>
          <w:rFonts w:ascii="Arial" w:hAnsi="Arial" w:cs="Arial"/>
          <w:bCs/>
          <w:color w:val="000000"/>
          <w:szCs w:val="20"/>
          <w:lang w:eastAsia="es-MX"/>
        </w:rPr>
      </w:pPr>
      <w:r w:rsidRPr="00F21001">
        <w:rPr>
          <w:rFonts w:ascii="Arial" w:hAnsi="Arial" w:cs="Arial"/>
          <w:bCs/>
          <w:color w:val="000000"/>
          <w:szCs w:val="20"/>
          <w:lang w:eastAsia="es-MX"/>
        </w:rPr>
        <w:t xml:space="preserve">I.-  Por recolección de basura se cobrará una cuota mensual de $ </w:t>
      </w:r>
      <w:r>
        <w:rPr>
          <w:rFonts w:ascii="Arial" w:hAnsi="Arial" w:cs="Arial"/>
          <w:bCs/>
          <w:color w:val="000000"/>
          <w:szCs w:val="20"/>
          <w:lang w:eastAsia="es-MX"/>
        </w:rPr>
        <w:t>14.50</w:t>
      </w:r>
      <w:r w:rsidRPr="00F21001">
        <w:rPr>
          <w:rFonts w:ascii="Arial" w:hAnsi="Arial" w:cs="Arial"/>
          <w:bCs/>
          <w:color w:val="000000"/>
          <w:szCs w:val="20"/>
          <w:lang w:eastAsia="es-MX"/>
        </w:rPr>
        <w:t xml:space="preserve"> por cada predio.</w:t>
      </w:r>
    </w:p>
    <w:p w14:paraId="360B0629" w14:textId="77777777" w:rsidR="001F52B2" w:rsidRPr="00F21001" w:rsidRDefault="001F52B2" w:rsidP="001F52B2">
      <w:pPr>
        <w:tabs>
          <w:tab w:val="left" w:pos="-142"/>
          <w:tab w:val="left" w:pos="3686"/>
        </w:tabs>
        <w:jc w:val="both"/>
        <w:rPr>
          <w:rFonts w:ascii="Arial" w:hAnsi="Arial" w:cs="Arial"/>
          <w:bCs/>
          <w:color w:val="000000"/>
          <w:szCs w:val="20"/>
          <w:lang w:eastAsia="es-MX"/>
        </w:rPr>
      </w:pPr>
    </w:p>
    <w:p w14:paraId="5FF8211E" w14:textId="77777777" w:rsidR="001F52B2" w:rsidRPr="00F21001" w:rsidRDefault="001F52B2" w:rsidP="001F52B2">
      <w:pPr>
        <w:tabs>
          <w:tab w:val="left" w:pos="-142"/>
          <w:tab w:val="left" w:pos="3686"/>
        </w:tabs>
        <w:ind w:left="360" w:hanging="360"/>
        <w:jc w:val="both"/>
        <w:rPr>
          <w:rFonts w:ascii="Arial" w:hAnsi="Arial" w:cs="Arial"/>
          <w:bCs/>
          <w:color w:val="000000"/>
          <w:szCs w:val="20"/>
          <w:lang w:eastAsia="es-MX"/>
        </w:rPr>
      </w:pPr>
      <w:r w:rsidRPr="00F21001">
        <w:rPr>
          <w:rFonts w:ascii="Arial" w:hAnsi="Arial" w:cs="Arial"/>
          <w:bCs/>
          <w:color w:val="000000"/>
          <w:szCs w:val="20"/>
          <w:lang w:eastAsia="es-MX"/>
        </w:rPr>
        <w:t xml:space="preserve">II.- Por limpieza de calles, plazas o parques, con motivo de la celebración de un evento se cobrará hasta $ </w:t>
      </w:r>
      <w:r>
        <w:rPr>
          <w:rFonts w:ascii="Arial" w:hAnsi="Arial" w:cs="Arial"/>
          <w:bCs/>
          <w:color w:val="000000"/>
          <w:szCs w:val="20"/>
          <w:lang w:eastAsia="es-MX"/>
        </w:rPr>
        <w:t>85.00</w:t>
      </w:r>
      <w:r w:rsidRPr="00F21001">
        <w:rPr>
          <w:rFonts w:ascii="Arial" w:hAnsi="Arial" w:cs="Arial"/>
          <w:bCs/>
          <w:color w:val="000000"/>
          <w:szCs w:val="20"/>
          <w:lang w:eastAsia="es-MX"/>
        </w:rPr>
        <w:t xml:space="preserve"> por cada tambo de 200 litros.</w:t>
      </w:r>
    </w:p>
    <w:p w14:paraId="4D1B6E04" w14:textId="77777777" w:rsidR="001F52B2" w:rsidRPr="00F21001" w:rsidRDefault="001F52B2" w:rsidP="001F52B2">
      <w:pPr>
        <w:tabs>
          <w:tab w:val="left" w:pos="-142"/>
          <w:tab w:val="left" w:pos="3686"/>
        </w:tabs>
        <w:ind w:left="360" w:hanging="360"/>
        <w:jc w:val="both"/>
        <w:rPr>
          <w:rFonts w:ascii="Arial" w:hAnsi="Arial" w:cs="Arial"/>
          <w:bCs/>
          <w:color w:val="000000"/>
          <w:szCs w:val="20"/>
          <w:lang w:eastAsia="es-MX"/>
        </w:rPr>
      </w:pPr>
    </w:p>
    <w:p w14:paraId="30585B6F" w14:textId="77777777" w:rsidR="001F52B2" w:rsidRPr="00F21001" w:rsidRDefault="001F52B2" w:rsidP="001F52B2">
      <w:pPr>
        <w:tabs>
          <w:tab w:val="left" w:pos="-142"/>
          <w:tab w:val="left" w:pos="3686"/>
        </w:tabs>
        <w:ind w:left="360" w:hanging="360"/>
        <w:jc w:val="both"/>
        <w:rPr>
          <w:rFonts w:ascii="Arial" w:hAnsi="Arial" w:cs="Arial"/>
          <w:bCs/>
          <w:color w:val="000000"/>
          <w:szCs w:val="20"/>
          <w:lang w:eastAsia="es-MX"/>
        </w:rPr>
      </w:pPr>
      <w:r w:rsidRPr="00F21001">
        <w:rPr>
          <w:rFonts w:ascii="Arial" w:hAnsi="Arial" w:cs="Arial"/>
          <w:bCs/>
          <w:color w:val="000000"/>
          <w:szCs w:val="20"/>
          <w:lang w:eastAsia="es-MX"/>
        </w:rPr>
        <w:t xml:space="preserve">III.- Por la recolección de residuos sólidos que genere la feria o evento que perdure uno o más días se cobrará hasta $ </w:t>
      </w:r>
      <w:r>
        <w:rPr>
          <w:rFonts w:ascii="Arial" w:hAnsi="Arial" w:cs="Arial"/>
          <w:bCs/>
          <w:color w:val="000000"/>
          <w:szCs w:val="20"/>
          <w:lang w:eastAsia="es-MX"/>
        </w:rPr>
        <w:t>353.00</w:t>
      </w:r>
      <w:r w:rsidRPr="00F21001">
        <w:rPr>
          <w:rFonts w:ascii="Arial" w:hAnsi="Arial" w:cs="Arial"/>
          <w:bCs/>
          <w:color w:val="000000"/>
          <w:szCs w:val="20"/>
          <w:lang w:eastAsia="es-MX"/>
        </w:rPr>
        <w:t xml:space="preserve"> diarios por camión, por la prestación del servicio.</w:t>
      </w:r>
    </w:p>
    <w:p w14:paraId="48B86BD8" w14:textId="77777777" w:rsidR="001F52B2" w:rsidRPr="00F21001" w:rsidRDefault="001F52B2" w:rsidP="001F52B2">
      <w:pPr>
        <w:tabs>
          <w:tab w:val="left" w:pos="-142"/>
          <w:tab w:val="left" w:pos="3686"/>
        </w:tabs>
        <w:ind w:left="360" w:hanging="360"/>
        <w:jc w:val="both"/>
        <w:rPr>
          <w:rFonts w:ascii="Arial" w:hAnsi="Arial" w:cs="Arial"/>
          <w:bCs/>
          <w:color w:val="000000"/>
          <w:szCs w:val="20"/>
          <w:lang w:eastAsia="es-MX"/>
        </w:rPr>
      </w:pPr>
    </w:p>
    <w:p w14:paraId="660E11FC" w14:textId="77777777" w:rsidR="001F52B2" w:rsidRPr="00F21001" w:rsidRDefault="001F52B2" w:rsidP="001F52B2">
      <w:pPr>
        <w:tabs>
          <w:tab w:val="left" w:pos="-142"/>
          <w:tab w:val="left" w:pos="3686"/>
        </w:tabs>
        <w:jc w:val="both"/>
        <w:rPr>
          <w:rFonts w:ascii="Arial" w:hAnsi="Arial" w:cs="Arial"/>
          <w:bCs/>
          <w:color w:val="000000"/>
          <w:szCs w:val="20"/>
          <w:lang w:eastAsia="es-MX"/>
        </w:rPr>
      </w:pPr>
      <w:r w:rsidRPr="00F21001">
        <w:rPr>
          <w:rFonts w:ascii="Arial" w:hAnsi="Arial" w:cs="Arial"/>
          <w:bCs/>
          <w:color w:val="000000"/>
          <w:szCs w:val="20"/>
          <w:lang w:eastAsia="es-MX"/>
        </w:rPr>
        <w:t>IV.- Apoyo de casos de contingencias ambientales tales como:</w:t>
      </w:r>
    </w:p>
    <w:p w14:paraId="44D4EC8E" w14:textId="77777777" w:rsidR="001F52B2" w:rsidRPr="00F21001" w:rsidRDefault="001F52B2" w:rsidP="001F52B2">
      <w:pPr>
        <w:tabs>
          <w:tab w:val="left" w:pos="-142"/>
          <w:tab w:val="left" w:pos="3686"/>
        </w:tabs>
        <w:jc w:val="both"/>
        <w:rPr>
          <w:rFonts w:ascii="Arial" w:hAnsi="Arial" w:cs="Arial"/>
          <w:bCs/>
          <w:color w:val="000000"/>
          <w:szCs w:val="20"/>
          <w:lang w:eastAsia="es-MX"/>
        </w:rPr>
      </w:pPr>
    </w:p>
    <w:p w14:paraId="3783CEAA" w14:textId="77777777" w:rsidR="001F52B2" w:rsidRPr="00F21001" w:rsidRDefault="001F52B2" w:rsidP="001F52B2">
      <w:pPr>
        <w:tabs>
          <w:tab w:val="left" w:pos="-142"/>
          <w:tab w:val="left" w:pos="745"/>
        </w:tabs>
        <w:ind w:left="745"/>
        <w:contextualSpacing/>
        <w:jc w:val="both"/>
        <w:rPr>
          <w:rFonts w:ascii="Arial" w:hAnsi="Arial" w:cs="Arial"/>
          <w:bCs/>
          <w:color w:val="000000"/>
          <w:szCs w:val="20"/>
          <w:lang w:eastAsia="es-MX"/>
        </w:rPr>
      </w:pPr>
      <w:r w:rsidRPr="00F21001">
        <w:rPr>
          <w:rFonts w:ascii="Arial" w:hAnsi="Arial" w:cs="Arial"/>
          <w:bCs/>
          <w:color w:val="000000"/>
          <w:szCs w:val="20"/>
          <w:lang w:eastAsia="es-MX"/>
        </w:rPr>
        <w:t xml:space="preserve">1.- Seccionamiento y/o tala de arbolado $ </w:t>
      </w:r>
      <w:r>
        <w:rPr>
          <w:rFonts w:ascii="Arial" w:hAnsi="Arial" w:cs="Arial"/>
          <w:bCs/>
          <w:color w:val="000000"/>
          <w:szCs w:val="20"/>
          <w:lang w:eastAsia="es-MX"/>
        </w:rPr>
        <w:t>423.00</w:t>
      </w:r>
    </w:p>
    <w:p w14:paraId="569C29BF" w14:textId="77777777" w:rsidR="001F52B2" w:rsidRPr="00F21001" w:rsidRDefault="001F52B2" w:rsidP="001F52B2">
      <w:pPr>
        <w:tabs>
          <w:tab w:val="left" w:pos="-142"/>
          <w:tab w:val="left" w:pos="745"/>
        </w:tabs>
        <w:ind w:left="745"/>
        <w:jc w:val="both"/>
        <w:rPr>
          <w:rFonts w:ascii="Arial" w:hAnsi="Arial" w:cs="Arial"/>
          <w:bCs/>
          <w:color w:val="000000"/>
          <w:szCs w:val="20"/>
          <w:lang w:eastAsia="es-MX"/>
        </w:rPr>
      </w:pPr>
      <w:r w:rsidRPr="00F21001">
        <w:rPr>
          <w:rFonts w:ascii="Arial" w:hAnsi="Arial" w:cs="Arial"/>
          <w:bCs/>
          <w:color w:val="000000"/>
          <w:szCs w:val="20"/>
          <w:lang w:eastAsia="es-MX"/>
        </w:rPr>
        <w:t>2.-</w:t>
      </w:r>
      <w:r>
        <w:rPr>
          <w:rFonts w:ascii="Arial" w:hAnsi="Arial" w:cs="Arial"/>
          <w:bCs/>
          <w:color w:val="000000"/>
          <w:szCs w:val="20"/>
          <w:lang w:eastAsia="es-MX"/>
        </w:rPr>
        <w:t xml:space="preserve"> Limpieza de lote baldío $ 282.50</w:t>
      </w:r>
      <w:r w:rsidRPr="00F21001">
        <w:rPr>
          <w:rFonts w:ascii="Arial" w:hAnsi="Arial" w:cs="Arial"/>
          <w:bCs/>
          <w:color w:val="000000"/>
          <w:szCs w:val="20"/>
          <w:lang w:eastAsia="es-MX"/>
        </w:rPr>
        <w:t xml:space="preserve"> diarios por jornal para la superficie a limpiar.</w:t>
      </w:r>
    </w:p>
    <w:p w14:paraId="3FFA63FF" w14:textId="77777777" w:rsidR="001F52B2" w:rsidRPr="00F21001" w:rsidRDefault="001F52B2" w:rsidP="001F52B2">
      <w:pPr>
        <w:tabs>
          <w:tab w:val="left" w:pos="745"/>
        </w:tabs>
        <w:ind w:left="745" w:hanging="1010"/>
        <w:jc w:val="both"/>
        <w:rPr>
          <w:rFonts w:ascii="Arial" w:hAnsi="Arial" w:cs="Arial"/>
          <w:bCs/>
          <w:color w:val="000000"/>
          <w:szCs w:val="20"/>
          <w:lang w:eastAsia="es-MX"/>
        </w:rPr>
      </w:pPr>
      <w:r w:rsidRPr="00F21001">
        <w:rPr>
          <w:rFonts w:ascii="Arial" w:hAnsi="Arial" w:cs="Arial"/>
          <w:bCs/>
          <w:color w:val="000000"/>
          <w:szCs w:val="20"/>
          <w:lang w:eastAsia="es-MX"/>
        </w:rPr>
        <w:tab/>
        <w:t xml:space="preserve">3.- Limpieza de derrame de material, residuos peligrosos o no peligrosos $ </w:t>
      </w:r>
      <w:r>
        <w:rPr>
          <w:rFonts w:ascii="Arial" w:hAnsi="Arial" w:cs="Arial"/>
          <w:bCs/>
          <w:color w:val="000000"/>
          <w:szCs w:val="20"/>
          <w:lang w:eastAsia="es-MX"/>
        </w:rPr>
        <w:t>423.00</w:t>
      </w:r>
    </w:p>
    <w:p w14:paraId="03DAFECA" w14:textId="77777777" w:rsidR="001F52B2" w:rsidRPr="00F21001" w:rsidRDefault="001F52B2" w:rsidP="001F52B2">
      <w:pPr>
        <w:tabs>
          <w:tab w:val="left" w:pos="-142"/>
          <w:tab w:val="left" w:pos="993"/>
        </w:tabs>
        <w:jc w:val="both"/>
        <w:rPr>
          <w:rFonts w:ascii="Arial" w:hAnsi="Arial" w:cs="Arial"/>
          <w:bCs/>
          <w:color w:val="000000"/>
          <w:szCs w:val="20"/>
          <w:lang w:eastAsia="es-MX"/>
        </w:rPr>
      </w:pPr>
    </w:p>
    <w:p w14:paraId="036D33FF" w14:textId="77777777" w:rsidR="001F52B2" w:rsidRPr="00F21001" w:rsidRDefault="001F52B2" w:rsidP="001F52B2">
      <w:pPr>
        <w:tabs>
          <w:tab w:val="left" w:pos="-142"/>
          <w:tab w:val="left" w:pos="993"/>
        </w:tabs>
        <w:jc w:val="both"/>
        <w:rPr>
          <w:rFonts w:ascii="Arial" w:hAnsi="Arial" w:cs="Arial"/>
          <w:bCs/>
          <w:color w:val="000000"/>
          <w:szCs w:val="20"/>
          <w:lang w:eastAsia="es-MX"/>
        </w:rPr>
      </w:pPr>
      <w:r w:rsidRPr="00F21001">
        <w:rPr>
          <w:rFonts w:ascii="Arial" w:hAnsi="Arial" w:cs="Arial"/>
          <w:bCs/>
          <w:color w:val="000000"/>
          <w:szCs w:val="20"/>
          <w:lang w:eastAsia="es-MX"/>
        </w:rPr>
        <w:t>El importe de los derech</w:t>
      </w:r>
      <w:r>
        <w:rPr>
          <w:rFonts w:ascii="Arial" w:hAnsi="Arial" w:cs="Arial"/>
          <w:bCs/>
          <w:color w:val="000000"/>
          <w:szCs w:val="20"/>
          <w:lang w:eastAsia="es-MX"/>
        </w:rPr>
        <w:t>os no podrá ser inferior a $ 211</w:t>
      </w:r>
      <w:r w:rsidRPr="00F21001">
        <w:rPr>
          <w:rFonts w:ascii="Arial" w:hAnsi="Arial" w:cs="Arial"/>
          <w:bCs/>
          <w:color w:val="000000"/>
          <w:szCs w:val="20"/>
          <w:lang w:eastAsia="es-MX"/>
        </w:rPr>
        <w:t>.</w:t>
      </w:r>
      <w:r>
        <w:rPr>
          <w:rFonts w:ascii="Arial" w:hAnsi="Arial" w:cs="Arial"/>
          <w:bCs/>
          <w:color w:val="000000"/>
          <w:szCs w:val="20"/>
          <w:lang w:eastAsia="es-MX"/>
        </w:rPr>
        <w:t>00</w:t>
      </w:r>
      <w:r w:rsidRPr="00F21001">
        <w:rPr>
          <w:rFonts w:ascii="Arial" w:hAnsi="Arial" w:cs="Arial"/>
          <w:bCs/>
          <w:color w:val="000000"/>
          <w:szCs w:val="20"/>
          <w:lang w:eastAsia="es-MX"/>
        </w:rPr>
        <w:t xml:space="preserve"> requiriéndose la valuación de los apoyos según el caso para la determinación del importe total.</w:t>
      </w:r>
    </w:p>
    <w:p w14:paraId="0F708259" w14:textId="77777777" w:rsidR="001F52B2" w:rsidRPr="00F21001" w:rsidRDefault="001F52B2" w:rsidP="001F52B2">
      <w:pPr>
        <w:tabs>
          <w:tab w:val="left" w:pos="-142"/>
          <w:tab w:val="left" w:pos="993"/>
        </w:tabs>
        <w:jc w:val="both"/>
        <w:rPr>
          <w:rFonts w:ascii="Arial" w:hAnsi="Arial" w:cs="Arial"/>
          <w:bCs/>
          <w:color w:val="000000"/>
          <w:szCs w:val="20"/>
          <w:lang w:eastAsia="es-MX"/>
        </w:rPr>
      </w:pPr>
    </w:p>
    <w:p w14:paraId="6A455976" w14:textId="77777777" w:rsidR="001F52B2" w:rsidRPr="00F21001" w:rsidRDefault="001F52B2" w:rsidP="001F52B2">
      <w:pPr>
        <w:tabs>
          <w:tab w:val="left" w:pos="-142"/>
          <w:tab w:val="left" w:pos="993"/>
        </w:tabs>
        <w:jc w:val="both"/>
        <w:rPr>
          <w:rFonts w:ascii="Arial" w:hAnsi="Arial" w:cs="Arial"/>
          <w:bCs/>
          <w:color w:val="000000"/>
          <w:szCs w:val="20"/>
          <w:lang w:eastAsia="es-MX"/>
        </w:rPr>
      </w:pPr>
      <w:r w:rsidRPr="00F21001">
        <w:rPr>
          <w:rFonts w:ascii="Arial" w:hAnsi="Arial" w:cs="Arial"/>
          <w:bCs/>
          <w:color w:val="000000"/>
          <w:szCs w:val="20"/>
          <w:lang w:eastAsia="es-MX"/>
        </w:rPr>
        <w:t>V.- Para proveer de agua a circos, plazas de toro</w:t>
      </w:r>
      <w:r>
        <w:rPr>
          <w:rFonts w:ascii="Arial" w:hAnsi="Arial" w:cs="Arial"/>
          <w:bCs/>
          <w:color w:val="000000"/>
          <w:szCs w:val="20"/>
          <w:lang w:eastAsia="es-MX"/>
        </w:rPr>
        <w:t>s, espectáculos y empresas $ 168</w:t>
      </w:r>
      <w:r w:rsidRPr="00F21001">
        <w:rPr>
          <w:rFonts w:ascii="Arial" w:hAnsi="Arial" w:cs="Arial"/>
          <w:bCs/>
          <w:color w:val="000000"/>
          <w:szCs w:val="20"/>
          <w:lang w:eastAsia="es-MX"/>
        </w:rPr>
        <w:t>.</w:t>
      </w:r>
      <w:r>
        <w:rPr>
          <w:rFonts w:ascii="Arial" w:hAnsi="Arial" w:cs="Arial"/>
          <w:bCs/>
          <w:color w:val="000000"/>
          <w:szCs w:val="20"/>
          <w:lang w:eastAsia="es-MX"/>
        </w:rPr>
        <w:t>00</w:t>
      </w:r>
      <w:r w:rsidRPr="00F21001">
        <w:rPr>
          <w:rFonts w:ascii="Arial" w:hAnsi="Arial" w:cs="Arial"/>
          <w:bCs/>
          <w:color w:val="000000"/>
          <w:szCs w:val="20"/>
          <w:lang w:eastAsia="es-MX"/>
        </w:rPr>
        <w:t xml:space="preserve"> por pipa.</w:t>
      </w:r>
    </w:p>
    <w:p w14:paraId="0185E880" w14:textId="77777777" w:rsidR="001F52B2" w:rsidRPr="00F21001" w:rsidRDefault="001F52B2" w:rsidP="001F52B2">
      <w:pPr>
        <w:jc w:val="both"/>
        <w:rPr>
          <w:rFonts w:ascii="Arial" w:hAnsi="Arial" w:cs="Arial"/>
          <w:bCs/>
          <w:color w:val="000000"/>
          <w:szCs w:val="20"/>
          <w:lang w:eastAsia="es-MX"/>
        </w:rPr>
      </w:pPr>
    </w:p>
    <w:p w14:paraId="093527CE"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t>VI.-A las personas físicas y morales que cubran la cuota anual por concepto de servicios de aseo público antes de concluir el mes de marzo, se les otorgará un incentivo equivalente a un 35% del monto total por concepto del derecho que se cause.</w:t>
      </w:r>
    </w:p>
    <w:p w14:paraId="5744D13E" w14:textId="77777777" w:rsidR="001F52B2" w:rsidRPr="00F21001" w:rsidRDefault="001F52B2" w:rsidP="001F52B2">
      <w:pPr>
        <w:jc w:val="both"/>
        <w:rPr>
          <w:rFonts w:ascii="Arial" w:hAnsi="Arial" w:cs="Arial"/>
          <w:bCs/>
          <w:color w:val="000000"/>
          <w:szCs w:val="20"/>
          <w:lang w:eastAsia="es-MX"/>
        </w:rPr>
      </w:pPr>
    </w:p>
    <w:p w14:paraId="061C20D7"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t>VII.-Se otorgará un incentivo equivalente al 50% de la cuota anual del servicio de aseo público, a los pensionados, jubilados, adultos mayores y personas con discapacidad, siempre y cuando los contribuyentes lo acrediten y sean propietarios del negocio, respecto de este derecho.</w:t>
      </w:r>
    </w:p>
    <w:p w14:paraId="002483B8" w14:textId="77777777" w:rsidR="001F52B2" w:rsidRDefault="001F52B2" w:rsidP="001F52B2">
      <w:pPr>
        <w:rPr>
          <w:rFonts w:ascii="Arial" w:hAnsi="Arial" w:cs="Arial"/>
          <w:b/>
          <w:bCs/>
          <w:color w:val="000000"/>
          <w:szCs w:val="20"/>
          <w:lang w:eastAsia="es-MX"/>
        </w:rPr>
      </w:pPr>
    </w:p>
    <w:p w14:paraId="13DDD262" w14:textId="77777777" w:rsidR="00B00757" w:rsidRDefault="00B00757" w:rsidP="001F52B2">
      <w:pPr>
        <w:rPr>
          <w:rFonts w:ascii="Arial" w:hAnsi="Arial" w:cs="Arial"/>
          <w:b/>
          <w:bCs/>
          <w:color w:val="000000"/>
          <w:szCs w:val="20"/>
          <w:lang w:eastAsia="es-MX"/>
        </w:rPr>
      </w:pPr>
    </w:p>
    <w:p w14:paraId="3FDCB758" w14:textId="77777777" w:rsidR="00B00757" w:rsidRDefault="00B00757" w:rsidP="001F52B2">
      <w:pPr>
        <w:rPr>
          <w:rFonts w:ascii="Arial" w:hAnsi="Arial" w:cs="Arial"/>
          <w:b/>
          <w:bCs/>
          <w:color w:val="000000"/>
          <w:szCs w:val="20"/>
          <w:lang w:eastAsia="es-MX"/>
        </w:rPr>
      </w:pPr>
    </w:p>
    <w:p w14:paraId="11728697" w14:textId="77777777" w:rsidR="00B00757" w:rsidRDefault="00B00757" w:rsidP="001F52B2">
      <w:pPr>
        <w:rPr>
          <w:rFonts w:ascii="Arial" w:hAnsi="Arial" w:cs="Arial"/>
          <w:b/>
          <w:bCs/>
          <w:color w:val="000000"/>
          <w:szCs w:val="20"/>
          <w:lang w:eastAsia="es-MX"/>
        </w:rPr>
      </w:pPr>
    </w:p>
    <w:p w14:paraId="71A20FD1" w14:textId="77777777" w:rsidR="00B00757" w:rsidRDefault="00B00757" w:rsidP="001F52B2">
      <w:pPr>
        <w:rPr>
          <w:rFonts w:ascii="Arial" w:hAnsi="Arial" w:cs="Arial"/>
          <w:b/>
          <w:bCs/>
          <w:color w:val="000000"/>
          <w:szCs w:val="20"/>
          <w:lang w:eastAsia="es-MX"/>
        </w:rPr>
      </w:pPr>
    </w:p>
    <w:p w14:paraId="7145B145" w14:textId="77777777" w:rsidR="001F52B2" w:rsidRPr="00C46D5F" w:rsidRDefault="001F52B2" w:rsidP="001F52B2">
      <w:pPr>
        <w:jc w:val="center"/>
        <w:rPr>
          <w:rFonts w:ascii="Arial" w:hAnsi="Arial" w:cs="Arial"/>
          <w:b/>
          <w:bCs/>
          <w:color w:val="000000"/>
          <w:szCs w:val="20"/>
          <w:lang w:eastAsia="es-MX"/>
        </w:rPr>
      </w:pPr>
      <w:r w:rsidRPr="00C46D5F">
        <w:rPr>
          <w:rFonts w:ascii="Arial" w:hAnsi="Arial" w:cs="Arial"/>
          <w:b/>
          <w:bCs/>
          <w:color w:val="000000"/>
          <w:szCs w:val="20"/>
          <w:lang w:eastAsia="es-MX"/>
        </w:rPr>
        <w:lastRenderedPageBreak/>
        <w:t>SECCIÓN IV</w:t>
      </w:r>
    </w:p>
    <w:p w14:paraId="19AE9716" w14:textId="77777777" w:rsidR="001F52B2" w:rsidRPr="00C46D5F" w:rsidRDefault="001F52B2" w:rsidP="001F52B2">
      <w:pPr>
        <w:jc w:val="center"/>
        <w:rPr>
          <w:rFonts w:ascii="Arial" w:hAnsi="Arial" w:cs="Arial"/>
          <w:b/>
          <w:bCs/>
          <w:color w:val="000000"/>
          <w:szCs w:val="20"/>
          <w:lang w:eastAsia="es-MX"/>
        </w:rPr>
      </w:pPr>
      <w:r w:rsidRPr="00C46D5F">
        <w:rPr>
          <w:rFonts w:ascii="Arial" w:hAnsi="Arial" w:cs="Arial"/>
          <w:b/>
          <w:bCs/>
          <w:color w:val="000000"/>
          <w:szCs w:val="20"/>
          <w:lang w:eastAsia="es-MX"/>
        </w:rPr>
        <w:t>DE LOS SERVICIOS DE SEGURIDAD PÚBLICA</w:t>
      </w:r>
    </w:p>
    <w:p w14:paraId="59E6D393" w14:textId="77777777" w:rsidR="001F52B2" w:rsidRPr="00C46D5F" w:rsidRDefault="001F52B2" w:rsidP="001F52B2">
      <w:pPr>
        <w:rPr>
          <w:rFonts w:ascii="Arial" w:hAnsi="Arial" w:cs="Arial"/>
          <w:b/>
          <w:bCs/>
          <w:color w:val="000000"/>
          <w:szCs w:val="20"/>
          <w:lang w:eastAsia="es-MX"/>
        </w:rPr>
      </w:pPr>
    </w:p>
    <w:p w14:paraId="074F8B2B" w14:textId="77777777" w:rsidR="001F52B2" w:rsidRPr="00F21001" w:rsidRDefault="001F52B2" w:rsidP="001F52B2">
      <w:pPr>
        <w:ind w:right="50"/>
        <w:jc w:val="both"/>
        <w:rPr>
          <w:rFonts w:ascii="Arial" w:hAnsi="Arial" w:cs="Arial"/>
          <w:bCs/>
          <w:color w:val="000000"/>
          <w:szCs w:val="20"/>
          <w:lang w:eastAsia="es-MX"/>
        </w:rPr>
      </w:pPr>
      <w:r w:rsidRPr="00C46D5F">
        <w:rPr>
          <w:rFonts w:ascii="Arial" w:hAnsi="Arial" w:cs="Arial"/>
          <w:b/>
          <w:bCs/>
          <w:color w:val="000000"/>
          <w:szCs w:val="20"/>
          <w:lang w:eastAsia="es-MX"/>
        </w:rPr>
        <w:t xml:space="preserve">ARTÍCULO 13.- </w:t>
      </w:r>
      <w:r w:rsidRPr="00F21001">
        <w:rPr>
          <w:rFonts w:ascii="Arial" w:hAnsi="Arial" w:cs="Arial"/>
          <w:bCs/>
          <w:color w:val="000000"/>
          <w:szCs w:val="20"/>
          <w:lang w:eastAsia="es-MX"/>
        </w:rPr>
        <w:t xml:space="preserve">Son objeto de este derecho los servicios prestados por las autoridades municipales en materia de seguridad pública, conforme a las disposiciones reglamentarias que rijan en el Municipio. Los Servicios de Seguridad Pública comprenden las actividades de vigilancia que se otorguen a toda clase de establecimientos que presten servicios públicos a solicitud de éstos o de oficio, cuando la autoridad municipal correspondiente lo juzgue necesario o conveniente. </w:t>
      </w:r>
    </w:p>
    <w:p w14:paraId="119A9F28" w14:textId="77777777" w:rsidR="001F52B2" w:rsidRPr="00F21001" w:rsidRDefault="001F52B2" w:rsidP="001F52B2">
      <w:pPr>
        <w:ind w:right="50"/>
        <w:jc w:val="both"/>
        <w:rPr>
          <w:rFonts w:ascii="Arial" w:hAnsi="Arial" w:cs="Arial"/>
          <w:bCs/>
          <w:color w:val="000000"/>
          <w:szCs w:val="20"/>
          <w:lang w:eastAsia="es-MX"/>
        </w:rPr>
      </w:pPr>
    </w:p>
    <w:p w14:paraId="73D86D49"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t>El pago de este derecho se efectuará en la Tesorería Municipal conforme a la siguiente tarifa:</w:t>
      </w:r>
    </w:p>
    <w:p w14:paraId="50E58CB8" w14:textId="77777777" w:rsidR="001F52B2" w:rsidRPr="00F21001" w:rsidRDefault="001F52B2" w:rsidP="001F52B2">
      <w:pPr>
        <w:jc w:val="both"/>
        <w:rPr>
          <w:rFonts w:ascii="Arial" w:hAnsi="Arial" w:cs="Arial"/>
          <w:bCs/>
          <w:color w:val="000000"/>
          <w:szCs w:val="20"/>
          <w:lang w:eastAsia="es-MX"/>
        </w:rPr>
      </w:pPr>
    </w:p>
    <w:p w14:paraId="11544AC9"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t xml:space="preserve">I.-  En fiestas con </w:t>
      </w:r>
      <w:r>
        <w:rPr>
          <w:rFonts w:ascii="Arial" w:hAnsi="Arial" w:cs="Arial"/>
          <w:bCs/>
          <w:color w:val="000000"/>
          <w:szCs w:val="20"/>
          <w:lang w:eastAsia="es-MX"/>
        </w:rPr>
        <w:t>carácter social en general $ 423.00</w:t>
      </w:r>
      <w:r w:rsidRPr="00F21001">
        <w:rPr>
          <w:rFonts w:ascii="Arial" w:hAnsi="Arial" w:cs="Arial"/>
          <w:bCs/>
          <w:color w:val="000000"/>
          <w:szCs w:val="20"/>
          <w:lang w:eastAsia="es-MX"/>
        </w:rPr>
        <w:t xml:space="preserve"> Por vigilante asignado por turno de 5 horas.</w:t>
      </w:r>
    </w:p>
    <w:p w14:paraId="69C5AF9F" w14:textId="77777777" w:rsidR="001F52B2" w:rsidRPr="00F21001" w:rsidRDefault="001F52B2" w:rsidP="001F52B2">
      <w:pPr>
        <w:jc w:val="both"/>
        <w:rPr>
          <w:rFonts w:ascii="Arial" w:hAnsi="Arial" w:cs="Arial"/>
          <w:bCs/>
          <w:color w:val="000000"/>
          <w:szCs w:val="20"/>
          <w:lang w:eastAsia="es-MX"/>
        </w:rPr>
      </w:pPr>
    </w:p>
    <w:p w14:paraId="5FEF6637"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t>II.- En rodeos, jaripeos, charreadas, carreras de caballos, palenque, corridas de toros o novilladas o cualquier otro tipo de e</w:t>
      </w:r>
      <w:r>
        <w:rPr>
          <w:rFonts w:ascii="Arial" w:hAnsi="Arial" w:cs="Arial"/>
          <w:bCs/>
          <w:color w:val="000000"/>
          <w:szCs w:val="20"/>
          <w:lang w:eastAsia="es-MX"/>
        </w:rPr>
        <w:t>vento con fines de lucro $ 535.04</w:t>
      </w:r>
      <w:r w:rsidRPr="00F21001">
        <w:rPr>
          <w:rFonts w:ascii="Arial" w:hAnsi="Arial" w:cs="Arial"/>
          <w:bCs/>
          <w:color w:val="000000"/>
          <w:szCs w:val="20"/>
          <w:lang w:eastAsia="es-MX"/>
        </w:rPr>
        <w:t xml:space="preserve"> por vigilante asignado por turno de 5 horas.</w:t>
      </w:r>
    </w:p>
    <w:p w14:paraId="7E3124B1" w14:textId="77777777" w:rsidR="001F52B2" w:rsidRPr="00F21001" w:rsidRDefault="001F52B2" w:rsidP="001F52B2">
      <w:pPr>
        <w:jc w:val="both"/>
        <w:rPr>
          <w:rFonts w:ascii="Arial" w:hAnsi="Arial" w:cs="Arial"/>
          <w:bCs/>
          <w:color w:val="000000"/>
          <w:szCs w:val="20"/>
          <w:lang w:eastAsia="es-MX"/>
        </w:rPr>
      </w:pPr>
    </w:p>
    <w:p w14:paraId="3E599CE7"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t>III.- Por cierre de calles para l</w:t>
      </w:r>
      <w:r>
        <w:rPr>
          <w:rFonts w:ascii="Arial" w:hAnsi="Arial" w:cs="Arial"/>
          <w:bCs/>
          <w:color w:val="000000"/>
          <w:szCs w:val="20"/>
          <w:lang w:eastAsia="es-MX"/>
        </w:rPr>
        <w:t>a celebración de eventos $ 168.00</w:t>
      </w:r>
    </w:p>
    <w:p w14:paraId="0EE5147A" w14:textId="77777777" w:rsidR="001F52B2" w:rsidRPr="00F21001" w:rsidRDefault="001F52B2" w:rsidP="001F52B2">
      <w:pPr>
        <w:jc w:val="both"/>
        <w:rPr>
          <w:rFonts w:ascii="Arial" w:hAnsi="Arial" w:cs="Arial"/>
          <w:bCs/>
          <w:color w:val="000000"/>
          <w:szCs w:val="20"/>
          <w:lang w:eastAsia="es-MX"/>
        </w:rPr>
      </w:pPr>
    </w:p>
    <w:p w14:paraId="054F3589" w14:textId="77777777" w:rsidR="001F52B2" w:rsidRPr="00F21001"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t>IV.- En áreas habitacionales a solicitud del comité de vigilancia por servicios prestados</w:t>
      </w:r>
      <w:r>
        <w:rPr>
          <w:rFonts w:ascii="Arial" w:hAnsi="Arial" w:cs="Arial"/>
          <w:bCs/>
          <w:color w:val="000000"/>
          <w:szCs w:val="20"/>
          <w:lang w:eastAsia="es-MX"/>
        </w:rPr>
        <w:t xml:space="preserve"> por elementos policíacos $ 423.00</w:t>
      </w:r>
      <w:r w:rsidRPr="00F21001">
        <w:rPr>
          <w:rFonts w:ascii="Arial" w:hAnsi="Arial" w:cs="Arial"/>
          <w:bCs/>
          <w:color w:val="000000"/>
          <w:szCs w:val="20"/>
          <w:lang w:eastAsia="es-MX"/>
        </w:rPr>
        <w:t xml:space="preserve"> por turno de 8 horas por elemento.</w:t>
      </w:r>
    </w:p>
    <w:p w14:paraId="4AC57880" w14:textId="77777777" w:rsidR="001F52B2" w:rsidRPr="00F21001" w:rsidRDefault="001F52B2" w:rsidP="001F52B2">
      <w:pPr>
        <w:jc w:val="both"/>
        <w:rPr>
          <w:rFonts w:ascii="Arial" w:hAnsi="Arial" w:cs="Arial"/>
          <w:bCs/>
          <w:color w:val="000000"/>
          <w:szCs w:val="20"/>
          <w:lang w:eastAsia="es-MX"/>
        </w:rPr>
      </w:pPr>
    </w:p>
    <w:p w14:paraId="14AC9507" w14:textId="77777777" w:rsidR="001F52B2" w:rsidRDefault="001F52B2" w:rsidP="001F52B2">
      <w:pPr>
        <w:jc w:val="both"/>
        <w:rPr>
          <w:rFonts w:ascii="Arial" w:hAnsi="Arial" w:cs="Arial"/>
          <w:bCs/>
          <w:color w:val="000000"/>
          <w:szCs w:val="20"/>
          <w:lang w:eastAsia="es-MX"/>
        </w:rPr>
      </w:pPr>
      <w:r w:rsidRPr="00F21001">
        <w:rPr>
          <w:rFonts w:ascii="Arial" w:hAnsi="Arial" w:cs="Arial"/>
          <w:bCs/>
          <w:color w:val="000000"/>
          <w:szCs w:val="20"/>
          <w:lang w:eastAsia="es-MX"/>
        </w:rPr>
        <w:t>V.- Por servicios preventivos de ambulancia en rodeos, charreadas, corridas de toros o novilladas, carreras de caballos, palenques, carreras de autos o de motocicletas, carrera atlé</w:t>
      </w:r>
      <w:r>
        <w:rPr>
          <w:rFonts w:ascii="Arial" w:hAnsi="Arial" w:cs="Arial"/>
          <w:bCs/>
          <w:color w:val="000000"/>
          <w:szCs w:val="20"/>
          <w:lang w:eastAsia="es-MX"/>
        </w:rPr>
        <w:t>tica y eventos artísticos $ 444.00</w:t>
      </w:r>
    </w:p>
    <w:p w14:paraId="3BDDEECE" w14:textId="77777777" w:rsidR="001F52B2" w:rsidRPr="00F21001" w:rsidRDefault="001F52B2" w:rsidP="001F52B2">
      <w:pPr>
        <w:jc w:val="both"/>
        <w:rPr>
          <w:rFonts w:ascii="Arial" w:hAnsi="Arial" w:cs="Arial"/>
          <w:bCs/>
          <w:color w:val="000000"/>
          <w:szCs w:val="20"/>
          <w:lang w:eastAsia="es-MX"/>
        </w:rPr>
      </w:pPr>
    </w:p>
    <w:p w14:paraId="4C1F36B1" w14:textId="77777777" w:rsidR="001F52B2" w:rsidRPr="00C46D5F" w:rsidRDefault="001F52B2" w:rsidP="001F52B2">
      <w:pPr>
        <w:jc w:val="center"/>
        <w:rPr>
          <w:rFonts w:ascii="Arial" w:hAnsi="Arial" w:cs="Arial"/>
          <w:b/>
          <w:bCs/>
          <w:color w:val="000000"/>
          <w:szCs w:val="20"/>
          <w:lang w:eastAsia="es-MX"/>
        </w:rPr>
      </w:pPr>
      <w:r w:rsidRPr="00C46D5F">
        <w:rPr>
          <w:rFonts w:ascii="Arial" w:hAnsi="Arial" w:cs="Arial"/>
          <w:b/>
          <w:bCs/>
          <w:color w:val="000000"/>
          <w:szCs w:val="20"/>
          <w:lang w:eastAsia="es-MX"/>
        </w:rPr>
        <w:t>SECCIÓN V</w:t>
      </w:r>
    </w:p>
    <w:p w14:paraId="648206AE" w14:textId="77777777" w:rsidR="001F52B2" w:rsidRPr="00C46D5F" w:rsidRDefault="001F52B2" w:rsidP="001F52B2">
      <w:pPr>
        <w:jc w:val="center"/>
        <w:rPr>
          <w:rFonts w:ascii="Arial" w:hAnsi="Arial" w:cs="Arial"/>
          <w:b/>
          <w:bCs/>
          <w:color w:val="000000"/>
          <w:szCs w:val="20"/>
          <w:lang w:eastAsia="es-MX"/>
        </w:rPr>
      </w:pPr>
      <w:r w:rsidRPr="00C46D5F">
        <w:rPr>
          <w:rFonts w:ascii="Arial" w:hAnsi="Arial" w:cs="Arial"/>
          <w:b/>
          <w:bCs/>
          <w:color w:val="000000"/>
          <w:szCs w:val="20"/>
          <w:lang w:eastAsia="es-MX"/>
        </w:rPr>
        <w:t>DE LOS SERVICIOS EN PANTEONES</w:t>
      </w:r>
    </w:p>
    <w:p w14:paraId="6B472E01" w14:textId="77777777" w:rsidR="001F52B2" w:rsidRPr="0080431B" w:rsidRDefault="001F52B2" w:rsidP="001F52B2">
      <w:pPr>
        <w:ind w:right="50"/>
        <w:rPr>
          <w:rFonts w:ascii="Arial" w:hAnsi="Arial" w:cs="Arial"/>
          <w:b/>
          <w:bCs/>
          <w:color w:val="000000"/>
          <w:sz w:val="20"/>
          <w:szCs w:val="20"/>
          <w:lang w:eastAsia="es-MX"/>
        </w:rPr>
      </w:pPr>
    </w:p>
    <w:p w14:paraId="24BCD2AD" w14:textId="77777777" w:rsidR="001F52B2" w:rsidRPr="00070681" w:rsidRDefault="001F52B2" w:rsidP="001F52B2">
      <w:pPr>
        <w:ind w:right="50"/>
        <w:jc w:val="both"/>
        <w:rPr>
          <w:rFonts w:ascii="Arial" w:hAnsi="Arial" w:cs="Arial"/>
          <w:bCs/>
          <w:color w:val="000000"/>
          <w:szCs w:val="20"/>
          <w:lang w:eastAsia="es-MX"/>
        </w:rPr>
      </w:pPr>
      <w:r w:rsidRPr="00F21001">
        <w:rPr>
          <w:rFonts w:ascii="Arial" w:hAnsi="Arial" w:cs="Arial"/>
          <w:b/>
          <w:bCs/>
          <w:color w:val="000000"/>
          <w:szCs w:val="20"/>
          <w:lang w:eastAsia="es-MX"/>
        </w:rPr>
        <w:t xml:space="preserve">ARTÍCULO 14.- </w:t>
      </w:r>
      <w:r w:rsidRPr="00070681">
        <w:rPr>
          <w:rFonts w:ascii="Arial" w:hAnsi="Arial" w:cs="Arial"/>
          <w:bCs/>
          <w:color w:val="000000"/>
          <w:szCs w:val="20"/>
          <w:lang w:eastAsia="es-MX"/>
        </w:rPr>
        <w:t>Es objeto de este derecho, la prestación de servicios relacionados con la vigilancia, administración, limpieza, reglamentación de panteones y otros actos afines a la inhumación o exhumación de cadáveres en el Municipio.</w:t>
      </w:r>
    </w:p>
    <w:p w14:paraId="7AEB097E" w14:textId="77777777" w:rsidR="001F52B2" w:rsidRPr="00F21001" w:rsidRDefault="001F52B2" w:rsidP="001F52B2">
      <w:pPr>
        <w:ind w:right="50"/>
        <w:jc w:val="both"/>
        <w:rPr>
          <w:rFonts w:ascii="Arial" w:hAnsi="Arial" w:cs="Arial"/>
          <w:b/>
          <w:bCs/>
          <w:color w:val="000000"/>
          <w:szCs w:val="20"/>
          <w:lang w:eastAsia="es-MX"/>
        </w:rPr>
      </w:pPr>
    </w:p>
    <w:p w14:paraId="25D80E07" w14:textId="77777777" w:rsidR="001F52B2" w:rsidRPr="00070681" w:rsidRDefault="001F52B2" w:rsidP="001F52B2">
      <w:pPr>
        <w:ind w:right="50"/>
        <w:jc w:val="both"/>
        <w:rPr>
          <w:rFonts w:ascii="Arial" w:hAnsi="Arial" w:cs="Arial"/>
          <w:bCs/>
          <w:color w:val="000000"/>
          <w:szCs w:val="20"/>
          <w:lang w:eastAsia="es-MX"/>
        </w:rPr>
      </w:pPr>
      <w:r w:rsidRPr="00070681">
        <w:rPr>
          <w:rFonts w:ascii="Arial" w:hAnsi="Arial" w:cs="Arial"/>
          <w:bCs/>
          <w:color w:val="000000"/>
          <w:szCs w:val="20"/>
          <w:lang w:eastAsia="es-MX"/>
        </w:rPr>
        <w:lastRenderedPageBreak/>
        <w:t>El pago de este derecho se causará conforme a los conceptos y tarifas siguientes:</w:t>
      </w:r>
    </w:p>
    <w:p w14:paraId="6C9EE1B5" w14:textId="77777777" w:rsidR="001F52B2" w:rsidRPr="00070681" w:rsidRDefault="001F52B2" w:rsidP="001F52B2">
      <w:pPr>
        <w:ind w:right="50"/>
        <w:jc w:val="both"/>
        <w:rPr>
          <w:rFonts w:ascii="Arial" w:hAnsi="Arial" w:cs="Arial"/>
          <w:bCs/>
          <w:color w:val="000000"/>
          <w:szCs w:val="20"/>
          <w:lang w:eastAsia="es-MX"/>
        </w:rPr>
      </w:pPr>
    </w:p>
    <w:p w14:paraId="2645BB51" w14:textId="77777777" w:rsidR="001F52B2" w:rsidRPr="00070681" w:rsidRDefault="001F52B2" w:rsidP="001F52B2">
      <w:pPr>
        <w:tabs>
          <w:tab w:val="left" w:pos="3969"/>
        </w:tabs>
        <w:jc w:val="both"/>
        <w:rPr>
          <w:rFonts w:ascii="Arial" w:hAnsi="Arial" w:cs="Arial"/>
          <w:bCs/>
          <w:color w:val="000000"/>
          <w:szCs w:val="20"/>
          <w:lang w:eastAsia="es-MX"/>
        </w:rPr>
      </w:pPr>
      <w:r>
        <w:rPr>
          <w:rFonts w:ascii="Arial" w:hAnsi="Arial" w:cs="Arial"/>
          <w:bCs/>
          <w:color w:val="000000"/>
          <w:szCs w:val="20"/>
          <w:lang w:eastAsia="es-MX"/>
        </w:rPr>
        <w:t>I.-   Inhumaciones $ 449.50</w:t>
      </w:r>
    </w:p>
    <w:p w14:paraId="5C2FCEE4" w14:textId="77777777" w:rsidR="001F52B2" w:rsidRPr="00070681" w:rsidRDefault="001F52B2" w:rsidP="001F52B2">
      <w:pPr>
        <w:tabs>
          <w:tab w:val="left" w:pos="3969"/>
        </w:tabs>
        <w:jc w:val="both"/>
        <w:rPr>
          <w:rFonts w:ascii="Arial" w:hAnsi="Arial" w:cs="Arial"/>
          <w:bCs/>
          <w:color w:val="000000"/>
          <w:szCs w:val="20"/>
          <w:lang w:eastAsia="es-MX"/>
        </w:rPr>
      </w:pPr>
      <w:r w:rsidRPr="00070681">
        <w:rPr>
          <w:rFonts w:ascii="Arial" w:hAnsi="Arial" w:cs="Arial"/>
          <w:bCs/>
          <w:color w:val="000000"/>
          <w:szCs w:val="20"/>
          <w:lang w:eastAsia="es-MX"/>
        </w:rPr>
        <w:t>II.-  Exhum</w:t>
      </w:r>
      <w:r>
        <w:rPr>
          <w:rFonts w:ascii="Arial" w:hAnsi="Arial" w:cs="Arial"/>
          <w:bCs/>
          <w:color w:val="000000"/>
          <w:szCs w:val="20"/>
          <w:lang w:eastAsia="es-MX"/>
        </w:rPr>
        <w:t>aciones $ 676.00</w:t>
      </w:r>
    </w:p>
    <w:p w14:paraId="3120F112" w14:textId="77777777" w:rsidR="001F52B2" w:rsidRPr="00070681" w:rsidRDefault="001F52B2" w:rsidP="001F52B2">
      <w:pPr>
        <w:tabs>
          <w:tab w:val="left" w:pos="3969"/>
        </w:tabs>
        <w:jc w:val="both"/>
        <w:rPr>
          <w:rFonts w:ascii="Arial" w:hAnsi="Arial" w:cs="Arial"/>
          <w:bCs/>
          <w:color w:val="000000"/>
          <w:szCs w:val="20"/>
          <w:lang w:eastAsia="es-MX"/>
        </w:rPr>
      </w:pPr>
      <w:r>
        <w:rPr>
          <w:rFonts w:ascii="Arial" w:hAnsi="Arial" w:cs="Arial"/>
          <w:bCs/>
          <w:color w:val="000000"/>
          <w:szCs w:val="20"/>
          <w:lang w:eastAsia="es-MX"/>
        </w:rPr>
        <w:t>III.- Re inhumación $ 563.00</w:t>
      </w:r>
    </w:p>
    <w:p w14:paraId="57CD1D20" w14:textId="77777777" w:rsidR="001F52B2" w:rsidRPr="00070681" w:rsidRDefault="001F52B2" w:rsidP="001F52B2">
      <w:pPr>
        <w:tabs>
          <w:tab w:val="left" w:pos="3969"/>
        </w:tabs>
        <w:jc w:val="both"/>
        <w:rPr>
          <w:rFonts w:ascii="Arial" w:hAnsi="Arial" w:cs="Arial"/>
          <w:bCs/>
          <w:color w:val="000000"/>
          <w:szCs w:val="20"/>
          <w:lang w:eastAsia="es-MX"/>
        </w:rPr>
      </w:pPr>
      <w:r w:rsidRPr="00070681">
        <w:rPr>
          <w:rFonts w:ascii="Arial" w:hAnsi="Arial" w:cs="Arial"/>
          <w:bCs/>
          <w:color w:val="000000"/>
          <w:szCs w:val="20"/>
          <w:lang w:eastAsia="es-MX"/>
        </w:rPr>
        <w:t>IV.- Autorización para inte</w:t>
      </w:r>
      <w:r>
        <w:rPr>
          <w:rFonts w:ascii="Arial" w:hAnsi="Arial" w:cs="Arial"/>
          <w:bCs/>
          <w:color w:val="000000"/>
          <w:szCs w:val="20"/>
          <w:lang w:eastAsia="es-MX"/>
        </w:rPr>
        <w:t>rnar cadáveres al Municipio $ 70</w:t>
      </w:r>
      <w:r w:rsidRPr="00070681">
        <w:rPr>
          <w:rFonts w:ascii="Arial" w:hAnsi="Arial" w:cs="Arial"/>
          <w:bCs/>
          <w:color w:val="000000"/>
          <w:szCs w:val="20"/>
          <w:lang w:eastAsia="es-MX"/>
        </w:rPr>
        <w:t>.50</w:t>
      </w:r>
    </w:p>
    <w:p w14:paraId="72E32971" w14:textId="77777777" w:rsidR="001F52B2" w:rsidRPr="00070681" w:rsidRDefault="001F52B2" w:rsidP="001F52B2">
      <w:pPr>
        <w:tabs>
          <w:tab w:val="left" w:pos="3969"/>
        </w:tabs>
        <w:jc w:val="both"/>
        <w:rPr>
          <w:rFonts w:ascii="Arial" w:hAnsi="Arial" w:cs="Arial"/>
          <w:bCs/>
          <w:color w:val="000000"/>
          <w:szCs w:val="20"/>
          <w:lang w:eastAsia="es-MX"/>
        </w:rPr>
      </w:pPr>
      <w:r w:rsidRPr="00070681">
        <w:rPr>
          <w:rFonts w:ascii="Arial" w:hAnsi="Arial" w:cs="Arial"/>
          <w:bCs/>
          <w:color w:val="000000"/>
          <w:szCs w:val="20"/>
          <w:lang w:eastAsia="es-MX"/>
        </w:rPr>
        <w:t>V.-Autorización de traslado de ca</w:t>
      </w:r>
      <w:r>
        <w:rPr>
          <w:rFonts w:ascii="Arial" w:hAnsi="Arial" w:cs="Arial"/>
          <w:bCs/>
          <w:color w:val="000000"/>
          <w:szCs w:val="20"/>
          <w:lang w:eastAsia="es-MX"/>
        </w:rPr>
        <w:t>dáveres fuera del Municipio $ 70</w:t>
      </w:r>
      <w:r w:rsidRPr="00070681">
        <w:rPr>
          <w:rFonts w:ascii="Arial" w:hAnsi="Arial" w:cs="Arial"/>
          <w:bCs/>
          <w:color w:val="000000"/>
          <w:szCs w:val="20"/>
          <w:lang w:eastAsia="es-MX"/>
        </w:rPr>
        <w:t>.50.</w:t>
      </w:r>
    </w:p>
    <w:p w14:paraId="0FB9C592" w14:textId="77777777" w:rsidR="001F52B2" w:rsidRPr="00070681" w:rsidRDefault="001F52B2" w:rsidP="001F52B2">
      <w:pPr>
        <w:tabs>
          <w:tab w:val="left" w:pos="3969"/>
        </w:tabs>
        <w:jc w:val="both"/>
        <w:rPr>
          <w:rFonts w:ascii="Arial" w:hAnsi="Arial" w:cs="Arial"/>
          <w:bCs/>
          <w:color w:val="000000"/>
          <w:szCs w:val="20"/>
          <w:lang w:eastAsia="es-MX"/>
        </w:rPr>
      </w:pPr>
      <w:r w:rsidRPr="00070681">
        <w:rPr>
          <w:rFonts w:ascii="Arial" w:hAnsi="Arial" w:cs="Arial"/>
          <w:bCs/>
          <w:color w:val="000000"/>
          <w:szCs w:val="20"/>
          <w:lang w:eastAsia="es-MX"/>
        </w:rPr>
        <w:t>VI.- Construcción, remodelación o</w:t>
      </w:r>
      <w:r>
        <w:rPr>
          <w:rFonts w:ascii="Arial" w:hAnsi="Arial" w:cs="Arial"/>
          <w:bCs/>
          <w:color w:val="000000"/>
          <w:szCs w:val="20"/>
          <w:lang w:eastAsia="es-MX"/>
        </w:rPr>
        <w:t xml:space="preserve"> profundización de fosas $ 283.0</w:t>
      </w:r>
      <w:r w:rsidRPr="00070681">
        <w:rPr>
          <w:rFonts w:ascii="Arial" w:hAnsi="Arial" w:cs="Arial"/>
          <w:bCs/>
          <w:color w:val="000000"/>
          <w:szCs w:val="20"/>
          <w:lang w:eastAsia="es-MX"/>
        </w:rPr>
        <w:t>0.</w:t>
      </w:r>
    </w:p>
    <w:p w14:paraId="64DD2CB5" w14:textId="77777777" w:rsidR="001F52B2" w:rsidRPr="00070681" w:rsidRDefault="001F52B2" w:rsidP="001F52B2">
      <w:pPr>
        <w:jc w:val="both"/>
        <w:rPr>
          <w:rFonts w:ascii="Arial" w:hAnsi="Arial" w:cs="Arial"/>
          <w:bCs/>
          <w:color w:val="000000"/>
          <w:szCs w:val="20"/>
          <w:lang w:eastAsia="es-MX"/>
        </w:rPr>
      </w:pPr>
      <w:r w:rsidRPr="00070681">
        <w:rPr>
          <w:rFonts w:ascii="Arial" w:hAnsi="Arial" w:cs="Arial"/>
          <w:bCs/>
          <w:color w:val="000000"/>
          <w:szCs w:val="20"/>
          <w:lang w:eastAsia="es-MX"/>
        </w:rPr>
        <w:t>VII.-A los pensionados, jubilados, adultos mayores y personas con discapacidad, que requieran de alguno de los servicios señalados en las fracciones anteriores de este artículo, para el ejercicio fiscal del año 201</w:t>
      </w:r>
      <w:r>
        <w:rPr>
          <w:rFonts w:ascii="Arial" w:hAnsi="Arial" w:cs="Arial"/>
          <w:bCs/>
          <w:color w:val="000000"/>
          <w:szCs w:val="20"/>
          <w:lang w:eastAsia="es-MX"/>
        </w:rPr>
        <w:t>9</w:t>
      </w:r>
      <w:r w:rsidRPr="00070681">
        <w:rPr>
          <w:rFonts w:ascii="Arial" w:hAnsi="Arial" w:cs="Arial"/>
          <w:bCs/>
          <w:color w:val="000000"/>
          <w:szCs w:val="20"/>
          <w:lang w:eastAsia="es-MX"/>
        </w:rPr>
        <w:t xml:space="preserve"> se les otorgará un incentivo equivalente al 50% de la cuota que corresponda. Aplicable en parentescos de primer grado.</w:t>
      </w:r>
    </w:p>
    <w:p w14:paraId="1408FE36" w14:textId="77777777" w:rsidR="001F52B2" w:rsidRPr="00070681" w:rsidRDefault="001F52B2" w:rsidP="001F52B2">
      <w:pPr>
        <w:ind w:right="50"/>
        <w:jc w:val="both"/>
        <w:rPr>
          <w:rFonts w:ascii="Arial" w:hAnsi="Arial" w:cs="Arial"/>
          <w:bCs/>
          <w:color w:val="000000"/>
          <w:szCs w:val="20"/>
          <w:lang w:eastAsia="es-MX"/>
        </w:rPr>
      </w:pPr>
    </w:p>
    <w:p w14:paraId="380D2B05"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t>SECCIÓN VI</w:t>
      </w:r>
    </w:p>
    <w:p w14:paraId="6C382AA4"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t>DE LOS SERVICIOS DE TRÁNSITO</w:t>
      </w:r>
    </w:p>
    <w:p w14:paraId="41C8CEE3" w14:textId="77777777" w:rsidR="001F52B2" w:rsidRPr="00F21001" w:rsidRDefault="001F52B2" w:rsidP="001F52B2">
      <w:pPr>
        <w:ind w:right="50"/>
        <w:rPr>
          <w:rFonts w:ascii="Arial" w:hAnsi="Arial" w:cs="Arial"/>
          <w:b/>
          <w:bCs/>
          <w:color w:val="000000"/>
          <w:szCs w:val="20"/>
          <w:lang w:eastAsia="es-MX"/>
        </w:rPr>
      </w:pPr>
    </w:p>
    <w:p w14:paraId="4FB5B74D" w14:textId="77777777" w:rsidR="001F52B2" w:rsidRPr="00070681" w:rsidRDefault="001F52B2" w:rsidP="001F52B2">
      <w:pPr>
        <w:ind w:right="50"/>
        <w:jc w:val="both"/>
        <w:rPr>
          <w:rFonts w:ascii="Arial" w:hAnsi="Arial" w:cs="Arial"/>
          <w:bCs/>
          <w:color w:val="000000"/>
          <w:szCs w:val="20"/>
          <w:lang w:eastAsia="es-MX"/>
        </w:rPr>
      </w:pPr>
      <w:r w:rsidRPr="00F21001">
        <w:rPr>
          <w:rFonts w:ascii="Arial" w:hAnsi="Arial" w:cs="Arial"/>
          <w:b/>
          <w:bCs/>
          <w:color w:val="000000"/>
          <w:szCs w:val="20"/>
          <w:lang w:eastAsia="es-MX"/>
        </w:rPr>
        <w:t xml:space="preserve">ARTÍCULO 15.- </w:t>
      </w:r>
      <w:r w:rsidRPr="00070681">
        <w:rPr>
          <w:rFonts w:ascii="Arial" w:hAnsi="Arial" w:cs="Arial"/>
          <w:bCs/>
          <w:color w:val="000000"/>
          <w:szCs w:val="20"/>
          <w:lang w:eastAsia="es-MX"/>
        </w:rPr>
        <w:t>Son objeto de estos derechos, los servicios que presten las autoridades en materia de tránsito municipal por los siguientes conceptos:</w:t>
      </w:r>
    </w:p>
    <w:p w14:paraId="0945E0D7" w14:textId="77777777" w:rsidR="001F52B2" w:rsidRPr="00070681" w:rsidRDefault="001F52B2" w:rsidP="001F52B2">
      <w:pPr>
        <w:ind w:right="50"/>
        <w:jc w:val="both"/>
        <w:rPr>
          <w:rFonts w:ascii="Arial" w:hAnsi="Arial" w:cs="Arial"/>
          <w:bCs/>
          <w:color w:val="000000"/>
          <w:szCs w:val="20"/>
          <w:lang w:eastAsia="es-MX"/>
        </w:rPr>
      </w:pPr>
    </w:p>
    <w:p w14:paraId="58CF3FBE" w14:textId="77777777" w:rsidR="001F52B2" w:rsidRPr="00070681" w:rsidRDefault="001F52B2" w:rsidP="001F52B2">
      <w:pPr>
        <w:jc w:val="both"/>
        <w:rPr>
          <w:rFonts w:ascii="Arial" w:hAnsi="Arial" w:cs="Arial"/>
          <w:bCs/>
          <w:color w:val="000000"/>
          <w:szCs w:val="20"/>
          <w:lang w:eastAsia="es-MX"/>
        </w:rPr>
      </w:pPr>
      <w:r w:rsidRPr="00070681">
        <w:rPr>
          <w:rFonts w:ascii="Arial" w:hAnsi="Arial" w:cs="Arial"/>
          <w:bCs/>
          <w:color w:val="000000"/>
          <w:szCs w:val="20"/>
          <w:lang w:eastAsia="es-MX"/>
        </w:rPr>
        <w:t xml:space="preserve">I.-  Por </w:t>
      </w:r>
      <w:r>
        <w:rPr>
          <w:rFonts w:ascii="Arial" w:hAnsi="Arial" w:cs="Arial"/>
          <w:bCs/>
          <w:color w:val="000000"/>
          <w:szCs w:val="20"/>
          <w:lang w:eastAsia="es-MX"/>
        </w:rPr>
        <w:t>permiso de ruta anual 2,038.00</w:t>
      </w:r>
    </w:p>
    <w:p w14:paraId="21CD393D" w14:textId="77777777" w:rsidR="001F52B2" w:rsidRPr="00070681" w:rsidRDefault="001F52B2" w:rsidP="001F52B2">
      <w:pPr>
        <w:jc w:val="both"/>
        <w:rPr>
          <w:rFonts w:ascii="Arial" w:hAnsi="Arial" w:cs="Arial"/>
          <w:bCs/>
          <w:color w:val="000000"/>
          <w:szCs w:val="20"/>
          <w:lang w:eastAsia="es-MX"/>
        </w:rPr>
      </w:pPr>
    </w:p>
    <w:p w14:paraId="59198B23" w14:textId="77777777" w:rsidR="001F52B2" w:rsidRPr="00070681" w:rsidRDefault="001F52B2" w:rsidP="001F52B2">
      <w:pPr>
        <w:jc w:val="both"/>
        <w:rPr>
          <w:rFonts w:ascii="Arial" w:hAnsi="Arial" w:cs="Arial"/>
          <w:bCs/>
          <w:color w:val="000000"/>
          <w:szCs w:val="20"/>
          <w:lang w:eastAsia="es-MX"/>
        </w:rPr>
      </w:pPr>
      <w:r>
        <w:rPr>
          <w:rFonts w:ascii="Arial" w:hAnsi="Arial" w:cs="Arial"/>
          <w:bCs/>
          <w:color w:val="000000"/>
          <w:szCs w:val="20"/>
          <w:lang w:eastAsia="es-MX"/>
        </w:rPr>
        <w:t>II.- Por constancias $ 169</w:t>
      </w:r>
      <w:r w:rsidRPr="00070681">
        <w:rPr>
          <w:rFonts w:ascii="Arial" w:hAnsi="Arial" w:cs="Arial"/>
          <w:bCs/>
          <w:color w:val="000000"/>
          <w:szCs w:val="20"/>
          <w:lang w:eastAsia="es-MX"/>
        </w:rPr>
        <w:t>.00</w:t>
      </w:r>
    </w:p>
    <w:p w14:paraId="43FB9D79" w14:textId="77777777" w:rsidR="001F52B2" w:rsidRPr="00070681" w:rsidRDefault="001F52B2" w:rsidP="001F52B2">
      <w:pPr>
        <w:jc w:val="both"/>
        <w:rPr>
          <w:rFonts w:ascii="Arial" w:hAnsi="Arial" w:cs="Arial"/>
          <w:bCs/>
          <w:color w:val="000000"/>
          <w:szCs w:val="20"/>
          <w:lang w:eastAsia="es-MX"/>
        </w:rPr>
      </w:pPr>
    </w:p>
    <w:p w14:paraId="26D50A0B" w14:textId="77777777" w:rsidR="001F52B2" w:rsidRPr="00070681" w:rsidRDefault="001F52B2" w:rsidP="001F52B2">
      <w:pPr>
        <w:jc w:val="both"/>
        <w:rPr>
          <w:rFonts w:ascii="Arial" w:hAnsi="Arial" w:cs="Arial"/>
          <w:bCs/>
          <w:color w:val="000000"/>
          <w:szCs w:val="20"/>
          <w:lang w:eastAsia="es-MX"/>
        </w:rPr>
      </w:pPr>
      <w:r w:rsidRPr="00070681">
        <w:rPr>
          <w:rFonts w:ascii="Arial" w:hAnsi="Arial" w:cs="Arial"/>
          <w:bCs/>
          <w:color w:val="000000"/>
          <w:szCs w:val="20"/>
          <w:lang w:eastAsia="es-MX"/>
        </w:rPr>
        <w:t>III.- Por permiso para camiones de carga locales de materiales, artículos de maquila, acabados industriales, ganado y productos del campo, pagarán anualmente una cuota, dependiendo del número de ejes:</w:t>
      </w:r>
    </w:p>
    <w:p w14:paraId="55EF0EBA" w14:textId="77777777" w:rsidR="001F52B2" w:rsidRPr="00070681" w:rsidRDefault="001F52B2" w:rsidP="001F52B2">
      <w:pPr>
        <w:rPr>
          <w:rFonts w:ascii="Arial" w:hAnsi="Arial" w:cs="Arial"/>
          <w:bCs/>
          <w:color w:val="000000"/>
          <w:szCs w:val="20"/>
          <w:lang w:eastAsia="es-MX"/>
        </w:rPr>
      </w:pPr>
    </w:p>
    <w:p w14:paraId="4F14E164" w14:textId="77777777" w:rsidR="001F52B2" w:rsidRPr="00070681" w:rsidRDefault="001F52B2" w:rsidP="001F52B2">
      <w:pPr>
        <w:rPr>
          <w:rFonts w:ascii="Arial" w:hAnsi="Arial" w:cs="Arial"/>
          <w:bCs/>
          <w:color w:val="000000"/>
          <w:szCs w:val="20"/>
          <w:lang w:eastAsia="es-MX"/>
        </w:rPr>
      </w:pPr>
      <w:r w:rsidRPr="00070681">
        <w:rPr>
          <w:rFonts w:ascii="Arial" w:hAnsi="Arial" w:cs="Arial"/>
          <w:bCs/>
          <w:color w:val="000000"/>
          <w:szCs w:val="20"/>
          <w:lang w:eastAsia="es-MX"/>
        </w:rPr>
        <w:t>1.</w:t>
      </w:r>
      <w:r>
        <w:rPr>
          <w:rFonts w:ascii="Arial" w:hAnsi="Arial" w:cs="Arial"/>
          <w:bCs/>
          <w:color w:val="000000"/>
          <w:szCs w:val="20"/>
          <w:lang w:eastAsia="es-MX"/>
        </w:rPr>
        <w:t>- Camiones de 2 ejes    $  824.5</w:t>
      </w:r>
      <w:r w:rsidRPr="00070681">
        <w:rPr>
          <w:rFonts w:ascii="Arial" w:hAnsi="Arial" w:cs="Arial"/>
          <w:bCs/>
          <w:color w:val="000000"/>
          <w:szCs w:val="20"/>
          <w:lang w:eastAsia="es-MX"/>
        </w:rPr>
        <w:t>0</w:t>
      </w:r>
    </w:p>
    <w:p w14:paraId="6F17A1C7" w14:textId="77777777" w:rsidR="001F52B2" w:rsidRPr="00070681" w:rsidRDefault="001F52B2" w:rsidP="001F52B2">
      <w:pPr>
        <w:rPr>
          <w:rFonts w:ascii="Arial" w:hAnsi="Arial" w:cs="Arial"/>
          <w:bCs/>
          <w:color w:val="000000"/>
          <w:szCs w:val="20"/>
          <w:lang w:eastAsia="es-MX"/>
        </w:rPr>
      </w:pPr>
      <w:r w:rsidRPr="00070681">
        <w:rPr>
          <w:rFonts w:ascii="Arial" w:hAnsi="Arial" w:cs="Arial"/>
          <w:bCs/>
          <w:color w:val="000000"/>
          <w:szCs w:val="20"/>
          <w:lang w:eastAsia="es-MX"/>
        </w:rPr>
        <w:t>2</w:t>
      </w:r>
      <w:r>
        <w:rPr>
          <w:rFonts w:ascii="Arial" w:hAnsi="Arial" w:cs="Arial"/>
          <w:bCs/>
          <w:color w:val="000000"/>
          <w:szCs w:val="20"/>
          <w:lang w:eastAsia="es-MX"/>
        </w:rPr>
        <w:t>.- Camiones de 3 ejes    $ 1,117</w:t>
      </w:r>
      <w:r w:rsidRPr="00070681">
        <w:rPr>
          <w:rFonts w:ascii="Arial" w:hAnsi="Arial" w:cs="Arial"/>
          <w:bCs/>
          <w:color w:val="000000"/>
          <w:szCs w:val="20"/>
          <w:lang w:eastAsia="es-MX"/>
        </w:rPr>
        <w:t>.00</w:t>
      </w:r>
    </w:p>
    <w:p w14:paraId="78A63112" w14:textId="77777777" w:rsidR="001F52B2" w:rsidRPr="00070681" w:rsidRDefault="001F52B2" w:rsidP="001F52B2">
      <w:pPr>
        <w:rPr>
          <w:rFonts w:ascii="Arial" w:hAnsi="Arial" w:cs="Arial"/>
          <w:bCs/>
          <w:color w:val="000000"/>
          <w:szCs w:val="20"/>
          <w:lang w:eastAsia="es-MX"/>
        </w:rPr>
      </w:pPr>
      <w:r w:rsidRPr="00070681">
        <w:rPr>
          <w:rFonts w:ascii="Arial" w:hAnsi="Arial" w:cs="Arial"/>
          <w:bCs/>
          <w:color w:val="000000"/>
          <w:szCs w:val="20"/>
          <w:lang w:eastAsia="es-MX"/>
        </w:rPr>
        <w:t>3</w:t>
      </w:r>
      <w:r>
        <w:rPr>
          <w:rFonts w:ascii="Arial" w:hAnsi="Arial" w:cs="Arial"/>
          <w:bCs/>
          <w:color w:val="000000"/>
          <w:szCs w:val="20"/>
          <w:lang w:eastAsia="es-MX"/>
        </w:rPr>
        <w:t>.- Camiones de 4 ejes    $ 1,412</w:t>
      </w:r>
      <w:r w:rsidRPr="00070681">
        <w:rPr>
          <w:rFonts w:ascii="Arial" w:hAnsi="Arial" w:cs="Arial"/>
          <w:bCs/>
          <w:color w:val="000000"/>
          <w:szCs w:val="20"/>
          <w:lang w:eastAsia="es-MX"/>
        </w:rPr>
        <w:t>.00</w:t>
      </w:r>
    </w:p>
    <w:p w14:paraId="1AB58164" w14:textId="77777777" w:rsidR="001F52B2" w:rsidRPr="005A4578" w:rsidRDefault="001F52B2" w:rsidP="005A4578">
      <w:pPr>
        <w:ind w:right="50"/>
        <w:rPr>
          <w:rFonts w:ascii="Arial" w:hAnsi="Arial" w:cs="Arial"/>
          <w:bCs/>
          <w:color w:val="000000"/>
          <w:szCs w:val="20"/>
          <w:lang w:eastAsia="es-MX"/>
        </w:rPr>
      </w:pPr>
      <w:r w:rsidRPr="00070681">
        <w:rPr>
          <w:rFonts w:ascii="Arial" w:hAnsi="Arial" w:cs="Arial"/>
          <w:bCs/>
          <w:color w:val="000000"/>
          <w:szCs w:val="20"/>
          <w:lang w:eastAsia="es-MX"/>
        </w:rPr>
        <w:t xml:space="preserve">4.- </w:t>
      </w:r>
      <w:r>
        <w:rPr>
          <w:rFonts w:ascii="Arial" w:hAnsi="Arial" w:cs="Arial"/>
          <w:bCs/>
          <w:color w:val="000000"/>
          <w:szCs w:val="20"/>
          <w:lang w:eastAsia="es-MX"/>
        </w:rPr>
        <w:t>Camiones de 6 ejes    $ 1,645.00</w:t>
      </w:r>
    </w:p>
    <w:p w14:paraId="4031AAED" w14:textId="77777777" w:rsidR="001F52B2" w:rsidRDefault="001F52B2" w:rsidP="001F52B2">
      <w:pPr>
        <w:jc w:val="both"/>
        <w:rPr>
          <w:rFonts w:ascii="Arial" w:hAnsi="Arial" w:cs="Arial"/>
          <w:color w:val="000000"/>
          <w:lang w:val="es-ES_tradnl"/>
        </w:rPr>
      </w:pPr>
      <w:r w:rsidRPr="00AD1D1E">
        <w:rPr>
          <w:rFonts w:ascii="Arial" w:hAnsi="Arial" w:cs="Arial"/>
          <w:color w:val="000000"/>
          <w:lang w:val="es-ES_tradnl"/>
        </w:rPr>
        <w:lastRenderedPageBreak/>
        <w:t>IV.- El servicio de transporte entre particulares se prestará en vehículos particulares que, sin estar sujetos al otorgamiento de una concesión, permiso o autorización por parte de la Secretaría de Infraestructura y Transporte o del Municipio, deberán estar registrados en una Empresa de Redes de Transporte o una empresa relacionada, filial o subsidiaria de la misma que a su vez cuente con registro para su funcionamiento otorgado por la Secretaría de Infraestructura y Transporte. Dicho servicio estará regulado en base a lo dispuesto en el Capítulo VII, del Título Segundo, de</w:t>
      </w:r>
      <w:r>
        <w:rPr>
          <w:rFonts w:ascii="Arial" w:hAnsi="Arial" w:cs="Arial"/>
          <w:color w:val="000000"/>
          <w:lang w:val="es-ES_tradnl"/>
        </w:rPr>
        <w:t xml:space="preserve"> la</w:t>
      </w:r>
      <w:r w:rsidRPr="00AD1D1E">
        <w:rPr>
          <w:rFonts w:ascii="Arial" w:hAnsi="Arial" w:cs="Arial"/>
          <w:color w:val="000000"/>
          <w:lang w:val="es-ES_tradnl"/>
        </w:rPr>
        <w:t xml:space="preserve"> Ley de Transporte y Movilidad Sustentable para el Estado de Coahuila de Zaragoza.</w:t>
      </w:r>
    </w:p>
    <w:p w14:paraId="4C771885" w14:textId="77777777" w:rsidR="001F52B2" w:rsidRDefault="001F52B2" w:rsidP="001F52B2">
      <w:pPr>
        <w:jc w:val="both"/>
        <w:rPr>
          <w:rFonts w:ascii="Arial" w:hAnsi="Arial" w:cs="Arial"/>
          <w:color w:val="000000"/>
          <w:lang w:val="es-ES_tradnl"/>
        </w:rPr>
      </w:pPr>
    </w:p>
    <w:p w14:paraId="0FF478AA"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t>SECCIÓN VII</w:t>
      </w:r>
    </w:p>
    <w:p w14:paraId="30C5DD23" w14:textId="77777777" w:rsidR="001F52B2" w:rsidRPr="00F21001" w:rsidRDefault="001F52B2" w:rsidP="001F52B2">
      <w:pPr>
        <w:pStyle w:val="Prrafodelista"/>
        <w:ind w:left="0" w:right="50"/>
        <w:jc w:val="center"/>
        <w:rPr>
          <w:rFonts w:cs="Arial"/>
          <w:b/>
          <w:bCs/>
          <w:color w:val="000000"/>
          <w:sz w:val="22"/>
          <w:lang w:val="es-ES" w:eastAsia="es-MX"/>
        </w:rPr>
      </w:pPr>
      <w:r w:rsidRPr="00F21001">
        <w:rPr>
          <w:rFonts w:cs="Arial"/>
          <w:b/>
          <w:bCs/>
          <w:color w:val="000000"/>
          <w:sz w:val="22"/>
          <w:lang w:val="es-ES" w:eastAsia="es-MX"/>
        </w:rPr>
        <w:t>DE LOS SERVICIOS DE PROTECCION CIVIL</w:t>
      </w:r>
    </w:p>
    <w:p w14:paraId="31C15737" w14:textId="77777777" w:rsidR="001F52B2" w:rsidRDefault="001F52B2" w:rsidP="001F52B2">
      <w:pPr>
        <w:pStyle w:val="Prrafodelista"/>
        <w:ind w:left="1080" w:right="50"/>
        <w:rPr>
          <w:rFonts w:cs="Arial"/>
          <w:b/>
          <w:bCs/>
          <w:color w:val="000000"/>
          <w:sz w:val="22"/>
          <w:lang w:val="es-ES" w:eastAsia="es-MX"/>
        </w:rPr>
      </w:pPr>
    </w:p>
    <w:p w14:paraId="613BA81A" w14:textId="77777777" w:rsidR="005A4578" w:rsidRPr="00F21001" w:rsidRDefault="005A4578" w:rsidP="001F52B2">
      <w:pPr>
        <w:pStyle w:val="Prrafodelista"/>
        <w:ind w:left="1080" w:right="50"/>
        <w:rPr>
          <w:rFonts w:cs="Arial"/>
          <w:b/>
          <w:bCs/>
          <w:color w:val="000000"/>
          <w:sz w:val="22"/>
          <w:lang w:val="es-ES" w:eastAsia="es-MX"/>
        </w:rPr>
      </w:pPr>
    </w:p>
    <w:p w14:paraId="48ACE674" w14:textId="77777777" w:rsidR="001F52B2" w:rsidRPr="00070681" w:rsidRDefault="001F52B2" w:rsidP="001F52B2">
      <w:pPr>
        <w:pStyle w:val="Default"/>
        <w:jc w:val="both"/>
        <w:rPr>
          <w:rFonts w:eastAsia="Times New Roman"/>
          <w:bCs/>
          <w:sz w:val="22"/>
          <w:szCs w:val="20"/>
          <w:lang w:val="es-ES" w:eastAsia="es-MX"/>
        </w:rPr>
      </w:pPr>
      <w:r w:rsidRPr="00F21001">
        <w:rPr>
          <w:rFonts w:eastAsia="Times New Roman"/>
          <w:b/>
          <w:bCs/>
          <w:sz w:val="22"/>
          <w:szCs w:val="20"/>
          <w:lang w:val="es-ES" w:eastAsia="es-MX"/>
        </w:rPr>
        <w:t xml:space="preserve">ARTICULO 16.- </w:t>
      </w:r>
      <w:r w:rsidRPr="00070681">
        <w:rPr>
          <w:rFonts w:eastAsia="Times New Roman"/>
          <w:bCs/>
          <w:sz w:val="22"/>
          <w:szCs w:val="20"/>
          <w:lang w:val="es-ES" w:eastAsia="es-MX"/>
        </w:rPr>
        <w:t xml:space="preserve">Son objeto de este derecho los servicios prestados por las autoridades municipales en materia de protección civil, conforme a las disposiciones reglamentarias que rijan en el Municipio. </w:t>
      </w:r>
    </w:p>
    <w:p w14:paraId="2C11D765" w14:textId="77777777" w:rsidR="001F52B2" w:rsidRPr="00F21001" w:rsidRDefault="001F52B2" w:rsidP="001F52B2">
      <w:pPr>
        <w:pStyle w:val="Default"/>
        <w:jc w:val="both"/>
        <w:rPr>
          <w:rFonts w:eastAsia="Times New Roman"/>
          <w:b/>
          <w:bCs/>
          <w:sz w:val="22"/>
          <w:szCs w:val="20"/>
          <w:lang w:val="es-ES" w:eastAsia="es-MX"/>
        </w:rPr>
      </w:pPr>
    </w:p>
    <w:p w14:paraId="4380FCB5" w14:textId="77777777" w:rsidR="001F52B2" w:rsidRPr="00070681" w:rsidRDefault="001F52B2" w:rsidP="001F52B2">
      <w:pPr>
        <w:pStyle w:val="Default"/>
        <w:jc w:val="both"/>
        <w:rPr>
          <w:rFonts w:eastAsia="Times New Roman"/>
          <w:bCs/>
          <w:sz w:val="22"/>
          <w:szCs w:val="20"/>
          <w:lang w:val="es-ES" w:eastAsia="es-MX"/>
        </w:rPr>
      </w:pPr>
      <w:r w:rsidRPr="00070681">
        <w:rPr>
          <w:rFonts w:eastAsia="Times New Roman"/>
          <w:bCs/>
          <w:sz w:val="22"/>
          <w:szCs w:val="20"/>
          <w:lang w:val="es-ES" w:eastAsia="es-MX"/>
        </w:rPr>
        <w:t>I.- Por dictamen y en su caso autorización de programa de protección civil incluyendo programa interno, plan de contingenci</w:t>
      </w:r>
      <w:r>
        <w:rPr>
          <w:rFonts w:eastAsia="Times New Roman"/>
          <w:bCs/>
          <w:sz w:val="22"/>
          <w:szCs w:val="20"/>
          <w:lang w:val="es-ES" w:eastAsia="es-MX"/>
        </w:rPr>
        <w:t>as o programa especial $1,432.00</w:t>
      </w:r>
    </w:p>
    <w:p w14:paraId="466B7C60" w14:textId="77777777" w:rsidR="001F52B2" w:rsidRPr="00070681" w:rsidRDefault="001F52B2" w:rsidP="001F52B2">
      <w:pPr>
        <w:pStyle w:val="Default"/>
        <w:jc w:val="both"/>
        <w:rPr>
          <w:rFonts w:eastAsia="Times New Roman"/>
          <w:bCs/>
          <w:sz w:val="22"/>
          <w:szCs w:val="20"/>
          <w:lang w:val="es-ES" w:eastAsia="es-MX"/>
        </w:rPr>
      </w:pPr>
    </w:p>
    <w:p w14:paraId="248F59CD" w14:textId="77777777" w:rsidR="001F52B2" w:rsidRPr="00070681" w:rsidRDefault="001F52B2" w:rsidP="001F52B2">
      <w:pPr>
        <w:pStyle w:val="Default"/>
        <w:jc w:val="both"/>
        <w:rPr>
          <w:rFonts w:eastAsia="Times New Roman"/>
          <w:bCs/>
          <w:sz w:val="22"/>
          <w:szCs w:val="20"/>
          <w:lang w:val="es-ES" w:eastAsia="es-MX"/>
        </w:rPr>
      </w:pPr>
      <w:r w:rsidRPr="00070681">
        <w:rPr>
          <w:rFonts w:eastAsia="Times New Roman"/>
          <w:bCs/>
          <w:sz w:val="22"/>
          <w:szCs w:val="20"/>
          <w:lang w:val="es-ES" w:eastAsia="es-MX"/>
        </w:rPr>
        <w:t xml:space="preserve">II.- Por dictámenes de seguridad en materia de protección civil relativos a: </w:t>
      </w:r>
    </w:p>
    <w:p w14:paraId="2A74C8AB" w14:textId="77777777" w:rsidR="001F52B2" w:rsidRPr="00070681" w:rsidRDefault="001F52B2" w:rsidP="001F52B2">
      <w:pPr>
        <w:pStyle w:val="Default"/>
        <w:jc w:val="both"/>
        <w:rPr>
          <w:rFonts w:eastAsia="Times New Roman"/>
          <w:bCs/>
          <w:sz w:val="22"/>
          <w:szCs w:val="20"/>
          <w:lang w:val="es-ES" w:eastAsia="es-MX"/>
        </w:rPr>
      </w:pPr>
    </w:p>
    <w:p w14:paraId="5D430EA1" w14:textId="77777777" w:rsidR="001F52B2" w:rsidRDefault="001F52B2" w:rsidP="001F52B2">
      <w:pPr>
        <w:pStyle w:val="Default"/>
        <w:jc w:val="both"/>
        <w:rPr>
          <w:rFonts w:eastAsia="Times New Roman"/>
          <w:bCs/>
          <w:sz w:val="22"/>
          <w:szCs w:val="20"/>
          <w:lang w:val="es-ES" w:eastAsia="es-MX"/>
        </w:rPr>
      </w:pPr>
      <w:r w:rsidRPr="00070681">
        <w:rPr>
          <w:rFonts w:eastAsia="Times New Roman"/>
          <w:bCs/>
          <w:sz w:val="22"/>
          <w:szCs w:val="20"/>
          <w:lang w:val="es-ES" w:eastAsia="es-MX"/>
        </w:rPr>
        <w:t xml:space="preserve">1.- Eventos masivos o espectáculos: </w:t>
      </w:r>
    </w:p>
    <w:p w14:paraId="70950D67" w14:textId="77777777" w:rsidR="001F52B2" w:rsidRPr="00070681" w:rsidRDefault="001F52B2" w:rsidP="001F52B2">
      <w:pPr>
        <w:pStyle w:val="Default"/>
        <w:jc w:val="both"/>
        <w:rPr>
          <w:rFonts w:eastAsia="Times New Roman"/>
          <w:bCs/>
          <w:sz w:val="22"/>
          <w:szCs w:val="20"/>
          <w:lang w:val="es-ES" w:eastAsia="es-MX"/>
        </w:rPr>
      </w:pPr>
    </w:p>
    <w:p w14:paraId="21301D3C" w14:textId="77777777" w:rsidR="001F52B2" w:rsidRPr="00070681" w:rsidRDefault="001F52B2" w:rsidP="001F52B2">
      <w:pPr>
        <w:pStyle w:val="Default"/>
        <w:jc w:val="both"/>
        <w:rPr>
          <w:rFonts w:eastAsia="Times New Roman"/>
          <w:bCs/>
          <w:sz w:val="22"/>
          <w:szCs w:val="20"/>
          <w:lang w:val="es-ES" w:eastAsia="es-MX"/>
        </w:rPr>
      </w:pPr>
      <w:r w:rsidRPr="00070681">
        <w:rPr>
          <w:rFonts w:eastAsia="Times New Roman"/>
          <w:bCs/>
          <w:sz w:val="22"/>
          <w:szCs w:val="20"/>
          <w:lang w:val="es-ES" w:eastAsia="es-MX"/>
        </w:rPr>
        <w:t xml:space="preserve">a) Con una asistencia de 50 a 999 personas sin consumo de alcohol y/o actividad </w:t>
      </w:r>
      <w:r>
        <w:rPr>
          <w:rFonts w:eastAsia="Times New Roman"/>
          <w:bCs/>
          <w:sz w:val="22"/>
          <w:szCs w:val="20"/>
          <w:lang w:val="es-ES" w:eastAsia="es-MX"/>
        </w:rPr>
        <w:t>de beneficio comunitario $768.00</w:t>
      </w:r>
    </w:p>
    <w:p w14:paraId="4DDE412A" w14:textId="77777777" w:rsidR="001F52B2" w:rsidRPr="00070681" w:rsidRDefault="001F52B2" w:rsidP="001F52B2">
      <w:pPr>
        <w:pStyle w:val="Default"/>
        <w:jc w:val="both"/>
        <w:rPr>
          <w:rFonts w:eastAsia="Times New Roman"/>
          <w:bCs/>
          <w:sz w:val="22"/>
          <w:szCs w:val="20"/>
          <w:lang w:val="es-ES" w:eastAsia="es-MX"/>
        </w:rPr>
      </w:pPr>
      <w:r w:rsidRPr="00070681">
        <w:rPr>
          <w:rFonts w:eastAsia="Times New Roman"/>
          <w:bCs/>
          <w:sz w:val="22"/>
          <w:szCs w:val="20"/>
          <w:lang w:val="es-ES" w:eastAsia="es-MX"/>
        </w:rPr>
        <w:t xml:space="preserve">b) Con una asistencia de 50 a 999 personas </w:t>
      </w:r>
      <w:r>
        <w:rPr>
          <w:rFonts w:eastAsia="Times New Roman"/>
          <w:bCs/>
          <w:sz w:val="22"/>
          <w:szCs w:val="20"/>
          <w:lang w:val="es-ES" w:eastAsia="es-MX"/>
        </w:rPr>
        <w:t>con consumo de alcohol $1,537.00</w:t>
      </w:r>
    </w:p>
    <w:p w14:paraId="6276D534" w14:textId="77777777" w:rsidR="001F52B2" w:rsidRPr="00070681" w:rsidRDefault="001F52B2" w:rsidP="001F52B2">
      <w:pPr>
        <w:pStyle w:val="Default"/>
        <w:jc w:val="both"/>
        <w:rPr>
          <w:rFonts w:eastAsia="Times New Roman"/>
          <w:bCs/>
          <w:sz w:val="22"/>
          <w:szCs w:val="20"/>
          <w:lang w:val="es-ES" w:eastAsia="es-MX"/>
        </w:rPr>
      </w:pPr>
      <w:r w:rsidRPr="00070681">
        <w:rPr>
          <w:rFonts w:eastAsia="Times New Roman"/>
          <w:bCs/>
          <w:sz w:val="22"/>
          <w:szCs w:val="20"/>
          <w:lang w:val="es-ES" w:eastAsia="es-MX"/>
        </w:rPr>
        <w:t>c) Con una asistencia d</w:t>
      </w:r>
      <w:r>
        <w:rPr>
          <w:rFonts w:eastAsia="Times New Roman"/>
          <w:bCs/>
          <w:sz w:val="22"/>
          <w:szCs w:val="20"/>
          <w:lang w:val="es-ES" w:eastAsia="es-MX"/>
        </w:rPr>
        <w:t>e 1,000 a 10,000 personas $2,304</w:t>
      </w:r>
      <w:r w:rsidRPr="00070681">
        <w:rPr>
          <w:rFonts w:eastAsia="Times New Roman"/>
          <w:bCs/>
          <w:sz w:val="22"/>
          <w:szCs w:val="20"/>
          <w:lang w:val="es-ES" w:eastAsia="es-MX"/>
        </w:rPr>
        <w:t>.00</w:t>
      </w:r>
    </w:p>
    <w:p w14:paraId="03DE09C8" w14:textId="77777777" w:rsidR="001F52B2" w:rsidRPr="00070681" w:rsidRDefault="001F52B2" w:rsidP="001F52B2">
      <w:pPr>
        <w:pStyle w:val="Default"/>
        <w:jc w:val="both"/>
        <w:rPr>
          <w:rFonts w:eastAsia="Times New Roman"/>
          <w:bCs/>
          <w:sz w:val="22"/>
          <w:szCs w:val="20"/>
          <w:lang w:val="es-ES" w:eastAsia="es-MX"/>
        </w:rPr>
      </w:pPr>
    </w:p>
    <w:p w14:paraId="7829E19E" w14:textId="77777777" w:rsidR="001F52B2" w:rsidRPr="00070681" w:rsidRDefault="001F52B2" w:rsidP="001F52B2">
      <w:pPr>
        <w:pStyle w:val="Default"/>
        <w:jc w:val="both"/>
        <w:rPr>
          <w:rFonts w:eastAsia="Times New Roman"/>
          <w:bCs/>
          <w:sz w:val="22"/>
          <w:szCs w:val="20"/>
          <w:lang w:val="es-ES" w:eastAsia="es-MX"/>
        </w:rPr>
      </w:pPr>
      <w:r w:rsidRPr="00070681">
        <w:rPr>
          <w:rFonts w:eastAsia="Times New Roman"/>
          <w:bCs/>
          <w:sz w:val="22"/>
          <w:szCs w:val="20"/>
          <w:lang w:val="es-ES" w:eastAsia="es-MX"/>
        </w:rPr>
        <w:t xml:space="preserve">2.- En su modalidad de instalaciones temporales </w:t>
      </w:r>
    </w:p>
    <w:p w14:paraId="79C171CA" w14:textId="77777777" w:rsidR="001F52B2" w:rsidRPr="00070681" w:rsidRDefault="001F52B2" w:rsidP="001F52B2">
      <w:pPr>
        <w:pStyle w:val="Default"/>
        <w:jc w:val="both"/>
        <w:rPr>
          <w:rFonts w:eastAsia="Times New Roman"/>
          <w:bCs/>
          <w:sz w:val="22"/>
          <w:szCs w:val="20"/>
          <w:lang w:val="es-ES" w:eastAsia="es-MX"/>
        </w:rPr>
      </w:pPr>
    </w:p>
    <w:p w14:paraId="0D375B48" w14:textId="77777777" w:rsidR="001F52B2" w:rsidRPr="00070681" w:rsidRDefault="001F52B2" w:rsidP="001F52B2">
      <w:pPr>
        <w:pStyle w:val="Default"/>
        <w:jc w:val="both"/>
        <w:rPr>
          <w:rFonts w:eastAsia="Times New Roman"/>
          <w:bCs/>
          <w:sz w:val="22"/>
          <w:szCs w:val="20"/>
          <w:lang w:val="es-ES" w:eastAsia="es-MX"/>
        </w:rPr>
      </w:pPr>
      <w:r w:rsidRPr="00070681">
        <w:rPr>
          <w:rFonts w:eastAsia="Times New Roman"/>
          <w:bCs/>
          <w:sz w:val="22"/>
          <w:szCs w:val="20"/>
          <w:lang w:val="es-ES" w:eastAsia="es-MX"/>
        </w:rPr>
        <w:t>a) Dictamen de riesgo para instalación de circos y estructuras varias en períodos máximo</w:t>
      </w:r>
      <w:r>
        <w:rPr>
          <w:rFonts w:eastAsia="Times New Roman"/>
          <w:bCs/>
          <w:sz w:val="22"/>
          <w:szCs w:val="20"/>
          <w:lang w:val="es-ES" w:eastAsia="es-MX"/>
        </w:rPr>
        <w:t>s de 2 semanas de $382.50 a $768</w:t>
      </w:r>
      <w:r w:rsidRPr="00070681">
        <w:rPr>
          <w:rFonts w:eastAsia="Times New Roman"/>
          <w:bCs/>
          <w:sz w:val="22"/>
          <w:szCs w:val="20"/>
          <w:lang w:val="es-ES" w:eastAsia="es-MX"/>
        </w:rPr>
        <w:t>.00</w:t>
      </w:r>
    </w:p>
    <w:p w14:paraId="1FB5873D" w14:textId="77777777" w:rsidR="001F52B2" w:rsidRPr="00070681" w:rsidRDefault="001F52B2" w:rsidP="001F52B2">
      <w:pPr>
        <w:pStyle w:val="Default"/>
        <w:jc w:val="both"/>
        <w:rPr>
          <w:rFonts w:eastAsia="Times New Roman"/>
          <w:bCs/>
          <w:sz w:val="22"/>
          <w:szCs w:val="20"/>
          <w:lang w:val="es-ES" w:eastAsia="es-MX"/>
        </w:rPr>
      </w:pPr>
      <w:r w:rsidRPr="00070681">
        <w:rPr>
          <w:rFonts w:eastAsia="Times New Roman"/>
          <w:bCs/>
          <w:sz w:val="22"/>
          <w:szCs w:val="20"/>
          <w:lang w:val="es-ES" w:eastAsia="es-MX"/>
        </w:rPr>
        <w:t>b) Dictamen de riesgo para instalación juegos mecánicos en perío</w:t>
      </w:r>
      <w:r>
        <w:rPr>
          <w:rFonts w:eastAsia="Times New Roman"/>
          <w:bCs/>
          <w:sz w:val="22"/>
          <w:szCs w:val="20"/>
          <w:lang w:val="es-ES" w:eastAsia="es-MX"/>
        </w:rPr>
        <w:t>dos máximos de 2 semanas de $382.50 $768</w:t>
      </w:r>
      <w:r w:rsidRPr="00070681">
        <w:rPr>
          <w:rFonts w:eastAsia="Times New Roman"/>
          <w:bCs/>
          <w:sz w:val="22"/>
          <w:szCs w:val="20"/>
          <w:lang w:val="es-ES" w:eastAsia="es-MX"/>
        </w:rPr>
        <w:t>.00</w:t>
      </w:r>
    </w:p>
    <w:p w14:paraId="1211FDD7" w14:textId="77777777" w:rsidR="001F52B2" w:rsidRPr="00070681" w:rsidRDefault="001F52B2" w:rsidP="001F52B2">
      <w:pPr>
        <w:pStyle w:val="Default"/>
        <w:jc w:val="both"/>
        <w:rPr>
          <w:rFonts w:eastAsia="Times New Roman"/>
          <w:bCs/>
          <w:sz w:val="22"/>
          <w:szCs w:val="20"/>
          <w:lang w:val="es-ES" w:eastAsia="es-MX"/>
        </w:rPr>
      </w:pPr>
    </w:p>
    <w:p w14:paraId="5743C9F1" w14:textId="77777777" w:rsidR="001F52B2" w:rsidRPr="00070681" w:rsidRDefault="001F52B2" w:rsidP="001F52B2">
      <w:pPr>
        <w:pStyle w:val="Default"/>
        <w:jc w:val="both"/>
        <w:rPr>
          <w:rFonts w:eastAsia="Times New Roman"/>
          <w:bCs/>
          <w:sz w:val="22"/>
          <w:szCs w:val="20"/>
          <w:lang w:val="es-ES" w:eastAsia="es-MX"/>
        </w:rPr>
      </w:pPr>
      <w:r w:rsidRPr="00070681">
        <w:rPr>
          <w:rFonts w:eastAsia="Times New Roman"/>
          <w:bCs/>
          <w:sz w:val="22"/>
          <w:szCs w:val="20"/>
          <w:lang w:val="es-ES" w:eastAsia="es-MX"/>
        </w:rPr>
        <w:t>III.- Por personal asignado a la</w:t>
      </w:r>
      <w:r>
        <w:rPr>
          <w:rFonts w:eastAsia="Times New Roman"/>
          <w:bCs/>
          <w:sz w:val="22"/>
          <w:szCs w:val="20"/>
          <w:lang w:val="es-ES" w:eastAsia="es-MX"/>
        </w:rPr>
        <w:t xml:space="preserve"> evaluación de simulacros $382.5</w:t>
      </w:r>
      <w:r w:rsidRPr="00070681">
        <w:rPr>
          <w:rFonts w:eastAsia="Times New Roman"/>
          <w:bCs/>
          <w:sz w:val="22"/>
          <w:szCs w:val="20"/>
          <w:lang w:val="es-ES" w:eastAsia="es-MX"/>
        </w:rPr>
        <w:t>0</w:t>
      </w:r>
    </w:p>
    <w:p w14:paraId="5EA6FC2A" w14:textId="77777777" w:rsidR="001F52B2" w:rsidRPr="00070681" w:rsidRDefault="001F52B2" w:rsidP="001F52B2">
      <w:pPr>
        <w:pStyle w:val="Default"/>
        <w:jc w:val="both"/>
        <w:rPr>
          <w:rFonts w:eastAsia="Times New Roman"/>
          <w:bCs/>
          <w:sz w:val="22"/>
          <w:szCs w:val="20"/>
          <w:lang w:val="es-ES" w:eastAsia="es-MX"/>
        </w:rPr>
      </w:pPr>
    </w:p>
    <w:p w14:paraId="4724BA63" w14:textId="77777777" w:rsidR="001F52B2" w:rsidRPr="00070681" w:rsidRDefault="001F52B2" w:rsidP="001F52B2">
      <w:pPr>
        <w:pStyle w:val="Default"/>
        <w:jc w:val="both"/>
        <w:rPr>
          <w:rFonts w:eastAsia="Times New Roman"/>
          <w:bCs/>
          <w:sz w:val="22"/>
          <w:szCs w:val="20"/>
          <w:lang w:val="es-ES" w:eastAsia="es-MX"/>
        </w:rPr>
      </w:pPr>
      <w:r w:rsidRPr="00070681">
        <w:rPr>
          <w:rFonts w:eastAsia="Times New Roman"/>
          <w:bCs/>
          <w:sz w:val="22"/>
          <w:szCs w:val="20"/>
          <w:lang w:val="es-ES" w:eastAsia="es-MX"/>
        </w:rPr>
        <w:t xml:space="preserve">IV.- Otros servicios de protección civil: </w:t>
      </w:r>
    </w:p>
    <w:p w14:paraId="670F4DB7" w14:textId="77777777" w:rsidR="001F52B2" w:rsidRPr="00070681" w:rsidRDefault="001F52B2" w:rsidP="001F52B2">
      <w:pPr>
        <w:pStyle w:val="Default"/>
        <w:jc w:val="both"/>
        <w:rPr>
          <w:rFonts w:eastAsia="Times New Roman"/>
          <w:bCs/>
          <w:sz w:val="22"/>
          <w:szCs w:val="20"/>
          <w:lang w:val="es-ES" w:eastAsia="es-MX"/>
        </w:rPr>
      </w:pPr>
    </w:p>
    <w:p w14:paraId="512558F2" w14:textId="77777777" w:rsidR="001F52B2" w:rsidRPr="00070681" w:rsidRDefault="001F52B2" w:rsidP="001F52B2">
      <w:pPr>
        <w:pStyle w:val="Default"/>
        <w:jc w:val="both"/>
        <w:rPr>
          <w:rFonts w:eastAsia="Times New Roman"/>
          <w:bCs/>
          <w:sz w:val="22"/>
          <w:szCs w:val="20"/>
          <w:lang w:val="es-ES" w:eastAsia="es-MX"/>
        </w:rPr>
      </w:pPr>
      <w:r w:rsidRPr="00070681">
        <w:rPr>
          <w:rFonts w:eastAsia="Times New Roman"/>
          <w:bCs/>
          <w:sz w:val="22"/>
          <w:szCs w:val="20"/>
          <w:lang w:val="es-ES" w:eastAsia="es-MX"/>
        </w:rPr>
        <w:t>1.- Cu</w:t>
      </w:r>
      <w:r>
        <w:rPr>
          <w:rFonts w:eastAsia="Times New Roman"/>
          <w:bCs/>
          <w:sz w:val="22"/>
          <w:szCs w:val="20"/>
          <w:lang w:val="es-ES" w:eastAsia="es-MX"/>
        </w:rPr>
        <w:t>rsos de protección civil $461.00</w:t>
      </w:r>
      <w:r w:rsidRPr="00070681">
        <w:rPr>
          <w:rFonts w:eastAsia="Times New Roman"/>
          <w:bCs/>
          <w:sz w:val="22"/>
          <w:szCs w:val="20"/>
          <w:lang w:val="es-ES" w:eastAsia="es-MX"/>
        </w:rPr>
        <w:t xml:space="preserve"> por persona. </w:t>
      </w:r>
    </w:p>
    <w:p w14:paraId="20D2123C" w14:textId="77777777" w:rsidR="00B00757" w:rsidRDefault="00B00757" w:rsidP="001F52B2">
      <w:pPr>
        <w:pStyle w:val="Default"/>
        <w:jc w:val="both"/>
        <w:rPr>
          <w:rFonts w:eastAsia="Times New Roman"/>
          <w:bCs/>
          <w:sz w:val="22"/>
          <w:szCs w:val="20"/>
          <w:lang w:val="es-ES" w:eastAsia="es-MX"/>
        </w:rPr>
      </w:pPr>
    </w:p>
    <w:p w14:paraId="361244DD" w14:textId="77777777" w:rsidR="001F52B2" w:rsidRPr="00070681" w:rsidRDefault="001F52B2" w:rsidP="001F52B2">
      <w:pPr>
        <w:pStyle w:val="Default"/>
        <w:jc w:val="both"/>
        <w:rPr>
          <w:rFonts w:eastAsia="Times New Roman"/>
          <w:bCs/>
          <w:sz w:val="22"/>
          <w:szCs w:val="20"/>
          <w:lang w:val="es-ES" w:eastAsia="es-MX"/>
        </w:rPr>
      </w:pPr>
      <w:r w:rsidRPr="00070681">
        <w:rPr>
          <w:rFonts w:eastAsia="Times New Roman"/>
          <w:bCs/>
          <w:sz w:val="22"/>
          <w:szCs w:val="20"/>
          <w:lang w:val="es-ES" w:eastAsia="es-MX"/>
        </w:rPr>
        <w:t>2.- Protección civil pr</w:t>
      </w:r>
      <w:r>
        <w:rPr>
          <w:rFonts w:eastAsia="Times New Roman"/>
          <w:bCs/>
          <w:sz w:val="22"/>
          <w:szCs w:val="20"/>
          <w:lang w:val="es-ES" w:eastAsia="es-MX"/>
        </w:rPr>
        <w:t>evención de contingencias $461.0</w:t>
      </w:r>
      <w:r w:rsidRPr="00070681">
        <w:rPr>
          <w:rFonts w:eastAsia="Times New Roman"/>
          <w:bCs/>
          <w:sz w:val="22"/>
          <w:szCs w:val="20"/>
          <w:lang w:val="es-ES" w:eastAsia="es-MX"/>
        </w:rPr>
        <w:t>0</w:t>
      </w:r>
    </w:p>
    <w:p w14:paraId="75E8AD8B" w14:textId="77777777" w:rsidR="001F52B2" w:rsidRDefault="001F52B2" w:rsidP="001F52B2">
      <w:pPr>
        <w:rPr>
          <w:rFonts w:ascii="Arial" w:hAnsi="Arial" w:cs="Arial"/>
          <w:b/>
          <w:bCs/>
          <w:color w:val="000000"/>
          <w:sz w:val="20"/>
          <w:szCs w:val="20"/>
          <w:lang w:eastAsia="es-MX"/>
        </w:rPr>
      </w:pPr>
    </w:p>
    <w:p w14:paraId="7A56B6D6" w14:textId="77777777" w:rsidR="001F52B2" w:rsidRDefault="001F52B2" w:rsidP="001F52B2">
      <w:pPr>
        <w:jc w:val="both"/>
        <w:rPr>
          <w:rFonts w:ascii="Arial" w:hAnsi="Arial" w:cs="Arial"/>
          <w:color w:val="000000"/>
          <w:lang w:val="es-ES_tradnl"/>
        </w:rPr>
      </w:pPr>
    </w:p>
    <w:p w14:paraId="6BB12DFE" w14:textId="77777777" w:rsidR="00B00757" w:rsidRDefault="00B00757" w:rsidP="001F52B2">
      <w:pPr>
        <w:jc w:val="both"/>
        <w:rPr>
          <w:rFonts w:ascii="Arial" w:hAnsi="Arial" w:cs="Arial"/>
          <w:color w:val="000000"/>
          <w:lang w:val="es-ES_tradnl"/>
        </w:rPr>
      </w:pPr>
    </w:p>
    <w:p w14:paraId="073E6C07"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lastRenderedPageBreak/>
        <w:t>CAPÍTULO OCTAVO</w:t>
      </w:r>
    </w:p>
    <w:p w14:paraId="00C2FAAD" w14:textId="77777777" w:rsidR="001F52B2"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t xml:space="preserve">DE LOS DERECHOS POR EXPEDICIÓN DE LICENCIAS, PERMISOS, </w:t>
      </w:r>
    </w:p>
    <w:p w14:paraId="53175FD1"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t>AUTORIZACIONES Y CONCESIONES</w:t>
      </w:r>
    </w:p>
    <w:p w14:paraId="42C3ABC5" w14:textId="77777777" w:rsidR="001F52B2" w:rsidRPr="00F21001" w:rsidRDefault="001F52B2" w:rsidP="001F52B2">
      <w:pPr>
        <w:jc w:val="center"/>
        <w:rPr>
          <w:rFonts w:ascii="Arial" w:hAnsi="Arial" w:cs="Arial"/>
          <w:b/>
          <w:bCs/>
          <w:color w:val="000000"/>
          <w:szCs w:val="20"/>
          <w:lang w:eastAsia="es-MX"/>
        </w:rPr>
      </w:pPr>
    </w:p>
    <w:p w14:paraId="67A17783"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t>SECCIÓN I</w:t>
      </w:r>
    </w:p>
    <w:p w14:paraId="3872B95A" w14:textId="77777777" w:rsidR="001F52B2" w:rsidRPr="00F21001" w:rsidRDefault="001F52B2" w:rsidP="001F52B2">
      <w:pPr>
        <w:jc w:val="center"/>
        <w:rPr>
          <w:rFonts w:ascii="Arial" w:hAnsi="Arial" w:cs="Arial"/>
          <w:b/>
          <w:bCs/>
          <w:color w:val="000000"/>
          <w:szCs w:val="20"/>
          <w:lang w:eastAsia="es-MX"/>
        </w:rPr>
      </w:pPr>
      <w:r w:rsidRPr="00F21001">
        <w:rPr>
          <w:rFonts w:ascii="Arial" w:hAnsi="Arial" w:cs="Arial"/>
          <w:b/>
          <w:bCs/>
          <w:color w:val="000000"/>
          <w:szCs w:val="20"/>
          <w:lang w:eastAsia="es-MX"/>
        </w:rPr>
        <w:t>POR LA EXPEDICION DE LICENCIAS PARA CONSTRUCCIÓN</w:t>
      </w:r>
    </w:p>
    <w:p w14:paraId="243D8697" w14:textId="77777777" w:rsidR="001F52B2" w:rsidRPr="0080431B" w:rsidRDefault="001F52B2" w:rsidP="001F52B2">
      <w:pPr>
        <w:ind w:right="50"/>
        <w:rPr>
          <w:rFonts w:ascii="Arial" w:hAnsi="Arial" w:cs="Arial"/>
          <w:b/>
          <w:bCs/>
          <w:color w:val="000000"/>
          <w:sz w:val="20"/>
          <w:szCs w:val="20"/>
          <w:lang w:eastAsia="es-MX"/>
        </w:rPr>
      </w:pPr>
    </w:p>
    <w:p w14:paraId="676120FA" w14:textId="77777777" w:rsidR="001F52B2" w:rsidRPr="00F34725" w:rsidRDefault="001F52B2" w:rsidP="001F52B2">
      <w:pPr>
        <w:ind w:right="50"/>
        <w:jc w:val="both"/>
        <w:rPr>
          <w:rFonts w:ascii="Arial" w:hAnsi="Arial" w:cs="Arial"/>
          <w:b/>
          <w:bCs/>
          <w:color w:val="000000"/>
          <w:szCs w:val="20"/>
          <w:lang w:eastAsia="es-MX"/>
        </w:rPr>
      </w:pPr>
      <w:r w:rsidRPr="00F34725">
        <w:rPr>
          <w:rFonts w:ascii="Arial" w:hAnsi="Arial" w:cs="Arial"/>
          <w:b/>
          <w:bCs/>
          <w:color w:val="000000"/>
          <w:szCs w:val="20"/>
          <w:lang w:eastAsia="es-MX"/>
        </w:rPr>
        <w:t>ARTÍCULO 17.-</w:t>
      </w:r>
      <w:r w:rsidRPr="00070681">
        <w:rPr>
          <w:rFonts w:ascii="Arial" w:hAnsi="Arial" w:cs="Arial"/>
          <w:bCs/>
          <w:color w:val="000000"/>
          <w:szCs w:val="20"/>
          <w:lang w:eastAsia="es-MX"/>
        </w:rPr>
        <w:t>Son objeto de estos derechos, la expedición de licencias por los conceptos siguientes:</w:t>
      </w:r>
    </w:p>
    <w:p w14:paraId="143AF3A9" w14:textId="77777777" w:rsidR="001F52B2" w:rsidRPr="00F34725" w:rsidRDefault="001F52B2" w:rsidP="001F52B2">
      <w:pPr>
        <w:jc w:val="both"/>
        <w:rPr>
          <w:rFonts w:ascii="Arial" w:hAnsi="Arial" w:cs="Arial"/>
          <w:b/>
          <w:bCs/>
          <w:color w:val="000000"/>
          <w:szCs w:val="20"/>
          <w:lang w:eastAsia="es-MX"/>
        </w:rPr>
      </w:pPr>
    </w:p>
    <w:p w14:paraId="34A24FE5" w14:textId="77777777" w:rsidR="001F52B2" w:rsidRPr="00387FFE" w:rsidRDefault="001F52B2" w:rsidP="001F52B2">
      <w:pPr>
        <w:jc w:val="both"/>
        <w:rPr>
          <w:rFonts w:ascii="Arial" w:hAnsi="Arial" w:cs="Arial"/>
          <w:bCs/>
          <w:color w:val="000000"/>
          <w:szCs w:val="20"/>
          <w:lang w:eastAsia="es-MX"/>
        </w:rPr>
      </w:pPr>
      <w:r w:rsidRPr="00387FFE">
        <w:rPr>
          <w:rFonts w:ascii="Arial" w:hAnsi="Arial" w:cs="Arial"/>
          <w:bCs/>
          <w:color w:val="000000"/>
          <w:szCs w:val="20"/>
          <w:lang w:eastAsia="es-MX"/>
        </w:rPr>
        <w:t>I.-  Por alineamiento de lotes y terrenos ubicados en la cabecera del Municipio, que no excedan de 10 metros de frent</w:t>
      </w:r>
      <w:r>
        <w:rPr>
          <w:rFonts w:ascii="Arial" w:hAnsi="Arial" w:cs="Arial"/>
          <w:bCs/>
          <w:color w:val="000000"/>
          <w:szCs w:val="20"/>
          <w:lang w:eastAsia="es-MX"/>
        </w:rPr>
        <w:t>e a la vía pública pagarán $ 135</w:t>
      </w:r>
      <w:r w:rsidRPr="00387FFE">
        <w:rPr>
          <w:rFonts w:ascii="Arial" w:hAnsi="Arial" w:cs="Arial"/>
          <w:bCs/>
          <w:color w:val="000000"/>
          <w:szCs w:val="20"/>
          <w:lang w:eastAsia="es-MX"/>
        </w:rPr>
        <w:t>.00</w:t>
      </w:r>
    </w:p>
    <w:p w14:paraId="51DFD231" w14:textId="77777777" w:rsidR="001F52B2" w:rsidRPr="00387FFE" w:rsidRDefault="001F52B2" w:rsidP="001F52B2">
      <w:pPr>
        <w:jc w:val="both"/>
        <w:rPr>
          <w:rFonts w:ascii="Arial" w:hAnsi="Arial" w:cs="Arial"/>
          <w:bCs/>
          <w:color w:val="000000"/>
          <w:szCs w:val="20"/>
          <w:lang w:eastAsia="es-MX"/>
        </w:rPr>
      </w:pPr>
    </w:p>
    <w:p w14:paraId="128F7F04" w14:textId="77777777" w:rsidR="001F52B2" w:rsidRPr="00387FFE" w:rsidRDefault="001F52B2" w:rsidP="001F52B2">
      <w:pPr>
        <w:jc w:val="both"/>
        <w:rPr>
          <w:rFonts w:ascii="Arial" w:hAnsi="Arial" w:cs="Arial"/>
          <w:bCs/>
          <w:color w:val="000000"/>
          <w:szCs w:val="20"/>
          <w:lang w:eastAsia="es-MX"/>
        </w:rPr>
      </w:pPr>
      <w:r w:rsidRPr="00387FFE">
        <w:rPr>
          <w:rFonts w:ascii="Arial" w:hAnsi="Arial" w:cs="Arial"/>
          <w:bCs/>
          <w:color w:val="000000"/>
          <w:szCs w:val="20"/>
          <w:lang w:eastAsia="es-MX"/>
        </w:rPr>
        <w:t>II.- El excedente de los 10 met</w:t>
      </w:r>
      <w:r>
        <w:rPr>
          <w:rFonts w:ascii="Arial" w:hAnsi="Arial" w:cs="Arial"/>
          <w:bCs/>
          <w:color w:val="000000"/>
          <w:szCs w:val="20"/>
          <w:lang w:eastAsia="es-MX"/>
        </w:rPr>
        <w:t>ros se pagará a razón de $ 14.00</w:t>
      </w:r>
      <w:r w:rsidRPr="00387FFE">
        <w:rPr>
          <w:rFonts w:ascii="Arial" w:hAnsi="Arial" w:cs="Arial"/>
          <w:bCs/>
          <w:color w:val="000000"/>
          <w:szCs w:val="20"/>
          <w:lang w:eastAsia="es-MX"/>
        </w:rPr>
        <w:t xml:space="preserve"> el metro lineal.</w:t>
      </w:r>
    </w:p>
    <w:p w14:paraId="26086E6F" w14:textId="77777777" w:rsidR="001F52B2" w:rsidRPr="00387FFE" w:rsidRDefault="001F52B2" w:rsidP="001F52B2">
      <w:pPr>
        <w:jc w:val="both"/>
        <w:rPr>
          <w:rFonts w:ascii="Arial" w:hAnsi="Arial" w:cs="Arial"/>
          <w:bCs/>
          <w:color w:val="000000"/>
          <w:szCs w:val="20"/>
          <w:lang w:eastAsia="es-MX"/>
        </w:rPr>
      </w:pPr>
    </w:p>
    <w:p w14:paraId="2C8151B9" w14:textId="77777777" w:rsidR="001F52B2" w:rsidRPr="00387FFE" w:rsidRDefault="001F52B2" w:rsidP="001F52B2">
      <w:pPr>
        <w:jc w:val="both"/>
        <w:rPr>
          <w:rFonts w:ascii="Arial" w:hAnsi="Arial" w:cs="Arial"/>
          <w:bCs/>
          <w:color w:val="000000"/>
          <w:szCs w:val="20"/>
          <w:lang w:eastAsia="es-MX"/>
        </w:rPr>
      </w:pPr>
      <w:r w:rsidRPr="00387FFE">
        <w:rPr>
          <w:rFonts w:ascii="Arial" w:hAnsi="Arial" w:cs="Arial"/>
          <w:bCs/>
          <w:color w:val="000000"/>
          <w:szCs w:val="20"/>
          <w:lang w:eastAsia="es-MX"/>
        </w:rPr>
        <w:t>III.-  Por demolición de fincas, el metro cuadrado en cada una de sus plantas a razón de:</w:t>
      </w:r>
    </w:p>
    <w:p w14:paraId="7828DEED" w14:textId="77777777" w:rsidR="001F52B2" w:rsidRPr="00387FFE" w:rsidRDefault="001F52B2" w:rsidP="001F52B2">
      <w:pPr>
        <w:jc w:val="both"/>
        <w:rPr>
          <w:rFonts w:ascii="Arial" w:hAnsi="Arial" w:cs="Arial"/>
          <w:bCs/>
          <w:color w:val="000000"/>
          <w:szCs w:val="20"/>
          <w:lang w:eastAsia="es-MX"/>
        </w:rPr>
      </w:pPr>
    </w:p>
    <w:p w14:paraId="52FD1731" w14:textId="77777777" w:rsidR="001F52B2" w:rsidRPr="00387FFE" w:rsidRDefault="001F52B2" w:rsidP="001F52B2">
      <w:pPr>
        <w:ind w:left="567"/>
        <w:jc w:val="both"/>
        <w:rPr>
          <w:rFonts w:ascii="Arial" w:hAnsi="Arial" w:cs="Arial"/>
          <w:bCs/>
          <w:color w:val="000000"/>
          <w:szCs w:val="20"/>
          <w:lang w:eastAsia="es-MX"/>
        </w:rPr>
      </w:pPr>
      <w:r>
        <w:rPr>
          <w:rFonts w:ascii="Arial" w:hAnsi="Arial" w:cs="Arial"/>
          <w:bCs/>
          <w:color w:val="000000"/>
          <w:szCs w:val="20"/>
          <w:lang w:eastAsia="es-MX"/>
        </w:rPr>
        <w:t>1.-  Tipo A         $ 30.5</w:t>
      </w:r>
      <w:r w:rsidRPr="00387FFE">
        <w:rPr>
          <w:rFonts w:ascii="Arial" w:hAnsi="Arial" w:cs="Arial"/>
          <w:bCs/>
          <w:color w:val="000000"/>
          <w:szCs w:val="20"/>
          <w:lang w:eastAsia="es-MX"/>
        </w:rPr>
        <w:t>0 m².</w:t>
      </w:r>
    </w:p>
    <w:p w14:paraId="526F9E9F" w14:textId="77777777" w:rsidR="001F52B2" w:rsidRPr="00387FFE" w:rsidRDefault="001F52B2" w:rsidP="001F52B2">
      <w:pPr>
        <w:ind w:left="567"/>
        <w:jc w:val="both"/>
        <w:rPr>
          <w:rFonts w:ascii="Arial" w:hAnsi="Arial" w:cs="Arial"/>
          <w:bCs/>
          <w:color w:val="000000"/>
          <w:szCs w:val="20"/>
          <w:lang w:eastAsia="es-MX"/>
        </w:rPr>
      </w:pPr>
      <w:r>
        <w:rPr>
          <w:rFonts w:ascii="Arial" w:hAnsi="Arial" w:cs="Arial"/>
          <w:bCs/>
          <w:color w:val="000000"/>
          <w:szCs w:val="20"/>
          <w:lang w:eastAsia="es-MX"/>
        </w:rPr>
        <w:t>2.-  Tipo B         $ 19.50</w:t>
      </w:r>
      <w:r w:rsidRPr="00387FFE">
        <w:rPr>
          <w:rFonts w:ascii="Arial" w:hAnsi="Arial" w:cs="Arial"/>
          <w:bCs/>
          <w:color w:val="000000"/>
          <w:szCs w:val="20"/>
          <w:lang w:eastAsia="es-MX"/>
        </w:rPr>
        <w:t xml:space="preserve"> m².</w:t>
      </w:r>
    </w:p>
    <w:p w14:paraId="1F252237" w14:textId="77777777" w:rsidR="001F52B2" w:rsidRPr="00387FFE" w:rsidRDefault="001F52B2" w:rsidP="001F52B2">
      <w:pPr>
        <w:ind w:left="567"/>
        <w:jc w:val="both"/>
        <w:rPr>
          <w:rFonts w:ascii="Arial" w:hAnsi="Arial" w:cs="Arial"/>
          <w:bCs/>
          <w:color w:val="000000"/>
          <w:szCs w:val="20"/>
          <w:lang w:eastAsia="es-MX"/>
        </w:rPr>
      </w:pPr>
      <w:r>
        <w:rPr>
          <w:rFonts w:ascii="Arial" w:hAnsi="Arial" w:cs="Arial"/>
          <w:bCs/>
          <w:color w:val="000000"/>
          <w:szCs w:val="20"/>
          <w:lang w:eastAsia="es-MX"/>
        </w:rPr>
        <w:t>3.-  Tipo C         $ 13.50</w:t>
      </w:r>
      <w:r w:rsidRPr="00387FFE">
        <w:rPr>
          <w:rFonts w:ascii="Arial" w:hAnsi="Arial" w:cs="Arial"/>
          <w:bCs/>
          <w:color w:val="000000"/>
          <w:szCs w:val="20"/>
          <w:lang w:eastAsia="es-MX"/>
        </w:rPr>
        <w:t xml:space="preserve"> m².</w:t>
      </w:r>
    </w:p>
    <w:p w14:paraId="6E9E5365" w14:textId="77777777" w:rsidR="001F52B2" w:rsidRPr="00387FFE" w:rsidRDefault="001F52B2" w:rsidP="001F52B2">
      <w:pPr>
        <w:jc w:val="both"/>
        <w:rPr>
          <w:rFonts w:ascii="Arial" w:hAnsi="Arial" w:cs="Arial"/>
          <w:bCs/>
          <w:color w:val="000000"/>
          <w:szCs w:val="20"/>
          <w:lang w:eastAsia="es-MX"/>
        </w:rPr>
      </w:pPr>
    </w:p>
    <w:p w14:paraId="4AF24B78" w14:textId="77777777" w:rsidR="001F52B2" w:rsidRPr="00387FFE" w:rsidRDefault="001F52B2" w:rsidP="001F52B2">
      <w:pPr>
        <w:jc w:val="both"/>
        <w:rPr>
          <w:rFonts w:ascii="Arial" w:hAnsi="Arial" w:cs="Arial"/>
          <w:bCs/>
          <w:color w:val="000000"/>
          <w:szCs w:val="20"/>
          <w:lang w:eastAsia="es-MX"/>
        </w:rPr>
      </w:pPr>
      <w:r w:rsidRPr="00387FFE">
        <w:rPr>
          <w:rFonts w:ascii="Arial" w:hAnsi="Arial" w:cs="Arial"/>
          <w:bCs/>
          <w:color w:val="000000"/>
          <w:szCs w:val="20"/>
          <w:lang w:eastAsia="es-MX"/>
        </w:rPr>
        <w:t>IV.-  Por construcciones o aprobaciones de planos de construcción, se cobrará por cada metro cuadrado en cada una de sus plantas, de acuerdo con a las siguientes clasificaciones y tarifas:</w:t>
      </w:r>
    </w:p>
    <w:p w14:paraId="4C460526" w14:textId="77777777" w:rsidR="001F52B2" w:rsidRPr="00387FFE" w:rsidRDefault="001F52B2" w:rsidP="001F52B2">
      <w:pPr>
        <w:jc w:val="both"/>
        <w:rPr>
          <w:rFonts w:ascii="Arial" w:hAnsi="Arial" w:cs="Arial"/>
          <w:bCs/>
          <w:color w:val="000000"/>
          <w:szCs w:val="20"/>
          <w:lang w:eastAsia="es-MX"/>
        </w:rPr>
      </w:pPr>
    </w:p>
    <w:p w14:paraId="35405261" w14:textId="77777777" w:rsidR="001F52B2" w:rsidRPr="00387FFE" w:rsidRDefault="001F52B2" w:rsidP="001F52B2">
      <w:pPr>
        <w:tabs>
          <w:tab w:val="left" w:pos="4536"/>
          <w:tab w:val="left" w:pos="8644"/>
        </w:tabs>
        <w:ind w:left="567"/>
        <w:jc w:val="both"/>
        <w:rPr>
          <w:rFonts w:ascii="Arial" w:hAnsi="Arial" w:cs="Arial"/>
          <w:bCs/>
          <w:color w:val="000000"/>
          <w:szCs w:val="20"/>
          <w:lang w:eastAsia="es-MX"/>
        </w:rPr>
      </w:pPr>
      <w:r>
        <w:rPr>
          <w:rFonts w:ascii="Arial" w:hAnsi="Arial" w:cs="Arial"/>
          <w:bCs/>
          <w:color w:val="000000"/>
          <w:szCs w:val="20"/>
          <w:lang w:eastAsia="es-MX"/>
        </w:rPr>
        <w:t>1.- Primera Categoría</w:t>
      </w:r>
      <w:r>
        <w:rPr>
          <w:rFonts w:ascii="Arial" w:hAnsi="Arial" w:cs="Arial"/>
          <w:bCs/>
          <w:color w:val="000000"/>
          <w:szCs w:val="20"/>
          <w:lang w:eastAsia="es-MX"/>
        </w:rPr>
        <w:tab/>
        <w:t xml:space="preserve">$ 14.00 </w:t>
      </w:r>
      <w:r w:rsidRPr="00387FFE">
        <w:rPr>
          <w:rFonts w:ascii="Arial" w:hAnsi="Arial" w:cs="Arial"/>
          <w:bCs/>
          <w:color w:val="000000"/>
          <w:szCs w:val="20"/>
          <w:lang w:eastAsia="es-MX"/>
        </w:rPr>
        <w:t>m².</w:t>
      </w:r>
    </w:p>
    <w:p w14:paraId="7FA52954" w14:textId="77777777" w:rsidR="001F52B2" w:rsidRPr="00387FFE" w:rsidRDefault="001F52B2" w:rsidP="001F52B2">
      <w:pPr>
        <w:tabs>
          <w:tab w:val="left" w:pos="4536"/>
          <w:tab w:val="left" w:pos="8644"/>
        </w:tabs>
        <w:ind w:left="567"/>
        <w:jc w:val="both"/>
        <w:rPr>
          <w:rFonts w:ascii="Arial" w:hAnsi="Arial" w:cs="Arial"/>
          <w:bCs/>
          <w:color w:val="000000"/>
          <w:szCs w:val="20"/>
          <w:lang w:eastAsia="es-MX"/>
        </w:rPr>
      </w:pPr>
      <w:r>
        <w:rPr>
          <w:rFonts w:ascii="Arial" w:hAnsi="Arial" w:cs="Arial"/>
          <w:bCs/>
          <w:color w:val="000000"/>
          <w:szCs w:val="20"/>
          <w:lang w:eastAsia="es-MX"/>
        </w:rPr>
        <w:t>2.- Segunda Categoría</w:t>
      </w:r>
      <w:r>
        <w:rPr>
          <w:rFonts w:ascii="Arial" w:hAnsi="Arial" w:cs="Arial"/>
          <w:bCs/>
          <w:color w:val="000000"/>
          <w:szCs w:val="20"/>
          <w:lang w:eastAsia="es-MX"/>
        </w:rPr>
        <w:tab/>
        <w:t>$ 10.00</w:t>
      </w:r>
      <w:r w:rsidRPr="00387FFE">
        <w:rPr>
          <w:rFonts w:ascii="Arial" w:hAnsi="Arial" w:cs="Arial"/>
          <w:bCs/>
          <w:color w:val="000000"/>
          <w:szCs w:val="20"/>
          <w:lang w:eastAsia="es-MX"/>
        </w:rPr>
        <w:t xml:space="preserve"> m².</w:t>
      </w:r>
    </w:p>
    <w:p w14:paraId="7E2F7066" w14:textId="77777777" w:rsidR="001F52B2" w:rsidRPr="00387FFE" w:rsidRDefault="001F52B2" w:rsidP="001F52B2">
      <w:pPr>
        <w:tabs>
          <w:tab w:val="left" w:pos="4536"/>
          <w:tab w:val="left" w:pos="8644"/>
        </w:tabs>
        <w:ind w:left="567"/>
        <w:jc w:val="both"/>
        <w:rPr>
          <w:rFonts w:ascii="Arial" w:hAnsi="Arial" w:cs="Arial"/>
          <w:bCs/>
          <w:color w:val="000000"/>
          <w:szCs w:val="20"/>
          <w:lang w:eastAsia="es-MX"/>
        </w:rPr>
      </w:pPr>
      <w:r w:rsidRPr="00387FFE">
        <w:rPr>
          <w:rFonts w:ascii="Arial" w:hAnsi="Arial" w:cs="Arial"/>
          <w:bCs/>
          <w:color w:val="000000"/>
          <w:szCs w:val="20"/>
          <w:lang w:eastAsia="es-MX"/>
        </w:rPr>
        <w:t>3.- Terc</w:t>
      </w:r>
      <w:r>
        <w:rPr>
          <w:rFonts w:ascii="Arial" w:hAnsi="Arial" w:cs="Arial"/>
          <w:bCs/>
          <w:color w:val="000000"/>
          <w:szCs w:val="20"/>
          <w:lang w:eastAsia="es-MX"/>
        </w:rPr>
        <w:t>era Categoría</w:t>
      </w:r>
      <w:r>
        <w:rPr>
          <w:rFonts w:ascii="Arial" w:hAnsi="Arial" w:cs="Arial"/>
          <w:bCs/>
          <w:color w:val="000000"/>
          <w:szCs w:val="20"/>
          <w:lang w:eastAsia="es-MX"/>
        </w:rPr>
        <w:tab/>
        <w:t>$  6.03</w:t>
      </w:r>
      <w:r w:rsidRPr="00387FFE">
        <w:rPr>
          <w:rFonts w:ascii="Arial" w:hAnsi="Arial" w:cs="Arial"/>
          <w:bCs/>
          <w:color w:val="000000"/>
          <w:szCs w:val="20"/>
          <w:lang w:eastAsia="es-MX"/>
        </w:rPr>
        <w:t xml:space="preserve"> m².</w:t>
      </w:r>
    </w:p>
    <w:p w14:paraId="7CF8070A" w14:textId="77777777" w:rsidR="001F52B2" w:rsidRPr="00387FFE" w:rsidRDefault="001F52B2" w:rsidP="001F52B2">
      <w:pPr>
        <w:tabs>
          <w:tab w:val="left" w:pos="4536"/>
          <w:tab w:val="left" w:pos="8644"/>
        </w:tabs>
        <w:ind w:left="567"/>
        <w:jc w:val="both"/>
        <w:rPr>
          <w:rFonts w:ascii="Arial" w:hAnsi="Arial" w:cs="Arial"/>
          <w:bCs/>
          <w:color w:val="000000"/>
          <w:szCs w:val="20"/>
          <w:lang w:eastAsia="es-MX"/>
        </w:rPr>
      </w:pPr>
      <w:r>
        <w:rPr>
          <w:rFonts w:ascii="Arial" w:hAnsi="Arial" w:cs="Arial"/>
          <w:bCs/>
          <w:color w:val="000000"/>
          <w:szCs w:val="20"/>
          <w:lang w:eastAsia="es-MX"/>
        </w:rPr>
        <w:t>4.- Cuarta Categoría</w:t>
      </w:r>
      <w:r>
        <w:rPr>
          <w:rFonts w:ascii="Arial" w:hAnsi="Arial" w:cs="Arial"/>
          <w:bCs/>
          <w:color w:val="000000"/>
          <w:szCs w:val="20"/>
          <w:lang w:eastAsia="es-MX"/>
        </w:rPr>
        <w:tab/>
        <w:t>$  6.00</w:t>
      </w:r>
      <w:r w:rsidRPr="00387FFE">
        <w:rPr>
          <w:rFonts w:ascii="Arial" w:hAnsi="Arial" w:cs="Arial"/>
          <w:bCs/>
          <w:color w:val="000000"/>
          <w:szCs w:val="20"/>
          <w:lang w:eastAsia="es-MX"/>
        </w:rPr>
        <w:t xml:space="preserve"> m².</w:t>
      </w:r>
    </w:p>
    <w:p w14:paraId="523312ED" w14:textId="77777777" w:rsidR="001F52B2" w:rsidRPr="00387FFE" w:rsidRDefault="001F52B2" w:rsidP="001F52B2">
      <w:pPr>
        <w:jc w:val="both"/>
        <w:rPr>
          <w:rFonts w:ascii="Arial" w:hAnsi="Arial" w:cs="Arial"/>
          <w:bCs/>
          <w:color w:val="000000"/>
          <w:szCs w:val="20"/>
          <w:lang w:eastAsia="es-MX"/>
        </w:rPr>
      </w:pPr>
    </w:p>
    <w:p w14:paraId="0C69F786" w14:textId="77777777" w:rsidR="001F52B2" w:rsidRPr="00387FFE" w:rsidRDefault="001F52B2" w:rsidP="001F52B2">
      <w:pPr>
        <w:jc w:val="both"/>
        <w:rPr>
          <w:rFonts w:ascii="Arial" w:hAnsi="Arial" w:cs="Arial"/>
          <w:bCs/>
          <w:color w:val="000000"/>
          <w:szCs w:val="20"/>
          <w:lang w:eastAsia="es-MX"/>
        </w:rPr>
      </w:pPr>
      <w:r w:rsidRPr="00387FFE">
        <w:rPr>
          <w:rFonts w:ascii="Arial" w:hAnsi="Arial" w:cs="Arial"/>
          <w:bCs/>
          <w:color w:val="000000"/>
          <w:szCs w:val="20"/>
          <w:lang w:eastAsia="es-MX"/>
        </w:rPr>
        <w:t>V.- Las construcciones de superficie horizontal a descubierto o techos de recubrimiento de pisos o pavimentación, pagarán de acuerdo a la siguiente tarifa:</w:t>
      </w:r>
    </w:p>
    <w:p w14:paraId="584998F5" w14:textId="77777777" w:rsidR="001F52B2" w:rsidRPr="00387FFE" w:rsidRDefault="001F52B2" w:rsidP="001F52B2">
      <w:pPr>
        <w:jc w:val="both"/>
        <w:rPr>
          <w:rFonts w:ascii="Arial" w:hAnsi="Arial" w:cs="Arial"/>
          <w:bCs/>
          <w:color w:val="000000"/>
          <w:szCs w:val="20"/>
          <w:lang w:eastAsia="es-MX"/>
        </w:rPr>
      </w:pPr>
    </w:p>
    <w:p w14:paraId="1A7DE192" w14:textId="77777777" w:rsidR="001F52B2" w:rsidRPr="00387FFE" w:rsidRDefault="001F52B2" w:rsidP="001F52B2">
      <w:pPr>
        <w:tabs>
          <w:tab w:val="left" w:pos="5670"/>
          <w:tab w:val="left" w:pos="8645"/>
        </w:tabs>
        <w:ind w:left="600"/>
        <w:jc w:val="both"/>
        <w:rPr>
          <w:rFonts w:ascii="Arial" w:hAnsi="Arial" w:cs="Arial"/>
          <w:bCs/>
          <w:color w:val="000000"/>
          <w:szCs w:val="20"/>
          <w:lang w:eastAsia="es-MX"/>
        </w:rPr>
      </w:pPr>
      <w:r w:rsidRPr="00387FFE">
        <w:rPr>
          <w:rFonts w:ascii="Arial" w:hAnsi="Arial" w:cs="Arial"/>
          <w:bCs/>
          <w:color w:val="000000"/>
          <w:szCs w:val="20"/>
          <w:lang w:eastAsia="es-MX"/>
        </w:rPr>
        <w:t>1.- Construcciones de primera categor</w:t>
      </w:r>
      <w:r>
        <w:rPr>
          <w:rFonts w:ascii="Arial" w:hAnsi="Arial" w:cs="Arial"/>
          <w:bCs/>
          <w:color w:val="000000"/>
          <w:szCs w:val="20"/>
          <w:lang w:eastAsia="es-MX"/>
        </w:rPr>
        <w:t>ía    $ 31.50</w:t>
      </w:r>
      <w:r w:rsidRPr="00387FFE">
        <w:rPr>
          <w:rFonts w:ascii="Arial" w:hAnsi="Arial" w:cs="Arial"/>
          <w:bCs/>
          <w:color w:val="000000"/>
          <w:szCs w:val="20"/>
          <w:lang w:eastAsia="es-MX"/>
        </w:rPr>
        <w:t xml:space="preserve"> m².</w:t>
      </w:r>
    </w:p>
    <w:p w14:paraId="6A436D76" w14:textId="77777777" w:rsidR="001F52B2" w:rsidRPr="00387FFE" w:rsidRDefault="001F52B2" w:rsidP="001F52B2">
      <w:pPr>
        <w:tabs>
          <w:tab w:val="left" w:pos="5670"/>
          <w:tab w:val="left" w:pos="8645"/>
        </w:tabs>
        <w:ind w:left="600"/>
        <w:jc w:val="both"/>
        <w:rPr>
          <w:rFonts w:ascii="Arial" w:hAnsi="Arial" w:cs="Arial"/>
          <w:bCs/>
          <w:color w:val="000000"/>
          <w:szCs w:val="20"/>
          <w:lang w:eastAsia="es-MX"/>
        </w:rPr>
      </w:pPr>
      <w:r w:rsidRPr="00387FFE">
        <w:rPr>
          <w:rFonts w:ascii="Arial" w:hAnsi="Arial" w:cs="Arial"/>
          <w:bCs/>
          <w:color w:val="000000"/>
          <w:szCs w:val="20"/>
          <w:lang w:eastAsia="es-MX"/>
        </w:rPr>
        <w:t>2.- Construcci</w:t>
      </w:r>
      <w:r>
        <w:rPr>
          <w:rFonts w:ascii="Arial" w:hAnsi="Arial" w:cs="Arial"/>
          <w:bCs/>
          <w:color w:val="000000"/>
          <w:szCs w:val="20"/>
          <w:lang w:eastAsia="es-MX"/>
        </w:rPr>
        <w:t xml:space="preserve">ones de segunda categoría </w:t>
      </w:r>
      <w:r>
        <w:rPr>
          <w:rFonts w:ascii="Arial" w:hAnsi="Arial" w:cs="Arial"/>
          <w:bCs/>
          <w:color w:val="000000"/>
          <w:szCs w:val="20"/>
          <w:lang w:val="es-419" w:eastAsia="es-MX"/>
        </w:rPr>
        <w:t xml:space="preserve"> </w:t>
      </w:r>
      <w:r>
        <w:rPr>
          <w:rFonts w:ascii="Arial" w:hAnsi="Arial" w:cs="Arial"/>
          <w:bCs/>
          <w:color w:val="000000"/>
          <w:szCs w:val="20"/>
          <w:lang w:eastAsia="es-MX"/>
        </w:rPr>
        <w:t>$</w:t>
      </w:r>
      <w:r>
        <w:rPr>
          <w:rFonts w:ascii="Arial" w:hAnsi="Arial" w:cs="Arial"/>
          <w:bCs/>
          <w:color w:val="000000"/>
          <w:szCs w:val="20"/>
          <w:lang w:val="es-419" w:eastAsia="es-MX"/>
        </w:rPr>
        <w:t xml:space="preserve"> </w:t>
      </w:r>
      <w:r>
        <w:rPr>
          <w:rFonts w:ascii="Arial" w:hAnsi="Arial" w:cs="Arial"/>
          <w:bCs/>
          <w:color w:val="000000"/>
          <w:szCs w:val="20"/>
          <w:lang w:eastAsia="es-MX"/>
        </w:rPr>
        <w:t>16.00</w:t>
      </w:r>
      <w:r w:rsidRPr="00387FFE">
        <w:rPr>
          <w:rFonts w:ascii="Arial" w:hAnsi="Arial" w:cs="Arial"/>
          <w:bCs/>
          <w:color w:val="000000"/>
          <w:szCs w:val="20"/>
          <w:lang w:eastAsia="es-MX"/>
        </w:rPr>
        <w:t xml:space="preserve"> m².</w:t>
      </w:r>
    </w:p>
    <w:p w14:paraId="37CB3663" w14:textId="77777777" w:rsidR="001F52B2" w:rsidRPr="00387FFE" w:rsidRDefault="001F52B2" w:rsidP="001F52B2">
      <w:pPr>
        <w:tabs>
          <w:tab w:val="left" w:pos="5670"/>
          <w:tab w:val="left" w:pos="8645"/>
        </w:tabs>
        <w:ind w:left="600"/>
        <w:jc w:val="both"/>
        <w:rPr>
          <w:rFonts w:ascii="Arial" w:hAnsi="Arial" w:cs="Arial"/>
          <w:bCs/>
          <w:color w:val="000000"/>
          <w:szCs w:val="20"/>
          <w:lang w:eastAsia="es-MX"/>
        </w:rPr>
      </w:pPr>
      <w:r w:rsidRPr="00387FFE">
        <w:rPr>
          <w:rFonts w:ascii="Arial" w:hAnsi="Arial" w:cs="Arial"/>
          <w:bCs/>
          <w:color w:val="000000"/>
          <w:szCs w:val="20"/>
          <w:lang w:eastAsia="es-MX"/>
        </w:rPr>
        <w:t xml:space="preserve">3.- Construcciones </w:t>
      </w:r>
      <w:r>
        <w:rPr>
          <w:rFonts w:ascii="Arial" w:hAnsi="Arial" w:cs="Arial"/>
          <w:bCs/>
          <w:color w:val="000000"/>
          <w:szCs w:val="20"/>
          <w:lang w:eastAsia="es-MX"/>
        </w:rPr>
        <w:t xml:space="preserve">de tercera categoría     $ </w:t>
      </w:r>
      <w:r>
        <w:rPr>
          <w:rFonts w:ascii="Arial" w:hAnsi="Arial" w:cs="Arial"/>
          <w:bCs/>
          <w:color w:val="000000"/>
          <w:szCs w:val="20"/>
          <w:lang w:val="es-419" w:eastAsia="es-MX"/>
        </w:rPr>
        <w:t xml:space="preserve"> </w:t>
      </w:r>
      <w:r>
        <w:rPr>
          <w:rFonts w:ascii="Arial" w:hAnsi="Arial" w:cs="Arial"/>
          <w:bCs/>
          <w:color w:val="000000"/>
          <w:szCs w:val="20"/>
          <w:lang w:eastAsia="es-MX"/>
        </w:rPr>
        <w:t>6.00</w:t>
      </w:r>
      <w:r w:rsidRPr="00387FFE">
        <w:rPr>
          <w:rFonts w:ascii="Arial" w:hAnsi="Arial" w:cs="Arial"/>
          <w:bCs/>
          <w:color w:val="000000"/>
          <w:szCs w:val="20"/>
          <w:lang w:eastAsia="es-MX"/>
        </w:rPr>
        <w:t xml:space="preserve"> m².</w:t>
      </w:r>
    </w:p>
    <w:p w14:paraId="09F24ABC" w14:textId="77777777" w:rsidR="001F52B2" w:rsidRPr="00387FFE" w:rsidRDefault="001F52B2" w:rsidP="001F52B2">
      <w:pPr>
        <w:tabs>
          <w:tab w:val="left" w:pos="5670"/>
          <w:tab w:val="left" w:pos="8645"/>
        </w:tabs>
        <w:ind w:left="600"/>
        <w:jc w:val="both"/>
        <w:rPr>
          <w:rFonts w:ascii="Arial" w:hAnsi="Arial" w:cs="Arial"/>
          <w:bCs/>
          <w:color w:val="000000"/>
          <w:szCs w:val="20"/>
          <w:lang w:eastAsia="es-MX"/>
        </w:rPr>
      </w:pPr>
      <w:r w:rsidRPr="00387FFE">
        <w:rPr>
          <w:rFonts w:ascii="Arial" w:hAnsi="Arial" w:cs="Arial"/>
          <w:bCs/>
          <w:color w:val="000000"/>
          <w:szCs w:val="20"/>
          <w:lang w:eastAsia="es-MX"/>
        </w:rPr>
        <w:t xml:space="preserve">4.- Construcciones </w:t>
      </w:r>
      <w:r>
        <w:rPr>
          <w:rFonts w:ascii="Arial" w:hAnsi="Arial" w:cs="Arial"/>
          <w:bCs/>
          <w:color w:val="000000"/>
          <w:szCs w:val="20"/>
          <w:lang w:eastAsia="es-MX"/>
        </w:rPr>
        <w:t xml:space="preserve">de cuarta categoría      $ </w:t>
      </w:r>
      <w:r>
        <w:rPr>
          <w:rFonts w:ascii="Arial" w:hAnsi="Arial" w:cs="Arial"/>
          <w:bCs/>
          <w:color w:val="000000"/>
          <w:szCs w:val="20"/>
          <w:lang w:val="es-419" w:eastAsia="es-MX"/>
        </w:rPr>
        <w:t xml:space="preserve"> </w:t>
      </w:r>
      <w:r>
        <w:rPr>
          <w:rFonts w:ascii="Arial" w:hAnsi="Arial" w:cs="Arial"/>
          <w:bCs/>
          <w:color w:val="000000"/>
          <w:szCs w:val="20"/>
          <w:lang w:eastAsia="es-MX"/>
        </w:rPr>
        <w:t>3.50</w:t>
      </w:r>
      <w:r w:rsidRPr="00387FFE">
        <w:rPr>
          <w:rFonts w:ascii="Arial" w:hAnsi="Arial" w:cs="Arial"/>
          <w:bCs/>
          <w:color w:val="000000"/>
          <w:szCs w:val="20"/>
          <w:lang w:eastAsia="es-MX"/>
        </w:rPr>
        <w:t xml:space="preserve"> m².</w:t>
      </w:r>
    </w:p>
    <w:p w14:paraId="2F29CED0" w14:textId="77777777" w:rsidR="001F52B2" w:rsidRPr="00387FFE" w:rsidRDefault="001F52B2" w:rsidP="001F52B2">
      <w:pPr>
        <w:jc w:val="both"/>
        <w:rPr>
          <w:rFonts w:ascii="Arial" w:hAnsi="Arial" w:cs="Arial"/>
          <w:bCs/>
          <w:color w:val="000000"/>
          <w:szCs w:val="20"/>
          <w:lang w:eastAsia="es-MX"/>
        </w:rPr>
      </w:pPr>
    </w:p>
    <w:p w14:paraId="71EFC419" w14:textId="77777777" w:rsidR="001F52B2" w:rsidRPr="00387FFE" w:rsidRDefault="001F52B2" w:rsidP="001F52B2">
      <w:pPr>
        <w:jc w:val="both"/>
        <w:rPr>
          <w:rFonts w:ascii="Arial" w:hAnsi="Arial" w:cs="Arial"/>
          <w:bCs/>
          <w:color w:val="000000"/>
          <w:szCs w:val="20"/>
          <w:lang w:eastAsia="es-MX"/>
        </w:rPr>
      </w:pPr>
      <w:r w:rsidRPr="00387FFE">
        <w:rPr>
          <w:rFonts w:ascii="Arial" w:hAnsi="Arial" w:cs="Arial"/>
          <w:bCs/>
          <w:color w:val="000000"/>
          <w:szCs w:val="20"/>
          <w:lang w:eastAsia="es-MX"/>
        </w:rPr>
        <w:t>VI.- Por concepto de otros permisos y certificados proporcionados por el departamento de Obras Públicas, se causarán los siguientes derechos:</w:t>
      </w:r>
    </w:p>
    <w:p w14:paraId="1642D850" w14:textId="77777777" w:rsidR="001F52B2" w:rsidRPr="00387FFE" w:rsidRDefault="001F52B2" w:rsidP="001F52B2">
      <w:pPr>
        <w:jc w:val="both"/>
        <w:rPr>
          <w:rFonts w:ascii="Arial" w:hAnsi="Arial" w:cs="Arial"/>
          <w:bCs/>
          <w:color w:val="000000"/>
          <w:szCs w:val="20"/>
          <w:lang w:eastAsia="es-MX"/>
        </w:rPr>
      </w:pPr>
    </w:p>
    <w:p w14:paraId="1D7137D3" w14:textId="77777777" w:rsidR="001F52B2" w:rsidRPr="00387FFE" w:rsidRDefault="001F52B2" w:rsidP="001F52B2">
      <w:pPr>
        <w:ind w:left="540"/>
        <w:jc w:val="both"/>
        <w:rPr>
          <w:rFonts w:ascii="Arial" w:hAnsi="Arial" w:cs="Arial"/>
          <w:bCs/>
          <w:color w:val="000000"/>
          <w:szCs w:val="20"/>
          <w:lang w:eastAsia="es-MX"/>
        </w:rPr>
      </w:pPr>
      <w:r w:rsidRPr="00387FFE">
        <w:rPr>
          <w:rFonts w:ascii="Arial" w:hAnsi="Arial" w:cs="Arial"/>
          <w:bCs/>
          <w:color w:val="000000"/>
          <w:szCs w:val="20"/>
          <w:lang w:eastAsia="es-MX"/>
        </w:rPr>
        <w:t>1.</w:t>
      </w:r>
      <w:r w:rsidR="00B00757">
        <w:rPr>
          <w:rFonts w:ascii="Arial" w:hAnsi="Arial" w:cs="Arial"/>
          <w:bCs/>
          <w:color w:val="000000"/>
          <w:szCs w:val="20"/>
          <w:lang w:eastAsia="es-MX"/>
        </w:rPr>
        <w:t xml:space="preserve"> </w:t>
      </w:r>
      <w:r w:rsidRPr="00387FFE">
        <w:rPr>
          <w:rFonts w:ascii="Arial" w:hAnsi="Arial" w:cs="Arial"/>
          <w:bCs/>
          <w:color w:val="000000"/>
          <w:szCs w:val="20"/>
          <w:lang w:eastAsia="es-MX"/>
        </w:rPr>
        <w:t>Permiso pa</w:t>
      </w:r>
      <w:r>
        <w:rPr>
          <w:rFonts w:ascii="Arial" w:hAnsi="Arial" w:cs="Arial"/>
          <w:bCs/>
          <w:color w:val="000000"/>
          <w:szCs w:val="20"/>
          <w:lang w:eastAsia="es-MX"/>
        </w:rPr>
        <w:t>ra demolición de fincas de $ 609</w:t>
      </w:r>
      <w:r w:rsidRPr="00387FFE">
        <w:rPr>
          <w:rFonts w:ascii="Arial" w:hAnsi="Arial" w:cs="Arial"/>
          <w:bCs/>
          <w:color w:val="000000"/>
          <w:szCs w:val="20"/>
          <w:lang w:eastAsia="es-MX"/>
        </w:rPr>
        <w:t>.00</w:t>
      </w:r>
    </w:p>
    <w:p w14:paraId="1B776D6D" w14:textId="77777777" w:rsidR="001F52B2" w:rsidRPr="00387FFE" w:rsidRDefault="001F52B2" w:rsidP="001F52B2">
      <w:pPr>
        <w:ind w:left="540"/>
        <w:jc w:val="both"/>
        <w:rPr>
          <w:rFonts w:ascii="Arial" w:hAnsi="Arial" w:cs="Arial"/>
          <w:bCs/>
          <w:color w:val="000000"/>
          <w:szCs w:val="20"/>
          <w:lang w:eastAsia="es-MX"/>
        </w:rPr>
      </w:pPr>
      <w:r w:rsidRPr="00387FFE">
        <w:rPr>
          <w:rFonts w:ascii="Arial" w:hAnsi="Arial" w:cs="Arial"/>
          <w:bCs/>
          <w:color w:val="000000"/>
          <w:szCs w:val="20"/>
          <w:lang w:eastAsia="es-MX"/>
        </w:rPr>
        <w:t>2.</w:t>
      </w:r>
      <w:r w:rsidR="00B00757">
        <w:rPr>
          <w:rFonts w:ascii="Arial" w:hAnsi="Arial" w:cs="Arial"/>
          <w:bCs/>
          <w:color w:val="000000"/>
          <w:szCs w:val="20"/>
          <w:lang w:eastAsia="es-MX"/>
        </w:rPr>
        <w:t xml:space="preserve"> </w:t>
      </w:r>
      <w:r w:rsidRPr="00387FFE">
        <w:rPr>
          <w:rFonts w:ascii="Arial" w:hAnsi="Arial" w:cs="Arial"/>
          <w:bCs/>
          <w:color w:val="000000"/>
          <w:szCs w:val="20"/>
          <w:lang w:eastAsia="es-MX"/>
        </w:rPr>
        <w:t>Permiso de demoli</w:t>
      </w:r>
      <w:r>
        <w:rPr>
          <w:rFonts w:ascii="Arial" w:hAnsi="Arial" w:cs="Arial"/>
          <w:bCs/>
          <w:color w:val="000000"/>
          <w:szCs w:val="20"/>
          <w:lang w:eastAsia="es-MX"/>
        </w:rPr>
        <w:t>ción de bardas y cercas de $ 130.50</w:t>
      </w:r>
    </w:p>
    <w:p w14:paraId="4FADA4EC" w14:textId="77777777" w:rsidR="001F52B2" w:rsidRPr="00387FFE" w:rsidRDefault="001F52B2" w:rsidP="001F52B2">
      <w:pPr>
        <w:ind w:left="540"/>
        <w:jc w:val="both"/>
        <w:rPr>
          <w:rFonts w:ascii="Arial" w:hAnsi="Arial" w:cs="Arial"/>
          <w:bCs/>
          <w:color w:val="000000"/>
          <w:szCs w:val="20"/>
          <w:lang w:eastAsia="es-MX"/>
        </w:rPr>
      </w:pPr>
      <w:r w:rsidRPr="00387FFE">
        <w:rPr>
          <w:rFonts w:ascii="Arial" w:hAnsi="Arial" w:cs="Arial"/>
          <w:bCs/>
          <w:color w:val="000000"/>
          <w:szCs w:val="20"/>
          <w:lang w:eastAsia="es-MX"/>
        </w:rPr>
        <w:t>3.</w:t>
      </w:r>
      <w:r w:rsidR="00B00757">
        <w:rPr>
          <w:rFonts w:ascii="Arial" w:hAnsi="Arial" w:cs="Arial"/>
          <w:bCs/>
          <w:color w:val="000000"/>
          <w:szCs w:val="20"/>
          <w:lang w:eastAsia="es-MX"/>
        </w:rPr>
        <w:t xml:space="preserve"> </w:t>
      </w:r>
      <w:r w:rsidRPr="00387FFE">
        <w:rPr>
          <w:rFonts w:ascii="Arial" w:hAnsi="Arial" w:cs="Arial"/>
          <w:bCs/>
          <w:color w:val="000000"/>
          <w:szCs w:val="20"/>
          <w:lang w:eastAsia="es-MX"/>
        </w:rPr>
        <w:t>Permiso de rotura de banquetas para introducción de servicios, se cobrará a razón</w:t>
      </w:r>
      <w:r>
        <w:rPr>
          <w:rFonts w:ascii="Arial" w:hAnsi="Arial" w:cs="Arial"/>
          <w:bCs/>
          <w:color w:val="000000"/>
          <w:szCs w:val="20"/>
          <w:lang w:eastAsia="es-MX"/>
        </w:rPr>
        <w:t xml:space="preserve"> de $122.00</w:t>
      </w:r>
      <w:r w:rsidRPr="00387FFE">
        <w:rPr>
          <w:rFonts w:ascii="Arial" w:hAnsi="Arial" w:cs="Arial"/>
          <w:bCs/>
          <w:color w:val="000000"/>
          <w:szCs w:val="20"/>
          <w:lang w:eastAsia="es-MX"/>
        </w:rPr>
        <w:t xml:space="preserve"> por metro lineal.</w:t>
      </w:r>
    </w:p>
    <w:p w14:paraId="539CBFA9" w14:textId="77777777" w:rsidR="001F52B2" w:rsidRPr="00387FFE" w:rsidRDefault="001F52B2" w:rsidP="001F52B2">
      <w:pPr>
        <w:ind w:left="540"/>
        <w:jc w:val="both"/>
        <w:rPr>
          <w:rFonts w:ascii="Arial" w:hAnsi="Arial" w:cs="Arial"/>
          <w:bCs/>
          <w:color w:val="000000"/>
          <w:szCs w:val="20"/>
          <w:lang w:eastAsia="es-MX"/>
        </w:rPr>
      </w:pPr>
    </w:p>
    <w:p w14:paraId="3F718CA3" w14:textId="77777777" w:rsidR="001F52B2" w:rsidRPr="00387FFE" w:rsidRDefault="001F52B2" w:rsidP="001F52B2">
      <w:pPr>
        <w:jc w:val="both"/>
        <w:rPr>
          <w:rFonts w:ascii="Arial" w:hAnsi="Arial" w:cs="Arial"/>
          <w:bCs/>
          <w:color w:val="000000"/>
          <w:szCs w:val="20"/>
          <w:lang w:eastAsia="es-MX"/>
        </w:rPr>
      </w:pPr>
      <w:r w:rsidRPr="00387FFE">
        <w:rPr>
          <w:rFonts w:ascii="Arial" w:hAnsi="Arial" w:cs="Arial"/>
          <w:bCs/>
          <w:color w:val="000000"/>
          <w:szCs w:val="20"/>
          <w:lang w:eastAsia="es-MX"/>
        </w:rPr>
        <w:t>VII.- Permiso para rotura de terracerías, pavimentos asfálticos o pavimentos de concreto, causarán un derecho de:</w:t>
      </w:r>
    </w:p>
    <w:p w14:paraId="022D25AE" w14:textId="77777777" w:rsidR="001F52B2" w:rsidRPr="00387FFE" w:rsidRDefault="001F52B2" w:rsidP="001F52B2">
      <w:pPr>
        <w:jc w:val="both"/>
        <w:rPr>
          <w:rFonts w:ascii="Arial" w:hAnsi="Arial" w:cs="Arial"/>
          <w:bCs/>
          <w:color w:val="000000"/>
          <w:szCs w:val="20"/>
          <w:lang w:eastAsia="es-MX"/>
        </w:rPr>
      </w:pPr>
    </w:p>
    <w:p w14:paraId="190B3D3C" w14:textId="77777777" w:rsidR="001F52B2" w:rsidRPr="00387FFE" w:rsidRDefault="001F52B2" w:rsidP="001F52B2">
      <w:pPr>
        <w:ind w:left="360"/>
        <w:jc w:val="both"/>
        <w:rPr>
          <w:rFonts w:ascii="Arial" w:hAnsi="Arial" w:cs="Arial"/>
          <w:bCs/>
          <w:color w:val="000000"/>
          <w:szCs w:val="20"/>
          <w:lang w:eastAsia="es-MX"/>
        </w:rPr>
      </w:pPr>
      <w:r>
        <w:rPr>
          <w:rFonts w:ascii="Arial" w:hAnsi="Arial" w:cs="Arial"/>
          <w:bCs/>
          <w:color w:val="000000"/>
          <w:szCs w:val="20"/>
          <w:lang w:eastAsia="es-MX"/>
        </w:rPr>
        <w:t>1.</w:t>
      </w:r>
      <w:r w:rsidR="00B00757">
        <w:rPr>
          <w:rFonts w:ascii="Arial" w:hAnsi="Arial" w:cs="Arial"/>
          <w:bCs/>
          <w:color w:val="000000"/>
          <w:szCs w:val="20"/>
          <w:lang w:eastAsia="es-MX"/>
        </w:rPr>
        <w:t xml:space="preserve"> </w:t>
      </w:r>
      <w:r>
        <w:rPr>
          <w:rFonts w:ascii="Arial" w:hAnsi="Arial" w:cs="Arial"/>
          <w:bCs/>
          <w:color w:val="000000"/>
          <w:szCs w:val="20"/>
          <w:lang w:eastAsia="es-MX"/>
        </w:rPr>
        <w:t>Terracerías   $ 291.50</w:t>
      </w:r>
    </w:p>
    <w:p w14:paraId="5F38E30A" w14:textId="77777777" w:rsidR="001F52B2" w:rsidRPr="00387FFE" w:rsidRDefault="001F52B2" w:rsidP="001F52B2">
      <w:pPr>
        <w:ind w:left="360"/>
        <w:jc w:val="both"/>
        <w:rPr>
          <w:rFonts w:ascii="Arial" w:hAnsi="Arial" w:cs="Arial"/>
          <w:bCs/>
          <w:color w:val="000000"/>
          <w:szCs w:val="20"/>
          <w:lang w:eastAsia="es-MX"/>
        </w:rPr>
      </w:pPr>
      <w:r>
        <w:rPr>
          <w:rFonts w:ascii="Arial" w:hAnsi="Arial" w:cs="Arial"/>
          <w:bCs/>
          <w:color w:val="000000"/>
          <w:szCs w:val="20"/>
          <w:lang w:eastAsia="es-MX"/>
        </w:rPr>
        <w:t xml:space="preserve">2. Pavimentos </w:t>
      </w:r>
      <w:r>
        <w:rPr>
          <w:rFonts w:ascii="Arial" w:hAnsi="Arial" w:cs="Arial"/>
          <w:bCs/>
          <w:color w:val="000000"/>
          <w:szCs w:val="20"/>
          <w:lang w:val="es-419" w:eastAsia="es-MX"/>
        </w:rPr>
        <w:t xml:space="preserve"> </w:t>
      </w:r>
      <w:r>
        <w:rPr>
          <w:rFonts w:ascii="Arial" w:hAnsi="Arial" w:cs="Arial"/>
          <w:bCs/>
          <w:color w:val="000000"/>
          <w:szCs w:val="20"/>
          <w:lang w:eastAsia="es-MX"/>
        </w:rPr>
        <w:t>$ 584</w:t>
      </w:r>
      <w:r w:rsidRPr="00387FFE">
        <w:rPr>
          <w:rFonts w:ascii="Arial" w:hAnsi="Arial" w:cs="Arial"/>
          <w:bCs/>
          <w:color w:val="000000"/>
          <w:szCs w:val="20"/>
          <w:lang w:eastAsia="es-MX"/>
        </w:rPr>
        <w:t>.00</w:t>
      </w:r>
    </w:p>
    <w:p w14:paraId="246AE8FA" w14:textId="77777777" w:rsidR="001F52B2" w:rsidRDefault="001F52B2" w:rsidP="001F52B2"/>
    <w:p w14:paraId="34787957" w14:textId="77777777" w:rsidR="001F52B2" w:rsidRPr="00387FFE" w:rsidRDefault="001F52B2" w:rsidP="001F52B2">
      <w:pPr>
        <w:jc w:val="both"/>
        <w:rPr>
          <w:rFonts w:ascii="Arial" w:hAnsi="Arial" w:cs="Arial"/>
          <w:bCs/>
          <w:color w:val="000000"/>
          <w:szCs w:val="20"/>
          <w:lang w:eastAsia="es-MX"/>
        </w:rPr>
      </w:pPr>
      <w:r w:rsidRPr="00387FFE">
        <w:rPr>
          <w:rFonts w:ascii="Arial" w:hAnsi="Arial" w:cs="Arial"/>
          <w:bCs/>
          <w:color w:val="000000"/>
          <w:szCs w:val="20"/>
          <w:lang w:eastAsia="es-MX"/>
        </w:rPr>
        <w:t>VIII.- Por daños al acordonamiento, su costo de construcción. En este renglón podrá variar el costo de acuerdo con los costos del mercado, pero en todo caso serán utilizados materiales de buena calidad.</w:t>
      </w:r>
    </w:p>
    <w:p w14:paraId="0CD3D321" w14:textId="77777777" w:rsidR="001F52B2" w:rsidRPr="00387FFE" w:rsidRDefault="001F52B2" w:rsidP="001F52B2">
      <w:pPr>
        <w:jc w:val="both"/>
        <w:rPr>
          <w:rFonts w:ascii="Arial" w:hAnsi="Arial" w:cs="Arial"/>
          <w:bCs/>
          <w:color w:val="000000"/>
          <w:szCs w:val="20"/>
          <w:lang w:eastAsia="es-MX"/>
        </w:rPr>
      </w:pPr>
    </w:p>
    <w:p w14:paraId="35574845" w14:textId="77777777" w:rsidR="001F52B2" w:rsidRPr="00387FFE" w:rsidRDefault="001F52B2" w:rsidP="001F52B2">
      <w:pPr>
        <w:jc w:val="both"/>
        <w:rPr>
          <w:rFonts w:ascii="Arial" w:hAnsi="Arial" w:cs="Arial"/>
          <w:bCs/>
          <w:color w:val="000000"/>
          <w:szCs w:val="20"/>
          <w:lang w:eastAsia="es-MX"/>
        </w:rPr>
      </w:pPr>
      <w:r w:rsidRPr="00387FFE">
        <w:rPr>
          <w:rFonts w:ascii="Arial" w:hAnsi="Arial" w:cs="Arial"/>
          <w:bCs/>
          <w:color w:val="000000"/>
          <w:szCs w:val="20"/>
          <w:lang w:eastAsia="es-MX"/>
        </w:rPr>
        <w:t>IX.-  Por los daños al pavimento asfáltico o de concreto pagarán el costo de construcción siempre y cuando sea imputable el daño a terceras personas.</w:t>
      </w:r>
    </w:p>
    <w:p w14:paraId="707C4A24" w14:textId="77777777" w:rsidR="001F52B2" w:rsidRPr="00387FFE" w:rsidRDefault="001F52B2" w:rsidP="001F52B2">
      <w:pPr>
        <w:jc w:val="both"/>
        <w:rPr>
          <w:rFonts w:ascii="Arial" w:hAnsi="Arial" w:cs="Arial"/>
          <w:bCs/>
          <w:color w:val="000000"/>
          <w:szCs w:val="20"/>
          <w:lang w:eastAsia="es-MX"/>
        </w:rPr>
      </w:pPr>
    </w:p>
    <w:p w14:paraId="6B35476E" w14:textId="77777777" w:rsidR="001F52B2" w:rsidRPr="00387FFE" w:rsidRDefault="001F52B2" w:rsidP="001F52B2">
      <w:pPr>
        <w:jc w:val="both"/>
        <w:rPr>
          <w:rFonts w:ascii="Arial" w:hAnsi="Arial" w:cs="Arial"/>
          <w:bCs/>
          <w:color w:val="000000"/>
          <w:szCs w:val="20"/>
          <w:lang w:eastAsia="es-MX"/>
        </w:rPr>
      </w:pPr>
      <w:r w:rsidRPr="00387FFE">
        <w:rPr>
          <w:rFonts w:ascii="Arial" w:hAnsi="Arial" w:cs="Arial"/>
          <w:bCs/>
          <w:color w:val="000000"/>
          <w:szCs w:val="20"/>
          <w:lang w:eastAsia="es-MX"/>
        </w:rPr>
        <w:t>X.- Certificación de uso de suelo por única vez:</w:t>
      </w:r>
    </w:p>
    <w:p w14:paraId="760226A4" w14:textId="77777777" w:rsidR="001F52B2" w:rsidRPr="00387FFE" w:rsidRDefault="001F52B2" w:rsidP="001F52B2">
      <w:pPr>
        <w:ind w:left="720"/>
        <w:jc w:val="both"/>
        <w:rPr>
          <w:rFonts w:ascii="Arial" w:hAnsi="Arial" w:cs="Arial"/>
          <w:bCs/>
          <w:color w:val="000000"/>
          <w:szCs w:val="20"/>
          <w:lang w:eastAsia="es-MX"/>
        </w:rPr>
      </w:pPr>
      <w:r>
        <w:rPr>
          <w:rFonts w:ascii="Arial" w:hAnsi="Arial" w:cs="Arial"/>
          <w:bCs/>
          <w:color w:val="000000"/>
          <w:szCs w:val="20"/>
          <w:lang w:eastAsia="es-MX"/>
        </w:rPr>
        <w:t>1.- Industrial    $ 3,850</w:t>
      </w:r>
      <w:r w:rsidRPr="00387FFE">
        <w:rPr>
          <w:rFonts w:ascii="Arial" w:hAnsi="Arial" w:cs="Arial"/>
          <w:bCs/>
          <w:color w:val="000000"/>
          <w:szCs w:val="20"/>
          <w:lang w:eastAsia="es-MX"/>
        </w:rPr>
        <w:t>.00</w:t>
      </w:r>
    </w:p>
    <w:p w14:paraId="4B916022" w14:textId="77777777" w:rsidR="001F52B2" w:rsidRPr="00387FFE" w:rsidRDefault="001F52B2" w:rsidP="001F52B2">
      <w:pPr>
        <w:ind w:left="720"/>
        <w:jc w:val="both"/>
        <w:rPr>
          <w:rFonts w:ascii="Arial" w:hAnsi="Arial" w:cs="Arial"/>
          <w:bCs/>
          <w:color w:val="000000"/>
          <w:szCs w:val="20"/>
          <w:lang w:eastAsia="es-MX"/>
        </w:rPr>
      </w:pPr>
      <w:r>
        <w:rPr>
          <w:rFonts w:ascii="Arial" w:hAnsi="Arial" w:cs="Arial"/>
          <w:bCs/>
          <w:color w:val="000000"/>
          <w:szCs w:val="20"/>
          <w:lang w:eastAsia="es-MX"/>
        </w:rPr>
        <w:t>2.- Comercial $ 1,415</w:t>
      </w:r>
      <w:r w:rsidRPr="00387FFE">
        <w:rPr>
          <w:rFonts w:ascii="Arial" w:hAnsi="Arial" w:cs="Arial"/>
          <w:bCs/>
          <w:color w:val="000000"/>
          <w:szCs w:val="20"/>
          <w:lang w:eastAsia="es-MX"/>
        </w:rPr>
        <w:t>.00</w:t>
      </w:r>
    </w:p>
    <w:p w14:paraId="2321CA40" w14:textId="77777777" w:rsidR="001F52B2" w:rsidRPr="00387FFE" w:rsidRDefault="001F52B2" w:rsidP="001F52B2">
      <w:pPr>
        <w:jc w:val="both"/>
        <w:rPr>
          <w:rFonts w:ascii="Arial" w:hAnsi="Arial" w:cs="Arial"/>
          <w:bCs/>
          <w:color w:val="000000"/>
          <w:szCs w:val="20"/>
          <w:lang w:eastAsia="es-MX"/>
        </w:rPr>
      </w:pPr>
    </w:p>
    <w:p w14:paraId="6258C12E" w14:textId="77777777" w:rsidR="001F52B2" w:rsidRPr="00387FFE" w:rsidRDefault="001F52B2" w:rsidP="001F52B2">
      <w:pPr>
        <w:jc w:val="both"/>
        <w:rPr>
          <w:rFonts w:ascii="Arial" w:hAnsi="Arial" w:cs="Arial"/>
          <w:bCs/>
          <w:color w:val="000000"/>
          <w:szCs w:val="20"/>
          <w:lang w:eastAsia="es-MX"/>
        </w:rPr>
      </w:pPr>
      <w:r w:rsidRPr="00387FFE">
        <w:rPr>
          <w:rFonts w:ascii="Arial" w:hAnsi="Arial" w:cs="Arial"/>
          <w:bCs/>
          <w:color w:val="000000"/>
          <w:szCs w:val="20"/>
          <w:lang w:eastAsia="es-MX"/>
        </w:rPr>
        <w:lastRenderedPageBreak/>
        <w:t>XI.-</w:t>
      </w:r>
      <w:r>
        <w:rPr>
          <w:rFonts w:ascii="Arial" w:hAnsi="Arial" w:cs="Arial"/>
          <w:bCs/>
          <w:color w:val="000000"/>
          <w:szCs w:val="20"/>
          <w:lang w:eastAsia="es-MX"/>
        </w:rPr>
        <w:t xml:space="preserve"> </w:t>
      </w:r>
      <w:r w:rsidRPr="00387FFE">
        <w:rPr>
          <w:rFonts w:ascii="Arial" w:hAnsi="Arial" w:cs="Arial"/>
          <w:bCs/>
          <w:color w:val="000000"/>
          <w:szCs w:val="20"/>
          <w:lang w:eastAsia="es-MX"/>
        </w:rPr>
        <w:t>Las compañías constructoras, arquitectos e ingenieros contratistas, oficial de obra, que efectúen dentro del Municipio obras, deberán registrarse en el departamento de Obras Públicas conforme a lo dispuesto en la Ley de Construcciones en el Estado de Coahuila de Zaragoza, causando un derecho anual de registro de:</w:t>
      </w:r>
    </w:p>
    <w:p w14:paraId="01F7E9F1" w14:textId="77777777" w:rsidR="001F52B2" w:rsidRPr="00387FFE" w:rsidRDefault="001F52B2" w:rsidP="001F52B2">
      <w:pPr>
        <w:jc w:val="both"/>
        <w:rPr>
          <w:rFonts w:ascii="Arial" w:hAnsi="Arial" w:cs="Arial"/>
          <w:bCs/>
          <w:color w:val="000000"/>
          <w:szCs w:val="20"/>
          <w:lang w:eastAsia="es-MX"/>
        </w:rPr>
      </w:pPr>
    </w:p>
    <w:p w14:paraId="1ED66911" w14:textId="77777777" w:rsidR="001F52B2" w:rsidRPr="00EA47B4" w:rsidRDefault="001F52B2" w:rsidP="001F52B2">
      <w:pPr>
        <w:ind w:left="720"/>
        <w:rPr>
          <w:rFonts w:ascii="Arial" w:hAnsi="Arial" w:cs="Arial"/>
          <w:bCs/>
          <w:color w:val="000000"/>
          <w:lang w:eastAsia="es-MX"/>
        </w:rPr>
      </w:pPr>
      <w:r>
        <w:rPr>
          <w:rFonts w:ascii="Arial" w:hAnsi="Arial" w:cs="Arial"/>
          <w:bCs/>
          <w:color w:val="000000"/>
          <w:lang w:eastAsia="es-MX"/>
        </w:rPr>
        <w:t xml:space="preserve">1.- </w:t>
      </w:r>
      <w:r w:rsidRPr="00EA47B4">
        <w:rPr>
          <w:rFonts w:ascii="Arial" w:hAnsi="Arial" w:cs="Arial"/>
          <w:bCs/>
          <w:color w:val="000000"/>
          <w:lang w:eastAsia="es-MX"/>
        </w:rPr>
        <w:t xml:space="preserve">Compañías constructoras                       </w:t>
      </w:r>
      <w:r>
        <w:rPr>
          <w:rFonts w:ascii="Arial" w:hAnsi="Arial" w:cs="Arial"/>
          <w:bCs/>
          <w:color w:val="000000"/>
          <w:lang w:eastAsia="es-MX"/>
        </w:rPr>
        <w:t xml:space="preserve">    </w:t>
      </w:r>
      <w:r>
        <w:rPr>
          <w:rFonts w:ascii="Arial" w:hAnsi="Arial" w:cs="Arial"/>
          <w:bCs/>
          <w:color w:val="000000"/>
          <w:lang w:eastAsia="es-MX"/>
        </w:rPr>
        <w:tab/>
        <w:t>$ 2,807.50</w:t>
      </w:r>
    </w:p>
    <w:p w14:paraId="22897298" w14:textId="77777777" w:rsidR="001F52B2" w:rsidRPr="00EA47B4" w:rsidRDefault="001F52B2" w:rsidP="001F52B2">
      <w:pPr>
        <w:ind w:left="720"/>
        <w:rPr>
          <w:rFonts w:ascii="Arial" w:hAnsi="Arial" w:cs="Arial"/>
          <w:bCs/>
          <w:color w:val="000000"/>
          <w:lang w:eastAsia="es-MX"/>
        </w:rPr>
      </w:pPr>
      <w:r>
        <w:rPr>
          <w:rFonts w:ascii="Arial" w:hAnsi="Arial" w:cs="Arial"/>
          <w:bCs/>
          <w:color w:val="000000"/>
          <w:lang w:eastAsia="es-MX"/>
        </w:rPr>
        <w:t xml:space="preserve">2.- </w:t>
      </w:r>
      <w:r w:rsidRPr="00EA47B4">
        <w:rPr>
          <w:rFonts w:ascii="Arial" w:hAnsi="Arial" w:cs="Arial"/>
          <w:bCs/>
          <w:color w:val="000000"/>
          <w:lang w:eastAsia="es-MX"/>
        </w:rPr>
        <w:t xml:space="preserve">Arquitectos e ingenieros     </w:t>
      </w:r>
      <w:r>
        <w:rPr>
          <w:rFonts w:ascii="Arial" w:hAnsi="Arial" w:cs="Arial"/>
          <w:bCs/>
          <w:color w:val="000000"/>
          <w:lang w:eastAsia="es-MX"/>
        </w:rPr>
        <w:t xml:space="preserve">                        </w:t>
      </w:r>
      <w:r>
        <w:rPr>
          <w:rFonts w:ascii="Arial" w:hAnsi="Arial" w:cs="Arial"/>
          <w:bCs/>
          <w:color w:val="000000"/>
          <w:lang w:eastAsia="es-MX"/>
        </w:rPr>
        <w:tab/>
        <w:t>$ 1,252</w:t>
      </w:r>
      <w:r w:rsidRPr="00EA47B4">
        <w:rPr>
          <w:rFonts w:ascii="Arial" w:hAnsi="Arial" w:cs="Arial"/>
          <w:bCs/>
          <w:color w:val="000000"/>
          <w:lang w:eastAsia="es-MX"/>
        </w:rPr>
        <w:t>.00</w:t>
      </w:r>
    </w:p>
    <w:p w14:paraId="0DFDEB4B" w14:textId="77777777" w:rsidR="001F52B2" w:rsidRPr="00EA47B4" w:rsidRDefault="001F52B2" w:rsidP="001F52B2">
      <w:pPr>
        <w:ind w:left="720"/>
        <w:rPr>
          <w:rFonts w:ascii="Arial" w:hAnsi="Arial" w:cs="Arial"/>
          <w:bCs/>
          <w:color w:val="000000"/>
          <w:lang w:eastAsia="es-MX"/>
        </w:rPr>
      </w:pPr>
      <w:r>
        <w:rPr>
          <w:rFonts w:ascii="Arial" w:hAnsi="Arial" w:cs="Arial"/>
          <w:bCs/>
          <w:color w:val="000000"/>
          <w:lang w:eastAsia="es-MX"/>
        </w:rPr>
        <w:t xml:space="preserve">3.- </w:t>
      </w:r>
      <w:r w:rsidRPr="00EA47B4">
        <w:rPr>
          <w:rFonts w:ascii="Arial" w:hAnsi="Arial" w:cs="Arial"/>
          <w:bCs/>
          <w:color w:val="000000"/>
          <w:lang w:eastAsia="es-MX"/>
        </w:rPr>
        <w:t xml:space="preserve">Contratistas, técnicos </w:t>
      </w:r>
      <w:r>
        <w:rPr>
          <w:rFonts w:ascii="Arial" w:hAnsi="Arial" w:cs="Arial"/>
          <w:bCs/>
          <w:color w:val="000000"/>
          <w:lang w:eastAsia="es-MX"/>
        </w:rPr>
        <w:t>y ocupaciones afines</w:t>
      </w:r>
      <w:r>
        <w:rPr>
          <w:rFonts w:ascii="Arial" w:hAnsi="Arial" w:cs="Arial"/>
          <w:bCs/>
          <w:color w:val="000000"/>
          <w:lang w:eastAsia="es-MX"/>
        </w:rPr>
        <w:tab/>
        <w:t>$    782.00</w:t>
      </w:r>
    </w:p>
    <w:p w14:paraId="613846F4" w14:textId="77777777" w:rsidR="001F52B2" w:rsidRPr="00EA47B4" w:rsidRDefault="001F52B2" w:rsidP="001F52B2">
      <w:pPr>
        <w:ind w:left="720"/>
        <w:rPr>
          <w:rFonts w:ascii="Arial" w:hAnsi="Arial" w:cs="Arial"/>
          <w:bCs/>
          <w:color w:val="000000"/>
          <w:lang w:eastAsia="es-MX"/>
        </w:rPr>
      </w:pPr>
      <w:r>
        <w:rPr>
          <w:rFonts w:ascii="Arial" w:hAnsi="Arial" w:cs="Arial"/>
          <w:bCs/>
          <w:color w:val="000000"/>
          <w:lang w:eastAsia="es-MX"/>
        </w:rPr>
        <w:t xml:space="preserve">4.- </w:t>
      </w:r>
      <w:r w:rsidRPr="00EA47B4">
        <w:rPr>
          <w:rFonts w:ascii="Arial" w:hAnsi="Arial" w:cs="Arial"/>
          <w:bCs/>
          <w:color w:val="000000"/>
          <w:lang w:eastAsia="es-MX"/>
        </w:rPr>
        <w:t xml:space="preserve">Oficial de obra                 </w:t>
      </w:r>
      <w:r w:rsidRPr="00EA47B4">
        <w:rPr>
          <w:rFonts w:ascii="Arial" w:hAnsi="Arial" w:cs="Arial"/>
          <w:bCs/>
          <w:color w:val="000000"/>
          <w:lang w:eastAsia="es-MX"/>
        </w:rPr>
        <w:tab/>
      </w:r>
      <w:r w:rsidRPr="00EA47B4">
        <w:rPr>
          <w:rFonts w:ascii="Arial" w:hAnsi="Arial" w:cs="Arial"/>
          <w:bCs/>
          <w:color w:val="000000"/>
          <w:lang w:eastAsia="es-MX"/>
        </w:rPr>
        <w:tab/>
      </w:r>
      <w:r w:rsidRPr="00EA47B4">
        <w:rPr>
          <w:rFonts w:ascii="Arial" w:hAnsi="Arial" w:cs="Arial"/>
          <w:bCs/>
          <w:color w:val="000000"/>
          <w:lang w:eastAsia="es-MX"/>
        </w:rPr>
        <w:tab/>
      </w:r>
      <w:r>
        <w:rPr>
          <w:rFonts w:ascii="Arial" w:hAnsi="Arial" w:cs="Arial"/>
          <w:bCs/>
          <w:color w:val="000000"/>
          <w:lang w:eastAsia="es-MX"/>
        </w:rPr>
        <w:tab/>
        <w:t>$    146.5</w:t>
      </w:r>
      <w:r w:rsidRPr="00EA47B4">
        <w:rPr>
          <w:rFonts w:ascii="Arial" w:hAnsi="Arial" w:cs="Arial"/>
          <w:bCs/>
          <w:color w:val="000000"/>
          <w:lang w:eastAsia="es-MX"/>
        </w:rPr>
        <w:t>0</w:t>
      </w:r>
    </w:p>
    <w:p w14:paraId="4706ED03" w14:textId="77777777" w:rsidR="001F52B2" w:rsidRPr="008D4E01" w:rsidRDefault="001F52B2" w:rsidP="001F52B2">
      <w:pPr>
        <w:ind w:left="360"/>
        <w:jc w:val="both"/>
        <w:rPr>
          <w:rFonts w:ascii="Arial" w:hAnsi="Arial" w:cs="Arial"/>
          <w:bCs/>
          <w:color w:val="000000"/>
          <w:lang w:eastAsia="es-MX"/>
        </w:rPr>
      </w:pPr>
    </w:p>
    <w:p w14:paraId="6FBF54EB" w14:textId="77777777" w:rsidR="001F52B2" w:rsidRPr="008D4E01" w:rsidRDefault="001F52B2" w:rsidP="001F52B2">
      <w:pPr>
        <w:jc w:val="both"/>
        <w:rPr>
          <w:rFonts w:ascii="Arial" w:hAnsi="Arial" w:cs="Arial"/>
          <w:bCs/>
          <w:color w:val="000000"/>
          <w:lang w:eastAsia="es-MX"/>
        </w:rPr>
      </w:pPr>
      <w:r w:rsidRPr="008D4E01">
        <w:rPr>
          <w:rFonts w:ascii="Arial" w:hAnsi="Arial" w:cs="Arial"/>
          <w:bCs/>
          <w:color w:val="000000"/>
          <w:lang w:eastAsia="es-MX"/>
        </w:rPr>
        <w:t>Se otorgará un incentivo equivalente al 50% de los derechos que se causen por la expedición de licencias para construcción a favor de pensionados, jubilados, adultos mayores y personas con discapacidad, siempre y cuando se cumplan con los siguientes requisitos:</w:t>
      </w:r>
    </w:p>
    <w:p w14:paraId="1A29AA7E" w14:textId="77777777" w:rsidR="001F52B2" w:rsidRDefault="001F52B2" w:rsidP="001F52B2">
      <w:pPr>
        <w:tabs>
          <w:tab w:val="num" w:pos="900"/>
        </w:tabs>
        <w:ind w:left="709" w:hanging="283"/>
        <w:contextualSpacing/>
        <w:jc w:val="both"/>
        <w:rPr>
          <w:rFonts w:ascii="Arial" w:hAnsi="Arial" w:cs="Arial"/>
          <w:bCs/>
          <w:color w:val="000000"/>
          <w:lang w:eastAsia="es-MX"/>
        </w:rPr>
      </w:pPr>
    </w:p>
    <w:p w14:paraId="4B7E65A3" w14:textId="77777777" w:rsidR="001F52B2" w:rsidRPr="008D4E01" w:rsidRDefault="001F52B2" w:rsidP="001F52B2">
      <w:pPr>
        <w:tabs>
          <w:tab w:val="num" w:pos="900"/>
        </w:tabs>
        <w:ind w:left="634" w:hanging="358"/>
        <w:contextualSpacing/>
        <w:jc w:val="both"/>
        <w:rPr>
          <w:rFonts w:ascii="Arial" w:hAnsi="Arial" w:cs="Arial"/>
          <w:bCs/>
          <w:color w:val="000000"/>
          <w:lang w:eastAsia="es-MX"/>
        </w:rPr>
      </w:pPr>
      <w:r>
        <w:rPr>
          <w:rFonts w:ascii="Arial" w:hAnsi="Arial" w:cs="Arial"/>
          <w:bCs/>
          <w:color w:val="000000"/>
          <w:lang w:eastAsia="es-MX"/>
        </w:rPr>
        <w:t xml:space="preserve"> 1.- </w:t>
      </w:r>
      <w:r w:rsidRPr="008D4E01">
        <w:rPr>
          <w:rFonts w:ascii="Arial" w:hAnsi="Arial" w:cs="Arial"/>
          <w:bCs/>
          <w:color w:val="000000"/>
          <w:lang w:eastAsia="es-MX"/>
        </w:rPr>
        <w:t>Que el predio respecto del que se otorga el incentivo, sea el que tengan señalado su domicilio y esté registrado a su nombre.</w:t>
      </w:r>
    </w:p>
    <w:p w14:paraId="4B0DEB17" w14:textId="77777777" w:rsidR="001F52B2" w:rsidRPr="008D4E01" w:rsidRDefault="001F52B2" w:rsidP="001F52B2">
      <w:pPr>
        <w:tabs>
          <w:tab w:val="num" w:pos="900"/>
        </w:tabs>
        <w:ind w:left="634" w:hanging="358"/>
        <w:contextualSpacing/>
        <w:jc w:val="both"/>
        <w:rPr>
          <w:rFonts w:ascii="Arial" w:hAnsi="Arial" w:cs="Arial"/>
          <w:bCs/>
          <w:color w:val="000000"/>
          <w:lang w:eastAsia="es-MX"/>
        </w:rPr>
      </w:pPr>
      <w:r>
        <w:rPr>
          <w:rFonts w:ascii="Arial" w:hAnsi="Arial" w:cs="Arial"/>
          <w:bCs/>
          <w:color w:val="000000"/>
          <w:lang w:eastAsia="es-MX"/>
        </w:rPr>
        <w:t xml:space="preserve"> 2.- </w:t>
      </w:r>
      <w:r w:rsidRPr="008D4E01">
        <w:rPr>
          <w:rFonts w:ascii="Arial" w:hAnsi="Arial" w:cs="Arial"/>
          <w:bCs/>
          <w:color w:val="000000"/>
          <w:lang w:eastAsia="es-MX"/>
        </w:rPr>
        <w:t xml:space="preserve">Que el valor catastral del predio no exceda de $ 936,000.00. </w:t>
      </w:r>
    </w:p>
    <w:p w14:paraId="7000B921" w14:textId="77777777" w:rsidR="001F52B2" w:rsidRPr="008D4E01" w:rsidRDefault="001F52B2" w:rsidP="001F52B2">
      <w:pPr>
        <w:tabs>
          <w:tab w:val="num" w:pos="900"/>
        </w:tabs>
        <w:ind w:left="634" w:hanging="358"/>
        <w:contextualSpacing/>
        <w:jc w:val="both"/>
        <w:rPr>
          <w:rFonts w:ascii="Arial" w:hAnsi="Arial" w:cs="Arial"/>
          <w:bCs/>
          <w:color w:val="000000"/>
          <w:lang w:eastAsia="es-MX"/>
        </w:rPr>
      </w:pPr>
      <w:r>
        <w:rPr>
          <w:rFonts w:ascii="Arial" w:hAnsi="Arial" w:cs="Arial"/>
          <w:bCs/>
          <w:color w:val="000000"/>
          <w:lang w:eastAsia="es-MX"/>
        </w:rPr>
        <w:t xml:space="preserve"> 3.-  </w:t>
      </w:r>
      <w:r w:rsidRPr="008D4E01">
        <w:rPr>
          <w:rFonts w:ascii="Arial" w:hAnsi="Arial" w:cs="Arial"/>
          <w:bCs/>
          <w:color w:val="000000"/>
          <w:lang w:eastAsia="es-MX"/>
        </w:rPr>
        <w:t>Que la superficie del predio no e</w:t>
      </w:r>
      <w:r>
        <w:rPr>
          <w:rFonts w:ascii="Arial" w:hAnsi="Arial" w:cs="Arial"/>
          <w:bCs/>
          <w:color w:val="000000"/>
          <w:lang w:eastAsia="es-MX"/>
        </w:rPr>
        <w:t xml:space="preserve">xceda de 200 m² de terreno y de </w:t>
      </w:r>
      <w:r w:rsidRPr="008D4E01">
        <w:rPr>
          <w:rFonts w:ascii="Arial" w:hAnsi="Arial" w:cs="Arial"/>
          <w:bCs/>
          <w:color w:val="000000"/>
          <w:lang w:eastAsia="es-MX"/>
        </w:rPr>
        <w:t>105 m² de construcción.</w:t>
      </w:r>
    </w:p>
    <w:p w14:paraId="66CB16C7" w14:textId="77777777" w:rsidR="001F52B2" w:rsidRPr="008D4E01" w:rsidRDefault="001F52B2" w:rsidP="001F52B2">
      <w:pPr>
        <w:tabs>
          <w:tab w:val="num" w:pos="900"/>
        </w:tabs>
        <w:ind w:left="634" w:hanging="358"/>
        <w:contextualSpacing/>
        <w:jc w:val="both"/>
        <w:rPr>
          <w:rFonts w:ascii="Arial" w:hAnsi="Arial" w:cs="Arial"/>
          <w:bCs/>
          <w:color w:val="000000"/>
          <w:lang w:eastAsia="es-MX"/>
        </w:rPr>
      </w:pPr>
      <w:r>
        <w:rPr>
          <w:rFonts w:ascii="Arial" w:hAnsi="Arial" w:cs="Arial"/>
          <w:bCs/>
          <w:color w:val="000000"/>
          <w:lang w:eastAsia="es-MX"/>
        </w:rPr>
        <w:t xml:space="preserve"> 4.- </w:t>
      </w:r>
      <w:r w:rsidRPr="008D4E01">
        <w:rPr>
          <w:rFonts w:ascii="Arial" w:hAnsi="Arial" w:cs="Arial"/>
          <w:bCs/>
          <w:color w:val="000000"/>
          <w:lang w:eastAsia="es-MX"/>
        </w:rPr>
        <w:t>Que no cuente con otra propiedad.</w:t>
      </w:r>
    </w:p>
    <w:p w14:paraId="1835D0CC" w14:textId="77777777" w:rsidR="001F52B2" w:rsidRPr="008D4E01" w:rsidRDefault="001F52B2" w:rsidP="001F52B2">
      <w:pPr>
        <w:jc w:val="both"/>
        <w:rPr>
          <w:rFonts w:ascii="Arial" w:hAnsi="Arial" w:cs="Arial"/>
          <w:bCs/>
          <w:color w:val="000000"/>
          <w:lang w:eastAsia="es-MX"/>
        </w:rPr>
      </w:pPr>
    </w:p>
    <w:p w14:paraId="6397E94A" w14:textId="77777777" w:rsidR="001F52B2" w:rsidRPr="008D4E01" w:rsidRDefault="001F52B2" w:rsidP="001F52B2">
      <w:pPr>
        <w:jc w:val="both"/>
        <w:rPr>
          <w:rFonts w:ascii="Arial" w:hAnsi="Arial" w:cs="Arial"/>
          <w:bCs/>
          <w:color w:val="000000"/>
          <w:lang w:eastAsia="es-MX"/>
        </w:rPr>
      </w:pPr>
      <w:r w:rsidRPr="008D4E01">
        <w:rPr>
          <w:rFonts w:ascii="Arial" w:hAnsi="Arial" w:cs="Arial"/>
          <w:bCs/>
          <w:color w:val="000000"/>
          <w:lang w:eastAsia="es-MX"/>
        </w:rPr>
        <w:t>XII.-  En el caso</w:t>
      </w:r>
      <w:r>
        <w:rPr>
          <w:rFonts w:ascii="Arial" w:hAnsi="Arial" w:cs="Arial"/>
          <w:bCs/>
          <w:color w:val="000000"/>
          <w:lang w:eastAsia="es-MX"/>
        </w:rPr>
        <w:t xml:space="preserve"> de bardas o cercas serán $ 6.60</w:t>
      </w:r>
      <w:r w:rsidRPr="008D4E01">
        <w:rPr>
          <w:rFonts w:ascii="Arial" w:hAnsi="Arial" w:cs="Arial"/>
          <w:bCs/>
          <w:color w:val="000000"/>
          <w:lang w:eastAsia="es-MX"/>
        </w:rPr>
        <w:t xml:space="preserve"> por metro lineal.</w:t>
      </w:r>
    </w:p>
    <w:p w14:paraId="55DDAB26" w14:textId="77777777" w:rsidR="001F52B2" w:rsidRPr="008D4E01" w:rsidRDefault="001F52B2" w:rsidP="001F52B2">
      <w:pPr>
        <w:jc w:val="both"/>
        <w:rPr>
          <w:rFonts w:ascii="Arial" w:hAnsi="Arial" w:cs="Arial"/>
          <w:bCs/>
          <w:color w:val="000000"/>
          <w:lang w:eastAsia="es-MX"/>
        </w:rPr>
      </w:pPr>
    </w:p>
    <w:p w14:paraId="33FBC6E5" w14:textId="77777777" w:rsidR="001F52B2" w:rsidRPr="008D4E01" w:rsidRDefault="001F52B2" w:rsidP="001F52B2">
      <w:pPr>
        <w:jc w:val="both"/>
        <w:rPr>
          <w:rFonts w:ascii="Arial" w:hAnsi="Arial" w:cs="Arial"/>
          <w:bCs/>
          <w:color w:val="000000"/>
          <w:lang w:eastAsia="es-MX"/>
        </w:rPr>
      </w:pPr>
      <w:r w:rsidRPr="008D4E01">
        <w:rPr>
          <w:rFonts w:ascii="Arial" w:hAnsi="Arial" w:cs="Arial"/>
          <w:bCs/>
          <w:color w:val="000000"/>
          <w:lang w:eastAsia="es-MX"/>
        </w:rPr>
        <w:t>XIII.- La construcción de albercas por cada m3 de s</w:t>
      </w:r>
      <w:r>
        <w:rPr>
          <w:rFonts w:ascii="Arial" w:hAnsi="Arial" w:cs="Arial"/>
          <w:bCs/>
          <w:color w:val="000000"/>
          <w:lang w:eastAsia="es-MX"/>
        </w:rPr>
        <w:t>u capacidad se cobrará a $ 40.50</w:t>
      </w:r>
    </w:p>
    <w:p w14:paraId="5D09FCDB" w14:textId="77777777" w:rsidR="001F52B2" w:rsidRPr="008D4E01" w:rsidRDefault="001F52B2" w:rsidP="001F52B2">
      <w:pPr>
        <w:jc w:val="both"/>
        <w:rPr>
          <w:rFonts w:ascii="Arial" w:hAnsi="Arial" w:cs="Arial"/>
          <w:bCs/>
          <w:color w:val="000000"/>
          <w:lang w:eastAsia="es-MX"/>
        </w:rPr>
      </w:pPr>
    </w:p>
    <w:p w14:paraId="63364A34" w14:textId="77777777" w:rsidR="001F52B2" w:rsidRPr="008D4E01" w:rsidRDefault="001F52B2" w:rsidP="001F52B2">
      <w:pPr>
        <w:jc w:val="both"/>
        <w:rPr>
          <w:rFonts w:ascii="Arial" w:hAnsi="Arial" w:cs="Arial"/>
          <w:bCs/>
          <w:color w:val="000000"/>
          <w:lang w:eastAsia="es-MX"/>
        </w:rPr>
      </w:pPr>
      <w:r w:rsidRPr="008D4E01">
        <w:rPr>
          <w:rFonts w:ascii="Arial" w:hAnsi="Arial" w:cs="Arial"/>
          <w:bCs/>
          <w:color w:val="000000"/>
          <w:lang w:eastAsia="es-MX"/>
        </w:rPr>
        <w:t>XIV.- Por ocupac</w:t>
      </w:r>
      <w:r>
        <w:rPr>
          <w:rFonts w:ascii="Arial" w:hAnsi="Arial" w:cs="Arial"/>
          <w:bCs/>
          <w:color w:val="000000"/>
          <w:lang w:eastAsia="es-MX"/>
        </w:rPr>
        <w:t>ión de banquetas se pagarán $ 21</w:t>
      </w:r>
      <w:r w:rsidRPr="008D4E01">
        <w:rPr>
          <w:rFonts w:ascii="Arial" w:hAnsi="Arial" w:cs="Arial"/>
          <w:bCs/>
          <w:color w:val="000000"/>
          <w:lang w:eastAsia="es-MX"/>
        </w:rPr>
        <w:t>.50 por día de ocupación.</w:t>
      </w:r>
    </w:p>
    <w:p w14:paraId="34C99544" w14:textId="77777777" w:rsidR="001F52B2" w:rsidRPr="008D4E01" w:rsidRDefault="001F52B2" w:rsidP="001F52B2">
      <w:pPr>
        <w:jc w:val="both"/>
        <w:rPr>
          <w:rFonts w:ascii="Arial" w:hAnsi="Arial" w:cs="Arial"/>
          <w:bCs/>
          <w:color w:val="000000"/>
          <w:lang w:eastAsia="es-MX"/>
        </w:rPr>
      </w:pPr>
    </w:p>
    <w:p w14:paraId="34702C84" w14:textId="77777777" w:rsidR="001F52B2" w:rsidRPr="008D4E01" w:rsidRDefault="001F52B2" w:rsidP="001F52B2">
      <w:pPr>
        <w:jc w:val="both"/>
        <w:rPr>
          <w:rFonts w:ascii="Arial" w:hAnsi="Arial" w:cs="Arial"/>
          <w:bCs/>
          <w:color w:val="000000"/>
          <w:lang w:eastAsia="es-MX"/>
        </w:rPr>
      </w:pPr>
      <w:r w:rsidRPr="008D4E01">
        <w:rPr>
          <w:rFonts w:ascii="Arial" w:hAnsi="Arial" w:cs="Arial"/>
          <w:bCs/>
          <w:color w:val="000000"/>
          <w:lang w:eastAsia="es-MX"/>
        </w:rPr>
        <w:t>XV.- Por la expedición de permiso de construcción y remodelación de las instalaciones que sean centrales productoras de energía termoeléctrica, térmica solar, hidroeléctrica, eólica, fotovoltaica, aerogeneradores o similare</w:t>
      </w:r>
      <w:r>
        <w:rPr>
          <w:rFonts w:ascii="Arial" w:hAnsi="Arial" w:cs="Arial"/>
          <w:bCs/>
          <w:color w:val="000000"/>
          <w:lang w:eastAsia="es-MX"/>
        </w:rPr>
        <w:t>s, se cobrará la cantidad de $46</w:t>
      </w:r>
      <w:r w:rsidRPr="008D4E01">
        <w:rPr>
          <w:rFonts w:ascii="Arial" w:hAnsi="Arial" w:cs="Arial"/>
          <w:bCs/>
          <w:color w:val="000000"/>
          <w:lang w:eastAsia="es-MX"/>
        </w:rPr>
        <w:t>,7</w:t>
      </w:r>
      <w:r>
        <w:rPr>
          <w:rFonts w:ascii="Arial" w:hAnsi="Arial" w:cs="Arial"/>
          <w:bCs/>
          <w:color w:val="000000"/>
          <w:lang w:eastAsia="es-MX"/>
        </w:rPr>
        <w:t>93</w:t>
      </w:r>
      <w:r w:rsidRPr="008D4E01">
        <w:rPr>
          <w:rFonts w:ascii="Arial" w:hAnsi="Arial" w:cs="Arial"/>
          <w:bCs/>
          <w:color w:val="000000"/>
          <w:lang w:eastAsia="es-MX"/>
        </w:rPr>
        <w:t>.00 por permiso para cada aerogenerador o unidad.</w:t>
      </w:r>
    </w:p>
    <w:p w14:paraId="4E68A37C" w14:textId="77777777" w:rsidR="001F52B2" w:rsidRPr="008D4E01" w:rsidRDefault="001F52B2" w:rsidP="001F52B2">
      <w:pPr>
        <w:jc w:val="both"/>
        <w:rPr>
          <w:rFonts w:ascii="Arial" w:hAnsi="Arial" w:cs="Arial"/>
          <w:bCs/>
          <w:color w:val="000000"/>
          <w:lang w:eastAsia="es-MX"/>
        </w:rPr>
      </w:pPr>
    </w:p>
    <w:p w14:paraId="1F54BC97" w14:textId="77777777" w:rsidR="001F52B2" w:rsidRPr="00387FFE" w:rsidRDefault="001F52B2" w:rsidP="001F52B2">
      <w:pPr>
        <w:jc w:val="both"/>
        <w:rPr>
          <w:rFonts w:ascii="Arial" w:hAnsi="Arial" w:cs="Arial"/>
          <w:bCs/>
          <w:color w:val="000000"/>
          <w:sz w:val="23"/>
          <w:szCs w:val="23"/>
          <w:lang w:eastAsia="es-MX"/>
        </w:rPr>
      </w:pPr>
      <w:r w:rsidRPr="00387FFE">
        <w:rPr>
          <w:rFonts w:ascii="Arial" w:hAnsi="Arial" w:cs="Arial"/>
          <w:bCs/>
          <w:color w:val="000000"/>
          <w:sz w:val="23"/>
          <w:szCs w:val="23"/>
          <w:lang w:eastAsia="es-MX"/>
        </w:rPr>
        <w:t xml:space="preserve">XVI.- Por la expedición de permiso de construcción y remodelación de la instalación dedicada a la explotación del gas de lutitas o gas </w:t>
      </w:r>
      <w:proofErr w:type="spellStart"/>
      <w:r w:rsidRPr="00387FFE">
        <w:rPr>
          <w:rFonts w:ascii="Arial" w:hAnsi="Arial" w:cs="Arial"/>
          <w:bCs/>
          <w:color w:val="000000"/>
          <w:sz w:val="23"/>
          <w:szCs w:val="23"/>
          <w:lang w:eastAsia="es-MX"/>
        </w:rPr>
        <w:t>shale</w:t>
      </w:r>
      <w:proofErr w:type="spellEnd"/>
      <w:r>
        <w:rPr>
          <w:rFonts w:ascii="Arial" w:hAnsi="Arial" w:cs="Arial"/>
          <w:bCs/>
          <w:color w:val="000000"/>
          <w:sz w:val="23"/>
          <w:szCs w:val="23"/>
          <w:lang w:eastAsia="es-MX"/>
        </w:rPr>
        <w:t>, se cobrará la cantidad de $ 46,793</w:t>
      </w:r>
      <w:r w:rsidRPr="00387FFE">
        <w:rPr>
          <w:rFonts w:ascii="Arial" w:hAnsi="Arial" w:cs="Arial"/>
          <w:bCs/>
          <w:color w:val="000000"/>
          <w:sz w:val="23"/>
          <w:szCs w:val="23"/>
          <w:lang w:eastAsia="es-MX"/>
        </w:rPr>
        <w:t>.00 por permiso para cada unidad.</w:t>
      </w:r>
    </w:p>
    <w:p w14:paraId="10D3BFF4" w14:textId="77777777" w:rsidR="001F52B2" w:rsidRPr="00387FFE" w:rsidRDefault="001F52B2" w:rsidP="001F52B2">
      <w:pPr>
        <w:jc w:val="both"/>
        <w:rPr>
          <w:rFonts w:ascii="Arial" w:hAnsi="Arial" w:cs="Arial"/>
          <w:bCs/>
          <w:color w:val="000000"/>
          <w:sz w:val="23"/>
          <w:szCs w:val="23"/>
          <w:lang w:eastAsia="es-MX"/>
        </w:rPr>
      </w:pPr>
    </w:p>
    <w:p w14:paraId="2677B7FA" w14:textId="77777777" w:rsidR="001F52B2" w:rsidRPr="008D4E01" w:rsidRDefault="001F52B2" w:rsidP="001F52B2">
      <w:pPr>
        <w:jc w:val="both"/>
        <w:rPr>
          <w:rFonts w:ascii="Arial" w:hAnsi="Arial" w:cs="Arial"/>
          <w:bCs/>
          <w:color w:val="000000"/>
          <w:lang w:eastAsia="es-MX"/>
        </w:rPr>
      </w:pPr>
      <w:r w:rsidRPr="008D4E01">
        <w:rPr>
          <w:rFonts w:ascii="Arial" w:hAnsi="Arial" w:cs="Arial"/>
          <w:bCs/>
          <w:color w:val="000000"/>
          <w:lang w:eastAsia="es-MX"/>
        </w:rPr>
        <w:t>XVII.- Por la expedición de permiso de construcción y remodelación de la instalación dedicada a la ex</w:t>
      </w:r>
      <w:r>
        <w:rPr>
          <w:rFonts w:ascii="Arial" w:hAnsi="Arial" w:cs="Arial"/>
          <w:bCs/>
          <w:color w:val="000000"/>
          <w:lang w:eastAsia="es-MX"/>
        </w:rPr>
        <w:t>tracción de Gas Natural $ 46,793</w:t>
      </w:r>
      <w:r w:rsidRPr="008D4E01">
        <w:rPr>
          <w:rFonts w:ascii="Arial" w:hAnsi="Arial" w:cs="Arial"/>
          <w:bCs/>
          <w:color w:val="000000"/>
          <w:lang w:eastAsia="es-MX"/>
        </w:rPr>
        <w:t>.00 por permiso para cada unidad.</w:t>
      </w:r>
    </w:p>
    <w:p w14:paraId="59D9BE79" w14:textId="77777777" w:rsidR="001F52B2" w:rsidRPr="008D4E01" w:rsidRDefault="001F52B2" w:rsidP="001F52B2">
      <w:pPr>
        <w:jc w:val="both"/>
        <w:rPr>
          <w:rFonts w:ascii="Arial" w:hAnsi="Arial" w:cs="Arial"/>
          <w:bCs/>
          <w:color w:val="000000"/>
          <w:lang w:eastAsia="es-MX"/>
        </w:rPr>
      </w:pPr>
    </w:p>
    <w:p w14:paraId="116CFAD5" w14:textId="77777777" w:rsidR="001F52B2" w:rsidRPr="008D4E01" w:rsidRDefault="001F52B2" w:rsidP="001F52B2">
      <w:pPr>
        <w:jc w:val="both"/>
        <w:rPr>
          <w:rFonts w:ascii="Arial" w:hAnsi="Arial" w:cs="Arial"/>
          <w:bCs/>
          <w:color w:val="000000"/>
          <w:lang w:eastAsia="es-MX"/>
        </w:rPr>
      </w:pPr>
      <w:r w:rsidRPr="008D4E01">
        <w:rPr>
          <w:rFonts w:ascii="Arial" w:hAnsi="Arial" w:cs="Arial"/>
          <w:bCs/>
          <w:color w:val="000000"/>
          <w:lang w:eastAsia="es-MX"/>
        </w:rPr>
        <w:t>XVIII.- Por la expedición de permiso de construcción y remodelación de la instalación dedicada a la ex</w:t>
      </w:r>
      <w:r>
        <w:rPr>
          <w:rFonts w:ascii="Arial" w:hAnsi="Arial" w:cs="Arial"/>
          <w:bCs/>
          <w:color w:val="000000"/>
          <w:lang w:eastAsia="es-MX"/>
        </w:rPr>
        <w:t>tracción de Gas No Asociado $ 46,793</w:t>
      </w:r>
      <w:r w:rsidRPr="008D4E01">
        <w:rPr>
          <w:rFonts w:ascii="Arial" w:hAnsi="Arial" w:cs="Arial"/>
          <w:bCs/>
          <w:color w:val="000000"/>
          <w:lang w:eastAsia="es-MX"/>
        </w:rPr>
        <w:t>.00 por permiso para cada unidad.</w:t>
      </w:r>
    </w:p>
    <w:p w14:paraId="1CDF6CD0" w14:textId="77777777" w:rsidR="001F52B2" w:rsidRPr="008D4E01" w:rsidRDefault="001F52B2" w:rsidP="001F52B2">
      <w:pPr>
        <w:jc w:val="both"/>
        <w:rPr>
          <w:rFonts w:ascii="Arial" w:hAnsi="Arial" w:cs="Arial"/>
          <w:bCs/>
          <w:color w:val="000000"/>
          <w:lang w:eastAsia="es-MX"/>
        </w:rPr>
      </w:pPr>
    </w:p>
    <w:p w14:paraId="425E1A37" w14:textId="77777777" w:rsidR="001F52B2" w:rsidRPr="008D4E01" w:rsidRDefault="001F52B2" w:rsidP="001F52B2">
      <w:pPr>
        <w:jc w:val="both"/>
        <w:rPr>
          <w:rFonts w:ascii="Arial" w:hAnsi="Arial" w:cs="Arial"/>
          <w:bCs/>
          <w:color w:val="000000"/>
          <w:lang w:eastAsia="es-MX"/>
        </w:rPr>
      </w:pPr>
      <w:r w:rsidRPr="008D4E01">
        <w:rPr>
          <w:rFonts w:ascii="Arial" w:hAnsi="Arial" w:cs="Arial"/>
          <w:bCs/>
          <w:color w:val="000000"/>
          <w:lang w:eastAsia="es-MX"/>
        </w:rPr>
        <w:t>XIX.- Por la expedición de permiso de construcción y remodelación de pozos verticales y direccionales en el área específica a yacimientos convencionales (Roca Reservorio) en trampas estructurales en el que se en</w:t>
      </w:r>
      <w:r>
        <w:rPr>
          <w:rFonts w:ascii="Arial" w:hAnsi="Arial" w:cs="Arial"/>
          <w:bCs/>
          <w:color w:val="000000"/>
          <w:lang w:eastAsia="es-MX"/>
        </w:rPr>
        <w:t>cuentre el hidrocarburo $ 46,793.</w:t>
      </w:r>
      <w:r w:rsidRPr="008D4E01">
        <w:rPr>
          <w:rFonts w:ascii="Arial" w:hAnsi="Arial" w:cs="Arial"/>
          <w:bCs/>
          <w:color w:val="000000"/>
          <w:lang w:eastAsia="es-MX"/>
        </w:rPr>
        <w:t>00 por permiso para cada pozo.</w:t>
      </w:r>
    </w:p>
    <w:p w14:paraId="2F2081BB" w14:textId="77777777" w:rsidR="001F52B2" w:rsidRPr="008D4E01" w:rsidRDefault="001F52B2" w:rsidP="001F52B2">
      <w:pPr>
        <w:jc w:val="both"/>
        <w:rPr>
          <w:rFonts w:ascii="Arial" w:hAnsi="Arial" w:cs="Arial"/>
          <w:bCs/>
          <w:color w:val="000000"/>
          <w:lang w:eastAsia="es-MX"/>
        </w:rPr>
      </w:pPr>
    </w:p>
    <w:p w14:paraId="0D1D9CEE" w14:textId="77777777" w:rsidR="001F52B2" w:rsidRPr="008D4E01" w:rsidRDefault="001F52B2" w:rsidP="001F52B2">
      <w:pPr>
        <w:jc w:val="both"/>
        <w:rPr>
          <w:rFonts w:ascii="Arial" w:hAnsi="Arial" w:cs="Arial"/>
          <w:bCs/>
          <w:color w:val="000000"/>
          <w:lang w:eastAsia="es-MX"/>
        </w:rPr>
      </w:pPr>
      <w:r w:rsidRPr="008D4E01">
        <w:rPr>
          <w:rFonts w:ascii="Arial" w:hAnsi="Arial" w:cs="Arial"/>
          <w:bCs/>
          <w:color w:val="000000"/>
          <w:lang w:eastAsia="es-MX"/>
        </w:rPr>
        <w:t>XX.- Por la expedición de permiso de construcción y remodelación de pozo para la extracció</w:t>
      </w:r>
      <w:r>
        <w:rPr>
          <w:rFonts w:ascii="Arial" w:hAnsi="Arial" w:cs="Arial"/>
          <w:bCs/>
          <w:color w:val="000000"/>
          <w:lang w:eastAsia="es-MX"/>
        </w:rPr>
        <w:t>n de cualquier hidrocarburo $ 46,793</w:t>
      </w:r>
      <w:r w:rsidRPr="008D4E01">
        <w:rPr>
          <w:rFonts w:ascii="Arial" w:hAnsi="Arial" w:cs="Arial"/>
          <w:bCs/>
          <w:color w:val="000000"/>
          <w:lang w:eastAsia="es-MX"/>
        </w:rPr>
        <w:t>.00 por permiso para cada pozo.</w:t>
      </w:r>
    </w:p>
    <w:p w14:paraId="441A2091" w14:textId="77777777" w:rsidR="001F52B2" w:rsidRDefault="001F52B2" w:rsidP="001F52B2">
      <w:pPr>
        <w:rPr>
          <w:rFonts w:ascii="Arial" w:hAnsi="Arial" w:cs="Arial"/>
          <w:bCs/>
          <w:highlight w:val="green"/>
        </w:rPr>
      </w:pPr>
    </w:p>
    <w:p w14:paraId="396026CE" w14:textId="77777777" w:rsidR="001F52B2" w:rsidRPr="00813475" w:rsidRDefault="001F52B2" w:rsidP="001F52B2">
      <w:pPr>
        <w:jc w:val="both"/>
        <w:rPr>
          <w:rFonts w:ascii="Arial" w:hAnsi="Arial" w:cs="Arial"/>
          <w:bCs/>
        </w:rPr>
      </w:pPr>
      <w:r w:rsidRPr="00813475">
        <w:rPr>
          <w:rFonts w:ascii="Arial" w:hAnsi="Arial" w:cs="Arial"/>
          <w:bCs/>
        </w:rPr>
        <w:t xml:space="preserve">XXI.- Por la autorización de la instalación de antenas, mástiles y bases de comunicación, telefonía, </w:t>
      </w:r>
      <w:proofErr w:type="spellStart"/>
      <w:r w:rsidRPr="00813475">
        <w:rPr>
          <w:rFonts w:ascii="Arial" w:hAnsi="Arial" w:cs="Arial"/>
          <w:bCs/>
        </w:rPr>
        <w:t>radiorepetidoras</w:t>
      </w:r>
      <w:proofErr w:type="spellEnd"/>
      <w:r w:rsidRPr="00813475">
        <w:rPr>
          <w:rFonts w:ascii="Arial" w:hAnsi="Arial" w:cs="Arial"/>
          <w:bCs/>
        </w:rPr>
        <w:t>, o similares, se co</w:t>
      </w:r>
      <w:r>
        <w:rPr>
          <w:rFonts w:ascii="Arial" w:hAnsi="Arial" w:cs="Arial"/>
          <w:bCs/>
        </w:rPr>
        <w:t>brará una cuota única de $ 15,675</w:t>
      </w:r>
      <w:r w:rsidRPr="00813475">
        <w:rPr>
          <w:rFonts w:ascii="Arial" w:hAnsi="Arial" w:cs="Arial"/>
          <w:bCs/>
        </w:rPr>
        <w:t>.00 por unidad.</w:t>
      </w:r>
    </w:p>
    <w:p w14:paraId="38BD754B" w14:textId="77777777" w:rsidR="001F52B2" w:rsidRPr="00813475" w:rsidRDefault="001F52B2" w:rsidP="001F52B2"/>
    <w:p w14:paraId="57498A86" w14:textId="77777777" w:rsidR="001F52B2" w:rsidRPr="00F34725" w:rsidRDefault="001F52B2" w:rsidP="001F52B2">
      <w:pPr>
        <w:jc w:val="center"/>
        <w:rPr>
          <w:rFonts w:ascii="Arial" w:hAnsi="Arial" w:cs="Arial"/>
          <w:b/>
          <w:bCs/>
          <w:color w:val="000000"/>
          <w:szCs w:val="20"/>
          <w:lang w:eastAsia="es-MX"/>
        </w:rPr>
      </w:pPr>
      <w:r w:rsidRPr="00813475">
        <w:rPr>
          <w:rFonts w:ascii="Arial" w:hAnsi="Arial" w:cs="Arial"/>
          <w:b/>
          <w:bCs/>
          <w:color w:val="000000"/>
          <w:szCs w:val="20"/>
          <w:lang w:eastAsia="es-MX"/>
        </w:rPr>
        <w:t>SECCIÓN II</w:t>
      </w:r>
    </w:p>
    <w:p w14:paraId="3B540D13" w14:textId="77777777" w:rsidR="001F52B2" w:rsidRPr="00F34725" w:rsidRDefault="001F52B2" w:rsidP="001F52B2">
      <w:pPr>
        <w:jc w:val="center"/>
        <w:rPr>
          <w:rFonts w:ascii="Arial" w:hAnsi="Arial" w:cs="Arial"/>
          <w:b/>
          <w:bCs/>
          <w:color w:val="000000"/>
          <w:szCs w:val="20"/>
          <w:lang w:eastAsia="es-MX"/>
        </w:rPr>
      </w:pPr>
      <w:r w:rsidRPr="00F34725">
        <w:rPr>
          <w:rFonts w:ascii="Arial" w:hAnsi="Arial" w:cs="Arial"/>
          <w:b/>
          <w:bCs/>
          <w:color w:val="000000"/>
          <w:szCs w:val="20"/>
          <w:lang w:eastAsia="es-MX"/>
        </w:rPr>
        <w:t>DE LOS SERVICIOS POR ALINEACIÓN DE PREDIOS Y</w:t>
      </w:r>
    </w:p>
    <w:p w14:paraId="228655F0" w14:textId="77777777" w:rsidR="001F52B2" w:rsidRPr="00F34725" w:rsidRDefault="001F52B2" w:rsidP="001F52B2">
      <w:pPr>
        <w:jc w:val="center"/>
        <w:rPr>
          <w:rFonts w:ascii="Arial" w:hAnsi="Arial" w:cs="Arial"/>
          <w:b/>
          <w:bCs/>
          <w:color w:val="000000"/>
          <w:szCs w:val="20"/>
          <w:lang w:eastAsia="es-MX"/>
        </w:rPr>
      </w:pPr>
      <w:r w:rsidRPr="00F34725">
        <w:rPr>
          <w:rFonts w:ascii="Arial" w:hAnsi="Arial" w:cs="Arial"/>
          <w:b/>
          <w:bCs/>
          <w:color w:val="000000"/>
          <w:szCs w:val="20"/>
          <w:lang w:eastAsia="es-MX"/>
        </w:rPr>
        <w:t>ASIGNACIÓN DE NÚMEROS OFICIALES</w:t>
      </w:r>
    </w:p>
    <w:p w14:paraId="169BAF55" w14:textId="77777777" w:rsidR="001F52B2" w:rsidRPr="00F34725" w:rsidRDefault="001F52B2" w:rsidP="001F52B2">
      <w:pPr>
        <w:rPr>
          <w:rFonts w:ascii="Arial" w:hAnsi="Arial" w:cs="Arial"/>
          <w:b/>
          <w:bCs/>
          <w:color w:val="000000"/>
          <w:szCs w:val="20"/>
          <w:lang w:eastAsia="es-MX"/>
        </w:rPr>
      </w:pPr>
    </w:p>
    <w:p w14:paraId="6DA20CDE" w14:textId="77777777" w:rsidR="001F52B2" w:rsidRPr="00387FFE" w:rsidRDefault="001F52B2" w:rsidP="001F52B2">
      <w:pPr>
        <w:ind w:right="50"/>
        <w:jc w:val="both"/>
        <w:rPr>
          <w:rFonts w:ascii="Arial" w:hAnsi="Arial" w:cs="Arial"/>
          <w:bCs/>
          <w:color w:val="000000"/>
          <w:szCs w:val="20"/>
          <w:lang w:eastAsia="es-MX"/>
        </w:rPr>
      </w:pPr>
      <w:r w:rsidRPr="00F34725">
        <w:rPr>
          <w:rFonts w:ascii="Arial" w:hAnsi="Arial" w:cs="Arial"/>
          <w:b/>
          <w:bCs/>
          <w:color w:val="000000"/>
          <w:szCs w:val="20"/>
          <w:lang w:eastAsia="es-MX"/>
        </w:rPr>
        <w:t xml:space="preserve">ARTÍCULO 18.- </w:t>
      </w:r>
      <w:r w:rsidRPr="00387FFE">
        <w:rPr>
          <w:rFonts w:ascii="Arial" w:hAnsi="Arial" w:cs="Arial"/>
          <w:bCs/>
          <w:color w:val="000000"/>
          <w:szCs w:val="20"/>
          <w:lang w:eastAsia="es-MX"/>
        </w:rPr>
        <w:t>Son objeto de estos derechos, los servicios que preste el Municipio por el alineamiento de frentes de predios sobre la vía pública y la asignación del número oficial correspondiente a dichos predios.</w:t>
      </w:r>
    </w:p>
    <w:p w14:paraId="7CD49B4D" w14:textId="77777777" w:rsidR="001F52B2" w:rsidRDefault="001F52B2" w:rsidP="001F52B2">
      <w:pPr>
        <w:jc w:val="both"/>
        <w:rPr>
          <w:rFonts w:ascii="Arial" w:hAnsi="Arial" w:cs="Arial"/>
          <w:b/>
          <w:bCs/>
          <w:color w:val="000000"/>
          <w:szCs w:val="20"/>
          <w:lang w:eastAsia="es-MX"/>
        </w:rPr>
      </w:pPr>
    </w:p>
    <w:p w14:paraId="0356E684" w14:textId="77777777" w:rsidR="001F52B2" w:rsidRPr="00387FFE" w:rsidRDefault="001F52B2" w:rsidP="001F52B2">
      <w:pPr>
        <w:ind w:right="50"/>
        <w:jc w:val="both"/>
        <w:rPr>
          <w:rFonts w:ascii="Arial" w:hAnsi="Arial" w:cs="Arial"/>
          <w:bCs/>
          <w:color w:val="000000"/>
          <w:szCs w:val="20"/>
          <w:lang w:eastAsia="es-MX"/>
        </w:rPr>
      </w:pPr>
      <w:r w:rsidRPr="00F34725">
        <w:rPr>
          <w:rFonts w:ascii="Arial" w:hAnsi="Arial" w:cs="Arial"/>
          <w:b/>
          <w:bCs/>
          <w:color w:val="000000"/>
          <w:szCs w:val="20"/>
          <w:lang w:eastAsia="es-MX"/>
        </w:rPr>
        <w:t xml:space="preserve">ARTÍCULO 19.- </w:t>
      </w:r>
      <w:r w:rsidRPr="00387FFE">
        <w:rPr>
          <w:rFonts w:ascii="Arial" w:hAnsi="Arial" w:cs="Arial"/>
          <w:bCs/>
          <w:color w:val="000000"/>
          <w:szCs w:val="20"/>
          <w:lang w:eastAsia="es-MX"/>
        </w:rPr>
        <w:t>Los interesados deberán solicitar el alineamiento objeto de este derecho y adquirir la placa correspondiente al número oficial asignado por el Municipio a los predios, correspondientes en los que no podrá ejecutarse alguna obra material si no se cumple previamente con la obligación que señalan las disposiciones aplicables.</w:t>
      </w:r>
    </w:p>
    <w:p w14:paraId="37D60E13" w14:textId="77777777" w:rsidR="001F52B2" w:rsidRPr="00F34725" w:rsidRDefault="001F52B2" w:rsidP="001F52B2">
      <w:pPr>
        <w:ind w:right="50"/>
        <w:jc w:val="both"/>
        <w:rPr>
          <w:rFonts w:ascii="Arial" w:hAnsi="Arial" w:cs="Arial"/>
          <w:b/>
          <w:bCs/>
          <w:color w:val="000000"/>
          <w:szCs w:val="20"/>
          <w:lang w:eastAsia="es-MX"/>
        </w:rPr>
      </w:pPr>
    </w:p>
    <w:p w14:paraId="29E6CA9E" w14:textId="77777777" w:rsidR="001F52B2" w:rsidRPr="00387FFE" w:rsidRDefault="001F52B2" w:rsidP="001F52B2">
      <w:pPr>
        <w:ind w:right="50"/>
        <w:jc w:val="both"/>
        <w:rPr>
          <w:rFonts w:ascii="Arial" w:hAnsi="Arial" w:cs="Arial"/>
          <w:bCs/>
          <w:color w:val="000000"/>
          <w:szCs w:val="20"/>
          <w:lang w:eastAsia="es-MX"/>
        </w:rPr>
      </w:pPr>
      <w:r w:rsidRPr="00387FFE">
        <w:rPr>
          <w:rFonts w:ascii="Arial" w:hAnsi="Arial" w:cs="Arial"/>
          <w:bCs/>
          <w:color w:val="000000"/>
          <w:szCs w:val="20"/>
          <w:lang w:eastAsia="es-MX"/>
        </w:rPr>
        <w:t>Los derechos correspondientes a estos servicios se cubrirán conforme a la siguiente tarifa:</w:t>
      </w:r>
    </w:p>
    <w:p w14:paraId="15F7CF77" w14:textId="77777777" w:rsidR="001F52B2" w:rsidRPr="00387FFE" w:rsidRDefault="001F52B2" w:rsidP="001F52B2">
      <w:pPr>
        <w:ind w:right="50"/>
        <w:jc w:val="both"/>
        <w:rPr>
          <w:rFonts w:ascii="Arial" w:hAnsi="Arial" w:cs="Arial"/>
          <w:bCs/>
          <w:color w:val="000000"/>
          <w:szCs w:val="20"/>
          <w:lang w:eastAsia="es-MX"/>
        </w:rPr>
      </w:pPr>
    </w:p>
    <w:p w14:paraId="5EDEC752" w14:textId="77777777" w:rsidR="001F52B2" w:rsidRPr="00387FFE" w:rsidRDefault="001F52B2" w:rsidP="001F52B2">
      <w:pPr>
        <w:jc w:val="both"/>
        <w:rPr>
          <w:rFonts w:ascii="Arial" w:hAnsi="Arial" w:cs="Arial"/>
          <w:bCs/>
          <w:color w:val="000000"/>
          <w:szCs w:val="20"/>
          <w:lang w:eastAsia="es-MX"/>
        </w:rPr>
      </w:pPr>
      <w:r w:rsidRPr="00387FFE">
        <w:rPr>
          <w:rFonts w:ascii="Arial" w:hAnsi="Arial" w:cs="Arial"/>
          <w:bCs/>
          <w:color w:val="000000"/>
          <w:szCs w:val="20"/>
          <w:lang w:eastAsia="es-MX"/>
        </w:rPr>
        <w:t>I.</w:t>
      </w:r>
      <w:proofErr w:type="gramStart"/>
      <w:r w:rsidRPr="00387FFE">
        <w:rPr>
          <w:rFonts w:ascii="Arial" w:hAnsi="Arial" w:cs="Arial"/>
          <w:bCs/>
          <w:color w:val="000000"/>
          <w:szCs w:val="20"/>
          <w:lang w:eastAsia="es-MX"/>
        </w:rPr>
        <w:t>-  Por</w:t>
      </w:r>
      <w:proofErr w:type="gramEnd"/>
      <w:r w:rsidRPr="00387FFE">
        <w:rPr>
          <w:rFonts w:ascii="Arial" w:hAnsi="Arial" w:cs="Arial"/>
          <w:bCs/>
          <w:color w:val="000000"/>
          <w:szCs w:val="20"/>
          <w:lang w:eastAsia="es-MX"/>
        </w:rPr>
        <w:t xml:space="preserve"> asignación de números oficial</w:t>
      </w:r>
      <w:r>
        <w:rPr>
          <w:rFonts w:ascii="Arial" w:hAnsi="Arial" w:cs="Arial"/>
          <w:bCs/>
          <w:color w:val="000000"/>
          <w:szCs w:val="20"/>
          <w:lang w:eastAsia="es-MX"/>
        </w:rPr>
        <w:t>es se cobrará un derecho de $ 89</w:t>
      </w:r>
      <w:r w:rsidRPr="00387FFE">
        <w:rPr>
          <w:rFonts w:ascii="Arial" w:hAnsi="Arial" w:cs="Arial"/>
          <w:bCs/>
          <w:color w:val="000000"/>
          <w:szCs w:val="20"/>
          <w:lang w:eastAsia="es-MX"/>
        </w:rPr>
        <w:t>.00 por cada predio.</w:t>
      </w:r>
    </w:p>
    <w:p w14:paraId="23916C62" w14:textId="77777777" w:rsidR="001F52B2" w:rsidRPr="00387FFE" w:rsidRDefault="001F52B2" w:rsidP="001F52B2">
      <w:pPr>
        <w:jc w:val="both"/>
        <w:rPr>
          <w:rFonts w:ascii="Arial" w:hAnsi="Arial" w:cs="Arial"/>
          <w:bCs/>
          <w:color w:val="000000"/>
          <w:szCs w:val="20"/>
          <w:lang w:eastAsia="es-MX"/>
        </w:rPr>
      </w:pPr>
      <w:r w:rsidRPr="00387FFE">
        <w:rPr>
          <w:rFonts w:ascii="Arial" w:hAnsi="Arial" w:cs="Arial"/>
          <w:bCs/>
          <w:color w:val="000000"/>
          <w:szCs w:val="20"/>
          <w:lang w:eastAsia="es-MX"/>
        </w:rPr>
        <w:lastRenderedPageBreak/>
        <w:t>II.</w:t>
      </w:r>
      <w:proofErr w:type="gramStart"/>
      <w:r w:rsidRPr="00387FFE">
        <w:rPr>
          <w:rFonts w:ascii="Arial" w:hAnsi="Arial" w:cs="Arial"/>
          <w:bCs/>
          <w:color w:val="000000"/>
          <w:szCs w:val="20"/>
          <w:lang w:eastAsia="es-MX"/>
        </w:rPr>
        <w:t xml:space="preserve">-  </w:t>
      </w:r>
      <w:r>
        <w:rPr>
          <w:rFonts w:ascii="Arial" w:hAnsi="Arial" w:cs="Arial"/>
          <w:bCs/>
          <w:color w:val="000000"/>
          <w:szCs w:val="20"/>
          <w:lang w:eastAsia="es-MX"/>
        </w:rPr>
        <w:t>Por</w:t>
      </w:r>
      <w:proofErr w:type="gramEnd"/>
      <w:r>
        <w:rPr>
          <w:rFonts w:ascii="Arial" w:hAnsi="Arial" w:cs="Arial"/>
          <w:bCs/>
          <w:color w:val="000000"/>
          <w:szCs w:val="20"/>
          <w:lang w:eastAsia="es-MX"/>
        </w:rPr>
        <w:t xml:space="preserve"> alineación de terrenos $ 120</w:t>
      </w:r>
      <w:r w:rsidRPr="00387FFE">
        <w:rPr>
          <w:rFonts w:ascii="Arial" w:hAnsi="Arial" w:cs="Arial"/>
          <w:bCs/>
          <w:color w:val="000000"/>
          <w:szCs w:val="20"/>
          <w:lang w:eastAsia="es-MX"/>
        </w:rPr>
        <w:t>.00</w:t>
      </w:r>
    </w:p>
    <w:p w14:paraId="1CF7AC0B" w14:textId="77777777" w:rsidR="001F52B2" w:rsidRPr="00387FFE" w:rsidRDefault="001F52B2" w:rsidP="001F52B2">
      <w:pPr>
        <w:jc w:val="both"/>
        <w:rPr>
          <w:rFonts w:ascii="Arial" w:hAnsi="Arial" w:cs="Arial"/>
          <w:bCs/>
          <w:color w:val="000000"/>
          <w:szCs w:val="20"/>
          <w:lang w:eastAsia="es-MX"/>
        </w:rPr>
      </w:pPr>
    </w:p>
    <w:p w14:paraId="648FDD90" w14:textId="77777777" w:rsidR="001F52B2" w:rsidRPr="00387FFE" w:rsidRDefault="001F52B2" w:rsidP="001F52B2">
      <w:pPr>
        <w:jc w:val="both"/>
        <w:rPr>
          <w:rFonts w:ascii="Arial" w:hAnsi="Arial" w:cs="Arial"/>
          <w:bCs/>
          <w:color w:val="000000"/>
          <w:szCs w:val="20"/>
          <w:lang w:eastAsia="es-MX"/>
        </w:rPr>
      </w:pPr>
      <w:r w:rsidRPr="00387FFE">
        <w:rPr>
          <w:rFonts w:ascii="Arial" w:hAnsi="Arial" w:cs="Arial"/>
          <w:bCs/>
          <w:color w:val="000000"/>
          <w:szCs w:val="20"/>
          <w:lang w:eastAsia="es-MX"/>
        </w:rPr>
        <w:t>III.- Certifi</w:t>
      </w:r>
      <w:r>
        <w:rPr>
          <w:rFonts w:ascii="Arial" w:hAnsi="Arial" w:cs="Arial"/>
          <w:bCs/>
          <w:color w:val="000000"/>
          <w:szCs w:val="20"/>
          <w:lang w:eastAsia="es-MX"/>
        </w:rPr>
        <w:t>cación de número oficial de $ 67.00 habitacional y $ 205</w:t>
      </w:r>
      <w:r w:rsidRPr="00387FFE">
        <w:rPr>
          <w:rFonts w:ascii="Arial" w:hAnsi="Arial" w:cs="Arial"/>
          <w:bCs/>
          <w:color w:val="000000"/>
          <w:szCs w:val="20"/>
          <w:lang w:eastAsia="es-MX"/>
        </w:rPr>
        <w:t>.00 comercial.</w:t>
      </w:r>
    </w:p>
    <w:p w14:paraId="7E33C6A9" w14:textId="77777777" w:rsidR="001F52B2" w:rsidRPr="00387FFE" w:rsidRDefault="001F52B2" w:rsidP="001F52B2">
      <w:pPr>
        <w:jc w:val="both"/>
        <w:rPr>
          <w:rFonts w:ascii="Arial" w:hAnsi="Arial" w:cs="Arial"/>
          <w:bCs/>
          <w:color w:val="000000"/>
          <w:szCs w:val="20"/>
          <w:lang w:eastAsia="es-MX"/>
        </w:rPr>
      </w:pPr>
    </w:p>
    <w:p w14:paraId="23592A12" w14:textId="77777777" w:rsidR="001F52B2" w:rsidRPr="00387FFE" w:rsidRDefault="001F52B2" w:rsidP="001F52B2">
      <w:pPr>
        <w:jc w:val="both"/>
        <w:rPr>
          <w:rFonts w:ascii="Arial" w:hAnsi="Arial" w:cs="Arial"/>
          <w:bCs/>
          <w:color w:val="000000"/>
          <w:szCs w:val="20"/>
          <w:lang w:eastAsia="es-MX"/>
        </w:rPr>
      </w:pPr>
      <w:r w:rsidRPr="00387FFE">
        <w:rPr>
          <w:rFonts w:ascii="Arial" w:hAnsi="Arial" w:cs="Arial"/>
          <w:bCs/>
          <w:color w:val="000000"/>
          <w:szCs w:val="20"/>
          <w:lang w:eastAsia="es-MX"/>
        </w:rPr>
        <w:t>1.-Cuando los propietarios de predios que soliciten los derechos correspondientes al servicio por alineamiento de predios y asignación de números oficiales, sean pensionados, jubilados, adultos mayores y personas con discapacidad, se les otorgará un incentivo equivalente al 50% de las tarifas que se causen, única y exclusivamente respecto de la casa habitación en que tenga señalado su domicilio.</w:t>
      </w:r>
    </w:p>
    <w:p w14:paraId="2EAFC4F0" w14:textId="77777777" w:rsidR="001F52B2" w:rsidRPr="00F34725" w:rsidRDefault="001F52B2" w:rsidP="001F52B2">
      <w:pPr>
        <w:rPr>
          <w:rFonts w:ascii="Arial" w:hAnsi="Arial" w:cs="Arial"/>
          <w:b/>
          <w:bCs/>
          <w:color w:val="000000"/>
          <w:szCs w:val="20"/>
          <w:lang w:eastAsia="es-MX"/>
        </w:rPr>
      </w:pPr>
    </w:p>
    <w:p w14:paraId="28230135" w14:textId="77777777" w:rsidR="001F52B2" w:rsidRPr="00F34725" w:rsidRDefault="001F52B2" w:rsidP="001F52B2">
      <w:pPr>
        <w:jc w:val="center"/>
        <w:rPr>
          <w:rFonts w:ascii="Arial" w:hAnsi="Arial" w:cs="Arial"/>
          <w:b/>
          <w:bCs/>
          <w:color w:val="000000"/>
          <w:szCs w:val="20"/>
          <w:lang w:eastAsia="es-MX"/>
        </w:rPr>
      </w:pPr>
      <w:r w:rsidRPr="00F34725">
        <w:rPr>
          <w:rFonts w:ascii="Arial" w:hAnsi="Arial" w:cs="Arial"/>
          <w:b/>
          <w:bCs/>
          <w:color w:val="000000"/>
          <w:szCs w:val="20"/>
          <w:lang w:eastAsia="es-MX"/>
        </w:rPr>
        <w:t>SECCIÓN III</w:t>
      </w:r>
    </w:p>
    <w:p w14:paraId="61F215CF" w14:textId="77777777" w:rsidR="001F52B2" w:rsidRPr="00F34725" w:rsidRDefault="001F52B2" w:rsidP="001F52B2">
      <w:pPr>
        <w:jc w:val="center"/>
        <w:rPr>
          <w:rFonts w:ascii="Arial" w:hAnsi="Arial" w:cs="Arial"/>
          <w:b/>
          <w:bCs/>
          <w:color w:val="000000"/>
          <w:szCs w:val="20"/>
          <w:lang w:eastAsia="es-MX"/>
        </w:rPr>
      </w:pPr>
      <w:r w:rsidRPr="00F34725">
        <w:rPr>
          <w:rFonts w:ascii="Arial" w:hAnsi="Arial" w:cs="Arial"/>
          <w:b/>
          <w:bCs/>
          <w:color w:val="000000"/>
          <w:szCs w:val="20"/>
          <w:lang w:eastAsia="es-MX"/>
        </w:rPr>
        <w:t>POR LICENCIAS PARA ESTABLECIMIENTOS QUE</w:t>
      </w:r>
    </w:p>
    <w:p w14:paraId="1F3B91F3" w14:textId="77777777" w:rsidR="001F52B2" w:rsidRPr="00F34725" w:rsidRDefault="001F52B2" w:rsidP="001F52B2">
      <w:pPr>
        <w:jc w:val="center"/>
        <w:rPr>
          <w:rFonts w:ascii="Arial" w:hAnsi="Arial" w:cs="Arial"/>
          <w:b/>
          <w:bCs/>
          <w:color w:val="000000"/>
          <w:szCs w:val="20"/>
          <w:lang w:eastAsia="es-MX"/>
        </w:rPr>
      </w:pPr>
      <w:r w:rsidRPr="00F34725">
        <w:rPr>
          <w:rFonts w:ascii="Arial" w:hAnsi="Arial" w:cs="Arial"/>
          <w:b/>
          <w:bCs/>
          <w:color w:val="000000"/>
          <w:szCs w:val="20"/>
          <w:lang w:eastAsia="es-MX"/>
        </w:rPr>
        <w:t>EXPENDAN BEBIDAS ALCOHÓLICAS</w:t>
      </w:r>
    </w:p>
    <w:p w14:paraId="4B5AD265" w14:textId="77777777" w:rsidR="001F52B2" w:rsidRPr="00F34725" w:rsidRDefault="001F52B2" w:rsidP="001F52B2">
      <w:pPr>
        <w:ind w:right="50"/>
        <w:rPr>
          <w:rFonts w:ascii="Arial" w:hAnsi="Arial" w:cs="Arial"/>
          <w:b/>
          <w:bCs/>
          <w:color w:val="000000"/>
          <w:szCs w:val="20"/>
          <w:lang w:eastAsia="es-MX"/>
        </w:rPr>
      </w:pPr>
    </w:p>
    <w:p w14:paraId="76465297" w14:textId="77777777" w:rsidR="001F52B2" w:rsidRPr="00F34725" w:rsidRDefault="001F52B2" w:rsidP="001F52B2">
      <w:pPr>
        <w:ind w:right="50"/>
        <w:jc w:val="both"/>
        <w:rPr>
          <w:rFonts w:ascii="Arial" w:hAnsi="Arial" w:cs="Arial"/>
          <w:b/>
          <w:bCs/>
          <w:color w:val="000000"/>
          <w:szCs w:val="20"/>
          <w:lang w:eastAsia="es-MX"/>
        </w:rPr>
      </w:pPr>
      <w:r w:rsidRPr="00F34725">
        <w:rPr>
          <w:rFonts w:ascii="Arial" w:hAnsi="Arial" w:cs="Arial"/>
          <w:b/>
          <w:bCs/>
          <w:color w:val="000000"/>
          <w:szCs w:val="20"/>
          <w:lang w:eastAsia="es-MX"/>
        </w:rPr>
        <w:t xml:space="preserve">ARTÍCULO 20.- </w:t>
      </w:r>
      <w:r w:rsidRPr="00387FFE">
        <w:rPr>
          <w:rFonts w:ascii="Arial" w:hAnsi="Arial" w:cs="Arial"/>
          <w:bCs/>
          <w:color w:val="000000"/>
          <w:szCs w:val="20"/>
          <w:lang w:eastAsia="es-MX"/>
        </w:rPr>
        <w:t xml:space="preserve">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w:t>
      </w:r>
    </w:p>
    <w:p w14:paraId="02DB6C43" w14:textId="77777777" w:rsidR="001F52B2" w:rsidRPr="00F34725" w:rsidRDefault="001F52B2" w:rsidP="001F52B2">
      <w:pPr>
        <w:ind w:right="50"/>
        <w:jc w:val="both"/>
        <w:rPr>
          <w:rFonts w:ascii="Arial" w:hAnsi="Arial" w:cs="Arial"/>
          <w:b/>
          <w:bCs/>
          <w:color w:val="000000"/>
          <w:szCs w:val="20"/>
          <w:lang w:eastAsia="es-MX"/>
        </w:rPr>
      </w:pPr>
    </w:p>
    <w:p w14:paraId="36D4EE21" w14:textId="77777777" w:rsidR="001F52B2" w:rsidRPr="00387FFE" w:rsidRDefault="001F52B2" w:rsidP="001F52B2">
      <w:pPr>
        <w:ind w:right="50"/>
        <w:jc w:val="both"/>
        <w:rPr>
          <w:rFonts w:ascii="Arial" w:hAnsi="Arial" w:cs="Arial"/>
          <w:bCs/>
          <w:color w:val="000000"/>
          <w:szCs w:val="20"/>
          <w:lang w:eastAsia="es-MX"/>
        </w:rPr>
      </w:pPr>
      <w:r w:rsidRPr="00387FFE">
        <w:rPr>
          <w:rFonts w:ascii="Arial" w:hAnsi="Arial" w:cs="Arial"/>
          <w:bCs/>
          <w:color w:val="000000"/>
          <w:szCs w:val="20"/>
          <w:lang w:eastAsia="es-MX"/>
        </w:rPr>
        <w:t>I. Dichas licencias se expedirán previo acuerdo del ayuntamiento.</w:t>
      </w:r>
    </w:p>
    <w:p w14:paraId="21C02CC7" w14:textId="77777777" w:rsidR="001F52B2" w:rsidRPr="00387FFE" w:rsidRDefault="001F52B2" w:rsidP="001F52B2">
      <w:pPr>
        <w:ind w:right="50"/>
        <w:jc w:val="both"/>
        <w:rPr>
          <w:rFonts w:ascii="Arial" w:hAnsi="Arial" w:cs="Arial"/>
          <w:bCs/>
          <w:color w:val="000000"/>
          <w:szCs w:val="20"/>
          <w:lang w:eastAsia="es-MX"/>
        </w:rPr>
      </w:pPr>
    </w:p>
    <w:p w14:paraId="64828F07" w14:textId="77777777" w:rsidR="001F52B2" w:rsidRPr="00387FFE" w:rsidRDefault="001F52B2" w:rsidP="001F52B2">
      <w:pPr>
        <w:ind w:right="50"/>
        <w:jc w:val="both"/>
        <w:rPr>
          <w:rFonts w:ascii="Arial" w:hAnsi="Arial" w:cs="Arial"/>
          <w:bCs/>
          <w:color w:val="000000"/>
          <w:szCs w:val="20"/>
          <w:lang w:eastAsia="es-MX"/>
        </w:rPr>
      </w:pPr>
      <w:r w:rsidRPr="00387FFE">
        <w:rPr>
          <w:rFonts w:ascii="Arial" w:hAnsi="Arial" w:cs="Arial"/>
          <w:bCs/>
          <w:color w:val="000000"/>
          <w:szCs w:val="20"/>
          <w:lang w:eastAsia="es-MX"/>
        </w:rPr>
        <w:t>II. Los sujetos de este derecho que cuenten con licencia para su funcionamiento, deberán obtener dentro del mes de enero de cada año el refrendo anual de la licencia para el funcionamiento de estos establecimientos.</w:t>
      </w:r>
    </w:p>
    <w:p w14:paraId="7FB5FD58" w14:textId="77777777" w:rsidR="001F52B2" w:rsidRPr="00387FFE" w:rsidRDefault="001F52B2" w:rsidP="001F52B2">
      <w:pPr>
        <w:ind w:right="50"/>
        <w:jc w:val="both"/>
        <w:rPr>
          <w:rFonts w:ascii="Arial" w:hAnsi="Arial" w:cs="Arial"/>
          <w:bCs/>
          <w:color w:val="000000"/>
          <w:szCs w:val="20"/>
          <w:lang w:eastAsia="es-MX"/>
        </w:rPr>
      </w:pPr>
    </w:p>
    <w:p w14:paraId="03C51833" w14:textId="77777777" w:rsidR="001F52B2" w:rsidRPr="00387FFE" w:rsidRDefault="001F52B2" w:rsidP="001F52B2">
      <w:pPr>
        <w:jc w:val="both"/>
        <w:rPr>
          <w:rFonts w:ascii="Arial" w:hAnsi="Arial" w:cs="Arial"/>
          <w:b/>
          <w:bCs/>
          <w:color w:val="000000"/>
          <w:szCs w:val="20"/>
          <w:lang w:eastAsia="es-MX"/>
        </w:rPr>
      </w:pPr>
      <w:r w:rsidRPr="00387FFE">
        <w:rPr>
          <w:rFonts w:ascii="Arial" w:hAnsi="Arial" w:cs="Arial"/>
          <w:bCs/>
          <w:color w:val="000000"/>
          <w:szCs w:val="20"/>
          <w:lang w:eastAsia="es-MX"/>
        </w:rPr>
        <w:t>El derecho a que se refiere esta sección, se cobrará de acuerdo a la siguiente:</w:t>
      </w:r>
    </w:p>
    <w:p w14:paraId="3B3E207D" w14:textId="77777777" w:rsidR="001F52B2" w:rsidRDefault="001F52B2" w:rsidP="001F52B2"/>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1372"/>
        <w:gridCol w:w="1134"/>
        <w:gridCol w:w="1276"/>
        <w:gridCol w:w="1265"/>
      </w:tblGrid>
      <w:tr w:rsidR="001F52B2" w:rsidRPr="00EA47B4" w14:paraId="07F06793" w14:textId="77777777" w:rsidTr="00987B7F">
        <w:trPr>
          <w:trHeight w:val="476"/>
        </w:trPr>
        <w:tc>
          <w:tcPr>
            <w:tcW w:w="4531" w:type="dxa"/>
            <w:vAlign w:val="center"/>
          </w:tcPr>
          <w:p w14:paraId="59712B95" w14:textId="77777777" w:rsidR="001F52B2" w:rsidRPr="00EA47B4" w:rsidRDefault="001F52B2" w:rsidP="00987B7F">
            <w:pPr>
              <w:rPr>
                <w:rFonts w:ascii="Arial" w:hAnsi="Arial" w:cs="Arial"/>
                <w:b/>
                <w:bCs/>
                <w:color w:val="000000"/>
                <w:sz w:val="21"/>
                <w:szCs w:val="21"/>
                <w:lang w:eastAsia="es-MX"/>
              </w:rPr>
            </w:pPr>
          </w:p>
          <w:p w14:paraId="65A1DA9A" w14:textId="77777777" w:rsidR="001F52B2" w:rsidRPr="00EA47B4" w:rsidRDefault="001F52B2" w:rsidP="00987B7F">
            <w:pPr>
              <w:rPr>
                <w:rFonts w:ascii="Arial" w:hAnsi="Arial" w:cs="Arial"/>
                <w:b/>
                <w:bCs/>
                <w:color w:val="000000"/>
                <w:sz w:val="21"/>
                <w:szCs w:val="21"/>
                <w:lang w:eastAsia="es-MX"/>
              </w:rPr>
            </w:pPr>
            <w:r w:rsidRPr="00EA47B4">
              <w:rPr>
                <w:rFonts w:ascii="Arial" w:hAnsi="Arial" w:cs="Arial"/>
                <w:b/>
                <w:bCs/>
                <w:color w:val="000000"/>
                <w:sz w:val="21"/>
                <w:szCs w:val="21"/>
                <w:lang w:eastAsia="es-MX"/>
              </w:rPr>
              <w:t>GIRO</w:t>
            </w:r>
          </w:p>
        </w:tc>
        <w:tc>
          <w:tcPr>
            <w:tcW w:w="1372" w:type="dxa"/>
            <w:vAlign w:val="center"/>
          </w:tcPr>
          <w:p w14:paraId="0D4C403B" w14:textId="77777777" w:rsidR="001F52B2" w:rsidRPr="00EA47B4" w:rsidRDefault="001F52B2" w:rsidP="00987B7F">
            <w:pPr>
              <w:jc w:val="center"/>
              <w:rPr>
                <w:rFonts w:ascii="Arial" w:hAnsi="Arial" w:cs="Arial"/>
                <w:b/>
                <w:bCs/>
                <w:color w:val="000000"/>
                <w:sz w:val="21"/>
                <w:szCs w:val="21"/>
                <w:lang w:eastAsia="es-MX"/>
              </w:rPr>
            </w:pPr>
            <w:r w:rsidRPr="00EA47B4">
              <w:rPr>
                <w:rFonts w:ascii="Arial" w:hAnsi="Arial" w:cs="Arial"/>
                <w:b/>
                <w:bCs/>
                <w:color w:val="000000"/>
                <w:sz w:val="21"/>
                <w:szCs w:val="21"/>
                <w:lang w:eastAsia="es-MX"/>
              </w:rPr>
              <w:t>Licencia</w:t>
            </w:r>
          </w:p>
        </w:tc>
        <w:tc>
          <w:tcPr>
            <w:tcW w:w="1134" w:type="dxa"/>
            <w:vAlign w:val="center"/>
          </w:tcPr>
          <w:p w14:paraId="4148DBB2" w14:textId="77777777" w:rsidR="001F52B2" w:rsidRPr="00EA47B4" w:rsidRDefault="001F52B2" w:rsidP="00987B7F">
            <w:pPr>
              <w:jc w:val="center"/>
              <w:rPr>
                <w:rFonts w:ascii="Arial" w:hAnsi="Arial" w:cs="Arial"/>
                <w:b/>
                <w:bCs/>
                <w:color w:val="000000"/>
                <w:sz w:val="21"/>
                <w:szCs w:val="21"/>
                <w:lang w:eastAsia="es-MX"/>
              </w:rPr>
            </w:pPr>
            <w:r w:rsidRPr="00EA47B4">
              <w:rPr>
                <w:rFonts w:ascii="Arial" w:hAnsi="Arial" w:cs="Arial"/>
                <w:b/>
                <w:bCs/>
                <w:color w:val="000000"/>
                <w:sz w:val="21"/>
                <w:szCs w:val="21"/>
                <w:lang w:eastAsia="es-MX"/>
              </w:rPr>
              <w:t>Refrendo Anual</w:t>
            </w:r>
          </w:p>
        </w:tc>
        <w:tc>
          <w:tcPr>
            <w:tcW w:w="1276" w:type="dxa"/>
            <w:vAlign w:val="center"/>
          </w:tcPr>
          <w:p w14:paraId="23210159" w14:textId="77777777" w:rsidR="001F52B2" w:rsidRPr="00EA47B4" w:rsidRDefault="001F52B2" w:rsidP="00987B7F">
            <w:pPr>
              <w:jc w:val="center"/>
              <w:rPr>
                <w:rFonts w:ascii="Arial" w:hAnsi="Arial" w:cs="Arial"/>
                <w:b/>
                <w:bCs/>
                <w:color w:val="000000"/>
                <w:sz w:val="21"/>
                <w:szCs w:val="21"/>
                <w:lang w:eastAsia="es-MX"/>
              </w:rPr>
            </w:pPr>
            <w:r w:rsidRPr="00EA47B4">
              <w:rPr>
                <w:rFonts w:ascii="Arial" w:hAnsi="Arial" w:cs="Arial"/>
                <w:b/>
                <w:bCs/>
                <w:color w:val="000000"/>
                <w:sz w:val="21"/>
                <w:szCs w:val="21"/>
                <w:lang w:eastAsia="es-MX"/>
              </w:rPr>
              <w:t>Cambio de Domicilio</w:t>
            </w:r>
          </w:p>
        </w:tc>
        <w:tc>
          <w:tcPr>
            <w:tcW w:w="1265" w:type="dxa"/>
            <w:vAlign w:val="center"/>
          </w:tcPr>
          <w:p w14:paraId="443D8A53" w14:textId="77777777" w:rsidR="001F52B2" w:rsidRPr="00EA47B4" w:rsidRDefault="001F52B2" w:rsidP="00987B7F">
            <w:pPr>
              <w:jc w:val="center"/>
              <w:rPr>
                <w:rFonts w:ascii="Arial" w:hAnsi="Arial" w:cs="Arial"/>
                <w:b/>
                <w:bCs/>
                <w:color w:val="000000"/>
                <w:sz w:val="21"/>
                <w:szCs w:val="21"/>
                <w:lang w:eastAsia="es-MX"/>
              </w:rPr>
            </w:pPr>
            <w:r w:rsidRPr="00EA47B4">
              <w:rPr>
                <w:rFonts w:ascii="Arial" w:hAnsi="Arial" w:cs="Arial"/>
                <w:b/>
                <w:bCs/>
                <w:color w:val="000000"/>
                <w:sz w:val="21"/>
                <w:szCs w:val="21"/>
                <w:lang w:eastAsia="es-MX"/>
              </w:rPr>
              <w:t>Cambio de Propietario</w:t>
            </w:r>
          </w:p>
        </w:tc>
      </w:tr>
      <w:tr w:rsidR="001F52B2" w:rsidRPr="00EA47B4" w14:paraId="6F39AAEF" w14:textId="77777777" w:rsidTr="00987B7F">
        <w:trPr>
          <w:trHeight w:val="238"/>
        </w:trPr>
        <w:tc>
          <w:tcPr>
            <w:tcW w:w="4531" w:type="dxa"/>
            <w:vAlign w:val="center"/>
          </w:tcPr>
          <w:p w14:paraId="2CC22894" w14:textId="77777777" w:rsidR="001F52B2" w:rsidRPr="00EA47B4" w:rsidRDefault="001F52B2" w:rsidP="00987B7F">
            <w:pPr>
              <w:rPr>
                <w:rFonts w:ascii="Arial" w:hAnsi="Arial" w:cs="Arial"/>
                <w:bCs/>
                <w:color w:val="000000"/>
                <w:sz w:val="21"/>
                <w:szCs w:val="21"/>
                <w:lang w:eastAsia="es-MX"/>
              </w:rPr>
            </w:pPr>
            <w:r w:rsidRPr="00EA47B4">
              <w:rPr>
                <w:rFonts w:ascii="Arial" w:hAnsi="Arial" w:cs="Arial"/>
                <w:bCs/>
                <w:color w:val="000000"/>
                <w:sz w:val="21"/>
                <w:szCs w:val="21"/>
                <w:lang w:eastAsia="es-MX"/>
              </w:rPr>
              <w:t>Hoteles</w:t>
            </w:r>
          </w:p>
        </w:tc>
        <w:tc>
          <w:tcPr>
            <w:tcW w:w="1372" w:type="dxa"/>
            <w:vAlign w:val="center"/>
          </w:tcPr>
          <w:p w14:paraId="2F9B75C1" w14:textId="77777777" w:rsidR="001F52B2" w:rsidRPr="00EA47B4" w:rsidRDefault="001F52B2" w:rsidP="00987B7F">
            <w:pPr>
              <w:jc w:val="center"/>
              <w:rPr>
                <w:rFonts w:ascii="Arial" w:hAnsi="Arial" w:cs="Arial"/>
                <w:bCs/>
                <w:color w:val="000000"/>
                <w:sz w:val="21"/>
                <w:szCs w:val="21"/>
                <w:lang w:eastAsia="es-MX"/>
              </w:rPr>
            </w:pPr>
            <w:r>
              <w:rPr>
                <w:rFonts w:ascii="Arial" w:hAnsi="Arial" w:cs="Arial"/>
                <w:bCs/>
                <w:color w:val="000000"/>
                <w:sz w:val="21"/>
                <w:szCs w:val="21"/>
                <w:lang w:eastAsia="es-MX"/>
              </w:rPr>
              <w:t>$16,353</w:t>
            </w:r>
            <w:r w:rsidRPr="00EA47B4">
              <w:rPr>
                <w:rFonts w:ascii="Arial" w:hAnsi="Arial" w:cs="Arial"/>
                <w:bCs/>
                <w:color w:val="000000"/>
                <w:sz w:val="21"/>
                <w:szCs w:val="21"/>
                <w:lang w:eastAsia="es-MX"/>
              </w:rPr>
              <w:t>.00</w:t>
            </w:r>
          </w:p>
        </w:tc>
        <w:tc>
          <w:tcPr>
            <w:tcW w:w="1134" w:type="dxa"/>
            <w:vAlign w:val="center"/>
          </w:tcPr>
          <w:p w14:paraId="7A014B98" w14:textId="77777777" w:rsidR="001F52B2" w:rsidRPr="00EA47B4" w:rsidRDefault="001F52B2" w:rsidP="00987B7F">
            <w:pPr>
              <w:jc w:val="center"/>
              <w:rPr>
                <w:rFonts w:ascii="Arial" w:hAnsi="Arial" w:cs="Arial"/>
                <w:bCs/>
                <w:color w:val="000000"/>
                <w:sz w:val="21"/>
                <w:szCs w:val="21"/>
                <w:lang w:eastAsia="es-MX"/>
              </w:rPr>
            </w:pPr>
            <w:r>
              <w:rPr>
                <w:rFonts w:ascii="Arial" w:hAnsi="Arial" w:cs="Arial"/>
                <w:bCs/>
                <w:color w:val="000000"/>
                <w:sz w:val="21"/>
                <w:szCs w:val="21"/>
                <w:lang w:eastAsia="es-MX"/>
              </w:rPr>
              <w:t>$3,554</w:t>
            </w:r>
            <w:r w:rsidRPr="00EA47B4">
              <w:rPr>
                <w:rFonts w:ascii="Arial" w:hAnsi="Arial" w:cs="Arial"/>
                <w:bCs/>
                <w:color w:val="000000"/>
                <w:sz w:val="21"/>
                <w:szCs w:val="21"/>
                <w:lang w:eastAsia="es-MX"/>
              </w:rPr>
              <w:t>.00</w:t>
            </w:r>
          </w:p>
        </w:tc>
        <w:tc>
          <w:tcPr>
            <w:tcW w:w="1276" w:type="dxa"/>
            <w:vAlign w:val="center"/>
          </w:tcPr>
          <w:p w14:paraId="1EBE084C" w14:textId="77777777" w:rsidR="001F52B2" w:rsidRPr="00EA47B4" w:rsidRDefault="001F52B2" w:rsidP="00987B7F">
            <w:pPr>
              <w:jc w:val="center"/>
              <w:rPr>
                <w:rFonts w:ascii="Arial" w:hAnsi="Arial" w:cs="Arial"/>
                <w:bCs/>
                <w:color w:val="000000"/>
                <w:sz w:val="21"/>
                <w:szCs w:val="21"/>
                <w:lang w:eastAsia="es-MX"/>
              </w:rPr>
            </w:pPr>
            <w:r>
              <w:rPr>
                <w:rFonts w:ascii="Arial" w:hAnsi="Arial" w:cs="Arial"/>
                <w:bCs/>
                <w:color w:val="000000"/>
                <w:sz w:val="21"/>
                <w:szCs w:val="21"/>
                <w:lang w:eastAsia="es-MX"/>
              </w:rPr>
              <w:t>$1,635.50</w:t>
            </w:r>
          </w:p>
        </w:tc>
        <w:tc>
          <w:tcPr>
            <w:tcW w:w="1265" w:type="dxa"/>
            <w:vAlign w:val="center"/>
          </w:tcPr>
          <w:p w14:paraId="7B510BAB" w14:textId="77777777" w:rsidR="001F52B2" w:rsidRPr="00EA47B4" w:rsidRDefault="001F52B2" w:rsidP="00987B7F">
            <w:pPr>
              <w:jc w:val="center"/>
              <w:rPr>
                <w:rFonts w:ascii="Arial" w:hAnsi="Arial" w:cs="Arial"/>
                <w:bCs/>
                <w:color w:val="000000"/>
                <w:sz w:val="21"/>
                <w:szCs w:val="21"/>
                <w:lang w:eastAsia="es-MX"/>
              </w:rPr>
            </w:pPr>
            <w:r>
              <w:rPr>
                <w:rFonts w:ascii="Arial" w:hAnsi="Arial" w:cs="Arial"/>
                <w:bCs/>
                <w:color w:val="000000"/>
                <w:sz w:val="21"/>
                <w:szCs w:val="21"/>
                <w:lang w:eastAsia="es-MX"/>
              </w:rPr>
              <w:t>$8,175</w:t>
            </w:r>
            <w:r w:rsidRPr="00EA47B4">
              <w:rPr>
                <w:rFonts w:ascii="Arial" w:hAnsi="Arial" w:cs="Arial"/>
                <w:bCs/>
                <w:color w:val="000000"/>
                <w:sz w:val="21"/>
                <w:szCs w:val="21"/>
                <w:lang w:eastAsia="es-MX"/>
              </w:rPr>
              <w:t>.00</w:t>
            </w:r>
          </w:p>
        </w:tc>
      </w:tr>
      <w:tr w:rsidR="001F52B2" w:rsidRPr="00EA47B4" w14:paraId="3D909068" w14:textId="77777777" w:rsidTr="00987B7F">
        <w:trPr>
          <w:trHeight w:val="492"/>
        </w:trPr>
        <w:tc>
          <w:tcPr>
            <w:tcW w:w="4531" w:type="dxa"/>
            <w:vAlign w:val="center"/>
          </w:tcPr>
          <w:p w14:paraId="125F90EF" w14:textId="77777777" w:rsidR="001F52B2" w:rsidRPr="00EA47B4" w:rsidRDefault="001F52B2" w:rsidP="00987B7F">
            <w:pPr>
              <w:rPr>
                <w:rFonts w:ascii="Arial" w:hAnsi="Arial" w:cs="Arial"/>
                <w:bCs/>
                <w:color w:val="000000"/>
                <w:sz w:val="21"/>
                <w:szCs w:val="21"/>
                <w:lang w:eastAsia="es-MX"/>
              </w:rPr>
            </w:pPr>
            <w:r w:rsidRPr="00EA47B4">
              <w:rPr>
                <w:rFonts w:ascii="Arial" w:hAnsi="Arial" w:cs="Arial"/>
                <w:bCs/>
                <w:color w:val="000000"/>
                <w:sz w:val="21"/>
                <w:szCs w:val="21"/>
                <w:lang w:eastAsia="es-MX"/>
              </w:rPr>
              <w:t>Distribuidores de cerveza en botella cerrada, que expendan al mayoreo y menudeo</w:t>
            </w:r>
          </w:p>
        </w:tc>
        <w:tc>
          <w:tcPr>
            <w:tcW w:w="1372" w:type="dxa"/>
            <w:vAlign w:val="center"/>
          </w:tcPr>
          <w:p w14:paraId="7747C8E8"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24,528.00</w:t>
            </w:r>
          </w:p>
        </w:tc>
        <w:tc>
          <w:tcPr>
            <w:tcW w:w="1134" w:type="dxa"/>
            <w:vAlign w:val="center"/>
          </w:tcPr>
          <w:p w14:paraId="17F3734E"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7,109.00</w:t>
            </w:r>
          </w:p>
        </w:tc>
        <w:tc>
          <w:tcPr>
            <w:tcW w:w="1276" w:type="dxa"/>
            <w:vAlign w:val="center"/>
          </w:tcPr>
          <w:p w14:paraId="719B3719"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2,454.00</w:t>
            </w:r>
          </w:p>
        </w:tc>
        <w:tc>
          <w:tcPr>
            <w:tcW w:w="1265" w:type="dxa"/>
            <w:vAlign w:val="center"/>
          </w:tcPr>
          <w:p w14:paraId="6A9DAA06" w14:textId="77777777" w:rsidR="001F52B2" w:rsidRPr="00EA47B4" w:rsidRDefault="001F52B2" w:rsidP="00987B7F">
            <w:pPr>
              <w:jc w:val="center"/>
              <w:rPr>
                <w:rFonts w:ascii="Arial" w:hAnsi="Arial" w:cs="Arial"/>
                <w:bCs/>
                <w:color w:val="000000"/>
                <w:sz w:val="21"/>
                <w:szCs w:val="21"/>
                <w:lang w:eastAsia="es-MX"/>
              </w:rPr>
            </w:pPr>
            <w:r>
              <w:rPr>
                <w:rFonts w:ascii="Arial" w:hAnsi="Arial" w:cs="Arial"/>
                <w:bCs/>
                <w:color w:val="000000"/>
                <w:sz w:val="21"/>
                <w:szCs w:val="21"/>
                <w:lang w:eastAsia="es-MX"/>
              </w:rPr>
              <w:t>11,447.00</w:t>
            </w:r>
          </w:p>
        </w:tc>
      </w:tr>
      <w:tr w:rsidR="001F52B2" w:rsidRPr="00EA47B4" w14:paraId="74093897" w14:textId="77777777" w:rsidTr="00987B7F">
        <w:trPr>
          <w:trHeight w:val="476"/>
        </w:trPr>
        <w:tc>
          <w:tcPr>
            <w:tcW w:w="4531" w:type="dxa"/>
            <w:vAlign w:val="center"/>
          </w:tcPr>
          <w:p w14:paraId="6E00B2A8" w14:textId="77777777" w:rsidR="001F52B2" w:rsidRPr="00EA47B4" w:rsidRDefault="001F52B2" w:rsidP="00987B7F">
            <w:pPr>
              <w:rPr>
                <w:rFonts w:ascii="Arial" w:hAnsi="Arial" w:cs="Arial"/>
                <w:bCs/>
                <w:color w:val="000000"/>
                <w:sz w:val="21"/>
                <w:szCs w:val="21"/>
                <w:lang w:eastAsia="es-MX"/>
              </w:rPr>
            </w:pPr>
            <w:r w:rsidRPr="00EA47B4">
              <w:rPr>
                <w:rFonts w:ascii="Arial" w:hAnsi="Arial" w:cs="Arial"/>
                <w:bCs/>
                <w:color w:val="000000"/>
                <w:sz w:val="21"/>
                <w:szCs w:val="21"/>
                <w:lang w:eastAsia="es-MX"/>
              </w:rPr>
              <w:lastRenderedPageBreak/>
              <w:t>Distribuidores de cerveza en botella cerrada, con venta exclusiva al mayoreo.</w:t>
            </w:r>
          </w:p>
        </w:tc>
        <w:tc>
          <w:tcPr>
            <w:tcW w:w="1372" w:type="dxa"/>
            <w:vAlign w:val="center"/>
          </w:tcPr>
          <w:p w14:paraId="2BD2BECF"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24,528.00</w:t>
            </w:r>
          </w:p>
        </w:tc>
        <w:tc>
          <w:tcPr>
            <w:tcW w:w="1134" w:type="dxa"/>
            <w:vAlign w:val="center"/>
          </w:tcPr>
          <w:p w14:paraId="4EEED4B4"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6,399.00</w:t>
            </w:r>
          </w:p>
        </w:tc>
        <w:tc>
          <w:tcPr>
            <w:tcW w:w="1276" w:type="dxa"/>
            <w:vAlign w:val="center"/>
          </w:tcPr>
          <w:p w14:paraId="3B62DE80"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2.488.00</w:t>
            </w:r>
          </w:p>
        </w:tc>
        <w:tc>
          <w:tcPr>
            <w:tcW w:w="1265" w:type="dxa"/>
            <w:vAlign w:val="center"/>
          </w:tcPr>
          <w:p w14:paraId="5AFE978F"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11,447.00</w:t>
            </w:r>
          </w:p>
        </w:tc>
      </w:tr>
      <w:tr w:rsidR="001F52B2" w:rsidRPr="00EA47B4" w14:paraId="6724D249" w14:textId="77777777" w:rsidTr="00987B7F">
        <w:trPr>
          <w:trHeight w:val="476"/>
        </w:trPr>
        <w:tc>
          <w:tcPr>
            <w:tcW w:w="4531" w:type="dxa"/>
            <w:vAlign w:val="center"/>
          </w:tcPr>
          <w:p w14:paraId="20CCEB6C" w14:textId="77777777" w:rsidR="001F52B2" w:rsidRPr="00EA47B4" w:rsidRDefault="001F52B2" w:rsidP="00987B7F">
            <w:pPr>
              <w:rPr>
                <w:rFonts w:ascii="Arial" w:hAnsi="Arial" w:cs="Arial"/>
                <w:bCs/>
                <w:color w:val="000000"/>
                <w:sz w:val="21"/>
                <w:szCs w:val="21"/>
                <w:lang w:eastAsia="es-MX"/>
              </w:rPr>
            </w:pPr>
            <w:r w:rsidRPr="00EA47B4">
              <w:rPr>
                <w:rFonts w:ascii="Arial" w:hAnsi="Arial" w:cs="Arial"/>
                <w:bCs/>
                <w:color w:val="000000"/>
                <w:sz w:val="21"/>
                <w:szCs w:val="21"/>
                <w:lang w:eastAsia="es-MX"/>
              </w:rPr>
              <w:t>Negocio con venta de bebidas preparadas tapadas para llevar.</w:t>
            </w:r>
          </w:p>
        </w:tc>
        <w:tc>
          <w:tcPr>
            <w:tcW w:w="1372" w:type="dxa"/>
            <w:vAlign w:val="center"/>
          </w:tcPr>
          <w:p w14:paraId="70705DBB"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13,082.00</w:t>
            </w:r>
          </w:p>
        </w:tc>
        <w:tc>
          <w:tcPr>
            <w:tcW w:w="1134" w:type="dxa"/>
            <w:vAlign w:val="center"/>
          </w:tcPr>
          <w:p w14:paraId="21C8C46C"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4,266.00</w:t>
            </w:r>
          </w:p>
        </w:tc>
        <w:tc>
          <w:tcPr>
            <w:tcW w:w="1276" w:type="dxa"/>
            <w:vAlign w:val="center"/>
          </w:tcPr>
          <w:p w14:paraId="2E2435E2"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1,635.50</w:t>
            </w:r>
          </w:p>
        </w:tc>
        <w:tc>
          <w:tcPr>
            <w:tcW w:w="1265" w:type="dxa"/>
            <w:vAlign w:val="center"/>
          </w:tcPr>
          <w:p w14:paraId="3E33DFFD"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6,540.50</w:t>
            </w:r>
          </w:p>
        </w:tc>
      </w:tr>
      <w:tr w:rsidR="001F52B2" w:rsidRPr="00EA47B4" w14:paraId="6C2208C8" w14:textId="77777777" w:rsidTr="00987B7F">
        <w:trPr>
          <w:trHeight w:val="492"/>
        </w:trPr>
        <w:tc>
          <w:tcPr>
            <w:tcW w:w="4531" w:type="dxa"/>
            <w:vAlign w:val="center"/>
          </w:tcPr>
          <w:p w14:paraId="0AA43182" w14:textId="77777777" w:rsidR="001F52B2" w:rsidRPr="00EA47B4" w:rsidRDefault="001F52B2" w:rsidP="00987B7F">
            <w:pPr>
              <w:rPr>
                <w:rFonts w:ascii="Arial" w:hAnsi="Arial" w:cs="Arial"/>
                <w:bCs/>
                <w:color w:val="000000"/>
                <w:sz w:val="21"/>
                <w:szCs w:val="21"/>
                <w:lang w:eastAsia="es-MX"/>
              </w:rPr>
            </w:pPr>
            <w:r w:rsidRPr="00EA47B4">
              <w:rPr>
                <w:rFonts w:ascii="Arial" w:hAnsi="Arial" w:cs="Arial"/>
                <w:bCs/>
                <w:color w:val="000000"/>
                <w:sz w:val="21"/>
                <w:szCs w:val="21"/>
                <w:lang w:eastAsia="es-MX"/>
              </w:rPr>
              <w:t>Restaurante, fondas, comedores y similares con venta de cerveza y vinos.</w:t>
            </w:r>
          </w:p>
        </w:tc>
        <w:tc>
          <w:tcPr>
            <w:tcW w:w="1372" w:type="dxa"/>
            <w:vAlign w:val="center"/>
          </w:tcPr>
          <w:p w14:paraId="580C0CC9"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24,528.00</w:t>
            </w:r>
          </w:p>
        </w:tc>
        <w:tc>
          <w:tcPr>
            <w:tcW w:w="1134" w:type="dxa"/>
            <w:vAlign w:val="center"/>
          </w:tcPr>
          <w:p w14:paraId="61535C93"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4,266.00</w:t>
            </w:r>
          </w:p>
        </w:tc>
        <w:tc>
          <w:tcPr>
            <w:tcW w:w="1276" w:type="dxa"/>
            <w:vAlign w:val="center"/>
          </w:tcPr>
          <w:p w14:paraId="56136046"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1,635.50</w:t>
            </w:r>
          </w:p>
        </w:tc>
        <w:tc>
          <w:tcPr>
            <w:tcW w:w="1265" w:type="dxa"/>
            <w:vAlign w:val="center"/>
          </w:tcPr>
          <w:p w14:paraId="40613459"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11,447.00</w:t>
            </w:r>
          </w:p>
        </w:tc>
      </w:tr>
      <w:tr w:rsidR="001F52B2" w:rsidRPr="00EA47B4" w14:paraId="72A2A801" w14:textId="77777777" w:rsidTr="00987B7F">
        <w:trPr>
          <w:trHeight w:val="715"/>
        </w:trPr>
        <w:tc>
          <w:tcPr>
            <w:tcW w:w="4531" w:type="dxa"/>
            <w:shd w:val="clear" w:color="auto" w:fill="auto"/>
            <w:vAlign w:val="center"/>
          </w:tcPr>
          <w:p w14:paraId="70B7C150" w14:textId="77777777" w:rsidR="001F52B2" w:rsidRPr="00EA47B4" w:rsidRDefault="001F52B2" w:rsidP="00987B7F">
            <w:pPr>
              <w:rPr>
                <w:rFonts w:ascii="Arial" w:hAnsi="Arial" w:cs="Arial"/>
                <w:bCs/>
                <w:color w:val="000000"/>
                <w:sz w:val="21"/>
                <w:szCs w:val="21"/>
                <w:lang w:eastAsia="es-MX"/>
              </w:rPr>
            </w:pPr>
            <w:r w:rsidRPr="00EA47B4">
              <w:rPr>
                <w:rFonts w:ascii="Arial" w:hAnsi="Arial" w:cs="Arial"/>
                <w:bCs/>
                <w:color w:val="000000"/>
                <w:sz w:val="21"/>
                <w:szCs w:val="21"/>
                <w:lang w:eastAsia="es-MX"/>
              </w:rPr>
              <w:t>Salones para fiestas, club social y deportivos, casinos sociales, círculos sociales y semejantes.</w:t>
            </w:r>
          </w:p>
        </w:tc>
        <w:tc>
          <w:tcPr>
            <w:tcW w:w="1372" w:type="dxa"/>
            <w:shd w:val="clear" w:color="auto" w:fill="auto"/>
            <w:vAlign w:val="center"/>
          </w:tcPr>
          <w:p w14:paraId="54800030"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24,528.00</w:t>
            </w:r>
          </w:p>
        </w:tc>
        <w:tc>
          <w:tcPr>
            <w:tcW w:w="1134" w:type="dxa"/>
            <w:shd w:val="clear" w:color="auto" w:fill="auto"/>
            <w:vAlign w:val="center"/>
          </w:tcPr>
          <w:p w14:paraId="4D942174"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4,266.00</w:t>
            </w:r>
          </w:p>
        </w:tc>
        <w:tc>
          <w:tcPr>
            <w:tcW w:w="1276" w:type="dxa"/>
            <w:shd w:val="clear" w:color="auto" w:fill="auto"/>
            <w:vAlign w:val="center"/>
          </w:tcPr>
          <w:p w14:paraId="46D44E2F"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1,635.50</w:t>
            </w:r>
          </w:p>
        </w:tc>
        <w:tc>
          <w:tcPr>
            <w:tcW w:w="1265" w:type="dxa"/>
            <w:shd w:val="clear" w:color="auto" w:fill="auto"/>
            <w:vAlign w:val="center"/>
          </w:tcPr>
          <w:p w14:paraId="59C84241"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11,447.00</w:t>
            </w:r>
          </w:p>
        </w:tc>
      </w:tr>
      <w:tr w:rsidR="001F52B2" w:rsidRPr="00EA47B4" w14:paraId="332C426F" w14:textId="77777777" w:rsidTr="00987B7F">
        <w:trPr>
          <w:trHeight w:val="492"/>
        </w:trPr>
        <w:tc>
          <w:tcPr>
            <w:tcW w:w="4531" w:type="dxa"/>
            <w:vAlign w:val="center"/>
          </w:tcPr>
          <w:p w14:paraId="651419E2" w14:textId="77777777" w:rsidR="001F52B2" w:rsidRPr="00EA47B4" w:rsidRDefault="001F52B2" w:rsidP="00987B7F">
            <w:pPr>
              <w:rPr>
                <w:rFonts w:ascii="Arial" w:hAnsi="Arial" w:cs="Arial"/>
                <w:bCs/>
                <w:color w:val="000000"/>
                <w:sz w:val="21"/>
                <w:szCs w:val="21"/>
                <w:lang w:eastAsia="es-MX"/>
              </w:rPr>
            </w:pPr>
            <w:r w:rsidRPr="00EA47B4">
              <w:rPr>
                <w:rFonts w:ascii="Arial" w:hAnsi="Arial" w:cs="Arial"/>
                <w:bCs/>
                <w:color w:val="000000"/>
                <w:sz w:val="21"/>
                <w:szCs w:val="21"/>
                <w:lang w:eastAsia="es-MX"/>
              </w:rPr>
              <w:t>Supermercados con venta de cerveza, vinos y licores.</w:t>
            </w:r>
          </w:p>
        </w:tc>
        <w:tc>
          <w:tcPr>
            <w:tcW w:w="1372" w:type="dxa"/>
            <w:vAlign w:val="center"/>
          </w:tcPr>
          <w:p w14:paraId="4F31E61E"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24,528.00</w:t>
            </w:r>
          </w:p>
        </w:tc>
        <w:tc>
          <w:tcPr>
            <w:tcW w:w="1134" w:type="dxa"/>
            <w:vAlign w:val="center"/>
          </w:tcPr>
          <w:p w14:paraId="4855DFC5"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7,109.50</w:t>
            </w:r>
          </w:p>
        </w:tc>
        <w:tc>
          <w:tcPr>
            <w:tcW w:w="1276" w:type="dxa"/>
            <w:vAlign w:val="center"/>
          </w:tcPr>
          <w:p w14:paraId="21765E5D"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1,635.5</w:t>
            </w:r>
            <w:r w:rsidRPr="00EA47B4">
              <w:rPr>
                <w:rFonts w:ascii="Arial" w:hAnsi="Arial" w:cs="Arial"/>
                <w:bCs/>
                <w:color w:val="000000"/>
                <w:sz w:val="21"/>
                <w:szCs w:val="21"/>
                <w:lang w:eastAsia="es-MX"/>
              </w:rPr>
              <w:t>0</w:t>
            </w:r>
          </w:p>
        </w:tc>
        <w:tc>
          <w:tcPr>
            <w:tcW w:w="1265" w:type="dxa"/>
            <w:vAlign w:val="center"/>
          </w:tcPr>
          <w:p w14:paraId="550EC870"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11,447.00</w:t>
            </w:r>
          </w:p>
        </w:tc>
      </w:tr>
      <w:tr w:rsidR="001F52B2" w:rsidRPr="00EA47B4" w14:paraId="0715EEC0" w14:textId="77777777" w:rsidTr="00987B7F">
        <w:trPr>
          <w:trHeight w:val="238"/>
        </w:trPr>
        <w:tc>
          <w:tcPr>
            <w:tcW w:w="4531" w:type="dxa"/>
            <w:vAlign w:val="center"/>
          </w:tcPr>
          <w:p w14:paraId="43FD7CAF" w14:textId="77777777" w:rsidR="001F52B2" w:rsidRPr="00EA47B4" w:rsidRDefault="001F52B2" w:rsidP="00987B7F">
            <w:pPr>
              <w:rPr>
                <w:rFonts w:ascii="Arial" w:hAnsi="Arial" w:cs="Arial"/>
                <w:bCs/>
                <w:color w:val="000000"/>
                <w:sz w:val="21"/>
                <w:szCs w:val="21"/>
                <w:lang w:eastAsia="es-MX"/>
              </w:rPr>
            </w:pPr>
            <w:r w:rsidRPr="00EA47B4">
              <w:rPr>
                <w:rFonts w:ascii="Arial" w:hAnsi="Arial" w:cs="Arial"/>
                <w:bCs/>
                <w:color w:val="000000"/>
                <w:sz w:val="21"/>
                <w:szCs w:val="21"/>
                <w:lang w:eastAsia="es-MX"/>
              </w:rPr>
              <w:t>Cantinas.</w:t>
            </w:r>
          </w:p>
        </w:tc>
        <w:tc>
          <w:tcPr>
            <w:tcW w:w="1372" w:type="dxa"/>
            <w:vAlign w:val="center"/>
          </w:tcPr>
          <w:p w14:paraId="6EA50FAD"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24,528.00</w:t>
            </w:r>
          </w:p>
        </w:tc>
        <w:tc>
          <w:tcPr>
            <w:tcW w:w="1134" w:type="dxa"/>
            <w:vAlign w:val="center"/>
          </w:tcPr>
          <w:p w14:paraId="4D575256"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4,266.00</w:t>
            </w:r>
          </w:p>
        </w:tc>
        <w:tc>
          <w:tcPr>
            <w:tcW w:w="1276" w:type="dxa"/>
            <w:vAlign w:val="center"/>
          </w:tcPr>
          <w:p w14:paraId="29FE9C10"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1,635.50</w:t>
            </w:r>
          </w:p>
        </w:tc>
        <w:tc>
          <w:tcPr>
            <w:tcW w:w="1265" w:type="dxa"/>
            <w:vAlign w:val="center"/>
          </w:tcPr>
          <w:p w14:paraId="27B5DE17"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11,447.00</w:t>
            </w:r>
          </w:p>
        </w:tc>
      </w:tr>
      <w:tr w:rsidR="001F52B2" w:rsidRPr="00EA47B4" w14:paraId="319561FD" w14:textId="77777777" w:rsidTr="00987B7F">
        <w:trPr>
          <w:trHeight w:val="238"/>
        </w:trPr>
        <w:tc>
          <w:tcPr>
            <w:tcW w:w="4531" w:type="dxa"/>
            <w:vAlign w:val="center"/>
          </w:tcPr>
          <w:p w14:paraId="6F74FFC8" w14:textId="77777777" w:rsidR="001F52B2" w:rsidRPr="00EA47B4" w:rsidRDefault="001F52B2" w:rsidP="00987B7F">
            <w:pPr>
              <w:rPr>
                <w:rFonts w:ascii="Arial" w:hAnsi="Arial" w:cs="Arial"/>
                <w:bCs/>
                <w:color w:val="000000"/>
                <w:sz w:val="21"/>
                <w:szCs w:val="21"/>
                <w:lang w:eastAsia="es-MX"/>
              </w:rPr>
            </w:pPr>
            <w:r w:rsidRPr="00EA47B4">
              <w:rPr>
                <w:rFonts w:ascii="Arial" w:hAnsi="Arial" w:cs="Arial"/>
                <w:bCs/>
                <w:color w:val="000000"/>
                <w:sz w:val="21"/>
                <w:szCs w:val="21"/>
                <w:lang w:eastAsia="es-MX"/>
              </w:rPr>
              <w:t>Cervecerías</w:t>
            </w:r>
          </w:p>
        </w:tc>
        <w:tc>
          <w:tcPr>
            <w:tcW w:w="1372" w:type="dxa"/>
            <w:vAlign w:val="center"/>
          </w:tcPr>
          <w:p w14:paraId="76859928"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13,082.00</w:t>
            </w:r>
          </w:p>
        </w:tc>
        <w:tc>
          <w:tcPr>
            <w:tcW w:w="1134" w:type="dxa"/>
            <w:vAlign w:val="center"/>
          </w:tcPr>
          <w:p w14:paraId="7E519D52"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2,136.00</w:t>
            </w:r>
          </w:p>
        </w:tc>
        <w:tc>
          <w:tcPr>
            <w:tcW w:w="1276" w:type="dxa"/>
            <w:vAlign w:val="center"/>
          </w:tcPr>
          <w:p w14:paraId="1C0D547E"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1,635.50</w:t>
            </w:r>
          </w:p>
        </w:tc>
        <w:tc>
          <w:tcPr>
            <w:tcW w:w="1265" w:type="dxa"/>
            <w:vAlign w:val="center"/>
          </w:tcPr>
          <w:p w14:paraId="466F296F"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6,288.00</w:t>
            </w:r>
          </w:p>
        </w:tc>
      </w:tr>
      <w:tr w:rsidR="001F52B2" w:rsidRPr="00EA47B4" w14:paraId="1F11E70C" w14:textId="77777777" w:rsidTr="00987B7F">
        <w:trPr>
          <w:trHeight w:val="476"/>
        </w:trPr>
        <w:tc>
          <w:tcPr>
            <w:tcW w:w="4531" w:type="dxa"/>
            <w:vAlign w:val="center"/>
          </w:tcPr>
          <w:p w14:paraId="4ADCF882" w14:textId="77777777" w:rsidR="001F52B2" w:rsidRPr="00EA47B4" w:rsidRDefault="001F52B2" w:rsidP="00987B7F">
            <w:pPr>
              <w:rPr>
                <w:rFonts w:ascii="Arial" w:hAnsi="Arial" w:cs="Arial"/>
                <w:bCs/>
                <w:color w:val="000000"/>
                <w:sz w:val="21"/>
                <w:szCs w:val="21"/>
                <w:lang w:eastAsia="es-MX"/>
              </w:rPr>
            </w:pPr>
            <w:r w:rsidRPr="00EA47B4">
              <w:rPr>
                <w:rFonts w:ascii="Arial" w:hAnsi="Arial" w:cs="Arial"/>
                <w:bCs/>
                <w:color w:val="000000"/>
                <w:sz w:val="21"/>
                <w:szCs w:val="21"/>
                <w:lang w:eastAsia="es-MX"/>
              </w:rPr>
              <w:t>Billares con venta de cerveza al destape o bebidas alcohólicas para consumir al interior.</w:t>
            </w:r>
          </w:p>
        </w:tc>
        <w:tc>
          <w:tcPr>
            <w:tcW w:w="1372" w:type="dxa"/>
            <w:vAlign w:val="center"/>
          </w:tcPr>
          <w:p w14:paraId="1A3665A6"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24,528.00</w:t>
            </w:r>
          </w:p>
        </w:tc>
        <w:tc>
          <w:tcPr>
            <w:tcW w:w="1134" w:type="dxa"/>
            <w:vAlign w:val="center"/>
          </w:tcPr>
          <w:p w14:paraId="33E663A7"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3,553.50</w:t>
            </w:r>
          </w:p>
        </w:tc>
        <w:tc>
          <w:tcPr>
            <w:tcW w:w="1276" w:type="dxa"/>
            <w:vAlign w:val="center"/>
          </w:tcPr>
          <w:p w14:paraId="2889C90C"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1,635.50</w:t>
            </w:r>
          </w:p>
        </w:tc>
        <w:tc>
          <w:tcPr>
            <w:tcW w:w="1265" w:type="dxa"/>
            <w:vAlign w:val="center"/>
          </w:tcPr>
          <w:p w14:paraId="48F2A0DC"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6,540.50</w:t>
            </w:r>
          </w:p>
        </w:tc>
      </w:tr>
      <w:tr w:rsidR="001F52B2" w:rsidRPr="00EA47B4" w14:paraId="06B9BE34" w14:textId="77777777" w:rsidTr="00987B7F">
        <w:trPr>
          <w:trHeight w:val="476"/>
        </w:trPr>
        <w:tc>
          <w:tcPr>
            <w:tcW w:w="4531" w:type="dxa"/>
            <w:vAlign w:val="center"/>
          </w:tcPr>
          <w:p w14:paraId="0CD98A02" w14:textId="77777777" w:rsidR="001F52B2" w:rsidRPr="00EA47B4" w:rsidRDefault="001F52B2" w:rsidP="00987B7F">
            <w:pPr>
              <w:rPr>
                <w:rFonts w:ascii="Arial" w:hAnsi="Arial" w:cs="Arial"/>
                <w:bCs/>
                <w:color w:val="000000"/>
                <w:sz w:val="21"/>
                <w:szCs w:val="21"/>
                <w:lang w:eastAsia="es-MX"/>
              </w:rPr>
            </w:pPr>
            <w:r w:rsidRPr="00EA47B4">
              <w:rPr>
                <w:rFonts w:ascii="Arial" w:hAnsi="Arial" w:cs="Arial"/>
                <w:bCs/>
                <w:color w:val="000000"/>
                <w:sz w:val="21"/>
                <w:szCs w:val="21"/>
                <w:lang w:eastAsia="es-MX"/>
              </w:rPr>
              <w:t>Depósitos y expendios con venta de cerveza, vinos y licores.</w:t>
            </w:r>
          </w:p>
        </w:tc>
        <w:tc>
          <w:tcPr>
            <w:tcW w:w="1372" w:type="dxa"/>
            <w:vAlign w:val="center"/>
          </w:tcPr>
          <w:p w14:paraId="10902F9E"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24,528.00</w:t>
            </w:r>
          </w:p>
        </w:tc>
        <w:tc>
          <w:tcPr>
            <w:tcW w:w="1134" w:type="dxa"/>
            <w:vAlign w:val="center"/>
          </w:tcPr>
          <w:p w14:paraId="067F7F6B"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4,266.00</w:t>
            </w:r>
          </w:p>
        </w:tc>
        <w:tc>
          <w:tcPr>
            <w:tcW w:w="1276" w:type="dxa"/>
            <w:vAlign w:val="center"/>
          </w:tcPr>
          <w:p w14:paraId="6447D621"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1,635.50</w:t>
            </w:r>
          </w:p>
        </w:tc>
        <w:tc>
          <w:tcPr>
            <w:tcW w:w="1265" w:type="dxa"/>
            <w:vAlign w:val="center"/>
          </w:tcPr>
          <w:p w14:paraId="32EE9AE9"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11,447.00</w:t>
            </w:r>
          </w:p>
        </w:tc>
      </w:tr>
      <w:tr w:rsidR="001F52B2" w:rsidRPr="00EA47B4" w14:paraId="5BFFEA43" w14:textId="77777777" w:rsidTr="00987B7F">
        <w:trPr>
          <w:trHeight w:val="492"/>
        </w:trPr>
        <w:tc>
          <w:tcPr>
            <w:tcW w:w="4531" w:type="dxa"/>
            <w:vAlign w:val="center"/>
          </w:tcPr>
          <w:p w14:paraId="1EC29767" w14:textId="77777777" w:rsidR="001F52B2" w:rsidRPr="00EA47B4" w:rsidRDefault="001F52B2" w:rsidP="00987B7F">
            <w:pPr>
              <w:rPr>
                <w:rFonts w:ascii="Arial" w:hAnsi="Arial" w:cs="Arial"/>
                <w:bCs/>
                <w:color w:val="000000"/>
                <w:sz w:val="21"/>
                <w:szCs w:val="21"/>
                <w:lang w:eastAsia="es-MX"/>
              </w:rPr>
            </w:pPr>
            <w:r w:rsidRPr="00EA47B4">
              <w:rPr>
                <w:rFonts w:ascii="Arial" w:hAnsi="Arial" w:cs="Arial"/>
                <w:bCs/>
                <w:color w:val="000000"/>
                <w:sz w:val="21"/>
                <w:szCs w:val="21"/>
                <w:lang w:eastAsia="es-MX"/>
              </w:rPr>
              <w:t>Tiendas de autoservicio con venta de cerveza, vinos y licores.</w:t>
            </w:r>
          </w:p>
        </w:tc>
        <w:tc>
          <w:tcPr>
            <w:tcW w:w="1372" w:type="dxa"/>
            <w:vAlign w:val="center"/>
          </w:tcPr>
          <w:p w14:paraId="2A36FAF9"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24,528.00</w:t>
            </w:r>
          </w:p>
        </w:tc>
        <w:tc>
          <w:tcPr>
            <w:tcW w:w="1134" w:type="dxa"/>
            <w:vAlign w:val="center"/>
          </w:tcPr>
          <w:p w14:paraId="1A46F0E9"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7,109.50</w:t>
            </w:r>
          </w:p>
        </w:tc>
        <w:tc>
          <w:tcPr>
            <w:tcW w:w="1276" w:type="dxa"/>
            <w:vAlign w:val="center"/>
          </w:tcPr>
          <w:p w14:paraId="2E94D4F1"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1,635.50</w:t>
            </w:r>
          </w:p>
        </w:tc>
        <w:tc>
          <w:tcPr>
            <w:tcW w:w="1265" w:type="dxa"/>
            <w:vAlign w:val="center"/>
          </w:tcPr>
          <w:p w14:paraId="1EB9E12B"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11,447.00</w:t>
            </w:r>
          </w:p>
        </w:tc>
      </w:tr>
      <w:tr w:rsidR="001F52B2" w:rsidRPr="00EA47B4" w14:paraId="5A573D86" w14:textId="77777777" w:rsidTr="00987B7F">
        <w:trPr>
          <w:trHeight w:val="476"/>
        </w:trPr>
        <w:tc>
          <w:tcPr>
            <w:tcW w:w="4531" w:type="dxa"/>
            <w:vAlign w:val="center"/>
          </w:tcPr>
          <w:p w14:paraId="03CAFCA9" w14:textId="77777777" w:rsidR="001F52B2" w:rsidRPr="00EA47B4" w:rsidRDefault="001F52B2" w:rsidP="00987B7F">
            <w:pPr>
              <w:rPr>
                <w:rFonts w:ascii="Arial" w:hAnsi="Arial" w:cs="Arial"/>
                <w:bCs/>
                <w:color w:val="000000"/>
                <w:sz w:val="21"/>
                <w:szCs w:val="21"/>
                <w:lang w:eastAsia="es-MX"/>
              </w:rPr>
            </w:pPr>
            <w:r w:rsidRPr="00EA47B4">
              <w:rPr>
                <w:rFonts w:ascii="Arial" w:hAnsi="Arial" w:cs="Arial"/>
                <w:bCs/>
                <w:color w:val="000000"/>
                <w:sz w:val="21"/>
                <w:szCs w:val="21"/>
                <w:lang w:eastAsia="es-MX"/>
              </w:rPr>
              <w:t>Mini súper, misceláneas, tiendas de abarrotes y carnicerías.</w:t>
            </w:r>
          </w:p>
        </w:tc>
        <w:tc>
          <w:tcPr>
            <w:tcW w:w="1372" w:type="dxa"/>
            <w:vAlign w:val="center"/>
          </w:tcPr>
          <w:p w14:paraId="1D4B9D96"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13,704.50</w:t>
            </w:r>
          </w:p>
        </w:tc>
        <w:tc>
          <w:tcPr>
            <w:tcW w:w="1134" w:type="dxa"/>
            <w:vAlign w:val="center"/>
          </w:tcPr>
          <w:p w14:paraId="78E95430" w14:textId="77777777" w:rsidR="001F52B2" w:rsidRPr="00EA47B4" w:rsidRDefault="001F52B2" w:rsidP="00987B7F">
            <w:pP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4,266.00</w:t>
            </w:r>
          </w:p>
        </w:tc>
        <w:tc>
          <w:tcPr>
            <w:tcW w:w="1276" w:type="dxa"/>
            <w:shd w:val="clear" w:color="auto" w:fill="auto"/>
            <w:vAlign w:val="center"/>
          </w:tcPr>
          <w:p w14:paraId="2A4FA755"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1,635.50</w:t>
            </w:r>
          </w:p>
        </w:tc>
        <w:tc>
          <w:tcPr>
            <w:tcW w:w="1265" w:type="dxa"/>
            <w:shd w:val="clear" w:color="auto" w:fill="auto"/>
            <w:vAlign w:val="center"/>
          </w:tcPr>
          <w:p w14:paraId="4CD31EF3"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6,318.50</w:t>
            </w:r>
          </w:p>
        </w:tc>
      </w:tr>
      <w:tr w:rsidR="001F52B2" w:rsidRPr="00EA47B4" w14:paraId="2022ED2F" w14:textId="77777777" w:rsidTr="00987B7F">
        <w:trPr>
          <w:trHeight w:val="476"/>
        </w:trPr>
        <w:tc>
          <w:tcPr>
            <w:tcW w:w="4531" w:type="dxa"/>
            <w:vAlign w:val="center"/>
          </w:tcPr>
          <w:p w14:paraId="5FE01113" w14:textId="77777777" w:rsidR="001F52B2" w:rsidRPr="00EA47B4" w:rsidRDefault="001F52B2" w:rsidP="00987B7F">
            <w:pPr>
              <w:rPr>
                <w:rFonts w:ascii="Arial" w:hAnsi="Arial" w:cs="Arial"/>
                <w:bCs/>
                <w:color w:val="000000"/>
                <w:sz w:val="21"/>
                <w:szCs w:val="21"/>
                <w:lang w:eastAsia="es-MX"/>
              </w:rPr>
            </w:pPr>
            <w:r w:rsidRPr="00EA47B4">
              <w:rPr>
                <w:rFonts w:ascii="Arial" w:hAnsi="Arial" w:cs="Arial"/>
                <w:bCs/>
                <w:color w:val="000000"/>
                <w:sz w:val="21"/>
                <w:szCs w:val="21"/>
                <w:lang w:eastAsia="es-MX"/>
              </w:rPr>
              <w:t>Depósitos de cerveza y expendios sin venta de vinos y licores.</w:t>
            </w:r>
          </w:p>
        </w:tc>
        <w:tc>
          <w:tcPr>
            <w:tcW w:w="1372" w:type="dxa"/>
            <w:vAlign w:val="center"/>
          </w:tcPr>
          <w:p w14:paraId="31FBE61D"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13,082.00</w:t>
            </w:r>
          </w:p>
        </w:tc>
        <w:tc>
          <w:tcPr>
            <w:tcW w:w="1134" w:type="dxa"/>
            <w:vAlign w:val="center"/>
          </w:tcPr>
          <w:p w14:paraId="27B7A2B4"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4,266.00</w:t>
            </w:r>
          </w:p>
        </w:tc>
        <w:tc>
          <w:tcPr>
            <w:tcW w:w="1276" w:type="dxa"/>
            <w:vAlign w:val="center"/>
          </w:tcPr>
          <w:p w14:paraId="4AE9A7C2"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1,635.50</w:t>
            </w:r>
          </w:p>
        </w:tc>
        <w:tc>
          <w:tcPr>
            <w:tcW w:w="1265" w:type="dxa"/>
            <w:vAlign w:val="center"/>
          </w:tcPr>
          <w:p w14:paraId="00D5AB8D"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7,898.50</w:t>
            </w:r>
          </w:p>
        </w:tc>
      </w:tr>
      <w:tr w:rsidR="001F52B2" w:rsidRPr="00EA47B4" w14:paraId="5C474287" w14:textId="77777777" w:rsidTr="00987B7F">
        <w:trPr>
          <w:trHeight w:val="238"/>
        </w:trPr>
        <w:tc>
          <w:tcPr>
            <w:tcW w:w="4531" w:type="dxa"/>
            <w:vAlign w:val="center"/>
          </w:tcPr>
          <w:p w14:paraId="76F1D6F3" w14:textId="77777777" w:rsidR="001F52B2" w:rsidRPr="00EA47B4" w:rsidRDefault="001F52B2" w:rsidP="00987B7F">
            <w:pPr>
              <w:rPr>
                <w:rFonts w:ascii="Arial" w:hAnsi="Arial" w:cs="Arial"/>
                <w:bCs/>
                <w:color w:val="000000"/>
                <w:sz w:val="21"/>
                <w:szCs w:val="21"/>
                <w:lang w:eastAsia="es-MX"/>
              </w:rPr>
            </w:pPr>
            <w:r w:rsidRPr="00EA47B4">
              <w:rPr>
                <w:rFonts w:ascii="Arial" w:hAnsi="Arial" w:cs="Arial"/>
                <w:bCs/>
                <w:color w:val="000000"/>
                <w:sz w:val="21"/>
                <w:szCs w:val="21"/>
                <w:lang w:eastAsia="es-MX"/>
              </w:rPr>
              <w:t>Ladies bar, centros nocturnos, cabarets.</w:t>
            </w:r>
          </w:p>
        </w:tc>
        <w:tc>
          <w:tcPr>
            <w:tcW w:w="1372" w:type="dxa"/>
            <w:vAlign w:val="center"/>
          </w:tcPr>
          <w:p w14:paraId="36D01A6E"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24,528.00</w:t>
            </w:r>
          </w:p>
        </w:tc>
        <w:tc>
          <w:tcPr>
            <w:tcW w:w="1134" w:type="dxa"/>
            <w:vAlign w:val="center"/>
          </w:tcPr>
          <w:p w14:paraId="6892D0A4"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9,571.00</w:t>
            </w:r>
          </w:p>
        </w:tc>
        <w:tc>
          <w:tcPr>
            <w:tcW w:w="1276" w:type="dxa"/>
            <w:vAlign w:val="center"/>
          </w:tcPr>
          <w:p w14:paraId="635B05E2"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1,635.50</w:t>
            </w:r>
          </w:p>
        </w:tc>
        <w:tc>
          <w:tcPr>
            <w:tcW w:w="1265" w:type="dxa"/>
            <w:vAlign w:val="center"/>
          </w:tcPr>
          <w:p w14:paraId="35FD94EE" w14:textId="77777777" w:rsidR="001F52B2" w:rsidRPr="00EA47B4" w:rsidRDefault="001F52B2" w:rsidP="00987B7F">
            <w:pPr>
              <w:jc w:val="center"/>
              <w:rPr>
                <w:rFonts w:ascii="Arial" w:hAnsi="Arial" w:cs="Arial"/>
                <w:bCs/>
                <w:color w:val="000000"/>
                <w:sz w:val="21"/>
                <w:szCs w:val="21"/>
                <w:lang w:eastAsia="es-MX"/>
              </w:rPr>
            </w:pPr>
            <w:r w:rsidRPr="00EA47B4">
              <w:rPr>
                <w:rFonts w:ascii="Arial" w:hAnsi="Arial" w:cs="Arial"/>
                <w:bCs/>
                <w:color w:val="000000"/>
                <w:sz w:val="21"/>
                <w:szCs w:val="21"/>
                <w:lang w:eastAsia="es-MX"/>
              </w:rPr>
              <w:t>$</w:t>
            </w:r>
            <w:r>
              <w:rPr>
                <w:rFonts w:ascii="Arial" w:hAnsi="Arial" w:cs="Arial"/>
                <w:bCs/>
                <w:color w:val="000000"/>
                <w:sz w:val="21"/>
                <w:szCs w:val="21"/>
                <w:lang w:eastAsia="es-MX"/>
              </w:rPr>
              <w:t>11,447.00</w:t>
            </w:r>
          </w:p>
        </w:tc>
      </w:tr>
    </w:tbl>
    <w:p w14:paraId="34D02D9B" w14:textId="77777777" w:rsidR="001F52B2" w:rsidRDefault="001F52B2" w:rsidP="001F52B2"/>
    <w:p w14:paraId="317250C0" w14:textId="77777777" w:rsidR="001F52B2" w:rsidRDefault="001F52B2" w:rsidP="001F52B2"/>
    <w:p w14:paraId="0990AD7F"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 xml:space="preserve">III.- Cuando se realice cambio de propietario de licencias para establecimientos que expendan bebidas alcohólicas y los traspasos se efectúen entre padre e hijo o viceversa, se otorgará un incentivo al 100% de la tarifa aplicable.  </w:t>
      </w:r>
    </w:p>
    <w:p w14:paraId="0E5C8927" w14:textId="77777777" w:rsidR="001F52B2" w:rsidRPr="00387FFE" w:rsidRDefault="001F52B2" w:rsidP="001F52B2">
      <w:pPr>
        <w:jc w:val="both"/>
        <w:rPr>
          <w:rFonts w:ascii="Arial" w:hAnsi="Arial" w:cs="Arial"/>
          <w:bCs/>
          <w:color w:val="000000"/>
          <w:lang w:eastAsia="es-MX"/>
        </w:rPr>
      </w:pPr>
    </w:p>
    <w:p w14:paraId="0F06507F"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IV.- En los casos en que los traspasos se efectúen entre hermanos, el incentivo será equivalente al 50% de la tarifa aplicable. En ambos casos debiendo presentar la documentación que lo acredite.</w:t>
      </w:r>
    </w:p>
    <w:p w14:paraId="004ADBE0" w14:textId="77777777" w:rsidR="001F52B2" w:rsidRPr="00F34725" w:rsidRDefault="001F52B2" w:rsidP="001F52B2">
      <w:pPr>
        <w:jc w:val="both"/>
        <w:rPr>
          <w:rFonts w:ascii="Arial" w:hAnsi="Arial" w:cs="Arial"/>
          <w:b/>
          <w:bCs/>
          <w:color w:val="000000"/>
          <w:lang w:eastAsia="es-MX"/>
        </w:rPr>
      </w:pPr>
    </w:p>
    <w:p w14:paraId="52E1DBA4"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lastRenderedPageBreak/>
        <w:t>V.- Cuando no se cubran las contribuciones en la fecha o dentro de los plazos fijados por las disposiciones fiscales, se pagarán por concepto de indemnización al fisco municipal a razón de 3% por cada mes o fracción que transcurra, a partir del día en que debió hacerse el pago y hasta que el mismo se efectúe.</w:t>
      </w:r>
    </w:p>
    <w:p w14:paraId="3DB4166B" w14:textId="77777777" w:rsidR="001F52B2" w:rsidRDefault="001F52B2" w:rsidP="001F52B2"/>
    <w:p w14:paraId="40CCE80E" w14:textId="77777777" w:rsidR="001F52B2" w:rsidRPr="00F34725" w:rsidRDefault="001F52B2" w:rsidP="001F52B2">
      <w:pPr>
        <w:jc w:val="center"/>
        <w:rPr>
          <w:rFonts w:ascii="Arial" w:hAnsi="Arial" w:cs="Arial"/>
          <w:b/>
          <w:bCs/>
          <w:color w:val="000000"/>
          <w:lang w:eastAsia="es-MX"/>
        </w:rPr>
      </w:pPr>
      <w:r w:rsidRPr="00F34725">
        <w:rPr>
          <w:rFonts w:ascii="Arial" w:hAnsi="Arial" w:cs="Arial"/>
          <w:b/>
          <w:bCs/>
          <w:color w:val="000000"/>
          <w:lang w:eastAsia="es-MX"/>
        </w:rPr>
        <w:t>SECCIÓN IV</w:t>
      </w:r>
    </w:p>
    <w:p w14:paraId="0FEF2B1E" w14:textId="77777777" w:rsidR="001F52B2" w:rsidRPr="00F34725" w:rsidRDefault="001F52B2" w:rsidP="001F52B2">
      <w:pPr>
        <w:jc w:val="center"/>
        <w:rPr>
          <w:rFonts w:ascii="Arial" w:hAnsi="Arial" w:cs="Arial"/>
          <w:b/>
          <w:bCs/>
          <w:color w:val="000000"/>
          <w:lang w:eastAsia="es-MX"/>
        </w:rPr>
      </w:pPr>
      <w:r w:rsidRPr="00F34725">
        <w:rPr>
          <w:rFonts w:ascii="Arial" w:hAnsi="Arial" w:cs="Arial"/>
          <w:b/>
          <w:bCs/>
          <w:color w:val="000000"/>
          <w:lang w:eastAsia="es-MX"/>
        </w:rPr>
        <w:t>DE LOS SERVICIOS CATASTRALES</w:t>
      </w:r>
    </w:p>
    <w:p w14:paraId="6555E30E" w14:textId="77777777" w:rsidR="001F52B2" w:rsidRPr="00F34725" w:rsidRDefault="001F52B2" w:rsidP="001F52B2">
      <w:pPr>
        <w:ind w:right="50"/>
        <w:rPr>
          <w:rFonts w:ascii="Arial" w:hAnsi="Arial" w:cs="Arial"/>
          <w:b/>
          <w:bCs/>
          <w:color w:val="000000"/>
          <w:lang w:eastAsia="es-MX"/>
        </w:rPr>
      </w:pPr>
    </w:p>
    <w:p w14:paraId="2AF48307" w14:textId="77777777" w:rsidR="001F52B2" w:rsidRPr="00387FFE" w:rsidRDefault="001F52B2" w:rsidP="001F52B2">
      <w:pPr>
        <w:ind w:right="50"/>
        <w:jc w:val="both"/>
        <w:rPr>
          <w:rFonts w:ascii="Arial" w:hAnsi="Arial" w:cs="Arial"/>
          <w:bCs/>
          <w:color w:val="000000"/>
          <w:lang w:eastAsia="es-MX"/>
        </w:rPr>
      </w:pPr>
      <w:r w:rsidRPr="00F34725">
        <w:rPr>
          <w:rFonts w:ascii="Arial" w:hAnsi="Arial" w:cs="Arial"/>
          <w:b/>
          <w:bCs/>
          <w:color w:val="000000"/>
          <w:lang w:eastAsia="es-MX"/>
        </w:rPr>
        <w:t xml:space="preserve">ARTÍCULO 21.- </w:t>
      </w:r>
      <w:r w:rsidRPr="00387FFE">
        <w:rPr>
          <w:rFonts w:ascii="Arial" w:hAnsi="Arial" w:cs="Arial"/>
          <w:bCs/>
          <w:color w:val="000000"/>
          <w:lang w:eastAsia="es-MX"/>
        </w:rPr>
        <w:t>Son objeto de estos derechos, los servicios que presten las autoridades municipales por concepto de acuerdo a la siguiente:</w:t>
      </w:r>
    </w:p>
    <w:p w14:paraId="01536F73" w14:textId="77777777" w:rsidR="001F52B2" w:rsidRPr="00F34725" w:rsidRDefault="001F52B2" w:rsidP="001F52B2">
      <w:pPr>
        <w:ind w:right="50"/>
        <w:jc w:val="both"/>
        <w:rPr>
          <w:rFonts w:ascii="Arial" w:hAnsi="Arial" w:cs="Arial"/>
          <w:b/>
          <w:bCs/>
          <w:color w:val="000000"/>
          <w:lang w:eastAsia="es-MX"/>
        </w:rPr>
      </w:pPr>
    </w:p>
    <w:p w14:paraId="78E74253" w14:textId="77777777" w:rsidR="001F52B2" w:rsidRPr="00387FFE" w:rsidRDefault="001F52B2" w:rsidP="001F52B2">
      <w:pPr>
        <w:ind w:right="50"/>
        <w:jc w:val="both"/>
        <w:rPr>
          <w:rFonts w:ascii="Arial" w:hAnsi="Arial" w:cs="Arial"/>
          <w:bCs/>
          <w:color w:val="000000"/>
          <w:lang w:eastAsia="es-MX"/>
        </w:rPr>
      </w:pPr>
      <w:r w:rsidRPr="00F34725">
        <w:rPr>
          <w:rFonts w:ascii="Arial" w:hAnsi="Arial" w:cs="Arial"/>
          <w:b/>
          <w:bCs/>
          <w:color w:val="000000"/>
          <w:lang w:eastAsia="es-MX"/>
        </w:rPr>
        <w:t>TARIFA</w:t>
      </w:r>
    </w:p>
    <w:p w14:paraId="5AE86928" w14:textId="77777777" w:rsidR="001F52B2" w:rsidRPr="00387FFE" w:rsidRDefault="001F52B2" w:rsidP="001F52B2">
      <w:pPr>
        <w:jc w:val="both"/>
        <w:rPr>
          <w:rFonts w:ascii="Arial" w:hAnsi="Arial" w:cs="Arial"/>
          <w:bCs/>
          <w:color w:val="000000"/>
          <w:lang w:eastAsia="es-MX"/>
        </w:rPr>
      </w:pPr>
    </w:p>
    <w:p w14:paraId="2117046A"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I.-  Certificaciones catastrales:</w:t>
      </w:r>
    </w:p>
    <w:p w14:paraId="0B112B08" w14:textId="77777777" w:rsidR="001F52B2" w:rsidRPr="00387FFE" w:rsidRDefault="001F52B2" w:rsidP="001F52B2">
      <w:pPr>
        <w:ind w:left="993" w:hanging="426"/>
        <w:jc w:val="both"/>
        <w:rPr>
          <w:rFonts w:ascii="Arial" w:hAnsi="Arial" w:cs="Arial"/>
          <w:bCs/>
          <w:color w:val="000000"/>
          <w:lang w:eastAsia="es-MX"/>
        </w:rPr>
      </w:pPr>
      <w:r w:rsidRPr="00387FFE">
        <w:rPr>
          <w:rFonts w:ascii="Arial" w:hAnsi="Arial" w:cs="Arial"/>
          <w:bCs/>
          <w:color w:val="000000"/>
          <w:lang w:eastAsia="es-MX"/>
        </w:rPr>
        <w:t>1.-  Revisión, registro y certific</w:t>
      </w:r>
      <w:r>
        <w:rPr>
          <w:rFonts w:ascii="Arial" w:hAnsi="Arial" w:cs="Arial"/>
          <w:bCs/>
          <w:color w:val="000000"/>
          <w:lang w:eastAsia="es-MX"/>
        </w:rPr>
        <w:t>ación de planos catastrales $ 92</w:t>
      </w:r>
      <w:r w:rsidRPr="00387FFE">
        <w:rPr>
          <w:rFonts w:ascii="Arial" w:hAnsi="Arial" w:cs="Arial"/>
          <w:bCs/>
          <w:color w:val="000000"/>
          <w:lang w:eastAsia="es-MX"/>
        </w:rPr>
        <w:t>.00</w:t>
      </w:r>
    </w:p>
    <w:p w14:paraId="2CAC8130" w14:textId="77777777" w:rsidR="001F52B2" w:rsidRPr="00387FFE" w:rsidRDefault="001F52B2" w:rsidP="001F52B2">
      <w:pPr>
        <w:ind w:left="993" w:hanging="426"/>
        <w:rPr>
          <w:rFonts w:ascii="Arial" w:hAnsi="Arial" w:cs="Arial"/>
          <w:bCs/>
          <w:color w:val="000000"/>
          <w:lang w:eastAsia="es-MX"/>
        </w:rPr>
      </w:pPr>
      <w:r w:rsidRPr="00387FFE">
        <w:rPr>
          <w:rFonts w:ascii="Arial" w:hAnsi="Arial" w:cs="Arial"/>
          <w:bCs/>
          <w:color w:val="000000"/>
          <w:lang w:eastAsia="es-MX"/>
        </w:rPr>
        <w:t>2.- Revisión, cálculo y registros sobre planos de fraccionamientos,</w:t>
      </w:r>
      <w:r>
        <w:rPr>
          <w:rFonts w:ascii="Arial" w:hAnsi="Arial" w:cs="Arial"/>
          <w:bCs/>
          <w:color w:val="000000"/>
          <w:lang w:eastAsia="es-MX"/>
        </w:rPr>
        <w:t xml:space="preserve"> subdivisión y relotificación$23</w:t>
      </w:r>
      <w:r w:rsidRPr="00387FFE">
        <w:rPr>
          <w:rFonts w:ascii="Arial" w:hAnsi="Arial" w:cs="Arial"/>
          <w:bCs/>
          <w:color w:val="000000"/>
          <w:lang w:eastAsia="es-MX"/>
        </w:rPr>
        <w:t>.50</w:t>
      </w:r>
    </w:p>
    <w:p w14:paraId="70E4D983" w14:textId="77777777" w:rsidR="001F52B2" w:rsidRPr="00387FFE" w:rsidRDefault="001F52B2" w:rsidP="001F52B2">
      <w:pPr>
        <w:ind w:left="993" w:hanging="426"/>
        <w:jc w:val="both"/>
        <w:rPr>
          <w:rFonts w:ascii="Arial" w:hAnsi="Arial" w:cs="Arial"/>
          <w:bCs/>
          <w:color w:val="000000"/>
          <w:lang w:eastAsia="es-MX"/>
        </w:rPr>
      </w:pPr>
      <w:r w:rsidRPr="00387FFE">
        <w:rPr>
          <w:rFonts w:ascii="Arial" w:hAnsi="Arial" w:cs="Arial"/>
          <w:bCs/>
          <w:color w:val="000000"/>
          <w:lang w:eastAsia="es-MX"/>
        </w:rPr>
        <w:t xml:space="preserve">3.-  Certificación unitaria de plano catastral $ </w:t>
      </w:r>
      <w:r>
        <w:rPr>
          <w:rFonts w:ascii="Arial" w:hAnsi="Arial" w:cs="Arial"/>
          <w:bCs/>
          <w:color w:val="000000"/>
          <w:lang w:eastAsia="es-MX"/>
        </w:rPr>
        <w:t>113.50</w:t>
      </w:r>
    </w:p>
    <w:p w14:paraId="167976F2" w14:textId="77777777" w:rsidR="001F52B2" w:rsidRPr="00387FFE" w:rsidRDefault="001F52B2" w:rsidP="001F52B2">
      <w:pPr>
        <w:ind w:left="993" w:hanging="426"/>
        <w:jc w:val="both"/>
        <w:rPr>
          <w:rFonts w:ascii="Arial" w:hAnsi="Arial" w:cs="Arial"/>
          <w:bCs/>
          <w:color w:val="000000"/>
          <w:lang w:eastAsia="es-MX"/>
        </w:rPr>
      </w:pPr>
      <w:r w:rsidRPr="00387FFE">
        <w:rPr>
          <w:rFonts w:ascii="Arial" w:hAnsi="Arial" w:cs="Arial"/>
          <w:bCs/>
          <w:color w:val="000000"/>
          <w:lang w:eastAsia="es-MX"/>
        </w:rPr>
        <w:t>4.-</w:t>
      </w:r>
      <w:r>
        <w:rPr>
          <w:rFonts w:ascii="Arial" w:hAnsi="Arial" w:cs="Arial"/>
          <w:bCs/>
          <w:color w:val="000000"/>
          <w:lang w:eastAsia="es-MX"/>
        </w:rPr>
        <w:t xml:space="preserve">  Certificado de propiedad $ 113</w:t>
      </w:r>
      <w:r w:rsidRPr="00387FFE">
        <w:rPr>
          <w:rFonts w:ascii="Arial" w:hAnsi="Arial" w:cs="Arial"/>
          <w:bCs/>
          <w:color w:val="000000"/>
          <w:lang w:eastAsia="es-MX"/>
        </w:rPr>
        <w:t>.50</w:t>
      </w:r>
    </w:p>
    <w:p w14:paraId="4CD4DB3C" w14:textId="77777777" w:rsidR="001F52B2" w:rsidRPr="00387FFE" w:rsidRDefault="001F52B2" w:rsidP="001F52B2">
      <w:pPr>
        <w:ind w:left="993" w:hanging="426"/>
        <w:jc w:val="both"/>
        <w:rPr>
          <w:rFonts w:ascii="Arial" w:hAnsi="Arial" w:cs="Arial"/>
          <w:bCs/>
          <w:color w:val="000000"/>
          <w:lang w:eastAsia="es-MX"/>
        </w:rPr>
      </w:pPr>
      <w:r w:rsidRPr="00387FFE">
        <w:rPr>
          <w:rFonts w:ascii="Arial" w:hAnsi="Arial" w:cs="Arial"/>
          <w:bCs/>
          <w:color w:val="000000"/>
          <w:lang w:eastAsia="es-MX"/>
        </w:rPr>
        <w:t>5.-  C</w:t>
      </w:r>
      <w:r>
        <w:rPr>
          <w:rFonts w:ascii="Arial" w:hAnsi="Arial" w:cs="Arial"/>
          <w:bCs/>
          <w:color w:val="000000"/>
          <w:lang w:eastAsia="es-MX"/>
        </w:rPr>
        <w:t>ertificado de no propiedad $ 113</w:t>
      </w:r>
      <w:r w:rsidRPr="00387FFE">
        <w:rPr>
          <w:rFonts w:ascii="Arial" w:hAnsi="Arial" w:cs="Arial"/>
          <w:bCs/>
          <w:color w:val="000000"/>
          <w:lang w:eastAsia="es-MX"/>
        </w:rPr>
        <w:t>.50</w:t>
      </w:r>
    </w:p>
    <w:p w14:paraId="1CEB64EA" w14:textId="77777777" w:rsidR="001F52B2" w:rsidRPr="00387FFE" w:rsidRDefault="001F52B2" w:rsidP="001F52B2">
      <w:pPr>
        <w:jc w:val="both"/>
        <w:rPr>
          <w:rFonts w:ascii="Arial" w:hAnsi="Arial" w:cs="Arial"/>
          <w:bCs/>
          <w:color w:val="000000"/>
          <w:lang w:eastAsia="es-MX"/>
        </w:rPr>
      </w:pPr>
    </w:p>
    <w:p w14:paraId="0D8B2FDD"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II.-  Deslinde de predios urbanos:</w:t>
      </w:r>
    </w:p>
    <w:p w14:paraId="2FB7F65F" w14:textId="77777777" w:rsidR="001F52B2" w:rsidRPr="00387FFE" w:rsidRDefault="001F52B2" w:rsidP="001F52B2">
      <w:pPr>
        <w:jc w:val="both"/>
        <w:rPr>
          <w:rFonts w:ascii="Arial" w:hAnsi="Arial" w:cs="Arial"/>
          <w:bCs/>
          <w:color w:val="000000"/>
          <w:lang w:eastAsia="es-MX"/>
        </w:rPr>
      </w:pPr>
    </w:p>
    <w:p w14:paraId="3F73601F" w14:textId="77777777" w:rsidR="001F52B2" w:rsidRPr="00387FFE" w:rsidRDefault="001F52B2" w:rsidP="001F52B2">
      <w:pPr>
        <w:ind w:left="993" w:hanging="426"/>
        <w:jc w:val="both"/>
        <w:rPr>
          <w:rFonts w:ascii="Arial" w:hAnsi="Arial" w:cs="Arial"/>
          <w:bCs/>
          <w:color w:val="000000"/>
          <w:lang w:eastAsia="es-MX"/>
        </w:rPr>
      </w:pPr>
      <w:r w:rsidRPr="00387FFE">
        <w:rPr>
          <w:rFonts w:ascii="Arial" w:hAnsi="Arial" w:cs="Arial"/>
          <w:bCs/>
          <w:color w:val="000000"/>
          <w:lang w:eastAsia="es-MX"/>
        </w:rPr>
        <w:t>1.-  De</w:t>
      </w:r>
      <w:r>
        <w:rPr>
          <w:rFonts w:ascii="Arial" w:hAnsi="Arial" w:cs="Arial"/>
          <w:bCs/>
          <w:color w:val="000000"/>
          <w:lang w:eastAsia="es-MX"/>
        </w:rPr>
        <w:t>slinde de predios urbanos $ 0.64</w:t>
      </w:r>
      <w:r w:rsidRPr="00387FFE">
        <w:rPr>
          <w:rFonts w:ascii="Arial" w:hAnsi="Arial" w:cs="Arial"/>
          <w:bCs/>
          <w:color w:val="000000"/>
          <w:lang w:eastAsia="es-MX"/>
        </w:rPr>
        <w:t xml:space="preserve"> por metro cuadrado, hasta 20,000.00 m2,</w:t>
      </w:r>
      <w:r>
        <w:rPr>
          <w:rFonts w:ascii="Arial" w:hAnsi="Arial" w:cs="Arial"/>
          <w:bCs/>
          <w:color w:val="000000"/>
          <w:lang w:eastAsia="es-MX"/>
        </w:rPr>
        <w:t xml:space="preserve"> lo que exceda a razón de $ 0.33</w:t>
      </w:r>
      <w:r w:rsidRPr="00387FFE">
        <w:rPr>
          <w:rFonts w:ascii="Arial" w:hAnsi="Arial" w:cs="Arial"/>
          <w:bCs/>
          <w:color w:val="000000"/>
          <w:lang w:eastAsia="es-MX"/>
        </w:rPr>
        <w:t xml:space="preserve"> metro cuadrado.</w:t>
      </w:r>
    </w:p>
    <w:p w14:paraId="483B5549" w14:textId="77777777" w:rsidR="001F52B2" w:rsidRPr="00387FFE" w:rsidRDefault="001F52B2" w:rsidP="001F52B2">
      <w:pPr>
        <w:ind w:left="567"/>
        <w:jc w:val="both"/>
        <w:rPr>
          <w:rFonts w:ascii="Arial" w:hAnsi="Arial" w:cs="Arial"/>
          <w:bCs/>
          <w:color w:val="000000"/>
          <w:lang w:eastAsia="es-MX"/>
        </w:rPr>
      </w:pPr>
    </w:p>
    <w:p w14:paraId="2743AB10"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Para el numeral anterior cualquiera que sea la superficie del predio, el importe de los derech</w:t>
      </w:r>
      <w:r>
        <w:rPr>
          <w:rFonts w:ascii="Arial" w:hAnsi="Arial" w:cs="Arial"/>
          <w:bCs/>
          <w:color w:val="000000"/>
          <w:lang w:eastAsia="es-MX"/>
        </w:rPr>
        <w:t>os no podrá ser inferior a $ 467</w:t>
      </w:r>
      <w:r w:rsidRPr="00387FFE">
        <w:rPr>
          <w:rFonts w:ascii="Arial" w:hAnsi="Arial" w:cs="Arial"/>
          <w:bCs/>
          <w:color w:val="000000"/>
          <w:lang w:eastAsia="es-MX"/>
        </w:rPr>
        <w:t>.50.</w:t>
      </w:r>
    </w:p>
    <w:p w14:paraId="6A063A9C" w14:textId="77777777" w:rsidR="001F52B2" w:rsidRPr="00387FFE" w:rsidRDefault="001F52B2" w:rsidP="001F52B2">
      <w:pPr>
        <w:tabs>
          <w:tab w:val="left" w:pos="2040"/>
        </w:tabs>
        <w:jc w:val="both"/>
        <w:rPr>
          <w:rFonts w:ascii="Arial" w:hAnsi="Arial" w:cs="Arial"/>
          <w:bCs/>
          <w:color w:val="000000"/>
          <w:lang w:eastAsia="es-MX"/>
        </w:rPr>
      </w:pPr>
      <w:r w:rsidRPr="00387FFE">
        <w:rPr>
          <w:rFonts w:ascii="Arial" w:hAnsi="Arial" w:cs="Arial"/>
          <w:bCs/>
          <w:color w:val="000000"/>
          <w:lang w:eastAsia="es-MX"/>
        </w:rPr>
        <w:tab/>
      </w:r>
    </w:p>
    <w:p w14:paraId="0C035C8D"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III.- Deslinde de predios rústicos:</w:t>
      </w:r>
    </w:p>
    <w:p w14:paraId="78023395" w14:textId="77777777" w:rsidR="001F52B2" w:rsidRPr="00387FFE" w:rsidRDefault="001F52B2" w:rsidP="001F52B2">
      <w:pPr>
        <w:ind w:left="993" w:hanging="426"/>
        <w:jc w:val="both"/>
        <w:rPr>
          <w:rFonts w:ascii="Arial" w:hAnsi="Arial" w:cs="Arial"/>
          <w:bCs/>
          <w:color w:val="000000"/>
          <w:lang w:eastAsia="es-MX"/>
        </w:rPr>
      </w:pPr>
      <w:r>
        <w:rPr>
          <w:rFonts w:ascii="Arial" w:hAnsi="Arial" w:cs="Arial"/>
          <w:bCs/>
          <w:color w:val="000000"/>
          <w:lang w:eastAsia="es-MX"/>
        </w:rPr>
        <w:t>1.- $ 563</w:t>
      </w:r>
      <w:r w:rsidRPr="00387FFE">
        <w:rPr>
          <w:rFonts w:ascii="Arial" w:hAnsi="Arial" w:cs="Arial"/>
          <w:bCs/>
          <w:color w:val="000000"/>
          <w:lang w:eastAsia="es-MX"/>
        </w:rPr>
        <w:t>.00 por hectárea, hasta 10 hectáreas, lo que exceda a razón de $ 1</w:t>
      </w:r>
      <w:r>
        <w:rPr>
          <w:rFonts w:ascii="Arial" w:hAnsi="Arial" w:cs="Arial"/>
          <w:bCs/>
          <w:color w:val="000000"/>
          <w:lang w:eastAsia="es-MX"/>
        </w:rPr>
        <w:t>87</w:t>
      </w:r>
      <w:r w:rsidRPr="00387FFE">
        <w:rPr>
          <w:rFonts w:ascii="Arial" w:hAnsi="Arial" w:cs="Arial"/>
          <w:bCs/>
          <w:color w:val="000000"/>
          <w:lang w:eastAsia="es-MX"/>
        </w:rPr>
        <w:t>.50 por hectárea.</w:t>
      </w:r>
    </w:p>
    <w:p w14:paraId="0781DB56" w14:textId="77777777" w:rsidR="001F52B2" w:rsidRPr="00387FFE" w:rsidRDefault="001F52B2" w:rsidP="001F52B2">
      <w:pPr>
        <w:ind w:left="993" w:hanging="426"/>
        <w:jc w:val="both"/>
        <w:rPr>
          <w:rFonts w:ascii="Arial" w:hAnsi="Arial" w:cs="Arial"/>
          <w:bCs/>
          <w:color w:val="000000"/>
          <w:lang w:eastAsia="es-MX"/>
        </w:rPr>
      </w:pPr>
      <w:r w:rsidRPr="00387FFE">
        <w:rPr>
          <w:rFonts w:ascii="Arial" w:hAnsi="Arial" w:cs="Arial"/>
          <w:bCs/>
          <w:color w:val="000000"/>
          <w:lang w:eastAsia="es-MX"/>
        </w:rPr>
        <w:lastRenderedPageBreak/>
        <w:t>2</w:t>
      </w:r>
      <w:r>
        <w:rPr>
          <w:rFonts w:ascii="Arial" w:hAnsi="Arial" w:cs="Arial"/>
          <w:bCs/>
          <w:color w:val="000000"/>
          <w:lang w:eastAsia="es-MX"/>
        </w:rPr>
        <w:t>.- Colocación de mojoneras $ 413</w:t>
      </w:r>
      <w:r w:rsidRPr="00387FFE">
        <w:rPr>
          <w:rFonts w:ascii="Arial" w:hAnsi="Arial" w:cs="Arial"/>
          <w:bCs/>
          <w:color w:val="000000"/>
          <w:lang w:eastAsia="es-MX"/>
        </w:rPr>
        <w:t>.00 6” de diám</w:t>
      </w:r>
      <w:r>
        <w:rPr>
          <w:rFonts w:ascii="Arial" w:hAnsi="Arial" w:cs="Arial"/>
          <w:bCs/>
          <w:color w:val="000000"/>
          <w:lang w:eastAsia="es-MX"/>
        </w:rPr>
        <w:t>etro por 90 cm. de alto y 271.50</w:t>
      </w:r>
      <w:r w:rsidRPr="00387FFE">
        <w:rPr>
          <w:rFonts w:ascii="Arial" w:hAnsi="Arial" w:cs="Arial"/>
          <w:bCs/>
          <w:color w:val="000000"/>
          <w:lang w:eastAsia="es-MX"/>
        </w:rPr>
        <w:t xml:space="preserve"> 4” de diámetro por 40 cm. de alto, por punto o vértice.</w:t>
      </w:r>
    </w:p>
    <w:p w14:paraId="1BC81DA1" w14:textId="77777777" w:rsidR="001F52B2" w:rsidRPr="00387FFE" w:rsidRDefault="001F52B2" w:rsidP="001F52B2">
      <w:pPr>
        <w:jc w:val="both"/>
        <w:rPr>
          <w:rFonts w:ascii="Arial" w:hAnsi="Arial" w:cs="Arial"/>
          <w:bCs/>
          <w:color w:val="000000"/>
          <w:lang w:eastAsia="es-MX"/>
        </w:rPr>
      </w:pPr>
    </w:p>
    <w:p w14:paraId="6725637B"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Para los numerales anteriores, cualquiera que sea la superficie del predio, el importe de los derechos no podrá ser in</w:t>
      </w:r>
      <w:r>
        <w:rPr>
          <w:rFonts w:ascii="Arial" w:hAnsi="Arial" w:cs="Arial"/>
          <w:bCs/>
          <w:color w:val="000000"/>
          <w:lang w:eastAsia="es-MX"/>
        </w:rPr>
        <w:t>ferior a $ 563</w:t>
      </w:r>
      <w:r w:rsidRPr="00387FFE">
        <w:rPr>
          <w:rFonts w:ascii="Arial" w:hAnsi="Arial" w:cs="Arial"/>
          <w:bCs/>
          <w:color w:val="000000"/>
          <w:lang w:eastAsia="es-MX"/>
        </w:rPr>
        <w:t>.00</w:t>
      </w:r>
    </w:p>
    <w:p w14:paraId="20665627" w14:textId="77777777" w:rsidR="001F52B2" w:rsidRPr="00387FFE" w:rsidRDefault="001F52B2" w:rsidP="001F52B2">
      <w:pPr>
        <w:jc w:val="both"/>
        <w:rPr>
          <w:rFonts w:ascii="Arial" w:hAnsi="Arial" w:cs="Arial"/>
          <w:bCs/>
          <w:color w:val="000000"/>
          <w:lang w:eastAsia="es-MX"/>
        </w:rPr>
      </w:pPr>
    </w:p>
    <w:p w14:paraId="1103E24C"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IV.-  Dibujo de planos urbanos, escala hasta como 1:500:</w:t>
      </w:r>
    </w:p>
    <w:p w14:paraId="5D0D4610" w14:textId="77777777" w:rsidR="001F52B2" w:rsidRPr="00387FFE" w:rsidRDefault="001F52B2" w:rsidP="001F52B2">
      <w:pPr>
        <w:ind w:left="567" w:hanging="397"/>
        <w:jc w:val="both"/>
        <w:rPr>
          <w:rFonts w:ascii="Arial" w:hAnsi="Arial" w:cs="Arial"/>
          <w:bCs/>
          <w:color w:val="000000"/>
          <w:lang w:eastAsia="es-MX"/>
        </w:rPr>
      </w:pPr>
      <w:r w:rsidRPr="00387FFE">
        <w:rPr>
          <w:rFonts w:ascii="Arial" w:hAnsi="Arial" w:cs="Arial"/>
          <w:bCs/>
          <w:color w:val="000000"/>
          <w:lang w:eastAsia="es-MX"/>
        </w:rPr>
        <w:t xml:space="preserve">      1.- Tamaño del</w:t>
      </w:r>
      <w:r>
        <w:rPr>
          <w:rFonts w:ascii="Arial" w:hAnsi="Arial" w:cs="Arial"/>
          <w:bCs/>
          <w:color w:val="000000"/>
          <w:lang w:eastAsia="es-MX"/>
        </w:rPr>
        <w:t xml:space="preserve"> plano hasta 30 x 30 cm. $ 98.00</w:t>
      </w:r>
      <w:r w:rsidRPr="00387FFE">
        <w:rPr>
          <w:rFonts w:ascii="Arial" w:hAnsi="Arial" w:cs="Arial"/>
          <w:bCs/>
          <w:color w:val="000000"/>
          <w:lang w:eastAsia="es-MX"/>
        </w:rPr>
        <w:t xml:space="preserve"> por cada uno.</w:t>
      </w:r>
    </w:p>
    <w:p w14:paraId="6145C673" w14:textId="77777777" w:rsidR="001F52B2" w:rsidRPr="00387FFE" w:rsidRDefault="001F52B2" w:rsidP="001F52B2">
      <w:pPr>
        <w:ind w:left="900" w:hanging="730"/>
        <w:jc w:val="both"/>
        <w:rPr>
          <w:rFonts w:ascii="Arial" w:hAnsi="Arial" w:cs="Arial"/>
          <w:bCs/>
          <w:color w:val="000000"/>
          <w:lang w:eastAsia="es-MX"/>
        </w:rPr>
      </w:pPr>
      <w:r w:rsidRPr="00387FFE">
        <w:rPr>
          <w:rFonts w:ascii="Arial" w:hAnsi="Arial" w:cs="Arial"/>
          <w:bCs/>
          <w:color w:val="000000"/>
          <w:lang w:eastAsia="es-MX"/>
        </w:rPr>
        <w:t xml:space="preserve">      2.- Sobre el excedente del tamaño anterior por de</w:t>
      </w:r>
      <w:r>
        <w:rPr>
          <w:rFonts w:ascii="Arial" w:hAnsi="Arial" w:cs="Arial"/>
          <w:bCs/>
          <w:color w:val="000000"/>
          <w:lang w:eastAsia="es-MX"/>
        </w:rPr>
        <w:t>címetro cuadrado o fracción $ 23</w:t>
      </w:r>
      <w:r w:rsidRPr="00387FFE">
        <w:rPr>
          <w:rFonts w:ascii="Arial" w:hAnsi="Arial" w:cs="Arial"/>
          <w:bCs/>
          <w:color w:val="000000"/>
          <w:lang w:eastAsia="es-MX"/>
        </w:rPr>
        <w:t>.50</w:t>
      </w:r>
    </w:p>
    <w:p w14:paraId="4CDB2688" w14:textId="77777777" w:rsidR="001F52B2" w:rsidRPr="00387FFE" w:rsidRDefault="001F52B2" w:rsidP="001F52B2">
      <w:pPr>
        <w:jc w:val="both"/>
        <w:rPr>
          <w:rFonts w:ascii="Arial" w:hAnsi="Arial" w:cs="Arial"/>
          <w:bCs/>
          <w:color w:val="000000"/>
          <w:lang w:eastAsia="es-MX"/>
        </w:rPr>
      </w:pPr>
    </w:p>
    <w:p w14:paraId="0E6219CF"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V.-   Dibujo de planos topográficos urbanos y rústicos, escala mayor a 1:500:</w:t>
      </w:r>
    </w:p>
    <w:p w14:paraId="6484CAFA" w14:textId="77777777" w:rsidR="001F52B2" w:rsidRPr="00387FFE" w:rsidRDefault="001F52B2" w:rsidP="001F52B2">
      <w:pPr>
        <w:ind w:left="993" w:hanging="426"/>
        <w:jc w:val="both"/>
        <w:rPr>
          <w:rFonts w:ascii="Arial" w:hAnsi="Arial" w:cs="Arial"/>
          <w:bCs/>
          <w:color w:val="000000"/>
          <w:lang w:eastAsia="es-MX"/>
        </w:rPr>
      </w:pPr>
      <w:r w:rsidRPr="00387FFE">
        <w:rPr>
          <w:rFonts w:ascii="Arial" w:hAnsi="Arial" w:cs="Arial"/>
          <w:bCs/>
          <w:color w:val="000000"/>
          <w:lang w:eastAsia="es-MX"/>
        </w:rPr>
        <w:t>1.- Polígono de hasta 6 vértices $ 1</w:t>
      </w:r>
      <w:r>
        <w:rPr>
          <w:rFonts w:ascii="Arial" w:hAnsi="Arial" w:cs="Arial"/>
          <w:bCs/>
          <w:color w:val="000000"/>
          <w:lang w:eastAsia="es-MX"/>
        </w:rPr>
        <w:t>42.00</w:t>
      </w:r>
      <w:r w:rsidRPr="00387FFE">
        <w:rPr>
          <w:rFonts w:ascii="Arial" w:hAnsi="Arial" w:cs="Arial"/>
          <w:bCs/>
          <w:color w:val="000000"/>
          <w:lang w:eastAsia="es-MX"/>
        </w:rPr>
        <w:t xml:space="preserve"> cada uno</w:t>
      </w:r>
    </w:p>
    <w:p w14:paraId="556BBC2D" w14:textId="77777777" w:rsidR="001F52B2" w:rsidRPr="00387FFE" w:rsidRDefault="001F52B2" w:rsidP="001F52B2">
      <w:pPr>
        <w:ind w:left="993" w:hanging="426"/>
        <w:jc w:val="both"/>
        <w:rPr>
          <w:rFonts w:ascii="Arial" w:hAnsi="Arial" w:cs="Arial"/>
          <w:bCs/>
          <w:color w:val="000000"/>
          <w:lang w:eastAsia="es-MX"/>
        </w:rPr>
      </w:pPr>
      <w:r w:rsidRPr="00387FFE">
        <w:rPr>
          <w:rFonts w:ascii="Arial" w:hAnsi="Arial" w:cs="Arial"/>
          <w:bCs/>
          <w:color w:val="000000"/>
          <w:lang w:eastAsia="es-MX"/>
        </w:rPr>
        <w:t>2.- P</w:t>
      </w:r>
      <w:r>
        <w:rPr>
          <w:rFonts w:ascii="Arial" w:hAnsi="Arial" w:cs="Arial"/>
          <w:bCs/>
          <w:color w:val="000000"/>
          <w:lang w:eastAsia="es-MX"/>
        </w:rPr>
        <w:t>or cada vértice adicional $ 12.5</w:t>
      </w:r>
      <w:r w:rsidRPr="00387FFE">
        <w:rPr>
          <w:rFonts w:ascii="Arial" w:hAnsi="Arial" w:cs="Arial"/>
          <w:bCs/>
          <w:color w:val="000000"/>
          <w:lang w:eastAsia="es-MX"/>
        </w:rPr>
        <w:t>0</w:t>
      </w:r>
    </w:p>
    <w:p w14:paraId="211EDEA5" w14:textId="77777777" w:rsidR="001F52B2" w:rsidRPr="00387FFE" w:rsidRDefault="001F52B2" w:rsidP="001F52B2">
      <w:pPr>
        <w:ind w:left="993" w:hanging="426"/>
        <w:jc w:val="both"/>
        <w:rPr>
          <w:rFonts w:ascii="Arial" w:hAnsi="Arial" w:cs="Arial"/>
          <w:bCs/>
          <w:color w:val="000000"/>
          <w:lang w:eastAsia="es-MX"/>
        </w:rPr>
      </w:pPr>
      <w:r w:rsidRPr="00387FFE">
        <w:rPr>
          <w:rFonts w:ascii="Arial" w:hAnsi="Arial" w:cs="Arial"/>
          <w:bCs/>
          <w:color w:val="000000"/>
          <w:lang w:eastAsia="es-MX"/>
        </w:rPr>
        <w:t xml:space="preserve">3.- Planos que excedan de 50 x 50 cm. sobre los dos numerales anteriores, causarán derechos por cada decímetro cuadrado adicional o fracción de $ </w:t>
      </w:r>
      <w:r>
        <w:rPr>
          <w:rFonts w:ascii="Arial" w:hAnsi="Arial" w:cs="Arial"/>
          <w:bCs/>
          <w:color w:val="000000"/>
          <w:lang w:eastAsia="es-MX"/>
        </w:rPr>
        <w:t>20.00</w:t>
      </w:r>
    </w:p>
    <w:p w14:paraId="385020AE" w14:textId="77777777" w:rsidR="001F52B2" w:rsidRPr="00387FFE" w:rsidRDefault="001F52B2" w:rsidP="001F52B2">
      <w:pPr>
        <w:ind w:left="993" w:hanging="426"/>
        <w:jc w:val="both"/>
        <w:rPr>
          <w:rFonts w:ascii="Arial" w:hAnsi="Arial" w:cs="Arial"/>
          <w:bCs/>
          <w:color w:val="000000"/>
          <w:lang w:eastAsia="es-MX"/>
        </w:rPr>
      </w:pPr>
      <w:r w:rsidRPr="00387FFE">
        <w:rPr>
          <w:rFonts w:ascii="Arial" w:hAnsi="Arial" w:cs="Arial"/>
          <w:bCs/>
          <w:color w:val="000000"/>
          <w:lang w:eastAsia="es-MX"/>
        </w:rPr>
        <w:t xml:space="preserve">4.- Croquis de localización $ </w:t>
      </w:r>
      <w:r>
        <w:rPr>
          <w:rFonts w:ascii="Arial" w:hAnsi="Arial" w:cs="Arial"/>
          <w:bCs/>
          <w:color w:val="000000"/>
          <w:lang w:eastAsia="es-MX"/>
        </w:rPr>
        <w:t>20.00</w:t>
      </w:r>
      <w:r w:rsidRPr="00387FFE">
        <w:rPr>
          <w:rFonts w:ascii="Arial" w:hAnsi="Arial" w:cs="Arial"/>
          <w:bCs/>
          <w:color w:val="000000"/>
          <w:lang w:eastAsia="es-MX"/>
        </w:rPr>
        <w:t>.</w:t>
      </w:r>
    </w:p>
    <w:p w14:paraId="75028AA6" w14:textId="77777777" w:rsidR="001F52B2" w:rsidRPr="00387FFE" w:rsidRDefault="001F52B2" w:rsidP="001F52B2">
      <w:pPr>
        <w:ind w:left="993" w:hanging="426"/>
        <w:jc w:val="both"/>
        <w:rPr>
          <w:rFonts w:ascii="Arial" w:hAnsi="Arial" w:cs="Arial"/>
          <w:bCs/>
          <w:color w:val="000000"/>
          <w:lang w:eastAsia="es-MX"/>
        </w:rPr>
      </w:pPr>
    </w:p>
    <w:p w14:paraId="7D8E0188"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VI.- Servicios de copiado:</w:t>
      </w:r>
    </w:p>
    <w:p w14:paraId="4BDDA8BB" w14:textId="77777777" w:rsidR="001F52B2" w:rsidRPr="00387FFE" w:rsidRDefault="001F52B2" w:rsidP="001F52B2">
      <w:pPr>
        <w:ind w:left="567"/>
        <w:jc w:val="both"/>
        <w:rPr>
          <w:rFonts w:ascii="Arial" w:hAnsi="Arial" w:cs="Arial"/>
          <w:bCs/>
          <w:color w:val="000000"/>
          <w:lang w:eastAsia="es-MX"/>
        </w:rPr>
      </w:pPr>
      <w:r w:rsidRPr="00387FFE">
        <w:rPr>
          <w:rFonts w:ascii="Arial" w:hAnsi="Arial" w:cs="Arial"/>
          <w:bCs/>
          <w:color w:val="000000"/>
          <w:lang w:eastAsia="es-MX"/>
        </w:rPr>
        <w:t>1.- Copias heliográficas de planos que obren en los archivos del departamento:</w:t>
      </w:r>
    </w:p>
    <w:p w14:paraId="119EDE2F" w14:textId="77777777" w:rsidR="001F52B2" w:rsidRPr="00387FFE" w:rsidRDefault="001F52B2" w:rsidP="001F52B2">
      <w:pPr>
        <w:ind w:left="1418" w:hanging="338"/>
        <w:jc w:val="both"/>
        <w:rPr>
          <w:rFonts w:ascii="Arial" w:hAnsi="Arial" w:cs="Arial"/>
          <w:bCs/>
          <w:color w:val="000000"/>
          <w:lang w:eastAsia="es-MX"/>
        </w:rPr>
      </w:pPr>
      <w:r w:rsidRPr="00387FFE">
        <w:rPr>
          <w:rFonts w:ascii="Arial" w:hAnsi="Arial" w:cs="Arial"/>
          <w:bCs/>
          <w:color w:val="000000"/>
          <w:lang w:eastAsia="es-MX"/>
        </w:rPr>
        <w:t>a)  Hasta 30 x 30 cm. $ 1</w:t>
      </w:r>
      <w:r>
        <w:rPr>
          <w:rFonts w:ascii="Arial" w:hAnsi="Arial" w:cs="Arial"/>
          <w:bCs/>
          <w:color w:val="000000"/>
          <w:lang w:eastAsia="es-MX"/>
        </w:rPr>
        <w:t>20.00</w:t>
      </w:r>
    </w:p>
    <w:p w14:paraId="16BE7928" w14:textId="77777777" w:rsidR="001F52B2" w:rsidRPr="00387FFE" w:rsidRDefault="001F52B2" w:rsidP="001F52B2">
      <w:pPr>
        <w:ind w:left="1418" w:hanging="338"/>
        <w:jc w:val="both"/>
        <w:rPr>
          <w:rFonts w:ascii="Arial" w:hAnsi="Arial" w:cs="Arial"/>
          <w:bCs/>
          <w:color w:val="000000"/>
          <w:lang w:eastAsia="es-MX"/>
        </w:rPr>
      </w:pPr>
      <w:r w:rsidRPr="00387FFE">
        <w:rPr>
          <w:rFonts w:ascii="Arial" w:hAnsi="Arial" w:cs="Arial"/>
          <w:bCs/>
          <w:color w:val="000000"/>
          <w:lang w:eastAsia="es-MX"/>
        </w:rPr>
        <w:t>b)  En tamaños mayores, por cada decímetro cuad</w:t>
      </w:r>
      <w:r>
        <w:rPr>
          <w:rFonts w:ascii="Arial" w:hAnsi="Arial" w:cs="Arial"/>
          <w:bCs/>
          <w:color w:val="000000"/>
          <w:lang w:eastAsia="es-MX"/>
        </w:rPr>
        <w:t>rado adicional o fracción $ 7.31</w:t>
      </w:r>
    </w:p>
    <w:p w14:paraId="243AC355" w14:textId="77777777" w:rsidR="001F52B2" w:rsidRPr="00387FFE" w:rsidRDefault="001F52B2" w:rsidP="001F52B2">
      <w:pPr>
        <w:ind w:left="1260" w:hanging="180"/>
        <w:jc w:val="both"/>
        <w:rPr>
          <w:rFonts w:ascii="Arial" w:hAnsi="Arial" w:cs="Arial"/>
          <w:bCs/>
          <w:color w:val="000000"/>
          <w:lang w:eastAsia="es-MX"/>
        </w:rPr>
      </w:pPr>
      <w:r w:rsidRPr="00387FFE">
        <w:rPr>
          <w:rFonts w:ascii="Arial" w:hAnsi="Arial" w:cs="Arial"/>
          <w:bCs/>
          <w:color w:val="000000"/>
          <w:lang w:eastAsia="es-MX"/>
        </w:rPr>
        <w:t>c)  Copias fotostáticas de planos o manifiestos que obren en los archivos del Insti</w:t>
      </w:r>
      <w:r>
        <w:rPr>
          <w:rFonts w:ascii="Arial" w:hAnsi="Arial" w:cs="Arial"/>
          <w:bCs/>
          <w:color w:val="000000"/>
          <w:lang w:eastAsia="es-MX"/>
        </w:rPr>
        <w:t>tuto, hasta tamaño oficio $ 11.5</w:t>
      </w:r>
      <w:r w:rsidRPr="00387FFE">
        <w:rPr>
          <w:rFonts w:ascii="Arial" w:hAnsi="Arial" w:cs="Arial"/>
          <w:bCs/>
          <w:color w:val="000000"/>
          <w:lang w:eastAsia="es-MX"/>
        </w:rPr>
        <w:t>0 cada uno.</w:t>
      </w:r>
    </w:p>
    <w:p w14:paraId="7D645883" w14:textId="77777777" w:rsidR="001F52B2" w:rsidRPr="00387FFE" w:rsidRDefault="001F52B2" w:rsidP="001F52B2">
      <w:pPr>
        <w:ind w:left="1440" w:hanging="360"/>
        <w:jc w:val="both"/>
        <w:rPr>
          <w:rFonts w:ascii="Arial" w:hAnsi="Arial" w:cs="Arial"/>
          <w:bCs/>
          <w:color w:val="000000"/>
          <w:lang w:eastAsia="es-MX"/>
        </w:rPr>
      </w:pPr>
      <w:r w:rsidRPr="00387FFE">
        <w:rPr>
          <w:rFonts w:ascii="Arial" w:hAnsi="Arial" w:cs="Arial"/>
          <w:bCs/>
          <w:color w:val="000000"/>
          <w:lang w:eastAsia="es-MX"/>
        </w:rPr>
        <w:t>d)  Por otros servicios catastrales de copiado no inclu</w:t>
      </w:r>
      <w:r>
        <w:rPr>
          <w:rFonts w:ascii="Arial" w:hAnsi="Arial" w:cs="Arial"/>
          <w:bCs/>
          <w:color w:val="000000"/>
          <w:lang w:eastAsia="es-MX"/>
        </w:rPr>
        <w:t>ido en las otras fracciones $ 48</w:t>
      </w:r>
      <w:r w:rsidRPr="00387FFE">
        <w:rPr>
          <w:rFonts w:ascii="Arial" w:hAnsi="Arial" w:cs="Arial"/>
          <w:bCs/>
          <w:color w:val="000000"/>
          <w:lang w:eastAsia="es-MX"/>
        </w:rPr>
        <w:t>.00.</w:t>
      </w:r>
    </w:p>
    <w:p w14:paraId="0DA4821E" w14:textId="77777777" w:rsidR="001F52B2" w:rsidRPr="00387FFE" w:rsidRDefault="001F52B2" w:rsidP="001F52B2">
      <w:pPr>
        <w:jc w:val="both"/>
        <w:rPr>
          <w:rFonts w:ascii="Arial" w:hAnsi="Arial" w:cs="Arial"/>
          <w:bCs/>
          <w:color w:val="000000"/>
          <w:lang w:eastAsia="es-MX"/>
        </w:rPr>
      </w:pPr>
    </w:p>
    <w:p w14:paraId="7B207B5B"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VII.- Registros Catastrales:</w:t>
      </w:r>
    </w:p>
    <w:p w14:paraId="282956AF" w14:textId="77777777" w:rsidR="001F52B2" w:rsidRPr="00387FFE" w:rsidRDefault="001F52B2" w:rsidP="001F52B2">
      <w:pPr>
        <w:ind w:left="708"/>
        <w:jc w:val="both"/>
        <w:rPr>
          <w:rFonts w:ascii="Arial" w:hAnsi="Arial" w:cs="Arial"/>
          <w:bCs/>
          <w:color w:val="000000"/>
          <w:lang w:eastAsia="es-MX"/>
        </w:rPr>
      </w:pPr>
      <w:r w:rsidRPr="00387FFE">
        <w:rPr>
          <w:rFonts w:ascii="Arial" w:hAnsi="Arial" w:cs="Arial"/>
          <w:bCs/>
          <w:color w:val="000000"/>
          <w:lang w:eastAsia="es-MX"/>
        </w:rPr>
        <w:t>1.- Avaluó Catastral Previo $2</w:t>
      </w:r>
      <w:r>
        <w:rPr>
          <w:rFonts w:ascii="Arial" w:hAnsi="Arial" w:cs="Arial"/>
          <w:bCs/>
          <w:color w:val="000000"/>
          <w:lang w:eastAsia="es-MX"/>
        </w:rPr>
        <w:t>17.50</w:t>
      </w:r>
    </w:p>
    <w:p w14:paraId="54EF3E88" w14:textId="77777777" w:rsidR="001F52B2" w:rsidRPr="00387FFE" w:rsidRDefault="001F52B2" w:rsidP="001F52B2">
      <w:pPr>
        <w:ind w:left="708"/>
        <w:jc w:val="both"/>
        <w:rPr>
          <w:rFonts w:ascii="Arial" w:hAnsi="Arial" w:cs="Arial"/>
          <w:bCs/>
          <w:color w:val="000000"/>
          <w:lang w:eastAsia="es-MX"/>
        </w:rPr>
      </w:pPr>
      <w:r>
        <w:rPr>
          <w:rFonts w:ascii="Arial" w:hAnsi="Arial" w:cs="Arial"/>
          <w:bCs/>
          <w:color w:val="000000"/>
          <w:lang w:eastAsia="es-MX"/>
        </w:rPr>
        <w:t>2.- Avalúo definitivo $ 332.5</w:t>
      </w:r>
      <w:r w:rsidRPr="00387FFE">
        <w:rPr>
          <w:rFonts w:ascii="Arial" w:hAnsi="Arial" w:cs="Arial"/>
          <w:bCs/>
          <w:color w:val="000000"/>
          <w:lang w:eastAsia="es-MX"/>
        </w:rPr>
        <w:t>0. Por avalúo y con vigencia de 60 días naturales.</w:t>
      </w:r>
    </w:p>
    <w:p w14:paraId="793EC1C4" w14:textId="77777777" w:rsidR="001F52B2" w:rsidRPr="00387FFE" w:rsidRDefault="001F52B2" w:rsidP="001F52B2">
      <w:pPr>
        <w:ind w:left="708"/>
        <w:jc w:val="both"/>
        <w:rPr>
          <w:rFonts w:ascii="Arial" w:hAnsi="Arial" w:cs="Arial"/>
          <w:bCs/>
          <w:color w:val="000000"/>
          <w:lang w:eastAsia="es-MX"/>
        </w:rPr>
      </w:pPr>
      <w:r w:rsidRPr="00387FFE">
        <w:rPr>
          <w:rFonts w:ascii="Arial" w:hAnsi="Arial" w:cs="Arial"/>
          <w:bCs/>
          <w:color w:val="000000"/>
          <w:lang w:eastAsia="es-MX"/>
        </w:rPr>
        <w:t>3.- Revisión y apertura de registros por concepto de adquisición de inmuebles, lo que resulte de aplicar el 1.8 al millar al valor catastral.</w:t>
      </w:r>
    </w:p>
    <w:p w14:paraId="779C7EA6" w14:textId="77777777" w:rsidR="001F52B2" w:rsidRPr="00387FFE" w:rsidRDefault="001F52B2" w:rsidP="001F52B2">
      <w:pPr>
        <w:ind w:left="708"/>
        <w:jc w:val="both"/>
        <w:rPr>
          <w:rFonts w:ascii="Arial" w:hAnsi="Arial" w:cs="Arial"/>
          <w:bCs/>
          <w:color w:val="000000"/>
          <w:lang w:eastAsia="es-MX"/>
        </w:rPr>
      </w:pPr>
      <w:r w:rsidRPr="00387FFE">
        <w:rPr>
          <w:rFonts w:ascii="Arial" w:hAnsi="Arial" w:cs="Arial"/>
          <w:bCs/>
          <w:color w:val="000000"/>
          <w:lang w:eastAsia="es-MX"/>
        </w:rPr>
        <w:lastRenderedPageBreak/>
        <w:t>4.- Por aclaración o recti</w:t>
      </w:r>
      <w:r>
        <w:rPr>
          <w:rFonts w:ascii="Arial" w:hAnsi="Arial" w:cs="Arial"/>
          <w:bCs/>
          <w:color w:val="000000"/>
          <w:lang w:eastAsia="es-MX"/>
        </w:rPr>
        <w:t>ficación en un testimonio $217.50</w:t>
      </w:r>
    </w:p>
    <w:p w14:paraId="49B3AFA6" w14:textId="77777777" w:rsidR="001F52B2" w:rsidRPr="00387FFE" w:rsidRDefault="001F52B2" w:rsidP="001F52B2">
      <w:pPr>
        <w:jc w:val="both"/>
        <w:rPr>
          <w:rFonts w:ascii="Arial" w:hAnsi="Arial" w:cs="Arial"/>
          <w:bCs/>
          <w:color w:val="000000"/>
          <w:lang w:eastAsia="es-MX"/>
        </w:rPr>
      </w:pPr>
    </w:p>
    <w:p w14:paraId="0D664B33"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VIII-  Servicios de información:</w:t>
      </w:r>
    </w:p>
    <w:p w14:paraId="285F997A" w14:textId="77777777" w:rsidR="001F52B2" w:rsidRPr="00387FFE" w:rsidRDefault="001F52B2" w:rsidP="001F52B2">
      <w:pPr>
        <w:ind w:left="993" w:hanging="426"/>
        <w:jc w:val="both"/>
        <w:rPr>
          <w:rFonts w:ascii="Arial" w:hAnsi="Arial" w:cs="Arial"/>
          <w:bCs/>
          <w:color w:val="000000"/>
          <w:lang w:eastAsia="es-MX"/>
        </w:rPr>
      </w:pPr>
      <w:r w:rsidRPr="00387FFE">
        <w:rPr>
          <w:rFonts w:ascii="Arial" w:hAnsi="Arial" w:cs="Arial"/>
          <w:bCs/>
          <w:color w:val="000000"/>
          <w:lang w:eastAsia="es-MX"/>
        </w:rPr>
        <w:t>1.-  Copia de escritura certificada $ 1</w:t>
      </w:r>
      <w:r>
        <w:rPr>
          <w:rFonts w:ascii="Arial" w:hAnsi="Arial" w:cs="Arial"/>
          <w:bCs/>
          <w:color w:val="000000"/>
          <w:lang w:eastAsia="es-MX"/>
        </w:rPr>
        <w:t>45.00</w:t>
      </w:r>
    </w:p>
    <w:p w14:paraId="768FAEC4" w14:textId="77777777" w:rsidR="001F52B2" w:rsidRPr="00387FFE" w:rsidRDefault="001F52B2" w:rsidP="001F52B2">
      <w:pPr>
        <w:ind w:left="993" w:hanging="426"/>
        <w:jc w:val="both"/>
        <w:rPr>
          <w:rFonts w:ascii="Arial" w:hAnsi="Arial" w:cs="Arial"/>
          <w:bCs/>
          <w:color w:val="000000"/>
          <w:lang w:eastAsia="es-MX"/>
        </w:rPr>
      </w:pPr>
      <w:r w:rsidRPr="00387FFE">
        <w:rPr>
          <w:rFonts w:ascii="Arial" w:hAnsi="Arial" w:cs="Arial"/>
          <w:bCs/>
          <w:color w:val="000000"/>
          <w:lang w:eastAsia="es-MX"/>
        </w:rPr>
        <w:t xml:space="preserve">2.-  Información de traslado de dominio $ </w:t>
      </w:r>
      <w:r>
        <w:rPr>
          <w:rFonts w:ascii="Arial" w:hAnsi="Arial" w:cs="Arial"/>
          <w:bCs/>
          <w:color w:val="000000"/>
          <w:lang w:eastAsia="es-MX"/>
        </w:rPr>
        <w:t>104.00</w:t>
      </w:r>
    </w:p>
    <w:p w14:paraId="0130800E" w14:textId="77777777" w:rsidR="001F52B2" w:rsidRPr="00387FFE" w:rsidRDefault="001F52B2" w:rsidP="001F52B2">
      <w:pPr>
        <w:ind w:left="993" w:hanging="426"/>
        <w:jc w:val="both"/>
        <w:rPr>
          <w:rFonts w:ascii="Arial" w:hAnsi="Arial" w:cs="Arial"/>
          <w:bCs/>
          <w:color w:val="000000"/>
          <w:lang w:eastAsia="es-MX"/>
        </w:rPr>
      </w:pPr>
      <w:r w:rsidRPr="00387FFE">
        <w:rPr>
          <w:rFonts w:ascii="Arial" w:hAnsi="Arial" w:cs="Arial"/>
          <w:bCs/>
          <w:color w:val="000000"/>
          <w:lang w:eastAsia="es-MX"/>
        </w:rPr>
        <w:t>3.- Información de número de cuenta, sup</w:t>
      </w:r>
      <w:r>
        <w:rPr>
          <w:rFonts w:ascii="Arial" w:hAnsi="Arial" w:cs="Arial"/>
          <w:bCs/>
          <w:color w:val="000000"/>
          <w:lang w:eastAsia="es-MX"/>
        </w:rPr>
        <w:t>erficie y clave catastral $ 9.00</w:t>
      </w:r>
    </w:p>
    <w:p w14:paraId="3CAD4D76" w14:textId="77777777" w:rsidR="001F52B2" w:rsidRPr="00387FFE" w:rsidRDefault="001F52B2" w:rsidP="001F52B2">
      <w:pPr>
        <w:ind w:left="993" w:hanging="426"/>
        <w:jc w:val="both"/>
        <w:rPr>
          <w:rFonts w:ascii="Arial" w:hAnsi="Arial" w:cs="Arial"/>
          <w:bCs/>
          <w:color w:val="000000"/>
          <w:lang w:eastAsia="es-MX"/>
        </w:rPr>
      </w:pPr>
      <w:r w:rsidRPr="00387FFE">
        <w:rPr>
          <w:rFonts w:ascii="Arial" w:hAnsi="Arial" w:cs="Arial"/>
          <w:bCs/>
          <w:color w:val="000000"/>
          <w:lang w:eastAsia="es-MX"/>
        </w:rPr>
        <w:t>4.-  Copia heliográfica de</w:t>
      </w:r>
      <w:r>
        <w:rPr>
          <w:rFonts w:ascii="Arial" w:hAnsi="Arial" w:cs="Arial"/>
          <w:bCs/>
          <w:color w:val="000000"/>
          <w:lang w:eastAsia="es-MX"/>
        </w:rPr>
        <w:t xml:space="preserve"> las láminas catastrales $ 104.00</w:t>
      </w:r>
    </w:p>
    <w:p w14:paraId="5F81806F" w14:textId="77777777" w:rsidR="001F52B2" w:rsidRPr="00387FFE" w:rsidRDefault="001F52B2" w:rsidP="001F52B2">
      <w:pPr>
        <w:jc w:val="both"/>
        <w:rPr>
          <w:rFonts w:ascii="Arial" w:hAnsi="Arial" w:cs="Arial"/>
          <w:bCs/>
          <w:color w:val="000000"/>
          <w:lang w:eastAsia="es-MX"/>
        </w:rPr>
      </w:pPr>
    </w:p>
    <w:p w14:paraId="0628FC18"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Estarán exentos del pago de estos derechos los servicios relacionados con las adquisiciones de inmuebles tratándose de los programas habitacionales y de regularización de la tenencia promovidas por las dependencias y entidades de la administración pública del Estado y de los Municipios.</w:t>
      </w:r>
    </w:p>
    <w:p w14:paraId="6D5BC90E" w14:textId="77777777" w:rsidR="001F52B2" w:rsidRPr="00F34725" w:rsidRDefault="001F52B2" w:rsidP="001F52B2">
      <w:pPr>
        <w:ind w:right="50"/>
        <w:jc w:val="center"/>
        <w:rPr>
          <w:rFonts w:ascii="Arial" w:hAnsi="Arial" w:cs="Arial"/>
          <w:b/>
          <w:bCs/>
          <w:color w:val="000000"/>
          <w:lang w:eastAsia="es-MX"/>
        </w:rPr>
      </w:pPr>
    </w:p>
    <w:p w14:paraId="753D21F5" w14:textId="77777777" w:rsidR="001F52B2" w:rsidRPr="00F34725" w:rsidRDefault="001F52B2" w:rsidP="001F52B2">
      <w:pPr>
        <w:ind w:right="50"/>
        <w:jc w:val="center"/>
        <w:rPr>
          <w:rFonts w:ascii="Arial" w:hAnsi="Arial" w:cs="Arial"/>
          <w:b/>
          <w:bCs/>
          <w:color w:val="000000"/>
          <w:lang w:eastAsia="es-MX"/>
        </w:rPr>
      </w:pPr>
      <w:r w:rsidRPr="00F34725">
        <w:rPr>
          <w:rFonts w:ascii="Arial" w:hAnsi="Arial" w:cs="Arial"/>
          <w:b/>
          <w:bCs/>
          <w:color w:val="000000"/>
          <w:lang w:eastAsia="es-MX"/>
        </w:rPr>
        <w:t>SECCIÓN V</w:t>
      </w:r>
    </w:p>
    <w:p w14:paraId="454CA838" w14:textId="77777777" w:rsidR="001F52B2" w:rsidRPr="00F34725" w:rsidRDefault="001F52B2" w:rsidP="001F52B2">
      <w:pPr>
        <w:jc w:val="center"/>
        <w:rPr>
          <w:rFonts w:ascii="Arial" w:hAnsi="Arial" w:cs="Arial"/>
          <w:b/>
          <w:bCs/>
          <w:color w:val="000000"/>
          <w:lang w:eastAsia="es-MX"/>
        </w:rPr>
      </w:pPr>
      <w:r w:rsidRPr="00F34725">
        <w:rPr>
          <w:rFonts w:ascii="Arial" w:hAnsi="Arial" w:cs="Arial"/>
          <w:b/>
          <w:bCs/>
          <w:color w:val="000000"/>
          <w:lang w:eastAsia="es-MX"/>
        </w:rPr>
        <w:t>DE LOS SERVICIOS POR CERTIFICACIONES Y LEGALIZACIONES</w:t>
      </w:r>
    </w:p>
    <w:p w14:paraId="28DE3BB2" w14:textId="77777777" w:rsidR="001F52B2" w:rsidRPr="00F34725" w:rsidRDefault="001F52B2" w:rsidP="001F52B2">
      <w:pPr>
        <w:ind w:right="50"/>
        <w:rPr>
          <w:rFonts w:ascii="Arial" w:hAnsi="Arial" w:cs="Arial"/>
          <w:b/>
          <w:bCs/>
          <w:color w:val="000000"/>
          <w:lang w:eastAsia="es-MX"/>
        </w:rPr>
      </w:pPr>
    </w:p>
    <w:p w14:paraId="70A4DCD9" w14:textId="77777777" w:rsidR="001F52B2" w:rsidRPr="00387FFE" w:rsidRDefault="001F52B2" w:rsidP="001F52B2">
      <w:pPr>
        <w:ind w:right="50"/>
        <w:jc w:val="both"/>
        <w:rPr>
          <w:rFonts w:ascii="Arial" w:hAnsi="Arial" w:cs="Arial"/>
          <w:bCs/>
          <w:color w:val="000000"/>
          <w:lang w:eastAsia="es-MX"/>
        </w:rPr>
      </w:pPr>
      <w:r w:rsidRPr="00F34725">
        <w:rPr>
          <w:rFonts w:ascii="Arial" w:hAnsi="Arial" w:cs="Arial"/>
          <w:b/>
          <w:bCs/>
          <w:color w:val="000000"/>
          <w:lang w:eastAsia="es-MX"/>
        </w:rPr>
        <w:t xml:space="preserve">ARTÍCULO 22.- </w:t>
      </w:r>
      <w:r w:rsidRPr="00387FFE">
        <w:rPr>
          <w:rFonts w:ascii="Arial" w:hAnsi="Arial" w:cs="Arial"/>
          <w:bCs/>
          <w:color w:val="000000"/>
          <w:lang w:eastAsia="es-MX"/>
        </w:rPr>
        <w:t>Son objeto de estos derechos, los servicios prestados por la autoridad municipal por concepto de:</w:t>
      </w:r>
    </w:p>
    <w:p w14:paraId="7FB97214" w14:textId="77777777" w:rsidR="001F52B2" w:rsidRPr="00387FFE" w:rsidRDefault="001F52B2" w:rsidP="001F52B2">
      <w:pPr>
        <w:ind w:right="50"/>
        <w:jc w:val="both"/>
        <w:rPr>
          <w:rFonts w:ascii="Arial" w:hAnsi="Arial" w:cs="Arial"/>
          <w:bCs/>
          <w:color w:val="000000"/>
          <w:lang w:eastAsia="es-MX"/>
        </w:rPr>
      </w:pPr>
    </w:p>
    <w:p w14:paraId="085A7636" w14:textId="77777777" w:rsidR="001F52B2" w:rsidRPr="00387FFE" w:rsidRDefault="001F52B2" w:rsidP="001F52B2">
      <w:pPr>
        <w:ind w:right="50"/>
        <w:jc w:val="both"/>
        <w:rPr>
          <w:rFonts w:ascii="Arial" w:hAnsi="Arial" w:cs="Arial"/>
          <w:bCs/>
          <w:color w:val="000000"/>
          <w:lang w:eastAsia="es-MX"/>
        </w:rPr>
      </w:pPr>
      <w:r>
        <w:rPr>
          <w:rFonts w:ascii="Arial" w:hAnsi="Arial" w:cs="Arial"/>
          <w:bCs/>
          <w:color w:val="000000"/>
          <w:lang w:eastAsia="es-MX"/>
        </w:rPr>
        <w:t>I.- Legalización de firmas $ 72</w:t>
      </w:r>
      <w:r w:rsidRPr="00387FFE">
        <w:rPr>
          <w:rFonts w:ascii="Arial" w:hAnsi="Arial" w:cs="Arial"/>
          <w:bCs/>
          <w:color w:val="000000"/>
          <w:lang w:eastAsia="es-MX"/>
        </w:rPr>
        <w:t>.50</w:t>
      </w:r>
    </w:p>
    <w:p w14:paraId="11759C5C" w14:textId="77777777" w:rsidR="001F52B2" w:rsidRPr="00387FFE" w:rsidRDefault="001F52B2" w:rsidP="001F52B2">
      <w:pPr>
        <w:ind w:right="50"/>
        <w:jc w:val="both"/>
        <w:rPr>
          <w:rFonts w:ascii="Arial" w:hAnsi="Arial" w:cs="Arial"/>
          <w:bCs/>
          <w:color w:val="000000"/>
          <w:lang w:eastAsia="es-MX"/>
        </w:rPr>
      </w:pPr>
    </w:p>
    <w:p w14:paraId="67FC2560" w14:textId="77777777" w:rsidR="001F52B2" w:rsidRPr="00387FFE" w:rsidRDefault="001F52B2" w:rsidP="001F52B2">
      <w:pPr>
        <w:ind w:right="50"/>
        <w:jc w:val="both"/>
        <w:rPr>
          <w:rFonts w:ascii="Arial" w:hAnsi="Arial" w:cs="Arial"/>
          <w:bCs/>
          <w:color w:val="000000"/>
          <w:lang w:eastAsia="es-MX"/>
        </w:rPr>
      </w:pPr>
      <w:r w:rsidRPr="00387FFE">
        <w:rPr>
          <w:rFonts w:ascii="Arial" w:hAnsi="Arial" w:cs="Arial"/>
          <w:bCs/>
          <w:color w:val="000000"/>
          <w:lang w:eastAsia="es-MX"/>
        </w:rPr>
        <w:t>II.- Certificaciones o copias de documentos existentes en los archivos de las oficinas municipales; así como la expedición de certificados de origen, de residencia, de dependencia económica, de situación fiscal actual o pasada de contribuyentes inscritos en la Tesorería Municipal, de morada conyugal y demás certificaciones que las disposiciones legales y reglamentarias defi</w:t>
      </w:r>
      <w:r>
        <w:rPr>
          <w:rFonts w:ascii="Arial" w:hAnsi="Arial" w:cs="Arial"/>
          <w:bCs/>
          <w:color w:val="000000"/>
          <w:lang w:eastAsia="es-MX"/>
        </w:rPr>
        <w:t>nan a cargo del ayuntamiento $72</w:t>
      </w:r>
      <w:r w:rsidRPr="00387FFE">
        <w:rPr>
          <w:rFonts w:ascii="Arial" w:hAnsi="Arial" w:cs="Arial"/>
          <w:bCs/>
          <w:color w:val="000000"/>
          <w:lang w:eastAsia="es-MX"/>
        </w:rPr>
        <w:t>.50</w:t>
      </w:r>
    </w:p>
    <w:p w14:paraId="4F32B74E" w14:textId="77777777" w:rsidR="001F52B2" w:rsidRPr="00387FFE" w:rsidRDefault="001F52B2" w:rsidP="001F52B2">
      <w:pPr>
        <w:ind w:right="50"/>
        <w:jc w:val="both"/>
        <w:rPr>
          <w:rFonts w:ascii="Arial" w:hAnsi="Arial" w:cs="Arial"/>
          <w:bCs/>
          <w:color w:val="000000"/>
          <w:lang w:eastAsia="es-MX"/>
        </w:rPr>
      </w:pPr>
    </w:p>
    <w:p w14:paraId="67AF0699" w14:textId="77777777" w:rsidR="001F52B2" w:rsidRPr="00387FFE" w:rsidRDefault="001F52B2" w:rsidP="001F52B2">
      <w:pPr>
        <w:ind w:right="50"/>
        <w:jc w:val="both"/>
        <w:rPr>
          <w:rFonts w:ascii="Arial" w:hAnsi="Arial" w:cs="Arial"/>
          <w:bCs/>
          <w:color w:val="000000"/>
          <w:lang w:eastAsia="es-MX"/>
        </w:rPr>
      </w:pPr>
      <w:r w:rsidRPr="00387FFE">
        <w:rPr>
          <w:rFonts w:ascii="Arial" w:hAnsi="Arial" w:cs="Arial"/>
          <w:bCs/>
          <w:color w:val="000000"/>
          <w:lang w:eastAsia="es-MX"/>
        </w:rPr>
        <w:t xml:space="preserve">III.- Ratificaciones de firmas </w:t>
      </w:r>
      <w:r>
        <w:rPr>
          <w:rFonts w:ascii="Arial" w:hAnsi="Arial" w:cs="Arial"/>
          <w:bCs/>
          <w:color w:val="000000"/>
          <w:lang w:eastAsia="es-MX"/>
        </w:rPr>
        <w:t>por el juez único local $ 130.00</w:t>
      </w:r>
      <w:r w:rsidRPr="00387FFE">
        <w:rPr>
          <w:rFonts w:ascii="Arial" w:hAnsi="Arial" w:cs="Arial"/>
          <w:bCs/>
          <w:color w:val="000000"/>
          <w:lang w:eastAsia="es-MX"/>
        </w:rPr>
        <w:t xml:space="preserve"> cada una.</w:t>
      </w:r>
    </w:p>
    <w:p w14:paraId="409CFE90" w14:textId="77777777" w:rsidR="001F52B2" w:rsidRPr="00387FFE" w:rsidRDefault="001F52B2" w:rsidP="001F52B2">
      <w:pPr>
        <w:ind w:right="50"/>
        <w:jc w:val="both"/>
        <w:rPr>
          <w:rFonts w:ascii="Arial" w:hAnsi="Arial" w:cs="Arial"/>
          <w:bCs/>
          <w:color w:val="000000"/>
          <w:lang w:eastAsia="es-MX"/>
        </w:rPr>
      </w:pPr>
    </w:p>
    <w:p w14:paraId="61DEB220" w14:textId="77777777" w:rsidR="001F52B2" w:rsidRPr="00B00757" w:rsidRDefault="001F52B2" w:rsidP="00B00757">
      <w:pPr>
        <w:jc w:val="both"/>
        <w:rPr>
          <w:rFonts w:ascii="Arial" w:hAnsi="Arial" w:cs="Arial"/>
        </w:rPr>
      </w:pPr>
      <w:r w:rsidRPr="00387FFE">
        <w:rPr>
          <w:rFonts w:ascii="Arial" w:hAnsi="Arial" w:cs="Arial"/>
          <w:bCs/>
          <w:color w:val="000000"/>
          <w:lang w:eastAsia="es-MX"/>
        </w:rPr>
        <w:t>IV.-</w:t>
      </w:r>
      <w:r w:rsidRPr="009E1800">
        <w:rPr>
          <w:rFonts w:ascii="Arial" w:hAnsi="Arial" w:cs="Arial"/>
        </w:rPr>
        <w:t xml:space="preserve"> Por los servicios prestados relativos al derecho de Acceso a la Información Pública, y de acuerdo al artíc</w:t>
      </w:r>
      <w:r>
        <w:rPr>
          <w:rFonts w:ascii="Arial" w:hAnsi="Arial" w:cs="Arial"/>
        </w:rPr>
        <w:t xml:space="preserve">ulo </w:t>
      </w:r>
      <w:r w:rsidRPr="009E1800">
        <w:rPr>
          <w:rFonts w:ascii="Arial" w:hAnsi="Arial" w:cs="Arial"/>
        </w:rPr>
        <w:t>1</w:t>
      </w:r>
      <w:r>
        <w:rPr>
          <w:rFonts w:ascii="Arial" w:hAnsi="Arial" w:cs="Arial"/>
        </w:rPr>
        <w:t>04</w:t>
      </w:r>
      <w:r w:rsidRPr="009E1800">
        <w:rPr>
          <w:rFonts w:ascii="Arial" w:hAnsi="Arial" w:cs="Arial"/>
        </w:rPr>
        <w:t xml:space="preserve"> de la Ley de Acceso a la Información Pública para el Estado de Coahuila de Zaragoza, por los documentos físicos o que en medios magnéticos les sean solicitados causaran los derechos conforme a la siguiente:</w:t>
      </w:r>
    </w:p>
    <w:p w14:paraId="37647155" w14:textId="77777777" w:rsidR="001F52B2" w:rsidRDefault="001F52B2" w:rsidP="001F52B2">
      <w:pPr>
        <w:ind w:right="50"/>
        <w:jc w:val="both"/>
        <w:rPr>
          <w:rFonts w:ascii="Arial" w:hAnsi="Arial" w:cs="Arial"/>
          <w:b/>
          <w:bCs/>
          <w:color w:val="000000"/>
          <w:lang w:eastAsia="es-MX"/>
        </w:rPr>
      </w:pPr>
      <w:r w:rsidRPr="00F34725">
        <w:rPr>
          <w:rFonts w:ascii="Arial" w:hAnsi="Arial" w:cs="Arial"/>
          <w:b/>
          <w:bCs/>
          <w:color w:val="000000"/>
          <w:lang w:eastAsia="es-MX"/>
        </w:rPr>
        <w:lastRenderedPageBreak/>
        <w:t>TABLA</w:t>
      </w:r>
    </w:p>
    <w:p w14:paraId="235C9F73" w14:textId="77777777" w:rsidR="001F52B2" w:rsidRPr="00387FFE" w:rsidRDefault="001F52B2" w:rsidP="001F52B2">
      <w:pPr>
        <w:ind w:right="50"/>
        <w:jc w:val="both"/>
        <w:rPr>
          <w:rFonts w:ascii="Arial" w:hAnsi="Arial" w:cs="Arial"/>
          <w:bCs/>
          <w:color w:val="000000"/>
          <w:lang w:eastAsia="es-MX"/>
        </w:rPr>
      </w:pPr>
    </w:p>
    <w:p w14:paraId="335DC2E3" w14:textId="77777777" w:rsidR="001F52B2" w:rsidRPr="00387FFE" w:rsidRDefault="001F52B2" w:rsidP="001F52B2">
      <w:pPr>
        <w:tabs>
          <w:tab w:val="left" w:pos="-709"/>
        </w:tabs>
        <w:rPr>
          <w:rFonts w:ascii="Arial" w:hAnsi="Arial" w:cs="Arial"/>
          <w:bCs/>
          <w:color w:val="000000"/>
          <w:lang w:eastAsia="es-MX"/>
        </w:rPr>
      </w:pPr>
      <w:r w:rsidRPr="00387FFE">
        <w:rPr>
          <w:rFonts w:ascii="Arial" w:hAnsi="Arial" w:cs="Arial"/>
          <w:bCs/>
          <w:color w:val="000000"/>
          <w:lang w:eastAsia="es-MX"/>
        </w:rPr>
        <w:t>1.- Expedición de copias certificadas de documentos, por cada</w:t>
      </w:r>
      <w:r>
        <w:rPr>
          <w:rFonts w:ascii="Arial" w:hAnsi="Arial" w:cs="Arial"/>
          <w:bCs/>
          <w:color w:val="000000"/>
          <w:lang w:eastAsia="es-MX"/>
        </w:rPr>
        <w:t xml:space="preserve"> hoja tamaño carta u oficio $ 18</w:t>
      </w:r>
      <w:r w:rsidRPr="00387FFE">
        <w:rPr>
          <w:rFonts w:ascii="Arial" w:hAnsi="Arial" w:cs="Arial"/>
          <w:bCs/>
          <w:color w:val="000000"/>
          <w:lang w:eastAsia="es-MX"/>
        </w:rPr>
        <w:t>.00</w:t>
      </w:r>
    </w:p>
    <w:p w14:paraId="2F0A5C93" w14:textId="77777777" w:rsidR="001F52B2" w:rsidRPr="00387FFE" w:rsidRDefault="001F52B2" w:rsidP="001F52B2">
      <w:pPr>
        <w:tabs>
          <w:tab w:val="left" w:pos="-709"/>
        </w:tabs>
        <w:rPr>
          <w:rFonts w:ascii="Arial" w:hAnsi="Arial" w:cs="Arial"/>
          <w:bCs/>
          <w:color w:val="000000"/>
          <w:lang w:eastAsia="es-MX"/>
        </w:rPr>
      </w:pPr>
      <w:r w:rsidRPr="00387FFE">
        <w:rPr>
          <w:rFonts w:ascii="Arial" w:hAnsi="Arial" w:cs="Arial"/>
          <w:bCs/>
          <w:color w:val="000000"/>
          <w:lang w:eastAsia="es-MX"/>
        </w:rPr>
        <w:t>2.-Por</w:t>
      </w:r>
      <w:r>
        <w:rPr>
          <w:rFonts w:ascii="Arial" w:hAnsi="Arial" w:cs="Arial"/>
          <w:bCs/>
          <w:color w:val="000000"/>
          <w:lang w:eastAsia="es-MX"/>
        </w:rPr>
        <w:t xml:space="preserve"> cada disco compacto CD-R $ 11.5</w:t>
      </w:r>
      <w:r w:rsidRPr="00387FFE">
        <w:rPr>
          <w:rFonts w:ascii="Arial" w:hAnsi="Arial" w:cs="Arial"/>
          <w:bCs/>
          <w:color w:val="000000"/>
          <w:lang w:eastAsia="es-MX"/>
        </w:rPr>
        <w:t>0</w:t>
      </w:r>
    </w:p>
    <w:p w14:paraId="3B8E52A3" w14:textId="77777777" w:rsidR="001F52B2" w:rsidRPr="00387FFE" w:rsidRDefault="001F52B2" w:rsidP="001F52B2">
      <w:pPr>
        <w:tabs>
          <w:tab w:val="left" w:pos="-709"/>
        </w:tabs>
        <w:rPr>
          <w:rFonts w:ascii="Arial" w:hAnsi="Arial" w:cs="Arial"/>
          <w:bCs/>
          <w:color w:val="000000"/>
          <w:lang w:eastAsia="es-MX"/>
        </w:rPr>
      </w:pPr>
      <w:r w:rsidRPr="00387FFE">
        <w:rPr>
          <w:rFonts w:ascii="Arial" w:hAnsi="Arial" w:cs="Arial"/>
          <w:bCs/>
          <w:color w:val="000000"/>
          <w:lang w:eastAsia="es-MX"/>
        </w:rPr>
        <w:t>3.- E</w:t>
      </w:r>
      <w:r>
        <w:rPr>
          <w:rFonts w:ascii="Arial" w:hAnsi="Arial" w:cs="Arial"/>
          <w:bCs/>
          <w:color w:val="000000"/>
          <w:lang w:eastAsia="es-MX"/>
        </w:rPr>
        <w:t>xpedición de copia a color, $ 21</w:t>
      </w:r>
      <w:r w:rsidRPr="00387FFE">
        <w:rPr>
          <w:rFonts w:ascii="Arial" w:hAnsi="Arial" w:cs="Arial"/>
          <w:bCs/>
          <w:color w:val="000000"/>
          <w:lang w:eastAsia="es-MX"/>
        </w:rPr>
        <w:t>.00</w:t>
      </w:r>
    </w:p>
    <w:p w14:paraId="5E050BE2" w14:textId="77777777" w:rsidR="001F52B2" w:rsidRPr="00387FFE" w:rsidRDefault="001F52B2" w:rsidP="001F52B2">
      <w:pPr>
        <w:tabs>
          <w:tab w:val="left" w:pos="-709"/>
        </w:tabs>
        <w:rPr>
          <w:rFonts w:ascii="Arial" w:hAnsi="Arial" w:cs="Arial"/>
          <w:bCs/>
          <w:color w:val="000000"/>
          <w:lang w:eastAsia="es-MX"/>
        </w:rPr>
      </w:pPr>
      <w:r w:rsidRPr="00387FFE">
        <w:rPr>
          <w:rFonts w:ascii="Arial" w:hAnsi="Arial" w:cs="Arial"/>
          <w:bCs/>
          <w:color w:val="000000"/>
          <w:lang w:eastAsia="es-MX"/>
        </w:rPr>
        <w:t>4.- Por cada copia simple tamaño carta u ofic</w:t>
      </w:r>
      <w:r>
        <w:rPr>
          <w:rFonts w:ascii="Arial" w:hAnsi="Arial" w:cs="Arial"/>
          <w:bCs/>
          <w:color w:val="000000"/>
          <w:lang w:eastAsia="es-MX"/>
        </w:rPr>
        <w:t>io $0.52</w:t>
      </w:r>
    </w:p>
    <w:p w14:paraId="02A5C0AF" w14:textId="77777777" w:rsidR="001F52B2" w:rsidRPr="00387FFE" w:rsidRDefault="001F52B2" w:rsidP="001F52B2">
      <w:pPr>
        <w:tabs>
          <w:tab w:val="left" w:pos="-709"/>
        </w:tabs>
        <w:rPr>
          <w:rFonts w:ascii="Arial" w:hAnsi="Arial" w:cs="Arial"/>
          <w:bCs/>
          <w:color w:val="000000"/>
          <w:lang w:eastAsia="es-MX"/>
        </w:rPr>
      </w:pPr>
      <w:r w:rsidRPr="00387FFE">
        <w:rPr>
          <w:rFonts w:ascii="Arial" w:hAnsi="Arial" w:cs="Arial"/>
          <w:bCs/>
          <w:color w:val="000000"/>
          <w:lang w:eastAsia="es-MX"/>
        </w:rPr>
        <w:t>5.- Por cada hoja impresa por medio de dispositivo informát</w:t>
      </w:r>
      <w:r>
        <w:rPr>
          <w:rFonts w:ascii="Arial" w:hAnsi="Arial" w:cs="Arial"/>
          <w:bCs/>
          <w:color w:val="000000"/>
          <w:lang w:eastAsia="es-MX"/>
        </w:rPr>
        <w:t>ico, tamaño carta y oficio $0.52</w:t>
      </w:r>
    </w:p>
    <w:p w14:paraId="2BDDBC69" w14:textId="77777777" w:rsidR="001F52B2" w:rsidRPr="00387FFE" w:rsidRDefault="001F52B2" w:rsidP="001F52B2">
      <w:pPr>
        <w:tabs>
          <w:tab w:val="left" w:pos="-709"/>
        </w:tabs>
        <w:rPr>
          <w:rFonts w:ascii="Arial" w:hAnsi="Arial" w:cs="Arial"/>
          <w:bCs/>
          <w:color w:val="000000"/>
          <w:lang w:eastAsia="es-MX"/>
        </w:rPr>
      </w:pPr>
      <w:r w:rsidRPr="00387FFE">
        <w:rPr>
          <w:rFonts w:ascii="Arial" w:hAnsi="Arial" w:cs="Arial"/>
          <w:bCs/>
          <w:color w:val="000000"/>
          <w:lang w:eastAsia="es-MX"/>
        </w:rPr>
        <w:t>6.- Expedició</w:t>
      </w:r>
      <w:r>
        <w:rPr>
          <w:rFonts w:ascii="Arial" w:hAnsi="Arial" w:cs="Arial"/>
          <w:bCs/>
          <w:color w:val="000000"/>
          <w:lang w:eastAsia="es-MX"/>
        </w:rPr>
        <w:t>n de copia simple de planos, $67</w:t>
      </w:r>
      <w:r w:rsidRPr="00387FFE">
        <w:rPr>
          <w:rFonts w:ascii="Arial" w:hAnsi="Arial" w:cs="Arial"/>
          <w:bCs/>
          <w:color w:val="000000"/>
          <w:lang w:eastAsia="es-MX"/>
        </w:rPr>
        <w:t>.50</w:t>
      </w:r>
    </w:p>
    <w:p w14:paraId="7491E2E2" w14:textId="77777777" w:rsidR="001F52B2" w:rsidRPr="00387FFE" w:rsidRDefault="001F52B2" w:rsidP="001F52B2">
      <w:pPr>
        <w:tabs>
          <w:tab w:val="left" w:pos="-709"/>
        </w:tabs>
        <w:rPr>
          <w:rFonts w:ascii="Arial" w:hAnsi="Arial" w:cs="Arial"/>
          <w:bCs/>
          <w:color w:val="000000"/>
          <w:lang w:eastAsia="es-MX"/>
        </w:rPr>
      </w:pPr>
      <w:r w:rsidRPr="00387FFE">
        <w:rPr>
          <w:rFonts w:ascii="Arial" w:hAnsi="Arial" w:cs="Arial"/>
          <w:bCs/>
          <w:color w:val="000000"/>
          <w:lang w:eastAsia="es-MX"/>
        </w:rPr>
        <w:t>7.-Expedición de c</w:t>
      </w:r>
      <w:r>
        <w:rPr>
          <w:rFonts w:ascii="Arial" w:hAnsi="Arial" w:cs="Arial"/>
          <w:bCs/>
          <w:color w:val="000000"/>
          <w:lang w:eastAsia="es-MX"/>
        </w:rPr>
        <w:t>opia certificada de planos, $ 41</w:t>
      </w:r>
      <w:r w:rsidRPr="00387FFE">
        <w:rPr>
          <w:rFonts w:ascii="Arial" w:hAnsi="Arial" w:cs="Arial"/>
          <w:bCs/>
          <w:color w:val="000000"/>
          <w:lang w:eastAsia="es-MX"/>
        </w:rPr>
        <w:t>.00 adicionales a la anterior cuota.</w:t>
      </w:r>
    </w:p>
    <w:p w14:paraId="1BB9E7AC" w14:textId="77777777" w:rsidR="001F52B2" w:rsidRDefault="001F52B2" w:rsidP="001F52B2">
      <w:pPr>
        <w:ind w:right="50"/>
        <w:rPr>
          <w:rFonts w:ascii="Arial" w:hAnsi="Arial" w:cs="Arial"/>
          <w:b/>
          <w:bCs/>
          <w:color w:val="000000"/>
          <w:lang w:eastAsia="es-MX"/>
        </w:rPr>
      </w:pPr>
    </w:p>
    <w:p w14:paraId="45F976CB" w14:textId="77777777" w:rsidR="001F52B2" w:rsidRPr="00F34725" w:rsidRDefault="001F52B2" w:rsidP="001F52B2">
      <w:pPr>
        <w:autoSpaceDE w:val="0"/>
        <w:autoSpaceDN w:val="0"/>
        <w:adjustRightInd w:val="0"/>
        <w:jc w:val="center"/>
        <w:rPr>
          <w:rFonts w:ascii="Arial" w:hAnsi="Arial" w:cs="Arial"/>
          <w:b/>
          <w:bCs/>
          <w:color w:val="000000"/>
          <w:lang w:eastAsia="es-MX"/>
        </w:rPr>
      </w:pPr>
      <w:r w:rsidRPr="00F34725">
        <w:rPr>
          <w:rFonts w:ascii="Arial" w:hAnsi="Arial" w:cs="Arial"/>
          <w:b/>
          <w:bCs/>
          <w:color w:val="000000"/>
          <w:lang w:eastAsia="es-MX"/>
        </w:rPr>
        <w:t>SECCIÓN VI</w:t>
      </w:r>
    </w:p>
    <w:p w14:paraId="0E4F2443" w14:textId="77777777" w:rsidR="001F52B2" w:rsidRDefault="001F52B2" w:rsidP="001F52B2">
      <w:pPr>
        <w:autoSpaceDE w:val="0"/>
        <w:autoSpaceDN w:val="0"/>
        <w:adjustRightInd w:val="0"/>
        <w:jc w:val="center"/>
        <w:rPr>
          <w:rFonts w:ascii="Arial" w:hAnsi="Arial" w:cs="Arial"/>
          <w:b/>
          <w:bCs/>
          <w:color w:val="000000"/>
          <w:lang w:eastAsia="es-MX"/>
        </w:rPr>
      </w:pPr>
      <w:r w:rsidRPr="00F34725">
        <w:rPr>
          <w:rFonts w:ascii="Arial" w:hAnsi="Arial" w:cs="Arial"/>
          <w:b/>
          <w:bCs/>
          <w:color w:val="000000"/>
          <w:lang w:eastAsia="es-MX"/>
        </w:rPr>
        <w:t>POR LA EXPEDICIÓN DE LICENCIAS, PERMISOS, AUTORIZACIONES</w:t>
      </w:r>
    </w:p>
    <w:p w14:paraId="0D2EE201" w14:textId="77777777" w:rsidR="001F52B2" w:rsidRPr="00F34725" w:rsidRDefault="001F52B2" w:rsidP="001F52B2">
      <w:pPr>
        <w:autoSpaceDE w:val="0"/>
        <w:autoSpaceDN w:val="0"/>
        <w:adjustRightInd w:val="0"/>
        <w:jc w:val="center"/>
        <w:rPr>
          <w:rFonts w:ascii="Arial" w:hAnsi="Arial" w:cs="Arial"/>
          <w:b/>
          <w:bCs/>
          <w:color w:val="000000"/>
          <w:lang w:eastAsia="es-MX"/>
        </w:rPr>
      </w:pPr>
      <w:r w:rsidRPr="00F34725">
        <w:rPr>
          <w:rFonts w:ascii="Arial" w:hAnsi="Arial" w:cs="Arial"/>
          <w:b/>
          <w:bCs/>
          <w:color w:val="000000"/>
          <w:lang w:eastAsia="es-MX"/>
        </w:rPr>
        <w:t xml:space="preserve"> Y SERVICIOS DE CONTROL AMBIENTAL</w:t>
      </w:r>
    </w:p>
    <w:p w14:paraId="5AA0F4A9" w14:textId="77777777" w:rsidR="001F52B2" w:rsidRPr="00F34725" w:rsidRDefault="001F52B2" w:rsidP="001F52B2">
      <w:pPr>
        <w:autoSpaceDE w:val="0"/>
        <w:autoSpaceDN w:val="0"/>
        <w:adjustRightInd w:val="0"/>
        <w:jc w:val="center"/>
        <w:rPr>
          <w:rFonts w:ascii="Arial" w:hAnsi="Arial" w:cs="Arial"/>
          <w:b/>
          <w:bCs/>
          <w:color w:val="000000"/>
          <w:lang w:eastAsia="es-MX"/>
        </w:rPr>
      </w:pPr>
    </w:p>
    <w:p w14:paraId="6BD6EF5A" w14:textId="77777777" w:rsidR="001F52B2" w:rsidRPr="00F34725" w:rsidRDefault="001F52B2" w:rsidP="001F52B2">
      <w:pPr>
        <w:autoSpaceDE w:val="0"/>
        <w:autoSpaceDN w:val="0"/>
        <w:adjustRightInd w:val="0"/>
        <w:jc w:val="both"/>
        <w:rPr>
          <w:rFonts w:ascii="Arial" w:hAnsi="Arial" w:cs="Arial"/>
          <w:b/>
          <w:bCs/>
          <w:color w:val="000000"/>
          <w:lang w:eastAsia="es-MX"/>
        </w:rPr>
      </w:pPr>
      <w:r w:rsidRPr="00F34725">
        <w:rPr>
          <w:rFonts w:ascii="Arial" w:hAnsi="Arial" w:cs="Arial"/>
          <w:b/>
          <w:bCs/>
          <w:color w:val="000000"/>
          <w:lang w:eastAsia="es-MX"/>
        </w:rPr>
        <w:t xml:space="preserve">ARTÍCULO 23.- </w:t>
      </w:r>
      <w:r w:rsidRPr="00387FFE">
        <w:rPr>
          <w:rFonts w:ascii="Arial" w:hAnsi="Arial" w:cs="Arial"/>
          <w:bCs/>
          <w:color w:val="000000"/>
          <w:lang w:eastAsia="es-MX"/>
        </w:rPr>
        <w:t>Son objeto de estos derechos, los servicios prestados por las autoridades municipales por concepto de:</w:t>
      </w:r>
    </w:p>
    <w:p w14:paraId="2FA9487B" w14:textId="77777777" w:rsidR="001F52B2" w:rsidRPr="00387FFE" w:rsidRDefault="001F52B2" w:rsidP="001F52B2">
      <w:pPr>
        <w:jc w:val="both"/>
        <w:rPr>
          <w:rFonts w:ascii="Arial" w:hAnsi="Arial" w:cs="Arial"/>
          <w:bCs/>
          <w:color w:val="000000"/>
          <w:lang w:eastAsia="es-MX"/>
        </w:rPr>
      </w:pPr>
    </w:p>
    <w:p w14:paraId="0C4E6909" w14:textId="77777777" w:rsidR="001F52B2" w:rsidRPr="00387FFE" w:rsidRDefault="001F52B2" w:rsidP="001F52B2">
      <w:pPr>
        <w:pStyle w:val="Sinespaciado"/>
        <w:jc w:val="both"/>
        <w:rPr>
          <w:rFonts w:ascii="Arial" w:eastAsia="Times New Roman" w:hAnsi="Arial" w:cs="Arial"/>
          <w:bCs/>
          <w:color w:val="000000"/>
          <w:lang w:val="es-ES" w:eastAsia="es-MX"/>
        </w:rPr>
      </w:pPr>
      <w:r w:rsidRPr="00387FFE">
        <w:rPr>
          <w:rFonts w:ascii="Arial" w:eastAsia="Times New Roman" w:hAnsi="Arial" w:cs="Arial"/>
          <w:bCs/>
          <w:color w:val="000000"/>
          <w:lang w:val="es-ES" w:eastAsia="es-MX"/>
        </w:rPr>
        <w:t xml:space="preserve">I.- Por la expedición de Licencia de Funcionamiento de las centrales productoras de energía termoeléctrica, térmica solar, hidroeléctrica, eólica, fotovoltaica, aerogeneradores o similares, así como de las edificaciones para la extracción del gas de lutitas o gas </w:t>
      </w:r>
      <w:proofErr w:type="spellStart"/>
      <w:r w:rsidRPr="00387FFE">
        <w:rPr>
          <w:rFonts w:ascii="Arial" w:eastAsia="Times New Roman" w:hAnsi="Arial" w:cs="Arial"/>
          <w:bCs/>
          <w:color w:val="000000"/>
          <w:lang w:val="es-ES" w:eastAsia="es-MX"/>
        </w:rPr>
        <w:t>shale</w:t>
      </w:r>
      <w:proofErr w:type="spellEnd"/>
      <w:r w:rsidRPr="00387FFE">
        <w:rPr>
          <w:rFonts w:ascii="Arial" w:eastAsia="Times New Roman" w:hAnsi="Arial" w:cs="Arial"/>
          <w:bCs/>
          <w:color w:val="000000"/>
          <w:lang w:val="es-ES" w:eastAsia="es-MX"/>
        </w:rPr>
        <w:t>, gas natural y gas no asociado y los pozos para la extracción de cualquier hidrocarburo, se cobrará anualmente la siguiente tarifa:</w:t>
      </w:r>
    </w:p>
    <w:p w14:paraId="37202349" w14:textId="77777777" w:rsidR="001F52B2" w:rsidRDefault="001F52B2" w:rsidP="001F52B2">
      <w:pPr>
        <w:pStyle w:val="Sinespaciado"/>
        <w:jc w:val="both"/>
        <w:rPr>
          <w:rFonts w:ascii="Arial" w:eastAsia="Times New Roman" w:hAnsi="Arial" w:cs="Arial"/>
          <w:bCs/>
          <w:color w:val="000000"/>
          <w:lang w:val="es-ES" w:eastAsia="es-MX"/>
        </w:rPr>
      </w:pPr>
      <w:r w:rsidRPr="00387FFE">
        <w:rPr>
          <w:rFonts w:ascii="Arial" w:eastAsia="Times New Roman" w:hAnsi="Arial" w:cs="Arial"/>
          <w:bCs/>
          <w:color w:val="000000"/>
          <w:lang w:val="es-ES" w:eastAsia="es-MX"/>
        </w:rPr>
        <w:tab/>
      </w:r>
    </w:p>
    <w:p w14:paraId="66F67704" w14:textId="77777777" w:rsidR="001F52B2" w:rsidRPr="00387FFE" w:rsidRDefault="001F52B2" w:rsidP="001F52B2">
      <w:pPr>
        <w:pStyle w:val="Sinespaciado"/>
        <w:jc w:val="both"/>
        <w:rPr>
          <w:rFonts w:ascii="Arial" w:eastAsia="Times New Roman" w:hAnsi="Arial" w:cs="Arial"/>
          <w:bCs/>
          <w:color w:val="000000"/>
          <w:lang w:val="es-ES" w:eastAsia="es-MX"/>
        </w:rPr>
      </w:pPr>
      <w:r w:rsidRPr="00387FFE">
        <w:rPr>
          <w:rFonts w:ascii="Arial" w:eastAsia="Times New Roman" w:hAnsi="Arial" w:cs="Arial"/>
          <w:bCs/>
          <w:color w:val="000000"/>
          <w:lang w:val="es-ES" w:eastAsia="es-MX"/>
        </w:rPr>
        <w:t>1.- Edificación para la extracción de gas</w:t>
      </w:r>
      <w:r>
        <w:rPr>
          <w:rFonts w:ascii="Arial" w:eastAsia="Times New Roman" w:hAnsi="Arial" w:cs="Arial"/>
          <w:bCs/>
          <w:color w:val="000000"/>
          <w:lang w:val="es-ES" w:eastAsia="es-MX"/>
        </w:rPr>
        <w:t xml:space="preserve"> de lutitas o gas </w:t>
      </w:r>
      <w:proofErr w:type="spellStart"/>
      <w:r>
        <w:rPr>
          <w:rFonts w:ascii="Arial" w:eastAsia="Times New Roman" w:hAnsi="Arial" w:cs="Arial"/>
          <w:bCs/>
          <w:color w:val="000000"/>
          <w:lang w:val="es-ES" w:eastAsia="es-MX"/>
        </w:rPr>
        <w:t>shale</w:t>
      </w:r>
      <w:proofErr w:type="spellEnd"/>
      <w:r>
        <w:rPr>
          <w:rFonts w:ascii="Arial" w:eastAsia="Times New Roman" w:hAnsi="Arial" w:cs="Arial"/>
          <w:bCs/>
          <w:color w:val="000000"/>
          <w:lang w:val="es-ES" w:eastAsia="es-MX"/>
        </w:rPr>
        <w:t xml:space="preserve"> $ 29,245</w:t>
      </w:r>
      <w:r w:rsidRPr="00387FFE">
        <w:rPr>
          <w:rFonts w:ascii="Arial" w:eastAsia="Times New Roman" w:hAnsi="Arial" w:cs="Arial"/>
          <w:bCs/>
          <w:color w:val="000000"/>
          <w:lang w:val="es-ES" w:eastAsia="es-MX"/>
        </w:rPr>
        <w:t xml:space="preserve">.00 por cada unidad. </w:t>
      </w:r>
    </w:p>
    <w:p w14:paraId="1840C9F2" w14:textId="77777777" w:rsidR="005A4578" w:rsidRDefault="005A4578" w:rsidP="001F52B2">
      <w:pPr>
        <w:ind w:left="426" w:hanging="426"/>
        <w:jc w:val="both"/>
        <w:rPr>
          <w:rFonts w:ascii="Arial" w:hAnsi="Arial" w:cs="Arial"/>
          <w:bCs/>
          <w:color w:val="000000"/>
          <w:lang w:eastAsia="es-MX"/>
        </w:rPr>
      </w:pPr>
    </w:p>
    <w:p w14:paraId="088FF533" w14:textId="77777777" w:rsidR="001F52B2" w:rsidRPr="00387FFE" w:rsidRDefault="001F52B2" w:rsidP="001F52B2">
      <w:pPr>
        <w:ind w:left="426" w:hanging="426"/>
        <w:jc w:val="both"/>
        <w:rPr>
          <w:rFonts w:ascii="Arial" w:hAnsi="Arial" w:cs="Arial"/>
          <w:bCs/>
          <w:color w:val="000000"/>
          <w:lang w:eastAsia="es-MX"/>
        </w:rPr>
      </w:pPr>
      <w:r w:rsidRPr="00387FFE">
        <w:rPr>
          <w:rFonts w:ascii="Arial" w:hAnsi="Arial" w:cs="Arial"/>
          <w:bCs/>
          <w:color w:val="000000"/>
          <w:lang w:eastAsia="es-MX"/>
        </w:rPr>
        <w:t>2.- Edificación productora de energía termoeléctrica, térmica solar, hidroeléctrica, eólica, fotovoltaica, aerogenerador o similares, $ 2</w:t>
      </w:r>
      <w:r>
        <w:rPr>
          <w:rFonts w:ascii="Arial" w:hAnsi="Arial" w:cs="Arial"/>
          <w:bCs/>
          <w:color w:val="000000"/>
          <w:lang w:eastAsia="es-MX"/>
        </w:rPr>
        <w:t>9,245</w:t>
      </w:r>
      <w:r w:rsidRPr="00387FFE">
        <w:rPr>
          <w:rFonts w:ascii="Arial" w:hAnsi="Arial" w:cs="Arial"/>
          <w:bCs/>
          <w:color w:val="000000"/>
          <w:lang w:eastAsia="es-MX"/>
        </w:rPr>
        <w:t>.00 por cada aerogenerador o unidad.</w:t>
      </w:r>
    </w:p>
    <w:p w14:paraId="15BE666B"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3.- Edificación para la ex</w:t>
      </w:r>
      <w:r>
        <w:rPr>
          <w:rFonts w:ascii="Arial" w:hAnsi="Arial" w:cs="Arial"/>
          <w:bCs/>
          <w:color w:val="000000"/>
          <w:lang w:eastAsia="es-MX"/>
        </w:rPr>
        <w:t>tracción de Gas Natural $ 29,245</w:t>
      </w:r>
      <w:r w:rsidRPr="00387FFE">
        <w:rPr>
          <w:rFonts w:ascii="Arial" w:hAnsi="Arial" w:cs="Arial"/>
          <w:bCs/>
          <w:color w:val="000000"/>
          <w:lang w:eastAsia="es-MX"/>
        </w:rPr>
        <w:t>.00 por cada unidad.</w:t>
      </w:r>
    </w:p>
    <w:p w14:paraId="446BD5E3"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4.- Edificación para la extrac</w:t>
      </w:r>
      <w:r>
        <w:rPr>
          <w:rFonts w:ascii="Arial" w:hAnsi="Arial" w:cs="Arial"/>
          <w:bCs/>
          <w:color w:val="000000"/>
          <w:lang w:eastAsia="es-MX"/>
        </w:rPr>
        <w:t>ción de Gas No Asociado $ 29,245</w:t>
      </w:r>
      <w:r w:rsidRPr="00387FFE">
        <w:rPr>
          <w:rFonts w:ascii="Arial" w:hAnsi="Arial" w:cs="Arial"/>
          <w:bCs/>
          <w:color w:val="000000"/>
          <w:lang w:eastAsia="es-MX"/>
        </w:rPr>
        <w:t>.00 por cada unidad.</w:t>
      </w:r>
    </w:p>
    <w:p w14:paraId="77F93616" w14:textId="77777777" w:rsidR="001F52B2" w:rsidRPr="00387FFE" w:rsidRDefault="001F52B2" w:rsidP="001F52B2">
      <w:pPr>
        <w:ind w:left="284" w:hanging="284"/>
        <w:jc w:val="both"/>
        <w:rPr>
          <w:rFonts w:ascii="Arial" w:hAnsi="Arial" w:cs="Arial"/>
          <w:bCs/>
          <w:color w:val="000000"/>
          <w:lang w:eastAsia="es-MX"/>
        </w:rPr>
      </w:pPr>
      <w:r w:rsidRPr="00387FFE">
        <w:rPr>
          <w:rFonts w:ascii="Arial" w:hAnsi="Arial" w:cs="Arial"/>
          <w:bCs/>
          <w:color w:val="000000"/>
          <w:lang w:eastAsia="es-MX"/>
        </w:rPr>
        <w:t>5.- Por perforación en pozos verticales y direccionales en el área específica a yacimientos convencionales (Roca Reservorio) en trampas estructurales en el que se en</w:t>
      </w:r>
      <w:r>
        <w:rPr>
          <w:rFonts w:ascii="Arial" w:hAnsi="Arial" w:cs="Arial"/>
          <w:bCs/>
          <w:color w:val="000000"/>
          <w:lang w:eastAsia="es-MX"/>
        </w:rPr>
        <w:t>cuentre el hidrocarburo $ 29,245</w:t>
      </w:r>
      <w:r w:rsidRPr="00387FFE">
        <w:rPr>
          <w:rFonts w:ascii="Arial" w:hAnsi="Arial" w:cs="Arial"/>
          <w:bCs/>
          <w:color w:val="000000"/>
          <w:lang w:eastAsia="es-MX"/>
        </w:rPr>
        <w:t>.00 por cada pozo.</w:t>
      </w:r>
    </w:p>
    <w:p w14:paraId="2E9CD4EB"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6.- Por perforación de pozo para la extracción de</w:t>
      </w:r>
      <w:r>
        <w:rPr>
          <w:rFonts w:ascii="Arial" w:hAnsi="Arial" w:cs="Arial"/>
          <w:bCs/>
          <w:color w:val="000000"/>
          <w:lang w:eastAsia="es-MX"/>
        </w:rPr>
        <w:t xml:space="preserve"> cualquier hidrocarburo $ 29,245</w:t>
      </w:r>
      <w:r w:rsidRPr="00387FFE">
        <w:rPr>
          <w:rFonts w:ascii="Arial" w:hAnsi="Arial" w:cs="Arial"/>
          <w:bCs/>
          <w:color w:val="000000"/>
          <w:lang w:eastAsia="es-MX"/>
        </w:rPr>
        <w:t>.00 por cada pozo.</w:t>
      </w:r>
    </w:p>
    <w:p w14:paraId="51A0F6A3" w14:textId="77777777" w:rsidR="001F52B2" w:rsidRDefault="001F52B2" w:rsidP="001F52B2">
      <w:pPr>
        <w:rPr>
          <w:rFonts w:ascii="Arial" w:hAnsi="Arial" w:cs="Arial"/>
          <w:b/>
          <w:bCs/>
          <w:color w:val="000000"/>
          <w:lang w:eastAsia="es-MX"/>
        </w:rPr>
      </w:pPr>
    </w:p>
    <w:p w14:paraId="2722BF0E" w14:textId="77777777" w:rsidR="00B00757" w:rsidRPr="00F34725" w:rsidRDefault="00B00757" w:rsidP="001F52B2">
      <w:pPr>
        <w:rPr>
          <w:rFonts w:ascii="Arial" w:hAnsi="Arial" w:cs="Arial"/>
          <w:b/>
          <w:bCs/>
          <w:color w:val="000000"/>
          <w:lang w:eastAsia="es-MX"/>
        </w:rPr>
      </w:pPr>
    </w:p>
    <w:p w14:paraId="7B084EE1" w14:textId="77777777" w:rsidR="001F52B2" w:rsidRPr="00F34725" w:rsidRDefault="001F52B2" w:rsidP="001F52B2">
      <w:pPr>
        <w:jc w:val="center"/>
        <w:rPr>
          <w:rFonts w:ascii="Arial" w:hAnsi="Arial" w:cs="Arial"/>
          <w:b/>
          <w:bCs/>
          <w:color w:val="000000"/>
          <w:lang w:eastAsia="es-MX"/>
        </w:rPr>
      </w:pPr>
      <w:r w:rsidRPr="00F34725">
        <w:rPr>
          <w:rFonts w:ascii="Arial" w:hAnsi="Arial" w:cs="Arial"/>
          <w:b/>
          <w:bCs/>
          <w:color w:val="000000"/>
          <w:lang w:eastAsia="es-MX"/>
        </w:rPr>
        <w:t>TÍTULO TERCERO</w:t>
      </w:r>
    </w:p>
    <w:p w14:paraId="08C702EE" w14:textId="77777777" w:rsidR="001F52B2" w:rsidRPr="00F34725" w:rsidRDefault="001F52B2" w:rsidP="001F52B2">
      <w:pPr>
        <w:jc w:val="center"/>
        <w:rPr>
          <w:rFonts w:ascii="Arial" w:hAnsi="Arial" w:cs="Arial"/>
          <w:b/>
          <w:bCs/>
          <w:color w:val="000000"/>
          <w:lang w:eastAsia="es-MX"/>
        </w:rPr>
      </w:pPr>
      <w:r w:rsidRPr="00F34725">
        <w:rPr>
          <w:rFonts w:ascii="Arial" w:hAnsi="Arial" w:cs="Arial"/>
          <w:b/>
          <w:bCs/>
          <w:color w:val="000000"/>
          <w:lang w:eastAsia="es-MX"/>
        </w:rPr>
        <w:t>DE LOS INGRESOS NO TRIBUTARIOS</w:t>
      </w:r>
    </w:p>
    <w:p w14:paraId="55C81B3C" w14:textId="77777777" w:rsidR="001F52B2" w:rsidRPr="00F34725" w:rsidRDefault="001F52B2" w:rsidP="001F52B2">
      <w:pPr>
        <w:jc w:val="center"/>
        <w:rPr>
          <w:rFonts w:ascii="Arial" w:hAnsi="Arial" w:cs="Arial"/>
          <w:b/>
          <w:bCs/>
          <w:color w:val="000000"/>
          <w:lang w:eastAsia="es-MX"/>
        </w:rPr>
      </w:pPr>
    </w:p>
    <w:p w14:paraId="78C99E2A" w14:textId="77777777" w:rsidR="001F52B2" w:rsidRPr="00F34725" w:rsidRDefault="001F52B2" w:rsidP="001F52B2">
      <w:pPr>
        <w:jc w:val="center"/>
        <w:rPr>
          <w:rFonts w:ascii="Arial" w:hAnsi="Arial" w:cs="Arial"/>
          <w:b/>
          <w:bCs/>
          <w:color w:val="000000"/>
          <w:lang w:eastAsia="es-MX"/>
        </w:rPr>
      </w:pPr>
      <w:r w:rsidRPr="00F34725">
        <w:rPr>
          <w:rFonts w:ascii="Arial" w:hAnsi="Arial" w:cs="Arial"/>
          <w:b/>
          <w:bCs/>
          <w:color w:val="000000"/>
          <w:lang w:eastAsia="es-MX"/>
        </w:rPr>
        <w:t>CAPÍTULO PRIMERO</w:t>
      </w:r>
    </w:p>
    <w:p w14:paraId="69C5BB80" w14:textId="77777777" w:rsidR="001F52B2" w:rsidRPr="00F34725" w:rsidRDefault="001F52B2" w:rsidP="001F52B2">
      <w:pPr>
        <w:jc w:val="center"/>
        <w:rPr>
          <w:rFonts w:ascii="Arial" w:hAnsi="Arial" w:cs="Arial"/>
          <w:b/>
          <w:bCs/>
          <w:color w:val="000000"/>
          <w:lang w:eastAsia="es-MX"/>
        </w:rPr>
      </w:pPr>
      <w:r w:rsidRPr="00F34725">
        <w:rPr>
          <w:rFonts w:ascii="Arial" w:hAnsi="Arial" w:cs="Arial"/>
          <w:b/>
          <w:bCs/>
          <w:color w:val="000000"/>
          <w:lang w:eastAsia="es-MX"/>
        </w:rPr>
        <w:t>DE LOS PRODUCTOS</w:t>
      </w:r>
    </w:p>
    <w:p w14:paraId="61B6FC48" w14:textId="77777777" w:rsidR="001F52B2" w:rsidRPr="00F34725" w:rsidRDefault="001F52B2" w:rsidP="001F52B2">
      <w:pPr>
        <w:jc w:val="center"/>
        <w:rPr>
          <w:rFonts w:ascii="Arial" w:hAnsi="Arial" w:cs="Arial"/>
          <w:b/>
          <w:bCs/>
          <w:color w:val="000000"/>
          <w:lang w:eastAsia="es-MX"/>
        </w:rPr>
      </w:pPr>
    </w:p>
    <w:p w14:paraId="43F94DBE" w14:textId="77777777" w:rsidR="001F52B2" w:rsidRPr="00F34725" w:rsidRDefault="001F52B2" w:rsidP="001F52B2">
      <w:pPr>
        <w:jc w:val="center"/>
        <w:rPr>
          <w:rFonts w:ascii="Arial" w:hAnsi="Arial" w:cs="Arial"/>
          <w:b/>
          <w:bCs/>
          <w:color w:val="000000"/>
          <w:lang w:eastAsia="es-MX"/>
        </w:rPr>
      </w:pPr>
      <w:r w:rsidRPr="00F34725">
        <w:rPr>
          <w:rFonts w:ascii="Arial" w:hAnsi="Arial" w:cs="Arial"/>
          <w:b/>
          <w:bCs/>
          <w:color w:val="000000"/>
          <w:lang w:eastAsia="es-MX"/>
        </w:rPr>
        <w:t>SECCIÓN I</w:t>
      </w:r>
    </w:p>
    <w:p w14:paraId="4E2847F7" w14:textId="77777777" w:rsidR="001F52B2" w:rsidRPr="00F34725" w:rsidRDefault="001F52B2" w:rsidP="001F52B2">
      <w:pPr>
        <w:jc w:val="center"/>
        <w:rPr>
          <w:rFonts w:ascii="Arial" w:hAnsi="Arial" w:cs="Arial"/>
          <w:b/>
          <w:bCs/>
          <w:color w:val="000000"/>
          <w:lang w:eastAsia="es-MX"/>
        </w:rPr>
      </w:pPr>
      <w:r w:rsidRPr="00F34725">
        <w:rPr>
          <w:rFonts w:ascii="Arial" w:hAnsi="Arial" w:cs="Arial"/>
          <w:b/>
          <w:bCs/>
          <w:color w:val="000000"/>
          <w:lang w:eastAsia="es-MX"/>
        </w:rPr>
        <w:t>DISPOSICIONES GENERALES</w:t>
      </w:r>
    </w:p>
    <w:p w14:paraId="7A5DB5AE" w14:textId="77777777" w:rsidR="001F52B2" w:rsidRDefault="001F52B2" w:rsidP="001F52B2"/>
    <w:p w14:paraId="780FC413" w14:textId="77777777" w:rsidR="001F52B2" w:rsidRPr="00F34725" w:rsidRDefault="001F52B2" w:rsidP="001F52B2">
      <w:pPr>
        <w:jc w:val="both"/>
        <w:rPr>
          <w:rFonts w:ascii="Arial" w:hAnsi="Arial" w:cs="Arial"/>
          <w:b/>
          <w:bCs/>
          <w:color w:val="000000"/>
          <w:lang w:eastAsia="es-MX"/>
        </w:rPr>
      </w:pPr>
      <w:r w:rsidRPr="00F34725">
        <w:rPr>
          <w:rFonts w:ascii="Arial" w:hAnsi="Arial" w:cs="Arial"/>
          <w:b/>
          <w:bCs/>
          <w:color w:val="000000"/>
          <w:lang w:eastAsia="es-MX"/>
        </w:rPr>
        <w:t xml:space="preserve">ARTÍCULO 24.- </w:t>
      </w:r>
      <w:r w:rsidRPr="00387FFE">
        <w:rPr>
          <w:rFonts w:ascii="Arial" w:hAnsi="Arial" w:cs="Arial"/>
          <w:bCs/>
          <w:color w:val="000000"/>
          <w:lang w:eastAsia="es-MX"/>
        </w:rPr>
        <w:t>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14:paraId="0FE21473" w14:textId="77777777" w:rsidR="001F52B2" w:rsidRPr="00F34725" w:rsidRDefault="001F52B2" w:rsidP="001F52B2">
      <w:pPr>
        <w:rPr>
          <w:rFonts w:ascii="Arial" w:hAnsi="Arial" w:cs="Arial"/>
          <w:b/>
          <w:bCs/>
          <w:color w:val="000000"/>
          <w:lang w:eastAsia="es-MX"/>
        </w:rPr>
      </w:pPr>
    </w:p>
    <w:p w14:paraId="6F3749E1" w14:textId="77777777" w:rsidR="001F52B2" w:rsidRPr="00F34725" w:rsidRDefault="001F52B2" w:rsidP="001F52B2">
      <w:pPr>
        <w:jc w:val="center"/>
        <w:rPr>
          <w:rFonts w:ascii="Arial" w:hAnsi="Arial" w:cs="Arial"/>
          <w:b/>
          <w:bCs/>
          <w:color w:val="000000"/>
          <w:lang w:eastAsia="es-MX"/>
        </w:rPr>
      </w:pPr>
      <w:r w:rsidRPr="00F34725">
        <w:rPr>
          <w:rFonts w:ascii="Arial" w:hAnsi="Arial" w:cs="Arial"/>
          <w:b/>
          <w:bCs/>
          <w:color w:val="000000"/>
          <w:lang w:eastAsia="es-MX"/>
        </w:rPr>
        <w:t>SECCIÓN II</w:t>
      </w:r>
    </w:p>
    <w:p w14:paraId="371A2F3B" w14:textId="77777777" w:rsidR="001F52B2" w:rsidRPr="00F34725" w:rsidRDefault="001F52B2" w:rsidP="001F52B2">
      <w:pPr>
        <w:jc w:val="center"/>
        <w:rPr>
          <w:rFonts w:ascii="Arial" w:hAnsi="Arial" w:cs="Arial"/>
          <w:b/>
          <w:bCs/>
          <w:color w:val="000000"/>
          <w:lang w:eastAsia="es-MX"/>
        </w:rPr>
      </w:pPr>
      <w:r w:rsidRPr="00F34725">
        <w:rPr>
          <w:rFonts w:ascii="Arial" w:hAnsi="Arial" w:cs="Arial"/>
          <w:b/>
          <w:bCs/>
          <w:color w:val="000000"/>
          <w:lang w:eastAsia="es-MX"/>
        </w:rPr>
        <w:t>PROVENIENTES DE LA VENTA O ARRENDAMIENTO</w:t>
      </w:r>
    </w:p>
    <w:p w14:paraId="0292B2E5" w14:textId="77777777" w:rsidR="001F52B2" w:rsidRPr="00F34725" w:rsidRDefault="001F52B2" w:rsidP="001F52B2">
      <w:pPr>
        <w:jc w:val="center"/>
        <w:rPr>
          <w:rFonts w:ascii="Arial" w:hAnsi="Arial" w:cs="Arial"/>
          <w:b/>
          <w:bCs/>
          <w:color w:val="000000"/>
          <w:lang w:eastAsia="es-MX"/>
        </w:rPr>
      </w:pPr>
      <w:r w:rsidRPr="00F34725">
        <w:rPr>
          <w:rFonts w:ascii="Arial" w:hAnsi="Arial" w:cs="Arial"/>
          <w:b/>
          <w:bCs/>
          <w:color w:val="000000"/>
          <w:lang w:eastAsia="es-MX"/>
        </w:rPr>
        <w:t>DE LOTES Y GAVETAS DE LOS PANTEONES MUNICIPALES</w:t>
      </w:r>
    </w:p>
    <w:p w14:paraId="50E5A11B" w14:textId="77777777" w:rsidR="001F52B2" w:rsidRPr="00F34725" w:rsidRDefault="001F52B2" w:rsidP="001F52B2">
      <w:pPr>
        <w:rPr>
          <w:rFonts w:ascii="Arial" w:hAnsi="Arial" w:cs="Arial"/>
          <w:b/>
          <w:bCs/>
          <w:color w:val="000000"/>
          <w:lang w:eastAsia="es-MX"/>
        </w:rPr>
      </w:pPr>
    </w:p>
    <w:p w14:paraId="14625F35" w14:textId="77777777" w:rsidR="001F52B2" w:rsidRPr="00387FFE" w:rsidRDefault="001F52B2" w:rsidP="001F52B2">
      <w:pPr>
        <w:jc w:val="both"/>
        <w:rPr>
          <w:rFonts w:ascii="Arial" w:hAnsi="Arial" w:cs="Arial"/>
          <w:bCs/>
          <w:color w:val="000000"/>
          <w:lang w:eastAsia="es-MX"/>
        </w:rPr>
      </w:pPr>
      <w:r w:rsidRPr="00F34725">
        <w:rPr>
          <w:rFonts w:ascii="Arial" w:hAnsi="Arial" w:cs="Arial"/>
          <w:b/>
          <w:bCs/>
          <w:color w:val="000000"/>
          <w:lang w:eastAsia="es-MX"/>
        </w:rPr>
        <w:t xml:space="preserve">ARTÍCULO 25.- </w:t>
      </w:r>
      <w:r w:rsidRPr="00387FFE">
        <w:rPr>
          <w:rFonts w:ascii="Arial" w:hAnsi="Arial" w:cs="Arial"/>
          <w:bCs/>
          <w:color w:val="000000"/>
          <w:lang w:eastAsia="es-MX"/>
        </w:rPr>
        <w:t>Son objeto de estos productos, la venta o arrendamiento de lotes y gavetas de los panteones municipales, de acuerdo con las siguientes tarifas:</w:t>
      </w:r>
    </w:p>
    <w:p w14:paraId="1CEB28EE" w14:textId="77777777" w:rsidR="001F52B2" w:rsidRPr="00387FFE" w:rsidRDefault="001F52B2" w:rsidP="001F52B2">
      <w:pPr>
        <w:jc w:val="both"/>
        <w:rPr>
          <w:rFonts w:ascii="Arial" w:hAnsi="Arial" w:cs="Arial"/>
          <w:bCs/>
          <w:color w:val="000000"/>
          <w:lang w:eastAsia="es-MX"/>
        </w:rPr>
      </w:pPr>
    </w:p>
    <w:p w14:paraId="048E008A" w14:textId="77777777" w:rsidR="001F52B2" w:rsidRPr="00387FFE" w:rsidRDefault="001F52B2" w:rsidP="001F52B2">
      <w:pPr>
        <w:tabs>
          <w:tab w:val="left" w:pos="6237"/>
        </w:tabs>
        <w:jc w:val="both"/>
        <w:rPr>
          <w:rFonts w:ascii="Arial" w:hAnsi="Arial" w:cs="Arial"/>
          <w:bCs/>
          <w:color w:val="000000"/>
          <w:lang w:eastAsia="es-MX"/>
        </w:rPr>
      </w:pPr>
      <w:r w:rsidRPr="00387FFE">
        <w:rPr>
          <w:rFonts w:ascii="Arial" w:hAnsi="Arial" w:cs="Arial"/>
          <w:bCs/>
          <w:color w:val="000000"/>
          <w:lang w:eastAsia="es-MX"/>
        </w:rPr>
        <w:t>I.-    Fos</w:t>
      </w:r>
      <w:r>
        <w:rPr>
          <w:rFonts w:ascii="Arial" w:hAnsi="Arial" w:cs="Arial"/>
          <w:bCs/>
          <w:color w:val="000000"/>
          <w:lang w:eastAsia="es-MX"/>
        </w:rPr>
        <w:t>as a quinquenio          $   906.00.</w:t>
      </w:r>
    </w:p>
    <w:p w14:paraId="56B76BF3" w14:textId="77777777" w:rsidR="001F52B2" w:rsidRDefault="001F52B2" w:rsidP="001F52B2">
      <w:pPr>
        <w:tabs>
          <w:tab w:val="left" w:pos="6237"/>
        </w:tabs>
        <w:rPr>
          <w:rFonts w:ascii="Arial" w:hAnsi="Arial" w:cs="Arial"/>
          <w:bCs/>
          <w:color w:val="000000"/>
          <w:lang w:eastAsia="es-MX"/>
        </w:rPr>
      </w:pPr>
    </w:p>
    <w:p w14:paraId="55B51D7F" w14:textId="77777777" w:rsidR="001F52B2" w:rsidRPr="00387FFE" w:rsidRDefault="001F52B2" w:rsidP="001F52B2">
      <w:pPr>
        <w:tabs>
          <w:tab w:val="left" w:pos="6237"/>
        </w:tabs>
        <w:rPr>
          <w:rFonts w:ascii="Arial" w:hAnsi="Arial" w:cs="Arial"/>
          <w:bCs/>
          <w:color w:val="000000"/>
          <w:lang w:eastAsia="es-MX"/>
        </w:rPr>
      </w:pPr>
      <w:r w:rsidRPr="00387FFE">
        <w:rPr>
          <w:rFonts w:ascii="Arial" w:hAnsi="Arial" w:cs="Arial"/>
          <w:bCs/>
          <w:color w:val="000000"/>
          <w:lang w:eastAsia="es-MX"/>
        </w:rPr>
        <w:t>II.-   Fosa</w:t>
      </w:r>
      <w:r>
        <w:rPr>
          <w:rFonts w:ascii="Arial" w:hAnsi="Arial" w:cs="Arial"/>
          <w:bCs/>
          <w:color w:val="000000"/>
          <w:lang w:eastAsia="es-MX"/>
        </w:rPr>
        <w:t>s a perpetuidad        $1,482.00</w:t>
      </w:r>
    </w:p>
    <w:p w14:paraId="20397146" w14:textId="77777777" w:rsidR="001F52B2" w:rsidRDefault="001F52B2" w:rsidP="001F52B2">
      <w:pPr>
        <w:tabs>
          <w:tab w:val="left" w:pos="4039"/>
          <w:tab w:val="left" w:pos="6237"/>
          <w:tab w:val="left" w:pos="8644"/>
        </w:tabs>
        <w:jc w:val="both"/>
        <w:rPr>
          <w:rFonts w:ascii="Arial" w:hAnsi="Arial" w:cs="Arial"/>
          <w:bCs/>
          <w:color w:val="000000"/>
          <w:lang w:eastAsia="es-MX"/>
        </w:rPr>
      </w:pPr>
    </w:p>
    <w:p w14:paraId="56BB3FA1" w14:textId="77777777" w:rsidR="001F52B2" w:rsidRPr="00387FFE" w:rsidRDefault="001F52B2" w:rsidP="001F52B2">
      <w:pPr>
        <w:tabs>
          <w:tab w:val="left" w:pos="4039"/>
          <w:tab w:val="left" w:pos="6237"/>
          <w:tab w:val="left" w:pos="8644"/>
        </w:tabs>
        <w:jc w:val="both"/>
        <w:rPr>
          <w:rFonts w:ascii="Arial" w:hAnsi="Arial" w:cs="Arial"/>
          <w:bCs/>
          <w:color w:val="000000"/>
          <w:lang w:eastAsia="es-MX"/>
        </w:rPr>
      </w:pPr>
      <w:r w:rsidRPr="00387FFE">
        <w:rPr>
          <w:rFonts w:ascii="Arial" w:hAnsi="Arial" w:cs="Arial"/>
          <w:bCs/>
          <w:color w:val="000000"/>
          <w:lang w:eastAsia="es-MX"/>
        </w:rPr>
        <w:t>III.-  Lotes a perpetuidad e</w:t>
      </w:r>
      <w:r>
        <w:rPr>
          <w:rFonts w:ascii="Arial" w:hAnsi="Arial" w:cs="Arial"/>
          <w:bCs/>
          <w:color w:val="000000"/>
          <w:lang w:eastAsia="es-MX"/>
        </w:rPr>
        <w:t>n terrenos especiales m2 $   906</w:t>
      </w:r>
      <w:r w:rsidRPr="00387FFE">
        <w:rPr>
          <w:rFonts w:ascii="Arial" w:hAnsi="Arial" w:cs="Arial"/>
          <w:bCs/>
          <w:color w:val="000000"/>
          <w:lang w:eastAsia="es-MX"/>
        </w:rPr>
        <w:t>.00.</w:t>
      </w:r>
    </w:p>
    <w:p w14:paraId="6884DBFA" w14:textId="77777777" w:rsidR="001F52B2" w:rsidRDefault="001F52B2" w:rsidP="001F52B2">
      <w:pPr>
        <w:tabs>
          <w:tab w:val="left" w:pos="4039"/>
          <w:tab w:val="left" w:pos="6237"/>
          <w:tab w:val="left" w:pos="8644"/>
        </w:tabs>
        <w:jc w:val="both"/>
        <w:rPr>
          <w:rFonts w:ascii="Arial" w:hAnsi="Arial" w:cs="Arial"/>
          <w:bCs/>
          <w:color w:val="000000"/>
          <w:lang w:eastAsia="es-MX"/>
        </w:rPr>
      </w:pPr>
    </w:p>
    <w:p w14:paraId="4BF7F384" w14:textId="77777777" w:rsidR="001F52B2" w:rsidRPr="00F34725" w:rsidRDefault="001F52B2" w:rsidP="001F52B2">
      <w:pPr>
        <w:tabs>
          <w:tab w:val="left" w:pos="4039"/>
          <w:tab w:val="left" w:pos="6237"/>
          <w:tab w:val="left" w:pos="8644"/>
        </w:tabs>
        <w:jc w:val="both"/>
        <w:rPr>
          <w:rFonts w:ascii="Arial" w:hAnsi="Arial" w:cs="Arial"/>
          <w:b/>
          <w:bCs/>
          <w:color w:val="000000"/>
          <w:lang w:eastAsia="es-MX"/>
        </w:rPr>
      </w:pPr>
      <w:r w:rsidRPr="00387FFE">
        <w:rPr>
          <w:rFonts w:ascii="Arial" w:hAnsi="Arial" w:cs="Arial"/>
          <w:bCs/>
          <w:color w:val="000000"/>
          <w:lang w:eastAsia="es-MX"/>
        </w:rPr>
        <w:t xml:space="preserve">IV.-  Lotes de terreno común </w:t>
      </w:r>
      <w:r>
        <w:rPr>
          <w:rFonts w:ascii="Arial" w:hAnsi="Arial" w:cs="Arial"/>
          <w:bCs/>
          <w:color w:val="000000"/>
          <w:lang w:eastAsia="es-MX"/>
        </w:rPr>
        <w:t>a perpetuidad por m2   $   452.0</w:t>
      </w:r>
      <w:r w:rsidRPr="00387FFE">
        <w:rPr>
          <w:rFonts w:ascii="Arial" w:hAnsi="Arial" w:cs="Arial"/>
          <w:bCs/>
          <w:color w:val="000000"/>
          <w:lang w:eastAsia="es-MX"/>
        </w:rPr>
        <w:t>0</w:t>
      </w:r>
    </w:p>
    <w:p w14:paraId="0245E5CD" w14:textId="77777777" w:rsidR="001F52B2" w:rsidRDefault="001F52B2" w:rsidP="001F52B2">
      <w:pPr>
        <w:jc w:val="both"/>
        <w:rPr>
          <w:rFonts w:ascii="Arial" w:hAnsi="Arial" w:cs="Arial"/>
          <w:b/>
          <w:bCs/>
          <w:color w:val="000000"/>
          <w:lang w:eastAsia="es-MX"/>
        </w:rPr>
      </w:pPr>
    </w:p>
    <w:p w14:paraId="4E8D8A97" w14:textId="77777777" w:rsidR="00B00757" w:rsidRPr="00F34725" w:rsidRDefault="00B00757" w:rsidP="001F52B2">
      <w:pPr>
        <w:jc w:val="both"/>
        <w:rPr>
          <w:rFonts w:ascii="Arial" w:hAnsi="Arial" w:cs="Arial"/>
          <w:b/>
          <w:bCs/>
          <w:color w:val="000000"/>
          <w:lang w:eastAsia="es-MX"/>
        </w:rPr>
      </w:pPr>
    </w:p>
    <w:p w14:paraId="270AA7A3" w14:textId="77777777" w:rsidR="001F52B2" w:rsidRPr="00F34725" w:rsidRDefault="001F52B2" w:rsidP="001F52B2">
      <w:pPr>
        <w:jc w:val="center"/>
        <w:rPr>
          <w:rFonts w:ascii="Arial" w:hAnsi="Arial" w:cs="Arial"/>
          <w:b/>
          <w:bCs/>
          <w:color w:val="000000"/>
          <w:lang w:eastAsia="es-MX"/>
        </w:rPr>
      </w:pPr>
      <w:r w:rsidRPr="00F34725">
        <w:rPr>
          <w:rFonts w:ascii="Arial" w:hAnsi="Arial" w:cs="Arial"/>
          <w:b/>
          <w:bCs/>
          <w:color w:val="000000"/>
          <w:lang w:eastAsia="es-MX"/>
        </w:rPr>
        <w:t>SECCIÓN III</w:t>
      </w:r>
    </w:p>
    <w:p w14:paraId="5ECDEE75" w14:textId="77777777" w:rsidR="001F52B2" w:rsidRPr="00F34725" w:rsidRDefault="001F52B2" w:rsidP="001F52B2">
      <w:pPr>
        <w:jc w:val="center"/>
        <w:rPr>
          <w:rFonts w:ascii="Arial" w:hAnsi="Arial" w:cs="Arial"/>
          <w:b/>
          <w:bCs/>
          <w:color w:val="000000"/>
          <w:lang w:eastAsia="es-MX"/>
        </w:rPr>
      </w:pPr>
      <w:r>
        <w:rPr>
          <w:rFonts w:ascii="Arial" w:hAnsi="Arial" w:cs="Arial"/>
          <w:b/>
          <w:bCs/>
          <w:color w:val="000000"/>
          <w:lang w:eastAsia="es-MX"/>
        </w:rPr>
        <w:t>OTROS PRODUCTOS</w:t>
      </w:r>
    </w:p>
    <w:p w14:paraId="1D41DAF8" w14:textId="77777777" w:rsidR="001F52B2" w:rsidRPr="00F34725" w:rsidRDefault="001F52B2" w:rsidP="001F52B2">
      <w:pPr>
        <w:ind w:right="50"/>
        <w:rPr>
          <w:rFonts w:ascii="Arial" w:hAnsi="Arial" w:cs="Arial"/>
          <w:b/>
          <w:bCs/>
          <w:color w:val="000000"/>
          <w:lang w:eastAsia="es-MX"/>
        </w:rPr>
      </w:pPr>
    </w:p>
    <w:p w14:paraId="027A151E" w14:textId="77777777" w:rsidR="001F52B2" w:rsidRPr="00F34725" w:rsidRDefault="001F52B2" w:rsidP="001F52B2">
      <w:pPr>
        <w:jc w:val="both"/>
        <w:rPr>
          <w:rFonts w:ascii="Arial" w:hAnsi="Arial" w:cs="Arial"/>
          <w:b/>
          <w:bCs/>
          <w:color w:val="000000"/>
          <w:lang w:eastAsia="es-MX"/>
        </w:rPr>
      </w:pPr>
      <w:r w:rsidRPr="00F34725">
        <w:rPr>
          <w:rFonts w:ascii="Arial" w:hAnsi="Arial" w:cs="Arial"/>
          <w:b/>
          <w:bCs/>
          <w:color w:val="000000"/>
          <w:lang w:eastAsia="es-MX"/>
        </w:rPr>
        <w:t xml:space="preserve">ARTÍCULO 26.- </w:t>
      </w:r>
      <w:r>
        <w:rPr>
          <w:rFonts w:ascii="Arial" w:hAnsi="Arial" w:cs="Arial"/>
          <w:bCs/>
          <w:color w:val="000000"/>
          <w:lang w:eastAsia="es-MX"/>
        </w:rPr>
        <w:t>El Municipio recibirá ingresos derivados de la enajenación y explotación de sus bienes de dominio privado, así como por la prestación de servicios que no corresponda a funciones de derecho público, de conformidad con lo establecido por la Ley de Ingresos Municipal.</w:t>
      </w:r>
    </w:p>
    <w:p w14:paraId="2088DC25" w14:textId="77777777" w:rsidR="001F52B2" w:rsidRPr="00F34725" w:rsidRDefault="001F52B2" w:rsidP="001F52B2">
      <w:pPr>
        <w:jc w:val="both"/>
        <w:rPr>
          <w:rFonts w:ascii="Arial" w:hAnsi="Arial" w:cs="Arial"/>
          <w:b/>
          <w:bCs/>
          <w:color w:val="000000"/>
          <w:lang w:eastAsia="es-MX"/>
        </w:rPr>
      </w:pPr>
    </w:p>
    <w:p w14:paraId="3D722C6B" w14:textId="77777777" w:rsidR="001F52B2" w:rsidRPr="00387FFE" w:rsidRDefault="001F52B2" w:rsidP="001F52B2">
      <w:pPr>
        <w:ind w:right="50"/>
        <w:jc w:val="both"/>
        <w:rPr>
          <w:rFonts w:ascii="Arial" w:hAnsi="Arial" w:cs="Arial"/>
          <w:bCs/>
          <w:color w:val="000000"/>
          <w:lang w:eastAsia="es-MX"/>
        </w:rPr>
      </w:pPr>
      <w:r w:rsidRPr="00387FFE">
        <w:rPr>
          <w:rFonts w:ascii="Arial" w:hAnsi="Arial" w:cs="Arial"/>
          <w:bCs/>
          <w:color w:val="000000"/>
          <w:lang w:eastAsia="es-MX"/>
        </w:rPr>
        <w:t xml:space="preserve">I.- Por </w:t>
      </w:r>
      <w:r w:rsidRPr="009E4644">
        <w:rPr>
          <w:rFonts w:ascii="Arial" w:hAnsi="Arial" w:cs="Arial"/>
          <w:bCs/>
          <w:color w:val="000000"/>
          <w:lang w:eastAsia="es-MX"/>
        </w:rPr>
        <w:t>concepto de arrendamiento del Teatro Municipal y/o Auditorio Municipal se cobrará por una cuota fija de $1,000.00 para cualquier tipo de evento.</w:t>
      </w:r>
    </w:p>
    <w:p w14:paraId="601EDF75" w14:textId="77777777" w:rsidR="001F52B2" w:rsidRDefault="001F52B2" w:rsidP="001F52B2">
      <w:pPr>
        <w:ind w:right="50"/>
        <w:rPr>
          <w:rFonts w:ascii="Arial" w:hAnsi="Arial" w:cs="Arial"/>
          <w:b/>
          <w:bCs/>
          <w:color w:val="000000"/>
          <w:lang w:eastAsia="es-MX"/>
        </w:rPr>
      </w:pPr>
    </w:p>
    <w:p w14:paraId="1B6F7C80" w14:textId="77777777" w:rsidR="001F52B2" w:rsidRPr="00F34725" w:rsidRDefault="001F52B2" w:rsidP="001F52B2">
      <w:pPr>
        <w:ind w:right="50"/>
        <w:jc w:val="center"/>
        <w:rPr>
          <w:rFonts w:ascii="Arial" w:hAnsi="Arial" w:cs="Arial"/>
          <w:b/>
          <w:bCs/>
          <w:color w:val="000000"/>
          <w:lang w:eastAsia="es-MX"/>
        </w:rPr>
      </w:pPr>
      <w:r w:rsidRPr="00F34725">
        <w:rPr>
          <w:rFonts w:ascii="Arial" w:hAnsi="Arial" w:cs="Arial"/>
          <w:b/>
          <w:bCs/>
          <w:color w:val="000000"/>
          <w:lang w:eastAsia="es-MX"/>
        </w:rPr>
        <w:t>CAPÍTULO SEGUNDO</w:t>
      </w:r>
    </w:p>
    <w:p w14:paraId="1F07EAAE" w14:textId="77777777" w:rsidR="001F52B2" w:rsidRPr="00F34725" w:rsidRDefault="001F52B2" w:rsidP="001F52B2">
      <w:pPr>
        <w:jc w:val="center"/>
        <w:rPr>
          <w:rFonts w:ascii="Arial" w:hAnsi="Arial" w:cs="Arial"/>
          <w:b/>
          <w:bCs/>
          <w:color w:val="000000"/>
          <w:lang w:eastAsia="es-MX"/>
        </w:rPr>
      </w:pPr>
      <w:r w:rsidRPr="00F34725">
        <w:rPr>
          <w:rFonts w:ascii="Arial" w:hAnsi="Arial" w:cs="Arial"/>
          <w:b/>
          <w:bCs/>
          <w:color w:val="000000"/>
          <w:lang w:eastAsia="es-MX"/>
        </w:rPr>
        <w:t>DE LOS APROVECHAMIENTOS</w:t>
      </w:r>
    </w:p>
    <w:p w14:paraId="0DC2E730" w14:textId="77777777" w:rsidR="001F52B2" w:rsidRPr="00F34725" w:rsidRDefault="001F52B2" w:rsidP="001F52B2">
      <w:pPr>
        <w:jc w:val="center"/>
        <w:rPr>
          <w:rFonts w:ascii="Arial" w:hAnsi="Arial" w:cs="Arial"/>
          <w:b/>
          <w:bCs/>
          <w:color w:val="000000"/>
          <w:lang w:eastAsia="es-MX"/>
        </w:rPr>
      </w:pPr>
    </w:p>
    <w:p w14:paraId="092BC4FA" w14:textId="77777777" w:rsidR="001F52B2" w:rsidRPr="00F34725" w:rsidRDefault="001F52B2" w:rsidP="001F52B2">
      <w:pPr>
        <w:jc w:val="center"/>
        <w:rPr>
          <w:rFonts w:ascii="Arial" w:hAnsi="Arial" w:cs="Arial"/>
          <w:b/>
          <w:bCs/>
          <w:color w:val="000000"/>
          <w:lang w:eastAsia="es-MX"/>
        </w:rPr>
      </w:pPr>
      <w:r w:rsidRPr="00F34725">
        <w:rPr>
          <w:rFonts w:ascii="Arial" w:hAnsi="Arial" w:cs="Arial"/>
          <w:b/>
          <w:bCs/>
          <w:color w:val="000000"/>
          <w:lang w:eastAsia="es-MX"/>
        </w:rPr>
        <w:t>SECCIÓN I</w:t>
      </w:r>
    </w:p>
    <w:p w14:paraId="6F30688F" w14:textId="77777777" w:rsidR="001F52B2" w:rsidRPr="00F34725" w:rsidRDefault="001F52B2" w:rsidP="001F52B2">
      <w:pPr>
        <w:jc w:val="center"/>
        <w:rPr>
          <w:rFonts w:ascii="Arial" w:hAnsi="Arial" w:cs="Arial"/>
          <w:b/>
          <w:bCs/>
          <w:color w:val="000000"/>
          <w:lang w:eastAsia="es-MX"/>
        </w:rPr>
      </w:pPr>
      <w:r w:rsidRPr="00F34725">
        <w:rPr>
          <w:rFonts w:ascii="Arial" w:hAnsi="Arial" w:cs="Arial"/>
          <w:b/>
          <w:bCs/>
          <w:color w:val="000000"/>
          <w:lang w:eastAsia="es-MX"/>
        </w:rPr>
        <w:t>DISPOSICIONES GENERALES</w:t>
      </w:r>
    </w:p>
    <w:p w14:paraId="2F282991" w14:textId="77777777" w:rsidR="001F52B2" w:rsidRPr="00F34725" w:rsidRDefault="001F52B2" w:rsidP="001F52B2">
      <w:pPr>
        <w:ind w:right="50"/>
        <w:rPr>
          <w:rFonts w:ascii="Arial" w:hAnsi="Arial" w:cs="Arial"/>
          <w:b/>
          <w:bCs/>
          <w:color w:val="000000"/>
          <w:lang w:eastAsia="es-MX"/>
        </w:rPr>
      </w:pPr>
    </w:p>
    <w:p w14:paraId="32CF5DA5" w14:textId="77777777" w:rsidR="001F52B2" w:rsidRPr="00387FFE" w:rsidRDefault="001F52B2" w:rsidP="001F52B2">
      <w:pPr>
        <w:jc w:val="both"/>
        <w:rPr>
          <w:rFonts w:ascii="Arial" w:hAnsi="Arial" w:cs="Arial"/>
          <w:bCs/>
          <w:color w:val="000000"/>
          <w:lang w:eastAsia="es-MX"/>
        </w:rPr>
      </w:pPr>
      <w:r w:rsidRPr="00F34725">
        <w:rPr>
          <w:rFonts w:ascii="Arial" w:hAnsi="Arial" w:cs="Arial"/>
          <w:b/>
          <w:bCs/>
          <w:color w:val="000000"/>
          <w:lang w:eastAsia="es-MX"/>
        </w:rPr>
        <w:t xml:space="preserve">ARTÍCULO 27.- </w:t>
      </w:r>
      <w:r w:rsidRPr="00387FFE">
        <w:rPr>
          <w:rFonts w:ascii="Arial" w:hAnsi="Arial" w:cs="Arial"/>
          <w:bCs/>
          <w:color w:val="000000"/>
          <w:lang w:eastAsia="es-MX"/>
        </w:rPr>
        <w:t>Se clasifican como aprovechamientos los ingresos que perciba el Municipio por los siguientes conceptos:</w:t>
      </w:r>
    </w:p>
    <w:p w14:paraId="58483EBC" w14:textId="77777777" w:rsidR="001F52B2" w:rsidRPr="00F34725" w:rsidRDefault="001F52B2" w:rsidP="001F52B2">
      <w:pPr>
        <w:rPr>
          <w:rFonts w:ascii="Arial" w:hAnsi="Arial" w:cs="Arial"/>
          <w:b/>
          <w:bCs/>
          <w:color w:val="000000"/>
          <w:lang w:eastAsia="es-MX"/>
        </w:rPr>
      </w:pPr>
    </w:p>
    <w:p w14:paraId="669B8A30" w14:textId="77777777" w:rsidR="001F52B2" w:rsidRPr="00387FFE" w:rsidRDefault="001F52B2" w:rsidP="001F52B2">
      <w:pPr>
        <w:rPr>
          <w:rFonts w:ascii="Arial" w:hAnsi="Arial" w:cs="Arial"/>
          <w:bCs/>
          <w:color w:val="000000"/>
          <w:lang w:eastAsia="es-MX"/>
        </w:rPr>
      </w:pPr>
      <w:r w:rsidRPr="00387FFE">
        <w:rPr>
          <w:rFonts w:ascii="Arial" w:hAnsi="Arial" w:cs="Arial"/>
          <w:bCs/>
          <w:color w:val="000000"/>
          <w:lang w:eastAsia="es-MX"/>
        </w:rPr>
        <w:t>I. Ingresos por sanciones administrativas.</w:t>
      </w:r>
    </w:p>
    <w:p w14:paraId="78112FBF" w14:textId="77777777" w:rsidR="001F52B2" w:rsidRPr="00387FFE" w:rsidRDefault="001F52B2" w:rsidP="001F52B2">
      <w:pPr>
        <w:rPr>
          <w:rFonts w:ascii="Arial" w:hAnsi="Arial" w:cs="Arial"/>
          <w:bCs/>
          <w:color w:val="000000"/>
          <w:lang w:eastAsia="es-MX"/>
        </w:rPr>
      </w:pPr>
    </w:p>
    <w:p w14:paraId="4661AA32" w14:textId="77777777" w:rsidR="001F52B2" w:rsidRPr="00387FFE" w:rsidRDefault="001F52B2" w:rsidP="001F52B2">
      <w:pPr>
        <w:rPr>
          <w:rFonts w:ascii="Arial" w:hAnsi="Arial" w:cs="Arial"/>
          <w:bCs/>
          <w:color w:val="000000"/>
          <w:lang w:eastAsia="es-MX"/>
        </w:rPr>
      </w:pPr>
      <w:r w:rsidRPr="00387FFE">
        <w:rPr>
          <w:rFonts w:ascii="Arial" w:hAnsi="Arial" w:cs="Arial"/>
          <w:bCs/>
          <w:color w:val="000000"/>
          <w:lang w:eastAsia="es-MX"/>
        </w:rPr>
        <w:t>II. La adjudicación a favor del fisco de bienes abandonados.</w:t>
      </w:r>
    </w:p>
    <w:p w14:paraId="2BCB2B17" w14:textId="77777777" w:rsidR="001F52B2" w:rsidRPr="00387FFE" w:rsidRDefault="001F52B2" w:rsidP="001F52B2">
      <w:pPr>
        <w:rPr>
          <w:rFonts w:ascii="Arial" w:hAnsi="Arial" w:cs="Arial"/>
          <w:bCs/>
          <w:color w:val="000000"/>
          <w:lang w:eastAsia="es-MX"/>
        </w:rPr>
      </w:pPr>
    </w:p>
    <w:p w14:paraId="2C40CC8D" w14:textId="77777777" w:rsidR="001F52B2" w:rsidRPr="00387FFE" w:rsidRDefault="001F52B2" w:rsidP="001F52B2">
      <w:pPr>
        <w:rPr>
          <w:rFonts w:ascii="Arial" w:hAnsi="Arial" w:cs="Arial"/>
          <w:bCs/>
          <w:color w:val="000000"/>
          <w:lang w:eastAsia="es-MX"/>
        </w:rPr>
      </w:pPr>
      <w:r w:rsidRPr="00387FFE">
        <w:rPr>
          <w:rFonts w:ascii="Arial" w:hAnsi="Arial" w:cs="Arial"/>
          <w:bCs/>
          <w:color w:val="000000"/>
          <w:lang w:eastAsia="es-MX"/>
        </w:rPr>
        <w:t>III. Ingresos por transferencia que perciba el Municipio:</w:t>
      </w:r>
    </w:p>
    <w:p w14:paraId="4CF403BB" w14:textId="77777777" w:rsidR="001F52B2" w:rsidRPr="00387FFE" w:rsidRDefault="001F52B2" w:rsidP="001F52B2">
      <w:pPr>
        <w:rPr>
          <w:rFonts w:ascii="Arial" w:hAnsi="Arial" w:cs="Arial"/>
          <w:bCs/>
          <w:color w:val="000000"/>
          <w:lang w:eastAsia="es-MX"/>
        </w:rPr>
      </w:pPr>
    </w:p>
    <w:p w14:paraId="483FF3DA" w14:textId="77777777" w:rsidR="001F52B2" w:rsidRPr="00387FFE" w:rsidRDefault="001F52B2" w:rsidP="001F52B2">
      <w:pPr>
        <w:ind w:firstLine="426"/>
        <w:rPr>
          <w:rFonts w:ascii="Arial" w:hAnsi="Arial" w:cs="Arial"/>
          <w:bCs/>
          <w:color w:val="000000"/>
          <w:lang w:eastAsia="es-MX"/>
        </w:rPr>
      </w:pPr>
      <w:r w:rsidRPr="00387FFE">
        <w:rPr>
          <w:rFonts w:ascii="Arial" w:hAnsi="Arial" w:cs="Arial"/>
          <w:bCs/>
          <w:color w:val="000000"/>
          <w:lang w:eastAsia="es-MX"/>
        </w:rPr>
        <w:t>a). Cesiones, herencias, legados, o donaciones.</w:t>
      </w:r>
    </w:p>
    <w:p w14:paraId="587AC0A5" w14:textId="77777777" w:rsidR="001F52B2" w:rsidRPr="00387FFE" w:rsidRDefault="001F52B2" w:rsidP="001F52B2">
      <w:pPr>
        <w:ind w:firstLine="426"/>
        <w:rPr>
          <w:rFonts w:ascii="Arial" w:hAnsi="Arial" w:cs="Arial"/>
          <w:bCs/>
          <w:color w:val="000000"/>
          <w:lang w:eastAsia="es-MX"/>
        </w:rPr>
      </w:pPr>
      <w:r w:rsidRPr="00387FFE">
        <w:rPr>
          <w:rFonts w:ascii="Arial" w:hAnsi="Arial" w:cs="Arial"/>
          <w:bCs/>
          <w:color w:val="000000"/>
          <w:lang w:eastAsia="es-MX"/>
        </w:rPr>
        <w:t>b). Adjudicaciones en favor del Municipio.</w:t>
      </w:r>
    </w:p>
    <w:p w14:paraId="783D5A99" w14:textId="77777777" w:rsidR="001F52B2" w:rsidRPr="00387FFE" w:rsidRDefault="001F52B2" w:rsidP="001F52B2">
      <w:pPr>
        <w:ind w:firstLine="426"/>
        <w:rPr>
          <w:rFonts w:ascii="Arial" w:hAnsi="Arial" w:cs="Arial"/>
          <w:bCs/>
          <w:color w:val="000000"/>
          <w:lang w:eastAsia="es-MX"/>
        </w:rPr>
      </w:pPr>
      <w:r w:rsidRPr="00387FFE">
        <w:rPr>
          <w:rFonts w:ascii="Arial" w:hAnsi="Arial" w:cs="Arial"/>
          <w:bCs/>
          <w:color w:val="000000"/>
          <w:lang w:eastAsia="es-MX"/>
        </w:rPr>
        <w:t>c). Aportaciones y subsidios de otro nivel de gobierno u organismos públicos o privados.</w:t>
      </w:r>
    </w:p>
    <w:p w14:paraId="64C9858F" w14:textId="77777777" w:rsidR="00B00757" w:rsidRPr="00F34725" w:rsidRDefault="00B00757" w:rsidP="001F52B2">
      <w:pPr>
        <w:rPr>
          <w:rFonts w:ascii="Arial" w:hAnsi="Arial" w:cs="Arial"/>
          <w:b/>
          <w:bCs/>
          <w:color w:val="000000"/>
          <w:lang w:eastAsia="es-MX"/>
        </w:rPr>
      </w:pPr>
    </w:p>
    <w:p w14:paraId="2215A108" w14:textId="77777777" w:rsidR="001F52B2" w:rsidRPr="00F34725" w:rsidRDefault="001F52B2" w:rsidP="001F52B2">
      <w:pPr>
        <w:jc w:val="center"/>
        <w:rPr>
          <w:rFonts w:ascii="Arial" w:hAnsi="Arial" w:cs="Arial"/>
          <w:b/>
          <w:bCs/>
          <w:color w:val="000000"/>
          <w:lang w:eastAsia="es-MX"/>
        </w:rPr>
      </w:pPr>
      <w:r w:rsidRPr="00F34725">
        <w:rPr>
          <w:rFonts w:ascii="Arial" w:hAnsi="Arial" w:cs="Arial"/>
          <w:b/>
          <w:bCs/>
          <w:color w:val="000000"/>
          <w:lang w:eastAsia="es-MX"/>
        </w:rPr>
        <w:lastRenderedPageBreak/>
        <w:t>SECCIÓN II</w:t>
      </w:r>
    </w:p>
    <w:p w14:paraId="32CF80D4" w14:textId="77777777" w:rsidR="001F52B2" w:rsidRPr="00F34725" w:rsidRDefault="001F52B2" w:rsidP="001F52B2">
      <w:pPr>
        <w:jc w:val="center"/>
        <w:rPr>
          <w:rFonts w:ascii="Arial" w:hAnsi="Arial" w:cs="Arial"/>
          <w:b/>
          <w:bCs/>
          <w:color w:val="000000"/>
          <w:lang w:eastAsia="es-MX"/>
        </w:rPr>
      </w:pPr>
      <w:r w:rsidRPr="00F34725">
        <w:rPr>
          <w:rFonts w:ascii="Arial" w:hAnsi="Arial" w:cs="Arial"/>
          <w:b/>
          <w:bCs/>
          <w:color w:val="000000"/>
          <w:lang w:eastAsia="es-MX"/>
        </w:rPr>
        <w:t>DE LOS INGRESOS POR TRANSFERENCIA</w:t>
      </w:r>
    </w:p>
    <w:p w14:paraId="5D8E2572" w14:textId="77777777" w:rsidR="001F52B2" w:rsidRPr="00F34725" w:rsidRDefault="001F52B2" w:rsidP="001F52B2">
      <w:pPr>
        <w:jc w:val="center"/>
        <w:rPr>
          <w:rFonts w:ascii="Arial" w:hAnsi="Arial" w:cs="Arial"/>
          <w:b/>
          <w:bCs/>
          <w:color w:val="000000"/>
          <w:lang w:eastAsia="es-MX"/>
        </w:rPr>
      </w:pPr>
    </w:p>
    <w:p w14:paraId="313F7DDA" w14:textId="77777777" w:rsidR="001F52B2" w:rsidRPr="00387FFE" w:rsidRDefault="001F52B2" w:rsidP="001F52B2">
      <w:pPr>
        <w:jc w:val="both"/>
        <w:rPr>
          <w:rFonts w:ascii="Arial" w:hAnsi="Arial" w:cs="Arial"/>
          <w:bCs/>
          <w:color w:val="000000"/>
          <w:lang w:eastAsia="es-MX"/>
        </w:rPr>
      </w:pPr>
      <w:r w:rsidRPr="00F34725">
        <w:rPr>
          <w:rFonts w:ascii="Arial" w:hAnsi="Arial" w:cs="Arial"/>
          <w:b/>
          <w:bCs/>
          <w:color w:val="000000"/>
          <w:lang w:eastAsia="es-MX"/>
        </w:rPr>
        <w:t xml:space="preserve">ARTÍCULO 28.- </w:t>
      </w:r>
      <w:r w:rsidRPr="00387FFE">
        <w:rPr>
          <w:rFonts w:ascii="Arial" w:hAnsi="Arial" w:cs="Arial"/>
          <w:bCs/>
          <w:color w:val="000000"/>
          <w:lang w:eastAsia="es-MX"/>
        </w:rPr>
        <w:t>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14:paraId="6BCBDC33" w14:textId="77777777" w:rsidR="001F52B2" w:rsidRPr="00F34725" w:rsidRDefault="001F52B2" w:rsidP="001F52B2">
      <w:pPr>
        <w:rPr>
          <w:rFonts w:ascii="Arial" w:hAnsi="Arial" w:cs="Arial"/>
          <w:b/>
          <w:bCs/>
          <w:color w:val="000000"/>
          <w:lang w:eastAsia="es-MX"/>
        </w:rPr>
      </w:pPr>
    </w:p>
    <w:p w14:paraId="06CB7FBA" w14:textId="77777777" w:rsidR="001F52B2" w:rsidRPr="00F34725" w:rsidRDefault="001F52B2" w:rsidP="001F52B2">
      <w:pPr>
        <w:jc w:val="center"/>
        <w:rPr>
          <w:rFonts w:ascii="Arial" w:hAnsi="Arial" w:cs="Arial"/>
          <w:b/>
          <w:bCs/>
          <w:color w:val="000000"/>
          <w:lang w:eastAsia="es-MX"/>
        </w:rPr>
      </w:pPr>
      <w:r w:rsidRPr="00F34725">
        <w:rPr>
          <w:rFonts w:ascii="Arial" w:hAnsi="Arial" w:cs="Arial"/>
          <w:b/>
          <w:bCs/>
          <w:color w:val="000000"/>
          <w:lang w:eastAsia="es-MX"/>
        </w:rPr>
        <w:t>SECCIÓN III</w:t>
      </w:r>
    </w:p>
    <w:p w14:paraId="47EFA4F6" w14:textId="77777777" w:rsidR="001F52B2" w:rsidRPr="00F34725" w:rsidRDefault="001F52B2" w:rsidP="001F52B2">
      <w:pPr>
        <w:jc w:val="center"/>
        <w:rPr>
          <w:rFonts w:ascii="Arial" w:hAnsi="Arial" w:cs="Arial"/>
          <w:b/>
          <w:bCs/>
          <w:color w:val="000000"/>
          <w:lang w:eastAsia="es-MX"/>
        </w:rPr>
      </w:pPr>
      <w:r w:rsidRPr="00F34725">
        <w:rPr>
          <w:rFonts w:ascii="Arial" w:hAnsi="Arial" w:cs="Arial"/>
          <w:b/>
          <w:bCs/>
          <w:color w:val="000000"/>
          <w:lang w:eastAsia="es-MX"/>
        </w:rPr>
        <w:t>DE LOS INGRESOS DERIVADOS DE SANCIONES</w:t>
      </w:r>
    </w:p>
    <w:p w14:paraId="4F985984" w14:textId="77777777" w:rsidR="001F52B2" w:rsidRPr="00F34725" w:rsidRDefault="001F52B2" w:rsidP="001F52B2">
      <w:pPr>
        <w:jc w:val="center"/>
        <w:rPr>
          <w:rFonts w:ascii="Arial" w:hAnsi="Arial" w:cs="Arial"/>
          <w:b/>
          <w:bCs/>
          <w:color w:val="000000"/>
          <w:lang w:eastAsia="es-MX"/>
        </w:rPr>
      </w:pPr>
    </w:p>
    <w:p w14:paraId="22AF093A" w14:textId="77777777" w:rsidR="001F52B2" w:rsidRPr="00387FFE" w:rsidRDefault="001F52B2" w:rsidP="001F52B2">
      <w:pPr>
        <w:jc w:val="both"/>
        <w:rPr>
          <w:rFonts w:ascii="Arial" w:hAnsi="Arial" w:cs="Arial"/>
          <w:bCs/>
          <w:color w:val="000000"/>
          <w:lang w:eastAsia="es-MX"/>
        </w:rPr>
      </w:pPr>
      <w:r w:rsidRPr="00F34725">
        <w:rPr>
          <w:rFonts w:ascii="Arial" w:hAnsi="Arial" w:cs="Arial"/>
          <w:b/>
          <w:bCs/>
          <w:color w:val="000000"/>
          <w:lang w:eastAsia="es-MX"/>
        </w:rPr>
        <w:t xml:space="preserve">ARTÍCULO 29.- </w:t>
      </w:r>
      <w:r w:rsidRPr="00387FFE">
        <w:rPr>
          <w:rFonts w:ascii="Arial" w:hAnsi="Arial" w:cs="Arial"/>
          <w:bCs/>
          <w:color w:val="000000"/>
          <w:lang w:eastAsia="es-MX"/>
        </w:rPr>
        <w:t>Se clasifican en este concepto los ingresos que perciba el Municipio por la aplicación de sanciones pecuniarias por infracciones cometidas por personas físicas o morales en violación a las leyes y reglamentos administrativos.</w:t>
      </w:r>
    </w:p>
    <w:p w14:paraId="3001BB9B" w14:textId="77777777" w:rsidR="001F52B2" w:rsidRPr="00F34725" w:rsidRDefault="001F52B2" w:rsidP="001F52B2">
      <w:pPr>
        <w:jc w:val="both"/>
        <w:rPr>
          <w:rFonts w:ascii="Arial" w:hAnsi="Arial" w:cs="Arial"/>
          <w:b/>
          <w:bCs/>
          <w:color w:val="000000"/>
          <w:lang w:eastAsia="es-MX"/>
        </w:rPr>
      </w:pPr>
    </w:p>
    <w:p w14:paraId="4D86F25D" w14:textId="77777777" w:rsidR="001F52B2" w:rsidRPr="00F34725" w:rsidRDefault="001F52B2" w:rsidP="001F52B2">
      <w:pPr>
        <w:jc w:val="both"/>
        <w:rPr>
          <w:rFonts w:ascii="Arial" w:hAnsi="Arial" w:cs="Arial"/>
          <w:b/>
          <w:bCs/>
          <w:color w:val="000000"/>
          <w:lang w:eastAsia="es-MX"/>
        </w:rPr>
      </w:pPr>
      <w:r w:rsidRPr="00F34725">
        <w:rPr>
          <w:rFonts w:ascii="Arial" w:hAnsi="Arial" w:cs="Arial"/>
          <w:b/>
          <w:bCs/>
          <w:color w:val="000000"/>
          <w:lang w:eastAsia="es-MX"/>
        </w:rPr>
        <w:t xml:space="preserve">ARTÍCULO 30.- </w:t>
      </w:r>
      <w:r w:rsidRPr="00387FFE">
        <w:rPr>
          <w:rFonts w:ascii="Arial" w:hAnsi="Arial" w:cs="Arial"/>
          <w:bCs/>
          <w:color w:val="000000"/>
          <w:lang w:eastAsia="es-MX"/>
        </w:rPr>
        <w:t>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w:t>
      </w:r>
      <w:r w:rsidRPr="00F34725">
        <w:rPr>
          <w:rFonts w:ascii="Arial" w:hAnsi="Arial" w:cs="Arial"/>
          <w:b/>
          <w:bCs/>
          <w:color w:val="000000"/>
          <w:lang w:eastAsia="es-MX"/>
        </w:rPr>
        <w:t xml:space="preserve"> </w:t>
      </w:r>
    </w:p>
    <w:p w14:paraId="4D0CB772" w14:textId="77777777" w:rsidR="001F52B2" w:rsidRDefault="001F52B2" w:rsidP="001F52B2"/>
    <w:p w14:paraId="7BE66C33" w14:textId="77777777" w:rsidR="001F52B2" w:rsidRPr="00F34725" w:rsidRDefault="001F52B2" w:rsidP="001F52B2">
      <w:pPr>
        <w:jc w:val="both"/>
        <w:rPr>
          <w:rFonts w:ascii="Arial" w:hAnsi="Arial" w:cs="Arial"/>
          <w:b/>
          <w:bCs/>
          <w:color w:val="000000"/>
          <w:lang w:eastAsia="es-MX"/>
        </w:rPr>
      </w:pPr>
      <w:r w:rsidRPr="00F34725">
        <w:rPr>
          <w:rFonts w:ascii="Arial" w:hAnsi="Arial" w:cs="Arial"/>
          <w:b/>
          <w:bCs/>
          <w:color w:val="000000"/>
          <w:lang w:eastAsia="es-MX"/>
        </w:rPr>
        <w:t xml:space="preserve">ARTÍCULO 31.- </w:t>
      </w:r>
      <w:r w:rsidRPr="00387FFE">
        <w:rPr>
          <w:rFonts w:ascii="Arial" w:hAnsi="Arial" w:cs="Arial"/>
          <w:bCs/>
          <w:color w:val="000000"/>
          <w:lang w:eastAsia="es-MX"/>
        </w:rPr>
        <w:t>Los montos aplicables por concepto de multas estarán determinados por los reglamentos y demás disposiciones municipales que contemplen las infracciones cometidas.</w:t>
      </w:r>
      <w:r w:rsidRPr="00F34725">
        <w:rPr>
          <w:rFonts w:ascii="Arial" w:hAnsi="Arial" w:cs="Arial"/>
          <w:b/>
          <w:bCs/>
          <w:color w:val="000000"/>
          <w:lang w:eastAsia="es-MX"/>
        </w:rPr>
        <w:t xml:space="preserve"> </w:t>
      </w:r>
    </w:p>
    <w:p w14:paraId="51D1CDEC" w14:textId="77777777" w:rsidR="001F52B2" w:rsidRPr="00F34725" w:rsidRDefault="001F52B2" w:rsidP="001F52B2">
      <w:pPr>
        <w:jc w:val="both"/>
        <w:rPr>
          <w:rFonts w:ascii="Arial" w:hAnsi="Arial" w:cs="Arial"/>
          <w:b/>
          <w:bCs/>
          <w:color w:val="000000"/>
          <w:lang w:eastAsia="es-MX"/>
        </w:rPr>
      </w:pPr>
    </w:p>
    <w:p w14:paraId="78D5B810" w14:textId="77777777" w:rsidR="001F52B2" w:rsidRPr="00387FFE" w:rsidRDefault="001F52B2" w:rsidP="001F52B2">
      <w:pPr>
        <w:jc w:val="both"/>
        <w:rPr>
          <w:rFonts w:ascii="Arial" w:hAnsi="Arial" w:cs="Arial"/>
          <w:bCs/>
          <w:color w:val="000000"/>
          <w:lang w:eastAsia="es-MX"/>
        </w:rPr>
      </w:pPr>
      <w:r w:rsidRPr="00F34725">
        <w:rPr>
          <w:rFonts w:ascii="Arial" w:hAnsi="Arial" w:cs="Arial"/>
          <w:b/>
          <w:bCs/>
          <w:color w:val="000000"/>
          <w:lang w:eastAsia="es-MX"/>
        </w:rPr>
        <w:t xml:space="preserve">ARTÍCULO 32.- </w:t>
      </w:r>
      <w:r w:rsidRPr="00387FFE">
        <w:rPr>
          <w:rFonts w:ascii="Arial" w:hAnsi="Arial" w:cs="Arial"/>
          <w:bCs/>
          <w:color w:val="000000"/>
          <w:lang w:eastAsia="es-MX"/>
        </w:rPr>
        <w:t>Los ingresos que perciba el Municipio por concepto de sanciones administrativas y fiscales, serán las siguientes;</w:t>
      </w:r>
    </w:p>
    <w:p w14:paraId="3A033C24" w14:textId="77777777" w:rsidR="001F52B2" w:rsidRPr="00F34725" w:rsidRDefault="001F52B2" w:rsidP="001F52B2">
      <w:pPr>
        <w:jc w:val="both"/>
        <w:rPr>
          <w:rFonts w:ascii="Arial" w:hAnsi="Arial" w:cs="Arial"/>
          <w:b/>
          <w:bCs/>
          <w:color w:val="000000"/>
          <w:lang w:eastAsia="es-MX"/>
        </w:rPr>
      </w:pPr>
    </w:p>
    <w:p w14:paraId="29271482" w14:textId="77777777" w:rsidR="001F52B2" w:rsidRPr="00387FFE" w:rsidRDefault="001F52B2" w:rsidP="001F52B2">
      <w:pPr>
        <w:pStyle w:val="Default"/>
        <w:jc w:val="both"/>
        <w:rPr>
          <w:rFonts w:eastAsia="Times New Roman"/>
          <w:bCs/>
          <w:sz w:val="22"/>
          <w:szCs w:val="22"/>
          <w:lang w:val="es-ES" w:eastAsia="es-MX"/>
        </w:rPr>
      </w:pPr>
      <w:r w:rsidRPr="00387FFE">
        <w:rPr>
          <w:rFonts w:eastAsia="Times New Roman"/>
          <w:bCs/>
          <w:sz w:val="22"/>
          <w:szCs w:val="22"/>
          <w:lang w:val="es-ES" w:eastAsia="es-MX"/>
        </w:rPr>
        <w:t>I.- De diez a cincuenta días de Unidades de Medida y Actualización (UMA)a las infracciones siguientes:</w:t>
      </w:r>
    </w:p>
    <w:p w14:paraId="5B4A9A7D" w14:textId="77777777" w:rsidR="001F52B2" w:rsidRPr="00387FFE" w:rsidRDefault="001F52B2" w:rsidP="001F52B2">
      <w:pPr>
        <w:jc w:val="both"/>
        <w:rPr>
          <w:rFonts w:ascii="Arial" w:hAnsi="Arial" w:cs="Arial"/>
          <w:bCs/>
          <w:color w:val="000000"/>
          <w:lang w:eastAsia="es-MX"/>
        </w:rPr>
      </w:pPr>
    </w:p>
    <w:p w14:paraId="58159064"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 xml:space="preserve">1.- Las cometidas por los sujetos pasivos de una obligación fiscal consistentes en: </w:t>
      </w:r>
    </w:p>
    <w:p w14:paraId="4E512425" w14:textId="77777777" w:rsidR="001F52B2" w:rsidRPr="00387FFE" w:rsidRDefault="001F52B2" w:rsidP="001F52B2">
      <w:pPr>
        <w:jc w:val="both"/>
        <w:rPr>
          <w:rFonts w:ascii="Arial" w:hAnsi="Arial" w:cs="Arial"/>
          <w:bCs/>
          <w:color w:val="000000"/>
          <w:lang w:eastAsia="es-MX"/>
        </w:rPr>
      </w:pPr>
    </w:p>
    <w:p w14:paraId="19E474CA"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lastRenderedPageBreak/>
        <w:t xml:space="preserve">a).- Presentar los avisos, declaraciones, solicitudes, datos, libros, informes, copias o documentos, alterados, falsificados, incompletos o con errores que traigan consigo la evasión de una obligación fiscal. </w:t>
      </w:r>
    </w:p>
    <w:p w14:paraId="6C611896" w14:textId="77777777" w:rsidR="001F52B2" w:rsidRPr="00387FFE" w:rsidRDefault="001F52B2" w:rsidP="001F52B2">
      <w:pPr>
        <w:jc w:val="both"/>
        <w:rPr>
          <w:rFonts w:ascii="Arial" w:hAnsi="Arial" w:cs="Arial"/>
          <w:bCs/>
          <w:color w:val="000000"/>
          <w:lang w:eastAsia="es-MX"/>
        </w:rPr>
      </w:pPr>
    </w:p>
    <w:p w14:paraId="63F91CF7"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 xml:space="preserve">b).- No dar aviso de cambio de domicilio de los establecimientos donde se enajenan  bebidas alcohólicas, así como el cambio del nombre del titular de los derechos de la licencia para el funcionamiento de dichos establecimientos. </w:t>
      </w:r>
    </w:p>
    <w:p w14:paraId="66D90DEA" w14:textId="77777777" w:rsidR="001F52B2" w:rsidRPr="00387FFE" w:rsidRDefault="001F52B2" w:rsidP="001F52B2">
      <w:pPr>
        <w:jc w:val="both"/>
        <w:rPr>
          <w:rFonts w:ascii="Arial" w:hAnsi="Arial" w:cs="Arial"/>
          <w:bCs/>
          <w:color w:val="000000"/>
          <w:lang w:eastAsia="es-MX"/>
        </w:rPr>
      </w:pPr>
    </w:p>
    <w:p w14:paraId="2FF7B036"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 xml:space="preserve">c).-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 </w:t>
      </w:r>
    </w:p>
    <w:p w14:paraId="4C2FD82A" w14:textId="77777777" w:rsidR="001F52B2" w:rsidRPr="00387FFE" w:rsidRDefault="001F52B2" w:rsidP="001F52B2">
      <w:pPr>
        <w:tabs>
          <w:tab w:val="left" w:pos="6960"/>
        </w:tabs>
        <w:jc w:val="both"/>
        <w:rPr>
          <w:rFonts w:ascii="Arial" w:hAnsi="Arial" w:cs="Arial"/>
          <w:bCs/>
          <w:color w:val="000000"/>
          <w:lang w:eastAsia="es-MX"/>
        </w:rPr>
      </w:pPr>
    </w:p>
    <w:p w14:paraId="6284A736"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d).- No presentar, o hacerlo extemporáneamente, los  avisos, declaraciones, solicitudes, datos, informes, copias, libros o documentos que prevengan las disposiciones fiscales o no aclararlos cuando las autoridades fiscales lo soliciten.</w:t>
      </w:r>
    </w:p>
    <w:p w14:paraId="160FA84C" w14:textId="77777777" w:rsidR="001F52B2" w:rsidRPr="00387FFE" w:rsidRDefault="001F52B2" w:rsidP="001F52B2">
      <w:pPr>
        <w:jc w:val="both"/>
        <w:rPr>
          <w:rFonts w:ascii="Arial" w:hAnsi="Arial" w:cs="Arial"/>
          <w:bCs/>
          <w:color w:val="000000"/>
          <w:lang w:eastAsia="es-MX"/>
        </w:rPr>
      </w:pPr>
    </w:p>
    <w:p w14:paraId="71B831BD"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 xml:space="preserve">e).- Faltar a la obligación de extender o exigir recibos, facturas o cualesquiera documentos que señalen las leyes fiscales. </w:t>
      </w:r>
    </w:p>
    <w:p w14:paraId="42592076" w14:textId="77777777" w:rsidR="001F52B2" w:rsidRPr="00387FFE" w:rsidRDefault="001F52B2" w:rsidP="001F52B2">
      <w:pPr>
        <w:jc w:val="both"/>
        <w:rPr>
          <w:rFonts w:ascii="Arial" w:hAnsi="Arial" w:cs="Arial"/>
          <w:bCs/>
          <w:color w:val="000000"/>
          <w:lang w:eastAsia="es-MX"/>
        </w:rPr>
      </w:pPr>
    </w:p>
    <w:p w14:paraId="703F31FF"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 xml:space="preserve">f).- No pagar los créditos fiscales dentro de los plazos señalados por las Leyes fiscales. </w:t>
      </w:r>
    </w:p>
    <w:p w14:paraId="436DE964" w14:textId="77777777" w:rsidR="001F52B2" w:rsidRPr="00387FFE" w:rsidRDefault="001F52B2" w:rsidP="001F52B2">
      <w:pPr>
        <w:jc w:val="both"/>
        <w:rPr>
          <w:rFonts w:ascii="Arial" w:hAnsi="Arial" w:cs="Arial"/>
          <w:bCs/>
          <w:color w:val="000000"/>
          <w:lang w:eastAsia="es-MX"/>
        </w:rPr>
      </w:pPr>
    </w:p>
    <w:p w14:paraId="6A9F6E94"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2.- Las cometidas por jueces, encargados de los registros públicos, notarios, corredores y en general a los funcionarios que tengan fe pública consistente en:</w:t>
      </w:r>
    </w:p>
    <w:p w14:paraId="01620806" w14:textId="77777777" w:rsidR="001F52B2" w:rsidRPr="00387FFE" w:rsidRDefault="001F52B2" w:rsidP="001F52B2">
      <w:pPr>
        <w:jc w:val="both"/>
        <w:rPr>
          <w:rFonts w:ascii="Arial" w:hAnsi="Arial" w:cs="Arial"/>
          <w:bCs/>
          <w:color w:val="000000"/>
          <w:lang w:eastAsia="es-MX"/>
        </w:rPr>
      </w:pPr>
    </w:p>
    <w:p w14:paraId="28DA8302"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a).- Proporcionar los informes, datos o documentos alterados o falsificados.</w:t>
      </w:r>
    </w:p>
    <w:p w14:paraId="61E09960" w14:textId="77777777" w:rsidR="001F52B2" w:rsidRPr="00387FFE" w:rsidRDefault="001F52B2" w:rsidP="001F52B2">
      <w:pPr>
        <w:jc w:val="both"/>
        <w:rPr>
          <w:rFonts w:ascii="Arial" w:hAnsi="Arial" w:cs="Arial"/>
          <w:bCs/>
          <w:color w:val="000000"/>
          <w:lang w:eastAsia="es-MX"/>
        </w:rPr>
      </w:pPr>
    </w:p>
    <w:p w14:paraId="0068DF51"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 xml:space="preserve">b).- Extender constancia de haberse cumplido con las obligaciones fiscales en los actos en que intervengan, cuando no proceda su otorgamiento. </w:t>
      </w:r>
    </w:p>
    <w:p w14:paraId="524BE3B7" w14:textId="77777777" w:rsidR="001F52B2" w:rsidRPr="00387FFE" w:rsidRDefault="001F52B2" w:rsidP="001F52B2">
      <w:pPr>
        <w:jc w:val="both"/>
        <w:rPr>
          <w:rFonts w:ascii="Arial" w:hAnsi="Arial" w:cs="Arial"/>
          <w:bCs/>
          <w:color w:val="000000"/>
          <w:lang w:eastAsia="es-MX"/>
        </w:rPr>
      </w:pPr>
    </w:p>
    <w:p w14:paraId="446BD3A6"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3.- Las cometidas por funcionarios y empleados públicos consistentes en:</w:t>
      </w:r>
    </w:p>
    <w:p w14:paraId="77A36C4E" w14:textId="77777777" w:rsidR="001F52B2" w:rsidRPr="00387FFE" w:rsidRDefault="001F52B2" w:rsidP="001F52B2">
      <w:pPr>
        <w:jc w:val="both"/>
        <w:rPr>
          <w:rFonts w:ascii="Arial" w:hAnsi="Arial" w:cs="Arial"/>
          <w:bCs/>
          <w:color w:val="000000"/>
          <w:lang w:eastAsia="es-MX"/>
        </w:rPr>
      </w:pPr>
    </w:p>
    <w:p w14:paraId="537EE6D8"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a).- Alterar documentos fiscales que tengan en su poder.</w:t>
      </w:r>
    </w:p>
    <w:p w14:paraId="466AC5B5" w14:textId="77777777" w:rsidR="001F52B2" w:rsidRPr="00387FFE" w:rsidRDefault="001F52B2" w:rsidP="001F52B2">
      <w:pPr>
        <w:jc w:val="both"/>
        <w:rPr>
          <w:rFonts w:ascii="Arial" w:hAnsi="Arial" w:cs="Arial"/>
          <w:bCs/>
          <w:color w:val="000000"/>
          <w:lang w:eastAsia="es-MX"/>
        </w:rPr>
      </w:pPr>
    </w:p>
    <w:p w14:paraId="092F9769"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lastRenderedPageBreak/>
        <w:t>b).- Asentar falsamente que se dio cumplimiento a las disposiciones fiscales o que se practicaron  visitas de auditoría o inspección o incluir datos falsos en las actas relativas.</w:t>
      </w:r>
    </w:p>
    <w:p w14:paraId="01D044C8" w14:textId="77777777" w:rsidR="001F52B2" w:rsidRPr="00387FFE" w:rsidRDefault="001F52B2" w:rsidP="001F52B2">
      <w:pPr>
        <w:jc w:val="both"/>
        <w:rPr>
          <w:rFonts w:ascii="Arial" w:hAnsi="Arial" w:cs="Arial"/>
          <w:bCs/>
          <w:color w:val="000000"/>
          <w:lang w:eastAsia="es-MX"/>
        </w:rPr>
      </w:pPr>
    </w:p>
    <w:p w14:paraId="2DEB5186"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4.- Las cometidas por terceros consistentes en:</w:t>
      </w:r>
    </w:p>
    <w:p w14:paraId="37A3433F" w14:textId="77777777" w:rsidR="001F52B2" w:rsidRPr="00387FFE" w:rsidRDefault="001F52B2" w:rsidP="001F52B2">
      <w:pPr>
        <w:jc w:val="both"/>
        <w:rPr>
          <w:rFonts w:ascii="Arial" w:hAnsi="Arial" w:cs="Arial"/>
          <w:bCs/>
          <w:color w:val="000000"/>
          <w:lang w:eastAsia="es-MX"/>
        </w:rPr>
      </w:pPr>
    </w:p>
    <w:p w14:paraId="0D578FE5"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a).- Consentir o tolerar que se inscriban a su nombre negociaciones ajenas o percibir a nombre propio ingresos gravables que correspondan a otra persona, cuando esto último origine la evasión de impuestos.</w:t>
      </w:r>
    </w:p>
    <w:p w14:paraId="73380D05" w14:textId="77777777" w:rsidR="001F52B2" w:rsidRPr="00387FFE" w:rsidRDefault="001F52B2" w:rsidP="001F52B2">
      <w:pPr>
        <w:jc w:val="both"/>
        <w:rPr>
          <w:rFonts w:ascii="Arial" w:hAnsi="Arial" w:cs="Arial"/>
          <w:bCs/>
          <w:color w:val="000000"/>
          <w:lang w:eastAsia="es-MX"/>
        </w:rPr>
      </w:pPr>
    </w:p>
    <w:p w14:paraId="485867EF"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b).- Presentar los avisos, informes, datos o documentos que le sean solicitados alterados, falsificados, incompletos o inexactos.</w:t>
      </w:r>
    </w:p>
    <w:p w14:paraId="0298240E" w14:textId="77777777" w:rsidR="001F52B2" w:rsidRPr="00387FFE" w:rsidRDefault="001F52B2" w:rsidP="001F52B2">
      <w:pPr>
        <w:jc w:val="both"/>
        <w:rPr>
          <w:rFonts w:ascii="Arial" w:hAnsi="Arial" w:cs="Arial"/>
          <w:bCs/>
          <w:color w:val="000000"/>
          <w:lang w:eastAsia="es-MX"/>
        </w:rPr>
      </w:pPr>
    </w:p>
    <w:p w14:paraId="21ABD39A"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II.- De veinte a cien días de Unidades de Medida y Actualización (UMA)a las infracciones siguientes:</w:t>
      </w:r>
    </w:p>
    <w:p w14:paraId="57E17C5C" w14:textId="77777777" w:rsidR="001F52B2" w:rsidRPr="00387FFE" w:rsidRDefault="001F52B2" w:rsidP="001F52B2">
      <w:pPr>
        <w:jc w:val="both"/>
        <w:rPr>
          <w:rFonts w:ascii="Arial" w:hAnsi="Arial" w:cs="Arial"/>
          <w:bCs/>
          <w:color w:val="000000"/>
          <w:lang w:eastAsia="es-MX"/>
        </w:rPr>
      </w:pPr>
    </w:p>
    <w:p w14:paraId="006CB5DC"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1.- Las cometidas por los sujetos pasivos de una obligación fiscal consistentes en:</w:t>
      </w:r>
    </w:p>
    <w:p w14:paraId="658963A1" w14:textId="77777777" w:rsidR="001F52B2" w:rsidRPr="00387FFE" w:rsidRDefault="001F52B2" w:rsidP="001F52B2">
      <w:pPr>
        <w:jc w:val="both"/>
        <w:rPr>
          <w:rFonts w:ascii="Arial" w:hAnsi="Arial" w:cs="Arial"/>
          <w:bCs/>
          <w:color w:val="000000"/>
          <w:lang w:eastAsia="es-MX"/>
        </w:rPr>
      </w:pPr>
    </w:p>
    <w:p w14:paraId="62C005DB"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a).-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otra dependencia y en general, negarse a proporcionar los elementos que requieran para comprobar la situación fiscal del visitado en relación con el objeto de la visita.</w:t>
      </w:r>
    </w:p>
    <w:p w14:paraId="7BAD9D36" w14:textId="77777777" w:rsidR="001F52B2" w:rsidRPr="00387FFE" w:rsidRDefault="001F52B2" w:rsidP="001F52B2">
      <w:pPr>
        <w:jc w:val="both"/>
        <w:rPr>
          <w:rFonts w:ascii="Arial" w:hAnsi="Arial" w:cs="Arial"/>
          <w:bCs/>
          <w:color w:val="000000"/>
          <w:lang w:eastAsia="es-MX"/>
        </w:rPr>
      </w:pPr>
    </w:p>
    <w:p w14:paraId="4E752E15"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b).- Utilizar interpósita persona para manifestar negociaciones propias o para percibir ingresos gravables dejando de pagar las contribuciones.</w:t>
      </w:r>
    </w:p>
    <w:p w14:paraId="0075B313" w14:textId="77777777" w:rsidR="001F52B2" w:rsidRPr="00387FFE" w:rsidRDefault="001F52B2" w:rsidP="001F52B2">
      <w:pPr>
        <w:jc w:val="both"/>
        <w:rPr>
          <w:rFonts w:ascii="Arial" w:hAnsi="Arial" w:cs="Arial"/>
          <w:bCs/>
          <w:color w:val="000000"/>
          <w:lang w:eastAsia="es-MX"/>
        </w:rPr>
      </w:pPr>
    </w:p>
    <w:p w14:paraId="3E639268"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c).- No contar con la licencia y la autorización anual correspondiente para la colocación de anuncios publicitarios.</w:t>
      </w:r>
    </w:p>
    <w:p w14:paraId="0CF46399" w14:textId="77777777" w:rsidR="001F52B2" w:rsidRPr="00387FFE" w:rsidRDefault="001F52B2" w:rsidP="001F52B2">
      <w:pPr>
        <w:jc w:val="both"/>
        <w:rPr>
          <w:rFonts w:ascii="Arial" w:hAnsi="Arial" w:cs="Arial"/>
          <w:bCs/>
          <w:color w:val="000000"/>
          <w:lang w:eastAsia="es-MX"/>
        </w:rPr>
      </w:pPr>
    </w:p>
    <w:p w14:paraId="169D8BEC"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2.- Las cometidas por jueces, encargados de los registros públicos, notarios, corredores y en general a los funcionarios que tengan fe pública consistente en:</w:t>
      </w:r>
    </w:p>
    <w:p w14:paraId="350D9E13" w14:textId="77777777" w:rsidR="001F52B2" w:rsidRPr="00387FFE" w:rsidRDefault="001F52B2" w:rsidP="001F52B2">
      <w:pPr>
        <w:jc w:val="both"/>
        <w:rPr>
          <w:rFonts w:ascii="Arial" w:hAnsi="Arial" w:cs="Arial"/>
          <w:bCs/>
          <w:color w:val="000000"/>
          <w:lang w:eastAsia="es-MX"/>
        </w:rPr>
      </w:pPr>
    </w:p>
    <w:p w14:paraId="6676015D"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 xml:space="preserve">a).- Expedir testimonios de escrituras, documentos o minutas cuando no estén pagadas las contribuciones correspondientes. </w:t>
      </w:r>
    </w:p>
    <w:p w14:paraId="581F2B0B"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lastRenderedPageBreak/>
        <w:t xml:space="preserve">b).- Resistirse por cualquier medio, a las visitas de auditores o inspectores. </w:t>
      </w:r>
    </w:p>
    <w:p w14:paraId="3EC3322B" w14:textId="77777777" w:rsidR="001F52B2" w:rsidRPr="00387FFE" w:rsidRDefault="001F52B2" w:rsidP="001F52B2">
      <w:pPr>
        <w:jc w:val="both"/>
        <w:rPr>
          <w:rFonts w:ascii="Arial" w:hAnsi="Arial" w:cs="Arial"/>
          <w:bCs/>
          <w:color w:val="000000"/>
          <w:lang w:eastAsia="es-MX"/>
        </w:rPr>
      </w:pPr>
    </w:p>
    <w:p w14:paraId="6168680C"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 xml:space="preserve">No suministrar los datos o informes que legalmente puedan exigir los auditores o inspectores. No mostrarles los libros, documentos, registros y en general los elementos necesarios para la práctica de la visita. </w:t>
      </w:r>
    </w:p>
    <w:p w14:paraId="7D6C78AF" w14:textId="77777777" w:rsidR="001F52B2" w:rsidRPr="00387FFE" w:rsidRDefault="001F52B2" w:rsidP="001F52B2">
      <w:pPr>
        <w:jc w:val="both"/>
        <w:rPr>
          <w:rFonts w:ascii="Arial" w:hAnsi="Arial" w:cs="Arial"/>
          <w:bCs/>
          <w:color w:val="000000"/>
          <w:lang w:eastAsia="es-MX"/>
        </w:rPr>
      </w:pPr>
    </w:p>
    <w:p w14:paraId="455EDA18"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 xml:space="preserve">3.- Las cometidas por funcionarios y empleados públicos consistentes en: </w:t>
      </w:r>
    </w:p>
    <w:p w14:paraId="62E1A2C2" w14:textId="77777777" w:rsidR="001F52B2" w:rsidRPr="00387FFE" w:rsidRDefault="001F52B2" w:rsidP="001F52B2">
      <w:pPr>
        <w:jc w:val="both"/>
        <w:rPr>
          <w:rFonts w:ascii="Arial" w:hAnsi="Arial" w:cs="Arial"/>
          <w:bCs/>
          <w:color w:val="000000"/>
          <w:lang w:eastAsia="es-MX"/>
        </w:rPr>
      </w:pPr>
    </w:p>
    <w:p w14:paraId="052DD6BB"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 xml:space="preserve">a). - Faltar a la obligación de guardar secreto respecto de los asuntos que conozca, revelar los datos declarados por los contribuyentes o aprovecharse de ellos. </w:t>
      </w:r>
    </w:p>
    <w:p w14:paraId="4A9366C6" w14:textId="77777777" w:rsidR="001F52B2" w:rsidRPr="00387FFE" w:rsidRDefault="001F52B2" w:rsidP="001F52B2">
      <w:pPr>
        <w:jc w:val="both"/>
        <w:rPr>
          <w:rFonts w:ascii="Arial" w:hAnsi="Arial" w:cs="Arial"/>
          <w:bCs/>
          <w:color w:val="000000"/>
          <w:lang w:eastAsia="es-MX"/>
        </w:rPr>
      </w:pPr>
    </w:p>
    <w:p w14:paraId="13DAA588"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b).- Facilitar o permitir la alteración de las declaraciones, avisos o cualquier otro documento. Cooperar en cualquier forma para que se eludan las prestaciones fiscales.</w:t>
      </w:r>
    </w:p>
    <w:p w14:paraId="460CFF97" w14:textId="77777777" w:rsidR="001F52B2" w:rsidRPr="00387FFE" w:rsidRDefault="001F52B2" w:rsidP="001F52B2">
      <w:pPr>
        <w:jc w:val="both"/>
        <w:rPr>
          <w:rFonts w:ascii="Arial" w:hAnsi="Arial" w:cs="Arial"/>
          <w:bCs/>
          <w:color w:val="000000"/>
          <w:lang w:eastAsia="es-MX"/>
        </w:rPr>
      </w:pPr>
    </w:p>
    <w:p w14:paraId="7BB60BA2"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c).- Por no entregar boletas de infracciones se cobrará al elemento de policía o tránsito.</w:t>
      </w:r>
    </w:p>
    <w:p w14:paraId="11E94682" w14:textId="77777777" w:rsidR="001F52B2" w:rsidRPr="00387FFE" w:rsidRDefault="001F52B2" w:rsidP="001F52B2">
      <w:pPr>
        <w:jc w:val="both"/>
        <w:rPr>
          <w:rFonts w:ascii="Arial" w:hAnsi="Arial" w:cs="Arial"/>
          <w:bCs/>
          <w:color w:val="000000"/>
          <w:lang w:eastAsia="es-MX"/>
        </w:rPr>
      </w:pPr>
    </w:p>
    <w:p w14:paraId="3D42980F"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III.- De cien a doscientos días de Unidades de Medida y Actualización (UMA) a las infracciones siguientes:</w:t>
      </w:r>
    </w:p>
    <w:p w14:paraId="3ED03F15" w14:textId="77777777" w:rsidR="001F52B2" w:rsidRPr="00387FFE" w:rsidRDefault="001F52B2" w:rsidP="001F52B2">
      <w:pPr>
        <w:jc w:val="both"/>
        <w:rPr>
          <w:rFonts w:ascii="Arial" w:hAnsi="Arial" w:cs="Arial"/>
          <w:bCs/>
          <w:color w:val="000000"/>
          <w:lang w:eastAsia="es-MX"/>
        </w:rPr>
      </w:pPr>
    </w:p>
    <w:p w14:paraId="5610D4FB"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 xml:space="preserve">1.- Las cometidas por los sujetos pasivos de una obligación fiscal consistentes en:  </w:t>
      </w:r>
    </w:p>
    <w:p w14:paraId="5EC77E8B" w14:textId="77777777" w:rsidR="001F52B2" w:rsidRPr="00387FFE" w:rsidRDefault="001F52B2" w:rsidP="001F52B2">
      <w:pPr>
        <w:jc w:val="both"/>
        <w:rPr>
          <w:rFonts w:ascii="Arial" w:hAnsi="Arial" w:cs="Arial"/>
          <w:bCs/>
          <w:color w:val="000000"/>
          <w:lang w:eastAsia="es-MX"/>
        </w:rPr>
      </w:pPr>
    </w:p>
    <w:p w14:paraId="264E80C6"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a).- Eludir el pago de créditos fiscales mediante inexactitudes, simulaciones, falsificaciones, omisiones u otras maniobras semejantes.</w:t>
      </w:r>
    </w:p>
    <w:p w14:paraId="2CAF0373" w14:textId="77777777" w:rsidR="001F52B2" w:rsidRPr="00387FFE" w:rsidRDefault="001F52B2" w:rsidP="001F52B2">
      <w:pPr>
        <w:jc w:val="both"/>
        <w:rPr>
          <w:rFonts w:ascii="Arial" w:hAnsi="Arial" w:cs="Arial"/>
          <w:bCs/>
          <w:color w:val="000000"/>
          <w:lang w:eastAsia="es-MX"/>
        </w:rPr>
      </w:pPr>
    </w:p>
    <w:p w14:paraId="51240C3F"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2.- Las cometidas por los funcionarios y empleados públicos consistentes:</w:t>
      </w:r>
    </w:p>
    <w:p w14:paraId="6EF6B2F0" w14:textId="77777777" w:rsidR="001F52B2" w:rsidRPr="00387FFE" w:rsidRDefault="001F52B2" w:rsidP="001F52B2">
      <w:pPr>
        <w:jc w:val="both"/>
        <w:rPr>
          <w:rFonts w:ascii="Arial" w:hAnsi="Arial" w:cs="Arial"/>
          <w:bCs/>
          <w:color w:val="000000"/>
          <w:lang w:eastAsia="es-MX"/>
        </w:rPr>
      </w:pPr>
    </w:p>
    <w:p w14:paraId="093B8A2A"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a).- Practicar visitas domiciliarias de auditoría, inspecciones o verificaciones sin que exista orden emitida por autoridad competente.</w:t>
      </w:r>
    </w:p>
    <w:p w14:paraId="4C30332A" w14:textId="77777777" w:rsidR="001F52B2" w:rsidRPr="00387FFE" w:rsidRDefault="001F52B2" w:rsidP="001F52B2">
      <w:pPr>
        <w:jc w:val="both"/>
        <w:rPr>
          <w:rFonts w:ascii="Arial" w:hAnsi="Arial" w:cs="Arial"/>
          <w:bCs/>
          <w:color w:val="000000"/>
          <w:lang w:eastAsia="es-MX"/>
        </w:rPr>
      </w:pPr>
    </w:p>
    <w:p w14:paraId="7027BE27"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Las multas señaladas en esta fracción, se impondrán únicamente en el caso de que no pueda precisarse el monto de la prestación fiscal omitida, de lo contrario la multa será de uno a tres tantos de la misma.</w:t>
      </w:r>
    </w:p>
    <w:p w14:paraId="3FB6CD96" w14:textId="77777777" w:rsidR="001F52B2" w:rsidRPr="00387FFE" w:rsidRDefault="001F52B2" w:rsidP="001F52B2">
      <w:pPr>
        <w:jc w:val="both"/>
        <w:rPr>
          <w:rFonts w:ascii="Arial" w:hAnsi="Arial" w:cs="Arial"/>
          <w:bCs/>
          <w:color w:val="000000"/>
          <w:lang w:eastAsia="es-MX"/>
        </w:rPr>
      </w:pPr>
    </w:p>
    <w:p w14:paraId="62F9D13A"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IV.- De cien a trescientos días de Unidades de Medida y Actualización (UMA)a las infracciones siguientes:</w:t>
      </w:r>
    </w:p>
    <w:p w14:paraId="24DC80D4" w14:textId="77777777" w:rsidR="001F52B2" w:rsidRPr="00387FFE" w:rsidRDefault="001F52B2" w:rsidP="001F52B2">
      <w:pPr>
        <w:jc w:val="both"/>
        <w:rPr>
          <w:rFonts w:ascii="Arial" w:hAnsi="Arial" w:cs="Arial"/>
          <w:bCs/>
          <w:color w:val="000000"/>
          <w:lang w:eastAsia="es-MX"/>
        </w:rPr>
      </w:pPr>
    </w:p>
    <w:p w14:paraId="3A4707ED"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1.- Las cometidas por los sujetos pasivos de una obligación fiscal consistentes en:</w:t>
      </w:r>
    </w:p>
    <w:p w14:paraId="5207F0CE" w14:textId="77777777" w:rsidR="001F52B2" w:rsidRPr="00387FFE" w:rsidRDefault="001F52B2" w:rsidP="001F52B2">
      <w:pPr>
        <w:jc w:val="both"/>
        <w:rPr>
          <w:rFonts w:ascii="Arial" w:hAnsi="Arial" w:cs="Arial"/>
          <w:bCs/>
          <w:color w:val="000000"/>
          <w:lang w:eastAsia="es-MX"/>
        </w:rPr>
      </w:pPr>
    </w:p>
    <w:p w14:paraId="15ADE348"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 xml:space="preserve">a).- Enajenar bebidas alcohólicas sin contar con  la licencia o autorización o su refrendo anual correspondiente. </w:t>
      </w:r>
    </w:p>
    <w:p w14:paraId="4AF50FD5" w14:textId="77777777" w:rsidR="001F52B2" w:rsidRPr="00387FFE" w:rsidRDefault="001F52B2" w:rsidP="001F52B2">
      <w:pPr>
        <w:jc w:val="both"/>
        <w:rPr>
          <w:rFonts w:ascii="Arial" w:hAnsi="Arial" w:cs="Arial"/>
          <w:bCs/>
          <w:color w:val="000000"/>
          <w:lang w:eastAsia="es-MX"/>
        </w:rPr>
      </w:pPr>
    </w:p>
    <w:p w14:paraId="366D2D94"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 xml:space="preserve">2.- Las cometidas por jueces, encargados de los registros públicos, notarios, corredores y en general a los funcionarios que tengan fe pública consistente en: </w:t>
      </w:r>
    </w:p>
    <w:p w14:paraId="157A6062" w14:textId="77777777" w:rsidR="001F52B2" w:rsidRPr="00387FFE" w:rsidRDefault="001F52B2" w:rsidP="001F52B2">
      <w:pPr>
        <w:jc w:val="both"/>
        <w:rPr>
          <w:rFonts w:ascii="Arial" w:hAnsi="Arial" w:cs="Arial"/>
          <w:bCs/>
          <w:color w:val="000000"/>
          <w:lang w:eastAsia="es-MX"/>
        </w:rPr>
      </w:pPr>
    </w:p>
    <w:p w14:paraId="12D04C5F"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 xml:space="preserve">a).- Inscribir o registrar los documentos, instrumentos o libros, sin la constancia de haberse pagado el gravamen correspondiente. </w:t>
      </w:r>
    </w:p>
    <w:p w14:paraId="5C0E97E6" w14:textId="77777777" w:rsidR="001F52B2" w:rsidRPr="00387FFE" w:rsidRDefault="001F52B2" w:rsidP="001F52B2">
      <w:pPr>
        <w:jc w:val="both"/>
        <w:rPr>
          <w:rFonts w:ascii="Arial" w:hAnsi="Arial" w:cs="Arial"/>
          <w:bCs/>
          <w:color w:val="000000"/>
          <w:lang w:eastAsia="es-MX"/>
        </w:rPr>
      </w:pPr>
    </w:p>
    <w:p w14:paraId="36E64605" w14:textId="77777777" w:rsidR="001F52B2" w:rsidRDefault="001F52B2" w:rsidP="001F52B2">
      <w:pPr>
        <w:jc w:val="both"/>
        <w:rPr>
          <w:rFonts w:ascii="Arial" w:hAnsi="Arial" w:cs="Arial"/>
          <w:bCs/>
          <w:color w:val="000000"/>
          <w:lang w:eastAsia="es-MX"/>
        </w:rPr>
      </w:pPr>
      <w:r w:rsidRPr="00387FFE">
        <w:rPr>
          <w:rFonts w:ascii="Arial" w:hAnsi="Arial" w:cs="Arial"/>
          <w:bCs/>
          <w:color w:val="000000"/>
          <w:lang w:eastAsia="es-MX"/>
        </w:rPr>
        <w:t>b).- No proporcionar informes o datos, no exhibir documentos cuando deban hacerlo  en los términos que fijen las disposiciones fiscales o cuando lo exijan las autoridades competentes, o presentarlos incompletos o inexactos.</w:t>
      </w:r>
    </w:p>
    <w:p w14:paraId="3B190422" w14:textId="77777777" w:rsidR="001F52B2" w:rsidRPr="00387FFE" w:rsidRDefault="001F52B2" w:rsidP="001F52B2">
      <w:pPr>
        <w:jc w:val="both"/>
        <w:rPr>
          <w:rFonts w:ascii="Arial" w:hAnsi="Arial" w:cs="Arial"/>
          <w:bCs/>
          <w:color w:val="000000"/>
          <w:lang w:eastAsia="es-MX"/>
        </w:rPr>
      </w:pPr>
    </w:p>
    <w:p w14:paraId="49C06FC8"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3.- Las cometidas por funcionarios y empleados públicos consistentes en:</w:t>
      </w:r>
    </w:p>
    <w:p w14:paraId="768D26EA" w14:textId="77777777" w:rsidR="001F52B2" w:rsidRPr="00387FFE" w:rsidRDefault="001F52B2" w:rsidP="001F52B2">
      <w:pPr>
        <w:jc w:val="both"/>
        <w:rPr>
          <w:rFonts w:ascii="Arial" w:hAnsi="Arial" w:cs="Arial"/>
          <w:bCs/>
          <w:color w:val="000000"/>
          <w:lang w:eastAsia="es-MX"/>
        </w:rPr>
      </w:pPr>
    </w:p>
    <w:p w14:paraId="201AE85B"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 xml:space="preserve">a).- Extender actas, legalizar firmas, expedir certificados o certificaciones autorizar documentos o inscribirlos o registrarlos, sin estar cubiertos los impuestos o derechos que en cada caso procedan o cuando no se exhiban las constancias respectivas. </w:t>
      </w:r>
    </w:p>
    <w:p w14:paraId="43509C96" w14:textId="77777777" w:rsidR="001F52B2" w:rsidRPr="00387FFE" w:rsidRDefault="001F52B2" w:rsidP="001F52B2">
      <w:pPr>
        <w:jc w:val="both"/>
        <w:rPr>
          <w:rFonts w:ascii="Arial" w:hAnsi="Arial" w:cs="Arial"/>
          <w:bCs/>
          <w:color w:val="000000"/>
          <w:lang w:eastAsia="es-MX"/>
        </w:rPr>
      </w:pPr>
    </w:p>
    <w:p w14:paraId="069402CF"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 xml:space="preserve">4.- Las cometidas por terceros consistentes en: </w:t>
      </w:r>
    </w:p>
    <w:p w14:paraId="773C6A48" w14:textId="77777777" w:rsidR="001F52B2" w:rsidRPr="00387FFE" w:rsidRDefault="001F52B2" w:rsidP="001F52B2">
      <w:pPr>
        <w:jc w:val="both"/>
        <w:rPr>
          <w:rFonts w:ascii="Arial" w:hAnsi="Arial" w:cs="Arial"/>
          <w:bCs/>
          <w:color w:val="000000"/>
          <w:lang w:eastAsia="es-MX"/>
        </w:rPr>
      </w:pPr>
    </w:p>
    <w:p w14:paraId="63C63701"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t xml:space="preserve">a).- No proporcionar avisos, informes, datos o documentos  o no exhibirlos en el plazo fijado por las disposiciones fiscales o cuando las autoridades lo exijan con apoyo a sus facultades legales. No aclararlos cuando las mismas autoridades lo soliciten. </w:t>
      </w:r>
    </w:p>
    <w:p w14:paraId="4638FC1A" w14:textId="77777777" w:rsidR="001F52B2" w:rsidRDefault="001F52B2" w:rsidP="001F52B2">
      <w:pPr>
        <w:jc w:val="both"/>
        <w:rPr>
          <w:rFonts w:ascii="Arial" w:hAnsi="Arial" w:cs="Arial"/>
          <w:bCs/>
          <w:color w:val="000000"/>
          <w:lang w:eastAsia="es-MX"/>
        </w:rPr>
      </w:pPr>
    </w:p>
    <w:p w14:paraId="132C4A03" w14:textId="77777777" w:rsidR="005A4578" w:rsidRPr="00387FFE" w:rsidRDefault="005A4578" w:rsidP="001F52B2">
      <w:pPr>
        <w:jc w:val="both"/>
        <w:rPr>
          <w:rFonts w:ascii="Arial" w:hAnsi="Arial" w:cs="Arial"/>
          <w:bCs/>
          <w:color w:val="000000"/>
          <w:lang w:eastAsia="es-MX"/>
        </w:rPr>
      </w:pPr>
    </w:p>
    <w:p w14:paraId="25202364" w14:textId="77777777" w:rsidR="001F52B2" w:rsidRPr="00387FFE" w:rsidRDefault="001F52B2" w:rsidP="001F52B2">
      <w:pPr>
        <w:jc w:val="both"/>
        <w:rPr>
          <w:rFonts w:ascii="Arial" w:hAnsi="Arial" w:cs="Arial"/>
          <w:bCs/>
          <w:color w:val="000000"/>
          <w:lang w:eastAsia="es-MX"/>
        </w:rPr>
      </w:pPr>
      <w:r w:rsidRPr="00387FFE">
        <w:rPr>
          <w:rFonts w:ascii="Arial" w:hAnsi="Arial" w:cs="Arial"/>
          <w:bCs/>
          <w:color w:val="000000"/>
          <w:lang w:eastAsia="es-MX"/>
        </w:rPr>
        <w:lastRenderedPageBreak/>
        <w:t>b</w:t>
      </w:r>
      <w:proofErr w:type="gramStart"/>
      <w:r w:rsidRPr="00387FFE">
        <w:rPr>
          <w:rFonts w:ascii="Arial" w:hAnsi="Arial" w:cs="Arial"/>
          <w:bCs/>
          <w:color w:val="000000"/>
          <w:lang w:eastAsia="es-MX"/>
        </w:rPr>
        <w:t>).-</w:t>
      </w:r>
      <w:proofErr w:type="gramEnd"/>
      <w:r w:rsidRPr="00387FFE">
        <w:rPr>
          <w:rFonts w:ascii="Arial" w:hAnsi="Arial" w:cs="Arial"/>
          <w:bCs/>
          <w:color w:val="000000"/>
          <w:lang w:eastAsia="es-MX"/>
        </w:rPr>
        <w:t xml:space="preserve"> Resistirse por cualquier medio a las visitas domiciliarias, no suministrar los datos e informes que legalmente puedan exigir los visitadores, no mostrar los libros, documentos, registros, bodegas, depósitos, locales o caja de valores y, en general, negarse a proporcionar los elementos que se requieran para comprobar la situación fiscal de los contribuyentes con que se haya efectuado operaciones, en relación con el objeto de  la visita.</w:t>
      </w:r>
    </w:p>
    <w:p w14:paraId="5CFA860C" w14:textId="77777777" w:rsidR="001F52B2" w:rsidRPr="00387FFE" w:rsidRDefault="001F52B2" w:rsidP="001F52B2">
      <w:pPr>
        <w:jc w:val="both"/>
        <w:rPr>
          <w:rFonts w:ascii="Arial" w:hAnsi="Arial" w:cs="Arial"/>
          <w:bCs/>
          <w:color w:val="000000"/>
          <w:lang w:eastAsia="es-MX"/>
        </w:rPr>
      </w:pPr>
    </w:p>
    <w:p w14:paraId="11F56895" w14:textId="77777777" w:rsidR="001F52B2" w:rsidRPr="00387FFE" w:rsidRDefault="001F52B2" w:rsidP="001F52B2">
      <w:pPr>
        <w:tabs>
          <w:tab w:val="left" w:pos="862"/>
        </w:tabs>
        <w:jc w:val="both"/>
        <w:rPr>
          <w:rFonts w:ascii="Arial" w:hAnsi="Arial" w:cs="Arial"/>
          <w:bCs/>
          <w:color w:val="000000"/>
          <w:lang w:eastAsia="es-MX"/>
        </w:rPr>
      </w:pPr>
      <w:r w:rsidRPr="00387FFE">
        <w:rPr>
          <w:rFonts w:ascii="Arial" w:hAnsi="Arial" w:cs="Arial"/>
          <w:bCs/>
          <w:color w:val="000000"/>
          <w:lang w:eastAsia="es-MX"/>
        </w:rPr>
        <w:t>V.-  Es obligación que toda persona que repare o construya una obra, obtener el permiso de la Oficina de Obras Públicas.  Los permisos para mejorar fachadas y bardas serán gratuitos. Quien no cumpla con esta disposición será sancionado con multa de $ 1</w:t>
      </w:r>
      <w:r>
        <w:rPr>
          <w:rFonts w:ascii="Arial" w:hAnsi="Arial" w:cs="Arial"/>
          <w:bCs/>
          <w:color w:val="000000"/>
          <w:lang w:eastAsia="es-MX"/>
        </w:rPr>
        <w:t>71.00</w:t>
      </w:r>
      <w:r w:rsidRPr="00387FFE">
        <w:rPr>
          <w:rFonts w:ascii="Arial" w:hAnsi="Arial" w:cs="Arial"/>
          <w:bCs/>
          <w:color w:val="000000"/>
          <w:lang w:eastAsia="es-MX"/>
        </w:rPr>
        <w:t xml:space="preserve"> a $ </w:t>
      </w:r>
      <w:r>
        <w:rPr>
          <w:rFonts w:ascii="Arial" w:hAnsi="Arial" w:cs="Arial"/>
          <w:bCs/>
          <w:color w:val="000000"/>
          <w:lang w:eastAsia="es-MX"/>
        </w:rPr>
        <w:t>341.00</w:t>
      </w:r>
    </w:p>
    <w:p w14:paraId="0EB9D707" w14:textId="77777777" w:rsidR="001F52B2" w:rsidRDefault="001F52B2" w:rsidP="001F52B2">
      <w:pPr>
        <w:tabs>
          <w:tab w:val="left" w:pos="862"/>
        </w:tabs>
        <w:jc w:val="both"/>
        <w:rPr>
          <w:rFonts w:ascii="Arial" w:hAnsi="Arial" w:cs="Arial"/>
          <w:bCs/>
          <w:color w:val="000000"/>
          <w:lang w:eastAsia="es-MX"/>
        </w:rPr>
      </w:pPr>
    </w:p>
    <w:p w14:paraId="0A7AD22E" w14:textId="77777777" w:rsidR="001F52B2" w:rsidRPr="00387FFE" w:rsidRDefault="001F52B2" w:rsidP="001F52B2">
      <w:pPr>
        <w:tabs>
          <w:tab w:val="left" w:pos="862"/>
        </w:tabs>
        <w:jc w:val="both"/>
        <w:rPr>
          <w:rFonts w:ascii="Arial" w:hAnsi="Arial" w:cs="Arial"/>
          <w:bCs/>
          <w:color w:val="000000"/>
          <w:lang w:eastAsia="es-MX"/>
        </w:rPr>
      </w:pPr>
      <w:r w:rsidRPr="00387FFE">
        <w:rPr>
          <w:rFonts w:ascii="Arial" w:hAnsi="Arial" w:cs="Arial"/>
          <w:bCs/>
          <w:color w:val="000000"/>
          <w:lang w:eastAsia="es-MX"/>
        </w:rPr>
        <w:t>VI.-  La construcción o reparación de fachadas o marquesinas que puedan significar un peligro para la circulación en las banquetas, deberán ser protegidas con el máximo de seguridad para los peatones, quedando totalmente prohibido obstruir la banqueta que dificulté la circulación. Los infractores de esta disposición serán sa</w:t>
      </w:r>
      <w:r>
        <w:rPr>
          <w:rFonts w:ascii="Arial" w:hAnsi="Arial" w:cs="Arial"/>
          <w:bCs/>
          <w:color w:val="000000"/>
          <w:lang w:eastAsia="es-MX"/>
        </w:rPr>
        <w:t>ncionados con una multa de $ 384.50 a $ 564.00</w:t>
      </w:r>
      <w:r w:rsidRPr="00387FFE">
        <w:rPr>
          <w:rFonts w:ascii="Arial" w:hAnsi="Arial" w:cs="Arial"/>
          <w:bCs/>
          <w:color w:val="000000"/>
          <w:lang w:eastAsia="es-MX"/>
        </w:rPr>
        <w:t xml:space="preserve"> sin perjuicio de construir la obra de protección a su cargo.</w:t>
      </w:r>
    </w:p>
    <w:p w14:paraId="24DDEFC0" w14:textId="77777777" w:rsidR="001F52B2" w:rsidRPr="00387FFE" w:rsidRDefault="001F52B2" w:rsidP="001F52B2">
      <w:pPr>
        <w:tabs>
          <w:tab w:val="left" w:pos="862"/>
        </w:tabs>
        <w:jc w:val="both"/>
        <w:rPr>
          <w:rFonts w:ascii="Arial" w:hAnsi="Arial" w:cs="Arial"/>
          <w:bCs/>
          <w:color w:val="000000"/>
          <w:lang w:eastAsia="es-MX"/>
        </w:rPr>
      </w:pPr>
    </w:p>
    <w:p w14:paraId="714365B3" w14:textId="77777777" w:rsidR="001F52B2" w:rsidRPr="00387FFE" w:rsidRDefault="001F52B2" w:rsidP="001F52B2">
      <w:pPr>
        <w:tabs>
          <w:tab w:val="left" w:pos="862"/>
        </w:tabs>
        <w:jc w:val="both"/>
        <w:rPr>
          <w:rFonts w:ascii="Arial" w:hAnsi="Arial" w:cs="Arial"/>
          <w:bCs/>
          <w:color w:val="000000"/>
          <w:lang w:eastAsia="es-MX"/>
        </w:rPr>
      </w:pPr>
      <w:r w:rsidRPr="00387FFE">
        <w:rPr>
          <w:rFonts w:ascii="Arial" w:hAnsi="Arial" w:cs="Arial"/>
          <w:bCs/>
          <w:color w:val="000000"/>
          <w:lang w:eastAsia="es-MX"/>
        </w:rPr>
        <w:t xml:space="preserve">VII.- Los predios no construidos en la zona urbana, deberán ser bardeados o cercados a la altura mínima de dos metros con cualquier clase de material adecuado; el incumplimiento de esta disposición se sancionará con multa de $ </w:t>
      </w:r>
      <w:r>
        <w:rPr>
          <w:rFonts w:ascii="Arial" w:hAnsi="Arial" w:cs="Arial"/>
          <w:bCs/>
          <w:color w:val="000000"/>
          <w:lang w:eastAsia="es-MX"/>
        </w:rPr>
        <w:t>383.50</w:t>
      </w:r>
      <w:r w:rsidRPr="00387FFE">
        <w:rPr>
          <w:rFonts w:ascii="Arial" w:hAnsi="Arial" w:cs="Arial"/>
          <w:bCs/>
          <w:color w:val="000000"/>
          <w:lang w:eastAsia="es-MX"/>
        </w:rPr>
        <w:t xml:space="preserve"> a $ </w:t>
      </w:r>
      <w:r>
        <w:rPr>
          <w:rFonts w:ascii="Arial" w:hAnsi="Arial" w:cs="Arial"/>
          <w:bCs/>
          <w:color w:val="000000"/>
          <w:lang w:eastAsia="es-MX"/>
        </w:rPr>
        <w:t>512.00</w:t>
      </w:r>
      <w:r w:rsidRPr="00387FFE">
        <w:rPr>
          <w:rFonts w:ascii="Arial" w:hAnsi="Arial" w:cs="Arial"/>
          <w:bCs/>
          <w:color w:val="000000"/>
          <w:lang w:eastAsia="es-MX"/>
        </w:rPr>
        <w:t xml:space="preserve"> por lote.</w:t>
      </w:r>
    </w:p>
    <w:p w14:paraId="41A172C6" w14:textId="77777777" w:rsidR="001F52B2" w:rsidRPr="00387FFE" w:rsidRDefault="001F52B2" w:rsidP="001F52B2">
      <w:pPr>
        <w:tabs>
          <w:tab w:val="left" w:pos="862"/>
        </w:tabs>
        <w:jc w:val="both"/>
        <w:rPr>
          <w:rFonts w:ascii="Arial" w:hAnsi="Arial" w:cs="Arial"/>
          <w:bCs/>
          <w:color w:val="000000"/>
          <w:lang w:eastAsia="es-MX"/>
        </w:rPr>
      </w:pPr>
    </w:p>
    <w:p w14:paraId="69BCDB63" w14:textId="77777777" w:rsidR="001F52B2" w:rsidRPr="00387FFE" w:rsidRDefault="001F52B2" w:rsidP="001F52B2">
      <w:pPr>
        <w:tabs>
          <w:tab w:val="left" w:pos="862"/>
        </w:tabs>
        <w:jc w:val="both"/>
        <w:rPr>
          <w:rFonts w:ascii="Arial" w:hAnsi="Arial" w:cs="Arial"/>
          <w:bCs/>
          <w:color w:val="000000"/>
          <w:lang w:eastAsia="es-MX"/>
        </w:rPr>
      </w:pPr>
      <w:r w:rsidRPr="00387FFE">
        <w:rPr>
          <w:rFonts w:ascii="Arial" w:hAnsi="Arial" w:cs="Arial"/>
          <w:bCs/>
          <w:color w:val="000000"/>
          <w:lang w:eastAsia="es-MX"/>
        </w:rPr>
        <w:t xml:space="preserve">VIII.- Las banquetas que se encuentran en mal Estado, deberán ser reparadas inmediatamente después de que así lo ordene la Oficina de Obras Públicas del Municipio, con una multa de $ </w:t>
      </w:r>
      <w:r>
        <w:rPr>
          <w:rFonts w:ascii="Arial" w:hAnsi="Arial" w:cs="Arial"/>
          <w:bCs/>
          <w:color w:val="000000"/>
          <w:lang w:eastAsia="es-MX"/>
        </w:rPr>
        <w:t>255.50</w:t>
      </w:r>
      <w:r w:rsidRPr="00387FFE">
        <w:rPr>
          <w:rFonts w:ascii="Arial" w:hAnsi="Arial" w:cs="Arial"/>
          <w:bCs/>
          <w:color w:val="000000"/>
          <w:lang w:eastAsia="es-MX"/>
        </w:rPr>
        <w:t xml:space="preserve"> a $ </w:t>
      </w:r>
      <w:r>
        <w:rPr>
          <w:rFonts w:ascii="Arial" w:hAnsi="Arial" w:cs="Arial"/>
          <w:bCs/>
          <w:color w:val="000000"/>
          <w:lang w:eastAsia="es-MX"/>
        </w:rPr>
        <w:t>384.50</w:t>
      </w:r>
      <w:r w:rsidRPr="00387FFE">
        <w:rPr>
          <w:rFonts w:ascii="Arial" w:hAnsi="Arial" w:cs="Arial"/>
          <w:bCs/>
          <w:color w:val="000000"/>
          <w:lang w:eastAsia="es-MX"/>
        </w:rPr>
        <w:t xml:space="preserve"> a los infractores de esta disposición.</w:t>
      </w:r>
    </w:p>
    <w:p w14:paraId="0D394D6B" w14:textId="77777777" w:rsidR="001F52B2" w:rsidRPr="00387FFE" w:rsidRDefault="001F52B2" w:rsidP="001F52B2">
      <w:pPr>
        <w:tabs>
          <w:tab w:val="left" w:pos="862"/>
        </w:tabs>
        <w:jc w:val="both"/>
        <w:rPr>
          <w:rFonts w:ascii="Arial" w:hAnsi="Arial" w:cs="Arial"/>
          <w:bCs/>
          <w:color w:val="000000"/>
          <w:lang w:eastAsia="es-MX"/>
        </w:rPr>
      </w:pPr>
    </w:p>
    <w:p w14:paraId="6A5BBD49" w14:textId="77777777" w:rsidR="001F52B2" w:rsidRPr="00387FFE" w:rsidRDefault="001F52B2" w:rsidP="001F52B2">
      <w:pPr>
        <w:tabs>
          <w:tab w:val="left" w:pos="862"/>
        </w:tabs>
        <w:jc w:val="both"/>
        <w:rPr>
          <w:rFonts w:ascii="Arial" w:hAnsi="Arial" w:cs="Arial"/>
          <w:bCs/>
          <w:color w:val="000000"/>
          <w:lang w:eastAsia="es-MX"/>
        </w:rPr>
      </w:pPr>
      <w:proofErr w:type="spellStart"/>
      <w:r w:rsidRPr="00387FFE">
        <w:rPr>
          <w:rFonts w:ascii="Arial" w:hAnsi="Arial" w:cs="Arial"/>
          <w:bCs/>
          <w:color w:val="000000"/>
          <w:lang w:eastAsia="es-MX"/>
        </w:rPr>
        <w:t>lX</w:t>
      </w:r>
      <w:proofErr w:type="spellEnd"/>
      <w:r w:rsidRPr="00387FFE">
        <w:rPr>
          <w:rFonts w:ascii="Arial" w:hAnsi="Arial" w:cs="Arial"/>
          <w:bCs/>
          <w:color w:val="000000"/>
          <w:lang w:eastAsia="es-MX"/>
        </w:rPr>
        <w:t xml:space="preserve">.- En caso de violación de las disposiciones contenidas en la Ley para la Atención, Tratamiento y Adaptación de Menores en el Estado de Coahuila de Zaragoza, se harán acreedores a una multa de $ </w:t>
      </w:r>
      <w:r>
        <w:rPr>
          <w:rFonts w:ascii="Arial" w:hAnsi="Arial" w:cs="Arial"/>
          <w:bCs/>
          <w:color w:val="000000"/>
          <w:lang w:eastAsia="es-MX"/>
        </w:rPr>
        <w:t>448.00</w:t>
      </w:r>
      <w:r w:rsidRPr="00387FFE">
        <w:rPr>
          <w:rFonts w:ascii="Arial" w:hAnsi="Arial" w:cs="Arial"/>
          <w:bCs/>
          <w:color w:val="000000"/>
          <w:lang w:eastAsia="es-MX"/>
        </w:rPr>
        <w:t xml:space="preserve"> a $ </w:t>
      </w:r>
      <w:r>
        <w:rPr>
          <w:rFonts w:ascii="Arial" w:hAnsi="Arial" w:cs="Arial"/>
          <w:bCs/>
          <w:color w:val="000000"/>
          <w:lang w:eastAsia="es-MX"/>
        </w:rPr>
        <w:t>5,973.00</w:t>
      </w:r>
      <w:r w:rsidRPr="00387FFE">
        <w:rPr>
          <w:rFonts w:ascii="Arial" w:hAnsi="Arial" w:cs="Arial"/>
          <w:bCs/>
          <w:color w:val="000000"/>
          <w:lang w:eastAsia="es-MX"/>
        </w:rPr>
        <w:t xml:space="preserve"> en la primera reincidencia se duplicará la multa y cuando reincida por segunda o más veces se triplicará la sanción, independientemente de las sanciones que determine la Ley de la Materia.</w:t>
      </w:r>
    </w:p>
    <w:p w14:paraId="5C799B4B" w14:textId="77777777" w:rsidR="001F52B2" w:rsidRPr="00F34725" w:rsidRDefault="001F52B2" w:rsidP="001F52B2">
      <w:pPr>
        <w:tabs>
          <w:tab w:val="left" w:pos="862"/>
        </w:tabs>
        <w:jc w:val="both"/>
        <w:rPr>
          <w:rFonts w:ascii="Arial" w:hAnsi="Arial" w:cs="Arial"/>
          <w:b/>
          <w:bCs/>
          <w:color w:val="000000"/>
          <w:lang w:eastAsia="es-MX"/>
        </w:rPr>
      </w:pPr>
    </w:p>
    <w:p w14:paraId="40477D2A" w14:textId="77777777" w:rsidR="001F52B2" w:rsidRPr="00387FFE" w:rsidRDefault="001F52B2" w:rsidP="001F52B2">
      <w:pPr>
        <w:jc w:val="both"/>
        <w:rPr>
          <w:rFonts w:ascii="Arial" w:hAnsi="Arial" w:cs="Arial"/>
          <w:bCs/>
          <w:color w:val="000000"/>
          <w:lang w:eastAsia="es-MX"/>
        </w:rPr>
      </w:pPr>
      <w:r w:rsidRPr="00F34725">
        <w:rPr>
          <w:rFonts w:ascii="Arial" w:hAnsi="Arial" w:cs="Arial"/>
          <w:b/>
          <w:bCs/>
          <w:color w:val="000000"/>
          <w:lang w:eastAsia="es-MX"/>
        </w:rPr>
        <w:t xml:space="preserve">ARTÍCULO 33.- </w:t>
      </w:r>
      <w:r w:rsidRPr="00387FFE">
        <w:rPr>
          <w:rFonts w:ascii="Arial" w:hAnsi="Arial" w:cs="Arial"/>
          <w:bCs/>
          <w:color w:val="000000"/>
          <w:lang w:eastAsia="es-MX"/>
        </w:rPr>
        <w:t>Cuando se autorice el pago de contribuciones en forma diferida o en parcialidades, se causarán recargos a razón del 2% mensual sobre saldos insolutos.</w:t>
      </w:r>
    </w:p>
    <w:p w14:paraId="119983D6" w14:textId="77777777" w:rsidR="00B00757" w:rsidRPr="00F34725" w:rsidRDefault="00B00757" w:rsidP="001F52B2">
      <w:pPr>
        <w:jc w:val="both"/>
        <w:rPr>
          <w:rFonts w:ascii="Arial" w:hAnsi="Arial" w:cs="Arial"/>
          <w:b/>
          <w:bCs/>
          <w:color w:val="000000"/>
          <w:lang w:eastAsia="es-MX"/>
        </w:rPr>
      </w:pPr>
    </w:p>
    <w:p w14:paraId="49635879" w14:textId="77777777" w:rsidR="001F52B2" w:rsidRPr="00F34725" w:rsidRDefault="001F52B2" w:rsidP="001F52B2">
      <w:pPr>
        <w:jc w:val="both"/>
        <w:rPr>
          <w:rFonts w:ascii="Arial" w:hAnsi="Arial" w:cs="Arial"/>
          <w:b/>
          <w:bCs/>
          <w:color w:val="000000"/>
          <w:lang w:eastAsia="es-MX"/>
        </w:rPr>
      </w:pPr>
      <w:r w:rsidRPr="00F34725">
        <w:rPr>
          <w:rFonts w:ascii="Arial" w:hAnsi="Arial" w:cs="Arial"/>
          <w:b/>
          <w:bCs/>
          <w:color w:val="000000"/>
          <w:lang w:eastAsia="es-MX"/>
        </w:rPr>
        <w:t xml:space="preserve">ARTÍCULO 34.- </w:t>
      </w:r>
      <w:r w:rsidRPr="00387FFE">
        <w:rPr>
          <w:rFonts w:ascii="Arial" w:hAnsi="Arial" w:cs="Arial"/>
          <w:bCs/>
          <w:color w:val="000000"/>
          <w:lang w:eastAsia="es-MX"/>
        </w:rPr>
        <w:t>Cuando no se cubran las contribuciones en la fecha o dentro de los plazos fijados por las disposiciones fiscales, se pagarán recargos por concepto de indemnización al fisco municipal a razón del 3% por cada mes o fracción que transcurra, a partir del día en que debió hacerse el pago y hasta que el mismo se efectúe.</w:t>
      </w:r>
    </w:p>
    <w:p w14:paraId="0345E87C" w14:textId="77777777" w:rsidR="001F52B2" w:rsidRPr="00F34725" w:rsidRDefault="001F52B2" w:rsidP="001F52B2">
      <w:pPr>
        <w:jc w:val="both"/>
        <w:rPr>
          <w:rFonts w:ascii="Arial" w:hAnsi="Arial" w:cs="Arial"/>
          <w:b/>
          <w:bCs/>
          <w:color w:val="000000"/>
          <w:lang w:eastAsia="es-MX"/>
        </w:rPr>
      </w:pPr>
    </w:p>
    <w:p w14:paraId="2BF49E50" w14:textId="77777777" w:rsidR="001F52B2" w:rsidRPr="00387FFE" w:rsidRDefault="001F52B2" w:rsidP="001F52B2">
      <w:pPr>
        <w:autoSpaceDE w:val="0"/>
        <w:autoSpaceDN w:val="0"/>
        <w:adjustRightInd w:val="0"/>
        <w:jc w:val="both"/>
        <w:rPr>
          <w:rFonts w:ascii="Arial" w:hAnsi="Arial" w:cs="Arial"/>
          <w:bCs/>
          <w:color w:val="000000"/>
          <w:lang w:eastAsia="es-MX"/>
        </w:rPr>
      </w:pPr>
      <w:r w:rsidRPr="00F34725">
        <w:rPr>
          <w:rFonts w:ascii="Arial" w:hAnsi="Arial" w:cs="Arial"/>
          <w:b/>
          <w:bCs/>
          <w:color w:val="000000"/>
          <w:lang w:eastAsia="es-MX"/>
        </w:rPr>
        <w:t xml:space="preserve">ARTÍCULO 35. </w:t>
      </w:r>
      <w:r w:rsidR="00B00757">
        <w:rPr>
          <w:rFonts w:ascii="Arial" w:hAnsi="Arial" w:cs="Arial"/>
          <w:b/>
          <w:bCs/>
          <w:color w:val="000000"/>
          <w:lang w:eastAsia="es-MX"/>
        </w:rPr>
        <w:t xml:space="preserve"> </w:t>
      </w:r>
      <w:r w:rsidRPr="00387FFE">
        <w:rPr>
          <w:rFonts w:ascii="Arial" w:hAnsi="Arial" w:cs="Arial"/>
          <w:bCs/>
          <w:color w:val="000000"/>
          <w:lang w:eastAsia="es-MX"/>
        </w:rPr>
        <w:t>Las multas por cometer faltas administrativas en el municipio se aplicarán en Unidades de Medida y Actualización</w:t>
      </w:r>
      <w:r w:rsidR="00B00757">
        <w:rPr>
          <w:rFonts w:ascii="Arial" w:hAnsi="Arial" w:cs="Arial"/>
          <w:bCs/>
          <w:color w:val="000000"/>
          <w:lang w:eastAsia="es-MX"/>
        </w:rPr>
        <w:t xml:space="preserve"> </w:t>
      </w:r>
      <w:r w:rsidRPr="00387FFE">
        <w:rPr>
          <w:rFonts w:ascii="Arial" w:hAnsi="Arial" w:cs="Arial"/>
          <w:bCs/>
          <w:color w:val="000000"/>
          <w:lang w:eastAsia="es-MX"/>
        </w:rPr>
        <w:t>(UMA) son las siguientes:</w:t>
      </w:r>
    </w:p>
    <w:p w14:paraId="626A1E8E" w14:textId="77777777" w:rsidR="001F52B2" w:rsidRPr="0080431B" w:rsidRDefault="001F52B2" w:rsidP="001F52B2">
      <w:pPr>
        <w:autoSpaceDE w:val="0"/>
        <w:autoSpaceDN w:val="0"/>
        <w:adjustRightInd w:val="0"/>
        <w:jc w:val="both"/>
        <w:rPr>
          <w:rFonts w:ascii="Arial" w:hAnsi="Arial" w:cs="Arial"/>
          <w:b/>
          <w:bCs/>
          <w:color w:val="000000"/>
          <w:sz w:val="20"/>
          <w:szCs w:val="20"/>
          <w:lang w:eastAsia="es-MX"/>
        </w:rPr>
      </w:pPr>
    </w:p>
    <w:p w14:paraId="1C2326F9" w14:textId="77777777" w:rsidR="001F52B2" w:rsidRDefault="001F52B2" w:rsidP="001F52B2">
      <w:pPr>
        <w:autoSpaceDE w:val="0"/>
        <w:autoSpaceDN w:val="0"/>
        <w:adjustRightInd w:val="0"/>
        <w:jc w:val="both"/>
        <w:rPr>
          <w:rFonts w:ascii="Arial" w:hAnsi="Arial" w:cs="Arial"/>
          <w:bCs/>
          <w:color w:val="000000"/>
          <w:lang w:eastAsia="es-MX"/>
        </w:rPr>
      </w:pPr>
      <w:r w:rsidRPr="0080431B">
        <w:rPr>
          <w:rFonts w:ascii="Arial" w:hAnsi="Arial" w:cs="Arial"/>
          <w:b/>
          <w:bCs/>
          <w:color w:val="000000"/>
          <w:sz w:val="20"/>
          <w:szCs w:val="20"/>
          <w:lang w:eastAsia="es-MX"/>
        </w:rPr>
        <w:t xml:space="preserve">I. </w:t>
      </w:r>
      <w:r w:rsidRPr="00B923CF">
        <w:rPr>
          <w:rFonts w:ascii="Arial" w:hAnsi="Arial" w:cs="Arial"/>
          <w:bCs/>
          <w:color w:val="000000"/>
          <w:lang w:eastAsia="es-MX"/>
        </w:rPr>
        <w:t>Por las faltas o infracciones contra el bienestar colectivo se aplicarán sanciones, según las tarifas siguientes:</w:t>
      </w:r>
    </w:p>
    <w:p w14:paraId="0B9ADBD4" w14:textId="77777777" w:rsidR="001F52B2" w:rsidRDefault="001F52B2" w:rsidP="001F52B2">
      <w:pPr>
        <w:autoSpaceDE w:val="0"/>
        <w:autoSpaceDN w:val="0"/>
        <w:adjustRightInd w:val="0"/>
        <w:jc w:val="both"/>
        <w:rPr>
          <w:rFonts w:ascii="Arial" w:hAnsi="Arial" w:cs="Arial"/>
          <w:bCs/>
          <w:color w:val="000000"/>
          <w:lang w:eastAsia="es-MX"/>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655"/>
        <w:gridCol w:w="850"/>
        <w:gridCol w:w="709"/>
      </w:tblGrid>
      <w:tr w:rsidR="001F52B2" w:rsidRPr="0080431B" w14:paraId="020852FF" w14:textId="77777777" w:rsidTr="00987B7F">
        <w:trPr>
          <w:trHeight w:val="123"/>
          <w:jc w:val="center"/>
        </w:trPr>
        <w:tc>
          <w:tcPr>
            <w:tcW w:w="562" w:type="dxa"/>
          </w:tcPr>
          <w:p w14:paraId="4EEFFE6D"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p>
        </w:tc>
        <w:tc>
          <w:tcPr>
            <w:tcW w:w="7655" w:type="dxa"/>
          </w:tcPr>
          <w:p w14:paraId="68006E17"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r w:rsidRPr="0080431B">
              <w:rPr>
                <w:rFonts w:ascii="Arial" w:hAnsi="Arial" w:cs="Arial"/>
                <w:b/>
                <w:bCs/>
                <w:color w:val="000000"/>
                <w:sz w:val="20"/>
                <w:szCs w:val="20"/>
                <w:lang w:eastAsia="es-MX"/>
              </w:rPr>
              <w:t>INFRACCION</w:t>
            </w:r>
          </w:p>
        </w:tc>
        <w:tc>
          <w:tcPr>
            <w:tcW w:w="850" w:type="dxa"/>
          </w:tcPr>
          <w:p w14:paraId="738C6808"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r w:rsidRPr="0080431B">
              <w:rPr>
                <w:rFonts w:ascii="Arial" w:hAnsi="Arial" w:cs="Arial"/>
                <w:b/>
                <w:bCs/>
                <w:color w:val="000000"/>
                <w:sz w:val="20"/>
                <w:szCs w:val="20"/>
                <w:lang w:eastAsia="es-MX"/>
              </w:rPr>
              <w:t>MÍN</w:t>
            </w:r>
          </w:p>
        </w:tc>
        <w:tc>
          <w:tcPr>
            <w:tcW w:w="709" w:type="dxa"/>
          </w:tcPr>
          <w:p w14:paraId="6C7FE886"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r w:rsidRPr="0080431B">
              <w:rPr>
                <w:rFonts w:ascii="Arial" w:hAnsi="Arial" w:cs="Arial"/>
                <w:b/>
                <w:bCs/>
                <w:color w:val="000000"/>
                <w:sz w:val="20"/>
                <w:szCs w:val="20"/>
                <w:lang w:eastAsia="es-MX"/>
              </w:rPr>
              <w:t>MÁX</w:t>
            </w:r>
          </w:p>
        </w:tc>
      </w:tr>
      <w:tr w:rsidR="001F52B2" w:rsidRPr="0080431B" w14:paraId="57433E62" w14:textId="77777777" w:rsidTr="00987B7F">
        <w:trPr>
          <w:trHeight w:val="123"/>
          <w:jc w:val="center"/>
        </w:trPr>
        <w:tc>
          <w:tcPr>
            <w:tcW w:w="562" w:type="dxa"/>
          </w:tcPr>
          <w:p w14:paraId="1464ACEC"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1.-</w:t>
            </w:r>
          </w:p>
        </w:tc>
        <w:tc>
          <w:tcPr>
            <w:tcW w:w="7655" w:type="dxa"/>
          </w:tcPr>
          <w:p w14:paraId="754A9A9F" w14:textId="77777777" w:rsidR="001F52B2" w:rsidRPr="00725889" w:rsidRDefault="001F52B2" w:rsidP="00987B7F">
            <w:pPr>
              <w:tabs>
                <w:tab w:val="left" w:pos="6347"/>
              </w:tabs>
              <w:autoSpaceDE w:val="0"/>
              <w:autoSpaceDN w:val="0"/>
              <w:adjustRightInd w:val="0"/>
              <w:rPr>
                <w:rFonts w:ascii="Arial" w:hAnsi="Arial" w:cs="Arial"/>
                <w:bCs/>
                <w:color w:val="000000"/>
                <w:lang w:eastAsia="es-MX"/>
              </w:rPr>
            </w:pPr>
            <w:r w:rsidRPr="00725889">
              <w:rPr>
                <w:rFonts w:ascii="Arial" w:hAnsi="Arial" w:cs="Arial"/>
                <w:bCs/>
                <w:color w:val="000000"/>
                <w:lang w:eastAsia="es-MX"/>
              </w:rPr>
              <w:t>Causar escándalos o participar en ellos, en lugares públicos o privados;</w:t>
            </w:r>
          </w:p>
        </w:tc>
        <w:tc>
          <w:tcPr>
            <w:tcW w:w="850" w:type="dxa"/>
          </w:tcPr>
          <w:p w14:paraId="4A1AC224" w14:textId="77777777" w:rsidR="001F52B2" w:rsidRPr="00EA47B4" w:rsidRDefault="001F52B2" w:rsidP="00987B7F">
            <w:pPr>
              <w:autoSpaceDE w:val="0"/>
              <w:autoSpaceDN w:val="0"/>
              <w:adjustRightInd w:val="0"/>
              <w:jc w:val="center"/>
              <w:rPr>
                <w:rFonts w:ascii="Arial" w:hAnsi="Arial" w:cs="Arial"/>
                <w:bCs/>
                <w:color w:val="000000"/>
                <w:lang w:eastAsia="es-MX"/>
              </w:rPr>
            </w:pPr>
            <w:r w:rsidRPr="00EA47B4">
              <w:rPr>
                <w:rFonts w:ascii="Arial" w:hAnsi="Arial" w:cs="Arial"/>
                <w:bCs/>
                <w:color w:val="000000"/>
                <w:lang w:eastAsia="es-MX"/>
              </w:rPr>
              <w:t>4</w:t>
            </w:r>
          </w:p>
        </w:tc>
        <w:tc>
          <w:tcPr>
            <w:tcW w:w="709" w:type="dxa"/>
          </w:tcPr>
          <w:p w14:paraId="7F96CCFF" w14:textId="77777777" w:rsidR="001F52B2" w:rsidRPr="00EA47B4" w:rsidRDefault="001F52B2" w:rsidP="00987B7F">
            <w:pPr>
              <w:autoSpaceDE w:val="0"/>
              <w:autoSpaceDN w:val="0"/>
              <w:adjustRightInd w:val="0"/>
              <w:jc w:val="center"/>
              <w:rPr>
                <w:rFonts w:ascii="Arial" w:hAnsi="Arial" w:cs="Arial"/>
                <w:bCs/>
                <w:color w:val="000000"/>
                <w:lang w:eastAsia="es-MX"/>
              </w:rPr>
            </w:pPr>
            <w:r w:rsidRPr="00EA47B4">
              <w:rPr>
                <w:rFonts w:ascii="Arial" w:hAnsi="Arial" w:cs="Arial"/>
                <w:bCs/>
                <w:color w:val="000000"/>
                <w:lang w:eastAsia="es-MX"/>
              </w:rPr>
              <w:t>10</w:t>
            </w:r>
          </w:p>
        </w:tc>
      </w:tr>
      <w:tr w:rsidR="001F52B2" w:rsidRPr="0080431B" w14:paraId="54DEBF32" w14:textId="77777777" w:rsidTr="00987B7F">
        <w:trPr>
          <w:trHeight w:val="374"/>
          <w:jc w:val="center"/>
        </w:trPr>
        <w:tc>
          <w:tcPr>
            <w:tcW w:w="562" w:type="dxa"/>
          </w:tcPr>
          <w:p w14:paraId="49BD173C"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2.-</w:t>
            </w:r>
          </w:p>
        </w:tc>
        <w:tc>
          <w:tcPr>
            <w:tcW w:w="7655" w:type="dxa"/>
          </w:tcPr>
          <w:p w14:paraId="76312645"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 xml:space="preserve">Consumir bebidas embriagantes y/o sustancias psicotrópicas o permanecer en Estado de ebriedad o bajo el influjo de aquellas en lotes baldíos, a bordo de vehículos o en lugares y vías públicas.          </w:t>
            </w:r>
          </w:p>
        </w:tc>
        <w:tc>
          <w:tcPr>
            <w:tcW w:w="850" w:type="dxa"/>
          </w:tcPr>
          <w:p w14:paraId="56961E39" w14:textId="77777777" w:rsidR="001F52B2" w:rsidRPr="00EA47B4" w:rsidRDefault="001F52B2" w:rsidP="00987B7F">
            <w:pPr>
              <w:autoSpaceDE w:val="0"/>
              <w:autoSpaceDN w:val="0"/>
              <w:adjustRightInd w:val="0"/>
              <w:jc w:val="center"/>
              <w:rPr>
                <w:rFonts w:ascii="Arial" w:hAnsi="Arial" w:cs="Arial"/>
                <w:bCs/>
                <w:color w:val="000000"/>
                <w:lang w:eastAsia="es-MX"/>
              </w:rPr>
            </w:pPr>
            <w:r w:rsidRPr="00EA47B4">
              <w:rPr>
                <w:rFonts w:ascii="Arial" w:hAnsi="Arial" w:cs="Arial"/>
                <w:bCs/>
                <w:color w:val="000000"/>
                <w:lang w:eastAsia="es-MX"/>
              </w:rPr>
              <w:t>4</w:t>
            </w:r>
          </w:p>
        </w:tc>
        <w:tc>
          <w:tcPr>
            <w:tcW w:w="709" w:type="dxa"/>
          </w:tcPr>
          <w:p w14:paraId="581265F8" w14:textId="77777777" w:rsidR="001F52B2" w:rsidRPr="00EA47B4" w:rsidRDefault="001F52B2" w:rsidP="00987B7F">
            <w:pPr>
              <w:autoSpaceDE w:val="0"/>
              <w:autoSpaceDN w:val="0"/>
              <w:adjustRightInd w:val="0"/>
              <w:jc w:val="center"/>
              <w:rPr>
                <w:rFonts w:ascii="Arial" w:hAnsi="Arial" w:cs="Arial"/>
                <w:bCs/>
                <w:color w:val="000000"/>
                <w:lang w:eastAsia="es-MX"/>
              </w:rPr>
            </w:pPr>
            <w:r w:rsidRPr="00EA47B4">
              <w:rPr>
                <w:rFonts w:ascii="Arial" w:hAnsi="Arial" w:cs="Arial"/>
                <w:bCs/>
                <w:color w:val="000000"/>
                <w:lang w:eastAsia="es-MX"/>
              </w:rPr>
              <w:t>10</w:t>
            </w:r>
          </w:p>
        </w:tc>
      </w:tr>
      <w:tr w:rsidR="001F52B2" w:rsidRPr="0080431B" w14:paraId="66BBF7A6" w14:textId="77777777" w:rsidTr="00987B7F">
        <w:trPr>
          <w:trHeight w:val="123"/>
          <w:jc w:val="center"/>
        </w:trPr>
        <w:tc>
          <w:tcPr>
            <w:tcW w:w="562" w:type="dxa"/>
          </w:tcPr>
          <w:p w14:paraId="0059D4C8"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3.-</w:t>
            </w:r>
          </w:p>
        </w:tc>
        <w:tc>
          <w:tcPr>
            <w:tcW w:w="7655" w:type="dxa"/>
          </w:tcPr>
          <w:p w14:paraId="1144BA8D"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 xml:space="preserve">Alterar el orden              </w:t>
            </w:r>
          </w:p>
        </w:tc>
        <w:tc>
          <w:tcPr>
            <w:tcW w:w="850" w:type="dxa"/>
          </w:tcPr>
          <w:p w14:paraId="14B5680D" w14:textId="77777777" w:rsidR="001F52B2" w:rsidRPr="00EA47B4" w:rsidRDefault="001F52B2" w:rsidP="00987B7F">
            <w:pPr>
              <w:autoSpaceDE w:val="0"/>
              <w:autoSpaceDN w:val="0"/>
              <w:adjustRightInd w:val="0"/>
              <w:jc w:val="center"/>
              <w:rPr>
                <w:rFonts w:ascii="Arial" w:hAnsi="Arial" w:cs="Arial"/>
                <w:bCs/>
                <w:color w:val="000000"/>
                <w:lang w:eastAsia="es-MX"/>
              </w:rPr>
            </w:pPr>
            <w:r w:rsidRPr="00EA47B4">
              <w:rPr>
                <w:rFonts w:ascii="Arial" w:hAnsi="Arial" w:cs="Arial"/>
                <w:bCs/>
                <w:color w:val="000000"/>
                <w:lang w:eastAsia="es-MX"/>
              </w:rPr>
              <w:t>5</w:t>
            </w:r>
          </w:p>
        </w:tc>
        <w:tc>
          <w:tcPr>
            <w:tcW w:w="709" w:type="dxa"/>
          </w:tcPr>
          <w:p w14:paraId="0E657EBE" w14:textId="77777777" w:rsidR="001F52B2" w:rsidRPr="00EA47B4" w:rsidRDefault="001F52B2" w:rsidP="00987B7F">
            <w:pPr>
              <w:autoSpaceDE w:val="0"/>
              <w:autoSpaceDN w:val="0"/>
              <w:adjustRightInd w:val="0"/>
              <w:jc w:val="center"/>
              <w:rPr>
                <w:rFonts w:ascii="Arial" w:hAnsi="Arial" w:cs="Arial"/>
                <w:bCs/>
                <w:color w:val="000000"/>
                <w:lang w:eastAsia="es-MX"/>
              </w:rPr>
            </w:pPr>
            <w:r w:rsidRPr="00EA47B4">
              <w:rPr>
                <w:rFonts w:ascii="Arial" w:hAnsi="Arial" w:cs="Arial"/>
                <w:bCs/>
                <w:color w:val="000000"/>
                <w:lang w:eastAsia="es-MX"/>
              </w:rPr>
              <w:t>10</w:t>
            </w:r>
          </w:p>
        </w:tc>
      </w:tr>
      <w:tr w:rsidR="001F52B2" w:rsidRPr="0080431B" w14:paraId="24BB0160" w14:textId="77777777" w:rsidTr="00987B7F">
        <w:trPr>
          <w:trHeight w:val="248"/>
          <w:jc w:val="center"/>
        </w:trPr>
        <w:tc>
          <w:tcPr>
            <w:tcW w:w="562" w:type="dxa"/>
          </w:tcPr>
          <w:p w14:paraId="54188948"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4.-</w:t>
            </w:r>
          </w:p>
        </w:tc>
        <w:tc>
          <w:tcPr>
            <w:tcW w:w="7655" w:type="dxa"/>
          </w:tcPr>
          <w:p w14:paraId="4C576360"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 xml:space="preserve">Realizar comercio ambulante sin permiso, licencia, concesión o autorización municipal.     </w:t>
            </w:r>
          </w:p>
        </w:tc>
        <w:tc>
          <w:tcPr>
            <w:tcW w:w="850" w:type="dxa"/>
          </w:tcPr>
          <w:p w14:paraId="4F8C3A02" w14:textId="77777777" w:rsidR="001F52B2" w:rsidRPr="00EA47B4" w:rsidRDefault="001F52B2" w:rsidP="00987B7F">
            <w:pPr>
              <w:autoSpaceDE w:val="0"/>
              <w:autoSpaceDN w:val="0"/>
              <w:adjustRightInd w:val="0"/>
              <w:jc w:val="center"/>
              <w:rPr>
                <w:rFonts w:ascii="Arial" w:hAnsi="Arial" w:cs="Arial"/>
                <w:bCs/>
                <w:color w:val="000000"/>
                <w:lang w:eastAsia="es-MX"/>
              </w:rPr>
            </w:pPr>
            <w:r w:rsidRPr="00EA47B4">
              <w:rPr>
                <w:rFonts w:ascii="Arial" w:hAnsi="Arial" w:cs="Arial"/>
                <w:bCs/>
                <w:color w:val="000000"/>
                <w:lang w:eastAsia="es-MX"/>
              </w:rPr>
              <w:t>3</w:t>
            </w:r>
          </w:p>
        </w:tc>
        <w:tc>
          <w:tcPr>
            <w:tcW w:w="709" w:type="dxa"/>
          </w:tcPr>
          <w:p w14:paraId="519A3A4A" w14:textId="77777777" w:rsidR="001F52B2" w:rsidRPr="00EA47B4" w:rsidRDefault="001F52B2" w:rsidP="00987B7F">
            <w:pPr>
              <w:autoSpaceDE w:val="0"/>
              <w:autoSpaceDN w:val="0"/>
              <w:adjustRightInd w:val="0"/>
              <w:jc w:val="center"/>
              <w:rPr>
                <w:rFonts w:ascii="Arial" w:hAnsi="Arial" w:cs="Arial"/>
                <w:bCs/>
                <w:color w:val="000000"/>
                <w:lang w:eastAsia="es-MX"/>
              </w:rPr>
            </w:pPr>
            <w:r w:rsidRPr="00EA47B4">
              <w:rPr>
                <w:rFonts w:ascii="Arial" w:hAnsi="Arial" w:cs="Arial"/>
                <w:bCs/>
                <w:color w:val="000000"/>
                <w:lang w:eastAsia="es-MX"/>
              </w:rPr>
              <w:t>5</w:t>
            </w:r>
          </w:p>
        </w:tc>
      </w:tr>
    </w:tbl>
    <w:p w14:paraId="35308735" w14:textId="77777777" w:rsidR="001F52B2" w:rsidRDefault="001F52B2" w:rsidP="001F52B2">
      <w:pPr>
        <w:autoSpaceDE w:val="0"/>
        <w:autoSpaceDN w:val="0"/>
        <w:adjustRightInd w:val="0"/>
        <w:jc w:val="both"/>
        <w:rPr>
          <w:rFonts w:ascii="Arial" w:hAnsi="Arial" w:cs="Arial"/>
          <w:bCs/>
          <w:color w:val="000000"/>
          <w:lang w:eastAsia="es-MX"/>
        </w:rPr>
      </w:pPr>
    </w:p>
    <w:p w14:paraId="21BFD319" w14:textId="77777777" w:rsidR="001F52B2" w:rsidRDefault="001F52B2" w:rsidP="001F52B2">
      <w:pPr>
        <w:autoSpaceDE w:val="0"/>
        <w:autoSpaceDN w:val="0"/>
        <w:adjustRightInd w:val="0"/>
        <w:rPr>
          <w:rFonts w:ascii="Arial" w:hAnsi="Arial" w:cs="Arial"/>
          <w:bCs/>
          <w:color w:val="000000"/>
          <w:lang w:eastAsia="es-MX"/>
        </w:rPr>
      </w:pPr>
      <w:r w:rsidRPr="0080431B">
        <w:rPr>
          <w:rFonts w:ascii="Arial" w:hAnsi="Arial" w:cs="Arial"/>
          <w:b/>
          <w:bCs/>
          <w:color w:val="000000"/>
          <w:sz w:val="20"/>
          <w:szCs w:val="20"/>
          <w:lang w:eastAsia="es-MX"/>
        </w:rPr>
        <w:t xml:space="preserve">II. </w:t>
      </w:r>
      <w:r w:rsidRPr="00B923CF">
        <w:rPr>
          <w:rFonts w:ascii="Arial" w:hAnsi="Arial" w:cs="Arial"/>
          <w:bCs/>
          <w:color w:val="000000"/>
          <w:lang w:eastAsia="es-MX"/>
        </w:rPr>
        <w:t>Por las faltas o infracciones contra la seguridad general se aplicarán sanciones según las tarifas siguientes:</w:t>
      </w:r>
    </w:p>
    <w:p w14:paraId="57122D90" w14:textId="77777777" w:rsidR="001F52B2" w:rsidRDefault="001F52B2" w:rsidP="001F52B2">
      <w:pPr>
        <w:autoSpaceDE w:val="0"/>
        <w:autoSpaceDN w:val="0"/>
        <w:adjustRightInd w:val="0"/>
        <w:rPr>
          <w:rFonts w:ascii="Arial" w:hAnsi="Arial" w:cs="Arial"/>
          <w:bCs/>
          <w:color w:val="000000"/>
          <w:lang w:eastAsia="es-MX"/>
        </w:rPr>
      </w:pP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655"/>
        <w:gridCol w:w="665"/>
        <w:gridCol w:w="851"/>
      </w:tblGrid>
      <w:tr w:rsidR="001F52B2" w:rsidRPr="00EA47B4" w14:paraId="74BF4A47" w14:textId="77777777" w:rsidTr="00987B7F">
        <w:trPr>
          <w:trHeight w:val="146"/>
          <w:jc w:val="center"/>
        </w:trPr>
        <w:tc>
          <w:tcPr>
            <w:tcW w:w="562" w:type="dxa"/>
          </w:tcPr>
          <w:p w14:paraId="6F6AD217" w14:textId="77777777" w:rsidR="001F52B2" w:rsidRPr="00EA47B4" w:rsidRDefault="001F52B2" w:rsidP="00987B7F">
            <w:pPr>
              <w:autoSpaceDE w:val="0"/>
              <w:autoSpaceDN w:val="0"/>
              <w:adjustRightInd w:val="0"/>
              <w:rPr>
                <w:rFonts w:ascii="Arial" w:hAnsi="Arial" w:cs="Arial"/>
                <w:b/>
                <w:bCs/>
                <w:color w:val="000000"/>
                <w:lang w:eastAsia="es-MX"/>
              </w:rPr>
            </w:pPr>
          </w:p>
        </w:tc>
        <w:tc>
          <w:tcPr>
            <w:tcW w:w="7655" w:type="dxa"/>
          </w:tcPr>
          <w:p w14:paraId="700AA1F5" w14:textId="77777777" w:rsidR="001F52B2" w:rsidRPr="00EA47B4" w:rsidRDefault="001F52B2" w:rsidP="00987B7F">
            <w:pPr>
              <w:autoSpaceDE w:val="0"/>
              <w:autoSpaceDN w:val="0"/>
              <w:adjustRightInd w:val="0"/>
              <w:rPr>
                <w:rFonts w:ascii="Arial" w:hAnsi="Arial" w:cs="Arial"/>
                <w:b/>
                <w:bCs/>
                <w:color w:val="000000"/>
                <w:lang w:eastAsia="es-MX"/>
              </w:rPr>
            </w:pPr>
            <w:r w:rsidRPr="00EA47B4">
              <w:rPr>
                <w:rFonts w:ascii="Arial" w:hAnsi="Arial" w:cs="Arial"/>
                <w:b/>
                <w:bCs/>
                <w:color w:val="000000"/>
                <w:lang w:eastAsia="es-MX"/>
              </w:rPr>
              <w:t>INFRACCION</w:t>
            </w:r>
          </w:p>
        </w:tc>
        <w:tc>
          <w:tcPr>
            <w:tcW w:w="665" w:type="dxa"/>
          </w:tcPr>
          <w:p w14:paraId="62F41988" w14:textId="77777777" w:rsidR="001F52B2" w:rsidRPr="00EA47B4" w:rsidRDefault="001F52B2" w:rsidP="00987B7F">
            <w:pPr>
              <w:autoSpaceDE w:val="0"/>
              <w:autoSpaceDN w:val="0"/>
              <w:adjustRightInd w:val="0"/>
              <w:rPr>
                <w:rFonts w:ascii="Arial" w:hAnsi="Arial" w:cs="Arial"/>
                <w:b/>
                <w:bCs/>
                <w:color w:val="000000"/>
                <w:lang w:eastAsia="es-MX"/>
              </w:rPr>
            </w:pPr>
            <w:r w:rsidRPr="00EA47B4">
              <w:rPr>
                <w:rFonts w:ascii="Arial" w:hAnsi="Arial" w:cs="Arial"/>
                <w:b/>
                <w:bCs/>
                <w:color w:val="000000"/>
                <w:lang w:eastAsia="es-MX"/>
              </w:rPr>
              <w:t>MÍN</w:t>
            </w:r>
          </w:p>
        </w:tc>
        <w:tc>
          <w:tcPr>
            <w:tcW w:w="851" w:type="dxa"/>
          </w:tcPr>
          <w:p w14:paraId="4984550A" w14:textId="77777777" w:rsidR="001F52B2" w:rsidRPr="00EA47B4" w:rsidRDefault="001F52B2" w:rsidP="00987B7F">
            <w:pPr>
              <w:autoSpaceDE w:val="0"/>
              <w:autoSpaceDN w:val="0"/>
              <w:adjustRightInd w:val="0"/>
              <w:rPr>
                <w:rFonts w:ascii="Arial" w:hAnsi="Arial" w:cs="Arial"/>
                <w:b/>
                <w:bCs/>
                <w:color w:val="000000"/>
                <w:lang w:eastAsia="es-MX"/>
              </w:rPr>
            </w:pPr>
            <w:r w:rsidRPr="00EA47B4">
              <w:rPr>
                <w:rFonts w:ascii="Arial" w:hAnsi="Arial" w:cs="Arial"/>
                <w:b/>
                <w:bCs/>
                <w:color w:val="000000"/>
                <w:lang w:eastAsia="es-MX"/>
              </w:rPr>
              <w:t>MÁX</w:t>
            </w:r>
          </w:p>
        </w:tc>
      </w:tr>
      <w:tr w:rsidR="001F52B2" w:rsidRPr="00EA47B4" w14:paraId="0829687D" w14:textId="77777777" w:rsidTr="00987B7F">
        <w:trPr>
          <w:trHeight w:val="294"/>
          <w:jc w:val="center"/>
        </w:trPr>
        <w:tc>
          <w:tcPr>
            <w:tcW w:w="562" w:type="dxa"/>
          </w:tcPr>
          <w:p w14:paraId="69918A57" w14:textId="77777777" w:rsidR="001F52B2" w:rsidRPr="00EA47B4" w:rsidRDefault="001F52B2" w:rsidP="00987B7F">
            <w:pPr>
              <w:autoSpaceDE w:val="0"/>
              <w:autoSpaceDN w:val="0"/>
              <w:adjustRightInd w:val="0"/>
              <w:rPr>
                <w:rFonts w:ascii="Arial" w:hAnsi="Arial" w:cs="Arial"/>
                <w:bCs/>
                <w:color w:val="000000"/>
                <w:lang w:eastAsia="es-MX"/>
              </w:rPr>
            </w:pPr>
            <w:r w:rsidRPr="00EA47B4">
              <w:rPr>
                <w:rFonts w:ascii="Arial" w:hAnsi="Arial" w:cs="Arial"/>
                <w:bCs/>
                <w:color w:val="000000"/>
                <w:lang w:eastAsia="es-MX"/>
              </w:rPr>
              <w:t>1.-</w:t>
            </w:r>
          </w:p>
        </w:tc>
        <w:tc>
          <w:tcPr>
            <w:tcW w:w="7655" w:type="dxa"/>
          </w:tcPr>
          <w:p w14:paraId="0F7511E3" w14:textId="77777777" w:rsidR="001F52B2" w:rsidRPr="00EA47B4" w:rsidRDefault="001F52B2" w:rsidP="00987B7F">
            <w:pPr>
              <w:autoSpaceDE w:val="0"/>
              <w:autoSpaceDN w:val="0"/>
              <w:adjustRightInd w:val="0"/>
              <w:jc w:val="both"/>
              <w:rPr>
                <w:rFonts w:ascii="Arial" w:hAnsi="Arial" w:cs="Arial"/>
                <w:bCs/>
                <w:color w:val="000000"/>
                <w:lang w:eastAsia="es-MX"/>
              </w:rPr>
            </w:pPr>
            <w:r w:rsidRPr="00EA47B4">
              <w:rPr>
                <w:rFonts w:ascii="Arial" w:hAnsi="Arial" w:cs="Arial"/>
                <w:bCs/>
                <w:color w:val="000000"/>
                <w:lang w:eastAsia="es-MX"/>
              </w:rPr>
              <w:t xml:space="preserve">Fumar en locales, salas de espectáculos y otros lugares en que, por razones de seguridad y/o salud esté prohibido.                        </w:t>
            </w:r>
          </w:p>
        </w:tc>
        <w:tc>
          <w:tcPr>
            <w:tcW w:w="665" w:type="dxa"/>
          </w:tcPr>
          <w:p w14:paraId="193BE29F" w14:textId="77777777" w:rsidR="001F52B2" w:rsidRPr="00EA47B4" w:rsidRDefault="001F52B2" w:rsidP="00987B7F">
            <w:pPr>
              <w:autoSpaceDE w:val="0"/>
              <w:autoSpaceDN w:val="0"/>
              <w:adjustRightInd w:val="0"/>
              <w:jc w:val="center"/>
              <w:rPr>
                <w:rFonts w:ascii="Arial" w:hAnsi="Arial" w:cs="Arial"/>
                <w:bCs/>
                <w:color w:val="000000"/>
                <w:lang w:eastAsia="es-MX"/>
              </w:rPr>
            </w:pPr>
            <w:r w:rsidRPr="00EA47B4">
              <w:rPr>
                <w:rFonts w:ascii="Arial" w:hAnsi="Arial" w:cs="Arial"/>
                <w:bCs/>
                <w:color w:val="000000"/>
                <w:lang w:eastAsia="es-MX"/>
              </w:rPr>
              <w:t>2</w:t>
            </w:r>
          </w:p>
        </w:tc>
        <w:tc>
          <w:tcPr>
            <w:tcW w:w="851" w:type="dxa"/>
          </w:tcPr>
          <w:p w14:paraId="2971A73C" w14:textId="77777777" w:rsidR="001F52B2" w:rsidRPr="00EA47B4" w:rsidRDefault="001F52B2" w:rsidP="00987B7F">
            <w:pPr>
              <w:autoSpaceDE w:val="0"/>
              <w:autoSpaceDN w:val="0"/>
              <w:adjustRightInd w:val="0"/>
              <w:jc w:val="center"/>
              <w:rPr>
                <w:rFonts w:ascii="Arial" w:hAnsi="Arial" w:cs="Arial"/>
                <w:bCs/>
                <w:color w:val="000000"/>
                <w:lang w:eastAsia="es-MX"/>
              </w:rPr>
            </w:pPr>
            <w:r w:rsidRPr="00EA47B4">
              <w:rPr>
                <w:rFonts w:ascii="Arial" w:hAnsi="Arial" w:cs="Arial"/>
                <w:bCs/>
                <w:color w:val="000000"/>
                <w:lang w:eastAsia="es-MX"/>
              </w:rPr>
              <w:t>8</w:t>
            </w:r>
          </w:p>
        </w:tc>
      </w:tr>
      <w:tr w:rsidR="001F52B2" w:rsidRPr="00EA47B4" w14:paraId="621A638F" w14:textId="77777777" w:rsidTr="00987B7F">
        <w:trPr>
          <w:trHeight w:val="304"/>
          <w:jc w:val="center"/>
        </w:trPr>
        <w:tc>
          <w:tcPr>
            <w:tcW w:w="562" w:type="dxa"/>
          </w:tcPr>
          <w:p w14:paraId="379A4606" w14:textId="77777777" w:rsidR="001F52B2" w:rsidRPr="00EA47B4" w:rsidRDefault="001F52B2" w:rsidP="00987B7F">
            <w:pPr>
              <w:autoSpaceDE w:val="0"/>
              <w:autoSpaceDN w:val="0"/>
              <w:adjustRightInd w:val="0"/>
              <w:rPr>
                <w:rFonts w:ascii="Arial" w:hAnsi="Arial" w:cs="Arial"/>
                <w:bCs/>
                <w:color w:val="000000"/>
                <w:lang w:eastAsia="es-MX"/>
              </w:rPr>
            </w:pPr>
            <w:r w:rsidRPr="00EA47B4">
              <w:rPr>
                <w:rFonts w:ascii="Arial" w:hAnsi="Arial" w:cs="Arial"/>
                <w:bCs/>
                <w:color w:val="000000"/>
                <w:lang w:eastAsia="es-MX"/>
              </w:rPr>
              <w:t>2.-</w:t>
            </w:r>
          </w:p>
        </w:tc>
        <w:tc>
          <w:tcPr>
            <w:tcW w:w="7655" w:type="dxa"/>
          </w:tcPr>
          <w:p w14:paraId="347D1A04" w14:textId="77777777" w:rsidR="001F52B2" w:rsidRPr="00EA47B4" w:rsidRDefault="001F52B2" w:rsidP="00987B7F">
            <w:pPr>
              <w:autoSpaceDE w:val="0"/>
              <w:autoSpaceDN w:val="0"/>
              <w:adjustRightInd w:val="0"/>
              <w:jc w:val="both"/>
              <w:rPr>
                <w:rFonts w:ascii="Arial" w:hAnsi="Arial" w:cs="Arial"/>
                <w:bCs/>
                <w:color w:val="000000"/>
                <w:lang w:eastAsia="es-MX"/>
              </w:rPr>
            </w:pPr>
            <w:r w:rsidRPr="00EA47B4">
              <w:rPr>
                <w:rFonts w:ascii="Arial" w:hAnsi="Arial" w:cs="Arial"/>
                <w:bCs/>
                <w:color w:val="000000"/>
                <w:lang w:eastAsia="es-MX"/>
              </w:rPr>
              <w:t xml:space="preserve">Disparar armas de fuego en celebraciones y/o provocar escándalo, pánico o temor en las personas por esa conducta.                    </w:t>
            </w:r>
          </w:p>
        </w:tc>
        <w:tc>
          <w:tcPr>
            <w:tcW w:w="665" w:type="dxa"/>
          </w:tcPr>
          <w:p w14:paraId="3E5BCA05" w14:textId="77777777" w:rsidR="001F52B2" w:rsidRPr="00EA47B4" w:rsidRDefault="001F52B2" w:rsidP="00987B7F">
            <w:pPr>
              <w:autoSpaceDE w:val="0"/>
              <w:autoSpaceDN w:val="0"/>
              <w:adjustRightInd w:val="0"/>
              <w:jc w:val="center"/>
              <w:rPr>
                <w:rFonts w:ascii="Arial" w:hAnsi="Arial" w:cs="Arial"/>
                <w:bCs/>
                <w:color w:val="000000"/>
                <w:lang w:eastAsia="es-MX"/>
              </w:rPr>
            </w:pPr>
            <w:r w:rsidRPr="00EA47B4">
              <w:rPr>
                <w:rFonts w:ascii="Arial" w:hAnsi="Arial" w:cs="Arial"/>
                <w:bCs/>
                <w:color w:val="000000"/>
                <w:lang w:eastAsia="es-MX"/>
              </w:rPr>
              <w:t>10</w:t>
            </w:r>
          </w:p>
        </w:tc>
        <w:tc>
          <w:tcPr>
            <w:tcW w:w="851" w:type="dxa"/>
          </w:tcPr>
          <w:p w14:paraId="6261EEFE" w14:textId="77777777" w:rsidR="001F52B2" w:rsidRPr="00EA47B4" w:rsidRDefault="001F52B2" w:rsidP="00987B7F">
            <w:pPr>
              <w:autoSpaceDE w:val="0"/>
              <w:autoSpaceDN w:val="0"/>
              <w:adjustRightInd w:val="0"/>
              <w:jc w:val="center"/>
              <w:rPr>
                <w:rFonts w:ascii="Arial" w:hAnsi="Arial" w:cs="Arial"/>
                <w:bCs/>
                <w:color w:val="000000"/>
                <w:lang w:eastAsia="es-MX"/>
              </w:rPr>
            </w:pPr>
            <w:r w:rsidRPr="00EA47B4">
              <w:rPr>
                <w:rFonts w:ascii="Arial" w:hAnsi="Arial" w:cs="Arial"/>
                <w:bCs/>
                <w:color w:val="000000"/>
                <w:lang w:eastAsia="es-MX"/>
              </w:rPr>
              <w:t>50</w:t>
            </w:r>
          </w:p>
        </w:tc>
      </w:tr>
      <w:tr w:rsidR="001F52B2" w:rsidRPr="00EA47B4" w14:paraId="4178014A" w14:textId="77777777" w:rsidTr="00987B7F">
        <w:trPr>
          <w:trHeight w:val="294"/>
          <w:jc w:val="center"/>
        </w:trPr>
        <w:tc>
          <w:tcPr>
            <w:tcW w:w="562" w:type="dxa"/>
          </w:tcPr>
          <w:p w14:paraId="296A4442" w14:textId="77777777" w:rsidR="001F52B2" w:rsidRPr="00EA47B4" w:rsidRDefault="001F52B2" w:rsidP="00987B7F">
            <w:pPr>
              <w:autoSpaceDE w:val="0"/>
              <w:autoSpaceDN w:val="0"/>
              <w:adjustRightInd w:val="0"/>
              <w:rPr>
                <w:rFonts w:ascii="Arial" w:hAnsi="Arial" w:cs="Arial"/>
                <w:bCs/>
                <w:color w:val="000000"/>
                <w:lang w:eastAsia="es-MX"/>
              </w:rPr>
            </w:pPr>
            <w:r w:rsidRPr="00EA47B4">
              <w:rPr>
                <w:rFonts w:ascii="Arial" w:hAnsi="Arial" w:cs="Arial"/>
                <w:bCs/>
                <w:color w:val="000000"/>
                <w:lang w:eastAsia="es-MX"/>
              </w:rPr>
              <w:t>3.-</w:t>
            </w:r>
          </w:p>
        </w:tc>
        <w:tc>
          <w:tcPr>
            <w:tcW w:w="7655" w:type="dxa"/>
          </w:tcPr>
          <w:p w14:paraId="6CC9739D" w14:textId="77777777" w:rsidR="001F52B2" w:rsidRPr="00EA47B4" w:rsidRDefault="001F52B2" w:rsidP="00987B7F">
            <w:pPr>
              <w:autoSpaceDE w:val="0"/>
              <w:autoSpaceDN w:val="0"/>
              <w:adjustRightInd w:val="0"/>
              <w:jc w:val="both"/>
              <w:rPr>
                <w:rFonts w:ascii="Arial" w:hAnsi="Arial" w:cs="Arial"/>
                <w:bCs/>
                <w:color w:val="000000"/>
                <w:lang w:eastAsia="es-MX"/>
              </w:rPr>
            </w:pPr>
            <w:r w:rsidRPr="00EA47B4">
              <w:rPr>
                <w:rFonts w:ascii="Arial" w:hAnsi="Arial" w:cs="Arial"/>
                <w:bCs/>
                <w:color w:val="000000"/>
                <w:lang w:eastAsia="es-MX"/>
              </w:rPr>
              <w:t xml:space="preserve">Formar parte de grupos que causen molestias a las personas en lugares públicos o en la proximidad de sus domicilios y/o que impidan el libre tránsito, por persona                               </w:t>
            </w:r>
          </w:p>
        </w:tc>
        <w:tc>
          <w:tcPr>
            <w:tcW w:w="665" w:type="dxa"/>
          </w:tcPr>
          <w:p w14:paraId="07652D7F" w14:textId="77777777" w:rsidR="001F52B2" w:rsidRPr="00EA47B4" w:rsidRDefault="001F52B2" w:rsidP="00987B7F">
            <w:pPr>
              <w:autoSpaceDE w:val="0"/>
              <w:autoSpaceDN w:val="0"/>
              <w:adjustRightInd w:val="0"/>
              <w:jc w:val="center"/>
              <w:rPr>
                <w:rFonts w:ascii="Arial" w:hAnsi="Arial" w:cs="Arial"/>
                <w:bCs/>
                <w:color w:val="000000"/>
                <w:lang w:eastAsia="es-MX"/>
              </w:rPr>
            </w:pPr>
            <w:r w:rsidRPr="00EA47B4">
              <w:rPr>
                <w:rFonts w:ascii="Arial" w:hAnsi="Arial" w:cs="Arial"/>
                <w:bCs/>
                <w:color w:val="000000"/>
                <w:lang w:eastAsia="es-MX"/>
              </w:rPr>
              <w:t>5</w:t>
            </w:r>
          </w:p>
        </w:tc>
        <w:tc>
          <w:tcPr>
            <w:tcW w:w="851" w:type="dxa"/>
          </w:tcPr>
          <w:p w14:paraId="4F8F247F" w14:textId="77777777" w:rsidR="001F52B2" w:rsidRPr="00EA47B4" w:rsidRDefault="001F52B2" w:rsidP="00987B7F">
            <w:pPr>
              <w:autoSpaceDE w:val="0"/>
              <w:autoSpaceDN w:val="0"/>
              <w:adjustRightInd w:val="0"/>
              <w:jc w:val="center"/>
              <w:rPr>
                <w:rFonts w:ascii="Arial" w:hAnsi="Arial" w:cs="Arial"/>
                <w:bCs/>
                <w:color w:val="000000"/>
                <w:lang w:eastAsia="es-MX"/>
              </w:rPr>
            </w:pPr>
            <w:r w:rsidRPr="00EA47B4">
              <w:rPr>
                <w:rFonts w:ascii="Arial" w:hAnsi="Arial" w:cs="Arial"/>
                <w:bCs/>
                <w:color w:val="000000"/>
                <w:lang w:eastAsia="es-MX"/>
              </w:rPr>
              <w:t>10</w:t>
            </w:r>
          </w:p>
        </w:tc>
      </w:tr>
      <w:tr w:rsidR="001F52B2" w:rsidRPr="00EA47B4" w14:paraId="704BBC52" w14:textId="77777777" w:rsidTr="00987B7F">
        <w:trPr>
          <w:trHeight w:val="294"/>
          <w:jc w:val="center"/>
        </w:trPr>
        <w:tc>
          <w:tcPr>
            <w:tcW w:w="562" w:type="dxa"/>
          </w:tcPr>
          <w:p w14:paraId="33D655F7" w14:textId="77777777" w:rsidR="001F52B2" w:rsidRPr="00EA47B4" w:rsidRDefault="001F52B2" w:rsidP="00987B7F">
            <w:pPr>
              <w:autoSpaceDE w:val="0"/>
              <w:autoSpaceDN w:val="0"/>
              <w:adjustRightInd w:val="0"/>
              <w:rPr>
                <w:rFonts w:ascii="Arial" w:hAnsi="Arial" w:cs="Arial"/>
                <w:bCs/>
                <w:color w:val="000000"/>
                <w:lang w:eastAsia="es-MX"/>
              </w:rPr>
            </w:pPr>
            <w:r w:rsidRPr="00EA47B4">
              <w:rPr>
                <w:rFonts w:ascii="Arial" w:hAnsi="Arial" w:cs="Arial"/>
                <w:bCs/>
                <w:color w:val="000000"/>
                <w:lang w:eastAsia="es-MX"/>
              </w:rPr>
              <w:t>4.-</w:t>
            </w:r>
          </w:p>
        </w:tc>
        <w:tc>
          <w:tcPr>
            <w:tcW w:w="7655" w:type="dxa"/>
          </w:tcPr>
          <w:p w14:paraId="40ACB5A7" w14:textId="77777777" w:rsidR="001F52B2" w:rsidRPr="00EA47B4" w:rsidRDefault="001F52B2" w:rsidP="00987B7F">
            <w:pPr>
              <w:autoSpaceDE w:val="0"/>
              <w:autoSpaceDN w:val="0"/>
              <w:adjustRightInd w:val="0"/>
              <w:jc w:val="both"/>
              <w:rPr>
                <w:rFonts w:ascii="Arial" w:hAnsi="Arial" w:cs="Arial"/>
                <w:bCs/>
                <w:color w:val="000000"/>
                <w:lang w:eastAsia="es-MX"/>
              </w:rPr>
            </w:pPr>
            <w:r w:rsidRPr="00EA47B4">
              <w:rPr>
                <w:rFonts w:ascii="Arial" w:hAnsi="Arial" w:cs="Arial"/>
                <w:bCs/>
                <w:color w:val="000000"/>
                <w:lang w:eastAsia="es-MX"/>
              </w:rPr>
              <w:t xml:space="preserve">Derramar o provocar el derrame de sustancias peligrosas, combustibles u objetos que dañen la cinta asfáltica.                                     </w:t>
            </w:r>
          </w:p>
        </w:tc>
        <w:tc>
          <w:tcPr>
            <w:tcW w:w="665" w:type="dxa"/>
          </w:tcPr>
          <w:p w14:paraId="3CC1A81A" w14:textId="77777777" w:rsidR="001F52B2" w:rsidRPr="00EA47B4" w:rsidRDefault="001F52B2" w:rsidP="00987B7F">
            <w:pPr>
              <w:autoSpaceDE w:val="0"/>
              <w:autoSpaceDN w:val="0"/>
              <w:adjustRightInd w:val="0"/>
              <w:jc w:val="center"/>
              <w:rPr>
                <w:rFonts w:ascii="Arial" w:hAnsi="Arial" w:cs="Arial"/>
                <w:bCs/>
                <w:color w:val="000000"/>
                <w:lang w:eastAsia="es-MX"/>
              </w:rPr>
            </w:pPr>
            <w:r w:rsidRPr="00EA47B4">
              <w:rPr>
                <w:rFonts w:ascii="Arial" w:hAnsi="Arial" w:cs="Arial"/>
                <w:bCs/>
                <w:color w:val="000000"/>
                <w:lang w:eastAsia="es-MX"/>
              </w:rPr>
              <w:t>6</w:t>
            </w:r>
          </w:p>
        </w:tc>
        <w:tc>
          <w:tcPr>
            <w:tcW w:w="851" w:type="dxa"/>
          </w:tcPr>
          <w:p w14:paraId="6C5ABE84" w14:textId="77777777" w:rsidR="001F52B2" w:rsidRPr="00EA47B4" w:rsidRDefault="001F52B2" w:rsidP="00987B7F">
            <w:pPr>
              <w:autoSpaceDE w:val="0"/>
              <w:autoSpaceDN w:val="0"/>
              <w:adjustRightInd w:val="0"/>
              <w:jc w:val="center"/>
              <w:rPr>
                <w:rFonts w:ascii="Arial" w:hAnsi="Arial" w:cs="Arial"/>
                <w:bCs/>
                <w:color w:val="000000"/>
                <w:lang w:eastAsia="es-MX"/>
              </w:rPr>
            </w:pPr>
            <w:r w:rsidRPr="00EA47B4">
              <w:rPr>
                <w:rFonts w:ascii="Arial" w:hAnsi="Arial" w:cs="Arial"/>
                <w:bCs/>
                <w:color w:val="000000"/>
                <w:lang w:eastAsia="es-MX"/>
              </w:rPr>
              <w:t>9</w:t>
            </w:r>
          </w:p>
        </w:tc>
      </w:tr>
    </w:tbl>
    <w:p w14:paraId="2484850F" w14:textId="77777777" w:rsidR="001F52B2" w:rsidRDefault="001F52B2" w:rsidP="001F52B2">
      <w:pPr>
        <w:autoSpaceDE w:val="0"/>
        <w:autoSpaceDN w:val="0"/>
        <w:adjustRightInd w:val="0"/>
        <w:jc w:val="both"/>
        <w:rPr>
          <w:rFonts w:ascii="Arial" w:hAnsi="Arial" w:cs="Arial"/>
          <w:bCs/>
          <w:color w:val="000000"/>
          <w:lang w:eastAsia="es-MX"/>
        </w:rPr>
      </w:pPr>
    </w:p>
    <w:p w14:paraId="0AF16040" w14:textId="77777777" w:rsidR="001F52B2" w:rsidRDefault="001F52B2" w:rsidP="001F52B2">
      <w:pPr>
        <w:autoSpaceDE w:val="0"/>
        <w:autoSpaceDN w:val="0"/>
        <w:adjustRightInd w:val="0"/>
        <w:rPr>
          <w:rFonts w:ascii="Arial" w:hAnsi="Arial" w:cs="Arial"/>
          <w:bCs/>
          <w:color w:val="000000"/>
          <w:lang w:eastAsia="es-MX"/>
        </w:rPr>
      </w:pPr>
      <w:r w:rsidRPr="0080431B">
        <w:rPr>
          <w:rFonts w:ascii="Arial" w:hAnsi="Arial" w:cs="Arial"/>
          <w:b/>
          <w:bCs/>
          <w:color w:val="000000"/>
          <w:sz w:val="20"/>
          <w:szCs w:val="20"/>
          <w:lang w:eastAsia="es-MX"/>
        </w:rPr>
        <w:t xml:space="preserve">III. </w:t>
      </w:r>
      <w:r w:rsidRPr="00B923CF">
        <w:rPr>
          <w:rFonts w:ascii="Arial" w:hAnsi="Arial" w:cs="Arial"/>
          <w:bCs/>
          <w:color w:val="000000"/>
          <w:lang w:eastAsia="es-MX"/>
        </w:rPr>
        <w:t>Por las faltas o infracciones que atentan contra la integridad moral del individuo y de la familia se aplicaran sanciones según las tarifas siguientes:</w:t>
      </w:r>
    </w:p>
    <w:p w14:paraId="69063BE2" w14:textId="77777777" w:rsidR="001F52B2" w:rsidRDefault="001F52B2" w:rsidP="001F52B2">
      <w:pPr>
        <w:autoSpaceDE w:val="0"/>
        <w:autoSpaceDN w:val="0"/>
        <w:adjustRightInd w:val="0"/>
        <w:jc w:val="both"/>
        <w:rPr>
          <w:rFonts w:ascii="Arial" w:hAnsi="Arial" w:cs="Arial"/>
          <w:bCs/>
          <w:color w:val="000000"/>
          <w:lang w:eastAsia="es-MX"/>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728"/>
        <w:gridCol w:w="714"/>
        <w:gridCol w:w="851"/>
      </w:tblGrid>
      <w:tr w:rsidR="001F52B2" w:rsidRPr="0080431B" w14:paraId="27580047" w14:textId="77777777" w:rsidTr="00987B7F">
        <w:trPr>
          <w:trHeight w:val="295"/>
        </w:trPr>
        <w:tc>
          <w:tcPr>
            <w:tcW w:w="562" w:type="dxa"/>
          </w:tcPr>
          <w:p w14:paraId="2F3435A1"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p>
        </w:tc>
        <w:tc>
          <w:tcPr>
            <w:tcW w:w="7728" w:type="dxa"/>
          </w:tcPr>
          <w:p w14:paraId="00FA23E1"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r w:rsidRPr="0080431B">
              <w:rPr>
                <w:rFonts w:ascii="Arial" w:hAnsi="Arial" w:cs="Arial"/>
                <w:b/>
                <w:bCs/>
                <w:color w:val="000000"/>
                <w:sz w:val="20"/>
                <w:szCs w:val="20"/>
                <w:lang w:eastAsia="es-MX"/>
              </w:rPr>
              <w:t>INFRACCION</w:t>
            </w:r>
          </w:p>
        </w:tc>
        <w:tc>
          <w:tcPr>
            <w:tcW w:w="714" w:type="dxa"/>
          </w:tcPr>
          <w:p w14:paraId="173F1FAB"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r w:rsidRPr="0080431B">
              <w:rPr>
                <w:rFonts w:ascii="Arial" w:hAnsi="Arial" w:cs="Arial"/>
                <w:b/>
                <w:bCs/>
                <w:color w:val="000000"/>
                <w:sz w:val="20"/>
                <w:szCs w:val="20"/>
                <w:lang w:eastAsia="es-MX"/>
              </w:rPr>
              <w:t>MÍN</w:t>
            </w:r>
          </w:p>
        </w:tc>
        <w:tc>
          <w:tcPr>
            <w:tcW w:w="851" w:type="dxa"/>
          </w:tcPr>
          <w:p w14:paraId="6BAEAE0C"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r w:rsidRPr="0080431B">
              <w:rPr>
                <w:rFonts w:ascii="Arial" w:hAnsi="Arial" w:cs="Arial"/>
                <w:b/>
                <w:bCs/>
                <w:color w:val="000000"/>
                <w:sz w:val="20"/>
                <w:szCs w:val="20"/>
                <w:lang w:eastAsia="es-MX"/>
              </w:rPr>
              <w:t>MÁX</w:t>
            </w:r>
          </w:p>
        </w:tc>
      </w:tr>
      <w:tr w:rsidR="001F52B2" w:rsidRPr="0080431B" w14:paraId="7FE73280" w14:textId="77777777" w:rsidTr="00987B7F">
        <w:trPr>
          <w:trHeight w:val="593"/>
        </w:trPr>
        <w:tc>
          <w:tcPr>
            <w:tcW w:w="562" w:type="dxa"/>
          </w:tcPr>
          <w:p w14:paraId="760F740A"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1.-</w:t>
            </w:r>
          </w:p>
        </w:tc>
        <w:tc>
          <w:tcPr>
            <w:tcW w:w="7728" w:type="dxa"/>
          </w:tcPr>
          <w:p w14:paraId="49E39214" w14:textId="77777777" w:rsidR="001F52B2" w:rsidRPr="00725889" w:rsidRDefault="001F52B2" w:rsidP="00987B7F">
            <w:pPr>
              <w:autoSpaceDE w:val="0"/>
              <w:autoSpaceDN w:val="0"/>
              <w:adjustRightInd w:val="0"/>
              <w:jc w:val="both"/>
              <w:rPr>
                <w:rFonts w:ascii="Arial" w:hAnsi="Arial" w:cs="Arial"/>
                <w:bCs/>
                <w:color w:val="000000"/>
                <w:lang w:eastAsia="es-MX"/>
              </w:rPr>
            </w:pPr>
            <w:r w:rsidRPr="00725889">
              <w:rPr>
                <w:rFonts w:ascii="Arial" w:hAnsi="Arial" w:cs="Arial"/>
                <w:bCs/>
                <w:color w:val="000000"/>
                <w:lang w:eastAsia="es-MX"/>
              </w:rPr>
              <w:t xml:space="preserve">Proferir palabras, adoptar actitudes, realizar señas de carácter obsceno, en lugares públicos y que causen molestia a un tercero.             </w:t>
            </w:r>
          </w:p>
        </w:tc>
        <w:tc>
          <w:tcPr>
            <w:tcW w:w="714" w:type="dxa"/>
          </w:tcPr>
          <w:p w14:paraId="3A67D937"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2</w:t>
            </w:r>
          </w:p>
        </w:tc>
        <w:tc>
          <w:tcPr>
            <w:tcW w:w="851" w:type="dxa"/>
          </w:tcPr>
          <w:p w14:paraId="3D04E58D"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8</w:t>
            </w:r>
          </w:p>
        </w:tc>
      </w:tr>
      <w:tr w:rsidR="001F52B2" w:rsidRPr="0080431B" w14:paraId="5FF5F9C5" w14:textId="77777777" w:rsidTr="00987B7F">
        <w:trPr>
          <w:trHeight w:val="593"/>
        </w:trPr>
        <w:tc>
          <w:tcPr>
            <w:tcW w:w="562" w:type="dxa"/>
          </w:tcPr>
          <w:p w14:paraId="6389685C"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2.-</w:t>
            </w:r>
          </w:p>
        </w:tc>
        <w:tc>
          <w:tcPr>
            <w:tcW w:w="7728" w:type="dxa"/>
          </w:tcPr>
          <w:p w14:paraId="29758809" w14:textId="77777777" w:rsidR="001F52B2" w:rsidRPr="00725889" w:rsidRDefault="001F52B2" w:rsidP="00987B7F">
            <w:pPr>
              <w:autoSpaceDE w:val="0"/>
              <w:autoSpaceDN w:val="0"/>
              <w:adjustRightInd w:val="0"/>
              <w:jc w:val="both"/>
              <w:rPr>
                <w:rFonts w:ascii="Arial" w:hAnsi="Arial" w:cs="Arial"/>
                <w:bCs/>
                <w:color w:val="000000"/>
                <w:lang w:eastAsia="es-MX"/>
              </w:rPr>
            </w:pPr>
            <w:r w:rsidRPr="00725889">
              <w:rPr>
                <w:rFonts w:ascii="Arial" w:hAnsi="Arial" w:cs="Arial"/>
                <w:bCs/>
                <w:color w:val="000000"/>
                <w:lang w:eastAsia="es-MX"/>
              </w:rPr>
              <w:t>Permitir o tolerar el ingreso, asistencia o permanencia de menores de edad en sitios o lugares no autorizados para ellos.</w:t>
            </w:r>
          </w:p>
        </w:tc>
        <w:tc>
          <w:tcPr>
            <w:tcW w:w="714" w:type="dxa"/>
          </w:tcPr>
          <w:p w14:paraId="1CF0895A"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20</w:t>
            </w:r>
          </w:p>
        </w:tc>
        <w:tc>
          <w:tcPr>
            <w:tcW w:w="851" w:type="dxa"/>
          </w:tcPr>
          <w:p w14:paraId="52D2117E"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200</w:t>
            </w:r>
          </w:p>
        </w:tc>
      </w:tr>
      <w:tr w:rsidR="001F52B2" w:rsidRPr="0080431B" w14:paraId="62972794" w14:textId="77777777" w:rsidTr="00987B7F">
        <w:trPr>
          <w:trHeight w:val="593"/>
        </w:trPr>
        <w:tc>
          <w:tcPr>
            <w:tcW w:w="562" w:type="dxa"/>
          </w:tcPr>
          <w:p w14:paraId="7A7BE317"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3.-</w:t>
            </w:r>
          </w:p>
        </w:tc>
        <w:tc>
          <w:tcPr>
            <w:tcW w:w="7728" w:type="dxa"/>
          </w:tcPr>
          <w:p w14:paraId="7DC3D21A" w14:textId="77777777" w:rsidR="001F52B2" w:rsidRPr="00725889" w:rsidRDefault="001F52B2" w:rsidP="00987B7F">
            <w:pPr>
              <w:autoSpaceDE w:val="0"/>
              <w:autoSpaceDN w:val="0"/>
              <w:adjustRightInd w:val="0"/>
              <w:jc w:val="both"/>
              <w:rPr>
                <w:rFonts w:ascii="Arial" w:hAnsi="Arial" w:cs="Arial"/>
                <w:bCs/>
                <w:color w:val="000000"/>
                <w:lang w:eastAsia="es-MX"/>
              </w:rPr>
            </w:pPr>
            <w:r w:rsidRPr="00725889">
              <w:rPr>
                <w:rFonts w:ascii="Arial" w:hAnsi="Arial" w:cs="Arial"/>
                <w:bCs/>
                <w:color w:val="000000"/>
                <w:lang w:eastAsia="es-MX"/>
              </w:rPr>
              <w:t xml:space="preserve">Vender bebidas alcohólicas, cigarros, tabaco y sus derivados, sustancias psicotrópicas y/o inhalantes a menores de edad.                                   </w:t>
            </w:r>
          </w:p>
        </w:tc>
        <w:tc>
          <w:tcPr>
            <w:tcW w:w="714" w:type="dxa"/>
          </w:tcPr>
          <w:p w14:paraId="5C602D40"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50</w:t>
            </w:r>
          </w:p>
        </w:tc>
        <w:tc>
          <w:tcPr>
            <w:tcW w:w="851" w:type="dxa"/>
          </w:tcPr>
          <w:p w14:paraId="70B4C930"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200</w:t>
            </w:r>
          </w:p>
        </w:tc>
      </w:tr>
    </w:tbl>
    <w:p w14:paraId="5BD63D65" w14:textId="77777777" w:rsidR="001F52B2" w:rsidRDefault="001F52B2" w:rsidP="001F52B2">
      <w:pPr>
        <w:jc w:val="both"/>
        <w:rPr>
          <w:rFonts w:ascii="Arial" w:hAnsi="Arial" w:cs="Arial"/>
          <w:bCs/>
          <w:color w:val="000000"/>
          <w:lang w:eastAsia="es-MX"/>
        </w:rPr>
      </w:pPr>
    </w:p>
    <w:p w14:paraId="44FE235C" w14:textId="77777777" w:rsidR="001F52B2" w:rsidRDefault="001F52B2" w:rsidP="001F52B2">
      <w:pPr>
        <w:autoSpaceDE w:val="0"/>
        <w:autoSpaceDN w:val="0"/>
        <w:adjustRightInd w:val="0"/>
        <w:rPr>
          <w:rFonts w:ascii="Arial" w:hAnsi="Arial" w:cs="Arial"/>
          <w:bCs/>
          <w:color w:val="000000"/>
          <w:lang w:eastAsia="es-MX"/>
        </w:rPr>
      </w:pPr>
      <w:r w:rsidRPr="0080431B">
        <w:rPr>
          <w:rFonts w:ascii="Arial" w:hAnsi="Arial" w:cs="Arial"/>
          <w:b/>
          <w:bCs/>
          <w:color w:val="000000"/>
          <w:sz w:val="20"/>
          <w:szCs w:val="20"/>
          <w:lang w:eastAsia="es-MX"/>
        </w:rPr>
        <w:t xml:space="preserve">IV. </w:t>
      </w:r>
      <w:r w:rsidRPr="00B923CF">
        <w:rPr>
          <w:rFonts w:ascii="Arial" w:hAnsi="Arial" w:cs="Arial"/>
          <w:bCs/>
          <w:color w:val="000000"/>
          <w:lang w:eastAsia="es-MX"/>
        </w:rPr>
        <w:t>Por las faltas o infracciones contra la propiedad pública se aplicarán sanciones según las tarifas siguientes:</w:t>
      </w:r>
    </w:p>
    <w:p w14:paraId="649F47D4" w14:textId="77777777" w:rsidR="001F52B2" w:rsidRDefault="001F52B2" w:rsidP="001F52B2">
      <w:pPr>
        <w:jc w:val="both"/>
        <w:rPr>
          <w:rFonts w:ascii="Arial" w:hAnsi="Arial" w:cs="Arial"/>
          <w:bCs/>
          <w:color w:val="000000"/>
          <w:lang w:eastAsia="es-MX"/>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029"/>
        <w:gridCol w:w="652"/>
        <w:gridCol w:w="709"/>
      </w:tblGrid>
      <w:tr w:rsidR="001F52B2" w:rsidRPr="0080431B" w14:paraId="55716E0C" w14:textId="77777777" w:rsidTr="00987B7F">
        <w:trPr>
          <w:trHeight w:val="454"/>
          <w:jc w:val="center"/>
        </w:trPr>
        <w:tc>
          <w:tcPr>
            <w:tcW w:w="562" w:type="dxa"/>
          </w:tcPr>
          <w:p w14:paraId="4D936DD3"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p>
        </w:tc>
        <w:tc>
          <w:tcPr>
            <w:tcW w:w="8029" w:type="dxa"/>
          </w:tcPr>
          <w:p w14:paraId="2BE92161"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r w:rsidRPr="0080431B">
              <w:rPr>
                <w:rFonts w:ascii="Arial" w:hAnsi="Arial" w:cs="Arial"/>
                <w:b/>
                <w:bCs/>
                <w:color w:val="000000"/>
                <w:sz w:val="20"/>
                <w:szCs w:val="20"/>
                <w:lang w:eastAsia="es-MX"/>
              </w:rPr>
              <w:t>INFRACCION</w:t>
            </w:r>
          </w:p>
        </w:tc>
        <w:tc>
          <w:tcPr>
            <w:tcW w:w="652" w:type="dxa"/>
          </w:tcPr>
          <w:p w14:paraId="29B24508"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r w:rsidRPr="0080431B">
              <w:rPr>
                <w:rFonts w:ascii="Arial" w:hAnsi="Arial" w:cs="Arial"/>
                <w:b/>
                <w:bCs/>
                <w:color w:val="000000"/>
                <w:sz w:val="20"/>
                <w:szCs w:val="20"/>
                <w:lang w:eastAsia="es-MX"/>
              </w:rPr>
              <w:t>MÍN</w:t>
            </w:r>
          </w:p>
        </w:tc>
        <w:tc>
          <w:tcPr>
            <w:tcW w:w="709" w:type="dxa"/>
          </w:tcPr>
          <w:p w14:paraId="370EFFA0"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r w:rsidRPr="0080431B">
              <w:rPr>
                <w:rFonts w:ascii="Arial" w:hAnsi="Arial" w:cs="Arial"/>
                <w:b/>
                <w:bCs/>
                <w:color w:val="000000"/>
                <w:sz w:val="20"/>
                <w:szCs w:val="20"/>
                <w:lang w:eastAsia="es-MX"/>
              </w:rPr>
              <w:t>MÁX</w:t>
            </w:r>
          </w:p>
        </w:tc>
      </w:tr>
      <w:tr w:rsidR="001F52B2" w:rsidRPr="0080431B" w14:paraId="12AA4C98" w14:textId="77777777" w:rsidTr="00987B7F">
        <w:trPr>
          <w:trHeight w:val="868"/>
          <w:jc w:val="center"/>
        </w:trPr>
        <w:tc>
          <w:tcPr>
            <w:tcW w:w="562" w:type="dxa"/>
          </w:tcPr>
          <w:p w14:paraId="7B97A2CA" w14:textId="77777777" w:rsidR="001F52B2" w:rsidRPr="00B923CF" w:rsidRDefault="001F52B2" w:rsidP="00987B7F">
            <w:pPr>
              <w:autoSpaceDE w:val="0"/>
              <w:autoSpaceDN w:val="0"/>
              <w:adjustRightInd w:val="0"/>
              <w:rPr>
                <w:rFonts w:ascii="Arial" w:hAnsi="Arial" w:cs="Arial"/>
                <w:bCs/>
                <w:color w:val="000000"/>
                <w:lang w:eastAsia="es-MX"/>
              </w:rPr>
            </w:pPr>
            <w:r w:rsidRPr="00B923CF">
              <w:rPr>
                <w:rFonts w:ascii="Arial" w:hAnsi="Arial" w:cs="Arial"/>
                <w:bCs/>
                <w:color w:val="000000"/>
                <w:lang w:eastAsia="es-MX"/>
              </w:rPr>
              <w:t>1.-</w:t>
            </w:r>
          </w:p>
        </w:tc>
        <w:tc>
          <w:tcPr>
            <w:tcW w:w="8029" w:type="dxa"/>
          </w:tcPr>
          <w:p w14:paraId="034D16D3" w14:textId="77777777" w:rsidR="001F52B2" w:rsidRPr="00B923CF" w:rsidRDefault="001F52B2" w:rsidP="00987B7F">
            <w:pPr>
              <w:autoSpaceDE w:val="0"/>
              <w:autoSpaceDN w:val="0"/>
              <w:adjustRightInd w:val="0"/>
              <w:jc w:val="both"/>
              <w:rPr>
                <w:rFonts w:ascii="Arial" w:hAnsi="Arial" w:cs="Arial"/>
                <w:bCs/>
                <w:color w:val="000000"/>
                <w:lang w:eastAsia="es-MX"/>
              </w:rPr>
            </w:pPr>
            <w:r w:rsidRPr="00B923CF">
              <w:rPr>
                <w:rFonts w:ascii="Arial" w:hAnsi="Arial" w:cs="Arial"/>
                <w:bCs/>
                <w:color w:val="000000"/>
                <w:lang w:eastAsia="es-MX"/>
              </w:rPr>
              <w:t xml:space="preserve">Dañar, ensuciar o pintar estatuas, monumentos, postes, arbotantes, fachadas de edificios públicos, así como causar deterioro a plazas, parques y jardines u otros bienes del dominio público.              </w:t>
            </w:r>
          </w:p>
        </w:tc>
        <w:tc>
          <w:tcPr>
            <w:tcW w:w="652" w:type="dxa"/>
          </w:tcPr>
          <w:p w14:paraId="3F713E72"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30</w:t>
            </w:r>
          </w:p>
        </w:tc>
        <w:tc>
          <w:tcPr>
            <w:tcW w:w="709" w:type="dxa"/>
          </w:tcPr>
          <w:p w14:paraId="7675722E"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80</w:t>
            </w:r>
          </w:p>
        </w:tc>
      </w:tr>
      <w:tr w:rsidR="001F52B2" w:rsidRPr="0080431B" w14:paraId="7FA4C189" w14:textId="77777777" w:rsidTr="00987B7F">
        <w:trPr>
          <w:trHeight w:val="454"/>
          <w:jc w:val="center"/>
        </w:trPr>
        <w:tc>
          <w:tcPr>
            <w:tcW w:w="562" w:type="dxa"/>
          </w:tcPr>
          <w:p w14:paraId="2A491CB1" w14:textId="77777777" w:rsidR="001F52B2" w:rsidRPr="00B923CF" w:rsidRDefault="001F52B2" w:rsidP="00987B7F">
            <w:pPr>
              <w:autoSpaceDE w:val="0"/>
              <w:autoSpaceDN w:val="0"/>
              <w:adjustRightInd w:val="0"/>
              <w:rPr>
                <w:rFonts w:ascii="Arial" w:hAnsi="Arial" w:cs="Arial"/>
                <w:bCs/>
                <w:color w:val="000000"/>
                <w:lang w:eastAsia="es-MX"/>
              </w:rPr>
            </w:pPr>
            <w:r w:rsidRPr="00B923CF">
              <w:rPr>
                <w:rFonts w:ascii="Arial" w:hAnsi="Arial" w:cs="Arial"/>
                <w:bCs/>
                <w:color w:val="000000"/>
                <w:lang w:eastAsia="es-MX"/>
              </w:rPr>
              <w:t>2.-</w:t>
            </w:r>
          </w:p>
        </w:tc>
        <w:tc>
          <w:tcPr>
            <w:tcW w:w="8029" w:type="dxa"/>
          </w:tcPr>
          <w:p w14:paraId="51DE71FD" w14:textId="77777777" w:rsidR="001F52B2" w:rsidRPr="00B923CF" w:rsidRDefault="001F52B2" w:rsidP="00987B7F">
            <w:pPr>
              <w:autoSpaceDE w:val="0"/>
              <w:autoSpaceDN w:val="0"/>
              <w:adjustRightInd w:val="0"/>
              <w:jc w:val="both"/>
              <w:rPr>
                <w:rFonts w:ascii="Arial" w:hAnsi="Arial" w:cs="Arial"/>
                <w:bCs/>
                <w:color w:val="000000"/>
                <w:lang w:eastAsia="es-MX"/>
              </w:rPr>
            </w:pPr>
            <w:r w:rsidRPr="00B923CF">
              <w:rPr>
                <w:rFonts w:ascii="Arial" w:hAnsi="Arial" w:cs="Arial"/>
                <w:bCs/>
                <w:color w:val="000000"/>
                <w:lang w:eastAsia="es-MX"/>
              </w:rPr>
              <w:t xml:space="preserve">Maltratar o hacer uso indebido de buzones y otros señalamientos oficiales.                        </w:t>
            </w:r>
          </w:p>
        </w:tc>
        <w:tc>
          <w:tcPr>
            <w:tcW w:w="652" w:type="dxa"/>
          </w:tcPr>
          <w:p w14:paraId="5DC7DFE2"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5</w:t>
            </w:r>
          </w:p>
        </w:tc>
        <w:tc>
          <w:tcPr>
            <w:tcW w:w="709" w:type="dxa"/>
          </w:tcPr>
          <w:p w14:paraId="57E4CD4C"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20</w:t>
            </w:r>
          </w:p>
        </w:tc>
      </w:tr>
      <w:tr w:rsidR="001F52B2" w:rsidRPr="0080431B" w14:paraId="03FD09EC" w14:textId="77777777" w:rsidTr="00987B7F">
        <w:trPr>
          <w:trHeight w:val="422"/>
          <w:jc w:val="center"/>
        </w:trPr>
        <w:tc>
          <w:tcPr>
            <w:tcW w:w="562" w:type="dxa"/>
          </w:tcPr>
          <w:p w14:paraId="6EA1984E" w14:textId="77777777" w:rsidR="001F52B2" w:rsidRPr="00B923CF" w:rsidRDefault="001F52B2" w:rsidP="00987B7F">
            <w:pPr>
              <w:autoSpaceDE w:val="0"/>
              <w:autoSpaceDN w:val="0"/>
              <w:adjustRightInd w:val="0"/>
              <w:rPr>
                <w:rFonts w:ascii="Arial" w:hAnsi="Arial" w:cs="Arial"/>
                <w:bCs/>
                <w:color w:val="000000"/>
                <w:lang w:eastAsia="es-MX"/>
              </w:rPr>
            </w:pPr>
            <w:r w:rsidRPr="00B923CF">
              <w:rPr>
                <w:rFonts w:ascii="Arial" w:hAnsi="Arial" w:cs="Arial"/>
                <w:bCs/>
                <w:color w:val="000000"/>
                <w:lang w:eastAsia="es-MX"/>
              </w:rPr>
              <w:t>3.-</w:t>
            </w:r>
          </w:p>
        </w:tc>
        <w:tc>
          <w:tcPr>
            <w:tcW w:w="8029" w:type="dxa"/>
          </w:tcPr>
          <w:p w14:paraId="485CEC22" w14:textId="77777777" w:rsidR="001F52B2" w:rsidRPr="00B923CF" w:rsidRDefault="001F52B2" w:rsidP="00987B7F">
            <w:pPr>
              <w:autoSpaceDE w:val="0"/>
              <w:autoSpaceDN w:val="0"/>
              <w:adjustRightInd w:val="0"/>
              <w:jc w:val="both"/>
              <w:rPr>
                <w:rFonts w:ascii="Arial" w:hAnsi="Arial" w:cs="Arial"/>
                <w:bCs/>
                <w:color w:val="000000"/>
                <w:lang w:eastAsia="es-MX"/>
              </w:rPr>
            </w:pPr>
            <w:r w:rsidRPr="00B923CF">
              <w:rPr>
                <w:rFonts w:ascii="Arial" w:hAnsi="Arial" w:cs="Arial"/>
                <w:bCs/>
                <w:color w:val="000000"/>
                <w:lang w:eastAsia="es-MX"/>
              </w:rPr>
              <w:t xml:space="preserve">Destruir o maltratar luminarias del alumbrado Público.                                            </w:t>
            </w:r>
          </w:p>
        </w:tc>
        <w:tc>
          <w:tcPr>
            <w:tcW w:w="652" w:type="dxa"/>
          </w:tcPr>
          <w:p w14:paraId="2FDBC1AC"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8</w:t>
            </w:r>
          </w:p>
        </w:tc>
        <w:tc>
          <w:tcPr>
            <w:tcW w:w="709" w:type="dxa"/>
          </w:tcPr>
          <w:p w14:paraId="1CA1BDDA"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20</w:t>
            </w:r>
          </w:p>
        </w:tc>
      </w:tr>
    </w:tbl>
    <w:p w14:paraId="1D725F47" w14:textId="77777777" w:rsidR="001F52B2" w:rsidRDefault="001F52B2" w:rsidP="001F52B2">
      <w:pPr>
        <w:jc w:val="both"/>
        <w:rPr>
          <w:rFonts w:ascii="Arial" w:hAnsi="Arial" w:cs="Arial"/>
          <w:bCs/>
          <w:color w:val="000000"/>
          <w:lang w:eastAsia="es-MX"/>
        </w:rPr>
      </w:pPr>
    </w:p>
    <w:p w14:paraId="47BDF7A4" w14:textId="77777777" w:rsidR="001F52B2" w:rsidRDefault="001F52B2" w:rsidP="001F52B2">
      <w:pPr>
        <w:autoSpaceDE w:val="0"/>
        <w:autoSpaceDN w:val="0"/>
        <w:adjustRightInd w:val="0"/>
        <w:jc w:val="both"/>
        <w:rPr>
          <w:rFonts w:ascii="Arial" w:hAnsi="Arial" w:cs="Arial"/>
          <w:bCs/>
          <w:color w:val="000000"/>
          <w:lang w:eastAsia="es-MX"/>
        </w:rPr>
      </w:pPr>
      <w:r w:rsidRPr="0080431B">
        <w:rPr>
          <w:rFonts w:ascii="Arial" w:hAnsi="Arial" w:cs="Arial"/>
          <w:b/>
          <w:bCs/>
          <w:color w:val="000000"/>
          <w:sz w:val="20"/>
          <w:szCs w:val="20"/>
          <w:lang w:eastAsia="es-MX"/>
        </w:rPr>
        <w:t xml:space="preserve">V. </w:t>
      </w:r>
      <w:r w:rsidRPr="00B923CF">
        <w:rPr>
          <w:rFonts w:ascii="Arial" w:hAnsi="Arial" w:cs="Arial"/>
          <w:bCs/>
          <w:color w:val="000000"/>
          <w:lang w:eastAsia="es-MX"/>
        </w:rPr>
        <w:t>Por las faltas o infracciones que atentan contra la salubridad y el ornato público se aplicarán sanciones según las tarifas siguientes:</w:t>
      </w:r>
    </w:p>
    <w:p w14:paraId="5DD2280A" w14:textId="77777777" w:rsidR="001F52B2" w:rsidRPr="0080431B" w:rsidRDefault="001F52B2" w:rsidP="001F52B2">
      <w:pPr>
        <w:autoSpaceDE w:val="0"/>
        <w:autoSpaceDN w:val="0"/>
        <w:adjustRightInd w:val="0"/>
        <w:jc w:val="both"/>
        <w:rPr>
          <w:rFonts w:ascii="Arial" w:hAnsi="Arial" w:cs="Arial"/>
          <w:b/>
          <w:bCs/>
          <w:color w:val="000000"/>
          <w:sz w:val="20"/>
          <w:szCs w:val="20"/>
          <w:lang w:eastAsia="es-MX"/>
        </w:rPr>
      </w:pPr>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8080"/>
        <w:gridCol w:w="659"/>
        <w:gridCol w:w="709"/>
      </w:tblGrid>
      <w:tr w:rsidR="001F52B2" w:rsidRPr="0080431B" w14:paraId="4854A588" w14:textId="77777777" w:rsidTr="00987B7F">
        <w:trPr>
          <w:trHeight w:val="259"/>
        </w:trPr>
        <w:tc>
          <w:tcPr>
            <w:tcW w:w="596" w:type="dxa"/>
          </w:tcPr>
          <w:p w14:paraId="62570330"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p>
        </w:tc>
        <w:tc>
          <w:tcPr>
            <w:tcW w:w="8080" w:type="dxa"/>
          </w:tcPr>
          <w:p w14:paraId="3F22366F"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r w:rsidRPr="0080431B">
              <w:rPr>
                <w:rFonts w:ascii="Arial" w:hAnsi="Arial" w:cs="Arial"/>
                <w:b/>
                <w:bCs/>
                <w:color w:val="000000"/>
                <w:sz w:val="20"/>
                <w:szCs w:val="20"/>
                <w:lang w:eastAsia="es-MX"/>
              </w:rPr>
              <w:t>INFRACCION</w:t>
            </w:r>
          </w:p>
        </w:tc>
        <w:tc>
          <w:tcPr>
            <w:tcW w:w="659" w:type="dxa"/>
          </w:tcPr>
          <w:p w14:paraId="1E8F0CAE"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r w:rsidRPr="0080431B">
              <w:rPr>
                <w:rFonts w:ascii="Arial" w:hAnsi="Arial" w:cs="Arial"/>
                <w:b/>
                <w:bCs/>
                <w:color w:val="000000"/>
                <w:sz w:val="20"/>
                <w:szCs w:val="20"/>
                <w:lang w:eastAsia="es-MX"/>
              </w:rPr>
              <w:t>MÍN</w:t>
            </w:r>
          </w:p>
        </w:tc>
        <w:tc>
          <w:tcPr>
            <w:tcW w:w="709" w:type="dxa"/>
          </w:tcPr>
          <w:p w14:paraId="70E62635"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r w:rsidRPr="0080431B">
              <w:rPr>
                <w:rFonts w:ascii="Arial" w:hAnsi="Arial" w:cs="Arial"/>
                <w:b/>
                <w:bCs/>
                <w:color w:val="000000"/>
                <w:sz w:val="20"/>
                <w:szCs w:val="20"/>
                <w:lang w:eastAsia="es-MX"/>
              </w:rPr>
              <w:t>MÁX</w:t>
            </w:r>
          </w:p>
        </w:tc>
      </w:tr>
      <w:tr w:rsidR="001F52B2" w:rsidRPr="0080431B" w14:paraId="135B8A11" w14:textId="77777777" w:rsidTr="00987B7F">
        <w:trPr>
          <w:trHeight w:val="519"/>
        </w:trPr>
        <w:tc>
          <w:tcPr>
            <w:tcW w:w="596" w:type="dxa"/>
          </w:tcPr>
          <w:p w14:paraId="725F29FF" w14:textId="77777777" w:rsidR="001F52B2" w:rsidRPr="00B923CF" w:rsidRDefault="001F52B2" w:rsidP="00987B7F">
            <w:pPr>
              <w:autoSpaceDE w:val="0"/>
              <w:autoSpaceDN w:val="0"/>
              <w:adjustRightInd w:val="0"/>
              <w:rPr>
                <w:rFonts w:ascii="Arial" w:hAnsi="Arial" w:cs="Arial"/>
                <w:bCs/>
                <w:color w:val="000000"/>
                <w:lang w:eastAsia="es-MX"/>
              </w:rPr>
            </w:pPr>
            <w:r w:rsidRPr="00B923CF">
              <w:rPr>
                <w:rFonts w:ascii="Arial" w:hAnsi="Arial" w:cs="Arial"/>
                <w:bCs/>
                <w:color w:val="000000"/>
                <w:lang w:eastAsia="es-MX"/>
              </w:rPr>
              <w:t>1.-</w:t>
            </w:r>
          </w:p>
        </w:tc>
        <w:tc>
          <w:tcPr>
            <w:tcW w:w="8080" w:type="dxa"/>
          </w:tcPr>
          <w:p w14:paraId="47DB0270" w14:textId="77777777" w:rsidR="001F52B2" w:rsidRPr="00B923CF" w:rsidRDefault="001F52B2" w:rsidP="00987B7F">
            <w:pPr>
              <w:autoSpaceDE w:val="0"/>
              <w:autoSpaceDN w:val="0"/>
              <w:adjustRightInd w:val="0"/>
              <w:jc w:val="both"/>
              <w:rPr>
                <w:rFonts w:ascii="Arial" w:hAnsi="Arial" w:cs="Arial"/>
                <w:bCs/>
                <w:color w:val="000000"/>
                <w:lang w:eastAsia="es-MX"/>
              </w:rPr>
            </w:pPr>
            <w:r w:rsidRPr="00B923CF">
              <w:rPr>
                <w:rFonts w:ascii="Arial" w:hAnsi="Arial" w:cs="Arial"/>
                <w:bCs/>
                <w:color w:val="000000"/>
                <w:lang w:eastAsia="es-MX"/>
              </w:rPr>
              <w:t xml:space="preserve">Arrojar a la vía pública animales muertos, escombros, sustancias fétidas o peligrosas o verter aguas sucias, nocivas o contaminadas.          </w:t>
            </w:r>
          </w:p>
        </w:tc>
        <w:tc>
          <w:tcPr>
            <w:tcW w:w="659" w:type="dxa"/>
          </w:tcPr>
          <w:p w14:paraId="37F9649F"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4</w:t>
            </w:r>
          </w:p>
        </w:tc>
        <w:tc>
          <w:tcPr>
            <w:tcW w:w="709" w:type="dxa"/>
          </w:tcPr>
          <w:p w14:paraId="7595EABF"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10</w:t>
            </w:r>
          </w:p>
        </w:tc>
      </w:tr>
      <w:tr w:rsidR="001F52B2" w:rsidRPr="0080431B" w14:paraId="78B3187D" w14:textId="77777777" w:rsidTr="00987B7F">
        <w:trPr>
          <w:trHeight w:val="259"/>
        </w:trPr>
        <w:tc>
          <w:tcPr>
            <w:tcW w:w="596" w:type="dxa"/>
          </w:tcPr>
          <w:p w14:paraId="39CC5836" w14:textId="77777777" w:rsidR="001F52B2" w:rsidRPr="00B923CF" w:rsidRDefault="001F52B2" w:rsidP="00987B7F">
            <w:pPr>
              <w:autoSpaceDE w:val="0"/>
              <w:autoSpaceDN w:val="0"/>
              <w:adjustRightInd w:val="0"/>
              <w:rPr>
                <w:rFonts w:ascii="Arial" w:hAnsi="Arial" w:cs="Arial"/>
                <w:bCs/>
                <w:color w:val="000000"/>
                <w:lang w:eastAsia="es-MX"/>
              </w:rPr>
            </w:pPr>
            <w:r w:rsidRPr="00B923CF">
              <w:rPr>
                <w:rFonts w:ascii="Arial" w:hAnsi="Arial" w:cs="Arial"/>
                <w:bCs/>
                <w:color w:val="000000"/>
                <w:lang w:eastAsia="es-MX"/>
              </w:rPr>
              <w:t>2.-</w:t>
            </w:r>
          </w:p>
        </w:tc>
        <w:tc>
          <w:tcPr>
            <w:tcW w:w="8080" w:type="dxa"/>
          </w:tcPr>
          <w:p w14:paraId="6F60E5A2" w14:textId="77777777" w:rsidR="001F52B2" w:rsidRPr="00B923CF" w:rsidRDefault="001F52B2" w:rsidP="00987B7F">
            <w:pPr>
              <w:autoSpaceDE w:val="0"/>
              <w:autoSpaceDN w:val="0"/>
              <w:adjustRightInd w:val="0"/>
              <w:jc w:val="both"/>
              <w:rPr>
                <w:rFonts w:ascii="Arial" w:hAnsi="Arial" w:cs="Arial"/>
                <w:bCs/>
                <w:color w:val="000000"/>
                <w:lang w:eastAsia="es-MX"/>
              </w:rPr>
            </w:pPr>
            <w:r w:rsidRPr="00B923CF">
              <w:rPr>
                <w:rFonts w:ascii="Arial" w:hAnsi="Arial" w:cs="Arial"/>
                <w:bCs/>
                <w:color w:val="000000"/>
                <w:lang w:eastAsia="es-MX"/>
              </w:rPr>
              <w:t>Realizar las necesidades fisiológicas en los lugares no autorizados</w:t>
            </w:r>
          </w:p>
        </w:tc>
        <w:tc>
          <w:tcPr>
            <w:tcW w:w="659" w:type="dxa"/>
          </w:tcPr>
          <w:p w14:paraId="735665C5"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2</w:t>
            </w:r>
          </w:p>
        </w:tc>
        <w:tc>
          <w:tcPr>
            <w:tcW w:w="709" w:type="dxa"/>
          </w:tcPr>
          <w:p w14:paraId="548B2263"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6</w:t>
            </w:r>
          </w:p>
        </w:tc>
      </w:tr>
    </w:tbl>
    <w:p w14:paraId="09BF5C2A" w14:textId="77777777" w:rsidR="001F52B2" w:rsidRDefault="001F52B2" w:rsidP="001F52B2">
      <w:pPr>
        <w:jc w:val="both"/>
        <w:rPr>
          <w:rFonts w:ascii="Arial" w:hAnsi="Arial" w:cs="Arial"/>
          <w:bCs/>
          <w:color w:val="000000"/>
          <w:lang w:eastAsia="es-MX"/>
        </w:rPr>
      </w:pPr>
    </w:p>
    <w:p w14:paraId="0D3F6857" w14:textId="77777777" w:rsidR="001F52B2" w:rsidRPr="0080431B" w:rsidRDefault="001F52B2" w:rsidP="001F52B2">
      <w:pPr>
        <w:autoSpaceDE w:val="0"/>
        <w:autoSpaceDN w:val="0"/>
        <w:adjustRightInd w:val="0"/>
        <w:jc w:val="both"/>
        <w:rPr>
          <w:rFonts w:ascii="Arial" w:hAnsi="Arial" w:cs="Arial"/>
          <w:b/>
          <w:bCs/>
          <w:color w:val="000000"/>
          <w:sz w:val="20"/>
          <w:szCs w:val="20"/>
          <w:lang w:eastAsia="es-MX"/>
        </w:rPr>
      </w:pPr>
      <w:r w:rsidRPr="0080431B">
        <w:rPr>
          <w:rFonts w:ascii="Arial" w:hAnsi="Arial" w:cs="Arial"/>
          <w:b/>
          <w:bCs/>
          <w:color w:val="000000"/>
          <w:sz w:val="20"/>
          <w:szCs w:val="20"/>
          <w:lang w:eastAsia="es-MX"/>
        </w:rPr>
        <w:t xml:space="preserve">VI. </w:t>
      </w:r>
      <w:r w:rsidRPr="00B923CF">
        <w:rPr>
          <w:rFonts w:ascii="Arial" w:hAnsi="Arial" w:cs="Arial"/>
          <w:bCs/>
          <w:color w:val="000000"/>
          <w:lang w:eastAsia="es-MX"/>
        </w:rPr>
        <w:t>Por las faltas contra la seguridad, tranquilidad y propiedades de las personas, se aplicarán sanciones según las tarifas siguientes:</w:t>
      </w:r>
    </w:p>
    <w:p w14:paraId="5492841B" w14:textId="77777777" w:rsidR="001F52B2" w:rsidRDefault="001F52B2" w:rsidP="001F52B2">
      <w:pPr>
        <w:jc w:val="both"/>
        <w:rPr>
          <w:rFonts w:ascii="Arial" w:hAnsi="Arial" w:cs="Arial"/>
          <w:bCs/>
          <w:color w:val="000000"/>
          <w:lang w:eastAsia="es-MX"/>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371"/>
        <w:gridCol w:w="848"/>
        <w:gridCol w:w="992"/>
      </w:tblGrid>
      <w:tr w:rsidR="001F52B2" w:rsidRPr="0080431B" w14:paraId="5ED146BD" w14:textId="77777777" w:rsidTr="00987B7F">
        <w:trPr>
          <w:trHeight w:val="307"/>
        </w:trPr>
        <w:tc>
          <w:tcPr>
            <w:tcW w:w="704" w:type="dxa"/>
          </w:tcPr>
          <w:p w14:paraId="13E2E9FC"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p>
        </w:tc>
        <w:tc>
          <w:tcPr>
            <w:tcW w:w="7371" w:type="dxa"/>
          </w:tcPr>
          <w:p w14:paraId="03372ACA"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r w:rsidRPr="0080431B">
              <w:rPr>
                <w:rFonts w:ascii="Arial" w:hAnsi="Arial" w:cs="Arial"/>
                <w:b/>
                <w:bCs/>
                <w:color w:val="000000"/>
                <w:sz w:val="20"/>
                <w:szCs w:val="20"/>
                <w:lang w:eastAsia="es-MX"/>
              </w:rPr>
              <w:t>INFRACCION</w:t>
            </w:r>
          </w:p>
        </w:tc>
        <w:tc>
          <w:tcPr>
            <w:tcW w:w="848" w:type="dxa"/>
          </w:tcPr>
          <w:p w14:paraId="76712A5F"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r w:rsidRPr="0080431B">
              <w:rPr>
                <w:rFonts w:ascii="Arial" w:hAnsi="Arial" w:cs="Arial"/>
                <w:b/>
                <w:bCs/>
                <w:color w:val="000000"/>
                <w:sz w:val="20"/>
                <w:szCs w:val="20"/>
                <w:lang w:eastAsia="es-MX"/>
              </w:rPr>
              <w:t>MÍN</w:t>
            </w:r>
          </w:p>
        </w:tc>
        <w:tc>
          <w:tcPr>
            <w:tcW w:w="992" w:type="dxa"/>
          </w:tcPr>
          <w:p w14:paraId="6E73780C"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r w:rsidRPr="0080431B">
              <w:rPr>
                <w:rFonts w:ascii="Arial" w:hAnsi="Arial" w:cs="Arial"/>
                <w:b/>
                <w:bCs/>
                <w:color w:val="000000"/>
                <w:sz w:val="20"/>
                <w:szCs w:val="20"/>
                <w:lang w:eastAsia="es-MX"/>
              </w:rPr>
              <w:t>MÁX</w:t>
            </w:r>
          </w:p>
        </w:tc>
      </w:tr>
      <w:tr w:rsidR="001F52B2" w:rsidRPr="0080431B" w14:paraId="4C94A0EC" w14:textId="77777777" w:rsidTr="00987B7F">
        <w:trPr>
          <w:trHeight w:val="307"/>
        </w:trPr>
        <w:tc>
          <w:tcPr>
            <w:tcW w:w="704" w:type="dxa"/>
          </w:tcPr>
          <w:p w14:paraId="1D93AD89"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1.-</w:t>
            </w:r>
          </w:p>
        </w:tc>
        <w:tc>
          <w:tcPr>
            <w:tcW w:w="7371" w:type="dxa"/>
          </w:tcPr>
          <w:p w14:paraId="45751153"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Dañar o ensuciar los bienes muebles e inmuebles de propiedad particular.</w:t>
            </w:r>
            <w:r w:rsidRPr="00725889">
              <w:rPr>
                <w:rFonts w:ascii="Arial" w:hAnsi="Arial" w:cs="Arial"/>
                <w:bCs/>
                <w:color w:val="000000"/>
                <w:lang w:eastAsia="es-MX"/>
              </w:rPr>
              <w:tab/>
            </w:r>
          </w:p>
        </w:tc>
        <w:tc>
          <w:tcPr>
            <w:tcW w:w="848" w:type="dxa"/>
          </w:tcPr>
          <w:p w14:paraId="37266B9A"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8</w:t>
            </w:r>
          </w:p>
        </w:tc>
        <w:tc>
          <w:tcPr>
            <w:tcW w:w="992" w:type="dxa"/>
          </w:tcPr>
          <w:p w14:paraId="57FAD39A"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20</w:t>
            </w:r>
          </w:p>
        </w:tc>
      </w:tr>
    </w:tbl>
    <w:p w14:paraId="7CEE5FBD" w14:textId="77777777" w:rsidR="001F52B2" w:rsidRDefault="001F52B2" w:rsidP="001F52B2">
      <w:pPr>
        <w:jc w:val="both"/>
        <w:rPr>
          <w:rFonts w:ascii="Arial" w:hAnsi="Arial" w:cs="Arial"/>
          <w:bCs/>
          <w:color w:val="000000"/>
          <w:lang w:eastAsia="es-MX"/>
        </w:rPr>
      </w:pPr>
    </w:p>
    <w:p w14:paraId="5FDBC5FA" w14:textId="77777777" w:rsidR="001F52B2" w:rsidRPr="0080431B" w:rsidRDefault="001F52B2" w:rsidP="001F52B2">
      <w:pPr>
        <w:autoSpaceDE w:val="0"/>
        <w:autoSpaceDN w:val="0"/>
        <w:adjustRightInd w:val="0"/>
        <w:rPr>
          <w:rFonts w:ascii="Arial" w:hAnsi="Arial" w:cs="Arial"/>
          <w:b/>
          <w:bCs/>
          <w:color w:val="000000"/>
          <w:sz w:val="20"/>
          <w:szCs w:val="20"/>
          <w:lang w:eastAsia="es-MX"/>
        </w:rPr>
      </w:pPr>
      <w:r w:rsidRPr="0080431B">
        <w:rPr>
          <w:rFonts w:ascii="Arial" w:hAnsi="Arial" w:cs="Arial"/>
          <w:b/>
          <w:bCs/>
          <w:color w:val="000000"/>
          <w:sz w:val="20"/>
          <w:szCs w:val="20"/>
          <w:lang w:eastAsia="es-MX"/>
        </w:rPr>
        <w:t xml:space="preserve">VII. </w:t>
      </w:r>
      <w:r w:rsidRPr="00B923CF">
        <w:rPr>
          <w:rFonts w:ascii="Arial" w:hAnsi="Arial" w:cs="Arial"/>
          <w:bCs/>
          <w:color w:val="000000"/>
          <w:lang w:eastAsia="es-MX"/>
        </w:rPr>
        <w:t>Por las faltas contra la autoridad, se aplicarán sanciones según las tarifas siguientes:</w:t>
      </w:r>
    </w:p>
    <w:p w14:paraId="0D46EC74" w14:textId="77777777" w:rsidR="001F52B2" w:rsidRDefault="001F52B2" w:rsidP="001F52B2">
      <w:pPr>
        <w:jc w:val="both"/>
        <w:rPr>
          <w:rFonts w:ascii="Arial" w:hAnsi="Arial" w:cs="Arial"/>
          <w:bCs/>
          <w:color w:val="000000"/>
          <w:lang w:eastAsia="es-MX"/>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08"/>
        <w:gridCol w:w="851"/>
        <w:gridCol w:w="850"/>
      </w:tblGrid>
      <w:tr w:rsidR="001F52B2" w:rsidRPr="0080431B" w14:paraId="275D06E2" w14:textId="77777777" w:rsidTr="00987B7F">
        <w:trPr>
          <w:trHeight w:val="262"/>
        </w:trPr>
        <w:tc>
          <w:tcPr>
            <w:tcW w:w="567" w:type="dxa"/>
          </w:tcPr>
          <w:p w14:paraId="74E9CF71"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p>
        </w:tc>
        <w:tc>
          <w:tcPr>
            <w:tcW w:w="7508" w:type="dxa"/>
          </w:tcPr>
          <w:p w14:paraId="48C80FD2"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r w:rsidRPr="0080431B">
              <w:rPr>
                <w:rFonts w:ascii="Arial" w:hAnsi="Arial" w:cs="Arial"/>
                <w:b/>
                <w:bCs/>
                <w:color w:val="000000"/>
                <w:sz w:val="20"/>
                <w:szCs w:val="20"/>
                <w:lang w:eastAsia="es-MX"/>
              </w:rPr>
              <w:t>INFRACCION</w:t>
            </w:r>
          </w:p>
        </w:tc>
        <w:tc>
          <w:tcPr>
            <w:tcW w:w="851" w:type="dxa"/>
          </w:tcPr>
          <w:p w14:paraId="3E13C92D"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r w:rsidRPr="0080431B">
              <w:rPr>
                <w:rFonts w:ascii="Arial" w:hAnsi="Arial" w:cs="Arial"/>
                <w:b/>
                <w:bCs/>
                <w:color w:val="000000"/>
                <w:sz w:val="20"/>
                <w:szCs w:val="20"/>
                <w:lang w:eastAsia="es-MX"/>
              </w:rPr>
              <w:t>MÍN</w:t>
            </w:r>
          </w:p>
        </w:tc>
        <w:tc>
          <w:tcPr>
            <w:tcW w:w="850" w:type="dxa"/>
          </w:tcPr>
          <w:p w14:paraId="18198DAE"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r w:rsidRPr="0080431B">
              <w:rPr>
                <w:rFonts w:ascii="Arial" w:hAnsi="Arial" w:cs="Arial"/>
                <w:b/>
                <w:bCs/>
                <w:color w:val="000000"/>
                <w:sz w:val="20"/>
                <w:szCs w:val="20"/>
                <w:lang w:eastAsia="es-MX"/>
              </w:rPr>
              <w:t>MÁX</w:t>
            </w:r>
          </w:p>
        </w:tc>
      </w:tr>
      <w:tr w:rsidR="001F52B2" w:rsidRPr="0080431B" w14:paraId="3A330209" w14:textId="77777777" w:rsidTr="00987B7F">
        <w:trPr>
          <w:trHeight w:val="256"/>
        </w:trPr>
        <w:tc>
          <w:tcPr>
            <w:tcW w:w="567" w:type="dxa"/>
          </w:tcPr>
          <w:p w14:paraId="36DDC832"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1.-</w:t>
            </w:r>
          </w:p>
        </w:tc>
        <w:tc>
          <w:tcPr>
            <w:tcW w:w="7508" w:type="dxa"/>
          </w:tcPr>
          <w:p w14:paraId="7555F390"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 xml:space="preserve">Resistirse al arresto.                          </w:t>
            </w:r>
          </w:p>
        </w:tc>
        <w:tc>
          <w:tcPr>
            <w:tcW w:w="851" w:type="dxa"/>
          </w:tcPr>
          <w:p w14:paraId="7D6DCD80"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4</w:t>
            </w:r>
          </w:p>
        </w:tc>
        <w:tc>
          <w:tcPr>
            <w:tcW w:w="850" w:type="dxa"/>
          </w:tcPr>
          <w:p w14:paraId="7871A0CE"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20</w:t>
            </w:r>
          </w:p>
        </w:tc>
      </w:tr>
      <w:tr w:rsidR="001F52B2" w:rsidRPr="0080431B" w14:paraId="6B44B4E3" w14:textId="77777777" w:rsidTr="00987B7F">
        <w:trPr>
          <w:trHeight w:val="289"/>
        </w:trPr>
        <w:tc>
          <w:tcPr>
            <w:tcW w:w="567" w:type="dxa"/>
          </w:tcPr>
          <w:p w14:paraId="51E1EF35"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2.-</w:t>
            </w:r>
          </w:p>
        </w:tc>
        <w:tc>
          <w:tcPr>
            <w:tcW w:w="7508" w:type="dxa"/>
          </w:tcPr>
          <w:p w14:paraId="63A29939"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 xml:space="preserve">Insultar a la autoridad.                         </w:t>
            </w:r>
          </w:p>
        </w:tc>
        <w:tc>
          <w:tcPr>
            <w:tcW w:w="851" w:type="dxa"/>
          </w:tcPr>
          <w:p w14:paraId="6FDCF8CB"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8</w:t>
            </w:r>
          </w:p>
        </w:tc>
        <w:tc>
          <w:tcPr>
            <w:tcW w:w="850" w:type="dxa"/>
          </w:tcPr>
          <w:p w14:paraId="0B4182D4"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15</w:t>
            </w:r>
          </w:p>
        </w:tc>
      </w:tr>
      <w:tr w:rsidR="001F52B2" w:rsidRPr="0080431B" w14:paraId="020EB912" w14:textId="77777777" w:rsidTr="00987B7F">
        <w:trPr>
          <w:trHeight w:val="165"/>
        </w:trPr>
        <w:tc>
          <w:tcPr>
            <w:tcW w:w="567" w:type="dxa"/>
          </w:tcPr>
          <w:p w14:paraId="45DC594F"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3.-</w:t>
            </w:r>
          </w:p>
        </w:tc>
        <w:tc>
          <w:tcPr>
            <w:tcW w:w="7508" w:type="dxa"/>
          </w:tcPr>
          <w:p w14:paraId="315AF475"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Abandonar un lugar después de cometer una infracción.</w:t>
            </w:r>
          </w:p>
        </w:tc>
        <w:tc>
          <w:tcPr>
            <w:tcW w:w="851" w:type="dxa"/>
          </w:tcPr>
          <w:p w14:paraId="0960EE4B"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2</w:t>
            </w:r>
          </w:p>
        </w:tc>
        <w:tc>
          <w:tcPr>
            <w:tcW w:w="850" w:type="dxa"/>
          </w:tcPr>
          <w:p w14:paraId="66A27927"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7</w:t>
            </w:r>
          </w:p>
        </w:tc>
      </w:tr>
      <w:tr w:rsidR="001F52B2" w:rsidRPr="0080431B" w14:paraId="65DA218D" w14:textId="77777777" w:rsidTr="00987B7F">
        <w:trPr>
          <w:trHeight w:val="199"/>
        </w:trPr>
        <w:tc>
          <w:tcPr>
            <w:tcW w:w="567" w:type="dxa"/>
          </w:tcPr>
          <w:p w14:paraId="09DE8A3C"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4.-</w:t>
            </w:r>
          </w:p>
        </w:tc>
        <w:tc>
          <w:tcPr>
            <w:tcW w:w="7508" w:type="dxa"/>
          </w:tcPr>
          <w:p w14:paraId="3969D719"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 xml:space="preserve">Obstruir la detención de una persona.    </w:t>
            </w:r>
          </w:p>
        </w:tc>
        <w:tc>
          <w:tcPr>
            <w:tcW w:w="851" w:type="dxa"/>
          </w:tcPr>
          <w:p w14:paraId="2C6DA680"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4</w:t>
            </w:r>
          </w:p>
        </w:tc>
        <w:tc>
          <w:tcPr>
            <w:tcW w:w="850" w:type="dxa"/>
          </w:tcPr>
          <w:p w14:paraId="0599518C"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20</w:t>
            </w:r>
          </w:p>
        </w:tc>
      </w:tr>
      <w:tr w:rsidR="001F52B2" w:rsidRPr="0080431B" w14:paraId="37F61CDB" w14:textId="77777777" w:rsidTr="00987B7F">
        <w:trPr>
          <w:trHeight w:val="256"/>
        </w:trPr>
        <w:tc>
          <w:tcPr>
            <w:tcW w:w="567" w:type="dxa"/>
          </w:tcPr>
          <w:p w14:paraId="7C46192D"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5.-</w:t>
            </w:r>
          </w:p>
        </w:tc>
        <w:tc>
          <w:tcPr>
            <w:tcW w:w="7508" w:type="dxa"/>
          </w:tcPr>
          <w:p w14:paraId="2840D653"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 xml:space="preserve">Interferir de cualquier forma en las labores policiales.                       </w:t>
            </w:r>
          </w:p>
        </w:tc>
        <w:tc>
          <w:tcPr>
            <w:tcW w:w="851" w:type="dxa"/>
          </w:tcPr>
          <w:p w14:paraId="5A6AF51C"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4</w:t>
            </w:r>
          </w:p>
        </w:tc>
        <w:tc>
          <w:tcPr>
            <w:tcW w:w="850" w:type="dxa"/>
          </w:tcPr>
          <w:p w14:paraId="544A0D89"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20</w:t>
            </w:r>
          </w:p>
        </w:tc>
      </w:tr>
    </w:tbl>
    <w:p w14:paraId="77BDE076" w14:textId="77777777" w:rsidR="001F52B2" w:rsidRDefault="001F52B2" w:rsidP="001F52B2">
      <w:pPr>
        <w:jc w:val="both"/>
        <w:rPr>
          <w:rFonts w:ascii="Arial" w:hAnsi="Arial" w:cs="Arial"/>
          <w:bCs/>
          <w:color w:val="000000"/>
          <w:lang w:eastAsia="es-MX"/>
        </w:rPr>
      </w:pPr>
    </w:p>
    <w:p w14:paraId="4A590614" w14:textId="77777777" w:rsidR="001F52B2" w:rsidRPr="00B923CF" w:rsidRDefault="001F52B2" w:rsidP="001F52B2">
      <w:pPr>
        <w:rPr>
          <w:rFonts w:ascii="Arial" w:hAnsi="Arial" w:cs="Arial"/>
          <w:bCs/>
          <w:color w:val="000000"/>
          <w:lang w:eastAsia="es-MX"/>
        </w:rPr>
      </w:pPr>
      <w:r w:rsidRPr="0080431B">
        <w:rPr>
          <w:rFonts w:ascii="Arial" w:hAnsi="Arial" w:cs="Arial"/>
          <w:b/>
          <w:bCs/>
          <w:color w:val="000000"/>
          <w:sz w:val="20"/>
          <w:szCs w:val="20"/>
          <w:lang w:eastAsia="es-MX"/>
        </w:rPr>
        <w:t xml:space="preserve">VIII.- </w:t>
      </w:r>
      <w:r w:rsidRPr="00B923CF">
        <w:rPr>
          <w:rFonts w:ascii="Arial" w:hAnsi="Arial" w:cs="Arial"/>
          <w:bCs/>
          <w:color w:val="000000"/>
          <w:lang w:eastAsia="es-MX"/>
        </w:rPr>
        <w:t>Por infracciones de tránsito municipal, se aplicarán sanciones según las tarifas siguientes:</w:t>
      </w:r>
    </w:p>
    <w:p w14:paraId="544B06CE" w14:textId="77777777" w:rsidR="001F52B2" w:rsidRDefault="001F52B2" w:rsidP="001F52B2">
      <w:pPr>
        <w:jc w:val="both"/>
        <w:rPr>
          <w:rFonts w:ascii="Arial" w:hAnsi="Arial" w:cs="Arial"/>
          <w:bCs/>
          <w:color w:val="000000"/>
          <w:lang w:eastAsia="es-MX"/>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596"/>
        <w:gridCol w:w="686"/>
        <w:gridCol w:w="709"/>
      </w:tblGrid>
      <w:tr w:rsidR="001F52B2" w:rsidRPr="0080431B" w14:paraId="0DCA5161" w14:textId="77777777" w:rsidTr="00987B7F">
        <w:trPr>
          <w:trHeight w:val="232"/>
          <w:jc w:val="center"/>
        </w:trPr>
        <w:tc>
          <w:tcPr>
            <w:tcW w:w="704" w:type="dxa"/>
          </w:tcPr>
          <w:p w14:paraId="5D50E8FF"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p>
        </w:tc>
        <w:tc>
          <w:tcPr>
            <w:tcW w:w="7596" w:type="dxa"/>
          </w:tcPr>
          <w:p w14:paraId="04076884"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r w:rsidRPr="0080431B">
              <w:rPr>
                <w:rFonts w:ascii="Arial" w:hAnsi="Arial" w:cs="Arial"/>
                <w:b/>
                <w:bCs/>
                <w:color w:val="000000"/>
                <w:sz w:val="20"/>
                <w:szCs w:val="20"/>
                <w:lang w:eastAsia="es-MX"/>
              </w:rPr>
              <w:t>INFRACCION</w:t>
            </w:r>
          </w:p>
        </w:tc>
        <w:tc>
          <w:tcPr>
            <w:tcW w:w="686" w:type="dxa"/>
          </w:tcPr>
          <w:p w14:paraId="2B413651"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r w:rsidRPr="0080431B">
              <w:rPr>
                <w:rFonts w:ascii="Arial" w:hAnsi="Arial" w:cs="Arial"/>
                <w:b/>
                <w:bCs/>
                <w:color w:val="000000"/>
                <w:sz w:val="20"/>
                <w:szCs w:val="20"/>
                <w:lang w:eastAsia="es-MX"/>
              </w:rPr>
              <w:t>MÍN</w:t>
            </w:r>
          </w:p>
        </w:tc>
        <w:tc>
          <w:tcPr>
            <w:tcW w:w="709" w:type="dxa"/>
          </w:tcPr>
          <w:p w14:paraId="7FCD9B43" w14:textId="77777777" w:rsidR="001F52B2" w:rsidRPr="0080431B" w:rsidRDefault="001F52B2" w:rsidP="00987B7F">
            <w:pPr>
              <w:autoSpaceDE w:val="0"/>
              <w:autoSpaceDN w:val="0"/>
              <w:adjustRightInd w:val="0"/>
              <w:rPr>
                <w:rFonts w:ascii="Arial" w:hAnsi="Arial" w:cs="Arial"/>
                <w:b/>
                <w:bCs/>
                <w:color w:val="000000"/>
                <w:sz w:val="20"/>
                <w:szCs w:val="20"/>
                <w:lang w:eastAsia="es-MX"/>
              </w:rPr>
            </w:pPr>
            <w:r w:rsidRPr="0080431B">
              <w:rPr>
                <w:rFonts w:ascii="Arial" w:hAnsi="Arial" w:cs="Arial"/>
                <w:b/>
                <w:bCs/>
                <w:color w:val="000000"/>
                <w:sz w:val="20"/>
                <w:szCs w:val="20"/>
                <w:lang w:eastAsia="es-MX"/>
              </w:rPr>
              <w:t>MÁX</w:t>
            </w:r>
          </w:p>
        </w:tc>
      </w:tr>
      <w:tr w:rsidR="001F52B2" w:rsidRPr="0080431B" w14:paraId="1CA420A0" w14:textId="77777777" w:rsidTr="00987B7F">
        <w:trPr>
          <w:trHeight w:val="263"/>
          <w:jc w:val="center"/>
        </w:trPr>
        <w:tc>
          <w:tcPr>
            <w:tcW w:w="704" w:type="dxa"/>
          </w:tcPr>
          <w:p w14:paraId="25A0A96B"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1.-</w:t>
            </w:r>
          </w:p>
        </w:tc>
        <w:tc>
          <w:tcPr>
            <w:tcW w:w="7596" w:type="dxa"/>
          </w:tcPr>
          <w:p w14:paraId="1F9023AC"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 xml:space="preserve">Manejar en Estado de ebriedad o bajo Influjos de sustancias psicotrópicas               </w:t>
            </w:r>
          </w:p>
        </w:tc>
        <w:tc>
          <w:tcPr>
            <w:tcW w:w="686" w:type="dxa"/>
          </w:tcPr>
          <w:p w14:paraId="77B540FE"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10</w:t>
            </w:r>
          </w:p>
        </w:tc>
        <w:tc>
          <w:tcPr>
            <w:tcW w:w="709" w:type="dxa"/>
          </w:tcPr>
          <w:p w14:paraId="7F8B435C"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15</w:t>
            </w:r>
          </w:p>
        </w:tc>
      </w:tr>
      <w:tr w:rsidR="001F52B2" w:rsidRPr="0080431B" w14:paraId="3CA76072" w14:textId="77777777" w:rsidTr="00987B7F">
        <w:trPr>
          <w:trHeight w:val="247"/>
          <w:jc w:val="center"/>
        </w:trPr>
        <w:tc>
          <w:tcPr>
            <w:tcW w:w="704" w:type="dxa"/>
          </w:tcPr>
          <w:p w14:paraId="5F846BDF"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2.-</w:t>
            </w:r>
          </w:p>
        </w:tc>
        <w:tc>
          <w:tcPr>
            <w:tcW w:w="7596" w:type="dxa"/>
          </w:tcPr>
          <w:p w14:paraId="762B2A5E"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 xml:space="preserve">Maneja con aliento alcohólico </w:t>
            </w:r>
          </w:p>
        </w:tc>
        <w:tc>
          <w:tcPr>
            <w:tcW w:w="686" w:type="dxa"/>
          </w:tcPr>
          <w:p w14:paraId="7105489D"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1</w:t>
            </w:r>
          </w:p>
        </w:tc>
        <w:tc>
          <w:tcPr>
            <w:tcW w:w="709" w:type="dxa"/>
          </w:tcPr>
          <w:p w14:paraId="72BFA199"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5</w:t>
            </w:r>
          </w:p>
        </w:tc>
      </w:tr>
      <w:tr w:rsidR="001F52B2" w:rsidRPr="0080431B" w14:paraId="13E4335F" w14:textId="77777777" w:rsidTr="00987B7F">
        <w:trPr>
          <w:trHeight w:val="263"/>
          <w:jc w:val="center"/>
        </w:trPr>
        <w:tc>
          <w:tcPr>
            <w:tcW w:w="704" w:type="dxa"/>
          </w:tcPr>
          <w:p w14:paraId="7C2BC49C"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3.-</w:t>
            </w:r>
          </w:p>
        </w:tc>
        <w:tc>
          <w:tcPr>
            <w:tcW w:w="7596" w:type="dxa"/>
          </w:tcPr>
          <w:p w14:paraId="362294A6"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 xml:space="preserve">Conducir ingiriendo bebidas alcohólicas     </w:t>
            </w:r>
          </w:p>
        </w:tc>
        <w:tc>
          <w:tcPr>
            <w:tcW w:w="686" w:type="dxa"/>
          </w:tcPr>
          <w:p w14:paraId="67AD876F"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5</w:t>
            </w:r>
          </w:p>
        </w:tc>
        <w:tc>
          <w:tcPr>
            <w:tcW w:w="709" w:type="dxa"/>
          </w:tcPr>
          <w:p w14:paraId="07319315"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10</w:t>
            </w:r>
          </w:p>
        </w:tc>
      </w:tr>
      <w:tr w:rsidR="001F52B2" w:rsidRPr="0080431B" w14:paraId="4030B3FB" w14:textId="77777777" w:rsidTr="00987B7F">
        <w:trPr>
          <w:trHeight w:val="247"/>
          <w:jc w:val="center"/>
        </w:trPr>
        <w:tc>
          <w:tcPr>
            <w:tcW w:w="704" w:type="dxa"/>
          </w:tcPr>
          <w:p w14:paraId="34937378"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4-</w:t>
            </w:r>
          </w:p>
        </w:tc>
        <w:tc>
          <w:tcPr>
            <w:tcW w:w="7596" w:type="dxa"/>
          </w:tcPr>
          <w:p w14:paraId="17C17FAA"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 xml:space="preserve">No atender ademán de ALTO                                                               </w:t>
            </w:r>
          </w:p>
        </w:tc>
        <w:tc>
          <w:tcPr>
            <w:tcW w:w="686" w:type="dxa"/>
          </w:tcPr>
          <w:p w14:paraId="754B51A7"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1</w:t>
            </w:r>
          </w:p>
        </w:tc>
        <w:tc>
          <w:tcPr>
            <w:tcW w:w="709" w:type="dxa"/>
          </w:tcPr>
          <w:p w14:paraId="65887D02"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3</w:t>
            </w:r>
          </w:p>
        </w:tc>
      </w:tr>
      <w:tr w:rsidR="001F52B2" w:rsidRPr="0080431B" w14:paraId="4B705EC6" w14:textId="77777777" w:rsidTr="00987B7F">
        <w:trPr>
          <w:trHeight w:val="263"/>
          <w:jc w:val="center"/>
        </w:trPr>
        <w:tc>
          <w:tcPr>
            <w:tcW w:w="704" w:type="dxa"/>
          </w:tcPr>
          <w:p w14:paraId="2775807F"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5.-</w:t>
            </w:r>
          </w:p>
        </w:tc>
        <w:tc>
          <w:tcPr>
            <w:tcW w:w="7596" w:type="dxa"/>
          </w:tcPr>
          <w:p w14:paraId="61CF5995"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 xml:space="preserve">No disminuir velocidad en zona escolar    </w:t>
            </w:r>
          </w:p>
        </w:tc>
        <w:tc>
          <w:tcPr>
            <w:tcW w:w="686" w:type="dxa"/>
          </w:tcPr>
          <w:p w14:paraId="6AAC93F9"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2</w:t>
            </w:r>
          </w:p>
        </w:tc>
        <w:tc>
          <w:tcPr>
            <w:tcW w:w="709" w:type="dxa"/>
          </w:tcPr>
          <w:p w14:paraId="79B5B868"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6</w:t>
            </w:r>
          </w:p>
        </w:tc>
      </w:tr>
      <w:tr w:rsidR="001F52B2" w:rsidRPr="0080431B" w14:paraId="1967C94C" w14:textId="77777777" w:rsidTr="00987B7F">
        <w:trPr>
          <w:trHeight w:val="247"/>
          <w:jc w:val="center"/>
        </w:trPr>
        <w:tc>
          <w:tcPr>
            <w:tcW w:w="704" w:type="dxa"/>
          </w:tcPr>
          <w:p w14:paraId="30F0A879"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6.-</w:t>
            </w:r>
          </w:p>
        </w:tc>
        <w:tc>
          <w:tcPr>
            <w:tcW w:w="7596" w:type="dxa"/>
          </w:tcPr>
          <w:p w14:paraId="1B7BFBEE"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 xml:space="preserve">No usar luces de advertencia en vehículo escolar                               </w:t>
            </w:r>
          </w:p>
        </w:tc>
        <w:tc>
          <w:tcPr>
            <w:tcW w:w="686" w:type="dxa"/>
          </w:tcPr>
          <w:p w14:paraId="7E7CA85B"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2</w:t>
            </w:r>
          </w:p>
        </w:tc>
        <w:tc>
          <w:tcPr>
            <w:tcW w:w="709" w:type="dxa"/>
          </w:tcPr>
          <w:p w14:paraId="0F53B588"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4</w:t>
            </w:r>
          </w:p>
        </w:tc>
      </w:tr>
      <w:tr w:rsidR="001F52B2" w:rsidRPr="0080431B" w14:paraId="620F06F3" w14:textId="77777777" w:rsidTr="00987B7F">
        <w:trPr>
          <w:trHeight w:val="263"/>
          <w:jc w:val="center"/>
        </w:trPr>
        <w:tc>
          <w:tcPr>
            <w:tcW w:w="704" w:type="dxa"/>
          </w:tcPr>
          <w:p w14:paraId="3DA22680"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7.-</w:t>
            </w:r>
          </w:p>
        </w:tc>
        <w:tc>
          <w:tcPr>
            <w:tcW w:w="7596" w:type="dxa"/>
          </w:tcPr>
          <w:p w14:paraId="10ABD7B1"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 xml:space="preserve">Llevar carga que dificulte la visibilidad o equilibrio en su manejo.        </w:t>
            </w:r>
          </w:p>
        </w:tc>
        <w:tc>
          <w:tcPr>
            <w:tcW w:w="686" w:type="dxa"/>
          </w:tcPr>
          <w:p w14:paraId="2B7E56F3"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1</w:t>
            </w:r>
          </w:p>
        </w:tc>
        <w:tc>
          <w:tcPr>
            <w:tcW w:w="709" w:type="dxa"/>
          </w:tcPr>
          <w:p w14:paraId="28DA8437"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3</w:t>
            </w:r>
          </w:p>
        </w:tc>
      </w:tr>
      <w:tr w:rsidR="001F52B2" w:rsidRPr="0080431B" w14:paraId="2ABD2180" w14:textId="77777777" w:rsidTr="00987B7F">
        <w:trPr>
          <w:trHeight w:val="247"/>
          <w:jc w:val="center"/>
        </w:trPr>
        <w:tc>
          <w:tcPr>
            <w:tcW w:w="704" w:type="dxa"/>
          </w:tcPr>
          <w:p w14:paraId="758A715D"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8.-</w:t>
            </w:r>
          </w:p>
        </w:tc>
        <w:tc>
          <w:tcPr>
            <w:tcW w:w="7596" w:type="dxa"/>
          </w:tcPr>
          <w:p w14:paraId="5B2BFBDD"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Abandonar el lugar del accidente</w:t>
            </w:r>
          </w:p>
        </w:tc>
        <w:tc>
          <w:tcPr>
            <w:tcW w:w="686" w:type="dxa"/>
          </w:tcPr>
          <w:p w14:paraId="416A2986"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2</w:t>
            </w:r>
          </w:p>
        </w:tc>
        <w:tc>
          <w:tcPr>
            <w:tcW w:w="709" w:type="dxa"/>
          </w:tcPr>
          <w:p w14:paraId="20C7C429"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7</w:t>
            </w:r>
          </w:p>
        </w:tc>
      </w:tr>
      <w:tr w:rsidR="001F52B2" w:rsidRPr="0080431B" w14:paraId="0BADE093" w14:textId="77777777" w:rsidTr="00987B7F">
        <w:trPr>
          <w:trHeight w:val="263"/>
          <w:jc w:val="center"/>
        </w:trPr>
        <w:tc>
          <w:tcPr>
            <w:tcW w:w="704" w:type="dxa"/>
          </w:tcPr>
          <w:p w14:paraId="34BB05B7"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9.-</w:t>
            </w:r>
          </w:p>
        </w:tc>
        <w:tc>
          <w:tcPr>
            <w:tcW w:w="7596" w:type="dxa"/>
          </w:tcPr>
          <w:p w14:paraId="05D70BA2"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 xml:space="preserve">No retirar vehículo descompuesto         </w:t>
            </w:r>
          </w:p>
        </w:tc>
        <w:tc>
          <w:tcPr>
            <w:tcW w:w="686" w:type="dxa"/>
          </w:tcPr>
          <w:p w14:paraId="25E60AA3"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1</w:t>
            </w:r>
          </w:p>
        </w:tc>
        <w:tc>
          <w:tcPr>
            <w:tcW w:w="709" w:type="dxa"/>
          </w:tcPr>
          <w:p w14:paraId="0532DF51"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3</w:t>
            </w:r>
          </w:p>
        </w:tc>
      </w:tr>
      <w:tr w:rsidR="001F52B2" w:rsidRPr="0080431B" w14:paraId="46E39689" w14:textId="77777777" w:rsidTr="00987B7F">
        <w:trPr>
          <w:trHeight w:val="247"/>
          <w:jc w:val="center"/>
        </w:trPr>
        <w:tc>
          <w:tcPr>
            <w:tcW w:w="704" w:type="dxa"/>
          </w:tcPr>
          <w:p w14:paraId="288D1915"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10.-</w:t>
            </w:r>
          </w:p>
        </w:tc>
        <w:tc>
          <w:tcPr>
            <w:tcW w:w="7596" w:type="dxa"/>
          </w:tcPr>
          <w:p w14:paraId="4807FE84"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 xml:space="preserve">Usar placas, tarjeta de circulación o engomado de otro vehículo       </w:t>
            </w:r>
          </w:p>
        </w:tc>
        <w:tc>
          <w:tcPr>
            <w:tcW w:w="686" w:type="dxa"/>
          </w:tcPr>
          <w:p w14:paraId="75BBD728"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4</w:t>
            </w:r>
          </w:p>
        </w:tc>
        <w:tc>
          <w:tcPr>
            <w:tcW w:w="709" w:type="dxa"/>
          </w:tcPr>
          <w:p w14:paraId="423A0521"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7</w:t>
            </w:r>
          </w:p>
        </w:tc>
      </w:tr>
      <w:tr w:rsidR="001F52B2" w:rsidRPr="0080431B" w14:paraId="4FC9EF84" w14:textId="77777777" w:rsidTr="00987B7F">
        <w:trPr>
          <w:trHeight w:val="263"/>
          <w:jc w:val="center"/>
        </w:trPr>
        <w:tc>
          <w:tcPr>
            <w:tcW w:w="704" w:type="dxa"/>
          </w:tcPr>
          <w:p w14:paraId="2412CD8E"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11.-</w:t>
            </w:r>
          </w:p>
        </w:tc>
        <w:tc>
          <w:tcPr>
            <w:tcW w:w="7596" w:type="dxa"/>
          </w:tcPr>
          <w:p w14:paraId="00647484"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Causar daños en sus personas (lesionados) y a propiedad privada o pública</w:t>
            </w:r>
          </w:p>
        </w:tc>
        <w:tc>
          <w:tcPr>
            <w:tcW w:w="686" w:type="dxa"/>
          </w:tcPr>
          <w:p w14:paraId="28D69AB6"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7</w:t>
            </w:r>
          </w:p>
        </w:tc>
        <w:tc>
          <w:tcPr>
            <w:tcW w:w="709" w:type="dxa"/>
          </w:tcPr>
          <w:p w14:paraId="4BF9F8C8"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15</w:t>
            </w:r>
          </w:p>
        </w:tc>
      </w:tr>
      <w:tr w:rsidR="001F52B2" w:rsidRPr="0080431B" w14:paraId="1794D350" w14:textId="77777777" w:rsidTr="00987B7F">
        <w:trPr>
          <w:trHeight w:val="247"/>
          <w:jc w:val="center"/>
        </w:trPr>
        <w:tc>
          <w:tcPr>
            <w:tcW w:w="704" w:type="dxa"/>
          </w:tcPr>
          <w:p w14:paraId="10F67326"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12.-</w:t>
            </w:r>
          </w:p>
        </w:tc>
        <w:tc>
          <w:tcPr>
            <w:tcW w:w="7596" w:type="dxa"/>
          </w:tcPr>
          <w:p w14:paraId="59AC2443"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 xml:space="preserve">Abastecer combustible con el motor encendido  </w:t>
            </w:r>
          </w:p>
        </w:tc>
        <w:tc>
          <w:tcPr>
            <w:tcW w:w="686" w:type="dxa"/>
          </w:tcPr>
          <w:p w14:paraId="3BF805AB"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2</w:t>
            </w:r>
          </w:p>
        </w:tc>
        <w:tc>
          <w:tcPr>
            <w:tcW w:w="709" w:type="dxa"/>
          </w:tcPr>
          <w:p w14:paraId="34FE371B"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7</w:t>
            </w:r>
          </w:p>
        </w:tc>
      </w:tr>
      <w:tr w:rsidR="001F52B2" w:rsidRPr="0080431B" w14:paraId="06E91115" w14:textId="77777777" w:rsidTr="00987B7F">
        <w:trPr>
          <w:trHeight w:val="263"/>
          <w:jc w:val="center"/>
        </w:trPr>
        <w:tc>
          <w:tcPr>
            <w:tcW w:w="704" w:type="dxa"/>
          </w:tcPr>
          <w:p w14:paraId="437B68FF"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13.-</w:t>
            </w:r>
          </w:p>
        </w:tc>
        <w:tc>
          <w:tcPr>
            <w:tcW w:w="7596" w:type="dxa"/>
          </w:tcPr>
          <w:p w14:paraId="7077DCAB"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 xml:space="preserve">Abastecer combustible con pasajeros a bordo en servicio público       </w:t>
            </w:r>
          </w:p>
        </w:tc>
        <w:tc>
          <w:tcPr>
            <w:tcW w:w="686" w:type="dxa"/>
          </w:tcPr>
          <w:p w14:paraId="41598AC0"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2</w:t>
            </w:r>
          </w:p>
        </w:tc>
        <w:tc>
          <w:tcPr>
            <w:tcW w:w="709" w:type="dxa"/>
          </w:tcPr>
          <w:p w14:paraId="232CC0B1"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6</w:t>
            </w:r>
          </w:p>
        </w:tc>
      </w:tr>
      <w:tr w:rsidR="001F52B2" w:rsidRPr="0080431B" w14:paraId="1AF97E03" w14:textId="77777777" w:rsidTr="00987B7F">
        <w:trPr>
          <w:trHeight w:val="247"/>
          <w:jc w:val="center"/>
        </w:trPr>
        <w:tc>
          <w:tcPr>
            <w:tcW w:w="704" w:type="dxa"/>
          </w:tcPr>
          <w:p w14:paraId="364110BF"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14.-</w:t>
            </w:r>
          </w:p>
        </w:tc>
        <w:tc>
          <w:tcPr>
            <w:tcW w:w="7596" w:type="dxa"/>
          </w:tcPr>
          <w:p w14:paraId="792C391D"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 xml:space="preserve">Usar equipo de sonido con volumen alto                                                </w:t>
            </w:r>
          </w:p>
        </w:tc>
        <w:tc>
          <w:tcPr>
            <w:tcW w:w="686" w:type="dxa"/>
          </w:tcPr>
          <w:p w14:paraId="3098038C"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1</w:t>
            </w:r>
          </w:p>
        </w:tc>
        <w:tc>
          <w:tcPr>
            <w:tcW w:w="709" w:type="dxa"/>
          </w:tcPr>
          <w:p w14:paraId="52CCEEFF"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3</w:t>
            </w:r>
          </w:p>
        </w:tc>
      </w:tr>
      <w:tr w:rsidR="001F52B2" w:rsidRPr="0080431B" w14:paraId="00E78387" w14:textId="77777777" w:rsidTr="00987B7F">
        <w:trPr>
          <w:trHeight w:val="263"/>
          <w:jc w:val="center"/>
        </w:trPr>
        <w:tc>
          <w:tcPr>
            <w:tcW w:w="704" w:type="dxa"/>
          </w:tcPr>
          <w:p w14:paraId="7063F69A"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lastRenderedPageBreak/>
              <w:t>15.-</w:t>
            </w:r>
          </w:p>
        </w:tc>
        <w:tc>
          <w:tcPr>
            <w:tcW w:w="7596" w:type="dxa"/>
          </w:tcPr>
          <w:p w14:paraId="45F87705" w14:textId="77777777" w:rsidR="001F52B2" w:rsidRPr="00725889" w:rsidRDefault="001F52B2" w:rsidP="00987B7F">
            <w:pPr>
              <w:autoSpaceDE w:val="0"/>
              <w:autoSpaceDN w:val="0"/>
              <w:adjustRightInd w:val="0"/>
              <w:rPr>
                <w:rFonts w:ascii="Arial" w:hAnsi="Arial" w:cs="Arial"/>
                <w:bCs/>
                <w:color w:val="000000"/>
                <w:lang w:eastAsia="es-MX"/>
              </w:rPr>
            </w:pPr>
            <w:r w:rsidRPr="00725889">
              <w:rPr>
                <w:rFonts w:ascii="Arial" w:hAnsi="Arial" w:cs="Arial"/>
                <w:bCs/>
                <w:color w:val="000000"/>
                <w:lang w:eastAsia="es-MX"/>
              </w:rPr>
              <w:t xml:space="preserve">Usar audífonos al manejar                                                                     </w:t>
            </w:r>
          </w:p>
        </w:tc>
        <w:tc>
          <w:tcPr>
            <w:tcW w:w="686" w:type="dxa"/>
          </w:tcPr>
          <w:p w14:paraId="67FAC511"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1</w:t>
            </w:r>
          </w:p>
        </w:tc>
        <w:tc>
          <w:tcPr>
            <w:tcW w:w="709" w:type="dxa"/>
          </w:tcPr>
          <w:p w14:paraId="1A671D9B" w14:textId="77777777" w:rsidR="001F52B2" w:rsidRPr="00EA47B4" w:rsidRDefault="001F52B2" w:rsidP="00987B7F">
            <w:pPr>
              <w:autoSpaceDE w:val="0"/>
              <w:autoSpaceDN w:val="0"/>
              <w:adjustRightInd w:val="0"/>
              <w:jc w:val="center"/>
              <w:rPr>
                <w:rFonts w:ascii="Arial" w:hAnsi="Arial" w:cs="Arial"/>
                <w:bCs/>
                <w:color w:val="000000"/>
                <w:sz w:val="20"/>
                <w:szCs w:val="20"/>
                <w:lang w:eastAsia="es-MX"/>
              </w:rPr>
            </w:pPr>
            <w:r w:rsidRPr="00EA47B4">
              <w:rPr>
                <w:rFonts w:ascii="Arial" w:hAnsi="Arial" w:cs="Arial"/>
                <w:bCs/>
                <w:color w:val="000000"/>
                <w:sz w:val="20"/>
                <w:szCs w:val="20"/>
                <w:lang w:eastAsia="es-MX"/>
              </w:rPr>
              <w:t>3</w:t>
            </w:r>
          </w:p>
        </w:tc>
      </w:tr>
    </w:tbl>
    <w:p w14:paraId="4CAD78B5" w14:textId="77777777" w:rsidR="001F52B2" w:rsidRDefault="001F52B2" w:rsidP="001F52B2">
      <w:pPr>
        <w:jc w:val="both"/>
        <w:rPr>
          <w:rFonts w:ascii="Arial" w:hAnsi="Arial" w:cs="Arial"/>
          <w:bCs/>
          <w:color w:val="000000"/>
          <w:lang w:eastAsia="es-MX"/>
        </w:rPr>
      </w:pPr>
    </w:p>
    <w:p w14:paraId="35FC871B" w14:textId="77777777" w:rsidR="001F52B2" w:rsidRPr="00B923CF" w:rsidRDefault="001F52B2" w:rsidP="001F52B2">
      <w:pPr>
        <w:autoSpaceDE w:val="0"/>
        <w:autoSpaceDN w:val="0"/>
        <w:adjustRightInd w:val="0"/>
        <w:jc w:val="both"/>
        <w:rPr>
          <w:rFonts w:ascii="Arial" w:hAnsi="Arial" w:cs="Arial"/>
          <w:bCs/>
          <w:color w:val="000000"/>
          <w:lang w:eastAsia="es-MX"/>
        </w:rPr>
      </w:pPr>
      <w:r w:rsidRPr="00B923CF">
        <w:rPr>
          <w:rFonts w:ascii="Arial" w:hAnsi="Arial" w:cs="Arial"/>
          <w:b/>
          <w:bCs/>
          <w:color w:val="000000"/>
          <w:lang w:eastAsia="es-MX"/>
        </w:rPr>
        <w:t xml:space="preserve">Entiéndase Aliento Alcohólico: </w:t>
      </w:r>
      <w:r w:rsidRPr="00B923CF">
        <w:rPr>
          <w:rFonts w:ascii="Arial" w:hAnsi="Arial" w:cs="Arial"/>
          <w:bCs/>
          <w:color w:val="000000"/>
          <w:lang w:eastAsia="es-MX"/>
        </w:rPr>
        <w:t>Condición física y mental ocasionada por la ingesta de alcohol etílico que se presenta en una persona cuando en la medición del alcoholímetro se arroje de 0.20 a 0.39 miligramos de alcohol por litro de aire expirado o su equivalente en algún otro sistema de medición. Cualquier sistema de medición deberá encontrarse dentro de los parámetros establecidos en el Proyecto de Norma PROY-NMX-CH-153-IMNC.2005 del Programa Nacional de Alcoholimetría.</w:t>
      </w:r>
    </w:p>
    <w:p w14:paraId="33D7E376" w14:textId="77777777" w:rsidR="001F52B2" w:rsidRPr="0080431B" w:rsidRDefault="001F52B2" w:rsidP="001F52B2">
      <w:pPr>
        <w:tabs>
          <w:tab w:val="left" w:pos="709"/>
          <w:tab w:val="left" w:pos="1418"/>
          <w:tab w:val="left" w:pos="2127"/>
          <w:tab w:val="left" w:pos="2836"/>
          <w:tab w:val="left" w:pos="4530"/>
          <w:tab w:val="left" w:pos="5970"/>
        </w:tabs>
        <w:rPr>
          <w:rFonts w:ascii="Arial" w:hAnsi="Arial" w:cs="Arial"/>
          <w:b/>
          <w:bCs/>
          <w:color w:val="000000"/>
          <w:sz w:val="20"/>
          <w:szCs w:val="20"/>
          <w:lang w:eastAsia="es-MX"/>
        </w:rPr>
      </w:pPr>
    </w:p>
    <w:p w14:paraId="7C3DF8BC" w14:textId="77777777" w:rsidR="001F52B2" w:rsidRDefault="001F52B2" w:rsidP="001F52B2">
      <w:pPr>
        <w:jc w:val="both"/>
        <w:rPr>
          <w:rFonts w:ascii="Arial" w:hAnsi="Arial" w:cs="Arial"/>
          <w:bCs/>
          <w:color w:val="000000"/>
          <w:lang w:eastAsia="es-MX"/>
        </w:rPr>
      </w:pPr>
      <w:r w:rsidRPr="00B923CF">
        <w:rPr>
          <w:rFonts w:ascii="Arial" w:hAnsi="Arial" w:cs="Arial"/>
          <w:b/>
          <w:bCs/>
          <w:color w:val="000000"/>
          <w:lang w:eastAsia="es-MX"/>
        </w:rPr>
        <w:t xml:space="preserve">ARTÍCULO 36.- </w:t>
      </w:r>
      <w:r w:rsidRPr="00B923CF">
        <w:rPr>
          <w:rFonts w:ascii="Arial" w:hAnsi="Arial" w:cs="Arial"/>
          <w:bCs/>
          <w:color w:val="000000"/>
          <w:lang w:eastAsia="es-MX"/>
        </w:rPr>
        <w:t>En la aplicación de las multas a que se refiere el presente capítulo, se tomará en consideración lo dispuesto en el artículo 21 de la Constitución Política de los Estados Unidos Mexicanos.</w:t>
      </w:r>
    </w:p>
    <w:p w14:paraId="707C4073" w14:textId="77777777" w:rsidR="001F52B2" w:rsidRDefault="001F52B2" w:rsidP="001F52B2">
      <w:pPr>
        <w:jc w:val="both"/>
        <w:rPr>
          <w:rFonts w:ascii="Arial" w:hAnsi="Arial" w:cs="Arial"/>
          <w:bCs/>
          <w:color w:val="000000"/>
          <w:lang w:eastAsia="es-MX"/>
        </w:rPr>
      </w:pPr>
    </w:p>
    <w:p w14:paraId="69C17B3A" w14:textId="77777777" w:rsidR="001F52B2" w:rsidRPr="00B923CF" w:rsidRDefault="001F52B2" w:rsidP="001F52B2">
      <w:pPr>
        <w:ind w:right="50"/>
        <w:jc w:val="center"/>
        <w:rPr>
          <w:rFonts w:ascii="Arial" w:hAnsi="Arial" w:cs="Arial"/>
          <w:b/>
          <w:bCs/>
          <w:color w:val="000000"/>
          <w:lang w:eastAsia="es-MX"/>
        </w:rPr>
      </w:pPr>
      <w:r w:rsidRPr="00B923CF">
        <w:rPr>
          <w:rFonts w:ascii="Arial" w:hAnsi="Arial" w:cs="Arial"/>
          <w:b/>
          <w:bCs/>
          <w:color w:val="000000"/>
          <w:lang w:eastAsia="es-MX"/>
        </w:rPr>
        <w:t>CAPÍTULO TERCERO</w:t>
      </w:r>
    </w:p>
    <w:p w14:paraId="3EA15F39" w14:textId="77777777" w:rsidR="001F52B2" w:rsidRDefault="001F52B2" w:rsidP="001F52B2">
      <w:pPr>
        <w:jc w:val="center"/>
        <w:rPr>
          <w:rFonts w:ascii="Arial" w:hAnsi="Arial" w:cs="Arial"/>
          <w:b/>
          <w:bCs/>
          <w:color w:val="000000"/>
          <w:lang w:eastAsia="es-MX"/>
        </w:rPr>
      </w:pPr>
      <w:r w:rsidRPr="00B923CF">
        <w:rPr>
          <w:rFonts w:ascii="Arial" w:hAnsi="Arial" w:cs="Arial"/>
          <w:b/>
          <w:bCs/>
          <w:color w:val="000000"/>
          <w:lang w:eastAsia="es-MX"/>
        </w:rPr>
        <w:t>DE LAS PARTICIPACIONES Y APORTACIONES</w:t>
      </w:r>
    </w:p>
    <w:p w14:paraId="4FCEF0E9" w14:textId="77777777" w:rsidR="001F52B2" w:rsidRPr="00B923CF" w:rsidRDefault="001F52B2" w:rsidP="001F52B2">
      <w:pPr>
        <w:ind w:right="50"/>
        <w:jc w:val="center"/>
        <w:rPr>
          <w:rFonts w:ascii="Arial" w:hAnsi="Arial" w:cs="Arial"/>
          <w:b/>
          <w:bCs/>
          <w:color w:val="000000"/>
          <w:lang w:eastAsia="es-MX"/>
        </w:rPr>
      </w:pPr>
    </w:p>
    <w:p w14:paraId="50FD075D" w14:textId="77777777" w:rsidR="001F52B2" w:rsidRPr="00B923CF" w:rsidRDefault="001F52B2" w:rsidP="001F52B2">
      <w:pPr>
        <w:jc w:val="both"/>
        <w:rPr>
          <w:rFonts w:ascii="Arial" w:hAnsi="Arial" w:cs="Arial"/>
          <w:bCs/>
          <w:color w:val="000000"/>
          <w:lang w:eastAsia="es-MX"/>
        </w:rPr>
      </w:pPr>
      <w:r w:rsidRPr="00B923CF">
        <w:rPr>
          <w:rFonts w:ascii="Arial" w:hAnsi="Arial" w:cs="Arial"/>
          <w:b/>
          <w:bCs/>
          <w:color w:val="000000"/>
          <w:lang w:eastAsia="es-MX"/>
        </w:rPr>
        <w:t xml:space="preserve">ARTÍCULO 37.- </w:t>
      </w:r>
      <w:r w:rsidRPr="00B923CF">
        <w:rPr>
          <w:rFonts w:ascii="Arial" w:hAnsi="Arial" w:cs="Arial"/>
          <w:bCs/>
          <w:color w:val="000000"/>
          <w:lang w:eastAsia="es-MX"/>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14:paraId="16106A22" w14:textId="77777777" w:rsidR="001F52B2" w:rsidRPr="0080431B" w:rsidRDefault="001F52B2" w:rsidP="001F52B2">
      <w:pPr>
        <w:rPr>
          <w:rFonts w:ascii="Arial" w:hAnsi="Arial" w:cs="Arial"/>
          <w:b/>
          <w:bCs/>
          <w:color w:val="000000"/>
          <w:sz w:val="20"/>
          <w:szCs w:val="20"/>
          <w:lang w:eastAsia="es-MX"/>
        </w:rPr>
      </w:pPr>
    </w:p>
    <w:p w14:paraId="0EC44AAF" w14:textId="77777777" w:rsidR="001F52B2" w:rsidRPr="00B923CF" w:rsidRDefault="001F52B2" w:rsidP="001F52B2">
      <w:pPr>
        <w:jc w:val="both"/>
        <w:rPr>
          <w:rFonts w:ascii="Arial" w:hAnsi="Arial" w:cs="Arial"/>
          <w:bCs/>
          <w:color w:val="000000"/>
          <w:lang w:eastAsia="es-MX"/>
        </w:rPr>
      </w:pPr>
      <w:r w:rsidRPr="00B923CF">
        <w:rPr>
          <w:rFonts w:ascii="Arial" w:hAnsi="Arial" w:cs="Arial"/>
          <w:b/>
          <w:bCs/>
          <w:color w:val="000000"/>
          <w:lang w:eastAsia="es-MX"/>
        </w:rPr>
        <w:t xml:space="preserve">ARTÍCULO 38.- </w:t>
      </w:r>
      <w:r w:rsidRPr="00B923CF">
        <w:rPr>
          <w:rFonts w:ascii="Arial" w:hAnsi="Arial" w:cs="Arial"/>
          <w:bCs/>
          <w:color w:val="000000"/>
          <w:lang w:eastAsia="es-MX"/>
        </w:rPr>
        <w:t>Las participaciones que perciba el Municipio por ingresos del Estado, se determinarán en los acuerdos o convenios que al efecto se celebren.</w:t>
      </w:r>
    </w:p>
    <w:p w14:paraId="1B71D51F" w14:textId="77777777" w:rsidR="001F52B2" w:rsidRDefault="001F52B2" w:rsidP="001F52B2"/>
    <w:p w14:paraId="7909CCEA" w14:textId="77777777" w:rsidR="001F52B2" w:rsidRPr="00B923CF" w:rsidRDefault="001F52B2" w:rsidP="001F52B2">
      <w:pPr>
        <w:jc w:val="center"/>
        <w:rPr>
          <w:rFonts w:ascii="Arial" w:hAnsi="Arial" w:cs="Arial"/>
          <w:b/>
          <w:bCs/>
          <w:color w:val="000000"/>
          <w:lang w:eastAsia="es-MX"/>
        </w:rPr>
      </w:pPr>
      <w:r w:rsidRPr="00B923CF">
        <w:rPr>
          <w:rFonts w:ascii="Arial" w:hAnsi="Arial" w:cs="Arial"/>
          <w:b/>
          <w:bCs/>
          <w:color w:val="000000"/>
          <w:lang w:eastAsia="es-MX"/>
        </w:rPr>
        <w:t>CAPÍTULO CUARTO</w:t>
      </w:r>
    </w:p>
    <w:p w14:paraId="0807383A" w14:textId="77777777" w:rsidR="001F52B2" w:rsidRPr="00B923CF" w:rsidRDefault="001F52B2" w:rsidP="001F52B2">
      <w:pPr>
        <w:jc w:val="center"/>
        <w:rPr>
          <w:rFonts w:ascii="Arial" w:hAnsi="Arial" w:cs="Arial"/>
          <w:b/>
          <w:bCs/>
          <w:color w:val="000000"/>
          <w:lang w:eastAsia="es-MX"/>
        </w:rPr>
      </w:pPr>
      <w:r w:rsidRPr="00B923CF">
        <w:rPr>
          <w:rFonts w:ascii="Arial" w:hAnsi="Arial" w:cs="Arial"/>
          <w:b/>
          <w:bCs/>
          <w:color w:val="000000"/>
          <w:lang w:eastAsia="es-MX"/>
        </w:rPr>
        <w:t>DE LOS INGRESOS EXTRAORDINARIOS</w:t>
      </w:r>
    </w:p>
    <w:p w14:paraId="1804CF6E" w14:textId="77777777" w:rsidR="001F52B2" w:rsidRDefault="001F52B2" w:rsidP="001F52B2">
      <w:pPr>
        <w:jc w:val="both"/>
        <w:rPr>
          <w:rFonts w:ascii="Arial" w:hAnsi="Arial" w:cs="Arial"/>
          <w:bCs/>
          <w:color w:val="000000"/>
          <w:sz w:val="20"/>
          <w:szCs w:val="20"/>
          <w:lang w:eastAsia="es-MX"/>
        </w:rPr>
      </w:pPr>
      <w:r w:rsidRPr="00B923CF">
        <w:rPr>
          <w:rFonts w:ascii="Arial" w:hAnsi="Arial" w:cs="Arial"/>
          <w:b/>
          <w:bCs/>
          <w:color w:val="000000"/>
          <w:lang w:eastAsia="es-MX"/>
        </w:rPr>
        <w:t xml:space="preserve">ARTÍCULO 39.- </w:t>
      </w:r>
      <w:r w:rsidRPr="00B923CF">
        <w:rPr>
          <w:rFonts w:ascii="Arial" w:hAnsi="Arial" w:cs="Arial"/>
          <w:bCs/>
          <w:color w:val="000000"/>
          <w:lang w:eastAsia="es-MX"/>
        </w:rPr>
        <w:t>Quedan comprendidos dentro de esta clasificación, los ingresos cuya percepción se decrete excepcionalmente para proveer el pago de gastos por inversiones extraordinarias o especiales del</w:t>
      </w:r>
      <w:r w:rsidRPr="00B923CF">
        <w:rPr>
          <w:rFonts w:ascii="Arial" w:hAnsi="Arial" w:cs="Arial"/>
          <w:bCs/>
          <w:color w:val="000000"/>
          <w:sz w:val="20"/>
          <w:szCs w:val="20"/>
          <w:lang w:eastAsia="es-MX"/>
        </w:rPr>
        <w:t xml:space="preserve"> </w:t>
      </w:r>
      <w:r w:rsidRPr="00B923CF">
        <w:rPr>
          <w:rFonts w:ascii="Arial" w:hAnsi="Arial" w:cs="Arial"/>
          <w:bCs/>
          <w:color w:val="000000"/>
          <w:lang w:eastAsia="es-MX"/>
        </w:rPr>
        <w:t>Municipio.</w:t>
      </w:r>
      <w:r w:rsidRPr="00B923CF">
        <w:rPr>
          <w:rFonts w:ascii="Arial" w:hAnsi="Arial" w:cs="Arial"/>
          <w:bCs/>
          <w:color w:val="000000"/>
          <w:sz w:val="20"/>
          <w:szCs w:val="20"/>
          <w:lang w:eastAsia="es-MX"/>
        </w:rPr>
        <w:t xml:space="preserve"> </w:t>
      </w:r>
    </w:p>
    <w:p w14:paraId="0B9677F2" w14:textId="77777777" w:rsidR="001F52B2" w:rsidRDefault="001F52B2" w:rsidP="001F52B2">
      <w:pPr>
        <w:jc w:val="both"/>
        <w:rPr>
          <w:rFonts w:ascii="Arial" w:hAnsi="Arial" w:cs="Arial"/>
          <w:bCs/>
          <w:color w:val="000000"/>
          <w:sz w:val="20"/>
          <w:szCs w:val="20"/>
          <w:lang w:eastAsia="es-MX"/>
        </w:rPr>
      </w:pPr>
    </w:p>
    <w:p w14:paraId="26842F3F" w14:textId="77777777" w:rsidR="001F52B2" w:rsidRPr="005A4578" w:rsidRDefault="001F52B2" w:rsidP="001F52B2">
      <w:pPr>
        <w:jc w:val="both"/>
        <w:rPr>
          <w:rFonts w:ascii="Arial" w:hAnsi="Arial" w:cs="Arial"/>
          <w:i/>
          <w:noProof/>
        </w:rPr>
      </w:pPr>
      <w:r w:rsidRPr="005A4578">
        <w:rPr>
          <w:rFonts w:ascii="Arial" w:hAnsi="Arial" w:cs="Arial"/>
        </w:rPr>
        <w:t xml:space="preserve">Conforme a lo dispuesto en los artículos 11, fracción I, 12, 20 y 23 de la Ley de Deuda Pública para el Estado de Coahuila de Zaragoza, se establece un monto de endeudamiento para el ejercicio fiscal del </w:t>
      </w:r>
      <w:r w:rsidRPr="005A4578">
        <w:rPr>
          <w:rFonts w:ascii="Arial" w:hAnsi="Arial" w:cs="Arial"/>
        </w:rPr>
        <w:lastRenderedPageBreak/>
        <w:t>año 2019, hasta por la cantidad de $4,000,000.00 (CUATRO MILLONES DE PESOS 00/100 Moneda Nacional), con IVA, más intereses y accesorios financieros correspondientes, a un plazo máximo de 120 meses, con objeto de realizar obra pública productiva. Esto no implica la autorización del endeudamiento, para ello deberán dar cumplimiento al artículo 20 de la Ley de Deuda Pública para el Estado de Coahuila de Zaragoza. “</w:t>
      </w:r>
      <w:r w:rsidRPr="005A4578">
        <w:rPr>
          <w:rFonts w:ascii="Arial" w:hAnsi="Arial" w:cs="Arial"/>
          <w:b/>
          <w:i/>
        </w:rPr>
        <w:t>Artículo 20.</w:t>
      </w:r>
      <w:r w:rsidRPr="005A4578">
        <w:rPr>
          <w:rFonts w:ascii="Arial" w:hAnsi="Arial" w:cs="Arial"/>
          <w:b/>
          <w:i/>
          <w:noProof/>
        </w:rPr>
        <w:t>-</w:t>
      </w:r>
      <w:r w:rsidRPr="005A4578">
        <w:rPr>
          <w:rFonts w:ascii="Arial" w:hAnsi="Arial" w:cs="Arial"/>
          <w:i/>
        </w:rPr>
        <w:t xml:space="preserve"> La autorización de montos y conceptos de endeudamiento en las partidas correspondientes de la Ley de Ingresos del Estado y en las Leyes de Ingresos de los Municipios, no autoriza por sí misma al Poder Ejecutivo del Estado, a los ayuntamientos, ni a las entidades de la administración pública paraestatal o paramunicipal, para la contratación de los créditos o empréstitos cuyos montos y conceptos se encuentren amparados bajo tales partidas, sino que, para que éstos puedan obtener dichos financiamientos deberán presentar y gestionar ante el Congreso, las solicitudes de autorización de endeudamiento correspondientes de acuerdo con lo previsto en el Capítulo Cuarto de esta Ley.</w:t>
      </w:r>
    </w:p>
    <w:p w14:paraId="38153D6F" w14:textId="77777777" w:rsidR="001F52B2" w:rsidRPr="005A4578" w:rsidRDefault="001F52B2" w:rsidP="001F52B2">
      <w:pPr>
        <w:jc w:val="both"/>
        <w:rPr>
          <w:rFonts w:ascii="Arial" w:hAnsi="Arial" w:cs="Arial"/>
          <w:i/>
        </w:rPr>
      </w:pPr>
    </w:p>
    <w:p w14:paraId="21E291FC" w14:textId="77777777" w:rsidR="001F52B2" w:rsidRPr="008058DB" w:rsidRDefault="001F52B2" w:rsidP="001F52B2">
      <w:pPr>
        <w:ind w:right="-70"/>
        <w:jc w:val="both"/>
        <w:rPr>
          <w:rFonts w:ascii="Arial" w:hAnsi="Arial" w:cs="Arial"/>
        </w:rPr>
      </w:pPr>
      <w:r w:rsidRPr="005A4578">
        <w:rPr>
          <w:rFonts w:ascii="Arial" w:hAnsi="Arial" w:cs="Arial"/>
        </w:rPr>
        <w:t>Para la contratación de créditos o empréstitos al amparo del monto de endeudamiento establecidos en el párrafo anterior, además de que no se contará con el aval o garantía del Estado, deberá observarse lo dispuesto en los artículos 4, primer párrafo, 5, 11, fracción I, 12, 20, 23, 24, 25, 28, 30, 35, 36, 40, 42 y 92 de la Ley de Deuda Pública para el Estado de Coahuila de Zaragoza.</w:t>
      </w:r>
    </w:p>
    <w:p w14:paraId="0C072F0A" w14:textId="77777777" w:rsidR="001F52B2" w:rsidRDefault="001F52B2" w:rsidP="001F52B2">
      <w:pPr>
        <w:jc w:val="both"/>
        <w:rPr>
          <w:rFonts w:ascii="Arial" w:hAnsi="Arial" w:cs="Arial"/>
          <w:bCs/>
          <w:color w:val="000000"/>
          <w:sz w:val="20"/>
          <w:szCs w:val="20"/>
          <w:lang w:eastAsia="es-MX"/>
        </w:rPr>
      </w:pPr>
    </w:p>
    <w:p w14:paraId="0AA458D8" w14:textId="77777777" w:rsidR="001F52B2" w:rsidRPr="00B923CF" w:rsidRDefault="001F52B2" w:rsidP="001F52B2">
      <w:pPr>
        <w:jc w:val="center"/>
        <w:rPr>
          <w:rFonts w:ascii="Arial" w:hAnsi="Arial" w:cs="Arial"/>
          <w:b/>
          <w:bCs/>
          <w:color w:val="000000"/>
          <w:lang w:eastAsia="es-MX"/>
        </w:rPr>
      </w:pPr>
      <w:r w:rsidRPr="00B923CF">
        <w:rPr>
          <w:rFonts w:ascii="Arial" w:hAnsi="Arial" w:cs="Arial"/>
          <w:b/>
          <w:bCs/>
          <w:color w:val="000000"/>
          <w:lang w:eastAsia="es-MX"/>
        </w:rPr>
        <w:t>TITULO CUARTO</w:t>
      </w:r>
    </w:p>
    <w:p w14:paraId="5DF11183" w14:textId="77777777" w:rsidR="001F52B2" w:rsidRPr="00B923CF" w:rsidRDefault="001F52B2" w:rsidP="001F52B2">
      <w:pPr>
        <w:jc w:val="center"/>
        <w:rPr>
          <w:rFonts w:ascii="Arial" w:hAnsi="Arial" w:cs="Arial"/>
          <w:b/>
          <w:bCs/>
          <w:color w:val="000000"/>
          <w:lang w:eastAsia="es-MX"/>
        </w:rPr>
      </w:pPr>
      <w:r w:rsidRPr="00B923CF">
        <w:rPr>
          <w:rFonts w:ascii="Arial" w:hAnsi="Arial" w:cs="Arial"/>
          <w:b/>
          <w:bCs/>
          <w:color w:val="000000"/>
          <w:lang w:eastAsia="es-MX"/>
        </w:rPr>
        <w:t>CAPÍTULO PRIMERO</w:t>
      </w:r>
    </w:p>
    <w:p w14:paraId="0439AD87" w14:textId="77777777" w:rsidR="001F52B2" w:rsidRPr="00B923CF" w:rsidRDefault="001F52B2" w:rsidP="001F52B2">
      <w:pPr>
        <w:jc w:val="center"/>
        <w:rPr>
          <w:rFonts w:ascii="Arial" w:hAnsi="Arial" w:cs="Arial"/>
          <w:b/>
          <w:bCs/>
          <w:color w:val="000000"/>
          <w:lang w:eastAsia="es-MX"/>
        </w:rPr>
      </w:pPr>
      <w:r w:rsidRPr="00B923CF">
        <w:rPr>
          <w:rFonts w:ascii="Arial" w:hAnsi="Arial" w:cs="Arial"/>
          <w:b/>
          <w:bCs/>
          <w:color w:val="000000"/>
          <w:lang w:eastAsia="es-MX"/>
        </w:rPr>
        <w:t>DE LOS ESTÍMULOS FISCALES E INCENTIVOS</w:t>
      </w:r>
    </w:p>
    <w:p w14:paraId="33C2CCD7" w14:textId="77777777" w:rsidR="001F52B2" w:rsidRPr="00B923CF" w:rsidRDefault="001F52B2" w:rsidP="001F52B2">
      <w:pPr>
        <w:autoSpaceDE w:val="0"/>
        <w:autoSpaceDN w:val="0"/>
        <w:adjustRightInd w:val="0"/>
        <w:ind w:right="49"/>
        <w:contextualSpacing/>
        <w:jc w:val="both"/>
        <w:rPr>
          <w:rFonts w:ascii="Arial" w:hAnsi="Arial" w:cs="Arial"/>
          <w:bCs/>
          <w:color w:val="000000"/>
          <w:lang w:eastAsia="es-MX"/>
        </w:rPr>
      </w:pPr>
      <w:r w:rsidRPr="00B923CF">
        <w:rPr>
          <w:rFonts w:ascii="Arial" w:hAnsi="Arial" w:cs="Arial"/>
          <w:b/>
          <w:bCs/>
          <w:color w:val="000000"/>
          <w:lang w:eastAsia="es-MX"/>
        </w:rPr>
        <w:t xml:space="preserve">ARTÍCULO 40.- </w:t>
      </w:r>
      <w:r w:rsidRPr="00B923CF">
        <w:rPr>
          <w:rFonts w:ascii="Arial" w:hAnsi="Arial" w:cs="Arial"/>
          <w:bCs/>
          <w:color w:val="000000"/>
          <w:lang w:eastAsia="es-MX"/>
        </w:rPr>
        <w:t xml:space="preserve">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  </w:t>
      </w:r>
    </w:p>
    <w:p w14:paraId="533921CE" w14:textId="77777777" w:rsidR="005A4578" w:rsidRDefault="005A4578" w:rsidP="001F52B2">
      <w:pPr>
        <w:jc w:val="center"/>
        <w:rPr>
          <w:rFonts w:ascii="Arial" w:hAnsi="Arial" w:cs="Arial"/>
          <w:b/>
          <w:bCs/>
          <w:color w:val="000000"/>
          <w:sz w:val="20"/>
          <w:szCs w:val="20"/>
          <w:lang w:eastAsia="es-MX"/>
        </w:rPr>
      </w:pPr>
    </w:p>
    <w:p w14:paraId="51D2C389" w14:textId="77777777" w:rsidR="001F52B2" w:rsidRDefault="001F52B2" w:rsidP="00B00757">
      <w:pPr>
        <w:jc w:val="center"/>
        <w:rPr>
          <w:rFonts w:ascii="Arial" w:hAnsi="Arial" w:cs="Arial"/>
          <w:b/>
          <w:bCs/>
          <w:color w:val="000000"/>
          <w:lang w:val="en-US" w:eastAsia="es-MX"/>
        </w:rPr>
      </w:pPr>
      <w:r w:rsidRPr="00B923CF">
        <w:rPr>
          <w:rFonts w:ascii="Arial" w:hAnsi="Arial" w:cs="Arial"/>
          <w:b/>
          <w:bCs/>
          <w:color w:val="000000"/>
          <w:lang w:val="en-US" w:eastAsia="es-MX"/>
        </w:rPr>
        <w:t>T R A N S I T O R I O S</w:t>
      </w:r>
    </w:p>
    <w:p w14:paraId="1DA44799" w14:textId="77777777" w:rsidR="001F52B2" w:rsidRPr="00B923CF" w:rsidRDefault="001F52B2" w:rsidP="001F52B2">
      <w:pPr>
        <w:tabs>
          <w:tab w:val="left" w:pos="-709"/>
        </w:tabs>
        <w:jc w:val="both"/>
        <w:rPr>
          <w:rFonts w:ascii="Arial" w:hAnsi="Arial" w:cs="Arial"/>
          <w:bCs/>
          <w:color w:val="000000"/>
          <w:lang w:eastAsia="es-MX"/>
        </w:rPr>
      </w:pPr>
      <w:r w:rsidRPr="00B923CF">
        <w:rPr>
          <w:rFonts w:ascii="Arial" w:hAnsi="Arial" w:cs="Arial"/>
          <w:b/>
          <w:bCs/>
          <w:color w:val="000000"/>
          <w:lang w:eastAsia="es-MX"/>
        </w:rPr>
        <w:t xml:space="preserve">PRIMERO. -  </w:t>
      </w:r>
      <w:r w:rsidRPr="00B923CF">
        <w:rPr>
          <w:rFonts w:ascii="Arial" w:hAnsi="Arial" w:cs="Arial"/>
          <w:bCs/>
          <w:color w:val="000000"/>
          <w:lang w:eastAsia="es-MX"/>
        </w:rPr>
        <w:t>Esta Ley empezará a regir a partir del día 1o. de enero del año 201</w:t>
      </w:r>
      <w:r>
        <w:rPr>
          <w:rFonts w:ascii="Arial" w:hAnsi="Arial" w:cs="Arial"/>
          <w:bCs/>
          <w:color w:val="000000"/>
          <w:lang w:eastAsia="es-MX"/>
        </w:rPr>
        <w:t>9</w:t>
      </w:r>
      <w:r w:rsidRPr="00B923CF">
        <w:rPr>
          <w:rFonts w:ascii="Arial" w:hAnsi="Arial" w:cs="Arial"/>
          <w:bCs/>
          <w:color w:val="000000"/>
          <w:lang w:eastAsia="es-MX"/>
        </w:rPr>
        <w:t>.</w:t>
      </w:r>
    </w:p>
    <w:p w14:paraId="425B707B" w14:textId="77777777" w:rsidR="001F52B2" w:rsidRPr="00B00757" w:rsidRDefault="001F52B2" w:rsidP="001F52B2">
      <w:pPr>
        <w:tabs>
          <w:tab w:val="left" w:pos="-709"/>
        </w:tabs>
        <w:jc w:val="both"/>
        <w:rPr>
          <w:rFonts w:ascii="Arial" w:hAnsi="Arial" w:cs="Arial"/>
          <w:b/>
          <w:bCs/>
          <w:color w:val="000000"/>
          <w:sz w:val="12"/>
          <w:szCs w:val="12"/>
          <w:lang w:eastAsia="es-MX"/>
        </w:rPr>
      </w:pPr>
    </w:p>
    <w:p w14:paraId="48F6E57E" w14:textId="77777777" w:rsidR="001F52B2" w:rsidRPr="00B923CF" w:rsidRDefault="001F52B2" w:rsidP="001F52B2">
      <w:pPr>
        <w:tabs>
          <w:tab w:val="left" w:pos="-709"/>
        </w:tabs>
        <w:jc w:val="both"/>
        <w:rPr>
          <w:rFonts w:ascii="Arial" w:hAnsi="Arial" w:cs="Arial"/>
          <w:bCs/>
          <w:color w:val="000000"/>
          <w:lang w:eastAsia="es-MX"/>
        </w:rPr>
      </w:pPr>
      <w:r w:rsidRPr="00B923CF">
        <w:rPr>
          <w:rFonts w:ascii="Arial" w:hAnsi="Arial" w:cs="Arial"/>
          <w:b/>
          <w:bCs/>
          <w:color w:val="000000"/>
          <w:lang w:eastAsia="es-MX"/>
        </w:rPr>
        <w:t xml:space="preserve">SEGUNDO. -  </w:t>
      </w:r>
      <w:r w:rsidRPr="00B923CF">
        <w:rPr>
          <w:rFonts w:ascii="Arial" w:hAnsi="Arial" w:cs="Arial"/>
          <w:bCs/>
          <w:color w:val="000000"/>
          <w:lang w:eastAsia="es-MX"/>
        </w:rPr>
        <w:t>Para los efectos de lo dispuesto en esta Ley, se entenderá por:</w:t>
      </w:r>
    </w:p>
    <w:p w14:paraId="42CEDF33" w14:textId="77777777" w:rsidR="001F52B2" w:rsidRPr="00B00757" w:rsidRDefault="001F52B2" w:rsidP="001F52B2">
      <w:pPr>
        <w:tabs>
          <w:tab w:val="left" w:pos="-709"/>
        </w:tabs>
        <w:jc w:val="both"/>
        <w:rPr>
          <w:rFonts w:ascii="Arial" w:hAnsi="Arial" w:cs="Arial"/>
          <w:bCs/>
          <w:color w:val="000000"/>
          <w:sz w:val="12"/>
          <w:szCs w:val="12"/>
          <w:lang w:eastAsia="es-MX"/>
        </w:rPr>
      </w:pPr>
    </w:p>
    <w:p w14:paraId="15558BDC" w14:textId="77777777" w:rsidR="001F52B2" w:rsidRDefault="001F52B2" w:rsidP="001F52B2">
      <w:pPr>
        <w:jc w:val="both"/>
        <w:rPr>
          <w:rFonts w:ascii="Arial" w:hAnsi="Arial" w:cs="Arial"/>
          <w:bCs/>
          <w:color w:val="000000"/>
          <w:lang w:eastAsia="es-MX"/>
        </w:rPr>
      </w:pPr>
      <w:r w:rsidRPr="00B923CF">
        <w:rPr>
          <w:rFonts w:ascii="Arial" w:hAnsi="Arial" w:cs="Arial"/>
          <w:bCs/>
          <w:color w:val="000000"/>
          <w:lang w:eastAsia="es-MX"/>
        </w:rPr>
        <w:t>I.-   Adultos mayores. - Personas de 60 o más años de edad.</w:t>
      </w:r>
    </w:p>
    <w:p w14:paraId="0DE332B8" w14:textId="77777777" w:rsidR="001F52B2" w:rsidRDefault="001F52B2" w:rsidP="001F52B2">
      <w:pPr>
        <w:jc w:val="both"/>
        <w:rPr>
          <w:rFonts w:ascii="Arial" w:hAnsi="Arial" w:cs="Arial"/>
          <w:bCs/>
          <w:color w:val="000000"/>
          <w:lang w:eastAsia="es-MX"/>
        </w:rPr>
      </w:pPr>
      <w:r w:rsidRPr="00B923CF">
        <w:rPr>
          <w:rFonts w:ascii="Arial" w:hAnsi="Arial" w:cs="Arial"/>
          <w:bCs/>
          <w:color w:val="000000"/>
          <w:lang w:eastAsia="es-MX"/>
        </w:rPr>
        <w:t>II.- Personas con discapacidad. - Todo ser humano que presente temporal o permanentemente una limitación, pérdida o disminución de sus facultades físicas, intelectuales o sensoriales, para realizar sus actividades.</w:t>
      </w:r>
    </w:p>
    <w:p w14:paraId="601D6E5F" w14:textId="77777777" w:rsidR="001F52B2" w:rsidRDefault="001F52B2" w:rsidP="001F52B2">
      <w:pPr>
        <w:jc w:val="both"/>
        <w:rPr>
          <w:rFonts w:ascii="Arial" w:hAnsi="Arial" w:cs="Arial"/>
          <w:bCs/>
          <w:color w:val="000000"/>
          <w:lang w:eastAsia="es-MX"/>
        </w:rPr>
      </w:pPr>
      <w:r w:rsidRPr="00B923CF">
        <w:rPr>
          <w:rFonts w:ascii="Arial" w:hAnsi="Arial" w:cs="Arial"/>
          <w:bCs/>
          <w:color w:val="000000"/>
          <w:lang w:eastAsia="es-MX"/>
        </w:rPr>
        <w:lastRenderedPageBreak/>
        <w:t>III.- Pensionados. - Personas que, por vejez, incapacidad, viudez o enfermedad, reciben una pensión por cualquier institución.</w:t>
      </w:r>
    </w:p>
    <w:p w14:paraId="64200ED2" w14:textId="77777777" w:rsidR="001F52B2" w:rsidRPr="00B923CF" w:rsidRDefault="001F52B2" w:rsidP="001F52B2">
      <w:pPr>
        <w:jc w:val="both"/>
        <w:rPr>
          <w:rFonts w:ascii="Arial" w:hAnsi="Arial" w:cs="Arial"/>
          <w:bCs/>
          <w:color w:val="000000"/>
          <w:lang w:eastAsia="es-MX"/>
        </w:rPr>
      </w:pPr>
      <w:r w:rsidRPr="00B923CF">
        <w:rPr>
          <w:rFonts w:ascii="Arial" w:hAnsi="Arial" w:cs="Arial"/>
          <w:bCs/>
          <w:color w:val="000000"/>
          <w:lang w:eastAsia="es-MX"/>
        </w:rPr>
        <w:t>IV.- Jubilados. - Personas separadas del ámbito laboral por antigüedad en el servicio.</w:t>
      </w:r>
    </w:p>
    <w:p w14:paraId="3CE5861A" w14:textId="77777777" w:rsidR="001F52B2" w:rsidRPr="00B00757" w:rsidRDefault="001F52B2" w:rsidP="001F52B2">
      <w:pPr>
        <w:jc w:val="both"/>
        <w:rPr>
          <w:rFonts w:ascii="Arial" w:hAnsi="Arial" w:cs="Arial"/>
          <w:bCs/>
          <w:color w:val="000000"/>
          <w:sz w:val="12"/>
          <w:szCs w:val="12"/>
          <w:lang w:eastAsia="es-MX"/>
        </w:rPr>
      </w:pPr>
    </w:p>
    <w:p w14:paraId="4C5657EE" w14:textId="77777777" w:rsidR="001F52B2" w:rsidRPr="00B923CF" w:rsidRDefault="001F52B2" w:rsidP="001F52B2">
      <w:pPr>
        <w:jc w:val="both"/>
        <w:rPr>
          <w:rFonts w:ascii="Arial" w:hAnsi="Arial" w:cs="Arial"/>
          <w:bCs/>
          <w:color w:val="000000"/>
          <w:lang w:eastAsia="es-MX"/>
        </w:rPr>
      </w:pPr>
      <w:r w:rsidRPr="00B923CF">
        <w:rPr>
          <w:rFonts w:ascii="Arial" w:hAnsi="Arial" w:cs="Arial"/>
          <w:b/>
          <w:bCs/>
          <w:color w:val="000000"/>
          <w:lang w:eastAsia="es-MX"/>
        </w:rPr>
        <w:t xml:space="preserve">TERCERO.- </w:t>
      </w:r>
      <w:r w:rsidRPr="00B923CF">
        <w:rPr>
          <w:rFonts w:ascii="Arial" w:hAnsi="Arial" w:cs="Arial"/>
          <w:bCs/>
          <w:color w:val="000000"/>
          <w:lang w:eastAsia="es-MX"/>
        </w:rPr>
        <w:t>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consecuencia, las certificaciones municipales tendrán los mismos elementos tributarios que para tales licencias dispone el Código Financiero para los Municipios del Estado de Coahuila de Zaragoza.</w:t>
      </w:r>
    </w:p>
    <w:p w14:paraId="2778200D" w14:textId="77777777" w:rsidR="001F52B2" w:rsidRPr="00B00757" w:rsidRDefault="001F52B2" w:rsidP="001F52B2">
      <w:pPr>
        <w:jc w:val="both"/>
        <w:rPr>
          <w:rFonts w:ascii="Arial" w:hAnsi="Arial" w:cs="Arial"/>
          <w:b/>
          <w:bCs/>
          <w:color w:val="000000"/>
          <w:sz w:val="16"/>
          <w:szCs w:val="16"/>
          <w:lang w:eastAsia="es-MX"/>
        </w:rPr>
      </w:pPr>
    </w:p>
    <w:p w14:paraId="46725D5A" w14:textId="77777777" w:rsidR="001F52B2" w:rsidRPr="00B923CF" w:rsidRDefault="001F52B2" w:rsidP="001F52B2">
      <w:pPr>
        <w:pStyle w:val="Sinespaciado"/>
        <w:jc w:val="both"/>
        <w:rPr>
          <w:rFonts w:ascii="Arial" w:eastAsia="Times New Roman" w:hAnsi="Arial" w:cs="Arial"/>
          <w:b/>
          <w:bCs/>
          <w:color w:val="000000"/>
          <w:lang w:val="es-ES" w:eastAsia="es-MX"/>
        </w:rPr>
      </w:pPr>
      <w:r w:rsidRPr="00B923CF">
        <w:rPr>
          <w:rFonts w:ascii="Arial" w:eastAsia="Times New Roman" w:hAnsi="Arial" w:cs="Arial"/>
          <w:b/>
          <w:bCs/>
          <w:color w:val="000000"/>
          <w:lang w:val="es-ES" w:eastAsia="es-MX"/>
        </w:rPr>
        <w:t xml:space="preserve">CUARTO.- </w:t>
      </w:r>
      <w:r w:rsidRPr="00B923CF">
        <w:rPr>
          <w:rFonts w:ascii="Arial" w:eastAsia="Times New Roman" w:hAnsi="Arial" w:cs="Arial"/>
          <w:bCs/>
          <w:color w:val="000000"/>
          <w:lang w:val="es-ES" w:eastAsia="es-MX"/>
        </w:rPr>
        <w:t>El municipio de Candela,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14:paraId="2C741C3D" w14:textId="77777777" w:rsidR="001F52B2" w:rsidRDefault="001F52B2" w:rsidP="001F52B2">
      <w:pPr>
        <w:jc w:val="both"/>
        <w:rPr>
          <w:rFonts w:ascii="Arial" w:hAnsi="Arial" w:cs="Arial"/>
          <w:bCs/>
          <w:color w:val="000000"/>
          <w:lang w:eastAsia="es-MX"/>
        </w:rPr>
      </w:pPr>
    </w:p>
    <w:p w14:paraId="7D6C2221" w14:textId="77777777" w:rsidR="001F52B2" w:rsidRDefault="001F52B2" w:rsidP="001F52B2">
      <w:pPr>
        <w:pStyle w:val="Sinespaciado"/>
        <w:jc w:val="both"/>
        <w:rPr>
          <w:rFonts w:ascii="Arial" w:eastAsia="Times New Roman" w:hAnsi="Arial" w:cs="Arial"/>
          <w:bCs/>
          <w:color w:val="000000"/>
          <w:lang w:val="es-ES" w:eastAsia="es-MX"/>
        </w:rPr>
      </w:pPr>
      <w:r w:rsidRPr="00B923CF">
        <w:rPr>
          <w:rFonts w:ascii="Arial" w:eastAsia="Times New Roman" w:hAnsi="Arial" w:cs="Arial"/>
          <w:b/>
          <w:bCs/>
          <w:color w:val="000000"/>
          <w:lang w:val="es-ES" w:eastAsia="es-MX"/>
        </w:rPr>
        <w:t xml:space="preserve">QUINTO. - </w:t>
      </w:r>
      <w:r w:rsidRPr="00B923CF">
        <w:rPr>
          <w:rFonts w:ascii="Arial" w:eastAsia="Times New Roman" w:hAnsi="Arial" w:cs="Arial"/>
          <w:bCs/>
          <w:color w:val="000000"/>
          <w:lang w:val="es-ES" w:eastAsia="es-MX"/>
        </w:rPr>
        <w:t>El municipio de Candela, Coahuila de Zaragoza, elaborará y difundirá a más tardar el 31 de enero de 201</w:t>
      </w:r>
      <w:r>
        <w:rPr>
          <w:rFonts w:ascii="Arial" w:eastAsia="Times New Roman" w:hAnsi="Arial" w:cs="Arial"/>
          <w:bCs/>
          <w:color w:val="000000"/>
          <w:lang w:val="es-ES" w:eastAsia="es-MX"/>
        </w:rPr>
        <w:t>9</w:t>
      </w:r>
      <w:r w:rsidRPr="00B923CF">
        <w:rPr>
          <w:rFonts w:ascii="Arial" w:eastAsia="Times New Roman" w:hAnsi="Arial" w:cs="Arial"/>
          <w:bCs/>
          <w:color w:val="000000"/>
          <w:lang w:val="es-ES" w:eastAsia="es-MX"/>
        </w:rPr>
        <w:t>,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14:paraId="38664140" w14:textId="77777777" w:rsidR="001F52B2" w:rsidRPr="00B00757" w:rsidRDefault="001F52B2" w:rsidP="001F52B2">
      <w:pPr>
        <w:pStyle w:val="Sinespaciado"/>
        <w:jc w:val="both"/>
        <w:rPr>
          <w:rFonts w:ascii="Arial" w:eastAsia="Times New Roman" w:hAnsi="Arial" w:cs="Arial"/>
          <w:bCs/>
          <w:color w:val="000000"/>
          <w:sz w:val="16"/>
          <w:szCs w:val="16"/>
          <w:lang w:val="es-ES" w:eastAsia="es-MX"/>
        </w:rPr>
      </w:pPr>
    </w:p>
    <w:p w14:paraId="45E2186E" w14:textId="77777777" w:rsidR="00B00757" w:rsidRPr="00B00757" w:rsidRDefault="00B00757" w:rsidP="001F52B2">
      <w:pPr>
        <w:jc w:val="both"/>
        <w:rPr>
          <w:rFonts w:ascii="Arial" w:hAnsi="Arial" w:cs="Arial"/>
          <w:b/>
          <w:bCs/>
          <w:color w:val="000000"/>
          <w:sz w:val="16"/>
          <w:szCs w:val="16"/>
          <w:lang w:eastAsia="es-MX"/>
        </w:rPr>
      </w:pPr>
    </w:p>
    <w:p w14:paraId="0DD0082F" w14:textId="77777777" w:rsidR="00B00757" w:rsidRPr="00B00757" w:rsidRDefault="001F52B2" w:rsidP="001F52B2">
      <w:pPr>
        <w:jc w:val="both"/>
        <w:rPr>
          <w:rFonts w:ascii="Arial" w:hAnsi="Arial" w:cs="Arial"/>
          <w:bCs/>
          <w:color w:val="000000"/>
          <w:lang w:eastAsia="es-MX"/>
        </w:rPr>
      </w:pPr>
      <w:r w:rsidRPr="00B923CF">
        <w:rPr>
          <w:rFonts w:ascii="Arial" w:hAnsi="Arial" w:cs="Arial"/>
          <w:b/>
          <w:bCs/>
          <w:color w:val="000000"/>
          <w:lang w:eastAsia="es-MX"/>
        </w:rPr>
        <w:t xml:space="preserve">SÉXTO. - </w:t>
      </w:r>
      <w:r w:rsidRPr="00B923CF">
        <w:rPr>
          <w:rFonts w:ascii="Arial" w:hAnsi="Arial" w:cs="Arial"/>
          <w:bCs/>
          <w:color w:val="000000"/>
          <w:lang w:eastAsia="es-MX"/>
        </w:rPr>
        <w:t>Las menciones que se hagan de la Unidad de Cuenta del Estado de Coahuila de Zaragoza, en la presente ley, se entenderán hechas a la Unidad de Medida y Actualización (UMA), conforme a lo estipulado en la Ley para determinar el valor de la Unidad de Medida y Actualización (UMA).</w:t>
      </w:r>
    </w:p>
    <w:p w14:paraId="00D6ACD9" w14:textId="77777777" w:rsidR="005A4578" w:rsidRDefault="005A4578" w:rsidP="001F52B2">
      <w:pPr>
        <w:jc w:val="both"/>
        <w:rPr>
          <w:rFonts w:ascii="Arial" w:hAnsi="Arial" w:cs="Arial"/>
          <w:b/>
          <w:bCs/>
          <w:color w:val="000000"/>
          <w:lang w:eastAsia="es-MX"/>
        </w:rPr>
      </w:pPr>
    </w:p>
    <w:p w14:paraId="46B1B608" w14:textId="77777777" w:rsidR="001F52B2" w:rsidRDefault="001F52B2" w:rsidP="001F52B2">
      <w:pPr>
        <w:jc w:val="both"/>
        <w:rPr>
          <w:rFonts w:ascii="Arial" w:hAnsi="Arial" w:cs="Arial"/>
          <w:bCs/>
          <w:color w:val="000000"/>
          <w:lang w:eastAsia="es-MX"/>
        </w:rPr>
      </w:pPr>
      <w:r w:rsidRPr="00B923CF">
        <w:rPr>
          <w:rFonts w:ascii="Arial" w:hAnsi="Arial" w:cs="Arial"/>
          <w:b/>
          <w:bCs/>
          <w:color w:val="000000"/>
          <w:lang w:eastAsia="es-MX"/>
        </w:rPr>
        <w:t xml:space="preserve">SÉPTIMO. - </w:t>
      </w:r>
      <w:r w:rsidRPr="00B923CF">
        <w:rPr>
          <w:rFonts w:ascii="Arial" w:hAnsi="Arial" w:cs="Arial"/>
          <w:bCs/>
          <w:color w:val="000000"/>
          <w:lang w:eastAsia="es-MX"/>
        </w:rPr>
        <w:t>Publíquese la presente Ley en el Periódico Oficial del Gobierno del Estado.</w:t>
      </w:r>
    </w:p>
    <w:p w14:paraId="2AA12966" w14:textId="77777777" w:rsidR="00EE0194" w:rsidRDefault="00EE0194" w:rsidP="006F0EC3">
      <w:pPr>
        <w:widowControl w:val="0"/>
        <w:tabs>
          <w:tab w:val="left" w:pos="8749"/>
        </w:tabs>
        <w:spacing w:after="0" w:line="240" w:lineRule="auto"/>
        <w:jc w:val="both"/>
        <w:rPr>
          <w:rFonts w:ascii="Arial" w:eastAsia="Times New Roman" w:hAnsi="Arial" w:cs="Arial"/>
          <w:b/>
          <w:snapToGrid w:val="0"/>
          <w:sz w:val="23"/>
          <w:szCs w:val="23"/>
          <w:lang w:val="es-ES_tradnl" w:eastAsia="es-ES"/>
        </w:rPr>
      </w:pPr>
    </w:p>
    <w:p w14:paraId="03BE00DB" w14:textId="77777777" w:rsidR="006F0EC3" w:rsidRPr="0036363C" w:rsidRDefault="006F0EC3" w:rsidP="006F0EC3">
      <w:pPr>
        <w:widowControl w:val="0"/>
        <w:tabs>
          <w:tab w:val="left" w:pos="8749"/>
        </w:tabs>
        <w:spacing w:after="0" w:line="240" w:lineRule="auto"/>
        <w:jc w:val="both"/>
        <w:rPr>
          <w:rFonts w:ascii="Arial" w:eastAsia="Times New Roman" w:hAnsi="Arial" w:cs="Arial"/>
          <w:b/>
          <w:snapToGrid w:val="0"/>
          <w:sz w:val="23"/>
          <w:szCs w:val="23"/>
          <w:lang w:val="es-ES_tradnl" w:eastAsia="es-ES"/>
        </w:rPr>
      </w:pPr>
      <w:r w:rsidRPr="0036363C">
        <w:rPr>
          <w:rFonts w:ascii="Arial" w:eastAsia="Times New Roman" w:hAnsi="Arial" w:cs="Arial"/>
          <w:b/>
          <w:snapToGrid w:val="0"/>
          <w:sz w:val="23"/>
          <w:szCs w:val="23"/>
          <w:lang w:val="es-ES_tradnl" w:eastAsia="es-ES"/>
        </w:rPr>
        <w:t>DADO en la Ciudad de Saltillo, Coah</w:t>
      </w:r>
      <w:r>
        <w:rPr>
          <w:rFonts w:ascii="Arial" w:eastAsia="Times New Roman" w:hAnsi="Arial" w:cs="Arial"/>
          <w:b/>
          <w:snapToGrid w:val="0"/>
          <w:sz w:val="23"/>
          <w:szCs w:val="23"/>
          <w:lang w:val="es-ES_tradnl" w:eastAsia="es-ES"/>
        </w:rPr>
        <w:t>uila de Zaragoza, a los cuatro</w:t>
      </w:r>
      <w:r w:rsidRPr="0036363C">
        <w:rPr>
          <w:rFonts w:ascii="Arial" w:eastAsia="Times New Roman" w:hAnsi="Arial" w:cs="Arial"/>
          <w:b/>
          <w:snapToGrid w:val="0"/>
          <w:sz w:val="23"/>
          <w:szCs w:val="23"/>
          <w:lang w:val="es-ES_tradnl" w:eastAsia="es-ES"/>
        </w:rPr>
        <w:t xml:space="preserve"> días del mes de </w:t>
      </w:r>
      <w:r>
        <w:rPr>
          <w:rFonts w:ascii="Arial" w:eastAsia="Times New Roman" w:hAnsi="Arial" w:cs="Arial"/>
          <w:b/>
          <w:snapToGrid w:val="0"/>
          <w:sz w:val="23"/>
          <w:szCs w:val="23"/>
          <w:lang w:val="es-ES_tradnl" w:eastAsia="es-ES"/>
        </w:rPr>
        <w:t>diciembre d</w:t>
      </w:r>
      <w:r w:rsidRPr="0036363C">
        <w:rPr>
          <w:rFonts w:ascii="Arial" w:eastAsia="Times New Roman" w:hAnsi="Arial" w:cs="Arial"/>
          <w:b/>
          <w:snapToGrid w:val="0"/>
          <w:sz w:val="23"/>
          <w:szCs w:val="23"/>
          <w:lang w:val="es-ES_tradnl" w:eastAsia="es-ES"/>
        </w:rPr>
        <w:t>el año dos mil dieciocho.</w:t>
      </w:r>
    </w:p>
    <w:p w14:paraId="2B337A05" w14:textId="77777777" w:rsidR="006F0EC3" w:rsidRPr="0036363C" w:rsidRDefault="006F0EC3" w:rsidP="006F0EC3">
      <w:pPr>
        <w:tabs>
          <w:tab w:val="left" w:pos="8749"/>
        </w:tabs>
        <w:spacing w:after="0" w:line="240" w:lineRule="auto"/>
        <w:jc w:val="both"/>
        <w:rPr>
          <w:rFonts w:ascii="Arial" w:eastAsia="Times New Roman" w:hAnsi="Arial" w:cs="Arial"/>
          <w:b/>
          <w:snapToGrid w:val="0"/>
          <w:sz w:val="23"/>
          <w:szCs w:val="23"/>
          <w:lang w:val="es-ES_tradnl" w:eastAsia="es-ES"/>
        </w:rPr>
      </w:pPr>
    </w:p>
    <w:p w14:paraId="70DCEEF3" w14:textId="77777777" w:rsidR="006F0EC3" w:rsidRPr="0036363C" w:rsidRDefault="006F0EC3" w:rsidP="006F0EC3">
      <w:pPr>
        <w:tabs>
          <w:tab w:val="left" w:pos="8749"/>
        </w:tabs>
        <w:spacing w:after="0" w:line="240" w:lineRule="auto"/>
        <w:jc w:val="both"/>
        <w:rPr>
          <w:rFonts w:ascii="Arial" w:eastAsia="Times New Roman" w:hAnsi="Arial" w:cs="Arial"/>
          <w:b/>
          <w:snapToGrid w:val="0"/>
          <w:sz w:val="23"/>
          <w:szCs w:val="23"/>
          <w:lang w:val="es-ES_tradnl" w:eastAsia="es-ES"/>
        </w:rPr>
      </w:pPr>
    </w:p>
    <w:p w14:paraId="66C7D803" w14:textId="77777777" w:rsidR="00C570BD" w:rsidRPr="002A7613" w:rsidRDefault="00C570BD" w:rsidP="00C570BD">
      <w:pPr>
        <w:spacing w:after="0" w:line="240" w:lineRule="auto"/>
        <w:jc w:val="center"/>
        <w:rPr>
          <w:rFonts w:ascii="Arial" w:eastAsia="Times New Roman" w:hAnsi="Arial" w:cs="Arial"/>
          <w:b/>
          <w:snapToGrid w:val="0"/>
          <w:sz w:val="24"/>
          <w:szCs w:val="24"/>
          <w:lang w:val="es-ES_tradnl" w:eastAsia="es-ES"/>
        </w:rPr>
      </w:pPr>
      <w:r w:rsidRPr="002A7613">
        <w:rPr>
          <w:rFonts w:ascii="Arial" w:eastAsia="Times New Roman" w:hAnsi="Arial" w:cs="Arial"/>
          <w:b/>
          <w:snapToGrid w:val="0"/>
          <w:sz w:val="24"/>
          <w:szCs w:val="24"/>
          <w:lang w:val="es-ES_tradnl" w:eastAsia="es-ES"/>
        </w:rPr>
        <w:t>DIPUTADO PRESIDENTE</w:t>
      </w:r>
    </w:p>
    <w:p w14:paraId="1BB6CF1F" w14:textId="77777777" w:rsidR="00C570BD" w:rsidRPr="002A7613" w:rsidRDefault="00C570BD" w:rsidP="00C570BD">
      <w:pPr>
        <w:spacing w:after="0" w:line="240" w:lineRule="auto"/>
        <w:jc w:val="center"/>
        <w:rPr>
          <w:rFonts w:ascii="Arial" w:eastAsia="Times New Roman" w:hAnsi="Arial" w:cs="Arial"/>
          <w:b/>
          <w:snapToGrid w:val="0"/>
          <w:sz w:val="24"/>
          <w:szCs w:val="24"/>
          <w:lang w:val="es-ES_tradnl" w:eastAsia="es-ES"/>
        </w:rPr>
      </w:pPr>
      <w:r w:rsidRPr="002A7613">
        <w:rPr>
          <w:rFonts w:ascii="Arial" w:eastAsia="Times New Roman" w:hAnsi="Arial" w:cs="Arial"/>
          <w:b/>
          <w:snapToGrid w:val="0"/>
          <w:sz w:val="24"/>
          <w:szCs w:val="24"/>
          <w:lang w:val="es-ES_tradnl" w:eastAsia="es-ES"/>
        </w:rPr>
        <w:t>JUAN ANTONIO GARCÍA VILLA</w:t>
      </w:r>
    </w:p>
    <w:p w14:paraId="4F349E8B" w14:textId="77777777" w:rsidR="00C570BD" w:rsidRDefault="00C570BD" w:rsidP="00C570BD">
      <w:pPr>
        <w:spacing w:after="0" w:line="240" w:lineRule="auto"/>
        <w:jc w:val="center"/>
        <w:rPr>
          <w:rFonts w:ascii="Arial" w:eastAsia="Times New Roman" w:hAnsi="Arial" w:cs="Arial"/>
          <w:b/>
          <w:snapToGrid w:val="0"/>
          <w:sz w:val="24"/>
          <w:szCs w:val="24"/>
          <w:lang w:val="es-ES_tradnl" w:eastAsia="es-ES"/>
        </w:rPr>
      </w:pPr>
      <w:r w:rsidRPr="002A7613">
        <w:rPr>
          <w:rFonts w:ascii="Arial" w:eastAsia="Times New Roman" w:hAnsi="Arial" w:cs="Arial"/>
          <w:b/>
          <w:snapToGrid w:val="0"/>
          <w:sz w:val="24"/>
          <w:szCs w:val="24"/>
          <w:lang w:val="es-ES_tradnl" w:eastAsia="es-ES"/>
        </w:rPr>
        <w:t>(RÚBRICA)</w:t>
      </w:r>
    </w:p>
    <w:p w14:paraId="30B322DF" w14:textId="77777777" w:rsidR="00C570BD" w:rsidRDefault="00C570BD" w:rsidP="00C570BD">
      <w:pPr>
        <w:spacing w:after="0" w:line="240" w:lineRule="auto"/>
        <w:jc w:val="center"/>
        <w:rPr>
          <w:rFonts w:ascii="Arial" w:eastAsia="Times New Roman" w:hAnsi="Arial" w:cs="Arial"/>
          <w:b/>
          <w:snapToGrid w:val="0"/>
          <w:sz w:val="24"/>
          <w:szCs w:val="24"/>
          <w:lang w:val="es-ES_tradnl" w:eastAsia="es-ES"/>
        </w:rPr>
      </w:pPr>
    </w:p>
    <w:p w14:paraId="634D9FD3" w14:textId="77777777" w:rsidR="00C570BD" w:rsidRDefault="00C570BD" w:rsidP="00C570BD">
      <w:pPr>
        <w:spacing w:after="0" w:line="240" w:lineRule="auto"/>
        <w:jc w:val="center"/>
        <w:rPr>
          <w:rFonts w:ascii="Arial" w:eastAsia="Times New Roman" w:hAnsi="Arial" w:cs="Arial"/>
          <w:b/>
          <w:snapToGrid w:val="0"/>
          <w:sz w:val="24"/>
          <w:szCs w:val="24"/>
          <w:lang w:val="es-ES_tradnl" w:eastAsia="es-ES"/>
        </w:rPr>
      </w:pPr>
    </w:p>
    <w:p w14:paraId="33F94130" w14:textId="77777777" w:rsidR="00C570BD" w:rsidRDefault="00C570BD" w:rsidP="00C570BD">
      <w:pPr>
        <w:spacing w:after="0" w:line="240" w:lineRule="auto"/>
        <w:jc w:val="center"/>
        <w:rPr>
          <w:rFonts w:ascii="Arial" w:eastAsia="Times New Roman" w:hAnsi="Arial" w:cs="Arial"/>
          <w:b/>
          <w:snapToGrid w:val="0"/>
          <w:sz w:val="24"/>
          <w:szCs w:val="24"/>
          <w:lang w:val="es-ES_tradnl"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C570BD" w14:paraId="43061E44" w14:textId="77777777" w:rsidTr="00C570BD">
        <w:tc>
          <w:tcPr>
            <w:tcW w:w="5103" w:type="dxa"/>
          </w:tcPr>
          <w:p w14:paraId="7C46989D" w14:textId="77777777" w:rsidR="00C570BD" w:rsidRDefault="00C570BD" w:rsidP="00C021CF">
            <w:pPr>
              <w:jc w:val="center"/>
              <w:rPr>
                <w:rFonts w:ascii="Arial" w:hAnsi="Arial" w:cs="Arial"/>
                <w:b/>
                <w:snapToGrid w:val="0"/>
                <w:sz w:val="24"/>
                <w:szCs w:val="24"/>
                <w:lang w:val="es-ES_tradnl" w:eastAsia="es-ES"/>
              </w:rPr>
            </w:pPr>
            <w:r w:rsidRPr="002A7613">
              <w:rPr>
                <w:rFonts w:ascii="Arial" w:hAnsi="Arial" w:cs="Arial"/>
                <w:b/>
                <w:snapToGrid w:val="0"/>
                <w:sz w:val="24"/>
                <w:szCs w:val="24"/>
                <w:lang w:val="es-ES_tradnl" w:eastAsia="es-ES"/>
              </w:rPr>
              <w:t>DIPUTADA SECRETARIA</w:t>
            </w:r>
          </w:p>
          <w:p w14:paraId="3B59B87F" w14:textId="77777777" w:rsidR="00C570BD" w:rsidRDefault="00C570BD" w:rsidP="00C021CF">
            <w:pPr>
              <w:jc w:val="center"/>
              <w:rPr>
                <w:rFonts w:ascii="Arial" w:hAnsi="Arial" w:cs="Arial"/>
                <w:b/>
                <w:snapToGrid w:val="0"/>
                <w:sz w:val="24"/>
                <w:szCs w:val="24"/>
                <w:lang w:val="es-ES_tradnl" w:eastAsia="es-ES"/>
              </w:rPr>
            </w:pPr>
            <w:r w:rsidRPr="002A7613">
              <w:rPr>
                <w:rFonts w:ascii="Arial" w:hAnsi="Arial" w:cs="Arial"/>
                <w:b/>
                <w:snapToGrid w:val="0"/>
                <w:sz w:val="24"/>
                <w:szCs w:val="24"/>
                <w:lang w:val="es-ES_tradnl" w:eastAsia="es-ES"/>
              </w:rPr>
              <w:t>ROSA NILDA GONZÁLEZ NORIEGA</w:t>
            </w:r>
          </w:p>
          <w:p w14:paraId="7C07A48B" w14:textId="77777777" w:rsidR="00C570BD" w:rsidRDefault="00C570BD" w:rsidP="00C021CF">
            <w:pPr>
              <w:jc w:val="center"/>
              <w:rPr>
                <w:rFonts w:ascii="Arial" w:hAnsi="Arial" w:cs="Arial"/>
                <w:b/>
                <w:snapToGrid w:val="0"/>
                <w:sz w:val="24"/>
                <w:szCs w:val="24"/>
                <w:lang w:val="es-ES_tradnl" w:eastAsia="es-ES"/>
              </w:rPr>
            </w:pPr>
            <w:r w:rsidRPr="002A7613">
              <w:rPr>
                <w:rFonts w:ascii="Arial" w:hAnsi="Arial" w:cs="Arial"/>
                <w:b/>
                <w:snapToGrid w:val="0"/>
                <w:sz w:val="24"/>
                <w:szCs w:val="24"/>
                <w:lang w:val="es-ES_tradnl" w:eastAsia="es-ES"/>
              </w:rPr>
              <w:t>(RÚBRICA)</w:t>
            </w:r>
          </w:p>
        </w:tc>
        <w:tc>
          <w:tcPr>
            <w:tcW w:w="4820" w:type="dxa"/>
          </w:tcPr>
          <w:p w14:paraId="4C40627B" w14:textId="77777777" w:rsidR="00C570BD" w:rsidRDefault="00C570BD" w:rsidP="00C021CF">
            <w:pPr>
              <w:jc w:val="center"/>
              <w:rPr>
                <w:rFonts w:ascii="Arial" w:hAnsi="Arial" w:cs="Arial"/>
                <w:b/>
                <w:snapToGrid w:val="0"/>
                <w:sz w:val="24"/>
                <w:szCs w:val="24"/>
                <w:lang w:val="es-ES_tradnl" w:eastAsia="es-ES"/>
              </w:rPr>
            </w:pPr>
            <w:r w:rsidRPr="002A7613">
              <w:rPr>
                <w:rFonts w:ascii="Arial" w:hAnsi="Arial" w:cs="Arial"/>
                <w:b/>
                <w:snapToGrid w:val="0"/>
                <w:sz w:val="24"/>
                <w:szCs w:val="24"/>
                <w:lang w:val="es-ES_tradnl" w:eastAsia="es-ES"/>
              </w:rPr>
              <w:t>DIPUTADO SECRETARIO</w:t>
            </w:r>
          </w:p>
          <w:p w14:paraId="5D0ED76F" w14:textId="77777777" w:rsidR="00C570BD" w:rsidRPr="002A7613" w:rsidRDefault="00C570BD" w:rsidP="00C021CF">
            <w:pPr>
              <w:jc w:val="center"/>
              <w:rPr>
                <w:rFonts w:ascii="Arial" w:hAnsi="Arial" w:cs="Arial"/>
                <w:b/>
                <w:snapToGrid w:val="0"/>
                <w:sz w:val="24"/>
                <w:szCs w:val="24"/>
                <w:lang w:val="es-ES_tradnl" w:eastAsia="es-ES"/>
              </w:rPr>
            </w:pPr>
            <w:r w:rsidRPr="002A7613">
              <w:rPr>
                <w:rFonts w:ascii="Arial" w:hAnsi="Arial" w:cs="Arial"/>
                <w:b/>
                <w:snapToGrid w:val="0"/>
                <w:sz w:val="24"/>
                <w:szCs w:val="24"/>
                <w:lang w:val="es-ES_tradnl" w:eastAsia="es-ES"/>
              </w:rPr>
              <w:t>JOSÉ BENITO RAMÍREZ ROSAS</w:t>
            </w:r>
          </w:p>
          <w:p w14:paraId="1D6B937F" w14:textId="77777777" w:rsidR="00C570BD" w:rsidRDefault="00C570BD" w:rsidP="00C021CF">
            <w:pPr>
              <w:jc w:val="center"/>
              <w:rPr>
                <w:rFonts w:ascii="Arial" w:hAnsi="Arial" w:cs="Arial"/>
                <w:b/>
                <w:snapToGrid w:val="0"/>
                <w:sz w:val="24"/>
                <w:szCs w:val="24"/>
                <w:lang w:val="es-ES_tradnl" w:eastAsia="es-ES"/>
              </w:rPr>
            </w:pPr>
            <w:r w:rsidRPr="002A7613">
              <w:rPr>
                <w:rFonts w:ascii="Arial" w:hAnsi="Arial" w:cs="Arial"/>
                <w:b/>
                <w:snapToGrid w:val="0"/>
                <w:sz w:val="24"/>
                <w:szCs w:val="24"/>
                <w:lang w:val="es-ES_tradnl" w:eastAsia="es-ES"/>
              </w:rPr>
              <w:t>(RÚBRICA)</w:t>
            </w:r>
          </w:p>
        </w:tc>
      </w:tr>
    </w:tbl>
    <w:p w14:paraId="5CC3FA35" w14:textId="77777777" w:rsidR="00C570BD" w:rsidRDefault="00C570BD" w:rsidP="00C570BD">
      <w:pPr>
        <w:spacing w:after="0" w:line="240" w:lineRule="auto"/>
        <w:jc w:val="center"/>
        <w:rPr>
          <w:rFonts w:ascii="Arial" w:eastAsia="Times New Roman" w:hAnsi="Arial" w:cs="Arial"/>
          <w:b/>
          <w:snapToGrid w:val="0"/>
          <w:sz w:val="24"/>
          <w:szCs w:val="24"/>
          <w:lang w:val="es-ES_tradnl" w:eastAsia="es-ES"/>
        </w:rPr>
      </w:pPr>
    </w:p>
    <w:p w14:paraId="6562A57C" w14:textId="77777777" w:rsidR="00C570BD" w:rsidRDefault="00C570BD" w:rsidP="00C570BD">
      <w:pPr>
        <w:spacing w:after="0" w:line="240" w:lineRule="auto"/>
        <w:jc w:val="center"/>
        <w:rPr>
          <w:rFonts w:ascii="Arial" w:eastAsia="Times New Roman" w:hAnsi="Arial" w:cs="Arial"/>
          <w:b/>
          <w:snapToGrid w:val="0"/>
          <w:sz w:val="24"/>
          <w:szCs w:val="24"/>
          <w:lang w:val="es-ES_tradnl" w:eastAsia="es-ES"/>
        </w:rPr>
      </w:pPr>
    </w:p>
    <w:p w14:paraId="147364E9" w14:textId="77777777" w:rsidR="00C570BD" w:rsidRDefault="00C570BD" w:rsidP="00C570BD">
      <w:pPr>
        <w:spacing w:after="0" w:line="240" w:lineRule="auto"/>
        <w:jc w:val="center"/>
        <w:rPr>
          <w:rFonts w:ascii="Arial" w:eastAsia="Times New Roman" w:hAnsi="Arial" w:cs="Arial"/>
          <w:b/>
          <w:snapToGrid w:val="0"/>
          <w:sz w:val="24"/>
          <w:szCs w:val="24"/>
          <w:lang w:val="es-ES_tradnl" w:eastAsia="es-ES"/>
        </w:rPr>
      </w:pPr>
    </w:p>
    <w:p w14:paraId="29F2F079" w14:textId="77777777" w:rsidR="00C570BD" w:rsidRPr="002A7613" w:rsidRDefault="00C570BD" w:rsidP="00C570BD">
      <w:pPr>
        <w:spacing w:after="0" w:line="240" w:lineRule="auto"/>
        <w:jc w:val="center"/>
        <w:rPr>
          <w:rFonts w:ascii="Arial" w:eastAsia="Times New Roman" w:hAnsi="Arial" w:cs="Arial"/>
          <w:b/>
          <w:snapToGrid w:val="0"/>
          <w:sz w:val="24"/>
          <w:szCs w:val="24"/>
          <w:lang w:val="es-ES_tradnl" w:eastAsia="es-ES"/>
        </w:rPr>
      </w:pPr>
    </w:p>
    <w:p w14:paraId="680023C7" w14:textId="77777777" w:rsidR="00C570BD" w:rsidRPr="002A7613" w:rsidRDefault="00C570BD" w:rsidP="00C570BD">
      <w:pPr>
        <w:spacing w:after="0" w:line="240" w:lineRule="auto"/>
        <w:jc w:val="center"/>
        <w:rPr>
          <w:rFonts w:ascii="Arial" w:eastAsia="Times New Roman" w:hAnsi="Arial" w:cs="Arial"/>
          <w:b/>
          <w:snapToGrid w:val="0"/>
          <w:sz w:val="24"/>
          <w:szCs w:val="24"/>
          <w:lang w:val="es-ES_tradnl" w:eastAsia="es-ES"/>
        </w:rPr>
      </w:pPr>
      <w:r w:rsidRPr="002A7613">
        <w:rPr>
          <w:rFonts w:ascii="Arial" w:eastAsia="Times New Roman" w:hAnsi="Arial" w:cs="Arial"/>
          <w:b/>
          <w:snapToGrid w:val="0"/>
          <w:sz w:val="24"/>
          <w:szCs w:val="24"/>
          <w:lang w:val="es-ES_tradnl" w:eastAsia="es-ES"/>
        </w:rPr>
        <w:t>IMPR</w:t>
      </w:r>
      <w:bookmarkStart w:id="0" w:name="_GoBack"/>
      <w:bookmarkEnd w:id="0"/>
      <w:r w:rsidRPr="002A7613">
        <w:rPr>
          <w:rFonts w:ascii="Arial" w:eastAsia="Times New Roman" w:hAnsi="Arial" w:cs="Arial"/>
          <w:b/>
          <w:snapToGrid w:val="0"/>
          <w:sz w:val="24"/>
          <w:szCs w:val="24"/>
          <w:lang w:val="es-ES_tradnl" w:eastAsia="es-ES"/>
        </w:rPr>
        <w:t>ÍMASE, COMUNÍQUESE Y OBSÉRVESE</w:t>
      </w:r>
    </w:p>
    <w:p w14:paraId="6869709E" w14:textId="77777777" w:rsidR="00C570BD" w:rsidRPr="00C021CF" w:rsidRDefault="00C570BD" w:rsidP="00C570BD">
      <w:pPr>
        <w:spacing w:after="0" w:line="240" w:lineRule="auto"/>
        <w:jc w:val="center"/>
        <w:rPr>
          <w:rFonts w:ascii="Arial" w:eastAsia="Times New Roman" w:hAnsi="Arial" w:cs="Arial"/>
          <w:snapToGrid w:val="0"/>
          <w:szCs w:val="24"/>
          <w:lang w:val="es-ES_tradnl" w:eastAsia="es-ES"/>
        </w:rPr>
      </w:pPr>
      <w:r w:rsidRPr="00C021CF">
        <w:rPr>
          <w:rFonts w:ascii="Arial" w:eastAsia="Times New Roman" w:hAnsi="Arial" w:cs="Arial"/>
          <w:snapToGrid w:val="0"/>
          <w:szCs w:val="24"/>
          <w:lang w:val="es-ES_tradnl" w:eastAsia="es-ES"/>
        </w:rPr>
        <w:t>Saltillo, Coahuila de Zaragoza, a 17 de diciembre de 2018.</w:t>
      </w:r>
    </w:p>
    <w:p w14:paraId="301249BF" w14:textId="77777777" w:rsidR="00C570BD" w:rsidRDefault="00C570BD" w:rsidP="00C570BD">
      <w:pPr>
        <w:spacing w:after="0" w:line="240" w:lineRule="auto"/>
        <w:jc w:val="center"/>
        <w:rPr>
          <w:rFonts w:ascii="Arial" w:eastAsia="Times New Roman" w:hAnsi="Arial" w:cs="Arial"/>
          <w:b/>
          <w:snapToGrid w:val="0"/>
          <w:sz w:val="24"/>
          <w:szCs w:val="24"/>
          <w:lang w:val="es-ES_tradnl" w:eastAsia="es-ES"/>
        </w:rPr>
      </w:pPr>
    </w:p>
    <w:p w14:paraId="48A3F0E3" w14:textId="77777777" w:rsidR="00C570BD" w:rsidRDefault="00C570BD" w:rsidP="00C570BD">
      <w:pPr>
        <w:spacing w:after="0" w:line="240" w:lineRule="auto"/>
        <w:jc w:val="center"/>
        <w:rPr>
          <w:rFonts w:ascii="Arial" w:eastAsia="Times New Roman" w:hAnsi="Arial" w:cs="Arial"/>
          <w:b/>
          <w:snapToGrid w:val="0"/>
          <w:sz w:val="24"/>
          <w:szCs w:val="24"/>
          <w:lang w:val="es-ES_tradnl" w:eastAsia="es-ES"/>
        </w:rPr>
      </w:pPr>
    </w:p>
    <w:p w14:paraId="545D1FC3" w14:textId="77777777" w:rsidR="00C570BD" w:rsidRPr="002A7613" w:rsidRDefault="00C570BD" w:rsidP="00C570BD">
      <w:pPr>
        <w:spacing w:after="0" w:line="240" w:lineRule="auto"/>
        <w:jc w:val="center"/>
        <w:rPr>
          <w:rFonts w:ascii="Arial" w:eastAsia="Times New Roman" w:hAnsi="Arial" w:cs="Arial"/>
          <w:b/>
          <w:snapToGrid w:val="0"/>
          <w:sz w:val="24"/>
          <w:szCs w:val="24"/>
          <w:lang w:val="es-ES_tradnl" w:eastAsia="es-ES"/>
        </w:rPr>
      </w:pPr>
    </w:p>
    <w:p w14:paraId="139859E1" w14:textId="77777777" w:rsidR="00C570BD" w:rsidRPr="002A7613" w:rsidRDefault="00C570BD" w:rsidP="00C570BD">
      <w:pPr>
        <w:spacing w:after="0" w:line="240" w:lineRule="auto"/>
        <w:jc w:val="center"/>
        <w:rPr>
          <w:rFonts w:ascii="Arial" w:eastAsia="Times New Roman" w:hAnsi="Arial" w:cs="Arial"/>
          <w:b/>
          <w:snapToGrid w:val="0"/>
          <w:sz w:val="24"/>
          <w:szCs w:val="24"/>
          <w:lang w:val="es-ES_tradnl" w:eastAsia="es-ES"/>
        </w:rPr>
      </w:pPr>
      <w:r w:rsidRPr="002A7613">
        <w:rPr>
          <w:rFonts w:ascii="Arial" w:eastAsia="Times New Roman" w:hAnsi="Arial" w:cs="Arial"/>
          <w:b/>
          <w:snapToGrid w:val="0"/>
          <w:sz w:val="24"/>
          <w:szCs w:val="24"/>
          <w:lang w:val="es-ES_tradnl" w:eastAsia="es-ES"/>
        </w:rPr>
        <w:t>EL GOBERNADOR CONSTITUCIONAL DEL ESTADO</w:t>
      </w:r>
    </w:p>
    <w:p w14:paraId="56BCBEA4" w14:textId="77777777" w:rsidR="00C570BD" w:rsidRPr="002A7613" w:rsidRDefault="00C570BD" w:rsidP="00C570BD">
      <w:pPr>
        <w:spacing w:after="0" w:line="240" w:lineRule="auto"/>
        <w:jc w:val="center"/>
        <w:rPr>
          <w:rFonts w:ascii="Arial" w:eastAsia="Times New Roman" w:hAnsi="Arial" w:cs="Arial"/>
          <w:b/>
          <w:snapToGrid w:val="0"/>
          <w:sz w:val="24"/>
          <w:szCs w:val="24"/>
          <w:lang w:val="es-ES_tradnl" w:eastAsia="es-ES"/>
        </w:rPr>
      </w:pPr>
      <w:r w:rsidRPr="002A7613">
        <w:rPr>
          <w:rFonts w:ascii="Arial" w:eastAsia="Times New Roman" w:hAnsi="Arial" w:cs="Arial"/>
          <w:b/>
          <w:snapToGrid w:val="0"/>
          <w:sz w:val="24"/>
          <w:szCs w:val="24"/>
          <w:lang w:val="es-ES_tradnl" w:eastAsia="es-ES"/>
        </w:rPr>
        <w:t>ING. MIGUEL ÁNGEL RIQUELME SOLÍS</w:t>
      </w:r>
    </w:p>
    <w:p w14:paraId="21EA725F" w14:textId="77777777" w:rsidR="00C570BD" w:rsidRDefault="00C570BD" w:rsidP="00C570BD">
      <w:pPr>
        <w:spacing w:after="0" w:line="240" w:lineRule="auto"/>
        <w:jc w:val="center"/>
        <w:rPr>
          <w:rFonts w:ascii="Arial" w:eastAsia="Times New Roman" w:hAnsi="Arial" w:cs="Arial"/>
          <w:b/>
          <w:snapToGrid w:val="0"/>
          <w:sz w:val="24"/>
          <w:szCs w:val="24"/>
          <w:lang w:val="es-ES_tradnl" w:eastAsia="es-ES"/>
        </w:rPr>
      </w:pPr>
      <w:r w:rsidRPr="002A7613">
        <w:rPr>
          <w:rFonts w:ascii="Arial" w:eastAsia="Times New Roman" w:hAnsi="Arial" w:cs="Arial"/>
          <w:b/>
          <w:snapToGrid w:val="0"/>
          <w:sz w:val="24"/>
          <w:szCs w:val="24"/>
          <w:lang w:val="es-ES_tradnl" w:eastAsia="es-ES"/>
        </w:rPr>
        <w:t>(RÚBRICA)</w:t>
      </w:r>
    </w:p>
    <w:p w14:paraId="3A32635B" w14:textId="77777777" w:rsidR="00C570BD" w:rsidRDefault="00C570BD" w:rsidP="00C570BD">
      <w:pPr>
        <w:spacing w:after="0" w:line="240" w:lineRule="auto"/>
        <w:jc w:val="center"/>
        <w:rPr>
          <w:rFonts w:ascii="Arial" w:eastAsia="Times New Roman" w:hAnsi="Arial" w:cs="Arial"/>
          <w:b/>
          <w:snapToGrid w:val="0"/>
          <w:sz w:val="24"/>
          <w:szCs w:val="24"/>
          <w:lang w:val="es-ES_tradnl" w:eastAsia="es-ES"/>
        </w:rPr>
      </w:pPr>
    </w:p>
    <w:p w14:paraId="3A1A606B" w14:textId="77777777" w:rsidR="00C570BD" w:rsidRDefault="00C570BD" w:rsidP="00C570BD">
      <w:pPr>
        <w:spacing w:after="0" w:line="240" w:lineRule="auto"/>
        <w:jc w:val="center"/>
        <w:rPr>
          <w:rFonts w:ascii="Arial" w:eastAsia="Times New Roman" w:hAnsi="Arial" w:cs="Arial"/>
          <w:b/>
          <w:snapToGrid w:val="0"/>
          <w:sz w:val="24"/>
          <w:szCs w:val="24"/>
          <w:lang w:val="es-ES_tradnl" w:eastAsia="es-ES"/>
        </w:rPr>
      </w:pPr>
    </w:p>
    <w:p w14:paraId="20F1B1DA" w14:textId="77777777" w:rsidR="00C570BD" w:rsidRPr="002A7613" w:rsidRDefault="00C570BD" w:rsidP="00C570BD">
      <w:pPr>
        <w:spacing w:after="0" w:line="240" w:lineRule="auto"/>
        <w:jc w:val="center"/>
        <w:rPr>
          <w:rFonts w:ascii="Arial" w:eastAsia="Times New Roman" w:hAnsi="Arial" w:cs="Arial"/>
          <w:b/>
          <w:snapToGrid w:val="0"/>
          <w:sz w:val="24"/>
          <w:szCs w:val="24"/>
          <w:lang w:val="es-ES_tradnl" w:eastAsia="es-ES"/>
        </w:rPr>
      </w:pPr>
    </w:p>
    <w:p w14:paraId="7340CEE2" w14:textId="77777777" w:rsidR="00C570BD" w:rsidRDefault="00C570BD" w:rsidP="00C570BD">
      <w:pPr>
        <w:spacing w:after="0" w:line="240" w:lineRule="auto"/>
        <w:rPr>
          <w:rFonts w:ascii="Arial" w:eastAsia="Times New Roman" w:hAnsi="Arial" w:cs="Arial"/>
          <w:b/>
          <w:snapToGrid w:val="0"/>
          <w:sz w:val="24"/>
          <w:szCs w:val="24"/>
          <w:lang w:val="es-ES_tradnl"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C570BD" w14:paraId="0DA1286C" w14:textId="77777777" w:rsidTr="00C570BD">
        <w:tc>
          <w:tcPr>
            <w:tcW w:w="5103" w:type="dxa"/>
          </w:tcPr>
          <w:p w14:paraId="184DBA60" w14:textId="77777777" w:rsidR="00C570BD" w:rsidRPr="002A7613" w:rsidRDefault="00C570BD" w:rsidP="00C021CF">
            <w:pPr>
              <w:jc w:val="center"/>
              <w:rPr>
                <w:rFonts w:ascii="Arial" w:hAnsi="Arial" w:cs="Arial"/>
                <w:b/>
                <w:snapToGrid w:val="0"/>
                <w:sz w:val="24"/>
                <w:szCs w:val="24"/>
                <w:lang w:val="es-ES_tradnl" w:eastAsia="es-ES"/>
              </w:rPr>
            </w:pPr>
            <w:r w:rsidRPr="002A7613">
              <w:rPr>
                <w:rFonts w:ascii="Arial" w:hAnsi="Arial" w:cs="Arial"/>
                <w:b/>
                <w:snapToGrid w:val="0"/>
                <w:sz w:val="24"/>
                <w:szCs w:val="24"/>
                <w:lang w:val="es-ES_tradnl" w:eastAsia="es-ES"/>
              </w:rPr>
              <w:t>EL SECRETARIO DE GOBIERNO</w:t>
            </w:r>
          </w:p>
          <w:p w14:paraId="78F3BB87" w14:textId="77777777" w:rsidR="00C570BD" w:rsidRPr="002A7613" w:rsidRDefault="00C570BD" w:rsidP="00C021CF">
            <w:pPr>
              <w:jc w:val="center"/>
              <w:rPr>
                <w:rFonts w:ascii="Arial" w:hAnsi="Arial" w:cs="Arial"/>
                <w:b/>
                <w:snapToGrid w:val="0"/>
                <w:sz w:val="24"/>
                <w:szCs w:val="24"/>
                <w:lang w:val="es-ES_tradnl" w:eastAsia="es-ES"/>
              </w:rPr>
            </w:pPr>
            <w:r w:rsidRPr="002A7613">
              <w:rPr>
                <w:rFonts w:ascii="Arial" w:hAnsi="Arial" w:cs="Arial"/>
                <w:b/>
                <w:snapToGrid w:val="0"/>
                <w:sz w:val="24"/>
                <w:szCs w:val="24"/>
                <w:lang w:val="es-ES_tradnl" w:eastAsia="es-ES"/>
              </w:rPr>
              <w:t>ING. JOSÉ MARÍA FRAUSTRO SILLER</w:t>
            </w:r>
          </w:p>
          <w:p w14:paraId="396E3543" w14:textId="77777777" w:rsidR="00C570BD" w:rsidRPr="002A7613" w:rsidRDefault="00C570BD" w:rsidP="00C021CF">
            <w:pPr>
              <w:jc w:val="center"/>
              <w:rPr>
                <w:rFonts w:ascii="Arial" w:hAnsi="Arial" w:cs="Arial"/>
                <w:b/>
                <w:snapToGrid w:val="0"/>
                <w:sz w:val="24"/>
                <w:szCs w:val="24"/>
                <w:lang w:val="es-ES_tradnl" w:eastAsia="es-ES"/>
              </w:rPr>
            </w:pPr>
            <w:r w:rsidRPr="002A7613">
              <w:rPr>
                <w:rFonts w:ascii="Arial" w:hAnsi="Arial" w:cs="Arial"/>
                <w:b/>
                <w:snapToGrid w:val="0"/>
                <w:sz w:val="24"/>
                <w:szCs w:val="24"/>
                <w:lang w:val="es-ES_tradnl" w:eastAsia="es-ES"/>
              </w:rPr>
              <w:t>(RÚBRICA)</w:t>
            </w:r>
          </w:p>
          <w:p w14:paraId="53FE11B2" w14:textId="77777777" w:rsidR="00C570BD" w:rsidRDefault="00C570BD" w:rsidP="00C021CF">
            <w:pPr>
              <w:jc w:val="center"/>
              <w:rPr>
                <w:rFonts w:ascii="Arial" w:hAnsi="Arial" w:cs="Arial"/>
                <w:b/>
                <w:snapToGrid w:val="0"/>
                <w:sz w:val="24"/>
                <w:szCs w:val="24"/>
                <w:lang w:val="es-ES_tradnl" w:eastAsia="es-ES"/>
              </w:rPr>
            </w:pPr>
          </w:p>
        </w:tc>
        <w:tc>
          <w:tcPr>
            <w:tcW w:w="4820" w:type="dxa"/>
          </w:tcPr>
          <w:p w14:paraId="54F9C902" w14:textId="77777777" w:rsidR="00C570BD" w:rsidRDefault="00C570BD" w:rsidP="00C021CF">
            <w:pPr>
              <w:jc w:val="center"/>
              <w:rPr>
                <w:rFonts w:ascii="Arial" w:hAnsi="Arial" w:cs="Arial"/>
                <w:b/>
                <w:snapToGrid w:val="0"/>
                <w:sz w:val="24"/>
                <w:szCs w:val="24"/>
                <w:lang w:val="es-ES_tradnl" w:eastAsia="es-ES"/>
              </w:rPr>
            </w:pPr>
          </w:p>
        </w:tc>
      </w:tr>
    </w:tbl>
    <w:p w14:paraId="7A9870C7" w14:textId="77777777" w:rsidR="00987B7F" w:rsidRDefault="00987B7F" w:rsidP="00C570BD">
      <w:pPr>
        <w:tabs>
          <w:tab w:val="left" w:pos="8749"/>
        </w:tabs>
        <w:spacing w:after="0" w:line="240" w:lineRule="auto"/>
        <w:jc w:val="center"/>
      </w:pPr>
    </w:p>
    <w:sectPr w:rsidR="00987B7F" w:rsidSect="00987B7F">
      <w:pgSz w:w="12240" w:h="15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1B813" w14:textId="77777777" w:rsidR="00982D13" w:rsidRDefault="00982D13" w:rsidP="00282E15">
      <w:pPr>
        <w:spacing w:after="0" w:line="240" w:lineRule="auto"/>
      </w:pPr>
      <w:r>
        <w:separator/>
      </w:r>
    </w:p>
  </w:endnote>
  <w:endnote w:type="continuationSeparator" w:id="0">
    <w:p w14:paraId="26668384" w14:textId="77777777" w:rsidR="00982D13" w:rsidRDefault="00982D13" w:rsidP="00282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04309" w14:textId="77777777" w:rsidR="00982D13" w:rsidRDefault="00982D13" w:rsidP="00282E15">
      <w:pPr>
        <w:spacing w:after="0" w:line="240" w:lineRule="auto"/>
      </w:pPr>
      <w:r>
        <w:separator/>
      </w:r>
    </w:p>
  </w:footnote>
  <w:footnote w:type="continuationSeparator" w:id="0">
    <w:p w14:paraId="2C5D517D" w14:textId="77777777" w:rsidR="00982D13" w:rsidRDefault="00982D13" w:rsidP="00282E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67FD"/>
    <w:multiLevelType w:val="hybridMultilevel"/>
    <w:tmpl w:val="9B7424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6F6ECA"/>
    <w:multiLevelType w:val="hybridMultilevel"/>
    <w:tmpl w:val="14B83CD2"/>
    <w:lvl w:ilvl="0" w:tplc="F2E02C80">
      <w:start w:val="1"/>
      <w:numFmt w:val="decimal"/>
      <w:pStyle w:val="Listaconvietas"/>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3955CE"/>
    <w:multiLevelType w:val="hybridMultilevel"/>
    <w:tmpl w:val="C47E87A8"/>
    <w:lvl w:ilvl="0" w:tplc="5590CC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2601871"/>
    <w:multiLevelType w:val="hybridMultilevel"/>
    <w:tmpl w:val="656692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FF41ED"/>
    <w:multiLevelType w:val="hybridMultilevel"/>
    <w:tmpl w:val="30CEC712"/>
    <w:lvl w:ilvl="0" w:tplc="ED489DB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D421D2C"/>
    <w:multiLevelType w:val="hybridMultilevel"/>
    <w:tmpl w:val="9216FC7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9165F96"/>
    <w:multiLevelType w:val="hybridMultilevel"/>
    <w:tmpl w:val="91E470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3071C1"/>
    <w:multiLevelType w:val="hybridMultilevel"/>
    <w:tmpl w:val="7B4214B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39FD6057"/>
    <w:multiLevelType w:val="hybridMultilevel"/>
    <w:tmpl w:val="4FF02CA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2530F44"/>
    <w:multiLevelType w:val="hybridMultilevel"/>
    <w:tmpl w:val="16BA36B2"/>
    <w:lvl w:ilvl="0" w:tplc="234C94C6">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8726F3"/>
    <w:multiLevelType w:val="hybridMultilevel"/>
    <w:tmpl w:val="A822AAA8"/>
    <w:lvl w:ilvl="0" w:tplc="D660D66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40F142A"/>
    <w:multiLevelType w:val="hybridMultilevel"/>
    <w:tmpl w:val="6E08BA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C72EF9"/>
    <w:multiLevelType w:val="hybridMultilevel"/>
    <w:tmpl w:val="8E42F5D8"/>
    <w:lvl w:ilvl="0" w:tplc="35FA294E">
      <w:start w:val="1"/>
      <w:numFmt w:val="lowerLetter"/>
      <w:lvlText w:val="%1)"/>
      <w:lvlJc w:val="left"/>
      <w:pPr>
        <w:ind w:left="840" w:hanging="360"/>
      </w:pPr>
      <w:rPr>
        <w:rFonts w:hint="default"/>
      </w:r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13" w15:restartNumberingAfterBreak="0">
    <w:nsid w:val="5EED6AF4"/>
    <w:multiLevelType w:val="hybridMultilevel"/>
    <w:tmpl w:val="E9949558"/>
    <w:lvl w:ilvl="0" w:tplc="DC30D618">
      <w:start w:val="1"/>
      <w:numFmt w:val="decimal"/>
      <w:lvlText w:val="%1."/>
      <w:lvlJc w:val="left"/>
      <w:pPr>
        <w:ind w:left="720" w:hanging="360"/>
      </w:pPr>
      <w:rPr>
        <w:rFonts w:ascii="Arial" w:hAnsi="Arial" w:cs="Arial"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2951B7"/>
    <w:multiLevelType w:val="hybridMultilevel"/>
    <w:tmpl w:val="42C2684C"/>
    <w:lvl w:ilvl="0" w:tplc="73981A1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F4B5E03"/>
    <w:multiLevelType w:val="hybridMultilevel"/>
    <w:tmpl w:val="E4785048"/>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6" w15:restartNumberingAfterBreak="0">
    <w:nsid w:val="7FB768BE"/>
    <w:multiLevelType w:val="hybridMultilevel"/>
    <w:tmpl w:val="BDA8621E"/>
    <w:lvl w:ilvl="0" w:tplc="080A0017">
      <w:start w:val="1"/>
      <w:numFmt w:val="lowerLetter"/>
      <w:lvlText w:val="%1)"/>
      <w:lvlJc w:val="left"/>
      <w:pPr>
        <w:ind w:left="1169" w:hanging="360"/>
      </w:p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num w:numId="1">
    <w:abstractNumId w:val="1"/>
  </w:num>
  <w:num w:numId="2">
    <w:abstractNumId w:val="16"/>
  </w:num>
  <w:num w:numId="3">
    <w:abstractNumId w:val="12"/>
  </w:num>
  <w:num w:numId="4">
    <w:abstractNumId w:val="13"/>
  </w:num>
  <w:num w:numId="5">
    <w:abstractNumId w:val="6"/>
  </w:num>
  <w:num w:numId="6">
    <w:abstractNumId w:val="7"/>
  </w:num>
  <w:num w:numId="7">
    <w:abstractNumId w:val="15"/>
  </w:num>
  <w:num w:numId="8">
    <w:abstractNumId w:val="8"/>
  </w:num>
  <w:num w:numId="9">
    <w:abstractNumId w:val="11"/>
  </w:num>
  <w:num w:numId="10">
    <w:abstractNumId w:val="0"/>
  </w:num>
  <w:num w:numId="11">
    <w:abstractNumId w:val="5"/>
  </w:num>
  <w:num w:numId="12">
    <w:abstractNumId w:val="9"/>
  </w:num>
  <w:num w:numId="13">
    <w:abstractNumId w:val="3"/>
  </w:num>
  <w:num w:numId="14">
    <w:abstractNumId w:val="14"/>
  </w:num>
  <w:num w:numId="15">
    <w:abstractNumId w:val="2"/>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EC3"/>
    <w:rsid w:val="000653EC"/>
    <w:rsid w:val="000A020A"/>
    <w:rsid w:val="001F52B2"/>
    <w:rsid w:val="00282E15"/>
    <w:rsid w:val="00447D17"/>
    <w:rsid w:val="004562E7"/>
    <w:rsid w:val="0050445F"/>
    <w:rsid w:val="005A4578"/>
    <w:rsid w:val="00656E9A"/>
    <w:rsid w:val="006F0EC3"/>
    <w:rsid w:val="00982D13"/>
    <w:rsid w:val="00987B7F"/>
    <w:rsid w:val="00B00757"/>
    <w:rsid w:val="00BA02B9"/>
    <w:rsid w:val="00C021CF"/>
    <w:rsid w:val="00C570BD"/>
    <w:rsid w:val="00DA3778"/>
    <w:rsid w:val="00EE01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C1E472"/>
  <w15:chartTrackingRefBased/>
  <w15:docId w15:val="{E9F8297C-8160-486A-8B7F-2B2B0804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EC3"/>
  </w:style>
  <w:style w:type="paragraph" w:styleId="Ttulo1">
    <w:name w:val="heading 1"/>
    <w:basedOn w:val="Normal"/>
    <w:next w:val="Normal"/>
    <w:link w:val="Ttulo1Car"/>
    <w:uiPriority w:val="9"/>
    <w:qFormat/>
    <w:rsid w:val="001F52B2"/>
    <w:pPr>
      <w:keepNext/>
      <w:spacing w:after="0" w:line="240" w:lineRule="auto"/>
      <w:jc w:val="both"/>
      <w:outlineLvl w:val="0"/>
    </w:pPr>
    <w:rPr>
      <w:rFonts w:ascii="Arial" w:eastAsia="Times New Roman" w:hAnsi="Arial" w:cs="Times New Roman"/>
      <w:b/>
      <w:szCs w:val="20"/>
      <w:lang w:eastAsia="es-ES"/>
    </w:rPr>
  </w:style>
  <w:style w:type="paragraph" w:styleId="Ttulo2">
    <w:name w:val="heading 2"/>
    <w:basedOn w:val="Normal"/>
    <w:next w:val="Normal"/>
    <w:link w:val="Ttulo2Car"/>
    <w:uiPriority w:val="99"/>
    <w:unhideWhenUsed/>
    <w:qFormat/>
    <w:rsid w:val="001F52B2"/>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s-ES" w:eastAsia="es-ES"/>
    </w:rPr>
  </w:style>
  <w:style w:type="paragraph" w:styleId="Ttulo3">
    <w:name w:val="heading 3"/>
    <w:basedOn w:val="Normal"/>
    <w:next w:val="Normal"/>
    <w:link w:val="Ttulo3Car"/>
    <w:qFormat/>
    <w:rsid w:val="001F52B2"/>
    <w:pPr>
      <w:keepNext/>
      <w:spacing w:after="0" w:line="360" w:lineRule="auto"/>
      <w:jc w:val="both"/>
      <w:outlineLvl w:val="2"/>
    </w:pPr>
    <w:rPr>
      <w:rFonts w:ascii="Arial" w:eastAsia="Calibri" w:hAnsi="Arial" w:cs="Times New Roman"/>
      <w:b/>
      <w:sz w:val="36"/>
      <w:szCs w:val="20"/>
      <w:lang w:eastAsia="es-ES"/>
    </w:rPr>
  </w:style>
  <w:style w:type="paragraph" w:styleId="Ttulo4">
    <w:name w:val="heading 4"/>
    <w:basedOn w:val="Normal"/>
    <w:next w:val="Normal"/>
    <w:link w:val="Ttulo4Car"/>
    <w:unhideWhenUsed/>
    <w:qFormat/>
    <w:rsid w:val="001F52B2"/>
    <w:pPr>
      <w:keepNext/>
      <w:keepLines/>
      <w:spacing w:before="200" w:after="0" w:line="240" w:lineRule="auto"/>
      <w:outlineLvl w:val="3"/>
    </w:pPr>
    <w:rPr>
      <w:rFonts w:ascii="Cambria" w:eastAsia="Times New Roman" w:hAnsi="Cambria" w:cs="Times New Roman"/>
      <w:b/>
      <w:bCs/>
      <w:i/>
      <w:iCs/>
      <w:color w:val="4F81BD"/>
      <w:sz w:val="24"/>
      <w:szCs w:val="24"/>
      <w:lang w:val="es-ES" w:eastAsia="es-ES"/>
    </w:rPr>
  </w:style>
  <w:style w:type="paragraph" w:styleId="Ttulo5">
    <w:name w:val="heading 5"/>
    <w:basedOn w:val="Normal"/>
    <w:next w:val="Normal"/>
    <w:link w:val="Ttulo5Car"/>
    <w:unhideWhenUsed/>
    <w:qFormat/>
    <w:rsid w:val="001F52B2"/>
    <w:pPr>
      <w:keepNext/>
      <w:keepLines/>
      <w:spacing w:before="200" w:after="0" w:line="240" w:lineRule="auto"/>
      <w:outlineLvl w:val="4"/>
    </w:pPr>
    <w:rPr>
      <w:rFonts w:ascii="Cambria" w:eastAsia="Times New Roman" w:hAnsi="Cambria" w:cs="Times New Roman"/>
      <w:color w:val="243F60"/>
      <w:sz w:val="20"/>
      <w:szCs w:val="20"/>
      <w:lang w:val="es-ES" w:eastAsia="es-ES"/>
    </w:rPr>
  </w:style>
  <w:style w:type="paragraph" w:styleId="Ttulo6">
    <w:name w:val="heading 6"/>
    <w:basedOn w:val="Normal"/>
    <w:next w:val="Normal"/>
    <w:link w:val="Ttulo6Car"/>
    <w:qFormat/>
    <w:rsid w:val="001F52B2"/>
    <w:pPr>
      <w:keepNext/>
      <w:spacing w:after="0" w:line="360" w:lineRule="auto"/>
      <w:jc w:val="both"/>
      <w:outlineLvl w:val="5"/>
    </w:pPr>
    <w:rPr>
      <w:rFonts w:ascii="Arial" w:eastAsia="Calibri" w:hAnsi="Arial" w:cs="Times New Roman"/>
      <w:b/>
      <w:sz w:val="36"/>
      <w:szCs w:val="20"/>
      <w:lang w:eastAsia="es-ES"/>
    </w:rPr>
  </w:style>
  <w:style w:type="paragraph" w:styleId="Ttulo7">
    <w:name w:val="heading 7"/>
    <w:basedOn w:val="Normal"/>
    <w:next w:val="Normal"/>
    <w:link w:val="Ttulo7Car"/>
    <w:qFormat/>
    <w:rsid w:val="001F52B2"/>
    <w:pPr>
      <w:keepNext/>
      <w:spacing w:after="0" w:line="360" w:lineRule="auto"/>
      <w:jc w:val="both"/>
      <w:outlineLvl w:val="6"/>
    </w:pPr>
    <w:rPr>
      <w:rFonts w:ascii="Arial" w:eastAsia="Calibri" w:hAnsi="Arial" w:cs="Times New Roman"/>
      <w:b/>
      <w:sz w:val="36"/>
      <w:szCs w:val="20"/>
      <w:lang w:eastAsia="es-ES"/>
    </w:rPr>
  </w:style>
  <w:style w:type="paragraph" w:styleId="Ttulo8">
    <w:name w:val="heading 8"/>
    <w:basedOn w:val="Normal"/>
    <w:next w:val="Normal"/>
    <w:link w:val="Ttulo8Car"/>
    <w:qFormat/>
    <w:rsid w:val="001F52B2"/>
    <w:pPr>
      <w:keepNext/>
      <w:keepLines/>
      <w:spacing w:before="200" w:after="0" w:line="240" w:lineRule="auto"/>
      <w:jc w:val="both"/>
      <w:outlineLvl w:val="7"/>
    </w:pPr>
    <w:rPr>
      <w:rFonts w:ascii="Cambria" w:eastAsia="Times New Roman" w:hAnsi="Cambria" w:cs="Times New Roman"/>
      <w:color w:val="404040"/>
      <w:sz w:val="20"/>
      <w:szCs w:val="20"/>
      <w:lang w:eastAsia="es-ES"/>
    </w:rPr>
  </w:style>
  <w:style w:type="paragraph" w:styleId="Ttulo9">
    <w:name w:val="heading 9"/>
    <w:basedOn w:val="Normal"/>
    <w:next w:val="Normal"/>
    <w:link w:val="Ttulo9Car"/>
    <w:qFormat/>
    <w:rsid w:val="001F52B2"/>
    <w:pPr>
      <w:keepNext/>
      <w:spacing w:after="0" w:line="360" w:lineRule="auto"/>
      <w:jc w:val="both"/>
      <w:outlineLvl w:val="8"/>
    </w:pPr>
    <w:rPr>
      <w:rFonts w:ascii="Arial" w:eastAsia="Calibri" w:hAnsi="Arial" w:cs="Times New Roman"/>
      <w:b/>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52B2"/>
    <w:rPr>
      <w:rFonts w:ascii="Arial" w:eastAsia="Times New Roman" w:hAnsi="Arial" w:cs="Times New Roman"/>
      <w:b/>
      <w:szCs w:val="20"/>
      <w:lang w:eastAsia="es-ES"/>
    </w:rPr>
  </w:style>
  <w:style w:type="character" w:customStyle="1" w:styleId="Ttulo2Car">
    <w:name w:val="Título 2 Car"/>
    <w:basedOn w:val="Fuentedeprrafopredeter"/>
    <w:link w:val="Ttulo2"/>
    <w:uiPriority w:val="99"/>
    <w:rsid w:val="001F52B2"/>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rsid w:val="001F52B2"/>
    <w:rPr>
      <w:rFonts w:ascii="Arial" w:eastAsia="Calibri" w:hAnsi="Arial" w:cs="Times New Roman"/>
      <w:b/>
      <w:sz w:val="36"/>
      <w:szCs w:val="20"/>
      <w:lang w:eastAsia="es-ES"/>
    </w:rPr>
  </w:style>
  <w:style w:type="character" w:customStyle="1" w:styleId="Ttulo4Car">
    <w:name w:val="Título 4 Car"/>
    <w:basedOn w:val="Fuentedeprrafopredeter"/>
    <w:link w:val="Ttulo4"/>
    <w:rsid w:val="001F52B2"/>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rsid w:val="001F52B2"/>
    <w:rPr>
      <w:rFonts w:ascii="Cambria" w:eastAsia="Times New Roman" w:hAnsi="Cambria" w:cs="Times New Roman"/>
      <w:color w:val="243F60"/>
      <w:sz w:val="20"/>
      <w:szCs w:val="20"/>
      <w:lang w:val="es-ES" w:eastAsia="es-ES"/>
    </w:rPr>
  </w:style>
  <w:style w:type="character" w:customStyle="1" w:styleId="Ttulo6Car">
    <w:name w:val="Título 6 Car"/>
    <w:basedOn w:val="Fuentedeprrafopredeter"/>
    <w:link w:val="Ttulo6"/>
    <w:rsid w:val="001F52B2"/>
    <w:rPr>
      <w:rFonts w:ascii="Arial" w:eastAsia="Calibri" w:hAnsi="Arial" w:cs="Times New Roman"/>
      <w:b/>
      <w:sz w:val="36"/>
      <w:szCs w:val="20"/>
      <w:lang w:eastAsia="es-ES"/>
    </w:rPr>
  </w:style>
  <w:style w:type="character" w:customStyle="1" w:styleId="Ttulo7Car">
    <w:name w:val="Título 7 Car"/>
    <w:basedOn w:val="Fuentedeprrafopredeter"/>
    <w:link w:val="Ttulo7"/>
    <w:rsid w:val="001F52B2"/>
    <w:rPr>
      <w:rFonts w:ascii="Arial" w:eastAsia="Calibri" w:hAnsi="Arial" w:cs="Times New Roman"/>
      <w:b/>
      <w:sz w:val="36"/>
      <w:szCs w:val="20"/>
      <w:lang w:eastAsia="es-ES"/>
    </w:rPr>
  </w:style>
  <w:style w:type="character" w:customStyle="1" w:styleId="Ttulo8Car">
    <w:name w:val="Título 8 Car"/>
    <w:basedOn w:val="Fuentedeprrafopredeter"/>
    <w:link w:val="Ttulo8"/>
    <w:rsid w:val="001F52B2"/>
    <w:rPr>
      <w:rFonts w:ascii="Cambria" w:eastAsia="Times New Roman" w:hAnsi="Cambria" w:cs="Times New Roman"/>
      <w:color w:val="404040"/>
      <w:sz w:val="20"/>
      <w:szCs w:val="20"/>
      <w:lang w:eastAsia="es-ES"/>
    </w:rPr>
  </w:style>
  <w:style w:type="character" w:customStyle="1" w:styleId="Ttulo9Car">
    <w:name w:val="Título 9 Car"/>
    <w:basedOn w:val="Fuentedeprrafopredeter"/>
    <w:link w:val="Ttulo9"/>
    <w:rsid w:val="001F52B2"/>
    <w:rPr>
      <w:rFonts w:ascii="Arial" w:eastAsia="Calibri" w:hAnsi="Arial" w:cs="Times New Roman"/>
      <w:b/>
      <w:sz w:val="36"/>
      <w:szCs w:val="20"/>
      <w:lang w:eastAsia="es-ES"/>
    </w:rPr>
  </w:style>
  <w:style w:type="paragraph" w:styleId="Prrafodelista">
    <w:name w:val="List Paragraph"/>
    <w:basedOn w:val="Normal"/>
    <w:uiPriority w:val="34"/>
    <w:qFormat/>
    <w:rsid w:val="001F52B2"/>
    <w:pPr>
      <w:spacing w:after="0" w:line="240" w:lineRule="auto"/>
      <w:ind w:left="720"/>
      <w:contextualSpacing/>
      <w:jc w:val="both"/>
    </w:pPr>
    <w:rPr>
      <w:rFonts w:ascii="Arial" w:eastAsia="Times New Roman" w:hAnsi="Arial" w:cs="Times New Roman"/>
      <w:sz w:val="20"/>
      <w:szCs w:val="20"/>
      <w:lang w:eastAsia="es-ES"/>
    </w:rPr>
  </w:style>
  <w:style w:type="character" w:styleId="Nmerodepgina">
    <w:name w:val="page number"/>
    <w:basedOn w:val="Fuentedeprrafopredeter"/>
    <w:rsid w:val="001F52B2"/>
  </w:style>
  <w:style w:type="paragraph" w:styleId="Piedepgina">
    <w:name w:val="footer"/>
    <w:basedOn w:val="Normal"/>
    <w:link w:val="PiedepginaCar"/>
    <w:uiPriority w:val="99"/>
    <w:rsid w:val="001F52B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F52B2"/>
    <w:rPr>
      <w:rFonts w:ascii="Times New Roman" w:eastAsia="Times New Roman" w:hAnsi="Times New Roman" w:cs="Times New Roman"/>
      <w:sz w:val="24"/>
      <w:szCs w:val="24"/>
      <w:lang w:val="es-ES" w:eastAsia="es-ES"/>
    </w:rPr>
  </w:style>
  <w:style w:type="paragraph" w:styleId="Ttulo">
    <w:name w:val="Title"/>
    <w:basedOn w:val="Normal"/>
    <w:link w:val="TtuloCar"/>
    <w:qFormat/>
    <w:rsid w:val="001F52B2"/>
    <w:pPr>
      <w:spacing w:after="0" w:line="240" w:lineRule="auto"/>
      <w:jc w:val="center"/>
    </w:pPr>
    <w:rPr>
      <w:rFonts w:ascii="Arial" w:eastAsia="Times New Roman" w:hAnsi="Arial" w:cs="Times New Roman"/>
      <w:b/>
      <w:sz w:val="24"/>
      <w:szCs w:val="24"/>
      <w:lang w:eastAsia="es-ES"/>
    </w:rPr>
  </w:style>
  <w:style w:type="character" w:customStyle="1" w:styleId="TtuloCar">
    <w:name w:val="Título Car"/>
    <w:basedOn w:val="Fuentedeprrafopredeter"/>
    <w:link w:val="Ttulo"/>
    <w:rsid w:val="001F52B2"/>
    <w:rPr>
      <w:rFonts w:ascii="Arial" w:eastAsia="Times New Roman" w:hAnsi="Arial" w:cs="Times New Roman"/>
      <w:b/>
      <w:sz w:val="24"/>
      <w:szCs w:val="24"/>
      <w:lang w:eastAsia="es-ES"/>
    </w:rPr>
  </w:style>
  <w:style w:type="paragraph" w:styleId="Textoindependiente">
    <w:name w:val="Body Text"/>
    <w:basedOn w:val="Normal"/>
    <w:link w:val="TextoindependienteCar"/>
    <w:rsid w:val="001F52B2"/>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rsid w:val="001F52B2"/>
    <w:rPr>
      <w:rFonts w:ascii="Arial" w:eastAsia="Times New Roman" w:hAnsi="Arial" w:cs="Times New Roman"/>
      <w:sz w:val="24"/>
      <w:szCs w:val="20"/>
      <w:lang w:eastAsia="es-ES"/>
    </w:rPr>
  </w:style>
  <w:style w:type="paragraph" w:styleId="Textoindependiente2">
    <w:name w:val="Body Text 2"/>
    <w:basedOn w:val="Normal"/>
    <w:link w:val="Textoindependiente2Car"/>
    <w:uiPriority w:val="99"/>
    <w:rsid w:val="001F52B2"/>
    <w:pPr>
      <w:spacing w:after="0" w:line="240" w:lineRule="auto"/>
      <w:jc w:val="both"/>
    </w:pPr>
    <w:rPr>
      <w:rFonts w:ascii="Arial" w:eastAsia="Times New Roman" w:hAnsi="Arial" w:cs="Times New Roman"/>
      <w:sz w:val="24"/>
      <w:szCs w:val="20"/>
      <w:lang w:eastAsia="es-ES"/>
    </w:rPr>
  </w:style>
  <w:style w:type="character" w:customStyle="1" w:styleId="Textoindependiente2Car">
    <w:name w:val="Texto independiente 2 Car"/>
    <w:basedOn w:val="Fuentedeprrafopredeter"/>
    <w:link w:val="Textoindependiente2"/>
    <w:uiPriority w:val="99"/>
    <w:rsid w:val="001F52B2"/>
    <w:rPr>
      <w:rFonts w:ascii="Arial" w:eastAsia="Times New Roman" w:hAnsi="Arial" w:cs="Times New Roman"/>
      <w:sz w:val="24"/>
      <w:szCs w:val="20"/>
      <w:lang w:eastAsia="es-ES"/>
    </w:rPr>
  </w:style>
  <w:style w:type="paragraph" w:styleId="Textodeglobo">
    <w:name w:val="Balloon Text"/>
    <w:basedOn w:val="Normal"/>
    <w:link w:val="TextodegloboCar"/>
    <w:uiPriority w:val="99"/>
    <w:rsid w:val="001F52B2"/>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1F52B2"/>
    <w:rPr>
      <w:rFonts w:ascii="Tahoma" w:eastAsia="Times New Roman" w:hAnsi="Tahoma" w:cs="Tahoma"/>
      <w:sz w:val="16"/>
      <w:szCs w:val="16"/>
      <w:lang w:eastAsia="es-ES"/>
    </w:rPr>
  </w:style>
  <w:style w:type="paragraph" w:styleId="Encabezado">
    <w:name w:val="header"/>
    <w:basedOn w:val="Normal"/>
    <w:link w:val="EncabezadoCar"/>
    <w:uiPriority w:val="99"/>
    <w:rsid w:val="001F52B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1F52B2"/>
    <w:rPr>
      <w:rFonts w:ascii="Times New Roman" w:eastAsia="Times New Roman" w:hAnsi="Times New Roman" w:cs="Times New Roman"/>
      <w:sz w:val="20"/>
      <w:szCs w:val="20"/>
      <w:lang w:val="es-ES" w:eastAsia="es-ES"/>
    </w:rPr>
  </w:style>
  <w:style w:type="paragraph" w:styleId="Listaconvietas">
    <w:name w:val="List Bullet"/>
    <w:basedOn w:val="Normal"/>
    <w:autoRedefine/>
    <w:rsid w:val="001F52B2"/>
    <w:pPr>
      <w:numPr>
        <w:numId w:val="1"/>
      </w:numPr>
      <w:spacing w:after="0" w:line="240" w:lineRule="auto"/>
      <w:jc w:val="both"/>
    </w:pPr>
    <w:rPr>
      <w:rFonts w:ascii="Arial" w:eastAsia="Calibri" w:hAnsi="Arial" w:cs="Times New Roman"/>
      <w:sz w:val="20"/>
      <w:szCs w:val="20"/>
      <w:lang w:val="es-ES" w:eastAsia="es-ES"/>
    </w:rPr>
  </w:style>
  <w:style w:type="paragraph" w:styleId="Mapadeldocumento">
    <w:name w:val="Document Map"/>
    <w:basedOn w:val="Normal"/>
    <w:link w:val="MapadeldocumentoCar"/>
    <w:rsid w:val="001F52B2"/>
    <w:pPr>
      <w:spacing w:after="0" w:line="240" w:lineRule="auto"/>
      <w:jc w:val="both"/>
    </w:pPr>
    <w:rPr>
      <w:rFonts w:ascii="Tahoma" w:eastAsia="Calibri" w:hAnsi="Tahoma" w:cs="Tahoma"/>
      <w:sz w:val="16"/>
      <w:szCs w:val="16"/>
      <w:lang w:eastAsia="es-ES"/>
    </w:rPr>
  </w:style>
  <w:style w:type="character" w:customStyle="1" w:styleId="MapadeldocumentoCar">
    <w:name w:val="Mapa del documento Car"/>
    <w:basedOn w:val="Fuentedeprrafopredeter"/>
    <w:link w:val="Mapadeldocumento"/>
    <w:rsid w:val="001F52B2"/>
    <w:rPr>
      <w:rFonts w:ascii="Tahoma" w:eastAsia="Calibri" w:hAnsi="Tahoma" w:cs="Tahoma"/>
      <w:sz w:val="16"/>
      <w:szCs w:val="16"/>
      <w:lang w:eastAsia="es-ES"/>
    </w:rPr>
  </w:style>
  <w:style w:type="paragraph" w:customStyle="1" w:styleId="Prrafodelista1">
    <w:name w:val="Párrafo de lista1"/>
    <w:basedOn w:val="Normal"/>
    <w:qFormat/>
    <w:rsid w:val="001F52B2"/>
    <w:pPr>
      <w:spacing w:after="0" w:line="240" w:lineRule="auto"/>
      <w:ind w:left="708"/>
      <w:jc w:val="both"/>
    </w:pPr>
    <w:rPr>
      <w:rFonts w:ascii="Arial" w:eastAsia="Times New Roman" w:hAnsi="Arial" w:cs="Times New Roman"/>
      <w:sz w:val="20"/>
      <w:szCs w:val="20"/>
      <w:lang w:eastAsia="es-ES"/>
    </w:rPr>
  </w:style>
  <w:style w:type="paragraph" w:styleId="Sangra3detindependiente">
    <w:name w:val="Body Text Indent 3"/>
    <w:basedOn w:val="Normal"/>
    <w:link w:val="Sangra3detindependienteCar"/>
    <w:rsid w:val="001F52B2"/>
    <w:pPr>
      <w:spacing w:after="0" w:line="240" w:lineRule="auto"/>
      <w:ind w:firstLine="2160"/>
      <w:jc w:val="both"/>
    </w:pPr>
    <w:rPr>
      <w:rFonts w:ascii="Arial" w:eastAsia="Calibri" w:hAnsi="Arial" w:cs="Times New Roman"/>
      <w:sz w:val="28"/>
      <w:szCs w:val="20"/>
      <w:lang w:eastAsia="es-ES"/>
    </w:rPr>
  </w:style>
  <w:style w:type="character" w:customStyle="1" w:styleId="Sangra3detindependienteCar">
    <w:name w:val="Sangría 3 de t. independiente Car"/>
    <w:basedOn w:val="Fuentedeprrafopredeter"/>
    <w:link w:val="Sangra3detindependiente"/>
    <w:rsid w:val="001F52B2"/>
    <w:rPr>
      <w:rFonts w:ascii="Arial" w:eastAsia="Calibri" w:hAnsi="Arial" w:cs="Times New Roman"/>
      <w:sz w:val="28"/>
      <w:szCs w:val="20"/>
      <w:lang w:eastAsia="es-ES"/>
    </w:rPr>
  </w:style>
  <w:style w:type="paragraph" w:styleId="Sangradetextonormal">
    <w:name w:val="Body Text Indent"/>
    <w:basedOn w:val="Normal"/>
    <w:link w:val="SangradetextonormalCar"/>
    <w:rsid w:val="001F52B2"/>
    <w:pPr>
      <w:spacing w:after="120" w:line="240" w:lineRule="auto"/>
      <w:ind w:left="283"/>
      <w:jc w:val="both"/>
    </w:pPr>
    <w:rPr>
      <w:rFonts w:ascii="Arial" w:eastAsia="Calibri" w:hAnsi="Arial" w:cs="Times New Roman"/>
      <w:sz w:val="20"/>
      <w:szCs w:val="20"/>
      <w:lang w:eastAsia="es-ES"/>
    </w:rPr>
  </w:style>
  <w:style w:type="character" w:customStyle="1" w:styleId="SangradetextonormalCar">
    <w:name w:val="Sangría de texto normal Car"/>
    <w:basedOn w:val="Fuentedeprrafopredeter"/>
    <w:link w:val="Sangradetextonormal"/>
    <w:rsid w:val="001F52B2"/>
    <w:rPr>
      <w:rFonts w:ascii="Arial" w:eastAsia="Calibri" w:hAnsi="Arial" w:cs="Times New Roman"/>
      <w:sz w:val="20"/>
      <w:szCs w:val="20"/>
      <w:lang w:eastAsia="es-ES"/>
    </w:rPr>
  </w:style>
  <w:style w:type="character" w:styleId="Textoennegrita">
    <w:name w:val="Strong"/>
    <w:basedOn w:val="Fuentedeprrafopredeter"/>
    <w:qFormat/>
    <w:rsid w:val="001F52B2"/>
    <w:rPr>
      <w:rFonts w:cs="Times New Roman"/>
      <w:b/>
      <w:bCs/>
    </w:rPr>
  </w:style>
  <w:style w:type="paragraph" w:styleId="Textoindependiente3">
    <w:name w:val="Body Text 3"/>
    <w:basedOn w:val="Normal"/>
    <w:link w:val="Textoindependiente3Car"/>
    <w:rsid w:val="001F52B2"/>
    <w:pPr>
      <w:spacing w:after="0" w:line="240" w:lineRule="auto"/>
      <w:jc w:val="center"/>
    </w:pPr>
    <w:rPr>
      <w:rFonts w:ascii="Arial" w:eastAsia="Calibri" w:hAnsi="Arial" w:cs="Times New Roman"/>
      <w:b/>
      <w:bCs/>
      <w:sz w:val="20"/>
      <w:szCs w:val="20"/>
      <w:lang w:eastAsia="es-ES"/>
    </w:rPr>
  </w:style>
  <w:style w:type="character" w:customStyle="1" w:styleId="Textoindependiente3Car">
    <w:name w:val="Texto independiente 3 Car"/>
    <w:basedOn w:val="Fuentedeprrafopredeter"/>
    <w:link w:val="Textoindependiente3"/>
    <w:rsid w:val="001F52B2"/>
    <w:rPr>
      <w:rFonts w:ascii="Arial" w:eastAsia="Calibri" w:hAnsi="Arial" w:cs="Times New Roman"/>
      <w:b/>
      <w:bCs/>
      <w:sz w:val="20"/>
      <w:szCs w:val="20"/>
      <w:lang w:eastAsia="es-ES"/>
    </w:rPr>
  </w:style>
  <w:style w:type="table" w:styleId="Tablaconcuadrcula">
    <w:name w:val="Table Grid"/>
    <w:basedOn w:val="Tablanormal"/>
    <w:uiPriority w:val="39"/>
    <w:rsid w:val="001F52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1F52B2"/>
    <w:pPr>
      <w:overflowPunct w:val="0"/>
      <w:autoSpaceDE w:val="0"/>
      <w:autoSpaceDN w:val="0"/>
      <w:adjustRightInd w:val="0"/>
      <w:spacing w:after="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1F52B2"/>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1F52B2"/>
    <w:pPr>
      <w:spacing w:after="0" w:line="240" w:lineRule="auto"/>
      <w:ind w:left="708" w:hanging="334"/>
    </w:pPr>
    <w:rPr>
      <w:rFonts w:ascii="Arial" w:eastAsia="Times New Roman" w:hAnsi="Arial" w:cs="Times New Roman"/>
      <w:szCs w:val="24"/>
      <w:lang w:val="es-ES" w:eastAsia="es-ES"/>
    </w:rPr>
  </w:style>
  <w:style w:type="character" w:customStyle="1" w:styleId="Sangra2detindependienteCar">
    <w:name w:val="Sangría 2 de t. independiente Car"/>
    <w:basedOn w:val="Fuentedeprrafopredeter"/>
    <w:link w:val="Sangra2detindependiente"/>
    <w:rsid w:val="001F52B2"/>
    <w:rPr>
      <w:rFonts w:ascii="Arial" w:eastAsia="Times New Roman" w:hAnsi="Arial" w:cs="Times New Roman"/>
      <w:szCs w:val="24"/>
      <w:lang w:val="es-ES" w:eastAsia="es-ES"/>
    </w:rPr>
  </w:style>
  <w:style w:type="paragraph" w:customStyle="1" w:styleId="Sangra2detindependiente1">
    <w:name w:val="Sangría 2 de t. independiente1"/>
    <w:basedOn w:val="Normal"/>
    <w:rsid w:val="001F52B2"/>
    <w:pPr>
      <w:shd w:val="clear" w:color="FF00FF" w:fill="auto"/>
      <w:overflowPunct w:val="0"/>
      <w:autoSpaceDE w:val="0"/>
      <w:autoSpaceDN w:val="0"/>
      <w:adjustRightInd w:val="0"/>
      <w:spacing w:after="0" w:line="240" w:lineRule="auto"/>
      <w:ind w:firstLine="709"/>
      <w:jc w:val="both"/>
      <w:textAlignment w:val="baseline"/>
    </w:pPr>
    <w:rPr>
      <w:rFonts w:ascii="Arial" w:eastAsia="Times New Roman" w:hAnsi="Arial" w:cs="Times New Roman"/>
      <w:sz w:val="24"/>
      <w:szCs w:val="20"/>
      <w:lang w:val="es-ES_tradnl" w:eastAsia="es-ES"/>
    </w:rPr>
  </w:style>
  <w:style w:type="paragraph" w:customStyle="1" w:styleId="Sangra3detindependiente1">
    <w:name w:val="Sangría 3 de t. independiente1"/>
    <w:basedOn w:val="Normal"/>
    <w:rsid w:val="001F52B2"/>
    <w:pPr>
      <w:overflowPunct w:val="0"/>
      <w:autoSpaceDE w:val="0"/>
      <w:autoSpaceDN w:val="0"/>
      <w:adjustRightInd w:val="0"/>
      <w:spacing w:after="0" w:line="240" w:lineRule="auto"/>
      <w:ind w:left="1134"/>
      <w:jc w:val="both"/>
      <w:textAlignment w:val="baseline"/>
    </w:pPr>
    <w:rPr>
      <w:rFonts w:ascii="Arial" w:eastAsia="Times New Roman" w:hAnsi="Arial" w:cs="Times New Roman"/>
      <w:sz w:val="24"/>
      <w:szCs w:val="20"/>
      <w:lang w:val="es-ES_tradnl" w:eastAsia="es-ES"/>
    </w:rPr>
  </w:style>
  <w:style w:type="paragraph" w:styleId="Subttulo">
    <w:name w:val="Subtitle"/>
    <w:basedOn w:val="Normal"/>
    <w:link w:val="SubttuloCar"/>
    <w:qFormat/>
    <w:rsid w:val="001F52B2"/>
    <w:pPr>
      <w:spacing w:after="0" w:line="240" w:lineRule="auto"/>
      <w:jc w:val="center"/>
    </w:pPr>
    <w:rPr>
      <w:rFonts w:ascii="Arial" w:eastAsia="Times New Roman" w:hAnsi="Arial" w:cs="Times New Roman"/>
      <w:b/>
      <w:bCs/>
      <w:sz w:val="24"/>
      <w:szCs w:val="24"/>
      <w:lang w:val="es-ES" w:eastAsia="es-ES"/>
    </w:rPr>
  </w:style>
  <w:style w:type="character" w:customStyle="1" w:styleId="SubttuloCar">
    <w:name w:val="Subtítulo Car"/>
    <w:basedOn w:val="Fuentedeprrafopredeter"/>
    <w:link w:val="Subttulo"/>
    <w:rsid w:val="001F52B2"/>
    <w:rPr>
      <w:rFonts w:ascii="Arial" w:eastAsia="Times New Roman" w:hAnsi="Arial" w:cs="Times New Roman"/>
      <w:b/>
      <w:bCs/>
      <w:sz w:val="24"/>
      <w:szCs w:val="24"/>
      <w:lang w:val="es-ES" w:eastAsia="es-ES"/>
    </w:rPr>
  </w:style>
  <w:style w:type="paragraph" w:customStyle="1" w:styleId="rbano">
    <w:name w:val="rbano"/>
    <w:basedOn w:val="Normal"/>
    <w:rsid w:val="001F52B2"/>
    <w:pPr>
      <w:spacing w:after="0" w:line="240" w:lineRule="auto"/>
      <w:jc w:val="both"/>
    </w:pPr>
    <w:rPr>
      <w:rFonts w:ascii="Verdana" w:eastAsia="Times New Roman" w:hAnsi="Verdana" w:cs="Arial"/>
      <w:sz w:val="24"/>
      <w:szCs w:val="24"/>
      <w:lang w:eastAsia="es-MX"/>
    </w:rPr>
  </w:style>
  <w:style w:type="numbering" w:customStyle="1" w:styleId="Sinlista1">
    <w:name w:val="Sin lista1"/>
    <w:next w:val="Sinlista"/>
    <w:uiPriority w:val="99"/>
    <w:semiHidden/>
    <w:unhideWhenUsed/>
    <w:rsid w:val="001F52B2"/>
  </w:style>
  <w:style w:type="table" w:customStyle="1" w:styleId="Tablaconcuadrcula1">
    <w:name w:val="Tabla con cuadrícula1"/>
    <w:basedOn w:val="Tablanormal"/>
    <w:next w:val="Tablaconcuadrcula"/>
    <w:rsid w:val="001F52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F52B2"/>
    <w:rPr>
      <w:i/>
      <w:iCs/>
    </w:rPr>
  </w:style>
  <w:style w:type="paragraph" w:customStyle="1" w:styleId="Default">
    <w:name w:val="Default"/>
    <w:rsid w:val="001F52B2"/>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rsid w:val="001F52B2"/>
    <w:rPr>
      <w:sz w:val="16"/>
      <w:szCs w:val="16"/>
    </w:rPr>
  </w:style>
  <w:style w:type="paragraph" w:styleId="Textocomentario">
    <w:name w:val="annotation text"/>
    <w:basedOn w:val="Normal"/>
    <w:link w:val="TextocomentarioCar"/>
    <w:rsid w:val="001F52B2"/>
    <w:pPr>
      <w:spacing w:after="0" w:line="240" w:lineRule="auto"/>
      <w:jc w:val="both"/>
    </w:pPr>
    <w:rPr>
      <w:rFonts w:ascii="Arial" w:eastAsia="Times New Roman" w:hAnsi="Arial" w:cs="Times New Roman"/>
      <w:sz w:val="20"/>
      <w:szCs w:val="20"/>
      <w:lang w:val="es-ES_tradnl" w:eastAsia="es-ES"/>
    </w:rPr>
  </w:style>
  <w:style w:type="character" w:customStyle="1" w:styleId="TextocomentarioCar">
    <w:name w:val="Texto comentario Car"/>
    <w:basedOn w:val="Fuentedeprrafopredeter"/>
    <w:link w:val="Textocomentario"/>
    <w:rsid w:val="001F52B2"/>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rsid w:val="001F52B2"/>
    <w:rPr>
      <w:b/>
      <w:bCs/>
    </w:rPr>
  </w:style>
  <w:style w:type="character" w:customStyle="1" w:styleId="AsuntodelcomentarioCar">
    <w:name w:val="Asunto del comentario Car"/>
    <w:basedOn w:val="TextocomentarioCar"/>
    <w:link w:val="Asuntodelcomentario"/>
    <w:rsid w:val="001F52B2"/>
    <w:rPr>
      <w:rFonts w:ascii="Arial" w:eastAsia="Times New Roman" w:hAnsi="Arial" w:cs="Times New Roman"/>
      <w:b/>
      <w:bCs/>
      <w:sz w:val="20"/>
      <w:szCs w:val="20"/>
      <w:lang w:val="es-ES_tradnl" w:eastAsia="es-ES"/>
    </w:rPr>
  </w:style>
  <w:style w:type="paragraph" w:styleId="Textosinformato">
    <w:name w:val="Plain Text"/>
    <w:basedOn w:val="Normal"/>
    <w:link w:val="TextosinformatoCar"/>
    <w:uiPriority w:val="99"/>
    <w:unhideWhenUsed/>
    <w:rsid w:val="001F52B2"/>
    <w:pPr>
      <w:spacing w:after="0" w:line="240" w:lineRule="auto"/>
      <w:jc w:val="both"/>
    </w:pPr>
    <w:rPr>
      <w:rFonts w:ascii="Consolas" w:eastAsia="Times New Roman" w:hAnsi="Consolas" w:cs="Consolas"/>
      <w:sz w:val="21"/>
      <w:szCs w:val="21"/>
      <w:lang w:val="es-ES_tradnl" w:eastAsia="es-ES"/>
    </w:rPr>
  </w:style>
  <w:style w:type="character" w:customStyle="1" w:styleId="TextosinformatoCar">
    <w:name w:val="Texto sin formato Car"/>
    <w:basedOn w:val="Fuentedeprrafopredeter"/>
    <w:link w:val="Textosinformato"/>
    <w:uiPriority w:val="99"/>
    <w:rsid w:val="001F52B2"/>
    <w:rPr>
      <w:rFonts w:ascii="Consolas" w:eastAsia="Times New Roman" w:hAnsi="Consolas" w:cs="Consolas"/>
      <w:sz w:val="21"/>
      <w:szCs w:val="21"/>
      <w:lang w:val="es-ES_tradnl" w:eastAsia="es-ES"/>
    </w:rPr>
  </w:style>
  <w:style w:type="paragraph" w:styleId="Sinespaciado">
    <w:name w:val="No Spacing"/>
    <w:uiPriority w:val="1"/>
    <w:qFormat/>
    <w:rsid w:val="001F52B2"/>
    <w:pPr>
      <w:spacing w:after="0" w:line="240" w:lineRule="auto"/>
    </w:pPr>
    <w:rPr>
      <w:rFonts w:ascii="Calibri" w:eastAsia="Calibri" w:hAnsi="Calibri" w:cs="Times New Roman"/>
    </w:rPr>
  </w:style>
  <w:style w:type="paragraph" w:styleId="NormalWeb">
    <w:name w:val="Normal (Web)"/>
    <w:basedOn w:val="Normal"/>
    <w:uiPriority w:val="99"/>
    <w:unhideWhenUsed/>
    <w:rsid w:val="001F52B2"/>
    <w:pPr>
      <w:spacing w:before="100" w:beforeAutospacing="1" w:after="100" w:afterAutospacing="1" w:line="240" w:lineRule="auto"/>
    </w:pPr>
    <w:rPr>
      <w:rFonts w:ascii="Times New Roman" w:eastAsia="Times New Roman" w:hAnsi="Times New Roman" w:cs="Times New Roman"/>
      <w:color w:val="333333"/>
      <w:sz w:val="24"/>
      <w:szCs w:val="24"/>
      <w:lang w:eastAsia="es-MX"/>
    </w:rPr>
  </w:style>
  <w:style w:type="paragraph" w:customStyle="1" w:styleId="Texto">
    <w:name w:val="Texto"/>
    <w:basedOn w:val="Normal"/>
    <w:link w:val="TextoCar"/>
    <w:rsid w:val="001F52B2"/>
    <w:pPr>
      <w:spacing w:after="101" w:line="216" w:lineRule="exact"/>
      <w:ind w:firstLine="288"/>
      <w:jc w:val="both"/>
    </w:pPr>
    <w:rPr>
      <w:rFonts w:ascii="Arial" w:eastAsia="Times New Roman" w:hAnsi="Arial" w:cs="Times New Roman"/>
      <w:sz w:val="18"/>
      <w:szCs w:val="18"/>
      <w:lang w:val="es-ES" w:eastAsia="es-MX"/>
    </w:rPr>
  </w:style>
  <w:style w:type="character" w:customStyle="1" w:styleId="TextoCar">
    <w:name w:val="Texto Car"/>
    <w:link w:val="Texto"/>
    <w:locked/>
    <w:rsid w:val="001F52B2"/>
    <w:rPr>
      <w:rFonts w:ascii="Arial" w:eastAsia="Times New Roman" w:hAnsi="Arial" w:cs="Times New Roman"/>
      <w:sz w:val="18"/>
      <w:szCs w:val="18"/>
      <w:lang w:val="es-ES" w:eastAsia="es-MX"/>
    </w:rPr>
  </w:style>
  <w:style w:type="paragraph" w:customStyle="1" w:styleId="P18">
    <w:name w:val="P18"/>
    <w:basedOn w:val="Normal"/>
    <w:hidden/>
    <w:rsid w:val="001F52B2"/>
    <w:pPr>
      <w:widowControl w:val="0"/>
      <w:tabs>
        <w:tab w:val="left" w:pos="2780"/>
      </w:tabs>
      <w:adjustRightInd w:val="0"/>
      <w:spacing w:after="0" w:line="240" w:lineRule="auto"/>
      <w:jc w:val="distribute"/>
    </w:pPr>
    <w:rPr>
      <w:rFonts w:ascii="Arial" w:eastAsia="Times New Roman" w:hAnsi="Arial" w:cs="Arial"/>
      <w:szCs w:val="20"/>
      <w:lang w:eastAsia="es-ES"/>
    </w:rPr>
  </w:style>
  <w:style w:type="paragraph" w:customStyle="1" w:styleId="P37">
    <w:name w:val="P37"/>
    <w:basedOn w:val="Normal"/>
    <w:hidden/>
    <w:rsid w:val="001F52B2"/>
    <w:pPr>
      <w:widowControl w:val="0"/>
      <w:tabs>
        <w:tab w:val="left" w:pos="2780"/>
      </w:tabs>
      <w:adjustRightInd w:val="0"/>
      <w:spacing w:after="0" w:line="240" w:lineRule="auto"/>
      <w:ind w:left="708"/>
      <w:jc w:val="distribute"/>
    </w:pPr>
    <w:rPr>
      <w:rFonts w:ascii="Arial" w:eastAsia="Times New Roman" w:hAnsi="Arial" w:cs="Arial"/>
      <w:szCs w:val="20"/>
      <w:lang w:eastAsia="es-ES"/>
    </w:rPr>
  </w:style>
  <w:style w:type="paragraph" w:customStyle="1" w:styleId="P13">
    <w:name w:val="P13"/>
    <w:basedOn w:val="Normal"/>
    <w:hidden/>
    <w:rsid w:val="001F52B2"/>
    <w:pPr>
      <w:widowControl w:val="0"/>
      <w:tabs>
        <w:tab w:val="left" w:pos="2780"/>
      </w:tabs>
      <w:adjustRightInd w:val="0"/>
      <w:spacing w:after="0" w:line="240" w:lineRule="auto"/>
      <w:jc w:val="distribute"/>
    </w:pPr>
    <w:rPr>
      <w:rFonts w:ascii="Arial" w:eastAsia="Times New Roman" w:hAnsi="Arial" w:cs="Arial"/>
      <w:b/>
      <w:szCs w:val="20"/>
      <w:lang w:eastAsia="es-ES"/>
    </w:rPr>
  </w:style>
  <w:style w:type="character" w:styleId="Hipervnculo">
    <w:name w:val="Hyperlink"/>
    <w:basedOn w:val="Fuentedeprrafopredeter"/>
    <w:uiPriority w:val="99"/>
    <w:semiHidden/>
    <w:unhideWhenUsed/>
    <w:rsid w:val="001F52B2"/>
    <w:rPr>
      <w:color w:val="0000FF"/>
      <w:u w:val="single"/>
    </w:rPr>
  </w:style>
  <w:style w:type="character" w:styleId="Hipervnculovisitado">
    <w:name w:val="FollowedHyperlink"/>
    <w:basedOn w:val="Fuentedeprrafopredeter"/>
    <w:uiPriority w:val="99"/>
    <w:semiHidden/>
    <w:unhideWhenUsed/>
    <w:rsid w:val="001F52B2"/>
    <w:rPr>
      <w:color w:val="954F72" w:themeColor="followedHyperlink"/>
      <w:u w:val="single"/>
    </w:rPr>
  </w:style>
  <w:style w:type="character" w:customStyle="1" w:styleId="estilo10">
    <w:name w:val="estilo10"/>
    <w:basedOn w:val="Fuentedeprrafopredeter"/>
    <w:rsid w:val="001F52B2"/>
  </w:style>
  <w:style w:type="character" w:customStyle="1" w:styleId="estilo21">
    <w:name w:val="estilo21"/>
    <w:basedOn w:val="Fuentedeprrafopredeter"/>
    <w:rsid w:val="001F52B2"/>
  </w:style>
  <w:style w:type="character" w:customStyle="1" w:styleId="estilo9">
    <w:name w:val="estilo9"/>
    <w:basedOn w:val="Fuentedeprrafopredeter"/>
    <w:rsid w:val="001F52B2"/>
  </w:style>
  <w:style w:type="character" w:customStyle="1" w:styleId="apple-converted-space">
    <w:name w:val="apple-converted-space"/>
    <w:basedOn w:val="Fuentedeprrafopredeter"/>
    <w:rsid w:val="001F52B2"/>
  </w:style>
  <w:style w:type="paragraph" w:customStyle="1" w:styleId="ecxmsonormal">
    <w:name w:val="ecxmsonormal"/>
    <w:basedOn w:val="Normal"/>
    <w:rsid w:val="001F52B2"/>
    <w:pPr>
      <w:spacing w:before="100" w:beforeAutospacing="1" w:after="100" w:afterAutospacing="1" w:line="240" w:lineRule="auto"/>
    </w:pPr>
    <w:rPr>
      <w:rFonts w:ascii="Times" w:eastAsia="Times New Roman" w:hAnsi="Times" w:cs="Times New Roman"/>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46</Pages>
  <Words>11294</Words>
  <Characters>62120</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cp:lastModifiedBy>
  <cp:revision>11</cp:revision>
  <cp:lastPrinted>2019-01-09T16:42:00Z</cp:lastPrinted>
  <dcterms:created xsi:type="dcterms:W3CDTF">2019-01-09T16:40:00Z</dcterms:created>
  <dcterms:modified xsi:type="dcterms:W3CDTF">2019-01-09T16:51:00Z</dcterms:modified>
</cp:coreProperties>
</file>