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B2A" w:rsidRPr="00051429" w:rsidRDefault="007B1B2A" w:rsidP="007B1B2A">
      <w:pPr>
        <w:tabs>
          <w:tab w:val="left" w:pos="5056"/>
        </w:tabs>
        <w:spacing w:line="276" w:lineRule="auto"/>
        <w:jc w:val="center"/>
        <w:rPr>
          <w:rFonts w:cs="Arial"/>
          <w:b/>
          <w:sz w:val="16"/>
          <w:szCs w:val="16"/>
        </w:rPr>
      </w:pPr>
      <w:bookmarkStart w:id="0" w:name="_GoBack"/>
      <w:bookmarkEnd w:id="0"/>
    </w:p>
    <w:p w:rsidR="007B1B2A" w:rsidRDefault="007B1B2A" w:rsidP="007B1B2A"/>
    <w:p w:rsidR="00333F0D" w:rsidRDefault="007B1B2A" w:rsidP="008E50EB">
      <w:pPr>
        <w:spacing w:line="360" w:lineRule="auto"/>
        <w:rPr>
          <w:sz w:val="24"/>
          <w:szCs w:val="24"/>
        </w:rPr>
      </w:pPr>
      <w:r w:rsidRPr="00A43EB7">
        <w:rPr>
          <w:rFonts w:cs="Arial"/>
          <w:b/>
          <w:sz w:val="24"/>
          <w:szCs w:val="24"/>
          <w:lang w:eastAsia="es-MX"/>
        </w:rPr>
        <w:t xml:space="preserve">ACUERDO </w:t>
      </w:r>
      <w:r w:rsidRPr="00A43EB7">
        <w:rPr>
          <w:rFonts w:cs="Arial"/>
          <w:sz w:val="24"/>
          <w:szCs w:val="24"/>
          <w:lang w:eastAsia="es-MX"/>
        </w:rPr>
        <w:t xml:space="preserve">de la Comisión de Gobernación, Puntos Constitucionales y Justicia de la </w:t>
      </w:r>
      <w:r w:rsidRPr="007B1B2A">
        <w:rPr>
          <w:rFonts w:cs="Arial"/>
          <w:sz w:val="24"/>
          <w:szCs w:val="24"/>
          <w:lang w:eastAsia="es-MX"/>
        </w:rPr>
        <w:t>Sexagésima Primera Legislatura del Congreso del Estado Independiente, Libre y Soberano de Coahuila de Zaragoza, relativo a la</w:t>
      </w:r>
      <w:r w:rsidRPr="007B1B2A">
        <w:rPr>
          <w:sz w:val="24"/>
          <w:szCs w:val="24"/>
        </w:rPr>
        <w:t xml:space="preserve"> iniciativa popular mediante la cual </w:t>
      </w:r>
      <w:r w:rsidR="008007DE">
        <w:rPr>
          <w:sz w:val="24"/>
          <w:szCs w:val="24"/>
        </w:rPr>
        <w:t>se</w:t>
      </w:r>
      <w:r w:rsidR="00333F0D">
        <w:rPr>
          <w:sz w:val="24"/>
          <w:szCs w:val="24"/>
        </w:rPr>
        <w:t xml:space="preserve"> reforma la fracción IV del artículo 9 bis de la Ley Estatal de Educación, suscrita por la C. Flor Jomarely Tobias Ortiz, y; </w:t>
      </w:r>
    </w:p>
    <w:p w:rsidR="007B1B2A" w:rsidRPr="00ED3C3A" w:rsidRDefault="007B1B2A" w:rsidP="007B1B2A">
      <w:pPr>
        <w:pStyle w:val="Sinespaciado"/>
      </w:pPr>
    </w:p>
    <w:p w:rsidR="007B1B2A" w:rsidRPr="00ED3C3A" w:rsidRDefault="007B1B2A" w:rsidP="007B1B2A">
      <w:pPr>
        <w:keepNext/>
        <w:keepLines/>
        <w:spacing w:before="200" w:line="360" w:lineRule="auto"/>
        <w:jc w:val="center"/>
        <w:outlineLvl w:val="3"/>
        <w:rPr>
          <w:rFonts w:cs="Arial"/>
          <w:b/>
          <w:bCs/>
          <w:iCs/>
          <w:sz w:val="24"/>
          <w:szCs w:val="24"/>
          <w:lang w:eastAsia="es-MX"/>
        </w:rPr>
      </w:pPr>
      <w:r w:rsidRPr="00ED3C3A">
        <w:rPr>
          <w:rFonts w:cs="Arial"/>
          <w:b/>
          <w:bCs/>
          <w:iCs/>
          <w:sz w:val="24"/>
          <w:szCs w:val="24"/>
          <w:lang w:eastAsia="es-MX"/>
        </w:rPr>
        <w:t>R E S U L T A N D O</w:t>
      </w:r>
    </w:p>
    <w:p w:rsidR="007B1B2A" w:rsidRDefault="007B1B2A" w:rsidP="007B1B2A">
      <w:pPr>
        <w:rPr>
          <w:lang w:eastAsia="es-MX"/>
        </w:rPr>
      </w:pPr>
    </w:p>
    <w:p w:rsidR="007B1B2A" w:rsidRPr="00ED3C3A" w:rsidRDefault="007B1B2A" w:rsidP="007B1B2A">
      <w:pPr>
        <w:rPr>
          <w:lang w:eastAsia="es-MX"/>
        </w:rPr>
      </w:pPr>
    </w:p>
    <w:p w:rsidR="007B1B2A" w:rsidRPr="00ED3C3A" w:rsidRDefault="007B1B2A" w:rsidP="007B1B2A">
      <w:pPr>
        <w:spacing w:line="360" w:lineRule="auto"/>
        <w:rPr>
          <w:rFonts w:cs="Arial"/>
          <w:sz w:val="24"/>
          <w:szCs w:val="24"/>
        </w:rPr>
      </w:pPr>
      <w:r w:rsidRPr="00ED3C3A">
        <w:rPr>
          <w:rFonts w:cs="Arial"/>
          <w:b/>
          <w:sz w:val="24"/>
          <w:szCs w:val="24"/>
          <w:lang w:eastAsia="es-MX"/>
        </w:rPr>
        <w:t>PRIMERO.-</w:t>
      </w:r>
      <w:r w:rsidRPr="00ED3C3A">
        <w:rPr>
          <w:rFonts w:cs="Arial"/>
          <w:sz w:val="24"/>
          <w:szCs w:val="24"/>
          <w:lang w:eastAsia="es-MX"/>
        </w:rPr>
        <w:t xml:space="preserve"> </w:t>
      </w:r>
      <w:r w:rsidRPr="00ED3C3A">
        <w:rPr>
          <w:rFonts w:cs="Arial"/>
          <w:sz w:val="24"/>
          <w:szCs w:val="24"/>
        </w:rPr>
        <w:t xml:space="preserve">Que en sesión celebrada por </w:t>
      </w:r>
      <w:r>
        <w:rPr>
          <w:rFonts w:cs="Arial"/>
          <w:sz w:val="24"/>
          <w:szCs w:val="24"/>
        </w:rPr>
        <w:t>el Pleno</w:t>
      </w:r>
      <w:r w:rsidRPr="00ED3C3A">
        <w:rPr>
          <w:rFonts w:cs="Arial"/>
          <w:sz w:val="24"/>
          <w:szCs w:val="24"/>
        </w:rPr>
        <w:t xml:space="preserve"> del Congreso el día </w:t>
      </w:r>
      <w:r w:rsidR="008E50EB">
        <w:rPr>
          <w:rFonts w:cs="Arial"/>
          <w:sz w:val="24"/>
          <w:szCs w:val="24"/>
          <w:lang w:eastAsia="es-MX"/>
        </w:rPr>
        <w:t>1</w:t>
      </w:r>
      <w:r w:rsidR="00333F0D">
        <w:rPr>
          <w:rFonts w:cs="Arial"/>
          <w:sz w:val="24"/>
          <w:szCs w:val="24"/>
          <w:lang w:eastAsia="es-MX"/>
        </w:rPr>
        <w:t>5</w:t>
      </w:r>
      <w:r>
        <w:rPr>
          <w:rFonts w:cs="Arial"/>
          <w:sz w:val="24"/>
          <w:szCs w:val="24"/>
          <w:lang w:eastAsia="es-MX"/>
        </w:rPr>
        <w:t xml:space="preserve"> de </w:t>
      </w:r>
      <w:r w:rsidR="00333F0D">
        <w:rPr>
          <w:rFonts w:cs="Arial"/>
          <w:sz w:val="24"/>
          <w:szCs w:val="24"/>
          <w:lang w:eastAsia="es-MX"/>
        </w:rPr>
        <w:t>octubre</w:t>
      </w:r>
      <w:r>
        <w:rPr>
          <w:rFonts w:cs="Arial"/>
          <w:sz w:val="24"/>
          <w:szCs w:val="24"/>
          <w:lang w:eastAsia="es-MX"/>
        </w:rPr>
        <w:t xml:space="preserve"> de 2020</w:t>
      </w:r>
      <w:r w:rsidRPr="00ED3C3A">
        <w:rPr>
          <w:rFonts w:cs="Arial"/>
          <w:sz w:val="24"/>
          <w:szCs w:val="24"/>
          <w:lang w:eastAsia="es-MX"/>
        </w:rPr>
        <w:t>,</w:t>
      </w:r>
      <w:r>
        <w:rPr>
          <w:rFonts w:cs="Arial"/>
          <w:sz w:val="24"/>
          <w:szCs w:val="24"/>
          <w:lang w:eastAsia="es-MX"/>
        </w:rPr>
        <w:t xml:space="preserve"> se </w:t>
      </w:r>
      <w:r w:rsidRPr="00ED3C3A">
        <w:rPr>
          <w:rFonts w:cs="Arial"/>
          <w:sz w:val="24"/>
          <w:szCs w:val="24"/>
        </w:rPr>
        <w:t xml:space="preserve">acordó turnar a esta Comisión de Gobernación, Puntos Constitucionales y Justicia, la iniciativa </w:t>
      </w:r>
      <w:r>
        <w:rPr>
          <w:rFonts w:cs="Arial"/>
          <w:sz w:val="24"/>
          <w:szCs w:val="24"/>
        </w:rPr>
        <w:t xml:space="preserve">popular </w:t>
      </w:r>
      <w:r w:rsidRPr="00ED3C3A">
        <w:rPr>
          <w:rFonts w:cs="Arial"/>
          <w:sz w:val="24"/>
          <w:szCs w:val="24"/>
        </w:rPr>
        <w:t>a que se ha hecho referencia.</w:t>
      </w:r>
    </w:p>
    <w:p w:rsidR="007B1B2A" w:rsidRDefault="007B1B2A" w:rsidP="007B1B2A">
      <w:pPr>
        <w:pStyle w:val="Sinespaciado"/>
      </w:pPr>
    </w:p>
    <w:p w:rsidR="007B1B2A" w:rsidRPr="00ED3C3A" w:rsidRDefault="007B1B2A" w:rsidP="007B1B2A">
      <w:pPr>
        <w:pStyle w:val="Sinespaciado"/>
      </w:pPr>
    </w:p>
    <w:p w:rsidR="007B1B2A" w:rsidRDefault="007B1B2A" w:rsidP="007B1B2A">
      <w:pPr>
        <w:spacing w:line="360" w:lineRule="auto"/>
        <w:rPr>
          <w:rFonts w:cs="Arial"/>
          <w:sz w:val="24"/>
          <w:szCs w:val="24"/>
          <w:lang w:eastAsia="es-MX"/>
        </w:rPr>
      </w:pPr>
      <w:r w:rsidRPr="00ED3C3A">
        <w:rPr>
          <w:rFonts w:cs="Arial"/>
          <w:b/>
          <w:sz w:val="24"/>
          <w:szCs w:val="24"/>
        </w:rPr>
        <w:t>SEGUNDO.-</w:t>
      </w:r>
      <w:r w:rsidRPr="00ED3C3A">
        <w:rPr>
          <w:rFonts w:cs="Arial"/>
          <w:sz w:val="24"/>
          <w:szCs w:val="24"/>
        </w:rPr>
        <w:t xml:space="preserve"> Que en cumplimiento de dicho acuerdo, se turnó </w:t>
      </w:r>
      <w:r w:rsidRPr="00ED3C3A">
        <w:rPr>
          <w:rFonts w:cs="Arial"/>
          <w:sz w:val="24"/>
          <w:szCs w:val="24"/>
          <w:lang w:eastAsia="es-MX"/>
        </w:rPr>
        <w:t xml:space="preserve">a esta Comisión de Gobernación, Puntos Constitucionales y Justicia, </w:t>
      </w:r>
      <w:r w:rsidRPr="007D0A5D">
        <w:rPr>
          <w:rFonts w:cs="Arial"/>
          <w:sz w:val="24"/>
          <w:szCs w:val="24"/>
          <w:lang w:eastAsia="es-MX"/>
        </w:rPr>
        <w:t>la</w:t>
      </w:r>
      <w:r w:rsidRPr="007D0A5D">
        <w:rPr>
          <w:sz w:val="24"/>
          <w:szCs w:val="24"/>
        </w:rPr>
        <w:t xml:space="preserve"> </w:t>
      </w:r>
      <w:r w:rsidRPr="007B1B2A">
        <w:rPr>
          <w:sz w:val="24"/>
          <w:szCs w:val="24"/>
        </w:rPr>
        <w:t xml:space="preserve">iniciativa popular mediante la cual se </w:t>
      </w:r>
      <w:r w:rsidR="00333F0D">
        <w:rPr>
          <w:sz w:val="24"/>
          <w:szCs w:val="24"/>
        </w:rPr>
        <w:t>reforma la fracción IV del artículo 9 bis de la Ley Estatal de Educación, suscrita por la C. Flor Jomarely Tobias Ortiz</w:t>
      </w:r>
      <w:r w:rsidR="008E50EB">
        <w:rPr>
          <w:sz w:val="24"/>
          <w:szCs w:val="24"/>
        </w:rPr>
        <w:t>,</w:t>
      </w:r>
      <w:r w:rsidRPr="00A43EB7">
        <w:rPr>
          <w:rFonts w:cs="Arial"/>
          <w:sz w:val="24"/>
          <w:szCs w:val="24"/>
          <w:lang w:eastAsia="es-MX"/>
        </w:rPr>
        <w:t xml:space="preserve"> </w:t>
      </w:r>
      <w:r w:rsidRPr="00ED3C3A">
        <w:rPr>
          <w:rFonts w:cs="Arial"/>
          <w:sz w:val="24"/>
          <w:szCs w:val="24"/>
          <w:lang w:eastAsia="es-MX"/>
        </w:rPr>
        <w:t>para que de conformidad a lo dispuesto en el Artículo 43 de la Ley de Participación Ciudadana para el Estado de Coahuila, se encargue de cumplir con el trámite para resolver sobre su procedencia, y en caso de considerarse procedente, se realice el turno correspondiente para el estudio y dictamen de la misma, de conformidad a la disposición legal antes citada.</w:t>
      </w:r>
    </w:p>
    <w:p w:rsidR="007B1B2A" w:rsidRDefault="007B1B2A" w:rsidP="007B1B2A">
      <w:pPr>
        <w:spacing w:line="360" w:lineRule="auto"/>
        <w:rPr>
          <w:rFonts w:cs="Arial"/>
          <w:b/>
          <w:sz w:val="24"/>
          <w:szCs w:val="24"/>
          <w:lang w:eastAsia="es-MX"/>
        </w:rPr>
      </w:pPr>
    </w:p>
    <w:p w:rsidR="007B1B2A" w:rsidRDefault="007B1B2A" w:rsidP="007B1B2A">
      <w:pPr>
        <w:spacing w:line="360" w:lineRule="auto"/>
        <w:rPr>
          <w:rFonts w:cs="Arial"/>
          <w:b/>
          <w:sz w:val="24"/>
          <w:szCs w:val="24"/>
          <w:lang w:eastAsia="es-MX"/>
        </w:rPr>
      </w:pPr>
    </w:p>
    <w:p w:rsidR="007B1B2A" w:rsidRPr="00ED3C3A" w:rsidRDefault="007B1B2A" w:rsidP="007B1B2A">
      <w:pPr>
        <w:spacing w:line="360" w:lineRule="auto"/>
        <w:jc w:val="center"/>
        <w:rPr>
          <w:rFonts w:cs="Arial"/>
          <w:b/>
          <w:sz w:val="24"/>
          <w:szCs w:val="24"/>
          <w:lang w:eastAsia="es-MX"/>
        </w:rPr>
      </w:pPr>
      <w:r w:rsidRPr="00ED3C3A">
        <w:rPr>
          <w:rFonts w:cs="Arial"/>
          <w:b/>
          <w:sz w:val="24"/>
          <w:szCs w:val="24"/>
          <w:lang w:eastAsia="es-MX"/>
        </w:rPr>
        <w:t>C O N S I D E R A N D O</w:t>
      </w:r>
    </w:p>
    <w:p w:rsidR="007B1B2A" w:rsidRPr="00ED3C3A" w:rsidRDefault="007B1B2A" w:rsidP="007B1B2A">
      <w:pPr>
        <w:spacing w:line="360" w:lineRule="auto"/>
        <w:jc w:val="center"/>
        <w:rPr>
          <w:rFonts w:cs="Arial"/>
          <w:b/>
          <w:sz w:val="24"/>
          <w:szCs w:val="24"/>
          <w:lang w:eastAsia="es-MX"/>
        </w:rPr>
      </w:pPr>
    </w:p>
    <w:p w:rsidR="007B1B2A" w:rsidRPr="00ED3C3A" w:rsidRDefault="007B1B2A" w:rsidP="007B1B2A">
      <w:pPr>
        <w:spacing w:line="360" w:lineRule="auto"/>
        <w:rPr>
          <w:rFonts w:cs="Arial"/>
          <w:sz w:val="24"/>
          <w:szCs w:val="24"/>
          <w:lang w:eastAsia="es-MX"/>
        </w:rPr>
      </w:pPr>
      <w:r w:rsidRPr="00ED3C3A">
        <w:rPr>
          <w:rFonts w:cs="Arial"/>
          <w:b/>
          <w:sz w:val="24"/>
          <w:szCs w:val="24"/>
          <w:lang w:eastAsia="es-MX"/>
        </w:rPr>
        <w:t>PRIMERO.-</w:t>
      </w:r>
      <w:r w:rsidRPr="00ED3C3A">
        <w:rPr>
          <w:rFonts w:cs="Arial"/>
          <w:sz w:val="24"/>
          <w:szCs w:val="24"/>
          <w:lang w:eastAsia="es-MX"/>
        </w:rPr>
        <w:t xml:space="preserve"> Que esta Comisión, con fun</w:t>
      </w:r>
      <w:r>
        <w:rPr>
          <w:rFonts w:cs="Arial"/>
          <w:sz w:val="24"/>
          <w:szCs w:val="24"/>
          <w:lang w:eastAsia="es-MX"/>
        </w:rPr>
        <w:t>damento en los artículos 82, 90</w:t>
      </w:r>
      <w:r w:rsidRPr="00ED3C3A">
        <w:rPr>
          <w:rFonts w:cs="Arial"/>
          <w:sz w:val="24"/>
          <w:szCs w:val="24"/>
          <w:lang w:eastAsia="es-MX"/>
        </w:rPr>
        <w:t xml:space="preserve"> y demás relativos de la Ley Orgánica del Congreso del Estado, es competente para emitir el presente acuerdo.</w:t>
      </w:r>
    </w:p>
    <w:p w:rsidR="007B1B2A" w:rsidRDefault="007B1B2A" w:rsidP="007B1B2A">
      <w:pPr>
        <w:spacing w:line="360" w:lineRule="auto"/>
        <w:rPr>
          <w:rFonts w:cs="Arial"/>
          <w:sz w:val="24"/>
          <w:szCs w:val="24"/>
          <w:lang w:eastAsia="es-MX"/>
        </w:rPr>
      </w:pPr>
    </w:p>
    <w:p w:rsidR="007B1B2A" w:rsidRPr="00ED3C3A" w:rsidRDefault="007B1B2A" w:rsidP="007B1B2A">
      <w:pPr>
        <w:spacing w:line="360" w:lineRule="auto"/>
        <w:rPr>
          <w:rFonts w:cs="Arial"/>
          <w:sz w:val="24"/>
          <w:szCs w:val="24"/>
          <w:lang w:eastAsia="es-MX"/>
        </w:rPr>
      </w:pPr>
    </w:p>
    <w:p w:rsidR="007B1B2A" w:rsidRPr="00ED3C3A" w:rsidRDefault="007B1B2A" w:rsidP="007B1B2A">
      <w:pPr>
        <w:spacing w:line="360" w:lineRule="auto"/>
        <w:rPr>
          <w:rFonts w:cs="Arial"/>
          <w:sz w:val="24"/>
          <w:szCs w:val="24"/>
          <w:lang w:eastAsia="es-MX"/>
        </w:rPr>
      </w:pPr>
      <w:r w:rsidRPr="00ED3C3A">
        <w:rPr>
          <w:rFonts w:cs="Arial"/>
          <w:b/>
          <w:sz w:val="24"/>
          <w:szCs w:val="24"/>
          <w:lang w:eastAsia="es-MX"/>
        </w:rPr>
        <w:t>SEGUNDO.-</w:t>
      </w:r>
      <w:r w:rsidRPr="00ED3C3A">
        <w:rPr>
          <w:rFonts w:cs="Arial"/>
          <w:sz w:val="24"/>
          <w:szCs w:val="24"/>
          <w:lang w:eastAsia="es-MX"/>
        </w:rPr>
        <w:t xml:space="preserve"> Que la Ley de Participación Ciudadana en su Artículo 42, establece los requisitos necesarios para la procedencia de las iniciativas populares, el cual dispone lo siguiente:</w:t>
      </w:r>
    </w:p>
    <w:p w:rsidR="007B1B2A" w:rsidRDefault="007B1B2A" w:rsidP="007B1B2A">
      <w:pPr>
        <w:pStyle w:val="Sinespaciado"/>
      </w:pPr>
    </w:p>
    <w:p w:rsidR="007B1B2A" w:rsidRPr="00ED3C3A" w:rsidRDefault="007B1B2A" w:rsidP="007B1B2A">
      <w:pPr>
        <w:pStyle w:val="Sinespaciado"/>
      </w:pPr>
    </w:p>
    <w:p w:rsidR="007B1B2A" w:rsidRPr="00ED3C3A" w:rsidRDefault="007B1B2A" w:rsidP="007B1B2A">
      <w:pPr>
        <w:tabs>
          <w:tab w:val="left" w:pos="2520"/>
          <w:tab w:val="left" w:pos="8820"/>
        </w:tabs>
        <w:rPr>
          <w:i/>
          <w:sz w:val="24"/>
          <w:szCs w:val="24"/>
        </w:rPr>
      </w:pPr>
      <w:r w:rsidRPr="00ED3C3A">
        <w:rPr>
          <w:b/>
          <w:i/>
          <w:sz w:val="24"/>
          <w:szCs w:val="24"/>
        </w:rPr>
        <w:t xml:space="preserve">ARTÍCULO 42. LOS REQUISITOS DE LA INICIATIVA POPULAR. </w:t>
      </w:r>
      <w:r w:rsidRPr="00ED3C3A">
        <w:rPr>
          <w:i/>
          <w:sz w:val="24"/>
          <w:szCs w:val="24"/>
        </w:rPr>
        <w:t xml:space="preserve">Toda iniciativa popular que se tramite ante la autoridad competente en los términos previstos en esta ley, deberá reunir los requisitos siguientes: </w:t>
      </w:r>
    </w:p>
    <w:p w:rsidR="007B1B2A" w:rsidRDefault="007B1B2A" w:rsidP="007B1B2A">
      <w:pPr>
        <w:tabs>
          <w:tab w:val="left" w:pos="2520"/>
          <w:tab w:val="left" w:pos="8820"/>
        </w:tabs>
        <w:rPr>
          <w:i/>
          <w:sz w:val="24"/>
          <w:szCs w:val="24"/>
        </w:rPr>
      </w:pPr>
    </w:p>
    <w:p w:rsidR="007B1B2A" w:rsidRPr="00ED3C3A" w:rsidRDefault="007B1B2A" w:rsidP="007B1B2A">
      <w:pPr>
        <w:tabs>
          <w:tab w:val="left" w:pos="2520"/>
          <w:tab w:val="left" w:pos="8820"/>
        </w:tabs>
        <w:rPr>
          <w:i/>
          <w:sz w:val="24"/>
          <w:szCs w:val="24"/>
        </w:rPr>
      </w:pPr>
    </w:p>
    <w:p w:rsidR="007B1B2A" w:rsidRPr="00ED3C3A" w:rsidRDefault="007B1B2A" w:rsidP="007B1B2A">
      <w:pPr>
        <w:tabs>
          <w:tab w:val="left" w:pos="2520"/>
          <w:tab w:val="left" w:pos="8820"/>
        </w:tabs>
        <w:ind w:left="567" w:hanging="567"/>
        <w:rPr>
          <w:i/>
          <w:sz w:val="24"/>
          <w:szCs w:val="24"/>
        </w:rPr>
      </w:pPr>
      <w:r w:rsidRPr="00ED3C3A">
        <w:rPr>
          <w:i/>
          <w:sz w:val="24"/>
          <w:szCs w:val="24"/>
        </w:rPr>
        <w:t>I.</w:t>
      </w:r>
      <w:r w:rsidRPr="00ED3C3A">
        <w:rPr>
          <w:i/>
          <w:sz w:val="24"/>
          <w:szCs w:val="24"/>
        </w:rPr>
        <w:tab/>
        <w:t>Presentarse por escrito.</w:t>
      </w:r>
    </w:p>
    <w:p w:rsidR="007B1B2A" w:rsidRPr="00ED3C3A" w:rsidRDefault="007B1B2A" w:rsidP="007B1B2A">
      <w:pPr>
        <w:tabs>
          <w:tab w:val="left" w:pos="2520"/>
          <w:tab w:val="left" w:pos="8820"/>
        </w:tabs>
        <w:ind w:left="567" w:hanging="567"/>
        <w:rPr>
          <w:i/>
          <w:sz w:val="24"/>
          <w:szCs w:val="24"/>
        </w:rPr>
      </w:pPr>
    </w:p>
    <w:p w:rsidR="007B1B2A" w:rsidRPr="00ED3C3A" w:rsidRDefault="007B1B2A" w:rsidP="007B1B2A">
      <w:pPr>
        <w:tabs>
          <w:tab w:val="left" w:pos="2520"/>
          <w:tab w:val="left" w:pos="8820"/>
        </w:tabs>
        <w:ind w:left="567" w:hanging="567"/>
        <w:rPr>
          <w:i/>
          <w:sz w:val="24"/>
          <w:szCs w:val="24"/>
        </w:rPr>
      </w:pPr>
      <w:r w:rsidRPr="00ED3C3A">
        <w:rPr>
          <w:i/>
          <w:sz w:val="24"/>
          <w:szCs w:val="24"/>
        </w:rPr>
        <w:t>II.</w:t>
      </w:r>
      <w:r w:rsidRPr="00ED3C3A">
        <w:rPr>
          <w:i/>
          <w:sz w:val="24"/>
          <w:szCs w:val="24"/>
        </w:rPr>
        <w:tab/>
        <w:t>Dirigirse a la autoridad competente para conocer de la iniciativa.</w:t>
      </w:r>
    </w:p>
    <w:p w:rsidR="007B1B2A" w:rsidRPr="00ED3C3A" w:rsidRDefault="007B1B2A" w:rsidP="007B1B2A">
      <w:pPr>
        <w:tabs>
          <w:tab w:val="left" w:pos="2520"/>
          <w:tab w:val="left" w:pos="8820"/>
        </w:tabs>
        <w:ind w:left="567" w:hanging="567"/>
        <w:rPr>
          <w:b/>
          <w:i/>
          <w:sz w:val="24"/>
          <w:szCs w:val="24"/>
        </w:rPr>
      </w:pPr>
    </w:p>
    <w:p w:rsidR="007B1B2A" w:rsidRPr="00ED3C3A" w:rsidRDefault="007B1B2A" w:rsidP="007B1B2A">
      <w:pPr>
        <w:tabs>
          <w:tab w:val="left" w:pos="2520"/>
          <w:tab w:val="left" w:pos="8820"/>
        </w:tabs>
        <w:ind w:left="567" w:hanging="567"/>
        <w:rPr>
          <w:i/>
          <w:sz w:val="24"/>
          <w:szCs w:val="24"/>
        </w:rPr>
      </w:pPr>
      <w:r w:rsidRPr="00ED3C3A">
        <w:rPr>
          <w:i/>
          <w:sz w:val="24"/>
          <w:szCs w:val="24"/>
        </w:rPr>
        <w:t>III.</w:t>
      </w:r>
      <w:r w:rsidRPr="00ED3C3A">
        <w:rPr>
          <w:i/>
          <w:sz w:val="24"/>
          <w:szCs w:val="24"/>
        </w:rPr>
        <w:tab/>
        <w:t>Presentarse con exposición de motivos y con proyecto de articulado.</w:t>
      </w:r>
    </w:p>
    <w:p w:rsidR="007B1B2A" w:rsidRPr="00ED3C3A" w:rsidRDefault="007B1B2A" w:rsidP="007B1B2A">
      <w:pPr>
        <w:tabs>
          <w:tab w:val="left" w:pos="2520"/>
          <w:tab w:val="left" w:pos="8820"/>
        </w:tabs>
        <w:ind w:left="567" w:hanging="567"/>
        <w:rPr>
          <w:i/>
          <w:sz w:val="24"/>
          <w:szCs w:val="24"/>
        </w:rPr>
      </w:pPr>
    </w:p>
    <w:p w:rsidR="007B1B2A" w:rsidRPr="00ED3C3A" w:rsidRDefault="007B1B2A" w:rsidP="007B1B2A">
      <w:pPr>
        <w:tabs>
          <w:tab w:val="left" w:pos="2520"/>
          <w:tab w:val="left" w:pos="8820"/>
        </w:tabs>
        <w:ind w:left="567" w:hanging="567"/>
        <w:rPr>
          <w:i/>
          <w:sz w:val="24"/>
          <w:szCs w:val="24"/>
        </w:rPr>
      </w:pPr>
      <w:r w:rsidRPr="00ED3C3A">
        <w:rPr>
          <w:i/>
          <w:sz w:val="24"/>
          <w:szCs w:val="24"/>
        </w:rPr>
        <w:t>IV.</w:t>
      </w:r>
      <w:r w:rsidRPr="00ED3C3A">
        <w:rPr>
          <w:i/>
          <w:sz w:val="24"/>
          <w:szCs w:val="24"/>
        </w:rPr>
        <w:tab/>
        <w:t xml:space="preserve">Señalar un domicilio para oír y recibir toda clase de documentos y/o notificaciones, en el lugar donde resida la autoridad competente para conocer de la iniciativa. </w:t>
      </w:r>
    </w:p>
    <w:p w:rsidR="007B1B2A" w:rsidRPr="00ED3C3A" w:rsidRDefault="007B1B2A" w:rsidP="007B1B2A">
      <w:pPr>
        <w:tabs>
          <w:tab w:val="left" w:pos="2520"/>
          <w:tab w:val="left" w:pos="8820"/>
        </w:tabs>
        <w:ind w:left="567" w:hanging="567"/>
        <w:rPr>
          <w:i/>
          <w:sz w:val="24"/>
          <w:szCs w:val="24"/>
        </w:rPr>
      </w:pPr>
    </w:p>
    <w:p w:rsidR="007B1B2A" w:rsidRPr="00ED3C3A" w:rsidRDefault="007B1B2A" w:rsidP="007B1B2A">
      <w:pPr>
        <w:tabs>
          <w:tab w:val="left" w:pos="2520"/>
          <w:tab w:val="left" w:pos="8820"/>
        </w:tabs>
        <w:ind w:left="567" w:hanging="567"/>
        <w:rPr>
          <w:i/>
          <w:sz w:val="24"/>
          <w:szCs w:val="24"/>
        </w:rPr>
      </w:pPr>
      <w:r w:rsidRPr="00ED3C3A">
        <w:rPr>
          <w:i/>
          <w:sz w:val="24"/>
          <w:szCs w:val="24"/>
        </w:rPr>
        <w:t>V.</w:t>
      </w:r>
      <w:r w:rsidRPr="00ED3C3A">
        <w:rPr>
          <w:i/>
          <w:sz w:val="24"/>
          <w:szCs w:val="24"/>
        </w:rPr>
        <w:tab/>
        <w:t>Nombre y firma de quien la presenta.</w:t>
      </w:r>
    </w:p>
    <w:p w:rsidR="007B1B2A" w:rsidRPr="00ED3C3A" w:rsidRDefault="007B1B2A" w:rsidP="007B1B2A">
      <w:pPr>
        <w:tabs>
          <w:tab w:val="left" w:pos="2520"/>
          <w:tab w:val="left" w:pos="8820"/>
        </w:tabs>
        <w:ind w:left="567" w:hanging="567"/>
        <w:rPr>
          <w:i/>
          <w:sz w:val="24"/>
          <w:szCs w:val="24"/>
        </w:rPr>
      </w:pPr>
    </w:p>
    <w:p w:rsidR="007B1B2A" w:rsidRDefault="007B1B2A" w:rsidP="007B1B2A">
      <w:pPr>
        <w:tabs>
          <w:tab w:val="left" w:pos="2520"/>
          <w:tab w:val="left" w:pos="8820"/>
        </w:tabs>
        <w:rPr>
          <w:i/>
          <w:sz w:val="24"/>
          <w:szCs w:val="24"/>
        </w:rPr>
      </w:pPr>
    </w:p>
    <w:p w:rsidR="007B1B2A" w:rsidRPr="00ED3C3A" w:rsidRDefault="007B1B2A" w:rsidP="007B1B2A">
      <w:pPr>
        <w:tabs>
          <w:tab w:val="left" w:pos="2520"/>
          <w:tab w:val="left" w:pos="8820"/>
        </w:tabs>
        <w:rPr>
          <w:i/>
          <w:sz w:val="24"/>
          <w:szCs w:val="24"/>
        </w:rPr>
      </w:pPr>
      <w:r w:rsidRPr="00ED3C3A">
        <w:rPr>
          <w:i/>
          <w:sz w:val="24"/>
          <w:szCs w:val="24"/>
        </w:rPr>
        <w:t>El solicitante podrá designar un representante para oír y recibir notificaciones, mismo que podrá ser facultado para realizar todos los actos correspondientes al trámite de la iniciativa popular.</w:t>
      </w:r>
    </w:p>
    <w:p w:rsidR="007B1B2A" w:rsidRPr="00ED3C3A" w:rsidRDefault="007B1B2A" w:rsidP="007B1B2A">
      <w:pPr>
        <w:tabs>
          <w:tab w:val="left" w:pos="2520"/>
          <w:tab w:val="left" w:pos="8820"/>
        </w:tabs>
        <w:rPr>
          <w:b/>
        </w:rPr>
      </w:pPr>
    </w:p>
    <w:p w:rsidR="007B1B2A" w:rsidRDefault="007B1B2A" w:rsidP="007B1B2A">
      <w:pPr>
        <w:pStyle w:val="Sinespaciado"/>
      </w:pPr>
    </w:p>
    <w:p w:rsidR="007B1B2A" w:rsidRPr="00ED3C3A" w:rsidRDefault="007B1B2A" w:rsidP="007B1B2A">
      <w:pPr>
        <w:pStyle w:val="Sinespaciado"/>
      </w:pPr>
    </w:p>
    <w:p w:rsidR="007B1B2A" w:rsidRDefault="007B1B2A" w:rsidP="007B1B2A">
      <w:pPr>
        <w:spacing w:line="360" w:lineRule="auto"/>
        <w:rPr>
          <w:rFonts w:eastAsiaTheme="minorHAnsi" w:cs="Arial"/>
          <w:sz w:val="24"/>
          <w:szCs w:val="24"/>
          <w:lang w:eastAsia="en-US"/>
        </w:rPr>
      </w:pPr>
      <w:r w:rsidRPr="00ED3C3A">
        <w:rPr>
          <w:rFonts w:cs="Arial"/>
          <w:b/>
          <w:sz w:val="24"/>
          <w:szCs w:val="24"/>
          <w:lang w:eastAsia="es-MX"/>
        </w:rPr>
        <w:t>TERCERO.-</w:t>
      </w:r>
      <w:r w:rsidRPr="00EB1826">
        <w:rPr>
          <w:rFonts w:eastAsiaTheme="minorHAnsi" w:cs="Arial"/>
          <w:sz w:val="24"/>
          <w:szCs w:val="24"/>
          <w:lang w:eastAsia="en-US"/>
        </w:rPr>
        <w:t xml:space="preserve"> Que los integrantes de esta comisión dictaminadora coincidimos en la importancia de promover la participación ciudadana en los procesos legislativos, por lo que estamos convencidos </w:t>
      </w:r>
      <w:r>
        <w:rPr>
          <w:rFonts w:eastAsiaTheme="minorHAnsi" w:cs="Arial"/>
          <w:sz w:val="24"/>
          <w:szCs w:val="24"/>
          <w:lang w:eastAsia="en-US"/>
        </w:rPr>
        <w:t>de</w:t>
      </w:r>
      <w:r w:rsidRPr="00EB1826">
        <w:rPr>
          <w:rFonts w:eastAsiaTheme="minorHAnsi" w:cs="Arial"/>
          <w:sz w:val="24"/>
          <w:szCs w:val="24"/>
          <w:lang w:eastAsia="en-US"/>
        </w:rPr>
        <w:t xml:space="preserve"> que las iniciativas populares deben ser analizadas con base en los principios de democracia, legalidad, libertad, propersona</w:t>
      </w:r>
      <w:r>
        <w:rPr>
          <w:rFonts w:eastAsiaTheme="minorHAnsi" w:cs="Arial"/>
          <w:sz w:val="24"/>
          <w:szCs w:val="24"/>
          <w:lang w:eastAsia="en-US"/>
        </w:rPr>
        <w:t>,</w:t>
      </w:r>
      <w:r w:rsidRPr="00EB1826">
        <w:rPr>
          <w:rFonts w:eastAsiaTheme="minorHAnsi" w:cs="Arial"/>
          <w:sz w:val="24"/>
          <w:szCs w:val="24"/>
          <w:lang w:eastAsia="en-US"/>
        </w:rPr>
        <w:t xml:space="preserve"> equidad, confianza, solidaridad y corresponsabilidad.</w:t>
      </w:r>
    </w:p>
    <w:p w:rsidR="007B1B2A" w:rsidRPr="00EB1826" w:rsidRDefault="007B1B2A" w:rsidP="007B1B2A">
      <w:pPr>
        <w:pStyle w:val="Cuerpo"/>
      </w:pPr>
    </w:p>
    <w:p w:rsidR="007B1B2A" w:rsidRDefault="007B1B2A" w:rsidP="007B1B2A">
      <w:pPr>
        <w:spacing w:after="160" w:line="360" w:lineRule="auto"/>
        <w:rPr>
          <w:rFonts w:eastAsiaTheme="minorHAnsi" w:cs="Arial"/>
          <w:sz w:val="24"/>
          <w:szCs w:val="24"/>
          <w:lang w:eastAsia="en-US"/>
        </w:rPr>
      </w:pPr>
      <w:r w:rsidRPr="00EB1826">
        <w:rPr>
          <w:rFonts w:eastAsiaTheme="minorHAnsi" w:cs="Arial"/>
          <w:sz w:val="24"/>
          <w:szCs w:val="24"/>
          <w:lang w:eastAsia="en-US"/>
        </w:rPr>
        <w:t>En este sentido los integrantes de la presente comisión realizamos</w:t>
      </w:r>
      <w:r>
        <w:rPr>
          <w:rFonts w:eastAsiaTheme="minorHAnsi" w:cs="Arial"/>
          <w:sz w:val="24"/>
          <w:szCs w:val="24"/>
          <w:lang w:eastAsia="en-US"/>
        </w:rPr>
        <w:t xml:space="preserve"> el estudio de las iniciativas populares</w:t>
      </w:r>
      <w:r w:rsidRPr="00EB1826">
        <w:rPr>
          <w:rFonts w:eastAsiaTheme="minorHAnsi" w:cs="Arial"/>
          <w:sz w:val="24"/>
          <w:szCs w:val="24"/>
          <w:lang w:eastAsia="en-US"/>
        </w:rPr>
        <w:t xml:space="preserve">, desde una perspectiva favorable al ciudadano. </w:t>
      </w:r>
    </w:p>
    <w:p w:rsidR="007B1B2A" w:rsidRDefault="007B1B2A" w:rsidP="007B1B2A">
      <w:pPr>
        <w:pStyle w:val="Sinespaciado"/>
      </w:pPr>
    </w:p>
    <w:p w:rsidR="007B1B2A" w:rsidRPr="00C543F7" w:rsidRDefault="007B1B2A" w:rsidP="007B1B2A">
      <w:pPr>
        <w:pStyle w:val="Sinespaciado"/>
      </w:pPr>
    </w:p>
    <w:p w:rsidR="007B1B2A" w:rsidRPr="00F01F5C" w:rsidRDefault="007B1B2A" w:rsidP="007B1B2A">
      <w:pPr>
        <w:spacing w:line="360" w:lineRule="auto"/>
        <w:rPr>
          <w:rFonts w:eastAsiaTheme="minorHAnsi" w:cs="Arial"/>
          <w:sz w:val="24"/>
          <w:szCs w:val="24"/>
          <w:lang w:eastAsia="en-US"/>
        </w:rPr>
      </w:pPr>
      <w:r>
        <w:rPr>
          <w:rFonts w:eastAsiaTheme="minorHAnsi" w:cs="Arial"/>
          <w:b/>
          <w:sz w:val="24"/>
          <w:szCs w:val="24"/>
          <w:lang w:eastAsia="en-US"/>
        </w:rPr>
        <w:t xml:space="preserve">CUARTO.- </w:t>
      </w:r>
      <w:r w:rsidRPr="00F01F5C">
        <w:rPr>
          <w:rFonts w:eastAsiaTheme="minorHAnsi" w:cs="Arial"/>
          <w:sz w:val="24"/>
          <w:szCs w:val="24"/>
          <w:lang w:eastAsia="en-US"/>
        </w:rPr>
        <w:t>Que esta Comisión de Gobernación Puntos Constitucionales y Justicia, r</w:t>
      </w:r>
      <w:r>
        <w:rPr>
          <w:rFonts w:eastAsiaTheme="minorHAnsi" w:cs="Arial"/>
          <w:sz w:val="24"/>
          <w:szCs w:val="24"/>
          <w:lang w:eastAsia="en-US"/>
        </w:rPr>
        <w:t>evisó que la iniciativa popular</w:t>
      </w:r>
      <w:r w:rsidRPr="00F01F5C">
        <w:rPr>
          <w:rFonts w:eastAsiaTheme="minorHAnsi" w:cs="Arial"/>
          <w:sz w:val="24"/>
          <w:szCs w:val="24"/>
          <w:lang w:eastAsia="en-US"/>
        </w:rPr>
        <w:t xml:space="preserve"> cumpliera con todos y cada uno de los requisitos enunciados en el considerando</w:t>
      </w:r>
      <w:r>
        <w:rPr>
          <w:rFonts w:eastAsiaTheme="minorHAnsi" w:cs="Arial"/>
          <w:sz w:val="24"/>
          <w:szCs w:val="24"/>
          <w:lang w:eastAsia="en-US"/>
        </w:rPr>
        <w:t xml:space="preserve"> segundo</w:t>
      </w:r>
      <w:r w:rsidRPr="00F01F5C">
        <w:rPr>
          <w:rFonts w:eastAsiaTheme="minorHAnsi" w:cs="Arial"/>
          <w:sz w:val="24"/>
          <w:szCs w:val="24"/>
          <w:lang w:eastAsia="en-US"/>
        </w:rPr>
        <w:t xml:space="preserve">, concluyendo que la </w:t>
      </w:r>
      <w:r>
        <w:rPr>
          <w:rFonts w:eastAsiaTheme="minorHAnsi" w:cs="Arial"/>
          <w:sz w:val="24"/>
          <w:szCs w:val="24"/>
          <w:lang w:eastAsia="en-US"/>
        </w:rPr>
        <w:t xml:space="preserve">misma, efectivamente los reúne, </w:t>
      </w:r>
      <w:r w:rsidRPr="00F01F5C">
        <w:rPr>
          <w:rFonts w:eastAsiaTheme="minorHAnsi" w:cs="Arial"/>
          <w:sz w:val="24"/>
          <w:szCs w:val="24"/>
          <w:lang w:eastAsia="en-US"/>
        </w:rPr>
        <w:t>en virtud de lo cual se reitera que la iniciativa se ajusta a lo dispuesto por el artículo 42</w:t>
      </w:r>
      <w:r>
        <w:rPr>
          <w:rFonts w:eastAsiaTheme="minorHAnsi" w:cs="Arial"/>
          <w:sz w:val="24"/>
          <w:szCs w:val="24"/>
          <w:lang w:eastAsia="en-US"/>
        </w:rPr>
        <w:t xml:space="preserve"> de la Ley de Participación Ciudadana para el Estado de Coahuila de Zaragoza</w:t>
      </w:r>
      <w:r w:rsidRPr="00F01F5C">
        <w:rPr>
          <w:rFonts w:eastAsiaTheme="minorHAnsi" w:cs="Arial"/>
          <w:sz w:val="24"/>
          <w:szCs w:val="24"/>
          <w:lang w:eastAsia="en-US"/>
        </w:rPr>
        <w:t>.</w:t>
      </w:r>
    </w:p>
    <w:p w:rsidR="007B1B2A" w:rsidRDefault="007B1B2A" w:rsidP="007B1B2A">
      <w:pPr>
        <w:pStyle w:val="Sinespaciado"/>
      </w:pPr>
    </w:p>
    <w:p w:rsidR="007B1B2A" w:rsidRDefault="007B1B2A" w:rsidP="007B1B2A"/>
    <w:p w:rsidR="007B1B2A" w:rsidRPr="00C543F7" w:rsidRDefault="007B1B2A" w:rsidP="007B1B2A">
      <w:pPr>
        <w:pStyle w:val="Sinespaciado"/>
      </w:pPr>
    </w:p>
    <w:p w:rsidR="007B1B2A" w:rsidRPr="00ED3C3A" w:rsidRDefault="007B1B2A" w:rsidP="007B1B2A">
      <w:pPr>
        <w:spacing w:line="360" w:lineRule="auto"/>
        <w:rPr>
          <w:rFonts w:cs="Arial"/>
          <w:sz w:val="24"/>
          <w:szCs w:val="24"/>
          <w:lang w:eastAsia="es-MX"/>
        </w:rPr>
      </w:pPr>
      <w:r>
        <w:rPr>
          <w:rFonts w:cs="Arial"/>
          <w:b/>
          <w:sz w:val="24"/>
          <w:szCs w:val="24"/>
          <w:lang w:eastAsia="es-MX"/>
        </w:rPr>
        <w:t>QUINTO</w:t>
      </w:r>
      <w:r w:rsidRPr="00F01F5C">
        <w:rPr>
          <w:rFonts w:cs="Arial"/>
          <w:b/>
          <w:sz w:val="24"/>
          <w:szCs w:val="24"/>
          <w:lang w:eastAsia="es-MX"/>
        </w:rPr>
        <w:t>.-</w:t>
      </w:r>
      <w:r>
        <w:rPr>
          <w:rFonts w:cs="Arial"/>
          <w:sz w:val="24"/>
          <w:szCs w:val="24"/>
          <w:lang w:eastAsia="es-MX"/>
        </w:rPr>
        <w:t xml:space="preserve"> Que u</w:t>
      </w:r>
      <w:r w:rsidRPr="00ED3C3A">
        <w:rPr>
          <w:rFonts w:cs="Arial"/>
          <w:sz w:val="24"/>
          <w:szCs w:val="24"/>
          <w:lang w:eastAsia="es-MX"/>
        </w:rPr>
        <w:t>na vez que ha sido analizada la iniciativa en comento, esta Comisión de Gobernación, Puntos Constitucionales y Justicia, de conformidad a lo dispuesto por los artículos 116 y 117 de la Ley Orgánica del Congreso del Estado, emite el siguiente:</w:t>
      </w:r>
    </w:p>
    <w:p w:rsidR="007B1B2A" w:rsidRPr="00ED3C3A" w:rsidRDefault="007B1B2A" w:rsidP="007B1B2A">
      <w:pPr>
        <w:spacing w:line="360" w:lineRule="auto"/>
        <w:ind w:left="360"/>
        <w:rPr>
          <w:rFonts w:cs="Arial"/>
          <w:sz w:val="24"/>
          <w:szCs w:val="24"/>
          <w:lang w:eastAsia="es-MX"/>
        </w:rPr>
      </w:pPr>
    </w:p>
    <w:p w:rsidR="007B1B2A" w:rsidRDefault="007B1B2A" w:rsidP="007B1B2A">
      <w:pPr>
        <w:pStyle w:val="Sinespaciado"/>
      </w:pPr>
    </w:p>
    <w:p w:rsidR="007B1B2A" w:rsidRPr="00ED3C3A" w:rsidRDefault="007B1B2A" w:rsidP="007B1B2A">
      <w:pPr>
        <w:pStyle w:val="Sinespaciado"/>
      </w:pPr>
    </w:p>
    <w:p w:rsidR="007B1B2A" w:rsidRPr="00ED3C3A" w:rsidRDefault="007B1B2A" w:rsidP="007B1B2A">
      <w:pPr>
        <w:spacing w:line="360" w:lineRule="auto"/>
        <w:ind w:left="360"/>
        <w:jc w:val="center"/>
        <w:rPr>
          <w:rFonts w:cs="Arial"/>
          <w:b/>
          <w:sz w:val="24"/>
          <w:szCs w:val="24"/>
          <w:lang w:eastAsia="es-MX"/>
        </w:rPr>
      </w:pPr>
      <w:r w:rsidRPr="00ED3C3A">
        <w:rPr>
          <w:rFonts w:cs="Arial"/>
          <w:b/>
          <w:sz w:val="24"/>
          <w:szCs w:val="24"/>
          <w:lang w:eastAsia="es-MX"/>
        </w:rPr>
        <w:t>A C U E R D O</w:t>
      </w:r>
    </w:p>
    <w:p w:rsidR="007B1B2A" w:rsidRPr="00ED3C3A" w:rsidRDefault="007B1B2A" w:rsidP="007B1B2A">
      <w:pPr>
        <w:spacing w:line="360" w:lineRule="auto"/>
        <w:ind w:left="360"/>
        <w:rPr>
          <w:rFonts w:cs="Arial"/>
          <w:sz w:val="24"/>
          <w:szCs w:val="24"/>
          <w:lang w:eastAsia="es-MX"/>
        </w:rPr>
      </w:pPr>
    </w:p>
    <w:p w:rsidR="007B1B2A" w:rsidRPr="00ED3C3A" w:rsidRDefault="007B1B2A" w:rsidP="00333F0D">
      <w:pPr>
        <w:spacing w:line="360" w:lineRule="auto"/>
        <w:rPr>
          <w:rFonts w:cs="Arial"/>
          <w:sz w:val="24"/>
          <w:szCs w:val="24"/>
          <w:lang w:eastAsia="es-MX"/>
        </w:rPr>
      </w:pPr>
      <w:r w:rsidRPr="00ED3C3A">
        <w:rPr>
          <w:rFonts w:cs="Arial"/>
          <w:b/>
          <w:sz w:val="24"/>
          <w:szCs w:val="24"/>
          <w:lang w:eastAsia="es-MX"/>
        </w:rPr>
        <w:t>PRIMERO.-</w:t>
      </w:r>
      <w:r w:rsidRPr="00ED3C3A">
        <w:rPr>
          <w:rFonts w:cs="Arial"/>
          <w:sz w:val="24"/>
          <w:szCs w:val="24"/>
          <w:lang w:eastAsia="es-MX"/>
        </w:rPr>
        <w:t xml:space="preserve"> Que</w:t>
      </w:r>
      <w:r>
        <w:rPr>
          <w:rFonts w:cs="Arial"/>
          <w:sz w:val="24"/>
          <w:szCs w:val="24"/>
          <w:lang w:eastAsia="es-MX"/>
        </w:rPr>
        <w:t xml:space="preserve"> </w:t>
      </w:r>
      <w:r w:rsidRPr="007D0A5D">
        <w:rPr>
          <w:rFonts w:cs="Arial"/>
          <w:sz w:val="24"/>
          <w:szCs w:val="24"/>
          <w:lang w:eastAsia="es-MX"/>
        </w:rPr>
        <w:t>la</w:t>
      </w:r>
      <w:r w:rsidRPr="007D0A5D">
        <w:rPr>
          <w:sz w:val="24"/>
          <w:szCs w:val="24"/>
        </w:rPr>
        <w:t xml:space="preserve"> </w:t>
      </w:r>
      <w:r w:rsidRPr="007B1B2A">
        <w:rPr>
          <w:sz w:val="24"/>
          <w:szCs w:val="24"/>
        </w:rPr>
        <w:t xml:space="preserve">iniciativa popular mediante la cual </w:t>
      </w:r>
      <w:r w:rsidR="00333F0D">
        <w:rPr>
          <w:sz w:val="24"/>
          <w:szCs w:val="24"/>
        </w:rPr>
        <w:t xml:space="preserve">se reforma la fracción IV del artículo 9 bis de la Ley Estatal de Educación, suscrita por la C. Flor Jomarely Tobias Ortiz, </w:t>
      </w:r>
      <w:r w:rsidRPr="00ED3C3A">
        <w:rPr>
          <w:rFonts w:cs="Arial"/>
          <w:sz w:val="24"/>
          <w:szCs w:val="24"/>
          <w:lang w:eastAsia="es-MX"/>
        </w:rPr>
        <w:t>reúne todos los requisitos previstos por el artículo 42 de la Ley de Participación Ciudadana para el Estado de Coahuila de Zaragoza, por lo que se determina declarar procedente la misma, a efecto de que sea sometida al trámite legislativo correspondiente</w:t>
      </w:r>
      <w:r>
        <w:rPr>
          <w:rFonts w:cs="Arial"/>
          <w:sz w:val="24"/>
          <w:szCs w:val="24"/>
          <w:lang w:eastAsia="es-MX"/>
        </w:rPr>
        <w:t>.</w:t>
      </w:r>
      <w:r w:rsidRPr="00ED3C3A">
        <w:rPr>
          <w:rFonts w:cs="Arial"/>
          <w:sz w:val="24"/>
          <w:szCs w:val="24"/>
          <w:lang w:eastAsia="es-MX"/>
        </w:rPr>
        <w:t xml:space="preserve"> </w:t>
      </w:r>
      <w:r>
        <w:rPr>
          <w:rFonts w:cs="Arial"/>
          <w:sz w:val="24"/>
          <w:szCs w:val="24"/>
          <w:lang w:eastAsia="es-MX"/>
        </w:rPr>
        <w:t>I</w:t>
      </w:r>
      <w:r w:rsidRPr="00ED3C3A">
        <w:rPr>
          <w:rFonts w:cs="Arial"/>
          <w:sz w:val="24"/>
          <w:szCs w:val="24"/>
          <w:lang w:eastAsia="es-MX"/>
        </w:rPr>
        <w:t xml:space="preserve">nfórmese al Pleno del Congreso, a fin de que sea turnada a la </w:t>
      </w:r>
      <w:r>
        <w:rPr>
          <w:rFonts w:cs="Arial"/>
          <w:sz w:val="24"/>
          <w:szCs w:val="24"/>
          <w:lang w:eastAsia="es-MX"/>
        </w:rPr>
        <w:t>Comisión que de conformidad a lo previsto en la Ley Orgánica del Congreso del Estado resulte competente, y se emita el dictamen sobre la mencionada iniciativa.</w:t>
      </w:r>
    </w:p>
    <w:p w:rsidR="007B1B2A" w:rsidRDefault="007B1B2A" w:rsidP="007B1B2A">
      <w:pPr>
        <w:pStyle w:val="Sinespaciado"/>
      </w:pPr>
    </w:p>
    <w:p w:rsidR="007B1B2A" w:rsidRDefault="007B1B2A" w:rsidP="007B1B2A">
      <w:pPr>
        <w:pStyle w:val="Sinespaciado"/>
      </w:pPr>
    </w:p>
    <w:p w:rsidR="007B1B2A" w:rsidRPr="00ED3C3A" w:rsidRDefault="007B1B2A" w:rsidP="007B1B2A">
      <w:pPr>
        <w:pStyle w:val="Sinespaciado"/>
      </w:pPr>
    </w:p>
    <w:p w:rsidR="007B1B2A" w:rsidRPr="00ED3C3A" w:rsidRDefault="007B1B2A" w:rsidP="007B1B2A">
      <w:pPr>
        <w:spacing w:line="360" w:lineRule="auto"/>
        <w:rPr>
          <w:rFonts w:cs="Arial"/>
          <w:sz w:val="24"/>
          <w:szCs w:val="24"/>
          <w:lang w:eastAsia="es-MX"/>
        </w:rPr>
      </w:pPr>
      <w:r w:rsidRPr="00ED3C3A">
        <w:rPr>
          <w:rFonts w:cs="Arial"/>
          <w:b/>
          <w:sz w:val="24"/>
          <w:szCs w:val="24"/>
          <w:lang w:eastAsia="es-MX"/>
        </w:rPr>
        <w:t>SEGUNDO.-</w:t>
      </w:r>
      <w:r w:rsidRPr="00ED3C3A">
        <w:rPr>
          <w:rFonts w:cs="Arial"/>
          <w:sz w:val="24"/>
          <w:szCs w:val="24"/>
          <w:lang w:eastAsia="es-MX"/>
        </w:rPr>
        <w:t xml:space="preserve"> De conformidad a lo dispuesto por el artículo 43 fracción II numerales 5 y 7 de la Ley de Participación Ciudadana para el Es</w:t>
      </w:r>
      <w:r>
        <w:rPr>
          <w:rFonts w:cs="Arial"/>
          <w:sz w:val="24"/>
          <w:szCs w:val="24"/>
          <w:lang w:eastAsia="es-MX"/>
        </w:rPr>
        <w:t>tado de Coahuila, notifíquese al</w:t>
      </w:r>
      <w:r w:rsidRPr="00ED3C3A">
        <w:rPr>
          <w:rFonts w:cs="Arial"/>
          <w:sz w:val="24"/>
          <w:szCs w:val="24"/>
          <w:lang w:eastAsia="es-MX"/>
        </w:rPr>
        <w:t xml:space="preserve"> interesado el resolutivo de este acuerdo en el domicilio que señala en su escrito de iniciativa y asimismo para las intervenciones en su discusión, hágasele saber que si </w:t>
      </w:r>
      <w:r w:rsidRPr="00ED3C3A">
        <w:rPr>
          <w:rFonts w:cs="Arial"/>
          <w:sz w:val="24"/>
          <w:szCs w:val="24"/>
          <w:lang w:eastAsia="es-MX"/>
        </w:rPr>
        <w:lastRenderedPageBreak/>
        <w:t>desea hacer uso de este derecho, la Comisión que corresponda oportunamente informará la fecha en que sesionará para discutir y dictaminar la iniciativa de referencia.</w:t>
      </w:r>
    </w:p>
    <w:p w:rsidR="007B1B2A" w:rsidRPr="00ED3C3A" w:rsidRDefault="007B1B2A" w:rsidP="007B1B2A">
      <w:pPr>
        <w:spacing w:line="360" w:lineRule="auto"/>
        <w:rPr>
          <w:rFonts w:cs="Arial"/>
          <w:b/>
          <w:sz w:val="24"/>
          <w:szCs w:val="24"/>
        </w:rPr>
      </w:pPr>
    </w:p>
    <w:p w:rsidR="007B1B2A" w:rsidRDefault="007B1B2A" w:rsidP="007B1B2A">
      <w:pPr>
        <w:spacing w:line="360" w:lineRule="auto"/>
        <w:jc w:val="center"/>
        <w:rPr>
          <w:rFonts w:cs="Arial"/>
          <w:b/>
          <w:sz w:val="24"/>
          <w:szCs w:val="24"/>
        </w:rPr>
      </w:pPr>
    </w:p>
    <w:p w:rsidR="007B1B2A" w:rsidRPr="00ED3C3A" w:rsidRDefault="007B1B2A" w:rsidP="007B1B2A">
      <w:pPr>
        <w:spacing w:line="360" w:lineRule="auto"/>
        <w:rPr>
          <w:rFonts w:cs="Arial"/>
          <w:b/>
          <w:sz w:val="24"/>
          <w:szCs w:val="24"/>
        </w:rPr>
      </w:pPr>
    </w:p>
    <w:p w:rsidR="007B1B2A" w:rsidRDefault="007B1B2A" w:rsidP="007B1B2A">
      <w:pPr>
        <w:autoSpaceDE w:val="0"/>
        <w:autoSpaceDN w:val="0"/>
        <w:adjustRightInd w:val="0"/>
        <w:spacing w:line="360" w:lineRule="auto"/>
        <w:rPr>
          <w:rFonts w:eastAsia="Calibri" w:cs="Arial"/>
          <w:color w:val="000000"/>
          <w:sz w:val="24"/>
          <w:szCs w:val="24"/>
        </w:rPr>
      </w:pPr>
      <w:r w:rsidRPr="00ED3C3A">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ED3C3A">
        <w:rPr>
          <w:rFonts w:eastAsia="Calibri" w:cs="Arial"/>
          <w:color w:val="000000"/>
          <w:sz w:val="24"/>
          <w:szCs w:val="24"/>
          <w:lang w:val="es-ES"/>
        </w:rPr>
        <w:t>Jaime Bueno Zertuche</w:t>
      </w:r>
      <w:r w:rsidRPr="00ED3C3A">
        <w:rPr>
          <w:rFonts w:eastAsia="Calibri" w:cs="Arial"/>
          <w:color w:val="000000"/>
          <w:sz w:val="24"/>
          <w:szCs w:val="24"/>
        </w:rPr>
        <w:t xml:space="preserve">, (Coordinador), Dip. </w:t>
      </w:r>
      <w:r w:rsidRPr="00ED3C3A">
        <w:rPr>
          <w:rFonts w:eastAsia="Calibri" w:cs="Arial"/>
          <w:color w:val="000000"/>
          <w:sz w:val="24"/>
          <w:szCs w:val="24"/>
          <w:lang w:val="es-ES"/>
        </w:rPr>
        <w:t xml:space="preserve">Marcelo de Jesús Torres Cofiño </w:t>
      </w:r>
      <w:r w:rsidRPr="00ED3C3A">
        <w:rPr>
          <w:rFonts w:eastAsia="Calibri" w:cs="Arial"/>
          <w:color w:val="000000"/>
          <w:sz w:val="24"/>
          <w:szCs w:val="24"/>
        </w:rPr>
        <w:t>(Secretario),</w:t>
      </w:r>
      <w:r>
        <w:rPr>
          <w:rFonts w:eastAsia="Calibri" w:cs="Arial"/>
          <w:color w:val="000000"/>
          <w:sz w:val="24"/>
          <w:szCs w:val="24"/>
        </w:rPr>
        <w:t xml:space="preserve"> Dip. Lilia Isabel Gutiérrez Burciaga,</w:t>
      </w:r>
      <w:r w:rsidRPr="00ED3C3A">
        <w:rPr>
          <w:rFonts w:eastAsia="Calibri" w:cs="Arial"/>
          <w:color w:val="000000"/>
          <w:sz w:val="24"/>
          <w:szCs w:val="24"/>
        </w:rPr>
        <w:t xml:space="preserve"> </w:t>
      </w:r>
      <w:r w:rsidRPr="00ED3C3A">
        <w:rPr>
          <w:rFonts w:eastAsia="Calibri" w:cs="Arial"/>
          <w:color w:val="000000"/>
          <w:sz w:val="24"/>
          <w:szCs w:val="24"/>
          <w:lang w:val="es-ES"/>
        </w:rPr>
        <w:t>Dip. Gerardo Abraham Aguado Gómez, Dip. Emilio Alejandro de Hoyos Montemayor, Dip. José Benito Ramírez Rosas, Dip. Claudia Isela Ramírez Pineda y Dip. Edgar Gerardo Sánchez Garza</w:t>
      </w:r>
      <w:r w:rsidRPr="00ED3C3A">
        <w:rPr>
          <w:rFonts w:eastAsia="Calibri" w:cs="Arial"/>
          <w:color w:val="000000"/>
          <w:sz w:val="24"/>
          <w:szCs w:val="24"/>
        </w:rPr>
        <w:t>.</w:t>
      </w:r>
      <w:r w:rsidRPr="00ED3C3A">
        <w:rPr>
          <w:rFonts w:eastAsia="Calibri" w:cs="Arial"/>
          <w:b/>
          <w:color w:val="000000"/>
          <w:sz w:val="24"/>
          <w:szCs w:val="24"/>
        </w:rPr>
        <w:t xml:space="preserve"> </w:t>
      </w:r>
      <w:r w:rsidRPr="00ED3C3A">
        <w:rPr>
          <w:rFonts w:eastAsia="Calibri" w:cs="Arial"/>
          <w:color w:val="000000"/>
          <w:sz w:val="24"/>
          <w:szCs w:val="24"/>
        </w:rPr>
        <w:t xml:space="preserve">En la Ciudad de Saltillo, Coahuila de Zaragoza, a </w:t>
      </w:r>
      <w:r w:rsidR="00513B6C">
        <w:rPr>
          <w:rFonts w:eastAsia="Calibri" w:cs="Arial"/>
          <w:color w:val="000000"/>
          <w:sz w:val="24"/>
          <w:szCs w:val="24"/>
        </w:rPr>
        <w:t>27</w:t>
      </w:r>
      <w:r w:rsidRPr="00D418E5">
        <w:rPr>
          <w:rFonts w:eastAsia="Calibri" w:cs="Arial"/>
          <w:color w:val="000000"/>
          <w:sz w:val="24"/>
          <w:szCs w:val="24"/>
        </w:rPr>
        <w:t xml:space="preserve"> de</w:t>
      </w:r>
      <w:r w:rsidR="00833711" w:rsidRPr="00D418E5">
        <w:rPr>
          <w:rFonts w:eastAsia="Calibri" w:cs="Arial"/>
          <w:color w:val="000000"/>
          <w:sz w:val="24"/>
          <w:szCs w:val="24"/>
        </w:rPr>
        <w:t xml:space="preserve"> </w:t>
      </w:r>
      <w:r w:rsidR="008E50EB" w:rsidRPr="00D418E5">
        <w:rPr>
          <w:rFonts w:eastAsia="Calibri" w:cs="Arial"/>
          <w:color w:val="000000"/>
          <w:sz w:val="24"/>
          <w:szCs w:val="24"/>
        </w:rPr>
        <w:t>octubre</w:t>
      </w:r>
      <w:r w:rsidR="00833711" w:rsidRPr="00D418E5">
        <w:rPr>
          <w:rFonts w:eastAsia="Calibri" w:cs="Arial"/>
          <w:color w:val="000000"/>
          <w:sz w:val="24"/>
          <w:szCs w:val="24"/>
        </w:rPr>
        <w:t xml:space="preserve"> </w:t>
      </w:r>
      <w:r w:rsidRPr="00D418E5">
        <w:rPr>
          <w:rFonts w:eastAsia="Calibri" w:cs="Arial"/>
          <w:color w:val="000000"/>
          <w:sz w:val="24"/>
          <w:szCs w:val="24"/>
        </w:rPr>
        <w:t>de 2020.</w:t>
      </w:r>
    </w:p>
    <w:p w:rsidR="007B1B2A" w:rsidRDefault="007B1B2A" w:rsidP="007B1B2A">
      <w:pPr>
        <w:pStyle w:val="Sinespaciado"/>
        <w:rPr>
          <w:rFonts w:ascii="Arial" w:hAnsi="Arial" w:cs="Arial"/>
          <w:color w:val="000000"/>
          <w:sz w:val="24"/>
          <w:szCs w:val="24"/>
          <w:lang w:eastAsia="es-ES"/>
        </w:rPr>
      </w:pPr>
    </w:p>
    <w:p w:rsidR="007B1B2A" w:rsidRDefault="007B1B2A" w:rsidP="007B1B2A">
      <w:pPr>
        <w:pStyle w:val="Sinespaciado"/>
      </w:pPr>
    </w:p>
    <w:p w:rsidR="007B1B2A" w:rsidRDefault="007B1B2A" w:rsidP="007B1B2A">
      <w:pPr>
        <w:pStyle w:val="Sinespaciado"/>
      </w:pPr>
    </w:p>
    <w:p w:rsidR="007B1B2A" w:rsidRDefault="007B1B2A" w:rsidP="007B1B2A">
      <w:pPr>
        <w:pStyle w:val="Sinespaciado"/>
      </w:pPr>
    </w:p>
    <w:p w:rsidR="007B1B2A" w:rsidRDefault="007B1B2A" w:rsidP="007B1B2A">
      <w:pPr>
        <w:pStyle w:val="Sinespaciado"/>
      </w:pPr>
    </w:p>
    <w:p w:rsidR="007B1B2A" w:rsidRDefault="007B1B2A" w:rsidP="007B1B2A">
      <w:pPr>
        <w:pStyle w:val="Sinespaciado"/>
      </w:pPr>
    </w:p>
    <w:p w:rsidR="007B1B2A" w:rsidRDefault="007B1B2A" w:rsidP="007B1B2A">
      <w:pPr>
        <w:pStyle w:val="Sinespaciado"/>
      </w:pPr>
    </w:p>
    <w:p w:rsidR="007B1B2A" w:rsidRDefault="007B1B2A" w:rsidP="007B1B2A">
      <w:pPr>
        <w:pStyle w:val="Sinespaciado"/>
      </w:pPr>
    </w:p>
    <w:p w:rsidR="00D418E5" w:rsidRDefault="00D418E5" w:rsidP="007B1B2A">
      <w:pPr>
        <w:pStyle w:val="Sinespaciado"/>
      </w:pPr>
    </w:p>
    <w:p w:rsidR="00D418E5" w:rsidRDefault="00D418E5" w:rsidP="007B1B2A">
      <w:pPr>
        <w:pStyle w:val="Sinespaciado"/>
      </w:pPr>
    </w:p>
    <w:p w:rsidR="00D418E5" w:rsidRDefault="00D418E5" w:rsidP="007B1B2A">
      <w:pPr>
        <w:pStyle w:val="Sinespaciado"/>
      </w:pPr>
    </w:p>
    <w:p w:rsidR="00D418E5" w:rsidRDefault="00D418E5" w:rsidP="007B1B2A">
      <w:pPr>
        <w:pStyle w:val="Sinespaciado"/>
      </w:pPr>
    </w:p>
    <w:p w:rsidR="00D418E5" w:rsidRDefault="00D418E5" w:rsidP="007B1B2A">
      <w:pPr>
        <w:pStyle w:val="Sinespaciado"/>
      </w:pPr>
    </w:p>
    <w:p w:rsidR="00D418E5" w:rsidRDefault="00D418E5" w:rsidP="007B1B2A">
      <w:pPr>
        <w:pStyle w:val="Sinespaciado"/>
      </w:pPr>
    </w:p>
    <w:p w:rsidR="00D418E5" w:rsidRDefault="00D418E5" w:rsidP="007B1B2A">
      <w:pPr>
        <w:pStyle w:val="Sinespaciado"/>
      </w:pPr>
    </w:p>
    <w:p w:rsidR="00D418E5" w:rsidRDefault="00D418E5" w:rsidP="007B1B2A">
      <w:pPr>
        <w:pStyle w:val="Sinespaciado"/>
      </w:pPr>
    </w:p>
    <w:p w:rsidR="00D418E5" w:rsidRDefault="00D418E5" w:rsidP="007B1B2A">
      <w:pPr>
        <w:pStyle w:val="Sinespaciado"/>
      </w:pPr>
    </w:p>
    <w:p w:rsidR="00D418E5" w:rsidRDefault="00D418E5" w:rsidP="007B1B2A">
      <w:pPr>
        <w:pStyle w:val="Sinespaciado"/>
      </w:pPr>
    </w:p>
    <w:p w:rsidR="00D418E5" w:rsidRDefault="00D418E5" w:rsidP="007B1B2A">
      <w:pPr>
        <w:pStyle w:val="Sinespaciado"/>
      </w:pPr>
    </w:p>
    <w:p w:rsidR="00D418E5" w:rsidRDefault="00D418E5" w:rsidP="007B1B2A">
      <w:pPr>
        <w:pStyle w:val="Sinespaciado"/>
      </w:pPr>
    </w:p>
    <w:p w:rsidR="00D418E5" w:rsidRDefault="00D418E5" w:rsidP="007B1B2A">
      <w:pPr>
        <w:pStyle w:val="Sinespaciado"/>
      </w:pPr>
    </w:p>
    <w:p w:rsidR="007B1B2A" w:rsidRDefault="007B1B2A" w:rsidP="007B1B2A">
      <w:pPr>
        <w:pStyle w:val="Sinespaciado"/>
      </w:pPr>
    </w:p>
    <w:p w:rsidR="007B1B2A" w:rsidRDefault="007B1B2A" w:rsidP="007B1B2A">
      <w:pPr>
        <w:pStyle w:val="Sinespaciado"/>
      </w:pPr>
    </w:p>
    <w:p w:rsidR="007B1B2A" w:rsidRDefault="007B1B2A" w:rsidP="007B1B2A">
      <w:pPr>
        <w:pStyle w:val="Sinespaciado"/>
      </w:pPr>
    </w:p>
    <w:p w:rsidR="007B1B2A" w:rsidRDefault="007B1B2A" w:rsidP="007B1B2A">
      <w:pPr>
        <w:pStyle w:val="Sinespaciado"/>
      </w:pPr>
    </w:p>
    <w:p w:rsidR="007B1B2A" w:rsidRPr="00ED3C3A" w:rsidRDefault="007B1B2A" w:rsidP="007B1B2A">
      <w:pPr>
        <w:pStyle w:val="Sinespaciado"/>
      </w:pPr>
    </w:p>
    <w:p w:rsidR="007B1B2A" w:rsidRPr="00ED3C3A" w:rsidRDefault="007B1B2A" w:rsidP="007B1B2A">
      <w:pPr>
        <w:spacing w:line="360" w:lineRule="auto"/>
        <w:jc w:val="center"/>
        <w:rPr>
          <w:rFonts w:cs="Arial"/>
          <w:b/>
          <w:sz w:val="24"/>
          <w:szCs w:val="24"/>
        </w:rPr>
      </w:pPr>
      <w:r w:rsidRPr="00ED3C3A">
        <w:rPr>
          <w:rFonts w:cs="Arial"/>
          <w:b/>
          <w:sz w:val="24"/>
          <w:szCs w:val="24"/>
        </w:rPr>
        <w:t>COMISIÓN DE GOBERNACIÓN, PUNTOS CONSTITUCIONALES Y JUSTICIA</w:t>
      </w:r>
    </w:p>
    <w:p w:rsidR="007B1B2A" w:rsidRPr="00ED3C3A" w:rsidRDefault="007B1B2A" w:rsidP="007B1B2A">
      <w:pPr>
        <w:spacing w:line="360" w:lineRule="auto"/>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7B1B2A" w:rsidTr="00EE5D6E">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spacing w:line="360" w:lineRule="auto"/>
              <w:jc w:val="center"/>
              <w:rPr>
                <w:rFonts w:eastAsia="Calibri" w:cs="Arial"/>
                <w:b/>
                <w:sz w:val="24"/>
                <w:szCs w:val="24"/>
              </w:rPr>
            </w:pPr>
            <w:r>
              <w:rPr>
                <w:rFonts w:eastAsia="Calibri" w:cs="Arial"/>
                <w:b/>
                <w:sz w:val="24"/>
                <w:szCs w:val="24"/>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spacing w:line="360" w:lineRule="auto"/>
              <w:jc w:val="center"/>
              <w:rPr>
                <w:rFonts w:eastAsia="Calibri" w:cs="Arial"/>
                <w:sz w:val="24"/>
                <w:szCs w:val="24"/>
              </w:rPr>
            </w:pPr>
            <w:r>
              <w:rPr>
                <w:rFonts w:eastAsia="Calibri" w:cs="Arial"/>
                <w:b/>
                <w:sz w:val="24"/>
                <w:szCs w:val="24"/>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spacing w:line="360" w:lineRule="auto"/>
              <w:jc w:val="center"/>
              <w:rPr>
                <w:rFonts w:eastAsia="Calibri" w:cs="Arial"/>
                <w:b/>
                <w:sz w:val="24"/>
                <w:szCs w:val="24"/>
              </w:rPr>
            </w:pPr>
            <w:r>
              <w:rPr>
                <w:rFonts w:eastAsia="Calibri" w:cs="Arial"/>
                <w:b/>
                <w:sz w:val="24"/>
                <w:szCs w:val="24"/>
              </w:rPr>
              <w:t>RESERVA DE ARTÍCULOS</w:t>
            </w:r>
          </w:p>
        </w:tc>
      </w:tr>
      <w:tr w:rsidR="007B1B2A" w:rsidTr="00EE5D6E">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7B1B2A" w:rsidRDefault="007B1B2A" w:rsidP="00EE5D6E">
            <w:pPr>
              <w:jc w:val="center"/>
              <w:rPr>
                <w:rFonts w:eastAsia="Calibri" w:cs="Arial"/>
                <w:b/>
                <w:sz w:val="24"/>
                <w:szCs w:val="24"/>
              </w:rPr>
            </w:pPr>
            <w:r>
              <w:rPr>
                <w:rFonts w:eastAsia="Calibri" w:cs="Arial"/>
                <w:b/>
                <w:sz w:val="24"/>
                <w:szCs w:val="24"/>
              </w:rPr>
              <w:t xml:space="preserve">DIP. </w:t>
            </w:r>
            <w:r>
              <w:rPr>
                <w:rFonts w:eastAsia="Calibri" w:cs="Arial"/>
                <w:b/>
                <w:sz w:val="24"/>
                <w:szCs w:val="24"/>
                <w:lang w:val="es-ES"/>
              </w:rPr>
              <w:t>JAIME BUENO ZERTUCHE</w:t>
            </w:r>
          </w:p>
          <w:p w:rsidR="007B1B2A" w:rsidRDefault="007B1B2A" w:rsidP="00EE5D6E">
            <w:pPr>
              <w:jc w:val="center"/>
              <w:rPr>
                <w:rFonts w:eastAsia="Calibri" w:cs="Arial"/>
                <w:b/>
                <w:sz w:val="24"/>
                <w:szCs w:val="24"/>
              </w:rPr>
            </w:pPr>
            <w:r>
              <w:rPr>
                <w:rFonts w:eastAsia="Calibri" w:cs="Arial"/>
                <w:b/>
                <w:sz w:val="24"/>
                <w:szCs w:val="24"/>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CUALES</w:t>
            </w:r>
          </w:p>
        </w:tc>
      </w:tr>
      <w:tr w:rsidR="007B1B2A" w:rsidTr="00EE5D6E">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left"/>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p w:rsidR="007B1B2A" w:rsidRDefault="007B1B2A" w:rsidP="00EE5D6E">
            <w:pPr>
              <w:rPr>
                <w:rFonts w:eastAsia="Calibri" w:cs="Arial"/>
                <w:sz w:val="24"/>
                <w:szCs w:val="24"/>
              </w:rPr>
            </w:pPr>
          </w:p>
          <w:p w:rsidR="007B1B2A" w:rsidRDefault="007B1B2A" w:rsidP="00EE5D6E">
            <w:pPr>
              <w:rPr>
                <w:rFonts w:eastAsia="Calibri" w:cs="Arial"/>
                <w:sz w:val="24"/>
                <w:szCs w:val="24"/>
              </w:rPr>
            </w:pPr>
          </w:p>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r>
      <w:tr w:rsidR="007B1B2A" w:rsidTr="00EE5D6E">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7B1B2A" w:rsidRDefault="007B1B2A" w:rsidP="00EE5D6E">
            <w:pPr>
              <w:jc w:val="center"/>
              <w:rPr>
                <w:rFonts w:eastAsia="Calibri" w:cs="Arial"/>
                <w:b/>
                <w:sz w:val="24"/>
                <w:szCs w:val="24"/>
              </w:rPr>
            </w:pPr>
            <w:r>
              <w:rPr>
                <w:rFonts w:eastAsia="Calibri" w:cs="Arial"/>
                <w:b/>
                <w:sz w:val="24"/>
                <w:szCs w:val="24"/>
              </w:rPr>
              <w:t xml:space="preserve">DIP. </w:t>
            </w:r>
            <w:r>
              <w:rPr>
                <w:rFonts w:eastAsia="Calibri" w:cs="Arial"/>
                <w:b/>
                <w:sz w:val="24"/>
                <w:szCs w:val="24"/>
                <w:lang w:val="es-ES"/>
              </w:rPr>
              <w:t>MARCELO DE JESÚS TORRES COFIÑO</w:t>
            </w:r>
          </w:p>
          <w:p w:rsidR="007B1B2A" w:rsidRDefault="007B1B2A" w:rsidP="00EE5D6E">
            <w:pPr>
              <w:jc w:val="center"/>
              <w:rPr>
                <w:rFonts w:eastAsia="Calibri" w:cs="Arial"/>
                <w:b/>
                <w:sz w:val="24"/>
                <w:szCs w:val="24"/>
              </w:rPr>
            </w:pPr>
            <w:r>
              <w:rPr>
                <w:rFonts w:eastAsia="Calibri" w:cs="Arial"/>
                <w:b/>
                <w:sz w:val="24"/>
                <w:szCs w:val="24"/>
              </w:rPr>
              <w:t>(SECRETARIO)</w:t>
            </w:r>
          </w:p>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CUALES</w:t>
            </w:r>
          </w:p>
        </w:tc>
      </w:tr>
      <w:tr w:rsidR="007B1B2A" w:rsidTr="00EE5D6E">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left"/>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r>
      <w:tr w:rsidR="007B1B2A" w:rsidTr="00EE5D6E">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7B1B2A" w:rsidRDefault="007B1B2A" w:rsidP="00EE5D6E">
            <w:pPr>
              <w:jc w:val="center"/>
              <w:rPr>
                <w:rFonts w:eastAsia="Calibri" w:cs="Arial"/>
                <w:b/>
                <w:sz w:val="24"/>
                <w:szCs w:val="24"/>
              </w:rPr>
            </w:pPr>
            <w:r>
              <w:rPr>
                <w:rFonts w:eastAsia="Calibri" w:cs="Arial"/>
                <w:b/>
                <w:sz w:val="24"/>
                <w:szCs w:val="24"/>
              </w:rPr>
              <w:t xml:space="preserve">DIP. </w:t>
            </w:r>
            <w:r>
              <w:rPr>
                <w:rFonts w:eastAsia="Calibri" w:cs="Arial"/>
                <w:b/>
                <w:sz w:val="24"/>
                <w:szCs w:val="24"/>
                <w:lang w:val="es-ES"/>
              </w:rPr>
              <w:t>LILIA ISABEL GUTIÉRREZ BURCIAGA</w:t>
            </w:r>
          </w:p>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CUALES</w:t>
            </w:r>
          </w:p>
        </w:tc>
      </w:tr>
      <w:tr w:rsidR="007B1B2A" w:rsidTr="00EE5D6E">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left"/>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r>
      <w:tr w:rsidR="007B1B2A" w:rsidTr="00EE5D6E">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7B1B2A" w:rsidRDefault="007B1B2A" w:rsidP="00EE5D6E">
            <w:pPr>
              <w:jc w:val="center"/>
              <w:rPr>
                <w:rFonts w:eastAsia="Calibri" w:cs="Arial"/>
                <w:sz w:val="24"/>
                <w:szCs w:val="24"/>
              </w:rPr>
            </w:pPr>
            <w:r>
              <w:rPr>
                <w:rFonts w:eastAsia="Calibri" w:cs="Arial"/>
                <w:b/>
                <w:sz w:val="24"/>
                <w:szCs w:val="24"/>
              </w:rPr>
              <w:t xml:space="preserve">DIP. </w:t>
            </w:r>
            <w:r>
              <w:rPr>
                <w:rFonts w:eastAsia="Calibri" w:cs="Arial"/>
                <w:b/>
                <w:sz w:val="24"/>
                <w:szCs w:val="24"/>
                <w:lang w:val="es-ES"/>
              </w:rPr>
              <w:t>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CUALES</w:t>
            </w:r>
          </w:p>
        </w:tc>
      </w:tr>
      <w:tr w:rsidR="007B1B2A" w:rsidTr="00EE5D6E">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left"/>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r>
      <w:tr w:rsidR="007B1B2A" w:rsidTr="00EE5D6E">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7B1B2A" w:rsidRDefault="007B1B2A" w:rsidP="00EE5D6E">
            <w:pPr>
              <w:jc w:val="center"/>
              <w:rPr>
                <w:rFonts w:eastAsia="Calibri" w:cs="Arial"/>
                <w:b/>
                <w:sz w:val="24"/>
                <w:szCs w:val="24"/>
              </w:rPr>
            </w:pPr>
            <w:r>
              <w:rPr>
                <w:rFonts w:eastAsia="Calibri" w:cs="Arial"/>
                <w:b/>
                <w:sz w:val="24"/>
                <w:szCs w:val="24"/>
              </w:rPr>
              <w:t xml:space="preserve">DIP. </w:t>
            </w:r>
            <w:r>
              <w:rPr>
                <w:rFonts w:eastAsia="Calibri" w:cs="Arial"/>
                <w:b/>
                <w:sz w:val="24"/>
                <w:szCs w:val="24"/>
                <w:lang w:val="es-ES"/>
              </w:rPr>
              <w:t xml:space="preserve">EMILIO ALEJANDRO DE HOYOS MONTEMAYOR </w:t>
            </w:r>
          </w:p>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CUALES</w:t>
            </w:r>
          </w:p>
        </w:tc>
      </w:tr>
      <w:tr w:rsidR="007B1B2A" w:rsidTr="00EE5D6E">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left"/>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p w:rsidR="007B1B2A" w:rsidRDefault="007B1B2A" w:rsidP="00EE5D6E">
            <w:pPr>
              <w:rPr>
                <w:rFonts w:eastAsia="Calibri" w:cs="Arial"/>
                <w:sz w:val="24"/>
                <w:szCs w:val="24"/>
              </w:rPr>
            </w:pPr>
          </w:p>
          <w:p w:rsidR="007B1B2A" w:rsidRDefault="007B1B2A" w:rsidP="00EE5D6E">
            <w:pPr>
              <w:rPr>
                <w:rFonts w:eastAsia="Calibri" w:cs="Arial"/>
                <w:sz w:val="24"/>
                <w:szCs w:val="24"/>
              </w:rPr>
            </w:pPr>
          </w:p>
          <w:p w:rsidR="007B1B2A" w:rsidRDefault="007B1B2A" w:rsidP="00EE5D6E">
            <w:pPr>
              <w:rPr>
                <w:rFonts w:eastAsia="Calibri" w:cs="Arial"/>
                <w:sz w:val="24"/>
                <w:szCs w:val="24"/>
              </w:rPr>
            </w:pPr>
          </w:p>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r>
      <w:tr w:rsidR="007B1B2A" w:rsidTr="00EE5D6E">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7B1B2A" w:rsidRDefault="007B1B2A" w:rsidP="00EE5D6E">
            <w:pPr>
              <w:jc w:val="center"/>
              <w:rPr>
                <w:rFonts w:eastAsia="Calibri" w:cs="Arial"/>
                <w:sz w:val="24"/>
                <w:szCs w:val="24"/>
              </w:rPr>
            </w:pPr>
            <w:r>
              <w:rPr>
                <w:rFonts w:eastAsia="Calibri" w:cs="Arial"/>
                <w:b/>
                <w:sz w:val="24"/>
                <w:szCs w:val="24"/>
              </w:rPr>
              <w:t xml:space="preserve">DIP. </w:t>
            </w:r>
            <w:r>
              <w:rPr>
                <w:rFonts w:eastAsia="Calibri" w:cs="Arial"/>
                <w:b/>
                <w:sz w:val="24"/>
                <w:szCs w:val="24"/>
                <w:lang w:val="es-ES"/>
              </w:rPr>
              <w:t>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CUALES</w:t>
            </w:r>
          </w:p>
        </w:tc>
      </w:tr>
      <w:tr w:rsidR="007B1B2A" w:rsidTr="00EE5D6E">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left"/>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r>
      <w:tr w:rsidR="007B1B2A" w:rsidTr="00EE5D6E">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7B1B2A" w:rsidRDefault="007B1B2A" w:rsidP="00EE5D6E">
            <w:pPr>
              <w:jc w:val="center"/>
              <w:rPr>
                <w:rFonts w:eastAsia="Calibri" w:cs="Arial"/>
                <w:b/>
                <w:sz w:val="24"/>
                <w:szCs w:val="24"/>
              </w:rPr>
            </w:pPr>
            <w:r>
              <w:rPr>
                <w:rFonts w:eastAsia="Calibri" w:cs="Arial"/>
                <w:b/>
                <w:sz w:val="24"/>
                <w:szCs w:val="24"/>
              </w:rPr>
              <w:t xml:space="preserve">DIP.  </w:t>
            </w:r>
            <w:r>
              <w:rPr>
                <w:rFonts w:eastAsia="Calibri" w:cs="Arial"/>
                <w:b/>
                <w:sz w:val="24"/>
                <w:szCs w:val="24"/>
                <w:lang w:val="es-ES"/>
              </w:rPr>
              <w:t>CLAUDIA ISELA RAMÍREZ PINEDA</w:t>
            </w:r>
          </w:p>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CUALES</w:t>
            </w:r>
          </w:p>
        </w:tc>
      </w:tr>
      <w:tr w:rsidR="007B1B2A" w:rsidTr="00EE5D6E">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left"/>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rPr>
                <w:rFonts w:eastAsia="Calibri" w:cs="Arial"/>
                <w:sz w:val="24"/>
                <w:szCs w:val="24"/>
              </w:rPr>
            </w:pPr>
          </w:p>
        </w:tc>
      </w:tr>
      <w:tr w:rsidR="007B1B2A" w:rsidTr="00EE5D6E">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7B1B2A" w:rsidRDefault="007B1B2A" w:rsidP="00EE5D6E">
            <w:pPr>
              <w:jc w:val="center"/>
              <w:rPr>
                <w:rFonts w:eastAsia="Calibri" w:cs="Arial"/>
                <w:sz w:val="24"/>
                <w:szCs w:val="24"/>
              </w:rPr>
            </w:pPr>
            <w:r>
              <w:rPr>
                <w:rFonts w:eastAsia="Calibri" w:cs="Arial"/>
                <w:b/>
                <w:sz w:val="24"/>
                <w:szCs w:val="24"/>
              </w:rPr>
              <w:t xml:space="preserve">DIP. </w:t>
            </w:r>
            <w:r>
              <w:rPr>
                <w:rFonts w:eastAsia="Calibri" w:cs="Arial"/>
                <w:b/>
                <w:sz w:val="24"/>
                <w:szCs w:val="24"/>
                <w:lang w:val="es-ES"/>
              </w:rPr>
              <w:t>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center"/>
              <w:rPr>
                <w:rFonts w:eastAsia="Calibri" w:cs="Arial"/>
                <w:b/>
                <w:sz w:val="24"/>
                <w:szCs w:val="24"/>
              </w:rPr>
            </w:pPr>
            <w:r>
              <w:rPr>
                <w:rFonts w:eastAsia="Calibri" w:cs="Arial"/>
                <w:b/>
                <w:sz w:val="24"/>
                <w:szCs w:val="24"/>
              </w:rPr>
              <w:t>CUALES</w:t>
            </w:r>
          </w:p>
        </w:tc>
      </w:tr>
      <w:tr w:rsidR="007B1B2A" w:rsidTr="00EE5D6E">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B2A" w:rsidRDefault="007B1B2A" w:rsidP="00EE5D6E">
            <w:pPr>
              <w:jc w:val="left"/>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spacing w:line="360" w:lineRule="auto"/>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spacing w:line="360" w:lineRule="auto"/>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spacing w:line="360" w:lineRule="auto"/>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spacing w:line="360" w:lineRule="auto"/>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7B1B2A" w:rsidRDefault="007B1B2A" w:rsidP="00EE5D6E">
            <w:pPr>
              <w:spacing w:line="360" w:lineRule="auto"/>
              <w:rPr>
                <w:rFonts w:eastAsia="Calibri" w:cs="Arial"/>
                <w:sz w:val="24"/>
                <w:szCs w:val="24"/>
              </w:rPr>
            </w:pPr>
          </w:p>
        </w:tc>
      </w:tr>
    </w:tbl>
    <w:p w:rsidR="007B1B2A" w:rsidRPr="00ED3C3A" w:rsidRDefault="007B1B2A" w:rsidP="007B1B2A">
      <w:pPr>
        <w:autoSpaceDE w:val="0"/>
        <w:autoSpaceDN w:val="0"/>
        <w:adjustRightInd w:val="0"/>
        <w:spacing w:line="360" w:lineRule="auto"/>
        <w:rPr>
          <w:rFonts w:eastAsia="Calibri" w:cs="Arial"/>
          <w:color w:val="000000"/>
          <w:sz w:val="24"/>
          <w:szCs w:val="24"/>
          <w:lang w:val="es-ES"/>
        </w:rPr>
      </w:pPr>
    </w:p>
    <w:p w:rsidR="007B1B2A" w:rsidRPr="00ED3C3A" w:rsidRDefault="007B1B2A" w:rsidP="007B1B2A">
      <w:pPr>
        <w:spacing w:line="360" w:lineRule="auto"/>
        <w:jc w:val="center"/>
        <w:rPr>
          <w:rFonts w:cs="Arial"/>
          <w:b/>
          <w:sz w:val="24"/>
          <w:szCs w:val="24"/>
        </w:rPr>
      </w:pPr>
    </w:p>
    <w:p w:rsidR="007B1B2A" w:rsidRPr="00ED3C3A" w:rsidRDefault="007B1B2A" w:rsidP="007B1B2A">
      <w:pPr>
        <w:spacing w:line="360" w:lineRule="auto"/>
        <w:rPr>
          <w:rFonts w:cs="Arial"/>
          <w:sz w:val="24"/>
          <w:szCs w:val="24"/>
        </w:rPr>
      </w:pPr>
    </w:p>
    <w:p w:rsidR="007B1B2A" w:rsidRPr="00ED3C3A" w:rsidRDefault="007B1B2A" w:rsidP="007B1B2A"/>
    <w:p w:rsidR="007B1B2A" w:rsidRDefault="007B1B2A" w:rsidP="007B1B2A"/>
    <w:p w:rsidR="007B1B2A" w:rsidRDefault="007B1B2A" w:rsidP="007B1B2A"/>
    <w:p w:rsidR="007B1B2A" w:rsidRDefault="007B1B2A" w:rsidP="007B1B2A"/>
    <w:p w:rsidR="007B1B2A" w:rsidRDefault="007B1B2A" w:rsidP="007B1B2A"/>
    <w:p w:rsidR="007B1B2A" w:rsidRDefault="007B1B2A" w:rsidP="007B1B2A"/>
    <w:p w:rsidR="007B1B2A" w:rsidRDefault="007B1B2A" w:rsidP="007B1B2A"/>
    <w:p w:rsidR="007B1B2A" w:rsidRPr="00FE2199" w:rsidRDefault="007B1B2A" w:rsidP="007B1B2A">
      <w:pPr>
        <w:rPr>
          <w:rFonts w:eastAsiaTheme="minorHAnsi" w:cs="Arial"/>
          <w:sz w:val="26"/>
          <w:szCs w:val="26"/>
        </w:rPr>
      </w:pPr>
    </w:p>
    <w:p w:rsidR="007B1B2A" w:rsidRDefault="007B1B2A" w:rsidP="007B1B2A"/>
    <w:p w:rsidR="007B1B2A" w:rsidRDefault="007B1B2A" w:rsidP="007B1B2A"/>
    <w:p w:rsidR="007B1B2A" w:rsidRDefault="007B1B2A" w:rsidP="007B1B2A"/>
    <w:p w:rsidR="007B1B2A" w:rsidRDefault="007B1B2A" w:rsidP="007B1B2A"/>
    <w:p w:rsidR="007B1B2A" w:rsidRDefault="007B1B2A" w:rsidP="007B1B2A"/>
    <w:p w:rsidR="007B1B2A" w:rsidRDefault="007B1B2A" w:rsidP="007B1B2A"/>
    <w:p w:rsidR="00C15A89" w:rsidRDefault="00C15A89"/>
    <w:sectPr w:rsidR="00C15A89" w:rsidSect="00F906E3">
      <w:headerReference w:type="default" r:id="rId6"/>
      <w:footerReference w:type="default" r:id="rId7"/>
      <w:footnotePr>
        <w:numRestart w:val="eachSect"/>
      </w:footnotePr>
      <w:pgSz w:w="12242" w:h="15842" w:code="1"/>
      <w:pgMar w:top="1418" w:right="1418" w:bottom="1418" w:left="1418" w:header="14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5FF" w:rsidRDefault="000D65FF">
      <w:r>
        <w:separator/>
      </w:r>
    </w:p>
  </w:endnote>
  <w:endnote w:type="continuationSeparator" w:id="0">
    <w:p w:rsidR="000D65FF" w:rsidRDefault="000D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006325"/>
      <w:docPartObj>
        <w:docPartGallery w:val="Page Numbers (Bottom of Page)"/>
        <w:docPartUnique/>
      </w:docPartObj>
    </w:sdtPr>
    <w:sdtEndPr/>
    <w:sdtContent>
      <w:p w:rsidR="005769FE" w:rsidRDefault="007B1B2A">
        <w:pPr>
          <w:pStyle w:val="Piedepgina"/>
          <w:jc w:val="center"/>
        </w:pPr>
        <w:r>
          <w:fldChar w:fldCharType="begin"/>
        </w:r>
        <w:r>
          <w:instrText>PAGE   \* MERGEFORMAT</w:instrText>
        </w:r>
        <w:r>
          <w:fldChar w:fldCharType="separate"/>
        </w:r>
        <w:r w:rsidR="00783E26" w:rsidRPr="00783E26">
          <w:rPr>
            <w:noProof/>
            <w:lang w:val="es-ES"/>
          </w:rPr>
          <w:t>1</w:t>
        </w:r>
        <w:r>
          <w:fldChar w:fldCharType="end"/>
        </w:r>
      </w:p>
    </w:sdtContent>
  </w:sdt>
  <w:p w:rsidR="005769FE" w:rsidRDefault="000D65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5FF" w:rsidRDefault="000D65FF">
      <w:r>
        <w:separator/>
      </w:r>
    </w:p>
  </w:footnote>
  <w:footnote w:type="continuationSeparator" w:id="0">
    <w:p w:rsidR="000D65FF" w:rsidRDefault="000D6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433E7C" w:rsidRPr="00D775E4" w:rsidTr="004836C4">
      <w:trPr>
        <w:jc w:val="center"/>
      </w:trPr>
      <w:tc>
        <w:tcPr>
          <w:tcW w:w="1253" w:type="dxa"/>
        </w:tcPr>
        <w:p w:rsidR="00433E7C" w:rsidRPr="00D775E4" w:rsidRDefault="000D65FF" w:rsidP="00381693">
          <w:pPr>
            <w:jc w:val="center"/>
            <w:rPr>
              <w:b/>
              <w:bCs/>
              <w:sz w:val="12"/>
            </w:rPr>
          </w:pPr>
        </w:p>
        <w:p w:rsidR="00433E7C" w:rsidRPr="00D775E4" w:rsidRDefault="000D65FF" w:rsidP="00381693">
          <w:pPr>
            <w:jc w:val="center"/>
            <w:rPr>
              <w:b/>
              <w:bCs/>
              <w:sz w:val="12"/>
            </w:rPr>
          </w:pPr>
        </w:p>
        <w:p w:rsidR="00433E7C" w:rsidRPr="00D775E4" w:rsidRDefault="000D65FF" w:rsidP="00381693">
          <w:pPr>
            <w:jc w:val="center"/>
            <w:rPr>
              <w:b/>
              <w:bCs/>
              <w:sz w:val="12"/>
            </w:rPr>
          </w:pPr>
        </w:p>
        <w:p w:rsidR="00433E7C" w:rsidRPr="00D775E4" w:rsidRDefault="007B1B2A" w:rsidP="00381693">
          <w:pPr>
            <w:jc w:val="center"/>
            <w:rPr>
              <w:b/>
              <w:bCs/>
              <w:sz w:val="12"/>
            </w:rPr>
          </w:pPr>
          <w:r>
            <w:rPr>
              <w:b/>
              <w:bCs/>
              <w:noProof/>
              <w:sz w:val="12"/>
              <w:lang w:eastAsia="es-MX"/>
            </w:rPr>
            <w:drawing>
              <wp:anchor distT="0" distB="0" distL="114300" distR="114300" simplePos="0" relativeHeight="251659264" behindDoc="0" locked="0" layoutInCell="1" allowOverlap="1" wp14:anchorId="3F9F5604" wp14:editId="5EB39E8F">
                <wp:simplePos x="0" y="0"/>
                <wp:positionH relativeFrom="column">
                  <wp:posOffset>94615</wp:posOffset>
                </wp:positionH>
                <wp:positionV relativeFrom="paragraph">
                  <wp:posOffset>48895</wp:posOffset>
                </wp:positionV>
                <wp:extent cx="902335" cy="886460"/>
                <wp:effectExtent l="0" t="0" r="0" b="8890"/>
                <wp:wrapNone/>
                <wp:docPr id="13"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E7C" w:rsidRPr="00D775E4" w:rsidRDefault="000D65FF" w:rsidP="00381693">
          <w:pPr>
            <w:jc w:val="center"/>
            <w:rPr>
              <w:b/>
              <w:bCs/>
              <w:sz w:val="12"/>
            </w:rPr>
          </w:pPr>
        </w:p>
        <w:p w:rsidR="00433E7C" w:rsidRPr="00D775E4" w:rsidRDefault="000D65FF" w:rsidP="00381693">
          <w:pPr>
            <w:jc w:val="center"/>
            <w:rPr>
              <w:b/>
              <w:bCs/>
              <w:sz w:val="12"/>
            </w:rPr>
          </w:pPr>
        </w:p>
        <w:p w:rsidR="00433E7C" w:rsidRPr="00D775E4" w:rsidRDefault="000D65FF" w:rsidP="00381693">
          <w:pPr>
            <w:jc w:val="center"/>
            <w:rPr>
              <w:b/>
              <w:bCs/>
              <w:sz w:val="12"/>
            </w:rPr>
          </w:pPr>
        </w:p>
        <w:p w:rsidR="00433E7C" w:rsidRPr="00D775E4" w:rsidRDefault="000D65FF" w:rsidP="00381693">
          <w:pPr>
            <w:jc w:val="center"/>
            <w:rPr>
              <w:b/>
              <w:bCs/>
              <w:sz w:val="12"/>
            </w:rPr>
          </w:pPr>
        </w:p>
        <w:p w:rsidR="00433E7C" w:rsidRPr="00D775E4" w:rsidRDefault="000D65FF" w:rsidP="00381693">
          <w:pPr>
            <w:jc w:val="center"/>
            <w:rPr>
              <w:b/>
              <w:bCs/>
              <w:sz w:val="12"/>
            </w:rPr>
          </w:pPr>
        </w:p>
        <w:p w:rsidR="00433E7C" w:rsidRPr="00D775E4" w:rsidRDefault="000D65FF" w:rsidP="00381693">
          <w:pPr>
            <w:jc w:val="center"/>
            <w:rPr>
              <w:b/>
              <w:bCs/>
              <w:sz w:val="12"/>
            </w:rPr>
          </w:pPr>
        </w:p>
        <w:p w:rsidR="00433E7C" w:rsidRPr="00D775E4" w:rsidRDefault="000D65FF" w:rsidP="00381693">
          <w:pPr>
            <w:jc w:val="center"/>
            <w:rPr>
              <w:b/>
              <w:bCs/>
              <w:sz w:val="12"/>
            </w:rPr>
          </w:pPr>
        </w:p>
        <w:p w:rsidR="00433E7C" w:rsidRPr="00D775E4" w:rsidRDefault="000D65FF" w:rsidP="00381693">
          <w:pPr>
            <w:jc w:val="center"/>
            <w:rPr>
              <w:b/>
              <w:bCs/>
              <w:sz w:val="12"/>
            </w:rPr>
          </w:pPr>
        </w:p>
      </w:tc>
      <w:tc>
        <w:tcPr>
          <w:tcW w:w="8623" w:type="dxa"/>
        </w:tcPr>
        <w:p w:rsidR="00433E7C" w:rsidRPr="00815938" w:rsidRDefault="000D65FF" w:rsidP="00381693">
          <w:pPr>
            <w:jc w:val="center"/>
            <w:rPr>
              <w:b/>
              <w:bCs/>
              <w:sz w:val="24"/>
            </w:rPr>
          </w:pPr>
        </w:p>
        <w:p w:rsidR="00881881" w:rsidRDefault="000D65FF" w:rsidP="00381693">
          <w:pPr>
            <w:pStyle w:val="Encabezado"/>
            <w:tabs>
              <w:tab w:val="left" w:pos="5040"/>
            </w:tabs>
            <w:jc w:val="center"/>
            <w:rPr>
              <w:rFonts w:ascii="Times New Roman" w:hAnsi="Times New Roman" w:cs="Arial"/>
              <w:bCs/>
              <w:smallCaps/>
              <w:spacing w:val="20"/>
              <w:sz w:val="32"/>
              <w:szCs w:val="32"/>
            </w:rPr>
          </w:pPr>
        </w:p>
        <w:p w:rsidR="00433E7C" w:rsidRPr="002E1219" w:rsidRDefault="007B1B2A" w:rsidP="00381693">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Congreso del Estado Independiente,</w:t>
          </w:r>
        </w:p>
        <w:p w:rsidR="00433E7C" w:rsidRDefault="007B1B2A" w:rsidP="00381693">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rsidR="00433E7C" w:rsidRPr="00530EA8" w:rsidRDefault="000D65FF" w:rsidP="00381693">
          <w:pPr>
            <w:pStyle w:val="Encabezado"/>
            <w:tabs>
              <w:tab w:val="clear" w:pos="4252"/>
              <w:tab w:val="left" w:pos="-1528"/>
              <w:tab w:val="center" w:pos="-1386"/>
            </w:tabs>
            <w:jc w:val="center"/>
            <w:rPr>
              <w:rFonts w:cs="Arial"/>
              <w:bCs/>
              <w:smallCaps/>
              <w:spacing w:val="20"/>
              <w:sz w:val="16"/>
              <w:szCs w:val="32"/>
            </w:rPr>
          </w:pPr>
        </w:p>
        <w:p w:rsidR="00433E7C" w:rsidRPr="00D775E4" w:rsidRDefault="000D65FF" w:rsidP="00381693">
          <w:pPr>
            <w:jc w:val="center"/>
            <w:rPr>
              <w:b/>
              <w:bCs/>
              <w:sz w:val="12"/>
            </w:rPr>
          </w:pPr>
        </w:p>
      </w:tc>
      <w:tc>
        <w:tcPr>
          <w:tcW w:w="1181" w:type="dxa"/>
        </w:tcPr>
        <w:p w:rsidR="00433E7C" w:rsidRDefault="000D65FF" w:rsidP="00381693">
          <w:pPr>
            <w:jc w:val="center"/>
            <w:rPr>
              <w:b/>
              <w:bCs/>
              <w:sz w:val="12"/>
            </w:rPr>
          </w:pPr>
        </w:p>
        <w:p w:rsidR="00433E7C" w:rsidRDefault="000D65FF" w:rsidP="00381693">
          <w:pPr>
            <w:jc w:val="center"/>
            <w:rPr>
              <w:b/>
              <w:bCs/>
              <w:sz w:val="12"/>
            </w:rPr>
          </w:pPr>
        </w:p>
        <w:p w:rsidR="00433E7C" w:rsidRPr="00D775E4" w:rsidRDefault="000D65FF" w:rsidP="00381693">
          <w:pPr>
            <w:jc w:val="center"/>
            <w:rPr>
              <w:b/>
              <w:bCs/>
              <w:sz w:val="12"/>
            </w:rPr>
          </w:pPr>
        </w:p>
      </w:tc>
    </w:tr>
  </w:tbl>
  <w:p w:rsidR="00433E7C" w:rsidRPr="00C26501" w:rsidRDefault="007B1B2A" w:rsidP="00381693">
    <w:pPr>
      <w:pStyle w:val="Encabezado"/>
      <w:ind w:right="49"/>
      <w:jc w:val="center"/>
      <w:rPr>
        <w:b/>
      </w:rPr>
    </w:pPr>
    <w:r>
      <w:rPr>
        <w:b/>
        <w:bCs/>
        <w:noProof/>
        <w:sz w:val="12"/>
        <w:lang w:eastAsia="es-MX"/>
      </w:rPr>
      <w:drawing>
        <wp:anchor distT="0" distB="0" distL="114300" distR="114300" simplePos="0" relativeHeight="251660288" behindDoc="0" locked="0" layoutInCell="1" allowOverlap="1" wp14:anchorId="2BD6BC40" wp14:editId="6800B718">
          <wp:simplePos x="0" y="0"/>
          <wp:positionH relativeFrom="column">
            <wp:posOffset>5928360</wp:posOffset>
          </wp:positionH>
          <wp:positionV relativeFrom="paragraph">
            <wp:posOffset>-1113790</wp:posOffset>
          </wp:positionV>
          <wp:extent cx="485140" cy="132397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r w:rsidRPr="00C26501">
      <w:rPr>
        <w:b/>
      </w:rPr>
      <w:t>“</w:t>
    </w:r>
    <w:r w:rsidRPr="00C26501">
      <w:rPr>
        <w:b/>
        <w:sz w:val="16"/>
        <w:szCs w:val="16"/>
      </w:rPr>
      <w:t>2020, Año del Centenario Luctuoso de Venustiano Carranza, el Varón de Cuatro Ciénegas"</w:t>
    </w:r>
  </w:p>
  <w:p w:rsidR="003D298F" w:rsidRPr="00030032" w:rsidRDefault="000D65FF" w:rsidP="00177538">
    <w:pPr>
      <w:pStyle w:val="Encabezado"/>
      <w:ind w:right="4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2A"/>
    <w:rsid w:val="000B7FEF"/>
    <w:rsid w:val="000D65FF"/>
    <w:rsid w:val="00206407"/>
    <w:rsid w:val="0026059F"/>
    <w:rsid w:val="002E3187"/>
    <w:rsid w:val="00333F0D"/>
    <w:rsid w:val="004B7ADD"/>
    <w:rsid w:val="00513B6C"/>
    <w:rsid w:val="00783E26"/>
    <w:rsid w:val="007B1B2A"/>
    <w:rsid w:val="008007DE"/>
    <w:rsid w:val="00833711"/>
    <w:rsid w:val="0086614E"/>
    <w:rsid w:val="008E50EB"/>
    <w:rsid w:val="00C07E77"/>
    <w:rsid w:val="00C15A89"/>
    <w:rsid w:val="00D054D0"/>
    <w:rsid w:val="00D418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056D3-80E0-4FE3-AD4F-3A93906E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B2A"/>
    <w:pPr>
      <w:spacing w:after="0" w:line="240" w:lineRule="auto"/>
      <w:jc w:val="both"/>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B1B2A"/>
    <w:pPr>
      <w:tabs>
        <w:tab w:val="center" w:pos="4252"/>
        <w:tab w:val="right" w:pos="8504"/>
      </w:tabs>
    </w:pPr>
  </w:style>
  <w:style w:type="character" w:customStyle="1" w:styleId="EncabezadoCar">
    <w:name w:val="Encabezado Car"/>
    <w:basedOn w:val="Fuentedeprrafopredeter"/>
    <w:link w:val="Encabezado"/>
    <w:uiPriority w:val="99"/>
    <w:rsid w:val="007B1B2A"/>
    <w:rPr>
      <w:rFonts w:ascii="Arial" w:eastAsia="Times New Roman" w:hAnsi="Arial" w:cs="Times New Roman"/>
      <w:sz w:val="20"/>
      <w:szCs w:val="20"/>
      <w:lang w:eastAsia="es-ES"/>
    </w:rPr>
  </w:style>
  <w:style w:type="paragraph" w:styleId="Piedepgina">
    <w:name w:val="footer"/>
    <w:basedOn w:val="Normal"/>
    <w:link w:val="PiedepginaCar"/>
    <w:uiPriority w:val="99"/>
    <w:rsid w:val="007B1B2A"/>
    <w:pPr>
      <w:tabs>
        <w:tab w:val="center" w:pos="4252"/>
        <w:tab w:val="right" w:pos="8504"/>
      </w:tabs>
    </w:pPr>
  </w:style>
  <w:style w:type="character" w:customStyle="1" w:styleId="PiedepginaCar">
    <w:name w:val="Pie de página Car"/>
    <w:basedOn w:val="Fuentedeprrafopredeter"/>
    <w:link w:val="Piedepgina"/>
    <w:uiPriority w:val="99"/>
    <w:rsid w:val="007B1B2A"/>
    <w:rPr>
      <w:rFonts w:ascii="Arial" w:eastAsia="Times New Roman" w:hAnsi="Arial" w:cs="Times New Roman"/>
      <w:sz w:val="20"/>
      <w:szCs w:val="20"/>
      <w:lang w:eastAsia="es-ES"/>
    </w:rPr>
  </w:style>
  <w:style w:type="paragraph" w:styleId="Sinespaciado">
    <w:name w:val="No Spacing"/>
    <w:aliases w:val="Centrado Negritas,ABA PIE PAG"/>
    <w:link w:val="SinespaciadoCar"/>
    <w:uiPriority w:val="1"/>
    <w:qFormat/>
    <w:rsid w:val="007B1B2A"/>
    <w:pPr>
      <w:spacing w:after="0" w:line="240" w:lineRule="auto"/>
    </w:pPr>
    <w:rPr>
      <w:rFonts w:ascii="Calibri" w:eastAsia="Calibri" w:hAnsi="Calibri" w:cs="Times New Roman"/>
    </w:rPr>
  </w:style>
  <w:style w:type="paragraph" w:customStyle="1" w:styleId="Cuerpo">
    <w:name w:val="Cuerpo"/>
    <w:qFormat/>
    <w:rsid w:val="007B1B2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SinespaciadoCar">
    <w:name w:val="Sin espaciado Car"/>
    <w:aliases w:val="Centrado Negritas Car,ABA PIE PAG Car"/>
    <w:link w:val="Sinespaciado"/>
    <w:uiPriority w:val="1"/>
    <w:rsid w:val="007B1B2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5331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Gobernacion</dc:creator>
  <cp:keywords/>
  <dc:description/>
  <cp:lastModifiedBy>Juan Lumbreras Teniente</cp:lastModifiedBy>
  <cp:revision>2</cp:revision>
  <dcterms:created xsi:type="dcterms:W3CDTF">2020-10-30T02:54:00Z</dcterms:created>
  <dcterms:modified xsi:type="dcterms:W3CDTF">2020-10-30T02:54:00Z</dcterms:modified>
</cp:coreProperties>
</file>