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D2458" w14:textId="77777777" w:rsidR="00C72326" w:rsidRPr="0011146F" w:rsidRDefault="00590724" w:rsidP="0011146F">
      <w:pPr>
        <w:autoSpaceDE w:val="0"/>
        <w:autoSpaceDN w:val="0"/>
        <w:adjustRightInd w:val="0"/>
        <w:rPr>
          <w:rFonts w:cs="Arial"/>
          <w:b/>
          <w:sz w:val="28"/>
          <w:szCs w:val="28"/>
          <w:lang w:val="es-ES_tradnl" w:eastAsia="es-ES_tradnl"/>
        </w:rPr>
      </w:pPr>
      <w:bookmarkStart w:id="0" w:name="_GoBack"/>
      <w:bookmarkEnd w:id="0"/>
      <w:r w:rsidRPr="003E5538">
        <w:rPr>
          <w:rFonts w:cs="Arial"/>
          <w:b/>
          <w:sz w:val="28"/>
          <w:szCs w:val="28"/>
        </w:rPr>
        <w:t xml:space="preserve">ACUERDO </w:t>
      </w:r>
      <w:r w:rsidRPr="003E5538">
        <w:rPr>
          <w:rFonts w:eastAsia="Calibri" w:cs="Arial"/>
          <w:b/>
          <w:color w:val="000000"/>
          <w:sz w:val="28"/>
          <w:szCs w:val="28"/>
        </w:rPr>
        <w:t xml:space="preserve">DE LA COMISIÓN DEL TRABAJO Y PREVISIÓN SOCIAL, </w:t>
      </w:r>
      <w:r>
        <w:rPr>
          <w:rFonts w:eastAsia="Calibri" w:cs="Arial"/>
          <w:b/>
          <w:color w:val="000000"/>
          <w:sz w:val="28"/>
          <w:szCs w:val="28"/>
        </w:rPr>
        <w:t xml:space="preserve">RELATIVO A LA </w:t>
      </w:r>
      <w:r w:rsidRPr="003E5538">
        <w:rPr>
          <w:rFonts w:eastAsia="Arial" w:cs="Arial"/>
          <w:b/>
          <w:sz w:val="28"/>
          <w:szCs w:val="28"/>
          <w:lang w:eastAsia="es-MX"/>
        </w:rPr>
        <w:t xml:space="preserve">PROPOSICIÓN CON PUNTO DE ACUERDO </w:t>
      </w:r>
      <w:r>
        <w:rPr>
          <w:rFonts w:eastAsia="Arial" w:cs="Arial"/>
          <w:b/>
          <w:sz w:val="28"/>
          <w:szCs w:val="28"/>
          <w:lang w:eastAsia="es-MX"/>
        </w:rPr>
        <w:t>PLANTEAD</w:t>
      </w:r>
      <w:r w:rsidR="001B1181">
        <w:rPr>
          <w:rFonts w:eastAsia="Arial" w:cs="Arial"/>
          <w:b/>
          <w:sz w:val="28"/>
          <w:szCs w:val="28"/>
          <w:lang w:eastAsia="es-MX"/>
        </w:rPr>
        <w:t>A</w:t>
      </w:r>
      <w:r>
        <w:rPr>
          <w:rFonts w:eastAsia="Arial" w:cs="Arial"/>
          <w:b/>
          <w:sz w:val="28"/>
          <w:szCs w:val="28"/>
          <w:lang w:eastAsia="es-MX"/>
        </w:rPr>
        <w:t xml:space="preserve"> POR </w:t>
      </w:r>
      <w:r w:rsidR="0011146F">
        <w:rPr>
          <w:rFonts w:eastAsia="Arial" w:cs="Arial"/>
          <w:b/>
          <w:sz w:val="28"/>
          <w:szCs w:val="28"/>
          <w:lang w:eastAsia="es-MX"/>
        </w:rPr>
        <w:t xml:space="preserve">LA </w:t>
      </w:r>
      <w:r w:rsidR="00C72326">
        <w:rPr>
          <w:rFonts w:eastAsia="Calibri" w:cs="Arial"/>
          <w:b/>
          <w:sz w:val="28"/>
          <w:szCs w:val="28"/>
          <w:lang w:val="es-ES" w:eastAsia="es-MX"/>
        </w:rPr>
        <w:t>DIPUTAD</w:t>
      </w:r>
      <w:r w:rsidR="0011146F">
        <w:rPr>
          <w:rFonts w:eastAsia="Calibri" w:cs="Arial"/>
          <w:b/>
          <w:sz w:val="28"/>
          <w:szCs w:val="28"/>
          <w:lang w:val="es-ES" w:eastAsia="es-MX"/>
        </w:rPr>
        <w:t>A</w:t>
      </w:r>
      <w:r w:rsidR="00C72326">
        <w:rPr>
          <w:rFonts w:eastAsia="Calibri" w:cs="Arial"/>
          <w:b/>
          <w:sz w:val="28"/>
          <w:szCs w:val="28"/>
          <w:lang w:val="es-ES" w:eastAsia="es-MX"/>
        </w:rPr>
        <w:t xml:space="preserve"> </w:t>
      </w:r>
      <w:r w:rsidR="0011146F">
        <w:rPr>
          <w:rFonts w:eastAsia="Calibri" w:cs="Arial"/>
          <w:b/>
          <w:sz w:val="28"/>
          <w:szCs w:val="28"/>
          <w:lang w:val="es-ES" w:eastAsia="es-MX"/>
        </w:rPr>
        <w:t>MARÍA ESPERANZA CHAPA GARCÍA</w:t>
      </w:r>
      <w:r w:rsidR="002C5813" w:rsidRPr="002C5813">
        <w:rPr>
          <w:rFonts w:eastAsia="Calibri" w:cs="Arial"/>
          <w:b/>
          <w:sz w:val="28"/>
          <w:szCs w:val="28"/>
          <w:lang w:val="es-ES" w:eastAsia="es-MX"/>
        </w:rPr>
        <w:t xml:space="preserve">, CONJUNTAMENTE CON </w:t>
      </w:r>
      <w:r w:rsidR="00C72326">
        <w:rPr>
          <w:rFonts w:cs="Arial"/>
          <w:b/>
          <w:sz w:val="28"/>
          <w:szCs w:val="28"/>
        </w:rPr>
        <w:t>LOS DEMÁS</w:t>
      </w:r>
      <w:r w:rsidR="00C72326" w:rsidRPr="00E02C06">
        <w:rPr>
          <w:rFonts w:cs="Arial"/>
          <w:b/>
          <w:sz w:val="28"/>
          <w:szCs w:val="28"/>
        </w:rPr>
        <w:t xml:space="preserve"> </w:t>
      </w:r>
      <w:r w:rsidR="00C72326" w:rsidRPr="00E02C06">
        <w:rPr>
          <w:rFonts w:cs="Arial"/>
          <w:b/>
          <w:sz w:val="28"/>
          <w:szCs w:val="28"/>
          <w:lang w:val="es-ES_tradnl" w:eastAsia="es-ES_tradnl"/>
        </w:rPr>
        <w:t>INTEGRANTES DEL GRUPO PARLAMENTARIO “GRAL. ANDRÉS S. VIESCA” DEL PARTIDO REVOLUCIONARIO INSTITUCIONAL,</w:t>
      </w:r>
      <w:r w:rsidR="00C72326">
        <w:rPr>
          <w:rFonts w:cs="Arial"/>
          <w:b/>
          <w:sz w:val="28"/>
          <w:szCs w:val="28"/>
          <w:lang w:val="es-ES_tradnl" w:eastAsia="es-ES_tradnl"/>
        </w:rPr>
        <w:t xml:space="preserve"> EN LA QUE PROPONE</w:t>
      </w:r>
      <w:r w:rsidR="0011146F">
        <w:rPr>
          <w:rFonts w:cs="Arial"/>
          <w:b/>
          <w:sz w:val="28"/>
          <w:szCs w:val="28"/>
          <w:lang w:val="es-ES_tradnl" w:eastAsia="es-ES_tradnl"/>
        </w:rPr>
        <w:t xml:space="preserve"> </w:t>
      </w:r>
      <w:r w:rsidR="0011146F" w:rsidRPr="0011146F">
        <w:rPr>
          <w:rFonts w:eastAsia="Calibri" w:cs="Arial"/>
          <w:b/>
          <w:sz w:val="28"/>
          <w:szCs w:val="28"/>
          <w:lang w:eastAsia="en-US"/>
        </w:rPr>
        <w:t>EXHORTA</w:t>
      </w:r>
      <w:r w:rsidR="0011146F">
        <w:rPr>
          <w:rFonts w:eastAsia="Calibri" w:cs="Arial"/>
          <w:b/>
          <w:sz w:val="28"/>
          <w:szCs w:val="28"/>
          <w:lang w:eastAsia="en-US"/>
        </w:rPr>
        <w:t>R</w:t>
      </w:r>
      <w:r w:rsidR="0011146F" w:rsidRPr="0011146F">
        <w:rPr>
          <w:rFonts w:eastAsia="Calibri" w:cs="Arial"/>
          <w:b/>
          <w:sz w:val="28"/>
          <w:szCs w:val="28"/>
          <w:lang w:eastAsia="en-US"/>
        </w:rPr>
        <w:t xml:space="preserve"> A LOS DELEGADOS EN COAHUILA, DEL INSTITUTO MEXICANO DEL SEGURO SOCIAL Y DEL INSTITUTO DE SEGURIDAD Y SERVICIOS SOCIALES DE LOS TRABAJADORES DEL ESTADO, PARA REFORZAR LAS ACCIONES DE CAPACITACIÓN DE SU PERSONAL DE SALUD, RESPECTO A LA NORMA OFICIAL MEXICANA NOM-046-SSA2-2005, VIOLENCIA FAMILIAR, SEXUAL Y CONTRA LAS MUJERES, CRITERIOS PARA LA PREVENCIÓN Y ATENCIÓN</w:t>
      </w:r>
      <w:r w:rsidR="0011146F">
        <w:rPr>
          <w:rFonts w:eastAsia="Calibri" w:cs="Arial"/>
          <w:b/>
          <w:sz w:val="28"/>
          <w:szCs w:val="28"/>
          <w:lang w:eastAsia="en-US"/>
        </w:rPr>
        <w:t>.</w:t>
      </w:r>
    </w:p>
    <w:p w14:paraId="36F83629" w14:textId="77777777" w:rsidR="0011146F" w:rsidRDefault="0011146F" w:rsidP="0011146F">
      <w:pPr>
        <w:autoSpaceDE w:val="0"/>
        <w:autoSpaceDN w:val="0"/>
        <w:adjustRightInd w:val="0"/>
        <w:rPr>
          <w:rFonts w:eastAsia="Calibri" w:cs="Arial"/>
          <w:b/>
          <w:sz w:val="28"/>
          <w:szCs w:val="28"/>
          <w:lang w:val="es-ES" w:eastAsia="es-MX"/>
        </w:rPr>
      </w:pPr>
    </w:p>
    <w:p w14:paraId="6B4295D6" w14:textId="77777777" w:rsidR="0011146F" w:rsidRDefault="0011146F" w:rsidP="0011146F">
      <w:pPr>
        <w:autoSpaceDE w:val="0"/>
        <w:autoSpaceDN w:val="0"/>
        <w:adjustRightInd w:val="0"/>
        <w:rPr>
          <w:rFonts w:eastAsia="Calibri" w:cs="Arial"/>
          <w:b/>
          <w:sz w:val="28"/>
          <w:szCs w:val="28"/>
          <w:lang w:val="es-ES" w:eastAsia="es-MX"/>
        </w:rPr>
      </w:pPr>
    </w:p>
    <w:p w14:paraId="747B35DD" w14:textId="77777777" w:rsidR="003E5538" w:rsidRPr="003E5538" w:rsidRDefault="003E5538" w:rsidP="0011146F">
      <w:pPr>
        <w:rPr>
          <w:rFonts w:cs="Arial"/>
          <w:b/>
          <w:sz w:val="28"/>
          <w:szCs w:val="28"/>
        </w:rPr>
      </w:pPr>
      <w:r>
        <w:rPr>
          <w:rFonts w:cs="Arial"/>
          <w:sz w:val="28"/>
          <w:szCs w:val="28"/>
        </w:rPr>
        <w:t>L</w:t>
      </w:r>
      <w:r w:rsidRPr="007E0409">
        <w:rPr>
          <w:rFonts w:cs="Arial"/>
          <w:sz w:val="28"/>
          <w:szCs w:val="28"/>
        </w:rPr>
        <w:t xml:space="preserve">a </w:t>
      </w:r>
      <w:r w:rsidRPr="007E0409">
        <w:rPr>
          <w:rFonts w:eastAsia="Calibri" w:cs="Arial"/>
          <w:color w:val="000000"/>
          <w:sz w:val="28"/>
          <w:szCs w:val="28"/>
        </w:rPr>
        <w:t>Comisión del Trabajo y Previsión Social</w:t>
      </w:r>
      <w:r w:rsidRPr="007E0409">
        <w:rPr>
          <w:rFonts w:cs="Arial"/>
          <w:sz w:val="28"/>
          <w:szCs w:val="28"/>
        </w:rPr>
        <w:t xml:space="preserve">, con fundamento en los artículos 105, 116, 117 y demás relativos de la Ley Orgánica del Congreso del Estado Independiente, Libre y Soberano de Coahuila de Zaragoza, </w:t>
      </w:r>
      <w:r w:rsidRPr="003E5538">
        <w:rPr>
          <w:rFonts w:cs="Arial"/>
          <w:sz w:val="28"/>
          <w:szCs w:val="28"/>
        </w:rPr>
        <w:t>tiene a bien emitir este acuerdo, en base a las siguientes:</w:t>
      </w:r>
    </w:p>
    <w:p w14:paraId="35CE5AB1" w14:textId="77777777" w:rsidR="003E5538" w:rsidRPr="003E5538" w:rsidRDefault="003E5538" w:rsidP="0011146F">
      <w:pPr>
        <w:jc w:val="center"/>
        <w:rPr>
          <w:rFonts w:cs="Arial"/>
          <w:b/>
          <w:sz w:val="28"/>
          <w:szCs w:val="28"/>
        </w:rPr>
      </w:pPr>
    </w:p>
    <w:p w14:paraId="487A186F" w14:textId="77777777" w:rsidR="003E5538" w:rsidRPr="003E5538" w:rsidRDefault="003E5538" w:rsidP="0011146F">
      <w:pPr>
        <w:jc w:val="center"/>
        <w:rPr>
          <w:rFonts w:cs="Arial"/>
          <w:b/>
          <w:sz w:val="28"/>
          <w:szCs w:val="28"/>
        </w:rPr>
      </w:pPr>
      <w:r w:rsidRPr="003E5538">
        <w:rPr>
          <w:rFonts w:cs="Arial"/>
          <w:b/>
          <w:sz w:val="28"/>
          <w:szCs w:val="28"/>
        </w:rPr>
        <w:t>C O N S I D E R A C I O N E S</w:t>
      </w:r>
    </w:p>
    <w:p w14:paraId="0F0835E4" w14:textId="77777777" w:rsidR="003E5538" w:rsidRPr="003E5538" w:rsidRDefault="003E5538" w:rsidP="0011146F">
      <w:pPr>
        <w:rPr>
          <w:rFonts w:cs="Arial"/>
          <w:b/>
          <w:sz w:val="28"/>
          <w:szCs w:val="28"/>
        </w:rPr>
      </w:pPr>
    </w:p>
    <w:p w14:paraId="49081DF4" w14:textId="77777777" w:rsidR="003E5538" w:rsidRPr="008B5737" w:rsidRDefault="003E5538" w:rsidP="0011146F">
      <w:pPr>
        <w:rPr>
          <w:rFonts w:eastAsia="Calibri" w:cs="Arial"/>
          <w:sz w:val="28"/>
          <w:szCs w:val="28"/>
          <w:lang w:val="es-ES" w:eastAsia="es-MX"/>
        </w:rPr>
      </w:pPr>
      <w:r w:rsidRPr="003E5538">
        <w:rPr>
          <w:rFonts w:cs="Arial"/>
          <w:b/>
          <w:sz w:val="28"/>
          <w:szCs w:val="28"/>
        </w:rPr>
        <w:t>PRIMERA.-</w:t>
      </w:r>
      <w:r w:rsidRPr="003E5538">
        <w:rPr>
          <w:rFonts w:cs="Arial"/>
          <w:sz w:val="28"/>
          <w:szCs w:val="28"/>
        </w:rPr>
        <w:t xml:space="preserve"> </w:t>
      </w:r>
      <w:r>
        <w:rPr>
          <w:rFonts w:cs="Arial"/>
          <w:sz w:val="28"/>
          <w:szCs w:val="28"/>
        </w:rPr>
        <w:t>Q</w:t>
      </w:r>
      <w:r w:rsidRPr="003E5538">
        <w:rPr>
          <w:rFonts w:cs="Arial"/>
          <w:sz w:val="28"/>
          <w:szCs w:val="28"/>
        </w:rPr>
        <w:t xml:space="preserve">ue en sesión celebrada por </w:t>
      </w:r>
      <w:r w:rsidR="00C72326">
        <w:rPr>
          <w:rFonts w:cs="Arial"/>
          <w:sz w:val="28"/>
          <w:szCs w:val="28"/>
        </w:rPr>
        <w:t xml:space="preserve">el Pleno del Congreso </w:t>
      </w:r>
      <w:r w:rsidRPr="003E5538">
        <w:rPr>
          <w:rFonts w:cs="Arial"/>
          <w:sz w:val="28"/>
          <w:szCs w:val="28"/>
        </w:rPr>
        <w:t xml:space="preserve">el </w:t>
      </w:r>
      <w:r w:rsidR="0011146F">
        <w:rPr>
          <w:rFonts w:cs="Arial"/>
          <w:sz w:val="28"/>
          <w:szCs w:val="28"/>
        </w:rPr>
        <w:t>12</w:t>
      </w:r>
      <w:r w:rsidRPr="003E5538">
        <w:rPr>
          <w:rFonts w:cs="Arial"/>
          <w:sz w:val="28"/>
          <w:szCs w:val="28"/>
        </w:rPr>
        <w:t xml:space="preserve"> de </w:t>
      </w:r>
      <w:r w:rsidR="0011146F">
        <w:rPr>
          <w:rFonts w:cs="Arial"/>
          <w:sz w:val="28"/>
          <w:szCs w:val="28"/>
        </w:rPr>
        <w:t>noviembre del presente año</w:t>
      </w:r>
      <w:r w:rsidRPr="003E5538">
        <w:rPr>
          <w:rFonts w:cs="Arial"/>
          <w:sz w:val="28"/>
          <w:szCs w:val="28"/>
        </w:rPr>
        <w:t xml:space="preserve">, </w:t>
      </w:r>
      <w:r w:rsidR="0011146F">
        <w:rPr>
          <w:rFonts w:cs="Arial"/>
          <w:sz w:val="28"/>
          <w:szCs w:val="28"/>
        </w:rPr>
        <w:t>la</w:t>
      </w:r>
      <w:r w:rsidR="00C72326" w:rsidRPr="00E02C06">
        <w:rPr>
          <w:rFonts w:cs="Arial"/>
          <w:sz w:val="28"/>
          <w:szCs w:val="28"/>
        </w:rPr>
        <w:t xml:space="preserve"> Diputad</w:t>
      </w:r>
      <w:r w:rsidR="0011146F">
        <w:rPr>
          <w:rFonts w:cs="Arial"/>
          <w:sz w:val="28"/>
          <w:szCs w:val="28"/>
        </w:rPr>
        <w:t>a</w:t>
      </w:r>
      <w:r w:rsidR="00C72326" w:rsidRPr="00E02C06">
        <w:rPr>
          <w:rFonts w:cs="Arial"/>
          <w:sz w:val="28"/>
          <w:szCs w:val="28"/>
        </w:rPr>
        <w:t xml:space="preserve"> </w:t>
      </w:r>
      <w:r w:rsidR="0011146F">
        <w:rPr>
          <w:rFonts w:cs="Arial"/>
          <w:sz w:val="28"/>
          <w:szCs w:val="28"/>
        </w:rPr>
        <w:t>María Esperanza Chapa García</w:t>
      </w:r>
      <w:r w:rsidR="00C72326" w:rsidRPr="00E02C06">
        <w:rPr>
          <w:rFonts w:cs="Arial"/>
          <w:sz w:val="28"/>
          <w:szCs w:val="28"/>
        </w:rPr>
        <w:t>, conjuntamente con las Diputadas y Diputados integrantes del Grupo Parlamentario “Gral. Andrés S. Viesca”, del Partido Revolucionario Institucional,</w:t>
      </w:r>
      <w:r w:rsidR="00C72326">
        <w:rPr>
          <w:rFonts w:cs="Arial"/>
          <w:sz w:val="28"/>
          <w:szCs w:val="28"/>
        </w:rPr>
        <w:t xml:space="preserve"> </w:t>
      </w:r>
      <w:r w:rsidR="008B5737">
        <w:rPr>
          <w:rFonts w:eastAsia="Calibri" w:cs="Arial"/>
          <w:sz w:val="28"/>
          <w:szCs w:val="28"/>
          <w:lang w:val="es-ES" w:eastAsia="es-MX"/>
        </w:rPr>
        <w:t>presentaron una proposición con punto de acuerdo</w:t>
      </w:r>
      <w:r w:rsidR="008B5737" w:rsidRPr="008B5737">
        <w:rPr>
          <w:rFonts w:eastAsia="Calibri" w:cs="Arial"/>
          <w:sz w:val="28"/>
          <w:szCs w:val="28"/>
          <w:lang w:val="es-ES" w:eastAsia="es-MX"/>
        </w:rPr>
        <w:t xml:space="preserve"> </w:t>
      </w:r>
      <w:r w:rsidR="0011146F" w:rsidRPr="0011146F">
        <w:rPr>
          <w:rFonts w:eastAsia="Calibri" w:cs="Arial"/>
          <w:i/>
          <w:sz w:val="28"/>
          <w:szCs w:val="28"/>
          <w:lang w:eastAsia="en-US"/>
        </w:rPr>
        <w:t>“Con el objeto de exhorta a los Delegados en Coahuila, del Instituto Mexicano del Seguro Social y del Instituto de Seguridad y Servicios Sociales de los Trabajadores del Estado, para reforzar las acciones de capacitación de su personal de salud, respecto a la norma oficial mexicana NOM-046-SSA2-2005, violencia familiar, sexual y contra las mujeres, criterios para la prevención y atención</w:t>
      </w:r>
      <w:r w:rsidR="0011146F" w:rsidRPr="0011146F">
        <w:rPr>
          <w:rFonts w:eastAsia="Calibri" w:cs="Arial"/>
          <w:bCs/>
          <w:i/>
          <w:sz w:val="28"/>
          <w:szCs w:val="28"/>
          <w:lang w:eastAsia="en-US"/>
        </w:rPr>
        <w:t>”</w:t>
      </w:r>
      <w:r w:rsidR="00C72326">
        <w:rPr>
          <w:rFonts w:cs="Arial"/>
          <w:i/>
          <w:sz w:val="28"/>
          <w:szCs w:val="28"/>
        </w:rPr>
        <w:t xml:space="preserve"> </w:t>
      </w:r>
      <w:r w:rsidR="00C72326">
        <w:rPr>
          <w:rFonts w:eastAsia="Calibri" w:cs="Arial"/>
          <w:sz w:val="28"/>
          <w:szCs w:val="28"/>
          <w:lang w:val="es-ES" w:eastAsia="es-MX"/>
        </w:rPr>
        <w:t>p</w:t>
      </w:r>
      <w:proofErr w:type="spellStart"/>
      <w:r>
        <w:rPr>
          <w:rFonts w:eastAsia="Arial" w:cs="Arial"/>
          <w:color w:val="000000"/>
          <w:sz w:val="28"/>
          <w:szCs w:val="28"/>
          <w:lang w:eastAsia="es-MX"/>
        </w:rPr>
        <w:t>or</w:t>
      </w:r>
      <w:proofErr w:type="spellEnd"/>
      <w:r>
        <w:rPr>
          <w:rFonts w:eastAsia="Arial" w:cs="Arial"/>
          <w:color w:val="000000"/>
          <w:sz w:val="28"/>
          <w:szCs w:val="28"/>
          <w:lang w:eastAsia="es-MX"/>
        </w:rPr>
        <w:t xml:space="preserve"> lo que en virtud de que no fue presentada como de urgente y obvia resolución, la Presidencia de la Mesa Directiva acordó turnarla a esta Comisión.</w:t>
      </w:r>
    </w:p>
    <w:p w14:paraId="57720756" w14:textId="77777777" w:rsidR="003E5538" w:rsidRPr="003E5538" w:rsidRDefault="003E5538" w:rsidP="0011146F">
      <w:pPr>
        <w:pStyle w:val="Prrafodelista"/>
        <w:tabs>
          <w:tab w:val="left" w:pos="284"/>
        </w:tabs>
        <w:ind w:left="0"/>
        <w:rPr>
          <w:rFonts w:cs="Arial"/>
          <w:b w:val="0"/>
          <w:sz w:val="28"/>
          <w:szCs w:val="28"/>
        </w:rPr>
      </w:pPr>
    </w:p>
    <w:p w14:paraId="4C904515" w14:textId="77777777" w:rsidR="003E5538" w:rsidRPr="003E5538" w:rsidRDefault="003E5538" w:rsidP="0011146F">
      <w:pPr>
        <w:rPr>
          <w:rFonts w:cs="Arial"/>
          <w:sz w:val="28"/>
          <w:szCs w:val="28"/>
        </w:rPr>
      </w:pPr>
      <w:proofErr w:type="gramStart"/>
      <w:r w:rsidRPr="003E5538">
        <w:rPr>
          <w:rFonts w:cs="Arial"/>
          <w:b/>
          <w:sz w:val="28"/>
          <w:szCs w:val="28"/>
        </w:rPr>
        <w:lastRenderedPageBreak/>
        <w:t>SEGUNDA.-</w:t>
      </w:r>
      <w:proofErr w:type="gramEnd"/>
      <w:r w:rsidRPr="003E5538">
        <w:rPr>
          <w:rFonts w:cs="Arial"/>
          <w:sz w:val="28"/>
          <w:szCs w:val="28"/>
        </w:rPr>
        <w:t xml:space="preserve"> Que en cumplimiento a lo anterior y con fundamento en lo dispuesto en la fracción X del artículo 278 de la Ley Orgánica del Congreso del Estado Independiente, Libre y Soberano de Coahuila de Zaragoza, la Oficialía Mayor turnó a esta Comisión </w:t>
      </w:r>
      <w:r w:rsidR="00BA3A17">
        <w:rPr>
          <w:rFonts w:cs="Arial"/>
          <w:sz w:val="28"/>
          <w:szCs w:val="28"/>
        </w:rPr>
        <w:t>del Trabajo y Previsión Social</w:t>
      </w:r>
      <w:r w:rsidRPr="003E5538">
        <w:rPr>
          <w:rFonts w:cs="Arial"/>
          <w:sz w:val="28"/>
          <w:szCs w:val="28"/>
        </w:rPr>
        <w:t>, la referida Proposición con Punto de Acuerdo para los efectos procedentes.</w:t>
      </w:r>
    </w:p>
    <w:p w14:paraId="55B72479" w14:textId="77777777" w:rsidR="003E5538" w:rsidRDefault="003E5538" w:rsidP="0011146F">
      <w:pPr>
        <w:pStyle w:val="Prrafodelista"/>
        <w:tabs>
          <w:tab w:val="left" w:pos="284"/>
        </w:tabs>
        <w:ind w:left="0"/>
        <w:rPr>
          <w:rFonts w:cs="Arial"/>
          <w:sz w:val="28"/>
          <w:szCs w:val="28"/>
        </w:rPr>
      </w:pPr>
    </w:p>
    <w:p w14:paraId="6DFF1ABC" w14:textId="77777777" w:rsidR="003E5538" w:rsidRPr="000746FD" w:rsidRDefault="00BA3A17" w:rsidP="0011146F">
      <w:pPr>
        <w:pStyle w:val="Prrafodelista"/>
        <w:tabs>
          <w:tab w:val="left" w:pos="284"/>
        </w:tabs>
        <w:ind w:left="0"/>
        <w:rPr>
          <w:rFonts w:cs="Arial"/>
          <w:b w:val="0"/>
          <w:i/>
          <w:sz w:val="28"/>
          <w:szCs w:val="28"/>
        </w:rPr>
      </w:pPr>
      <w:proofErr w:type="gramStart"/>
      <w:r w:rsidRPr="00BA3A17">
        <w:rPr>
          <w:rFonts w:cs="Arial"/>
          <w:sz w:val="28"/>
          <w:szCs w:val="28"/>
        </w:rPr>
        <w:t>TERCERA.-</w:t>
      </w:r>
      <w:proofErr w:type="gramEnd"/>
      <w:r>
        <w:rPr>
          <w:rFonts w:cs="Arial"/>
          <w:b w:val="0"/>
          <w:sz w:val="28"/>
          <w:szCs w:val="28"/>
        </w:rPr>
        <w:t xml:space="preserve"> </w:t>
      </w:r>
      <w:r w:rsidR="003E5538" w:rsidRPr="003E5538">
        <w:rPr>
          <w:rFonts w:cs="Arial"/>
          <w:b w:val="0"/>
          <w:sz w:val="28"/>
          <w:szCs w:val="28"/>
        </w:rPr>
        <w:t>Que la Proposición con Punto de Acuerdo</w:t>
      </w:r>
      <w:r w:rsidR="00953712" w:rsidRPr="00953712">
        <w:rPr>
          <w:rFonts w:cs="Arial"/>
          <w:b w:val="0"/>
          <w:sz w:val="28"/>
          <w:szCs w:val="28"/>
        </w:rPr>
        <w:t xml:space="preserve">, </w:t>
      </w:r>
      <w:r w:rsidR="008B5737">
        <w:rPr>
          <w:rFonts w:cs="Arial"/>
          <w:b w:val="0"/>
          <w:sz w:val="28"/>
          <w:szCs w:val="28"/>
        </w:rPr>
        <w:t xml:space="preserve">planteada por </w:t>
      </w:r>
      <w:r w:rsidR="0011146F">
        <w:rPr>
          <w:rFonts w:cs="Arial"/>
          <w:b w:val="0"/>
          <w:sz w:val="28"/>
          <w:szCs w:val="28"/>
        </w:rPr>
        <w:t>la</w:t>
      </w:r>
      <w:r w:rsidR="00C72326" w:rsidRPr="00C72326">
        <w:rPr>
          <w:rFonts w:cs="Arial"/>
          <w:b w:val="0"/>
          <w:sz w:val="28"/>
          <w:szCs w:val="28"/>
        </w:rPr>
        <w:t xml:space="preserve"> Diputad</w:t>
      </w:r>
      <w:r w:rsidR="0011146F">
        <w:rPr>
          <w:rFonts w:cs="Arial"/>
          <w:b w:val="0"/>
          <w:sz w:val="28"/>
          <w:szCs w:val="28"/>
        </w:rPr>
        <w:t>a</w:t>
      </w:r>
      <w:r w:rsidR="00C72326" w:rsidRPr="00C72326">
        <w:rPr>
          <w:rFonts w:cs="Arial"/>
          <w:b w:val="0"/>
          <w:sz w:val="28"/>
          <w:szCs w:val="28"/>
        </w:rPr>
        <w:t xml:space="preserve"> </w:t>
      </w:r>
      <w:r w:rsidR="0011146F">
        <w:rPr>
          <w:rFonts w:cs="Arial"/>
          <w:b w:val="0"/>
          <w:sz w:val="28"/>
          <w:szCs w:val="28"/>
        </w:rPr>
        <w:t>María Esperanza Chapa García</w:t>
      </w:r>
      <w:r w:rsidR="00C72326" w:rsidRPr="00C72326">
        <w:rPr>
          <w:rFonts w:cs="Arial"/>
          <w:b w:val="0"/>
          <w:sz w:val="28"/>
          <w:szCs w:val="28"/>
        </w:rPr>
        <w:t>, conjuntamente con l</w:t>
      </w:r>
      <w:r w:rsidR="00C72326">
        <w:rPr>
          <w:rFonts w:cs="Arial"/>
          <w:b w:val="0"/>
          <w:sz w:val="28"/>
          <w:szCs w:val="28"/>
        </w:rPr>
        <w:t xml:space="preserve">os demás </w:t>
      </w:r>
      <w:r w:rsidR="00C72326" w:rsidRPr="00C72326">
        <w:rPr>
          <w:rFonts w:cs="Arial"/>
          <w:b w:val="0"/>
          <w:sz w:val="28"/>
          <w:szCs w:val="28"/>
        </w:rPr>
        <w:t>integrantes del Grupo Parlamentario “Gral. Andrés S. Viesca”, del Partido Revolucionario Institucional,</w:t>
      </w:r>
      <w:r w:rsidR="00C72326">
        <w:rPr>
          <w:rFonts w:cs="Arial"/>
          <w:b w:val="0"/>
          <w:sz w:val="28"/>
          <w:szCs w:val="28"/>
        </w:rPr>
        <w:t xml:space="preserve"> </w:t>
      </w:r>
      <w:r w:rsidR="00953712">
        <w:rPr>
          <w:rFonts w:eastAsia="Arial" w:cs="Arial"/>
          <w:b w:val="0"/>
          <w:sz w:val="28"/>
          <w:szCs w:val="28"/>
          <w:lang w:eastAsia="es-MX"/>
        </w:rPr>
        <w:t>se basa en la</w:t>
      </w:r>
      <w:r w:rsidR="006C2CF2">
        <w:rPr>
          <w:rFonts w:eastAsia="Arial" w:cs="Arial"/>
          <w:b w:val="0"/>
          <w:sz w:val="28"/>
          <w:szCs w:val="28"/>
          <w:lang w:eastAsia="es-MX"/>
        </w:rPr>
        <w:t xml:space="preserve"> siguiente exposición de motivos</w:t>
      </w:r>
      <w:r w:rsidR="00953712">
        <w:rPr>
          <w:rFonts w:eastAsia="Arial" w:cs="Arial"/>
          <w:b w:val="0"/>
          <w:sz w:val="28"/>
          <w:szCs w:val="28"/>
          <w:lang w:eastAsia="es-MX"/>
        </w:rPr>
        <w:t>:</w:t>
      </w:r>
      <w:r w:rsidR="003E5538" w:rsidRPr="00953712">
        <w:rPr>
          <w:rFonts w:cs="Arial"/>
          <w:b w:val="0"/>
          <w:sz w:val="28"/>
          <w:szCs w:val="28"/>
        </w:rPr>
        <w:t xml:space="preserve"> </w:t>
      </w:r>
    </w:p>
    <w:p w14:paraId="6EB183E6" w14:textId="77777777" w:rsidR="003E5538" w:rsidRPr="000746FD" w:rsidRDefault="003E5538" w:rsidP="0011146F">
      <w:pPr>
        <w:pStyle w:val="Prrafodelista"/>
        <w:tabs>
          <w:tab w:val="left" w:pos="284"/>
        </w:tabs>
        <w:ind w:left="0"/>
        <w:rPr>
          <w:rFonts w:cs="Arial"/>
          <w:b w:val="0"/>
          <w:i/>
          <w:sz w:val="28"/>
          <w:szCs w:val="28"/>
        </w:rPr>
      </w:pPr>
    </w:p>
    <w:p w14:paraId="2B1DF416" w14:textId="77777777" w:rsidR="0011146F" w:rsidRPr="0011146F" w:rsidRDefault="003E5538" w:rsidP="0011146F">
      <w:pPr>
        <w:ind w:left="567" w:right="617"/>
        <w:rPr>
          <w:rFonts w:cs="Arial"/>
          <w:i/>
          <w:sz w:val="28"/>
          <w:szCs w:val="28"/>
        </w:rPr>
      </w:pPr>
      <w:r w:rsidRPr="0011146F">
        <w:rPr>
          <w:rFonts w:cs="Arial"/>
          <w:i/>
          <w:sz w:val="28"/>
          <w:szCs w:val="28"/>
        </w:rPr>
        <w:t>“</w:t>
      </w:r>
      <w:r w:rsidR="0011146F" w:rsidRPr="0011146F">
        <w:rPr>
          <w:rFonts w:cs="Arial"/>
          <w:i/>
          <w:sz w:val="28"/>
          <w:szCs w:val="28"/>
        </w:rPr>
        <w:t>Con la intención de seguir sumando esfuerzos contra la violencia de género, es que presentamos este exhorto, ya que para todos es sabido que uno de los problemas que trajo consigo la pandemia es el incremento en las conductas violentas contra las mujeres.</w:t>
      </w:r>
    </w:p>
    <w:p w14:paraId="3729A844" w14:textId="77777777" w:rsidR="0011146F" w:rsidRPr="0011146F" w:rsidRDefault="0011146F" w:rsidP="0011146F">
      <w:pPr>
        <w:ind w:left="567" w:right="617"/>
        <w:rPr>
          <w:rFonts w:cs="Arial"/>
          <w:i/>
          <w:sz w:val="28"/>
          <w:szCs w:val="28"/>
        </w:rPr>
      </w:pPr>
    </w:p>
    <w:p w14:paraId="5428FBFD" w14:textId="77777777" w:rsidR="0011146F" w:rsidRPr="0011146F" w:rsidRDefault="0011146F" w:rsidP="0011146F">
      <w:pPr>
        <w:ind w:left="567" w:right="617"/>
        <w:rPr>
          <w:rFonts w:cs="Arial"/>
          <w:i/>
          <w:sz w:val="28"/>
          <w:szCs w:val="28"/>
        </w:rPr>
      </w:pPr>
      <w:r w:rsidRPr="0011146F">
        <w:rPr>
          <w:rFonts w:cs="Arial"/>
          <w:i/>
          <w:sz w:val="28"/>
          <w:szCs w:val="28"/>
        </w:rPr>
        <w:t>En diversas ocasiones nuestro Grupo Parlamentario ha presentado este tema en el Pleno, a través de proyectos de iniciativas de reformas, puntos de acuerdos y pronunciamientos.</w:t>
      </w:r>
    </w:p>
    <w:p w14:paraId="4357F718" w14:textId="77777777" w:rsidR="0011146F" w:rsidRPr="0011146F" w:rsidRDefault="0011146F" w:rsidP="0011146F">
      <w:pPr>
        <w:ind w:left="567" w:right="617"/>
        <w:rPr>
          <w:rFonts w:cs="Arial"/>
          <w:i/>
          <w:sz w:val="28"/>
          <w:szCs w:val="28"/>
        </w:rPr>
      </w:pPr>
    </w:p>
    <w:p w14:paraId="20AF39EC" w14:textId="77777777" w:rsidR="0011146F" w:rsidRPr="0011146F" w:rsidRDefault="0011146F" w:rsidP="0011146F">
      <w:pPr>
        <w:ind w:left="567" w:right="617"/>
        <w:rPr>
          <w:rFonts w:cs="Arial"/>
          <w:i/>
          <w:sz w:val="28"/>
          <w:szCs w:val="28"/>
        </w:rPr>
      </w:pPr>
      <w:r w:rsidRPr="0011146F">
        <w:rPr>
          <w:rFonts w:cs="Arial"/>
          <w:i/>
          <w:sz w:val="28"/>
          <w:szCs w:val="28"/>
        </w:rPr>
        <w:t>Hoy de nueva cuenta creemos necesario solicitar a las autoridades del IMSS e ISSSTE en nuestro Estado, de su colaboración, pues son precisamente en dichos nosocomios en donde suelen atender casos que derivan de actos de violencia familiar, por lo que en estos momentos tienen mayor posibilidad de actuar de forma inmediata ante este tema.</w:t>
      </w:r>
    </w:p>
    <w:p w14:paraId="7D4DE347" w14:textId="77777777" w:rsidR="0011146F" w:rsidRPr="0011146F" w:rsidRDefault="0011146F" w:rsidP="0011146F">
      <w:pPr>
        <w:ind w:left="567" w:right="617"/>
        <w:rPr>
          <w:rFonts w:cs="Arial"/>
          <w:i/>
          <w:sz w:val="28"/>
          <w:szCs w:val="28"/>
        </w:rPr>
      </w:pPr>
    </w:p>
    <w:p w14:paraId="3015251D" w14:textId="77777777" w:rsidR="0011146F" w:rsidRPr="0011146F" w:rsidRDefault="0011146F" w:rsidP="0011146F">
      <w:pPr>
        <w:ind w:left="567" w:right="617"/>
        <w:rPr>
          <w:rFonts w:cs="Arial"/>
          <w:i/>
          <w:sz w:val="28"/>
          <w:szCs w:val="28"/>
        </w:rPr>
      </w:pPr>
      <w:r w:rsidRPr="0011146F">
        <w:rPr>
          <w:rFonts w:cs="Arial"/>
          <w:i/>
          <w:sz w:val="28"/>
          <w:szCs w:val="28"/>
        </w:rPr>
        <w:t xml:space="preserve">Lo hacemos con el objetivo de que se detecten de manera oportuna estas situaciones y se les pueda brindar el apoyo necesario a quienes sufren de violencia familiar. Suele ser el personal de salud, quienes tienen el primer contacto con las víctimas de violencia, debido a las lesiones que sufren, ya sean leves o graves, y es desde ese momento donde se debe iniciar con un protocolo de acompañamiento efectivo, en el que se le brinde no solo la atención médica a las personas involucradas en situación de violencia familiar sino la protección y restauración de su salud mental, a través de tratamiento psicológico que le </w:t>
      </w:r>
      <w:r w:rsidRPr="0011146F">
        <w:rPr>
          <w:rFonts w:cs="Arial"/>
          <w:i/>
          <w:sz w:val="28"/>
          <w:szCs w:val="28"/>
        </w:rPr>
        <w:lastRenderedPageBreak/>
        <w:t>permitan comprender el problema de violencia que vive y cómo puede salir adelante con ayuda necesaria.</w:t>
      </w:r>
    </w:p>
    <w:p w14:paraId="363D8900" w14:textId="77777777" w:rsidR="0011146F" w:rsidRPr="0011146F" w:rsidRDefault="0011146F" w:rsidP="0011146F">
      <w:pPr>
        <w:ind w:left="567" w:right="617"/>
        <w:rPr>
          <w:rFonts w:cs="Arial"/>
          <w:i/>
          <w:sz w:val="28"/>
          <w:szCs w:val="28"/>
        </w:rPr>
      </w:pPr>
    </w:p>
    <w:p w14:paraId="71BD9911" w14:textId="77777777" w:rsidR="0011146F" w:rsidRPr="0011146F" w:rsidRDefault="0011146F" w:rsidP="0011146F">
      <w:pPr>
        <w:ind w:left="567" w:right="617"/>
        <w:rPr>
          <w:rFonts w:cs="Arial"/>
          <w:i/>
          <w:sz w:val="28"/>
          <w:szCs w:val="28"/>
        </w:rPr>
      </w:pPr>
      <w:r w:rsidRPr="0011146F">
        <w:rPr>
          <w:rFonts w:cs="Arial"/>
          <w:i/>
          <w:sz w:val="28"/>
          <w:szCs w:val="28"/>
        </w:rPr>
        <w:t>Sabemos que las autoridades sanitarias, están familiarizadas con el tema y cada vez se sensibilizan más con el tema, su visión se ha vuelto más humanista, reconocemos los avances que se han llevado a cabo, sin embargo, seremos insistentes en seguir reforzando acciones que estamos seguro pueden ir frenando esta ola de violencia que se vive en nuestra comunidad.</w:t>
      </w:r>
    </w:p>
    <w:p w14:paraId="11A619BD" w14:textId="77777777" w:rsidR="0011146F" w:rsidRPr="0011146F" w:rsidRDefault="0011146F" w:rsidP="0011146F">
      <w:pPr>
        <w:ind w:left="567" w:right="617"/>
        <w:rPr>
          <w:rFonts w:cs="Arial"/>
          <w:i/>
          <w:sz w:val="28"/>
          <w:szCs w:val="28"/>
        </w:rPr>
      </w:pPr>
    </w:p>
    <w:p w14:paraId="2C36252E" w14:textId="77777777" w:rsidR="0011146F" w:rsidRPr="0011146F" w:rsidRDefault="0011146F" w:rsidP="0011146F">
      <w:pPr>
        <w:ind w:left="567" w:right="617"/>
        <w:rPr>
          <w:rFonts w:cs="Arial"/>
          <w:i/>
          <w:sz w:val="28"/>
          <w:szCs w:val="28"/>
        </w:rPr>
      </w:pPr>
      <w:r w:rsidRPr="0011146F">
        <w:rPr>
          <w:rFonts w:cs="Arial"/>
          <w:i/>
          <w:sz w:val="28"/>
          <w:szCs w:val="28"/>
        </w:rPr>
        <w:t>La Norma Oficial Mexicana NOM-046-SSA2-2005, Violencia familiar, sexual y contra las mujeres. Criterios para la prevención y atención, tiene por objeto establecer los criterios a observar en la detección, prevención, atención médica y la orientación que se proporciona a las y los usuarios de los servicios de salud en general y en particular a quienes se encuentren involucrados en situaciones de violencia familiar o sexual, así como en la notificación de los casos, para su debida atención integral.</w:t>
      </w:r>
    </w:p>
    <w:p w14:paraId="343D0E0F" w14:textId="77777777" w:rsidR="0011146F" w:rsidRPr="0011146F" w:rsidRDefault="0011146F" w:rsidP="0011146F">
      <w:pPr>
        <w:ind w:left="567" w:right="617"/>
        <w:rPr>
          <w:rFonts w:cs="Arial"/>
          <w:i/>
          <w:sz w:val="28"/>
          <w:szCs w:val="28"/>
        </w:rPr>
      </w:pPr>
    </w:p>
    <w:p w14:paraId="25511FB5" w14:textId="77777777" w:rsidR="0011146F" w:rsidRPr="0011146F" w:rsidRDefault="0011146F" w:rsidP="0011146F">
      <w:pPr>
        <w:ind w:left="567" w:right="617"/>
        <w:rPr>
          <w:rFonts w:cs="Arial"/>
          <w:i/>
          <w:sz w:val="28"/>
          <w:szCs w:val="28"/>
        </w:rPr>
      </w:pPr>
      <w:r w:rsidRPr="0011146F">
        <w:rPr>
          <w:rFonts w:cs="Arial"/>
          <w:i/>
          <w:sz w:val="28"/>
          <w:szCs w:val="28"/>
        </w:rPr>
        <w:t>Su observancia es obligatoria para las instituciones del Sistema Nacional de Salud, así como para las y los prestadores de servicios de salud de los sectores público, social y privado que componen el Sistema Nacional de Salud, su incumplimiento dará origen a sanciones penales, civiles o administrativas según corresponda, conforme a las disposiciones legales aplicables.</w:t>
      </w:r>
    </w:p>
    <w:p w14:paraId="343A1675" w14:textId="77777777" w:rsidR="0011146F" w:rsidRPr="0011146F" w:rsidRDefault="0011146F" w:rsidP="0011146F">
      <w:pPr>
        <w:ind w:left="567" w:right="617"/>
        <w:rPr>
          <w:rFonts w:cs="Arial"/>
          <w:i/>
          <w:sz w:val="28"/>
          <w:szCs w:val="28"/>
        </w:rPr>
      </w:pPr>
    </w:p>
    <w:p w14:paraId="337C46B8" w14:textId="77777777" w:rsidR="0011146F" w:rsidRPr="0011146F" w:rsidRDefault="0011146F" w:rsidP="0011146F">
      <w:pPr>
        <w:ind w:left="567" w:right="617"/>
        <w:rPr>
          <w:rFonts w:cs="Arial"/>
          <w:i/>
          <w:sz w:val="28"/>
          <w:szCs w:val="28"/>
        </w:rPr>
      </w:pPr>
      <w:r w:rsidRPr="0011146F">
        <w:rPr>
          <w:rFonts w:cs="Arial"/>
          <w:i/>
          <w:sz w:val="28"/>
          <w:szCs w:val="28"/>
        </w:rPr>
        <w:t>Nos hemos dado cuenta y por tal motivo hemos reconocido en varias ocasiones aquí en el Pleno del Congreso, la vocación y entrega del personal médico de todo nuestro sistema de salud, por el excelente desempeño que han tenido ante esta crisis sanitaria.</w:t>
      </w:r>
    </w:p>
    <w:p w14:paraId="41B1CDDF" w14:textId="77777777" w:rsidR="0011146F" w:rsidRPr="0011146F" w:rsidRDefault="0011146F" w:rsidP="0011146F">
      <w:pPr>
        <w:ind w:left="567" w:right="617"/>
        <w:rPr>
          <w:rFonts w:cs="Arial"/>
          <w:i/>
          <w:sz w:val="28"/>
          <w:szCs w:val="28"/>
        </w:rPr>
      </w:pPr>
    </w:p>
    <w:p w14:paraId="5D33B35C" w14:textId="77777777" w:rsidR="0011146F" w:rsidRPr="0011146F" w:rsidRDefault="0011146F" w:rsidP="0011146F">
      <w:pPr>
        <w:ind w:left="567" w:right="617"/>
        <w:rPr>
          <w:rFonts w:cs="Arial"/>
          <w:i/>
          <w:sz w:val="28"/>
          <w:szCs w:val="28"/>
        </w:rPr>
      </w:pPr>
      <w:r w:rsidRPr="0011146F">
        <w:rPr>
          <w:rFonts w:cs="Arial"/>
          <w:i/>
          <w:sz w:val="28"/>
          <w:szCs w:val="28"/>
        </w:rPr>
        <w:t xml:space="preserve">Es por eso que creemos que es un buen momento para que se refuercen acciones para capacitar al personal sanitario en un problema tan doloroso para nuestra comunidad en general. </w:t>
      </w:r>
    </w:p>
    <w:p w14:paraId="2374B7FA" w14:textId="77777777" w:rsidR="0011146F" w:rsidRPr="0011146F" w:rsidRDefault="0011146F" w:rsidP="0011146F">
      <w:pPr>
        <w:ind w:left="567" w:right="617"/>
        <w:rPr>
          <w:rFonts w:cs="Arial"/>
          <w:i/>
          <w:sz w:val="28"/>
          <w:szCs w:val="28"/>
        </w:rPr>
      </w:pPr>
    </w:p>
    <w:p w14:paraId="4FC2A658" w14:textId="77777777" w:rsidR="0011146F" w:rsidRPr="0011146F" w:rsidRDefault="0011146F" w:rsidP="0011146F">
      <w:pPr>
        <w:ind w:left="567" w:right="617"/>
        <w:rPr>
          <w:rFonts w:cs="Arial"/>
          <w:i/>
          <w:sz w:val="28"/>
          <w:szCs w:val="28"/>
        </w:rPr>
      </w:pPr>
      <w:r w:rsidRPr="0011146F">
        <w:rPr>
          <w:rFonts w:cs="Arial"/>
          <w:i/>
          <w:sz w:val="28"/>
          <w:szCs w:val="28"/>
        </w:rPr>
        <w:t xml:space="preserve">Las soluciones planteadas para resolver la violencia contra la mujer se encuentran en constante lucha por la falta de visibilidad </w:t>
      </w:r>
      <w:r w:rsidRPr="0011146F">
        <w:rPr>
          <w:rFonts w:cs="Arial"/>
          <w:i/>
          <w:sz w:val="28"/>
          <w:szCs w:val="28"/>
        </w:rPr>
        <w:lastRenderedPageBreak/>
        <w:t>del problema, por la normalización que de forma continua y sistémica en que se ha desarrollado este tipo de violencia perpetuado por años y por la impunidad de las conductas que la generan en todos los ámbitos.</w:t>
      </w:r>
    </w:p>
    <w:p w14:paraId="79746478" w14:textId="77777777" w:rsidR="0011146F" w:rsidRPr="0011146F" w:rsidRDefault="0011146F" w:rsidP="0011146F">
      <w:pPr>
        <w:ind w:left="567" w:right="617"/>
        <w:rPr>
          <w:rFonts w:cs="Arial"/>
          <w:i/>
          <w:sz w:val="28"/>
          <w:szCs w:val="28"/>
        </w:rPr>
      </w:pPr>
    </w:p>
    <w:p w14:paraId="013F3C05" w14:textId="77777777" w:rsidR="0011146F" w:rsidRPr="0011146F" w:rsidRDefault="0011146F" w:rsidP="0011146F">
      <w:pPr>
        <w:ind w:left="567" w:right="617"/>
        <w:rPr>
          <w:rFonts w:cs="Arial"/>
          <w:i/>
          <w:sz w:val="28"/>
          <w:szCs w:val="28"/>
        </w:rPr>
      </w:pPr>
      <w:r w:rsidRPr="0011146F">
        <w:rPr>
          <w:rFonts w:cs="Arial"/>
          <w:i/>
          <w:sz w:val="28"/>
          <w:szCs w:val="28"/>
        </w:rPr>
        <w:t>Para la OMS la violencia de género es un problema de salud pública, que compromete grandes cantidades de recursos del presupuesto público dirigidos, a la atención hospitalaria para atender lesiones físicas graves, a la atención psicológica no solo para la víctima, sino también de su entorno más cercano, a la atención jurídica, a los servicios de protección a las mujeres en riesgo y a la protección de sus hijos.</w:t>
      </w:r>
    </w:p>
    <w:p w14:paraId="71EE38FF" w14:textId="77777777" w:rsidR="0011146F" w:rsidRPr="0011146F" w:rsidRDefault="0011146F" w:rsidP="0011146F">
      <w:pPr>
        <w:ind w:left="567" w:right="617"/>
        <w:rPr>
          <w:rFonts w:cs="Arial"/>
          <w:i/>
          <w:sz w:val="28"/>
          <w:szCs w:val="28"/>
        </w:rPr>
      </w:pPr>
    </w:p>
    <w:p w14:paraId="5B0D7CC8" w14:textId="77777777" w:rsidR="0011146F" w:rsidRPr="0011146F" w:rsidRDefault="0011146F" w:rsidP="0011146F">
      <w:pPr>
        <w:ind w:left="567" w:right="617"/>
        <w:rPr>
          <w:rFonts w:cs="Arial"/>
          <w:i/>
          <w:sz w:val="28"/>
          <w:szCs w:val="28"/>
        </w:rPr>
      </w:pPr>
      <w:r w:rsidRPr="0011146F">
        <w:rPr>
          <w:rFonts w:cs="Arial"/>
          <w:i/>
          <w:sz w:val="28"/>
          <w:szCs w:val="28"/>
        </w:rPr>
        <w:t>Por lo que tenemos que hacer evidente y medible la violencia contra la mujer, si bien es cierto hemos avanzado mucho en el tema, aún tenemos un rezago muy fuerte en la denuncia de este tipo de violencia, es necesario contar con indicadores que nos marquen pautas más claras para frenar a la impunidad de estas conductas.</w:t>
      </w:r>
    </w:p>
    <w:p w14:paraId="2F78EA7C" w14:textId="77777777" w:rsidR="0011146F" w:rsidRPr="0011146F" w:rsidRDefault="0011146F" w:rsidP="0011146F">
      <w:pPr>
        <w:ind w:left="567" w:right="617"/>
        <w:rPr>
          <w:rFonts w:cs="Arial"/>
          <w:i/>
          <w:sz w:val="28"/>
          <w:szCs w:val="28"/>
        </w:rPr>
      </w:pPr>
    </w:p>
    <w:p w14:paraId="4CC86B1E" w14:textId="77777777" w:rsidR="00953712" w:rsidRPr="0011146F" w:rsidRDefault="0011146F" w:rsidP="0011146F">
      <w:pPr>
        <w:ind w:left="567" w:right="617"/>
        <w:rPr>
          <w:rFonts w:cs="Arial"/>
          <w:i/>
          <w:sz w:val="28"/>
          <w:szCs w:val="28"/>
        </w:rPr>
      </w:pPr>
      <w:r w:rsidRPr="0011146F">
        <w:rPr>
          <w:rFonts w:cs="Arial"/>
          <w:i/>
          <w:sz w:val="28"/>
          <w:szCs w:val="28"/>
        </w:rPr>
        <w:t>Es vital la observancia estricta por parte del sector salud a esta norma, ya que estaremos reforzando este nicho de oportunidad para la detección y la atención de la violencia contra la mujer, siendo más seguro que la víctima acudirá primero a atender su salud, que ir a denunciar ante las autoridades competentes y hacemos énfasis a estas dos grandes instituciones ya que ellas concentran el mayor número de derechohabientes de los servicios de salud en el Estado.</w:t>
      </w:r>
      <w:r w:rsidR="00953712" w:rsidRPr="0011146F">
        <w:rPr>
          <w:rFonts w:cs="Arial"/>
          <w:i/>
          <w:sz w:val="28"/>
          <w:szCs w:val="28"/>
          <w:lang w:eastAsia="es-MX"/>
        </w:rPr>
        <w:t>”</w:t>
      </w:r>
    </w:p>
    <w:p w14:paraId="3FC23018" w14:textId="77777777" w:rsidR="003E5538" w:rsidRPr="00EB6C89" w:rsidRDefault="003E5538" w:rsidP="0011146F">
      <w:pPr>
        <w:pStyle w:val="Prrafodelista"/>
        <w:tabs>
          <w:tab w:val="left" w:pos="284"/>
        </w:tabs>
        <w:rPr>
          <w:rFonts w:cs="Arial"/>
          <w:b w:val="0"/>
          <w:sz w:val="28"/>
          <w:szCs w:val="28"/>
        </w:rPr>
      </w:pPr>
    </w:p>
    <w:p w14:paraId="17BBEC87" w14:textId="77777777" w:rsidR="00AC7FEB" w:rsidRPr="0011146F" w:rsidRDefault="00EB6C89" w:rsidP="0011146F">
      <w:pPr>
        <w:pStyle w:val="Prrafodelista"/>
        <w:tabs>
          <w:tab w:val="left" w:pos="284"/>
          <w:tab w:val="left" w:pos="426"/>
        </w:tabs>
        <w:ind w:left="0"/>
        <w:rPr>
          <w:rFonts w:cs="Arial"/>
          <w:b w:val="0"/>
          <w:sz w:val="28"/>
          <w:szCs w:val="28"/>
        </w:rPr>
      </w:pPr>
      <w:r>
        <w:rPr>
          <w:rFonts w:cs="Arial"/>
          <w:sz w:val="28"/>
          <w:szCs w:val="28"/>
        </w:rPr>
        <w:t>CUARTA</w:t>
      </w:r>
      <w:r w:rsidR="003E5538" w:rsidRPr="003E5538">
        <w:rPr>
          <w:rFonts w:cs="Arial"/>
          <w:sz w:val="28"/>
          <w:szCs w:val="28"/>
        </w:rPr>
        <w:t xml:space="preserve">.-  </w:t>
      </w:r>
      <w:r w:rsidR="00801323">
        <w:rPr>
          <w:rFonts w:cs="Arial"/>
          <w:b w:val="0"/>
          <w:sz w:val="28"/>
          <w:szCs w:val="28"/>
        </w:rPr>
        <w:t xml:space="preserve">Que el objeto de la Proposición con </w:t>
      </w:r>
      <w:r w:rsidR="00801323" w:rsidRPr="003E5538">
        <w:rPr>
          <w:rFonts w:cs="Arial"/>
          <w:b w:val="0"/>
          <w:sz w:val="28"/>
          <w:szCs w:val="28"/>
        </w:rPr>
        <w:t>Punto de Acuerdo</w:t>
      </w:r>
      <w:r w:rsidR="00801323" w:rsidRPr="00953712">
        <w:rPr>
          <w:rFonts w:cs="Arial"/>
          <w:b w:val="0"/>
          <w:sz w:val="28"/>
          <w:szCs w:val="28"/>
        </w:rPr>
        <w:t xml:space="preserve">, </w:t>
      </w:r>
      <w:r w:rsidR="00801323">
        <w:rPr>
          <w:rFonts w:cs="Arial"/>
          <w:b w:val="0"/>
          <w:sz w:val="28"/>
          <w:szCs w:val="28"/>
        </w:rPr>
        <w:t xml:space="preserve">planteada por </w:t>
      </w:r>
      <w:r w:rsidR="0011146F">
        <w:rPr>
          <w:rFonts w:cs="Arial"/>
          <w:b w:val="0"/>
          <w:sz w:val="28"/>
          <w:szCs w:val="28"/>
        </w:rPr>
        <w:t>la Diputada María Esperanza Chapa García</w:t>
      </w:r>
      <w:r w:rsidR="00AC7FEB" w:rsidRPr="00C72326">
        <w:rPr>
          <w:rFonts w:cs="Arial"/>
          <w:b w:val="0"/>
          <w:sz w:val="28"/>
          <w:szCs w:val="28"/>
        </w:rPr>
        <w:t>, conjuntamente con l</w:t>
      </w:r>
      <w:r w:rsidR="00AC7FEB">
        <w:rPr>
          <w:rFonts w:cs="Arial"/>
          <w:b w:val="0"/>
          <w:sz w:val="28"/>
          <w:szCs w:val="28"/>
        </w:rPr>
        <w:t xml:space="preserve">os demás </w:t>
      </w:r>
      <w:r w:rsidR="00AC7FEB" w:rsidRPr="00C72326">
        <w:rPr>
          <w:rFonts w:cs="Arial"/>
          <w:b w:val="0"/>
          <w:sz w:val="28"/>
          <w:szCs w:val="28"/>
        </w:rPr>
        <w:t>integrantes del Grupo Parlamentario “Gral. Andrés S. Viesca”, del Partido Revolucionario Institucional,</w:t>
      </w:r>
      <w:r w:rsidR="00AC7FEB">
        <w:rPr>
          <w:rFonts w:cs="Arial"/>
          <w:b w:val="0"/>
          <w:sz w:val="28"/>
          <w:szCs w:val="28"/>
        </w:rPr>
        <w:t xml:space="preserve"> </w:t>
      </w:r>
      <w:r w:rsidR="00AC7FEB" w:rsidRPr="00AC7FEB">
        <w:rPr>
          <w:rFonts w:cs="Arial"/>
          <w:b w:val="0"/>
          <w:sz w:val="28"/>
          <w:szCs w:val="28"/>
        </w:rPr>
        <w:t xml:space="preserve">es </w:t>
      </w:r>
      <w:r w:rsidR="00AC7FEB">
        <w:rPr>
          <w:rFonts w:cs="Arial"/>
          <w:b w:val="0"/>
          <w:sz w:val="28"/>
          <w:szCs w:val="28"/>
        </w:rPr>
        <w:t xml:space="preserve">que se </w:t>
      </w:r>
      <w:r w:rsidR="0011146F" w:rsidRPr="0011146F">
        <w:rPr>
          <w:rFonts w:eastAsia="Calibri" w:cs="Arial"/>
          <w:b w:val="0"/>
          <w:sz w:val="28"/>
          <w:szCs w:val="28"/>
          <w:lang w:eastAsia="en-US"/>
        </w:rPr>
        <w:t>ex</w:t>
      </w:r>
      <w:r w:rsidR="0011146F">
        <w:rPr>
          <w:rFonts w:eastAsia="Calibri" w:cs="Arial"/>
          <w:b w:val="0"/>
          <w:sz w:val="28"/>
          <w:szCs w:val="28"/>
          <w:lang w:eastAsia="en-US"/>
        </w:rPr>
        <w:t>horte</w:t>
      </w:r>
      <w:r w:rsidR="0011146F" w:rsidRPr="0011146F">
        <w:rPr>
          <w:rFonts w:eastAsia="Calibri" w:cs="Arial"/>
          <w:b w:val="0"/>
          <w:sz w:val="28"/>
          <w:szCs w:val="28"/>
          <w:lang w:eastAsia="en-US"/>
        </w:rPr>
        <w:t xml:space="preserve"> a los Delegados en Coahuila, del Instituto Mexicano del Seguro Social y del Instituto de Seguridad y Servicios Sociales de los Trabajadores del Estado, para reforzar las acciones de capacitación de su personal de salud, respecto a la norma oficial mexicana NOM-046-SSA2-2005, violencia familiar, sexual y contra las </w:t>
      </w:r>
      <w:r w:rsidR="0011146F" w:rsidRPr="0011146F">
        <w:rPr>
          <w:rFonts w:eastAsia="Calibri" w:cs="Arial"/>
          <w:b w:val="0"/>
          <w:sz w:val="28"/>
          <w:szCs w:val="28"/>
          <w:lang w:eastAsia="en-US"/>
        </w:rPr>
        <w:lastRenderedPageBreak/>
        <w:t>mujeres, criterios para la prevención y atención</w:t>
      </w:r>
      <w:r w:rsidR="0011146F">
        <w:rPr>
          <w:rFonts w:eastAsia="Calibri" w:cs="Arial"/>
          <w:b w:val="0"/>
          <w:sz w:val="28"/>
          <w:szCs w:val="28"/>
          <w:lang w:eastAsia="en-US"/>
        </w:rPr>
        <w:t>.</w:t>
      </w:r>
    </w:p>
    <w:p w14:paraId="1F6DA86C" w14:textId="77777777" w:rsidR="0011146F" w:rsidRDefault="0011146F" w:rsidP="0011146F">
      <w:pPr>
        <w:pStyle w:val="Prrafodelista"/>
        <w:tabs>
          <w:tab w:val="left" w:pos="284"/>
          <w:tab w:val="left" w:pos="426"/>
        </w:tabs>
        <w:ind w:left="0"/>
        <w:rPr>
          <w:rFonts w:cs="Arial"/>
          <w:b w:val="0"/>
          <w:sz w:val="28"/>
          <w:szCs w:val="28"/>
        </w:rPr>
      </w:pPr>
    </w:p>
    <w:p w14:paraId="4CE3059C" w14:textId="4D7FDD83" w:rsidR="00A403D6" w:rsidRDefault="00AC7FEB" w:rsidP="0011146F">
      <w:pPr>
        <w:rPr>
          <w:rFonts w:cs="Arial"/>
          <w:sz w:val="28"/>
          <w:szCs w:val="28"/>
        </w:rPr>
      </w:pPr>
      <w:r>
        <w:rPr>
          <w:rFonts w:eastAsia="Calibri" w:cs="Arial"/>
          <w:sz w:val="28"/>
          <w:szCs w:val="28"/>
          <w:lang w:val="es-ES" w:eastAsia="es-MX"/>
        </w:rPr>
        <w:t>Al respecto</w:t>
      </w:r>
      <w:r w:rsidR="00C16E3E">
        <w:rPr>
          <w:rFonts w:eastAsia="Calibri" w:cs="Arial"/>
          <w:sz w:val="28"/>
          <w:szCs w:val="28"/>
          <w:lang w:val="es-ES" w:eastAsia="es-MX"/>
        </w:rPr>
        <w:t>, quienes integramos esta Comisión</w:t>
      </w:r>
      <w:r w:rsidR="00C16E3E" w:rsidRPr="00C16E3E">
        <w:rPr>
          <w:rFonts w:cs="Arial"/>
          <w:sz w:val="28"/>
          <w:szCs w:val="28"/>
        </w:rPr>
        <w:t xml:space="preserve"> </w:t>
      </w:r>
      <w:r w:rsidR="00C16E3E">
        <w:rPr>
          <w:rFonts w:cs="Arial"/>
          <w:sz w:val="28"/>
          <w:szCs w:val="28"/>
        </w:rPr>
        <w:t>del Trabajo y Previsión Social y</w:t>
      </w:r>
      <w:r w:rsidR="00C16E3E" w:rsidRPr="003E5538">
        <w:rPr>
          <w:rFonts w:cs="Arial"/>
          <w:sz w:val="28"/>
          <w:szCs w:val="28"/>
        </w:rPr>
        <w:t xml:space="preserve"> </w:t>
      </w:r>
      <w:r w:rsidR="00C16E3E">
        <w:rPr>
          <w:rFonts w:cs="Arial"/>
          <w:sz w:val="28"/>
          <w:szCs w:val="28"/>
        </w:rPr>
        <w:t xml:space="preserve">habiendo analizado el punto de acuerdo planteado, </w:t>
      </w:r>
      <w:r w:rsidR="0011146F">
        <w:rPr>
          <w:rFonts w:cs="Arial"/>
          <w:sz w:val="28"/>
          <w:szCs w:val="28"/>
        </w:rPr>
        <w:t>consideramos procedente la misma, toda vez q</w:t>
      </w:r>
      <w:r w:rsidR="00A403D6">
        <w:rPr>
          <w:rFonts w:cs="Arial"/>
          <w:sz w:val="28"/>
          <w:szCs w:val="28"/>
        </w:rPr>
        <w:t xml:space="preserve">ue dicha </w:t>
      </w:r>
      <w:r w:rsidR="00437BA0">
        <w:rPr>
          <w:rFonts w:cs="Arial"/>
          <w:sz w:val="28"/>
          <w:szCs w:val="28"/>
        </w:rPr>
        <w:t>norma</w:t>
      </w:r>
      <w:r w:rsidR="00A403D6">
        <w:rPr>
          <w:rFonts w:cs="Arial"/>
          <w:sz w:val="28"/>
          <w:szCs w:val="28"/>
        </w:rPr>
        <w:t xml:space="preserve"> d</w:t>
      </w:r>
      <w:r w:rsidR="00437BA0">
        <w:rPr>
          <w:rFonts w:cs="Arial"/>
          <w:sz w:val="28"/>
          <w:szCs w:val="28"/>
        </w:rPr>
        <w:t>eriva</w:t>
      </w:r>
      <w:r w:rsidR="00A403D6">
        <w:rPr>
          <w:rFonts w:cs="Arial"/>
          <w:sz w:val="28"/>
          <w:szCs w:val="28"/>
        </w:rPr>
        <w:t xml:space="preserve"> de la NOM-190-SSA1-1999 cuya denominación en un inicio fue “</w:t>
      </w:r>
      <w:r w:rsidR="00A403D6" w:rsidRPr="00437BA0">
        <w:rPr>
          <w:rFonts w:cs="Arial"/>
          <w:i/>
          <w:iCs/>
          <w:sz w:val="28"/>
          <w:szCs w:val="28"/>
        </w:rPr>
        <w:t>Prestación de Servicios de salud. Criterios para la atención médica de la violencia familiar”</w:t>
      </w:r>
      <w:r w:rsidR="00A403D6">
        <w:rPr>
          <w:rFonts w:cs="Arial"/>
          <w:sz w:val="28"/>
          <w:szCs w:val="28"/>
        </w:rPr>
        <w:t>, para</w:t>
      </w:r>
      <w:r w:rsidR="00437BA0">
        <w:rPr>
          <w:rFonts w:cs="Arial"/>
          <w:sz w:val="28"/>
          <w:szCs w:val="28"/>
        </w:rPr>
        <w:t xml:space="preserve"> luego</w:t>
      </w:r>
      <w:r w:rsidR="00A403D6">
        <w:rPr>
          <w:rFonts w:cs="Arial"/>
          <w:sz w:val="28"/>
          <w:szCs w:val="28"/>
        </w:rPr>
        <w:t xml:space="preserve"> quedar </w:t>
      </w:r>
      <w:r w:rsidR="0058295D">
        <w:rPr>
          <w:rFonts w:cs="Arial"/>
          <w:sz w:val="28"/>
          <w:szCs w:val="28"/>
        </w:rPr>
        <w:t xml:space="preserve">en el 2009 </w:t>
      </w:r>
      <w:r w:rsidR="00A403D6">
        <w:rPr>
          <w:rFonts w:cs="Arial"/>
          <w:sz w:val="28"/>
          <w:szCs w:val="28"/>
        </w:rPr>
        <w:t xml:space="preserve">como </w:t>
      </w:r>
      <w:r w:rsidR="00A403D6" w:rsidRPr="00A403D6">
        <w:rPr>
          <w:rFonts w:cs="Arial"/>
          <w:sz w:val="28"/>
          <w:szCs w:val="28"/>
        </w:rPr>
        <w:t>NOM-046-SSA2-2005</w:t>
      </w:r>
      <w:r w:rsidR="00A403D6">
        <w:rPr>
          <w:rFonts w:cs="Arial"/>
          <w:sz w:val="28"/>
          <w:szCs w:val="28"/>
        </w:rPr>
        <w:t>,</w:t>
      </w:r>
      <w:r w:rsidR="00A403D6" w:rsidRPr="00A403D6">
        <w:rPr>
          <w:rFonts w:cs="Arial"/>
          <w:sz w:val="28"/>
          <w:szCs w:val="28"/>
        </w:rPr>
        <w:t xml:space="preserve"> </w:t>
      </w:r>
      <w:r w:rsidR="00A403D6">
        <w:rPr>
          <w:rFonts w:cs="Arial"/>
          <w:sz w:val="28"/>
          <w:szCs w:val="28"/>
        </w:rPr>
        <w:t>“</w:t>
      </w:r>
      <w:r w:rsidR="00A403D6" w:rsidRPr="00437BA0">
        <w:rPr>
          <w:rFonts w:cs="Arial"/>
          <w:i/>
          <w:iCs/>
          <w:sz w:val="28"/>
          <w:szCs w:val="28"/>
        </w:rPr>
        <w:t>Violencia familiar, sexual y contra las mujeres. Criterios para la prevención y atención”</w:t>
      </w:r>
      <w:r w:rsidR="00A403D6">
        <w:rPr>
          <w:rFonts w:cs="Arial"/>
          <w:sz w:val="28"/>
          <w:szCs w:val="28"/>
        </w:rPr>
        <w:t>, con su actualización en el 2005</w:t>
      </w:r>
      <w:r w:rsidR="0058295D">
        <w:rPr>
          <w:rFonts w:cs="Arial"/>
          <w:sz w:val="28"/>
          <w:szCs w:val="28"/>
        </w:rPr>
        <w:t>.</w:t>
      </w:r>
    </w:p>
    <w:p w14:paraId="3C5B0B5D" w14:textId="77777777" w:rsidR="0058295D" w:rsidRPr="00B70741" w:rsidRDefault="0058295D" w:rsidP="0011146F">
      <w:pPr>
        <w:rPr>
          <w:rFonts w:cs="Arial"/>
          <w:sz w:val="28"/>
          <w:szCs w:val="28"/>
        </w:rPr>
      </w:pPr>
    </w:p>
    <w:p w14:paraId="0BCFB286" w14:textId="49FE0EFD" w:rsidR="0058295D" w:rsidRPr="00B70741" w:rsidRDefault="0058295D" w:rsidP="00B70741">
      <w:pPr>
        <w:pStyle w:val="Sinespaciado"/>
        <w:jc w:val="both"/>
        <w:rPr>
          <w:rFonts w:ascii="Arial" w:hAnsi="Arial" w:cs="Arial"/>
          <w:sz w:val="28"/>
          <w:szCs w:val="28"/>
        </w:rPr>
      </w:pPr>
      <w:r w:rsidRPr="00B70741">
        <w:rPr>
          <w:rFonts w:ascii="Arial" w:hAnsi="Arial" w:cs="Arial"/>
          <w:sz w:val="28"/>
          <w:szCs w:val="28"/>
        </w:rPr>
        <w:t>Así mismo esta N</w:t>
      </w:r>
      <w:r w:rsidR="00437BA0" w:rsidRPr="00B70741">
        <w:rPr>
          <w:rFonts w:ascii="Arial" w:hAnsi="Arial" w:cs="Arial"/>
          <w:sz w:val="28"/>
          <w:szCs w:val="28"/>
        </w:rPr>
        <w:t xml:space="preserve">orma </w:t>
      </w:r>
      <w:r w:rsidRPr="00B70741">
        <w:rPr>
          <w:rFonts w:ascii="Arial" w:hAnsi="Arial" w:cs="Arial"/>
          <w:sz w:val="28"/>
          <w:szCs w:val="28"/>
        </w:rPr>
        <w:t>O</w:t>
      </w:r>
      <w:r w:rsidR="00437BA0" w:rsidRPr="00B70741">
        <w:rPr>
          <w:rFonts w:ascii="Arial" w:hAnsi="Arial" w:cs="Arial"/>
          <w:sz w:val="28"/>
          <w:szCs w:val="28"/>
        </w:rPr>
        <w:t xml:space="preserve">ficial </w:t>
      </w:r>
      <w:r w:rsidRPr="00B70741">
        <w:rPr>
          <w:rFonts w:ascii="Arial" w:hAnsi="Arial" w:cs="Arial"/>
          <w:sz w:val="28"/>
          <w:szCs w:val="28"/>
        </w:rPr>
        <w:t>M</w:t>
      </w:r>
      <w:r w:rsidR="00437BA0" w:rsidRPr="00B70741">
        <w:rPr>
          <w:rFonts w:ascii="Arial" w:hAnsi="Arial" w:cs="Arial"/>
          <w:sz w:val="28"/>
          <w:szCs w:val="28"/>
        </w:rPr>
        <w:t>exicana</w:t>
      </w:r>
      <w:r w:rsidRPr="00B70741">
        <w:rPr>
          <w:rFonts w:ascii="Arial" w:hAnsi="Arial" w:cs="Arial"/>
          <w:sz w:val="28"/>
          <w:szCs w:val="28"/>
        </w:rPr>
        <w:t xml:space="preserve"> </w:t>
      </w:r>
      <w:r w:rsidR="00B70741" w:rsidRPr="00B70741">
        <w:rPr>
          <w:rFonts w:ascii="Arial" w:hAnsi="Arial" w:cs="Arial"/>
          <w:sz w:val="28"/>
          <w:szCs w:val="28"/>
        </w:rPr>
        <w:t xml:space="preserve">que tiene por objeto establecer los criterios a observar en la detección, prevención, atención médica y la orientación que se proporciona a las y los usuarios de los servicios de salud en general y en particular a quienes se encuentren involucrados en situaciones de violencia familiar o sexual, así como en la notificación de los casos, </w:t>
      </w:r>
      <w:r w:rsidR="00437BA0" w:rsidRPr="00B70741">
        <w:rPr>
          <w:rFonts w:ascii="Arial" w:hAnsi="Arial" w:cs="Arial"/>
          <w:sz w:val="28"/>
          <w:szCs w:val="28"/>
        </w:rPr>
        <w:t>h</w:t>
      </w:r>
      <w:r w:rsidRPr="00B70741">
        <w:rPr>
          <w:rFonts w:ascii="Arial" w:hAnsi="Arial" w:cs="Arial"/>
          <w:sz w:val="28"/>
          <w:szCs w:val="28"/>
        </w:rPr>
        <w:t xml:space="preserve">a estado en constante </w:t>
      </w:r>
      <w:proofErr w:type="spellStart"/>
      <w:r w:rsidRPr="00B70741">
        <w:rPr>
          <w:rFonts w:ascii="Arial" w:hAnsi="Arial" w:cs="Arial"/>
          <w:sz w:val="28"/>
          <w:szCs w:val="28"/>
        </w:rPr>
        <w:t>actulización</w:t>
      </w:r>
      <w:proofErr w:type="spellEnd"/>
      <w:r w:rsidRPr="00B70741">
        <w:rPr>
          <w:rFonts w:ascii="Arial" w:hAnsi="Arial" w:cs="Arial"/>
          <w:sz w:val="28"/>
          <w:szCs w:val="28"/>
        </w:rPr>
        <w:t xml:space="preserve"> como por ejemplo la que se deriv</w:t>
      </w:r>
      <w:r w:rsidR="00437BA0" w:rsidRPr="00B70741">
        <w:rPr>
          <w:rFonts w:ascii="Arial" w:hAnsi="Arial" w:cs="Arial"/>
          <w:sz w:val="28"/>
          <w:szCs w:val="28"/>
        </w:rPr>
        <w:t>ó</w:t>
      </w:r>
      <w:r w:rsidRPr="00B70741">
        <w:rPr>
          <w:rFonts w:ascii="Arial" w:hAnsi="Arial" w:cs="Arial"/>
          <w:sz w:val="28"/>
          <w:szCs w:val="28"/>
        </w:rPr>
        <w:t xml:space="preserve"> de la publicación de la Ley General de V</w:t>
      </w:r>
      <w:r w:rsidR="00437BA0" w:rsidRPr="00B70741">
        <w:rPr>
          <w:rFonts w:ascii="Arial" w:hAnsi="Arial" w:cs="Arial"/>
          <w:sz w:val="28"/>
          <w:szCs w:val="28"/>
        </w:rPr>
        <w:t>í</w:t>
      </w:r>
      <w:r w:rsidRPr="00B70741">
        <w:rPr>
          <w:rFonts w:ascii="Arial" w:hAnsi="Arial" w:cs="Arial"/>
          <w:sz w:val="28"/>
          <w:szCs w:val="28"/>
        </w:rPr>
        <w:t>ctimas del 9 de enero del 2013, con la que se homologaron los contenidos de la misma para una mejo</w:t>
      </w:r>
      <w:r w:rsidR="00437BA0" w:rsidRPr="00B70741">
        <w:rPr>
          <w:rFonts w:ascii="Arial" w:hAnsi="Arial" w:cs="Arial"/>
          <w:sz w:val="28"/>
          <w:szCs w:val="28"/>
        </w:rPr>
        <w:t>r</w:t>
      </w:r>
      <w:r w:rsidRPr="00B70741">
        <w:rPr>
          <w:rFonts w:ascii="Arial" w:hAnsi="Arial" w:cs="Arial"/>
          <w:sz w:val="28"/>
          <w:szCs w:val="28"/>
        </w:rPr>
        <w:t xml:space="preserve"> aplicación y congruencia en el trato a las mujeres v</w:t>
      </w:r>
      <w:r w:rsidR="00437BA0" w:rsidRPr="00B70741">
        <w:rPr>
          <w:rFonts w:ascii="Arial" w:hAnsi="Arial" w:cs="Arial"/>
          <w:sz w:val="28"/>
          <w:szCs w:val="28"/>
        </w:rPr>
        <w:t>í</w:t>
      </w:r>
      <w:r w:rsidRPr="00B70741">
        <w:rPr>
          <w:rFonts w:ascii="Arial" w:hAnsi="Arial" w:cs="Arial"/>
          <w:sz w:val="28"/>
          <w:szCs w:val="28"/>
        </w:rPr>
        <w:t>ctimas de violencia.</w:t>
      </w:r>
    </w:p>
    <w:p w14:paraId="3A0079F3" w14:textId="77777777" w:rsidR="0058295D" w:rsidRPr="00B70741" w:rsidRDefault="0058295D" w:rsidP="0011146F">
      <w:pPr>
        <w:rPr>
          <w:rFonts w:cs="Arial"/>
          <w:sz w:val="28"/>
          <w:szCs w:val="28"/>
        </w:rPr>
      </w:pPr>
    </w:p>
    <w:p w14:paraId="3F532CC1" w14:textId="0B6006D4" w:rsidR="0058295D" w:rsidRDefault="0058295D" w:rsidP="0011146F">
      <w:pPr>
        <w:rPr>
          <w:rFonts w:cs="Arial"/>
          <w:sz w:val="28"/>
          <w:szCs w:val="28"/>
        </w:rPr>
      </w:pPr>
      <w:r>
        <w:rPr>
          <w:rFonts w:cs="Arial"/>
          <w:sz w:val="28"/>
          <w:szCs w:val="28"/>
        </w:rPr>
        <w:t>Es por eso que creemos oportuno</w:t>
      </w:r>
      <w:r w:rsidR="00437BA0">
        <w:rPr>
          <w:rFonts w:cs="Arial"/>
          <w:sz w:val="28"/>
          <w:szCs w:val="28"/>
        </w:rPr>
        <w:t>,</w:t>
      </w:r>
      <w:r>
        <w:rPr>
          <w:rFonts w:cs="Arial"/>
          <w:sz w:val="28"/>
          <w:szCs w:val="28"/>
        </w:rPr>
        <w:t xml:space="preserve"> como lo manifest</w:t>
      </w:r>
      <w:r w:rsidR="00437BA0">
        <w:rPr>
          <w:rFonts w:cs="Arial"/>
          <w:sz w:val="28"/>
          <w:szCs w:val="28"/>
        </w:rPr>
        <w:t>ó</w:t>
      </w:r>
      <w:r>
        <w:rPr>
          <w:rFonts w:cs="Arial"/>
          <w:sz w:val="28"/>
          <w:szCs w:val="28"/>
        </w:rPr>
        <w:t xml:space="preserve"> nuestra compañera ponente</w:t>
      </w:r>
      <w:r w:rsidR="00437BA0">
        <w:rPr>
          <w:rFonts w:cs="Arial"/>
          <w:sz w:val="28"/>
          <w:szCs w:val="28"/>
        </w:rPr>
        <w:t>,</w:t>
      </w:r>
      <w:r>
        <w:rPr>
          <w:rFonts w:cs="Arial"/>
          <w:sz w:val="28"/>
          <w:szCs w:val="28"/>
        </w:rPr>
        <w:t xml:space="preserve"> que se debe capacitar de una manera constante al personal </w:t>
      </w:r>
      <w:r w:rsidR="00437BA0">
        <w:rPr>
          <w:rFonts w:cs="Arial"/>
          <w:sz w:val="28"/>
          <w:szCs w:val="28"/>
        </w:rPr>
        <w:t xml:space="preserve">de estas dos instituciones </w:t>
      </w:r>
      <w:r w:rsidR="00902313">
        <w:rPr>
          <w:rFonts w:cs="Arial"/>
          <w:sz w:val="28"/>
          <w:szCs w:val="28"/>
        </w:rPr>
        <w:t>que son las de mayor demanda de servicios médicos</w:t>
      </w:r>
      <w:r w:rsidR="00437BA0">
        <w:rPr>
          <w:rFonts w:cs="Arial"/>
          <w:sz w:val="28"/>
          <w:szCs w:val="28"/>
        </w:rPr>
        <w:t xml:space="preserve">, y </w:t>
      </w:r>
      <w:r>
        <w:rPr>
          <w:rFonts w:cs="Arial"/>
          <w:sz w:val="28"/>
          <w:szCs w:val="28"/>
        </w:rPr>
        <w:t xml:space="preserve">que </w:t>
      </w:r>
      <w:r w:rsidR="00437BA0">
        <w:rPr>
          <w:rFonts w:cs="Arial"/>
          <w:sz w:val="28"/>
          <w:szCs w:val="28"/>
        </w:rPr>
        <w:t xml:space="preserve">en muchos de los casos de violencia, suelen ser </w:t>
      </w:r>
      <w:r>
        <w:rPr>
          <w:rFonts w:cs="Arial"/>
          <w:sz w:val="28"/>
          <w:szCs w:val="28"/>
        </w:rPr>
        <w:t>el primer contacto con la v</w:t>
      </w:r>
      <w:r w:rsidR="00437BA0">
        <w:rPr>
          <w:rFonts w:cs="Arial"/>
          <w:sz w:val="28"/>
          <w:szCs w:val="28"/>
        </w:rPr>
        <w:t>í</w:t>
      </w:r>
      <w:r>
        <w:rPr>
          <w:rFonts w:cs="Arial"/>
          <w:sz w:val="28"/>
          <w:szCs w:val="28"/>
        </w:rPr>
        <w:t xml:space="preserve">ctima, </w:t>
      </w:r>
      <w:r w:rsidR="00437BA0">
        <w:rPr>
          <w:rFonts w:cs="Arial"/>
          <w:sz w:val="28"/>
          <w:szCs w:val="28"/>
        </w:rPr>
        <w:t xml:space="preserve">de ahí la importancia de que el personal esté plenamente capacitado para atender a las personas que son víctimas de violencia, </w:t>
      </w:r>
      <w:r>
        <w:rPr>
          <w:rFonts w:cs="Arial"/>
          <w:sz w:val="28"/>
          <w:szCs w:val="28"/>
        </w:rPr>
        <w:t>para que esta reciba un trato digno y respetuoso de sus derechos humanos, también es necesario que a la v</w:t>
      </w:r>
      <w:r w:rsidR="00902313">
        <w:rPr>
          <w:rFonts w:cs="Arial"/>
          <w:sz w:val="28"/>
          <w:szCs w:val="28"/>
        </w:rPr>
        <w:t>í</w:t>
      </w:r>
      <w:r>
        <w:rPr>
          <w:rFonts w:cs="Arial"/>
          <w:sz w:val="28"/>
          <w:szCs w:val="28"/>
        </w:rPr>
        <w:t>ctima se le oriente de qu</w:t>
      </w:r>
      <w:r w:rsidR="00902313">
        <w:rPr>
          <w:rFonts w:cs="Arial"/>
          <w:sz w:val="28"/>
          <w:szCs w:val="28"/>
        </w:rPr>
        <w:t>é</w:t>
      </w:r>
      <w:r>
        <w:rPr>
          <w:rFonts w:cs="Arial"/>
          <w:sz w:val="28"/>
          <w:szCs w:val="28"/>
        </w:rPr>
        <w:t xml:space="preserve"> es lo que puede hacer en todos los casos y ante qu</w:t>
      </w:r>
      <w:r w:rsidR="00902313">
        <w:rPr>
          <w:rFonts w:cs="Arial"/>
          <w:sz w:val="28"/>
          <w:szCs w:val="28"/>
        </w:rPr>
        <w:t>é</w:t>
      </w:r>
      <w:r>
        <w:rPr>
          <w:rFonts w:cs="Arial"/>
          <w:sz w:val="28"/>
          <w:szCs w:val="28"/>
        </w:rPr>
        <w:t xml:space="preserve"> instancias debe ir para denunciar a su agresor.</w:t>
      </w:r>
    </w:p>
    <w:p w14:paraId="74E8BAE8" w14:textId="77777777" w:rsidR="0058295D" w:rsidRDefault="0058295D" w:rsidP="0011146F">
      <w:pPr>
        <w:rPr>
          <w:rFonts w:cs="Arial"/>
          <w:sz w:val="28"/>
          <w:szCs w:val="28"/>
        </w:rPr>
      </w:pPr>
    </w:p>
    <w:p w14:paraId="1F574B79" w14:textId="6757191E" w:rsidR="00A403D6" w:rsidRDefault="0058295D" w:rsidP="0058295D">
      <w:pPr>
        <w:rPr>
          <w:rFonts w:cs="Arial"/>
          <w:sz w:val="28"/>
          <w:szCs w:val="28"/>
        </w:rPr>
      </w:pPr>
      <w:r>
        <w:rPr>
          <w:rFonts w:cs="Arial"/>
          <w:sz w:val="28"/>
          <w:szCs w:val="28"/>
        </w:rPr>
        <w:t xml:space="preserve">Convenimos que el paciente al sentirse </w:t>
      </w:r>
      <w:r w:rsidR="00902313">
        <w:rPr>
          <w:rFonts w:cs="Arial"/>
          <w:sz w:val="28"/>
          <w:szCs w:val="28"/>
        </w:rPr>
        <w:t>atendi</w:t>
      </w:r>
      <w:r>
        <w:rPr>
          <w:rFonts w:cs="Arial"/>
          <w:sz w:val="28"/>
          <w:szCs w:val="28"/>
        </w:rPr>
        <w:t xml:space="preserve">do por el personal médico adquiere la confianza para hablar sobre lo ocurrido, es por </w:t>
      </w:r>
      <w:r w:rsidR="00902313">
        <w:rPr>
          <w:rFonts w:cs="Arial"/>
          <w:sz w:val="28"/>
          <w:szCs w:val="28"/>
        </w:rPr>
        <w:t xml:space="preserve">ello que es </w:t>
      </w:r>
      <w:r>
        <w:rPr>
          <w:rFonts w:cs="Arial"/>
          <w:sz w:val="28"/>
          <w:szCs w:val="28"/>
        </w:rPr>
        <w:t>necesario que el personal médico est</w:t>
      </w:r>
      <w:r w:rsidR="00902313">
        <w:rPr>
          <w:rFonts w:cs="Arial"/>
          <w:sz w:val="28"/>
          <w:szCs w:val="28"/>
        </w:rPr>
        <w:t>é</w:t>
      </w:r>
      <w:r>
        <w:rPr>
          <w:rFonts w:cs="Arial"/>
          <w:sz w:val="28"/>
          <w:szCs w:val="28"/>
        </w:rPr>
        <w:t xml:space="preserve"> sensibilizado sobre el tema, </w:t>
      </w:r>
      <w:r w:rsidR="00902313">
        <w:rPr>
          <w:rFonts w:cs="Arial"/>
          <w:sz w:val="28"/>
          <w:szCs w:val="28"/>
        </w:rPr>
        <w:t xml:space="preserve">a fin de que pueda brindar una atención integral a la víctima, quien en algunas ocasiones </w:t>
      </w:r>
      <w:r>
        <w:rPr>
          <w:rFonts w:cs="Arial"/>
          <w:sz w:val="28"/>
          <w:szCs w:val="28"/>
        </w:rPr>
        <w:t>no se percata</w:t>
      </w:r>
      <w:r w:rsidR="00902313">
        <w:rPr>
          <w:rFonts w:cs="Arial"/>
          <w:sz w:val="28"/>
          <w:szCs w:val="28"/>
        </w:rPr>
        <w:t xml:space="preserve"> de la situación en la que se encuentra sometida</w:t>
      </w:r>
      <w:r>
        <w:rPr>
          <w:rFonts w:cs="Arial"/>
          <w:sz w:val="28"/>
          <w:szCs w:val="28"/>
        </w:rPr>
        <w:t xml:space="preserve"> o </w:t>
      </w:r>
      <w:r>
        <w:rPr>
          <w:rFonts w:cs="Arial"/>
          <w:sz w:val="28"/>
          <w:szCs w:val="28"/>
        </w:rPr>
        <w:lastRenderedPageBreak/>
        <w:t xml:space="preserve">no tiene visible la violencia que sufre, </w:t>
      </w:r>
      <w:r w:rsidR="00902313">
        <w:rPr>
          <w:rFonts w:cs="Arial"/>
          <w:sz w:val="28"/>
          <w:szCs w:val="28"/>
        </w:rPr>
        <w:t xml:space="preserve">y con la capacitación debida </w:t>
      </w:r>
      <w:r>
        <w:rPr>
          <w:rFonts w:cs="Arial"/>
          <w:sz w:val="28"/>
          <w:szCs w:val="28"/>
        </w:rPr>
        <w:t xml:space="preserve">el personal médico puede ser </w:t>
      </w:r>
      <w:r w:rsidR="00902313">
        <w:rPr>
          <w:rFonts w:cs="Arial"/>
          <w:sz w:val="28"/>
          <w:szCs w:val="28"/>
        </w:rPr>
        <w:t xml:space="preserve">percatarse y hacerle ver </w:t>
      </w:r>
      <w:r>
        <w:rPr>
          <w:rFonts w:cs="Arial"/>
          <w:sz w:val="28"/>
          <w:szCs w:val="28"/>
        </w:rPr>
        <w:t xml:space="preserve">la situación que </w:t>
      </w:r>
      <w:r w:rsidR="00902313">
        <w:rPr>
          <w:rFonts w:cs="Arial"/>
          <w:sz w:val="28"/>
          <w:szCs w:val="28"/>
        </w:rPr>
        <w:t>está</w:t>
      </w:r>
      <w:r>
        <w:rPr>
          <w:rFonts w:cs="Arial"/>
          <w:sz w:val="28"/>
          <w:szCs w:val="28"/>
        </w:rPr>
        <w:t xml:space="preserve"> viviendo</w:t>
      </w:r>
      <w:r w:rsidR="00902313">
        <w:rPr>
          <w:rFonts w:cs="Arial"/>
          <w:sz w:val="28"/>
          <w:szCs w:val="28"/>
        </w:rPr>
        <w:t xml:space="preserve"> y cómo puede afrontarla</w:t>
      </w:r>
      <w:r>
        <w:rPr>
          <w:rFonts w:cs="Arial"/>
          <w:sz w:val="28"/>
          <w:szCs w:val="28"/>
        </w:rPr>
        <w:t>.</w:t>
      </w:r>
    </w:p>
    <w:p w14:paraId="72F717BA" w14:textId="77777777" w:rsidR="00A403D6" w:rsidRDefault="00A403D6" w:rsidP="0011146F">
      <w:pPr>
        <w:pStyle w:val="Sinespaciado"/>
        <w:jc w:val="both"/>
        <w:rPr>
          <w:rFonts w:ascii="Arial" w:hAnsi="Arial" w:cs="Arial"/>
          <w:sz w:val="28"/>
          <w:szCs w:val="28"/>
        </w:rPr>
      </w:pPr>
    </w:p>
    <w:p w14:paraId="0269391E" w14:textId="336CAC5F" w:rsidR="00902313" w:rsidRPr="00B70741" w:rsidRDefault="00902313" w:rsidP="0011146F">
      <w:pPr>
        <w:pStyle w:val="Sinespaciado"/>
        <w:jc w:val="both"/>
        <w:rPr>
          <w:rFonts w:ascii="Arial" w:hAnsi="Arial" w:cs="Arial"/>
          <w:sz w:val="28"/>
          <w:szCs w:val="28"/>
        </w:rPr>
      </w:pPr>
      <w:r w:rsidRPr="00B70741">
        <w:rPr>
          <w:rFonts w:ascii="Arial" w:hAnsi="Arial" w:cs="Arial"/>
          <w:sz w:val="28"/>
          <w:szCs w:val="28"/>
        </w:rPr>
        <w:t xml:space="preserve">En virtud de lo anterior, </w:t>
      </w:r>
      <w:r w:rsidR="0058295D" w:rsidRPr="00B70741">
        <w:rPr>
          <w:rFonts w:ascii="Arial" w:hAnsi="Arial" w:cs="Arial"/>
          <w:sz w:val="28"/>
          <w:szCs w:val="28"/>
        </w:rPr>
        <w:t>est</w:t>
      </w:r>
      <w:r w:rsidRPr="00B70741">
        <w:rPr>
          <w:rFonts w:ascii="Arial" w:hAnsi="Arial" w:cs="Arial"/>
          <w:sz w:val="28"/>
          <w:szCs w:val="28"/>
        </w:rPr>
        <w:t>a</w:t>
      </w:r>
      <w:r w:rsidR="0058295D" w:rsidRPr="00B70741">
        <w:rPr>
          <w:rFonts w:ascii="Arial" w:hAnsi="Arial" w:cs="Arial"/>
          <w:sz w:val="28"/>
          <w:szCs w:val="28"/>
        </w:rPr>
        <w:t xml:space="preserve"> Comisión </w:t>
      </w:r>
      <w:r w:rsidRPr="00B70741">
        <w:rPr>
          <w:rFonts w:ascii="Arial" w:hAnsi="Arial" w:cs="Arial"/>
          <w:color w:val="000000"/>
          <w:sz w:val="28"/>
          <w:szCs w:val="28"/>
        </w:rPr>
        <w:t xml:space="preserve">del Trabajo y Previsión Social coincide con </w:t>
      </w:r>
      <w:r w:rsidR="0058295D" w:rsidRPr="00B70741">
        <w:rPr>
          <w:rFonts w:ascii="Arial" w:hAnsi="Arial" w:cs="Arial"/>
          <w:sz w:val="28"/>
          <w:szCs w:val="28"/>
        </w:rPr>
        <w:t>el exhorto elaborado por nuestra compañera Diputada y va favor de hacerlo llegar a las instituciones citadas por la misma</w:t>
      </w:r>
      <w:r w:rsidRPr="00B70741">
        <w:rPr>
          <w:rFonts w:ascii="Arial" w:hAnsi="Arial" w:cs="Arial"/>
          <w:sz w:val="28"/>
          <w:szCs w:val="28"/>
        </w:rPr>
        <w:t xml:space="preserve">, pues además es una Norma Oficial Mexicana es de </w:t>
      </w:r>
      <w:r w:rsidR="00B70741" w:rsidRPr="00B70741">
        <w:rPr>
          <w:rFonts w:ascii="Arial" w:hAnsi="Arial" w:cs="Arial"/>
          <w:sz w:val="28"/>
          <w:szCs w:val="28"/>
        </w:rPr>
        <w:t>observancia</w:t>
      </w:r>
      <w:r w:rsidRPr="00B70741">
        <w:rPr>
          <w:rFonts w:ascii="Arial" w:hAnsi="Arial" w:cs="Arial"/>
          <w:sz w:val="28"/>
          <w:szCs w:val="28"/>
        </w:rPr>
        <w:t xml:space="preserve"> obligatori</w:t>
      </w:r>
      <w:r w:rsidR="00B70741" w:rsidRPr="00B70741">
        <w:rPr>
          <w:rFonts w:ascii="Arial" w:hAnsi="Arial" w:cs="Arial"/>
          <w:sz w:val="28"/>
          <w:szCs w:val="28"/>
        </w:rPr>
        <w:t>a para las instituciones del Sistema Nacional de Salud, así como para los y las prestadoras de servicios de salud de los sectores público, social y privado que componen el Sistema Nacional de Salud</w:t>
      </w:r>
      <w:r w:rsidR="00B70741">
        <w:rPr>
          <w:rFonts w:ascii="Arial" w:hAnsi="Arial" w:cs="Arial"/>
          <w:sz w:val="28"/>
          <w:szCs w:val="28"/>
        </w:rPr>
        <w:t xml:space="preserve">, cuyo </w:t>
      </w:r>
      <w:r w:rsidR="00B70741" w:rsidRPr="00B70741">
        <w:rPr>
          <w:rFonts w:ascii="Arial" w:hAnsi="Arial" w:cs="Arial"/>
          <w:sz w:val="28"/>
          <w:szCs w:val="28"/>
        </w:rPr>
        <w:t xml:space="preserve">incumplimiento dará origen a sanción penal, civil o administrativa que corresponda, conforme a las disposiciones legales aplicables, </w:t>
      </w:r>
      <w:r w:rsidR="00B70741">
        <w:rPr>
          <w:rFonts w:ascii="Arial" w:hAnsi="Arial" w:cs="Arial"/>
          <w:sz w:val="28"/>
          <w:szCs w:val="28"/>
        </w:rPr>
        <w:t>por ello es necesario que todo el personal esté capacitado para aplicar esta Norma Oficial Mexicana</w:t>
      </w:r>
      <w:r w:rsidR="005C790D">
        <w:rPr>
          <w:rFonts w:ascii="Arial" w:hAnsi="Arial" w:cs="Arial"/>
          <w:sz w:val="28"/>
          <w:szCs w:val="28"/>
        </w:rPr>
        <w:t>, a fin de que pueda cumplir con su objeto</w:t>
      </w:r>
      <w:r w:rsidR="00B70741">
        <w:rPr>
          <w:rFonts w:ascii="Arial" w:hAnsi="Arial" w:cs="Arial"/>
          <w:sz w:val="28"/>
          <w:szCs w:val="28"/>
        </w:rPr>
        <w:t>.</w:t>
      </w:r>
    </w:p>
    <w:p w14:paraId="198193A7" w14:textId="77777777" w:rsidR="00902313" w:rsidRPr="00B70741" w:rsidRDefault="00902313" w:rsidP="0011146F">
      <w:pPr>
        <w:pStyle w:val="Sinespaciado"/>
        <w:jc w:val="both"/>
        <w:rPr>
          <w:rFonts w:ascii="Arial" w:hAnsi="Arial" w:cs="Arial"/>
          <w:sz w:val="28"/>
          <w:szCs w:val="28"/>
        </w:rPr>
      </w:pPr>
    </w:p>
    <w:p w14:paraId="3997E26F" w14:textId="77777777" w:rsidR="003E5538" w:rsidRPr="00B70741" w:rsidRDefault="003E5538" w:rsidP="0011146F">
      <w:pPr>
        <w:pStyle w:val="Sinespaciado"/>
        <w:jc w:val="both"/>
        <w:rPr>
          <w:rFonts w:ascii="Arial" w:hAnsi="Arial" w:cs="Arial"/>
          <w:sz w:val="28"/>
          <w:szCs w:val="28"/>
        </w:rPr>
      </w:pPr>
      <w:r w:rsidRPr="00B70741">
        <w:rPr>
          <w:rFonts w:ascii="Arial" w:hAnsi="Arial" w:cs="Arial"/>
          <w:sz w:val="28"/>
          <w:szCs w:val="28"/>
        </w:rPr>
        <w:t>Por lo referido, tenemos ha bien emitir el siguiente:</w:t>
      </w:r>
    </w:p>
    <w:p w14:paraId="12D67E57" w14:textId="77777777" w:rsidR="001B1181" w:rsidRDefault="001B1181" w:rsidP="0011146F">
      <w:pPr>
        <w:jc w:val="center"/>
        <w:rPr>
          <w:rFonts w:cs="Arial"/>
          <w:b/>
          <w:sz w:val="28"/>
          <w:szCs w:val="28"/>
        </w:rPr>
      </w:pPr>
    </w:p>
    <w:p w14:paraId="49B9840E" w14:textId="77777777" w:rsidR="003E5538" w:rsidRDefault="003E5538" w:rsidP="0011146F">
      <w:pPr>
        <w:jc w:val="center"/>
        <w:rPr>
          <w:rFonts w:cs="Arial"/>
          <w:b/>
          <w:sz w:val="28"/>
          <w:szCs w:val="28"/>
        </w:rPr>
      </w:pPr>
      <w:r w:rsidRPr="003E5538">
        <w:rPr>
          <w:rFonts w:cs="Arial"/>
          <w:b/>
          <w:sz w:val="28"/>
          <w:szCs w:val="28"/>
        </w:rPr>
        <w:t>A C U E R D O</w:t>
      </w:r>
    </w:p>
    <w:p w14:paraId="6D0BEC9E" w14:textId="77777777" w:rsidR="001B1181" w:rsidRPr="003E5538" w:rsidRDefault="001B1181" w:rsidP="0011146F">
      <w:pPr>
        <w:jc w:val="center"/>
        <w:rPr>
          <w:rFonts w:cs="Arial"/>
          <w:b/>
          <w:sz w:val="28"/>
          <w:szCs w:val="28"/>
        </w:rPr>
      </w:pPr>
    </w:p>
    <w:p w14:paraId="7D8159F0" w14:textId="77777777" w:rsidR="0011146F" w:rsidRPr="0011146F" w:rsidRDefault="00EB6C89" w:rsidP="0011146F">
      <w:pPr>
        <w:rPr>
          <w:rFonts w:cs="Arial"/>
          <w:bCs/>
          <w:sz w:val="28"/>
          <w:szCs w:val="28"/>
        </w:rPr>
      </w:pPr>
      <w:r w:rsidRPr="00AA5498">
        <w:rPr>
          <w:rFonts w:eastAsia="Arial" w:cs="Arial"/>
          <w:b/>
          <w:sz w:val="28"/>
          <w:szCs w:val="28"/>
          <w:lang w:eastAsia="es-MX"/>
        </w:rPr>
        <w:t>ÚNICO.</w:t>
      </w:r>
      <w:r w:rsidRPr="00AA5498">
        <w:rPr>
          <w:rFonts w:cs="Arial"/>
          <w:b/>
          <w:sz w:val="28"/>
          <w:szCs w:val="28"/>
        </w:rPr>
        <w:t xml:space="preserve"> </w:t>
      </w:r>
      <w:r w:rsidR="0011146F" w:rsidRPr="0011146F">
        <w:rPr>
          <w:bCs/>
          <w:sz w:val="28"/>
          <w:szCs w:val="28"/>
        </w:rPr>
        <w:t>Envíese</w:t>
      </w:r>
      <w:r w:rsidR="0011146F">
        <w:rPr>
          <w:bCs/>
          <w:sz w:val="28"/>
          <w:szCs w:val="28"/>
        </w:rPr>
        <w:t xml:space="preserve"> </w:t>
      </w:r>
      <w:r w:rsidR="0011146F" w:rsidRPr="0011146F">
        <w:rPr>
          <w:bCs/>
          <w:sz w:val="28"/>
          <w:szCs w:val="28"/>
        </w:rPr>
        <w:t xml:space="preserve">un atento </w:t>
      </w:r>
      <w:r w:rsidR="0011146F" w:rsidRPr="0011146F">
        <w:rPr>
          <w:rFonts w:cs="Arial"/>
          <w:bCs/>
          <w:sz w:val="28"/>
          <w:szCs w:val="28"/>
        </w:rPr>
        <w:t xml:space="preserve">exhorto a los </w:t>
      </w:r>
      <w:r w:rsidR="0011146F">
        <w:rPr>
          <w:rFonts w:cs="Arial"/>
          <w:bCs/>
          <w:sz w:val="28"/>
          <w:szCs w:val="28"/>
        </w:rPr>
        <w:t>D</w:t>
      </w:r>
      <w:r w:rsidR="0011146F" w:rsidRPr="0011146F">
        <w:rPr>
          <w:rFonts w:cs="Arial"/>
          <w:bCs/>
          <w:sz w:val="28"/>
          <w:szCs w:val="28"/>
        </w:rPr>
        <w:t xml:space="preserve">elegados en </w:t>
      </w:r>
      <w:r w:rsidR="0011146F">
        <w:rPr>
          <w:rFonts w:cs="Arial"/>
          <w:bCs/>
          <w:sz w:val="28"/>
          <w:szCs w:val="28"/>
        </w:rPr>
        <w:t>C</w:t>
      </w:r>
      <w:r w:rsidR="0011146F" w:rsidRPr="0011146F">
        <w:rPr>
          <w:rFonts w:cs="Arial"/>
          <w:bCs/>
          <w:sz w:val="28"/>
          <w:szCs w:val="28"/>
        </w:rPr>
        <w:t xml:space="preserve">oahuila del </w:t>
      </w:r>
      <w:r w:rsidR="0011146F">
        <w:rPr>
          <w:rFonts w:cs="Arial"/>
          <w:bCs/>
          <w:sz w:val="28"/>
          <w:szCs w:val="28"/>
        </w:rPr>
        <w:t>I</w:t>
      </w:r>
      <w:r w:rsidR="0011146F" w:rsidRPr="0011146F">
        <w:rPr>
          <w:rFonts w:cs="Arial"/>
          <w:bCs/>
          <w:sz w:val="28"/>
          <w:szCs w:val="28"/>
        </w:rPr>
        <w:t xml:space="preserve">nstituto </w:t>
      </w:r>
      <w:r w:rsidR="0011146F">
        <w:rPr>
          <w:rFonts w:cs="Arial"/>
          <w:bCs/>
          <w:sz w:val="28"/>
          <w:szCs w:val="28"/>
        </w:rPr>
        <w:t>M</w:t>
      </w:r>
      <w:r w:rsidR="0011146F" w:rsidRPr="0011146F">
        <w:rPr>
          <w:rFonts w:cs="Arial"/>
          <w:bCs/>
          <w:sz w:val="28"/>
          <w:szCs w:val="28"/>
        </w:rPr>
        <w:t xml:space="preserve">exicano de </w:t>
      </w:r>
      <w:r w:rsidR="0011146F">
        <w:rPr>
          <w:rFonts w:cs="Arial"/>
          <w:bCs/>
          <w:sz w:val="28"/>
          <w:szCs w:val="28"/>
        </w:rPr>
        <w:t>S</w:t>
      </w:r>
      <w:r w:rsidR="0011146F" w:rsidRPr="0011146F">
        <w:rPr>
          <w:rFonts w:cs="Arial"/>
          <w:bCs/>
          <w:sz w:val="28"/>
          <w:szCs w:val="28"/>
        </w:rPr>
        <w:t xml:space="preserve">eguro </w:t>
      </w:r>
      <w:r w:rsidR="0011146F">
        <w:rPr>
          <w:rFonts w:cs="Arial"/>
          <w:bCs/>
          <w:sz w:val="28"/>
          <w:szCs w:val="28"/>
        </w:rPr>
        <w:t>S</w:t>
      </w:r>
      <w:r w:rsidR="0011146F" w:rsidRPr="0011146F">
        <w:rPr>
          <w:rFonts w:cs="Arial"/>
          <w:bCs/>
          <w:sz w:val="28"/>
          <w:szCs w:val="28"/>
        </w:rPr>
        <w:t xml:space="preserve">ocial (IMSS) y del </w:t>
      </w:r>
      <w:r w:rsidR="0011146F">
        <w:rPr>
          <w:rFonts w:cs="Arial"/>
          <w:bCs/>
          <w:sz w:val="28"/>
          <w:szCs w:val="28"/>
        </w:rPr>
        <w:t>I</w:t>
      </w:r>
      <w:r w:rsidR="0011146F" w:rsidRPr="0011146F">
        <w:rPr>
          <w:rFonts w:cs="Arial"/>
          <w:bCs/>
          <w:sz w:val="28"/>
          <w:szCs w:val="28"/>
        </w:rPr>
        <w:t xml:space="preserve">nstituto de </w:t>
      </w:r>
      <w:r w:rsidR="0011146F">
        <w:rPr>
          <w:rFonts w:cs="Arial"/>
          <w:bCs/>
          <w:sz w:val="28"/>
          <w:szCs w:val="28"/>
        </w:rPr>
        <w:t>S</w:t>
      </w:r>
      <w:r w:rsidR="0011146F" w:rsidRPr="0011146F">
        <w:rPr>
          <w:rFonts w:cs="Arial"/>
          <w:bCs/>
          <w:sz w:val="28"/>
          <w:szCs w:val="28"/>
        </w:rPr>
        <w:t xml:space="preserve">eguridad y </w:t>
      </w:r>
      <w:r w:rsidR="0011146F">
        <w:rPr>
          <w:rFonts w:cs="Arial"/>
          <w:bCs/>
          <w:sz w:val="28"/>
          <w:szCs w:val="28"/>
        </w:rPr>
        <w:t>S</w:t>
      </w:r>
      <w:r w:rsidR="0011146F" w:rsidRPr="0011146F">
        <w:rPr>
          <w:rFonts w:cs="Arial"/>
          <w:bCs/>
          <w:sz w:val="28"/>
          <w:szCs w:val="28"/>
        </w:rPr>
        <w:t xml:space="preserve">ervicios </w:t>
      </w:r>
      <w:r w:rsidR="0011146F">
        <w:rPr>
          <w:rFonts w:cs="Arial"/>
          <w:bCs/>
          <w:sz w:val="28"/>
          <w:szCs w:val="28"/>
        </w:rPr>
        <w:t>S</w:t>
      </w:r>
      <w:r w:rsidR="0011146F" w:rsidRPr="0011146F">
        <w:rPr>
          <w:rFonts w:cs="Arial"/>
          <w:bCs/>
          <w:sz w:val="28"/>
          <w:szCs w:val="28"/>
        </w:rPr>
        <w:t xml:space="preserve">ociales de los </w:t>
      </w:r>
      <w:r w:rsidR="0011146F">
        <w:rPr>
          <w:rFonts w:cs="Arial"/>
          <w:bCs/>
          <w:sz w:val="28"/>
          <w:szCs w:val="28"/>
        </w:rPr>
        <w:t>T</w:t>
      </w:r>
      <w:r w:rsidR="0011146F" w:rsidRPr="0011146F">
        <w:rPr>
          <w:rFonts w:cs="Arial"/>
          <w:bCs/>
          <w:sz w:val="28"/>
          <w:szCs w:val="28"/>
        </w:rPr>
        <w:t xml:space="preserve">rabajadores del </w:t>
      </w:r>
      <w:r w:rsidR="0011146F">
        <w:rPr>
          <w:rFonts w:cs="Arial"/>
          <w:bCs/>
          <w:sz w:val="28"/>
          <w:szCs w:val="28"/>
        </w:rPr>
        <w:t>E</w:t>
      </w:r>
      <w:r w:rsidR="0011146F" w:rsidRPr="0011146F">
        <w:rPr>
          <w:rFonts w:cs="Arial"/>
          <w:bCs/>
          <w:sz w:val="28"/>
          <w:szCs w:val="28"/>
        </w:rPr>
        <w:t xml:space="preserve">stado (ISSSTE), para reforzar las acciones de capacitación de su personal de salud respecto a la </w:t>
      </w:r>
      <w:r w:rsidR="0011146F">
        <w:rPr>
          <w:rFonts w:cs="Arial"/>
          <w:bCs/>
          <w:sz w:val="28"/>
          <w:szCs w:val="28"/>
        </w:rPr>
        <w:t>N</w:t>
      </w:r>
      <w:r w:rsidR="0011146F" w:rsidRPr="0011146F">
        <w:rPr>
          <w:rFonts w:cs="Arial"/>
          <w:bCs/>
          <w:sz w:val="28"/>
          <w:szCs w:val="28"/>
        </w:rPr>
        <w:t xml:space="preserve">orma </w:t>
      </w:r>
      <w:r w:rsidR="0011146F">
        <w:rPr>
          <w:rFonts w:cs="Arial"/>
          <w:bCs/>
          <w:sz w:val="28"/>
          <w:szCs w:val="28"/>
        </w:rPr>
        <w:t>O</w:t>
      </w:r>
      <w:r w:rsidR="0011146F" w:rsidRPr="0011146F">
        <w:rPr>
          <w:rFonts w:cs="Arial"/>
          <w:bCs/>
          <w:sz w:val="28"/>
          <w:szCs w:val="28"/>
        </w:rPr>
        <w:t xml:space="preserve">ficial </w:t>
      </w:r>
      <w:r w:rsidR="0011146F">
        <w:rPr>
          <w:rFonts w:cs="Arial"/>
          <w:bCs/>
          <w:sz w:val="28"/>
          <w:szCs w:val="28"/>
        </w:rPr>
        <w:t>M</w:t>
      </w:r>
      <w:r w:rsidR="0011146F" w:rsidRPr="0011146F">
        <w:rPr>
          <w:rFonts w:cs="Arial"/>
          <w:bCs/>
          <w:sz w:val="28"/>
          <w:szCs w:val="28"/>
        </w:rPr>
        <w:t xml:space="preserve">exicana NOM-046-ssa2-2005. </w:t>
      </w:r>
      <w:r w:rsidR="0011146F">
        <w:rPr>
          <w:rFonts w:cs="Arial"/>
          <w:bCs/>
          <w:sz w:val="28"/>
          <w:szCs w:val="28"/>
        </w:rPr>
        <w:t>V</w:t>
      </w:r>
      <w:r w:rsidR="0011146F" w:rsidRPr="0011146F">
        <w:rPr>
          <w:rFonts w:cs="Arial"/>
          <w:bCs/>
          <w:sz w:val="28"/>
          <w:szCs w:val="28"/>
        </w:rPr>
        <w:t xml:space="preserve">iolencia familiar, sexual y contra las mujeres. </w:t>
      </w:r>
      <w:r w:rsidR="0011146F">
        <w:rPr>
          <w:rFonts w:cs="Arial"/>
          <w:bCs/>
          <w:sz w:val="28"/>
          <w:szCs w:val="28"/>
        </w:rPr>
        <w:t>C</w:t>
      </w:r>
      <w:r w:rsidR="0011146F" w:rsidRPr="0011146F">
        <w:rPr>
          <w:rFonts w:cs="Arial"/>
          <w:bCs/>
          <w:sz w:val="28"/>
          <w:szCs w:val="28"/>
        </w:rPr>
        <w:t>riterios para la prevención y atención.</w:t>
      </w:r>
    </w:p>
    <w:p w14:paraId="666445CB" w14:textId="77777777" w:rsidR="00AC7FEB" w:rsidRDefault="00AC7FEB" w:rsidP="0011146F">
      <w:pPr>
        <w:ind w:right="49"/>
        <w:rPr>
          <w:rFonts w:eastAsia="Calibri" w:cs="Arial"/>
          <w:b/>
          <w:sz w:val="28"/>
          <w:szCs w:val="28"/>
          <w:lang w:val="es-ES" w:eastAsia="es-MX"/>
        </w:rPr>
      </w:pPr>
    </w:p>
    <w:p w14:paraId="2FD67575" w14:textId="77777777" w:rsidR="001B1181" w:rsidRDefault="001B1181" w:rsidP="0011146F">
      <w:pPr>
        <w:rPr>
          <w:rFonts w:cs="Arial"/>
          <w:sz w:val="28"/>
          <w:szCs w:val="28"/>
        </w:rPr>
      </w:pPr>
    </w:p>
    <w:p w14:paraId="5164D4E2" w14:textId="77777777" w:rsidR="001B1181" w:rsidRDefault="003E5538" w:rsidP="0011146F">
      <w:pPr>
        <w:rPr>
          <w:rFonts w:cs="Arial"/>
          <w:sz w:val="28"/>
          <w:szCs w:val="28"/>
        </w:rPr>
      </w:pPr>
      <w:r w:rsidRPr="003E5538">
        <w:rPr>
          <w:rFonts w:cs="Arial"/>
          <w:sz w:val="28"/>
          <w:szCs w:val="28"/>
        </w:rPr>
        <w:t xml:space="preserve">Así lo acuerdan </w:t>
      </w:r>
      <w:r w:rsidR="00DC730B">
        <w:rPr>
          <w:rFonts w:cs="Arial"/>
          <w:sz w:val="28"/>
          <w:szCs w:val="28"/>
        </w:rPr>
        <w:t>los</w:t>
      </w:r>
      <w:r w:rsidRPr="003E5538">
        <w:rPr>
          <w:rFonts w:cs="Arial"/>
          <w:sz w:val="28"/>
          <w:szCs w:val="28"/>
        </w:rPr>
        <w:t xml:space="preserve"> integrantes de la </w:t>
      </w:r>
      <w:r w:rsidR="00DC730B" w:rsidRPr="007E0409">
        <w:rPr>
          <w:rFonts w:eastAsia="Calibri" w:cs="Arial"/>
          <w:color w:val="000000"/>
          <w:sz w:val="28"/>
          <w:szCs w:val="28"/>
        </w:rPr>
        <w:t>Comisión del Trabajo y Previsión Social</w:t>
      </w:r>
      <w:r w:rsidR="00DC730B">
        <w:rPr>
          <w:rFonts w:eastAsia="Calibri" w:cs="Arial"/>
          <w:color w:val="000000"/>
          <w:sz w:val="28"/>
          <w:szCs w:val="28"/>
        </w:rPr>
        <w:t xml:space="preserve"> </w:t>
      </w:r>
      <w:r w:rsidRPr="003E5538">
        <w:rPr>
          <w:rFonts w:cs="Arial"/>
          <w:sz w:val="28"/>
          <w:szCs w:val="28"/>
        </w:rPr>
        <w:t xml:space="preserve">de la Sexagésima Primera Legislatura del Congreso del Estado Independiente, Libre y Soberano de Coahuila de Zaragoza. </w:t>
      </w:r>
    </w:p>
    <w:p w14:paraId="2447B19A" w14:textId="77777777" w:rsidR="001B1181" w:rsidRDefault="001B1181" w:rsidP="0011146F">
      <w:pPr>
        <w:rPr>
          <w:rFonts w:cs="Arial"/>
          <w:sz w:val="28"/>
          <w:szCs w:val="28"/>
        </w:rPr>
      </w:pPr>
    </w:p>
    <w:p w14:paraId="6D753011" w14:textId="77777777" w:rsidR="003E5538" w:rsidRPr="003E5538" w:rsidRDefault="003E5538" w:rsidP="0011146F">
      <w:pPr>
        <w:rPr>
          <w:rFonts w:cs="Arial"/>
          <w:color w:val="000000"/>
          <w:sz w:val="28"/>
          <w:szCs w:val="28"/>
        </w:rPr>
      </w:pPr>
      <w:r w:rsidRPr="003E5538">
        <w:rPr>
          <w:rFonts w:cs="Arial"/>
          <w:sz w:val="28"/>
          <w:szCs w:val="28"/>
        </w:rPr>
        <w:t xml:space="preserve">En la Ciudad de Saltillo, Coahuila de Zaragoza, a </w:t>
      </w:r>
      <w:r w:rsidR="00AC7FEB">
        <w:rPr>
          <w:rFonts w:cs="Arial"/>
          <w:sz w:val="28"/>
          <w:szCs w:val="28"/>
        </w:rPr>
        <w:t>08</w:t>
      </w:r>
      <w:r w:rsidRPr="003E5538">
        <w:rPr>
          <w:rFonts w:cs="Arial"/>
          <w:sz w:val="28"/>
          <w:szCs w:val="28"/>
        </w:rPr>
        <w:t xml:space="preserve"> de </w:t>
      </w:r>
      <w:r w:rsidR="00AC7FEB">
        <w:rPr>
          <w:rFonts w:cs="Arial"/>
          <w:sz w:val="28"/>
          <w:szCs w:val="28"/>
        </w:rPr>
        <w:t>diciembre</w:t>
      </w:r>
      <w:r w:rsidRPr="003E5538">
        <w:rPr>
          <w:rFonts w:cs="Arial"/>
          <w:sz w:val="28"/>
          <w:szCs w:val="28"/>
        </w:rPr>
        <w:t xml:space="preserve"> de 20</w:t>
      </w:r>
      <w:r w:rsidR="00DC730B">
        <w:rPr>
          <w:rFonts w:cs="Arial"/>
          <w:sz w:val="28"/>
          <w:szCs w:val="28"/>
        </w:rPr>
        <w:t>20</w:t>
      </w:r>
      <w:r w:rsidRPr="003E5538">
        <w:rPr>
          <w:rFonts w:cs="Arial"/>
          <w:sz w:val="28"/>
          <w:szCs w:val="28"/>
        </w:rPr>
        <w:t>.</w:t>
      </w:r>
    </w:p>
    <w:p w14:paraId="43C1F52F" w14:textId="77777777" w:rsidR="00DC730B" w:rsidRDefault="00DC730B" w:rsidP="0011146F">
      <w:pPr>
        <w:spacing w:after="160"/>
        <w:rPr>
          <w:rFonts w:cs="Arial"/>
          <w:b/>
          <w:sz w:val="28"/>
          <w:szCs w:val="28"/>
        </w:rPr>
      </w:pPr>
    </w:p>
    <w:p w14:paraId="02E7F368" w14:textId="77777777" w:rsidR="0094086D" w:rsidRDefault="0094086D">
      <w:pPr>
        <w:spacing w:after="160" w:line="259" w:lineRule="auto"/>
        <w:jc w:val="left"/>
        <w:rPr>
          <w:rFonts w:cs="Arial"/>
          <w:b/>
          <w:sz w:val="28"/>
          <w:szCs w:val="28"/>
        </w:rPr>
      </w:pPr>
      <w:r>
        <w:rPr>
          <w:rFonts w:cs="Arial"/>
          <w:b/>
          <w:sz w:val="28"/>
          <w:szCs w:val="28"/>
        </w:rPr>
        <w:br w:type="page"/>
      </w:r>
    </w:p>
    <w:p w14:paraId="17717C67" w14:textId="77777777" w:rsidR="003E5538" w:rsidRPr="003E5538" w:rsidRDefault="003E5538" w:rsidP="0011146F">
      <w:pPr>
        <w:spacing w:after="160"/>
        <w:jc w:val="center"/>
        <w:rPr>
          <w:rFonts w:cs="Arial"/>
          <w:b/>
          <w:sz w:val="28"/>
          <w:szCs w:val="28"/>
        </w:rPr>
      </w:pPr>
      <w:r w:rsidRPr="003E5538">
        <w:rPr>
          <w:rFonts w:cs="Arial"/>
          <w:b/>
          <w:sz w:val="28"/>
          <w:szCs w:val="28"/>
        </w:rPr>
        <w:lastRenderedPageBreak/>
        <w:t xml:space="preserve">POR LA </w:t>
      </w:r>
      <w:r w:rsidR="00DC730B" w:rsidRPr="00DC730B">
        <w:rPr>
          <w:rFonts w:eastAsia="Calibri" w:cs="Arial"/>
          <w:b/>
          <w:color w:val="000000"/>
          <w:sz w:val="28"/>
          <w:szCs w:val="28"/>
        </w:rPr>
        <w:t>COMISIÓN DEL TRABAJO Y PREVISIÓN SOCIAL</w:t>
      </w:r>
    </w:p>
    <w:tbl>
      <w:tblPr>
        <w:tblStyle w:val="Tablaconcuadrcula1"/>
        <w:tblW w:w="0" w:type="auto"/>
        <w:tblLayout w:type="fixed"/>
        <w:tblLook w:val="04A0" w:firstRow="1" w:lastRow="0" w:firstColumn="1" w:lastColumn="0" w:noHBand="0" w:noVBand="1"/>
      </w:tblPr>
      <w:tblGrid>
        <w:gridCol w:w="5098"/>
        <w:gridCol w:w="1276"/>
        <w:gridCol w:w="1418"/>
        <w:gridCol w:w="1604"/>
      </w:tblGrid>
      <w:tr w:rsidR="00590724" w:rsidRPr="00DC730B" w14:paraId="531D6C3E" w14:textId="77777777" w:rsidTr="00590724">
        <w:trPr>
          <w:trHeight w:val="947"/>
        </w:trPr>
        <w:tc>
          <w:tcPr>
            <w:tcW w:w="5098" w:type="dxa"/>
            <w:tcBorders>
              <w:top w:val="single" w:sz="4" w:space="0" w:color="auto"/>
              <w:left w:val="single" w:sz="4" w:space="0" w:color="auto"/>
              <w:bottom w:val="nil"/>
              <w:right w:val="single" w:sz="4" w:space="0" w:color="auto"/>
            </w:tcBorders>
          </w:tcPr>
          <w:p w14:paraId="77BE47EB" w14:textId="77777777" w:rsidR="003E5538" w:rsidRPr="00DC730B" w:rsidRDefault="003E5538" w:rsidP="0011146F">
            <w:pPr>
              <w:jc w:val="center"/>
              <w:rPr>
                <w:rFonts w:cs="Arial"/>
                <w:b/>
                <w:sz w:val="24"/>
                <w:szCs w:val="24"/>
              </w:rPr>
            </w:pPr>
          </w:p>
          <w:p w14:paraId="59DA04AC" w14:textId="77777777" w:rsidR="003E5538" w:rsidRPr="00DC730B" w:rsidRDefault="003E5538" w:rsidP="0011146F">
            <w:pPr>
              <w:jc w:val="center"/>
              <w:rPr>
                <w:rFonts w:cs="Arial"/>
                <w:b/>
                <w:sz w:val="24"/>
                <w:szCs w:val="24"/>
              </w:rPr>
            </w:pPr>
            <w:r w:rsidRPr="00DC730B">
              <w:rPr>
                <w:rFonts w:cs="Arial"/>
                <w:b/>
                <w:sz w:val="24"/>
                <w:szCs w:val="24"/>
              </w:rPr>
              <w:t>NOMBRE Y FIRMA</w:t>
            </w:r>
          </w:p>
          <w:p w14:paraId="1BF20F88" w14:textId="77777777" w:rsidR="003E5538" w:rsidRPr="00DC730B" w:rsidRDefault="003E5538" w:rsidP="0011146F">
            <w:pPr>
              <w:jc w:val="center"/>
              <w:rPr>
                <w:rFonts w:cs="Arial"/>
                <w:b/>
                <w:sz w:val="24"/>
                <w:szCs w:val="24"/>
              </w:rPr>
            </w:pPr>
          </w:p>
        </w:tc>
        <w:tc>
          <w:tcPr>
            <w:tcW w:w="4298" w:type="dxa"/>
            <w:gridSpan w:val="3"/>
            <w:tcBorders>
              <w:left w:val="single" w:sz="4" w:space="0" w:color="auto"/>
            </w:tcBorders>
          </w:tcPr>
          <w:p w14:paraId="304A8E1A" w14:textId="77777777" w:rsidR="003E5538" w:rsidRPr="00590724" w:rsidRDefault="003E5538" w:rsidP="0011146F">
            <w:pPr>
              <w:jc w:val="center"/>
              <w:rPr>
                <w:rFonts w:cs="Arial"/>
                <w:b/>
                <w:sz w:val="24"/>
                <w:szCs w:val="24"/>
              </w:rPr>
            </w:pPr>
          </w:p>
          <w:p w14:paraId="373A500A" w14:textId="77777777" w:rsidR="003E5538" w:rsidRPr="00590724" w:rsidRDefault="003E5538" w:rsidP="0011146F">
            <w:pPr>
              <w:jc w:val="center"/>
              <w:rPr>
                <w:rFonts w:ascii="Arial Narrow" w:hAnsi="Arial Narrow" w:cs="Arial"/>
                <w:b/>
                <w:sz w:val="24"/>
                <w:szCs w:val="24"/>
              </w:rPr>
            </w:pPr>
            <w:r w:rsidRPr="00590724">
              <w:rPr>
                <w:rFonts w:cs="Arial"/>
                <w:b/>
                <w:sz w:val="24"/>
                <w:szCs w:val="24"/>
              </w:rPr>
              <w:t>VOTO</w:t>
            </w:r>
          </w:p>
        </w:tc>
      </w:tr>
      <w:tr w:rsidR="00590724" w:rsidRPr="00DC730B" w14:paraId="5C06680A" w14:textId="77777777" w:rsidTr="00590724">
        <w:tc>
          <w:tcPr>
            <w:tcW w:w="5098" w:type="dxa"/>
            <w:tcBorders>
              <w:top w:val="nil"/>
            </w:tcBorders>
          </w:tcPr>
          <w:p w14:paraId="2ACE73D8" w14:textId="77777777" w:rsidR="003E5538" w:rsidRPr="00DC730B" w:rsidRDefault="003E5538" w:rsidP="0011146F">
            <w:pPr>
              <w:jc w:val="center"/>
              <w:rPr>
                <w:rFonts w:cs="Arial"/>
                <w:b/>
                <w:sz w:val="24"/>
                <w:szCs w:val="24"/>
              </w:rPr>
            </w:pPr>
          </w:p>
        </w:tc>
        <w:tc>
          <w:tcPr>
            <w:tcW w:w="1276" w:type="dxa"/>
          </w:tcPr>
          <w:p w14:paraId="4D3EFFD5" w14:textId="77777777" w:rsidR="003E5538" w:rsidRPr="00590724" w:rsidRDefault="003E5538" w:rsidP="0011146F">
            <w:pPr>
              <w:jc w:val="center"/>
              <w:rPr>
                <w:rFonts w:ascii="Arial Narrow" w:hAnsi="Arial Narrow" w:cs="Arial"/>
                <w:b/>
                <w:sz w:val="24"/>
                <w:szCs w:val="24"/>
              </w:rPr>
            </w:pPr>
          </w:p>
          <w:p w14:paraId="04E96A78" w14:textId="77777777" w:rsidR="003E5538" w:rsidRPr="00DC730B" w:rsidRDefault="003E5538" w:rsidP="0011146F">
            <w:pPr>
              <w:jc w:val="center"/>
              <w:rPr>
                <w:rFonts w:cs="Arial"/>
                <w:b/>
                <w:sz w:val="24"/>
                <w:szCs w:val="24"/>
              </w:rPr>
            </w:pPr>
            <w:r w:rsidRPr="00590724">
              <w:rPr>
                <w:rFonts w:ascii="Arial Narrow" w:hAnsi="Arial Narrow" w:cs="Arial"/>
                <w:b/>
                <w:sz w:val="24"/>
                <w:szCs w:val="24"/>
              </w:rPr>
              <w:t>A FAVOR</w:t>
            </w:r>
          </w:p>
        </w:tc>
        <w:tc>
          <w:tcPr>
            <w:tcW w:w="1418" w:type="dxa"/>
          </w:tcPr>
          <w:p w14:paraId="09A63A24" w14:textId="77777777" w:rsidR="003E5538" w:rsidRPr="00590724" w:rsidRDefault="003E5538" w:rsidP="0011146F">
            <w:pPr>
              <w:jc w:val="center"/>
              <w:rPr>
                <w:rFonts w:ascii="Arial Narrow" w:hAnsi="Arial Narrow" w:cs="Arial"/>
                <w:b/>
                <w:sz w:val="24"/>
                <w:szCs w:val="24"/>
              </w:rPr>
            </w:pPr>
          </w:p>
          <w:p w14:paraId="49112190" w14:textId="77777777" w:rsidR="003E5538" w:rsidRPr="00590724" w:rsidRDefault="003E5538" w:rsidP="0011146F">
            <w:pPr>
              <w:jc w:val="center"/>
              <w:rPr>
                <w:rFonts w:ascii="Arial Narrow" w:hAnsi="Arial Narrow" w:cs="Arial"/>
                <w:b/>
                <w:sz w:val="24"/>
                <w:szCs w:val="24"/>
              </w:rPr>
            </w:pPr>
            <w:r w:rsidRPr="00590724">
              <w:rPr>
                <w:rFonts w:ascii="Arial Narrow" w:hAnsi="Arial Narrow" w:cs="Arial"/>
                <w:b/>
                <w:sz w:val="24"/>
                <w:szCs w:val="24"/>
              </w:rPr>
              <w:t>EN CONTRA</w:t>
            </w:r>
          </w:p>
        </w:tc>
        <w:tc>
          <w:tcPr>
            <w:tcW w:w="1604" w:type="dxa"/>
          </w:tcPr>
          <w:p w14:paraId="31416AC7" w14:textId="77777777" w:rsidR="003E5538" w:rsidRPr="00590724" w:rsidRDefault="003E5538" w:rsidP="0011146F">
            <w:pPr>
              <w:jc w:val="center"/>
              <w:rPr>
                <w:rFonts w:ascii="Arial Narrow" w:hAnsi="Arial Narrow" w:cs="Arial"/>
                <w:b/>
                <w:sz w:val="24"/>
                <w:szCs w:val="24"/>
              </w:rPr>
            </w:pPr>
          </w:p>
          <w:p w14:paraId="35AA297D" w14:textId="77777777" w:rsidR="003E5538" w:rsidRPr="00590724" w:rsidRDefault="003E5538" w:rsidP="0011146F">
            <w:pPr>
              <w:jc w:val="center"/>
              <w:rPr>
                <w:rFonts w:ascii="Arial Narrow" w:hAnsi="Arial Narrow" w:cs="Arial"/>
                <w:b/>
                <w:sz w:val="24"/>
                <w:szCs w:val="24"/>
              </w:rPr>
            </w:pPr>
            <w:r w:rsidRPr="00590724">
              <w:rPr>
                <w:rFonts w:ascii="Arial Narrow" w:hAnsi="Arial Narrow" w:cs="Arial"/>
                <w:b/>
                <w:sz w:val="24"/>
                <w:szCs w:val="24"/>
              </w:rPr>
              <w:t>ABSTENCION</w:t>
            </w:r>
          </w:p>
        </w:tc>
      </w:tr>
      <w:tr w:rsidR="00590724" w:rsidRPr="00DC730B" w14:paraId="64687581" w14:textId="77777777" w:rsidTr="00590724">
        <w:tc>
          <w:tcPr>
            <w:tcW w:w="5098" w:type="dxa"/>
          </w:tcPr>
          <w:p w14:paraId="7CD23A58" w14:textId="77777777" w:rsidR="00590724" w:rsidRDefault="00590724" w:rsidP="0011146F">
            <w:pPr>
              <w:jc w:val="center"/>
              <w:rPr>
                <w:b/>
                <w:sz w:val="24"/>
                <w:szCs w:val="24"/>
              </w:rPr>
            </w:pPr>
          </w:p>
          <w:p w14:paraId="281545B2" w14:textId="77777777" w:rsidR="00590724" w:rsidRDefault="00590724" w:rsidP="0011146F">
            <w:pPr>
              <w:jc w:val="center"/>
              <w:rPr>
                <w:b/>
                <w:sz w:val="24"/>
                <w:szCs w:val="24"/>
              </w:rPr>
            </w:pPr>
          </w:p>
          <w:p w14:paraId="531F7DBA" w14:textId="77777777" w:rsidR="00590724" w:rsidRDefault="00590724" w:rsidP="0011146F">
            <w:pPr>
              <w:jc w:val="center"/>
              <w:rPr>
                <w:b/>
                <w:sz w:val="24"/>
                <w:szCs w:val="24"/>
              </w:rPr>
            </w:pPr>
          </w:p>
          <w:p w14:paraId="7A272E05" w14:textId="77777777" w:rsidR="003E5538" w:rsidRPr="00DC730B" w:rsidRDefault="00590724" w:rsidP="0011146F">
            <w:pPr>
              <w:jc w:val="center"/>
              <w:rPr>
                <w:rFonts w:cs="Arial"/>
                <w:b/>
                <w:sz w:val="24"/>
                <w:szCs w:val="24"/>
              </w:rPr>
            </w:pPr>
            <w:r w:rsidRPr="00505D3F">
              <w:rPr>
                <w:b/>
                <w:sz w:val="24"/>
                <w:szCs w:val="24"/>
              </w:rPr>
              <w:t>DIP. JESÚS BERINO GRANADOS. (COORDINADOR)</w:t>
            </w:r>
          </w:p>
        </w:tc>
        <w:tc>
          <w:tcPr>
            <w:tcW w:w="1276" w:type="dxa"/>
          </w:tcPr>
          <w:p w14:paraId="4C1D73C5" w14:textId="77777777" w:rsidR="003E5538" w:rsidRPr="00DC730B" w:rsidRDefault="003E5538" w:rsidP="0011146F">
            <w:pPr>
              <w:jc w:val="center"/>
              <w:rPr>
                <w:rFonts w:cs="Arial"/>
                <w:b/>
                <w:sz w:val="24"/>
                <w:szCs w:val="24"/>
              </w:rPr>
            </w:pPr>
          </w:p>
        </w:tc>
        <w:tc>
          <w:tcPr>
            <w:tcW w:w="1418" w:type="dxa"/>
          </w:tcPr>
          <w:p w14:paraId="20EF3372" w14:textId="77777777" w:rsidR="003E5538" w:rsidRPr="00DC730B" w:rsidRDefault="003E5538" w:rsidP="0011146F">
            <w:pPr>
              <w:jc w:val="center"/>
              <w:rPr>
                <w:rFonts w:cs="Arial"/>
                <w:b/>
                <w:sz w:val="24"/>
                <w:szCs w:val="24"/>
              </w:rPr>
            </w:pPr>
          </w:p>
        </w:tc>
        <w:tc>
          <w:tcPr>
            <w:tcW w:w="1604" w:type="dxa"/>
          </w:tcPr>
          <w:p w14:paraId="13955EF4" w14:textId="77777777" w:rsidR="003E5538" w:rsidRPr="00DC730B" w:rsidRDefault="003E5538" w:rsidP="0011146F">
            <w:pPr>
              <w:jc w:val="center"/>
              <w:rPr>
                <w:rFonts w:cs="Arial"/>
                <w:b/>
                <w:sz w:val="24"/>
                <w:szCs w:val="24"/>
              </w:rPr>
            </w:pPr>
          </w:p>
        </w:tc>
      </w:tr>
      <w:tr w:rsidR="00590724" w:rsidRPr="00DC730B" w14:paraId="2AD54290" w14:textId="77777777" w:rsidTr="00590724">
        <w:tc>
          <w:tcPr>
            <w:tcW w:w="5098" w:type="dxa"/>
          </w:tcPr>
          <w:p w14:paraId="1670BEEA" w14:textId="77777777" w:rsidR="00590724" w:rsidRDefault="00590724" w:rsidP="0011146F">
            <w:pPr>
              <w:jc w:val="center"/>
              <w:rPr>
                <w:b/>
                <w:sz w:val="24"/>
                <w:szCs w:val="24"/>
              </w:rPr>
            </w:pPr>
          </w:p>
          <w:p w14:paraId="7E58E3CE" w14:textId="77777777" w:rsidR="00590724" w:rsidRDefault="00590724" w:rsidP="0011146F">
            <w:pPr>
              <w:jc w:val="center"/>
              <w:rPr>
                <w:b/>
                <w:sz w:val="24"/>
                <w:szCs w:val="24"/>
              </w:rPr>
            </w:pPr>
          </w:p>
          <w:p w14:paraId="33285D02" w14:textId="77777777" w:rsidR="00590724" w:rsidRDefault="00590724" w:rsidP="0011146F">
            <w:pPr>
              <w:jc w:val="center"/>
              <w:rPr>
                <w:b/>
                <w:sz w:val="24"/>
                <w:szCs w:val="24"/>
              </w:rPr>
            </w:pPr>
          </w:p>
          <w:p w14:paraId="2E84E347" w14:textId="77777777" w:rsidR="003E5538" w:rsidRPr="00DC730B" w:rsidRDefault="00590724" w:rsidP="0011146F">
            <w:pPr>
              <w:jc w:val="center"/>
              <w:rPr>
                <w:rFonts w:cs="Arial"/>
                <w:b/>
                <w:sz w:val="24"/>
                <w:szCs w:val="24"/>
              </w:rPr>
            </w:pPr>
            <w:r w:rsidRPr="00505D3F">
              <w:rPr>
                <w:b/>
                <w:sz w:val="24"/>
                <w:szCs w:val="24"/>
              </w:rPr>
              <w:t>DIP. GERARDO ABRAHAM AGUADO GÓMEZ (SECRETARIO)</w:t>
            </w:r>
          </w:p>
        </w:tc>
        <w:tc>
          <w:tcPr>
            <w:tcW w:w="1276" w:type="dxa"/>
          </w:tcPr>
          <w:p w14:paraId="3B0FF48F" w14:textId="77777777" w:rsidR="003E5538" w:rsidRPr="00DC730B" w:rsidRDefault="003E5538" w:rsidP="0011146F">
            <w:pPr>
              <w:jc w:val="center"/>
              <w:rPr>
                <w:rFonts w:cs="Arial"/>
                <w:b/>
                <w:sz w:val="24"/>
                <w:szCs w:val="24"/>
              </w:rPr>
            </w:pPr>
          </w:p>
        </w:tc>
        <w:tc>
          <w:tcPr>
            <w:tcW w:w="1418" w:type="dxa"/>
          </w:tcPr>
          <w:p w14:paraId="6E25DCA6" w14:textId="77777777" w:rsidR="003E5538" w:rsidRPr="00DC730B" w:rsidRDefault="003E5538" w:rsidP="0011146F">
            <w:pPr>
              <w:jc w:val="center"/>
              <w:rPr>
                <w:rFonts w:cs="Arial"/>
                <w:b/>
                <w:sz w:val="24"/>
                <w:szCs w:val="24"/>
              </w:rPr>
            </w:pPr>
          </w:p>
        </w:tc>
        <w:tc>
          <w:tcPr>
            <w:tcW w:w="1604" w:type="dxa"/>
          </w:tcPr>
          <w:p w14:paraId="3D8ED02E" w14:textId="77777777" w:rsidR="003E5538" w:rsidRPr="00DC730B" w:rsidRDefault="003E5538" w:rsidP="0011146F">
            <w:pPr>
              <w:jc w:val="center"/>
              <w:rPr>
                <w:rFonts w:cs="Arial"/>
                <w:b/>
                <w:sz w:val="24"/>
                <w:szCs w:val="24"/>
              </w:rPr>
            </w:pPr>
          </w:p>
        </w:tc>
      </w:tr>
      <w:tr w:rsidR="00590724" w:rsidRPr="00DC730B" w14:paraId="006D8374" w14:textId="77777777" w:rsidTr="00590724">
        <w:tc>
          <w:tcPr>
            <w:tcW w:w="5098" w:type="dxa"/>
          </w:tcPr>
          <w:p w14:paraId="52675D96" w14:textId="77777777" w:rsidR="00590724" w:rsidRDefault="00590724" w:rsidP="0011146F">
            <w:pPr>
              <w:jc w:val="center"/>
              <w:rPr>
                <w:b/>
                <w:sz w:val="24"/>
                <w:szCs w:val="24"/>
              </w:rPr>
            </w:pPr>
          </w:p>
          <w:p w14:paraId="627E2413" w14:textId="77777777" w:rsidR="00590724" w:rsidRDefault="00590724" w:rsidP="0011146F">
            <w:pPr>
              <w:jc w:val="center"/>
              <w:rPr>
                <w:b/>
                <w:sz w:val="24"/>
                <w:szCs w:val="24"/>
              </w:rPr>
            </w:pPr>
          </w:p>
          <w:p w14:paraId="1C3ACBEA" w14:textId="77777777" w:rsidR="00590724" w:rsidRDefault="00590724" w:rsidP="0011146F">
            <w:pPr>
              <w:jc w:val="center"/>
              <w:rPr>
                <w:b/>
                <w:sz w:val="24"/>
                <w:szCs w:val="24"/>
              </w:rPr>
            </w:pPr>
          </w:p>
          <w:p w14:paraId="16AD8FC6" w14:textId="77777777" w:rsidR="003E5538" w:rsidRPr="00DC730B" w:rsidRDefault="00590724" w:rsidP="0011146F">
            <w:pPr>
              <w:jc w:val="center"/>
              <w:rPr>
                <w:rFonts w:cs="Arial"/>
                <w:b/>
                <w:sz w:val="24"/>
                <w:szCs w:val="24"/>
              </w:rPr>
            </w:pPr>
            <w:r w:rsidRPr="00505D3F">
              <w:rPr>
                <w:b/>
                <w:sz w:val="24"/>
                <w:szCs w:val="24"/>
              </w:rPr>
              <w:t>DIP. MARCELO DE JESÚS TORRES COFIÑO</w:t>
            </w:r>
          </w:p>
        </w:tc>
        <w:tc>
          <w:tcPr>
            <w:tcW w:w="1276" w:type="dxa"/>
          </w:tcPr>
          <w:p w14:paraId="1B716883" w14:textId="77777777" w:rsidR="003E5538" w:rsidRPr="00DC730B" w:rsidRDefault="003E5538" w:rsidP="0011146F">
            <w:pPr>
              <w:jc w:val="center"/>
              <w:rPr>
                <w:rFonts w:cs="Arial"/>
                <w:b/>
                <w:sz w:val="24"/>
                <w:szCs w:val="24"/>
              </w:rPr>
            </w:pPr>
          </w:p>
        </w:tc>
        <w:tc>
          <w:tcPr>
            <w:tcW w:w="1418" w:type="dxa"/>
          </w:tcPr>
          <w:p w14:paraId="68C32B4D" w14:textId="77777777" w:rsidR="003E5538" w:rsidRPr="00DC730B" w:rsidRDefault="003E5538" w:rsidP="0011146F">
            <w:pPr>
              <w:jc w:val="center"/>
              <w:rPr>
                <w:rFonts w:cs="Arial"/>
                <w:b/>
                <w:sz w:val="24"/>
                <w:szCs w:val="24"/>
              </w:rPr>
            </w:pPr>
          </w:p>
        </w:tc>
        <w:tc>
          <w:tcPr>
            <w:tcW w:w="1604" w:type="dxa"/>
          </w:tcPr>
          <w:p w14:paraId="22610E47" w14:textId="77777777" w:rsidR="003E5538" w:rsidRPr="00DC730B" w:rsidRDefault="003E5538" w:rsidP="0011146F">
            <w:pPr>
              <w:jc w:val="center"/>
              <w:rPr>
                <w:rFonts w:cs="Arial"/>
                <w:b/>
                <w:sz w:val="24"/>
                <w:szCs w:val="24"/>
              </w:rPr>
            </w:pPr>
          </w:p>
        </w:tc>
      </w:tr>
      <w:tr w:rsidR="00590724" w:rsidRPr="00DC730B" w14:paraId="02E52055" w14:textId="77777777" w:rsidTr="00590724">
        <w:tc>
          <w:tcPr>
            <w:tcW w:w="5098" w:type="dxa"/>
          </w:tcPr>
          <w:p w14:paraId="04589B76" w14:textId="77777777" w:rsidR="00590724" w:rsidRDefault="00590724" w:rsidP="0011146F">
            <w:pPr>
              <w:jc w:val="center"/>
              <w:rPr>
                <w:b/>
                <w:sz w:val="24"/>
                <w:szCs w:val="24"/>
              </w:rPr>
            </w:pPr>
          </w:p>
          <w:p w14:paraId="5650B8B0" w14:textId="77777777" w:rsidR="00590724" w:rsidRDefault="00590724" w:rsidP="0011146F">
            <w:pPr>
              <w:jc w:val="center"/>
              <w:rPr>
                <w:b/>
                <w:sz w:val="24"/>
                <w:szCs w:val="24"/>
              </w:rPr>
            </w:pPr>
          </w:p>
          <w:p w14:paraId="71CA0D76" w14:textId="77777777" w:rsidR="00590724" w:rsidRDefault="00590724" w:rsidP="0011146F">
            <w:pPr>
              <w:jc w:val="center"/>
              <w:rPr>
                <w:b/>
                <w:sz w:val="24"/>
                <w:szCs w:val="24"/>
              </w:rPr>
            </w:pPr>
          </w:p>
          <w:p w14:paraId="6F735A6E" w14:textId="77777777" w:rsidR="003E5538" w:rsidRPr="00DC730B" w:rsidRDefault="00590724" w:rsidP="0011146F">
            <w:pPr>
              <w:jc w:val="center"/>
              <w:rPr>
                <w:rFonts w:cs="Arial"/>
                <w:b/>
                <w:sz w:val="24"/>
                <w:szCs w:val="24"/>
              </w:rPr>
            </w:pPr>
            <w:r w:rsidRPr="00505D3F">
              <w:rPr>
                <w:b/>
                <w:sz w:val="24"/>
                <w:szCs w:val="24"/>
              </w:rPr>
              <w:t>DIP. MARÍA DEL ROSARIO CONTRERAS PÉREZ</w:t>
            </w:r>
          </w:p>
        </w:tc>
        <w:tc>
          <w:tcPr>
            <w:tcW w:w="1276" w:type="dxa"/>
          </w:tcPr>
          <w:p w14:paraId="376123D3" w14:textId="77777777" w:rsidR="003E5538" w:rsidRPr="00DC730B" w:rsidRDefault="003E5538" w:rsidP="0011146F">
            <w:pPr>
              <w:jc w:val="center"/>
              <w:rPr>
                <w:rFonts w:cs="Arial"/>
                <w:b/>
                <w:sz w:val="24"/>
                <w:szCs w:val="24"/>
              </w:rPr>
            </w:pPr>
          </w:p>
        </w:tc>
        <w:tc>
          <w:tcPr>
            <w:tcW w:w="1418" w:type="dxa"/>
          </w:tcPr>
          <w:p w14:paraId="24A824DB" w14:textId="77777777" w:rsidR="003E5538" w:rsidRPr="00DC730B" w:rsidRDefault="003E5538" w:rsidP="0011146F">
            <w:pPr>
              <w:jc w:val="center"/>
              <w:rPr>
                <w:rFonts w:cs="Arial"/>
                <w:b/>
                <w:sz w:val="24"/>
                <w:szCs w:val="24"/>
              </w:rPr>
            </w:pPr>
          </w:p>
        </w:tc>
        <w:tc>
          <w:tcPr>
            <w:tcW w:w="1604" w:type="dxa"/>
          </w:tcPr>
          <w:p w14:paraId="619A98CF" w14:textId="77777777" w:rsidR="003E5538" w:rsidRPr="00DC730B" w:rsidRDefault="003E5538" w:rsidP="0011146F">
            <w:pPr>
              <w:jc w:val="center"/>
              <w:rPr>
                <w:rFonts w:cs="Arial"/>
                <w:b/>
                <w:sz w:val="24"/>
                <w:szCs w:val="24"/>
              </w:rPr>
            </w:pPr>
          </w:p>
        </w:tc>
      </w:tr>
      <w:tr w:rsidR="00590724" w:rsidRPr="00DC730B" w14:paraId="6A42DD53" w14:textId="77777777" w:rsidTr="00590724">
        <w:tc>
          <w:tcPr>
            <w:tcW w:w="5098" w:type="dxa"/>
          </w:tcPr>
          <w:p w14:paraId="2B161C45" w14:textId="77777777" w:rsidR="00590724" w:rsidRDefault="00590724" w:rsidP="0011146F">
            <w:pPr>
              <w:jc w:val="center"/>
              <w:rPr>
                <w:b/>
                <w:sz w:val="24"/>
                <w:szCs w:val="24"/>
              </w:rPr>
            </w:pPr>
          </w:p>
          <w:p w14:paraId="0A47502C" w14:textId="77777777" w:rsidR="00590724" w:rsidRDefault="00590724" w:rsidP="0011146F">
            <w:pPr>
              <w:jc w:val="center"/>
              <w:rPr>
                <w:b/>
                <w:sz w:val="24"/>
                <w:szCs w:val="24"/>
              </w:rPr>
            </w:pPr>
          </w:p>
          <w:p w14:paraId="6CDB6EF0" w14:textId="77777777" w:rsidR="00590724" w:rsidRDefault="00590724" w:rsidP="0011146F">
            <w:pPr>
              <w:jc w:val="center"/>
              <w:rPr>
                <w:b/>
                <w:sz w:val="24"/>
                <w:szCs w:val="24"/>
              </w:rPr>
            </w:pPr>
          </w:p>
          <w:p w14:paraId="393BEDEA" w14:textId="77777777" w:rsidR="003E5538" w:rsidRPr="00DC730B" w:rsidRDefault="00590724" w:rsidP="0011146F">
            <w:pPr>
              <w:jc w:val="center"/>
              <w:rPr>
                <w:rFonts w:cs="Arial"/>
                <w:b/>
                <w:sz w:val="24"/>
                <w:szCs w:val="24"/>
              </w:rPr>
            </w:pPr>
            <w:r w:rsidRPr="00505D3F">
              <w:rPr>
                <w:b/>
                <w:sz w:val="24"/>
                <w:szCs w:val="24"/>
              </w:rPr>
              <w:t>DIP. CLAUDIA ISELA RAMÍREZ PINEDA</w:t>
            </w:r>
          </w:p>
        </w:tc>
        <w:tc>
          <w:tcPr>
            <w:tcW w:w="1276" w:type="dxa"/>
          </w:tcPr>
          <w:p w14:paraId="4B23063F" w14:textId="77777777" w:rsidR="003E5538" w:rsidRPr="00DC730B" w:rsidRDefault="003E5538" w:rsidP="0011146F">
            <w:pPr>
              <w:jc w:val="center"/>
              <w:rPr>
                <w:rFonts w:cs="Arial"/>
                <w:b/>
                <w:sz w:val="24"/>
                <w:szCs w:val="24"/>
              </w:rPr>
            </w:pPr>
          </w:p>
        </w:tc>
        <w:tc>
          <w:tcPr>
            <w:tcW w:w="1418" w:type="dxa"/>
          </w:tcPr>
          <w:p w14:paraId="19B3695E" w14:textId="77777777" w:rsidR="003E5538" w:rsidRPr="00DC730B" w:rsidRDefault="003E5538" w:rsidP="0011146F">
            <w:pPr>
              <w:jc w:val="center"/>
              <w:rPr>
                <w:rFonts w:cs="Arial"/>
                <w:b/>
                <w:sz w:val="24"/>
                <w:szCs w:val="24"/>
              </w:rPr>
            </w:pPr>
          </w:p>
        </w:tc>
        <w:tc>
          <w:tcPr>
            <w:tcW w:w="1604" w:type="dxa"/>
          </w:tcPr>
          <w:p w14:paraId="12DE03C2" w14:textId="77777777" w:rsidR="003E5538" w:rsidRPr="00DC730B" w:rsidRDefault="003E5538" w:rsidP="0011146F">
            <w:pPr>
              <w:jc w:val="center"/>
              <w:rPr>
                <w:rFonts w:cs="Arial"/>
                <w:b/>
                <w:sz w:val="24"/>
                <w:szCs w:val="24"/>
              </w:rPr>
            </w:pPr>
          </w:p>
        </w:tc>
      </w:tr>
    </w:tbl>
    <w:p w14:paraId="2231ADAB" w14:textId="77777777" w:rsidR="003E5538" w:rsidRPr="00DC730B" w:rsidRDefault="003E5538" w:rsidP="0011146F">
      <w:pPr>
        <w:rPr>
          <w:rFonts w:cs="Arial"/>
          <w:bCs/>
          <w:sz w:val="24"/>
          <w:szCs w:val="24"/>
        </w:rPr>
      </w:pPr>
    </w:p>
    <w:p w14:paraId="66E03DE7" w14:textId="77777777" w:rsidR="0094086D" w:rsidRDefault="0094086D" w:rsidP="0011146F">
      <w:pPr>
        <w:autoSpaceDE w:val="0"/>
        <w:autoSpaceDN w:val="0"/>
        <w:adjustRightInd w:val="0"/>
        <w:rPr>
          <w:rFonts w:cs="Arial"/>
          <w:bCs/>
          <w:sz w:val="16"/>
          <w:szCs w:val="16"/>
        </w:rPr>
      </w:pPr>
    </w:p>
    <w:p w14:paraId="43B3BD61" w14:textId="77777777" w:rsidR="00AC7FEB" w:rsidRPr="00AC7FEB" w:rsidRDefault="003E5538" w:rsidP="0011146F">
      <w:pPr>
        <w:autoSpaceDE w:val="0"/>
        <w:autoSpaceDN w:val="0"/>
        <w:adjustRightInd w:val="0"/>
        <w:rPr>
          <w:rFonts w:eastAsia="Calibri" w:cs="Arial"/>
          <w:sz w:val="16"/>
          <w:szCs w:val="16"/>
          <w:lang w:val="es-ES" w:eastAsia="es-MX"/>
        </w:rPr>
      </w:pPr>
      <w:r w:rsidRPr="00AC7FEB">
        <w:rPr>
          <w:rFonts w:cs="Arial"/>
          <w:bCs/>
          <w:sz w:val="16"/>
          <w:szCs w:val="16"/>
        </w:rPr>
        <w:t xml:space="preserve">ESTA HOJA DE FIRMAS FORMA PARTE INTEGRANTE DEL </w:t>
      </w:r>
      <w:r w:rsidRPr="00AC7FEB">
        <w:rPr>
          <w:rFonts w:cs="Arial"/>
          <w:sz w:val="16"/>
          <w:szCs w:val="16"/>
        </w:rPr>
        <w:t xml:space="preserve">ACUERDO DE LA </w:t>
      </w:r>
      <w:r w:rsidRPr="00AC7FEB">
        <w:rPr>
          <w:rFonts w:cs="Arial"/>
          <w:color w:val="000000"/>
          <w:sz w:val="16"/>
          <w:szCs w:val="16"/>
        </w:rPr>
        <w:t xml:space="preserve">COMISIÓN </w:t>
      </w:r>
      <w:r w:rsidR="00590724" w:rsidRPr="00AC7FEB">
        <w:rPr>
          <w:rFonts w:eastAsia="Calibri" w:cs="Arial"/>
          <w:color w:val="000000"/>
          <w:sz w:val="16"/>
          <w:szCs w:val="16"/>
        </w:rPr>
        <w:t xml:space="preserve">DEL TRABAJO Y PREVISIÓN SOCIAL, RELATIVO A LA </w:t>
      </w:r>
      <w:r w:rsidR="00590724" w:rsidRPr="00AC7FEB">
        <w:rPr>
          <w:rFonts w:eastAsia="Arial" w:cs="Arial"/>
          <w:sz w:val="16"/>
          <w:szCs w:val="16"/>
          <w:lang w:eastAsia="es-MX"/>
        </w:rPr>
        <w:t xml:space="preserve">PROPOSICIÓN CON PUNTO DE ACUERDO </w:t>
      </w:r>
      <w:r w:rsidR="007D64DA" w:rsidRPr="00AC7FEB">
        <w:rPr>
          <w:rFonts w:eastAsia="Arial" w:cs="Arial"/>
          <w:sz w:val="16"/>
          <w:szCs w:val="16"/>
          <w:lang w:eastAsia="es-MX"/>
        </w:rPr>
        <w:t xml:space="preserve">PLANTEADO POR </w:t>
      </w:r>
      <w:r w:rsidR="00AC7FEB" w:rsidRPr="00AC7FEB">
        <w:rPr>
          <w:rFonts w:eastAsia="Calibri" w:cs="Arial"/>
          <w:sz w:val="16"/>
          <w:szCs w:val="16"/>
          <w:lang w:val="es-ES" w:eastAsia="es-MX"/>
        </w:rPr>
        <w:t xml:space="preserve">EL DIPUTADO JESÚS BERINO </w:t>
      </w:r>
      <w:proofErr w:type="gramStart"/>
      <w:r w:rsidR="00AC7FEB" w:rsidRPr="00AC7FEB">
        <w:rPr>
          <w:rFonts w:eastAsia="Calibri" w:cs="Arial"/>
          <w:sz w:val="16"/>
          <w:szCs w:val="16"/>
          <w:lang w:val="es-ES" w:eastAsia="es-MX"/>
        </w:rPr>
        <w:t xml:space="preserve">GRANADOS, </w:t>
      </w:r>
      <w:r w:rsidR="00AC7FEB" w:rsidRPr="00AC7FEB">
        <w:rPr>
          <w:rFonts w:cs="Arial"/>
          <w:sz w:val="16"/>
          <w:szCs w:val="16"/>
          <w:lang w:val="es-ES_tradnl" w:eastAsia="es-ES_tradnl"/>
        </w:rPr>
        <w:t xml:space="preserve"> EN</w:t>
      </w:r>
      <w:proofErr w:type="gramEnd"/>
      <w:r w:rsidR="00AC7FEB" w:rsidRPr="00AC7FEB">
        <w:rPr>
          <w:rFonts w:cs="Arial"/>
          <w:sz w:val="16"/>
          <w:szCs w:val="16"/>
          <w:lang w:val="es-ES_tradnl" w:eastAsia="es-ES_tradnl"/>
        </w:rPr>
        <w:t xml:space="preserve"> LA QUE PROPONE</w:t>
      </w:r>
      <w:r w:rsidR="00AC7FEB" w:rsidRPr="00AC7FEB">
        <w:rPr>
          <w:rFonts w:cs="Arial"/>
          <w:sz w:val="16"/>
          <w:szCs w:val="16"/>
        </w:rPr>
        <w:t xml:space="preserve"> SOLICITAR AL CONSEJO TÉCNICO DEL INSTITUTO MEXICANO DEL SEGURO SOCIAL, INVESTIGUE LAS CAUSAS QUE MOTIVARON LA RENUNCIA DE GERMÁN MARTÍNEZ CÁZARES Y QUE PONE EN ENTRE DICHO LA INJERENCIA DE LA SECRETARÍA DE HACIENDA Y CRÉDITO PÚBLICO EN ESE ORGANISMO FISCAL AUTÓNOMO.</w:t>
      </w:r>
    </w:p>
    <w:p w14:paraId="617512BF" w14:textId="77777777" w:rsidR="003C32B1" w:rsidRPr="00590724" w:rsidRDefault="003C32B1" w:rsidP="0011146F">
      <w:pPr>
        <w:autoSpaceDE w:val="0"/>
        <w:autoSpaceDN w:val="0"/>
        <w:adjustRightInd w:val="0"/>
        <w:rPr>
          <w:rFonts w:cs="Arial"/>
          <w:sz w:val="16"/>
          <w:szCs w:val="16"/>
        </w:rPr>
      </w:pPr>
    </w:p>
    <w:sectPr w:rsidR="003C32B1" w:rsidRPr="00590724" w:rsidSect="003E5538">
      <w:headerReference w:type="default" r:id="rId8"/>
      <w:footnotePr>
        <w:numRestart w:val="eachSect"/>
      </w:footnotePr>
      <w:pgSz w:w="12242" w:h="15842" w:code="1"/>
      <w:pgMar w:top="1418" w:right="1418" w:bottom="1418" w:left="1418" w:header="568"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511D6" w14:textId="77777777" w:rsidR="00DF5A72" w:rsidRDefault="00DF5A72" w:rsidP="003E5538">
      <w:r>
        <w:separator/>
      </w:r>
    </w:p>
  </w:endnote>
  <w:endnote w:type="continuationSeparator" w:id="0">
    <w:p w14:paraId="0A1ED069" w14:textId="77777777" w:rsidR="00DF5A72" w:rsidRDefault="00DF5A72" w:rsidP="003E5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C5A09" w14:textId="77777777" w:rsidR="00DF5A72" w:rsidRDefault="00DF5A72" w:rsidP="003E5538">
      <w:r>
        <w:separator/>
      </w:r>
    </w:p>
  </w:footnote>
  <w:footnote w:type="continuationSeparator" w:id="0">
    <w:p w14:paraId="6A933BF9" w14:textId="77777777" w:rsidR="00DF5A72" w:rsidRDefault="00DF5A72" w:rsidP="003E55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3E5538" w:rsidRPr="00B97E14" w14:paraId="4E45ED7C" w14:textId="77777777" w:rsidTr="003C32B1">
      <w:trPr>
        <w:jc w:val="center"/>
      </w:trPr>
      <w:tc>
        <w:tcPr>
          <w:tcW w:w="1541" w:type="dxa"/>
        </w:tcPr>
        <w:p w14:paraId="6B6DB6A9" w14:textId="77777777" w:rsidR="003E5538" w:rsidRPr="00B97E14" w:rsidRDefault="003E5538" w:rsidP="003E5538">
          <w:pPr>
            <w:jc w:val="center"/>
            <w:rPr>
              <w:b/>
              <w:bCs/>
              <w:sz w:val="12"/>
            </w:rPr>
          </w:pPr>
          <w:r w:rsidRPr="00B97E14">
            <w:rPr>
              <w:b/>
              <w:bCs/>
              <w:noProof/>
              <w:sz w:val="12"/>
              <w:lang w:eastAsia="es-MX"/>
            </w:rPr>
            <w:drawing>
              <wp:anchor distT="0" distB="0" distL="114300" distR="114300" simplePos="0" relativeHeight="251659264" behindDoc="0" locked="0" layoutInCell="1" allowOverlap="1" wp14:anchorId="78059060" wp14:editId="0880B4E1">
                <wp:simplePos x="0" y="0"/>
                <wp:positionH relativeFrom="column">
                  <wp:posOffset>-48895</wp:posOffset>
                </wp:positionH>
                <wp:positionV relativeFrom="paragraph">
                  <wp:posOffset>45085</wp:posOffset>
                </wp:positionV>
                <wp:extent cx="902335" cy="886460"/>
                <wp:effectExtent l="0" t="0" r="0" b="8890"/>
                <wp:wrapNone/>
                <wp:docPr id="5" name="Imagen 5"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0554F9" w14:textId="77777777" w:rsidR="003E5538" w:rsidRPr="00B97E14" w:rsidRDefault="003E5538" w:rsidP="003E5538">
          <w:pPr>
            <w:jc w:val="center"/>
            <w:rPr>
              <w:b/>
              <w:bCs/>
              <w:sz w:val="12"/>
            </w:rPr>
          </w:pPr>
        </w:p>
        <w:p w14:paraId="4699BDBB" w14:textId="77777777" w:rsidR="003E5538" w:rsidRPr="00B97E14" w:rsidRDefault="003E5538" w:rsidP="003E5538">
          <w:pPr>
            <w:jc w:val="center"/>
            <w:rPr>
              <w:b/>
              <w:bCs/>
              <w:sz w:val="12"/>
            </w:rPr>
          </w:pPr>
        </w:p>
        <w:p w14:paraId="131090B8" w14:textId="77777777" w:rsidR="003E5538" w:rsidRPr="00B97E14" w:rsidRDefault="003E5538" w:rsidP="003E5538">
          <w:pPr>
            <w:jc w:val="center"/>
            <w:rPr>
              <w:b/>
              <w:bCs/>
              <w:sz w:val="12"/>
            </w:rPr>
          </w:pPr>
        </w:p>
        <w:p w14:paraId="7D8C97E4" w14:textId="77777777" w:rsidR="003E5538" w:rsidRPr="00B97E14" w:rsidRDefault="003E5538" w:rsidP="003E5538">
          <w:pPr>
            <w:jc w:val="center"/>
            <w:rPr>
              <w:b/>
              <w:bCs/>
              <w:sz w:val="12"/>
            </w:rPr>
          </w:pPr>
        </w:p>
        <w:p w14:paraId="15ABF6BF" w14:textId="77777777" w:rsidR="003E5538" w:rsidRPr="00B97E14" w:rsidRDefault="003E5538" w:rsidP="003E5538">
          <w:pPr>
            <w:jc w:val="center"/>
            <w:rPr>
              <w:b/>
              <w:bCs/>
              <w:sz w:val="12"/>
            </w:rPr>
          </w:pPr>
        </w:p>
        <w:p w14:paraId="0125CD0A" w14:textId="77777777" w:rsidR="003E5538" w:rsidRPr="00B97E14" w:rsidRDefault="003E5538" w:rsidP="003E5538">
          <w:pPr>
            <w:jc w:val="center"/>
            <w:rPr>
              <w:b/>
              <w:bCs/>
              <w:sz w:val="12"/>
            </w:rPr>
          </w:pPr>
        </w:p>
        <w:p w14:paraId="2237AF55" w14:textId="77777777" w:rsidR="003E5538" w:rsidRPr="00B97E14" w:rsidRDefault="003E5538" w:rsidP="003E5538">
          <w:pPr>
            <w:jc w:val="center"/>
            <w:rPr>
              <w:b/>
              <w:bCs/>
              <w:sz w:val="12"/>
            </w:rPr>
          </w:pPr>
        </w:p>
        <w:p w14:paraId="4D4E1A49" w14:textId="77777777" w:rsidR="003E5538" w:rsidRPr="00B97E14" w:rsidRDefault="003E5538" w:rsidP="003E5538">
          <w:pPr>
            <w:jc w:val="center"/>
            <w:rPr>
              <w:b/>
              <w:bCs/>
              <w:sz w:val="12"/>
            </w:rPr>
          </w:pPr>
        </w:p>
        <w:p w14:paraId="48532FA8" w14:textId="77777777" w:rsidR="003E5538" w:rsidRPr="00B97E14" w:rsidRDefault="003E5538" w:rsidP="003E5538">
          <w:pPr>
            <w:jc w:val="center"/>
            <w:rPr>
              <w:b/>
              <w:bCs/>
              <w:sz w:val="12"/>
            </w:rPr>
          </w:pPr>
        </w:p>
        <w:p w14:paraId="3A582CFA" w14:textId="77777777" w:rsidR="003E5538" w:rsidRPr="00B97E14" w:rsidRDefault="003E5538" w:rsidP="003E5538">
          <w:pPr>
            <w:jc w:val="center"/>
            <w:rPr>
              <w:b/>
              <w:bCs/>
              <w:sz w:val="12"/>
            </w:rPr>
          </w:pPr>
        </w:p>
        <w:p w14:paraId="63C250B4" w14:textId="77777777" w:rsidR="003E5538" w:rsidRPr="00B97E14" w:rsidRDefault="003E5538" w:rsidP="003E5538">
          <w:pPr>
            <w:jc w:val="center"/>
            <w:rPr>
              <w:b/>
              <w:bCs/>
              <w:sz w:val="12"/>
            </w:rPr>
          </w:pPr>
        </w:p>
      </w:tc>
      <w:tc>
        <w:tcPr>
          <w:tcW w:w="7975" w:type="dxa"/>
        </w:tcPr>
        <w:p w14:paraId="309EFA16" w14:textId="77777777" w:rsidR="003E5538" w:rsidRPr="00455633" w:rsidRDefault="003E5538" w:rsidP="003E5538">
          <w:pPr>
            <w:jc w:val="center"/>
            <w:rPr>
              <w:b/>
              <w:bCs/>
              <w:sz w:val="22"/>
            </w:rPr>
          </w:pPr>
        </w:p>
        <w:p w14:paraId="5DECD8A9" w14:textId="77777777" w:rsidR="003E5538" w:rsidRPr="00B97E14" w:rsidRDefault="003E5538" w:rsidP="003E5538">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14:paraId="6240ADD9" w14:textId="77777777" w:rsidR="003E5538" w:rsidRDefault="003E5538" w:rsidP="003E5538">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14:paraId="665A5198" w14:textId="77777777" w:rsidR="003E5538" w:rsidRPr="00780AA4" w:rsidRDefault="003E5538" w:rsidP="003E5538">
          <w:pPr>
            <w:tabs>
              <w:tab w:val="center" w:pos="4252"/>
              <w:tab w:val="left" w:pos="5040"/>
              <w:tab w:val="right" w:pos="8504"/>
            </w:tabs>
            <w:ind w:right="-93"/>
            <w:jc w:val="center"/>
            <w:rPr>
              <w:rFonts w:ascii="Times New Roman" w:hAnsi="Times New Roman" w:cs="Arial"/>
              <w:bCs/>
              <w:smallCaps/>
              <w:spacing w:val="20"/>
              <w:sz w:val="18"/>
              <w:szCs w:val="32"/>
            </w:rPr>
          </w:pPr>
        </w:p>
        <w:p w14:paraId="31F92669" w14:textId="77777777" w:rsidR="003E5538" w:rsidRPr="00B97E14" w:rsidRDefault="003E5538" w:rsidP="003E5538">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14:paraId="3E435D17" w14:textId="77777777" w:rsidR="003E5538" w:rsidRPr="00B97E14" w:rsidRDefault="003E5538" w:rsidP="003E5538">
          <w:pPr>
            <w:jc w:val="center"/>
            <w:rPr>
              <w:b/>
              <w:bCs/>
              <w:sz w:val="12"/>
            </w:rPr>
          </w:pPr>
        </w:p>
      </w:tc>
      <w:tc>
        <w:tcPr>
          <w:tcW w:w="1541" w:type="dxa"/>
        </w:tcPr>
        <w:p w14:paraId="3957181E" w14:textId="77777777" w:rsidR="003E5538" w:rsidRPr="00B97E14" w:rsidRDefault="003E5538" w:rsidP="003E5538">
          <w:pPr>
            <w:jc w:val="center"/>
            <w:rPr>
              <w:b/>
              <w:bCs/>
              <w:sz w:val="12"/>
            </w:rPr>
          </w:pPr>
          <w:r w:rsidRPr="00B97E14">
            <w:rPr>
              <w:b/>
              <w:bCs/>
              <w:noProof/>
              <w:sz w:val="12"/>
              <w:lang w:eastAsia="es-MX"/>
            </w:rPr>
            <w:drawing>
              <wp:anchor distT="0" distB="0" distL="114300" distR="114300" simplePos="0" relativeHeight="251660288" behindDoc="0" locked="0" layoutInCell="1" allowOverlap="1" wp14:anchorId="4CA7D4E8" wp14:editId="5D9FB8D2">
                <wp:simplePos x="0" y="0"/>
                <wp:positionH relativeFrom="column">
                  <wp:posOffset>120015</wp:posOffset>
                </wp:positionH>
                <wp:positionV relativeFrom="paragraph">
                  <wp:posOffset>-289560</wp:posOffset>
                </wp:positionV>
                <wp:extent cx="485140" cy="132397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5D450BCA" w14:textId="77777777" w:rsidR="003E5538" w:rsidRPr="00B97E14" w:rsidRDefault="003E5538" w:rsidP="003E5538">
          <w:pPr>
            <w:jc w:val="center"/>
            <w:rPr>
              <w:b/>
              <w:bCs/>
              <w:sz w:val="12"/>
            </w:rPr>
          </w:pPr>
        </w:p>
        <w:p w14:paraId="3CE23CDE" w14:textId="77777777" w:rsidR="003E5538" w:rsidRPr="00B97E14" w:rsidRDefault="003E5538" w:rsidP="003E5538">
          <w:pPr>
            <w:jc w:val="center"/>
            <w:rPr>
              <w:b/>
              <w:bCs/>
              <w:sz w:val="12"/>
            </w:rPr>
          </w:pPr>
        </w:p>
      </w:tc>
    </w:tr>
  </w:tbl>
  <w:p w14:paraId="6BB489E8" w14:textId="77777777" w:rsidR="003E5538" w:rsidRPr="00030032" w:rsidRDefault="003E5538" w:rsidP="003E5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05CE8"/>
    <w:multiLevelType w:val="hybridMultilevel"/>
    <w:tmpl w:val="E3F6FFA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es-MX" w:vendorID="64" w:dllVersion="0" w:nlCheck="1" w:checkStyle="0"/>
  <w:activeWritingStyle w:appName="MSWord" w:lang="es-ES" w:vendorID="64" w:dllVersion="0" w:nlCheck="1" w:checkStyle="0"/>
  <w:activeWritingStyle w:appName="MSWord" w:lang="es-MX"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538"/>
    <w:rsid w:val="00014BBD"/>
    <w:rsid w:val="000449FE"/>
    <w:rsid w:val="000712DD"/>
    <w:rsid w:val="000746FD"/>
    <w:rsid w:val="000C27A0"/>
    <w:rsid w:val="00100EED"/>
    <w:rsid w:val="0011146F"/>
    <w:rsid w:val="00162F5A"/>
    <w:rsid w:val="00175C00"/>
    <w:rsid w:val="001B1181"/>
    <w:rsid w:val="00230619"/>
    <w:rsid w:val="00290FC7"/>
    <w:rsid w:val="002C5813"/>
    <w:rsid w:val="002F2424"/>
    <w:rsid w:val="00303630"/>
    <w:rsid w:val="00380A4A"/>
    <w:rsid w:val="003958C6"/>
    <w:rsid w:val="003B1AF5"/>
    <w:rsid w:val="003C32B1"/>
    <w:rsid w:val="003C6FB2"/>
    <w:rsid w:val="003E5538"/>
    <w:rsid w:val="003E6A12"/>
    <w:rsid w:val="00437BA0"/>
    <w:rsid w:val="004729F1"/>
    <w:rsid w:val="00482D19"/>
    <w:rsid w:val="004B39FF"/>
    <w:rsid w:val="004B7F74"/>
    <w:rsid w:val="005375BD"/>
    <w:rsid w:val="00543B4D"/>
    <w:rsid w:val="0058295D"/>
    <w:rsid w:val="00590724"/>
    <w:rsid w:val="005C296D"/>
    <w:rsid w:val="005C790D"/>
    <w:rsid w:val="005E63FA"/>
    <w:rsid w:val="006123D3"/>
    <w:rsid w:val="006863BB"/>
    <w:rsid w:val="006C2CF2"/>
    <w:rsid w:val="00711228"/>
    <w:rsid w:val="00727542"/>
    <w:rsid w:val="007D64DA"/>
    <w:rsid w:val="0080039B"/>
    <w:rsid w:val="00801323"/>
    <w:rsid w:val="00884A9D"/>
    <w:rsid w:val="00892F52"/>
    <w:rsid w:val="008B2B63"/>
    <w:rsid w:val="008B5737"/>
    <w:rsid w:val="008E745E"/>
    <w:rsid w:val="00902313"/>
    <w:rsid w:val="0094086D"/>
    <w:rsid w:val="00943EA4"/>
    <w:rsid w:val="00953712"/>
    <w:rsid w:val="009B2D44"/>
    <w:rsid w:val="009E13B2"/>
    <w:rsid w:val="00A2045F"/>
    <w:rsid w:val="00A403D6"/>
    <w:rsid w:val="00A66ECF"/>
    <w:rsid w:val="00A75628"/>
    <w:rsid w:val="00A92048"/>
    <w:rsid w:val="00A942D5"/>
    <w:rsid w:val="00AC7FEB"/>
    <w:rsid w:val="00B07DB3"/>
    <w:rsid w:val="00B255C4"/>
    <w:rsid w:val="00B67EC3"/>
    <w:rsid w:val="00B70741"/>
    <w:rsid w:val="00BA3A17"/>
    <w:rsid w:val="00BB17E5"/>
    <w:rsid w:val="00BE4A97"/>
    <w:rsid w:val="00C04FC1"/>
    <w:rsid w:val="00C05AF7"/>
    <w:rsid w:val="00C11BE2"/>
    <w:rsid w:val="00C16E3E"/>
    <w:rsid w:val="00C53468"/>
    <w:rsid w:val="00C57367"/>
    <w:rsid w:val="00C72326"/>
    <w:rsid w:val="00C729BE"/>
    <w:rsid w:val="00C73651"/>
    <w:rsid w:val="00C94A19"/>
    <w:rsid w:val="00CA36F7"/>
    <w:rsid w:val="00CE771D"/>
    <w:rsid w:val="00D231C5"/>
    <w:rsid w:val="00DC730B"/>
    <w:rsid w:val="00DF5A72"/>
    <w:rsid w:val="00E8667F"/>
    <w:rsid w:val="00E97622"/>
    <w:rsid w:val="00EB6C89"/>
    <w:rsid w:val="00EE1750"/>
    <w:rsid w:val="00F154F0"/>
    <w:rsid w:val="00F24F13"/>
    <w:rsid w:val="00F36028"/>
    <w:rsid w:val="00F47809"/>
    <w:rsid w:val="00F56609"/>
    <w:rsid w:val="00F83027"/>
    <w:rsid w:val="00FC7823"/>
    <w:rsid w:val="00FE6E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40F16"/>
  <w15:chartTrackingRefBased/>
  <w15:docId w15:val="{8D40BDFF-064E-4FE1-89AB-651C1D828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538"/>
    <w:pPr>
      <w:spacing w:after="0" w:line="240" w:lineRule="auto"/>
      <w:jc w:val="both"/>
    </w:pPr>
    <w:rPr>
      <w:rFonts w:ascii="Arial" w:eastAsia="Times New Roman" w:hAnsi="Arial" w:cs="Times New Roman"/>
      <w:sz w:val="20"/>
      <w:szCs w:val="20"/>
      <w:lang w:eastAsia="es-ES"/>
    </w:rPr>
  </w:style>
  <w:style w:type="paragraph" w:styleId="Ttulo1">
    <w:name w:val="heading 1"/>
    <w:basedOn w:val="Normal"/>
    <w:link w:val="Ttulo1Car"/>
    <w:uiPriority w:val="9"/>
    <w:qFormat/>
    <w:rsid w:val="00A403D6"/>
    <w:pPr>
      <w:spacing w:before="100" w:beforeAutospacing="1" w:after="100" w:afterAutospacing="1"/>
      <w:jc w:val="left"/>
      <w:outlineLvl w:val="0"/>
    </w:pPr>
    <w:rPr>
      <w:rFonts w:ascii="Times New Roman" w:hAnsi="Times New Roman"/>
      <w:b/>
      <w:bCs/>
      <w:kern w:val="36"/>
      <w:sz w:val="48"/>
      <w:szCs w:val="4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E5538"/>
    <w:pPr>
      <w:tabs>
        <w:tab w:val="center" w:pos="4252"/>
        <w:tab w:val="right" w:pos="8504"/>
      </w:tabs>
    </w:pPr>
  </w:style>
  <w:style w:type="character" w:customStyle="1" w:styleId="EncabezadoCar">
    <w:name w:val="Encabezado Car"/>
    <w:basedOn w:val="Fuentedeprrafopredeter"/>
    <w:link w:val="Encabezado"/>
    <w:uiPriority w:val="99"/>
    <w:rsid w:val="003E5538"/>
    <w:rPr>
      <w:rFonts w:ascii="Arial" w:eastAsia="Times New Roman" w:hAnsi="Arial" w:cs="Times New Roman"/>
      <w:sz w:val="20"/>
      <w:szCs w:val="20"/>
      <w:lang w:eastAsia="es-ES"/>
    </w:rPr>
  </w:style>
  <w:style w:type="paragraph" w:styleId="Sinespaciado">
    <w:name w:val="No Spacing"/>
    <w:uiPriority w:val="1"/>
    <w:qFormat/>
    <w:rsid w:val="003E5538"/>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59"/>
    <w:rsid w:val="003E5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E5538"/>
    <w:pPr>
      <w:widowControl w:val="0"/>
      <w:ind w:left="720"/>
      <w:contextualSpacing/>
    </w:pPr>
    <w:rPr>
      <w:b/>
      <w:snapToGrid w:val="0"/>
    </w:rPr>
  </w:style>
  <w:style w:type="table" w:styleId="Tablaconcuadrcula">
    <w:name w:val="Table Grid"/>
    <w:basedOn w:val="Tablanormal"/>
    <w:uiPriority w:val="39"/>
    <w:rsid w:val="003E5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3E5538"/>
    <w:pPr>
      <w:tabs>
        <w:tab w:val="center" w:pos="4419"/>
        <w:tab w:val="right" w:pos="8838"/>
      </w:tabs>
    </w:pPr>
  </w:style>
  <w:style w:type="character" w:customStyle="1" w:styleId="PiedepginaCar">
    <w:name w:val="Pie de página Car"/>
    <w:basedOn w:val="Fuentedeprrafopredeter"/>
    <w:link w:val="Piedepgina"/>
    <w:uiPriority w:val="99"/>
    <w:rsid w:val="003E5538"/>
    <w:rPr>
      <w:rFonts w:ascii="Arial" w:eastAsia="Times New Roman" w:hAnsi="Arial" w:cs="Times New Roman"/>
      <w:sz w:val="20"/>
      <w:szCs w:val="20"/>
      <w:lang w:eastAsia="es-ES"/>
    </w:rPr>
  </w:style>
  <w:style w:type="paragraph" w:styleId="NormalWeb">
    <w:name w:val="Normal (Web)"/>
    <w:basedOn w:val="Normal"/>
    <w:uiPriority w:val="99"/>
    <w:semiHidden/>
    <w:unhideWhenUsed/>
    <w:rsid w:val="008B2B63"/>
    <w:pPr>
      <w:spacing w:before="100" w:beforeAutospacing="1" w:after="100" w:afterAutospacing="1"/>
      <w:jc w:val="left"/>
    </w:pPr>
    <w:rPr>
      <w:rFonts w:ascii="Times New Roman" w:hAnsi="Times New Roman"/>
      <w:sz w:val="24"/>
      <w:szCs w:val="24"/>
      <w:lang w:eastAsia="es-MX"/>
    </w:rPr>
  </w:style>
  <w:style w:type="character" w:styleId="Textoennegrita">
    <w:name w:val="Strong"/>
    <w:basedOn w:val="Fuentedeprrafopredeter"/>
    <w:uiPriority w:val="22"/>
    <w:qFormat/>
    <w:rsid w:val="00C72326"/>
    <w:rPr>
      <w:b/>
      <w:bCs/>
    </w:rPr>
  </w:style>
  <w:style w:type="character" w:styleId="Hipervnculo">
    <w:name w:val="Hyperlink"/>
    <w:basedOn w:val="Fuentedeprrafopredeter"/>
    <w:uiPriority w:val="99"/>
    <w:unhideWhenUsed/>
    <w:rsid w:val="003E6A12"/>
    <w:rPr>
      <w:color w:val="0000FF"/>
      <w:u w:val="single"/>
    </w:rPr>
  </w:style>
  <w:style w:type="paragraph" w:styleId="Textonotapie">
    <w:name w:val="footnote text"/>
    <w:basedOn w:val="Normal"/>
    <w:link w:val="TextonotapieCar"/>
    <w:uiPriority w:val="99"/>
    <w:semiHidden/>
    <w:unhideWhenUsed/>
    <w:rsid w:val="00B07DB3"/>
  </w:style>
  <w:style w:type="character" w:customStyle="1" w:styleId="TextonotapieCar">
    <w:name w:val="Texto nota pie Car"/>
    <w:basedOn w:val="Fuentedeprrafopredeter"/>
    <w:link w:val="Textonotapie"/>
    <w:uiPriority w:val="99"/>
    <w:semiHidden/>
    <w:rsid w:val="00B07DB3"/>
    <w:rPr>
      <w:rFonts w:ascii="Arial" w:eastAsia="Times New Roman" w:hAnsi="Arial" w:cs="Times New Roman"/>
      <w:sz w:val="20"/>
      <w:szCs w:val="20"/>
      <w:lang w:eastAsia="es-ES"/>
    </w:rPr>
  </w:style>
  <w:style w:type="character" w:styleId="Refdenotaalpie">
    <w:name w:val="footnote reference"/>
    <w:basedOn w:val="Fuentedeprrafopredeter"/>
    <w:uiPriority w:val="99"/>
    <w:semiHidden/>
    <w:unhideWhenUsed/>
    <w:rsid w:val="00B07DB3"/>
    <w:rPr>
      <w:vertAlign w:val="superscript"/>
    </w:rPr>
  </w:style>
  <w:style w:type="character" w:customStyle="1" w:styleId="Ttulo1Car">
    <w:name w:val="Título 1 Car"/>
    <w:basedOn w:val="Fuentedeprrafopredeter"/>
    <w:link w:val="Ttulo1"/>
    <w:uiPriority w:val="9"/>
    <w:rsid w:val="00A403D6"/>
    <w:rPr>
      <w:rFonts w:ascii="Times New Roman" w:eastAsia="Times New Roman" w:hAnsi="Times New Roman" w:cs="Times New Roman"/>
      <w:b/>
      <w:bCs/>
      <w:kern w:val="36"/>
      <w:sz w:val="48"/>
      <w:szCs w:val="4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976681">
      <w:bodyDiv w:val="1"/>
      <w:marLeft w:val="0"/>
      <w:marRight w:val="0"/>
      <w:marTop w:val="0"/>
      <w:marBottom w:val="0"/>
      <w:divBdr>
        <w:top w:val="none" w:sz="0" w:space="0" w:color="auto"/>
        <w:left w:val="none" w:sz="0" w:space="0" w:color="auto"/>
        <w:bottom w:val="none" w:sz="0" w:space="0" w:color="auto"/>
        <w:right w:val="none" w:sz="0" w:space="0" w:color="auto"/>
      </w:divBdr>
    </w:div>
    <w:div w:id="907151881">
      <w:bodyDiv w:val="1"/>
      <w:marLeft w:val="0"/>
      <w:marRight w:val="0"/>
      <w:marTop w:val="0"/>
      <w:marBottom w:val="0"/>
      <w:divBdr>
        <w:top w:val="none" w:sz="0" w:space="0" w:color="auto"/>
        <w:left w:val="none" w:sz="0" w:space="0" w:color="auto"/>
        <w:bottom w:val="none" w:sz="0" w:space="0" w:color="auto"/>
        <w:right w:val="none" w:sz="0" w:space="0" w:color="auto"/>
      </w:divBdr>
      <w:divsChild>
        <w:div w:id="1001349181">
          <w:marLeft w:val="0"/>
          <w:marRight w:val="0"/>
          <w:marTop w:val="0"/>
          <w:marBottom w:val="0"/>
          <w:divBdr>
            <w:top w:val="none" w:sz="0" w:space="0" w:color="auto"/>
            <w:left w:val="none" w:sz="0" w:space="0" w:color="auto"/>
            <w:bottom w:val="none" w:sz="0" w:space="0" w:color="auto"/>
            <w:right w:val="none" w:sz="0" w:space="0" w:color="auto"/>
          </w:divBdr>
          <w:divsChild>
            <w:div w:id="1911887535">
              <w:marLeft w:val="0"/>
              <w:marRight w:val="0"/>
              <w:marTop w:val="0"/>
              <w:marBottom w:val="0"/>
              <w:divBdr>
                <w:top w:val="none" w:sz="0" w:space="0" w:color="auto"/>
                <w:left w:val="none" w:sz="0" w:space="0" w:color="auto"/>
                <w:bottom w:val="none" w:sz="0" w:space="0" w:color="auto"/>
                <w:right w:val="none" w:sz="0" w:space="0" w:color="auto"/>
              </w:divBdr>
              <w:divsChild>
                <w:div w:id="1749382929">
                  <w:marLeft w:val="0"/>
                  <w:marRight w:val="0"/>
                  <w:marTop w:val="0"/>
                  <w:marBottom w:val="0"/>
                  <w:divBdr>
                    <w:top w:val="none" w:sz="0" w:space="0" w:color="auto"/>
                    <w:left w:val="none" w:sz="0" w:space="0" w:color="auto"/>
                    <w:bottom w:val="none" w:sz="0" w:space="0" w:color="auto"/>
                    <w:right w:val="none" w:sz="0" w:space="0" w:color="auto"/>
                  </w:divBdr>
                  <w:divsChild>
                    <w:div w:id="61795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537564">
          <w:marLeft w:val="0"/>
          <w:marRight w:val="0"/>
          <w:marTop w:val="279"/>
          <w:marBottom w:val="150"/>
          <w:divBdr>
            <w:top w:val="none" w:sz="0" w:space="0" w:color="auto"/>
            <w:left w:val="none" w:sz="0" w:space="0" w:color="auto"/>
            <w:bottom w:val="none" w:sz="0" w:space="0" w:color="auto"/>
            <w:right w:val="none" w:sz="0" w:space="0" w:color="auto"/>
          </w:divBdr>
          <w:divsChild>
            <w:div w:id="147479774">
              <w:marLeft w:val="0"/>
              <w:marRight w:val="0"/>
              <w:marTop w:val="0"/>
              <w:marBottom w:val="0"/>
              <w:divBdr>
                <w:top w:val="none" w:sz="0" w:space="0" w:color="auto"/>
                <w:left w:val="none" w:sz="0" w:space="0" w:color="auto"/>
                <w:bottom w:val="none" w:sz="0" w:space="0" w:color="auto"/>
                <w:right w:val="none" w:sz="0" w:space="0" w:color="auto"/>
              </w:divBdr>
              <w:divsChild>
                <w:div w:id="1716420016">
                  <w:marLeft w:val="0"/>
                  <w:marRight w:val="0"/>
                  <w:marTop w:val="0"/>
                  <w:marBottom w:val="0"/>
                  <w:divBdr>
                    <w:top w:val="none" w:sz="0" w:space="0" w:color="auto"/>
                    <w:left w:val="none" w:sz="0" w:space="0" w:color="auto"/>
                    <w:bottom w:val="none" w:sz="0" w:space="0" w:color="auto"/>
                    <w:right w:val="none" w:sz="0" w:space="0" w:color="auto"/>
                  </w:divBdr>
                  <w:divsChild>
                    <w:div w:id="109374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03899">
      <w:bodyDiv w:val="1"/>
      <w:marLeft w:val="0"/>
      <w:marRight w:val="0"/>
      <w:marTop w:val="0"/>
      <w:marBottom w:val="0"/>
      <w:divBdr>
        <w:top w:val="none" w:sz="0" w:space="0" w:color="auto"/>
        <w:left w:val="none" w:sz="0" w:space="0" w:color="auto"/>
        <w:bottom w:val="none" w:sz="0" w:space="0" w:color="auto"/>
        <w:right w:val="none" w:sz="0" w:space="0" w:color="auto"/>
      </w:divBdr>
    </w:div>
    <w:div w:id="1533155924">
      <w:bodyDiv w:val="1"/>
      <w:marLeft w:val="0"/>
      <w:marRight w:val="0"/>
      <w:marTop w:val="0"/>
      <w:marBottom w:val="0"/>
      <w:divBdr>
        <w:top w:val="none" w:sz="0" w:space="0" w:color="auto"/>
        <w:left w:val="none" w:sz="0" w:space="0" w:color="auto"/>
        <w:bottom w:val="none" w:sz="0" w:space="0" w:color="auto"/>
        <w:right w:val="none" w:sz="0" w:space="0" w:color="auto"/>
      </w:divBdr>
    </w:div>
    <w:div w:id="173330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14BDB-2417-46A5-BF40-26D63B1A4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1940</Words>
  <Characters>10673</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ASESORES PRI</dc:creator>
  <cp:keywords/>
  <dc:description/>
  <cp:lastModifiedBy>Juan Lumbreras</cp:lastModifiedBy>
  <cp:revision>2</cp:revision>
  <dcterms:created xsi:type="dcterms:W3CDTF">2021-01-05T19:43:00Z</dcterms:created>
  <dcterms:modified xsi:type="dcterms:W3CDTF">2021-01-05T19:43:00Z</dcterms:modified>
</cp:coreProperties>
</file>