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E5" w:rsidRPr="005057E5" w:rsidRDefault="00F762DC" w:rsidP="005057E5">
      <w:pPr>
        <w:spacing w:line="276" w:lineRule="auto"/>
        <w:rPr>
          <w:rFonts w:cs="Arial"/>
          <w:b/>
          <w:color w:val="000000"/>
          <w:sz w:val="28"/>
          <w:szCs w:val="28"/>
        </w:rPr>
      </w:pPr>
      <w:bookmarkStart w:id="0" w:name="_GoBack"/>
      <w:bookmarkEnd w:id="0"/>
      <w:r w:rsidRPr="005057E5">
        <w:rPr>
          <w:rFonts w:cs="Arial"/>
          <w:b/>
          <w:sz w:val="28"/>
          <w:szCs w:val="28"/>
        </w:rPr>
        <w:t xml:space="preserve">ACUERDO DE LA </w:t>
      </w:r>
      <w:r w:rsidRPr="005057E5">
        <w:rPr>
          <w:rFonts w:cs="Arial"/>
          <w:b/>
          <w:color w:val="000000"/>
          <w:sz w:val="28"/>
          <w:szCs w:val="28"/>
        </w:rPr>
        <w:t>COMISIÓN DE ASUNTOS MUNICIPALES Y ZONAS METROPOLITANAS, CON RELACIÓN AL ESCRITO PRESENTADO POR LA SÍNDICA DE MINORÍA, CUARTA Y DÉCIMA REGIDORAS DEL AYUNTAMIENTO DE PARRAS, MEDIANTE EL CUAL MANIFIESTAN SU INCONFORMIDAD EXPONIENDO LAS IRREGULARIDADES SOBRE DIVERSOS ASPECTOS DESARROLLADOS EN LA VIGÉSIMA SEGUNDA SESIÓN ORDINARIA DE CABILDO, CELEBRADA EL 28 DE AGOSTO DEL PRESENTE.</w:t>
      </w:r>
    </w:p>
    <w:p w:rsidR="00E960CF" w:rsidRPr="005057E5" w:rsidRDefault="00E960CF" w:rsidP="005057E5">
      <w:pPr>
        <w:spacing w:line="276" w:lineRule="auto"/>
        <w:rPr>
          <w:rFonts w:cs="Arial"/>
          <w:sz w:val="28"/>
          <w:szCs w:val="28"/>
        </w:rPr>
      </w:pPr>
    </w:p>
    <w:p w:rsidR="00E960CF" w:rsidRPr="005057E5" w:rsidRDefault="00E960CF" w:rsidP="005057E5">
      <w:pPr>
        <w:spacing w:line="276" w:lineRule="auto"/>
        <w:rPr>
          <w:rFonts w:cs="Arial"/>
          <w:sz w:val="28"/>
          <w:szCs w:val="28"/>
        </w:rPr>
      </w:pPr>
      <w:r w:rsidRPr="005057E5">
        <w:rPr>
          <w:rFonts w:cs="Arial"/>
          <w:sz w:val="28"/>
          <w:szCs w:val="28"/>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E960CF" w:rsidRPr="005057E5" w:rsidRDefault="00E960CF" w:rsidP="005057E5">
      <w:pPr>
        <w:spacing w:line="276" w:lineRule="auto"/>
        <w:jc w:val="center"/>
        <w:rPr>
          <w:rFonts w:cs="Arial"/>
          <w:b/>
          <w:sz w:val="28"/>
          <w:szCs w:val="28"/>
        </w:rPr>
      </w:pPr>
    </w:p>
    <w:p w:rsidR="00E960CF" w:rsidRPr="005057E5" w:rsidRDefault="00E960CF" w:rsidP="005057E5">
      <w:pPr>
        <w:spacing w:line="276" w:lineRule="auto"/>
        <w:jc w:val="center"/>
        <w:rPr>
          <w:rFonts w:cs="Arial"/>
          <w:b/>
          <w:sz w:val="28"/>
          <w:szCs w:val="28"/>
        </w:rPr>
      </w:pPr>
      <w:r w:rsidRPr="005057E5">
        <w:rPr>
          <w:rFonts w:cs="Arial"/>
          <w:b/>
          <w:sz w:val="28"/>
          <w:szCs w:val="28"/>
        </w:rPr>
        <w:t>C O N S I D E R A C I O N E S</w:t>
      </w:r>
    </w:p>
    <w:p w:rsidR="00E960CF" w:rsidRPr="005057E5" w:rsidRDefault="00E960CF" w:rsidP="005057E5">
      <w:pPr>
        <w:spacing w:line="276" w:lineRule="auto"/>
        <w:rPr>
          <w:rFonts w:cs="Arial"/>
          <w:sz w:val="28"/>
          <w:szCs w:val="28"/>
        </w:rPr>
      </w:pPr>
    </w:p>
    <w:p w:rsidR="005057E5" w:rsidRPr="005057E5" w:rsidRDefault="00E960CF" w:rsidP="005057E5">
      <w:pPr>
        <w:spacing w:line="276" w:lineRule="auto"/>
        <w:rPr>
          <w:rFonts w:cs="Arial"/>
          <w:sz w:val="28"/>
          <w:szCs w:val="28"/>
        </w:rPr>
      </w:pPr>
      <w:r w:rsidRPr="005057E5">
        <w:rPr>
          <w:rFonts w:cs="Arial"/>
          <w:b/>
          <w:sz w:val="28"/>
          <w:szCs w:val="28"/>
        </w:rPr>
        <w:t>PRIMERO.-</w:t>
      </w:r>
      <w:r w:rsidRPr="005057E5">
        <w:rPr>
          <w:rFonts w:cs="Arial"/>
          <w:sz w:val="28"/>
          <w:szCs w:val="28"/>
        </w:rPr>
        <w:t xml:space="preserve"> Que en el </w:t>
      </w:r>
      <w:r w:rsidRPr="005057E5">
        <w:rPr>
          <w:rFonts w:cs="Arial"/>
          <w:i/>
          <w:sz w:val="28"/>
          <w:szCs w:val="28"/>
        </w:rPr>
        <w:t>Informe de correspondencia y documentación recibida por el Congreso del Estado</w:t>
      </w:r>
      <w:r w:rsidRPr="005057E5">
        <w:rPr>
          <w:rFonts w:cs="Arial"/>
          <w:sz w:val="28"/>
          <w:szCs w:val="28"/>
        </w:rPr>
        <w:t xml:space="preserve"> d</w:t>
      </w:r>
      <w:r w:rsidR="005057E5" w:rsidRPr="005057E5">
        <w:rPr>
          <w:rFonts w:cs="Arial"/>
          <w:sz w:val="28"/>
          <w:szCs w:val="28"/>
        </w:rPr>
        <w:t>ado a conocer en</w:t>
      </w:r>
      <w:r w:rsidRPr="005057E5">
        <w:rPr>
          <w:rFonts w:cs="Arial"/>
          <w:sz w:val="28"/>
          <w:szCs w:val="28"/>
        </w:rPr>
        <w:t xml:space="preserve"> la sesión celebrada por </w:t>
      </w:r>
      <w:r w:rsidR="005057E5" w:rsidRPr="005057E5">
        <w:rPr>
          <w:rFonts w:cs="Arial"/>
          <w:sz w:val="28"/>
          <w:szCs w:val="28"/>
        </w:rPr>
        <w:t>el Pleno del Congreso</w:t>
      </w:r>
      <w:r w:rsidRPr="005057E5">
        <w:rPr>
          <w:rFonts w:cs="Arial"/>
          <w:sz w:val="28"/>
          <w:szCs w:val="28"/>
        </w:rPr>
        <w:t xml:space="preserve">, el día </w:t>
      </w:r>
      <w:r w:rsidR="005057E5" w:rsidRPr="005057E5">
        <w:rPr>
          <w:rFonts w:cs="Arial"/>
          <w:sz w:val="28"/>
          <w:szCs w:val="28"/>
        </w:rPr>
        <w:t xml:space="preserve">09 de septiembre del </w:t>
      </w:r>
      <w:r w:rsidRPr="005057E5">
        <w:rPr>
          <w:rFonts w:cs="Arial"/>
          <w:sz w:val="28"/>
          <w:szCs w:val="28"/>
        </w:rPr>
        <w:t xml:space="preserve">presente año, </w:t>
      </w:r>
      <w:r w:rsidR="005057E5" w:rsidRPr="005057E5">
        <w:rPr>
          <w:rFonts w:cs="Arial"/>
          <w:sz w:val="28"/>
          <w:szCs w:val="28"/>
        </w:rPr>
        <w:t xml:space="preserve">se </w:t>
      </w:r>
      <w:r w:rsidR="005057E5">
        <w:rPr>
          <w:rFonts w:cs="Arial"/>
          <w:sz w:val="28"/>
          <w:szCs w:val="28"/>
        </w:rPr>
        <w:t xml:space="preserve">informó sobre el </w:t>
      </w:r>
      <w:r w:rsidR="005057E5" w:rsidRPr="00C42009">
        <w:rPr>
          <w:rFonts w:cs="Arial"/>
          <w:i/>
          <w:sz w:val="28"/>
          <w:szCs w:val="28"/>
        </w:rPr>
        <w:t>e</w:t>
      </w:r>
      <w:r w:rsidR="005057E5" w:rsidRPr="00C42009">
        <w:rPr>
          <w:rFonts w:eastAsia="Calibri" w:cs="Arial"/>
          <w:i/>
          <w:sz w:val="28"/>
          <w:szCs w:val="28"/>
          <w:lang w:eastAsia="en-US"/>
        </w:rPr>
        <w:t xml:space="preserve">scrito presentado por la </w:t>
      </w:r>
      <w:r w:rsidR="00FD0BB8">
        <w:rPr>
          <w:rFonts w:eastAsia="Calibri" w:cs="Arial"/>
          <w:i/>
          <w:sz w:val="28"/>
          <w:szCs w:val="28"/>
          <w:lang w:eastAsia="en-US"/>
        </w:rPr>
        <w:t>S</w:t>
      </w:r>
      <w:r w:rsidR="005057E5" w:rsidRPr="00C42009">
        <w:rPr>
          <w:rFonts w:eastAsia="Calibri" w:cs="Arial"/>
          <w:i/>
          <w:sz w:val="28"/>
          <w:szCs w:val="28"/>
          <w:lang w:eastAsia="en-US"/>
        </w:rPr>
        <w:t xml:space="preserve">índica de </w:t>
      </w:r>
      <w:r w:rsidR="00FD0BB8">
        <w:rPr>
          <w:rFonts w:eastAsia="Calibri" w:cs="Arial"/>
          <w:i/>
          <w:sz w:val="28"/>
          <w:szCs w:val="28"/>
          <w:lang w:eastAsia="en-US"/>
        </w:rPr>
        <w:t>M</w:t>
      </w:r>
      <w:r w:rsidR="005057E5" w:rsidRPr="00C42009">
        <w:rPr>
          <w:rFonts w:eastAsia="Calibri" w:cs="Arial"/>
          <w:i/>
          <w:sz w:val="28"/>
          <w:szCs w:val="28"/>
          <w:lang w:eastAsia="en-US"/>
        </w:rPr>
        <w:t>inoría</w:t>
      </w:r>
      <w:r w:rsidR="004E29CC" w:rsidRPr="00C42009">
        <w:rPr>
          <w:rFonts w:eastAsia="Calibri" w:cs="Arial"/>
          <w:i/>
          <w:sz w:val="28"/>
          <w:szCs w:val="28"/>
          <w:lang w:eastAsia="en-US"/>
        </w:rPr>
        <w:t xml:space="preserve">, </w:t>
      </w:r>
      <w:r w:rsidR="00FD0BB8">
        <w:rPr>
          <w:rFonts w:eastAsia="Calibri" w:cs="Arial"/>
          <w:i/>
          <w:sz w:val="28"/>
          <w:szCs w:val="28"/>
          <w:lang w:eastAsia="en-US"/>
        </w:rPr>
        <w:t>C</w:t>
      </w:r>
      <w:r w:rsidR="004E29CC" w:rsidRPr="00C42009">
        <w:rPr>
          <w:rFonts w:eastAsia="Calibri" w:cs="Arial"/>
          <w:i/>
          <w:sz w:val="28"/>
          <w:szCs w:val="28"/>
          <w:lang w:eastAsia="en-US"/>
        </w:rPr>
        <w:t xml:space="preserve">uarta y </w:t>
      </w:r>
      <w:r w:rsidR="00FD0BB8" w:rsidRPr="00C42009">
        <w:rPr>
          <w:rFonts w:eastAsia="Calibri" w:cs="Arial"/>
          <w:i/>
          <w:sz w:val="28"/>
          <w:szCs w:val="28"/>
          <w:lang w:eastAsia="en-US"/>
        </w:rPr>
        <w:t xml:space="preserve">Décima Regidoras </w:t>
      </w:r>
      <w:r w:rsidR="005057E5" w:rsidRPr="00C42009">
        <w:rPr>
          <w:rFonts w:eastAsia="Calibri" w:cs="Arial"/>
          <w:i/>
          <w:sz w:val="28"/>
          <w:szCs w:val="28"/>
          <w:lang w:eastAsia="en-US"/>
        </w:rPr>
        <w:t xml:space="preserve">del </w:t>
      </w:r>
      <w:r w:rsidR="004E29CC" w:rsidRPr="00C42009">
        <w:rPr>
          <w:rFonts w:eastAsia="Calibri" w:cs="Arial"/>
          <w:i/>
          <w:sz w:val="28"/>
          <w:szCs w:val="28"/>
          <w:lang w:eastAsia="en-US"/>
        </w:rPr>
        <w:t>A</w:t>
      </w:r>
      <w:r w:rsidR="005057E5" w:rsidRPr="00C42009">
        <w:rPr>
          <w:rFonts w:eastAsia="Calibri" w:cs="Arial"/>
          <w:i/>
          <w:sz w:val="28"/>
          <w:szCs w:val="28"/>
          <w:lang w:eastAsia="en-US"/>
        </w:rPr>
        <w:t xml:space="preserve">yuntamiento de </w:t>
      </w:r>
      <w:r w:rsidR="004E29CC" w:rsidRPr="00C42009">
        <w:rPr>
          <w:rFonts w:eastAsia="Calibri" w:cs="Arial"/>
          <w:i/>
          <w:sz w:val="28"/>
          <w:szCs w:val="28"/>
          <w:lang w:eastAsia="en-US"/>
        </w:rPr>
        <w:t>P</w:t>
      </w:r>
      <w:r w:rsidR="005057E5" w:rsidRPr="00C42009">
        <w:rPr>
          <w:rFonts w:eastAsia="Calibri" w:cs="Arial"/>
          <w:i/>
          <w:sz w:val="28"/>
          <w:szCs w:val="28"/>
          <w:lang w:eastAsia="en-US"/>
        </w:rPr>
        <w:t xml:space="preserve">arras, mediante el cual manifiestan su inconformidad exponiendo las irregularidades sobre diversos aspectos desarrollados en la </w:t>
      </w:r>
      <w:r w:rsidR="00FD0BB8" w:rsidRPr="00C42009">
        <w:rPr>
          <w:rFonts w:eastAsia="Calibri" w:cs="Arial"/>
          <w:i/>
          <w:sz w:val="28"/>
          <w:szCs w:val="28"/>
          <w:lang w:eastAsia="en-US"/>
        </w:rPr>
        <w:t xml:space="preserve">Vigésima Segunda Sesión Ordinaria </w:t>
      </w:r>
      <w:r w:rsidR="005057E5" w:rsidRPr="00C42009">
        <w:rPr>
          <w:rFonts w:eastAsia="Calibri" w:cs="Arial"/>
          <w:i/>
          <w:sz w:val="28"/>
          <w:szCs w:val="28"/>
          <w:lang w:eastAsia="en-US"/>
        </w:rPr>
        <w:t xml:space="preserve">de </w:t>
      </w:r>
      <w:r w:rsidR="004E29CC" w:rsidRPr="00C42009">
        <w:rPr>
          <w:rFonts w:eastAsia="Calibri" w:cs="Arial"/>
          <w:i/>
          <w:sz w:val="28"/>
          <w:szCs w:val="28"/>
          <w:lang w:eastAsia="en-US"/>
        </w:rPr>
        <w:t>C</w:t>
      </w:r>
      <w:r w:rsidR="005057E5" w:rsidRPr="00C42009">
        <w:rPr>
          <w:rFonts w:eastAsia="Calibri" w:cs="Arial"/>
          <w:i/>
          <w:sz w:val="28"/>
          <w:szCs w:val="28"/>
          <w:lang w:eastAsia="en-US"/>
        </w:rPr>
        <w:t>abildo, celebrada el 28 de agosto del presente</w:t>
      </w:r>
      <w:r w:rsidR="00C42009">
        <w:rPr>
          <w:rFonts w:eastAsia="Calibri" w:cs="Arial"/>
          <w:sz w:val="28"/>
          <w:szCs w:val="28"/>
          <w:lang w:eastAsia="en-US"/>
        </w:rPr>
        <w:t xml:space="preserve">, por lo que el </w:t>
      </w:r>
      <w:r w:rsidR="00FD0BB8">
        <w:rPr>
          <w:rFonts w:eastAsia="Calibri" w:cs="Arial"/>
          <w:sz w:val="28"/>
          <w:szCs w:val="28"/>
          <w:lang w:eastAsia="en-US"/>
        </w:rPr>
        <w:t>P</w:t>
      </w:r>
      <w:r w:rsidR="00C42009">
        <w:rPr>
          <w:rFonts w:eastAsia="Calibri" w:cs="Arial"/>
          <w:sz w:val="28"/>
          <w:szCs w:val="28"/>
          <w:lang w:eastAsia="en-US"/>
        </w:rPr>
        <w:t>residente de la Mesa Directiva del Pleno, determinó que se turnara a esta Comisión.</w:t>
      </w:r>
    </w:p>
    <w:p w:rsidR="005057E5" w:rsidRPr="005057E5" w:rsidRDefault="005057E5" w:rsidP="005057E5">
      <w:pPr>
        <w:spacing w:line="276" w:lineRule="auto"/>
        <w:rPr>
          <w:rFonts w:cs="Arial"/>
          <w:sz w:val="28"/>
          <w:szCs w:val="28"/>
        </w:rPr>
      </w:pPr>
    </w:p>
    <w:p w:rsidR="00E960CF" w:rsidRPr="005057E5" w:rsidRDefault="00E960CF" w:rsidP="005057E5">
      <w:pPr>
        <w:spacing w:line="276" w:lineRule="auto"/>
        <w:rPr>
          <w:rFonts w:cs="Arial"/>
          <w:sz w:val="28"/>
          <w:szCs w:val="28"/>
        </w:rPr>
      </w:pPr>
      <w:r w:rsidRPr="005057E5">
        <w:rPr>
          <w:rFonts w:cs="Arial"/>
          <w:b/>
          <w:sz w:val="28"/>
          <w:szCs w:val="28"/>
        </w:rPr>
        <w:t>SEGUNDO.-</w:t>
      </w:r>
      <w:r w:rsidRPr="005057E5">
        <w:rPr>
          <w:rFonts w:cs="Arial"/>
          <w:sz w:val="28"/>
          <w:szCs w:val="28"/>
        </w:rPr>
        <w:t xml:space="preserve"> Que con fecha 1</w:t>
      </w:r>
      <w:r w:rsidR="00C42009">
        <w:rPr>
          <w:rFonts w:cs="Arial"/>
          <w:sz w:val="28"/>
          <w:szCs w:val="28"/>
        </w:rPr>
        <w:t xml:space="preserve">5 de septiembre </w:t>
      </w:r>
      <w:r w:rsidRPr="005057E5">
        <w:rPr>
          <w:rFonts w:cs="Arial"/>
          <w:sz w:val="28"/>
          <w:szCs w:val="28"/>
        </w:rPr>
        <w:t xml:space="preserve">del presente año, esta Comisión recibió de la Oficialía Mayor el oficio mediante el cual turna </w:t>
      </w:r>
      <w:r w:rsidR="00C42009">
        <w:rPr>
          <w:rFonts w:cs="Arial"/>
          <w:sz w:val="28"/>
          <w:szCs w:val="28"/>
        </w:rPr>
        <w:t xml:space="preserve">el referido escrito, </w:t>
      </w:r>
      <w:r w:rsidRPr="005057E5">
        <w:rPr>
          <w:rFonts w:cs="Arial"/>
          <w:sz w:val="28"/>
          <w:szCs w:val="28"/>
        </w:rPr>
        <w:t xml:space="preserve">para los efectos procedentes. </w:t>
      </w:r>
    </w:p>
    <w:p w:rsidR="00E960CF" w:rsidRPr="005057E5" w:rsidRDefault="00E960CF" w:rsidP="005057E5">
      <w:pPr>
        <w:spacing w:line="276" w:lineRule="auto"/>
        <w:rPr>
          <w:rFonts w:cs="Arial"/>
          <w:sz w:val="28"/>
          <w:szCs w:val="28"/>
        </w:rPr>
      </w:pPr>
    </w:p>
    <w:p w:rsidR="00687DFB" w:rsidRDefault="00E960CF" w:rsidP="005057E5">
      <w:pPr>
        <w:spacing w:line="276" w:lineRule="auto"/>
        <w:rPr>
          <w:rFonts w:eastAsia="Calibri" w:cs="Arial"/>
          <w:sz w:val="28"/>
          <w:szCs w:val="28"/>
          <w:lang w:eastAsia="en-US"/>
        </w:rPr>
      </w:pPr>
      <w:r w:rsidRPr="005057E5">
        <w:rPr>
          <w:rFonts w:cs="Arial"/>
          <w:b/>
          <w:sz w:val="28"/>
          <w:szCs w:val="28"/>
        </w:rPr>
        <w:lastRenderedPageBreak/>
        <w:t>TERCERO.-</w:t>
      </w:r>
      <w:r w:rsidRPr="005057E5">
        <w:rPr>
          <w:rFonts w:cs="Arial"/>
          <w:sz w:val="28"/>
          <w:szCs w:val="28"/>
        </w:rPr>
        <w:t xml:space="preserve"> Que el escrito suscrito por la </w:t>
      </w:r>
      <w:r w:rsidR="00FD0BB8">
        <w:rPr>
          <w:rFonts w:cs="Arial"/>
          <w:sz w:val="28"/>
          <w:szCs w:val="28"/>
        </w:rPr>
        <w:t xml:space="preserve">Dra. Celia Ávila Valenzuela, Síndica de Minoría, la Lic. Beatriz Alejandra Ortiz Ontiveros y la C. Rosa María Cárdenas Chávez, Cuarta y Décima Regidoras respectivamente, todas del Ayuntamiento de Parras, que dirigen al H. Congreso del Estado de Coahuila de Zaragoza, </w:t>
      </w:r>
      <w:r w:rsidR="005873FD">
        <w:rPr>
          <w:rFonts w:cs="Arial"/>
          <w:sz w:val="28"/>
          <w:szCs w:val="28"/>
        </w:rPr>
        <w:t xml:space="preserve">señalan que lo hacen con el fin de hacer del conocimiento a esta Soberanía, su desaprobación derivada de la </w:t>
      </w:r>
      <w:r w:rsidR="005873FD" w:rsidRPr="005873FD">
        <w:rPr>
          <w:rFonts w:eastAsia="Calibri" w:cs="Arial"/>
          <w:sz w:val="28"/>
          <w:szCs w:val="28"/>
          <w:lang w:eastAsia="en-US"/>
        </w:rPr>
        <w:t xml:space="preserve">Vigésima Segunda Sesión Ordinaria de Cabildo, celebrada el 28 de agosto de </w:t>
      </w:r>
      <w:r w:rsidR="005873FD">
        <w:rPr>
          <w:rFonts w:eastAsia="Calibri" w:cs="Arial"/>
          <w:sz w:val="28"/>
          <w:szCs w:val="28"/>
          <w:lang w:eastAsia="en-US"/>
        </w:rPr>
        <w:t xml:space="preserve">2020 y enlistan diversas irregularidades que ellas consideran se cometieron en dicha sesión de cabildo, desde la notificación hecha por quien no tiene facultades para hacerlo, la falta de fundamentación y motivación del citatorio, cambio de lugar donde se efectuó la sesión sin previo aviso, </w:t>
      </w:r>
      <w:r w:rsidR="00687DFB">
        <w:rPr>
          <w:rFonts w:eastAsia="Calibri" w:cs="Arial"/>
          <w:sz w:val="28"/>
          <w:szCs w:val="28"/>
          <w:lang w:eastAsia="en-US"/>
        </w:rPr>
        <w:t>así como la inclusión de temas en los que no se siguió el procedimiento que establece su normatividad.</w:t>
      </w:r>
    </w:p>
    <w:p w:rsidR="00687DFB" w:rsidRDefault="00687DFB" w:rsidP="005057E5">
      <w:pPr>
        <w:spacing w:line="276" w:lineRule="auto"/>
        <w:rPr>
          <w:rFonts w:eastAsia="Calibri" w:cs="Arial"/>
          <w:sz w:val="28"/>
          <w:szCs w:val="28"/>
          <w:lang w:eastAsia="en-US"/>
        </w:rPr>
      </w:pPr>
    </w:p>
    <w:p w:rsidR="00687DFB" w:rsidRDefault="00E960CF" w:rsidP="005057E5">
      <w:pPr>
        <w:spacing w:line="276" w:lineRule="auto"/>
        <w:rPr>
          <w:rFonts w:cs="Arial"/>
          <w:sz w:val="28"/>
          <w:szCs w:val="28"/>
        </w:rPr>
      </w:pPr>
      <w:r w:rsidRPr="005057E5">
        <w:rPr>
          <w:rFonts w:cs="Arial"/>
          <w:sz w:val="28"/>
          <w:szCs w:val="28"/>
        </w:rPr>
        <w:t xml:space="preserve">En virtud de lo anterior, </w:t>
      </w:r>
      <w:r w:rsidR="00687DFB">
        <w:rPr>
          <w:rFonts w:eastAsia="Calibri" w:cs="Arial"/>
          <w:sz w:val="28"/>
          <w:szCs w:val="28"/>
          <w:lang w:eastAsia="en-US"/>
        </w:rPr>
        <w:t>solicitan de esta autoridad, que se les tenga por interponiendo dicho escrita como queja de las irregularidades que señalan y se turne a la Secretaría de Gobernación para que impida la publicación del acta de la sesión de cabildo referida.</w:t>
      </w:r>
    </w:p>
    <w:p w:rsidR="00687DFB" w:rsidRDefault="00687DFB" w:rsidP="005057E5">
      <w:pPr>
        <w:spacing w:line="276" w:lineRule="auto"/>
        <w:rPr>
          <w:rFonts w:cs="Arial"/>
          <w:sz w:val="28"/>
          <w:szCs w:val="28"/>
        </w:rPr>
      </w:pPr>
    </w:p>
    <w:p w:rsidR="00F358D1" w:rsidRDefault="00E960CF" w:rsidP="00F358D1">
      <w:pPr>
        <w:spacing w:line="276" w:lineRule="auto"/>
        <w:rPr>
          <w:rFonts w:cs="Arial"/>
          <w:sz w:val="28"/>
          <w:szCs w:val="28"/>
        </w:rPr>
      </w:pPr>
      <w:r w:rsidRPr="00F358D1">
        <w:rPr>
          <w:rFonts w:cs="Arial"/>
          <w:b/>
          <w:sz w:val="28"/>
          <w:szCs w:val="28"/>
        </w:rPr>
        <w:t xml:space="preserve">CUARTO.- </w:t>
      </w:r>
      <w:r w:rsidR="00F358D1">
        <w:rPr>
          <w:rFonts w:cs="Arial"/>
          <w:sz w:val="28"/>
          <w:szCs w:val="28"/>
        </w:rPr>
        <w:t>Que en reunión celebrada por la Comisión de Asuntos Municipales y Zonas Metropolitanas el 15 de octubre del año en curso, se dio a conocer el turno de este escrito, quedando a disposición de los integrantes de la misma, para su consideración, análisis y posterior determinación de lo conducente.</w:t>
      </w:r>
    </w:p>
    <w:p w:rsidR="00F358D1" w:rsidRDefault="00F358D1" w:rsidP="00F358D1">
      <w:pPr>
        <w:spacing w:line="276" w:lineRule="auto"/>
        <w:rPr>
          <w:rFonts w:cs="Arial"/>
          <w:sz w:val="28"/>
          <w:szCs w:val="28"/>
        </w:rPr>
      </w:pPr>
    </w:p>
    <w:p w:rsidR="00046BFD" w:rsidRDefault="00F358D1" w:rsidP="00F358D1">
      <w:pPr>
        <w:spacing w:line="276" w:lineRule="auto"/>
        <w:rPr>
          <w:rFonts w:cs="Arial"/>
          <w:bCs/>
          <w:snapToGrid w:val="0"/>
          <w:sz w:val="28"/>
          <w:szCs w:val="28"/>
        </w:rPr>
      </w:pPr>
      <w:r>
        <w:rPr>
          <w:rFonts w:cs="Arial"/>
          <w:sz w:val="28"/>
          <w:szCs w:val="28"/>
        </w:rPr>
        <w:t xml:space="preserve">Que habiendo sido analizado el escrito de queja presentado por la </w:t>
      </w:r>
      <w:r w:rsidRPr="00F358D1">
        <w:rPr>
          <w:rFonts w:eastAsia="Calibri" w:cs="Arial"/>
          <w:sz w:val="28"/>
          <w:szCs w:val="28"/>
          <w:lang w:eastAsia="en-US"/>
        </w:rPr>
        <w:t>Síndica de Minoría, Cuarta y Décima Regidoras del Ayuntamiento de Parras,</w:t>
      </w:r>
      <w:r>
        <w:rPr>
          <w:rFonts w:eastAsia="Calibri" w:cs="Arial"/>
          <w:sz w:val="28"/>
          <w:szCs w:val="28"/>
          <w:lang w:eastAsia="en-US"/>
        </w:rPr>
        <w:t xml:space="preserve"> </w:t>
      </w:r>
      <w:r w:rsidR="00046BFD">
        <w:rPr>
          <w:rFonts w:eastAsia="Calibri" w:cs="Arial"/>
          <w:sz w:val="28"/>
          <w:szCs w:val="28"/>
          <w:lang w:eastAsia="en-US"/>
        </w:rPr>
        <w:t xml:space="preserve">así como los anexos que acompañan al mismo, </w:t>
      </w:r>
      <w:r>
        <w:rPr>
          <w:rFonts w:eastAsia="Calibri" w:cs="Arial"/>
          <w:sz w:val="28"/>
          <w:szCs w:val="28"/>
          <w:lang w:eastAsia="en-US"/>
        </w:rPr>
        <w:t xml:space="preserve">quienes integramos esta Comisión consideramos que </w:t>
      </w:r>
      <w:r w:rsidRPr="00F358D1">
        <w:rPr>
          <w:rFonts w:cs="Arial"/>
          <w:bCs/>
          <w:snapToGrid w:val="0"/>
          <w:sz w:val="28"/>
          <w:szCs w:val="28"/>
        </w:rPr>
        <w:t xml:space="preserve">se trata de asuntos que tienen que dirimirse al interior del Ayuntamiento de </w:t>
      </w:r>
      <w:r w:rsidR="00046BFD">
        <w:rPr>
          <w:rFonts w:cs="Arial"/>
          <w:bCs/>
          <w:snapToGrid w:val="0"/>
          <w:sz w:val="28"/>
          <w:szCs w:val="28"/>
        </w:rPr>
        <w:t>Parras</w:t>
      </w:r>
      <w:r w:rsidRPr="00F358D1">
        <w:rPr>
          <w:rFonts w:cs="Arial"/>
          <w:bCs/>
          <w:snapToGrid w:val="0"/>
          <w:sz w:val="28"/>
          <w:szCs w:val="28"/>
        </w:rPr>
        <w:t xml:space="preserve">, pues se refiere a situaciones que </w:t>
      </w:r>
      <w:r w:rsidRPr="00F358D1">
        <w:rPr>
          <w:rFonts w:cs="Arial"/>
          <w:bCs/>
          <w:snapToGrid w:val="0"/>
          <w:sz w:val="28"/>
          <w:szCs w:val="28"/>
        </w:rPr>
        <w:lastRenderedPageBreak/>
        <w:t>ocurren en el ejercicio de las obligaciones como servidores públicos municipales, como la</w:t>
      </w:r>
      <w:r w:rsidR="00046BFD">
        <w:rPr>
          <w:rFonts w:cs="Arial"/>
          <w:bCs/>
          <w:snapToGrid w:val="0"/>
          <w:sz w:val="28"/>
          <w:szCs w:val="28"/>
        </w:rPr>
        <w:t xml:space="preserve"> celebración de las sesiones de Cabildo.</w:t>
      </w:r>
    </w:p>
    <w:p w:rsidR="00046BFD" w:rsidRDefault="00046BFD" w:rsidP="00F358D1">
      <w:pPr>
        <w:spacing w:line="276" w:lineRule="auto"/>
        <w:rPr>
          <w:rFonts w:cs="Arial"/>
          <w:bCs/>
          <w:snapToGrid w:val="0"/>
          <w:sz w:val="28"/>
          <w:szCs w:val="28"/>
        </w:rPr>
      </w:pPr>
    </w:p>
    <w:p w:rsidR="00F358D1" w:rsidRPr="00F358D1" w:rsidRDefault="00046BFD" w:rsidP="00F358D1">
      <w:pPr>
        <w:spacing w:line="276" w:lineRule="auto"/>
        <w:rPr>
          <w:rFonts w:cs="Arial"/>
          <w:bCs/>
          <w:sz w:val="28"/>
          <w:szCs w:val="28"/>
        </w:rPr>
      </w:pPr>
      <w:r>
        <w:rPr>
          <w:rFonts w:cs="Arial"/>
          <w:bCs/>
          <w:sz w:val="28"/>
          <w:szCs w:val="28"/>
          <w:lang w:val="es-ES"/>
        </w:rPr>
        <w:t>E</w:t>
      </w:r>
      <w:r w:rsidR="00F358D1" w:rsidRPr="00F358D1">
        <w:rPr>
          <w:rFonts w:cs="Arial"/>
          <w:bCs/>
          <w:sz w:val="28"/>
          <w:szCs w:val="28"/>
          <w:lang w:val="es-ES"/>
        </w:rPr>
        <w:t xml:space="preserve">sta Comisión </w:t>
      </w:r>
      <w:r w:rsidR="00F358D1" w:rsidRPr="00F358D1">
        <w:rPr>
          <w:rFonts w:cs="Arial"/>
          <w:bCs/>
          <w:sz w:val="28"/>
          <w:szCs w:val="28"/>
        </w:rPr>
        <w:t>analizó las disposiciones contenidas en la Constitución Federal, la propia del Estado de Coahuila de Zaragoza, la Ley Orgánica del Congreso del Estado y demás normatividad aplicable, de lo cual se desprende lo siguiente:</w:t>
      </w:r>
    </w:p>
    <w:p w:rsidR="00A616BD" w:rsidRDefault="00A616BD" w:rsidP="00A616BD">
      <w:pPr>
        <w:spacing w:line="276" w:lineRule="auto"/>
        <w:ind w:right="334"/>
        <w:rPr>
          <w:rFonts w:cs="Arial"/>
          <w:sz w:val="28"/>
          <w:szCs w:val="28"/>
          <w:lang w:val="es-ES"/>
        </w:rPr>
      </w:pPr>
    </w:p>
    <w:p w:rsidR="00A616BD" w:rsidRDefault="00A616BD" w:rsidP="00A616BD">
      <w:pPr>
        <w:spacing w:line="276" w:lineRule="auto"/>
        <w:ind w:right="334"/>
        <w:rPr>
          <w:rFonts w:cs="Arial"/>
          <w:sz w:val="28"/>
          <w:szCs w:val="28"/>
        </w:rPr>
      </w:pPr>
      <w:r w:rsidRPr="005057E5">
        <w:rPr>
          <w:rFonts w:cs="Arial"/>
          <w:sz w:val="28"/>
          <w:szCs w:val="28"/>
          <w:lang w:val="es-ES"/>
        </w:rPr>
        <w:t>El artículo 115 de la Constitución Política de los Estados Unidos Mexicanos, establece que l</w:t>
      </w:r>
      <w:r w:rsidRPr="005057E5">
        <w:rPr>
          <w:rFonts w:cs="Arial"/>
          <w:sz w:val="28"/>
          <w:szCs w:val="28"/>
        </w:rPr>
        <w:t xml:space="preserve">os Estados adoptarán para su régimen interior la forma de gobierno republicano representativo, laico y popular, teniendo como base de su división territorial y de su organización política y administrativa, el </w:t>
      </w:r>
      <w:r>
        <w:rPr>
          <w:rFonts w:cs="Arial"/>
          <w:sz w:val="28"/>
          <w:szCs w:val="28"/>
        </w:rPr>
        <w:t>m</w:t>
      </w:r>
      <w:r w:rsidRPr="005057E5">
        <w:rPr>
          <w:rFonts w:cs="Arial"/>
          <w:sz w:val="28"/>
          <w:szCs w:val="28"/>
        </w:rPr>
        <w:t>unicipio libre, cada uno gobernado por un Ayuntamiento</w:t>
      </w:r>
      <w:r w:rsidR="009A613F">
        <w:rPr>
          <w:rStyle w:val="Refdenotaalpie"/>
          <w:rFonts w:cs="Arial"/>
          <w:sz w:val="28"/>
          <w:szCs w:val="28"/>
        </w:rPr>
        <w:footnoteReference w:id="1"/>
      </w:r>
      <w:r w:rsidRPr="005057E5">
        <w:rPr>
          <w:rFonts w:cs="Arial"/>
          <w:sz w:val="28"/>
          <w:szCs w:val="28"/>
        </w:rPr>
        <w:t xml:space="preserve"> de elección popular directa y sin que haya autoridades intermedias entre estos y el gobierno del Estado</w:t>
      </w:r>
      <w:r w:rsidR="009A613F">
        <w:rPr>
          <w:rFonts w:cs="Arial"/>
          <w:sz w:val="28"/>
          <w:szCs w:val="28"/>
        </w:rPr>
        <w:t>, pues la competencia que le otorgan las disposiciones constitucionales al gobierno municipal deben ejercerse de manera exclusiva por el Ayuntamiento</w:t>
      </w:r>
      <w:r w:rsidRPr="005057E5">
        <w:rPr>
          <w:rFonts w:cs="Arial"/>
          <w:sz w:val="28"/>
          <w:szCs w:val="28"/>
        </w:rPr>
        <w:t xml:space="preserve">. </w:t>
      </w:r>
    </w:p>
    <w:p w:rsidR="009A613F" w:rsidRPr="009A613F" w:rsidRDefault="009A613F" w:rsidP="00F2792E">
      <w:pPr>
        <w:spacing w:line="276" w:lineRule="auto"/>
        <w:ind w:right="334"/>
        <w:rPr>
          <w:rFonts w:cs="Arial"/>
          <w:sz w:val="28"/>
          <w:szCs w:val="28"/>
        </w:rPr>
      </w:pPr>
    </w:p>
    <w:p w:rsidR="002442BC" w:rsidRDefault="009A613F" w:rsidP="002442BC">
      <w:pPr>
        <w:spacing w:line="276" w:lineRule="auto"/>
        <w:rPr>
          <w:rFonts w:cs="Arial"/>
          <w:sz w:val="28"/>
          <w:szCs w:val="28"/>
        </w:rPr>
      </w:pPr>
      <w:r w:rsidRPr="009A613F">
        <w:rPr>
          <w:rFonts w:cs="Arial"/>
          <w:bCs/>
          <w:sz w:val="28"/>
          <w:szCs w:val="28"/>
        </w:rPr>
        <w:t xml:space="preserve">De igual </w:t>
      </w:r>
      <w:r>
        <w:rPr>
          <w:rFonts w:cs="Arial"/>
          <w:bCs/>
          <w:sz w:val="28"/>
          <w:szCs w:val="28"/>
        </w:rPr>
        <w:t>forma nuestra Constitución Política del Estado de Coahuila de Zaragoza, reconoce en su artículo 158-C, que l</w:t>
      </w:r>
      <w:r w:rsidRPr="009A613F">
        <w:rPr>
          <w:rFonts w:cs="Arial"/>
          <w:sz w:val="28"/>
          <w:szCs w:val="28"/>
        </w:rPr>
        <w:t>a autonomía del Municipio Libre se expresa en la facultad de gobernar y administrar por sí los asuntos propios de su comunidad, en el ámbito de su competencia municipal y sin interferencia de otros poderes, salvo lo</w:t>
      </w:r>
      <w:r w:rsidR="00F2792E">
        <w:rPr>
          <w:rFonts w:cs="Arial"/>
          <w:sz w:val="28"/>
          <w:szCs w:val="28"/>
        </w:rPr>
        <w:t xml:space="preserve">s casos que determina expresamente la </w:t>
      </w:r>
      <w:r w:rsidRPr="009A613F">
        <w:rPr>
          <w:rFonts w:cs="Arial"/>
          <w:sz w:val="28"/>
          <w:szCs w:val="28"/>
        </w:rPr>
        <w:t>Constitución Política de los Estados Unidos Mexicanos</w:t>
      </w:r>
      <w:r w:rsidR="00F2792E">
        <w:rPr>
          <w:rStyle w:val="Refdenotaalpie"/>
          <w:rFonts w:cs="Arial"/>
          <w:sz w:val="28"/>
          <w:szCs w:val="28"/>
        </w:rPr>
        <w:footnoteReference w:id="2"/>
      </w:r>
      <w:r w:rsidRPr="009A613F">
        <w:rPr>
          <w:rFonts w:cs="Arial"/>
          <w:sz w:val="28"/>
          <w:szCs w:val="28"/>
        </w:rPr>
        <w:t>.</w:t>
      </w:r>
      <w:r w:rsidR="00F2792E" w:rsidRPr="00F2792E">
        <w:rPr>
          <w:rFonts w:cs="Arial"/>
          <w:sz w:val="28"/>
          <w:szCs w:val="28"/>
        </w:rPr>
        <w:t xml:space="preserve"> </w:t>
      </w:r>
    </w:p>
    <w:p w:rsidR="002442BC" w:rsidRDefault="002442BC" w:rsidP="002442BC">
      <w:pPr>
        <w:spacing w:line="276" w:lineRule="auto"/>
        <w:rPr>
          <w:rFonts w:cs="Arial"/>
          <w:sz w:val="28"/>
          <w:szCs w:val="28"/>
        </w:rPr>
      </w:pPr>
    </w:p>
    <w:p w:rsidR="002442BC" w:rsidRDefault="002442BC" w:rsidP="005057E5">
      <w:pPr>
        <w:spacing w:line="276" w:lineRule="auto"/>
        <w:rPr>
          <w:rFonts w:cs="Arial"/>
          <w:sz w:val="28"/>
          <w:szCs w:val="28"/>
          <w:lang w:val="es-ES"/>
        </w:rPr>
      </w:pPr>
      <w:r w:rsidRPr="005057E5">
        <w:rPr>
          <w:rFonts w:cs="Arial"/>
          <w:sz w:val="28"/>
          <w:szCs w:val="28"/>
          <w:lang w:val="es-ES"/>
        </w:rPr>
        <w:t>Son precisamente las disposiciones constitucionales, las que dan la pauta para su regulación y establecen los principios que rigen el municipio.</w:t>
      </w:r>
    </w:p>
    <w:p w:rsidR="002442BC" w:rsidRDefault="002442BC" w:rsidP="005057E5">
      <w:pPr>
        <w:spacing w:line="276" w:lineRule="auto"/>
        <w:rPr>
          <w:rFonts w:cs="Arial"/>
          <w:sz w:val="28"/>
          <w:szCs w:val="28"/>
          <w:lang w:val="es-ES"/>
        </w:rPr>
      </w:pPr>
    </w:p>
    <w:p w:rsidR="00E960CF" w:rsidRDefault="002442BC" w:rsidP="005057E5">
      <w:pPr>
        <w:spacing w:line="276" w:lineRule="auto"/>
        <w:rPr>
          <w:rFonts w:cs="Arial"/>
          <w:sz w:val="28"/>
          <w:szCs w:val="28"/>
        </w:rPr>
      </w:pPr>
      <w:r>
        <w:rPr>
          <w:rFonts w:cs="Arial"/>
          <w:sz w:val="28"/>
          <w:szCs w:val="28"/>
        </w:rPr>
        <w:lastRenderedPageBreak/>
        <w:t>Particularmente en el</w:t>
      </w:r>
      <w:r w:rsidR="00E960CF" w:rsidRPr="005057E5">
        <w:rPr>
          <w:rFonts w:cs="Arial"/>
          <w:sz w:val="28"/>
          <w:szCs w:val="28"/>
        </w:rPr>
        <w:t xml:space="preserve"> Código Municipal para el Estado de Coahuila de Zaragoza, </w:t>
      </w:r>
      <w:r>
        <w:rPr>
          <w:rFonts w:cs="Arial"/>
          <w:sz w:val="28"/>
          <w:szCs w:val="28"/>
        </w:rPr>
        <w:t>determina las normas que regulan e</w:t>
      </w:r>
      <w:r w:rsidR="00E960CF" w:rsidRPr="005057E5">
        <w:rPr>
          <w:rFonts w:cs="Arial"/>
          <w:sz w:val="28"/>
          <w:szCs w:val="28"/>
        </w:rPr>
        <w:t>l gobierno, la estructura orgánica y el funcionamiento de los municipios del Estado de Coahuila de  Zaragoza, en plena concordancia con las disposiciones constitucionales.</w:t>
      </w:r>
    </w:p>
    <w:p w:rsidR="002442BC" w:rsidRDefault="002442BC" w:rsidP="005057E5">
      <w:pPr>
        <w:spacing w:line="276" w:lineRule="auto"/>
        <w:rPr>
          <w:rFonts w:cs="Arial"/>
          <w:sz w:val="28"/>
          <w:szCs w:val="28"/>
        </w:rPr>
      </w:pPr>
    </w:p>
    <w:p w:rsidR="00D775C6" w:rsidRDefault="002442BC" w:rsidP="005057E5">
      <w:pPr>
        <w:spacing w:line="276" w:lineRule="auto"/>
        <w:rPr>
          <w:rFonts w:cs="Arial"/>
          <w:sz w:val="28"/>
          <w:szCs w:val="28"/>
        </w:rPr>
      </w:pPr>
      <w:r>
        <w:rPr>
          <w:rFonts w:cs="Arial"/>
          <w:sz w:val="28"/>
          <w:szCs w:val="28"/>
        </w:rPr>
        <w:t xml:space="preserve">Es precisamente en este ordenamiento, en el que se determina </w:t>
      </w:r>
      <w:r w:rsidR="00D775C6">
        <w:rPr>
          <w:rFonts w:cs="Arial"/>
          <w:sz w:val="28"/>
          <w:szCs w:val="28"/>
        </w:rPr>
        <w:t xml:space="preserve">que los ayuntamientos deberán resolver los asuntos de su competencia en forma colegiada, para ello determina </w:t>
      </w:r>
      <w:r>
        <w:rPr>
          <w:rFonts w:cs="Arial"/>
          <w:sz w:val="28"/>
          <w:szCs w:val="28"/>
        </w:rPr>
        <w:t>la forma</w:t>
      </w:r>
      <w:r w:rsidR="00D775C6">
        <w:rPr>
          <w:rFonts w:cs="Arial"/>
          <w:sz w:val="28"/>
          <w:szCs w:val="28"/>
        </w:rPr>
        <w:t>, el lugar, las condiciones</w:t>
      </w:r>
      <w:r>
        <w:rPr>
          <w:rFonts w:cs="Arial"/>
          <w:sz w:val="28"/>
          <w:szCs w:val="28"/>
        </w:rPr>
        <w:t xml:space="preserve"> en la que deben llevarse a cabo las sesiones de cabildo</w:t>
      </w:r>
      <w:r w:rsidR="00D775C6">
        <w:rPr>
          <w:rFonts w:cs="Arial"/>
          <w:sz w:val="28"/>
          <w:szCs w:val="28"/>
        </w:rPr>
        <w:t xml:space="preserve"> para que sean válidas</w:t>
      </w:r>
      <w:r>
        <w:rPr>
          <w:rFonts w:cs="Arial"/>
          <w:sz w:val="28"/>
          <w:szCs w:val="28"/>
        </w:rPr>
        <w:t>, así como su desarrollo, a</w:t>
      </w:r>
      <w:r w:rsidR="00D775C6">
        <w:rPr>
          <w:rFonts w:cs="Arial"/>
          <w:sz w:val="28"/>
          <w:szCs w:val="28"/>
        </w:rPr>
        <w:t>sí lo establece el Capítulo V del Código Municipal, además de lo que establece el reglamento de cada Municipio si lo hubiere.</w:t>
      </w:r>
    </w:p>
    <w:p w:rsidR="00D775C6" w:rsidRDefault="00D775C6" w:rsidP="005057E5">
      <w:pPr>
        <w:spacing w:line="276" w:lineRule="auto"/>
        <w:rPr>
          <w:rFonts w:cs="Arial"/>
          <w:sz w:val="28"/>
          <w:szCs w:val="28"/>
        </w:rPr>
      </w:pPr>
    </w:p>
    <w:p w:rsidR="0014470C" w:rsidRDefault="00D775C6" w:rsidP="005057E5">
      <w:pPr>
        <w:spacing w:line="276" w:lineRule="auto"/>
        <w:rPr>
          <w:rFonts w:cs="Arial"/>
          <w:sz w:val="28"/>
          <w:szCs w:val="28"/>
        </w:rPr>
      </w:pPr>
      <w:r>
        <w:rPr>
          <w:rFonts w:cs="Arial"/>
          <w:sz w:val="28"/>
          <w:szCs w:val="28"/>
        </w:rPr>
        <w:t xml:space="preserve">El incumplimiento a las disposiciones del Código Municipal </w:t>
      </w:r>
      <w:r w:rsidRPr="005057E5">
        <w:rPr>
          <w:rFonts w:cs="Arial"/>
          <w:sz w:val="28"/>
          <w:szCs w:val="28"/>
        </w:rPr>
        <w:t>para el Estado de Coahuila de Zaragoza</w:t>
      </w:r>
      <w:r>
        <w:rPr>
          <w:rFonts w:cs="Arial"/>
          <w:sz w:val="28"/>
          <w:szCs w:val="28"/>
        </w:rPr>
        <w:t xml:space="preserve"> cometida por alguno de los servidores públicos municipales será sancionada en los términos de la Ley General de Responsabilidades Administrativas</w:t>
      </w:r>
      <w:r w:rsidR="000A20EE">
        <w:rPr>
          <w:rFonts w:cs="Arial"/>
          <w:sz w:val="28"/>
          <w:szCs w:val="28"/>
        </w:rPr>
        <w:t>, particularmente lo relativo a las sesiones de cabildo</w:t>
      </w:r>
      <w:r w:rsidR="000A20EE">
        <w:rPr>
          <w:rStyle w:val="Refdenotaalpie"/>
          <w:rFonts w:cs="Arial"/>
          <w:sz w:val="28"/>
          <w:szCs w:val="28"/>
        </w:rPr>
        <w:footnoteReference w:id="3"/>
      </w:r>
      <w:r>
        <w:rPr>
          <w:rFonts w:cs="Arial"/>
          <w:sz w:val="28"/>
          <w:szCs w:val="28"/>
        </w:rPr>
        <w:t>.</w:t>
      </w:r>
    </w:p>
    <w:p w:rsidR="00D775C6" w:rsidRDefault="00D775C6" w:rsidP="005057E5">
      <w:pPr>
        <w:spacing w:line="276" w:lineRule="auto"/>
        <w:rPr>
          <w:rFonts w:cs="Arial"/>
          <w:sz w:val="28"/>
          <w:szCs w:val="28"/>
        </w:rPr>
      </w:pPr>
    </w:p>
    <w:p w:rsidR="00E960CF" w:rsidRPr="005057E5" w:rsidRDefault="00E960CF" w:rsidP="005057E5">
      <w:pPr>
        <w:spacing w:line="276" w:lineRule="auto"/>
        <w:ind w:right="334"/>
        <w:rPr>
          <w:rFonts w:cs="Arial"/>
          <w:sz w:val="28"/>
          <w:szCs w:val="28"/>
        </w:rPr>
      </w:pPr>
      <w:r w:rsidRPr="005057E5">
        <w:rPr>
          <w:rFonts w:cs="Arial"/>
          <w:sz w:val="28"/>
          <w:szCs w:val="28"/>
        </w:rPr>
        <w:t>En esa tesitura, queda claro que corresponde a los Ayuntamientos gobernar al interior de los Municipios, gozan de la autonomía que le otorga el orden constitucional y el Código Municipal para el Estado de Coahuila de Zaragoza, por lo que esta Soberanía no puede, ni debe intervenir para dirimir controversias que se susciten al interior del mismo, salvo en los casos en los que la propia Constitución le faculta.</w:t>
      </w:r>
    </w:p>
    <w:p w:rsidR="00E960CF" w:rsidRPr="005057E5" w:rsidRDefault="00E960CF" w:rsidP="005057E5">
      <w:pPr>
        <w:spacing w:line="276" w:lineRule="auto"/>
        <w:ind w:right="334"/>
        <w:rPr>
          <w:rFonts w:cs="Arial"/>
          <w:sz w:val="28"/>
          <w:szCs w:val="28"/>
          <w:lang w:val="es-ES"/>
        </w:rPr>
      </w:pPr>
    </w:p>
    <w:p w:rsidR="00E960CF" w:rsidRPr="005057E5" w:rsidRDefault="006D27C3" w:rsidP="005057E5">
      <w:pPr>
        <w:spacing w:line="276" w:lineRule="auto"/>
        <w:ind w:right="334"/>
        <w:rPr>
          <w:rFonts w:cs="Arial"/>
          <w:sz w:val="28"/>
          <w:szCs w:val="28"/>
          <w:lang w:val="es-ES"/>
        </w:rPr>
      </w:pPr>
      <w:r>
        <w:rPr>
          <w:rFonts w:cs="Arial"/>
          <w:sz w:val="28"/>
          <w:szCs w:val="28"/>
          <w:lang w:val="es-ES"/>
        </w:rPr>
        <w:t xml:space="preserve">No omitimos </w:t>
      </w:r>
      <w:r w:rsidR="004432AF">
        <w:rPr>
          <w:rFonts w:cs="Arial"/>
          <w:sz w:val="28"/>
          <w:szCs w:val="28"/>
          <w:lang w:val="es-ES"/>
        </w:rPr>
        <w:t>manifestar</w:t>
      </w:r>
      <w:r>
        <w:rPr>
          <w:rFonts w:cs="Arial"/>
          <w:sz w:val="28"/>
          <w:szCs w:val="28"/>
          <w:lang w:val="es-ES"/>
        </w:rPr>
        <w:t xml:space="preserve"> </w:t>
      </w:r>
      <w:r w:rsidR="004432AF">
        <w:rPr>
          <w:rFonts w:cs="Arial"/>
          <w:sz w:val="28"/>
          <w:szCs w:val="28"/>
          <w:lang w:val="es-ES"/>
        </w:rPr>
        <w:t>nuestra preocupación</w:t>
      </w:r>
      <w:r>
        <w:rPr>
          <w:rFonts w:cs="Arial"/>
          <w:sz w:val="28"/>
          <w:szCs w:val="28"/>
          <w:lang w:val="es-ES"/>
        </w:rPr>
        <w:t xml:space="preserve">, </w:t>
      </w:r>
      <w:r w:rsidR="004432AF">
        <w:rPr>
          <w:rFonts w:cs="Arial"/>
          <w:sz w:val="28"/>
          <w:szCs w:val="28"/>
          <w:lang w:val="es-ES"/>
        </w:rPr>
        <w:t>sobre lo</w:t>
      </w:r>
      <w:r w:rsidR="00E960CF" w:rsidRPr="005057E5">
        <w:rPr>
          <w:rFonts w:cs="Arial"/>
          <w:sz w:val="28"/>
          <w:szCs w:val="28"/>
          <w:lang w:val="es-ES"/>
        </w:rPr>
        <w:t xml:space="preserve"> que ocurre en el Municipio de Parras, ya que de manera reiterada hemos tenido conocimiento de situaciones que aquejan al interior de</w:t>
      </w:r>
      <w:r w:rsidR="004432AF">
        <w:rPr>
          <w:rFonts w:cs="Arial"/>
          <w:sz w:val="28"/>
          <w:szCs w:val="28"/>
          <w:lang w:val="es-ES"/>
        </w:rPr>
        <w:t xml:space="preserve"> dicho </w:t>
      </w:r>
      <w:r w:rsidR="00E960CF" w:rsidRPr="005057E5">
        <w:rPr>
          <w:rFonts w:cs="Arial"/>
          <w:sz w:val="28"/>
          <w:szCs w:val="28"/>
          <w:lang w:val="es-ES"/>
        </w:rPr>
        <w:t xml:space="preserve">Ayuntamiento, las cuales deben ser atendidas conforme a las </w:t>
      </w:r>
      <w:r w:rsidR="00E960CF" w:rsidRPr="005057E5">
        <w:rPr>
          <w:rFonts w:cs="Arial"/>
          <w:sz w:val="28"/>
          <w:szCs w:val="28"/>
          <w:lang w:val="es-ES"/>
        </w:rPr>
        <w:lastRenderedPageBreak/>
        <w:t>disposiciones legales aplicables y en estricto apego a los principios que rigen la actuación de los servidores públicos municipales.</w:t>
      </w:r>
    </w:p>
    <w:p w:rsidR="00E960CF" w:rsidRPr="005057E5" w:rsidRDefault="00E960CF" w:rsidP="005057E5">
      <w:pPr>
        <w:spacing w:line="276" w:lineRule="auto"/>
        <w:ind w:right="334"/>
        <w:rPr>
          <w:rFonts w:cs="Arial"/>
          <w:sz w:val="28"/>
          <w:szCs w:val="28"/>
          <w:lang w:val="es-ES"/>
        </w:rPr>
      </w:pPr>
    </w:p>
    <w:p w:rsidR="00E960CF" w:rsidRPr="005057E5" w:rsidRDefault="00E960CF" w:rsidP="005057E5">
      <w:pPr>
        <w:pStyle w:val="Prrafodelista"/>
        <w:tabs>
          <w:tab w:val="left" w:pos="284"/>
        </w:tabs>
        <w:spacing w:line="276" w:lineRule="auto"/>
        <w:ind w:left="0"/>
        <w:jc w:val="both"/>
        <w:rPr>
          <w:rFonts w:ascii="Arial" w:hAnsi="Arial" w:cs="Arial"/>
          <w:sz w:val="28"/>
          <w:szCs w:val="28"/>
        </w:rPr>
      </w:pPr>
      <w:r w:rsidRPr="005057E5">
        <w:rPr>
          <w:rFonts w:ascii="Arial" w:hAnsi="Arial" w:cs="Arial"/>
          <w:sz w:val="28"/>
          <w:szCs w:val="28"/>
        </w:rPr>
        <w:t>Por las razones expuestas anteriormente, habiendo analizado los escritos turnados a esta Comisión y que se refieren a un mismo tema,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E960CF" w:rsidRPr="005057E5" w:rsidRDefault="00E960CF" w:rsidP="005057E5">
      <w:pPr>
        <w:pStyle w:val="Prrafodelista"/>
        <w:tabs>
          <w:tab w:val="left" w:pos="284"/>
        </w:tabs>
        <w:spacing w:line="276" w:lineRule="auto"/>
        <w:ind w:left="0"/>
        <w:jc w:val="both"/>
        <w:rPr>
          <w:rFonts w:ascii="Arial" w:hAnsi="Arial" w:cs="Arial"/>
          <w:sz w:val="28"/>
          <w:szCs w:val="28"/>
        </w:rPr>
      </w:pPr>
    </w:p>
    <w:p w:rsidR="00E960CF" w:rsidRPr="005057E5" w:rsidRDefault="00E960CF" w:rsidP="005057E5">
      <w:pPr>
        <w:spacing w:line="276" w:lineRule="auto"/>
        <w:jc w:val="center"/>
        <w:rPr>
          <w:rFonts w:cs="Arial"/>
          <w:b/>
          <w:sz w:val="28"/>
          <w:szCs w:val="28"/>
        </w:rPr>
      </w:pPr>
      <w:r w:rsidRPr="005057E5">
        <w:rPr>
          <w:rFonts w:cs="Arial"/>
          <w:b/>
          <w:sz w:val="28"/>
          <w:szCs w:val="28"/>
        </w:rPr>
        <w:t>A C U E R D O</w:t>
      </w:r>
    </w:p>
    <w:p w:rsidR="00E960CF" w:rsidRPr="005057E5" w:rsidRDefault="00E960CF" w:rsidP="005057E5">
      <w:pPr>
        <w:pStyle w:val="Prrafodelista"/>
        <w:tabs>
          <w:tab w:val="left" w:pos="284"/>
        </w:tabs>
        <w:spacing w:line="276" w:lineRule="auto"/>
        <w:ind w:left="0"/>
        <w:jc w:val="both"/>
        <w:rPr>
          <w:rFonts w:ascii="Arial" w:hAnsi="Arial" w:cs="Arial"/>
          <w:b/>
          <w:sz w:val="28"/>
          <w:szCs w:val="28"/>
          <w:lang w:val="es-MX"/>
        </w:rPr>
      </w:pPr>
    </w:p>
    <w:p w:rsidR="004432AF" w:rsidRDefault="00892076" w:rsidP="005057E5">
      <w:pPr>
        <w:pStyle w:val="Prrafodelista"/>
        <w:tabs>
          <w:tab w:val="left" w:pos="284"/>
        </w:tabs>
        <w:spacing w:line="276" w:lineRule="auto"/>
        <w:ind w:left="0"/>
        <w:jc w:val="both"/>
        <w:rPr>
          <w:rFonts w:ascii="Arial" w:hAnsi="Arial" w:cs="Arial"/>
          <w:sz w:val="28"/>
          <w:szCs w:val="28"/>
        </w:rPr>
      </w:pPr>
      <w:r>
        <w:rPr>
          <w:rFonts w:ascii="Arial" w:hAnsi="Arial" w:cs="Arial"/>
          <w:b/>
          <w:sz w:val="28"/>
          <w:szCs w:val="28"/>
          <w:lang w:val="es-MX"/>
        </w:rPr>
        <w:t>PRIMERO</w:t>
      </w:r>
      <w:r w:rsidR="00E960CF" w:rsidRPr="005057E5">
        <w:rPr>
          <w:rFonts w:ascii="Arial" w:eastAsia="Calibri" w:hAnsi="Arial" w:cs="Arial"/>
          <w:b/>
          <w:sz w:val="28"/>
          <w:szCs w:val="28"/>
        </w:rPr>
        <w:t xml:space="preserve">.- </w:t>
      </w:r>
      <w:r w:rsidR="00E960CF" w:rsidRPr="005057E5">
        <w:rPr>
          <w:rFonts w:ascii="Arial" w:eastAsia="Calibri" w:hAnsi="Arial" w:cs="Arial"/>
          <w:sz w:val="28"/>
          <w:szCs w:val="28"/>
        </w:rPr>
        <w:t xml:space="preserve">Se hace un atento llamado al R. Ayuntamiento de </w:t>
      </w:r>
      <w:r w:rsidR="00E960CF" w:rsidRPr="005057E5">
        <w:rPr>
          <w:rFonts w:ascii="Arial" w:hAnsi="Arial" w:cs="Arial"/>
          <w:sz w:val="28"/>
          <w:szCs w:val="28"/>
        </w:rPr>
        <w:t xml:space="preserve">Parras, a </w:t>
      </w:r>
      <w:r w:rsidR="004432AF" w:rsidRPr="005057E5">
        <w:rPr>
          <w:rFonts w:ascii="Arial" w:hAnsi="Arial" w:cs="Arial"/>
          <w:sz w:val="28"/>
          <w:szCs w:val="28"/>
        </w:rPr>
        <w:t>cumpl</w:t>
      </w:r>
      <w:r w:rsidR="004432AF">
        <w:rPr>
          <w:rFonts w:ascii="Arial" w:hAnsi="Arial" w:cs="Arial"/>
          <w:sz w:val="28"/>
          <w:szCs w:val="28"/>
        </w:rPr>
        <w:t>ir</w:t>
      </w:r>
      <w:r w:rsidR="004432AF" w:rsidRPr="005057E5">
        <w:rPr>
          <w:rFonts w:ascii="Arial" w:hAnsi="Arial" w:cs="Arial"/>
          <w:sz w:val="28"/>
          <w:szCs w:val="28"/>
        </w:rPr>
        <w:t xml:space="preserve"> con sus obligaciones que le corresponden conforme a su encargo, con estricto apego a las disposiciones constitucionales y legales aplicables</w:t>
      </w:r>
      <w:r w:rsidR="004432AF">
        <w:rPr>
          <w:rFonts w:ascii="Arial" w:hAnsi="Arial" w:cs="Arial"/>
          <w:sz w:val="28"/>
          <w:szCs w:val="28"/>
        </w:rPr>
        <w:t>.</w:t>
      </w:r>
    </w:p>
    <w:p w:rsidR="00892076" w:rsidRDefault="00892076" w:rsidP="005057E5">
      <w:pPr>
        <w:pStyle w:val="Prrafodelista"/>
        <w:tabs>
          <w:tab w:val="left" w:pos="284"/>
        </w:tabs>
        <w:spacing w:line="276" w:lineRule="auto"/>
        <w:ind w:left="0"/>
        <w:jc w:val="both"/>
        <w:rPr>
          <w:rFonts w:ascii="Arial" w:hAnsi="Arial" w:cs="Arial"/>
          <w:sz w:val="28"/>
          <w:szCs w:val="28"/>
        </w:rPr>
      </w:pPr>
    </w:p>
    <w:p w:rsidR="00892076" w:rsidRPr="00892076" w:rsidRDefault="00892076" w:rsidP="00892076">
      <w:pPr>
        <w:spacing w:line="276" w:lineRule="auto"/>
        <w:rPr>
          <w:rFonts w:eastAsia="Calibri" w:cs="Arial"/>
          <w:sz w:val="28"/>
          <w:szCs w:val="28"/>
        </w:rPr>
      </w:pPr>
      <w:r w:rsidRPr="00892076">
        <w:rPr>
          <w:rFonts w:cs="Arial"/>
          <w:b/>
          <w:sz w:val="28"/>
          <w:szCs w:val="28"/>
        </w:rPr>
        <w:t>SEGUNDO.-</w:t>
      </w:r>
      <w:r w:rsidRPr="00892076">
        <w:rPr>
          <w:rFonts w:cs="Arial"/>
          <w:sz w:val="28"/>
          <w:szCs w:val="28"/>
        </w:rPr>
        <w:t xml:space="preserve"> </w:t>
      </w:r>
      <w:r w:rsidRPr="00892076">
        <w:rPr>
          <w:rFonts w:eastAsia="Calibri" w:cs="Arial"/>
          <w:sz w:val="28"/>
          <w:szCs w:val="28"/>
        </w:rPr>
        <w:t>Remítase a la Oficialía Mayor del Congreso el presente Acuerdo para los efectos legales conducentes.</w:t>
      </w:r>
    </w:p>
    <w:p w:rsidR="004432AF" w:rsidRDefault="004432AF" w:rsidP="005057E5">
      <w:pPr>
        <w:pStyle w:val="Prrafodelista"/>
        <w:tabs>
          <w:tab w:val="left" w:pos="284"/>
        </w:tabs>
        <w:spacing w:line="276" w:lineRule="auto"/>
        <w:ind w:left="0"/>
        <w:jc w:val="both"/>
        <w:rPr>
          <w:rFonts w:ascii="Arial" w:hAnsi="Arial" w:cs="Arial"/>
          <w:sz w:val="28"/>
          <w:szCs w:val="28"/>
        </w:rPr>
      </w:pPr>
    </w:p>
    <w:p w:rsidR="00E960CF" w:rsidRPr="005057E5" w:rsidRDefault="00E960CF" w:rsidP="005057E5">
      <w:pPr>
        <w:spacing w:line="276" w:lineRule="auto"/>
        <w:rPr>
          <w:rFonts w:cs="Arial"/>
          <w:color w:val="000000"/>
          <w:sz w:val="28"/>
          <w:szCs w:val="28"/>
        </w:rPr>
      </w:pPr>
      <w:r w:rsidRPr="005057E5">
        <w:rPr>
          <w:rFonts w:cs="Arial"/>
          <w:sz w:val="28"/>
          <w:szCs w:val="28"/>
        </w:rPr>
        <w:t xml:space="preserve">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w:t>
      </w:r>
      <w:r w:rsidR="00FF75D2">
        <w:rPr>
          <w:rFonts w:cs="Arial"/>
          <w:sz w:val="28"/>
          <w:szCs w:val="28"/>
        </w:rPr>
        <w:t>16 de diciembre de 2020</w:t>
      </w:r>
      <w:r w:rsidRPr="005057E5">
        <w:rPr>
          <w:rFonts w:cs="Arial"/>
          <w:sz w:val="28"/>
          <w:szCs w:val="28"/>
        </w:rPr>
        <w:t>.</w:t>
      </w:r>
    </w:p>
    <w:p w:rsidR="004432AF" w:rsidRDefault="004432AF">
      <w:pPr>
        <w:spacing w:after="160" w:line="259" w:lineRule="auto"/>
        <w:jc w:val="left"/>
        <w:rPr>
          <w:rFonts w:cs="Arial"/>
          <w:b/>
          <w:sz w:val="24"/>
          <w:szCs w:val="24"/>
        </w:rPr>
      </w:pPr>
      <w:r>
        <w:rPr>
          <w:rFonts w:cs="Arial"/>
          <w:b/>
          <w:sz w:val="24"/>
          <w:szCs w:val="24"/>
        </w:rPr>
        <w:br w:type="page"/>
      </w:r>
    </w:p>
    <w:p w:rsidR="00E960CF" w:rsidRPr="006F527A" w:rsidRDefault="00E960CF" w:rsidP="00E960CF">
      <w:pPr>
        <w:spacing w:after="160" w:line="360" w:lineRule="auto"/>
        <w:jc w:val="left"/>
        <w:rPr>
          <w:rFonts w:cs="Arial"/>
          <w:b/>
          <w:sz w:val="24"/>
          <w:szCs w:val="24"/>
        </w:rPr>
      </w:pPr>
      <w:r w:rsidRPr="006F527A">
        <w:rPr>
          <w:rFonts w:cs="Arial"/>
          <w:b/>
          <w:sz w:val="24"/>
          <w:szCs w:val="24"/>
        </w:rPr>
        <w:lastRenderedPageBreak/>
        <w:t>POR LA COMISION DE ASUNTOS MUNICIPALES Y ZONAS METROPOLITANAS</w:t>
      </w:r>
    </w:p>
    <w:tbl>
      <w:tblPr>
        <w:tblStyle w:val="Tablaconcuadrcula"/>
        <w:tblW w:w="0" w:type="auto"/>
        <w:tblLook w:val="04A0" w:firstRow="1" w:lastRow="0" w:firstColumn="1" w:lastColumn="0" w:noHBand="0" w:noVBand="1"/>
      </w:tblPr>
      <w:tblGrid>
        <w:gridCol w:w="4553"/>
        <w:gridCol w:w="1679"/>
        <w:gridCol w:w="1560"/>
        <w:gridCol w:w="1604"/>
      </w:tblGrid>
      <w:tr w:rsidR="00E960CF" w:rsidRPr="00D5413F" w:rsidTr="008A6169">
        <w:trPr>
          <w:trHeight w:val="947"/>
        </w:trPr>
        <w:tc>
          <w:tcPr>
            <w:tcW w:w="4553" w:type="dxa"/>
          </w:tcPr>
          <w:p w:rsidR="00E960CF" w:rsidRPr="00D5413F" w:rsidRDefault="00E960CF" w:rsidP="008A6169">
            <w:pPr>
              <w:spacing w:line="360" w:lineRule="auto"/>
              <w:jc w:val="center"/>
              <w:rPr>
                <w:rFonts w:cs="Arial"/>
                <w:b/>
              </w:rPr>
            </w:pPr>
          </w:p>
          <w:p w:rsidR="00E960CF" w:rsidRPr="00D5413F" w:rsidRDefault="00E960CF" w:rsidP="008A6169">
            <w:pPr>
              <w:spacing w:line="360" w:lineRule="auto"/>
              <w:jc w:val="center"/>
              <w:rPr>
                <w:rFonts w:cs="Arial"/>
                <w:b/>
              </w:rPr>
            </w:pPr>
            <w:r w:rsidRPr="00D5413F">
              <w:rPr>
                <w:rFonts w:cs="Arial"/>
                <w:b/>
              </w:rPr>
              <w:t>NOMBRE Y FIRMA</w:t>
            </w:r>
          </w:p>
          <w:p w:rsidR="00E960CF" w:rsidRPr="00D5413F" w:rsidRDefault="00E960CF" w:rsidP="008A6169">
            <w:pPr>
              <w:spacing w:line="360" w:lineRule="auto"/>
              <w:jc w:val="center"/>
              <w:rPr>
                <w:rFonts w:cs="Arial"/>
                <w:b/>
              </w:rPr>
            </w:pPr>
          </w:p>
        </w:tc>
        <w:tc>
          <w:tcPr>
            <w:tcW w:w="4843" w:type="dxa"/>
            <w:gridSpan w:val="3"/>
          </w:tcPr>
          <w:p w:rsidR="00E960CF" w:rsidRPr="00D5413F" w:rsidRDefault="00E960CF" w:rsidP="008A6169">
            <w:pPr>
              <w:spacing w:line="360" w:lineRule="auto"/>
              <w:jc w:val="center"/>
              <w:rPr>
                <w:rFonts w:cs="Arial"/>
                <w:b/>
              </w:rPr>
            </w:pPr>
          </w:p>
          <w:p w:rsidR="00E960CF" w:rsidRPr="00D5413F" w:rsidRDefault="00E960CF" w:rsidP="008A6169">
            <w:pPr>
              <w:spacing w:line="360" w:lineRule="auto"/>
              <w:jc w:val="center"/>
              <w:rPr>
                <w:rFonts w:cs="Arial"/>
                <w:b/>
              </w:rPr>
            </w:pPr>
            <w:r w:rsidRPr="00D5413F">
              <w:rPr>
                <w:rFonts w:cs="Arial"/>
                <w:b/>
              </w:rPr>
              <w:t>VOTO</w:t>
            </w:r>
          </w:p>
        </w:tc>
      </w:tr>
      <w:tr w:rsidR="00E960CF" w:rsidRPr="00D5413F" w:rsidTr="008A6169">
        <w:tc>
          <w:tcPr>
            <w:tcW w:w="4553" w:type="dxa"/>
          </w:tcPr>
          <w:p w:rsidR="00E960CF" w:rsidRPr="00D5413F" w:rsidRDefault="00E960CF" w:rsidP="008A6169">
            <w:pPr>
              <w:spacing w:line="360" w:lineRule="auto"/>
              <w:jc w:val="center"/>
              <w:rPr>
                <w:rFonts w:cs="Arial"/>
                <w:b/>
              </w:rPr>
            </w:pPr>
          </w:p>
        </w:tc>
        <w:tc>
          <w:tcPr>
            <w:tcW w:w="1679" w:type="dxa"/>
          </w:tcPr>
          <w:p w:rsidR="00E960CF" w:rsidRPr="00D5413F" w:rsidRDefault="00E960CF" w:rsidP="008A6169">
            <w:pPr>
              <w:spacing w:line="360" w:lineRule="auto"/>
              <w:jc w:val="center"/>
              <w:rPr>
                <w:rFonts w:cs="Arial"/>
                <w:b/>
              </w:rPr>
            </w:pPr>
          </w:p>
          <w:p w:rsidR="00E960CF" w:rsidRPr="00D5413F" w:rsidRDefault="00E960CF" w:rsidP="008A6169">
            <w:pPr>
              <w:spacing w:line="360" w:lineRule="auto"/>
              <w:jc w:val="center"/>
              <w:rPr>
                <w:rFonts w:cs="Arial"/>
                <w:b/>
              </w:rPr>
            </w:pPr>
            <w:r w:rsidRPr="00D5413F">
              <w:rPr>
                <w:rFonts w:cs="Arial"/>
                <w:b/>
              </w:rPr>
              <w:t>A FAVOR</w:t>
            </w:r>
          </w:p>
        </w:tc>
        <w:tc>
          <w:tcPr>
            <w:tcW w:w="1560" w:type="dxa"/>
          </w:tcPr>
          <w:p w:rsidR="00E960CF" w:rsidRPr="00D5413F" w:rsidRDefault="00E960CF" w:rsidP="008A6169">
            <w:pPr>
              <w:spacing w:line="360" w:lineRule="auto"/>
              <w:jc w:val="center"/>
              <w:rPr>
                <w:rFonts w:cs="Arial"/>
                <w:b/>
              </w:rPr>
            </w:pPr>
          </w:p>
          <w:p w:rsidR="00E960CF" w:rsidRPr="00D5413F" w:rsidRDefault="00E960CF" w:rsidP="008A6169">
            <w:pPr>
              <w:spacing w:line="360" w:lineRule="auto"/>
              <w:jc w:val="center"/>
              <w:rPr>
                <w:rFonts w:cs="Arial"/>
                <w:b/>
              </w:rPr>
            </w:pPr>
            <w:r w:rsidRPr="00D5413F">
              <w:rPr>
                <w:rFonts w:cs="Arial"/>
                <w:b/>
              </w:rPr>
              <w:t>EN CONTRA</w:t>
            </w:r>
          </w:p>
        </w:tc>
        <w:tc>
          <w:tcPr>
            <w:tcW w:w="1604" w:type="dxa"/>
          </w:tcPr>
          <w:p w:rsidR="00E960CF" w:rsidRPr="00D5413F" w:rsidRDefault="00E960CF" w:rsidP="008A6169">
            <w:pPr>
              <w:spacing w:line="360" w:lineRule="auto"/>
              <w:jc w:val="center"/>
              <w:rPr>
                <w:rFonts w:cs="Arial"/>
                <w:b/>
              </w:rPr>
            </w:pPr>
          </w:p>
          <w:p w:rsidR="00E960CF" w:rsidRPr="00D5413F" w:rsidRDefault="00E960CF" w:rsidP="008A6169">
            <w:pPr>
              <w:spacing w:line="360" w:lineRule="auto"/>
              <w:jc w:val="center"/>
              <w:rPr>
                <w:rFonts w:cs="Arial"/>
                <w:b/>
              </w:rPr>
            </w:pPr>
            <w:r w:rsidRPr="00D5413F">
              <w:rPr>
                <w:rFonts w:cs="Arial"/>
                <w:b/>
              </w:rPr>
              <w:t>ABSTENCION</w:t>
            </w:r>
          </w:p>
        </w:tc>
      </w:tr>
      <w:tr w:rsidR="00E960CF" w:rsidRPr="00D5413F" w:rsidTr="008A6169">
        <w:tc>
          <w:tcPr>
            <w:tcW w:w="4553" w:type="dxa"/>
          </w:tcPr>
          <w:p w:rsidR="00E960CF" w:rsidRPr="00D5413F" w:rsidRDefault="00354882" w:rsidP="008A6169">
            <w:pPr>
              <w:spacing w:line="360" w:lineRule="auto"/>
              <w:jc w:val="center"/>
              <w:rPr>
                <w:rFonts w:cs="Arial"/>
                <w:b/>
                <w:color w:val="000000"/>
              </w:rPr>
            </w:pPr>
            <w:r>
              <w:rPr>
                <w:b/>
                <w:noProof/>
                <w:lang w:eastAsia="es-MX"/>
              </w:rPr>
              <w:drawing>
                <wp:anchor distT="0" distB="0" distL="114300" distR="114300" simplePos="0" relativeHeight="251659264" behindDoc="0" locked="0" layoutInCell="1" allowOverlap="1" wp14:anchorId="78E3893B" wp14:editId="4C149DD6">
                  <wp:simplePos x="0" y="0"/>
                  <wp:positionH relativeFrom="column">
                    <wp:posOffset>479425</wp:posOffset>
                  </wp:positionH>
                  <wp:positionV relativeFrom="paragraph">
                    <wp:posOffset>13970</wp:posOffset>
                  </wp:positionV>
                  <wp:extent cx="1960245" cy="634365"/>
                  <wp:effectExtent l="0" t="0" r="0" b="0"/>
                  <wp:wrapNone/>
                  <wp:docPr id="170" name="Imagen 170" descr="06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06 PRI Dip"/>
                          <pic:cNvPicPr>
                            <a:picLocks noChangeAspect="1" noChangeArrowheads="1"/>
                          </pic:cNvPicPr>
                        </pic:nvPicPr>
                        <pic:blipFill>
                          <a:blip r:embed="rId7" cstate="print">
                            <a:clrChange>
                              <a:clrFrom>
                                <a:srgbClr val="FEFEFE"/>
                              </a:clrFrom>
                              <a:clrTo>
                                <a:srgbClr val="FEFEFE">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96024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0CF" w:rsidRPr="00D5413F" w:rsidRDefault="00E960CF" w:rsidP="008A6169">
            <w:pPr>
              <w:spacing w:line="360" w:lineRule="auto"/>
              <w:jc w:val="center"/>
              <w:rPr>
                <w:rFonts w:cs="Arial"/>
                <w:b/>
                <w:color w:val="000000"/>
              </w:rPr>
            </w:pPr>
          </w:p>
          <w:p w:rsidR="00E960CF" w:rsidRPr="00D5413F" w:rsidRDefault="00E960CF" w:rsidP="008A6169">
            <w:pPr>
              <w:spacing w:line="360" w:lineRule="auto"/>
              <w:jc w:val="center"/>
              <w:rPr>
                <w:rFonts w:cs="Arial"/>
                <w:b/>
                <w:color w:val="000000"/>
              </w:rPr>
            </w:pPr>
            <w:r w:rsidRPr="00D5413F">
              <w:rPr>
                <w:rFonts w:cs="Arial"/>
                <w:b/>
                <w:color w:val="000000"/>
              </w:rPr>
              <w:t>DIP. JOSEFINA GARZA BARRERA</w:t>
            </w:r>
          </w:p>
          <w:p w:rsidR="00E960CF" w:rsidRPr="00D5413F" w:rsidRDefault="00E960CF" w:rsidP="008A6169">
            <w:pPr>
              <w:spacing w:line="360" w:lineRule="auto"/>
              <w:jc w:val="center"/>
              <w:rPr>
                <w:rFonts w:cs="Arial"/>
                <w:b/>
              </w:rPr>
            </w:pPr>
            <w:r w:rsidRPr="00D5413F">
              <w:rPr>
                <w:rFonts w:cs="Arial"/>
                <w:b/>
                <w:color w:val="000000"/>
              </w:rPr>
              <w:t>(COORDINADORA)</w:t>
            </w:r>
          </w:p>
        </w:tc>
        <w:tc>
          <w:tcPr>
            <w:tcW w:w="1679" w:type="dxa"/>
          </w:tcPr>
          <w:p w:rsidR="00E960CF" w:rsidRPr="00D5413F" w:rsidRDefault="00E960CF" w:rsidP="008A6169">
            <w:pPr>
              <w:spacing w:line="360" w:lineRule="auto"/>
              <w:jc w:val="center"/>
              <w:rPr>
                <w:rFonts w:cs="Arial"/>
                <w:b/>
              </w:rPr>
            </w:pPr>
          </w:p>
        </w:tc>
        <w:tc>
          <w:tcPr>
            <w:tcW w:w="1560" w:type="dxa"/>
          </w:tcPr>
          <w:p w:rsidR="00E960CF" w:rsidRPr="00D5413F" w:rsidRDefault="00E960CF" w:rsidP="008A6169">
            <w:pPr>
              <w:spacing w:line="360" w:lineRule="auto"/>
              <w:jc w:val="center"/>
              <w:rPr>
                <w:rFonts w:cs="Arial"/>
                <w:b/>
              </w:rPr>
            </w:pPr>
          </w:p>
        </w:tc>
        <w:tc>
          <w:tcPr>
            <w:tcW w:w="1604" w:type="dxa"/>
          </w:tcPr>
          <w:p w:rsidR="00E960CF" w:rsidRPr="00D5413F" w:rsidRDefault="00E960CF" w:rsidP="008A6169">
            <w:pPr>
              <w:spacing w:line="360" w:lineRule="auto"/>
              <w:jc w:val="center"/>
              <w:rPr>
                <w:rFonts w:cs="Arial"/>
                <w:b/>
              </w:rPr>
            </w:pPr>
          </w:p>
        </w:tc>
      </w:tr>
      <w:tr w:rsidR="00E960CF" w:rsidRPr="00D5413F" w:rsidTr="008A6169">
        <w:tc>
          <w:tcPr>
            <w:tcW w:w="4553" w:type="dxa"/>
          </w:tcPr>
          <w:p w:rsidR="00E960CF" w:rsidRPr="00D5413F" w:rsidRDefault="00354882" w:rsidP="008A6169">
            <w:pPr>
              <w:spacing w:line="360" w:lineRule="auto"/>
              <w:jc w:val="center"/>
              <w:rPr>
                <w:rFonts w:cs="Arial"/>
                <w:b/>
                <w:color w:val="000000"/>
              </w:rPr>
            </w:pPr>
            <w:r>
              <w:rPr>
                <w:rFonts w:cs="Arial"/>
                <w:b/>
                <w:noProof/>
                <w:lang w:eastAsia="es-MX"/>
              </w:rPr>
              <w:drawing>
                <wp:anchor distT="0" distB="0" distL="114300" distR="114300" simplePos="0" relativeHeight="251661312" behindDoc="0" locked="0" layoutInCell="1" allowOverlap="1" wp14:anchorId="1D63748F" wp14:editId="0B7B44AE">
                  <wp:simplePos x="0" y="0"/>
                  <wp:positionH relativeFrom="column">
                    <wp:posOffset>770890</wp:posOffset>
                  </wp:positionH>
                  <wp:positionV relativeFrom="paragraph">
                    <wp:posOffset>-412750</wp:posOffset>
                  </wp:positionV>
                  <wp:extent cx="1387548" cy="1197610"/>
                  <wp:effectExtent l="0" t="0" r="0" b="2540"/>
                  <wp:wrapNone/>
                  <wp:docPr id="186" name="Imagen 186" descr="21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21 PAN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87548"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0CF" w:rsidRPr="00D5413F" w:rsidRDefault="00E960CF" w:rsidP="008A6169">
            <w:pPr>
              <w:spacing w:line="360" w:lineRule="auto"/>
              <w:jc w:val="center"/>
              <w:rPr>
                <w:rFonts w:cs="Arial"/>
                <w:b/>
                <w:color w:val="000000"/>
              </w:rPr>
            </w:pPr>
          </w:p>
          <w:p w:rsidR="00E960CF" w:rsidRPr="00D5413F" w:rsidRDefault="00E960CF" w:rsidP="008A6169">
            <w:pPr>
              <w:spacing w:line="360" w:lineRule="auto"/>
              <w:jc w:val="center"/>
              <w:rPr>
                <w:rFonts w:cs="Arial"/>
                <w:b/>
              </w:rPr>
            </w:pPr>
            <w:r w:rsidRPr="00D5413F">
              <w:rPr>
                <w:rFonts w:cs="Arial"/>
                <w:b/>
                <w:color w:val="000000"/>
              </w:rPr>
              <w:t>DIP. GABRIELA ZAPOPAN GARZA GALVÁN                    (SECRETARIA)</w:t>
            </w:r>
          </w:p>
        </w:tc>
        <w:tc>
          <w:tcPr>
            <w:tcW w:w="1679" w:type="dxa"/>
          </w:tcPr>
          <w:p w:rsidR="00E960CF" w:rsidRPr="00D5413F" w:rsidRDefault="00E960CF" w:rsidP="008A6169">
            <w:pPr>
              <w:spacing w:line="360" w:lineRule="auto"/>
              <w:jc w:val="center"/>
              <w:rPr>
                <w:rFonts w:cs="Arial"/>
                <w:b/>
              </w:rPr>
            </w:pPr>
          </w:p>
        </w:tc>
        <w:tc>
          <w:tcPr>
            <w:tcW w:w="1560" w:type="dxa"/>
          </w:tcPr>
          <w:p w:rsidR="00E960CF" w:rsidRPr="00D5413F" w:rsidRDefault="00E960CF" w:rsidP="008A6169">
            <w:pPr>
              <w:spacing w:line="360" w:lineRule="auto"/>
              <w:jc w:val="center"/>
              <w:rPr>
                <w:rFonts w:cs="Arial"/>
                <w:b/>
              </w:rPr>
            </w:pPr>
          </w:p>
        </w:tc>
        <w:tc>
          <w:tcPr>
            <w:tcW w:w="1604" w:type="dxa"/>
          </w:tcPr>
          <w:p w:rsidR="00E960CF" w:rsidRPr="00D5413F" w:rsidRDefault="00E960CF" w:rsidP="008A6169">
            <w:pPr>
              <w:spacing w:line="360" w:lineRule="auto"/>
              <w:jc w:val="center"/>
              <w:rPr>
                <w:rFonts w:cs="Arial"/>
                <w:b/>
              </w:rPr>
            </w:pPr>
          </w:p>
        </w:tc>
      </w:tr>
      <w:tr w:rsidR="00E960CF" w:rsidRPr="00D5413F" w:rsidTr="008A6169">
        <w:tc>
          <w:tcPr>
            <w:tcW w:w="4553" w:type="dxa"/>
          </w:tcPr>
          <w:p w:rsidR="00E960CF" w:rsidRPr="00D5413F" w:rsidRDefault="00354882" w:rsidP="008A6169">
            <w:pPr>
              <w:spacing w:line="360" w:lineRule="auto"/>
              <w:jc w:val="center"/>
              <w:rPr>
                <w:rFonts w:cs="Arial"/>
                <w:b/>
                <w:color w:val="000000"/>
              </w:rPr>
            </w:pPr>
            <w:r>
              <w:rPr>
                <w:rFonts w:cs="Arial"/>
                <w:b/>
                <w:noProof/>
                <w:lang w:eastAsia="es-MX"/>
              </w:rPr>
              <w:drawing>
                <wp:anchor distT="0" distB="0" distL="114300" distR="114300" simplePos="0" relativeHeight="251665408" behindDoc="0" locked="0" layoutInCell="1" allowOverlap="1" wp14:anchorId="774CEAB9" wp14:editId="5CD5B7F6">
                  <wp:simplePos x="0" y="0"/>
                  <wp:positionH relativeFrom="column">
                    <wp:posOffset>475615</wp:posOffset>
                  </wp:positionH>
                  <wp:positionV relativeFrom="paragraph">
                    <wp:posOffset>-98425</wp:posOffset>
                  </wp:positionV>
                  <wp:extent cx="1838325" cy="810147"/>
                  <wp:effectExtent l="0" t="0" r="0" b="0"/>
                  <wp:wrapNone/>
                  <wp:docPr id="190" name="Imagen 190" descr="03 UDC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03 UDC Dip"/>
                          <pic:cNvPicPr>
                            <a:picLocks noChangeAspect="1" noChangeArrowheads="1"/>
                          </pic:cNvPicPr>
                        </pic:nvPicPr>
                        <pic:blipFill>
                          <a:blip r:embed="rId9" cstate="print">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838325" cy="8101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0CF" w:rsidRPr="00D5413F" w:rsidRDefault="00E960CF" w:rsidP="008A6169">
            <w:pPr>
              <w:spacing w:line="360" w:lineRule="auto"/>
              <w:jc w:val="center"/>
              <w:rPr>
                <w:rFonts w:cs="Arial"/>
                <w:b/>
                <w:color w:val="000000"/>
              </w:rPr>
            </w:pPr>
          </w:p>
          <w:p w:rsidR="00E960CF" w:rsidRPr="00D5413F" w:rsidRDefault="00E960CF" w:rsidP="008A6169">
            <w:pPr>
              <w:spacing w:line="360" w:lineRule="auto"/>
              <w:jc w:val="center"/>
              <w:rPr>
                <w:rFonts w:cs="Arial"/>
                <w:b/>
              </w:rPr>
            </w:pPr>
            <w:r w:rsidRPr="00D5413F">
              <w:rPr>
                <w:rFonts w:cs="Arial"/>
                <w:b/>
                <w:color w:val="000000"/>
              </w:rPr>
              <w:t>DIP. ZULMMA VERENICE GUERRERO CAZARES</w:t>
            </w:r>
          </w:p>
        </w:tc>
        <w:tc>
          <w:tcPr>
            <w:tcW w:w="1679" w:type="dxa"/>
          </w:tcPr>
          <w:p w:rsidR="00E960CF" w:rsidRPr="00D5413F" w:rsidRDefault="00E960CF" w:rsidP="008A6169">
            <w:pPr>
              <w:spacing w:line="360" w:lineRule="auto"/>
              <w:jc w:val="center"/>
              <w:rPr>
                <w:rFonts w:cs="Arial"/>
                <w:b/>
              </w:rPr>
            </w:pPr>
          </w:p>
        </w:tc>
        <w:tc>
          <w:tcPr>
            <w:tcW w:w="1560" w:type="dxa"/>
          </w:tcPr>
          <w:p w:rsidR="00E960CF" w:rsidRPr="00D5413F" w:rsidRDefault="00E960CF" w:rsidP="008A6169">
            <w:pPr>
              <w:spacing w:line="360" w:lineRule="auto"/>
              <w:jc w:val="center"/>
              <w:rPr>
                <w:rFonts w:cs="Arial"/>
                <w:b/>
              </w:rPr>
            </w:pPr>
          </w:p>
        </w:tc>
        <w:tc>
          <w:tcPr>
            <w:tcW w:w="1604" w:type="dxa"/>
          </w:tcPr>
          <w:p w:rsidR="00E960CF" w:rsidRPr="00D5413F" w:rsidRDefault="00E960CF" w:rsidP="008A6169">
            <w:pPr>
              <w:spacing w:line="360" w:lineRule="auto"/>
              <w:jc w:val="center"/>
              <w:rPr>
                <w:rFonts w:cs="Arial"/>
                <w:b/>
              </w:rPr>
            </w:pPr>
          </w:p>
        </w:tc>
      </w:tr>
      <w:tr w:rsidR="00E960CF" w:rsidRPr="00D5413F" w:rsidTr="008A6169">
        <w:tc>
          <w:tcPr>
            <w:tcW w:w="4553" w:type="dxa"/>
          </w:tcPr>
          <w:p w:rsidR="00E960CF" w:rsidRPr="00D5413F" w:rsidRDefault="00E960CF" w:rsidP="008A6169">
            <w:pPr>
              <w:spacing w:line="360" w:lineRule="auto"/>
              <w:jc w:val="center"/>
              <w:rPr>
                <w:rFonts w:cs="Arial"/>
                <w:b/>
                <w:color w:val="000000"/>
              </w:rPr>
            </w:pPr>
          </w:p>
          <w:p w:rsidR="00E960CF" w:rsidRDefault="00354882" w:rsidP="008A6169">
            <w:pPr>
              <w:spacing w:line="360" w:lineRule="auto"/>
              <w:jc w:val="center"/>
              <w:rPr>
                <w:rFonts w:cs="Arial"/>
                <w:b/>
                <w:color w:val="000000"/>
              </w:rPr>
            </w:pPr>
            <w:r>
              <w:rPr>
                <w:rFonts w:cs="Arial"/>
                <w:b/>
                <w:noProof/>
                <w:lang w:eastAsia="es-MX"/>
              </w:rPr>
              <w:drawing>
                <wp:anchor distT="0" distB="0" distL="114300" distR="114300" simplePos="0" relativeHeight="251663360" behindDoc="0" locked="0" layoutInCell="1" allowOverlap="1" wp14:anchorId="1ADDA415" wp14:editId="43EC7738">
                  <wp:simplePos x="0" y="0"/>
                  <wp:positionH relativeFrom="column">
                    <wp:posOffset>475615</wp:posOffset>
                  </wp:positionH>
                  <wp:positionV relativeFrom="paragraph">
                    <wp:posOffset>28575</wp:posOffset>
                  </wp:positionV>
                  <wp:extent cx="1771650" cy="619785"/>
                  <wp:effectExtent l="0" t="0" r="0" b="8890"/>
                  <wp:wrapNone/>
                  <wp:docPr id="181" name="Imagen 181" descr="05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05 PAN Dip"/>
                          <pic:cNvPicPr>
                            <a:picLocks noChangeAspect="1" noChangeArrowheads="1"/>
                          </pic:cNvPicPr>
                        </pic:nvPicPr>
                        <pic:blipFill>
                          <a:blip r:embed="rId10"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71650" cy="61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0CF" w:rsidRPr="00D5413F" w:rsidRDefault="00E960CF" w:rsidP="008A6169">
            <w:pPr>
              <w:spacing w:line="360" w:lineRule="auto"/>
              <w:jc w:val="center"/>
              <w:rPr>
                <w:rFonts w:cs="Arial"/>
                <w:b/>
                <w:color w:val="000000"/>
              </w:rPr>
            </w:pPr>
          </w:p>
          <w:p w:rsidR="00E960CF" w:rsidRPr="00D5413F" w:rsidRDefault="00E960CF" w:rsidP="008A6169">
            <w:pPr>
              <w:spacing w:line="360" w:lineRule="auto"/>
              <w:jc w:val="center"/>
              <w:rPr>
                <w:rFonts w:cs="Arial"/>
                <w:b/>
              </w:rPr>
            </w:pPr>
            <w:r w:rsidRPr="00D5413F">
              <w:rPr>
                <w:rFonts w:cs="Arial"/>
                <w:b/>
                <w:color w:val="000000"/>
              </w:rPr>
              <w:t>DIP. ROSA NILDA GONZÁLEZ NORIEGA</w:t>
            </w:r>
          </w:p>
        </w:tc>
        <w:tc>
          <w:tcPr>
            <w:tcW w:w="1679" w:type="dxa"/>
          </w:tcPr>
          <w:p w:rsidR="00E960CF" w:rsidRPr="00D5413F" w:rsidRDefault="00E960CF" w:rsidP="008A6169">
            <w:pPr>
              <w:spacing w:line="360" w:lineRule="auto"/>
              <w:jc w:val="center"/>
              <w:rPr>
                <w:rFonts w:cs="Arial"/>
                <w:b/>
              </w:rPr>
            </w:pPr>
          </w:p>
        </w:tc>
        <w:tc>
          <w:tcPr>
            <w:tcW w:w="1560" w:type="dxa"/>
          </w:tcPr>
          <w:p w:rsidR="00E960CF" w:rsidRPr="00D5413F" w:rsidRDefault="00E960CF" w:rsidP="008A6169">
            <w:pPr>
              <w:spacing w:line="360" w:lineRule="auto"/>
              <w:jc w:val="center"/>
              <w:rPr>
                <w:rFonts w:cs="Arial"/>
                <w:b/>
              </w:rPr>
            </w:pPr>
          </w:p>
        </w:tc>
        <w:tc>
          <w:tcPr>
            <w:tcW w:w="1604" w:type="dxa"/>
          </w:tcPr>
          <w:p w:rsidR="00E960CF" w:rsidRPr="00D5413F" w:rsidRDefault="00E960CF" w:rsidP="008A6169">
            <w:pPr>
              <w:spacing w:line="360" w:lineRule="auto"/>
              <w:jc w:val="center"/>
              <w:rPr>
                <w:rFonts w:cs="Arial"/>
                <w:b/>
              </w:rPr>
            </w:pPr>
          </w:p>
        </w:tc>
      </w:tr>
      <w:tr w:rsidR="00E960CF" w:rsidRPr="00D5413F" w:rsidTr="008A6169">
        <w:tc>
          <w:tcPr>
            <w:tcW w:w="4553" w:type="dxa"/>
          </w:tcPr>
          <w:p w:rsidR="00E960CF" w:rsidRPr="00D5413F" w:rsidRDefault="00354882" w:rsidP="008A6169">
            <w:pPr>
              <w:spacing w:line="360" w:lineRule="auto"/>
              <w:jc w:val="center"/>
              <w:rPr>
                <w:rFonts w:cs="Arial"/>
                <w:b/>
                <w:color w:val="000000"/>
              </w:rPr>
            </w:pPr>
            <w:r>
              <w:rPr>
                <w:b/>
                <w:noProof/>
                <w:lang w:eastAsia="es-MX"/>
              </w:rPr>
              <w:drawing>
                <wp:anchor distT="0" distB="0" distL="114300" distR="114300" simplePos="0" relativeHeight="251667456" behindDoc="0" locked="0" layoutInCell="1" allowOverlap="1" wp14:anchorId="54D60B44" wp14:editId="327B0B31">
                  <wp:simplePos x="0" y="0"/>
                  <wp:positionH relativeFrom="column">
                    <wp:posOffset>715010</wp:posOffset>
                  </wp:positionH>
                  <wp:positionV relativeFrom="paragraph">
                    <wp:posOffset>-173990</wp:posOffset>
                  </wp:positionV>
                  <wp:extent cx="1443593" cy="1044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 Dip. Jesús Andrés Loya Cardona - ok.bmp"/>
                          <pic:cNvPicPr/>
                        </pic:nvPicPr>
                        <pic:blipFill>
                          <a:blip r:embed="rId11" cstate="print">
                            <a:clrChange>
                              <a:clrFrom>
                                <a:srgbClr val="FCFCFC"/>
                              </a:clrFrom>
                              <a:clrTo>
                                <a:srgbClr val="FCFCFC">
                                  <a:alpha val="0"/>
                                </a:srgbClr>
                              </a:clrTo>
                            </a:clrChange>
                            <a:extLst>
                              <a:ext uri="{BEBA8EAE-BF5A-486C-A8C5-ECC9F3942E4B}">
                                <a14:imgProps xmlns:a14="http://schemas.microsoft.com/office/drawing/2010/main">
                                  <a14:imgLayer r:embed="rId12">
                                    <a14:imgEffect>
                                      <a14:backgroundRemoval t="2730" b="89761" l="7160" r="89877">
                                        <a14:backgroundMark x1="18519" y1="46758" x2="18519" y2="46758"/>
                                        <a14:backgroundMark x1="74074" y1="23549" x2="74074" y2="23549"/>
                                        <a14:backgroundMark x1="49877" y1="21160" x2="49877" y2="21160"/>
                                        <a14:backgroundMark x1="39012" y1="13652" x2="39012" y2="13652"/>
                                        <a14:backgroundMark x1="69383" y1="78840" x2="69383" y2="78840"/>
                                        <a14:backgroundMark x1="74568" y1="56314" x2="74568" y2="56314"/>
                                        <a14:backgroundMark x1="55556" y1="76109" x2="55556" y2="76109"/>
                                        <a14:backgroundMark x1="21728" y1="63140" x2="21728" y2="63140"/>
                                        <a14:backgroundMark x1="32840" y1="38225" x2="32840" y2="38225"/>
                                        <a14:backgroundMark x1="93086" y1="26962" x2="93086" y2="26962"/>
                                        <a14:backgroundMark x1="84938" y1="32082" x2="84938" y2="32082"/>
                                        <a14:backgroundMark x1="72099" y1="34130" x2="72099" y2="34130"/>
                                        <a14:backgroundMark x1="64938" y1="19795" x2="64938" y2="19795"/>
                                        <a14:backgroundMark x1="54568" y1="26962" x2="54568" y2="26962"/>
                                        <a14:backgroundMark x1="32840" y1="63140" x2="32840" y2="63140"/>
                                        <a14:backgroundMark x1="26667" y1="78840" x2="26667" y2="78840"/>
                                        <a14:backgroundMark x1="42716" y1="74744" x2="42716" y2="74744"/>
                                      </a14:backgroundRemoval>
                                    </a14:imgEffect>
                                  </a14:imgLayer>
                                </a14:imgProps>
                              </a:ext>
                              <a:ext uri="{28A0092B-C50C-407E-A947-70E740481C1C}">
                                <a14:useLocalDpi xmlns:a14="http://schemas.microsoft.com/office/drawing/2010/main" val="0"/>
                              </a:ext>
                            </a:extLst>
                          </a:blip>
                          <a:stretch>
                            <a:fillRect/>
                          </a:stretch>
                        </pic:blipFill>
                        <pic:spPr>
                          <a:xfrm>
                            <a:off x="0" y="0"/>
                            <a:ext cx="1443593" cy="1044575"/>
                          </a:xfrm>
                          <a:prstGeom prst="rect">
                            <a:avLst/>
                          </a:prstGeom>
                        </pic:spPr>
                      </pic:pic>
                    </a:graphicData>
                  </a:graphic>
                  <wp14:sizeRelH relativeFrom="page">
                    <wp14:pctWidth>0</wp14:pctWidth>
                  </wp14:sizeRelH>
                  <wp14:sizeRelV relativeFrom="page">
                    <wp14:pctHeight>0</wp14:pctHeight>
                  </wp14:sizeRelV>
                </wp:anchor>
              </w:drawing>
            </w:r>
          </w:p>
          <w:p w:rsidR="00E960CF" w:rsidRPr="00D5413F" w:rsidRDefault="00E960CF" w:rsidP="008A6169">
            <w:pPr>
              <w:spacing w:line="360" w:lineRule="auto"/>
              <w:jc w:val="center"/>
              <w:rPr>
                <w:rFonts w:cs="Arial"/>
                <w:b/>
                <w:color w:val="000000"/>
              </w:rPr>
            </w:pPr>
          </w:p>
          <w:p w:rsidR="00E960CF" w:rsidRPr="00D5413F" w:rsidRDefault="00E960CF" w:rsidP="008A6169">
            <w:pPr>
              <w:spacing w:line="360" w:lineRule="auto"/>
              <w:jc w:val="center"/>
              <w:rPr>
                <w:rFonts w:cs="Arial"/>
                <w:b/>
                <w:color w:val="000000"/>
              </w:rPr>
            </w:pPr>
          </w:p>
          <w:p w:rsidR="00E960CF" w:rsidRPr="00D5413F" w:rsidRDefault="00E960CF" w:rsidP="008A6169">
            <w:pPr>
              <w:spacing w:line="360" w:lineRule="auto"/>
              <w:jc w:val="center"/>
              <w:rPr>
                <w:rFonts w:cs="Arial"/>
                <w:b/>
              </w:rPr>
            </w:pPr>
            <w:r w:rsidRPr="00D5413F">
              <w:rPr>
                <w:rFonts w:cs="Arial"/>
                <w:b/>
                <w:color w:val="000000"/>
              </w:rPr>
              <w:t>DIP. JESÚS ANDRÉS LOYA CARDONA</w:t>
            </w:r>
          </w:p>
        </w:tc>
        <w:tc>
          <w:tcPr>
            <w:tcW w:w="1679" w:type="dxa"/>
          </w:tcPr>
          <w:p w:rsidR="00E960CF" w:rsidRPr="00D5413F" w:rsidRDefault="00E960CF" w:rsidP="008A6169">
            <w:pPr>
              <w:spacing w:line="360" w:lineRule="auto"/>
              <w:jc w:val="center"/>
              <w:rPr>
                <w:rFonts w:cs="Arial"/>
                <w:b/>
              </w:rPr>
            </w:pPr>
          </w:p>
        </w:tc>
        <w:tc>
          <w:tcPr>
            <w:tcW w:w="1560" w:type="dxa"/>
          </w:tcPr>
          <w:p w:rsidR="00E960CF" w:rsidRPr="00D5413F" w:rsidRDefault="00E960CF" w:rsidP="008A6169">
            <w:pPr>
              <w:spacing w:line="360" w:lineRule="auto"/>
              <w:jc w:val="center"/>
              <w:rPr>
                <w:rFonts w:cs="Arial"/>
                <w:b/>
              </w:rPr>
            </w:pPr>
          </w:p>
        </w:tc>
        <w:tc>
          <w:tcPr>
            <w:tcW w:w="1604" w:type="dxa"/>
          </w:tcPr>
          <w:p w:rsidR="00E960CF" w:rsidRPr="00D5413F" w:rsidRDefault="00E960CF" w:rsidP="008A6169">
            <w:pPr>
              <w:spacing w:line="360" w:lineRule="auto"/>
              <w:jc w:val="center"/>
              <w:rPr>
                <w:rFonts w:cs="Arial"/>
                <w:b/>
              </w:rPr>
            </w:pPr>
          </w:p>
        </w:tc>
      </w:tr>
    </w:tbl>
    <w:p w:rsidR="00E960CF" w:rsidRDefault="00E960CF" w:rsidP="00E960CF">
      <w:pPr>
        <w:rPr>
          <w:rFonts w:cs="Arial"/>
          <w:bCs/>
          <w:sz w:val="16"/>
          <w:szCs w:val="16"/>
        </w:rPr>
      </w:pPr>
    </w:p>
    <w:p w:rsidR="007863DA" w:rsidRPr="00A616BD" w:rsidRDefault="00E960CF">
      <w:pPr>
        <w:rPr>
          <w:sz w:val="14"/>
          <w:szCs w:val="14"/>
        </w:rPr>
      </w:pPr>
      <w:r w:rsidRPr="00A616BD">
        <w:rPr>
          <w:rFonts w:cs="Arial"/>
          <w:bCs/>
          <w:sz w:val="14"/>
          <w:szCs w:val="14"/>
        </w:rPr>
        <w:t xml:space="preserve">ESTA HOJA DE FIRMAS FORMA PARTE INTEGRANTE DEL </w:t>
      </w:r>
      <w:r w:rsidRPr="00A616BD">
        <w:rPr>
          <w:rFonts w:cs="Arial"/>
          <w:sz w:val="14"/>
          <w:szCs w:val="14"/>
        </w:rPr>
        <w:t xml:space="preserve">ACUERDO DE LA </w:t>
      </w:r>
      <w:r w:rsidRPr="00A616BD">
        <w:rPr>
          <w:rFonts w:cs="Arial"/>
          <w:color w:val="000000"/>
          <w:sz w:val="14"/>
          <w:szCs w:val="14"/>
        </w:rPr>
        <w:t xml:space="preserve">COMISIÓN DE ASUNTOS MUNICIPALES Y ZONAS METROPOLITANAS, CON RELACIÓN </w:t>
      </w:r>
      <w:r w:rsidR="00FF75D2" w:rsidRPr="00A616BD">
        <w:rPr>
          <w:rFonts w:cs="Arial"/>
          <w:color w:val="000000"/>
          <w:sz w:val="14"/>
          <w:szCs w:val="14"/>
        </w:rPr>
        <w:t>AL ESCRITO PRESENTADO POR LA SÍNDICA DE MINORÍA, CUARTA Y DÉCIMA REGIDORAS DEL AYUNTAMIENTO DE PARRAS, MEDIANTE EL CUAL MANIFIESTAN SU INCONFORMIDAD EXPONIENDO LAS IRREGULARIDADES SOBRE DIVERSOS ASPECTOS DESARROLLADOS EN LA VIGÉSIMA SEGUNDA SESIÓN ORDINARIA DE CABILDO, CELEBRADA EL 28 DE AGOSTO DEL PRESENTE.</w:t>
      </w:r>
    </w:p>
    <w:sectPr w:rsidR="007863DA" w:rsidRPr="00A616BD" w:rsidSect="00E960CF">
      <w:headerReference w:type="default" r:id="rId13"/>
      <w:pgSz w:w="12242" w:h="15842" w:code="1"/>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5F" w:rsidRDefault="00782A5F" w:rsidP="00E960CF">
      <w:r>
        <w:separator/>
      </w:r>
    </w:p>
  </w:endnote>
  <w:endnote w:type="continuationSeparator" w:id="0">
    <w:p w:rsidR="00782A5F" w:rsidRDefault="00782A5F" w:rsidP="00E9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5F" w:rsidRDefault="00782A5F" w:rsidP="00E960CF">
      <w:r>
        <w:separator/>
      </w:r>
    </w:p>
  </w:footnote>
  <w:footnote w:type="continuationSeparator" w:id="0">
    <w:p w:rsidR="00782A5F" w:rsidRDefault="00782A5F" w:rsidP="00E960CF">
      <w:r>
        <w:continuationSeparator/>
      </w:r>
    </w:p>
  </w:footnote>
  <w:footnote w:id="1">
    <w:p w:rsidR="009A613F" w:rsidRPr="009A613F" w:rsidRDefault="009A613F">
      <w:pPr>
        <w:pStyle w:val="Textonotapie"/>
        <w:rPr>
          <w:rFonts w:ascii="Arial Narrow" w:hAnsi="Arial Narrow"/>
          <w:sz w:val="16"/>
          <w:szCs w:val="16"/>
        </w:rPr>
      </w:pPr>
      <w:r>
        <w:rPr>
          <w:rStyle w:val="Refdenotaalpie"/>
        </w:rPr>
        <w:footnoteRef/>
      </w:r>
      <w:r>
        <w:t xml:space="preserve"> </w:t>
      </w:r>
      <w:r w:rsidRPr="009A613F">
        <w:rPr>
          <w:rFonts w:ascii="Arial Narrow" w:hAnsi="Arial Narrow" w:cs="Arial"/>
          <w:bCs/>
          <w:sz w:val="16"/>
          <w:szCs w:val="16"/>
        </w:rPr>
        <w:t>Integrado por un Presidente o Presidenta Municipal y el número de regidurías y sindicaturas que la ley determine, de conformidad con el principio de paridad. (Artículo 115, fracción I)</w:t>
      </w:r>
    </w:p>
  </w:footnote>
  <w:footnote w:id="2">
    <w:p w:rsidR="00F2792E" w:rsidRDefault="00F2792E">
      <w:pPr>
        <w:pStyle w:val="Textonotapie"/>
      </w:pPr>
      <w:r>
        <w:rPr>
          <w:rStyle w:val="Refdenotaalpie"/>
        </w:rPr>
        <w:footnoteRef/>
      </w:r>
      <w:r>
        <w:t xml:space="preserve"> </w:t>
      </w:r>
      <w:r w:rsidRPr="00F2792E">
        <w:rPr>
          <w:rFonts w:ascii="Arial Narrow" w:hAnsi="Arial Narrow" w:cs="Arial"/>
          <w:sz w:val="16"/>
          <w:szCs w:val="16"/>
        </w:rPr>
        <w:t>Artículos 21, 73, fracción XXIII y 115 de la Constitución Política de los Estados Unidos Mexicanos</w:t>
      </w:r>
    </w:p>
  </w:footnote>
  <w:footnote w:id="3">
    <w:p w:rsidR="000A20EE" w:rsidRDefault="000A20EE">
      <w:pPr>
        <w:pStyle w:val="Textonotapie"/>
      </w:pPr>
      <w:r>
        <w:rPr>
          <w:rStyle w:val="Refdenotaalpie"/>
        </w:rPr>
        <w:footnoteRef/>
      </w:r>
      <w:r>
        <w:t xml:space="preserve"> </w:t>
      </w:r>
      <w:r w:rsidRPr="000A20EE">
        <w:rPr>
          <w:rFonts w:ascii="Arial Narrow" w:hAnsi="Arial Narrow"/>
          <w:sz w:val="16"/>
          <w:szCs w:val="16"/>
        </w:rPr>
        <w:t xml:space="preserve">Artículo 90 párrafo segundo del </w:t>
      </w:r>
      <w:r w:rsidRPr="000A20EE">
        <w:rPr>
          <w:rFonts w:ascii="Arial Narrow" w:hAnsi="Arial Narrow" w:cs="Arial"/>
          <w:sz w:val="16"/>
          <w:szCs w:val="16"/>
        </w:rPr>
        <w:t>Código Municipal para el Estado de Coahuila de Zaragoza</w:t>
      </w:r>
      <w:r>
        <w:rPr>
          <w:rFonts w:ascii="Arial Narrow" w:hAnsi="Arial Narrow"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960CF" w:rsidRPr="00B97E14" w:rsidTr="008A6169">
      <w:trPr>
        <w:jc w:val="center"/>
      </w:trPr>
      <w:tc>
        <w:tcPr>
          <w:tcW w:w="1541" w:type="dxa"/>
        </w:tcPr>
        <w:p w:rsidR="00E960CF" w:rsidRPr="00B97E14" w:rsidRDefault="00E960CF" w:rsidP="00E960CF">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D21710B" wp14:editId="16FA97ED">
                <wp:simplePos x="0" y="0"/>
                <wp:positionH relativeFrom="column">
                  <wp:posOffset>-48895</wp:posOffset>
                </wp:positionH>
                <wp:positionV relativeFrom="paragraph">
                  <wp:posOffset>45085</wp:posOffset>
                </wp:positionV>
                <wp:extent cx="902335" cy="886460"/>
                <wp:effectExtent l="0" t="0" r="0" b="8890"/>
                <wp:wrapNone/>
                <wp:docPr id="14" name="Imagen 1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0CF" w:rsidRPr="00B97E14" w:rsidRDefault="00E960CF" w:rsidP="00E960CF">
          <w:pPr>
            <w:jc w:val="center"/>
            <w:rPr>
              <w:b/>
              <w:bCs/>
              <w:sz w:val="12"/>
            </w:rPr>
          </w:pPr>
        </w:p>
        <w:p w:rsidR="00E960CF" w:rsidRPr="00B97E14" w:rsidRDefault="00E960CF" w:rsidP="00E960CF">
          <w:pPr>
            <w:jc w:val="center"/>
            <w:rPr>
              <w:b/>
              <w:bCs/>
              <w:sz w:val="12"/>
            </w:rPr>
          </w:pPr>
        </w:p>
        <w:p w:rsidR="00E960CF" w:rsidRPr="00B97E14" w:rsidRDefault="00E960CF" w:rsidP="00E960CF">
          <w:pPr>
            <w:jc w:val="center"/>
            <w:rPr>
              <w:b/>
              <w:bCs/>
              <w:sz w:val="12"/>
            </w:rPr>
          </w:pPr>
        </w:p>
        <w:p w:rsidR="00E960CF" w:rsidRPr="00B97E14" w:rsidRDefault="00E960CF" w:rsidP="00E960CF">
          <w:pPr>
            <w:jc w:val="center"/>
            <w:rPr>
              <w:b/>
              <w:bCs/>
              <w:sz w:val="12"/>
            </w:rPr>
          </w:pPr>
        </w:p>
        <w:p w:rsidR="00E960CF" w:rsidRPr="00B97E14" w:rsidRDefault="00E960CF" w:rsidP="00E960CF">
          <w:pPr>
            <w:jc w:val="center"/>
            <w:rPr>
              <w:b/>
              <w:bCs/>
              <w:sz w:val="12"/>
            </w:rPr>
          </w:pPr>
        </w:p>
        <w:p w:rsidR="00E960CF" w:rsidRPr="00B97E14" w:rsidRDefault="00E960CF" w:rsidP="00E960CF">
          <w:pPr>
            <w:jc w:val="center"/>
            <w:rPr>
              <w:b/>
              <w:bCs/>
              <w:sz w:val="12"/>
            </w:rPr>
          </w:pPr>
        </w:p>
        <w:p w:rsidR="00E960CF" w:rsidRPr="00B97E14" w:rsidRDefault="00E960CF" w:rsidP="00E960CF">
          <w:pPr>
            <w:jc w:val="center"/>
            <w:rPr>
              <w:b/>
              <w:bCs/>
              <w:sz w:val="12"/>
            </w:rPr>
          </w:pPr>
        </w:p>
        <w:p w:rsidR="00E960CF" w:rsidRPr="00B97E14" w:rsidRDefault="00E960CF" w:rsidP="00E960CF">
          <w:pPr>
            <w:jc w:val="center"/>
            <w:rPr>
              <w:b/>
              <w:bCs/>
              <w:sz w:val="12"/>
            </w:rPr>
          </w:pPr>
        </w:p>
        <w:p w:rsidR="00E960CF" w:rsidRPr="00B97E14" w:rsidRDefault="00E960CF" w:rsidP="00E960CF">
          <w:pPr>
            <w:jc w:val="center"/>
            <w:rPr>
              <w:b/>
              <w:bCs/>
              <w:sz w:val="12"/>
            </w:rPr>
          </w:pPr>
        </w:p>
        <w:p w:rsidR="00E960CF" w:rsidRPr="00B97E14" w:rsidRDefault="00E960CF" w:rsidP="00E960CF">
          <w:pPr>
            <w:jc w:val="center"/>
            <w:rPr>
              <w:b/>
              <w:bCs/>
              <w:sz w:val="12"/>
            </w:rPr>
          </w:pPr>
        </w:p>
        <w:p w:rsidR="00E960CF" w:rsidRPr="00B97E14" w:rsidRDefault="00E960CF" w:rsidP="00E960CF">
          <w:pPr>
            <w:jc w:val="center"/>
            <w:rPr>
              <w:b/>
              <w:bCs/>
              <w:sz w:val="12"/>
            </w:rPr>
          </w:pPr>
        </w:p>
      </w:tc>
      <w:tc>
        <w:tcPr>
          <w:tcW w:w="7975" w:type="dxa"/>
        </w:tcPr>
        <w:p w:rsidR="00E960CF" w:rsidRPr="00455633" w:rsidRDefault="00E960CF" w:rsidP="00E960CF">
          <w:pPr>
            <w:jc w:val="center"/>
            <w:rPr>
              <w:b/>
              <w:bCs/>
              <w:sz w:val="22"/>
            </w:rPr>
          </w:pPr>
        </w:p>
        <w:p w:rsidR="00E960CF" w:rsidRPr="00B97E14" w:rsidRDefault="00E960CF" w:rsidP="00E960CF">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E960CF" w:rsidRDefault="00E960CF" w:rsidP="00E960CF">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E960CF" w:rsidRPr="00780AA4" w:rsidRDefault="00E960CF" w:rsidP="00E960CF">
          <w:pPr>
            <w:tabs>
              <w:tab w:val="center" w:pos="4252"/>
              <w:tab w:val="left" w:pos="5040"/>
              <w:tab w:val="right" w:pos="8504"/>
            </w:tabs>
            <w:ind w:right="-93"/>
            <w:jc w:val="center"/>
            <w:rPr>
              <w:rFonts w:ascii="Times New Roman" w:hAnsi="Times New Roman" w:cs="Arial"/>
              <w:bCs/>
              <w:smallCaps/>
              <w:spacing w:val="20"/>
              <w:sz w:val="18"/>
              <w:szCs w:val="32"/>
            </w:rPr>
          </w:pPr>
        </w:p>
        <w:p w:rsidR="00E960CF" w:rsidRPr="00B97E14" w:rsidRDefault="00E960CF" w:rsidP="00E960CF">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E960CF" w:rsidRPr="00B97E14" w:rsidRDefault="00E960CF" w:rsidP="00E960CF">
          <w:pPr>
            <w:jc w:val="center"/>
            <w:rPr>
              <w:b/>
              <w:bCs/>
              <w:sz w:val="12"/>
            </w:rPr>
          </w:pPr>
        </w:p>
      </w:tc>
      <w:tc>
        <w:tcPr>
          <w:tcW w:w="1541" w:type="dxa"/>
        </w:tcPr>
        <w:p w:rsidR="00E960CF" w:rsidRPr="00B97E14" w:rsidRDefault="00E960CF" w:rsidP="00E960CF">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26A32C47" wp14:editId="5CE656B7">
                <wp:simplePos x="0" y="0"/>
                <wp:positionH relativeFrom="column">
                  <wp:posOffset>120015</wp:posOffset>
                </wp:positionH>
                <wp:positionV relativeFrom="paragraph">
                  <wp:posOffset>-289560</wp:posOffset>
                </wp:positionV>
                <wp:extent cx="485140" cy="132397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E960CF" w:rsidRPr="00B97E14" w:rsidRDefault="00E960CF" w:rsidP="00E960CF">
          <w:pPr>
            <w:jc w:val="center"/>
            <w:rPr>
              <w:b/>
              <w:bCs/>
              <w:sz w:val="12"/>
            </w:rPr>
          </w:pPr>
        </w:p>
        <w:p w:rsidR="00E960CF" w:rsidRPr="00B97E14" w:rsidRDefault="00E960CF" w:rsidP="00E960CF">
          <w:pPr>
            <w:jc w:val="center"/>
            <w:rPr>
              <w:b/>
              <w:bCs/>
              <w:sz w:val="12"/>
            </w:rPr>
          </w:pPr>
        </w:p>
      </w:tc>
    </w:tr>
  </w:tbl>
  <w:p w:rsidR="00E960CF" w:rsidRPr="00030032" w:rsidRDefault="00E960CF" w:rsidP="00E960CF">
    <w:pPr>
      <w:pStyle w:val="Encabezado"/>
      <w:ind w:right="49"/>
    </w:pPr>
  </w:p>
  <w:p w:rsidR="0045350A" w:rsidRPr="00E960CF" w:rsidRDefault="00782A5F" w:rsidP="00E960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CF"/>
    <w:rsid w:val="000449FE"/>
    <w:rsid w:val="00046BFD"/>
    <w:rsid w:val="000712DD"/>
    <w:rsid w:val="000A20EE"/>
    <w:rsid w:val="0014470C"/>
    <w:rsid w:val="00162F5A"/>
    <w:rsid w:val="00230619"/>
    <w:rsid w:val="002442BC"/>
    <w:rsid w:val="0028684F"/>
    <w:rsid w:val="0034396A"/>
    <w:rsid w:val="00354882"/>
    <w:rsid w:val="003B121A"/>
    <w:rsid w:val="004432AF"/>
    <w:rsid w:val="00457462"/>
    <w:rsid w:val="004729F1"/>
    <w:rsid w:val="004821C5"/>
    <w:rsid w:val="004B39FF"/>
    <w:rsid w:val="004B7F74"/>
    <w:rsid w:val="004C5828"/>
    <w:rsid w:val="004E29CC"/>
    <w:rsid w:val="005057E5"/>
    <w:rsid w:val="005375BD"/>
    <w:rsid w:val="00543B4D"/>
    <w:rsid w:val="005873FD"/>
    <w:rsid w:val="005E63FA"/>
    <w:rsid w:val="006863BB"/>
    <w:rsid w:val="00687DFB"/>
    <w:rsid w:val="006D27C3"/>
    <w:rsid w:val="00727542"/>
    <w:rsid w:val="00782A5F"/>
    <w:rsid w:val="0080039B"/>
    <w:rsid w:val="00886231"/>
    <w:rsid w:val="00892076"/>
    <w:rsid w:val="00892F52"/>
    <w:rsid w:val="008E745E"/>
    <w:rsid w:val="009A613F"/>
    <w:rsid w:val="009B2D44"/>
    <w:rsid w:val="009E13B2"/>
    <w:rsid w:val="00A15D74"/>
    <w:rsid w:val="00A2045F"/>
    <w:rsid w:val="00A616BD"/>
    <w:rsid w:val="00A92048"/>
    <w:rsid w:val="00A942D5"/>
    <w:rsid w:val="00B67EC3"/>
    <w:rsid w:val="00C05AF7"/>
    <w:rsid w:val="00C42009"/>
    <w:rsid w:val="00C56A4B"/>
    <w:rsid w:val="00C729BE"/>
    <w:rsid w:val="00C94A19"/>
    <w:rsid w:val="00CA36F7"/>
    <w:rsid w:val="00CE771D"/>
    <w:rsid w:val="00D775C6"/>
    <w:rsid w:val="00E960CF"/>
    <w:rsid w:val="00E97622"/>
    <w:rsid w:val="00EE1750"/>
    <w:rsid w:val="00F154F0"/>
    <w:rsid w:val="00F2792E"/>
    <w:rsid w:val="00F358D1"/>
    <w:rsid w:val="00F430B8"/>
    <w:rsid w:val="00F47809"/>
    <w:rsid w:val="00F63210"/>
    <w:rsid w:val="00F762DC"/>
    <w:rsid w:val="00FC7823"/>
    <w:rsid w:val="00FD0BB8"/>
    <w:rsid w:val="00FE6ED3"/>
    <w:rsid w:val="00FF7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381491-E502-4392-8374-FC131430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CF"/>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qFormat/>
    <w:rsid w:val="0014470C"/>
    <w:pPr>
      <w:keepNext/>
      <w:tabs>
        <w:tab w:val="left" w:pos="0"/>
      </w:tabs>
      <w:jc w:val="center"/>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960CF"/>
    <w:pPr>
      <w:tabs>
        <w:tab w:val="center" w:pos="4252"/>
        <w:tab w:val="right" w:pos="8504"/>
      </w:tabs>
    </w:pPr>
  </w:style>
  <w:style w:type="character" w:customStyle="1" w:styleId="EncabezadoCar">
    <w:name w:val="Encabezado Car"/>
    <w:basedOn w:val="Fuentedeprrafopredeter"/>
    <w:link w:val="Encabezado"/>
    <w:uiPriority w:val="99"/>
    <w:rsid w:val="00E960CF"/>
    <w:rPr>
      <w:rFonts w:ascii="Arial" w:eastAsia="Times New Roman" w:hAnsi="Arial" w:cs="Times New Roman"/>
      <w:sz w:val="20"/>
      <w:szCs w:val="20"/>
      <w:lang w:eastAsia="es-ES"/>
    </w:rPr>
  </w:style>
  <w:style w:type="paragraph" w:styleId="Prrafodelista">
    <w:name w:val="List Paragraph"/>
    <w:basedOn w:val="Normal"/>
    <w:uiPriority w:val="34"/>
    <w:qFormat/>
    <w:rsid w:val="00E960CF"/>
    <w:pPr>
      <w:ind w:left="720"/>
      <w:contextualSpacing/>
      <w:jc w:val="left"/>
    </w:pPr>
    <w:rPr>
      <w:rFonts w:ascii="Times New Roman" w:hAnsi="Times New Roman"/>
      <w:sz w:val="24"/>
      <w:szCs w:val="24"/>
      <w:lang w:val="es-ES"/>
    </w:rPr>
  </w:style>
  <w:style w:type="table" w:styleId="Tablaconcuadrcula">
    <w:name w:val="Table Grid"/>
    <w:basedOn w:val="Tablanormal"/>
    <w:uiPriority w:val="59"/>
    <w:rsid w:val="00E960C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E960CF"/>
    <w:pPr>
      <w:tabs>
        <w:tab w:val="center" w:pos="4419"/>
        <w:tab w:val="right" w:pos="8838"/>
      </w:tabs>
    </w:pPr>
  </w:style>
  <w:style w:type="character" w:customStyle="1" w:styleId="PiedepginaCar">
    <w:name w:val="Pie de página Car"/>
    <w:basedOn w:val="Fuentedeprrafopredeter"/>
    <w:link w:val="Piedepgina"/>
    <w:uiPriority w:val="99"/>
    <w:rsid w:val="00E960CF"/>
    <w:rPr>
      <w:rFonts w:ascii="Arial" w:eastAsia="Times New Roman" w:hAnsi="Arial" w:cs="Times New Roman"/>
      <w:sz w:val="20"/>
      <w:szCs w:val="20"/>
      <w:lang w:eastAsia="es-ES"/>
    </w:rPr>
  </w:style>
  <w:style w:type="paragraph" w:styleId="Textosinformato">
    <w:name w:val="Plain Text"/>
    <w:basedOn w:val="Normal"/>
    <w:link w:val="TextosinformatoCar"/>
    <w:rsid w:val="00A616BD"/>
    <w:pPr>
      <w:jc w:val="left"/>
    </w:pPr>
    <w:rPr>
      <w:rFonts w:ascii="Courier New" w:hAnsi="Courier New"/>
      <w:lang w:val="x-none"/>
    </w:rPr>
  </w:style>
  <w:style w:type="character" w:customStyle="1" w:styleId="TextosinformatoCar">
    <w:name w:val="Texto sin formato Car"/>
    <w:basedOn w:val="Fuentedeprrafopredeter"/>
    <w:link w:val="Textosinformato"/>
    <w:rsid w:val="00A616BD"/>
    <w:rPr>
      <w:rFonts w:ascii="Courier New" w:eastAsia="Times New Roman" w:hAnsi="Courier New" w:cs="Times New Roman"/>
      <w:sz w:val="20"/>
      <w:szCs w:val="20"/>
      <w:lang w:val="x-none" w:eastAsia="es-ES"/>
    </w:rPr>
  </w:style>
  <w:style w:type="paragraph" w:customStyle="1" w:styleId="Texto">
    <w:name w:val="Texto"/>
    <w:basedOn w:val="Normal"/>
    <w:rsid w:val="00A616BD"/>
    <w:pPr>
      <w:spacing w:after="101" w:line="216" w:lineRule="exact"/>
      <w:ind w:firstLine="288"/>
    </w:pPr>
    <w:rPr>
      <w:rFonts w:cs="Arial"/>
      <w:sz w:val="18"/>
      <w:szCs w:val="18"/>
    </w:rPr>
  </w:style>
  <w:style w:type="paragraph" w:styleId="Textonotapie">
    <w:name w:val="footnote text"/>
    <w:basedOn w:val="Normal"/>
    <w:link w:val="TextonotapieCar"/>
    <w:uiPriority w:val="99"/>
    <w:semiHidden/>
    <w:unhideWhenUsed/>
    <w:rsid w:val="009A613F"/>
  </w:style>
  <w:style w:type="character" w:customStyle="1" w:styleId="TextonotapieCar">
    <w:name w:val="Texto nota pie Car"/>
    <w:basedOn w:val="Fuentedeprrafopredeter"/>
    <w:link w:val="Textonotapie"/>
    <w:uiPriority w:val="99"/>
    <w:semiHidden/>
    <w:rsid w:val="009A613F"/>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9A613F"/>
    <w:rPr>
      <w:vertAlign w:val="superscript"/>
    </w:rPr>
  </w:style>
  <w:style w:type="character" w:customStyle="1" w:styleId="Ttulo2Car">
    <w:name w:val="Título 2 Car"/>
    <w:basedOn w:val="Fuentedeprrafopredeter"/>
    <w:link w:val="Ttulo2"/>
    <w:rsid w:val="0014470C"/>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B678-9FCE-4EEF-B667-FAB5A418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7290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2</cp:revision>
  <dcterms:created xsi:type="dcterms:W3CDTF">2021-01-05T19:45:00Z</dcterms:created>
  <dcterms:modified xsi:type="dcterms:W3CDTF">2021-01-05T19:45:00Z</dcterms:modified>
</cp:coreProperties>
</file>