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4AAE7" w14:textId="77777777" w:rsidR="00077E06" w:rsidRPr="00701888" w:rsidRDefault="00077E06" w:rsidP="00077E06">
      <w:pPr>
        <w:rPr>
          <w:rFonts w:cs="Arial"/>
          <w:b/>
          <w:snapToGrid w:val="0"/>
          <w:sz w:val="23"/>
          <w:szCs w:val="23"/>
          <w:lang w:val="es-ES_tradnl"/>
        </w:rPr>
      </w:pPr>
    </w:p>
    <w:p w14:paraId="0B8D6598" w14:textId="77777777" w:rsidR="00077E06" w:rsidRPr="00701888" w:rsidRDefault="00077E06" w:rsidP="00077E06">
      <w:pPr>
        <w:rPr>
          <w:rFonts w:cs="Arial"/>
          <w:b/>
          <w:snapToGrid w:val="0"/>
          <w:sz w:val="23"/>
          <w:szCs w:val="23"/>
          <w:lang w:val="es-ES_tradnl"/>
        </w:rPr>
      </w:pPr>
    </w:p>
    <w:p w14:paraId="4A7F2D7E" w14:textId="77777777" w:rsidR="00077E06" w:rsidRPr="00701888" w:rsidRDefault="00077E06" w:rsidP="00077E06">
      <w:pPr>
        <w:rPr>
          <w:rFonts w:cs="Arial"/>
          <w:b/>
          <w:snapToGrid w:val="0"/>
          <w:sz w:val="23"/>
          <w:szCs w:val="23"/>
          <w:lang w:val="es-ES_tradnl"/>
        </w:rPr>
      </w:pPr>
    </w:p>
    <w:p w14:paraId="0C011A3C" w14:textId="77777777" w:rsidR="00077E06" w:rsidRPr="00701888" w:rsidRDefault="00077E06" w:rsidP="00077E06">
      <w:pPr>
        <w:rPr>
          <w:rFonts w:cs="Arial"/>
          <w:b/>
          <w:snapToGrid w:val="0"/>
          <w:sz w:val="23"/>
          <w:szCs w:val="23"/>
          <w:lang w:val="es-ES_tradnl"/>
        </w:rPr>
      </w:pPr>
    </w:p>
    <w:p w14:paraId="21583302" w14:textId="77777777" w:rsidR="00077E06" w:rsidRPr="00E20D61" w:rsidRDefault="00077E06" w:rsidP="00077E06">
      <w:pPr>
        <w:rPr>
          <w:rFonts w:cs="Arial"/>
          <w:b/>
          <w:snapToGrid w:val="0"/>
          <w:sz w:val="25"/>
          <w:szCs w:val="25"/>
          <w:lang w:val="es-ES_tradnl"/>
        </w:rPr>
      </w:pPr>
      <w:r w:rsidRPr="00E20D61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14:paraId="4FA9AAF1" w14:textId="77777777" w:rsidR="00077E06" w:rsidRDefault="00077E06" w:rsidP="00077E06">
      <w:pPr>
        <w:rPr>
          <w:rFonts w:cs="Arial"/>
          <w:b/>
          <w:snapToGrid w:val="0"/>
          <w:sz w:val="25"/>
          <w:szCs w:val="25"/>
          <w:lang w:val="es-ES_tradnl"/>
        </w:rPr>
      </w:pPr>
    </w:p>
    <w:p w14:paraId="3B0FC9E0" w14:textId="77777777" w:rsidR="00E20D61" w:rsidRPr="00E20D61" w:rsidRDefault="00E20D61" w:rsidP="00077E06">
      <w:pPr>
        <w:rPr>
          <w:rFonts w:cs="Arial"/>
          <w:b/>
          <w:snapToGrid w:val="0"/>
          <w:sz w:val="25"/>
          <w:szCs w:val="25"/>
          <w:lang w:val="es-ES_tradnl"/>
        </w:rPr>
      </w:pPr>
    </w:p>
    <w:p w14:paraId="67C0668C" w14:textId="77777777" w:rsidR="00077E06" w:rsidRPr="00E20D61" w:rsidRDefault="00077E06" w:rsidP="00077E06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20D61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14:paraId="5B2AF056" w14:textId="77777777" w:rsidR="00077E06" w:rsidRPr="00E20D61" w:rsidRDefault="00077E06" w:rsidP="00077E06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14:paraId="1952E72A" w14:textId="77777777" w:rsidR="00077E06" w:rsidRPr="00E20D61" w:rsidRDefault="00077E06" w:rsidP="00077E06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20D61">
        <w:rPr>
          <w:rFonts w:cs="Arial"/>
          <w:b/>
          <w:snapToGrid w:val="0"/>
          <w:sz w:val="25"/>
          <w:szCs w:val="25"/>
          <w:lang w:val="es-ES_tradnl"/>
        </w:rPr>
        <w:t xml:space="preserve">NÚMERO 95.- </w:t>
      </w:r>
    </w:p>
    <w:p w14:paraId="1C7AFA85" w14:textId="77777777" w:rsidR="00077E06" w:rsidRDefault="00077E06" w:rsidP="00E20D61">
      <w:pPr>
        <w:rPr>
          <w:rFonts w:cs="Arial"/>
          <w:sz w:val="25"/>
          <w:szCs w:val="25"/>
        </w:rPr>
      </w:pPr>
    </w:p>
    <w:p w14:paraId="34E98600" w14:textId="77777777" w:rsidR="00E20D61" w:rsidRPr="00E20D61" w:rsidRDefault="00E20D61" w:rsidP="00E20D61">
      <w:pPr>
        <w:rPr>
          <w:rFonts w:cs="Arial"/>
          <w:sz w:val="25"/>
          <w:szCs w:val="25"/>
        </w:rPr>
      </w:pPr>
    </w:p>
    <w:p w14:paraId="7DC684FD" w14:textId="77777777" w:rsidR="00E20D61" w:rsidRDefault="00E20D61" w:rsidP="00E20D61">
      <w:pPr>
        <w:rPr>
          <w:rFonts w:cs="Arial"/>
          <w:sz w:val="25"/>
          <w:szCs w:val="25"/>
        </w:rPr>
      </w:pPr>
      <w:bookmarkStart w:id="0" w:name="_Hlk531330996"/>
      <w:r w:rsidRPr="00E20D61">
        <w:rPr>
          <w:rFonts w:cs="Arial"/>
          <w:b/>
          <w:bCs/>
          <w:sz w:val="25"/>
          <w:szCs w:val="25"/>
        </w:rPr>
        <w:t xml:space="preserve">ARTÍCULO </w:t>
      </w:r>
      <w:proofErr w:type="gramStart"/>
      <w:r w:rsidRPr="00E20D61">
        <w:rPr>
          <w:rFonts w:cs="Arial"/>
          <w:b/>
          <w:bCs/>
          <w:sz w:val="25"/>
          <w:szCs w:val="25"/>
        </w:rPr>
        <w:t>ÚNICO</w:t>
      </w:r>
      <w:r w:rsidRPr="00E20D61">
        <w:rPr>
          <w:rFonts w:cs="Arial"/>
          <w:b/>
          <w:sz w:val="25"/>
          <w:szCs w:val="25"/>
        </w:rPr>
        <w:t>.-</w:t>
      </w:r>
      <w:proofErr w:type="gramEnd"/>
      <w:r w:rsidRPr="00E20D61">
        <w:rPr>
          <w:rFonts w:cs="Arial"/>
          <w:b/>
          <w:sz w:val="25"/>
          <w:szCs w:val="25"/>
        </w:rPr>
        <w:t xml:space="preserve"> </w:t>
      </w:r>
      <w:r w:rsidRPr="00E20D61">
        <w:rPr>
          <w:rFonts w:cs="Arial"/>
          <w:sz w:val="25"/>
          <w:szCs w:val="25"/>
        </w:rPr>
        <w:t>Se reforma el artículo 50 y la fracción II del artículo 74 de la Ley de Acceso para las Mujeres a una Vida Libre de Violencia para el Estado de Coahuila de Zaragoza</w:t>
      </w:r>
      <w:bookmarkEnd w:id="0"/>
      <w:r w:rsidRPr="00E20D61">
        <w:rPr>
          <w:rFonts w:cs="Arial"/>
          <w:sz w:val="25"/>
          <w:szCs w:val="25"/>
        </w:rPr>
        <w:t>, para quedar como sigue:</w:t>
      </w:r>
    </w:p>
    <w:p w14:paraId="43E8D9B1" w14:textId="77777777" w:rsidR="00E20D61" w:rsidRDefault="00E20D61" w:rsidP="00E20D61">
      <w:pPr>
        <w:rPr>
          <w:rFonts w:cs="Arial"/>
          <w:sz w:val="25"/>
          <w:szCs w:val="25"/>
        </w:rPr>
      </w:pPr>
    </w:p>
    <w:p w14:paraId="56F437D6" w14:textId="77777777" w:rsidR="00E20D61" w:rsidRPr="00E20D61" w:rsidRDefault="00E20D61" w:rsidP="00E20D61">
      <w:pPr>
        <w:rPr>
          <w:rFonts w:cs="Arial"/>
          <w:sz w:val="25"/>
          <w:szCs w:val="25"/>
        </w:rPr>
      </w:pPr>
      <w:r w:rsidRPr="00E20D61">
        <w:rPr>
          <w:rFonts w:cs="Arial"/>
          <w:b/>
          <w:sz w:val="25"/>
          <w:szCs w:val="25"/>
        </w:rPr>
        <w:t>Artículo 50.</w:t>
      </w:r>
      <w:r w:rsidRPr="00E20D61">
        <w:rPr>
          <w:rFonts w:cs="Arial"/>
          <w:sz w:val="25"/>
          <w:szCs w:val="25"/>
        </w:rPr>
        <w:t xml:space="preserve"> La Fiscalía General del Estado, además de las atribuciones previstas en los ordenamientos descritos en esta Ley, tendrá las atribuciones siguientes: </w:t>
      </w:r>
    </w:p>
    <w:p w14:paraId="720EF317" w14:textId="77777777" w:rsidR="00E20D61" w:rsidRPr="00E20D61" w:rsidRDefault="00E20D61" w:rsidP="00E20D61">
      <w:pPr>
        <w:rPr>
          <w:rFonts w:cs="Arial"/>
          <w:sz w:val="25"/>
          <w:szCs w:val="25"/>
        </w:rPr>
      </w:pPr>
    </w:p>
    <w:p w14:paraId="4290BE34" w14:textId="77777777" w:rsidR="00E20D61" w:rsidRDefault="00E20D61" w:rsidP="00E20D61">
      <w:pPr>
        <w:autoSpaceDE w:val="0"/>
        <w:autoSpaceDN w:val="0"/>
        <w:adjustRightInd w:val="0"/>
        <w:rPr>
          <w:rFonts w:cs="Arial"/>
          <w:sz w:val="25"/>
          <w:szCs w:val="25"/>
        </w:rPr>
      </w:pPr>
      <w:r w:rsidRPr="00E20D61">
        <w:rPr>
          <w:rFonts w:cs="Arial"/>
          <w:b/>
          <w:sz w:val="25"/>
          <w:szCs w:val="25"/>
        </w:rPr>
        <w:t>I.</w:t>
      </w:r>
      <w:r w:rsidRPr="00E20D61">
        <w:rPr>
          <w:rFonts w:cs="Arial"/>
          <w:sz w:val="25"/>
          <w:szCs w:val="25"/>
        </w:rPr>
        <w:t xml:space="preserve"> a </w:t>
      </w:r>
      <w:r w:rsidRPr="00E20D61">
        <w:rPr>
          <w:rFonts w:cs="Arial"/>
          <w:b/>
          <w:sz w:val="25"/>
          <w:szCs w:val="25"/>
        </w:rPr>
        <w:t>IX.</w:t>
      </w:r>
      <w:r w:rsidRPr="00E20D61">
        <w:rPr>
          <w:rFonts w:cs="Arial"/>
          <w:sz w:val="25"/>
          <w:szCs w:val="25"/>
        </w:rPr>
        <w:t xml:space="preserve"> …</w:t>
      </w:r>
    </w:p>
    <w:p w14:paraId="45DDACAE" w14:textId="77777777" w:rsidR="00E20D61" w:rsidRPr="00E20D61" w:rsidRDefault="00E20D61" w:rsidP="00E20D61">
      <w:pPr>
        <w:autoSpaceDE w:val="0"/>
        <w:autoSpaceDN w:val="0"/>
        <w:adjustRightInd w:val="0"/>
        <w:rPr>
          <w:rFonts w:cs="Arial"/>
          <w:sz w:val="25"/>
          <w:szCs w:val="25"/>
        </w:rPr>
      </w:pPr>
    </w:p>
    <w:p w14:paraId="6436563E" w14:textId="77777777" w:rsidR="00E20D61" w:rsidRPr="00E20D61" w:rsidRDefault="00E20D61" w:rsidP="00E20D61">
      <w:pPr>
        <w:rPr>
          <w:rFonts w:cs="Arial"/>
          <w:sz w:val="25"/>
          <w:szCs w:val="25"/>
        </w:rPr>
      </w:pPr>
      <w:r w:rsidRPr="00E20D61">
        <w:rPr>
          <w:rFonts w:cs="Arial"/>
          <w:b/>
          <w:sz w:val="25"/>
          <w:szCs w:val="25"/>
        </w:rPr>
        <w:t xml:space="preserve">Artículo 74. </w:t>
      </w:r>
      <w:r w:rsidRPr="00E20D61">
        <w:rPr>
          <w:rFonts w:cs="Arial"/>
          <w:sz w:val="25"/>
          <w:szCs w:val="25"/>
        </w:rPr>
        <w:t>…</w:t>
      </w:r>
    </w:p>
    <w:p w14:paraId="139769DC" w14:textId="77777777" w:rsidR="00E20D61" w:rsidRDefault="00E20D61" w:rsidP="00E20D61">
      <w:pPr>
        <w:ind w:left="454" w:hanging="454"/>
        <w:rPr>
          <w:rFonts w:cs="Arial"/>
          <w:b/>
          <w:sz w:val="25"/>
          <w:szCs w:val="25"/>
        </w:rPr>
      </w:pPr>
    </w:p>
    <w:p w14:paraId="32C4CE87" w14:textId="77777777" w:rsidR="00E20D61" w:rsidRPr="00E20D61" w:rsidRDefault="00E20D61" w:rsidP="00E20D61">
      <w:pPr>
        <w:ind w:left="454" w:hanging="454"/>
        <w:rPr>
          <w:rFonts w:cs="Arial"/>
          <w:sz w:val="25"/>
          <w:szCs w:val="25"/>
        </w:rPr>
      </w:pPr>
      <w:r w:rsidRPr="00E20D61">
        <w:rPr>
          <w:rFonts w:cs="Arial"/>
          <w:b/>
          <w:sz w:val="25"/>
          <w:szCs w:val="25"/>
        </w:rPr>
        <w:t>I.</w:t>
      </w:r>
      <w:r w:rsidRPr="00E20D61">
        <w:rPr>
          <w:rFonts w:cs="Arial"/>
          <w:sz w:val="25"/>
          <w:szCs w:val="25"/>
        </w:rPr>
        <w:t xml:space="preserve"> </w:t>
      </w:r>
      <w:r w:rsidRPr="00E20D61">
        <w:rPr>
          <w:rFonts w:cs="Arial"/>
          <w:sz w:val="25"/>
          <w:szCs w:val="25"/>
        </w:rPr>
        <w:tab/>
        <w:t xml:space="preserve">… </w:t>
      </w:r>
    </w:p>
    <w:p w14:paraId="4333CDF6" w14:textId="77777777" w:rsidR="00E20D61" w:rsidRDefault="00E20D61" w:rsidP="00E20D61">
      <w:pPr>
        <w:ind w:left="454" w:hanging="454"/>
        <w:rPr>
          <w:rFonts w:cs="Arial"/>
          <w:b/>
          <w:sz w:val="25"/>
          <w:szCs w:val="25"/>
        </w:rPr>
      </w:pPr>
    </w:p>
    <w:p w14:paraId="357123B2" w14:textId="77777777" w:rsidR="00E20D61" w:rsidRPr="00E20D61" w:rsidRDefault="00E20D61" w:rsidP="00E20D61">
      <w:pPr>
        <w:ind w:left="454" w:hanging="454"/>
        <w:rPr>
          <w:rFonts w:cs="Arial"/>
          <w:sz w:val="25"/>
          <w:szCs w:val="25"/>
        </w:rPr>
      </w:pPr>
      <w:r w:rsidRPr="00E20D61">
        <w:rPr>
          <w:rFonts w:cs="Arial"/>
          <w:b/>
          <w:sz w:val="25"/>
          <w:szCs w:val="25"/>
        </w:rPr>
        <w:t>II.</w:t>
      </w:r>
      <w:r w:rsidRPr="00E20D61">
        <w:rPr>
          <w:rFonts w:cs="Arial"/>
          <w:sz w:val="25"/>
          <w:szCs w:val="25"/>
        </w:rPr>
        <w:t xml:space="preserve"> </w:t>
      </w:r>
      <w:r w:rsidRPr="00E20D61">
        <w:rPr>
          <w:rFonts w:cs="Arial"/>
          <w:sz w:val="25"/>
          <w:szCs w:val="25"/>
        </w:rPr>
        <w:tab/>
        <w:t xml:space="preserve">En caso de mujeres menores de edad, cuya vida se encuentre en riesgo por cualquier tipo de violencia, podrán ingresar previa solicitud firmada de la madre, padre o tutor legalmente designado o por quien ejerza la patria potestad, o bien de la Procuraduría para los Niños, Niñas y la Familia o del juez o jueza competente, o en su caso, a petición del Ministerio Público como una medida precautoria; </w:t>
      </w:r>
    </w:p>
    <w:p w14:paraId="50732886" w14:textId="77777777" w:rsidR="00E20D61" w:rsidRDefault="00E20D61" w:rsidP="00E20D61">
      <w:pPr>
        <w:ind w:left="454" w:hanging="454"/>
        <w:rPr>
          <w:rFonts w:cs="Arial"/>
          <w:b/>
          <w:sz w:val="25"/>
          <w:szCs w:val="25"/>
        </w:rPr>
      </w:pPr>
    </w:p>
    <w:p w14:paraId="6CE673BE" w14:textId="77777777" w:rsidR="00E20D61" w:rsidRPr="00E20D61" w:rsidRDefault="00E20D61" w:rsidP="00E20D61">
      <w:pPr>
        <w:ind w:left="454" w:hanging="454"/>
        <w:rPr>
          <w:rFonts w:cs="Arial"/>
          <w:sz w:val="25"/>
          <w:szCs w:val="25"/>
        </w:rPr>
      </w:pPr>
      <w:r w:rsidRPr="00E20D61">
        <w:rPr>
          <w:rFonts w:cs="Arial"/>
          <w:b/>
          <w:sz w:val="25"/>
          <w:szCs w:val="25"/>
        </w:rPr>
        <w:t xml:space="preserve">III. </w:t>
      </w:r>
      <w:r w:rsidRPr="00E20D61">
        <w:rPr>
          <w:rFonts w:cs="Arial"/>
          <w:sz w:val="25"/>
          <w:szCs w:val="25"/>
        </w:rPr>
        <w:t xml:space="preserve">y </w:t>
      </w:r>
      <w:r w:rsidRPr="00E20D61">
        <w:rPr>
          <w:rFonts w:cs="Arial"/>
          <w:b/>
          <w:sz w:val="25"/>
          <w:szCs w:val="25"/>
        </w:rPr>
        <w:t xml:space="preserve">IV. </w:t>
      </w:r>
      <w:r w:rsidRPr="00E20D61">
        <w:rPr>
          <w:rFonts w:cs="Arial"/>
          <w:sz w:val="25"/>
          <w:szCs w:val="25"/>
        </w:rPr>
        <w:t xml:space="preserve">… </w:t>
      </w:r>
    </w:p>
    <w:p w14:paraId="5FF342C6" w14:textId="77777777" w:rsidR="00E20D61" w:rsidRPr="00E20D61" w:rsidRDefault="00E20D61" w:rsidP="00E20D61">
      <w:pPr>
        <w:ind w:left="454" w:hanging="454"/>
        <w:rPr>
          <w:rFonts w:cs="Arial"/>
          <w:sz w:val="25"/>
          <w:szCs w:val="25"/>
        </w:rPr>
      </w:pPr>
    </w:p>
    <w:p w14:paraId="12557E6C" w14:textId="77777777" w:rsidR="00E20D61" w:rsidRDefault="00E20D61" w:rsidP="00E20D61">
      <w:pPr>
        <w:tabs>
          <w:tab w:val="left" w:pos="5040"/>
        </w:tabs>
        <w:rPr>
          <w:rFonts w:cs="Arial"/>
          <w:b/>
          <w:sz w:val="25"/>
          <w:szCs w:val="25"/>
        </w:rPr>
      </w:pPr>
    </w:p>
    <w:p w14:paraId="74DFBC90" w14:textId="77777777" w:rsidR="00E20D61" w:rsidRDefault="00E20D61" w:rsidP="00E20D61">
      <w:pPr>
        <w:tabs>
          <w:tab w:val="left" w:pos="5040"/>
        </w:tabs>
        <w:jc w:val="center"/>
        <w:rPr>
          <w:rFonts w:cs="Arial"/>
          <w:b/>
          <w:sz w:val="25"/>
          <w:szCs w:val="25"/>
        </w:rPr>
      </w:pPr>
      <w:r w:rsidRPr="00E20D61">
        <w:rPr>
          <w:rFonts w:cs="Arial"/>
          <w:b/>
          <w:sz w:val="25"/>
          <w:szCs w:val="25"/>
        </w:rPr>
        <w:t>T</w:t>
      </w:r>
      <w:r>
        <w:rPr>
          <w:rFonts w:cs="Arial"/>
          <w:b/>
          <w:sz w:val="25"/>
          <w:szCs w:val="25"/>
        </w:rPr>
        <w:t xml:space="preserve"> </w:t>
      </w:r>
      <w:r w:rsidRPr="00E20D61">
        <w:rPr>
          <w:rFonts w:cs="Arial"/>
          <w:b/>
          <w:sz w:val="25"/>
          <w:szCs w:val="25"/>
        </w:rPr>
        <w:t>R</w:t>
      </w:r>
      <w:r>
        <w:rPr>
          <w:rFonts w:cs="Arial"/>
          <w:b/>
          <w:sz w:val="25"/>
          <w:szCs w:val="25"/>
        </w:rPr>
        <w:t xml:space="preserve"> </w:t>
      </w:r>
      <w:r w:rsidRPr="00E20D61">
        <w:rPr>
          <w:rFonts w:cs="Arial"/>
          <w:b/>
          <w:sz w:val="25"/>
          <w:szCs w:val="25"/>
        </w:rPr>
        <w:t>A</w:t>
      </w:r>
      <w:r>
        <w:rPr>
          <w:rFonts w:cs="Arial"/>
          <w:b/>
          <w:sz w:val="25"/>
          <w:szCs w:val="25"/>
        </w:rPr>
        <w:t xml:space="preserve"> </w:t>
      </w:r>
      <w:r w:rsidRPr="00E20D61">
        <w:rPr>
          <w:rFonts w:cs="Arial"/>
          <w:b/>
          <w:sz w:val="25"/>
          <w:szCs w:val="25"/>
        </w:rPr>
        <w:t>N</w:t>
      </w:r>
      <w:r>
        <w:rPr>
          <w:rFonts w:cs="Arial"/>
          <w:b/>
          <w:sz w:val="25"/>
          <w:szCs w:val="25"/>
        </w:rPr>
        <w:t xml:space="preserve"> </w:t>
      </w:r>
      <w:r w:rsidRPr="00E20D61">
        <w:rPr>
          <w:rFonts w:cs="Arial"/>
          <w:b/>
          <w:sz w:val="25"/>
          <w:szCs w:val="25"/>
        </w:rPr>
        <w:t>S</w:t>
      </w:r>
      <w:r>
        <w:rPr>
          <w:rFonts w:cs="Arial"/>
          <w:b/>
          <w:sz w:val="25"/>
          <w:szCs w:val="25"/>
        </w:rPr>
        <w:t xml:space="preserve"> </w:t>
      </w:r>
      <w:r w:rsidRPr="00E20D61">
        <w:rPr>
          <w:rFonts w:cs="Arial"/>
          <w:b/>
          <w:sz w:val="25"/>
          <w:szCs w:val="25"/>
        </w:rPr>
        <w:t>I</w:t>
      </w:r>
      <w:r>
        <w:rPr>
          <w:rFonts w:cs="Arial"/>
          <w:b/>
          <w:sz w:val="25"/>
          <w:szCs w:val="25"/>
        </w:rPr>
        <w:t xml:space="preserve"> </w:t>
      </w:r>
      <w:r w:rsidRPr="00E20D61">
        <w:rPr>
          <w:rFonts w:cs="Arial"/>
          <w:b/>
          <w:sz w:val="25"/>
          <w:szCs w:val="25"/>
        </w:rPr>
        <w:t>T</w:t>
      </w:r>
      <w:r>
        <w:rPr>
          <w:rFonts w:cs="Arial"/>
          <w:b/>
          <w:sz w:val="25"/>
          <w:szCs w:val="25"/>
        </w:rPr>
        <w:t xml:space="preserve"> </w:t>
      </w:r>
      <w:r w:rsidRPr="00E20D61">
        <w:rPr>
          <w:rFonts w:cs="Arial"/>
          <w:b/>
          <w:sz w:val="25"/>
          <w:szCs w:val="25"/>
        </w:rPr>
        <w:t>O</w:t>
      </w:r>
      <w:r>
        <w:rPr>
          <w:rFonts w:cs="Arial"/>
          <w:b/>
          <w:sz w:val="25"/>
          <w:szCs w:val="25"/>
        </w:rPr>
        <w:t xml:space="preserve"> </w:t>
      </w:r>
      <w:proofErr w:type="gramStart"/>
      <w:r w:rsidRPr="00E20D61">
        <w:rPr>
          <w:rFonts w:cs="Arial"/>
          <w:b/>
          <w:sz w:val="25"/>
          <w:szCs w:val="25"/>
        </w:rPr>
        <w:t>R</w:t>
      </w:r>
      <w:r>
        <w:rPr>
          <w:rFonts w:cs="Arial"/>
          <w:b/>
          <w:sz w:val="25"/>
          <w:szCs w:val="25"/>
        </w:rPr>
        <w:t xml:space="preserve">  </w:t>
      </w:r>
      <w:r w:rsidRPr="00E20D61">
        <w:rPr>
          <w:rFonts w:cs="Arial"/>
          <w:b/>
          <w:sz w:val="25"/>
          <w:szCs w:val="25"/>
        </w:rPr>
        <w:t>I</w:t>
      </w:r>
      <w:proofErr w:type="gramEnd"/>
      <w:r>
        <w:rPr>
          <w:rFonts w:cs="Arial"/>
          <w:b/>
          <w:sz w:val="25"/>
          <w:szCs w:val="25"/>
        </w:rPr>
        <w:t xml:space="preserve"> </w:t>
      </w:r>
      <w:r w:rsidRPr="00E20D61">
        <w:rPr>
          <w:rFonts w:cs="Arial"/>
          <w:b/>
          <w:sz w:val="25"/>
          <w:szCs w:val="25"/>
        </w:rPr>
        <w:t>O</w:t>
      </w:r>
      <w:r>
        <w:rPr>
          <w:rFonts w:cs="Arial"/>
          <w:b/>
          <w:sz w:val="25"/>
          <w:szCs w:val="25"/>
        </w:rPr>
        <w:t xml:space="preserve"> </w:t>
      </w:r>
    </w:p>
    <w:p w14:paraId="4651DD85" w14:textId="77777777" w:rsidR="00E20D61" w:rsidRPr="00E20D61" w:rsidRDefault="00E20D61" w:rsidP="00E20D61">
      <w:pPr>
        <w:tabs>
          <w:tab w:val="left" w:pos="5040"/>
        </w:tabs>
        <w:rPr>
          <w:rFonts w:cs="Arial"/>
          <w:b/>
          <w:sz w:val="25"/>
          <w:szCs w:val="25"/>
        </w:rPr>
      </w:pPr>
    </w:p>
    <w:p w14:paraId="4DABFEDF" w14:textId="77777777" w:rsidR="00E20D61" w:rsidRDefault="00E20D61" w:rsidP="00E20D61">
      <w:pPr>
        <w:tabs>
          <w:tab w:val="left" w:pos="5040"/>
        </w:tabs>
        <w:rPr>
          <w:rFonts w:cs="Arial"/>
          <w:b/>
          <w:sz w:val="25"/>
          <w:szCs w:val="25"/>
        </w:rPr>
      </w:pPr>
    </w:p>
    <w:p w14:paraId="5A5D9CC2" w14:textId="77777777" w:rsidR="00E20D61" w:rsidRPr="00E20D61" w:rsidRDefault="00E20D61" w:rsidP="00E20D61">
      <w:pPr>
        <w:tabs>
          <w:tab w:val="left" w:pos="5040"/>
        </w:tabs>
        <w:rPr>
          <w:rFonts w:cs="Arial"/>
          <w:sz w:val="25"/>
          <w:szCs w:val="25"/>
        </w:rPr>
      </w:pPr>
      <w:proofErr w:type="gramStart"/>
      <w:r w:rsidRPr="00E20D61">
        <w:rPr>
          <w:rFonts w:cs="Arial"/>
          <w:b/>
          <w:sz w:val="25"/>
          <w:szCs w:val="25"/>
        </w:rPr>
        <w:t>ÚNICO.-</w:t>
      </w:r>
      <w:proofErr w:type="gramEnd"/>
      <w:r w:rsidRPr="00E20D61">
        <w:rPr>
          <w:rFonts w:cs="Arial"/>
          <w:b/>
          <w:sz w:val="25"/>
          <w:szCs w:val="25"/>
        </w:rPr>
        <w:t xml:space="preserve"> </w:t>
      </w:r>
      <w:r w:rsidRPr="00E20D61">
        <w:rPr>
          <w:rFonts w:cs="Arial"/>
          <w:sz w:val="25"/>
          <w:szCs w:val="25"/>
        </w:rPr>
        <w:t xml:space="preserve">El presente Decreto entrará </w:t>
      </w:r>
      <w:bookmarkStart w:id="1" w:name="_GoBack"/>
      <w:bookmarkEnd w:id="1"/>
      <w:r w:rsidRPr="00E20D61">
        <w:rPr>
          <w:rFonts w:cs="Arial"/>
          <w:sz w:val="25"/>
          <w:szCs w:val="25"/>
        </w:rPr>
        <w:t>en vigor al día siguiente de su publicación en el Periódico Oficial del Gobierno del Estado.</w:t>
      </w:r>
    </w:p>
    <w:p w14:paraId="54539FF5" w14:textId="77777777" w:rsidR="00077E06" w:rsidRDefault="00077E06" w:rsidP="00E20D61">
      <w:pPr>
        <w:rPr>
          <w:sz w:val="23"/>
          <w:szCs w:val="23"/>
        </w:rPr>
      </w:pPr>
    </w:p>
    <w:p w14:paraId="272C5FE9" w14:textId="77777777" w:rsidR="00077E06" w:rsidRPr="00701888" w:rsidRDefault="00077E06" w:rsidP="00077E06">
      <w:pPr>
        <w:rPr>
          <w:sz w:val="23"/>
          <w:szCs w:val="23"/>
        </w:rPr>
      </w:pPr>
    </w:p>
    <w:p w14:paraId="6C682251" w14:textId="77777777" w:rsidR="00077E06" w:rsidRDefault="00077E06" w:rsidP="00077E06">
      <w:pPr>
        <w:widowControl w:val="0"/>
        <w:tabs>
          <w:tab w:val="left" w:pos="8749"/>
        </w:tabs>
        <w:rPr>
          <w:rFonts w:eastAsia="Calibri" w:cs="Arial"/>
          <w:b/>
          <w:sz w:val="23"/>
          <w:szCs w:val="23"/>
          <w:lang w:val="es-ES_tradnl"/>
        </w:rPr>
      </w:pPr>
    </w:p>
    <w:p w14:paraId="71F971DD" w14:textId="77777777" w:rsidR="0013412A" w:rsidRDefault="0013412A" w:rsidP="00077E06">
      <w:pPr>
        <w:widowControl w:val="0"/>
        <w:tabs>
          <w:tab w:val="left" w:pos="8749"/>
        </w:tabs>
        <w:rPr>
          <w:rFonts w:cs="Arial"/>
          <w:b/>
          <w:snapToGrid w:val="0"/>
          <w:sz w:val="23"/>
          <w:szCs w:val="23"/>
          <w:lang w:val="es-ES_tradnl"/>
        </w:rPr>
      </w:pPr>
    </w:p>
    <w:p w14:paraId="09920F9E" w14:textId="77777777" w:rsidR="00077E06" w:rsidRPr="00701888" w:rsidRDefault="00077E06" w:rsidP="00077E06">
      <w:pPr>
        <w:widowControl w:val="0"/>
        <w:tabs>
          <w:tab w:val="left" w:pos="8749"/>
        </w:tabs>
        <w:rPr>
          <w:rFonts w:cs="Arial"/>
          <w:b/>
          <w:snapToGrid w:val="0"/>
          <w:sz w:val="23"/>
          <w:szCs w:val="23"/>
          <w:lang w:val="es-ES_tradnl"/>
        </w:rPr>
      </w:pPr>
      <w:r w:rsidRPr="00701888">
        <w:rPr>
          <w:rFonts w:cs="Arial"/>
          <w:b/>
          <w:snapToGrid w:val="0"/>
          <w:sz w:val="23"/>
          <w:szCs w:val="23"/>
          <w:lang w:val="es-ES_tradnl"/>
        </w:rPr>
        <w:t>DADO en la Ciudad de Saltillo, C</w:t>
      </w:r>
      <w:r>
        <w:rPr>
          <w:rFonts w:cs="Arial"/>
          <w:b/>
          <w:snapToGrid w:val="0"/>
          <w:sz w:val="23"/>
          <w:szCs w:val="23"/>
          <w:lang w:val="es-ES_tradnl"/>
        </w:rPr>
        <w:t>oah</w:t>
      </w:r>
      <w:r w:rsidR="003046C0">
        <w:rPr>
          <w:rFonts w:cs="Arial"/>
          <w:b/>
          <w:snapToGrid w:val="0"/>
          <w:sz w:val="23"/>
          <w:szCs w:val="23"/>
          <w:lang w:val="es-ES_tradnl"/>
        </w:rPr>
        <w:t>uila de Zaragoza, a los veintinueve</w:t>
      </w:r>
      <w:r w:rsidRPr="00701888">
        <w:rPr>
          <w:rFonts w:cs="Arial"/>
          <w:b/>
          <w:snapToGrid w:val="0"/>
          <w:sz w:val="23"/>
          <w:szCs w:val="23"/>
          <w:lang w:val="es-ES_tradnl"/>
        </w:rPr>
        <w:t xml:space="preserve"> días del mes de noviembre del año dos mil dieciocho.</w:t>
      </w:r>
    </w:p>
    <w:p w14:paraId="436DDC44" w14:textId="77777777" w:rsidR="00077E06" w:rsidRPr="00701888" w:rsidRDefault="00077E06" w:rsidP="00077E06">
      <w:pPr>
        <w:tabs>
          <w:tab w:val="left" w:pos="8749"/>
        </w:tabs>
        <w:rPr>
          <w:rFonts w:cs="Arial"/>
          <w:b/>
          <w:snapToGrid w:val="0"/>
          <w:sz w:val="23"/>
          <w:szCs w:val="23"/>
          <w:lang w:val="es-ES_tradnl"/>
        </w:rPr>
      </w:pPr>
    </w:p>
    <w:p w14:paraId="68A7FB8F" w14:textId="77777777" w:rsidR="00077E06" w:rsidRPr="00701888" w:rsidRDefault="00077E06" w:rsidP="00077E06">
      <w:pPr>
        <w:tabs>
          <w:tab w:val="left" w:pos="8749"/>
        </w:tabs>
        <w:rPr>
          <w:rFonts w:cs="Arial"/>
          <w:b/>
          <w:snapToGrid w:val="0"/>
          <w:sz w:val="23"/>
          <w:szCs w:val="23"/>
          <w:lang w:val="es-ES_tradnl"/>
        </w:rPr>
      </w:pPr>
    </w:p>
    <w:p w14:paraId="0F6A9B82" w14:textId="77777777" w:rsidR="00077E06" w:rsidRPr="00701888" w:rsidRDefault="00077E06" w:rsidP="00077E06">
      <w:pPr>
        <w:tabs>
          <w:tab w:val="left" w:pos="8749"/>
        </w:tabs>
        <w:jc w:val="center"/>
        <w:rPr>
          <w:rFonts w:cs="Arial"/>
          <w:b/>
          <w:snapToGrid w:val="0"/>
          <w:sz w:val="23"/>
          <w:szCs w:val="23"/>
          <w:lang w:val="es-ES_tradnl"/>
        </w:rPr>
      </w:pPr>
      <w:r w:rsidRPr="00701888">
        <w:rPr>
          <w:rFonts w:cs="Arial"/>
          <w:b/>
          <w:snapToGrid w:val="0"/>
          <w:sz w:val="23"/>
          <w:szCs w:val="23"/>
          <w:lang w:val="es-ES_tradnl"/>
        </w:rPr>
        <w:t>DIPUTADO PRESIDENTE</w:t>
      </w:r>
    </w:p>
    <w:p w14:paraId="07DC75B0" w14:textId="77777777" w:rsidR="00077E06" w:rsidRPr="00701888" w:rsidRDefault="00077E06" w:rsidP="00077E06">
      <w:pPr>
        <w:tabs>
          <w:tab w:val="left" w:pos="8749"/>
        </w:tabs>
        <w:rPr>
          <w:rFonts w:cs="Arial"/>
          <w:b/>
          <w:snapToGrid w:val="0"/>
          <w:sz w:val="23"/>
          <w:szCs w:val="23"/>
          <w:lang w:val="es-ES_tradnl"/>
        </w:rPr>
      </w:pPr>
    </w:p>
    <w:p w14:paraId="2F9BA1E7" w14:textId="77777777" w:rsidR="00077E06" w:rsidRPr="00701888" w:rsidRDefault="00077E06" w:rsidP="00077E06">
      <w:pPr>
        <w:tabs>
          <w:tab w:val="left" w:pos="8749"/>
        </w:tabs>
        <w:jc w:val="center"/>
        <w:rPr>
          <w:rFonts w:cs="Arial"/>
          <w:b/>
          <w:snapToGrid w:val="0"/>
          <w:sz w:val="23"/>
          <w:szCs w:val="23"/>
          <w:lang w:val="es-ES_tradnl"/>
        </w:rPr>
      </w:pPr>
    </w:p>
    <w:p w14:paraId="009EE0E8" w14:textId="77777777" w:rsidR="00077E06" w:rsidRPr="00701888" w:rsidRDefault="00077E06" w:rsidP="00077E06">
      <w:pPr>
        <w:tabs>
          <w:tab w:val="left" w:pos="8749"/>
        </w:tabs>
        <w:jc w:val="center"/>
        <w:rPr>
          <w:rFonts w:cs="Arial"/>
          <w:b/>
          <w:snapToGrid w:val="0"/>
          <w:sz w:val="23"/>
          <w:szCs w:val="23"/>
          <w:lang w:val="es-ES_tradnl"/>
        </w:rPr>
      </w:pPr>
    </w:p>
    <w:p w14:paraId="6A26CA6B" w14:textId="77777777" w:rsidR="00077E06" w:rsidRPr="00701888" w:rsidRDefault="00077E06" w:rsidP="00077E06">
      <w:pPr>
        <w:tabs>
          <w:tab w:val="left" w:pos="8749"/>
        </w:tabs>
        <w:jc w:val="center"/>
        <w:rPr>
          <w:rFonts w:cs="Arial"/>
          <w:b/>
          <w:snapToGrid w:val="0"/>
          <w:sz w:val="23"/>
          <w:szCs w:val="23"/>
          <w:lang w:val="es-ES_tradnl"/>
        </w:rPr>
      </w:pPr>
    </w:p>
    <w:p w14:paraId="6D30562B" w14:textId="77777777" w:rsidR="00077E06" w:rsidRPr="00701888" w:rsidRDefault="00077E06" w:rsidP="00077E06">
      <w:pPr>
        <w:tabs>
          <w:tab w:val="left" w:pos="8749"/>
        </w:tabs>
        <w:jc w:val="center"/>
        <w:rPr>
          <w:rFonts w:cs="Arial"/>
          <w:b/>
          <w:snapToGrid w:val="0"/>
          <w:sz w:val="23"/>
          <w:szCs w:val="23"/>
          <w:lang w:val="es-ES_tradnl"/>
        </w:rPr>
      </w:pPr>
      <w:r w:rsidRPr="00701888">
        <w:rPr>
          <w:rFonts w:cs="Arial"/>
          <w:b/>
          <w:snapToGrid w:val="0"/>
          <w:sz w:val="23"/>
          <w:szCs w:val="23"/>
          <w:lang w:val="es-ES_tradnl"/>
        </w:rPr>
        <w:t>JUAN ANTONIO GARCÍA VILLA</w:t>
      </w:r>
    </w:p>
    <w:p w14:paraId="7266991E" w14:textId="77777777" w:rsidR="00077E06" w:rsidRPr="00701888" w:rsidRDefault="00077E06" w:rsidP="00077E06">
      <w:pPr>
        <w:tabs>
          <w:tab w:val="left" w:pos="8749"/>
        </w:tabs>
        <w:rPr>
          <w:rFonts w:cs="Arial"/>
          <w:b/>
          <w:snapToGrid w:val="0"/>
          <w:sz w:val="23"/>
          <w:szCs w:val="23"/>
          <w:lang w:val="es-ES_tradnl"/>
        </w:rPr>
      </w:pPr>
    </w:p>
    <w:p w14:paraId="650D0A82" w14:textId="77777777" w:rsidR="00077E06" w:rsidRPr="00701888" w:rsidRDefault="00077E06" w:rsidP="00077E06">
      <w:pPr>
        <w:tabs>
          <w:tab w:val="left" w:pos="8749"/>
        </w:tabs>
        <w:rPr>
          <w:rFonts w:cs="Arial"/>
          <w:b/>
          <w:snapToGrid w:val="0"/>
          <w:sz w:val="23"/>
          <w:szCs w:val="23"/>
          <w:lang w:val="es-ES_tradnl"/>
        </w:rPr>
      </w:pPr>
    </w:p>
    <w:p w14:paraId="40590BBF" w14:textId="77777777" w:rsidR="00077E06" w:rsidRPr="00701888" w:rsidRDefault="00077E06" w:rsidP="00077E06">
      <w:pPr>
        <w:tabs>
          <w:tab w:val="left" w:pos="8749"/>
        </w:tabs>
        <w:rPr>
          <w:rFonts w:cs="Arial"/>
          <w:b/>
          <w:snapToGrid w:val="0"/>
          <w:sz w:val="23"/>
          <w:szCs w:val="23"/>
          <w:lang w:val="es-ES_tradnl"/>
        </w:rPr>
      </w:pPr>
    </w:p>
    <w:p w14:paraId="33247528" w14:textId="77777777" w:rsidR="00077E06" w:rsidRPr="00701888" w:rsidRDefault="00077E06" w:rsidP="00077E06">
      <w:pPr>
        <w:tabs>
          <w:tab w:val="left" w:pos="8749"/>
        </w:tabs>
        <w:rPr>
          <w:rFonts w:cs="Arial"/>
          <w:b/>
          <w:snapToGrid w:val="0"/>
          <w:sz w:val="23"/>
          <w:szCs w:val="23"/>
          <w:lang w:val="es-ES_tradnl"/>
        </w:rPr>
      </w:pPr>
      <w:r w:rsidRPr="00701888">
        <w:rPr>
          <w:rFonts w:cs="Arial"/>
          <w:b/>
          <w:snapToGrid w:val="0"/>
          <w:sz w:val="23"/>
          <w:szCs w:val="23"/>
          <w:lang w:val="es-ES_tradnl"/>
        </w:rPr>
        <w:t xml:space="preserve">         DIPUTADA SECRETARIA                                            </w:t>
      </w:r>
      <w:r>
        <w:rPr>
          <w:rFonts w:cs="Arial"/>
          <w:b/>
          <w:snapToGrid w:val="0"/>
          <w:sz w:val="23"/>
          <w:szCs w:val="23"/>
          <w:lang w:val="es-ES_tradnl"/>
        </w:rPr>
        <w:t xml:space="preserve">         </w:t>
      </w:r>
      <w:r w:rsidR="007C21A3">
        <w:rPr>
          <w:rFonts w:cs="Arial"/>
          <w:b/>
          <w:snapToGrid w:val="0"/>
          <w:sz w:val="23"/>
          <w:szCs w:val="23"/>
          <w:lang w:val="es-ES_tradnl"/>
        </w:rPr>
        <w:t>DIPUTADO SECRETARIO</w:t>
      </w:r>
      <w:r w:rsidRPr="00701888">
        <w:rPr>
          <w:rFonts w:cs="Arial"/>
          <w:b/>
          <w:snapToGrid w:val="0"/>
          <w:sz w:val="23"/>
          <w:szCs w:val="23"/>
          <w:lang w:val="es-ES_tradnl"/>
        </w:rPr>
        <w:t xml:space="preserve"> </w:t>
      </w:r>
    </w:p>
    <w:p w14:paraId="18AF400C" w14:textId="77777777" w:rsidR="00077E06" w:rsidRPr="00701888" w:rsidRDefault="00077E06" w:rsidP="00077E06">
      <w:pPr>
        <w:tabs>
          <w:tab w:val="left" w:pos="8749"/>
        </w:tabs>
        <w:rPr>
          <w:rFonts w:cs="Arial"/>
          <w:b/>
          <w:snapToGrid w:val="0"/>
          <w:sz w:val="23"/>
          <w:szCs w:val="23"/>
          <w:lang w:val="es-ES_tradnl"/>
        </w:rPr>
      </w:pPr>
    </w:p>
    <w:p w14:paraId="1638CEE6" w14:textId="77777777" w:rsidR="00077E06" w:rsidRDefault="00077E06" w:rsidP="00077E06">
      <w:pPr>
        <w:rPr>
          <w:rFonts w:cs="Arial"/>
          <w:b/>
          <w:snapToGrid w:val="0"/>
          <w:sz w:val="23"/>
          <w:szCs w:val="23"/>
          <w:lang w:val="es-ES_tradnl"/>
        </w:rPr>
      </w:pPr>
    </w:p>
    <w:p w14:paraId="1C660C6C" w14:textId="77777777" w:rsidR="007C21A3" w:rsidRDefault="007C21A3" w:rsidP="00077E06">
      <w:pPr>
        <w:rPr>
          <w:rFonts w:cs="Arial"/>
          <w:b/>
          <w:snapToGrid w:val="0"/>
          <w:sz w:val="23"/>
          <w:szCs w:val="23"/>
          <w:lang w:val="es-ES_tradnl"/>
        </w:rPr>
      </w:pPr>
    </w:p>
    <w:p w14:paraId="11F74DEC" w14:textId="77777777" w:rsidR="007C21A3" w:rsidRDefault="007C21A3" w:rsidP="00077E06">
      <w:pPr>
        <w:rPr>
          <w:rFonts w:cs="Arial"/>
          <w:b/>
          <w:snapToGrid w:val="0"/>
          <w:sz w:val="23"/>
          <w:szCs w:val="23"/>
          <w:lang w:val="es-ES_tradnl"/>
        </w:rPr>
      </w:pPr>
    </w:p>
    <w:p w14:paraId="57752389" w14:textId="77777777" w:rsidR="00077E06" w:rsidRDefault="00077E06" w:rsidP="00077E06">
      <w:pPr>
        <w:rPr>
          <w:rFonts w:cs="Arial"/>
          <w:b/>
          <w:snapToGrid w:val="0"/>
          <w:sz w:val="23"/>
          <w:szCs w:val="23"/>
          <w:lang w:val="es-ES_tradnl"/>
        </w:rPr>
      </w:pPr>
    </w:p>
    <w:p w14:paraId="43E11F94" w14:textId="77777777" w:rsidR="00077E06" w:rsidRPr="00701888" w:rsidRDefault="00077E06" w:rsidP="00077E06">
      <w:pPr>
        <w:rPr>
          <w:sz w:val="23"/>
          <w:szCs w:val="23"/>
        </w:rPr>
      </w:pPr>
      <w:r>
        <w:rPr>
          <w:rFonts w:cs="Arial"/>
          <w:b/>
          <w:snapToGrid w:val="0"/>
          <w:sz w:val="23"/>
          <w:szCs w:val="23"/>
          <w:lang w:val="es-ES_tradnl"/>
        </w:rPr>
        <w:t>ROSA NILDA GONZÁLEZ NORIEGA                                       JOSÉ BENITO RAMÍREZ ROSAS</w:t>
      </w:r>
    </w:p>
    <w:p w14:paraId="2E853E51" w14:textId="77777777" w:rsidR="00077E06" w:rsidRDefault="00077E06" w:rsidP="00077E06">
      <w:pPr>
        <w:rPr>
          <w:sz w:val="23"/>
          <w:szCs w:val="23"/>
        </w:rPr>
      </w:pPr>
    </w:p>
    <w:p w14:paraId="48B48331" w14:textId="77777777" w:rsidR="00077E06" w:rsidRDefault="00077E06" w:rsidP="00077E06"/>
    <w:p w14:paraId="5019B981" w14:textId="77777777" w:rsidR="00077E06" w:rsidRDefault="00077E06" w:rsidP="00077E06"/>
    <w:p w14:paraId="05EE6761" w14:textId="77777777" w:rsidR="00245157" w:rsidRDefault="00DC0F30"/>
    <w:sectPr w:rsidR="00245157" w:rsidSect="0013412A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22182" w14:textId="77777777" w:rsidR="00DC0F30" w:rsidRDefault="00DC0F30" w:rsidP="00941E2D">
      <w:r>
        <w:separator/>
      </w:r>
    </w:p>
  </w:endnote>
  <w:endnote w:type="continuationSeparator" w:id="0">
    <w:p w14:paraId="6EB4A110" w14:textId="77777777" w:rsidR="00DC0F30" w:rsidRDefault="00DC0F30" w:rsidP="0094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0C808" w14:textId="77777777" w:rsidR="00DC0F30" w:rsidRDefault="00DC0F30" w:rsidP="00941E2D">
      <w:r>
        <w:separator/>
      </w:r>
    </w:p>
  </w:footnote>
  <w:footnote w:type="continuationSeparator" w:id="0">
    <w:p w14:paraId="3BE67E18" w14:textId="77777777" w:rsidR="00DC0F30" w:rsidRDefault="00DC0F30" w:rsidP="0094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941E2D" w:rsidRPr="00D775E4" w14:paraId="5711203C" w14:textId="77777777" w:rsidTr="00054AFD">
      <w:trPr>
        <w:jc w:val="center"/>
      </w:trPr>
      <w:tc>
        <w:tcPr>
          <w:tcW w:w="1253" w:type="dxa"/>
        </w:tcPr>
        <w:p w14:paraId="58F2A659" w14:textId="77777777" w:rsidR="00941E2D" w:rsidRPr="00D775E4" w:rsidRDefault="00941E2D" w:rsidP="00941E2D">
          <w:pPr>
            <w:jc w:val="center"/>
            <w:rPr>
              <w:b/>
              <w:bCs/>
              <w:sz w:val="12"/>
            </w:rPr>
          </w:pPr>
          <w:bookmarkStart w:id="2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180E68B" wp14:editId="191919DF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FE4970B" w14:textId="77777777" w:rsidR="00941E2D" w:rsidRPr="00D775E4" w:rsidRDefault="00941E2D" w:rsidP="00941E2D">
          <w:pPr>
            <w:jc w:val="center"/>
            <w:rPr>
              <w:b/>
              <w:bCs/>
              <w:sz w:val="12"/>
            </w:rPr>
          </w:pPr>
        </w:p>
        <w:p w14:paraId="2F8384B9" w14:textId="77777777" w:rsidR="00941E2D" w:rsidRPr="00D775E4" w:rsidRDefault="00941E2D" w:rsidP="00941E2D">
          <w:pPr>
            <w:jc w:val="center"/>
            <w:rPr>
              <w:b/>
              <w:bCs/>
              <w:sz w:val="12"/>
            </w:rPr>
          </w:pPr>
        </w:p>
        <w:p w14:paraId="63876D45" w14:textId="77777777" w:rsidR="00941E2D" w:rsidRPr="00D775E4" w:rsidRDefault="00941E2D" w:rsidP="00941E2D">
          <w:pPr>
            <w:jc w:val="center"/>
            <w:rPr>
              <w:b/>
              <w:bCs/>
              <w:sz w:val="12"/>
            </w:rPr>
          </w:pPr>
        </w:p>
        <w:p w14:paraId="5D77D585" w14:textId="77777777" w:rsidR="00941E2D" w:rsidRPr="00D775E4" w:rsidRDefault="00941E2D" w:rsidP="00941E2D">
          <w:pPr>
            <w:jc w:val="center"/>
            <w:rPr>
              <w:b/>
              <w:bCs/>
              <w:sz w:val="12"/>
            </w:rPr>
          </w:pPr>
        </w:p>
        <w:p w14:paraId="594726E8" w14:textId="77777777" w:rsidR="00941E2D" w:rsidRPr="00D775E4" w:rsidRDefault="00941E2D" w:rsidP="00941E2D">
          <w:pPr>
            <w:jc w:val="center"/>
            <w:rPr>
              <w:b/>
              <w:bCs/>
              <w:sz w:val="12"/>
            </w:rPr>
          </w:pPr>
        </w:p>
        <w:p w14:paraId="19AC7916" w14:textId="77777777" w:rsidR="00941E2D" w:rsidRPr="00D775E4" w:rsidRDefault="00941E2D" w:rsidP="00941E2D">
          <w:pPr>
            <w:jc w:val="center"/>
            <w:rPr>
              <w:b/>
              <w:bCs/>
              <w:sz w:val="12"/>
            </w:rPr>
          </w:pPr>
        </w:p>
        <w:p w14:paraId="08ADFC90" w14:textId="77777777" w:rsidR="00941E2D" w:rsidRPr="00D775E4" w:rsidRDefault="00941E2D" w:rsidP="00941E2D">
          <w:pPr>
            <w:jc w:val="center"/>
            <w:rPr>
              <w:b/>
              <w:bCs/>
              <w:sz w:val="12"/>
            </w:rPr>
          </w:pPr>
        </w:p>
        <w:p w14:paraId="15BEE34D" w14:textId="77777777" w:rsidR="00941E2D" w:rsidRPr="00D775E4" w:rsidRDefault="00941E2D" w:rsidP="00941E2D">
          <w:pPr>
            <w:jc w:val="center"/>
            <w:rPr>
              <w:b/>
              <w:bCs/>
              <w:sz w:val="12"/>
            </w:rPr>
          </w:pPr>
        </w:p>
        <w:p w14:paraId="5722C348" w14:textId="77777777" w:rsidR="00941E2D" w:rsidRPr="00D775E4" w:rsidRDefault="00941E2D" w:rsidP="00941E2D">
          <w:pPr>
            <w:jc w:val="center"/>
            <w:rPr>
              <w:b/>
              <w:bCs/>
              <w:sz w:val="12"/>
            </w:rPr>
          </w:pPr>
        </w:p>
        <w:p w14:paraId="6BAA97D7" w14:textId="77777777" w:rsidR="00941E2D" w:rsidRPr="00D775E4" w:rsidRDefault="00941E2D" w:rsidP="00941E2D">
          <w:pPr>
            <w:jc w:val="center"/>
            <w:rPr>
              <w:b/>
              <w:bCs/>
              <w:sz w:val="12"/>
            </w:rPr>
          </w:pPr>
        </w:p>
        <w:p w14:paraId="0A900886" w14:textId="77777777" w:rsidR="00941E2D" w:rsidRPr="00D775E4" w:rsidRDefault="00941E2D" w:rsidP="00941E2D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52A3A211" w14:textId="77777777" w:rsidR="00941E2D" w:rsidRPr="00815938" w:rsidRDefault="00941E2D" w:rsidP="00941E2D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3023C67" wp14:editId="37D424B1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A8D5884" w14:textId="77777777" w:rsidR="00941E2D" w:rsidRPr="002E1219" w:rsidRDefault="00941E2D" w:rsidP="00941E2D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4B89A0D6" w14:textId="77777777" w:rsidR="00941E2D" w:rsidRDefault="00941E2D" w:rsidP="00941E2D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9EC0642" w14:textId="77777777" w:rsidR="00941E2D" w:rsidRPr="004D5011" w:rsidRDefault="00941E2D" w:rsidP="00941E2D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6EB90DFB" w14:textId="77777777" w:rsidR="00941E2D" w:rsidRPr="00E41A80" w:rsidRDefault="00941E2D" w:rsidP="00941E2D">
          <w:pPr>
            <w:jc w:val="center"/>
            <w:rPr>
              <w:rFonts w:cs="Arial"/>
              <w:sz w:val="16"/>
            </w:rPr>
          </w:pPr>
          <w:r w:rsidRPr="00E41A80">
            <w:rPr>
              <w:rFonts w:cs="Arial"/>
              <w:sz w:val="16"/>
            </w:rPr>
            <w:t>“2018, AÑO DEL CENTENARIO DE LA CONSTITUCIÓN DE COAHUILA”</w:t>
          </w:r>
        </w:p>
        <w:p w14:paraId="4C5A47B3" w14:textId="77777777" w:rsidR="00941E2D" w:rsidRPr="0037765C" w:rsidRDefault="00941E2D" w:rsidP="00941E2D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3E7D7F0F" w14:textId="77777777" w:rsidR="00941E2D" w:rsidRPr="00D775E4" w:rsidRDefault="00941E2D" w:rsidP="00941E2D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6F8044E7" w14:textId="77777777" w:rsidR="00941E2D" w:rsidRDefault="00941E2D" w:rsidP="00941E2D">
          <w:pPr>
            <w:jc w:val="center"/>
            <w:rPr>
              <w:b/>
              <w:bCs/>
              <w:sz w:val="12"/>
            </w:rPr>
          </w:pPr>
        </w:p>
        <w:p w14:paraId="26E045AF" w14:textId="77777777" w:rsidR="00941E2D" w:rsidRDefault="00941E2D" w:rsidP="00941E2D">
          <w:pPr>
            <w:jc w:val="center"/>
            <w:rPr>
              <w:b/>
              <w:bCs/>
              <w:sz w:val="12"/>
            </w:rPr>
          </w:pPr>
        </w:p>
        <w:p w14:paraId="04DE167B" w14:textId="77777777" w:rsidR="00941E2D" w:rsidRPr="00D775E4" w:rsidRDefault="00941E2D" w:rsidP="00941E2D">
          <w:pPr>
            <w:jc w:val="center"/>
            <w:rPr>
              <w:b/>
              <w:bCs/>
              <w:sz w:val="12"/>
            </w:rPr>
          </w:pPr>
        </w:p>
      </w:tc>
    </w:tr>
    <w:bookmarkEnd w:id="2"/>
  </w:tbl>
  <w:p w14:paraId="470E7670" w14:textId="77777777" w:rsidR="00941E2D" w:rsidRDefault="00941E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06"/>
    <w:rsid w:val="00015B00"/>
    <w:rsid w:val="000653EC"/>
    <w:rsid w:val="00077E06"/>
    <w:rsid w:val="0013412A"/>
    <w:rsid w:val="003046C0"/>
    <w:rsid w:val="004562E7"/>
    <w:rsid w:val="007C21A3"/>
    <w:rsid w:val="008F0F97"/>
    <w:rsid w:val="00941E2D"/>
    <w:rsid w:val="00971D58"/>
    <w:rsid w:val="00DC0F30"/>
    <w:rsid w:val="00E2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0D0B"/>
  <w15:chartTrackingRefBased/>
  <w15:docId w15:val="{FB29A0B3-3B1C-4F47-89DE-A85DFD07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E2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41E2D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941E2D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941E2D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941E2D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941E2D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941E2D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941E2D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941E2D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941E2D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  <w:rsid w:val="00941E2D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941E2D"/>
  </w:style>
  <w:style w:type="paragraph" w:customStyle="1" w:styleId="Default">
    <w:name w:val="Default"/>
    <w:rsid w:val="00941E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E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41E2D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41E2D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941E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41E2D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1E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41E2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link w:val="Ttulo1"/>
    <w:rsid w:val="00941E2D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link w:val="Ttulo2"/>
    <w:rsid w:val="00941E2D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941E2D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941E2D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941E2D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941E2D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941E2D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941E2D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941E2D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2018-11-30T14:48:00Z</cp:lastPrinted>
  <dcterms:created xsi:type="dcterms:W3CDTF">2018-11-30T14:48:00Z</dcterms:created>
  <dcterms:modified xsi:type="dcterms:W3CDTF">2018-11-30T14:48:00Z</dcterms:modified>
</cp:coreProperties>
</file>