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E06C"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14:paraId="71A17BCE"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14:paraId="5B176F51" w14:textId="77777777"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14:paraId="2D165C68" w14:textId="77777777" w:rsidR="00B12A23" w:rsidRDefault="00B12A23" w:rsidP="000C15F6">
      <w:pPr>
        <w:spacing w:after="0" w:line="240" w:lineRule="auto"/>
        <w:jc w:val="both"/>
        <w:rPr>
          <w:rFonts w:ascii="Arial" w:eastAsia="Times New Roman" w:hAnsi="Arial" w:cs="Arial"/>
          <w:b/>
          <w:snapToGrid w:val="0"/>
          <w:sz w:val="23"/>
          <w:szCs w:val="23"/>
          <w:lang w:val="es-ES_tradnl" w:eastAsia="es-ES"/>
        </w:rPr>
      </w:pPr>
    </w:p>
    <w:p w14:paraId="4DE3BD6C" w14:textId="77777777"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14:paraId="34E6C88E"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14A8ADC8" w14:textId="77777777"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14:paraId="261F7BFE"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14:paraId="20E48ACE" w14:textId="77777777"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7AADB7E8" w14:textId="77777777"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p>
    <w:p w14:paraId="75752C86" w14:textId="77777777"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124</w:t>
      </w:r>
      <w:r w:rsidRPr="0036363C">
        <w:rPr>
          <w:rFonts w:ascii="Arial" w:eastAsia="Times New Roman" w:hAnsi="Arial" w:cs="Arial"/>
          <w:b/>
          <w:snapToGrid w:val="0"/>
          <w:sz w:val="23"/>
          <w:szCs w:val="23"/>
          <w:lang w:val="es-ES_tradnl" w:eastAsia="es-ES"/>
        </w:rPr>
        <w:t xml:space="preserve">.- </w:t>
      </w:r>
    </w:p>
    <w:p w14:paraId="2B3A0A97" w14:textId="77777777" w:rsidR="00B12A23" w:rsidRDefault="00B12A23" w:rsidP="00B12A23">
      <w:pPr>
        <w:jc w:val="center"/>
        <w:rPr>
          <w:rFonts w:ascii="Arial" w:hAnsi="Arial" w:cs="Arial"/>
          <w:b/>
        </w:rPr>
      </w:pPr>
    </w:p>
    <w:p w14:paraId="6CB50AB6" w14:textId="77777777" w:rsidR="00B12A23" w:rsidRDefault="00B12A23" w:rsidP="00B12A23">
      <w:pPr>
        <w:jc w:val="center"/>
        <w:rPr>
          <w:rFonts w:ascii="Arial" w:hAnsi="Arial" w:cs="Arial"/>
          <w:b/>
        </w:rPr>
      </w:pPr>
    </w:p>
    <w:p w14:paraId="7868C95F" w14:textId="77777777" w:rsidR="00B12A23" w:rsidRDefault="00B12A23" w:rsidP="00B12A23">
      <w:pPr>
        <w:jc w:val="center"/>
        <w:rPr>
          <w:rFonts w:ascii="Arial" w:hAnsi="Arial" w:cs="Arial"/>
          <w:b/>
          <w:bCs/>
          <w:lang w:eastAsia="es-MX"/>
        </w:rPr>
      </w:pPr>
      <w:r w:rsidRPr="000C704F">
        <w:rPr>
          <w:rFonts w:ascii="Arial" w:hAnsi="Arial" w:cs="Arial"/>
          <w:b/>
          <w:bCs/>
          <w:lang w:eastAsia="es-MX"/>
        </w:rPr>
        <w:t xml:space="preserve">LEY DE INGRESOS DEL MUNICIPIO DE MORELOS, </w:t>
      </w:r>
    </w:p>
    <w:p w14:paraId="67023905" w14:textId="77777777" w:rsidR="00B12A23" w:rsidRDefault="00B12A23" w:rsidP="00FB5E89">
      <w:pPr>
        <w:jc w:val="center"/>
        <w:rPr>
          <w:rFonts w:ascii="Arial" w:hAnsi="Arial" w:cs="Arial"/>
          <w:b/>
          <w:bCs/>
          <w:lang w:eastAsia="es-MX"/>
        </w:rPr>
      </w:pPr>
      <w:r w:rsidRPr="000C704F">
        <w:rPr>
          <w:rFonts w:ascii="Arial" w:hAnsi="Arial" w:cs="Arial"/>
          <w:b/>
          <w:bCs/>
          <w:lang w:eastAsia="es-MX"/>
        </w:rPr>
        <w:t>COAHUILA DE ZARAGOZA</w:t>
      </w:r>
      <w:r w:rsidR="00FB5E89">
        <w:rPr>
          <w:rFonts w:ascii="Arial" w:hAnsi="Arial" w:cs="Arial"/>
          <w:b/>
          <w:bCs/>
          <w:lang w:eastAsia="es-MX"/>
        </w:rPr>
        <w:t>, PARA EL EJERCICIO FISCAL 2019</w:t>
      </w:r>
    </w:p>
    <w:p w14:paraId="5B526A3A" w14:textId="77777777" w:rsidR="00FB5E89" w:rsidRPr="000C704F" w:rsidRDefault="00FB5E89" w:rsidP="00FB5E89">
      <w:pPr>
        <w:jc w:val="center"/>
        <w:rPr>
          <w:rFonts w:ascii="Arial" w:hAnsi="Arial" w:cs="Arial"/>
          <w:b/>
          <w:bCs/>
          <w:lang w:eastAsia="es-MX"/>
        </w:rPr>
      </w:pPr>
    </w:p>
    <w:p w14:paraId="03C2251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TITULO PRIMERO</w:t>
      </w:r>
    </w:p>
    <w:p w14:paraId="4A168E8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14:paraId="5E674F7F" w14:textId="77777777" w:rsidR="00B12A23" w:rsidRPr="000C704F" w:rsidRDefault="00B12A23" w:rsidP="00B12A23">
      <w:pPr>
        <w:rPr>
          <w:rFonts w:ascii="Arial" w:hAnsi="Arial" w:cs="Arial"/>
          <w:color w:val="000000"/>
          <w:lang w:eastAsia="es-MX"/>
        </w:rPr>
      </w:pPr>
    </w:p>
    <w:p w14:paraId="3C61B5A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1.- </w:t>
      </w:r>
      <w:r w:rsidRPr="000C704F">
        <w:rPr>
          <w:rFonts w:ascii="Arial" w:hAnsi="Arial" w:cs="Arial"/>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w:t>
      </w:r>
      <w:r>
        <w:rPr>
          <w:rFonts w:ascii="Arial" w:hAnsi="Arial" w:cs="Arial"/>
          <w:lang w:eastAsia="es-MX"/>
        </w:rPr>
        <w:t xml:space="preserve"> en el </w:t>
      </w:r>
      <w:r w:rsidRPr="000C704F">
        <w:rPr>
          <w:rFonts w:ascii="Arial" w:hAnsi="Arial" w:cs="Arial"/>
          <w:lang w:eastAsia="es-MX"/>
        </w:rPr>
        <w:t>Municipio d</w:t>
      </w:r>
      <w:r>
        <w:rPr>
          <w:rFonts w:ascii="Arial" w:hAnsi="Arial" w:cs="Arial"/>
          <w:lang w:eastAsia="es-MX"/>
        </w:rPr>
        <w:t>e Morelos, Coahuila de Zaragoza</w:t>
      </w:r>
    </w:p>
    <w:p w14:paraId="0B82541C"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21E16F7F" w14:textId="77777777" w:rsidR="00B12A23" w:rsidRPr="000C704F" w:rsidRDefault="00B12A23" w:rsidP="00B12A23">
      <w:pPr>
        <w:jc w:val="both"/>
        <w:rPr>
          <w:rFonts w:ascii="Arial" w:hAnsi="Arial" w:cs="Arial"/>
          <w:lang w:eastAsia="es-MX"/>
        </w:rPr>
      </w:pPr>
      <w:r w:rsidRPr="000C704F">
        <w:rPr>
          <w:rFonts w:ascii="Arial" w:hAnsi="Arial" w:cs="Arial"/>
          <w:lang w:eastAsia="es-MX"/>
        </w:rPr>
        <w:t>Forman parte de los ingresos las contribuciones, productos y aprovechamientos causados en ejercicios anteriores, pendientes de liquidación o pago.</w:t>
      </w:r>
    </w:p>
    <w:p w14:paraId="607F0CE3" w14:textId="77777777" w:rsidR="00B12A23" w:rsidRPr="000C704F" w:rsidRDefault="00B12A23" w:rsidP="00B12A23">
      <w:pPr>
        <w:rPr>
          <w:rFonts w:ascii="Arial" w:hAnsi="Arial" w:cs="Arial"/>
          <w:color w:val="000000"/>
          <w:lang w:eastAsia="es-MX"/>
        </w:rPr>
      </w:pPr>
    </w:p>
    <w:p w14:paraId="051E51AF" w14:textId="77777777" w:rsidR="00B12A23" w:rsidRPr="000C704F" w:rsidRDefault="00B12A23" w:rsidP="00B12A23">
      <w:pPr>
        <w:jc w:val="both"/>
        <w:rPr>
          <w:rFonts w:ascii="Arial" w:hAnsi="Arial" w:cs="Arial"/>
          <w:lang w:eastAsia="es-MX"/>
        </w:rPr>
      </w:pPr>
      <w:r w:rsidRPr="000C704F">
        <w:rPr>
          <w:rFonts w:ascii="Arial"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77306BA8" w14:textId="77777777" w:rsidR="00B12A23" w:rsidRDefault="00B12A23" w:rsidP="00B12A23">
      <w:pPr>
        <w:rPr>
          <w:rFonts w:ascii="Arial" w:hAnsi="Arial" w:cs="Arial"/>
          <w:color w:val="000000"/>
          <w:lang w:eastAsia="es-MX"/>
        </w:rPr>
      </w:pPr>
    </w:p>
    <w:p w14:paraId="179EF801" w14:textId="77777777" w:rsidR="00B12A23" w:rsidRDefault="00B12A23" w:rsidP="00B12A23">
      <w:pPr>
        <w:rPr>
          <w:rFonts w:ascii="Arial" w:hAnsi="Arial" w:cs="Arial"/>
          <w:color w:val="000000"/>
          <w:lang w:eastAsia="es-MX"/>
        </w:rPr>
      </w:pPr>
    </w:p>
    <w:p w14:paraId="489D0E76" w14:textId="77777777" w:rsidR="00B12A23" w:rsidRPr="000C704F" w:rsidRDefault="00B12A23" w:rsidP="00B12A23">
      <w:pPr>
        <w:rPr>
          <w:rFonts w:ascii="Arial" w:hAnsi="Arial" w:cs="Arial"/>
          <w:color w:val="000000"/>
          <w:lang w:eastAsia="es-MX"/>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340"/>
        <w:gridCol w:w="470"/>
        <w:gridCol w:w="6767"/>
        <w:gridCol w:w="1860"/>
      </w:tblGrid>
      <w:tr w:rsidR="00B12A23" w:rsidRPr="000C704F" w14:paraId="32429A42" w14:textId="77777777" w:rsidTr="0064557B">
        <w:trPr>
          <w:trHeight w:val="224"/>
        </w:trPr>
        <w:tc>
          <w:tcPr>
            <w:tcW w:w="4059" w:type="pct"/>
            <w:gridSpan w:val="4"/>
            <w:shd w:val="clear" w:color="auto" w:fill="auto"/>
            <w:vAlign w:val="bottom"/>
            <w:hideMark/>
          </w:tcPr>
          <w:p w14:paraId="4C40A560"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Presupuesto de Ingresos Contenido en la Ley de Ingresos 2019</w:t>
            </w:r>
          </w:p>
        </w:tc>
        <w:tc>
          <w:tcPr>
            <w:tcW w:w="941" w:type="pct"/>
            <w:shd w:val="clear" w:color="auto" w:fill="auto"/>
            <w:noWrap/>
            <w:vAlign w:val="bottom"/>
            <w:hideMark/>
          </w:tcPr>
          <w:p w14:paraId="67152BEA"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Morelos</w:t>
            </w:r>
          </w:p>
        </w:tc>
      </w:tr>
      <w:tr w:rsidR="00B12A23" w:rsidRPr="000C704F" w14:paraId="694F113E" w14:textId="77777777" w:rsidTr="0064557B">
        <w:trPr>
          <w:trHeight w:val="64"/>
        </w:trPr>
        <w:tc>
          <w:tcPr>
            <w:tcW w:w="4059" w:type="pct"/>
            <w:gridSpan w:val="4"/>
            <w:shd w:val="clear" w:color="000000" w:fill="000000"/>
            <w:vAlign w:val="bottom"/>
            <w:hideMark/>
          </w:tcPr>
          <w:p w14:paraId="40249F2F" w14:textId="77777777" w:rsidR="00B12A23" w:rsidRPr="000C704F" w:rsidRDefault="00B12A23" w:rsidP="0064557B">
            <w:pPr>
              <w:jc w:val="both"/>
              <w:rPr>
                <w:rFonts w:ascii="Arial" w:hAnsi="Arial" w:cs="Arial"/>
                <w:b/>
                <w:bCs/>
                <w:color w:val="FFFFFF"/>
                <w:lang w:eastAsia="es-MX"/>
              </w:rPr>
            </w:pPr>
            <w:r w:rsidRPr="000C704F">
              <w:rPr>
                <w:rFonts w:ascii="Arial" w:hAnsi="Arial" w:cs="Arial"/>
                <w:b/>
                <w:bCs/>
                <w:color w:val="FFFFFF"/>
                <w:lang w:eastAsia="es-MX"/>
              </w:rPr>
              <w:t>TOTAL DE INGRESOS</w:t>
            </w:r>
          </w:p>
        </w:tc>
        <w:tc>
          <w:tcPr>
            <w:tcW w:w="941" w:type="pct"/>
            <w:shd w:val="clear" w:color="000000" w:fill="000000"/>
            <w:noWrap/>
            <w:vAlign w:val="bottom"/>
            <w:hideMark/>
          </w:tcPr>
          <w:p w14:paraId="57FB934F" w14:textId="77777777" w:rsidR="00B12A23" w:rsidRPr="000C704F" w:rsidRDefault="00B12A23" w:rsidP="0064557B">
            <w:pPr>
              <w:jc w:val="right"/>
              <w:rPr>
                <w:rFonts w:ascii="Arial" w:hAnsi="Arial" w:cs="Arial"/>
                <w:b/>
                <w:bCs/>
                <w:color w:val="FFFFFF"/>
                <w:lang w:eastAsia="es-MX"/>
              </w:rPr>
            </w:pPr>
            <w:r>
              <w:rPr>
                <w:rFonts w:ascii="Arial" w:hAnsi="Arial" w:cs="Arial"/>
                <w:b/>
                <w:bCs/>
                <w:color w:val="FFFFFF"/>
                <w:lang w:eastAsia="es-MX"/>
              </w:rPr>
              <w:t>41,837,943.0</w:t>
            </w:r>
            <w:r w:rsidRPr="000C704F">
              <w:rPr>
                <w:rFonts w:ascii="Arial" w:hAnsi="Arial" w:cs="Arial"/>
                <w:b/>
                <w:bCs/>
                <w:color w:val="FFFFFF"/>
                <w:lang w:eastAsia="es-MX"/>
              </w:rPr>
              <w:t>0</w:t>
            </w:r>
          </w:p>
        </w:tc>
      </w:tr>
      <w:tr w:rsidR="00B12A23" w:rsidRPr="000C704F" w14:paraId="65D8615D" w14:textId="77777777" w:rsidTr="0064557B">
        <w:trPr>
          <w:trHeight w:val="154"/>
        </w:trPr>
        <w:tc>
          <w:tcPr>
            <w:tcW w:w="226" w:type="pct"/>
            <w:shd w:val="clear" w:color="000000" w:fill="D8D8D8"/>
            <w:noWrap/>
            <w:vAlign w:val="bottom"/>
            <w:hideMark/>
          </w:tcPr>
          <w:p w14:paraId="195565AC"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1</w:t>
            </w:r>
          </w:p>
        </w:tc>
        <w:tc>
          <w:tcPr>
            <w:tcW w:w="3833" w:type="pct"/>
            <w:gridSpan w:val="3"/>
            <w:shd w:val="clear" w:color="000000" w:fill="D8D8D8"/>
            <w:noWrap/>
            <w:vAlign w:val="bottom"/>
            <w:hideMark/>
          </w:tcPr>
          <w:p w14:paraId="7C2A2B68"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Impuestos</w:t>
            </w:r>
          </w:p>
        </w:tc>
        <w:tc>
          <w:tcPr>
            <w:tcW w:w="941" w:type="pct"/>
            <w:shd w:val="clear" w:color="000000" w:fill="D8D8D8"/>
            <w:noWrap/>
            <w:vAlign w:val="bottom"/>
            <w:hideMark/>
          </w:tcPr>
          <w:p w14:paraId="78D03043" w14:textId="77777777"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2,410,316.0</w:t>
            </w:r>
            <w:r w:rsidRPr="000C704F">
              <w:rPr>
                <w:rFonts w:ascii="Arial" w:hAnsi="Arial" w:cs="Arial"/>
                <w:b/>
                <w:bCs/>
                <w:color w:val="000000"/>
                <w:lang w:eastAsia="es-MX"/>
              </w:rPr>
              <w:t>0</w:t>
            </w:r>
          </w:p>
        </w:tc>
      </w:tr>
      <w:tr w:rsidR="00B12A23" w:rsidRPr="000C704F" w14:paraId="36A6827E" w14:textId="77777777" w:rsidTr="0064557B">
        <w:trPr>
          <w:trHeight w:val="172"/>
        </w:trPr>
        <w:tc>
          <w:tcPr>
            <w:tcW w:w="226" w:type="pct"/>
            <w:shd w:val="clear" w:color="auto" w:fill="auto"/>
            <w:noWrap/>
            <w:vAlign w:val="bottom"/>
            <w:hideMark/>
          </w:tcPr>
          <w:p w14:paraId="391C23B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792479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11D25E1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Sobre el Patrimonio</w:t>
            </w:r>
          </w:p>
        </w:tc>
        <w:tc>
          <w:tcPr>
            <w:tcW w:w="941" w:type="pct"/>
            <w:shd w:val="clear" w:color="auto" w:fill="auto"/>
            <w:noWrap/>
            <w:vAlign w:val="bottom"/>
            <w:hideMark/>
          </w:tcPr>
          <w:p w14:paraId="4E6FEB66" w14:textId="77777777"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2,220,106.0</w:t>
            </w:r>
            <w:r w:rsidRPr="000C704F">
              <w:rPr>
                <w:rFonts w:ascii="Arial" w:hAnsi="Arial" w:cs="Arial"/>
                <w:b/>
                <w:bCs/>
                <w:color w:val="000000"/>
                <w:lang w:eastAsia="es-MX"/>
              </w:rPr>
              <w:t>0</w:t>
            </w:r>
          </w:p>
        </w:tc>
      </w:tr>
      <w:tr w:rsidR="00B12A23" w:rsidRPr="000C704F" w14:paraId="1DF6950F" w14:textId="77777777" w:rsidTr="0064557B">
        <w:trPr>
          <w:trHeight w:val="64"/>
        </w:trPr>
        <w:tc>
          <w:tcPr>
            <w:tcW w:w="226" w:type="pct"/>
            <w:shd w:val="clear" w:color="auto" w:fill="auto"/>
            <w:noWrap/>
            <w:vAlign w:val="bottom"/>
            <w:hideMark/>
          </w:tcPr>
          <w:p w14:paraId="2CE8FED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184E9C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30A2EB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18AE389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Predial</w:t>
            </w:r>
          </w:p>
        </w:tc>
        <w:tc>
          <w:tcPr>
            <w:tcW w:w="941" w:type="pct"/>
            <w:shd w:val="clear" w:color="auto" w:fill="auto"/>
            <w:noWrap/>
            <w:vAlign w:val="bottom"/>
            <w:hideMark/>
          </w:tcPr>
          <w:p w14:paraId="6EBE84B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1,605,944.50</w:t>
            </w:r>
          </w:p>
        </w:tc>
      </w:tr>
      <w:tr w:rsidR="00B12A23" w:rsidRPr="000C704F" w14:paraId="18D0DB1E" w14:textId="77777777" w:rsidTr="0064557B">
        <w:trPr>
          <w:trHeight w:val="64"/>
        </w:trPr>
        <w:tc>
          <w:tcPr>
            <w:tcW w:w="226" w:type="pct"/>
            <w:shd w:val="clear" w:color="auto" w:fill="auto"/>
            <w:noWrap/>
            <w:vAlign w:val="bottom"/>
            <w:hideMark/>
          </w:tcPr>
          <w:p w14:paraId="17C1310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9818A9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9AEA88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2C8455E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Adquisición de Inmuebles</w:t>
            </w:r>
          </w:p>
        </w:tc>
        <w:tc>
          <w:tcPr>
            <w:tcW w:w="941" w:type="pct"/>
            <w:shd w:val="clear" w:color="auto" w:fill="auto"/>
            <w:noWrap/>
            <w:vAlign w:val="bottom"/>
            <w:hideMark/>
          </w:tcPr>
          <w:p w14:paraId="6BE0595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614,161.50</w:t>
            </w:r>
          </w:p>
        </w:tc>
      </w:tr>
      <w:tr w:rsidR="00B12A23" w:rsidRPr="000C704F" w14:paraId="4B054084" w14:textId="77777777" w:rsidTr="0064557B">
        <w:trPr>
          <w:trHeight w:val="64"/>
        </w:trPr>
        <w:tc>
          <w:tcPr>
            <w:tcW w:w="226" w:type="pct"/>
            <w:shd w:val="clear" w:color="auto" w:fill="auto"/>
            <w:noWrap/>
            <w:vAlign w:val="bottom"/>
            <w:hideMark/>
          </w:tcPr>
          <w:p w14:paraId="1F72C67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134C8C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10661D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5CE3504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Plusvalía</w:t>
            </w:r>
          </w:p>
        </w:tc>
        <w:tc>
          <w:tcPr>
            <w:tcW w:w="941" w:type="pct"/>
            <w:shd w:val="clear" w:color="auto" w:fill="auto"/>
            <w:noWrap/>
            <w:vAlign w:val="bottom"/>
            <w:hideMark/>
          </w:tcPr>
          <w:p w14:paraId="178B032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AE65FA2" w14:textId="77777777" w:rsidTr="0064557B">
        <w:trPr>
          <w:trHeight w:val="64"/>
        </w:trPr>
        <w:tc>
          <w:tcPr>
            <w:tcW w:w="226" w:type="pct"/>
            <w:shd w:val="clear" w:color="auto" w:fill="auto"/>
            <w:noWrap/>
            <w:vAlign w:val="bottom"/>
            <w:hideMark/>
          </w:tcPr>
          <w:p w14:paraId="2388F52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830990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14:paraId="5B6C6C0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sobre la producción, el consumo y las transacciones</w:t>
            </w:r>
          </w:p>
        </w:tc>
        <w:tc>
          <w:tcPr>
            <w:tcW w:w="941" w:type="pct"/>
            <w:shd w:val="clear" w:color="auto" w:fill="auto"/>
            <w:noWrap/>
            <w:vAlign w:val="bottom"/>
            <w:hideMark/>
          </w:tcPr>
          <w:p w14:paraId="697A10E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9F01F76" w14:textId="77777777" w:rsidTr="0064557B">
        <w:trPr>
          <w:trHeight w:val="134"/>
        </w:trPr>
        <w:tc>
          <w:tcPr>
            <w:tcW w:w="226" w:type="pct"/>
            <w:shd w:val="clear" w:color="auto" w:fill="auto"/>
            <w:noWrap/>
            <w:vAlign w:val="bottom"/>
            <w:hideMark/>
          </w:tcPr>
          <w:p w14:paraId="42EF7FC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906ACE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0249E39"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67D6A514"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sobre la producción, el consumo y las transacciones</w:t>
            </w:r>
          </w:p>
        </w:tc>
        <w:tc>
          <w:tcPr>
            <w:tcW w:w="941" w:type="pct"/>
            <w:shd w:val="clear" w:color="auto" w:fill="auto"/>
            <w:noWrap/>
            <w:vAlign w:val="bottom"/>
            <w:hideMark/>
          </w:tcPr>
          <w:p w14:paraId="3087EF3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E724157" w14:textId="77777777" w:rsidTr="0064557B">
        <w:trPr>
          <w:trHeight w:val="64"/>
        </w:trPr>
        <w:tc>
          <w:tcPr>
            <w:tcW w:w="226" w:type="pct"/>
            <w:shd w:val="clear" w:color="auto" w:fill="auto"/>
            <w:noWrap/>
            <w:vAlign w:val="bottom"/>
            <w:hideMark/>
          </w:tcPr>
          <w:p w14:paraId="3BF3EAF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7895A8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14:paraId="0B619B66"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al comercio exterior</w:t>
            </w:r>
          </w:p>
        </w:tc>
        <w:tc>
          <w:tcPr>
            <w:tcW w:w="941" w:type="pct"/>
            <w:shd w:val="clear" w:color="auto" w:fill="auto"/>
            <w:noWrap/>
            <w:vAlign w:val="bottom"/>
            <w:hideMark/>
          </w:tcPr>
          <w:p w14:paraId="3A9342B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F1AA2A4" w14:textId="77777777" w:rsidTr="0064557B">
        <w:trPr>
          <w:trHeight w:val="64"/>
        </w:trPr>
        <w:tc>
          <w:tcPr>
            <w:tcW w:w="226" w:type="pct"/>
            <w:shd w:val="clear" w:color="auto" w:fill="auto"/>
            <w:noWrap/>
            <w:vAlign w:val="bottom"/>
            <w:hideMark/>
          </w:tcPr>
          <w:p w14:paraId="4041738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9FAFD5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CD56B31"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427DEAF3"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al comercio exterior</w:t>
            </w:r>
          </w:p>
        </w:tc>
        <w:tc>
          <w:tcPr>
            <w:tcW w:w="941" w:type="pct"/>
            <w:shd w:val="clear" w:color="auto" w:fill="auto"/>
            <w:noWrap/>
            <w:vAlign w:val="bottom"/>
            <w:hideMark/>
          </w:tcPr>
          <w:p w14:paraId="73AB564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CDF1146" w14:textId="77777777" w:rsidTr="0064557B">
        <w:trPr>
          <w:trHeight w:val="64"/>
        </w:trPr>
        <w:tc>
          <w:tcPr>
            <w:tcW w:w="226" w:type="pct"/>
            <w:shd w:val="clear" w:color="auto" w:fill="auto"/>
            <w:noWrap/>
            <w:vAlign w:val="bottom"/>
            <w:hideMark/>
          </w:tcPr>
          <w:p w14:paraId="0BDE18F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27075B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14:paraId="0F612AAD"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sobre Nóminas y Asimilables</w:t>
            </w:r>
          </w:p>
        </w:tc>
        <w:tc>
          <w:tcPr>
            <w:tcW w:w="941" w:type="pct"/>
            <w:shd w:val="clear" w:color="auto" w:fill="auto"/>
            <w:noWrap/>
            <w:vAlign w:val="bottom"/>
            <w:hideMark/>
          </w:tcPr>
          <w:p w14:paraId="1DAEFAF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011E71F" w14:textId="77777777" w:rsidTr="0064557B">
        <w:trPr>
          <w:trHeight w:val="236"/>
        </w:trPr>
        <w:tc>
          <w:tcPr>
            <w:tcW w:w="226" w:type="pct"/>
            <w:shd w:val="clear" w:color="auto" w:fill="auto"/>
            <w:noWrap/>
            <w:vAlign w:val="bottom"/>
            <w:hideMark/>
          </w:tcPr>
          <w:p w14:paraId="74A69D1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6E491E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9BF41EE"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39514BEF"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sobre Nóminas y Asimilables</w:t>
            </w:r>
          </w:p>
        </w:tc>
        <w:tc>
          <w:tcPr>
            <w:tcW w:w="941" w:type="pct"/>
            <w:shd w:val="clear" w:color="auto" w:fill="auto"/>
            <w:noWrap/>
            <w:vAlign w:val="bottom"/>
            <w:hideMark/>
          </w:tcPr>
          <w:p w14:paraId="7EDAEF0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577B3B4" w14:textId="77777777" w:rsidTr="0064557B">
        <w:trPr>
          <w:trHeight w:val="64"/>
        </w:trPr>
        <w:tc>
          <w:tcPr>
            <w:tcW w:w="226" w:type="pct"/>
            <w:shd w:val="clear" w:color="auto" w:fill="auto"/>
            <w:noWrap/>
            <w:vAlign w:val="bottom"/>
            <w:hideMark/>
          </w:tcPr>
          <w:p w14:paraId="39DC4DA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39AEA4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661" w:type="pct"/>
            <w:gridSpan w:val="2"/>
            <w:shd w:val="clear" w:color="auto" w:fill="auto"/>
            <w:noWrap/>
            <w:vAlign w:val="bottom"/>
            <w:hideMark/>
          </w:tcPr>
          <w:p w14:paraId="7919DED5"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Ecológicos</w:t>
            </w:r>
          </w:p>
        </w:tc>
        <w:tc>
          <w:tcPr>
            <w:tcW w:w="941" w:type="pct"/>
            <w:shd w:val="clear" w:color="auto" w:fill="auto"/>
            <w:noWrap/>
            <w:vAlign w:val="bottom"/>
            <w:hideMark/>
          </w:tcPr>
          <w:p w14:paraId="7086910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5007972" w14:textId="77777777" w:rsidTr="0064557B">
        <w:trPr>
          <w:trHeight w:val="64"/>
        </w:trPr>
        <w:tc>
          <w:tcPr>
            <w:tcW w:w="226" w:type="pct"/>
            <w:shd w:val="clear" w:color="auto" w:fill="auto"/>
            <w:noWrap/>
            <w:vAlign w:val="bottom"/>
            <w:hideMark/>
          </w:tcPr>
          <w:p w14:paraId="0C35F6B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D462A0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7C78285"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1BE70DB2" w14:textId="77777777" w:rsidR="00B12A23" w:rsidRPr="000C704F" w:rsidRDefault="00B12A23" w:rsidP="0064557B">
            <w:pPr>
              <w:jc w:val="both"/>
              <w:rPr>
                <w:rFonts w:ascii="Arial" w:hAnsi="Arial" w:cs="Arial"/>
                <w:lang w:eastAsia="es-MX"/>
              </w:rPr>
            </w:pPr>
            <w:r w:rsidRPr="000C704F">
              <w:rPr>
                <w:rFonts w:ascii="Arial" w:hAnsi="Arial" w:cs="Arial"/>
                <w:lang w:eastAsia="es-MX"/>
              </w:rPr>
              <w:t>Impuestos Ecológicos</w:t>
            </w:r>
          </w:p>
        </w:tc>
        <w:tc>
          <w:tcPr>
            <w:tcW w:w="941" w:type="pct"/>
            <w:shd w:val="clear" w:color="auto" w:fill="auto"/>
            <w:noWrap/>
            <w:vAlign w:val="bottom"/>
            <w:hideMark/>
          </w:tcPr>
          <w:p w14:paraId="0A05364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F45029A" w14:textId="77777777" w:rsidTr="0064557B">
        <w:trPr>
          <w:trHeight w:val="64"/>
        </w:trPr>
        <w:tc>
          <w:tcPr>
            <w:tcW w:w="226" w:type="pct"/>
            <w:shd w:val="clear" w:color="auto" w:fill="auto"/>
            <w:noWrap/>
            <w:vAlign w:val="bottom"/>
            <w:hideMark/>
          </w:tcPr>
          <w:p w14:paraId="7E3FC59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F8CB82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661" w:type="pct"/>
            <w:gridSpan w:val="2"/>
            <w:shd w:val="clear" w:color="auto" w:fill="auto"/>
            <w:noWrap/>
            <w:vAlign w:val="bottom"/>
            <w:hideMark/>
          </w:tcPr>
          <w:p w14:paraId="048293B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14:paraId="206935E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11DD314" w14:textId="77777777" w:rsidTr="0064557B">
        <w:trPr>
          <w:trHeight w:val="64"/>
        </w:trPr>
        <w:tc>
          <w:tcPr>
            <w:tcW w:w="226" w:type="pct"/>
            <w:shd w:val="clear" w:color="auto" w:fill="auto"/>
            <w:noWrap/>
            <w:vAlign w:val="bottom"/>
            <w:hideMark/>
          </w:tcPr>
          <w:p w14:paraId="1581D68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1104B1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91CAA5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3BBF72F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 de Impuestos</w:t>
            </w:r>
          </w:p>
        </w:tc>
        <w:tc>
          <w:tcPr>
            <w:tcW w:w="941" w:type="pct"/>
            <w:shd w:val="clear" w:color="auto" w:fill="auto"/>
            <w:noWrap/>
            <w:vAlign w:val="bottom"/>
            <w:hideMark/>
          </w:tcPr>
          <w:p w14:paraId="3AA96F4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071A796" w14:textId="77777777" w:rsidTr="0064557B">
        <w:trPr>
          <w:trHeight w:val="64"/>
        </w:trPr>
        <w:tc>
          <w:tcPr>
            <w:tcW w:w="226" w:type="pct"/>
            <w:shd w:val="clear" w:color="auto" w:fill="auto"/>
            <w:noWrap/>
            <w:vAlign w:val="bottom"/>
            <w:hideMark/>
          </w:tcPr>
          <w:p w14:paraId="40375E2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724381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661" w:type="pct"/>
            <w:gridSpan w:val="2"/>
            <w:shd w:val="clear" w:color="auto" w:fill="auto"/>
            <w:noWrap/>
            <w:vAlign w:val="bottom"/>
            <w:hideMark/>
          </w:tcPr>
          <w:p w14:paraId="3387B09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Impuestos</w:t>
            </w:r>
          </w:p>
        </w:tc>
        <w:tc>
          <w:tcPr>
            <w:tcW w:w="941" w:type="pct"/>
            <w:shd w:val="clear" w:color="auto" w:fill="auto"/>
            <w:noWrap/>
            <w:vAlign w:val="bottom"/>
            <w:hideMark/>
          </w:tcPr>
          <w:p w14:paraId="778EE845"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190,210.00</w:t>
            </w:r>
          </w:p>
        </w:tc>
      </w:tr>
      <w:tr w:rsidR="00B12A23" w:rsidRPr="000C704F" w14:paraId="71F87CF0" w14:textId="77777777" w:rsidTr="0064557B">
        <w:trPr>
          <w:trHeight w:val="64"/>
        </w:trPr>
        <w:tc>
          <w:tcPr>
            <w:tcW w:w="226" w:type="pct"/>
            <w:shd w:val="clear" w:color="auto" w:fill="auto"/>
            <w:noWrap/>
            <w:vAlign w:val="bottom"/>
            <w:hideMark/>
          </w:tcPr>
          <w:p w14:paraId="6336FD8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FA934A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955DA3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5DA21B6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el Ejercicio de Actividades Mercantiles</w:t>
            </w:r>
          </w:p>
        </w:tc>
        <w:tc>
          <w:tcPr>
            <w:tcW w:w="941" w:type="pct"/>
            <w:shd w:val="clear" w:color="auto" w:fill="auto"/>
            <w:noWrap/>
            <w:vAlign w:val="bottom"/>
            <w:hideMark/>
          </w:tcPr>
          <w:p w14:paraId="2F01C53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14:paraId="34610865" w14:textId="77777777" w:rsidTr="0064557B">
        <w:trPr>
          <w:trHeight w:val="64"/>
        </w:trPr>
        <w:tc>
          <w:tcPr>
            <w:tcW w:w="226" w:type="pct"/>
            <w:shd w:val="clear" w:color="auto" w:fill="auto"/>
            <w:noWrap/>
            <w:vAlign w:val="bottom"/>
            <w:hideMark/>
          </w:tcPr>
          <w:p w14:paraId="64DE03D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446244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1EB659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3EA5B7A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Prestación de Servicios</w:t>
            </w:r>
          </w:p>
        </w:tc>
        <w:tc>
          <w:tcPr>
            <w:tcW w:w="941" w:type="pct"/>
            <w:shd w:val="clear" w:color="auto" w:fill="auto"/>
            <w:noWrap/>
            <w:vAlign w:val="bottom"/>
            <w:hideMark/>
          </w:tcPr>
          <w:p w14:paraId="7683ABC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F6AAD22" w14:textId="77777777" w:rsidTr="0064557B">
        <w:trPr>
          <w:trHeight w:val="64"/>
        </w:trPr>
        <w:tc>
          <w:tcPr>
            <w:tcW w:w="226" w:type="pct"/>
            <w:shd w:val="clear" w:color="auto" w:fill="auto"/>
            <w:noWrap/>
            <w:vAlign w:val="bottom"/>
            <w:hideMark/>
          </w:tcPr>
          <w:p w14:paraId="098BD92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5161AB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C0C844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173B537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Espectáculos y Diversiones Públicas</w:t>
            </w:r>
          </w:p>
        </w:tc>
        <w:tc>
          <w:tcPr>
            <w:tcW w:w="941" w:type="pct"/>
            <w:shd w:val="clear" w:color="auto" w:fill="auto"/>
            <w:noWrap/>
            <w:vAlign w:val="bottom"/>
            <w:hideMark/>
          </w:tcPr>
          <w:p w14:paraId="59FCB9A4"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141,549.50</w:t>
            </w:r>
          </w:p>
        </w:tc>
      </w:tr>
      <w:tr w:rsidR="00B12A23" w:rsidRPr="000C704F" w14:paraId="7767EA85" w14:textId="77777777" w:rsidTr="0064557B">
        <w:trPr>
          <w:trHeight w:val="64"/>
        </w:trPr>
        <w:tc>
          <w:tcPr>
            <w:tcW w:w="226" w:type="pct"/>
            <w:shd w:val="clear" w:color="auto" w:fill="auto"/>
            <w:noWrap/>
            <w:vAlign w:val="bottom"/>
            <w:hideMark/>
          </w:tcPr>
          <w:p w14:paraId="4A80C20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8A1384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BF7CCA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14:paraId="1C7442D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Enajenación de Bienes Muebles Usados</w:t>
            </w:r>
          </w:p>
        </w:tc>
        <w:tc>
          <w:tcPr>
            <w:tcW w:w="941" w:type="pct"/>
            <w:shd w:val="clear" w:color="auto" w:fill="auto"/>
            <w:noWrap/>
            <w:vAlign w:val="bottom"/>
            <w:hideMark/>
          </w:tcPr>
          <w:p w14:paraId="333445D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FB794E2" w14:textId="77777777" w:rsidTr="0064557B">
        <w:trPr>
          <w:trHeight w:val="64"/>
        </w:trPr>
        <w:tc>
          <w:tcPr>
            <w:tcW w:w="226" w:type="pct"/>
            <w:shd w:val="clear" w:color="auto" w:fill="auto"/>
            <w:noWrap/>
            <w:vAlign w:val="bottom"/>
            <w:hideMark/>
          </w:tcPr>
          <w:p w14:paraId="689CF0F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7D52F4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883F18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noWrap/>
            <w:vAlign w:val="bottom"/>
            <w:hideMark/>
          </w:tcPr>
          <w:p w14:paraId="78D5214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Loterías, Rifas y Sorteos</w:t>
            </w:r>
          </w:p>
        </w:tc>
        <w:tc>
          <w:tcPr>
            <w:tcW w:w="941" w:type="pct"/>
            <w:shd w:val="clear" w:color="auto" w:fill="auto"/>
            <w:noWrap/>
            <w:vAlign w:val="bottom"/>
            <w:hideMark/>
          </w:tcPr>
          <w:p w14:paraId="236B8AC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11,811.00</w:t>
            </w:r>
          </w:p>
        </w:tc>
      </w:tr>
      <w:tr w:rsidR="00B12A23" w:rsidRPr="000C704F" w14:paraId="66B22041" w14:textId="77777777" w:rsidTr="0064557B">
        <w:trPr>
          <w:trHeight w:val="283"/>
        </w:trPr>
        <w:tc>
          <w:tcPr>
            <w:tcW w:w="226" w:type="pct"/>
            <w:shd w:val="clear" w:color="auto" w:fill="auto"/>
            <w:noWrap/>
            <w:vAlign w:val="bottom"/>
            <w:hideMark/>
          </w:tcPr>
          <w:p w14:paraId="70D7A2D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B8E7B4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14:paraId="441B372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no comprendidos en las fracciones de la Ley de Ingresos causadas en ejercicios fiscales anteriores pendientes de liquidación o pago</w:t>
            </w:r>
          </w:p>
        </w:tc>
        <w:tc>
          <w:tcPr>
            <w:tcW w:w="941" w:type="pct"/>
            <w:shd w:val="clear" w:color="auto" w:fill="auto"/>
            <w:noWrap/>
            <w:vAlign w:val="bottom"/>
            <w:hideMark/>
          </w:tcPr>
          <w:p w14:paraId="63203C3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6F0D49E" w14:textId="77777777" w:rsidTr="0064557B">
        <w:trPr>
          <w:trHeight w:val="64"/>
        </w:trPr>
        <w:tc>
          <w:tcPr>
            <w:tcW w:w="226" w:type="pct"/>
            <w:shd w:val="clear" w:color="auto" w:fill="auto"/>
            <w:noWrap/>
            <w:vAlign w:val="bottom"/>
            <w:hideMark/>
          </w:tcPr>
          <w:p w14:paraId="5A8C528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5445E02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7B40D7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71760A1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Predial de ejercicios anteriores</w:t>
            </w:r>
          </w:p>
        </w:tc>
        <w:tc>
          <w:tcPr>
            <w:tcW w:w="941" w:type="pct"/>
            <w:shd w:val="clear" w:color="auto" w:fill="auto"/>
            <w:noWrap/>
            <w:vAlign w:val="bottom"/>
            <w:hideMark/>
          </w:tcPr>
          <w:p w14:paraId="586CF49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57F1EA6" w14:textId="77777777" w:rsidTr="0064557B">
        <w:trPr>
          <w:trHeight w:val="283"/>
        </w:trPr>
        <w:tc>
          <w:tcPr>
            <w:tcW w:w="226" w:type="pct"/>
            <w:shd w:val="clear" w:color="auto" w:fill="auto"/>
            <w:noWrap/>
            <w:vAlign w:val="bottom"/>
            <w:hideMark/>
          </w:tcPr>
          <w:p w14:paraId="4019AA5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3A85F2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D57916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03719FF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Adquisición de Inmuebles de ejercicios anteriores</w:t>
            </w:r>
          </w:p>
        </w:tc>
        <w:tc>
          <w:tcPr>
            <w:tcW w:w="941" w:type="pct"/>
            <w:shd w:val="clear" w:color="auto" w:fill="auto"/>
            <w:noWrap/>
            <w:vAlign w:val="bottom"/>
            <w:hideMark/>
          </w:tcPr>
          <w:p w14:paraId="3911A8A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9663CD6" w14:textId="77777777" w:rsidTr="0064557B">
        <w:trPr>
          <w:trHeight w:val="64"/>
        </w:trPr>
        <w:tc>
          <w:tcPr>
            <w:tcW w:w="226" w:type="pct"/>
            <w:shd w:val="clear" w:color="auto" w:fill="auto"/>
            <w:noWrap/>
            <w:vAlign w:val="bottom"/>
            <w:hideMark/>
          </w:tcPr>
          <w:p w14:paraId="28C7B14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FE9BF8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56453E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44F302C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39BD9768" w14:textId="77777777"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14:paraId="6CA2679C" w14:textId="77777777" w:rsidTr="0064557B">
        <w:trPr>
          <w:trHeight w:val="315"/>
        </w:trPr>
        <w:tc>
          <w:tcPr>
            <w:tcW w:w="226" w:type="pct"/>
            <w:shd w:val="clear" w:color="000000" w:fill="D8D8D8"/>
            <w:noWrap/>
            <w:vAlign w:val="bottom"/>
            <w:hideMark/>
          </w:tcPr>
          <w:p w14:paraId="22389F3B"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2</w:t>
            </w:r>
          </w:p>
        </w:tc>
        <w:tc>
          <w:tcPr>
            <w:tcW w:w="3833" w:type="pct"/>
            <w:gridSpan w:val="3"/>
            <w:shd w:val="clear" w:color="000000" w:fill="D8D8D8"/>
            <w:noWrap/>
            <w:vAlign w:val="bottom"/>
            <w:hideMark/>
          </w:tcPr>
          <w:p w14:paraId="71416AD4"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Cuotas y Aportaciones de seguridad social</w:t>
            </w:r>
          </w:p>
        </w:tc>
        <w:tc>
          <w:tcPr>
            <w:tcW w:w="941" w:type="pct"/>
            <w:shd w:val="clear" w:color="000000" w:fill="D8D8D8"/>
            <w:noWrap/>
            <w:vAlign w:val="bottom"/>
            <w:hideMark/>
          </w:tcPr>
          <w:p w14:paraId="75AC4365"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14:paraId="48665C69" w14:textId="77777777" w:rsidTr="0064557B">
        <w:trPr>
          <w:trHeight w:val="64"/>
        </w:trPr>
        <w:tc>
          <w:tcPr>
            <w:tcW w:w="226" w:type="pct"/>
            <w:shd w:val="clear" w:color="auto" w:fill="auto"/>
            <w:noWrap/>
            <w:vAlign w:val="bottom"/>
            <w:hideMark/>
          </w:tcPr>
          <w:p w14:paraId="2D6DB77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525454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61E05D5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Aportaciones para Fondos de Vivienda</w:t>
            </w:r>
          </w:p>
        </w:tc>
        <w:tc>
          <w:tcPr>
            <w:tcW w:w="941" w:type="pct"/>
            <w:shd w:val="clear" w:color="auto" w:fill="auto"/>
            <w:noWrap/>
            <w:vAlign w:val="bottom"/>
            <w:hideMark/>
          </w:tcPr>
          <w:p w14:paraId="776A69B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17ED2E7" w14:textId="77777777" w:rsidTr="0064557B">
        <w:trPr>
          <w:trHeight w:val="168"/>
        </w:trPr>
        <w:tc>
          <w:tcPr>
            <w:tcW w:w="226" w:type="pct"/>
            <w:shd w:val="clear" w:color="auto" w:fill="auto"/>
            <w:noWrap/>
            <w:vAlign w:val="bottom"/>
            <w:hideMark/>
          </w:tcPr>
          <w:p w14:paraId="19F3F43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EEC0A0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0490BDB"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0D588037" w14:textId="77777777" w:rsidR="00B12A23" w:rsidRPr="000C704F" w:rsidRDefault="00B12A23" w:rsidP="0064557B">
            <w:pPr>
              <w:jc w:val="both"/>
              <w:rPr>
                <w:rFonts w:ascii="Arial" w:hAnsi="Arial" w:cs="Arial"/>
                <w:lang w:eastAsia="es-MX"/>
              </w:rPr>
            </w:pPr>
            <w:r w:rsidRPr="000C704F">
              <w:rPr>
                <w:rFonts w:ascii="Arial" w:hAnsi="Arial" w:cs="Arial"/>
                <w:lang w:eastAsia="es-MX"/>
              </w:rPr>
              <w:t>Aportaciones para Fondos de Vivienda</w:t>
            </w:r>
          </w:p>
        </w:tc>
        <w:tc>
          <w:tcPr>
            <w:tcW w:w="941" w:type="pct"/>
            <w:shd w:val="clear" w:color="auto" w:fill="auto"/>
            <w:noWrap/>
            <w:vAlign w:val="bottom"/>
            <w:hideMark/>
          </w:tcPr>
          <w:p w14:paraId="173B858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104841B" w14:textId="77777777" w:rsidTr="0064557B">
        <w:trPr>
          <w:trHeight w:val="64"/>
        </w:trPr>
        <w:tc>
          <w:tcPr>
            <w:tcW w:w="226" w:type="pct"/>
            <w:shd w:val="clear" w:color="auto" w:fill="auto"/>
            <w:noWrap/>
            <w:vAlign w:val="bottom"/>
            <w:hideMark/>
          </w:tcPr>
          <w:p w14:paraId="596DC49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31C3C3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4D3FA00A" w14:textId="77777777" w:rsidR="00B12A23" w:rsidRPr="000C704F" w:rsidRDefault="00B12A23" w:rsidP="0064557B">
            <w:pPr>
              <w:jc w:val="both"/>
              <w:rPr>
                <w:rFonts w:ascii="Arial" w:hAnsi="Arial" w:cs="Arial"/>
                <w:lang w:eastAsia="es-MX"/>
              </w:rPr>
            </w:pPr>
            <w:r w:rsidRPr="000C704F">
              <w:rPr>
                <w:rFonts w:ascii="Arial" w:hAnsi="Arial" w:cs="Arial"/>
                <w:lang w:eastAsia="es-MX"/>
              </w:rPr>
              <w:t>Cuotas para el Seguro Social</w:t>
            </w:r>
          </w:p>
        </w:tc>
        <w:tc>
          <w:tcPr>
            <w:tcW w:w="941" w:type="pct"/>
            <w:shd w:val="clear" w:color="auto" w:fill="auto"/>
            <w:noWrap/>
            <w:vAlign w:val="bottom"/>
            <w:hideMark/>
          </w:tcPr>
          <w:p w14:paraId="1CEB7C1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7AE6FD8" w14:textId="77777777" w:rsidTr="0064557B">
        <w:trPr>
          <w:trHeight w:val="64"/>
        </w:trPr>
        <w:tc>
          <w:tcPr>
            <w:tcW w:w="226" w:type="pct"/>
            <w:shd w:val="clear" w:color="auto" w:fill="auto"/>
            <w:noWrap/>
            <w:vAlign w:val="bottom"/>
            <w:hideMark/>
          </w:tcPr>
          <w:p w14:paraId="754CBC0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BD71A1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60F9B7A"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3FCC4B9F" w14:textId="77777777" w:rsidR="00B12A23" w:rsidRPr="000C704F" w:rsidRDefault="00B12A23" w:rsidP="0064557B">
            <w:pPr>
              <w:jc w:val="both"/>
              <w:rPr>
                <w:rFonts w:ascii="Arial" w:hAnsi="Arial" w:cs="Arial"/>
                <w:lang w:eastAsia="es-MX"/>
              </w:rPr>
            </w:pPr>
            <w:r w:rsidRPr="000C704F">
              <w:rPr>
                <w:rFonts w:ascii="Arial" w:hAnsi="Arial" w:cs="Arial"/>
                <w:lang w:eastAsia="es-MX"/>
              </w:rPr>
              <w:t>Cuotas para el Seguro Social</w:t>
            </w:r>
          </w:p>
        </w:tc>
        <w:tc>
          <w:tcPr>
            <w:tcW w:w="941" w:type="pct"/>
            <w:shd w:val="clear" w:color="auto" w:fill="auto"/>
            <w:noWrap/>
            <w:vAlign w:val="bottom"/>
            <w:hideMark/>
          </w:tcPr>
          <w:p w14:paraId="1B7DE45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C73B24B" w14:textId="77777777" w:rsidTr="0064557B">
        <w:trPr>
          <w:trHeight w:val="64"/>
        </w:trPr>
        <w:tc>
          <w:tcPr>
            <w:tcW w:w="226" w:type="pct"/>
            <w:shd w:val="clear" w:color="auto" w:fill="auto"/>
            <w:noWrap/>
            <w:vAlign w:val="bottom"/>
            <w:hideMark/>
          </w:tcPr>
          <w:p w14:paraId="0A0583D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09EB44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14:paraId="3377E3D6" w14:textId="77777777" w:rsidR="00B12A23" w:rsidRPr="000C704F" w:rsidRDefault="00B12A23" w:rsidP="0064557B">
            <w:pPr>
              <w:jc w:val="both"/>
              <w:rPr>
                <w:rFonts w:ascii="Arial" w:hAnsi="Arial" w:cs="Arial"/>
                <w:lang w:eastAsia="es-MX"/>
              </w:rPr>
            </w:pPr>
            <w:r w:rsidRPr="000C704F">
              <w:rPr>
                <w:rFonts w:ascii="Arial" w:hAnsi="Arial" w:cs="Arial"/>
                <w:lang w:eastAsia="es-MX"/>
              </w:rPr>
              <w:t>Cuotas de Ahorro para el Retiro</w:t>
            </w:r>
          </w:p>
        </w:tc>
        <w:tc>
          <w:tcPr>
            <w:tcW w:w="941" w:type="pct"/>
            <w:shd w:val="clear" w:color="auto" w:fill="auto"/>
            <w:noWrap/>
            <w:vAlign w:val="bottom"/>
            <w:hideMark/>
          </w:tcPr>
          <w:p w14:paraId="196C57D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940555D" w14:textId="77777777" w:rsidTr="0064557B">
        <w:trPr>
          <w:trHeight w:val="64"/>
        </w:trPr>
        <w:tc>
          <w:tcPr>
            <w:tcW w:w="226" w:type="pct"/>
            <w:shd w:val="clear" w:color="auto" w:fill="auto"/>
            <w:noWrap/>
            <w:vAlign w:val="bottom"/>
            <w:hideMark/>
          </w:tcPr>
          <w:p w14:paraId="2D8BCE8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77DC3A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EC82F51"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40CC191B" w14:textId="77777777" w:rsidR="00B12A23" w:rsidRPr="000C704F" w:rsidRDefault="00B12A23" w:rsidP="0064557B">
            <w:pPr>
              <w:jc w:val="both"/>
              <w:rPr>
                <w:rFonts w:ascii="Arial" w:hAnsi="Arial" w:cs="Arial"/>
                <w:lang w:eastAsia="es-MX"/>
              </w:rPr>
            </w:pPr>
            <w:r w:rsidRPr="000C704F">
              <w:rPr>
                <w:rFonts w:ascii="Arial" w:hAnsi="Arial" w:cs="Arial"/>
                <w:lang w:eastAsia="es-MX"/>
              </w:rPr>
              <w:t>Cuotas de Ahorro para el Retiro</w:t>
            </w:r>
          </w:p>
        </w:tc>
        <w:tc>
          <w:tcPr>
            <w:tcW w:w="941" w:type="pct"/>
            <w:shd w:val="clear" w:color="auto" w:fill="auto"/>
            <w:noWrap/>
            <w:vAlign w:val="bottom"/>
            <w:hideMark/>
          </w:tcPr>
          <w:p w14:paraId="70EC031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98D0B47" w14:textId="77777777" w:rsidTr="0064557B">
        <w:trPr>
          <w:trHeight w:val="64"/>
        </w:trPr>
        <w:tc>
          <w:tcPr>
            <w:tcW w:w="226" w:type="pct"/>
            <w:shd w:val="clear" w:color="auto" w:fill="auto"/>
            <w:noWrap/>
            <w:vAlign w:val="bottom"/>
            <w:hideMark/>
          </w:tcPr>
          <w:p w14:paraId="2417A4E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A1F17A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14:paraId="55DA34CF" w14:textId="77777777" w:rsidR="00B12A23" w:rsidRPr="000C704F" w:rsidRDefault="00B12A23" w:rsidP="0064557B">
            <w:pPr>
              <w:jc w:val="both"/>
              <w:rPr>
                <w:rFonts w:ascii="Arial" w:hAnsi="Arial" w:cs="Arial"/>
                <w:lang w:eastAsia="es-MX"/>
              </w:rPr>
            </w:pPr>
            <w:r w:rsidRPr="000C704F">
              <w:rPr>
                <w:rFonts w:ascii="Arial" w:hAnsi="Arial" w:cs="Arial"/>
                <w:lang w:eastAsia="es-MX"/>
              </w:rPr>
              <w:t>Otras Cuotas y Aportaciones para la seguridad social</w:t>
            </w:r>
          </w:p>
        </w:tc>
        <w:tc>
          <w:tcPr>
            <w:tcW w:w="941" w:type="pct"/>
            <w:shd w:val="clear" w:color="auto" w:fill="auto"/>
            <w:noWrap/>
            <w:vAlign w:val="bottom"/>
            <w:hideMark/>
          </w:tcPr>
          <w:p w14:paraId="2F28C15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D0FB9FF" w14:textId="77777777" w:rsidTr="0064557B">
        <w:trPr>
          <w:trHeight w:val="198"/>
        </w:trPr>
        <w:tc>
          <w:tcPr>
            <w:tcW w:w="226" w:type="pct"/>
            <w:shd w:val="clear" w:color="auto" w:fill="auto"/>
            <w:noWrap/>
            <w:vAlign w:val="bottom"/>
            <w:hideMark/>
          </w:tcPr>
          <w:p w14:paraId="42F68E3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7BBA62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4E13660"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0EEFDA6B" w14:textId="77777777" w:rsidR="00B12A23" w:rsidRPr="000C704F" w:rsidRDefault="00B12A23" w:rsidP="0064557B">
            <w:pPr>
              <w:jc w:val="both"/>
              <w:rPr>
                <w:rFonts w:ascii="Arial" w:hAnsi="Arial" w:cs="Arial"/>
                <w:lang w:eastAsia="es-MX"/>
              </w:rPr>
            </w:pPr>
            <w:r w:rsidRPr="000C704F">
              <w:rPr>
                <w:rFonts w:ascii="Arial" w:hAnsi="Arial" w:cs="Arial"/>
                <w:lang w:eastAsia="es-MX"/>
              </w:rPr>
              <w:t>Otras Cuotas y Aportaciones para la seguridad social</w:t>
            </w:r>
          </w:p>
        </w:tc>
        <w:tc>
          <w:tcPr>
            <w:tcW w:w="941" w:type="pct"/>
            <w:shd w:val="clear" w:color="auto" w:fill="auto"/>
            <w:noWrap/>
            <w:vAlign w:val="bottom"/>
            <w:hideMark/>
          </w:tcPr>
          <w:p w14:paraId="229AF0A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65CE3BA" w14:textId="77777777" w:rsidTr="0064557B">
        <w:trPr>
          <w:trHeight w:val="64"/>
        </w:trPr>
        <w:tc>
          <w:tcPr>
            <w:tcW w:w="226" w:type="pct"/>
            <w:shd w:val="clear" w:color="auto" w:fill="auto"/>
            <w:noWrap/>
            <w:vAlign w:val="bottom"/>
            <w:hideMark/>
          </w:tcPr>
          <w:p w14:paraId="4F5F385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30221A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14:paraId="53D0C8C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14:paraId="0BB4138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772381A" w14:textId="77777777" w:rsidTr="0064557B">
        <w:trPr>
          <w:trHeight w:val="64"/>
        </w:trPr>
        <w:tc>
          <w:tcPr>
            <w:tcW w:w="226" w:type="pct"/>
            <w:shd w:val="clear" w:color="auto" w:fill="auto"/>
            <w:noWrap/>
            <w:vAlign w:val="bottom"/>
            <w:hideMark/>
          </w:tcPr>
          <w:p w14:paraId="0499225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1C6962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A7A50DF"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017D4F8A" w14:textId="77777777" w:rsidR="00B12A23" w:rsidRPr="000C704F" w:rsidRDefault="00B12A23" w:rsidP="0064557B">
            <w:pPr>
              <w:jc w:val="both"/>
              <w:rPr>
                <w:rFonts w:ascii="Arial" w:hAnsi="Arial" w:cs="Arial"/>
                <w:lang w:eastAsia="es-MX"/>
              </w:rPr>
            </w:pPr>
            <w:r w:rsidRPr="000C704F">
              <w:rPr>
                <w:rFonts w:ascii="Arial" w:hAnsi="Arial" w:cs="Arial"/>
                <w:lang w:eastAsia="es-MX"/>
              </w:rPr>
              <w:t>Accesorios</w:t>
            </w:r>
          </w:p>
        </w:tc>
        <w:tc>
          <w:tcPr>
            <w:tcW w:w="941" w:type="pct"/>
            <w:shd w:val="clear" w:color="auto" w:fill="auto"/>
            <w:noWrap/>
            <w:vAlign w:val="bottom"/>
            <w:hideMark/>
          </w:tcPr>
          <w:p w14:paraId="3F61010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A65B1F6" w14:textId="77777777" w:rsidTr="0064557B">
        <w:trPr>
          <w:trHeight w:val="64"/>
        </w:trPr>
        <w:tc>
          <w:tcPr>
            <w:tcW w:w="226" w:type="pct"/>
            <w:shd w:val="clear" w:color="auto" w:fill="auto"/>
            <w:noWrap/>
            <w:vAlign w:val="bottom"/>
            <w:hideMark/>
          </w:tcPr>
          <w:p w14:paraId="43DEFD5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CAA89F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57A9C0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1BC051D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3C119AA0" w14:textId="77777777"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14:paraId="08B66E93" w14:textId="77777777" w:rsidTr="0064557B">
        <w:trPr>
          <w:trHeight w:val="315"/>
        </w:trPr>
        <w:tc>
          <w:tcPr>
            <w:tcW w:w="226" w:type="pct"/>
            <w:shd w:val="clear" w:color="000000" w:fill="D8D8D8"/>
            <w:noWrap/>
            <w:vAlign w:val="bottom"/>
            <w:hideMark/>
          </w:tcPr>
          <w:p w14:paraId="7A68E8EE"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3</w:t>
            </w:r>
          </w:p>
        </w:tc>
        <w:tc>
          <w:tcPr>
            <w:tcW w:w="3833" w:type="pct"/>
            <w:gridSpan w:val="3"/>
            <w:shd w:val="clear" w:color="000000" w:fill="D8D8D8"/>
            <w:noWrap/>
            <w:vAlign w:val="bottom"/>
            <w:hideMark/>
          </w:tcPr>
          <w:p w14:paraId="25BCE601"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Contribuciones de Mejoras</w:t>
            </w:r>
          </w:p>
        </w:tc>
        <w:tc>
          <w:tcPr>
            <w:tcW w:w="941" w:type="pct"/>
            <w:shd w:val="clear" w:color="000000" w:fill="D8D8D8"/>
            <w:noWrap/>
            <w:vAlign w:val="bottom"/>
            <w:hideMark/>
          </w:tcPr>
          <w:p w14:paraId="5AD06B6F"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61,416.00</w:t>
            </w:r>
          </w:p>
        </w:tc>
      </w:tr>
      <w:tr w:rsidR="00B12A23" w:rsidRPr="000C704F" w14:paraId="3922E3CE" w14:textId="77777777" w:rsidTr="0064557B">
        <w:trPr>
          <w:trHeight w:val="315"/>
        </w:trPr>
        <w:tc>
          <w:tcPr>
            <w:tcW w:w="226" w:type="pct"/>
            <w:shd w:val="clear" w:color="auto" w:fill="auto"/>
            <w:noWrap/>
            <w:vAlign w:val="bottom"/>
            <w:hideMark/>
          </w:tcPr>
          <w:p w14:paraId="59BCAA6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5E3448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6AC8F7E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de Mejoras por Obras Públicas</w:t>
            </w:r>
          </w:p>
        </w:tc>
        <w:tc>
          <w:tcPr>
            <w:tcW w:w="941" w:type="pct"/>
            <w:shd w:val="clear" w:color="auto" w:fill="auto"/>
            <w:noWrap/>
            <w:vAlign w:val="bottom"/>
            <w:hideMark/>
          </w:tcPr>
          <w:p w14:paraId="3ADC868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14:paraId="6E6F03E6" w14:textId="77777777" w:rsidTr="0064557B">
        <w:trPr>
          <w:trHeight w:val="64"/>
        </w:trPr>
        <w:tc>
          <w:tcPr>
            <w:tcW w:w="226" w:type="pct"/>
            <w:shd w:val="clear" w:color="auto" w:fill="auto"/>
            <w:noWrap/>
            <w:vAlign w:val="bottom"/>
            <w:hideMark/>
          </w:tcPr>
          <w:p w14:paraId="0A8A371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37064B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9D4A7E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2E39560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Gasto</w:t>
            </w:r>
          </w:p>
        </w:tc>
        <w:tc>
          <w:tcPr>
            <w:tcW w:w="941" w:type="pct"/>
            <w:shd w:val="clear" w:color="auto" w:fill="auto"/>
            <w:noWrap/>
            <w:vAlign w:val="bottom"/>
            <w:hideMark/>
          </w:tcPr>
          <w:p w14:paraId="68A71F77"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E88C48B" w14:textId="77777777" w:rsidTr="0064557B">
        <w:trPr>
          <w:trHeight w:val="64"/>
        </w:trPr>
        <w:tc>
          <w:tcPr>
            <w:tcW w:w="226" w:type="pct"/>
            <w:shd w:val="clear" w:color="auto" w:fill="auto"/>
            <w:noWrap/>
            <w:vAlign w:val="bottom"/>
            <w:hideMark/>
          </w:tcPr>
          <w:p w14:paraId="33F58F6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E8C58F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93E963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1115675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Obra Pública</w:t>
            </w:r>
          </w:p>
        </w:tc>
        <w:tc>
          <w:tcPr>
            <w:tcW w:w="941" w:type="pct"/>
            <w:shd w:val="clear" w:color="auto" w:fill="auto"/>
            <w:noWrap/>
            <w:vAlign w:val="bottom"/>
            <w:hideMark/>
          </w:tcPr>
          <w:p w14:paraId="7D2B3B24"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513BD1E" w14:textId="77777777" w:rsidTr="0064557B">
        <w:trPr>
          <w:trHeight w:val="98"/>
        </w:trPr>
        <w:tc>
          <w:tcPr>
            <w:tcW w:w="226" w:type="pct"/>
            <w:shd w:val="clear" w:color="auto" w:fill="auto"/>
            <w:noWrap/>
            <w:vAlign w:val="bottom"/>
            <w:hideMark/>
          </w:tcPr>
          <w:p w14:paraId="5FE8FB0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7F4645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5B9203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6A14A41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Responsabilidad Objetiva</w:t>
            </w:r>
          </w:p>
        </w:tc>
        <w:tc>
          <w:tcPr>
            <w:tcW w:w="941" w:type="pct"/>
            <w:shd w:val="clear" w:color="auto" w:fill="auto"/>
            <w:noWrap/>
            <w:vAlign w:val="bottom"/>
            <w:hideMark/>
          </w:tcPr>
          <w:p w14:paraId="34E7A0E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14:paraId="1767377D" w14:textId="77777777" w:rsidTr="0064557B">
        <w:trPr>
          <w:trHeight w:val="184"/>
        </w:trPr>
        <w:tc>
          <w:tcPr>
            <w:tcW w:w="226" w:type="pct"/>
            <w:shd w:val="clear" w:color="auto" w:fill="auto"/>
            <w:noWrap/>
            <w:vAlign w:val="bottom"/>
            <w:hideMark/>
          </w:tcPr>
          <w:p w14:paraId="514AF88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42CF13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B2F92B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vAlign w:val="bottom"/>
            <w:hideMark/>
          </w:tcPr>
          <w:p w14:paraId="3B1C635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Mantenimiento, Mejoramiento y Equipamiento del Cuerpo de Bomberos de los Municipios</w:t>
            </w:r>
          </w:p>
        </w:tc>
        <w:tc>
          <w:tcPr>
            <w:tcW w:w="941" w:type="pct"/>
            <w:shd w:val="clear" w:color="auto" w:fill="auto"/>
            <w:noWrap/>
            <w:vAlign w:val="bottom"/>
            <w:hideMark/>
          </w:tcPr>
          <w:p w14:paraId="4B1C4A9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898C8D9" w14:textId="77777777" w:rsidTr="0064557B">
        <w:trPr>
          <w:trHeight w:val="64"/>
        </w:trPr>
        <w:tc>
          <w:tcPr>
            <w:tcW w:w="226" w:type="pct"/>
            <w:shd w:val="clear" w:color="auto" w:fill="auto"/>
            <w:noWrap/>
            <w:vAlign w:val="bottom"/>
            <w:hideMark/>
          </w:tcPr>
          <w:p w14:paraId="6DC870B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D988F5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0C0EB3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vAlign w:val="bottom"/>
            <w:hideMark/>
          </w:tcPr>
          <w:p w14:paraId="240D075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Mantenimiento y Conservación del Centro Histórico</w:t>
            </w:r>
          </w:p>
        </w:tc>
        <w:tc>
          <w:tcPr>
            <w:tcW w:w="941" w:type="pct"/>
            <w:shd w:val="clear" w:color="auto" w:fill="auto"/>
            <w:noWrap/>
            <w:vAlign w:val="bottom"/>
            <w:hideMark/>
          </w:tcPr>
          <w:p w14:paraId="22E00E7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D6AA865" w14:textId="77777777" w:rsidTr="0064557B">
        <w:trPr>
          <w:trHeight w:val="72"/>
        </w:trPr>
        <w:tc>
          <w:tcPr>
            <w:tcW w:w="226" w:type="pct"/>
            <w:shd w:val="clear" w:color="auto" w:fill="auto"/>
            <w:noWrap/>
            <w:vAlign w:val="bottom"/>
            <w:hideMark/>
          </w:tcPr>
          <w:p w14:paraId="685DF4D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786A4E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37253F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14:paraId="540B2CC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Otros Servicios Municipales</w:t>
            </w:r>
          </w:p>
        </w:tc>
        <w:tc>
          <w:tcPr>
            <w:tcW w:w="941" w:type="pct"/>
            <w:shd w:val="clear" w:color="auto" w:fill="auto"/>
            <w:noWrap/>
            <w:vAlign w:val="bottom"/>
            <w:hideMark/>
          </w:tcPr>
          <w:p w14:paraId="4BC19B2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EFC38D9" w14:textId="77777777" w:rsidTr="0064557B">
        <w:trPr>
          <w:trHeight w:val="316"/>
        </w:trPr>
        <w:tc>
          <w:tcPr>
            <w:tcW w:w="226" w:type="pct"/>
            <w:shd w:val="clear" w:color="auto" w:fill="auto"/>
            <w:noWrap/>
            <w:vAlign w:val="bottom"/>
            <w:hideMark/>
          </w:tcPr>
          <w:p w14:paraId="5FCB1A7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DC3E13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14:paraId="2EA2B59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41" w:type="pct"/>
            <w:shd w:val="clear" w:color="auto" w:fill="auto"/>
            <w:noWrap/>
            <w:vAlign w:val="bottom"/>
            <w:hideMark/>
          </w:tcPr>
          <w:p w14:paraId="331E5DA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2BA1D6B" w14:textId="77777777" w:rsidTr="0064557B">
        <w:trPr>
          <w:trHeight w:val="114"/>
        </w:trPr>
        <w:tc>
          <w:tcPr>
            <w:tcW w:w="226" w:type="pct"/>
            <w:shd w:val="clear" w:color="auto" w:fill="auto"/>
            <w:noWrap/>
            <w:vAlign w:val="bottom"/>
            <w:hideMark/>
          </w:tcPr>
          <w:p w14:paraId="1D1D9A8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13BCE6C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0EE6F08"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vAlign w:val="bottom"/>
            <w:hideMark/>
          </w:tcPr>
          <w:p w14:paraId="662660B8" w14:textId="77777777" w:rsidR="00B12A23" w:rsidRPr="000C704F" w:rsidRDefault="00B12A23" w:rsidP="0064557B">
            <w:pPr>
              <w:jc w:val="both"/>
              <w:rPr>
                <w:rFonts w:ascii="Arial" w:hAnsi="Arial" w:cs="Arial"/>
                <w:lang w:eastAsia="es-MX"/>
              </w:rPr>
            </w:pPr>
            <w:r w:rsidRPr="000C704F">
              <w:rPr>
                <w:rFonts w:ascii="Arial" w:hAnsi="Arial" w:cs="Arial"/>
                <w:lang w:eastAsia="es-MX"/>
              </w:rPr>
              <w:t>Contribuciones de Mejoras no comprendidas en las fracciones de la Ley de Ingresos causadas en ejercicios fiscales anteriores pendientes de liquidación o pago</w:t>
            </w:r>
          </w:p>
        </w:tc>
        <w:tc>
          <w:tcPr>
            <w:tcW w:w="941" w:type="pct"/>
            <w:shd w:val="clear" w:color="auto" w:fill="auto"/>
            <w:noWrap/>
            <w:vAlign w:val="bottom"/>
            <w:hideMark/>
          </w:tcPr>
          <w:p w14:paraId="6959526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414CEEB" w14:textId="77777777" w:rsidTr="0064557B">
        <w:trPr>
          <w:trHeight w:val="64"/>
        </w:trPr>
        <w:tc>
          <w:tcPr>
            <w:tcW w:w="226" w:type="pct"/>
            <w:shd w:val="clear" w:color="auto" w:fill="auto"/>
            <w:noWrap/>
            <w:vAlign w:val="bottom"/>
            <w:hideMark/>
          </w:tcPr>
          <w:p w14:paraId="590764F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BB9426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D36429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05A653E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58EDC11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2BE19C1" w14:textId="77777777" w:rsidTr="0064557B">
        <w:trPr>
          <w:trHeight w:val="138"/>
        </w:trPr>
        <w:tc>
          <w:tcPr>
            <w:tcW w:w="226" w:type="pct"/>
            <w:shd w:val="clear" w:color="000000" w:fill="D8D8D8"/>
            <w:noWrap/>
            <w:vAlign w:val="bottom"/>
            <w:hideMark/>
          </w:tcPr>
          <w:p w14:paraId="1D52DF1F"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4</w:t>
            </w:r>
          </w:p>
        </w:tc>
        <w:tc>
          <w:tcPr>
            <w:tcW w:w="3833" w:type="pct"/>
            <w:gridSpan w:val="3"/>
            <w:shd w:val="clear" w:color="000000" w:fill="D8D8D8"/>
            <w:noWrap/>
            <w:vAlign w:val="bottom"/>
            <w:hideMark/>
          </w:tcPr>
          <w:p w14:paraId="0F466242"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Derechos</w:t>
            </w:r>
          </w:p>
        </w:tc>
        <w:tc>
          <w:tcPr>
            <w:tcW w:w="941" w:type="pct"/>
            <w:shd w:val="clear" w:color="000000" w:fill="D8D8D8"/>
            <w:noWrap/>
            <w:vAlign w:val="bottom"/>
            <w:hideMark/>
          </w:tcPr>
          <w:p w14:paraId="1A344815" w14:textId="77777777"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1,019,518</w:t>
            </w:r>
            <w:r w:rsidRPr="000C704F">
              <w:rPr>
                <w:rFonts w:ascii="Arial" w:hAnsi="Arial" w:cs="Arial"/>
                <w:b/>
                <w:bCs/>
                <w:color w:val="000000"/>
                <w:lang w:eastAsia="es-MX"/>
              </w:rPr>
              <w:t>.50</w:t>
            </w:r>
          </w:p>
        </w:tc>
      </w:tr>
      <w:tr w:rsidR="00B12A23" w:rsidRPr="000C704F" w14:paraId="76D8CB37" w14:textId="77777777" w:rsidTr="0064557B">
        <w:trPr>
          <w:trHeight w:val="227"/>
        </w:trPr>
        <w:tc>
          <w:tcPr>
            <w:tcW w:w="226" w:type="pct"/>
            <w:shd w:val="clear" w:color="auto" w:fill="auto"/>
            <w:noWrap/>
            <w:vAlign w:val="bottom"/>
            <w:hideMark/>
          </w:tcPr>
          <w:p w14:paraId="31EEEFE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67770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vAlign w:val="bottom"/>
            <w:hideMark/>
          </w:tcPr>
          <w:p w14:paraId="1F146BD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por el Uso, Goce, Aprovechamiento o Explotación de Bienes de Dominio Público</w:t>
            </w:r>
          </w:p>
        </w:tc>
        <w:tc>
          <w:tcPr>
            <w:tcW w:w="941" w:type="pct"/>
            <w:shd w:val="clear" w:color="auto" w:fill="auto"/>
            <w:noWrap/>
            <w:vAlign w:val="bottom"/>
            <w:hideMark/>
          </w:tcPr>
          <w:p w14:paraId="6D79DB2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F13E301" w14:textId="77777777" w:rsidTr="0064557B">
        <w:trPr>
          <w:trHeight w:val="64"/>
        </w:trPr>
        <w:tc>
          <w:tcPr>
            <w:tcW w:w="226" w:type="pct"/>
            <w:shd w:val="clear" w:color="auto" w:fill="auto"/>
            <w:noWrap/>
            <w:vAlign w:val="bottom"/>
            <w:hideMark/>
          </w:tcPr>
          <w:p w14:paraId="75F906C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D85B54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D87DBB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2005495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Arrastre y Almacenaje</w:t>
            </w:r>
          </w:p>
        </w:tc>
        <w:tc>
          <w:tcPr>
            <w:tcW w:w="941" w:type="pct"/>
            <w:shd w:val="clear" w:color="auto" w:fill="auto"/>
            <w:noWrap/>
            <w:vAlign w:val="bottom"/>
            <w:hideMark/>
          </w:tcPr>
          <w:p w14:paraId="05DA3445"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E51AC09" w14:textId="77777777" w:rsidTr="0064557B">
        <w:trPr>
          <w:trHeight w:val="64"/>
        </w:trPr>
        <w:tc>
          <w:tcPr>
            <w:tcW w:w="226" w:type="pct"/>
            <w:shd w:val="clear" w:color="auto" w:fill="auto"/>
            <w:noWrap/>
            <w:vAlign w:val="bottom"/>
            <w:hideMark/>
          </w:tcPr>
          <w:p w14:paraId="58F8701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DF0C3D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8963D1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26B26C5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 la Ocupación de las Vías Públicas</w:t>
            </w:r>
          </w:p>
        </w:tc>
        <w:tc>
          <w:tcPr>
            <w:tcW w:w="941" w:type="pct"/>
            <w:shd w:val="clear" w:color="auto" w:fill="auto"/>
            <w:noWrap/>
            <w:vAlign w:val="bottom"/>
            <w:hideMark/>
          </w:tcPr>
          <w:p w14:paraId="25F3A01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C050D00" w14:textId="77777777" w:rsidTr="0064557B">
        <w:trPr>
          <w:trHeight w:val="64"/>
        </w:trPr>
        <w:tc>
          <w:tcPr>
            <w:tcW w:w="226" w:type="pct"/>
            <w:shd w:val="clear" w:color="auto" w:fill="auto"/>
            <w:noWrap/>
            <w:vAlign w:val="bottom"/>
            <w:hideMark/>
          </w:tcPr>
          <w:p w14:paraId="6E419DA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649D4F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97C556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71E567C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Uso de las Pensiones Municipales</w:t>
            </w:r>
          </w:p>
        </w:tc>
        <w:tc>
          <w:tcPr>
            <w:tcW w:w="941" w:type="pct"/>
            <w:shd w:val="clear" w:color="auto" w:fill="auto"/>
            <w:noWrap/>
            <w:vAlign w:val="bottom"/>
            <w:hideMark/>
          </w:tcPr>
          <w:p w14:paraId="08CAED7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4076ED8" w14:textId="77777777" w:rsidTr="0064557B">
        <w:trPr>
          <w:trHeight w:val="119"/>
        </w:trPr>
        <w:tc>
          <w:tcPr>
            <w:tcW w:w="226" w:type="pct"/>
            <w:shd w:val="clear" w:color="auto" w:fill="auto"/>
            <w:noWrap/>
            <w:vAlign w:val="bottom"/>
            <w:hideMark/>
          </w:tcPr>
          <w:p w14:paraId="18D0B53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9C5789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7AF2E3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14:paraId="268DB2A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Uso de Otros Bienes de Dominio Público</w:t>
            </w:r>
          </w:p>
        </w:tc>
        <w:tc>
          <w:tcPr>
            <w:tcW w:w="941" w:type="pct"/>
            <w:shd w:val="clear" w:color="auto" w:fill="auto"/>
            <w:noWrap/>
            <w:vAlign w:val="bottom"/>
            <w:hideMark/>
          </w:tcPr>
          <w:p w14:paraId="250B780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54832AE" w14:textId="77777777" w:rsidTr="0064557B">
        <w:trPr>
          <w:trHeight w:val="70"/>
        </w:trPr>
        <w:tc>
          <w:tcPr>
            <w:tcW w:w="226" w:type="pct"/>
            <w:shd w:val="clear" w:color="auto" w:fill="auto"/>
            <w:noWrap/>
            <w:vAlign w:val="bottom"/>
            <w:hideMark/>
          </w:tcPr>
          <w:p w14:paraId="6C341BF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6211E0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vAlign w:val="bottom"/>
            <w:hideMark/>
          </w:tcPr>
          <w:p w14:paraId="5F8AE4C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a los hidrocarburos</w:t>
            </w:r>
          </w:p>
        </w:tc>
        <w:tc>
          <w:tcPr>
            <w:tcW w:w="941" w:type="pct"/>
            <w:shd w:val="clear" w:color="auto" w:fill="auto"/>
            <w:noWrap/>
            <w:vAlign w:val="bottom"/>
            <w:hideMark/>
          </w:tcPr>
          <w:p w14:paraId="6E76F955"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A864071" w14:textId="77777777" w:rsidTr="0064557B">
        <w:trPr>
          <w:trHeight w:val="83"/>
        </w:trPr>
        <w:tc>
          <w:tcPr>
            <w:tcW w:w="226" w:type="pct"/>
            <w:shd w:val="clear" w:color="auto" w:fill="auto"/>
            <w:noWrap/>
            <w:vAlign w:val="bottom"/>
            <w:hideMark/>
          </w:tcPr>
          <w:p w14:paraId="1DCD205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15E8F5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3AE8987"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59DEAFFF" w14:textId="77777777" w:rsidR="00B12A23" w:rsidRPr="000C704F" w:rsidRDefault="00B12A23" w:rsidP="0064557B">
            <w:pPr>
              <w:jc w:val="both"/>
              <w:rPr>
                <w:rFonts w:ascii="Arial" w:hAnsi="Arial" w:cs="Arial"/>
                <w:lang w:eastAsia="es-MX"/>
              </w:rPr>
            </w:pPr>
            <w:r w:rsidRPr="000C704F">
              <w:rPr>
                <w:rFonts w:ascii="Arial" w:hAnsi="Arial" w:cs="Arial"/>
                <w:lang w:eastAsia="es-MX"/>
              </w:rPr>
              <w:t>Derechos a los hidrocarburos</w:t>
            </w:r>
          </w:p>
        </w:tc>
        <w:tc>
          <w:tcPr>
            <w:tcW w:w="941" w:type="pct"/>
            <w:shd w:val="clear" w:color="auto" w:fill="auto"/>
            <w:noWrap/>
            <w:vAlign w:val="bottom"/>
            <w:hideMark/>
          </w:tcPr>
          <w:p w14:paraId="4F12AD1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A3A32EE" w14:textId="77777777" w:rsidTr="0064557B">
        <w:trPr>
          <w:trHeight w:val="101"/>
        </w:trPr>
        <w:tc>
          <w:tcPr>
            <w:tcW w:w="226" w:type="pct"/>
            <w:shd w:val="clear" w:color="auto" w:fill="auto"/>
            <w:noWrap/>
            <w:vAlign w:val="bottom"/>
            <w:hideMark/>
          </w:tcPr>
          <w:p w14:paraId="2B62EBA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CF7D6F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14:paraId="1AFD8A8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por Prestación de Servicios</w:t>
            </w:r>
          </w:p>
        </w:tc>
        <w:tc>
          <w:tcPr>
            <w:tcW w:w="941" w:type="pct"/>
            <w:shd w:val="clear" w:color="auto" w:fill="auto"/>
            <w:noWrap/>
            <w:vAlign w:val="bottom"/>
            <w:hideMark/>
          </w:tcPr>
          <w:p w14:paraId="0BB858F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398,552.50</w:t>
            </w:r>
          </w:p>
        </w:tc>
      </w:tr>
      <w:tr w:rsidR="00B12A23" w:rsidRPr="000C704F" w14:paraId="34D8C3F5" w14:textId="77777777" w:rsidTr="0064557B">
        <w:trPr>
          <w:trHeight w:val="141"/>
        </w:trPr>
        <w:tc>
          <w:tcPr>
            <w:tcW w:w="226" w:type="pct"/>
            <w:shd w:val="clear" w:color="auto" w:fill="auto"/>
            <w:noWrap/>
            <w:vAlign w:val="bottom"/>
            <w:hideMark/>
          </w:tcPr>
          <w:p w14:paraId="65C0B29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C8F6A4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4ECD4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5C91A6A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Agua Potable y Alcantarillado</w:t>
            </w:r>
          </w:p>
        </w:tc>
        <w:tc>
          <w:tcPr>
            <w:tcW w:w="941" w:type="pct"/>
            <w:shd w:val="clear" w:color="auto" w:fill="auto"/>
            <w:noWrap/>
            <w:vAlign w:val="bottom"/>
            <w:hideMark/>
          </w:tcPr>
          <w:p w14:paraId="5AB38A98"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68A96C5" w14:textId="77777777" w:rsidTr="0064557B">
        <w:trPr>
          <w:trHeight w:val="64"/>
        </w:trPr>
        <w:tc>
          <w:tcPr>
            <w:tcW w:w="226" w:type="pct"/>
            <w:shd w:val="clear" w:color="auto" w:fill="auto"/>
            <w:noWrap/>
            <w:vAlign w:val="bottom"/>
            <w:hideMark/>
          </w:tcPr>
          <w:p w14:paraId="7AE2669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A85BD5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7BD856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1CB38F3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Rastros</w:t>
            </w:r>
          </w:p>
        </w:tc>
        <w:tc>
          <w:tcPr>
            <w:tcW w:w="941" w:type="pct"/>
            <w:shd w:val="clear" w:color="auto" w:fill="auto"/>
            <w:noWrap/>
            <w:vAlign w:val="bottom"/>
            <w:hideMark/>
          </w:tcPr>
          <w:p w14:paraId="2F8B1AA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23,621.50</w:t>
            </w:r>
          </w:p>
        </w:tc>
      </w:tr>
      <w:tr w:rsidR="00B12A23" w:rsidRPr="000C704F" w14:paraId="26C083BA" w14:textId="77777777" w:rsidTr="0064557B">
        <w:trPr>
          <w:trHeight w:val="191"/>
        </w:trPr>
        <w:tc>
          <w:tcPr>
            <w:tcW w:w="226" w:type="pct"/>
            <w:shd w:val="clear" w:color="auto" w:fill="auto"/>
            <w:noWrap/>
            <w:vAlign w:val="bottom"/>
            <w:hideMark/>
          </w:tcPr>
          <w:p w14:paraId="0DC6C11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CEA215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D0DD0D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761261F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Alumbrado Público</w:t>
            </w:r>
          </w:p>
        </w:tc>
        <w:tc>
          <w:tcPr>
            <w:tcW w:w="941" w:type="pct"/>
            <w:shd w:val="clear" w:color="auto" w:fill="auto"/>
            <w:noWrap/>
            <w:vAlign w:val="bottom"/>
            <w:hideMark/>
          </w:tcPr>
          <w:p w14:paraId="3A45E72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010197C" w14:textId="77777777" w:rsidTr="0064557B">
        <w:trPr>
          <w:trHeight w:val="146"/>
        </w:trPr>
        <w:tc>
          <w:tcPr>
            <w:tcW w:w="226" w:type="pct"/>
            <w:shd w:val="clear" w:color="auto" w:fill="auto"/>
            <w:noWrap/>
            <w:vAlign w:val="bottom"/>
            <w:hideMark/>
          </w:tcPr>
          <w:p w14:paraId="428A4CE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EB483E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E34C37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14:paraId="493B1C1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Mercados</w:t>
            </w:r>
          </w:p>
        </w:tc>
        <w:tc>
          <w:tcPr>
            <w:tcW w:w="941" w:type="pct"/>
            <w:shd w:val="clear" w:color="auto" w:fill="auto"/>
            <w:noWrap/>
            <w:vAlign w:val="bottom"/>
            <w:hideMark/>
          </w:tcPr>
          <w:p w14:paraId="7BB2A92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9CDAC8A" w14:textId="77777777" w:rsidTr="0064557B">
        <w:trPr>
          <w:trHeight w:val="64"/>
        </w:trPr>
        <w:tc>
          <w:tcPr>
            <w:tcW w:w="226" w:type="pct"/>
            <w:shd w:val="clear" w:color="auto" w:fill="auto"/>
            <w:noWrap/>
            <w:vAlign w:val="bottom"/>
            <w:hideMark/>
          </w:tcPr>
          <w:p w14:paraId="54AE552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F04BDD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3F3955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noWrap/>
            <w:vAlign w:val="bottom"/>
            <w:hideMark/>
          </w:tcPr>
          <w:p w14:paraId="22B4A88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Aseo Público</w:t>
            </w:r>
          </w:p>
        </w:tc>
        <w:tc>
          <w:tcPr>
            <w:tcW w:w="941" w:type="pct"/>
            <w:shd w:val="clear" w:color="auto" w:fill="auto"/>
            <w:noWrap/>
            <w:vAlign w:val="bottom"/>
            <w:hideMark/>
          </w:tcPr>
          <w:p w14:paraId="07B159C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049C014" w14:textId="77777777" w:rsidTr="0064557B">
        <w:trPr>
          <w:trHeight w:val="64"/>
        </w:trPr>
        <w:tc>
          <w:tcPr>
            <w:tcW w:w="226" w:type="pct"/>
            <w:shd w:val="clear" w:color="auto" w:fill="auto"/>
            <w:noWrap/>
            <w:vAlign w:val="bottom"/>
            <w:hideMark/>
          </w:tcPr>
          <w:p w14:paraId="2260F90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D3E8C0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38E1C5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14:paraId="5DE219E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Seguridad Pública</w:t>
            </w:r>
          </w:p>
        </w:tc>
        <w:tc>
          <w:tcPr>
            <w:tcW w:w="941" w:type="pct"/>
            <w:shd w:val="clear" w:color="auto" w:fill="auto"/>
            <w:noWrap/>
            <w:vAlign w:val="bottom"/>
            <w:hideMark/>
          </w:tcPr>
          <w:p w14:paraId="4609C7F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EEA7DC0" w14:textId="77777777" w:rsidTr="0064557B">
        <w:trPr>
          <w:trHeight w:val="148"/>
        </w:trPr>
        <w:tc>
          <w:tcPr>
            <w:tcW w:w="226" w:type="pct"/>
            <w:shd w:val="clear" w:color="auto" w:fill="auto"/>
            <w:noWrap/>
            <w:vAlign w:val="bottom"/>
            <w:hideMark/>
          </w:tcPr>
          <w:p w14:paraId="285A753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14F906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4649ED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423" w:type="pct"/>
            <w:shd w:val="clear" w:color="auto" w:fill="auto"/>
            <w:noWrap/>
            <w:vAlign w:val="bottom"/>
            <w:hideMark/>
          </w:tcPr>
          <w:p w14:paraId="332E272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Panteones</w:t>
            </w:r>
          </w:p>
        </w:tc>
        <w:tc>
          <w:tcPr>
            <w:tcW w:w="941" w:type="pct"/>
            <w:shd w:val="clear" w:color="auto" w:fill="auto"/>
            <w:noWrap/>
            <w:vAlign w:val="bottom"/>
            <w:hideMark/>
          </w:tcPr>
          <w:p w14:paraId="0CA19C0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14:paraId="40B709C3" w14:textId="77777777" w:rsidTr="0064557B">
        <w:trPr>
          <w:trHeight w:val="64"/>
        </w:trPr>
        <w:tc>
          <w:tcPr>
            <w:tcW w:w="226" w:type="pct"/>
            <w:shd w:val="clear" w:color="auto" w:fill="auto"/>
            <w:noWrap/>
            <w:vAlign w:val="bottom"/>
            <w:hideMark/>
          </w:tcPr>
          <w:p w14:paraId="74E6E8B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97BB17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954FAF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423" w:type="pct"/>
            <w:shd w:val="clear" w:color="auto" w:fill="auto"/>
            <w:noWrap/>
            <w:vAlign w:val="bottom"/>
            <w:hideMark/>
          </w:tcPr>
          <w:p w14:paraId="4C2D183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Tránsito</w:t>
            </w:r>
          </w:p>
        </w:tc>
        <w:tc>
          <w:tcPr>
            <w:tcW w:w="941" w:type="pct"/>
            <w:shd w:val="clear" w:color="auto" w:fill="auto"/>
            <w:noWrap/>
            <w:vAlign w:val="bottom"/>
            <w:hideMark/>
          </w:tcPr>
          <w:p w14:paraId="7907F10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98,266.00</w:t>
            </w:r>
          </w:p>
        </w:tc>
      </w:tr>
      <w:tr w:rsidR="00B12A23" w:rsidRPr="000C704F" w14:paraId="45C8E8A0" w14:textId="77777777" w:rsidTr="0064557B">
        <w:trPr>
          <w:trHeight w:val="66"/>
        </w:trPr>
        <w:tc>
          <w:tcPr>
            <w:tcW w:w="226" w:type="pct"/>
            <w:shd w:val="clear" w:color="auto" w:fill="auto"/>
            <w:noWrap/>
            <w:vAlign w:val="bottom"/>
            <w:hideMark/>
          </w:tcPr>
          <w:p w14:paraId="48FE64D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270691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D7DA74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423" w:type="pct"/>
            <w:shd w:val="clear" w:color="auto" w:fill="auto"/>
            <w:noWrap/>
            <w:vAlign w:val="bottom"/>
            <w:hideMark/>
          </w:tcPr>
          <w:p w14:paraId="288605B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Previsión Social</w:t>
            </w:r>
          </w:p>
        </w:tc>
        <w:tc>
          <w:tcPr>
            <w:tcW w:w="941" w:type="pct"/>
            <w:shd w:val="clear" w:color="auto" w:fill="auto"/>
            <w:noWrap/>
            <w:vAlign w:val="bottom"/>
            <w:hideMark/>
          </w:tcPr>
          <w:p w14:paraId="3894F6B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A947157" w14:textId="77777777" w:rsidTr="0064557B">
        <w:trPr>
          <w:trHeight w:val="64"/>
        </w:trPr>
        <w:tc>
          <w:tcPr>
            <w:tcW w:w="226" w:type="pct"/>
            <w:shd w:val="clear" w:color="auto" w:fill="auto"/>
            <w:noWrap/>
            <w:vAlign w:val="bottom"/>
            <w:hideMark/>
          </w:tcPr>
          <w:p w14:paraId="4791136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3A2F32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D56B54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10</w:t>
            </w:r>
          </w:p>
        </w:tc>
        <w:tc>
          <w:tcPr>
            <w:tcW w:w="3423" w:type="pct"/>
            <w:shd w:val="clear" w:color="auto" w:fill="auto"/>
            <w:noWrap/>
            <w:vAlign w:val="bottom"/>
            <w:hideMark/>
          </w:tcPr>
          <w:p w14:paraId="4275084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Protección Civil</w:t>
            </w:r>
          </w:p>
        </w:tc>
        <w:tc>
          <w:tcPr>
            <w:tcW w:w="941" w:type="pct"/>
            <w:shd w:val="clear" w:color="auto" w:fill="auto"/>
            <w:noWrap/>
            <w:vAlign w:val="bottom"/>
            <w:hideMark/>
          </w:tcPr>
          <w:p w14:paraId="1ECC9C4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58,491.50</w:t>
            </w:r>
          </w:p>
        </w:tc>
      </w:tr>
      <w:tr w:rsidR="00B12A23" w:rsidRPr="000C704F" w14:paraId="0BDB0CF6" w14:textId="77777777" w:rsidTr="0064557B">
        <w:trPr>
          <w:trHeight w:val="131"/>
        </w:trPr>
        <w:tc>
          <w:tcPr>
            <w:tcW w:w="226" w:type="pct"/>
            <w:shd w:val="clear" w:color="auto" w:fill="auto"/>
            <w:noWrap/>
            <w:vAlign w:val="bottom"/>
            <w:hideMark/>
          </w:tcPr>
          <w:p w14:paraId="1BCCE1C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DFDB07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8666DD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11</w:t>
            </w:r>
          </w:p>
        </w:tc>
        <w:tc>
          <w:tcPr>
            <w:tcW w:w="3423" w:type="pct"/>
            <w:shd w:val="clear" w:color="auto" w:fill="auto"/>
            <w:noWrap/>
            <w:vAlign w:val="bottom"/>
            <w:hideMark/>
          </w:tcPr>
          <w:p w14:paraId="7C8F961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Saneamiento y Aguas Residuales</w:t>
            </w:r>
          </w:p>
        </w:tc>
        <w:tc>
          <w:tcPr>
            <w:tcW w:w="941" w:type="pct"/>
            <w:shd w:val="clear" w:color="auto" w:fill="auto"/>
            <w:noWrap/>
            <w:vAlign w:val="bottom"/>
            <w:hideMark/>
          </w:tcPr>
          <w:p w14:paraId="2B7D957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AECB7FF" w14:textId="77777777" w:rsidTr="0064557B">
        <w:trPr>
          <w:trHeight w:val="77"/>
        </w:trPr>
        <w:tc>
          <w:tcPr>
            <w:tcW w:w="226" w:type="pct"/>
            <w:shd w:val="clear" w:color="auto" w:fill="auto"/>
            <w:noWrap/>
            <w:vAlign w:val="bottom"/>
            <w:hideMark/>
          </w:tcPr>
          <w:p w14:paraId="6D8CE4F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13919B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69C8C0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12</w:t>
            </w:r>
          </w:p>
        </w:tc>
        <w:tc>
          <w:tcPr>
            <w:tcW w:w="3423" w:type="pct"/>
            <w:shd w:val="clear" w:color="auto" w:fill="auto"/>
            <w:noWrap/>
            <w:vAlign w:val="bottom"/>
            <w:hideMark/>
          </w:tcPr>
          <w:p w14:paraId="0EB4966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Materia de Educación y Cultura</w:t>
            </w:r>
          </w:p>
        </w:tc>
        <w:tc>
          <w:tcPr>
            <w:tcW w:w="941" w:type="pct"/>
            <w:shd w:val="clear" w:color="auto" w:fill="auto"/>
            <w:noWrap/>
            <w:vAlign w:val="bottom"/>
            <w:hideMark/>
          </w:tcPr>
          <w:p w14:paraId="40FAA73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D6BA01A" w14:textId="77777777" w:rsidTr="0064557B">
        <w:trPr>
          <w:trHeight w:val="64"/>
        </w:trPr>
        <w:tc>
          <w:tcPr>
            <w:tcW w:w="226" w:type="pct"/>
            <w:shd w:val="clear" w:color="auto" w:fill="auto"/>
            <w:noWrap/>
            <w:vAlign w:val="bottom"/>
            <w:hideMark/>
          </w:tcPr>
          <w:p w14:paraId="165BB07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68E992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797578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13</w:t>
            </w:r>
          </w:p>
        </w:tc>
        <w:tc>
          <w:tcPr>
            <w:tcW w:w="3423" w:type="pct"/>
            <w:shd w:val="clear" w:color="auto" w:fill="auto"/>
            <w:noWrap/>
            <w:vAlign w:val="bottom"/>
            <w:hideMark/>
          </w:tcPr>
          <w:p w14:paraId="4405730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Servicios</w:t>
            </w:r>
          </w:p>
        </w:tc>
        <w:tc>
          <w:tcPr>
            <w:tcW w:w="941" w:type="pct"/>
            <w:shd w:val="clear" w:color="auto" w:fill="auto"/>
            <w:noWrap/>
            <w:vAlign w:val="bottom"/>
            <w:hideMark/>
          </w:tcPr>
          <w:p w14:paraId="201B2BC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181,324.00</w:t>
            </w:r>
          </w:p>
        </w:tc>
      </w:tr>
      <w:tr w:rsidR="00B12A23" w:rsidRPr="000C704F" w14:paraId="3CF5DB63" w14:textId="77777777" w:rsidTr="0064557B">
        <w:trPr>
          <w:trHeight w:val="64"/>
        </w:trPr>
        <w:tc>
          <w:tcPr>
            <w:tcW w:w="226" w:type="pct"/>
            <w:shd w:val="clear" w:color="auto" w:fill="auto"/>
            <w:noWrap/>
            <w:vAlign w:val="bottom"/>
            <w:hideMark/>
          </w:tcPr>
          <w:p w14:paraId="34E9D65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9D1B49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14:paraId="4D09893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Derechos</w:t>
            </w:r>
          </w:p>
        </w:tc>
        <w:tc>
          <w:tcPr>
            <w:tcW w:w="941" w:type="pct"/>
            <w:shd w:val="clear" w:color="auto" w:fill="auto"/>
            <w:noWrap/>
            <w:vAlign w:val="bottom"/>
            <w:hideMark/>
          </w:tcPr>
          <w:p w14:paraId="01E157E7"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615,342.50</w:t>
            </w:r>
          </w:p>
        </w:tc>
      </w:tr>
      <w:tr w:rsidR="00B12A23" w:rsidRPr="000C704F" w14:paraId="0BDE117B" w14:textId="77777777" w:rsidTr="0064557B">
        <w:trPr>
          <w:trHeight w:val="74"/>
        </w:trPr>
        <w:tc>
          <w:tcPr>
            <w:tcW w:w="226" w:type="pct"/>
            <w:shd w:val="clear" w:color="auto" w:fill="auto"/>
            <w:noWrap/>
            <w:vAlign w:val="bottom"/>
            <w:hideMark/>
          </w:tcPr>
          <w:p w14:paraId="3EEE2DB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525CEAF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1B01BD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6C28F3D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Construcción</w:t>
            </w:r>
          </w:p>
        </w:tc>
        <w:tc>
          <w:tcPr>
            <w:tcW w:w="941" w:type="pct"/>
            <w:shd w:val="clear" w:color="auto" w:fill="auto"/>
            <w:noWrap/>
            <w:vAlign w:val="bottom"/>
            <w:hideMark/>
          </w:tcPr>
          <w:p w14:paraId="7A1ED4F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14:paraId="2DB064E4" w14:textId="77777777" w:rsidTr="0064557B">
        <w:trPr>
          <w:trHeight w:val="64"/>
        </w:trPr>
        <w:tc>
          <w:tcPr>
            <w:tcW w:w="226" w:type="pct"/>
            <w:shd w:val="clear" w:color="auto" w:fill="auto"/>
            <w:noWrap/>
            <w:vAlign w:val="bottom"/>
            <w:hideMark/>
          </w:tcPr>
          <w:p w14:paraId="6151633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A5906E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46AD3C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614AC5B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por Alineación de Predios y Asignación de Números Oficiales</w:t>
            </w:r>
          </w:p>
        </w:tc>
        <w:tc>
          <w:tcPr>
            <w:tcW w:w="941" w:type="pct"/>
            <w:shd w:val="clear" w:color="auto" w:fill="auto"/>
            <w:noWrap/>
            <w:vAlign w:val="bottom"/>
            <w:hideMark/>
          </w:tcPr>
          <w:p w14:paraId="0C90E51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14:paraId="1C9EE04F" w14:textId="77777777" w:rsidTr="0064557B">
        <w:trPr>
          <w:trHeight w:val="64"/>
        </w:trPr>
        <w:tc>
          <w:tcPr>
            <w:tcW w:w="226" w:type="pct"/>
            <w:shd w:val="clear" w:color="auto" w:fill="auto"/>
            <w:noWrap/>
            <w:vAlign w:val="bottom"/>
            <w:hideMark/>
          </w:tcPr>
          <w:p w14:paraId="631B3CA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6F25A2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A79B70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6A6F63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Fraccionamientos</w:t>
            </w:r>
          </w:p>
        </w:tc>
        <w:tc>
          <w:tcPr>
            <w:tcW w:w="941" w:type="pct"/>
            <w:shd w:val="clear" w:color="auto" w:fill="auto"/>
            <w:noWrap/>
            <w:vAlign w:val="bottom"/>
            <w:hideMark/>
          </w:tcPr>
          <w:p w14:paraId="4E39DB4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14:paraId="2FF2C24D" w14:textId="77777777" w:rsidTr="0064557B">
        <w:trPr>
          <w:trHeight w:val="64"/>
        </w:trPr>
        <w:tc>
          <w:tcPr>
            <w:tcW w:w="226" w:type="pct"/>
            <w:shd w:val="clear" w:color="auto" w:fill="auto"/>
            <w:noWrap/>
            <w:vAlign w:val="bottom"/>
            <w:hideMark/>
          </w:tcPr>
          <w:p w14:paraId="160FE72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B24973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5C9179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14:paraId="4E9A6E7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Licencias para Establecimientos que Expendan Bebidas Alcohólicas</w:t>
            </w:r>
          </w:p>
        </w:tc>
        <w:tc>
          <w:tcPr>
            <w:tcW w:w="941" w:type="pct"/>
            <w:shd w:val="clear" w:color="auto" w:fill="auto"/>
            <w:noWrap/>
            <w:vAlign w:val="bottom"/>
            <w:hideMark/>
          </w:tcPr>
          <w:p w14:paraId="158BD18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413,378.00</w:t>
            </w:r>
          </w:p>
        </w:tc>
      </w:tr>
      <w:tr w:rsidR="00B12A23" w:rsidRPr="000C704F" w14:paraId="368E641D" w14:textId="77777777" w:rsidTr="0064557B">
        <w:trPr>
          <w:trHeight w:val="64"/>
        </w:trPr>
        <w:tc>
          <w:tcPr>
            <w:tcW w:w="226" w:type="pct"/>
            <w:shd w:val="clear" w:color="auto" w:fill="auto"/>
            <w:noWrap/>
            <w:vAlign w:val="bottom"/>
            <w:hideMark/>
          </w:tcPr>
          <w:p w14:paraId="0F14C0A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A30188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22A5DB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vAlign w:val="bottom"/>
            <w:hideMark/>
          </w:tcPr>
          <w:p w14:paraId="7E5A31C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la Colocación y Uso de Anuncios y Carteles Publicitarios</w:t>
            </w:r>
          </w:p>
        </w:tc>
        <w:tc>
          <w:tcPr>
            <w:tcW w:w="941" w:type="pct"/>
            <w:shd w:val="clear" w:color="auto" w:fill="auto"/>
            <w:noWrap/>
            <w:vAlign w:val="bottom"/>
            <w:hideMark/>
          </w:tcPr>
          <w:p w14:paraId="6534D2F8"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034024E" w14:textId="77777777" w:rsidTr="0064557B">
        <w:trPr>
          <w:trHeight w:val="64"/>
        </w:trPr>
        <w:tc>
          <w:tcPr>
            <w:tcW w:w="226" w:type="pct"/>
            <w:shd w:val="clear" w:color="auto" w:fill="auto"/>
            <w:noWrap/>
            <w:vAlign w:val="bottom"/>
            <w:hideMark/>
          </w:tcPr>
          <w:p w14:paraId="0FA3753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CD4A02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411354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14:paraId="33361D0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Catastrales</w:t>
            </w:r>
          </w:p>
        </w:tc>
        <w:tc>
          <w:tcPr>
            <w:tcW w:w="941" w:type="pct"/>
            <w:shd w:val="clear" w:color="auto" w:fill="auto"/>
            <w:noWrap/>
            <w:vAlign w:val="bottom"/>
            <w:hideMark/>
          </w:tcPr>
          <w:p w14:paraId="3E04FB9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98,266.00</w:t>
            </w:r>
          </w:p>
        </w:tc>
      </w:tr>
      <w:tr w:rsidR="00B12A23" w:rsidRPr="000C704F" w14:paraId="493D6192" w14:textId="77777777" w:rsidTr="0064557B">
        <w:trPr>
          <w:trHeight w:val="64"/>
        </w:trPr>
        <w:tc>
          <w:tcPr>
            <w:tcW w:w="226" w:type="pct"/>
            <w:shd w:val="clear" w:color="auto" w:fill="auto"/>
            <w:noWrap/>
            <w:vAlign w:val="bottom"/>
            <w:hideMark/>
          </w:tcPr>
          <w:p w14:paraId="4649444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3CC23E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989B71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423" w:type="pct"/>
            <w:shd w:val="clear" w:color="auto" w:fill="auto"/>
            <w:noWrap/>
            <w:vAlign w:val="bottom"/>
            <w:hideMark/>
          </w:tcPr>
          <w:p w14:paraId="434208A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por Certificaciones y Legalizaciones</w:t>
            </w:r>
          </w:p>
        </w:tc>
        <w:tc>
          <w:tcPr>
            <w:tcW w:w="941" w:type="pct"/>
            <w:shd w:val="clear" w:color="auto" w:fill="auto"/>
            <w:noWrap/>
            <w:vAlign w:val="bottom"/>
            <w:hideMark/>
          </w:tcPr>
          <w:p w14:paraId="5753E9C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17,716.00</w:t>
            </w:r>
          </w:p>
        </w:tc>
      </w:tr>
      <w:tr w:rsidR="00B12A23" w:rsidRPr="000C704F" w14:paraId="3605C62C" w14:textId="77777777" w:rsidTr="0064557B">
        <w:trPr>
          <w:trHeight w:val="64"/>
        </w:trPr>
        <w:tc>
          <w:tcPr>
            <w:tcW w:w="226" w:type="pct"/>
            <w:shd w:val="clear" w:color="auto" w:fill="auto"/>
            <w:noWrap/>
            <w:vAlign w:val="bottom"/>
            <w:hideMark/>
          </w:tcPr>
          <w:p w14:paraId="52D500C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08C550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2A6828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423" w:type="pct"/>
            <w:shd w:val="clear" w:color="auto" w:fill="auto"/>
            <w:vAlign w:val="bottom"/>
            <w:hideMark/>
          </w:tcPr>
          <w:p w14:paraId="38EA232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Permisos, Autorizaciones y Servicios de Control Ambiental</w:t>
            </w:r>
          </w:p>
        </w:tc>
        <w:tc>
          <w:tcPr>
            <w:tcW w:w="941" w:type="pct"/>
            <w:shd w:val="clear" w:color="auto" w:fill="auto"/>
            <w:noWrap/>
            <w:vAlign w:val="bottom"/>
            <w:hideMark/>
          </w:tcPr>
          <w:p w14:paraId="0952514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ABDE8EE" w14:textId="77777777" w:rsidTr="0064557B">
        <w:trPr>
          <w:trHeight w:val="70"/>
        </w:trPr>
        <w:tc>
          <w:tcPr>
            <w:tcW w:w="226" w:type="pct"/>
            <w:shd w:val="clear" w:color="auto" w:fill="auto"/>
            <w:noWrap/>
            <w:vAlign w:val="bottom"/>
            <w:hideMark/>
          </w:tcPr>
          <w:p w14:paraId="16905F9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BB053B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vAlign w:val="bottom"/>
            <w:hideMark/>
          </w:tcPr>
          <w:p w14:paraId="768852D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14:paraId="66E0021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5,624.00</w:t>
            </w:r>
          </w:p>
        </w:tc>
      </w:tr>
      <w:tr w:rsidR="00B12A23" w:rsidRPr="000C704F" w14:paraId="68929683" w14:textId="77777777" w:rsidTr="0064557B">
        <w:trPr>
          <w:trHeight w:val="70"/>
        </w:trPr>
        <w:tc>
          <w:tcPr>
            <w:tcW w:w="226" w:type="pct"/>
            <w:shd w:val="clear" w:color="auto" w:fill="auto"/>
            <w:noWrap/>
            <w:vAlign w:val="bottom"/>
            <w:hideMark/>
          </w:tcPr>
          <w:p w14:paraId="229DB67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76EFD4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7F7702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0A9636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Recargos</w:t>
            </w:r>
          </w:p>
        </w:tc>
        <w:tc>
          <w:tcPr>
            <w:tcW w:w="941" w:type="pct"/>
            <w:shd w:val="clear" w:color="auto" w:fill="auto"/>
            <w:noWrap/>
            <w:vAlign w:val="bottom"/>
            <w:hideMark/>
          </w:tcPr>
          <w:p w14:paraId="3FA6442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5,624.00</w:t>
            </w:r>
          </w:p>
        </w:tc>
      </w:tr>
      <w:tr w:rsidR="00B12A23" w:rsidRPr="000C704F" w14:paraId="21A300B5" w14:textId="77777777" w:rsidTr="0064557B">
        <w:trPr>
          <w:trHeight w:val="318"/>
        </w:trPr>
        <w:tc>
          <w:tcPr>
            <w:tcW w:w="226" w:type="pct"/>
            <w:shd w:val="clear" w:color="auto" w:fill="auto"/>
            <w:noWrap/>
            <w:vAlign w:val="bottom"/>
            <w:hideMark/>
          </w:tcPr>
          <w:p w14:paraId="5AA51ED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B9C22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14:paraId="7FD501A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no comprendidos en las fracciones de la Ley de Ingresos causadas en ejercicios fiscales anteriores pendientes de liquidación o pago</w:t>
            </w:r>
          </w:p>
        </w:tc>
        <w:tc>
          <w:tcPr>
            <w:tcW w:w="941" w:type="pct"/>
            <w:shd w:val="clear" w:color="auto" w:fill="auto"/>
            <w:noWrap/>
            <w:vAlign w:val="bottom"/>
            <w:hideMark/>
          </w:tcPr>
          <w:p w14:paraId="29AE5FE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28C412C" w14:textId="77777777" w:rsidTr="0064557B">
        <w:trPr>
          <w:trHeight w:val="64"/>
        </w:trPr>
        <w:tc>
          <w:tcPr>
            <w:tcW w:w="226" w:type="pct"/>
            <w:shd w:val="clear" w:color="auto" w:fill="auto"/>
            <w:noWrap/>
            <w:vAlign w:val="bottom"/>
            <w:hideMark/>
          </w:tcPr>
          <w:p w14:paraId="055EF20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677BAF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A4BF64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2F33371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causados en ejercicios fiscales anteriores</w:t>
            </w:r>
          </w:p>
        </w:tc>
        <w:tc>
          <w:tcPr>
            <w:tcW w:w="941" w:type="pct"/>
            <w:shd w:val="clear" w:color="auto" w:fill="auto"/>
            <w:noWrap/>
            <w:vAlign w:val="bottom"/>
            <w:hideMark/>
          </w:tcPr>
          <w:p w14:paraId="5AD5438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B677047" w14:textId="77777777" w:rsidTr="0064557B">
        <w:trPr>
          <w:trHeight w:val="134"/>
        </w:trPr>
        <w:tc>
          <w:tcPr>
            <w:tcW w:w="226" w:type="pct"/>
            <w:shd w:val="clear" w:color="auto" w:fill="auto"/>
            <w:noWrap/>
            <w:vAlign w:val="bottom"/>
            <w:hideMark/>
          </w:tcPr>
          <w:p w14:paraId="19AD187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09155A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28F537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4F80C7E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1A80D49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9612950" w14:textId="77777777" w:rsidTr="0064557B">
        <w:trPr>
          <w:trHeight w:val="70"/>
        </w:trPr>
        <w:tc>
          <w:tcPr>
            <w:tcW w:w="226" w:type="pct"/>
            <w:shd w:val="clear" w:color="000000" w:fill="D8D8D8"/>
            <w:noWrap/>
            <w:vAlign w:val="bottom"/>
            <w:hideMark/>
          </w:tcPr>
          <w:p w14:paraId="2A4B3713"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5</w:t>
            </w:r>
          </w:p>
        </w:tc>
        <w:tc>
          <w:tcPr>
            <w:tcW w:w="3833" w:type="pct"/>
            <w:gridSpan w:val="3"/>
            <w:shd w:val="clear" w:color="000000" w:fill="D8D8D8"/>
            <w:noWrap/>
            <w:vAlign w:val="bottom"/>
            <w:hideMark/>
          </w:tcPr>
          <w:p w14:paraId="228CA13B"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Productos</w:t>
            </w:r>
          </w:p>
        </w:tc>
        <w:tc>
          <w:tcPr>
            <w:tcW w:w="941" w:type="pct"/>
            <w:shd w:val="clear" w:color="000000" w:fill="D8D8D8"/>
            <w:noWrap/>
            <w:vAlign w:val="bottom"/>
            <w:hideMark/>
          </w:tcPr>
          <w:p w14:paraId="0812194C"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36,849.50</w:t>
            </w:r>
          </w:p>
        </w:tc>
      </w:tr>
      <w:tr w:rsidR="00B12A23" w:rsidRPr="000C704F" w14:paraId="6EDE58D5" w14:textId="77777777" w:rsidTr="0064557B">
        <w:trPr>
          <w:trHeight w:val="70"/>
        </w:trPr>
        <w:tc>
          <w:tcPr>
            <w:tcW w:w="226" w:type="pct"/>
            <w:shd w:val="clear" w:color="auto" w:fill="auto"/>
            <w:noWrap/>
            <w:vAlign w:val="bottom"/>
            <w:hideMark/>
          </w:tcPr>
          <w:p w14:paraId="5F7ABE7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2E91A3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439EB08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Productos de Tipo Corriente</w:t>
            </w:r>
          </w:p>
        </w:tc>
        <w:tc>
          <w:tcPr>
            <w:tcW w:w="941" w:type="pct"/>
            <w:shd w:val="clear" w:color="auto" w:fill="auto"/>
            <w:noWrap/>
            <w:vAlign w:val="bottom"/>
            <w:hideMark/>
          </w:tcPr>
          <w:p w14:paraId="39E7060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14:paraId="114632F4" w14:textId="77777777" w:rsidTr="0064557B">
        <w:trPr>
          <w:trHeight w:val="64"/>
        </w:trPr>
        <w:tc>
          <w:tcPr>
            <w:tcW w:w="226" w:type="pct"/>
            <w:shd w:val="clear" w:color="auto" w:fill="auto"/>
            <w:noWrap/>
            <w:vAlign w:val="bottom"/>
            <w:hideMark/>
          </w:tcPr>
          <w:p w14:paraId="6302E8F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1B0939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E19E5D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vAlign w:val="bottom"/>
            <w:hideMark/>
          </w:tcPr>
          <w:p w14:paraId="72940E0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 la Venta o Arrendamiento de Lotes y Gavetas de los Panteones Municipales</w:t>
            </w:r>
          </w:p>
        </w:tc>
        <w:tc>
          <w:tcPr>
            <w:tcW w:w="941" w:type="pct"/>
            <w:shd w:val="clear" w:color="auto" w:fill="auto"/>
            <w:noWrap/>
            <w:vAlign w:val="bottom"/>
            <w:hideMark/>
          </w:tcPr>
          <w:p w14:paraId="34EA081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78FCE49" w14:textId="77777777" w:rsidTr="0064557B">
        <w:trPr>
          <w:trHeight w:val="64"/>
        </w:trPr>
        <w:tc>
          <w:tcPr>
            <w:tcW w:w="226" w:type="pct"/>
            <w:shd w:val="clear" w:color="auto" w:fill="auto"/>
            <w:noWrap/>
            <w:vAlign w:val="bottom"/>
            <w:hideMark/>
          </w:tcPr>
          <w:p w14:paraId="4D1D7C2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F2FCE6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80D81F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vAlign w:val="bottom"/>
            <w:hideMark/>
          </w:tcPr>
          <w:p w14:paraId="6940681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Arrendamiento de Locales Ubicados en los Mercados Municipales</w:t>
            </w:r>
          </w:p>
        </w:tc>
        <w:tc>
          <w:tcPr>
            <w:tcW w:w="941" w:type="pct"/>
            <w:shd w:val="clear" w:color="auto" w:fill="auto"/>
            <w:noWrap/>
            <w:vAlign w:val="bottom"/>
            <w:hideMark/>
          </w:tcPr>
          <w:p w14:paraId="66E6993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44AF1AC" w14:textId="77777777" w:rsidTr="0064557B">
        <w:trPr>
          <w:trHeight w:val="64"/>
        </w:trPr>
        <w:tc>
          <w:tcPr>
            <w:tcW w:w="226" w:type="pct"/>
            <w:shd w:val="clear" w:color="auto" w:fill="auto"/>
            <w:noWrap/>
            <w:vAlign w:val="bottom"/>
            <w:hideMark/>
          </w:tcPr>
          <w:p w14:paraId="22E9861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3C8C87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8C0317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vAlign w:val="bottom"/>
            <w:hideMark/>
          </w:tcPr>
          <w:p w14:paraId="0037466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Productos</w:t>
            </w:r>
          </w:p>
        </w:tc>
        <w:tc>
          <w:tcPr>
            <w:tcW w:w="941" w:type="pct"/>
            <w:shd w:val="clear" w:color="auto" w:fill="auto"/>
            <w:noWrap/>
            <w:vAlign w:val="bottom"/>
            <w:hideMark/>
          </w:tcPr>
          <w:p w14:paraId="6393B31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14:paraId="36BBFC44" w14:textId="77777777" w:rsidTr="0064557B">
        <w:trPr>
          <w:trHeight w:val="64"/>
        </w:trPr>
        <w:tc>
          <w:tcPr>
            <w:tcW w:w="226" w:type="pct"/>
            <w:shd w:val="clear" w:color="auto" w:fill="auto"/>
            <w:noWrap/>
            <w:vAlign w:val="bottom"/>
            <w:hideMark/>
          </w:tcPr>
          <w:p w14:paraId="3A2613B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1CE870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4B1FF36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Productos de capital</w:t>
            </w:r>
          </w:p>
        </w:tc>
        <w:tc>
          <w:tcPr>
            <w:tcW w:w="941" w:type="pct"/>
            <w:shd w:val="clear" w:color="auto" w:fill="auto"/>
            <w:noWrap/>
            <w:vAlign w:val="bottom"/>
            <w:hideMark/>
          </w:tcPr>
          <w:p w14:paraId="23CAD0E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300C2C7" w14:textId="77777777" w:rsidTr="0064557B">
        <w:trPr>
          <w:trHeight w:val="241"/>
        </w:trPr>
        <w:tc>
          <w:tcPr>
            <w:tcW w:w="226" w:type="pct"/>
            <w:shd w:val="clear" w:color="auto" w:fill="auto"/>
            <w:noWrap/>
            <w:vAlign w:val="bottom"/>
            <w:hideMark/>
          </w:tcPr>
          <w:p w14:paraId="64C97CD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0C7308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49D7E84"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790B4EC3" w14:textId="77777777" w:rsidR="00B12A23" w:rsidRPr="000C704F" w:rsidRDefault="00B12A23" w:rsidP="0064557B">
            <w:pPr>
              <w:jc w:val="both"/>
              <w:rPr>
                <w:rFonts w:ascii="Arial" w:hAnsi="Arial" w:cs="Arial"/>
                <w:lang w:eastAsia="es-MX"/>
              </w:rPr>
            </w:pPr>
            <w:r w:rsidRPr="000C704F">
              <w:rPr>
                <w:rFonts w:ascii="Arial" w:hAnsi="Arial" w:cs="Arial"/>
                <w:lang w:eastAsia="es-MX"/>
              </w:rPr>
              <w:t>Productos de capital</w:t>
            </w:r>
          </w:p>
        </w:tc>
        <w:tc>
          <w:tcPr>
            <w:tcW w:w="941" w:type="pct"/>
            <w:shd w:val="clear" w:color="auto" w:fill="auto"/>
            <w:noWrap/>
            <w:vAlign w:val="bottom"/>
            <w:hideMark/>
          </w:tcPr>
          <w:p w14:paraId="41D9939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6F3B9D1" w14:textId="77777777" w:rsidTr="0064557B">
        <w:trPr>
          <w:trHeight w:val="207"/>
        </w:trPr>
        <w:tc>
          <w:tcPr>
            <w:tcW w:w="226" w:type="pct"/>
            <w:shd w:val="clear" w:color="auto" w:fill="auto"/>
            <w:noWrap/>
            <w:vAlign w:val="bottom"/>
            <w:hideMark/>
          </w:tcPr>
          <w:p w14:paraId="5F3D36D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A6DBB2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14:paraId="6EB2D52F" w14:textId="77777777" w:rsidR="00B12A23" w:rsidRPr="000C704F" w:rsidRDefault="00B12A23" w:rsidP="0064557B">
            <w:pPr>
              <w:jc w:val="both"/>
              <w:rPr>
                <w:rFonts w:ascii="Arial" w:hAnsi="Arial" w:cs="Arial"/>
                <w:lang w:eastAsia="es-MX"/>
              </w:rPr>
            </w:pPr>
            <w:r w:rsidRPr="000C704F">
              <w:rPr>
                <w:rFonts w:ascii="Arial" w:hAnsi="Arial" w:cs="Arial"/>
                <w:lang w:eastAsia="es-MX"/>
              </w:rPr>
              <w:t>Productos no comprendidos en las fracciones de la Ley de Ingresos causadas en ejercicios fiscales anteriores pendientes de liquidación o pago</w:t>
            </w:r>
          </w:p>
        </w:tc>
        <w:tc>
          <w:tcPr>
            <w:tcW w:w="941" w:type="pct"/>
            <w:shd w:val="clear" w:color="auto" w:fill="auto"/>
            <w:noWrap/>
            <w:vAlign w:val="bottom"/>
            <w:hideMark/>
          </w:tcPr>
          <w:p w14:paraId="5DA9677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AEC5D2E" w14:textId="77777777" w:rsidTr="0064557B">
        <w:trPr>
          <w:trHeight w:val="146"/>
        </w:trPr>
        <w:tc>
          <w:tcPr>
            <w:tcW w:w="226" w:type="pct"/>
            <w:shd w:val="clear" w:color="auto" w:fill="auto"/>
            <w:noWrap/>
            <w:vAlign w:val="bottom"/>
            <w:hideMark/>
          </w:tcPr>
          <w:p w14:paraId="0F2C627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34CB2DE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1ACBE3F"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vAlign w:val="bottom"/>
            <w:hideMark/>
          </w:tcPr>
          <w:p w14:paraId="0B0B7418" w14:textId="77777777" w:rsidR="00B12A23" w:rsidRPr="000C704F" w:rsidRDefault="00B12A23" w:rsidP="0064557B">
            <w:pPr>
              <w:jc w:val="both"/>
              <w:rPr>
                <w:rFonts w:ascii="Arial" w:hAnsi="Arial" w:cs="Arial"/>
                <w:lang w:eastAsia="es-MX"/>
              </w:rPr>
            </w:pPr>
            <w:r w:rsidRPr="000C704F">
              <w:rPr>
                <w:rFonts w:ascii="Arial" w:hAnsi="Arial" w:cs="Arial"/>
                <w:lang w:eastAsia="es-MX"/>
              </w:rPr>
              <w:t>Productos no comprendidos en las fracciones de la Ley de Ingresos causadas en ejercicios fiscales anteriores pendientes de liquidación o pago</w:t>
            </w:r>
          </w:p>
        </w:tc>
        <w:tc>
          <w:tcPr>
            <w:tcW w:w="941" w:type="pct"/>
            <w:shd w:val="clear" w:color="auto" w:fill="auto"/>
            <w:noWrap/>
            <w:vAlign w:val="bottom"/>
            <w:hideMark/>
          </w:tcPr>
          <w:p w14:paraId="5171844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946EDE7" w14:textId="77777777" w:rsidTr="0064557B">
        <w:trPr>
          <w:trHeight w:val="64"/>
        </w:trPr>
        <w:tc>
          <w:tcPr>
            <w:tcW w:w="226" w:type="pct"/>
            <w:shd w:val="clear" w:color="auto" w:fill="auto"/>
            <w:noWrap/>
            <w:vAlign w:val="bottom"/>
            <w:hideMark/>
          </w:tcPr>
          <w:p w14:paraId="28BF68D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22572E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1B67C6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50CF963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46C2C68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2CDE7C2" w14:textId="77777777" w:rsidTr="0064557B">
        <w:trPr>
          <w:trHeight w:val="96"/>
        </w:trPr>
        <w:tc>
          <w:tcPr>
            <w:tcW w:w="226" w:type="pct"/>
            <w:shd w:val="clear" w:color="000000" w:fill="D8D8D8"/>
            <w:noWrap/>
            <w:vAlign w:val="bottom"/>
            <w:hideMark/>
          </w:tcPr>
          <w:p w14:paraId="71218DFB"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6</w:t>
            </w:r>
          </w:p>
        </w:tc>
        <w:tc>
          <w:tcPr>
            <w:tcW w:w="3833" w:type="pct"/>
            <w:gridSpan w:val="3"/>
            <w:shd w:val="clear" w:color="000000" w:fill="D8D8D8"/>
            <w:noWrap/>
            <w:vAlign w:val="bottom"/>
            <w:hideMark/>
          </w:tcPr>
          <w:p w14:paraId="2F50D8EF"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Aprovechamientos</w:t>
            </w:r>
          </w:p>
        </w:tc>
        <w:tc>
          <w:tcPr>
            <w:tcW w:w="941" w:type="pct"/>
            <w:shd w:val="clear" w:color="000000" w:fill="D8D8D8"/>
            <w:noWrap/>
            <w:vAlign w:val="bottom"/>
            <w:hideMark/>
          </w:tcPr>
          <w:p w14:paraId="4B9F2150" w14:textId="77777777"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208,814</w:t>
            </w:r>
            <w:r w:rsidRPr="000C704F">
              <w:rPr>
                <w:rFonts w:ascii="Arial" w:hAnsi="Arial" w:cs="Arial"/>
                <w:b/>
                <w:bCs/>
                <w:color w:val="000000"/>
                <w:lang w:eastAsia="es-MX"/>
              </w:rPr>
              <w:t>.</w:t>
            </w:r>
            <w:r>
              <w:rPr>
                <w:rFonts w:ascii="Arial" w:hAnsi="Arial" w:cs="Arial"/>
                <w:b/>
                <w:bCs/>
                <w:color w:val="000000"/>
                <w:lang w:eastAsia="es-MX"/>
              </w:rPr>
              <w:t>5</w:t>
            </w:r>
            <w:r w:rsidRPr="000C704F">
              <w:rPr>
                <w:rFonts w:ascii="Arial" w:hAnsi="Arial" w:cs="Arial"/>
                <w:b/>
                <w:bCs/>
                <w:color w:val="000000"/>
                <w:lang w:eastAsia="es-MX"/>
              </w:rPr>
              <w:t>0</w:t>
            </w:r>
          </w:p>
        </w:tc>
      </w:tr>
      <w:tr w:rsidR="00B12A23" w:rsidRPr="000C704F" w14:paraId="2D66E7F0" w14:textId="77777777" w:rsidTr="0064557B">
        <w:trPr>
          <w:trHeight w:val="64"/>
        </w:trPr>
        <w:tc>
          <w:tcPr>
            <w:tcW w:w="226" w:type="pct"/>
            <w:shd w:val="clear" w:color="auto" w:fill="auto"/>
            <w:noWrap/>
            <w:vAlign w:val="bottom"/>
            <w:hideMark/>
          </w:tcPr>
          <w:p w14:paraId="2040D45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21E154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0722DCD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Aprovechamientos de Tipo Corriente</w:t>
            </w:r>
          </w:p>
        </w:tc>
        <w:tc>
          <w:tcPr>
            <w:tcW w:w="941" w:type="pct"/>
            <w:shd w:val="clear" w:color="auto" w:fill="auto"/>
            <w:noWrap/>
            <w:vAlign w:val="bottom"/>
            <w:hideMark/>
          </w:tcPr>
          <w:p w14:paraId="5F7F3025"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208,815.00</w:t>
            </w:r>
          </w:p>
        </w:tc>
      </w:tr>
      <w:tr w:rsidR="00B12A23" w:rsidRPr="000C704F" w14:paraId="0DBF42BD" w14:textId="77777777" w:rsidTr="0064557B">
        <w:trPr>
          <w:trHeight w:val="64"/>
        </w:trPr>
        <w:tc>
          <w:tcPr>
            <w:tcW w:w="226" w:type="pct"/>
            <w:shd w:val="clear" w:color="auto" w:fill="auto"/>
            <w:noWrap/>
            <w:vAlign w:val="bottom"/>
            <w:hideMark/>
          </w:tcPr>
          <w:p w14:paraId="5FDCBCA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23D292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F61A87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1089E15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por Transferencia</w:t>
            </w:r>
          </w:p>
        </w:tc>
        <w:tc>
          <w:tcPr>
            <w:tcW w:w="941" w:type="pct"/>
            <w:shd w:val="clear" w:color="auto" w:fill="auto"/>
            <w:noWrap/>
            <w:vAlign w:val="bottom"/>
            <w:hideMark/>
          </w:tcPr>
          <w:p w14:paraId="14975C5E"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14:paraId="5E665FA4" w14:textId="77777777" w:rsidTr="0064557B">
        <w:trPr>
          <w:trHeight w:val="64"/>
        </w:trPr>
        <w:tc>
          <w:tcPr>
            <w:tcW w:w="226" w:type="pct"/>
            <w:shd w:val="clear" w:color="auto" w:fill="auto"/>
            <w:noWrap/>
            <w:vAlign w:val="bottom"/>
            <w:hideMark/>
          </w:tcPr>
          <w:p w14:paraId="7D70162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00F2A5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0D91B3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53F5AFE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Derivados de Sanciones</w:t>
            </w:r>
          </w:p>
        </w:tc>
        <w:tc>
          <w:tcPr>
            <w:tcW w:w="941" w:type="pct"/>
            <w:shd w:val="clear" w:color="auto" w:fill="auto"/>
            <w:noWrap/>
            <w:vAlign w:val="bottom"/>
            <w:hideMark/>
          </w:tcPr>
          <w:p w14:paraId="1369D6E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196,531.50</w:t>
            </w:r>
          </w:p>
        </w:tc>
      </w:tr>
      <w:tr w:rsidR="00B12A23" w:rsidRPr="000C704F" w14:paraId="37957E89" w14:textId="77777777" w:rsidTr="0064557B">
        <w:trPr>
          <w:trHeight w:val="64"/>
        </w:trPr>
        <w:tc>
          <w:tcPr>
            <w:tcW w:w="226" w:type="pct"/>
            <w:shd w:val="clear" w:color="auto" w:fill="auto"/>
            <w:noWrap/>
            <w:vAlign w:val="bottom"/>
            <w:hideMark/>
          </w:tcPr>
          <w:p w14:paraId="186FFCD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B44351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2B4F9B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14:paraId="13DD875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Aprovechamientos</w:t>
            </w:r>
          </w:p>
        </w:tc>
        <w:tc>
          <w:tcPr>
            <w:tcW w:w="941" w:type="pct"/>
            <w:shd w:val="clear" w:color="auto" w:fill="auto"/>
            <w:noWrap/>
            <w:vAlign w:val="bottom"/>
            <w:hideMark/>
          </w:tcPr>
          <w:p w14:paraId="349E4A4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06B18C7" w14:textId="77777777" w:rsidTr="0064557B">
        <w:trPr>
          <w:trHeight w:val="54"/>
        </w:trPr>
        <w:tc>
          <w:tcPr>
            <w:tcW w:w="226" w:type="pct"/>
            <w:shd w:val="clear" w:color="auto" w:fill="auto"/>
            <w:noWrap/>
            <w:vAlign w:val="bottom"/>
            <w:hideMark/>
          </w:tcPr>
          <w:p w14:paraId="7D240C5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AFA0C6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5BB424F" w14:textId="77777777" w:rsidR="00B12A23" w:rsidRPr="000C704F" w:rsidRDefault="00B12A23" w:rsidP="0064557B">
            <w:pPr>
              <w:jc w:val="both"/>
              <w:rPr>
                <w:rFonts w:ascii="Arial" w:hAnsi="Arial" w:cs="Arial"/>
                <w:lang w:eastAsia="es-MX"/>
              </w:rPr>
            </w:pPr>
            <w:r w:rsidRPr="000C704F">
              <w:rPr>
                <w:rFonts w:ascii="Arial" w:hAnsi="Arial" w:cs="Arial"/>
                <w:lang w:eastAsia="es-MX"/>
              </w:rPr>
              <w:t>4</w:t>
            </w:r>
          </w:p>
        </w:tc>
        <w:tc>
          <w:tcPr>
            <w:tcW w:w="3423" w:type="pct"/>
            <w:shd w:val="clear" w:color="auto" w:fill="auto"/>
            <w:noWrap/>
            <w:vAlign w:val="bottom"/>
            <w:hideMark/>
          </w:tcPr>
          <w:p w14:paraId="4BEB97A8" w14:textId="77777777" w:rsidR="00B12A23" w:rsidRPr="000C704F" w:rsidRDefault="00B12A23" w:rsidP="0064557B">
            <w:pPr>
              <w:jc w:val="both"/>
              <w:rPr>
                <w:rFonts w:ascii="Arial" w:hAnsi="Arial" w:cs="Arial"/>
                <w:lang w:eastAsia="es-MX"/>
              </w:rPr>
            </w:pPr>
            <w:r w:rsidRPr="000C704F">
              <w:rPr>
                <w:rFonts w:ascii="Arial" w:hAnsi="Arial" w:cs="Arial"/>
                <w:lang w:eastAsia="es-MX"/>
              </w:rPr>
              <w:t>Aprovechamientos por Retenciones no Aplicadas</w:t>
            </w:r>
          </w:p>
        </w:tc>
        <w:tc>
          <w:tcPr>
            <w:tcW w:w="941" w:type="pct"/>
            <w:shd w:val="clear" w:color="auto" w:fill="auto"/>
            <w:noWrap/>
            <w:vAlign w:val="bottom"/>
            <w:hideMark/>
          </w:tcPr>
          <w:p w14:paraId="2825E26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63A1417" w14:textId="77777777" w:rsidTr="0064557B">
        <w:trPr>
          <w:trHeight w:val="64"/>
        </w:trPr>
        <w:tc>
          <w:tcPr>
            <w:tcW w:w="226" w:type="pct"/>
            <w:shd w:val="clear" w:color="auto" w:fill="auto"/>
            <w:noWrap/>
            <w:vAlign w:val="bottom"/>
            <w:hideMark/>
          </w:tcPr>
          <w:p w14:paraId="37A26D3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D440E5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6E85256" w14:textId="77777777" w:rsidR="00B12A23" w:rsidRPr="000C704F" w:rsidRDefault="00B12A23" w:rsidP="0064557B">
            <w:pPr>
              <w:jc w:val="both"/>
              <w:rPr>
                <w:rFonts w:ascii="Arial" w:hAnsi="Arial" w:cs="Arial"/>
                <w:lang w:eastAsia="es-MX"/>
              </w:rPr>
            </w:pPr>
            <w:r w:rsidRPr="000C704F">
              <w:rPr>
                <w:rFonts w:ascii="Arial" w:hAnsi="Arial" w:cs="Arial"/>
                <w:lang w:eastAsia="es-MX"/>
              </w:rPr>
              <w:t>5</w:t>
            </w:r>
          </w:p>
        </w:tc>
        <w:tc>
          <w:tcPr>
            <w:tcW w:w="3423" w:type="pct"/>
            <w:shd w:val="clear" w:color="auto" w:fill="auto"/>
            <w:noWrap/>
            <w:vAlign w:val="bottom"/>
            <w:hideMark/>
          </w:tcPr>
          <w:p w14:paraId="79ABA8F2" w14:textId="77777777" w:rsidR="00B12A23" w:rsidRPr="000C704F" w:rsidRDefault="00B12A23" w:rsidP="0064557B">
            <w:pPr>
              <w:jc w:val="both"/>
              <w:rPr>
                <w:rFonts w:ascii="Arial" w:hAnsi="Arial" w:cs="Arial"/>
                <w:lang w:eastAsia="es-MX"/>
              </w:rPr>
            </w:pPr>
            <w:r w:rsidRPr="000C704F">
              <w:rPr>
                <w:rFonts w:ascii="Arial" w:hAnsi="Arial" w:cs="Arial"/>
                <w:lang w:eastAsia="es-MX"/>
              </w:rPr>
              <w:t>Devoluciones de impuestos estatales y/o federales</w:t>
            </w:r>
          </w:p>
        </w:tc>
        <w:tc>
          <w:tcPr>
            <w:tcW w:w="941" w:type="pct"/>
            <w:shd w:val="clear" w:color="auto" w:fill="auto"/>
            <w:noWrap/>
            <w:vAlign w:val="bottom"/>
            <w:hideMark/>
          </w:tcPr>
          <w:p w14:paraId="497D47D8"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3AB9442" w14:textId="77777777" w:rsidTr="0064557B">
        <w:trPr>
          <w:trHeight w:val="101"/>
        </w:trPr>
        <w:tc>
          <w:tcPr>
            <w:tcW w:w="226" w:type="pct"/>
            <w:shd w:val="clear" w:color="auto" w:fill="auto"/>
            <w:noWrap/>
            <w:vAlign w:val="bottom"/>
            <w:hideMark/>
          </w:tcPr>
          <w:p w14:paraId="5D21A26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E60206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78C8318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Aprovechamientos de capital</w:t>
            </w:r>
          </w:p>
        </w:tc>
        <w:tc>
          <w:tcPr>
            <w:tcW w:w="941" w:type="pct"/>
            <w:shd w:val="clear" w:color="auto" w:fill="auto"/>
            <w:noWrap/>
            <w:vAlign w:val="bottom"/>
            <w:hideMark/>
          </w:tcPr>
          <w:p w14:paraId="33223DD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7C921FD" w14:textId="77777777" w:rsidTr="0064557B">
        <w:trPr>
          <w:trHeight w:val="64"/>
        </w:trPr>
        <w:tc>
          <w:tcPr>
            <w:tcW w:w="226" w:type="pct"/>
            <w:shd w:val="clear" w:color="auto" w:fill="auto"/>
            <w:noWrap/>
            <w:vAlign w:val="bottom"/>
            <w:hideMark/>
          </w:tcPr>
          <w:p w14:paraId="28638D6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E358C8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75DE406"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28019C1D" w14:textId="77777777" w:rsidR="00B12A23" w:rsidRPr="000C704F" w:rsidRDefault="00B12A23" w:rsidP="0064557B">
            <w:pPr>
              <w:jc w:val="both"/>
              <w:rPr>
                <w:rFonts w:ascii="Arial" w:hAnsi="Arial" w:cs="Arial"/>
                <w:lang w:eastAsia="es-MX"/>
              </w:rPr>
            </w:pPr>
            <w:r w:rsidRPr="000C704F">
              <w:rPr>
                <w:rFonts w:ascii="Arial" w:hAnsi="Arial" w:cs="Arial"/>
                <w:lang w:eastAsia="es-MX"/>
              </w:rPr>
              <w:t>Aprovechamientos de capital</w:t>
            </w:r>
          </w:p>
        </w:tc>
        <w:tc>
          <w:tcPr>
            <w:tcW w:w="941" w:type="pct"/>
            <w:shd w:val="clear" w:color="auto" w:fill="auto"/>
            <w:noWrap/>
            <w:vAlign w:val="bottom"/>
            <w:hideMark/>
          </w:tcPr>
          <w:p w14:paraId="60CEC785"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7223A8E" w14:textId="77777777" w:rsidTr="0064557B">
        <w:trPr>
          <w:trHeight w:val="283"/>
        </w:trPr>
        <w:tc>
          <w:tcPr>
            <w:tcW w:w="226" w:type="pct"/>
            <w:shd w:val="clear" w:color="auto" w:fill="auto"/>
            <w:noWrap/>
            <w:vAlign w:val="bottom"/>
            <w:hideMark/>
          </w:tcPr>
          <w:p w14:paraId="7A29DD9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32705A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14:paraId="7B0FE39A" w14:textId="77777777" w:rsidR="00B12A23" w:rsidRPr="000C704F" w:rsidRDefault="00B12A23" w:rsidP="0064557B">
            <w:pPr>
              <w:jc w:val="both"/>
              <w:rPr>
                <w:rFonts w:ascii="Arial" w:hAnsi="Arial" w:cs="Arial"/>
                <w:lang w:eastAsia="es-MX"/>
              </w:rPr>
            </w:pPr>
            <w:r w:rsidRPr="000C704F">
              <w:rPr>
                <w:rFonts w:ascii="Arial" w:hAnsi="Arial" w:cs="Arial"/>
                <w:lang w:eastAsia="es-MX"/>
              </w:rPr>
              <w:t>Aprovechamientos no comprendidos en las fracciones de la Ley de Ingresos causadas en ejercicios fiscales anteriores pendientes de liquidación o pago</w:t>
            </w:r>
          </w:p>
        </w:tc>
        <w:tc>
          <w:tcPr>
            <w:tcW w:w="941" w:type="pct"/>
            <w:shd w:val="clear" w:color="auto" w:fill="auto"/>
            <w:noWrap/>
            <w:vAlign w:val="bottom"/>
            <w:hideMark/>
          </w:tcPr>
          <w:p w14:paraId="2B9B7D4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E78DB35" w14:textId="77777777" w:rsidTr="0064557B">
        <w:trPr>
          <w:trHeight w:val="662"/>
        </w:trPr>
        <w:tc>
          <w:tcPr>
            <w:tcW w:w="226" w:type="pct"/>
            <w:shd w:val="clear" w:color="auto" w:fill="auto"/>
            <w:noWrap/>
            <w:vAlign w:val="bottom"/>
            <w:hideMark/>
          </w:tcPr>
          <w:p w14:paraId="472D15A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7A5819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36A2FDE"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6BBB043A" w14:textId="77777777" w:rsidR="00B12A23" w:rsidRPr="000C704F" w:rsidRDefault="00B12A23" w:rsidP="0064557B">
            <w:pPr>
              <w:jc w:val="both"/>
              <w:rPr>
                <w:rFonts w:ascii="Arial" w:hAnsi="Arial" w:cs="Arial"/>
                <w:lang w:eastAsia="es-MX"/>
              </w:rPr>
            </w:pPr>
            <w:r w:rsidRPr="000C704F">
              <w:rPr>
                <w:rFonts w:ascii="Arial" w:hAnsi="Arial" w:cs="Arial"/>
                <w:lang w:eastAsia="es-MX"/>
              </w:rPr>
              <w:t>Aprovechamientos no comprendidos en las fracciones de la Ley de Ingresos causadas en ejercicios fiscales anteriores pendientes de liquidación o pago</w:t>
            </w:r>
          </w:p>
        </w:tc>
        <w:tc>
          <w:tcPr>
            <w:tcW w:w="941" w:type="pct"/>
            <w:shd w:val="clear" w:color="auto" w:fill="auto"/>
            <w:noWrap/>
            <w:vAlign w:val="bottom"/>
            <w:hideMark/>
          </w:tcPr>
          <w:p w14:paraId="009E283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91765EA" w14:textId="77777777" w:rsidTr="0064557B">
        <w:trPr>
          <w:trHeight w:val="70"/>
        </w:trPr>
        <w:tc>
          <w:tcPr>
            <w:tcW w:w="226" w:type="pct"/>
            <w:shd w:val="clear" w:color="auto" w:fill="auto"/>
            <w:noWrap/>
            <w:vAlign w:val="bottom"/>
            <w:hideMark/>
          </w:tcPr>
          <w:p w14:paraId="0D7E605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441BD1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90122D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2BA3082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287D46F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31F34EC" w14:textId="77777777" w:rsidTr="0064557B">
        <w:trPr>
          <w:trHeight w:val="129"/>
        </w:trPr>
        <w:tc>
          <w:tcPr>
            <w:tcW w:w="226" w:type="pct"/>
            <w:shd w:val="clear" w:color="000000" w:fill="D8D8D8"/>
            <w:noWrap/>
            <w:vAlign w:val="bottom"/>
            <w:hideMark/>
          </w:tcPr>
          <w:p w14:paraId="41AD9E18"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7</w:t>
            </w:r>
          </w:p>
        </w:tc>
        <w:tc>
          <w:tcPr>
            <w:tcW w:w="3833" w:type="pct"/>
            <w:gridSpan w:val="3"/>
            <w:shd w:val="clear" w:color="000000" w:fill="D8D8D8"/>
            <w:noWrap/>
            <w:vAlign w:val="bottom"/>
            <w:hideMark/>
          </w:tcPr>
          <w:p w14:paraId="3C96E1A0"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Ingresos por Ventas de Bienes y Servicios</w:t>
            </w:r>
          </w:p>
        </w:tc>
        <w:tc>
          <w:tcPr>
            <w:tcW w:w="941" w:type="pct"/>
            <w:shd w:val="clear" w:color="000000" w:fill="D8D8D8"/>
            <w:noWrap/>
            <w:vAlign w:val="bottom"/>
            <w:hideMark/>
          </w:tcPr>
          <w:p w14:paraId="035A87FA"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14:paraId="080CCDFC" w14:textId="77777777" w:rsidTr="0064557B">
        <w:trPr>
          <w:trHeight w:val="160"/>
        </w:trPr>
        <w:tc>
          <w:tcPr>
            <w:tcW w:w="226" w:type="pct"/>
            <w:shd w:val="clear" w:color="auto" w:fill="auto"/>
            <w:noWrap/>
            <w:vAlign w:val="bottom"/>
            <w:hideMark/>
          </w:tcPr>
          <w:p w14:paraId="1F3E16E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C02701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7493151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por Ventas de Bienes y Servicios de Organismos Descentralizados</w:t>
            </w:r>
          </w:p>
        </w:tc>
        <w:tc>
          <w:tcPr>
            <w:tcW w:w="941" w:type="pct"/>
            <w:shd w:val="clear" w:color="auto" w:fill="auto"/>
            <w:noWrap/>
            <w:vAlign w:val="bottom"/>
            <w:hideMark/>
          </w:tcPr>
          <w:p w14:paraId="499C30E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0976543" w14:textId="77777777" w:rsidTr="0064557B">
        <w:trPr>
          <w:trHeight w:val="210"/>
        </w:trPr>
        <w:tc>
          <w:tcPr>
            <w:tcW w:w="226" w:type="pct"/>
            <w:shd w:val="clear" w:color="auto" w:fill="auto"/>
            <w:noWrap/>
            <w:vAlign w:val="bottom"/>
            <w:hideMark/>
          </w:tcPr>
          <w:p w14:paraId="6E46FBA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43073C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1D78CB6"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053E0B05" w14:textId="77777777" w:rsidR="00B12A23" w:rsidRPr="000C704F" w:rsidRDefault="00B12A23" w:rsidP="0064557B">
            <w:pPr>
              <w:rPr>
                <w:rFonts w:ascii="Arial" w:hAnsi="Arial" w:cs="Arial"/>
                <w:lang w:eastAsia="es-MX"/>
              </w:rPr>
            </w:pPr>
            <w:r w:rsidRPr="000C704F">
              <w:rPr>
                <w:rFonts w:ascii="Arial" w:hAnsi="Arial" w:cs="Arial"/>
                <w:lang w:eastAsia="es-MX"/>
              </w:rPr>
              <w:t>Ingresos por Ventas de Bienes y Servicios de Organismos Descentralizados</w:t>
            </w:r>
          </w:p>
        </w:tc>
        <w:tc>
          <w:tcPr>
            <w:tcW w:w="941" w:type="pct"/>
            <w:shd w:val="clear" w:color="auto" w:fill="auto"/>
            <w:noWrap/>
            <w:vAlign w:val="bottom"/>
            <w:hideMark/>
          </w:tcPr>
          <w:p w14:paraId="38397DA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F9818EC" w14:textId="77777777" w:rsidTr="0064557B">
        <w:trPr>
          <w:trHeight w:val="119"/>
        </w:trPr>
        <w:tc>
          <w:tcPr>
            <w:tcW w:w="226" w:type="pct"/>
            <w:shd w:val="clear" w:color="auto" w:fill="auto"/>
            <w:noWrap/>
            <w:vAlign w:val="bottom"/>
            <w:hideMark/>
          </w:tcPr>
          <w:p w14:paraId="1B14882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DB7ADE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0A96AB05" w14:textId="77777777" w:rsidR="00B12A23" w:rsidRPr="000C704F" w:rsidRDefault="00B12A23" w:rsidP="0064557B">
            <w:pPr>
              <w:jc w:val="both"/>
              <w:rPr>
                <w:rFonts w:ascii="Arial" w:hAnsi="Arial" w:cs="Arial"/>
                <w:lang w:eastAsia="es-MX"/>
              </w:rPr>
            </w:pPr>
            <w:r w:rsidRPr="000C704F">
              <w:rPr>
                <w:rFonts w:ascii="Arial" w:hAnsi="Arial" w:cs="Arial"/>
                <w:lang w:eastAsia="es-MX"/>
              </w:rPr>
              <w:t>Ingresos de operación de entidades paraestatales empresariales</w:t>
            </w:r>
          </w:p>
        </w:tc>
        <w:tc>
          <w:tcPr>
            <w:tcW w:w="941" w:type="pct"/>
            <w:shd w:val="clear" w:color="auto" w:fill="auto"/>
            <w:noWrap/>
            <w:vAlign w:val="bottom"/>
            <w:hideMark/>
          </w:tcPr>
          <w:p w14:paraId="512B924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D2852A3" w14:textId="77777777" w:rsidTr="0064557B">
        <w:trPr>
          <w:trHeight w:val="64"/>
        </w:trPr>
        <w:tc>
          <w:tcPr>
            <w:tcW w:w="226" w:type="pct"/>
            <w:shd w:val="clear" w:color="auto" w:fill="auto"/>
            <w:noWrap/>
            <w:vAlign w:val="bottom"/>
            <w:hideMark/>
          </w:tcPr>
          <w:p w14:paraId="5900C8C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E22AF1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3A2EAED"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7C1B786F" w14:textId="77777777" w:rsidR="00B12A23" w:rsidRPr="000C704F" w:rsidRDefault="00B12A23" w:rsidP="0064557B">
            <w:pPr>
              <w:jc w:val="both"/>
              <w:rPr>
                <w:rFonts w:ascii="Arial" w:hAnsi="Arial" w:cs="Arial"/>
                <w:lang w:eastAsia="es-MX"/>
              </w:rPr>
            </w:pPr>
            <w:r w:rsidRPr="000C704F">
              <w:rPr>
                <w:rFonts w:ascii="Arial" w:hAnsi="Arial" w:cs="Arial"/>
                <w:lang w:eastAsia="es-MX"/>
              </w:rPr>
              <w:t>Ingresos de operación de entidades paraestatales empresariales</w:t>
            </w:r>
          </w:p>
        </w:tc>
        <w:tc>
          <w:tcPr>
            <w:tcW w:w="941" w:type="pct"/>
            <w:shd w:val="clear" w:color="auto" w:fill="auto"/>
            <w:noWrap/>
            <w:vAlign w:val="bottom"/>
            <w:hideMark/>
          </w:tcPr>
          <w:p w14:paraId="44E8419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C3640DC" w14:textId="77777777" w:rsidTr="0064557B">
        <w:trPr>
          <w:trHeight w:val="64"/>
        </w:trPr>
        <w:tc>
          <w:tcPr>
            <w:tcW w:w="226" w:type="pct"/>
            <w:shd w:val="clear" w:color="auto" w:fill="auto"/>
            <w:noWrap/>
            <w:vAlign w:val="bottom"/>
            <w:hideMark/>
          </w:tcPr>
          <w:p w14:paraId="2EF6ED7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200B53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vAlign w:val="bottom"/>
            <w:hideMark/>
          </w:tcPr>
          <w:p w14:paraId="0033CCCE" w14:textId="77777777" w:rsidR="00B12A23" w:rsidRPr="000C704F" w:rsidRDefault="00B12A23" w:rsidP="0064557B">
            <w:pPr>
              <w:jc w:val="both"/>
              <w:rPr>
                <w:rFonts w:ascii="Arial" w:hAnsi="Arial" w:cs="Arial"/>
                <w:lang w:eastAsia="es-MX"/>
              </w:rPr>
            </w:pPr>
            <w:r w:rsidRPr="000C704F">
              <w:rPr>
                <w:rFonts w:ascii="Arial" w:hAnsi="Arial" w:cs="Arial"/>
                <w:lang w:eastAsia="es-MX"/>
              </w:rPr>
              <w:t>Ingresos por ventas de bienes y servicios producidos en establecimientos del Gobierno Central</w:t>
            </w:r>
          </w:p>
        </w:tc>
        <w:tc>
          <w:tcPr>
            <w:tcW w:w="941" w:type="pct"/>
            <w:shd w:val="clear" w:color="auto" w:fill="auto"/>
            <w:noWrap/>
            <w:vAlign w:val="bottom"/>
            <w:hideMark/>
          </w:tcPr>
          <w:p w14:paraId="5E44B08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57E59BB2" w14:textId="77777777" w:rsidTr="0064557B">
        <w:trPr>
          <w:trHeight w:val="64"/>
        </w:trPr>
        <w:tc>
          <w:tcPr>
            <w:tcW w:w="226" w:type="pct"/>
            <w:shd w:val="clear" w:color="auto" w:fill="auto"/>
            <w:noWrap/>
            <w:vAlign w:val="bottom"/>
            <w:hideMark/>
          </w:tcPr>
          <w:p w14:paraId="1862F0C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26BC706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6317617"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528C1331" w14:textId="77777777" w:rsidR="00B12A23" w:rsidRPr="000C704F" w:rsidRDefault="00B12A23" w:rsidP="0064557B">
            <w:pPr>
              <w:jc w:val="both"/>
              <w:rPr>
                <w:rFonts w:ascii="Arial" w:hAnsi="Arial" w:cs="Arial"/>
                <w:lang w:eastAsia="es-MX"/>
              </w:rPr>
            </w:pPr>
            <w:r w:rsidRPr="000C704F">
              <w:rPr>
                <w:rFonts w:ascii="Arial" w:hAnsi="Arial" w:cs="Arial"/>
                <w:lang w:eastAsia="es-MX"/>
              </w:rPr>
              <w:t>Ingresos por ventas de bienes y servicios producidos en establecimientos del Gobierno Central</w:t>
            </w:r>
          </w:p>
        </w:tc>
        <w:tc>
          <w:tcPr>
            <w:tcW w:w="941" w:type="pct"/>
            <w:shd w:val="clear" w:color="auto" w:fill="auto"/>
            <w:noWrap/>
            <w:vAlign w:val="bottom"/>
            <w:hideMark/>
          </w:tcPr>
          <w:p w14:paraId="62C9198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DC5E9F0" w14:textId="77777777" w:rsidTr="0064557B">
        <w:trPr>
          <w:trHeight w:val="54"/>
        </w:trPr>
        <w:tc>
          <w:tcPr>
            <w:tcW w:w="226" w:type="pct"/>
            <w:shd w:val="clear" w:color="auto" w:fill="auto"/>
            <w:noWrap/>
            <w:vAlign w:val="bottom"/>
            <w:hideMark/>
          </w:tcPr>
          <w:p w14:paraId="1E92F05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61A993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575810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47E357B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77A8B21D"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6401EDC" w14:textId="77777777" w:rsidTr="0064557B">
        <w:trPr>
          <w:trHeight w:val="64"/>
        </w:trPr>
        <w:tc>
          <w:tcPr>
            <w:tcW w:w="226" w:type="pct"/>
            <w:shd w:val="clear" w:color="000000" w:fill="D8D8D8"/>
            <w:noWrap/>
            <w:vAlign w:val="bottom"/>
            <w:hideMark/>
          </w:tcPr>
          <w:p w14:paraId="4CAC6923"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8</w:t>
            </w:r>
          </w:p>
        </w:tc>
        <w:tc>
          <w:tcPr>
            <w:tcW w:w="3833" w:type="pct"/>
            <w:gridSpan w:val="3"/>
            <w:shd w:val="clear" w:color="000000" w:fill="D8D8D8"/>
            <w:noWrap/>
            <w:vAlign w:val="bottom"/>
            <w:hideMark/>
          </w:tcPr>
          <w:p w14:paraId="0D4A5276"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Participaciones y Aportaciones</w:t>
            </w:r>
          </w:p>
        </w:tc>
        <w:tc>
          <w:tcPr>
            <w:tcW w:w="941" w:type="pct"/>
            <w:shd w:val="clear" w:color="000000" w:fill="D8D8D8"/>
            <w:noWrap/>
            <w:vAlign w:val="bottom"/>
            <w:hideMark/>
          </w:tcPr>
          <w:p w14:paraId="774A3E2C" w14:textId="77777777" w:rsidR="00B12A23" w:rsidRPr="000C704F" w:rsidRDefault="00B12A23" w:rsidP="0064557B">
            <w:pPr>
              <w:jc w:val="right"/>
              <w:rPr>
                <w:rFonts w:ascii="Arial" w:hAnsi="Arial" w:cs="Arial"/>
                <w:b/>
                <w:bCs/>
                <w:lang w:eastAsia="es-MX"/>
              </w:rPr>
            </w:pPr>
            <w:r>
              <w:rPr>
                <w:rFonts w:ascii="Arial" w:hAnsi="Arial" w:cs="Arial"/>
                <w:b/>
                <w:bCs/>
                <w:lang w:eastAsia="es-MX"/>
              </w:rPr>
              <w:t>34,332,821</w:t>
            </w:r>
            <w:r w:rsidRPr="000C704F">
              <w:rPr>
                <w:rFonts w:ascii="Arial" w:hAnsi="Arial" w:cs="Arial"/>
                <w:b/>
                <w:bCs/>
                <w:lang w:eastAsia="es-MX"/>
              </w:rPr>
              <w:t>.</w:t>
            </w:r>
            <w:r>
              <w:rPr>
                <w:rFonts w:ascii="Arial" w:hAnsi="Arial" w:cs="Arial"/>
                <w:b/>
                <w:bCs/>
                <w:lang w:eastAsia="es-MX"/>
              </w:rPr>
              <w:t>5</w:t>
            </w:r>
            <w:r w:rsidRPr="000C704F">
              <w:rPr>
                <w:rFonts w:ascii="Arial" w:hAnsi="Arial" w:cs="Arial"/>
                <w:b/>
                <w:bCs/>
                <w:lang w:eastAsia="es-MX"/>
              </w:rPr>
              <w:t>0</w:t>
            </w:r>
          </w:p>
        </w:tc>
      </w:tr>
      <w:tr w:rsidR="00B12A23" w:rsidRPr="000C704F" w14:paraId="3067D1E1" w14:textId="77777777" w:rsidTr="0064557B">
        <w:trPr>
          <w:trHeight w:val="140"/>
        </w:trPr>
        <w:tc>
          <w:tcPr>
            <w:tcW w:w="226" w:type="pct"/>
            <w:shd w:val="clear" w:color="auto" w:fill="auto"/>
            <w:noWrap/>
            <w:vAlign w:val="bottom"/>
            <w:hideMark/>
          </w:tcPr>
          <w:p w14:paraId="14ECC7F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ABF69A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7C45043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Participaciones</w:t>
            </w:r>
          </w:p>
        </w:tc>
        <w:tc>
          <w:tcPr>
            <w:tcW w:w="941" w:type="pct"/>
            <w:shd w:val="clear" w:color="auto" w:fill="auto"/>
            <w:noWrap/>
            <w:vAlign w:val="bottom"/>
            <w:hideMark/>
          </w:tcPr>
          <w:p w14:paraId="7EC04018" w14:textId="77777777" w:rsidR="00B12A23" w:rsidRPr="000C704F" w:rsidRDefault="00B12A23" w:rsidP="0064557B">
            <w:pPr>
              <w:jc w:val="right"/>
              <w:rPr>
                <w:rFonts w:ascii="Arial" w:hAnsi="Arial" w:cs="Arial"/>
                <w:lang w:eastAsia="es-MX"/>
              </w:rPr>
            </w:pPr>
            <w:r>
              <w:rPr>
                <w:rFonts w:ascii="Arial" w:hAnsi="Arial" w:cs="Arial"/>
                <w:lang w:eastAsia="es-MX"/>
              </w:rPr>
              <w:t>27,632,724.0</w:t>
            </w:r>
            <w:r w:rsidRPr="000C704F">
              <w:rPr>
                <w:rFonts w:ascii="Arial" w:hAnsi="Arial" w:cs="Arial"/>
                <w:lang w:eastAsia="es-MX"/>
              </w:rPr>
              <w:t>0</w:t>
            </w:r>
          </w:p>
        </w:tc>
      </w:tr>
      <w:tr w:rsidR="00B12A23" w:rsidRPr="000C704F" w14:paraId="0DE3F572" w14:textId="77777777" w:rsidTr="0064557B">
        <w:trPr>
          <w:trHeight w:val="70"/>
        </w:trPr>
        <w:tc>
          <w:tcPr>
            <w:tcW w:w="226" w:type="pct"/>
            <w:shd w:val="clear" w:color="auto" w:fill="auto"/>
            <w:noWrap/>
            <w:vAlign w:val="bottom"/>
            <w:hideMark/>
          </w:tcPr>
          <w:p w14:paraId="19EB73A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8C0185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C71CF0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352096F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ISR Participable</w:t>
            </w:r>
          </w:p>
        </w:tc>
        <w:tc>
          <w:tcPr>
            <w:tcW w:w="941" w:type="pct"/>
            <w:shd w:val="clear" w:color="auto" w:fill="auto"/>
            <w:noWrap/>
            <w:vAlign w:val="bottom"/>
            <w:hideMark/>
          </w:tcPr>
          <w:p w14:paraId="3E4C3D99" w14:textId="77777777" w:rsidR="00B12A23" w:rsidRPr="000C704F" w:rsidRDefault="00B12A23" w:rsidP="0064557B">
            <w:pPr>
              <w:jc w:val="right"/>
              <w:rPr>
                <w:rFonts w:ascii="Arial" w:hAnsi="Arial" w:cs="Arial"/>
                <w:lang w:eastAsia="es-MX"/>
              </w:rPr>
            </w:pPr>
            <w:r w:rsidRPr="000C704F">
              <w:rPr>
                <w:rFonts w:ascii="Arial" w:hAnsi="Arial" w:cs="Arial"/>
                <w:lang w:eastAsia="es-MX"/>
              </w:rPr>
              <w:t>1,193,069.50</w:t>
            </w:r>
          </w:p>
        </w:tc>
      </w:tr>
      <w:tr w:rsidR="00B12A23" w:rsidRPr="000C704F" w14:paraId="68F78D24" w14:textId="77777777" w:rsidTr="0064557B">
        <w:trPr>
          <w:trHeight w:val="79"/>
        </w:trPr>
        <w:tc>
          <w:tcPr>
            <w:tcW w:w="226" w:type="pct"/>
            <w:shd w:val="clear" w:color="auto" w:fill="auto"/>
            <w:noWrap/>
            <w:vAlign w:val="bottom"/>
            <w:hideMark/>
          </w:tcPr>
          <w:p w14:paraId="7D4BC83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5F4DC45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5724B4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4CBF6898"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Otras Participaciones</w:t>
            </w:r>
          </w:p>
        </w:tc>
        <w:tc>
          <w:tcPr>
            <w:tcW w:w="941" w:type="pct"/>
            <w:shd w:val="clear" w:color="auto" w:fill="auto"/>
            <w:noWrap/>
            <w:vAlign w:val="bottom"/>
            <w:hideMark/>
          </w:tcPr>
          <w:p w14:paraId="661C5BB8" w14:textId="77777777" w:rsidR="00B12A23" w:rsidRPr="000C704F" w:rsidRDefault="00B12A23" w:rsidP="0064557B">
            <w:pPr>
              <w:jc w:val="right"/>
              <w:rPr>
                <w:rFonts w:ascii="Arial" w:hAnsi="Arial" w:cs="Arial"/>
                <w:lang w:eastAsia="es-MX"/>
              </w:rPr>
            </w:pPr>
            <w:r w:rsidRPr="000C704F">
              <w:rPr>
                <w:rFonts w:ascii="Arial" w:hAnsi="Arial" w:cs="Arial"/>
                <w:lang w:eastAsia="es-MX"/>
              </w:rPr>
              <w:t>26,439,654.50</w:t>
            </w:r>
          </w:p>
        </w:tc>
      </w:tr>
      <w:tr w:rsidR="00B12A23" w:rsidRPr="000C704F" w14:paraId="0ADFB300" w14:textId="77777777" w:rsidTr="0064557B">
        <w:trPr>
          <w:trHeight w:val="70"/>
        </w:trPr>
        <w:tc>
          <w:tcPr>
            <w:tcW w:w="226" w:type="pct"/>
            <w:shd w:val="clear" w:color="auto" w:fill="auto"/>
            <w:noWrap/>
            <w:vAlign w:val="bottom"/>
            <w:hideMark/>
          </w:tcPr>
          <w:p w14:paraId="7BEE7C1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71C3CC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61555D6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Aportaciones</w:t>
            </w:r>
          </w:p>
        </w:tc>
        <w:tc>
          <w:tcPr>
            <w:tcW w:w="941" w:type="pct"/>
            <w:shd w:val="clear" w:color="auto" w:fill="auto"/>
            <w:noWrap/>
            <w:vAlign w:val="bottom"/>
            <w:hideMark/>
          </w:tcPr>
          <w:p w14:paraId="22ED764A" w14:textId="77777777" w:rsidR="00B12A23" w:rsidRPr="000C704F" w:rsidRDefault="00B12A23" w:rsidP="0064557B">
            <w:pPr>
              <w:jc w:val="right"/>
              <w:rPr>
                <w:rFonts w:ascii="Arial" w:hAnsi="Arial" w:cs="Arial"/>
                <w:lang w:eastAsia="es-MX"/>
              </w:rPr>
            </w:pPr>
            <w:r w:rsidRPr="000C704F">
              <w:rPr>
                <w:rFonts w:ascii="Arial" w:hAnsi="Arial" w:cs="Arial"/>
                <w:lang w:eastAsia="es-MX"/>
              </w:rPr>
              <w:t>6,700,097.50</w:t>
            </w:r>
          </w:p>
        </w:tc>
      </w:tr>
      <w:tr w:rsidR="00B12A23" w:rsidRPr="000C704F" w14:paraId="01C3CF2B" w14:textId="77777777" w:rsidTr="0064557B">
        <w:trPr>
          <w:trHeight w:val="54"/>
        </w:trPr>
        <w:tc>
          <w:tcPr>
            <w:tcW w:w="226" w:type="pct"/>
            <w:shd w:val="clear" w:color="auto" w:fill="auto"/>
            <w:noWrap/>
            <w:vAlign w:val="bottom"/>
            <w:hideMark/>
          </w:tcPr>
          <w:p w14:paraId="42E2D0B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26E659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03BE23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04613C3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FISM</w:t>
            </w:r>
          </w:p>
        </w:tc>
        <w:tc>
          <w:tcPr>
            <w:tcW w:w="941" w:type="pct"/>
            <w:shd w:val="clear" w:color="auto" w:fill="auto"/>
            <w:noWrap/>
            <w:vAlign w:val="bottom"/>
            <w:hideMark/>
          </w:tcPr>
          <w:p w14:paraId="214F7EE5" w14:textId="77777777" w:rsidR="00B12A23" w:rsidRPr="000C704F" w:rsidRDefault="00B12A23" w:rsidP="0064557B">
            <w:pPr>
              <w:jc w:val="right"/>
              <w:rPr>
                <w:rFonts w:ascii="Arial" w:hAnsi="Arial" w:cs="Arial"/>
                <w:lang w:eastAsia="es-MX"/>
              </w:rPr>
            </w:pPr>
            <w:r w:rsidRPr="000C704F">
              <w:rPr>
                <w:rFonts w:ascii="Arial" w:hAnsi="Arial" w:cs="Arial"/>
                <w:lang w:eastAsia="es-MX"/>
              </w:rPr>
              <w:t>1,846,097.50</w:t>
            </w:r>
          </w:p>
        </w:tc>
      </w:tr>
      <w:tr w:rsidR="00B12A23" w:rsidRPr="000C704F" w14:paraId="48D4FA76" w14:textId="77777777" w:rsidTr="0064557B">
        <w:trPr>
          <w:trHeight w:val="70"/>
        </w:trPr>
        <w:tc>
          <w:tcPr>
            <w:tcW w:w="226" w:type="pct"/>
            <w:shd w:val="clear" w:color="auto" w:fill="auto"/>
            <w:noWrap/>
            <w:vAlign w:val="bottom"/>
            <w:hideMark/>
          </w:tcPr>
          <w:p w14:paraId="4FEF4C08"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A44BD94"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A29AC1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1BBC83B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FORTAMUN</w:t>
            </w:r>
          </w:p>
        </w:tc>
        <w:tc>
          <w:tcPr>
            <w:tcW w:w="941" w:type="pct"/>
            <w:shd w:val="clear" w:color="auto" w:fill="auto"/>
            <w:noWrap/>
            <w:vAlign w:val="bottom"/>
            <w:hideMark/>
          </w:tcPr>
          <w:p w14:paraId="2A16D423" w14:textId="77777777" w:rsidR="00B12A23" w:rsidRPr="000C704F" w:rsidRDefault="00B12A23" w:rsidP="0064557B">
            <w:pPr>
              <w:jc w:val="right"/>
              <w:rPr>
                <w:rFonts w:ascii="Arial" w:hAnsi="Arial" w:cs="Arial"/>
                <w:lang w:eastAsia="es-MX"/>
              </w:rPr>
            </w:pPr>
            <w:r w:rsidRPr="000C704F">
              <w:rPr>
                <w:rFonts w:ascii="Arial" w:hAnsi="Arial" w:cs="Arial"/>
                <w:lang w:eastAsia="es-MX"/>
              </w:rPr>
              <w:t>4,854,000.00</w:t>
            </w:r>
          </w:p>
        </w:tc>
      </w:tr>
      <w:tr w:rsidR="00B12A23" w:rsidRPr="000C704F" w14:paraId="1465A1E9" w14:textId="77777777" w:rsidTr="0064557B">
        <w:trPr>
          <w:trHeight w:val="54"/>
        </w:trPr>
        <w:tc>
          <w:tcPr>
            <w:tcW w:w="226" w:type="pct"/>
            <w:shd w:val="clear" w:color="auto" w:fill="auto"/>
            <w:noWrap/>
            <w:vAlign w:val="bottom"/>
            <w:hideMark/>
          </w:tcPr>
          <w:p w14:paraId="2D99601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0089A1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14:paraId="150D2E1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Convenios</w:t>
            </w:r>
          </w:p>
        </w:tc>
        <w:tc>
          <w:tcPr>
            <w:tcW w:w="941" w:type="pct"/>
            <w:shd w:val="clear" w:color="auto" w:fill="auto"/>
            <w:noWrap/>
            <w:vAlign w:val="bottom"/>
            <w:hideMark/>
          </w:tcPr>
          <w:p w14:paraId="35AEF7CF" w14:textId="77777777"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14:paraId="319C0371" w14:textId="77777777" w:rsidTr="0064557B">
        <w:trPr>
          <w:trHeight w:val="70"/>
        </w:trPr>
        <w:tc>
          <w:tcPr>
            <w:tcW w:w="226" w:type="pct"/>
            <w:shd w:val="clear" w:color="auto" w:fill="auto"/>
            <w:noWrap/>
            <w:vAlign w:val="bottom"/>
            <w:hideMark/>
          </w:tcPr>
          <w:p w14:paraId="1A0115B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6AB4F3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50BF31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16796C9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Convenios</w:t>
            </w:r>
          </w:p>
        </w:tc>
        <w:tc>
          <w:tcPr>
            <w:tcW w:w="941" w:type="pct"/>
            <w:shd w:val="clear" w:color="auto" w:fill="auto"/>
            <w:noWrap/>
            <w:vAlign w:val="bottom"/>
            <w:hideMark/>
          </w:tcPr>
          <w:p w14:paraId="4B485970" w14:textId="77777777"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14:paraId="5C323CFD" w14:textId="77777777" w:rsidTr="0064557B">
        <w:trPr>
          <w:trHeight w:val="54"/>
        </w:trPr>
        <w:tc>
          <w:tcPr>
            <w:tcW w:w="226" w:type="pct"/>
            <w:shd w:val="clear" w:color="auto" w:fill="auto"/>
            <w:noWrap/>
            <w:vAlign w:val="bottom"/>
            <w:hideMark/>
          </w:tcPr>
          <w:p w14:paraId="493CD32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D7D557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0C45597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5B86789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50CCCF1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139D3E30" w14:textId="77777777" w:rsidTr="0064557B">
        <w:trPr>
          <w:trHeight w:val="54"/>
        </w:trPr>
        <w:tc>
          <w:tcPr>
            <w:tcW w:w="226" w:type="pct"/>
            <w:shd w:val="clear" w:color="000000" w:fill="D8D8D8"/>
            <w:noWrap/>
            <w:vAlign w:val="bottom"/>
            <w:hideMark/>
          </w:tcPr>
          <w:p w14:paraId="0E5A8B42"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9</w:t>
            </w:r>
          </w:p>
        </w:tc>
        <w:tc>
          <w:tcPr>
            <w:tcW w:w="3833" w:type="pct"/>
            <w:gridSpan w:val="3"/>
            <w:shd w:val="clear" w:color="000000" w:fill="D8D8D8"/>
            <w:noWrap/>
            <w:vAlign w:val="bottom"/>
            <w:hideMark/>
          </w:tcPr>
          <w:p w14:paraId="429D122E"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Transferencias, Asignaciones, Subsidios y Otras Ayudas</w:t>
            </w:r>
          </w:p>
        </w:tc>
        <w:tc>
          <w:tcPr>
            <w:tcW w:w="941" w:type="pct"/>
            <w:shd w:val="clear" w:color="000000" w:fill="D8D8D8"/>
            <w:noWrap/>
            <w:vAlign w:val="bottom"/>
            <w:hideMark/>
          </w:tcPr>
          <w:p w14:paraId="1ECF5930" w14:textId="77777777"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3,768,207.0</w:t>
            </w:r>
            <w:r w:rsidRPr="000C704F">
              <w:rPr>
                <w:rFonts w:ascii="Arial" w:hAnsi="Arial" w:cs="Arial"/>
                <w:b/>
                <w:bCs/>
                <w:color w:val="000000"/>
                <w:lang w:eastAsia="es-MX"/>
              </w:rPr>
              <w:t>0</w:t>
            </w:r>
          </w:p>
        </w:tc>
      </w:tr>
      <w:tr w:rsidR="00B12A23" w:rsidRPr="000C704F" w14:paraId="6243504E" w14:textId="77777777" w:rsidTr="0064557B">
        <w:trPr>
          <w:trHeight w:val="54"/>
        </w:trPr>
        <w:tc>
          <w:tcPr>
            <w:tcW w:w="226" w:type="pct"/>
            <w:shd w:val="clear" w:color="auto" w:fill="auto"/>
            <w:noWrap/>
            <w:vAlign w:val="bottom"/>
            <w:hideMark/>
          </w:tcPr>
          <w:p w14:paraId="1267705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54C5B5F"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7D5A08BA"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Internas y Asignaciones al Sector Público</w:t>
            </w:r>
          </w:p>
        </w:tc>
        <w:tc>
          <w:tcPr>
            <w:tcW w:w="941" w:type="pct"/>
            <w:shd w:val="clear" w:color="auto" w:fill="auto"/>
            <w:noWrap/>
            <w:vAlign w:val="bottom"/>
            <w:hideMark/>
          </w:tcPr>
          <w:p w14:paraId="020DB0C6"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4DCD9189" w14:textId="77777777" w:rsidTr="0064557B">
        <w:trPr>
          <w:trHeight w:val="54"/>
        </w:trPr>
        <w:tc>
          <w:tcPr>
            <w:tcW w:w="226" w:type="pct"/>
            <w:shd w:val="clear" w:color="auto" w:fill="auto"/>
            <w:noWrap/>
            <w:vAlign w:val="bottom"/>
            <w:hideMark/>
          </w:tcPr>
          <w:p w14:paraId="4B6C98E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032BB3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5545435C"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5D360F77" w14:textId="77777777" w:rsidR="00B12A23" w:rsidRPr="000C704F" w:rsidRDefault="00B12A23" w:rsidP="0064557B">
            <w:pPr>
              <w:jc w:val="both"/>
              <w:rPr>
                <w:rFonts w:ascii="Arial" w:hAnsi="Arial" w:cs="Arial"/>
                <w:lang w:eastAsia="es-MX"/>
              </w:rPr>
            </w:pPr>
            <w:r w:rsidRPr="000C704F">
              <w:rPr>
                <w:rFonts w:ascii="Arial" w:hAnsi="Arial" w:cs="Arial"/>
                <w:lang w:eastAsia="es-MX"/>
              </w:rPr>
              <w:t>Transferencias Internas y Asignaciones al Sector Público</w:t>
            </w:r>
          </w:p>
        </w:tc>
        <w:tc>
          <w:tcPr>
            <w:tcW w:w="941" w:type="pct"/>
            <w:shd w:val="clear" w:color="auto" w:fill="auto"/>
            <w:noWrap/>
            <w:vAlign w:val="bottom"/>
            <w:hideMark/>
          </w:tcPr>
          <w:p w14:paraId="7DFC296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E6F6B15" w14:textId="77777777" w:rsidTr="0064557B">
        <w:trPr>
          <w:trHeight w:val="54"/>
        </w:trPr>
        <w:tc>
          <w:tcPr>
            <w:tcW w:w="226" w:type="pct"/>
            <w:shd w:val="clear" w:color="auto" w:fill="auto"/>
            <w:noWrap/>
            <w:vAlign w:val="bottom"/>
            <w:hideMark/>
          </w:tcPr>
          <w:p w14:paraId="6255204A"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76C4A9D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71B3CF8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al Resto del Sector Público</w:t>
            </w:r>
          </w:p>
        </w:tc>
        <w:tc>
          <w:tcPr>
            <w:tcW w:w="941" w:type="pct"/>
            <w:shd w:val="clear" w:color="auto" w:fill="auto"/>
            <w:noWrap/>
            <w:vAlign w:val="bottom"/>
            <w:hideMark/>
          </w:tcPr>
          <w:p w14:paraId="1A2E5494"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087ED75A" w14:textId="77777777" w:rsidTr="0064557B">
        <w:trPr>
          <w:trHeight w:val="54"/>
        </w:trPr>
        <w:tc>
          <w:tcPr>
            <w:tcW w:w="226" w:type="pct"/>
            <w:shd w:val="clear" w:color="auto" w:fill="auto"/>
            <w:noWrap/>
            <w:vAlign w:val="bottom"/>
            <w:hideMark/>
          </w:tcPr>
          <w:p w14:paraId="136C031C"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1C0140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30CD15A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46C3871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Otorgadas al Municipio</w:t>
            </w:r>
          </w:p>
        </w:tc>
        <w:tc>
          <w:tcPr>
            <w:tcW w:w="941" w:type="pct"/>
            <w:shd w:val="clear" w:color="auto" w:fill="auto"/>
            <w:noWrap/>
            <w:vAlign w:val="bottom"/>
            <w:hideMark/>
          </w:tcPr>
          <w:p w14:paraId="56229A1B"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862760E" w14:textId="77777777" w:rsidTr="0064557B">
        <w:trPr>
          <w:trHeight w:val="54"/>
        </w:trPr>
        <w:tc>
          <w:tcPr>
            <w:tcW w:w="226" w:type="pct"/>
            <w:shd w:val="clear" w:color="auto" w:fill="auto"/>
            <w:noWrap/>
            <w:vAlign w:val="bottom"/>
            <w:hideMark/>
          </w:tcPr>
          <w:p w14:paraId="05184D7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061C4A6"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14:paraId="11C1E10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Subsidios y Subvenciones</w:t>
            </w:r>
          </w:p>
        </w:tc>
        <w:tc>
          <w:tcPr>
            <w:tcW w:w="941" w:type="pct"/>
            <w:shd w:val="clear" w:color="auto" w:fill="auto"/>
            <w:noWrap/>
            <w:vAlign w:val="bottom"/>
            <w:hideMark/>
          </w:tcPr>
          <w:p w14:paraId="55E2C9BF"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3,509,494.50</w:t>
            </w:r>
          </w:p>
        </w:tc>
      </w:tr>
      <w:tr w:rsidR="00B12A23" w:rsidRPr="000C704F" w14:paraId="50831C7B" w14:textId="77777777" w:rsidTr="0064557B">
        <w:trPr>
          <w:trHeight w:val="54"/>
        </w:trPr>
        <w:tc>
          <w:tcPr>
            <w:tcW w:w="226" w:type="pct"/>
            <w:shd w:val="clear" w:color="auto" w:fill="auto"/>
            <w:noWrap/>
            <w:vAlign w:val="bottom"/>
            <w:hideMark/>
          </w:tcPr>
          <w:p w14:paraId="7457F6D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6DA5646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D09BC93"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799448A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Subsidios Federales</w:t>
            </w:r>
          </w:p>
        </w:tc>
        <w:tc>
          <w:tcPr>
            <w:tcW w:w="941" w:type="pct"/>
            <w:shd w:val="clear" w:color="auto" w:fill="auto"/>
            <w:noWrap/>
            <w:vAlign w:val="bottom"/>
            <w:hideMark/>
          </w:tcPr>
          <w:p w14:paraId="48B485F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3,509,494.50</w:t>
            </w:r>
          </w:p>
        </w:tc>
      </w:tr>
      <w:tr w:rsidR="00B12A23" w:rsidRPr="000C704F" w14:paraId="455CF7CC" w14:textId="77777777" w:rsidTr="0064557B">
        <w:trPr>
          <w:trHeight w:val="54"/>
        </w:trPr>
        <w:tc>
          <w:tcPr>
            <w:tcW w:w="226" w:type="pct"/>
            <w:shd w:val="clear" w:color="auto" w:fill="auto"/>
            <w:noWrap/>
            <w:vAlign w:val="bottom"/>
            <w:hideMark/>
          </w:tcPr>
          <w:p w14:paraId="50E881C9"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2C7D37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47082EBB"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14:paraId="1FF5A61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SUBSEMUN</w:t>
            </w:r>
          </w:p>
        </w:tc>
        <w:tc>
          <w:tcPr>
            <w:tcW w:w="941" w:type="pct"/>
            <w:shd w:val="clear" w:color="auto" w:fill="auto"/>
            <w:noWrap/>
            <w:vAlign w:val="bottom"/>
            <w:hideMark/>
          </w:tcPr>
          <w:p w14:paraId="2DF2596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0894173" w14:textId="77777777" w:rsidTr="0064557B">
        <w:trPr>
          <w:trHeight w:val="54"/>
        </w:trPr>
        <w:tc>
          <w:tcPr>
            <w:tcW w:w="226" w:type="pct"/>
            <w:shd w:val="clear" w:color="auto" w:fill="auto"/>
            <w:noWrap/>
            <w:vAlign w:val="bottom"/>
            <w:hideMark/>
          </w:tcPr>
          <w:p w14:paraId="1A9B211B"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4C51D409"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14:paraId="7A40453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Ayudas sociales</w:t>
            </w:r>
          </w:p>
        </w:tc>
        <w:tc>
          <w:tcPr>
            <w:tcW w:w="941" w:type="pct"/>
            <w:shd w:val="clear" w:color="auto" w:fill="auto"/>
            <w:noWrap/>
            <w:vAlign w:val="bottom"/>
            <w:hideMark/>
          </w:tcPr>
          <w:p w14:paraId="0EAB668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258,712.50</w:t>
            </w:r>
          </w:p>
        </w:tc>
      </w:tr>
      <w:tr w:rsidR="00B12A23" w:rsidRPr="000C704F" w14:paraId="660E2F34" w14:textId="77777777" w:rsidTr="0064557B">
        <w:trPr>
          <w:trHeight w:val="54"/>
        </w:trPr>
        <w:tc>
          <w:tcPr>
            <w:tcW w:w="226" w:type="pct"/>
            <w:shd w:val="clear" w:color="auto" w:fill="auto"/>
            <w:noWrap/>
            <w:vAlign w:val="bottom"/>
            <w:hideMark/>
          </w:tcPr>
          <w:p w14:paraId="0CA0D50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1188DB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6014CBD"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2AE9F5C2"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Donativos</w:t>
            </w:r>
          </w:p>
        </w:tc>
        <w:tc>
          <w:tcPr>
            <w:tcW w:w="941" w:type="pct"/>
            <w:shd w:val="clear" w:color="auto" w:fill="auto"/>
            <w:noWrap/>
            <w:vAlign w:val="bottom"/>
            <w:hideMark/>
          </w:tcPr>
          <w:p w14:paraId="6C85DA22"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258,712.50</w:t>
            </w:r>
          </w:p>
        </w:tc>
      </w:tr>
      <w:tr w:rsidR="00B12A23" w:rsidRPr="000C704F" w14:paraId="654F8C5A" w14:textId="77777777" w:rsidTr="0064557B">
        <w:trPr>
          <w:trHeight w:val="64"/>
        </w:trPr>
        <w:tc>
          <w:tcPr>
            <w:tcW w:w="226" w:type="pct"/>
            <w:shd w:val="clear" w:color="auto" w:fill="auto"/>
            <w:noWrap/>
            <w:vAlign w:val="bottom"/>
            <w:hideMark/>
          </w:tcPr>
          <w:p w14:paraId="4935CA9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FAAB20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14:paraId="427C1A25"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Pensiones y Jubilaciones</w:t>
            </w:r>
          </w:p>
        </w:tc>
        <w:tc>
          <w:tcPr>
            <w:tcW w:w="941" w:type="pct"/>
            <w:shd w:val="clear" w:color="auto" w:fill="auto"/>
            <w:noWrap/>
            <w:vAlign w:val="bottom"/>
            <w:hideMark/>
          </w:tcPr>
          <w:p w14:paraId="2E03DD5A"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BA5C516" w14:textId="77777777" w:rsidTr="0064557B">
        <w:trPr>
          <w:trHeight w:val="54"/>
        </w:trPr>
        <w:tc>
          <w:tcPr>
            <w:tcW w:w="226" w:type="pct"/>
            <w:shd w:val="clear" w:color="auto" w:fill="auto"/>
            <w:noWrap/>
            <w:vAlign w:val="bottom"/>
            <w:hideMark/>
          </w:tcPr>
          <w:p w14:paraId="37C83D8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7EE106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22F92D5F"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4C4E4E15" w14:textId="77777777" w:rsidR="00B12A23" w:rsidRPr="000C704F" w:rsidRDefault="00B12A23" w:rsidP="0064557B">
            <w:pPr>
              <w:jc w:val="both"/>
              <w:rPr>
                <w:rFonts w:ascii="Arial" w:hAnsi="Arial" w:cs="Arial"/>
                <w:lang w:eastAsia="es-MX"/>
              </w:rPr>
            </w:pPr>
            <w:r w:rsidRPr="000C704F">
              <w:rPr>
                <w:rFonts w:ascii="Arial" w:hAnsi="Arial" w:cs="Arial"/>
                <w:lang w:eastAsia="es-MX"/>
              </w:rPr>
              <w:t>Pensiones y Jubilaciones</w:t>
            </w:r>
          </w:p>
        </w:tc>
        <w:tc>
          <w:tcPr>
            <w:tcW w:w="941" w:type="pct"/>
            <w:shd w:val="clear" w:color="auto" w:fill="auto"/>
            <w:noWrap/>
            <w:vAlign w:val="bottom"/>
            <w:hideMark/>
          </w:tcPr>
          <w:p w14:paraId="73165AC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3F2D034D" w14:textId="77777777" w:rsidTr="0064557B">
        <w:trPr>
          <w:trHeight w:val="70"/>
        </w:trPr>
        <w:tc>
          <w:tcPr>
            <w:tcW w:w="226" w:type="pct"/>
            <w:shd w:val="clear" w:color="auto" w:fill="auto"/>
            <w:noWrap/>
            <w:vAlign w:val="bottom"/>
            <w:hideMark/>
          </w:tcPr>
          <w:p w14:paraId="61869E6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477C537"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661" w:type="pct"/>
            <w:gridSpan w:val="2"/>
            <w:shd w:val="clear" w:color="auto" w:fill="auto"/>
            <w:noWrap/>
            <w:vAlign w:val="bottom"/>
            <w:hideMark/>
          </w:tcPr>
          <w:p w14:paraId="01D582C3" w14:textId="77777777" w:rsidR="00B12A23" w:rsidRPr="000C704F" w:rsidRDefault="00B12A23" w:rsidP="0064557B">
            <w:pPr>
              <w:jc w:val="both"/>
              <w:rPr>
                <w:rFonts w:ascii="Arial" w:hAnsi="Arial" w:cs="Arial"/>
                <w:lang w:eastAsia="es-MX"/>
              </w:rPr>
            </w:pPr>
            <w:r w:rsidRPr="000C704F">
              <w:rPr>
                <w:rFonts w:ascii="Arial" w:hAnsi="Arial" w:cs="Arial"/>
                <w:lang w:eastAsia="es-MX"/>
              </w:rPr>
              <w:t>Transferencias a Fideicomisos, mandatos y análogos</w:t>
            </w:r>
          </w:p>
        </w:tc>
        <w:tc>
          <w:tcPr>
            <w:tcW w:w="941" w:type="pct"/>
            <w:shd w:val="clear" w:color="auto" w:fill="auto"/>
            <w:noWrap/>
            <w:vAlign w:val="bottom"/>
            <w:hideMark/>
          </w:tcPr>
          <w:p w14:paraId="770613A8"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5275B79" w14:textId="77777777" w:rsidTr="0064557B">
        <w:trPr>
          <w:trHeight w:val="64"/>
        </w:trPr>
        <w:tc>
          <w:tcPr>
            <w:tcW w:w="226" w:type="pct"/>
            <w:shd w:val="clear" w:color="auto" w:fill="auto"/>
            <w:noWrap/>
            <w:vAlign w:val="bottom"/>
            <w:hideMark/>
          </w:tcPr>
          <w:p w14:paraId="3CE487B3"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636B8F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C63AF62"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374C048A" w14:textId="77777777" w:rsidR="00B12A23" w:rsidRPr="000C704F" w:rsidRDefault="00B12A23" w:rsidP="0064557B">
            <w:pPr>
              <w:jc w:val="both"/>
              <w:rPr>
                <w:rFonts w:ascii="Arial" w:hAnsi="Arial" w:cs="Arial"/>
                <w:lang w:eastAsia="es-MX"/>
              </w:rPr>
            </w:pPr>
            <w:r w:rsidRPr="000C704F">
              <w:rPr>
                <w:rFonts w:ascii="Arial" w:hAnsi="Arial" w:cs="Arial"/>
                <w:lang w:eastAsia="es-MX"/>
              </w:rPr>
              <w:t>Transferencias a Fideicomisos, mandatos y análogos</w:t>
            </w:r>
          </w:p>
        </w:tc>
        <w:tc>
          <w:tcPr>
            <w:tcW w:w="941" w:type="pct"/>
            <w:shd w:val="clear" w:color="auto" w:fill="auto"/>
            <w:noWrap/>
            <w:vAlign w:val="bottom"/>
            <w:hideMark/>
          </w:tcPr>
          <w:p w14:paraId="7A56F5F9"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0AED2D1" w14:textId="77777777" w:rsidTr="0064557B">
        <w:trPr>
          <w:trHeight w:val="141"/>
        </w:trPr>
        <w:tc>
          <w:tcPr>
            <w:tcW w:w="226" w:type="pct"/>
            <w:shd w:val="clear" w:color="auto" w:fill="auto"/>
            <w:noWrap/>
            <w:vAlign w:val="bottom"/>
            <w:hideMark/>
          </w:tcPr>
          <w:p w14:paraId="01ED2147"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14:paraId="01225F1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1EA59A1F"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14:paraId="52164F4D"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14:paraId="3CED24F0"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6D3FF581" w14:textId="77777777" w:rsidTr="0064557B">
        <w:trPr>
          <w:trHeight w:val="265"/>
        </w:trPr>
        <w:tc>
          <w:tcPr>
            <w:tcW w:w="226" w:type="pct"/>
            <w:shd w:val="clear" w:color="000000" w:fill="D8D8D8"/>
            <w:noWrap/>
            <w:vAlign w:val="bottom"/>
            <w:hideMark/>
          </w:tcPr>
          <w:p w14:paraId="7DDA8EA3"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10</w:t>
            </w:r>
          </w:p>
        </w:tc>
        <w:tc>
          <w:tcPr>
            <w:tcW w:w="3833" w:type="pct"/>
            <w:gridSpan w:val="3"/>
            <w:shd w:val="clear" w:color="000000" w:fill="D8D8D8"/>
            <w:noWrap/>
            <w:vAlign w:val="bottom"/>
            <w:hideMark/>
          </w:tcPr>
          <w:p w14:paraId="449F0704" w14:textId="77777777"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Ingresos Derivados de Financiamientos</w:t>
            </w:r>
          </w:p>
        </w:tc>
        <w:tc>
          <w:tcPr>
            <w:tcW w:w="941" w:type="pct"/>
            <w:shd w:val="clear" w:color="000000" w:fill="D8D8D8"/>
            <w:noWrap/>
            <w:vAlign w:val="bottom"/>
            <w:hideMark/>
          </w:tcPr>
          <w:p w14:paraId="23DCEB6A" w14:textId="77777777"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14:paraId="76DAF6D9" w14:textId="77777777" w:rsidTr="0064557B">
        <w:trPr>
          <w:trHeight w:val="64"/>
        </w:trPr>
        <w:tc>
          <w:tcPr>
            <w:tcW w:w="226" w:type="pct"/>
            <w:shd w:val="clear" w:color="auto" w:fill="auto"/>
            <w:noWrap/>
            <w:vAlign w:val="bottom"/>
            <w:hideMark/>
          </w:tcPr>
          <w:p w14:paraId="49BA5850"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0CDAD80C"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14:paraId="429EF5D0"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Endeudamiento Interno</w:t>
            </w:r>
          </w:p>
        </w:tc>
        <w:tc>
          <w:tcPr>
            <w:tcW w:w="941" w:type="pct"/>
            <w:shd w:val="clear" w:color="auto" w:fill="auto"/>
            <w:noWrap/>
            <w:vAlign w:val="bottom"/>
            <w:hideMark/>
          </w:tcPr>
          <w:p w14:paraId="674901E7"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D5EACB5" w14:textId="77777777" w:rsidTr="0064557B">
        <w:trPr>
          <w:trHeight w:val="64"/>
        </w:trPr>
        <w:tc>
          <w:tcPr>
            <w:tcW w:w="226" w:type="pct"/>
            <w:shd w:val="clear" w:color="auto" w:fill="auto"/>
            <w:noWrap/>
            <w:vAlign w:val="bottom"/>
            <w:hideMark/>
          </w:tcPr>
          <w:p w14:paraId="493CCD4E"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3C9D0785"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6F365F84"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14:paraId="13FB41DE"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Deuda Pública Municipal</w:t>
            </w:r>
          </w:p>
        </w:tc>
        <w:tc>
          <w:tcPr>
            <w:tcW w:w="941" w:type="pct"/>
            <w:shd w:val="clear" w:color="auto" w:fill="auto"/>
            <w:noWrap/>
            <w:vAlign w:val="bottom"/>
            <w:hideMark/>
          </w:tcPr>
          <w:p w14:paraId="291A9F51"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2887FD95" w14:textId="77777777" w:rsidTr="0064557B">
        <w:trPr>
          <w:trHeight w:val="70"/>
        </w:trPr>
        <w:tc>
          <w:tcPr>
            <w:tcW w:w="226" w:type="pct"/>
            <w:shd w:val="clear" w:color="auto" w:fill="auto"/>
            <w:noWrap/>
            <w:vAlign w:val="bottom"/>
            <w:hideMark/>
          </w:tcPr>
          <w:p w14:paraId="34148421"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121DC0E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14:paraId="1A7D37E1" w14:textId="77777777"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Endeudamiento externo</w:t>
            </w:r>
          </w:p>
        </w:tc>
        <w:tc>
          <w:tcPr>
            <w:tcW w:w="941" w:type="pct"/>
            <w:shd w:val="clear" w:color="auto" w:fill="auto"/>
            <w:noWrap/>
            <w:vAlign w:val="bottom"/>
            <w:hideMark/>
          </w:tcPr>
          <w:p w14:paraId="50D578CC"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14:paraId="77B1CDA9" w14:textId="77777777" w:rsidTr="0064557B">
        <w:trPr>
          <w:trHeight w:val="251"/>
        </w:trPr>
        <w:tc>
          <w:tcPr>
            <w:tcW w:w="226" w:type="pct"/>
            <w:shd w:val="clear" w:color="auto" w:fill="auto"/>
            <w:noWrap/>
            <w:vAlign w:val="bottom"/>
            <w:hideMark/>
          </w:tcPr>
          <w:p w14:paraId="0417FDF2"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14:paraId="2775E4F6" w14:textId="77777777"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14:paraId="70DD861C" w14:textId="77777777"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14:paraId="7D6ECAB7" w14:textId="77777777" w:rsidR="00B12A23" w:rsidRPr="000C704F" w:rsidRDefault="00B12A23" w:rsidP="0064557B">
            <w:pPr>
              <w:jc w:val="both"/>
              <w:rPr>
                <w:rFonts w:ascii="Arial" w:hAnsi="Arial" w:cs="Arial"/>
                <w:lang w:eastAsia="es-MX"/>
              </w:rPr>
            </w:pPr>
            <w:r w:rsidRPr="000C704F">
              <w:rPr>
                <w:rFonts w:ascii="Arial" w:hAnsi="Arial" w:cs="Arial"/>
                <w:lang w:eastAsia="es-MX"/>
              </w:rPr>
              <w:t>Endeudamiento externo</w:t>
            </w:r>
          </w:p>
        </w:tc>
        <w:tc>
          <w:tcPr>
            <w:tcW w:w="941" w:type="pct"/>
            <w:shd w:val="clear" w:color="auto" w:fill="auto"/>
            <w:noWrap/>
            <w:vAlign w:val="bottom"/>
            <w:hideMark/>
          </w:tcPr>
          <w:p w14:paraId="1E63DA13" w14:textId="77777777"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bl>
    <w:p w14:paraId="7B2BC686" w14:textId="77777777" w:rsidR="00B12A23" w:rsidRDefault="00B12A23" w:rsidP="00B12A23">
      <w:pPr>
        <w:rPr>
          <w:rFonts w:ascii="Arial" w:hAnsi="Arial" w:cs="Arial"/>
          <w:color w:val="000000"/>
          <w:lang w:eastAsia="es-MX"/>
        </w:rPr>
      </w:pPr>
    </w:p>
    <w:p w14:paraId="596C05E1" w14:textId="77777777" w:rsidR="00B12A23" w:rsidRPr="000C704F" w:rsidRDefault="00B12A23" w:rsidP="00B12A23">
      <w:pPr>
        <w:rPr>
          <w:rFonts w:ascii="Arial" w:hAnsi="Arial" w:cs="Arial"/>
          <w:color w:val="000000"/>
          <w:lang w:eastAsia="es-MX"/>
        </w:rPr>
      </w:pPr>
    </w:p>
    <w:p w14:paraId="202A64A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TÍTULO SEGUNDO</w:t>
      </w:r>
    </w:p>
    <w:p w14:paraId="156515D2"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CONTRIBUCIONES</w:t>
      </w:r>
    </w:p>
    <w:p w14:paraId="6202CC04" w14:textId="77777777" w:rsidR="00B12A23" w:rsidRPr="0064557B" w:rsidRDefault="00B12A23" w:rsidP="0064557B">
      <w:pPr>
        <w:jc w:val="center"/>
        <w:rPr>
          <w:rFonts w:ascii="Arial" w:hAnsi="Arial" w:cs="Arial"/>
          <w:b/>
          <w:bCs/>
          <w:lang w:eastAsia="es-MX"/>
        </w:rPr>
      </w:pPr>
      <w:r w:rsidRPr="000C704F">
        <w:rPr>
          <w:rFonts w:ascii="Arial" w:hAnsi="Arial" w:cs="Arial"/>
          <w:b/>
          <w:bCs/>
          <w:lang w:eastAsia="es-MX"/>
        </w:rPr>
        <w:t> </w:t>
      </w:r>
    </w:p>
    <w:p w14:paraId="20598E2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14:paraId="26AFE3D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PREDIAL</w:t>
      </w:r>
    </w:p>
    <w:p w14:paraId="44C53967" w14:textId="77777777" w:rsidR="00B12A23" w:rsidRPr="000C704F" w:rsidRDefault="00B12A23" w:rsidP="00B12A23">
      <w:pPr>
        <w:rPr>
          <w:rFonts w:ascii="Arial" w:hAnsi="Arial" w:cs="Arial"/>
          <w:color w:val="000000"/>
          <w:lang w:eastAsia="es-MX"/>
        </w:rPr>
      </w:pPr>
    </w:p>
    <w:p w14:paraId="5D37ED0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2.- </w:t>
      </w:r>
      <w:r w:rsidRPr="000C704F">
        <w:rPr>
          <w:rFonts w:ascii="Arial" w:hAnsi="Arial" w:cs="Arial"/>
          <w:lang w:eastAsia="es-MX"/>
        </w:rPr>
        <w:t>El impuesto predial se pagará con las tasas siguientes:</w:t>
      </w:r>
    </w:p>
    <w:p w14:paraId="458CD965" w14:textId="77777777" w:rsidR="00B12A23" w:rsidRPr="000C704F" w:rsidRDefault="00B12A23" w:rsidP="00B12A23">
      <w:pPr>
        <w:rPr>
          <w:rFonts w:ascii="Arial" w:hAnsi="Arial" w:cs="Arial"/>
          <w:color w:val="000000"/>
          <w:lang w:eastAsia="es-MX"/>
        </w:rPr>
      </w:pPr>
    </w:p>
    <w:p w14:paraId="477CC5D7" w14:textId="77777777" w:rsidR="00B12A23" w:rsidRPr="000C704F" w:rsidRDefault="00B12A23" w:rsidP="00B12A23">
      <w:pPr>
        <w:jc w:val="both"/>
        <w:rPr>
          <w:rFonts w:ascii="Arial" w:hAnsi="Arial" w:cs="Arial"/>
          <w:lang w:eastAsia="es-MX"/>
        </w:rPr>
      </w:pPr>
      <w:r w:rsidRPr="000C704F">
        <w:rPr>
          <w:rFonts w:ascii="Arial" w:hAnsi="Arial" w:cs="Arial"/>
          <w:lang w:eastAsia="es-MX"/>
        </w:rPr>
        <w:t>I.- Sobre los predios urbanos 3 al millar anual.</w:t>
      </w:r>
    </w:p>
    <w:p w14:paraId="18BEB441" w14:textId="77777777" w:rsidR="00B12A23" w:rsidRPr="000C704F" w:rsidRDefault="00B12A23" w:rsidP="00B12A23">
      <w:pPr>
        <w:jc w:val="both"/>
        <w:rPr>
          <w:rFonts w:ascii="Arial" w:hAnsi="Arial" w:cs="Arial"/>
          <w:lang w:eastAsia="es-MX"/>
        </w:rPr>
      </w:pPr>
    </w:p>
    <w:p w14:paraId="6715F1B6" w14:textId="77777777" w:rsidR="00B12A23" w:rsidRPr="000C704F" w:rsidRDefault="00B12A23" w:rsidP="00B12A23">
      <w:pPr>
        <w:jc w:val="both"/>
        <w:rPr>
          <w:rFonts w:ascii="Arial" w:hAnsi="Arial" w:cs="Arial"/>
          <w:lang w:eastAsia="es-MX"/>
        </w:rPr>
      </w:pPr>
      <w:r w:rsidRPr="000C704F">
        <w:rPr>
          <w:rFonts w:ascii="Arial" w:hAnsi="Arial" w:cs="Arial"/>
          <w:lang w:eastAsia="es-MX"/>
        </w:rPr>
        <w:t>II.- Sobre predios rústicos 1.8 al millar anual.</w:t>
      </w:r>
    </w:p>
    <w:p w14:paraId="4FE6B3A0" w14:textId="77777777" w:rsidR="00B12A23" w:rsidRPr="000C704F" w:rsidRDefault="00B12A23" w:rsidP="00B12A23">
      <w:pPr>
        <w:jc w:val="both"/>
        <w:rPr>
          <w:rFonts w:ascii="Arial" w:hAnsi="Arial" w:cs="Arial"/>
          <w:lang w:eastAsia="es-MX"/>
        </w:rPr>
      </w:pPr>
    </w:p>
    <w:p w14:paraId="6085D92A" w14:textId="77777777" w:rsidR="00B12A23" w:rsidRPr="000C704F" w:rsidRDefault="00B12A23" w:rsidP="00B12A23">
      <w:pPr>
        <w:jc w:val="both"/>
        <w:rPr>
          <w:rFonts w:ascii="Arial" w:hAnsi="Arial" w:cs="Arial"/>
          <w:lang w:eastAsia="es-MX"/>
        </w:rPr>
      </w:pPr>
      <w:r w:rsidRPr="000C704F">
        <w:rPr>
          <w:rFonts w:ascii="Arial" w:hAnsi="Arial" w:cs="Arial"/>
          <w:lang w:eastAsia="es-MX"/>
        </w:rPr>
        <w:t>III.- En ningún caso el monto del impuesto predial será inferior a $17.00 por bimestre.</w:t>
      </w:r>
    </w:p>
    <w:p w14:paraId="09E90A82" w14:textId="77777777" w:rsidR="00B12A23" w:rsidRPr="000C704F" w:rsidRDefault="00B12A23" w:rsidP="00B12A23">
      <w:pPr>
        <w:jc w:val="both"/>
        <w:rPr>
          <w:rFonts w:ascii="Arial" w:hAnsi="Arial" w:cs="Arial"/>
          <w:lang w:eastAsia="es-MX"/>
        </w:rPr>
      </w:pPr>
    </w:p>
    <w:p w14:paraId="4C44E66E" w14:textId="77777777" w:rsidR="00B12A23" w:rsidRPr="000C704F" w:rsidRDefault="00B12A23" w:rsidP="00B12A23">
      <w:pPr>
        <w:jc w:val="both"/>
        <w:rPr>
          <w:rFonts w:ascii="Arial" w:hAnsi="Arial" w:cs="Arial"/>
          <w:lang w:eastAsia="es-MX"/>
        </w:rPr>
      </w:pPr>
      <w:r w:rsidRPr="000C704F">
        <w:rPr>
          <w:rFonts w:ascii="Arial" w:hAnsi="Arial" w:cs="Arial"/>
          <w:lang w:eastAsia="es-MX"/>
        </w:rPr>
        <w:t>IV.- Las personas físicas y morales que cubran en una sola emisión la cuota anual del Impuesto Predial, se les otorgaran los incentivos que a continuación se mencionan:</w:t>
      </w:r>
    </w:p>
    <w:p w14:paraId="0A48F590" w14:textId="77777777" w:rsidR="00B12A23" w:rsidRPr="000C704F" w:rsidRDefault="00B12A23" w:rsidP="00B12A23">
      <w:pPr>
        <w:rPr>
          <w:rFonts w:ascii="Arial" w:hAnsi="Arial" w:cs="Arial"/>
          <w:color w:val="000000"/>
          <w:lang w:eastAsia="es-MX"/>
        </w:rPr>
      </w:pPr>
    </w:p>
    <w:p w14:paraId="2C01427F" w14:textId="77777777" w:rsidR="00B12A23" w:rsidRPr="000C704F" w:rsidRDefault="00B12A23" w:rsidP="00B12A23">
      <w:pPr>
        <w:jc w:val="both"/>
        <w:rPr>
          <w:rFonts w:ascii="Arial" w:hAnsi="Arial" w:cs="Arial"/>
          <w:lang w:eastAsia="es-MX"/>
        </w:rPr>
      </w:pPr>
      <w:r w:rsidRPr="000C704F">
        <w:rPr>
          <w:rFonts w:ascii="Arial" w:hAnsi="Arial" w:cs="Arial"/>
          <w:lang w:eastAsia="es-MX"/>
        </w:rPr>
        <w:t>1.- El equivalente al 15% del monto del Impuesto que se cause, cuando el pago se realice durante el mes de enero.</w:t>
      </w:r>
    </w:p>
    <w:p w14:paraId="4760C9EB" w14:textId="77777777" w:rsidR="00B12A23" w:rsidRPr="000C704F" w:rsidRDefault="00B12A23" w:rsidP="00B12A23">
      <w:pPr>
        <w:jc w:val="both"/>
        <w:rPr>
          <w:rFonts w:ascii="Arial" w:hAnsi="Arial" w:cs="Arial"/>
          <w:lang w:eastAsia="es-MX"/>
        </w:rPr>
      </w:pPr>
      <w:r w:rsidRPr="000C704F">
        <w:rPr>
          <w:rFonts w:ascii="Arial" w:hAnsi="Arial" w:cs="Arial"/>
          <w:lang w:eastAsia="es-MX"/>
        </w:rPr>
        <w:t>2.- El equivalente al 10% del monto del Impuesto que se cause, cuando el pago se realice durante el mes de febrero.</w:t>
      </w:r>
    </w:p>
    <w:p w14:paraId="672F16A8" w14:textId="77777777"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3.- El equivalente al 5% del monto del Impuesto que se cause, cuando el pago se realice durante el mes de marzo.</w:t>
      </w:r>
    </w:p>
    <w:p w14:paraId="14852684" w14:textId="77777777" w:rsidR="00B12A23" w:rsidRPr="000C704F" w:rsidRDefault="00B12A23" w:rsidP="00B12A23">
      <w:pPr>
        <w:jc w:val="both"/>
        <w:rPr>
          <w:rFonts w:ascii="Arial" w:hAnsi="Arial" w:cs="Arial"/>
          <w:lang w:eastAsia="es-MX"/>
        </w:rPr>
      </w:pPr>
      <w:r w:rsidRPr="000C704F">
        <w:rPr>
          <w:rFonts w:ascii="Arial" w:hAnsi="Arial" w:cs="Arial"/>
          <w:lang w:eastAsia="es-MX"/>
        </w:rPr>
        <w:t>4.- El incentivo que se otorga no es aplicable cuando se realicen pagos bimestrales.</w:t>
      </w:r>
    </w:p>
    <w:p w14:paraId="5323569E" w14:textId="77777777" w:rsidR="00B12A23" w:rsidRPr="000C704F" w:rsidRDefault="00B12A23" w:rsidP="00B12A23">
      <w:pPr>
        <w:rPr>
          <w:rFonts w:ascii="Arial" w:hAnsi="Arial" w:cs="Arial"/>
          <w:color w:val="000000"/>
          <w:lang w:eastAsia="es-MX"/>
        </w:rPr>
      </w:pPr>
    </w:p>
    <w:p w14:paraId="0DBEBBE0" w14:textId="77777777" w:rsidR="00B12A23" w:rsidRPr="000C704F" w:rsidRDefault="00B12A23" w:rsidP="00B12A23">
      <w:pPr>
        <w:jc w:val="both"/>
        <w:rPr>
          <w:rFonts w:ascii="Arial" w:hAnsi="Arial" w:cs="Arial"/>
          <w:lang w:eastAsia="es-MX"/>
        </w:rPr>
      </w:pPr>
      <w:r w:rsidRPr="000C704F">
        <w:rPr>
          <w:rFonts w:ascii="Arial" w:hAnsi="Arial" w:cs="Arial"/>
          <w:lang w:eastAsia="es-MX"/>
        </w:rPr>
        <w:t>V.- Se otorgará un incentivo equivalente al 50% del impuesto anual que se cause, a los pensionados, jubilados, adultos mayores y personas con discapacidad permanente</w:t>
      </w:r>
      <w:r w:rsidRPr="000C704F">
        <w:rPr>
          <w:rFonts w:ascii="Arial" w:hAnsi="Arial" w:cs="Arial"/>
          <w:color w:val="FF0000"/>
          <w:lang w:eastAsia="es-MX"/>
        </w:rPr>
        <w:t xml:space="preserve">, </w:t>
      </w:r>
      <w:r w:rsidRPr="000C704F">
        <w:rPr>
          <w:rFonts w:ascii="Arial" w:hAnsi="Arial" w:cs="Arial"/>
          <w:lang w:eastAsia="es-MX"/>
        </w:rPr>
        <w:t>que sean propietario de un predio urbano o rustico única y exclusivamente respecto a la casa habitacional que tenga señalado como su domicilio. Siempre y cuando el pago corresponda al año actual.</w:t>
      </w:r>
    </w:p>
    <w:p w14:paraId="693A36FF" w14:textId="77777777" w:rsidR="00B12A23" w:rsidRDefault="00B12A23" w:rsidP="00B12A23">
      <w:pPr>
        <w:jc w:val="both"/>
        <w:rPr>
          <w:rFonts w:ascii="Arial" w:hAnsi="Arial" w:cs="Arial"/>
          <w:lang w:eastAsia="es-MX"/>
        </w:rPr>
      </w:pPr>
      <w:r w:rsidRPr="000C704F">
        <w:rPr>
          <w:rFonts w:ascii="Arial" w:hAnsi="Arial" w:cs="Arial"/>
          <w:lang w:eastAsia="es-MX"/>
        </w:rPr>
        <w:t> </w:t>
      </w:r>
    </w:p>
    <w:p w14:paraId="795CBE6F" w14:textId="77777777" w:rsidR="00B12A23" w:rsidRPr="000C704F" w:rsidRDefault="00B12A23" w:rsidP="00B12A23">
      <w:pPr>
        <w:jc w:val="both"/>
        <w:rPr>
          <w:rFonts w:ascii="Arial" w:hAnsi="Arial" w:cs="Arial"/>
          <w:color w:val="000000"/>
          <w:lang w:eastAsia="es-MX"/>
        </w:rPr>
      </w:pPr>
    </w:p>
    <w:p w14:paraId="7602947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SEGUNDO</w:t>
      </w:r>
    </w:p>
    <w:p w14:paraId="5C05B773"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ADQUISICIÓN DE INMUEBLES</w:t>
      </w:r>
    </w:p>
    <w:p w14:paraId="625B8F1E" w14:textId="77777777" w:rsidR="00B12A23" w:rsidRPr="000C704F" w:rsidRDefault="00B12A23" w:rsidP="00B12A23">
      <w:pPr>
        <w:rPr>
          <w:rFonts w:ascii="Arial" w:hAnsi="Arial" w:cs="Arial"/>
          <w:color w:val="000000"/>
          <w:lang w:eastAsia="es-MX"/>
        </w:rPr>
      </w:pPr>
    </w:p>
    <w:p w14:paraId="6D8E51A8"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w:t>
      </w:r>
      <w:r w:rsidRPr="000C704F">
        <w:rPr>
          <w:rFonts w:ascii="Arial" w:hAnsi="Arial" w:cs="Arial"/>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14:paraId="07DF791E" w14:textId="77777777" w:rsidR="00B12A23" w:rsidRPr="000C704F" w:rsidRDefault="00B12A23" w:rsidP="00B12A23">
      <w:pPr>
        <w:rPr>
          <w:rFonts w:ascii="Arial" w:hAnsi="Arial" w:cs="Arial"/>
          <w:color w:val="000000"/>
          <w:lang w:eastAsia="es-MX"/>
        </w:rPr>
      </w:pPr>
    </w:p>
    <w:p w14:paraId="23363AB5" w14:textId="77777777" w:rsidR="00B12A23" w:rsidRPr="000C704F" w:rsidRDefault="00B12A23" w:rsidP="00B12A23">
      <w:pPr>
        <w:jc w:val="both"/>
        <w:rPr>
          <w:rFonts w:ascii="Arial" w:hAnsi="Arial" w:cs="Arial"/>
          <w:lang w:eastAsia="es-MX"/>
        </w:rPr>
      </w:pPr>
      <w:r w:rsidRPr="000C704F">
        <w:rPr>
          <w:rFonts w:ascii="Arial" w:hAnsi="Arial" w:cs="Arial"/>
          <w:lang w:eastAsia="es-MX"/>
        </w:rPr>
        <w:t>Tratándose de adqu</w:t>
      </w:r>
      <w:r>
        <w:rPr>
          <w:rFonts w:ascii="Arial" w:hAnsi="Arial" w:cs="Arial"/>
          <w:lang w:eastAsia="es-MX"/>
        </w:rPr>
        <w:t xml:space="preserve">isiciones por medio de donación o </w:t>
      </w:r>
      <w:r w:rsidRPr="000C704F">
        <w:rPr>
          <w:rFonts w:ascii="Arial" w:hAnsi="Arial" w:cs="Arial"/>
          <w:lang w:eastAsia="es-MX"/>
        </w:rPr>
        <w:t xml:space="preserve">herencia y sucesiones testamentarias e </w:t>
      </w:r>
      <w:proofErr w:type="spellStart"/>
      <w:r w:rsidRPr="000C704F">
        <w:rPr>
          <w:rFonts w:ascii="Arial" w:hAnsi="Arial" w:cs="Arial"/>
          <w:lang w:eastAsia="es-MX"/>
        </w:rPr>
        <w:t>intestamentarías</w:t>
      </w:r>
      <w:proofErr w:type="spellEnd"/>
      <w:r w:rsidRPr="000C704F">
        <w:rPr>
          <w:rFonts w:ascii="Arial" w:hAnsi="Arial" w:cs="Arial"/>
          <w:lang w:eastAsia="es-MX"/>
        </w:rPr>
        <w:t xml:space="preserve"> entre parientes en primer grado y en línea recta ascendente o descendentes, se cubrirá el impuesto a que se refiere este capítulo a razón del 1.5% sobre el valor catastral del inmueble.</w:t>
      </w:r>
    </w:p>
    <w:p w14:paraId="7276FE2E" w14:textId="77777777" w:rsidR="00B12A23" w:rsidRPr="000C704F" w:rsidRDefault="00B12A23" w:rsidP="00B12A23">
      <w:pPr>
        <w:rPr>
          <w:rFonts w:ascii="Arial" w:hAnsi="Arial" w:cs="Arial"/>
          <w:color w:val="000000"/>
          <w:lang w:eastAsia="es-MX"/>
        </w:rPr>
      </w:pPr>
    </w:p>
    <w:p w14:paraId="5A020F0A" w14:textId="77777777" w:rsidR="00B12A23" w:rsidRPr="000C704F" w:rsidRDefault="00B12A23" w:rsidP="00B12A23">
      <w:pPr>
        <w:jc w:val="both"/>
        <w:rPr>
          <w:rFonts w:ascii="Arial" w:hAnsi="Arial" w:cs="Arial"/>
          <w:lang w:eastAsia="es-MX"/>
        </w:rPr>
      </w:pPr>
      <w:r w:rsidRPr="000C704F">
        <w:rPr>
          <w:rFonts w:ascii="Arial" w:hAnsi="Arial" w:cs="Arial"/>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14:paraId="1C07D4DE" w14:textId="77777777" w:rsidR="00B12A23" w:rsidRPr="000C704F" w:rsidRDefault="00B12A23" w:rsidP="00B12A23">
      <w:pPr>
        <w:rPr>
          <w:rFonts w:ascii="Arial" w:hAnsi="Arial" w:cs="Arial"/>
          <w:color w:val="000000"/>
          <w:lang w:eastAsia="es-MX"/>
        </w:rPr>
      </w:pPr>
    </w:p>
    <w:p w14:paraId="737E0124" w14:textId="77777777" w:rsidR="00B12A23" w:rsidRPr="000C704F" w:rsidRDefault="00B12A23" w:rsidP="00B12A23">
      <w:pPr>
        <w:jc w:val="both"/>
        <w:rPr>
          <w:rFonts w:ascii="Arial" w:hAnsi="Arial" w:cs="Arial"/>
          <w:lang w:eastAsia="es-MX"/>
        </w:rPr>
      </w:pPr>
      <w:r w:rsidRPr="000C704F">
        <w:rPr>
          <w:rFonts w:ascii="Arial" w:hAnsi="Arial" w:cs="Arial"/>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43FEC0A2" w14:textId="77777777" w:rsidR="00B12A23" w:rsidRPr="000C704F" w:rsidRDefault="00B12A23" w:rsidP="00B12A23">
      <w:pPr>
        <w:rPr>
          <w:rFonts w:ascii="Arial" w:hAnsi="Arial" w:cs="Arial"/>
          <w:color w:val="000000"/>
          <w:lang w:eastAsia="es-MX"/>
        </w:rPr>
      </w:pPr>
    </w:p>
    <w:p w14:paraId="1F30D8C0" w14:textId="77777777" w:rsidR="00B12A23" w:rsidRPr="000C704F" w:rsidRDefault="00B12A23" w:rsidP="00B12A23">
      <w:pPr>
        <w:jc w:val="both"/>
        <w:rPr>
          <w:rFonts w:ascii="Arial" w:hAnsi="Arial" w:cs="Arial"/>
          <w:lang w:eastAsia="es-MX"/>
        </w:rPr>
      </w:pPr>
      <w:r w:rsidRPr="000C704F">
        <w:rPr>
          <w:rFonts w:ascii="Arial" w:hAnsi="Arial" w:cs="Arial"/>
          <w:lang w:eastAsia="es-MX"/>
        </w:rPr>
        <w:t>III.- 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Siempre y cuando comprueben con documentación y recibos de nómina.</w:t>
      </w:r>
    </w:p>
    <w:p w14:paraId="2FF805AF" w14:textId="77777777" w:rsidR="00B12A23" w:rsidRPr="000C704F" w:rsidRDefault="00B12A23" w:rsidP="00B12A23">
      <w:pPr>
        <w:rPr>
          <w:rFonts w:ascii="Arial" w:hAnsi="Arial" w:cs="Arial"/>
          <w:color w:val="000000"/>
          <w:lang w:eastAsia="es-MX"/>
        </w:rPr>
      </w:pPr>
    </w:p>
    <w:p w14:paraId="58FECC6F" w14:textId="77777777" w:rsidR="00B12A23" w:rsidRPr="000C704F" w:rsidRDefault="00B12A23" w:rsidP="00B12A23">
      <w:pPr>
        <w:jc w:val="both"/>
        <w:rPr>
          <w:rFonts w:ascii="Arial" w:hAnsi="Arial" w:cs="Arial"/>
          <w:lang w:eastAsia="es-MX"/>
        </w:rPr>
      </w:pPr>
      <w:r w:rsidRPr="000C704F">
        <w:rPr>
          <w:rFonts w:ascii="Arial" w:hAnsi="Arial" w:cs="Arial"/>
          <w:lang w:eastAsia="es-MX"/>
        </w:rPr>
        <w:t>IV.- Para efectos de este artículo, se considerará como unidad habitacional tipo popular, aquella en que el terreno no exceda de 200 metros cuadrados y tenga una construcción inferior a 105 metros cuadrados.</w:t>
      </w:r>
    </w:p>
    <w:p w14:paraId="41F5B190" w14:textId="77777777" w:rsidR="00B12A23" w:rsidRDefault="00B12A23" w:rsidP="00B12A23">
      <w:pPr>
        <w:rPr>
          <w:rFonts w:ascii="Arial" w:hAnsi="Arial" w:cs="Arial"/>
          <w:color w:val="000000"/>
          <w:lang w:eastAsia="es-MX"/>
        </w:rPr>
      </w:pPr>
    </w:p>
    <w:p w14:paraId="09A9C918" w14:textId="77777777" w:rsidR="00B12A23" w:rsidRPr="000C704F" w:rsidRDefault="00B12A23" w:rsidP="00B12A23">
      <w:pPr>
        <w:rPr>
          <w:rFonts w:ascii="Arial" w:hAnsi="Arial" w:cs="Arial"/>
          <w:color w:val="000000"/>
          <w:lang w:eastAsia="es-MX"/>
        </w:rPr>
      </w:pPr>
    </w:p>
    <w:p w14:paraId="519440C9"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TERCERO</w:t>
      </w:r>
    </w:p>
    <w:p w14:paraId="3F863929"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EL EJERCICIO DE ACTIVIDADES MERCANTILES</w:t>
      </w:r>
    </w:p>
    <w:p w14:paraId="1B4BA114" w14:textId="77777777" w:rsidR="00B12A23" w:rsidRPr="000C704F" w:rsidRDefault="00B12A23" w:rsidP="00B12A23">
      <w:pPr>
        <w:rPr>
          <w:rFonts w:ascii="Arial" w:hAnsi="Arial" w:cs="Arial"/>
          <w:color w:val="000000"/>
          <w:lang w:eastAsia="es-MX"/>
        </w:rPr>
      </w:pPr>
    </w:p>
    <w:p w14:paraId="3F6F452C"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w:t>
      </w:r>
      <w:r w:rsidRPr="000C704F">
        <w:rPr>
          <w:rFonts w:ascii="Arial" w:hAnsi="Arial" w:cs="Arial"/>
          <w:lang w:eastAsia="es-MX"/>
        </w:rPr>
        <w:t xml:space="preserve"> Son objeto de este impuesto las actividades no comprendidas en la Ley del Impuesto al Valor Agregado o expresamente exceptuadas por la misma del pago de dicho impuesto y además, susceptibles de ser grabadas por el Municipio de Morelos, Coahuila de Zaragoza, en los términos de las disposiciones legales aplicables.</w:t>
      </w:r>
    </w:p>
    <w:p w14:paraId="2ABD78B6" w14:textId="77777777" w:rsidR="00B12A23" w:rsidRPr="000C704F" w:rsidRDefault="00B12A23" w:rsidP="00B12A23">
      <w:pPr>
        <w:rPr>
          <w:rFonts w:ascii="Arial" w:hAnsi="Arial" w:cs="Arial"/>
          <w:color w:val="000000"/>
          <w:lang w:eastAsia="es-MX"/>
        </w:rPr>
      </w:pPr>
    </w:p>
    <w:p w14:paraId="41CC9BC9" w14:textId="77777777" w:rsidR="00B12A23" w:rsidRPr="000C704F" w:rsidRDefault="00B12A23" w:rsidP="00B12A23">
      <w:pPr>
        <w:jc w:val="both"/>
        <w:rPr>
          <w:rFonts w:ascii="Arial" w:hAnsi="Arial" w:cs="Arial"/>
          <w:lang w:eastAsia="es-MX"/>
        </w:rPr>
      </w:pPr>
      <w:r w:rsidRPr="000C704F">
        <w:rPr>
          <w:rFonts w:ascii="Arial" w:hAnsi="Arial" w:cs="Arial"/>
          <w:lang w:eastAsia="es-MX"/>
        </w:rPr>
        <w:t>Este impuesto se pagará de acuerdo con las tasas y cuotas siguientes:</w:t>
      </w:r>
    </w:p>
    <w:p w14:paraId="6181344D" w14:textId="77777777" w:rsidR="00B12A23" w:rsidRPr="000C704F" w:rsidRDefault="00B12A23" w:rsidP="00B12A23">
      <w:pPr>
        <w:rPr>
          <w:rFonts w:ascii="Arial" w:hAnsi="Arial" w:cs="Arial"/>
          <w:color w:val="000000"/>
          <w:lang w:eastAsia="es-MX"/>
        </w:rPr>
      </w:pPr>
    </w:p>
    <w:p w14:paraId="34C05659" w14:textId="77777777" w:rsidR="00B12A23" w:rsidRPr="000C704F" w:rsidRDefault="00B12A23" w:rsidP="00B12A23">
      <w:pPr>
        <w:jc w:val="both"/>
        <w:rPr>
          <w:rFonts w:ascii="Arial" w:hAnsi="Arial" w:cs="Arial"/>
          <w:lang w:eastAsia="es-MX"/>
        </w:rPr>
      </w:pPr>
      <w:r w:rsidRPr="000C704F">
        <w:rPr>
          <w:rFonts w:ascii="Arial" w:hAnsi="Arial" w:cs="Arial"/>
          <w:lang w:eastAsia="es-MX"/>
        </w:rPr>
        <w:t>I.- Comerciantes establecidos con local fijo en lugares públicos $ 288.00 mensual.</w:t>
      </w:r>
    </w:p>
    <w:p w14:paraId="51BD6F25" w14:textId="77777777" w:rsidR="00B12A23" w:rsidRPr="000C704F" w:rsidRDefault="00B12A23" w:rsidP="00B12A23">
      <w:pPr>
        <w:rPr>
          <w:rFonts w:ascii="Arial" w:hAnsi="Arial" w:cs="Arial"/>
          <w:color w:val="000000"/>
          <w:lang w:eastAsia="es-MX"/>
        </w:rPr>
      </w:pPr>
    </w:p>
    <w:p w14:paraId="6B5DBDF9" w14:textId="77777777" w:rsidR="00B12A23" w:rsidRPr="000C704F" w:rsidRDefault="00B12A23" w:rsidP="00B12A23">
      <w:pPr>
        <w:jc w:val="both"/>
        <w:rPr>
          <w:rFonts w:ascii="Arial" w:hAnsi="Arial" w:cs="Arial"/>
          <w:lang w:eastAsia="es-MX"/>
        </w:rPr>
      </w:pPr>
      <w:r w:rsidRPr="000C704F">
        <w:rPr>
          <w:rFonts w:ascii="Arial" w:hAnsi="Arial" w:cs="Arial"/>
          <w:lang w:eastAsia="es-MX"/>
        </w:rPr>
        <w:t>II.- Comerciantes ambulantes:</w:t>
      </w:r>
    </w:p>
    <w:p w14:paraId="064DEA01" w14:textId="77777777"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1.- Que expendan habitualmente en la vía pública, mercancía que no sea para consumo humano $ 173.00 mensual.</w:t>
      </w:r>
    </w:p>
    <w:p w14:paraId="7616D53E" w14:textId="77777777"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2.- Que expendan habitualmente en la vía pública mercancía para consumo humano.</w:t>
      </w:r>
    </w:p>
    <w:p w14:paraId="64FFA428" w14:textId="77777777" w:rsidR="00B12A23" w:rsidRPr="000C704F" w:rsidRDefault="00B12A23" w:rsidP="00B12A23">
      <w:pPr>
        <w:ind w:left="745"/>
        <w:rPr>
          <w:rFonts w:ascii="Arial" w:hAnsi="Arial" w:cs="Arial"/>
          <w:lang w:eastAsia="es-MX"/>
        </w:rPr>
      </w:pPr>
      <w:r w:rsidRPr="000C704F">
        <w:rPr>
          <w:rFonts w:ascii="Arial" w:hAnsi="Arial" w:cs="Arial"/>
          <w:lang w:eastAsia="es-MX"/>
        </w:rPr>
        <w:t>a) Por aguas frescas, frutas y rebanados, dulces y otros $ 57.50 mensual.</w:t>
      </w:r>
    </w:p>
    <w:p w14:paraId="3E497D74" w14:textId="77777777" w:rsidR="00B12A23" w:rsidRPr="000C704F" w:rsidRDefault="00B12A23" w:rsidP="00B12A23">
      <w:pPr>
        <w:ind w:left="745"/>
        <w:rPr>
          <w:rFonts w:ascii="Arial" w:hAnsi="Arial" w:cs="Arial"/>
          <w:lang w:eastAsia="es-MX"/>
        </w:rPr>
      </w:pPr>
      <w:r w:rsidRPr="000C704F">
        <w:rPr>
          <w:rFonts w:ascii="Arial" w:hAnsi="Arial" w:cs="Arial"/>
          <w:lang w:eastAsia="es-MX"/>
        </w:rPr>
        <w:t>b) Por alimentos preparados, tales como tor</w:t>
      </w:r>
      <w:r>
        <w:rPr>
          <w:rFonts w:ascii="Arial" w:hAnsi="Arial" w:cs="Arial"/>
          <w:lang w:eastAsia="es-MX"/>
        </w:rPr>
        <w:t xml:space="preserve">tas, tacos, lonches y similares </w:t>
      </w:r>
      <w:r w:rsidRPr="000C704F">
        <w:rPr>
          <w:rFonts w:ascii="Arial" w:hAnsi="Arial" w:cs="Arial"/>
          <w:lang w:eastAsia="es-MX"/>
        </w:rPr>
        <w:t>$ 288.00 mensual.</w:t>
      </w:r>
    </w:p>
    <w:p w14:paraId="245EACB3" w14:textId="77777777" w:rsidR="00B12A23" w:rsidRPr="000C704F" w:rsidRDefault="00B12A23" w:rsidP="00B12A23">
      <w:pPr>
        <w:ind w:left="461"/>
        <w:rPr>
          <w:rFonts w:ascii="Arial" w:hAnsi="Arial" w:cs="Arial"/>
          <w:lang w:eastAsia="es-MX"/>
        </w:rPr>
      </w:pPr>
      <w:r w:rsidRPr="000C704F">
        <w:rPr>
          <w:rFonts w:ascii="Arial" w:hAnsi="Arial" w:cs="Arial"/>
          <w:lang w:eastAsia="es-MX"/>
        </w:rPr>
        <w:t>3.- Que expendan habitualmente en puestos semifijos $ 403.50 mensual.</w:t>
      </w:r>
    </w:p>
    <w:p w14:paraId="5F141589" w14:textId="77777777" w:rsidR="00B12A23" w:rsidRPr="000C704F" w:rsidRDefault="00B12A23" w:rsidP="00B12A23">
      <w:pPr>
        <w:ind w:left="461"/>
        <w:rPr>
          <w:rFonts w:ascii="Arial" w:hAnsi="Arial" w:cs="Arial"/>
          <w:lang w:eastAsia="es-MX"/>
        </w:rPr>
      </w:pPr>
      <w:r w:rsidRPr="000C704F">
        <w:rPr>
          <w:rFonts w:ascii="Arial" w:hAnsi="Arial" w:cs="Arial"/>
          <w:lang w:eastAsia="es-MX"/>
        </w:rPr>
        <w:lastRenderedPageBreak/>
        <w:t>4.- Comerciantes eventuales que expendan las mercancías citadas en los numerales anteriores $ 23.00 diarios.</w:t>
      </w:r>
    </w:p>
    <w:p w14:paraId="208AFFB0" w14:textId="77777777" w:rsidR="00B12A23" w:rsidRPr="000C704F" w:rsidRDefault="00B12A23" w:rsidP="00B12A23">
      <w:pPr>
        <w:ind w:left="461"/>
        <w:rPr>
          <w:rFonts w:ascii="Arial" w:hAnsi="Arial" w:cs="Arial"/>
          <w:lang w:eastAsia="es-MX"/>
        </w:rPr>
      </w:pPr>
      <w:r w:rsidRPr="000C704F">
        <w:rPr>
          <w:rFonts w:ascii="Arial" w:hAnsi="Arial" w:cs="Arial"/>
          <w:lang w:eastAsia="es-MX"/>
        </w:rPr>
        <w:t>5.- Tianguis, Mercados Rodantes y otros $ 116.00 diarios.</w:t>
      </w:r>
    </w:p>
    <w:p w14:paraId="0F7FD164" w14:textId="77777777" w:rsidR="00B12A23" w:rsidRPr="000C704F" w:rsidRDefault="00B12A23" w:rsidP="00B12A23">
      <w:pPr>
        <w:ind w:left="461"/>
        <w:rPr>
          <w:rFonts w:ascii="Arial" w:hAnsi="Arial" w:cs="Arial"/>
          <w:lang w:eastAsia="es-MX"/>
        </w:rPr>
      </w:pPr>
      <w:r w:rsidRPr="000C704F">
        <w:rPr>
          <w:rFonts w:ascii="Arial" w:hAnsi="Arial" w:cs="Arial"/>
          <w:lang w:eastAsia="es-MX"/>
        </w:rPr>
        <w:t>6.- En Ferias, Fiestas, Verbenas y otros $ 345.50 diarios.</w:t>
      </w:r>
    </w:p>
    <w:p w14:paraId="3590A3A0" w14:textId="77777777" w:rsidR="00B12A23" w:rsidRPr="000C704F" w:rsidRDefault="00B12A23" w:rsidP="00B12A23">
      <w:pPr>
        <w:ind w:left="461"/>
        <w:jc w:val="both"/>
        <w:rPr>
          <w:rFonts w:ascii="Arial" w:hAnsi="Arial" w:cs="Arial"/>
          <w:lang w:eastAsia="es-MX"/>
        </w:rPr>
      </w:pPr>
      <w:r w:rsidRPr="000C704F">
        <w:rPr>
          <w:rFonts w:ascii="Arial" w:hAnsi="Arial" w:cs="Arial"/>
          <w:lang w:eastAsia="es-MX"/>
        </w:rPr>
        <w:t>7.- Venta</w:t>
      </w:r>
      <w:r>
        <w:rPr>
          <w:rFonts w:ascii="Arial" w:hAnsi="Arial" w:cs="Arial"/>
          <w:lang w:eastAsia="es-MX"/>
        </w:rPr>
        <w:t xml:space="preserve"> de Artículos Pirotécnicos $ 576</w:t>
      </w:r>
      <w:r w:rsidRPr="000C704F">
        <w:rPr>
          <w:rFonts w:ascii="Arial" w:hAnsi="Arial" w:cs="Arial"/>
          <w:lang w:eastAsia="es-MX"/>
        </w:rPr>
        <w:t>.00 mensual.</w:t>
      </w:r>
    </w:p>
    <w:p w14:paraId="08E1F0BE" w14:textId="77777777" w:rsidR="00B12A23" w:rsidRPr="000C704F" w:rsidRDefault="00B12A23" w:rsidP="00B12A23">
      <w:pPr>
        <w:rPr>
          <w:rFonts w:ascii="Arial" w:hAnsi="Arial" w:cs="Arial"/>
          <w:color w:val="000000"/>
          <w:lang w:eastAsia="es-MX"/>
        </w:rPr>
      </w:pPr>
    </w:p>
    <w:p w14:paraId="5EDD64AA" w14:textId="77777777" w:rsidR="00B12A23" w:rsidRPr="0064557B" w:rsidRDefault="00B12A23" w:rsidP="0064557B">
      <w:pPr>
        <w:jc w:val="both"/>
        <w:rPr>
          <w:rFonts w:ascii="Arial" w:hAnsi="Arial" w:cs="Arial"/>
          <w:lang w:eastAsia="es-MX"/>
        </w:rPr>
      </w:pPr>
      <w:r w:rsidRPr="000C704F">
        <w:rPr>
          <w:rFonts w:ascii="Arial" w:hAnsi="Arial" w:cs="Arial"/>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6E6BBE13"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CUARTO</w:t>
      </w:r>
    </w:p>
    <w:p w14:paraId="3667C37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ESPECTÁCULOS Y DIVERSIONES PÚBLICAS</w:t>
      </w:r>
    </w:p>
    <w:p w14:paraId="45C2305A" w14:textId="77777777" w:rsidR="00B12A23" w:rsidRPr="000C704F" w:rsidRDefault="00B12A23" w:rsidP="00B12A23">
      <w:pPr>
        <w:rPr>
          <w:rFonts w:ascii="Arial" w:hAnsi="Arial" w:cs="Arial"/>
          <w:color w:val="000000"/>
          <w:lang w:eastAsia="es-MX"/>
        </w:rPr>
      </w:pPr>
    </w:p>
    <w:p w14:paraId="45C5C629"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5.-</w:t>
      </w:r>
      <w:r w:rsidRPr="000C704F">
        <w:rPr>
          <w:rFonts w:ascii="Arial" w:hAnsi="Arial" w:cs="Arial"/>
          <w:lang w:eastAsia="es-MX"/>
        </w:rPr>
        <w:t xml:space="preserve"> Es objeto de este impuesto la realización de espectáculos y diversiones públicas no gravadas por el Impuesto al Valor agregado se pagará de conformidad a los conceptos, tasas y cuotas siguientes:</w:t>
      </w:r>
    </w:p>
    <w:p w14:paraId="4F4FE816" w14:textId="77777777" w:rsidR="00B12A23" w:rsidRPr="000C704F" w:rsidRDefault="00B12A23" w:rsidP="00B12A23">
      <w:pPr>
        <w:jc w:val="both"/>
        <w:rPr>
          <w:rFonts w:ascii="Arial" w:hAnsi="Arial" w:cs="Arial"/>
          <w:lang w:eastAsia="es-MX"/>
        </w:rPr>
      </w:pPr>
    </w:p>
    <w:p w14:paraId="478781FD" w14:textId="77777777" w:rsidR="00B12A23" w:rsidRPr="000C704F" w:rsidRDefault="00B12A23" w:rsidP="00B12A23">
      <w:pPr>
        <w:jc w:val="both"/>
        <w:rPr>
          <w:rFonts w:ascii="Arial" w:hAnsi="Arial" w:cs="Arial"/>
          <w:lang w:eastAsia="es-MX"/>
        </w:rPr>
      </w:pPr>
      <w:r w:rsidRPr="000C704F">
        <w:rPr>
          <w:rFonts w:ascii="Arial" w:hAnsi="Arial" w:cs="Arial"/>
          <w:lang w:eastAsia="es-MX"/>
        </w:rPr>
        <w:t>I.- Funciones de Circo y Carpas  $ 115.00 por función.</w:t>
      </w:r>
    </w:p>
    <w:p w14:paraId="34929343" w14:textId="77777777" w:rsidR="00B12A23" w:rsidRPr="000C704F" w:rsidRDefault="00B12A23" w:rsidP="00B12A23">
      <w:pPr>
        <w:rPr>
          <w:rFonts w:ascii="Arial" w:hAnsi="Arial" w:cs="Arial"/>
          <w:color w:val="000000"/>
          <w:lang w:eastAsia="es-MX"/>
        </w:rPr>
      </w:pPr>
    </w:p>
    <w:p w14:paraId="76284EB3" w14:textId="77777777" w:rsidR="00B12A23" w:rsidRPr="000C704F" w:rsidRDefault="00B12A23" w:rsidP="00B12A23">
      <w:pPr>
        <w:jc w:val="both"/>
        <w:rPr>
          <w:rFonts w:ascii="Arial" w:hAnsi="Arial" w:cs="Arial"/>
          <w:lang w:eastAsia="es-MX"/>
        </w:rPr>
      </w:pPr>
      <w:r w:rsidRPr="000C704F">
        <w:rPr>
          <w:rFonts w:ascii="Arial" w:hAnsi="Arial" w:cs="Arial"/>
          <w:lang w:eastAsia="es-MX"/>
        </w:rPr>
        <w:t>II.- Func</w:t>
      </w:r>
      <w:r w:rsidR="0064557B">
        <w:rPr>
          <w:rFonts w:ascii="Arial" w:hAnsi="Arial" w:cs="Arial"/>
          <w:lang w:eastAsia="es-MX"/>
        </w:rPr>
        <w:t xml:space="preserve">iones de </w:t>
      </w:r>
      <w:proofErr w:type="gramStart"/>
      <w:r w:rsidR="0064557B">
        <w:rPr>
          <w:rFonts w:ascii="Arial" w:hAnsi="Arial" w:cs="Arial"/>
          <w:lang w:eastAsia="es-MX"/>
        </w:rPr>
        <w:t xml:space="preserve">Teatro  </w:t>
      </w:r>
      <w:r w:rsidRPr="000C704F">
        <w:rPr>
          <w:rFonts w:ascii="Arial" w:hAnsi="Arial" w:cs="Arial"/>
          <w:lang w:eastAsia="es-MX"/>
        </w:rPr>
        <w:t>5</w:t>
      </w:r>
      <w:proofErr w:type="gramEnd"/>
      <w:r w:rsidRPr="000C704F">
        <w:rPr>
          <w:rFonts w:ascii="Arial" w:hAnsi="Arial" w:cs="Arial"/>
          <w:lang w:eastAsia="es-MX"/>
        </w:rPr>
        <w:t>% sobre ingresos brutos.</w:t>
      </w:r>
    </w:p>
    <w:p w14:paraId="03600F4F" w14:textId="77777777" w:rsidR="00B12A23" w:rsidRPr="000C704F" w:rsidRDefault="00B12A23" w:rsidP="00B12A23">
      <w:pPr>
        <w:rPr>
          <w:rFonts w:ascii="Arial" w:hAnsi="Arial" w:cs="Arial"/>
          <w:color w:val="000000"/>
          <w:lang w:eastAsia="es-MX"/>
        </w:rPr>
      </w:pPr>
    </w:p>
    <w:p w14:paraId="1737FAEE" w14:textId="77777777" w:rsidR="00B12A23" w:rsidRPr="000C704F" w:rsidRDefault="00B12A23" w:rsidP="00B12A23">
      <w:pPr>
        <w:jc w:val="both"/>
        <w:rPr>
          <w:rFonts w:ascii="Arial" w:hAnsi="Arial" w:cs="Arial"/>
          <w:lang w:eastAsia="es-MX"/>
        </w:rPr>
      </w:pPr>
      <w:r w:rsidRPr="000C704F">
        <w:rPr>
          <w:rFonts w:ascii="Arial" w:hAnsi="Arial" w:cs="Arial"/>
          <w:lang w:eastAsia="es-MX"/>
        </w:rPr>
        <w:t>III.-Carreras de Caballos, peleas y casteo de gallos, p</w:t>
      </w:r>
      <w:r>
        <w:rPr>
          <w:rFonts w:ascii="Arial" w:hAnsi="Arial" w:cs="Arial"/>
          <w:lang w:eastAsia="es-MX"/>
        </w:rPr>
        <w:t xml:space="preserve">alenques $17,500.00 por evento. </w:t>
      </w:r>
      <w:r w:rsidRPr="000C704F">
        <w:rPr>
          <w:rFonts w:ascii="Arial" w:hAnsi="Arial" w:cs="Arial"/>
          <w:lang w:eastAsia="es-MX"/>
        </w:rPr>
        <w:t>Previa autorización de la Secretaría de Gobernación.</w:t>
      </w:r>
    </w:p>
    <w:p w14:paraId="59A23CE6" w14:textId="77777777" w:rsidR="00B12A23" w:rsidRPr="000C704F" w:rsidRDefault="00B12A23" w:rsidP="00B12A23">
      <w:pPr>
        <w:rPr>
          <w:rFonts w:ascii="Arial" w:hAnsi="Arial" w:cs="Arial"/>
          <w:color w:val="000000"/>
          <w:lang w:eastAsia="es-MX"/>
        </w:rPr>
      </w:pPr>
    </w:p>
    <w:p w14:paraId="4007257C" w14:textId="77777777" w:rsidR="00B12A23" w:rsidRPr="000C704F" w:rsidRDefault="00B12A23" w:rsidP="00B12A23">
      <w:pPr>
        <w:jc w:val="both"/>
        <w:rPr>
          <w:rFonts w:ascii="Arial" w:hAnsi="Arial" w:cs="Arial"/>
          <w:lang w:eastAsia="es-MX"/>
        </w:rPr>
      </w:pPr>
      <w:r w:rsidRPr="000C704F">
        <w:rPr>
          <w:rFonts w:ascii="Arial" w:hAnsi="Arial" w:cs="Arial"/>
          <w:lang w:eastAsia="es-MX"/>
        </w:rPr>
        <w:t>IV.- Ba</w:t>
      </w:r>
      <w:r>
        <w:rPr>
          <w:rFonts w:ascii="Arial" w:hAnsi="Arial" w:cs="Arial"/>
          <w:lang w:eastAsia="es-MX"/>
        </w:rPr>
        <w:t>iles con fines de lucro</w:t>
      </w:r>
      <w:r>
        <w:rPr>
          <w:rFonts w:ascii="Arial" w:hAnsi="Arial" w:cs="Arial"/>
          <w:lang w:eastAsia="es-MX"/>
        </w:rPr>
        <w:tab/>
        <w:t xml:space="preserve"> 1</w:t>
      </w:r>
      <w:r w:rsidRPr="000C704F">
        <w:rPr>
          <w:rFonts w:ascii="Arial" w:hAnsi="Arial" w:cs="Arial"/>
          <w:lang w:eastAsia="es-MX"/>
        </w:rPr>
        <w:t>0% del boletaje de venta.</w:t>
      </w:r>
    </w:p>
    <w:p w14:paraId="6D35EF65" w14:textId="77777777" w:rsidR="00B12A23" w:rsidRPr="000C704F" w:rsidRDefault="00B12A23" w:rsidP="00B12A23">
      <w:pPr>
        <w:rPr>
          <w:rFonts w:ascii="Arial" w:hAnsi="Arial" w:cs="Arial"/>
          <w:color w:val="000000"/>
          <w:lang w:eastAsia="es-MX"/>
        </w:rPr>
      </w:pPr>
    </w:p>
    <w:p w14:paraId="492DDE5E" w14:textId="77777777" w:rsidR="00B12A23" w:rsidRPr="000C704F" w:rsidRDefault="00B12A23" w:rsidP="00B12A23">
      <w:pPr>
        <w:rPr>
          <w:rFonts w:ascii="Arial" w:hAnsi="Arial" w:cs="Arial"/>
          <w:lang w:eastAsia="es-MX"/>
        </w:rPr>
      </w:pPr>
      <w:r w:rsidRPr="000C704F">
        <w:rPr>
          <w:rFonts w:ascii="Arial" w:hAnsi="Arial" w:cs="Arial"/>
          <w:lang w:eastAsia="es-MX"/>
        </w:rPr>
        <w:t>V.- Bailes Particulares $ 576.00 por evento.</w:t>
      </w:r>
    </w:p>
    <w:p w14:paraId="7FB88C8B" w14:textId="77777777" w:rsidR="00B12A23" w:rsidRPr="000C704F" w:rsidRDefault="00B12A23" w:rsidP="00B12A23">
      <w:pPr>
        <w:rPr>
          <w:rFonts w:ascii="Arial" w:hAnsi="Arial" w:cs="Arial"/>
          <w:color w:val="000000"/>
          <w:lang w:eastAsia="es-MX"/>
        </w:rPr>
      </w:pPr>
    </w:p>
    <w:p w14:paraId="65F4ACE0" w14:textId="77777777"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a) En los casos de que el Baile Particular sea organizado con objeto de recabar fondos para fines de beneficencia, no se realizara cobro alguno.</w:t>
      </w:r>
    </w:p>
    <w:p w14:paraId="7698FB4B" w14:textId="77777777" w:rsidR="00B12A23" w:rsidRPr="000C704F" w:rsidRDefault="00B12A23" w:rsidP="00B12A23">
      <w:pPr>
        <w:rPr>
          <w:rFonts w:ascii="Arial" w:hAnsi="Arial" w:cs="Arial"/>
          <w:color w:val="000000"/>
          <w:lang w:eastAsia="es-MX"/>
        </w:rPr>
      </w:pPr>
    </w:p>
    <w:p w14:paraId="65ED57FE" w14:textId="77777777" w:rsidR="00B12A23" w:rsidRPr="000C704F" w:rsidRDefault="00B12A23" w:rsidP="00B12A23">
      <w:pPr>
        <w:rPr>
          <w:rFonts w:ascii="Arial" w:hAnsi="Arial" w:cs="Arial"/>
          <w:lang w:eastAsia="es-MX"/>
        </w:rPr>
      </w:pPr>
      <w:r w:rsidRPr="000C704F">
        <w:rPr>
          <w:rFonts w:ascii="Arial" w:hAnsi="Arial" w:cs="Arial"/>
          <w:lang w:eastAsia="es-MX"/>
        </w:rPr>
        <w:t>VI.- Parque de diversiones $115.00 diarios.</w:t>
      </w:r>
    </w:p>
    <w:p w14:paraId="5D558CE7" w14:textId="77777777" w:rsidR="00B12A23" w:rsidRPr="000C704F" w:rsidRDefault="00B12A23" w:rsidP="00B12A23">
      <w:pPr>
        <w:rPr>
          <w:rFonts w:ascii="Arial" w:hAnsi="Arial" w:cs="Arial"/>
          <w:color w:val="000000"/>
          <w:lang w:eastAsia="es-MX"/>
        </w:rPr>
      </w:pPr>
    </w:p>
    <w:p w14:paraId="360B6DC2"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VII.- Ferias   </w:t>
      </w:r>
      <w:r>
        <w:rPr>
          <w:rFonts w:ascii="Arial" w:hAnsi="Arial" w:cs="Arial"/>
          <w:lang w:eastAsia="es-MX"/>
        </w:rPr>
        <w:t xml:space="preserve">                   </w:t>
      </w:r>
      <w:r>
        <w:rPr>
          <w:rFonts w:ascii="Arial" w:hAnsi="Arial" w:cs="Arial"/>
          <w:lang w:eastAsia="es-MX"/>
        </w:rPr>
        <w:tab/>
      </w:r>
      <w:r w:rsidRPr="000C704F">
        <w:rPr>
          <w:rFonts w:ascii="Arial" w:hAnsi="Arial" w:cs="Arial"/>
          <w:lang w:eastAsia="es-MX"/>
        </w:rPr>
        <w:t>10% sobre ingresos bruto.</w:t>
      </w:r>
    </w:p>
    <w:p w14:paraId="6F7E7E45" w14:textId="77777777" w:rsidR="00B12A23" w:rsidRPr="000C704F" w:rsidRDefault="00B12A23" w:rsidP="00B12A23">
      <w:pPr>
        <w:rPr>
          <w:rFonts w:ascii="Arial" w:hAnsi="Arial" w:cs="Arial"/>
          <w:color w:val="000000"/>
          <w:lang w:eastAsia="es-MX"/>
        </w:rPr>
      </w:pPr>
    </w:p>
    <w:p w14:paraId="62BF1241" w14:textId="77777777" w:rsidR="00B12A23" w:rsidRPr="000C704F" w:rsidRDefault="00B12A23" w:rsidP="00B12A23">
      <w:pPr>
        <w:jc w:val="both"/>
        <w:rPr>
          <w:rFonts w:ascii="Arial" w:hAnsi="Arial" w:cs="Arial"/>
          <w:lang w:eastAsia="es-MX"/>
        </w:rPr>
      </w:pPr>
      <w:r>
        <w:rPr>
          <w:rFonts w:ascii="Arial" w:hAnsi="Arial" w:cs="Arial"/>
          <w:lang w:eastAsia="es-MX"/>
        </w:rPr>
        <w:t xml:space="preserve">VIII.-Charreadas y Jaripeos  </w:t>
      </w:r>
      <w:r>
        <w:rPr>
          <w:rFonts w:ascii="Arial" w:hAnsi="Arial" w:cs="Arial"/>
          <w:lang w:eastAsia="es-MX"/>
        </w:rPr>
        <w:tab/>
      </w:r>
      <w:r w:rsidRPr="000C704F">
        <w:rPr>
          <w:rFonts w:ascii="Arial" w:hAnsi="Arial" w:cs="Arial"/>
          <w:lang w:eastAsia="es-MX"/>
        </w:rPr>
        <w:t>10% sobre ingresos bruto.</w:t>
      </w:r>
    </w:p>
    <w:p w14:paraId="572C24C0" w14:textId="77777777" w:rsidR="00B12A23" w:rsidRPr="000C704F" w:rsidRDefault="00B12A23" w:rsidP="00B12A23">
      <w:pPr>
        <w:rPr>
          <w:rFonts w:ascii="Arial" w:hAnsi="Arial" w:cs="Arial"/>
          <w:color w:val="000000"/>
          <w:lang w:eastAsia="es-MX"/>
        </w:rPr>
      </w:pPr>
    </w:p>
    <w:p w14:paraId="538AAB1F" w14:textId="77777777" w:rsidR="00B12A23" w:rsidRPr="000C704F" w:rsidRDefault="00B12A23" w:rsidP="00B12A23">
      <w:pPr>
        <w:jc w:val="both"/>
        <w:rPr>
          <w:rFonts w:ascii="Arial" w:hAnsi="Arial" w:cs="Arial"/>
          <w:lang w:eastAsia="es-MX"/>
        </w:rPr>
      </w:pPr>
      <w:r w:rsidRPr="000C704F">
        <w:rPr>
          <w:rFonts w:ascii="Arial" w:hAnsi="Arial" w:cs="Arial"/>
          <w:lang w:eastAsia="es-MX"/>
        </w:rPr>
        <w:t>IX</w:t>
      </w:r>
      <w:r>
        <w:rPr>
          <w:rFonts w:ascii="Arial" w:hAnsi="Arial" w:cs="Arial"/>
          <w:lang w:eastAsia="es-MX"/>
        </w:rPr>
        <w:t xml:space="preserve">.- Eventos Deportivos        </w:t>
      </w:r>
      <w:r>
        <w:rPr>
          <w:rFonts w:ascii="Arial" w:hAnsi="Arial" w:cs="Arial"/>
          <w:lang w:eastAsia="es-MX"/>
        </w:rPr>
        <w:tab/>
      </w:r>
      <w:r w:rsidRPr="000C704F">
        <w:rPr>
          <w:rFonts w:ascii="Arial" w:hAnsi="Arial" w:cs="Arial"/>
          <w:lang w:eastAsia="es-MX"/>
        </w:rPr>
        <w:t>5% sobre ingresos bruto.</w:t>
      </w:r>
    </w:p>
    <w:p w14:paraId="09D3A825" w14:textId="77777777" w:rsidR="00B12A23" w:rsidRPr="000C704F" w:rsidRDefault="00B12A23" w:rsidP="00B12A23">
      <w:pPr>
        <w:rPr>
          <w:rFonts w:ascii="Arial" w:hAnsi="Arial" w:cs="Arial"/>
          <w:color w:val="000000"/>
          <w:lang w:eastAsia="es-MX"/>
        </w:rPr>
      </w:pPr>
    </w:p>
    <w:p w14:paraId="17E64BCA"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X.-  Presentación de </w:t>
      </w:r>
      <w:r>
        <w:rPr>
          <w:rFonts w:ascii="Arial" w:hAnsi="Arial" w:cs="Arial"/>
          <w:lang w:eastAsia="es-MX"/>
        </w:rPr>
        <w:t>artistas</w:t>
      </w:r>
      <w:r>
        <w:rPr>
          <w:rFonts w:ascii="Arial" w:hAnsi="Arial" w:cs="Arial"/>
          <w:lang w:eastAsia="es-MX"/>
        </w:rPr>
        <w:tab/>
      </w:r>
      <w:r w:rsidRPr="000C704F">
        <w:rPr>
          <w:rFonts w:ascii="Arial" w:hAnsi="Arial" w:cs="Arial"/>
          <w:lang w:eastAsia="es-MX"/>
        </w:rPr>
        <w:t>10% sobre ingresos bruto.</w:t>
      </w:r>
    </w:p>
    <w:p w14:paraId="78F64EA2" w14:textId="77777777" w:rsidR="00B12A23" w:rsidRPr="000C704F" w:rsidRDefault="00B12A23" w:rsidP="00B12A23">
      <w:pPr>
        <w:rPr>
          <w:rFonts w:ascii="Arial" w:hAnsi="Arial" w:cs="Arial"/>
          <w:color w:val="000000"/>
          <w:lang w:eastAsia="es-MX"/>
        </w:rPr>
      </w:pPr>
    </w:p>
    <w:p w14:paraId="1C339D48" w14:textId="77777777" w:rsidR="00B12A23" w:rsidRPr="000C704F" w:rsidRDefault="00B12A23" w:rsidP="00B12A23">
      <w:pPr>
        <w:jc w:val="both"/>
        <w:rPr>
          <w:rFonts w:ascii="Arial" w:hAnsi="Arial" w:cs="Arial"/>
          <w:lang w:eastAsia="es-MX"/>
        </w:rPr>
      </w:pPr>
      <w:r w:rsidRPr="000C704F">
        <w:rPr>
          <w:rFonts w:ascii="Arial" w:hAnsi="Arial" w:cs="Arial"/>
          <w:lang w:eastAsia="es-MX"/>
        </w:rPr>
        <w:t>XI.- Funcio</w:t>
      </w:r>
      <w:r>
        <w:rPr>
          <w:rFonts w:ascii="Arial" w:hAnsi="Arial" w:cs="Arial"/>
          <w:lang w:eastAsia="es-MX"/>
        </w:rPr>
        <w:t xml:space="preserve">nes de Box, Lucha Libre y otros </w:t>
      </w:r>
      <w:r w:rsidRPr="000C704F">
        <w:rPr>
          <w:rFonts w:ascii="Arial" w:hAnsi="Arial" w:cs="Arial"/>
          <w:lang w:eastAsia="es-MX"/>
        </w:rPr>
        <w:t>10% sobre ingresos bruto.</w:t>
      </w:r>
    </w:p>
    <w:p w14:paraId="03259386" w14:textId="77777777" w:rsidR="00B12A23" w:rsidRPr="000C704F" w:rsidRDefault="00B12A23" w:rsidP="00B12A23">
      <w:pPr>
        <w:rPr>
          <w:rFonts w:ascii="Arial" w:hAnsi="Arial" w:cs="Arial"/>
          <w:color w:val="000000"/>
          <w:lang w:eastAsia="es-MX"/>
        </w:rPr>
      </w:pPr>
    </w:p>
    <w:p w14:paraId="53993047" w14:textId="77777777" w:rsidR="00B12A23" w:rsidRPr="000C704F" w:rsidRDefault="00B12A23" w:rsidP="00B12A23">
      <w:pPr>
        <w:rPr>
          <w:rFonts w:ascii="Arial" w:hAnsi="Arial" w:cs="Arial"/>
          <w:lang w:eastAsia="es-MX"/>
        </w:rPr>
      </w:pPr>
      <w:r w:rsidRPr="000C704F">
        <w:rPr>
          <w:rFonts w:ascii="Arial" w:hAnsi="Arial" w:cs="Arial"/>
          <w:lang w:eastAsia="es-MX"/>
        </w:rPr>
        <w:t>XII.- Billares, por mesa de billar instalada $ 37.00 mensual, sin venta de bebidas alcohólicas.</w:t>
      </w:r>
    </w:p>
    <w:p w14:paraId="36DE0144" w14:textId="77777777" w:rsidR="00B12A23" w:rsidRPr="000C704F" w:rsidRDefault="00B12A23" w:rsidP="00B12A23">
      <w:pPr>
        <w:rPr>
          <w:rFonts w:ascii="Arial" w:hAnsi="Arial" w:cs="Arial"/>
          <w:color w:val="000000"/>
          <w:lang w:eastAsia="es-MX"/>
        </w:rPr>
      </w:pPr>
    </w:p>
    <w:p w14:paraId="7DE366A4" w14:textId="77777777" w:rsidR="00B12A23" w:rsidRPr="000C704F" w:rsidRDefault="00B12A23" w:rsidP="00B12A23">
      <w:pPr>
        <w:rPr>
          <w:rFonts w:ascii="Arial" w:hAnsi="Arial" w:cs="Arial"/>
          <w:lang w:eastAsia="es-MX"/>
        </w:rPr>
      </w:pPr>
      <w:r w:rsidRPr="000C704F">
        <w:rPr>
          <w:rFonts w:ascii="Arial" w:hAnsi="Arial" w:cs="Arial"/>
          <w:lang w:eastAsia="es-MX"/>
        </w:rPr>
        <w:t>En donde expendan bebidas alcohólicas $ 60.00 mensual por mesa billar.</w:t>
      </w:r>
    </w:p>
    <w:p w14:paraId="17E592B9" w14:textId="77777777" w:rsidR="00B12A23" w:rsidRPr="000C704F" w:rsidRDefault="00B12A23" w:rsidP="00B12A23">
      <w:pPr>
        <w:rPr>
          <w:rFonts w:ascii="Arial" w:hAnsi="Arial" w:cs="Arial"/>
          <w:color w:val="000000"/>
          <w:lang w:eastAsia="es-MX"/>
        </w:rPr>
      </w:pPr>
    </w:p>
    <w:p w14:paraId="5D3A8179" w14:textId="77777777" w:rsidR="00B12A23" w:rsidRPr="000C704F" w:rsidRDefault="00B12A23" w:rsidP="00B12A23">
      <w:pPr>
        <w:rPr>
          <w:rFonts w:ascii="Arial" w:hAnsi="Arial" w:cs="Arial"/>
          <w:lang w:eastAsia="es-MX"/>
        </w:rPr>
      </w:pPr>
      <w:r w:rsidRPr="000C704F">
        <w:rPr>
          <w:rFonts w:ascii="Arial" w:hAnsi="Arial" w:cs="Arial"/>
          <w:lang w:eastAsia="es-MX"/>
        </w:rPr>
        <w:t>XIII.- Cuando se sustituya la música viva por aparatos electro-musicales para un evento, se pagará una cuota de $ 403.00</w:t>
      </w:r>
    </w:p>
    <w:p w14:paraId="2885D6A0" w14:textId="77777777" w:rsidR="00B12A23" w:rsidRPr="000C704F" w:rsidRDefault="00B12A23" w:rsidP="00B12A23">
      <w:pPr>
        <w:rPr>
          <w:rFonts w:ascii="Arial" w:hAnsi="Arial" w:cs="Arial"/>
          <w:color w:val="000000"/>
          <w:lang w:eastAsia="es-MX"/>
        </w:rPr>
      </w:pPr>
    </w:p>
    <w:p w14:paraId="31877F88" w14:textId="77777777" w:rsidR="00B12A23" w:rsidRPr="000C704F" w:rsidRDefault="00B12A23" w:rsidP="00B12A23">
      <w:pPr>
        <w:jc w:val="both"/>
        <w:rPr>
          <w:rFonts w:ascii="Arial" w:hAnsi="Arial" w:cs="Arial"/>
          <w:lang w:eastAsia="es-MX"/>
        </w:rPr>
      </w:pPr>
      <w:r w:rsidRPr="000C704F">
        <w:rPr>
          <w:rFonts w:ascii="Arial" w:hAnsi="Arial" w:cs="Arial"/>
          <w:lang w:eastAsia="es-MX"/>
        </w:rPr>
        <w:t>XIV.- Al no ser pagado el impuesto sobre espectáculos y diversiones públicas, se cobrará el permiso y una sanción equivalente al valor del mismo.</w:t>
      </w:r>
    </w:p>
    <w:p w14:paraId="36346238" w14:textId="77777777" w:rsidR="00B12A23" w:rsidRPr="0064557B" w:rsidRDefault="00B12A23" w:rsidP="00B12A23">
      <w:pPr>
        <w:jc w:val="both"/>
        <w:rPr>
          <w:rFonts w:ascii="Arial" w:hAnsi="Arial" w:cs="Arial"/>
          <w:lang w:eastAsia="es-MX"/>
        </w:rPr>
      </w:pPr>
      <w:r w:rsidRPr="000C704F">
        <w:rPr>
          <w:rFonts w:ascii="Arial" w:hAnsi="Arial" w:cs="Arial"/>
          <w:lang w:eastAsia="es-MX"/>
        </w:rPr>
        <w:t> </w:t>
      </w:r>
    </w:p>
    <w:p w14:paraId="12A8C1B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QUINTO</w:t>
      </w:r>
    </w:p>
    <w:p w14:paraId="6F1BFB8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LOTERÍAS, RIFAS Y SORTEOS</w:t>
      </w:r>
    </w:p>
    <w:p w14:paraId="1F8DE594" w14:textId="77777777" w:rsidR="00B12A23" w:rsidRPr="000C704F" w:rsidRDefault="00B12A23" w:rsidP="00B12A23">
      <w:pPr>
        <w:rPr>
          <w:rFonts w:ascii="Arial" w:hAnsi="Arial" w:cs="Arial"/>
          <w:color w:val="000000"/>
          <w:lang w:eastAsia="es-MX"/>
        </w:rPr>
      </w:pPr>
    </w:p>
    <w:p w14:paraId="21AD2FC4"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6.-</w:t>
      </w:r>
      <w:r w:rsidRPr="000C704F">
        <w:rPr>
          <w:rFonts w:ascii="Arial" w:hAnsi="Arial" w:cs="Arial"/>
          <w:lang w:eastAsia="es-MX"/>
        </w:rPr>
        <w:t xml:space="preserve"> Es objeto de este impuesto la realización o explotación de loterías, rifas y sorteos o juegos permitidos y autorizados conforme a la Ley Federal de Juegos y Sorteos. Se pagará con la tasa del 10% sobre el ingreso bruto que se perciban, siempre y cuando se trate de eventos con fines de lucro. (Previo permiso de la Secretaría de Gobernación).</w:t>
      </w:r>
    </w:p>
    <w:p w14:paraId="0C0E333F" w14:textId="77777777" w:rsidR="00B12A23" w:rsidRPr="000C704F" w:rsidRDefault="00B12A23" w:rsidP="00B12A23">
      <w:pPr>
        <w:rPr>
          <w:rFonts w:ascii="Arial" w:hAnsi="Arial" w:cs="Arial"/>
          <w:color w:val="000000"/>
          <w:lang w:eastAsia="es-MX"/>
        </w:rPr>
      </w:pPr>
    </w:p>
    <w:p w14:paraId="17D09E7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SÉXTO</w:t>
      </w:r>
    </w:p>
    <w:p w14:paraId="395C76B4"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CONTRIBUCIONES ESPECIALES</w:t>
      </w:r>
    </w:p>
    <w:p w14:paraId="2B429CB3" w14:textId="77777777" w:rsidR="00B12A23" w:rsidRPr="000C704F" w:rsidRDefault="00B12A23" w:rsidP="00B12A23">
      <w:pPr>
        <w:rPr>
          <w:rFonts w:ascii="Arial" w:hAnsi="Arial" w:cs="Arial"/>
          <w:color w:val="000000"/>
          <w:lang w:eastAsia="es-MX"/>
        </w:rPr>
      </w:pPr>
    </w:p>
    <w:p w14:paraId="3582598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64B1ED28"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 CONTRIBUCIÓN POR GASTO</w:t>
      </w:r>
    </w:p>
    <w:p w14:paraId="18E3F232" w14:textId="77777777" w:rsidR="00B12A23" w:rsidRPr="000C704F" w:rsidRDefault="00B12A23" w:rsidP="00B12A23">
      <w:pPr>
        <w:rPr>
          <w:rFonts w:ascii="Arial" w:hAnsi="Arial" w:cs="Arial"/>
          <w:color w:val="000000"/>
          <w:lang w:eastAsia="es-MX"/>
        </w:rPr>
      </w:pPr>
    </w:p>
    <w:p w14:paraId="7BCF39C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7.-</w:t>
      </w:r>
      <w:r w:rsidRPr="000C704F">
        <w:rPr>
          <w:rFonts w:ascii="Arial" w:hAnsi="Arial" w:cs="Arial"/>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14:paraId="57E7C043" w14:textId="77777777" w:rsidR="00B12A23" w:rsidRPr="000C704F" w:rsidRDefault="00B12A23" w:rsidP="00B12A23">
      <w:pPr>
        <w:rPr>
          <w:rFonts w:ascii="Arial" w:hAnsi="Arial" w:cs="Arial"/>
          <w:color w:val="000000"/>
          <w:lang w:eastAsia="es-MX"/>
        </w:rPr>
      </w:pPr>
    </w:p>
    <w:p w14:paraId="70C79CA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34D2D75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POR OBRA PÚBLICA</w:t>
      </w:r>
    </w:p>
    <w:p w14:paraId="179B0E14" w14:textId="77777777" w:rsidR="00B12A23" w:rsidRPr="000C704F" w:rsidRDefault="00B12A23" w:rsidP="00B12A23">
      <w:pPr>
        <w:rPr>
          <w:rFonts w:ascii="Arial" w:hAnsi="Arial" w:cs="Arial"/>
          <w:color w:val="000000"/>
          <w:lang w:eastAsia="es-MX"/>
        </w:rPr>
      </w:pPr>
    </w:p>
    <w:p w14:paraId="3277CBF7"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8.-</w:t>
      </w:r>
      <w:r w:rsidRPr="000C704F">
        <w:rPr>
          <w:rFonts w:ascii="Arial" w:hAnsi="Arial" w:cs="Arial"/>
          <w:lang w:eastAsia="es-MX"/>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38D88D23" w14:textId="77777777" w:rsidR="00B12A23" w:rsidRPr="0064557B" w:rsidRDefault="00B12A23" w:rsidP="00B12A23">
      <w:pPr>
        <w:jc w:val="both"/>
        <w:rPr>
          <w:rFonts w:ascii="Arial" w:hAnsi="Arial" w:cs="Arial"/>
          <w:lang w:eastAsia="es-MX"/>
        </w:rPr>
      </w:pPr>
      <w:r w:rsidRPr="000C704F">
        <w:rPr>
          <w:rFonts w:ascii="Arial" w:hAnsi="Arial" w:cs="Arial"/>
          <w:lang w:eastAsia="es-MX"/>
        </w:rPr>
        <w:t> </w:t>
      </w:r>
    </w:p>
    <w:p w14:paraId="66AB395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14:paraId="51C41007"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POR RESPONSABILIDAD OBJETIVA</w:t>
      </w:r>
    </w:p>
    <w:p w14:paraId="69A7D0AE" w14:textId="77777777" w:rsidR="00B12A23" w:rsidRPr="000C704F" w:rsidRDefault="00B12A23" w:rsidP="00B12A23">
      <w:pPr>
        <w:rPr>
          <w:rFonts w:ascii="Arial" w:hAnsi="Arial" w:cs="Arial"/>
          <w:color w:val="000000"/>
          <w:lang w:eastAsia="es-MX"/>
        </w:rPr>
      </w:pPr>
    </w:p>
    <w:p w14:paraId="65FD91E1" w14:textId="77777777" w:rsidR="00B12A23" w:rsidRPr="0064557B" w:rsidRDefault="00B12A23" w:rsidP="00B12A23">
      <w:pPr>
        <w:jc w:val="both"/>
        <w:rPr>
          <w:rFonts w:ascii="Arial" w:hAnsi="Arial" w:cs="Arial"/>
          <w:b/>
          <w:bCs/>
          <w:lang w:eastAsia="es-MX"/>
        </w:rPr>
      </w:pPr>
      <w:r w:rsidRPr="000C704F">
        <w:rPr>
          <w:rFonts w:ascii="Arial" w:hAnsi="Arial" w:cs="Arial"/>
          <w:b/>
          <w:bCs/>
          <w:lang w:eastAsia="es-MX"/>
        </w:rPr>
        <w:t>ARTÍCULO 9.-</w:t>
      </w:r>
      <w:r w:rsidRPr="000C704F">
        <w:rPr>
          <w:rFonts w:ascii="Arial"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4BD24971" w14:textId="77777777" w:rsidR="00B12A23" w:rsidRPr="000C704F" w:rsidRDefault="00B12A23" w:rsidP="00B12A23">
      <w:pPr>
        <w:jc w:val="both"/>
        <w:rPr>
          <w:rFonts w:ascii="Arial" w:hAnsi="Arial" w:cs="Arial"/>
          <w:color w:val="000000"/>
          <w:lang w:eastAsia="es-MX"/>
        </w:rPr>
      </w:pPr>
    </w:p>
    <w:p w14:paraId="5D5852A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SECCION IV</w:t>
      </w:r>
    </w:p>
    <w:p w14:paraId="2068ED3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POR MANTENIMIENTO, MEJORAMIENTO Y EQUIPAMIENTO </w:t>
      </w:r>
    </w:p>
    <w:p w14:paraId="746181E4"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DEL CUERPO DE BOMBEROS DE LOS MUNICIPIOS</w:t>
      </w:r>
    </w:p>
    <w:p w14:paraId="5BC0EE07" w14:textId="77777777" w:rsidR="00B12A23" w:rsidRPr="000C704F" w:rsidRDefault="00B12A23" w:rsidP="00B12A23">
      <w:pPr>
        <w:rPr>
          <w:rFonts w:ascii="Arial" w:hAnsi="Arial" w:cs="Arial"/>
          <w:color w:val="000000"/>
          <w:lang w:eastAsia="es-MX"/>
        </w:rPr>
      </w:pPr>
    </w:p>
    <w:p w14:paraId="1378797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10.-</w:t>
      </w:r>
      <w:r w:rsidRPr="000C704F">
        <w:rPr>
          <w:rFonts w:ascii="Arial" w:hAnsi="Arial" w:cs="Arial"/>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0FD83B19" w14:textId="77777777" w:rsidR="00B12A23" w:rsidRPr="000C704F" w:rsidRDefault="00B12A23" w:rsidP="00B12A23">
      <w:pPr>
        <w:rPr>
          <w:rFonts w:ascii="Arial" w:hAnsi="Arial" w:cs="Arial"/>
          <w:color w:val="000000"/>
          <w:lang w:eastAsia="es-MX"/>
        </w:rPr>
      </w:pPr>
    </w:p>
    <w:p w14:paraId="755FED65"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Cuota de mantenimiento, mejoramiento y equipamiento del cuerpo de bomberos $ 32.50 anual cobrados por lote en el Impuesto de Predial. Este pago no entra dentro de los descuentos de pensionados, jubilados y discapacitados. </w:t>
      </w:r>
    </w:p>
    <w:p w14:paraId="7C23282F" w14:textId="77777777" w:rsidR="00B12A23" w:rsidRDefault="00B12A23" w:rsidP="00B12A23">
      <w:pPr>
        <w:rPr>
          <w:rFonts w:ascii="Arial" w:hAnsi="Arial" w:cs="Arial"/>
          <w:color w:val="000000"/>
          <w:lang w:eastAsia="es-MX"/>
        </w:rPr>
      </w:pPr>
    </w:p>
    <w:p w14:paraId="6BC993E0" w14:textId="77777777" w:rsidR="00B12A23" w:rsidRDefault="00B12A23" w:rsidP="00B12A23">
      <w:pPr>
        <w:rPr>
          <w:rFonts w:ascii="Arial" w:hAnsi="Arial" w:cs="Arial"/>
          <w:color w:val="000000"/>
          <w:lang w:eastAsia="es-MX"/>
        </w:rPr>
      </w:pPr>
    </w:p>
    <w:p w14:paraId="2F3ADB82" w14:textId="77777777" w:rsidR="0064557B" w:rsidRDefault="0064557B" w:rsidP="00B12A23">
      <w:pPr>
        <w:rPr>
          <w:rFonts w:ascii="Arial" w:hAnsi="Arial" w:cs="Arial"/>
          <w:color w:val="000000"/>
          <w:lang w:eastAsia="es-MX"/>
        </w:rPr>
      </w:pPr>
    </w:p>
    <w:p w14:paraId="0003C9B2" w14:textId="77777777" w:rsidR="0064557B" w:rsidRPr="000C704F" w:rsidRDefault="0064557B" w:rsidP="00B12A23">
      <w:pPr>
        <w:rPr>
          <w:rFonts w:ascii="Arial" w:hAnsi="Arial" w:cs="Arial"/>
          <w:color w:val="000000"/>
          <w:lang w:eastAsia="es-MX"/>
        </w:rPr>
      </w:pPr>
    </w:p>
    <w:p w14:paraId="2C5D5F5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SÉPTIMO</w:t>
      </w:r>
    </w:p>
    <w:p w14:paraId="152091B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LA PRESTACIÓN DE SERVICIOS PÚBLICOS</w:t>
      </w:r>
    </w:p>
    <w:p w14:paraId="1D82BE63" w14:textId="77777777" w:rsidR="00B12A23" w:rsidRPr="000C704F" w:rsidRDefault="00B12A23" w:rsidP="00B12A23">
      <w:pPr>
        <w:rPr>
          <w:rFonts w:ascii="Arial" w:hAnsi="Arial" w:cs="Arial"/>
          <w:color w:val="000000"/>
          <w:lang w:eastAsia="es-MX"/>
        </w:rPr>
      </w:pPr>
    </w:p>
    <w:p w14:paraId="3BCE8DD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7E23E68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AGUA POTABLE Y ALCANTARILLADO</w:t>
      </w:r>
    </w:p>
    <w:p w14:paraId="424EB4FC" w14:textId="77777777" w:rsidR="00B12A23" w:rsidRPr="000C704F" w:rsidRDefault="00B12A23" w:rsidP="00B12A23">
      <w:pPr>
        <w:jc w:val="both"/>
        <w:rPr>
          <w:rFonts w:ascii="Arial" w:hAnsi="Arial" w:cs="Arial"/>
          <w:color w:val="000000"/>
          <w:lang w:eastAsia="es-MX"/>
        </w:rPr>
      </w:pPr>
      <w:r w:rsidRPr="000C704F">
        <w:rPr>
          <w:rFonts w:ascii="Arial" w:hAnsi="Arial" w:cs="Arial"/>
          <w:b/>
          <w:bCs/>
          <w:lang w:eastAsia="es-MX"/>
        </w:rPr>
        <w:t> </w:t>
      </w:r>
    </w:p>
    <w:p w14:paraId="6082046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11.-</w:t>
      </w:r>
      <w:r w:rsidRPr="000C704F">
        <w:rPr>
          <w:rFonts w:ascii="Arial" w:hAnsi="Arial" w:cs="Arial"/>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6EEFF76" w14:textId="77777777" w:rsidR="00B12A23" w:rsidRPr="000C704F" w:rsidRDefault="00B12A23" w:rsidP="00B12A23">
      <w:pPr>
        <w:rPr>
          <w:rFonts w:ascii="Arial" w:hAnsi="Arial" w:cs="Arial"/>
          <w:color w:val="000000"/>
          <w:lang w:eastAsia="es-MX"/>
        </w:rPr>
      </w:pPr>
    </w:p>
    <w:p w14:paraId="49CB463B"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Los Servicios de Agua Potable y Alcantarillado se cobrarán con base en las cuotas o tarifas que establezca la presente Ley de Ingresos Municipal. La determinación de cuotas y tarifas estará a lo </w:t>
      </w:r>
      <w:r w:rsidRPr="000C704F">
        <w:rPr>
          <w:rFonts w:ascii="Arial" w:hAnsi="Arial" w:cs="Arial"/>
          <w:lang w:eastAsia="es-MX"/>
        </w:rPr>
        <w:lastRenderedPageBreak/>
        <w:t>dispuesto en el Capítulo Sexto de la Ley de Aguas para los Municipios del Estado de Coahuila de Zaragoza.</w:t>
      </w:r>
    </w:p>
    <w:p w14:paraId="165222B9" w14:textId="77777777" w:rsidR="00B12A23" w:rsidRPr="000C704F" w:rsidRDefault="00B12A23" w:rsidP="00B12A23">
      <w:pPr>
        <w:rPr>
          <w:rFonts w:ascii="Arial" w:hAnsi="Arial" w:cs="Arial"/>
          <w:color w:val="000000"/>
          <w:lang w:eastAsia="es-MX"/>
        </w:rPr>
      </w:pPr>
    </w:p>
    <w:p w14:paraId="680ACC27" w14:textId="77777777" w:rsidR="00B12A23" w:rsidRPr="000C704F" w:rsidRDefault="00B12A23" w:rsidP="00B12A23">
      <w:pPr>
        <w:jc w:val="both"/>
        <w:rPr>
          <w:rFonts w:ascii="Arial" w:hAnsi="Arial" w:cs="Arial"/>
          <w:lang w:eastAsia="es-MX"/>
        </w:rPr>
      </w:pPr>
      <w:r w:rsidRPr="000C704F">
        <w:rPr>
          <w:rFonts w:ascii="Arial" w:hAnsi="Arial" w:cs="Arial"/>
          <w:lang w:eastAsia="es-MX"/>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14:paraId="0146CFCF" w14:textId="77777777" w:rsidR="00B12A23" w:rsidRPr="000C704F" w:rsidRDefault="00B12A23" w:rsidP="00B12A23">
      <w:pPr>
        <w:rPr>
          <w:rFonts w:ascii="Arial" w:hAnsi="Arial" w:cs="Arial"/>
          <w:color w:val="000000"/>
          <w:lang w:eastAsia="es-MX"/>
        </w:rPr>
      </w:pPr>
    </w:p>
    <w:p w14:paraId="149EF14C" w14:textId="77777777" w:rsidR="00B12A23" w:rsidRPr="0064557B" w:rsidRDefault="00B12A23" w:rsidP="00B12A23">
      <w:pPr>
        <w:jc w:val="both"/>
        <w:rPr>
          <w:rFonts w:ascii="Arial" w:hAnsi="Arial" w:cs="Arial"/>
          <w:lang w:eastAsia="es-MX"/>
        </w:rPr>
      </w:pPr>
      <w:r w:rsidRPr="000C704F">
        <w:rPr>
          <w:rFonts w:ascii="Arial" w:hAnsi="Arial" w:cs="Arial"/>
          <w:lang w:eastAsia="es-MX"/>
        </w:rPr>
        <w:t>Se cobrará el servicio conforme a las siguientes tarifas:</w:t>
      </w: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14:paraId="604E6201" w14:textId="77777777" w:rsidTr="0064557B">
        <w:trPr>
          <w:trHeight w:val="213"/>
        </w:trPr>
        <w:tc>
          <w:tcPr>
            <w:tcW w:w="4980" w:type="dxa"/>
            <w:gridSpan w:val="3"/>
            <w:shd w:val="clear" w:color="auto" w:fill="auto"/>
            <w:hideMark/>
          </w:tcPr>
          <w:p w14:paraId="309BB3D3" w14:textId="77777777" w:rsidR="00B12A23" w:rsidRPr="000C704F" w:rsidRDefault="00B12A23" w:rsidP="0064557B">
            <w:pPr>
              <w:jc w:val="both"/>
              <w:rPr>
                <w:rFonts w:ascii="Arial" w:hAnsi="Arial" w:cs="Arial"/>
                <w:b/>
                <w:bCs/>
                <w:lang w:eastAsia="es-MX"/>
              </w:rPr>
            </w:pPr>
            <w:r w:rsidRPr="000C704F">
              <w:rPr>
                <w:rFonts w:ascii="Arial" w:hAnsi="Arial" w:cs="Arial"/>
                <w:b/>
                <w:bCs/>
                <w:lang w:eastAsia="es-MX"/>
              </w:rPr>
              <w:t>TARIFA DOMESTICA</w:t>
            </w:r>
          </w:p>
        </w:tc>
      </w:tr>
      <w:tr w:rsidR="00B12A23" w:rsidRPr="000C704F" w14:paraId="365E5135" w14:textId="77777777" w:rsidTr="0064557B">
        <w:trPr>
          <w:trHeight w:val="60"/>
        </w:trPr>
        <w:tc>
          <w:tcPr>
            <w:tcW w:w="3320" w:type="dxa"/>
            <w:gridSpan w:val="2"/>
            <w:shd w:val="clear" w:color="auto" w:fill="auto"/>
            <w:hideMark/>
          </w:tcPr>
          <w:p w14:paraId="3A12B956" w14:textId="77777777"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14:paraId="7B5CE8DD" w14:textId="77777777"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14:paraId="6D9FA927" w14:textId="77777777" w:rsidTr="0064557B">
        <w:trPr>
          <w:trHeight w:val="60"/>
        </w:trPr>
        <w:tc>
          <w:tcPr>
            <w:tcW w:w="1660" w:type="dxa"/>
            <w:shd w:val="clear" w:color="auto" w:fill="auto"/>
            <w:hideMark/>
          </w:tcPr>
          <w:p w14:paraId="5B5E3FE2" w14:textId="77777777"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14:paraId="49C5B4F1" w14:textId="77777777"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14:paraId="40BB5459" w14:textId="77777777" w:rsidR="00B12A23" w:rsidRPr="000C704F" w:rsidRDefault="00B12A23" w:rsidP="0064557B">
            <w:pPr>
              <w:jc w:val="right"/>
              <w:rPr>
                <w:rFonts w:ascii="Arial" w:hAnsi="Arial" w:cs="Arial"/>
                <w:lang w:eastAsia="es-MX"/>
              </w:rPr>
            </w:pPr>
            <w:r w:rsidRPr="000C704F">
              <w:rPr>
                <w:rFonts w:ascii="Arial" w:hAnsi="Arial" w:cs="Arial"/>
                <w:lang w:eastAsia="es-MX"/>
              </w:rPr>
              <w:t>60.32</w:t>
            </w:r>
          </w:p>
        </w:tc>
      </w:tr>
      <w:tr w:rsidR="00B12A23" w:rsidRPr="000C704F" w14:paraId="3C9ED945" w14:textId="77777777" w:rsidTr="0064557B">
        <w:trPr>
          <w:trHeight w:val="60"/>
        </w:trPr>
        <w:tc>
          <w:tcPr>
            <w:tcW w:w="1660" w:type="dxa"/>
            <w:shd w:val="clear" w:color="auto" w:fill="auto"/>
            <w:hideMark/>
          </w:tcPr>
          <w:p w14:paraId="212940AB" w14:textId="77777777"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14:paraId="46A2B191" w14:textId="77777777" w:rsidR="00B12A23" w:rsidRPr="000C704F" w:rsidRDefault="00B12A23" w:rsidP="0064557B">
            <w:pPr>
              <w:jc w:val="both"/>
              <w:rPr>
                <w:rFonts w:ascii="Arial" w:hAnsi="Arial" w:cs="Arial"/>
                <w:lang w:eastAsia="es-MX"/>
              </w:rPr>
            </w:pPr>
            <w:r w:rsidRPr="000C704F">
              <w:rPr>
                <w:rFonts w:ascii="Arial" w:hAnsi="Arial" w:cs="Arial"/>
                <w:lang w:eastAsia="es-MX"/>
              </w:rPr>
              <w:t>80</w:t>
            </w:r>
          </w:p>
        </w:tc>
        <w:tc>
          <w:tcPr>
            <w:tcW w:w="1660" w:type="dxa"/>
            <w:shd w:val="clear" w:color="auto" w:fill="auto"/>
            <w:hideMark/>
          </w:tcPr>
          <w:p w14:paraId="6A82F285" w14:textId="77777777" w:rsidR="00B12A23" w:rsidRPr="000C704F" w:rsidRDefault="00B12A23" w:rsidP="0064557B">
            <w:pPr>
              <w:jc w:val="right"/>
              <w:rPr>
                <w:rFonts w:ascii="Arial" w:hAnsi="Arial" w:cs="Arial"/>
                <w:lang w:eastAsia="es-MX"/>
              </w:rPr>
            </w:pPr>
            <w:r w:rsidRPr="000C704F">
              <w:rPr>
                <w:rFonts w:ascii="Arial" w:hAnsi="Arial" w:cs="Arial"/>
                <w:lang w:eastAsia="es-MX"/>
              </w:rPr>
              <w:t>3.47</w:t>
            </w:r>
          </w:p>
        </w:tc>
      </w:tr>
      <w:tr w:rsidR="00B12A23" w:rsidRPr="000C704F" w14:paraId="1488FFF9" w14:textId="77777777" w:rsidTr="0064557B">
        <w:trPr>
          <w:trHeight w:val="60"/>
        </w:trPr>
        <w:tc>
          <w:tcPr>
            <w:tcW w:w="1660" w:type="dxa"/>
            <w:shd w:val="clear" w:color="auto" w:fill="auto"/>
            <w:hideMark/>
          </w:tcPr>
          <w:p w14:paraId="3501F6B2" w14:textId="77777777" w:rsidR="00B12A23" w:rsidRPr="000C704F" w:rsidRDefault="00B12A23" w:rsidP="0064557B">
            <w:pPr>
              <w:jc w:val="both"/>
              <w:rPr>
                <w:rFonts w:ascii="Arial" w:hAnsi="Arial" w:cs="Arial"/>
                <w:lang w:eastAsia="es-MX"/>
              </w:rPr>
            </w:pPr>
            <w:r w:rsidRPr="000C704F">
              <w:rPr>
                <w:rFonts w:ascii="Arial" w:hAnsi="Arial" w:cs="Arial"/>
                <w:lang w:eastAsia="es-MX"/>
              </w:rPr>
              <w:t>81</w:t>
            </w:r>
          </w:p>
        </w:tc>
        <w:tc>
          <w:tcPr>
            <w:tcW w:w="1660" w:type="dxa"/>
            <w:shd w:val="clear" w:color="auto" w:fill="auto"/>
            <w:hideMark/>
          </w:tcPr>
          <w:p w14:paraId="2761E135" w14:textId="77777777" w:rsidR="00B12A23" w:rsidRPr="000C704F" w:rsidRDefault="00B12A23" w:rsidP="0064557B">
            <w:pPr>
              <w:jc w:val="both"/>
              <w:rPr>
                <w:rFonts w:ascii="Arial" w:hAnsi="Arial" w:cs="Arial"/>
                <w:lang w:eastAsia="es-MX"/>
              </w:rPr>
            </w:pPr>
            <w:r w:rsidRPr="000C704F">
              <w:rPr>
                <w:rFonts w:ascii="Arial" w:hAnsi="Arial" w:cs="Arial"/>
                <w:lang w:eastAsia="es-MX"/>
              </w:rPr>
              <w:t>200</w:t>
            </w:r>
          </w:p>
        </w:tc>
        <w:tc>
          <w:tcPr>
            <w:tcW w:w="1660" w:type="dxa"/>
            <w:shd w:val="clear" w:color="auto" w:fill="auto"/>
            <w:hideMark/>
          </w:tcPr>
          <w:p w14:paraId="71098039" w14:textId="77777777" w:rsidR="00B12A23" w:rsidRPr="000C704F" w:rsidRDefault="00B12A23" w:rsidP="0064557B">
            <w:pPr>
              <w:jc w:val="right"/>
              <w:rPr>
                <w:rFonts w:ascii="Arial" w:hAnsi="Arial" w:cs="Arial"/>
                <w:lang w:eastAsia="es-MX"/>
              </w:rPr>
            </w:pPr>
            <w:r w:rsidRPr="000C704F">
              <w:rPr>
                <w:rFonts w:ascii="Arial" w:hAnsi="Arial" w:cs="Arial"/>
                <w:lang w:eastAsia="es-MX"/>
              </w:rPr>
              <w:t>4.01</w:t>
            </w:r>
          </w:p>
        </w:tc>
      </w:tr>
      <w:tr w:rsidR="00B12A23" w:rsidRPr="000C704F" w14:paraId="6CCB7253" w14:textId="77777777" w:rsidTr="0064557B">
        <w:trPr>
          <w:trHeight w:val="60"/>
        </w:trPr>
        <w:tc>
          <w:tcPr>
            <w:tcW w:w="1660" w:type="dxa"/>
            <w:shd w:val="clear" w:color="auto" w:fill="auto"/>
            <w:hideMark/>
          </w:tcPr>
          <w:p w14:paraId="66D0B145" w14:textId="77777777" w:rsidR="00B12A23" w:rsidRPr="000C704F" w:rsidRDefault="00B12A23" w:rsidP="0064557B">
            <w:pPr>
              <w:jc w:val="both"/>
              <w:rPr>
                <w:rFonts w:ascii="Arial" w:hAnsi="Arial" w:cs="Arial"/>
                <w:lang w:eastAsia="es-MX"/>
              </w:rPr>
            </w:pPr>
            <w:r w:rsidRPr="000C704F">
              <w:rPr>
                <w:rFonts w:ascii="Arial" w:hAnsi="Arial" w:cs="Arial"/>
                <w:lang w:eastAsia="es-MX"/>
              </w:rPr>
              <w:t>201</w:t>
            </w:r>
          </w:p>
        </w:tc>
        <w:tc>
          <w:tcPr>
            <w:tcW w:w="1660" w:type="dxa"/>
            <w:shd w:val="clear" w:color="auto" w:fill="auto"/>
            <w:hideMark/>
          </w:tcPr>
          <w:p w14:paraId="6F2D9EA6" w14:textId="77777777" w:rsidR="00B12A23" w:rsidRPr="000C704F" w:rsidRDefault="00B12A23" w:rsidP="0064557B">
            <w:pPr>
              <w:jc w:val="both"/>
              <w:rPr>
                <w:rFonts w:ascii="Arial" w:hAnsi="Arial" w:cs="Arial"/>
                <w:lang w:eastAsia="es-MX"/>
              </w:rPr>
            </w:pPr>
            <w:r w:rsidRPr="000C704F">
              <w:rPr>
                <w:rFonts w:ascii="Arial" w:hAnsi="Arial" w:cs="Arial"/>
                <w:lang w:eastAsia="es-MX"/>
              </w:rPr>
              <w:t>500</w:t>
            </w:r>
          </w:p>
        </w:tc>
        <w:tc>
          <w:tcPr>
            <w:tcW w:w="1660" w:type="dxa"/>
            <w:shd w:val="clear" w:color="auto" w:fill="auto"/>
            <w:hideMark/>
          </w:tcPr>
          <w:p w14:paraId="442C2670" w14:textId="77777777" w:rsidR="00B12A23" w:rsidRPr="000C704F" w:rsidRDefault="00B12A23" w:rsidP="0064557B">
            <w:pPr>
              <w:jc w:val="right"/>
              <w:rPr>
                <w:rFonts w:ascii="Arial" w:hAnsi="Arial" w:cs="Arial"/>
                <w:lang w:eastAsia="es-MX"/>
              </w:rPr>
            </w:pPr>
            <w:r w:rsidRPr="000C704F">
              <w:rPr>
                <w:rFonts w:ascii="Arial" w:hAnsi="Arial" w:cs="Arial"/>
                <w:lang w:eastAsia="es-MX"/>
              </w:rPr>
              <w:t>4.56</w:t>
            </w:r>
          </w:p>
        </w:tc>
      </w:tr>
      <w:tr w:rsidR="00B12A23" w:rsidRPr="000C704F" w14:paraId="44B2828D" w14:textId="77777777" w:rsidTr="0064557B">
        <w:trPr>
          <w:trHeight w:val="60"/>
        </w:trPr>
        <w:tc>
          <w:tcPr>
            <w:tcW w:w="1660" w:type="dxa"/>
            <w:shd w:val="clear" w:color="auto" w:fill="auto"/>
            <w:hideMark/>
          </w:tcPr>
          <w:p w14:paraId="53EDB99C" w14:textId="77777777" w:rsidR="00B12A23" w:rsidRPr="000C704F" w:rsidRDefault="00B12A23" w:rsidP="0064557B">
            <w:pPr>
              <w:jc w:val="both"/>
              <w:rPr>
                <w:rFonts w:ascii="Arial" w:hAnsi="Arial" w:cs="Arial"/>
                <w:lang w:eastAsia="es-MX"/>
              </w:rPr>
            </w:pPr>
            <w:r w:rsidRPr="000C704F">
              <w:rPr>
                <w:rFonts w:ascii="Arial" w:hAnsi="Arial" w:cs="Arial"/>
                <w:lang w:eastAsia="es-MX"/>
              </w:rPr>
              <w:t>501</w:t>
            </w:r>
          </w:p>
        </w:tc>
        <w:tc>
          <w:tcPr>
            <w:tcW w:w="1660" w:type="dxa"/>
            <w:shd w:val="clear" w:color="auto" w:fill="auto"/>
            <w:hideMark/>
          </w:tcPr>
          <w:p w14:paraId="61F67F65" w14:textId="77777777"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14:paraId="48822AD8" w14:textId="77777777" w:rsidR="00B12A23" w:rsidRPr="000C704F" w:rsidRDefault="00B12A23" w:rsidP="0064557B">
            <w:pPr>
              <w:jc w:val="right"/>
              <w:rPr>
                <w:rFonts w:ascii="Arial" w:hAnsi="Arial" w:cs="Arial"/>
                <w:lang w:eastAsia="es-MX"/>
              </w:rPr>
            </w:pPr>
            <w:r w:rsidRPr="000C704F">
              <w:rPr>
                <w:rFonts w:ascii="Arial" w:hAnsi="Arial" w:cs="Arial"/>
                <w:lang w:eastAsia="es-MX"/>
              </w:rPr>
              <w:t>5.64</w:t>
            </w:r>
          </w:p>
        </w:tc>
      </w:tr>
    </w:tbl>
    <w:p w14:paraId="0F472C26" w14:textId="77777777" w:rsidR="00B12A23" w:rsidRPr="000C704F" w:rsidRDefault="00B12A23" w:rsidP="00B12A23">
      <w:pPr>
        <w:jc w:val="both"/>
        <w:rPr>
          <w:rFonts w:ascii="Arial" w:hAnsi="Arial" w:cs="Arial"/>
          <w:lang w:eastAsia="es-MX"/>
        </w:rPr>
      </w:pP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14:paraId="0B1ECD73" w14:textId="77777777" w:rsidTr="0064557B">
        <w:trPr>
          <w:trHeight w:val="60"/>
        </w:trPr>
        <w:tc>
          <w:tcPr>
            <w:tcW w:w="4980" w:type="dxa"/>
            <w:gridSpan w:val="3"/>
            <w:shd w:val="clear" w:color="auto" w:fill="auto"/>
            <w:hideMark/>
          </w:tcPr>
          <w:p w14:paraId="387567E0" w14:textId="77777777" w:rsidR="00B12A23" w:rsidRPr="000C704F" w:rsidRDefault="00B12A23" w:rsidP="0064557B">
            <w:pPr>
              <w:jc w:val="both"/>
              <w:rPr>
                <w:rFonts w:ascii="Arial" w:hAnsi="Arial" w:cs="Arial"/>
                <w:b/>
                <w:bCs/>
                <w:lang w:eastAsia="es-MX"/>
              </w:rPr>
            </w:pPr>
            <w:r w:rsidRPr="000C704F">
              <w:rPr>
                <w:rFonts w:ascii="Arial" w:hAnsi="Arial" w:cs="Arial"/>
                <w:b/>
                <w:bCs/>
                <w:lang w:eastAsia="es-MX"/>
              </w:rPr>
              <w:t>TARIFA COMERCIAL</w:t>
            </w:r>
          </w:p>
        </w:tc>
      </w:tr>
      <w:tr w:rsidR="00B12A23" w:rsidRPr="000C704F" w14:paraId="4696BAF3" w14:textId="77777777" w:rsidTr="0064557B">
        <w:trPr>
          <w:trHeight w:val="164"/>
        </w:trPr>
        <w:tc>
          <w:tcPr>
            <w:tcW w:w="3320" w:type="dxa"/>
            <w:gridSpan w:val="2"/>
            <w:shd w:val="clear" w:color="auto" w:fill="auto"/>
            <w:hideMark/>
          </w:tcPr>
          <w:p w14:paraId="37BC7CC9" w14:textId="77777777"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14:paraId="550BF3D9" w14:textId="77777777"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14:paraId="63E8B0EA" w14:textId="77777777" w:rsidTr="0064557B">
        <w:trPr>
          <w:trHeight w:val="167"/>
        </w:trPr>
        <w:tc>
          <w:tcPr>
            <w:tcW w:w="1660" w:type="dxa"/>
            <w:shd w:val="clear" w:color="auto" w:fill="auto"/>
            <w:hideMark/>
          </w:tcPr>
          <w:p w14:paraId="1F8EE46E" w14:textId="77777777"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14:paraId="47DE15DE" w14:textId="77777777"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14:paraId="2DF9D18C" w14:textId="77777777" w:rsidR="00B12A23" w:rsidRPr="000C704F" w:rsidRDefault="00B12A23" w:rsidP="0064557B">
            <w:pPr>
              <w:jc w:val="right"/>
              <w:rPr>
                <w:rFonts w:ascii="Arial" w:hAnsi="Arial" w:cs="Arial"/>
                <w:lang w:eastAsia="es-MX"/>
              </w:rPr>
            </w:pPr>
            <w:r w:rsidRPr="000C704F">
              <w:rPr>
                <w:rFonts w:ascii="Arial" w:hAnsi="Arial" w:cs="Arial"/>
                <w:lang w:eastAsia="es-MX"/>
              </w:rPr>
              <w:t>96.18</w:t>
            </w:r>
          </w:p>
        </w:tc>
      </w:tr>
      <w:tr w:rsidR="00B12A23" w:rsidRPr="000C704F" w14:paraId="626FE40C" w14:textId="77777777" w:rsidTr="0064557B">
        <w:trPr>
          <w:trHeight w:val="60"/>
        </w:trPr>
        <w:tc>
          <w:tcPr>
            <w:tcW w:w="1660" w:type="dxa"/>
            <w:shd w:val="clear" w:color="auto" w:fill="auto"/>
            <w:hideMark/>
          </w:tcPr>
          <w:p w14:paraId="70D7DEAA" w14:textId="77777777"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14:paraId="248621E9" w14:textId="77777777"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14:paraId="48CFAEC0" w14:textId="77777777" w:rsidR="00B12A23" w:rsidRPr="000C704F" w:rsidRDefault="00B12A23" w:rsidP="0064557B">
            <w:pPr>
              <w:jc w:val="right"/>
              <w:rPr>
                <w:rFonts w:ascii="Arial" w:hAnsi="Arial" w:cs="Arial"/>
                <w:lang w:eastAsia="es-MX"/>
              </w:rPr>
            </w:pPr>
            <w:r w:rsidRPr="000C704F">
              <w:rPr>
                <w:rFonts w:ascii="Arial" w:hAnsi="Arial" w:cs="Arial"/>
                <w:lang w:eastAsia="es-MX"/>
              </w:rPr>
              <w:t>4.89</w:t>
            </w:r>
          </w:p>
        </w:tc>
      </w:tr>
    </w:tbl>
    <w:p w14:paraId="798C9A90" w14:textId="77777777" w:rsidR="00B12A23" w:rsidRPr="000C704F" w:rsidRDefault="00B12A23" w:rsidP="00B12A23">
      <w:pPr>
        <w:rPr>
          <w:rFonts w:ascii="Arial" w:hAnsi="Arial" w:cs="Arial"/>
          <w:color w:val="000000"/>
          <w:lang w:eastAsia="es-MX"/>
        </w:rPr>
      </w:pP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14:paraId="3D37D6D5" w14:textId="77777777" w:rsidTr="0064557B">
        <w:trPr>
          <w:trHeight w:val="60"/>
        </w:trPr>
        <w:tc>
          <w:tcPr>
            <w:tcW w:w="4980" w:type="dxa"/>
            <w:gridSpan w:val="3"/>
            <w:shd w:val="clear" w:color="auto" w:fill="auto"/>
            <w:hideMark/>
          </w:tcPr>
          <w:p w14:paraId="22129055" w14:textId="77777777" w:rsidR="00B12A23" w:rsidRPr="000C704F" w:rsidRDefault="00B12A23" w:rsidP="0064557B">
            <w:pPr>
              <w:jc w:val="both"/>
              <w:rPr>
                <w:rFonts w:ascii="Arial" w:hAnsi="Arial" w:cs="Arial"/>
                <w:b/>
                <w:bCs/>
                <w:lang w:eastAsia="es-MX"/>
              </w:rPr>
            </w:pPr>
            <w:r w:rsidRPr="000C704F">
              <w:rPr>
                <w:rFonts w:ascii="Arial" w:hAnsi="Arial" w:cs="Arial"/>
                <w:b/>
                <w:bCs/>
                <w:lang w:eastAsia="es-MX"/>
              </w:rPr>
              <w:t>TARIFA J/P</w:t>
            </w:r>
          </w:p>
        </w:tc>
      </w:tr>
      <w:tr w:rsidR="00B12A23" w:rsidRPr="000C704F" w14:paraId="42FA1235" w14:textId="77777777" w:rsidTr="0064557B">
        <w:trPr>
          <w:trHeight w:val="60"/>
        </w:trPr>
        <w:tc>
          <w:tcPr>
            <w:tcW w:w="3320" w:type="dxa"/>
            <w:gridSpan w:val="2"/>
            <w:shd w:val="clear" w:color="auto" w:fill="auto"/>
            <w:hideMark/>
          </w:tcPr>
          <w:p w14:paraId="22398DEF" w14:textId="77777777"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14:paraId="1506DA86" w14:textId="77777777"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14:paraId="4ABDAECD" w14:textId="77777777" w:rsidTr="0064557B">
        <w:trPr>
          <w:trHeight w:val="87"/>
        </w:trPr>
        <w:tc>
          <w:tcPr>
            <w:tcW w:w="1660" w:type="dxa"/>
            <w:shd w:val="clear" w:color="auto" w:fill="auto"/>
            <w:hideMark/>
          </w:tcPr>
          <w:p w14:paraId="0E9958B1" w14:textId="77777777"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14:paraId="2BEC452F" w14:textId="77777777"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14:paraId="2226EF79" w14:textId="77777777" w:rsidR="00B12A23" w:rsidRPr="000C704F" w:rsidRDefault="00B12A23" w:rsidP="0064557B">
            <w:pPr>
              <w:jc w:val="right"/>
              <w:rPr>
                <w:rFonts w:ascii="Arial" w:hAnsi="Arial" w:cs="Arial"/>
                <w:lang w:eastAsia="es-MX"/>
              </w:rPr>
            </w:pPr>
            <w:r w:rsidRPr="000C704F">
              <w:rPr>
                <w:rFonts w:ascii="Arial" w:hAnsi="Arial" w:cs="Arial"/>
                <w:lang w:eastAsia="es-MX"/>
              </w:rPr>
              <w:t>30.16</w:t>
            </w:r>
          </w:p>
        </w:tc>
      </w:tr>
      <w:tr w:rsidR="00B12A23" w:rsidRPr="000C704F" w14:paraId="54B6FCC2" w14:textId="77777777" w:rsidTr="0064557B">
        <w:trPr>
          <w:trHeight w:val="77"/>
        </w:trPr>
        <w:tc>
          <w:tcPr>
            <w:tcW w:w="1660" w:type="dxa"/>
            <w:shd w:val="clear" w:color="auto" w:fill="auto"/>
            <w:hideMark/>
          </w:tcPr>
          <w:p w14:paraId="69E7D100" w14:textId="77777777"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14:paraId="7D49E7BB" w14:textId="77777777" w:rsidR="00B12A23" w:rsidRPr="000C704F" w:rsidRDefault="00B12A23" w:rsidP="0064557B">
            <w:pPr>
              <w:jc w:val="both"/>
              <w:rPr>
                <w:rFonts w:ascii="Arial" w:hAnsi="Arial" w:cs="Arial"/>
                <w:lang w:eastAsia="es-MX"/>
              </w:rPr>
            </w:pPr>
            <w:r w:rsidRPr="000C704F">
              <w:rPr>
                <w:rFonts w:ascii="Arial" w:hAnsi="Arial" w:cs="Arial"/>
                <w:lang w:eastAsia="es-MX"/>
              </w:rPr>
              <w:t>80</w:t>
            </w:r>
          </w:p>
        </w:tc>
        <w:tc>
          <w:tcPr>
            <w:tcW w:w="1660" w:type="dxa"/>
            <w:shd w:val="clear" w:color="auto" w:fill="auto"/>
            <w:hideMark/>
          </w:tcPr>
          <w:p w14:paraId="174BDF02" w14:textId="77777777" w:rsidR="00B12A23" w:rsidRPr="000C704F" w:rsidRDefault="00B12A23" w:rsidP="0064557B">
            <w:pPr>
              <w:jc w:val="right"/>
              <w:rPr>
                <w:rFonts w:ascii="Arial" w:hAnsi="Arial" w:cs="Arial"/>
                <w:lang w:eastAsia="es-MX"/>
              </w:rPr>
            </w:pPr>
            <w:r w:rsidRPr="000C704F">
              <w:rPr>
                <w:rFonts w:ascii="Arial" w:hAnsi="Arial" w:cs="Arial"/>
                <w:lang w:eastAsia="es-MX"/>
              </w:rPr>
              <w:t>1.73</w:t>
            </w:r>
          </w:p>
        </w:tc>
      </w:tr>
      <w:tr w:rsidR="00B12A23" w:rsidRPr="000C704F" w14:paraId="127F7E6C" w14:textId="77777777" w:rsidTr="0064557B">
        <w:trPr>
          <w:trHeight w:val="60"/>
        </w:trPr>
        <w:tc>
          <w:tcPr>
            <w:tcW w:w="1660" w:type="dxa"/>
            <w:shd w:val="clear" w:color="auto" w:fill="auto"/>
            <w:hideMark/>
          </w:tcPr>
          <w:p w14:paraId="0B0B7EB0" w14:textId="77777777" w:rsidR="00B12A23" w:rsidRPr="000C704F" w:rsidRDefault="00B12A23" w:rsidP="0064557B">
            <w:pPr>
              <w:jc w:val="both"/>
              <w:rPr>
                <w:rFonts w:ascii="Arial" w:hAnsi="Arial" w:cs="Arial"/>
                <w:lang w:eastAsia="es-MX"/>
              </w:rPr>
            </w:pPr>
            <w:r w:rsidRPr="000C704F">
              <w:rPr>
                <w:rFonts w:ascii="Arial" w:hAnsi="Arial" w:cs="Arial"/>
                <w:lang w:eastAsia="es-MX"/>
              </w:rPr>
              <w:t>81</w:t>
            </w:r>
          </w:p>
        </w:tc>
        <w:tc>
          <w:tcPr>
            <w:tcW w:w="1660" w:type="dxa"/>
            <w:shd w:val="clear" w:color="auto" w:fill="auto"/>
            <w:hideMark/>
          </w:tcPr>
          <w:p w14:paraId="5307E21B" w14:textId="77777777" w:rsidR="00B12A23" w:rsidRPr="000C704F" w:rsidRDefault="00B12A23" w:rsidP="0064557B">
            <w:pPr>
              <w:jc w:val="both"/>
              <w:rPr>
                <w:rFonts w:ascii="Arial" w:hAnsi="Arial" w:cs="Arial"/>
                <w:lang w:eastAsia="es-MX"/>
              </w:rPr>
            </w:pPr>
            <w:r w:rsidRPr="000C704F">
              <w:rPr>
                <w:rFonts w:ascii="Arial" w:hAnsi="Arial" w:cs="Arial"/>
                <w:lang w:eastAsia="es-MX"/>
              </w:rPr>
              <w:t>200</w:t>
            </w:r>
          </w:p>
        </w:tc>
        <w:tc>
          <w:tcPr>
            <w:tcW w:w="1660" w:type="dxa"/>
            <w:shd w:val="clear" w:color="auto" w:fill="auto"/>
            <w:hideMark/>
          </w:tcPr>
          <w:p w14:paraId="7079FA2D" w14:textId="77777777" w:rsidR="00B12A23" w:rsidRPr="000C704F" w:rsidRDefault="00B12A23" w:rsidP="0064557B">
            <w:pPr>
              <w:jc w:val="right"/>
              <w:rPr>
                <w:rFonts w:ascii="Arial" w:hAnsi="Arial" w:cs="Arial"/>
                <w:lang w:eastAsia="es-MX"/>
              </w:rPr>
            </w:pPr>
            <w:r w:rsidRPr="000C704F">
              <w:rPr>
                <w:rFonts w:ascii="Arial" w:hAnsi="Arial" w:cs="Arial"/>
                <w:lang w:eastAsia="es-MX"/>
              </w:rPr>
              <w:t>2.01</w:t>
            </w:r>
          </w:p>
        </w:tc>
      </w:tr>
      <w:tr w:rsidR="00B12A23" w:rsidRPr="000C704F" w14:paraId="5D02C5B7" w14:textId="77777777" w:rsidTr="0064557B">
        <w:trPr>
          <w:trHeight w:val="60"/>
        </w:trPr>
        <w:tc>
          <w:tcPr>
            <w:tcW w:w="1660" w:type="dxa"/>
            <w:shd w:val="clear" w:color="auto" w:fill="auto"/>
            <w:hideMark/>
          </w:tcPr>
          <w:p w14:paraId="4021A244" w14:textId="77777777" w:rsidR="00B12A23" w:rsidRPr="000C704F" w:rsidRDefault="00B12A23" w:rsidP="0064557B">
            <w:pPr>
              <w:jc w:val="both"/>
              <w:rPr>
                <w:rFonts w:ascii="Arial" w:hAnsi="Arial" w:cs="Arial"/>
                <w:lang w:eastAsia="es-MX"/>
              </w:rPr>
            </w:pPr>
            <w:r w:rsidRPr="000C704F">
              <w:rPr>
                <w:rFonts w:ascii="Arial" w:hAnsi="Arial" w:cs="Arial"/>
                <w:lang w:eastAsia="es-MX"/>
              </w:rPr>
              <w:lastRenderedPageBreak/>
              <w:t>201</w:t>
            </w:r>
          </w:p>
        </w:tc>
        <w:tc>
          <w:tcPr>
            <w:tcW w:w="1660" w:type="dxa"/>
            <w:shd w:val="clear" w:color="auto" w:fill="auto"/>
            <w:hideMark/>
          </w:tcPr>
          <w:p w14:paraId="655AEAE9" w14:textId="77777777" w:rsidR="00B12A23" w:rsidRPr="000C704F" w:rsidRDefault="00B12A23" w:rsidP="0064557B">
            <w:pPr>
              <w:jc w:val="both"/>
              <w:rPr>
                <w:rFonts w:ascii="Arial" w:hAnsi="Arial" w:cs="Arial"/>
                <w:lang w:eastAsia="es-MX"/>
              </w:rPr>
            </w:pPr>
            <w:r w:rsidRPr="000C704F">
              <w:rPr>
                <w:rFonts w:ascii="Arial" w:hAnsi="Arial" w:cs="Arial"/>
                <w:lang w:eastAsia="es-MX"/>
              </w:rPr>
              <w:t>500</w:t>
            </w:r>
          </w:p>
        </w:tc>
        <w:tc>
          <w:tcPr>
            <w:tcW w:w="1660" w:type="dxa"/>
            <w:shd w:val="clear" w:color="auto" w:fill="auto"/>
            <w:hideMark/>
          </w:tcPr>
          <w:p w14:paraId="6BF2CF2C" w14:textId="77777777" w:rsidR="00B12A23" w:rsidRPr="000C704F" w:rsidRDefault="00B12A23" w:rsidP="0064557B">
            <w:pPr>
              <w:jc w:val="right"/>
              <w:rPr>
                <w:rFonts w:ascii="Arial" w:hAnsi="Arial" w:cs="Arial"/>
                <w:lang w:eastAsia="es-MX"/>
              </w:rPr>
            </w:pPr>
            <w:r w:rsidRPr="000C704F">
              <w:rPr>
                <w:rFonts w:ascii="Arial" w:hAnsi="Arial" w:cs="Arial"/>
                <w:lang w:eastAsia="es-MX"/>
              </w:rPr>
              <w:t>2.28</w:t>
            </w:r>
          </w:p>
        </w:tc>
      </w:tr>
      <w:tr w:rsidR="00B12A23" w:rsidRPr="000C704F" w14:paraId="5017B75A" w14:textId="77777777" w:rsidTr="0064557B">
        <w:trPr>
          <w:trHeight w:val="60"/>
        </w:trPr>
        <w:tc>
          <w:tcPr>
            <w:tcW w:w="1660" w:type="dxa"/>
            <w:shd w:val="clear" w:color="auto" w:fill="auto"/>
            <w:hideMark/>
          </w:tcPr>
          <w:p w14:paraId="4E67EBB3" w14:textId="77777777" w:rsidR="00B12A23" w:rsidRPr="000C704F" w:rsidRDefault="00B12A23" w:rsidP="0064557B">
            <w:pPr>
              <w:jc w:val="both"/>
              <w:rPr>
                <w:rFonts w:ascii="Arial" w:hAnsi="Arial" w:cs="Arial"/>
                <w:lang w:eastAsia="es-MX"/>
              </w:rPr>
            </w:pPr>
            <w:r w:rsidRPr="000C704F">
              <w:rPr>
                <w:rFonts w:ascii="Arial" w:hAnsi="Arial" w:cs="Arial"/>
                <w:lang w:eastAsia="es-MX"/>
              </w:rPr>
              <w:t>501</w:t>
            </w:r>
          </w:p>
        </w:tc>
        <w:tc>
          <w:tcPr>
            <w:tcW w:w="1660" w:type="dxa"/>
            <w:shd w:val="clear" w:color="auto" w:fill="auto"/>
            <w:hideMark/>
          </w:tcPr>
          <w:p w14:paraId="03CA134A" w14:textId="77777777"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14:paraId="7A52A884" w14:textId="77777777" w:rsidR="00B12A23" w:rsidRPr="000C704F" w:rsidRDefault="00B12A23" w:rsidP="0064557B">
            <w:pPr>
              <w:jc w:val="right"/>
              <w:rPr>
                <w:rFonts w:ascii="Arial" w:hAnsi="Arial" w:cs="Arial"/>
                <w:lang w:eastAsia="es-MX"/>
              </w:rPr>
            </w:pPr>
            <w:r w:rsidRPr="000C704F">
              <w:rPr>
                <w:rFonts w:ascii="Arial" w:hAnsi="Arial" w:cs="Arial"/>
                <w:lang w:eastAsia="es-MX"/>
              </w:rPr>
              <w:t>2.82</w:t>
            </w:r>
          </w:p>
        </w:tc>
      </w:tr>
    </w:tbl>
    <w:p w14:paraId="38E1EB03" w14:textId="77777777" w:rsidR="00B12A23" w:rsidRPr="000C704F" w:rsidRDefault="00B12A23" w:rsidP="00B12A23">
      <w:pPr>
        <w:rPr>
          <w:rFonts w:ascii="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3"/>
        <w:gridCol w:w="1167"/>
        <w:gridCol w:w="1119"/>
      </w:tblGrid>
      <w:tr w:rsidR="00B12A23" w:rsidRPr="000C704F" w14:paraId="073C8802" w14:textId="77777777" w:rsidTr="0064557B">
        <w:trPr>
          <w:trHeight w:val="60"/>
        </w:trPr>
        <w:tc>
          <w:tcPr>
            <w:tcW w:w="0" w:type="auto"/>
            <w:shd w:val="clear" w:color="auto" w:fill="auto"/>
            <w:hideMark/>
          </w:tcPr>
          <w:p w14:paraId="4E019A78" w14:textId="77777777" w:rsidR="00B12A23" w:rsidRPr="000C704F" w:rsidRDefault="00B12A23" w:rsidP="0064557B">
            <w:pPr>
              <w:jc w:val="both"/>
              <w:rPr>
                <w:rFonts w:ascii="Arial" w:hAnsi="Arial" w:cs="Arial"/>
                <w:lang w:eastAsia="es-MX"/>
              </w:rPr>
            </w:pPr>
            <w:r w:rsidRPr="000C704F">
              <w:rPr>
                <w:rFonts w:ascii="Arial" w:hAnsi="Arial" w:cs="Arial"/>
                <w:lang w:eastAsia="es-MX"/>
              </w:rPr>
              <w:t>CONTRATOS DE ½ DOMÉSTICOS</w:t>
            </w:r>
          </w:p>
        </w:tc>
        <w:tc>
          <w:tcPr>
            <w:tcW w:w="0" w:type="auto"/>
            <w:shd w:val="clear" w:color="auto" w:fill="auto"/>
            <w:hideMark/>
          </w:tcPr>
          <w:p w14:paraId="2E8FD944" w14:textId="77777777"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14:paraId="5F8EE037" w14:textId="77777777" w:rsidR="00B12A23" w:rsidRPr="000C704F" w:rsidRDefault="00B12A23" w:rsidP="0064557B">
            <w:pPr>
              <w:jc w:val="both"/>
              <w:rPr>
                <w:rFonts w:ascii="Arial" w:hAnsi="Arial" w:cs="Arial"/>
                <w:lang w:eastAsia="es-MX"/>
              </w:rPr>
            </w:pPr>
            <w:r w:rsidRPr="000C704F">
              <w:rPr>
                <w:rFonts w:ascii="Arial" w:hAnsi="Arial" w:cs="Arial"/>
                <w:lang w:eastAsia="es-MX"/>
              </w:rPr>
              <w:t>$1,41</w:t>
            </w:r>
            <w:r>
              <w:rPr>
                <w:rFonts w:ascii="Arial" w:hAnsi="Arial" w:cs="Arial"/>
                <w:lang w:eastAsia="es-MX"/>
              </w:rPr>
              <w:t>3</w:t>
            </w:r>
            <w:r w:rsidRPr="000C704F">
              <w:rPr>
                <w:rFonts w:ascii="Arial" w:hAnsi="Arial" w:cs="Arial"/>
                <w:lang w:eastAsia="es-MX"/>
              </w:rPr>
              <w:t>.</w:t>
            </w:r>
            <w:r>
              <w:rPr>
                <w:rFonts w:ascii="Arial" w:hAnsi="Arial" w:cs="Arial"/>
                <w:lang w:eastAsia="es-MX"/>
              </w:rPr>
              <w:t>00</w:t>
            </w:r>
          </w:p>
        </w:tc>
      </w:tr>
      <w:tr w:rsidR="00B12A23" w:rsidRPr="000C704F" w14:paraId="07DD56DA" w14:textId="77777777" w:rsidTr="0064557B">
        <w:trPr>
          <w:trHeight w:val="60"/>
        </w:trPr>
        <w:tc>
          <w:tcPr>
            <w:tcW w:w="0" w:type="auto"/>
            <w:shd w:val="clear" w:color="auto" w:fill="auto"/>
            <w:hideMark/>
          </w:tcPr>
          <w:p w14:paraId="383A6907"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33DC0324" w14:textId="77777777"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14:paraId="1A714E80" w14:textId="77777777" w:rsidR="00B12A23" w:rsidRPr="000C704F" w:rsidRDefault="00B12A23" w:rsidP="0064557B">
            <w:pPr>
              <w:jc w:val="both"/>
              <w:rPr>
                <w:rFonts w:ascii="Arial" w:hAnsi="Arial" w:cs="Arial"/>
                <w:lang w:eastAsia="es-MX"/>
              </w:rPr>
            </w:pPr>
            <w:r>
              <w:rPr>
                <w:rFonts w:ascii="Arial" w:hAnsi="Arial" w:cs="Arial"/>
                <w:lang w:eastAsia="es-MX"/>
              </w:rPr>
              <w:t>$1,413</w:t>
            </w:r>
            <w:r w:rsidRPr="000C704F">
              <w:rPr>
                <w:rFonts w:ascii="Arial" w:hAnsi="Arial" w:cs="Arial"/>
                <w:lang w:eastAsia="es-MX"/>
              </w:rPr>
              <w:t>.</w:t>
            </w:r>
            <w:r>
              <w:rPr>
                <w:rFonts w:ascii="Arial" w:hAnsi="Arial" w:cs="Arial"/>
                <w:lang w:eastAsia="es-MX"/>
              </w:rPr>
              <w:t>00</w:t>
            </w:r>
          </w:p>
        </w:tc>
      </w:tr>
      <w:tr w:rsidR="00B12A23" w:rsidRPr="000C704F" w14:paraId="248F33D4" w14:textId="77777777" w:rsidTr="0064557B">
        <w:trPr>
          <w:trHeight w:val="60"/>
        </w:trPr>
        <w:tc>
          <w:tcPr>
            <w:tcW w:w="0" w:type="auto"/>
            <w:shd w:val="clear" w:color="auto" w:fill="auto"/>
            <w:hideMark/>
          </w:tcPr>
          <w:p w14:paraId="51598E36" w14:textId="77777777" w:rsidR="00B12A23" w:rsidRPr="000C704F" w:rsidRDefault="00B12A23" w:rsidP="0064557B">
            <w:pPr>
              <w:jc w:val="both"/>
              <w:rPr>
                <w:rFonts w:ascii="Arial" w:hAnsi="Arial" w:cs="Arial"/>
                <w:lang w:eastAsia="es-MX"/>
              </w:rPr>
            </w:pPr>
            <w:r w:rsidRPr="000C704F">
              <w:rPr>
                <w:rFonts w:ascii="Arial" w:hAnsi="Arial" w:cs="Arial"/>
                <w:lang w:eastAsia="es-MX"/>
              </w:rPr>
              <w:t>CONTRATOS DE ¾ DOMÉSTICOS</w:t>
            </w:r>
          </w:p>
        </w:tc>
        <w:tc>
          <w:tcPr>
            <w:tcW w:w="0" w:type="auto"/>
            <w:shd w:val="clear" w:color="auto" w:fill="auto"/>
            <w:hideMark/>
          </w:tcPr>
          <w:p w14:paraId="73B17D1D" w14:textId="77777777"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14:paraId="7B19B705" w14:textId="77777777" w:rsidR="00B12A23" w:rsidRPr="000C704F" w:rsidRDefault="00B12A23" w:rsidP="0064557B">
            <w:pPr>
              <w:jc w:val="both"/>
              <w:rPr>
                <w:rFonts w:ascii="Arial" w:hAnsi="Arial" w:cs="Arial"/>
                <w:lang w:eastAsia="es-MX"/>
              </w:rPr>
            </w:pPr>
            <w:r w:rsidRPr="000C704F">
              <w:rPr>
                <w:rFonts w:ascii="Arial" w:hAnsi="Arial" w:cs="Arial"/>
                <w:lang w:eastAsia="es-MX"/>
              </w:rPr>
              <w:t>$2,825.</w:t>
            </w:r>
            <w:r>
              <w:rPr>
                <w:rFonts w:ascii="Arial" w:hAnsi="Arial" w:cs="Arial"/>
                <w:lang w:eastAsia="es-MX"/>
              </w:rPr>
              <w:t>50</w:t>
            </w:r>
          </w:p>
        </w:tc>
      </w:tr>
      <w:tr w:rsidR="00B12A23" w:rsidRPr="000C704F" w14:paraId="7C1E0D8E" w14:textId="77777777" w:rsidTr="0064557B">
        <w:trPr>
          <w:trHeight w:val="60"/>
        </w:trPr>
        <w:tc>
          <w:tcPr>
            <w:tcW w:w="0" w:type="auto"/>
            <w:shd w:val="clear" w:color="auto" w:fill="auto"/>
            <w:hideMark/>
          </w:tcPr>
          <w:p w14:paraId="24C40CFB"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1032BF2B" w14:textId="77777777"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14:paraId="05DCA120" w14:textId="77777777" w:rsidR="00B12A23" w:rsidRPr="000C704F" w:rsidRDefault="00B12A23" w:rsidP="0064557B">
            <w:pPr>
              <w:jc w:val="both"/>
              <w:rPr>
                <w:rFonts w:ascii="Arial" w:hAnsi="Arial" w:cs="Arial"/>
                <w:lang w:eastAsia="es-MX"/>
              </w:rPr>
            </w:pPr>
            <w:r w:rsidRPr="000C704F">
              <w:rPr>
                <w:rFonts w:ascii="Arial" w:hAnsi="Arial" w:cs="Arial"/>
                <w:lang w:eastAsia="es-MX"/>
              </w:rPr>
              <w:t>$2,717.00</w:t>
            </w:r>
          </w:p>
        </w:tc>
      </w:tr>
      <w:tr w:rsidR="00B12A23" w:rsidRPr="000C704F" w14:paraId="7C2804CA" w14:textId="77777777" w:rsidTr="0064557B">
        <w:trPr>
          <w:trHeight w:val="60"/>
        </w:trPr>
        <w:tc>
          <w:tcPr>
            <w:tcW w:w="0" w:type="auto"/>
            <w:shd w:val="clear" w:color="auto" w:fill="auto"/>
            <w:hideMark/>
          </w:tcPr>
          <w:p w14:paraId="27FB04FC"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63FB0FE3"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319D5739" w14:textId="77777777" w:rsidR="00B12A23" w:rsidRPr="000C704F" w:rsidRDefault="00B12A23" w:rsidP="0064557B">
            <w:pPr>
              <w:jc w:val="both"/>
              <w:rPr>
                <w:rFonts w:ascii="Arial" w:hAnsi="Arial" w:cs="Arial"/>
                <w:lang w:eastAsia="es-MX"/>
              </w:rPr>
            </w:pPr>
          </w:p>
        </w:tc>
      </w:tr>
      <w:tr w:rsidR="00B12A23" w:rsidRPr="000C704F" w14:paraId="3C4827D3" w14:textId="77777777" w:rsidTr="0064557B">
        <w:trPr>
          <w:trHeight w:val="99"/>
        </w:trPr>
        <w:tc>
          <w:tcPr>
            <w:tcW w:w="0" w:type="auto"/>
            <w:shd w:val="clear" w:color="auto" w:fill="auto"/>
            <w:hideMark/>
          </w:tcPr>
          <w:p w14:paraId="264CA67B" w14:textId="77777777" w:rsidR="00B12A23" w:rsidRPr="000C704F" w:rsidRDefault="00B12A23" w:rsidP="0064557B">
            <w:pPr>
              <w:jc w:val="both"/>
              <w:rPr>
                <w:rFonts w:ascii="Arial" w:hAnsi="Arial" w:cs="Arial"/>
                <w:lang w:eastAsia="es-MX"/>
              </w:rPr>
            </w:pPr>
            <w:r w:rsidRPr="000C704F">
              <w:rPr>
                <w:rFonts w:ascii="Arial" w:hAnsi="Arial" w:cs="Arial"/>
                <w:lang w:eastAsia="es-MX"/>
              </w:rPr>
              <w:t>CONTRATOS DE ½ COMERCIAL</w:t>
            </w:r>
          </w:p>
        </w:tc>
        <w:tc>
          <w:tcPr>
            <w:tcW w:w="0" w:type="auto"/>
            <w:shd w:val="clear" w:color="auto" w:fill="auto"/>
            <w:hideMark/>
          </w:tcPr>
          <w:p w14:paraId="659B8224" w14:textId="77777777"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14:paraId="19DC8788" w14:textId="77777777" w:rsidR="00B12A23" w:rsidRPr="000C704F" w:rsidRDefault="00B12A23" w:rsidP="0064557B">
            <w:pPr>
              <w:jc w:val="both"/>
              <w:rPr>
                <w:rFonts w:ascii="Arial" w:hAnsi="Arial" w:cs="Arial"/>
                <w:lang w:eastAsia="es-MX"/>
              </w:rPr>
            </w:pPr>
            <w:r w:rsidRPr="000C704F">
              <w:rPr>
                <w:rFonts w:ascii="Arial" w:hAnsi="Arial" w:cs="Arial"/>
                <w:lang w:eastAsia="es-MX"/>
              </w:rPr>
              <w:t>$1,73</w:t>
            </w:r>
            <w:r>
              <w:rPr>
                <w:rFonts w:ascii="Arial" w:hAnsi="Arial" w:cs="Arial"/>
                <w:lang w:eastAsia="es-MX"/>
              </w:rPr>
              <w:t>9</w:t>
            </w:r>
            <w:r w:rsidRPr="000C704F">
              <w:rPr>
                <w:rFonts w:ascii="Arial" w:hAnsi="Arial" w:cs="Arial"/>
                <w:lang w:eastAsia="es-MX"/>
              </w:rPr>
              <w:t>.</w:t>
            </w:r>
            <w:r>
              <w:rPr>
                <w:rFonts w:ascii="Arial" w:hAnsi="Arial" w:cs="Arial"/>
                <w:lang w:eastAsia="es-MX"/>
              </w:rPr>
              <w:t>00</w:t>
            </w:r>
          </w:p>
        </w:tc>
      </w:tr>
      <w:tr w:rsidR="00B12A23" w:rsidRPr="000C704F" w14:paraId="37E37152" w14:textId="77777777" w:rsidTr="0064557B">
        <w:trPr>
          <w:trHeight w:val="60"/>
        </w:trPr>
        <w:tc>
          <w:tcPr>
            <w:tcW w:w="0" w:type="auto"/>
            <w:shd w:val="clear" w:color="auto" w:fill="auto"/>
            <w:hideMark/>
          </w:tcPr>
          <w:p w14:paraId="372CA511"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46C547BB" w14:textId="77777777"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14:paraId="195DA083" w14:textId="77777777" w:rsidR="00B12A23" w:rsidRPr="000C704F" w:rsidRDefault="00B12A23" w:rsidP="0064557B">
            <w:pPr>
              <w:jc w:val="both"/>
              <w:rPr>
                <w:rFonts w:ascii="Arial" w:hAnsi="Arial" w:cs="Arial"/>
                <w:lang w:eastAsia="es-MX"/>
              </w:rPr>
            </w:pPr>
            <w:r>
              <w:rPr>
                <w:rFonts w:ascii="Arial" w:hAnsi="Arial" w:cs="Arial"/>
                <w:lang w:eastAsia="es-MX"/>
              </w:rPr>
              <w:t>$1,739</w:t>
            </w:r>
            <w:r w:rsidRPr="000C704F">
              <w:rPr>
                <w:rFonts w:ascii="Arial" w:hAnsi="Arial" w:cs="Arial"/>
                <w:lang w:eastAsia="es-MX"/>
              </w:rPr>
              <w:t>.</w:t>
            </w:r>
            <w:r>
              <w:rPr>
                <w:rFonts w:ascii="Arial" w:hAnsi="Arial" w:cs="Arial"/>
                <w:lang w:eastAsia="es-MX"/>
              </w:rPr>
              <w:t>00</w:t>
            </w:r>
          </w:p>
        </w:tc>
      </w:tr>
      <w:tr w:rsidR="00B12A23" w:rsidRPr="000C704F" w14:paraId="3C56A821" w14:textId="77777777" w:rsidTr="0064557B">
        <w:trPr>
          <w:trHeight w:val="60"/>
        </w:trPr>
        <w:tc>
          <w:tcPr>
            <w:tcW w:w="0" w:type="auto"/>
            <w:shd w:val="clear" w:color="auto" w:fill="auto"/>
            <w:hideMark/>
          </w:tcPr>
          <w:p w14:paraId="2B7F2551" w14:textId="77777777" w:rsidR="00B12A23" w:rsidRPr="000C704F" w:rsidRDefault="00B12A23" w:rsidP="0064557B">
            <w:pPr>
              <w:jc w:val="both"/>
              <w:rPr>
                <w:rFonts w:ascii="Arial" w:hAnsi="Arial" w:cs="Arial"/>
                <w:lang w:eastAsia="es-MX"/>
              </w:rPr>
            </w:pPr>
            <w:r w:rsidRPr="000C704F">
              <w:rPr>
                <w:rFonts w:ascii="Arial" w:hAnsi="Arial" w:cs="Arial"/>
                <w:lang w:eastAsia="es-MX"/>
              </w:rPr>
              <w:t>CONTRATOS DE ¾ COMERCIAL</w:t>
            </w:r>
          </w:p>
        </w:tc>
        <w:tc>
          <w:tcPr>
            <w:tcW w:w="0" w:type="auto"/>
            <w:shd w:val="clear" w:color="auto" w:fill="auto"/>
            <w:hideMark/>
          </w:tcPr>
          <w:p w14:paraId="47C755B0" w14:textId="77777777"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14:paraId="452F22CB" w14:textId="77777777" w:rsidR="00B12A23" w:rsidRPr="000C704F" w:rsidRDefault="00B12A23" w:rsidP="0064557B">
            <w:pPr>
              <w:jc w:val="both"/>
              <w:rPr>
                <w:rFonts w:ascii="Arial" w:hAnsi="Arial" w:cs="Arial"/>
                <w:lang w:eastAsia="es-MX"/>
              </w:rPr>
            </w:pPr>
            <w:r w:rsidRPr="000C704F">
              <w:rPr>
                <w:rFonts w:ascii="Arial" w:hAnsi="Arial" w:cs="Arial"/>
                <w:lang w:eastAsia="es-MX"/>
              </w:rPr>
              <w:t>$3,151.</w:t>
            </w:r>
            <w:r>
              <w:rPr>
                <w:rFonts w:ascii="Arial" w:hAnsi="Arial" w:cs="Arial"/>
                <w:lang w:eastAsia="es-MX"/>
              </w:rPr>
              <w:t>50</w:t>
            </w:r>
          </w:p>
        </w:tc>
      </w:tr>
      <w:tr w:rsidR="00B12A23" w:rsidRPr="000C704F" w14:paraId="7EA1DA39" w14:textId="77777777" w:rsidTr="0064557B">
        <w:trPr>
          <w:trHeight w:val="60"/>
        </w:trPr>
        <w:tc>
          <w:tcPr>
            <w:tcW w:w="0" w:type="auto"/>
            <w:shd w:val="clear" w:color="auto" w:fill="auto"/>
            <w:hideMark/>
          </w:tcPr>
          <w:p w14:paraId="637CC06B" w14:textId="77777777"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14:paraId="43EEBF2F" w14:textId="77777777"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14:paraId="392940A5" w14:textId="77777777" w:rsidR="00B12A23" w:rsidRPr="000C704F" w:rsidRDefault="00B12A23" w:rsidP="0064557B">
            <w:pPr>
              <w:jc w:val="both"/>
              <w:rPr>
                <w:rFonts w:ascii="Arial" w:hAnsi="Arial" w:cs="Arial"/>
                <w:lang w:eastAsia="es-MX"/>
              </w:rPr>
            </w:pPr>
            <w:r w:rsidRPr="000C704F">
              <w:rPr>
                <w:rFonts w:ascii="Arial" w:hAnsi="Arial" w:cs="Arial"/>
                <w:lang w:eastAsia="es-MX"/>
              </w:rPr>
              <w:t>$3,151.</w:t>
            </w:r>
            <w:r>
              <w:rPr>
                <w:rFonts w:ascii="Arial" w:hAnsi="Arial" w:cs="Arial"/>
                <w:lang w:eastAsia="es-MX"/>
              </w:rPr>
              <w:t>50</w:t>
            </w:r>
          </w:p>
        </w:tc>
      </w:tr>
    </w:tbl>
    <w:p w14:paraId="223DA635" w14:textId="77777777" w:rsidR="00B12A23" w:rsidRPr="000C704F" w:rsidRDefault="00B12A23" w:rsidP="00B12A23">
      <w:pPr>
        <w:rPr>
          <w:rFonts w:ascii="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3392"/>
      </w:tblGrid>
      <w:tr w:rsidR="00B12A23" w:rsidRPr="000C704F" w14:paraId="75B006B6" w14:textId="77777777" w:rsidTr="0064557B">
        <w:trPr>
          <w:trHeight w:val="77"/>
        </w:trPr>
        <w:tc>
          <w:tcPr>
            <w:tcW w:w="0" w:type="auto"/>
            <w:shd w:val="clear" w:color="auto" w:fill="auto"/>
            <w:hideMark/>
          </w:tcPr>
          <w:p w14:paraId="321E0F81" w14:textId="77777777" w:rsidR="00B12A23" w:rsidRPr="000C704F" w:rsidRDefault="00B12A23" w:rsidP="0064557B">
            <w:pPr>
              <w:jc w:val="both"/>
              <w:rPr>
                <w:rFonts w:ascii="Arial" w:hAnsi="Arial" w:cs="Arial"/>
                <w:lang w:eastAsia="es-MX"/>
              </w:rPr>
            </w:pPr>
            <w:r w:rsidRPr="000C704F">
              <w:rPr>
                <w:rFonts w:ascii="Arial" w:hAnsi="Arial" w:cs="Arial"/>
                <w:lang w:eastAsia="es-MX"/>
              </w:rPr>
              <w:t>RECONEXIONES POR CORTE DE TOMA</w:t>
            </w:r>
          </w:p>
        </w:tc>
        <w:tc>
          <w:tcPr>
            <w:tcW w:w="0" w:type="auto"/>
            <w:shd w:val="clear" w:color="auto" w:fill="auto"/>
            <w:hideMark/>
          </w:tcPr>
          <w:p w14:paraId="46458FF2" w14:textId="77777777" w:rsidR="00B12A23" w:rsidRPr="000C704F" w:rsidRDefault="00B12A23" w:rsidP="0064557B">
            <w:pPr>
              <w:jc w:val="right"/>
              <w:rPr>
                <w:rFonts w:ascii="Arial" w:hAnsi="Arial" w:cs="Arial"/>
                <w:lang w:eastAsia="es-MX"/>
              </w:rPr>
            </w:pPr>
            <w:r w:rsidRPr="000C704F">
              <w:rPr>
                <w:rFonts w:ascii="Arial" w:hAnsi="Arial" w:cs="Arial"/>
                <w:lang w:eastAsia="es-MX"/>
              </w:rPr>
              <w:t>$163.0</w:t>
            </w:r>
            <w:r>
              <w:rPr>
                <w:rFonts w:ascii="Arial" w:hAnsi="Arial" w:cs="Arial"/>
                <w:lang w:eastAsia="es-MX"/>
              </w:rPr>
              <w:t>0</w:t>
            </w:r>
          </w:p>
        </w:tc>
      </w:tr>
      <w:tr w:rsidR="00B12A23" w:rsidRPr="000C704F" w14:paraId="50D55C46" w14:textId="77777777" w:rsidTr="0064557B">
        <w:trPr>
          <w:trHeight w:val="77"/>
        </w:trPr>
        <w:tc>
          <w:tcPr>
            <w:tcW w:w="0" w:type="auto"/>
            <w:shd w:val="clear" w:color="auto" w:fill="auto"/>
            <w:hideMark/>
          </w:tcPr>
          <w:p w14:paraId="7CFE5F1D" w14:textId="77777777" w:rsidR="00B12A23" w:rsidRPr="000C704F" w:rsidRDefault="00B12A23" w:rsidP="0064557B">
            <w:pPr>
              <w:jc w:val="both"/>
              <w:rPr>
                <w:rFonts w:ascii="Arial" w:hAnsi="Arial" w:cs="Arial"/>
                <w:lang w:eastAsia="es-MX"/>
              </w:rPr>
            </w:pPr>
            <w:r w:rsidRPr="000C704F">
              <w:rPr>
                <w:rFonts w:ascii="Arial" w:hAnsi="Arial" w:cs="Arial"/>
                <w:lang w:eastAsia="es-MX"/>
              </w:rPr>
              <w:t>MULTA POR RECONEXIÓN</w:t>
            </w:r>
          </w:p>
        </w:tc>
        <w:tc>
          <w:tcPr>
            <w:tcW w:w="0" w:type="auto"/>
            <w:shd w:val="clear" w:color="auto" w:fill="auto"/>
            <w:hideMark/>
          </w:tcPr>
          <w:p w14:paraId="4593C40F" w14:textId="77777777" w:rsidR="00B12A23" w:rsidRPr="000C704F" w:rsidRDefault="00B12A23" w:rsidP="0064557B">
            <w:pPr>
              <w:jc w:val="right"/>
              <w:rPr>
                <w:rFonts w:ascii="Arial" w:hAnsi="Arial" w:cs="Arial"/>
                <w:lang w:eastAsia="es-MX"/>
              </w:rPr>
            </w:pPr>
            <w:r w:rsidRPr="000C704F">
              <w:rPr>
                <w:rFonts w:ascii="Arial" w:hAnsi="Arial" w:cs="Arial"/>
                <w:lang w:eastAsia="es-MX"/>
              </w:rPr>
              <w:t>$326.0</w:t>
            </w:r>
            <w:r>
              <w:rPr>
                <w:rFonts w:ascii="Arial" w:hAnsi="Arial" w:cs="Arial"/>
                <w:lang w:eastAsia="es-MX"/>
              </w:rPr>
              <w:t>0</w:t>
            </w:r>
          </w:p>
        </w:tc>
      </w:tr>
      <w:tr w:rsidR="00B12A23" w:rsidRPr="000C704F" w14:paraId="4E563699" w14:textId="77777777" w:rsidTr="0064557B">
        <w:trPr>
          <w:trHeight w:val="77"/>
        </w:trPr>
        <w:tc>
          <w:tcPr>
            <w:tcW w:w="0" w:type="auto"/>
            <w:shd w:val="clear" w:color="auto" w:fill="auto"/>
            <w:hideMark/>
          </w:tcPr>
          <w:p w14:paraId="2441C7B1" w14:textId="77777777" w:rsidR="00B12A23" w:rsidRPr="000C704F" w:rsidRDefault="00B12A23" w:rsidP="0064557B">
            <w:pPr>
              <w:rPr>
                <w:rFonts w:ascii="Arial" w:hAnsi="Arial" w:cs="Arial"/>
                <w:lang w:eastAsia="es-MX"/>
              </w:rPr>
            </w:pPr>
            <w:r w:rsidRPr="000C704F">
              <w:rPr>
                <w:rFonts w:ascii="Arial" w:hAnsi="Arial" w:cs="Arial"/>
                <w:lang w:eastAsia="es-MX"/>
              </w:rPr>
              <w:t>DRENAJE</w:t>
            </w:r>
          </w:p>
        </w:tc>
        <w:tc>
          <w:tcPr>
            <w:tcW w:w="0" w:type="auto"/>
            <w:shd w:val="clear" w:color="auto" w:fill="auto"/>
            <w:hideMark/>
          </w:tcPr>
          <w:p w14:paraId="0A96981D" w14:textId="77777777" w:rsidR="00B12A23" w:rsidRPr="000C704F" w:rsidRDefault="00B12A23" w:rsidP="0064557B">
            <w:pPr>
              <w:jc w:val="right"/>
              <w:rPr>
                <w:rFonts w:ascii="Arial" w:hAnsi="Arial" w:cs="Arial"/>
                <w:lang w:eastAsia="es-MX"/>
              </w:rPr>
            </w:pPr>
            <w:r w:rsidRPr="000C704F">
              <w:rPr>
                <w:rFonts w:ascii="Arial" w:hAnsi="Arial" w:cs="Arial"/>
                <w:lang w:eastAsia="es-MX"/>
              </w:rPr>
              <w:t>20 % DEL CONSUMO DE AGUA</w:t>
            </w:r>
          </w:p>
        </w:tc>
      </w:tr>
      <w:tr w:rsidR="00B12A23" w:rsidRPr="000C704F" w14:paraId="271BD35E" w14:textId="77777777" w:rsidTr="0064557B">
        <w:trPr>
          <w:trHeight w:val="155"/>
        </w:trPr>
        <w:tc>
          <w:tcPr>
            <w:tcW w:w="0" w:type="auto"/>
            <w:shd w:val="clear" w:color="auto" w:fill="auto"/>
            <w:hideMark/>
          </w:tcPr>
          <w:p w14:paraId="5C796FE9" w14:textId="77777777" w:rsidR="00B12A23" w:rsidRPr="000C704F" w:rsidRDefault="00B12A23" w:rsidP="0064557B">
            <w:pPr>
              <w:rPr>
                <w:rFonts w:ascii="Arial" w:hAnsi="Arial" w:cs="Arial"/>
                <w:lang w:eastAsia="es-MX"/>
              </w:rPr>
            </w:pPr>
            <w:r w:rsidRPr="000C704F">
              <w:rPr>
                <w:rFonts w:ascii="Arial" w:hAnsi="Arial" w:cs="Arial"/>
                <w:lang w:eastAsia="es-MX"/>
              </w:rPr>
              <w:t xml:space="preserve">CAMBIO DE CONTRATO DE AGUA DE ½ A ¾ </w:t>
            </w:r>
          </w:p>
        </w:tc>
        <w:tc>
          <w:tcPr>
            <w:tcW w:w="0" w:type="auto"/>
            <w:shd w:val="clear" w:color="auto" w:fill="auto"/>
            <w:hideMark/>
          </w:tcPr>
          <w:p w14:paraId="39C71FCD" w14:textId="77777777" w:rsidR="00B12A23" w:rsidRPr="000C704F" w:rsidRDefault="00B12A23" w:rsidP="0064557B">
            <w:pPr>
              <w:jc w:val="right"/>
              <w:rPr>
                <w:rFonts w:ascii="Arial" w:hAnsi="Arial" w:cs="Arial"/>
                <w:lang w:eastAsia="es-MX"/>
              </w:rPr>
            </w:pPr>
            <w:r>
              <w:rPr>
                <w:rFonts w:ascii="Arial" w:hAnsi="Arial" w:cs="Arial"/>
                <w:lang w:eastAsia="es-MX"/>
              </w:rPr>
              <w:t>$1,413</w:t>
            </w:r>
            <w:r w:rsidRPr="000C704F">
              <w:rPr>
                <w:rFonts w:ascii="Arial" w:hAnsi="Arial" w:cs="Arial"/>
                <w:lang w:eastAsia="es-MX"/>
              </w:rPr>
              <w:t>.</w:t>
            </w:r>
            <w:r>
              <w:rPr>
                <w:rFonts w:ascii="Arial" w:hAnsi="Arial" w:cs="Arial"/>
                <w:lang w:eastAsia="es-MX"/>
              </w:rPr>
              <w:t>00</w:t>
            </w:r>
          </w:p>
        </w:tc>
      </w:tr>
      <w:tr w:rsidR="00B12A23" w:rsidRPr="000C704F" w14:paraId="138EC0F8" w14:textId="77777777" w:rsidTr="0064557B">
        <w:trPr>
          <w:trHeight w:val="77"/>
        </w:trPr>
        <w:tc>
          <w:tcPr>
            <w:tcW w:w="0" w:type="auto"/>
            <w:shd w:val="clear" w:color="auto" w:fill="auto"/>
            <w:hideMark/>
          </w:tcPr>
          <w:p w14:paraId="71887318" w14:textId="77777777" w:rsidR="00B12A23" w:rsidRPr="000C704F" w:rsidRDefault="00B12A23" w:rsidP="0064557B">
            <w:pPr>
              <w:rPr>
                <w:rFonts w:ascii="Arial" w:hAnsi="Arial" w:cs="Arial"/>
                <w:lang w:eastAsia="es-MX"/>
              </w:rPr>
            </w:pPr>
            <w:r w:rsidRPr="000C704F">
              <w:rPr>
                <w:rFonts w:ascii="Arial" w:hAnsi="Arial" w:cs="Arial"/>
                <w:lang w:eastAsia="es-MX"/>
              </w:rPr>
              <w:t>CONSTANCIA DE NO ADEUDO</w:t>
            </w:r>
          </w:p>
        </w:tc>
        <w:tc>
          <w:tcPr>
            <w:tcW w:w="0" w:type="auto"/>
            <w:shd w:val="clear" w:color="auto" w:fill="auto"/>
            <w:hideMark/>
          </w:tcPr>
          <w:p w14:paraId="1AB45788" w14:textId="77777777" w:rsidR="00B12A23" w:rsidRPr="000C704F" w:rsidRDefault="00B12A23" w:rsidP="0064557B">
            <w:pPr>
              <w:jc w:val="right"/>
              <w:rPr>
                <w:rFonts w:ascii="Arial" w:hAnsi="Arial" w:cs="Arial"/>
                <w:lang w:eastAsia="es-MX"/>
              </w:rPr>
            </w:pPr>
            <w:r w:rsidRPr="000C704F">
              <w:rPr>
                <w:rFonts w:ascii="Arial" w:hAnsi="Arial" w:cs="Arial"/>
                <w:lang w:eastAsia="es-MX"/>
              </w:rPr>
              <w:t>$52.</w:t>
            </w:r>
            <w:r>
              <w:rPr>
                <w:rFonts w:ascii="Arial" w:hAnsi="Arial" w:cs="Arial"/>
                <w:lang w:eastAsia="es-MX"/>
              </w:rPr>
              <w:t>00</w:t>
            </w:r>
          </w:p>
        </w:tc>
      </w:tr>
      <w:tr w:rsidR="00B12A23" w:rsidRPr="000C704F" w14:paraId="309CA93F" w14:textId="77777777" w:rsidTr="0064557B">
        <w:trPr>
          <w:trHeight w:val="77"/>
        </w:trPr>
        <w:tc>
          <w:tcPr>
            <w:tcW w:w="0" w:type="auto"/>
            <w:shd w:val="clear" w:color="auto" w:fill="auto"/>
            <w:hideMark/>
          </w:tcPr>
          <w:p w14:paraId="668DA549" w14:textId="77777777" w:rsidR="00B12A23" w:rsidRPr="000C704F" w:rsidRDefault="00B12A23" w:rsidP="0064557B">
            <w:pPr>
              <w:rPr>
                <w:rFonts w:ascii="Arial" w:hAnsi="Arial" w:cs="Arial"/>
                <w:lang w:eastAsia="es-MX"/>
              </w:rPr>
            </w:pPr>
            <w:r w:rsidRPr="000C704F">
              <w:rPr>
                <w:rFonts w:ascii="Arial" w:hAnsi="Arial" w:cs="Arial"/>
                <w:lang w:eastAsia="es-MX"/>
              </w:rPr>
              <w:t xml:space="preserve">REIMPRESION DE RECIBOS </w:t>
            </w:r>
          </w:p>
        </w:tc>
        <w:tc>
          <w:tcPr>
            <w:tcW w:w="0" w:type="auto"/>
            <w:shd w:val="clear" w:color="auto" w:fill="auto"/>
            <w:hideMark/>
          </w:tcPr>
          <w:p w14:paraId="630ACE63" w14:textId="77777777" w:rsidR="00B12A23" w:rsidRPr="000C704F" w:rsidRDefault="00B12A23" w:rsidP="0064557B">
            <w:pPr>
              <w:jc w:val="right"/>
              <w:rPr>
                <w:rFonts w:ascii="Arial" w:hAnsi="Arial" w:cs="Arial"/>
                <w:lang w:eastAsia="es-MX"/>
              </w:rPr>
            </w:pPr>
            <w:r w:rsidRPr="000C704F">
              <w:rPr>
                <w:rFonts w:ascii="Arial" w:hAnsi="Arial" w:cs="Arial"/>
                <w:lang w:eastAsia="es-MX"/>
              </w:rPr>
              <w:t>$5.23</w:t>
            </w:r>
          </w:p>
        </w:tc>
      </w:tr>
      <w:tr w:rsidR="00B12A23" w:rsidRPr="000C704F" w14:paraId="1A8EF889" w14:textId="77777777" w:rsidTr="0064557B">
        <w:trPr>
          <w:trHeight w:val="77"/>
        </w:trPr>
        <w:tc>
          <w:tcPr>
            <w:tcW w:w="0" w:type="auto"/>
            <w:shd w:val="clear" w:color="auto" w:fill="auto"/>
            <w:hideMark/>
          </w:tcPr>
          <w:p w14:paraId="0515A457" w14:textId="77777777" w:rsidR="00B12A23" w:rsidRPr="000C704F" w:rsidRDefault="00B12A23" w:rsidP="0064557B">
            <w:pPr>
              <w:rPr>
                <w:rFonts w:ascii="Arial" w:hAnsi="Arial" w:cs="Arial"/>
                <w:lang w:eastAsia="es-MX"/>
              </w:rPr>
            </w:pPr>
            <w:r w:rsidRPr="000C704F">
              <w:rPr>
                <w:rFonts w:ascii="Arial" w:hAnsi="Arial" w:cs="Arial"/>
                <w:lang w:eastAsia="es-MX"/>
              </w:rPr>
              <w:t>CAMBIO DE NOMBRE DEL CONTRATO</w:t>
            </w:r>
          </w:p>
        </w:tc>
        <w:tc>
          <w:tcPr>
            <w:tcW w:w="0" w:type="auto"/>
            <w:shd w:val="clear" w:color="auto" w:fill="auto"/>
            <w:hideMark/>
          </w:tcPr>
          <w:p w14:paraId="2A4E57E7" w14:textId="77777777" w:rsidR="00B12A23" w:rsidRPr="000C704F" w:rsidRDefault="00B12A23" w:rsidP="0064557B">
            <w:pPr>
              <w:jc w:val="right"/>
              <w:rPr>
                <w:rFonts w:ascii="Arial" w:hAnsi="Arial" w:cs="Arial"/>
                <w:lang w:eastAsia="es-MX"/>
              </w:rPr>
            </w:pPr>
            <w:r w:rsidRPr="000C704F">
              <w:rPr>
                <w:rFonts w:ascii="Arial" w:hAnsi="Arial" w:cs="Arial"/>
                <w:lang w:eastAsia="es-MX"/>
              </w:rPr>
              <w:t>$156.</w:t>
            </w:r>
            <w:r>
              <w:rPr>
                <w:rFonts w:ascii="Arial" w:hAnsi="Arial" w:cs="Arial"/>
                <w:lang w:eastAsia="es-MX"/>
              </w:rPr>
              <w:t>50</w:t>
            </w:r>
          </w:p>
        </w:tc>
      </w:tr>
      <w:tr w:rsidR="00B12A23" w:rsidRPr="000C704F" w14:paraId="2D30827F" w14:textId="77777777" w:rsidTr="0064557B">
        <w:trPr>
          <w:trHeight w:val="77"/>
        </w:trPr>
        <w:tc>
          <w:tcPr>
            <w:tcW w:w="0" w:type="auto"/>
            <w:shd w:val="clear" w:color="auto" w:fill="auto"/>
            <w:hideMark/>
          </w:tcPr>
          <w:p w14:paraId="79E15B69" w14:textId="77777777" w:rsidR="00B12A23" w:rsidRPr="000C704F" w:rsidRDefault="00B12A23" w:rsidP="0064557B">
            <w:pPr>
              <w:rPr>
                <w:rFonts w:ascii="Arial" w:hAnsi="Arial" w:cs="Arial"/>
                <w:lang w:eastAsia="es-MX"/>
              </w:rPr>
            </w:pPr>
            <w:r w:rsidRPr="000C704F">
              <w:rPr>
                <w:rFonts w:ascii="Arial" w:hAnsi="Arial" w:cs="Arial"/>
                <w:lang w:eastAsia="es-MX"/>
              </w:rPr>
              <w:t>MEDIDOR</w:t>
            </w:r>
          </w:p>
        </w:tc>
        <w:tc>
          <w:tcPr>
            <w:tcW w:w="0" w:type="auto"/>
            <w:shd w:val="clear" w:color="auto" w:fill="auto"/>
            <w:hideMark/>
          </w:tcPr>
          <w:p w14:paraId="557CBB76" w14:textId="77777777" w:rsidR="00B12A23" w:rsidRPr="000C704F" w:rsidRDefault="00B12A23" w:rsidP="0064557B">
            <w:pPr>
              <w:jc w:val="right"/>
              <w:rPr>
                <w:rFonts w:ascii="Arial" w:hAnsi="Arial" w:cs="Arial"/>
                <w:lang w:eastAsia="es-MX"/>
              </w:rPr>
            </w:pPr>
            <w:r w:rsidRPr="000C704F">
              <w:rPr>
                <w:rFonts w:ascii="Arial" w:hAnsi="Arial" w:cs="Arial"/>
                <w:lang w:eastAsia="es-MX"/>
              </w:rPr>
              <w:t>$522.50</w:t>
            </w:r>
          </w:p>
        </w:tc>
      </w:tr>
      <w:tr w:rsidR="00B12A23" w:rsidRPr="000C704F" w14:paraId="16C11756" w14:textId="77777777" w:rsidTr="0064557B">
        <w:trPr>
          <w:trHeight w:val="60"/>
        </w:trPr>
        <w:tc>
          <w:tcPr>
            <w:tcW w:w="0" w:type="auto"/>
            <w:shd w:val="clear" w:color="auto" w:fill="auto"/>
            <w:hideMark/>
          </w:tcPr>
          <w:p w14:paraId="390B19CE" w14:textId="77777777" w:rsidR="00B12A23" w:rsidRPr="000C704F" w:rsidRDefault="00B12A23" w:rsidP="0064557B">
            <w:pPr>
              <w:rPr>
                <w:rFonts w:ascii="Arial" w:hAnsi="Arial" w:cs="Arial"/>
                <w:lang w:eastAsia="es-MX"/>
              </w:rPr>
            </w:pPr>
            <w:r w:rsidRPr="000C704F">
              <w:rPr>
                <w:rFonts w:ascii="Arial" w:hAnsi="Arial" w:cs="Arial"/>
                <w:lang w:eastAsia="es-MX"/>
              </w:rPr>
              <w:t>BAJA DE CONTRATOS</w:t>
            </w:r>
          </w:p>
        </w:tc>
        <w:tc>
          <w:tcPr>
            <w:tcW w:w="0" w:type="auto"/>
            <w:shd w:val="clear" w:color="auto" w:fill="auto"/>
            <w:hideMark/>
          </w:tcPr>
          <w:p w14:paraId="79E9BB3D" w14:textId="77777777" w:rsidR="00B12A23" w:rsidRPr="000C704F" w:rsidRDefault="00B12A23" w:rsidP="0064557B">
            <w:pPr>
              <w:jc w:val="right"/>
              <w:rPr>
                <w:rFonts w:ascii="Arial" w:hAnsi="Arial" w:cs="Arial"/>
                <w:lang w:eastAsia="es-MX"/>
              </w:rPr>
            </w:pPr>
            <w:r w:rsidRPr="000C704F">
              <w:rPr>
                <w:rFonts w:ascii="Arial" w:hAnsi="Arial" w:cs="Arial"/>
                <w:lang w:eastAsia="es-MX"/>
              </w:rPr>
              <w:t>$52.</w:t>
            </w:r>
            <w:r>
              <w:rPr>
                <w:rFonts w:ascii="Arial" w:hAnsi="Arial" w:cs="Arial"/>
                <w:lang w:eastAsia="es-MX"/>
              </w:rPr>
              <w:t>00</w:t>
            </w:r>
          </w:p>
        </w:tc>
      </w:tr>
    </w:tbl>
    <w:p w14:paraId="08A9019B" w14:textId="77777777" w:rsidR="00B12A23" w:rsidRPr="000C704F" w:rsidRDefault="00B12A23" w:rsidP="00B12A23">
      <w:pPr>
        <w:rPr>
          <w:rFonts w:ascii="Arial" w:hAnsi="Arial" w:cs="Arial"/>
          <w:color w:val="000000"/>
          <w:lang w:eastAsia="es-MX"/>
        </w:rPr>
      </w:pPr>
    </w:p>
    <w:p w14:paraId="56AF5619" w14:textId="77777777" w:rsidR="00B12A23" w:rsidRPr="000C704F" w:rsidRDefault="00B12A23" w:rsidP="00B12A23">
      <w:pPr>
        <w:jc w:val="both"/>
        <w:rPr>
          <w:rFonts w:ascii="Arial" w:hAnsi="Arial" w:cs="Arial"/>
          <w:lang w:eastAsia="es-MX"/>
        </w:rPr>
      </w:pPr>
      <w:r w:rsidRPr="000C704F">
        <w:rPr>
          <w:rFonts w:ascii="Arial" w:hAnsi="Arial" w:cs="Arial"/>
          <w:lang w:eastAsia="es-MX"/>
        </w:rPr>
        <w:t>El cobro de reconexión se deberá realizar únicamente cuando se lleve a cabo una acción física que limite el servicio al usuario.</w:t>
      </w:r>
    </w:p>
    <w:p w14:paraId="1F86DF2A" w14:textId="77777777" w:rsidR="00B12A23" w:rsidRPr="000C704F" w:rsidRDefault="00B12A23" w:rsidP="00B12A23">
      <w:pPr>
        <w:rPr>
          <w:rFonts w:ascii="Arial" w:hAnsi="Arial" w:cs="Arial"/>
          <w:color w:val="000000"/>
          <w:lang w:eastAsia="es-MX"/>
        </w:rPr>
      </w:pPr>
    </w:p>
    <w:p w14:paraId="142C1F2F" w14:textId="77777777" w:rsidR="00B12A23" w:rsidRPr="000C704F" w:rsidRDefault="00B12A23" w:rsidP="00B12A23">
      <w:pPr>
        <w:jc w:val="both"/>
        <w:rPr>
          <w:rFonts w:ascii="Arial" w:hAnsi="Arial" w:cs="Arial"/>
          <w:lang w:eastAsia="es-MX"/>
        </w:rPr>
      </w:pPr>
      <w:r w:rsidRPr="000C704F">
        <w:rPr>
          <w:rFonts w:ascii="Arial" w:hAnsi="Arial" w:cs="Arial"/>
          <w:lang w:eastAsia="es-MX"/>
        </w:rPr>
        <w:t>Las tarifas establecidas en el presente artículo podrán ser actualizadas conforme a lo establecido en el Artículo 22 del Código Financiero para los Municipios del Estado de Coahuila de Zaragoza.</w:t>
      </w:r>
    </w:p>
    <w:p w14:paraId="7BB50824" w14:textId="77777777" w:rsidR="00B12A23" w:rsidRPr="000C704F" w:rsidRDefault="00B12A23" w:rsidP="00B12A23">
      <w:pPr>
        <w:rPr>
          <w:rFonts w:ascii="Arial" w:hAnsi="Arial" w:cs="Arial"/>
          <w:color w:val="000000"/>
          <w:lang w:eastAsia="es-MX"/>
        </w:rPr>
      </w:pPr>
    </w:p>
    <w:p w14:paraId="6B064483" w14:textId="77777777" w:rsidR="00B12A23" w:rsidRPr="000C704F" w:rsidRDefault="00B12A23" w:rsidP="00B12A23">
      <w:pPr>
        <w:jc w:val="both"/>
        <w:rPr>
          <w:rFonts w:ascii="Arial" w:hAnsi="Arial" w:cs="Arial"/>
          <w:lang w:eastAsia="es-MX"/>
        </w:rPr>
      </w:pPr>
      <w:r w:rsidRPr="000C704F">
        <w:rPr>
          <w:rFonts w:ascii="Arial" w:hAnsi="Arial" w:cs="Arial"/>
          <w:lang w:eastAsia="es-MX"/>
        </w:rPr>
        <w:t>Se sancionará con multa a toda aquella persona que dañe las líneas de conducción de agua con un monto desde 30 a 50 Unidades de Medida y Actualización (UMA).</w:t>
      </w:r>
    </w:p>
    <w:p w14:paraId="6A7F441B" w14:textId="77777777" w:rsidR="00B12A23" w:rsidRPr="000C704F" w:rsidRDefault="00B12A23" w:rsidP="00B12A23">
      <w:pPr>
        <w:rPr>
          <w:rFonts w:ascii="Arial" w:hAnsi="Arial" w:cs="Arial"/>
          <w:color w:val="000000"/>
          <w:lang w:eastAsia="es-MX"/>
        </w:rPr>
      </w:pPr>
    </w:p>
    <w:p w14:paraId="2F64BD04" w14:textId="77777777" w:rsidR="00B12A23" w:rsidRPr="000C704F" w:rsidRDefault="00B12A23" w:rsidP="00B12A23">
      <w:pPr>
        <w:jc w:val="both"/>
        <w:rPr>
          <w:rFonts w:ascii="Arial" w:hAnsi="Arial" w:cs="Arial"/>
          <w:lang w:eastAsia="es-MX"/>
        </w:rPr>
      </w:pPr>
      <w:r w:rsidRPr="000C704F">
        <w:rPr>
          <w:rFonts w:ascii="Arial" w:hAnsi="Arial" w:cs="Arial"/>
          <w:lang w:eastAsia="es-MX"/>
        </w:rPr>
        <w:t>Se aplicará sanciones de 1 a 30 Unidades de Medida y Actualización (UMA), para aquellos usuarios que reconecten su sistema de agua sin previa autorización del departamento.</w:t>
      </w:r>
    </w:p>
    <w:p w14:paraId="46B409EF" w14:textId="77777777" w:rsidR="00B12A23" w:rsidRPr="000C704F" w:rsidRDefault="00B12A23" w:rsidP="00B12A23">
      <w:pPr>
        <w:rPr>
          <w:rFonts w:ascii="Arial" w:hAnsi="Arial" w:cs="Arial"/>
          <w:color w:val="000000"/>
          <w:lang w:eastAsia="es-MX"/>
        </w:rPr>
      </w:pPr>
    </w:p>
    <w:p w14:paraId="03EDFA9B" w14:textId="77777777" w:rsidR="00B12A23" w:rsidRPr="000C704F" w:rsidRDefault="00B12A23" w:rsidP="00B12A23">
      <w:pPr>
        <w:jc w:val="both"/>
        <w:rPr>
          <w:rFonts w:ascii="Arial" w:hAnsi="Arial" w:cs="Arial"/>
          <w:lang w:eastAsia="es-MX"/>
        </w:rPr>
      </w:pPr>
      <w:r w:rsidRPr="000C704F">
        <w:rPr>
          <w:rFonts w:ascii="Arial" w:hAnsi="Arial" w:cs="Arial"/>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14:paraId="5BB3CB8C" w14:textId="77777777" w:rsidR="00B12A23" w:rsidRPr="000C704F" w:rsidRDefault="00B12A23" w:rsidP="00B12A23">
      <w:pPr>
        <w:rPr>
          <w:rFonts w:ascii="Arial" w:hAnsi="Arial" w:cs="Arial"/>
          <w:color w:val="000000"/>
          <w:lang w:eastAsia="es-MX"/>
        </w:rPr>
      </w:pPr>
    </w:p>
    <w:p w14:paraId="1B949F64" w14:textId="77777777" w:rsidR="00B12A23" w:rsidRPr="0064557B" w:rsidRDefault="00B12A23" w:rsidP="00B12A23">
      <w:pPr>
        <w:jc w:val="both"/>
        <w:rPr>
          <w:rFonts w:ascii="Arial" w:hAnsi="Arial" w:cs="Arial"/>
          <w:lang w:eastAsia="es-MX"/>
        </w:rPr>
      </w:pPr>
      <w:r w:rsidRPr="000C704F">
        <w:rPr>
          <w:rFonts w:ascii="Arial" w:hAnsi="Arial" w:cs="Arial"/>
          <w:lang w:eastAsia="es-MX"/>
        </w:rPr>
        <w:t>Sanciones de 25 Unidades de Medida y Actualización (UMA), para aquellos usuarios que hagan mal uso del drenaje, es decir que se encuentre materiales y desechos no pertinentes que dañen la tubería y las instalaciones del sistema de agua y alcantarillado.</w:t>
      </w:r>
    </w:p>
    <w:p w14:paraId="2FB37787" w14:textId="77777777" w:rsidR="00B12A23" w:rsidRPr="000C704F" w:rsidRDefault="00B12A23" w:rsidP="00B12A23">
      <w:pPr>
        <w:jc w:val="both"/>
        <w:rPr>
          <w:rFonts w:ascii="Arial" w:hAnsi="Arial" w:cs="Arial"/>
          <w:color w:val="000000"/>
          <w:lang w:eastAsia="es-MX"/>
        </w:rPr>
      </w:pPr>
    </w:p>
    <w:p w14:paraId="12FD325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1681D5B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RASTROS</w:t>
      </w:r>
    </w:p>
    <w:p w14:paraId="0DF12667" w14:textId="77777777" w:rsidR="00B12A23" w:rsidRPr="000C704F" w:rsidRDefault="00B12A23" w:rsidP="00B12A23">
      <w:pPr>
        <w:rPr>
          <w:rFonts w:ascii="Arial" w:hAnsi="Arial" w:cs="Arial"/>
          <w:color w:val="000000"/>
          <w:lang w:eastAsia="es-MX"/>
        </w:rPr>
      </w:pPr>
    </w:p>
    <w:p w14:paraId="775AEB1F"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12.-</w:t>
      </w:r>
      <w:r w:rsidRPr="000C704F">
        <w:rPr>
          <w:rFonts w:ascii="Arial" w:hAnsi="Arial" w:cs="Arial"/>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75FAFCD2" w14:textId="77777777" w:rsidR="00B12A23" w:rsidRPr="000C704F" w:rsidRDefault="00B12A23" w:rsidP="00B12A23">
      <w:pPr>
        <w:rPr>
          <w:rFonts w:ascii="Arial" w:hAnsi="Arial" w:cs="Arial"/>
          <w:color w:val="000000"/>
          <w:lang w:eastAsia="es-MX"/>
        </w:rPr>
      </w:pPr>
    </w:p>
    <w:p w14:paraId="38C1E82B" w14:textId="77777777" w:rsidR="00B12A23" w:rsidRPr="000C704F" w:rsidRDefault="00B12A23" w:rsidP="00B12A23">
      <w:pPr>
        <w:jc w:val="both"/>
        <w:rPr>
          <w:rFonts w:ascii="Arial" w:hAnsi="Arial" w:cs="Arial"/>
          <w:lang w:eastAsia="es-MX"/>
        </w:rPr>
      </w:pPr>
      <w:r w:rsidRPr="000C704F">
        <w:rPr>
          <w:rFonts w:ascii="Arial" w:hAnsi="Arial" w:cs="Arial"/>
          <w:lang w:eastAsia="es-MX"/>
        </w:rPr>
        <w:t>No se causará el derecho por uso de corrales, cuando los animales que se introduzcan sean sacrificados, el mismo día.</w:t>
      </w:r>
    </w:p>
    <w:p w14:paraId="01F49869" w14:textId="77777777" w:rsidR="00B12A23" w:rsidRPr="000C704F" w:rsidRDefault="00B12A23" w:rsidP="00B12A23">
      <w:pPr>
        <w:rPr>
          <w:rFonts w:ascii="Arial" w:hAnsi="Arial" w:cs="Arial"/>
          <w:color w:val="000000"/>
          <w:lang w:eastAsia="es-MX"/>
        </w:rPr>
      </w:pPr>
    </w:p>
    <w:p w14:paraId="1F879F01" w14:textId="77777777" w:rsidR="00B12A23" w:rsidRPr="000C704F" w:rsidRDefault="00B12A23" w:rsidP="00B12A23">
      <w:pPr>
        <w:jc w:val="both"/>
        <w:rPr>
          <w:rFonts w:ascii="Arial" w:hAnsi="Arial" w:cs="Arial"/>
          <w:lang w:eastAsia="es-MX"/>
        </w:rPr>
      </w:pPr>
      <w:r w:rsidRPr="000C704F">
        <w:rPr>
          <w:rFonts w:ascii="Arial" w:hAnsi="Arial" w:cs="Arial"/>
          <w:lang w:eastAsia="es-MX"/>
        </w:rPr>
        <w:t>Los servicios a que se refiere esta sección se causarán y cobrarán conforme a los conceptos y tarifas siguientes:</w:t>
      </w:r>
    </w:p>
    <w:p w14:paraId="30EBBF4F" w14:textId="77777777" w:rsidR="00B12A23" w:rsidRPr="000C704F" w:rsidRDefault="00B12A23" w:rsidP="00B12A23">
      <w:pPr>
        <w:rPr>
          <w:rFonts w:ascii="Arial" w:hAnsi="Arial" w:cs="Arial"/>
          <w:color w:val="000000"/>
          <w:lang w:eastAsia="es-MX"/>
        </w:rPr>
      </w:pPr>
    </w:p>
    <w:p w14:paraId="5F17114A" w14:textId="77777777" w:rsidR="00B12A23" w:rsidRPr="000C704F" w:rsidRDefault="00B12A23" w:rsidP="00B12A23">
      <w:pPr>
        <w:jc w:val="both"/>
        <w:rPr>
          <w:rFonts w:ascii="Arial" w:hAnsi="Arial" w:cs="Arial"/>
          <w:lang w:eastAsia="es-MX"/>
        </w:rPr>
      </w:pPr>
      <w:r w:rsidRPr="000C704F">
        <w:rPr>
          <w:rFonts w:ascii="Arial" w:hAnsi="Arial" w:cs="Arial"/>
          <w:lang w:eastAsia="es-MX"/>
        </w:rPr>
        <w:t>I.- Por servicio de matanza:</w:t>
      </w:r>
    </w:p>
    <w:p w14:paraId="12FF2AB0" w14:textId="77777777" w:rsidR="00B12A23" w:rsidRPr="000C704F" w:rsidRDefault="00B12A23" w:rsidP="00B12A23">
      <w:pPr>
        <w:rPr>
          <w:rFonts w:ascii="Arial" w:hAnsi="Arial" w:cs="Arial"/>
          <w:color w:val="000000"/>
          <w:lang w:eastAsia="es-MX"/>
        </w:rPr>
      </w:pPr>
    </w:p>
    <w:p w14:paraId="62155D81" w14:textId="77777777" w:rsidR="00B12A23" w:rsidRPr="000C704F" w:rsidRDefault="00B12A23" w:rsidP="00B12A23">
      <w:pPr>
        <w:jc w:val="both"/>
        <w:rPr>
          <w:rFonts w:ascii="Arial" w:hAnsi="Arial" w:cs="Arial"/>
          <w:lang w:eastAsia="es-MX"/>
        </w:rPr>
      </w:pPr>
      <w:r w:rsidRPr="000C704F">
        <w:rPr>
          <w:rFonts w:ascii="Arial" w:hAnsi="Arial" w:cs="Arial"/>
          <w:lang w:eastAsia="es-MX"/>
        </w:rPr>
        <w:t>1.- En el rastro Municipal</w:t>
      </w:r>
    </w:p>
    <w:p w14:paraId="68B10736"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lastRenderedPageBreak/>
        <w:t>a) Bovino $ 54.50 por cabeza.</w:t>
      </w:r>
    </w:p>
    <w:p w14:paraId="6A6E8B4A"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b) Becerros $ 35.00 por cabeza.</w:t>
      </w:r>
    </w:p>
    <w:p w14:paraId="2DE28C92"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c) Porcinos y caprinos $ 57.50 por cabeza.</w:t>
      </w:r>
    </w:p>
    <w:p w14:paraId="67378C16"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d) Cabritos $17.00 por cabeza.</w:t>
      </w:r>
    </w:p>
    <w:p w14:paraId="59061A08"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e) Aves $ 3.00 por cabeza.</w:t>
      </w:r>
    </w:p>
    <w:p w14:paraId="5A219047"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f) Equinos y Asnos $ 115.00 por cabeza.</w:t>
      </w:r>
    </w:p>
    <w:p w14:paraId="54A8D8CC" w14:textId="77777777"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g) Ovino $ 35.00 por cabeza.</w:t>
      </w:r>
    </w:p>
    <w:p w14:paraId="6C91DE40" w14:textId="77777777" w:rsidR="00B12A23" w:rsidRPr="000C704F" w:rsidRDefault="00B12A23" w:rsidP="00B12A23">
      <w:pPr>
        <w:rPr>
          <w:rFonts w:ascii="Arial" w:hAnsi="Arial" w:cs="Arial"/>
          <w:color w:val="000000"/>
          <w:lang w:eastAsia="es-MX"/>
        </w:rPr>
      </w:pPr>
    </w:p>
    <w:p w14:paraId="33083CC7"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Todo ganado sacrificado en unidad de sacrificios, mataderos y empacadoras autorizadas, estarán sujetas a las tarifas señaladas en el presente Artículo. </w:t>
      </w:r>
    </w:p>
    <w:p w14:paraId="5E107E20" w14:textId="77777777" w:rsidR="00B12A23" w:rsidRPr="000C704F" w:rsidRDefault="00B12A23" w:rsidP="00B12A23">
      <w:pPr>
        <w:rPr>
          <w:rFonts w:ascii="Arial" w:hAnsi="Arial" w:cs="Arial"/>
          <w:color w:val="000000"/>
          <w:lang w:eastAsia="es-MX"/>
        </w:rPr>
      </w:pPr>
    </w:p>
    <w:p w14:paraId="39C377AE"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14:paraId="1AD310D3"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ALUMBRADO PÚBLICO</w:t>
      </w:r>
    </w:p>
    <w:p w14:paraId="2E39347D" w14:textId="77777777" w:rsidR="00B12A23" w:rsidRPr="000C704F" w:rsidRDefault="00B12A23" w:rsidP="00B12A23">
      <w:pPr>
        <w:rPr>
          <w:rFonts w:ascii="Arial" w:hAnsi="Arial" w:cs="Arial"/>
          <w:color w:val="000000"/>
          <w:lang w:eastAsia="es-MX"/>
        </w:rPr>
      </w:pPr>
    </w:p>
    <w:p w14:paraId="639F5DF9"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13.-</w:t>
      </w:r>
      <w:r w:rsidRPr="000C704F">
        <w:rPr>
          <w:rFonts w:ascii="Arial" w:hAnsi="Arial" w:cs="Arial"/>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73E50CFE" w14:textId="77777777" w:rsidR="00B12A23" w:rsidRPr="000C704F" w:rsidRDefault="00B12A23" w:rsidP="00B12A23">
      <w:pPr>
        <w:rPr>
          <w:rFonts w:ascii="Arial" w:hAnsi="Arial" w:cs="Arial"/>
          <w:color w:val="000000"/>
          <w:lang w:eastAsia="es-MX"/>
        </w:rPr>
      </w:pPr>
    </w:p>
    <w:p w14:paraId="35306FEC" w14:textId="77777777" w:rsidR="00B12A23" w:rsidRPr="000C704F" w:rsidRDefault="00B12A23" w:rsidP="00B12A23">
      <w:pPr>
        <w:jc w:val="both"/>
        <w:rPr>
          <w:rFonts w:ascii="Arial" w:hAnsi="Arial" w:cs="Arial"/>
          <w:lang w:eastAsia="es-MX"/>
        </w:rPr>
      </w:pPr>
      <w:r w:rsidRPr="000C704F">
        <w:rPr>
          <w:rFonts w:ascii="Arial"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14:paraId="1E42901F" w14:textId="77777777" w:rsidR="00B12A23" w:rsidRPr="000C704F" w:rsidRDefault="00B12A23" w:rsidP="00B12A23">
      <w:pPr>
        <w:rPr>
          <w:rFonts w:ascii="Arial" w:hAnsi="Arial" w:cs="Arial"/>
          <w:color w:val="000000"/>
          <w:lang w:eastAsia="es-MX"/>
        </w:rPr>
      </w:pPr>
    </w:p>
    <w:p w14:paraId="7A9FB180" w14:textId="77777777" w:rsidR="00B12A23" w:rsidRPr="000C704F" w:rsidRDefault="00B12A23" w:rsidP="00B12A23">
      <w:pPr>
        <w:jc w:val="both"/>
        <w:rPr>
          <w:rFonts w:ascii="Arial" w:hAnsi="Arial" w:cs="Arial"/>
          <w:lang w:eastAsia="es-MX"/>
        </w:rPr>
      </w:pPr>
      <w:r w:rsidRPr="000C704F">
        <w:rPr>
          <w:rFonts w:ascii="Arial" w:hAnsi="Arial" w:cs="Arial"/>
          <w:lang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14:paraId="5B697D33" w14:textId="77777777" w:rsidR="00B12A23" w:rsidRPr="000C704F" w:rsidRDefault="00B12A23" w:rsidP="00B12A23">
      <w:pPr>
        <w:rPr>
          <w:rFonts w:ascii="Arial" w:hAnsi="Arial" w:cs="Arial"/>
          <w:color w:val="000000"/>
          <w:lang w:eastAsia="es-MX"/>
        </w:rPr>
      </w:pPr>
    </w:p>
    <w:p w14:paraId="78F4F78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IV</w:t>
      </w:r>
    </w:p>
    <w:p w14:paraId="68C9B6E2"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DE LOS SERVICIOS DE ASEO PÚBLICO</w:t>
      </w:r>
    </w:p>
    <w:p w14:paraId="1D79F437" w14:textId="77777777" w:rsidR="00B12A23" w:rsidRPr="000C704F" w:rsidRDefault="00B12A23" w:rsidP="00B12A23">
      <w:pPr>
        <w:rPr>
          <w:rFonts w:ascii="Arial" w:hAnsi="Arial" w:cs="Arial"/>
          <w:color w:val="000000"/>
          <w:lang w:eastAsia="es-MX"/>
        </w:rPr>
      </w:pPr>
    </w:p>
    <w:p w14:paraId="6A9A9BF9"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14.-</w:t>
      </w:r>
      <w:r w:rsidRPr="000C704F">
        <w:rPr>
          <w:rFonts w:ascii="Arial"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485E8FED" w14:textId="77777777" w:rsidR="00B12A23" w:rsidRPr="000C704F" w:rsidRDefault="00B12A23" w:rsidP="00B12A23">
      <w:pPr>
        <w:rPr>
          <w:rFonts w:ascii="Arial" w:hAnsi="Arial" w:cs="Arial"/>
          <w:color w:val="000000"/>
          <w:lang w:eastAsia="es-MX"/>
        </w:rPr>
      </w:pPr>
    </w:p>
    <w:p w14:paraId="6EC44339"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15.-</w:t>
      </w:r>
      <w:r w:rsidRPr="000C704F">
        <w:rPr>
          <w:rFonts w:ascii="Arial" w:hAnsi="Arial" w:cs="Arial"/>
          <w:lang w:eastAsia="es-MX"/>
        </w:rPr>
        <w:t xml:space="preserve"> El pago de este derecho se pagará conforme a las siguientes tarifas:</w:t>
      </w:r>
    </w:p>
    <w:p w14:paraId="7A53D086" w14:textId="77777777" w:rsidR="00B12A23" w:rsidRPr="000C704F" w:rsidRDefault="00B12A23" w:rsidP="00B12A23">
      <w:pPr>
        <w:rPr>
          <w:rFonts w:ascii="Arial" w:hAnsi="Arial" w:cs="Arial"/>
          <w:color w:val="000000"/>
          <w:lang w:eastAsia="es-MX"/>
        </w:rPr>
      </w:pPr>
    </w:p>
    <w:p w14:paraId="7C739764" w14:textId="77777777" w:rsidR="00B12A23" w:rsidRPr="000C704F" w:rsidRDefault="00B12A23" w:rsidP="00B12A23">
      <w:pPr>
        <w:jc w:val="both"/>
        <w:rPr>
          <w:rFonts w:ascii="Arial" w:hAnsi="Arial" w:cs="Arial"/>
          <w:lang w:eastAsia="es-MX"/>
        </w:rPr>
      </w:pPr>
      <w:r w:rsidRPr="000C704F">
        <w:rPr>
          <w:rFonts w:ascii="Arial" w:hAnsi="Arial" w:cs="Arial"/>
          <w:lang w:eastAsia="es-MX"/>
        </w:rPr>
        <w:t>I.- Cada predio por donde deba presentarse el servicio de recolección de basura $ 2</w:t>
      </w:r>
      <w:r>
        <w:rPr>
          <w:rFonts w:ascii="Arial" w:hAnsi="Arial" w:cs="Arial"/>
          <w:lang w:eastAsia="es-MX"/>
        </w:rPr>
        <w:t>2</w:t>
      </w:r>
      <w:r w:rsidRPr="000C704F">
        <w:rPr>
          <w:rFonts w:ascii="Arial" w:hAnsi="Arial" w:cs="Arial"/>
          <w:lang w:eastAsia="es-MX"/>
        </w:rPr>
        <w:t>.00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14:paraId="7983DB20" w14:textId="77777777" w:rsidR="00B12A23" w:rsidRPr="000C704F" w:rsidRDefault="00B12A23" w:rsidP="00B12A23">
      <w:pPr>
        <w:rPr>
          <w:rFonts w:ascii="Arial" w:hAnsi="Arial" w:cs="Arial"/>
          <w:color w:val="000000"/>
          <w:lang w:eastAsia="es-MX"/>
        </w:rPr>
      </w:pPr>
    </w:p>
    <w:p w14:paraId="527A47F2" w14:textId="77777777" w:rsidR="00B12A23" w:rsidRPr="000C704F" w:rsidRDefault="00B12A23" w:rsidP="00B12A23">
      <w:pPr>
        <w:jc w:val="both"/>
        <w:rPr>
          <w:rFonts w:ascii="Arial" w:hAnsi="Arial" w:cs="Arial"/>
          <w:lang w:eastAsia="es-MX"/>
        </w:rPr>
      </w:pPr>
      <w:r w:rsidRPr="000C704F">
        <w:rPr>
          <w:rFonts w:ascii="Arial" w:hAnsi="Arial" w:cs="Arial"/>
          <w:lang w:eastAsia="es-MX"/>
        </w:rPr>
        <w:t>II.- La superficie total del predio baldío sin barda o solo cercado, que sea sujeto a limpia por parte del Ayuntamiento $ 386.50 en áreas de 25 metros x 25 metros. Y el excedente se cobrará $ 0.60 por metro cuadrado.</w:t>
      </w:r>
    </w:p>
    <w:p w14:paraId="3826E95A"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47D304C0" w14:textId="77777777" w:rsidR="00B12A23" w:rsidRPr="000C704F" w:rsidRDefault="00B12A23" w:rsidP="00B12A23">
      <w:pPr>
        <w:jc w:val="both"/>
        <w:rPr>
          <w:rFonts w:ascii="Arial" w:hAnsi="Arial" w:cs="Arial"/>
          <w:lang w:eastAsia="es-MX"/>
        </w:rPr>
      </w:pPr>
      <w:r w:rsidRPr="000C704F">
        <w:rPr>
          <w:rFonts w:ascii="Arial" w:hAnsi="Arial" w:cs="Arial"/>
          <w:lang w:eastAsia="es-MX"/>
        </w:rPr>
        <w:t>III.- La periodicidad y forma en que deba prestarse el servicio de recolección de basura en los casos de usuarios que soliciten servicios especiales mediante contrato se determinara en los mismos.</w:t>
      </w:r>
    </w:p>
    <w:p w14:paraId="056A188A" w14:textId="77777777" w:rsidR="00B12A23" w:rsidRPr="000C704F" w:rsidRDefault="00B12A23" w:rsidP="00B12A23">
      <w:pPr>
        <w:rPr>
          <w:rFonts w:ascii="Arial" w:hAnsi="Arial" w:cs="Arial"/>
          <w:color w:val="000000"/>
          <w:lang w:eastAsia="es-MX"/>
        </w:rPr>
      </w:pPr>
    </w:p>
    <w:p w14:paraId="523C10FE" w14:textId="77777777" w:rsidR="00B12A23" w:rsidRPr="000C704F" w:rsidRDefault="00B12A23" w:rsidP="00B12A23">
      <w:pPr>
        <w:jc w:val="both"/>
        <w:rPr>
          <w:rFonts w:ascii="Arial" w:hAnsi="Arial" w:cs="Arial"/>
          <w:lang w:eastAsia="es-MX"/>
        </w:rPr>
      </w:pPr>
      <w:r w:rsidRPr="000C704F">
        <w:rPr>
          <w:rFonts w:ascii="Arial" w:hAnsi="Arial" w:cs="Arial"/>
          <w:lang w:eastAsia="es-MX"/>
        </w:rPr>
        <w:t>IV.- Las sanciones correspondientes a la violación del Reglamento de ecología se cobrarán de acuerdo con lo que marque el mismo reglamento vigente.</w:t>
      </w:r>
    </w:p>
    <w:p w14:paraId="6564B637" w14:textId="77777777" w:rsidR="00B12A23" w:rsidRPr="000C704F" w:rsidRDefault="00B12A23" w:rsidP="00B12A23">
      <w:pPr>
        <w:rPr>
          <w:rFonts w:ascii="Arial" w:hAnsi="Arial" w:cs="Arial"/>
          <w:color w:val="000000"/>
          <w:lang w:eastAsia="es-MX"/>
        </w:rPr>
      </w:pPr>
    </w:p>
    <w:p w14:paraId="63AF42EE" w14:textId="77777777" w:rsidR="00B12A23" w:rsidRPr="000C704F" w:rsidRDefault="00B12A23" w:rsidP="00B12A23">
      <w:pPr>
        <w:jc w:val="both"/>
        <w:rPr>
          <w:rFonts w:ascii="Arial" w:hAnsi="Arial" w:cs="Arial"/>
          <w:lang w:eastAsia="es-MX"/>
        </w:rPr>
      </w:pPr>
      <w:r w:rsidRPr="000C704F">
        <w:rPr>
          <w:rFonts w:ascii="Arial" w:hAnsi="Arial" w:cs="Arial"/>
          <w:lang w:eastAsia="es-MX"/>
        </w:rPr>
        <w:t>V.- Permiso de tala completa de árbol $ 326.00 por cada árbol y además se tendrá que cumplir con la aportación de árboles estipulada en el reglamento correspondiente.</w:t>
      </w:r>
    </w:p>
    <w:p w14:paraId="55A79454" w14:textId="77777777" w:rsidR="00B12A23" w:rsidRPr="000C704F" w:rsidRDefault="00B12A23" w:rsidP="00B12A23">
      <w:pPr>
        <w:rPr>
          <w:rFonts w:ascii="Arial" w:hAnsi="Arial" w:cs="Arial"/>
          <w:color w:val="000000"/>
          <w:lang w:eastAsia="es-MX"/>
        </w:rPr>
      </w:pPr>
    </w:p>
    <w:p w14:paraId="18F23BA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w:t>
      </w:r>
    </w:p>
    <w:p w14:paraId="1FE62C3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EN PANTEONES</w:t>
      </w:r>
    </w:p>
    <w:p w14:paraId="5C39F6B7" w14:textId="77777777" w:rsidR="00B12A23" w:rsidRPr="000C704F" w:rsidRDefault="00B12A23" w:rsidP="00B12A23">
      <w:pPr>
        <w:rPr>
          <w:rFonts w:ascii="Arial" w:hAnsi="Arial" w:cs="Arial"/>
          <w:color w:val="000000"/>
          <w:lang w:eastAsia="es-MX"/>
        </w:rPr>
      </w:pPr>
    </w:p>
    <w:p w14:paraId="36BABD0C"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16.-</w:t>
      </w:r>
      <w:r w:rsidRPr="000C704F">
        <w:rPr>
          <w:rFonts w:ascii="Arial" w:hAnsi="Arial" w:cs="Arial"/>
          <w:lang w:eastAsia="es-MX"/>
        </w:rPr>
        <w:t xml:space="preserve"> Es objeto de este derecho, la prestación de servicios relacionados con la vigilancia, administración, limpieza, reglamentación de panteones y otros actos afines a la inhumación o exhumación de cadáveres en el Municipio.</w:t>
      </w:r>
    </w:p>
    <w:p w14:paraId="34F344C9" w14:textId="77777777" w:rsidR="00B12A23" w:rsidRPr="000C704F" w:rsidRDefault="00B12A23" w:rsidP="00B12A23">
      <w:pPr>
        <w:rPr>
          <w:rFonts w:ascii="Arial" w:hAnsi="Arial" w:cs="Arial"/>
          <w:color w:val="000000"/>
          <w:lang w:eastAsia="es-MX"/>
        </w:rPr>
      </w:pPr>
    </w:p>
    <w:p w14:paraId="73A29B2C" w14:textId="77777777" w:rsidR="00B12A23" w:rsidRPr="000C704F" w:rsidRDefault="00B12A23" w:rsidP="00B12A23">
      <w:pPr>
        <w:jc w:val="both"/>
        <w:rPr>
          <w:rFonts w:ascii="Arial" w:hAnsi="Arial" w:cs="Arial"/>
          <w:lang w:eastAsia="es-MX"/>
        </w:rPr>
      </w:pPr>
      <w:r w:rsidRPr="000C704F">
        <w:rPr>
          <w:rFonts w:ascii="Arial" w:hAnsi="Arial" w:cs="Arial"/>
          <w:lang w:eastAsia="es-MX"/>
        </w:rPr>
        <w:t>El pago de este derecho se causará conforme a los conceptos y tarifas siguientes:</w:t>
      </w:r>
    </w:p>
    <w:p w14:paraId="4027E41D" w14:textId="77777777" w:rsidR="00B12A23" w:rsidRPr="000C704F" w:rsidRDefault="00B12A23" w:rsidP="00B12A23">
      <w:pPr>
        <w:rPr>
          <w:rFonts w:ascii="Arial" w:hAnsi="Arial" w:cs="Arial"/>
          <w:color w:val="000000"/>
          <w:lang w:eastAsia="es-MX"/>
        </w:rPr>
      </w:pPr>
    </w:p>
    <w:p w14:paraId="55671390" w14:textId="77777777" w:rsidR="00B12A23" w:rsidRPr="000C704F" w:rsidRDefault="00B12A23" w:rsidP="00B12A23">
      <w:pPr>
        <w:jc w:val="both"/>
        <w:rPr>
          <w:rFonts w:ascii="Arial" w:hAnsi="Arial" w:cs="Arial"/>
          <w:lang w:eastAsia="es-MX"/>
        </w:rPr>
      </w:pPr>
      <w:r w:rsidRPr="000C704F">
        <w:rPr>
          <w:rFonts w:ascii="Arial" w:hAnsi="Arial" w:cs="Arial"/>
          <w:lang w:eastAsia="es-MX"/>
        </w:rPr>
        <w:t>I.- Servicios de vigilancia y reglamentación:</w:t>
      </w:r>
    </w:p>
    <w:p w14:paraId="6E664BC8" w14:textId="77777777" w:rsidR="00B12A23" w:rsidRPr="000C704F" w:rsidRDefault="00B12A23" w:rsidP="00B12A23">
      <w:pPr>
        <w:ind w:firstLineChars="200" w:firstLine="440"/>
        <w:rPr>
          <w:rFonts w:ascii="Arial" w:hAnsi="Arial" w:cs="Arial"/>
          <w:lang w:eastAsia="es-MX"/>
        </w:rPr>
      </w:pPr>
    </w:p>
    <w:p w14:paraId="65763B01" w14:textId="77777777" w:rsidR="00B12A23" w:rsidRPr="000C704F" w:rsidRDefault="00B12A23" w:rsidP="00B12A23">
      <w:pPr>
        <w:ind w:left="461"/>
        <w:rPr>
          <w:rFonts w:ascii="Arial" w:hAnsi="Arial" w:cs="Arial"/>
          <w:lang w:eastAsia="es-MX"/>
        </w:rPr>
      </w:pPr>
      <w:r w:rsidRPr="000C704F">
        <w:rPr>
          <w:rFonts w:ascii="Arial" w:hAnsi="Arial" w:cs="Arial"/>
          <w:lang w:eastAsia="es-MX"/>
        </w:rPr>
        <w:t>1.- Las autorizaciones de traslado de cadáveres fuera del Municipio o del estado $ 310.50</w:t>
      </w:r>
    </w:p>
    <w:p w14:paraId="03C27F3E" w14:textId="77777777" w:rsidR="00B12A23" w:rsidRPr="000C704F" w:rsidRDefault="00B12A23" w:rsidP="00B12A23">
      <w:pPr>
        <w:ind w:left="461"/>
        <w:rPr>
          <w:rFonts w:ascii="Arial" w:hAnsi="Arial" w:cs="Arial"/>
          <w:lang w:eastAsia="es-MX"/>
        </w:rPr>
      </w:pPr>
      <w:r w:rsidRPr="000C704F">
        <w:rPr>
          <w:rFonts w:ascii="Arial" w:hAnsi="Arial" w:cs="Arial"/>
          <w:lang w:eastAsia="es-MX"/>
        </w:rPr>
        <w:t>2.- Las autorizaciones de traslado de cadáveres o restos a cementerios del Municipio $ 310.50</w:t>
      </w:r>
    </w:p>
    <w:p w14:paraId="579813E3" w14:textId="77777777" w:rsidR="00B12A23" w:rsidRPr="000C704F" w:rsidRDefault="00B12A23" w:rsidP="00B12A23">
      <w:pPr>
        <w:ind w:left="461"/>
        <w:rPr>
          <w:rFonts w:ascii="Arial" w:hAnsi="Arial" w:cs="Arial"/>
          <w:lang w:eastAsia="es-MX"/>
        </w:rPr>
      </w:pPr>
      <w:r w:rsidRPr="000C704F">
        <w:rPr>
          <w:rFonts w:ascii="Arial" w:hAnsi="Arial" w:cs="Arial"/>
          <w:lang w:eastAsia="es-MX"/>
        </w:rPr>
        <w:t>3.- Los derechos de internación de cadáveres al Municipio $ 310.50</w:t>
      </w:r>
    </w:p>
    <w:p w14:paraId="003FC54F" w14:textId="77777777" w:rsidR="00B12A23" w:rsidRPr="000C704F" w:rsidRDefault="00B12A23" w:rsidP="00B12A23">
      <w:pPr>
        <w:ind w:left="461"/>
        <w:rPr>
          <w:rFonts w:ascii="Arial" w:hAnsi="Arial" w:cs="Arial"/>
          <w:lang w:eastAsia="es-MX"/>
        </w:rPr>
      </w:pPr>
      <w:r w:rsidRPr="000C704F">
        <w:rPr>
          <w:rFonts w:ascii="Arial" w:hAnsi="Arial" w:cs="Arial"/>
          <w:lang w:eastAsia="es-MX"/>
        </w:rPr>
        <w:t>4.- Las autorizaciones de construcción de monumentos $ 59.50 por metros cuadrados previa autorización de Obras Públicas.</w:t>
      </w:r>
    </w:p>
    <w:p w14:paraId="29811302" w14:textId="77777777" w:rsidR="00B12A23" w:rsidRPr="000C704F" w:rsidRDefault="00B12A23" w:rsidP="00B12A23">
      <w:pPr>
        <w:ind w:left="461"/>
        <w:rPr>
          <w:rFonts w:ascii="Arial" w:hAnsi="Arial" w:cs="Arial"/>
          <w:lang w:eastAsia="es-MX"/>
        </w:rPr>
      </w:pPr>
      <w:r w:rsidRPr="000C704F">
        <w:rPr>
          <w:rFonts w:ascii="Arial" w:hAnsi="Arial" w:cs="Arial"/>
          <w:lang w:eastAsia="es-MX"/>
        </w:rPr>
        <w:t>5.- Las sanciones correspondientes a la violación del reglamento de panteones se cobrarán de acuerdo con lo que marque el mismo Reglamento vigente.</w:t>
      </w:r>
    </w:p>
    <w:p w14:paraId="57C30D1E" w14:textId="77777777" w:rsidR="00B12A23" w:rsidRPr="000C704F" w:rsidRDefault="00B12A23" w:rsidP="00B12A23">
      <w:pPr>
        <w:rPr>
          <w:rFonts w:ascii="Arial" w:hAnsi="Arial" w:cs="Arial"/>
          <w:color w:val="000000"/>
          <w:lang w:eastAsia="es-MX"/>
        </w:rPr>
      </w:pPr>
    </w:p>
    <w:p w14:paraId="70DB1482" w14:textId="77777777" w:rsidR="00B12A23" w:rsidRPr="000C704F" w:rsidRDefault="00B12A23" w:rsidP="00B12A23">
      <w:pPr>
        <w:jc w:val="both"/>
        <w:rPr>
          <w:rFonts w:ascii="Arial" w:hAnsi="Arial" w:cs="Arial"/>
          <w:lang w:eastAsia="es-MX"/>
        </w:rPr>
      </w:pPr>
      <w:r w:rsidRPr="000C704F">
        <w:rPr>
          <w:rFonts w:ascii="Arial" w:hAnsi="Arial" w:cs="Arial"/>
          <w:lang w:eastAsia="es-MX"/>
        </w:rPr>
        <w:t>II.- Por Servicios de Administración:</w:t>
      </w:r>
    </w:p>
    <w:p w14:paraId="1FAEAC8D" w14:textId="77777777" w:rsidR="00B12A23" w:rsidRPr="000C704F" w:rsidRDefault="00B12A23" w:rsidP="00B12A23">
      <w:pPr>
        <w:jc w:val="both"/>
        <w:rPr>
          <w:rFonts w:ascii="Arial" w:hAnsi="Arial" w:cs="Arial"/>
          <w:lang w:eastAsia="es-MX"/>
        </w:rPr>
      </w:pPr>
    </w:p>
    <w:p w14:paraId="0B1E514D" w14:textId="77777777" w:rsidR="00B12A23" w:rsidRPr="000C704F" w:rsidRDefault="00B12A23" w:rsidP="00B12A23">
      <w:pPr>
        <w:ind w:left="461"/>
        <w:rPr>
          <w:rFonts w:ascii="Arial" w:hAnsi="Arial" w:cs="Arial"/>
          <w:lang w:eastAsia="es-MX"/>
        </w:rPr>
      </w:pPr>
      <w:r w:rsidRPr="000C704F">
        <w:rPr>
          <w:rFonts w:ascii="Arial" w:hAnsi="Arial" w:cs="Arial"/>
          <w:lang w:eastAsia="es-MX"/>
        </w:rPr>
        <w:t>1.- Servicios de inhumación $ 337.50</w:t>
      </w:r>
    </w:p>
    <w:p w14:paraId="2521B3AB" w14:textId="77777777" w:rsidR="00B12A23" w:rsidRPr="000C704F" w:rsidRDefault="00B12A23" w:rsidP="00B12A23">
      <w:pPr>
        <w:ind w:left="461"/>
        <w:rPr>
          <w:rFonts w:ascii="Arial" w:hAnsi="Arial" w:cs="Arial"/>
          <w:lang w:eastAsia="es-MX"/>
        </w:rPr>
      </w:pPr>
      <w:r w:rsidRPr="000C704F">
        <w:rPr>
          <w:rFonts w:ascii="Arial" w:hAnsi="Arial" w:cs="Arial"/>
          <w:lang w:eastAsia="es-MX"/>
        </w:rPr>
        <w:t>2.- Servicios de exhumación $ 393.50</w:t>
      </w:r>
    </w:p>
    <w:p w14:paraId="18F65F8B" w14:textId="77777777" w:rsidR="00B12A23" w:rsidRPr="000C704F" w:rsidRDefault="00B12A23" w:rsidP="00B12A23">
      <w:pPr>
        <w:ind w:left="461"/>
        <w:rPr>
          <w:rFonts w:ascii="Arial" w:hAnsi="Arial" w:cs="Arial"/>
          <w:lang w:eastAsia="es-MX"/>
        </w:rPr>
      </w:pPr>
      <w:r w:rsidRPr="000C704F">
        <w:rPr>
          <w:rFonts w:ascii="Arial" w:hAnsi="Arial" w:cs="Arial"/>
          <w:lang w:eastAsia="es-MX"/>
        </w:rPr>
        <w:t>3.- Construcción, reconstrucción o   profundización de fosas $ 357.50</w:t>
      </w:r>
    </w:p>
    <w:p w14:paraId="3EBC28B8" w14:textId="77777777" w:rsidR="00B12A23" w:rsidRPr="000C704F" w:rsidRDefault="00B12A23" w:rsidP="00B12A23">
      <w:pPr>
        <w:ind w:left="461"/>
        <w:rPr>
          <w:rFonts w:ascii="Arial" w:hAnsi="Arial" w:cs="Arial"/>
          <w:lang w:eastAsia="es-MX"/>
        </w:rPr>
      </w:pPr>
      <w:r w:rsidRPr="000C704F">
        <w:rPr>
          <w:rFonts w:ascii="Arial" w:hAnsi="Arial" w:cs="Arial"/>
          <w:lang w:eastAsia="es-MX"/>
        </w:rPr>
        <w:t xml:space="preserve">4.- Construcción   o   reparación   de   monumentos con previa autorización de obras públicas </w:t>
      </w:r>
      <w:r>
        <w:rPr>
          <w:rFonts w:ascii="Arial" w:hAnsi="Arial" w:cs="Arial"/>
          <w:lang w:eastAsia="es-MX"/>
        </w:rPr>
        <w:t xml:space="preserve">             </w:t>
      </w:r>
      <w:r w:rsidRPr="000C704F">
        <w:rPr>
          <w:rFonts w:ascii="Arial" w:hAnsi="Arial" w:cs="Arial"/>
          <w:lang w:eastAsia="es-MX"/>
        </w:rPr>
        <w:t>$ 357.50</w:t>
      </w:r>
    </w:p>
    <w:p w14:paraId="5372F0C9" w14:textId="77777777" w:rsidR="00B12A23" w:rsidRPr="000C704F" w:rsidRDefault="00B12A23" w:rsidP="00B12A23">
      <w:pPr>
        <w:ind w:left="461"/>
        <w:rPr>
          <w:rFonts w:ascii="Arial" w:hAnsi="Arial" w:cs="Arial"/>
          <w:lang w:eastAsia="es-MX"/>
        </w:rPr>
      </w:pPr>
      <w:r w:rsidRPr="000C704F">
        <w:rPr>
          <w:rFonts w:ascii="Arial" w:hAnsi="Arial" w:cs="Arial"/>
          <w:lang w:eastAsia="es-MX"/>
        </w:rPr>
        <w:t xml:space="preserve">5.- Certificación por expedición o reexpedición de antecedentes de título o de cambio de titular </w:t>
      </w:r>
      <w:r>
        <w:rPr>
          <w:rFonts w:ascii="Arial" w:hAnsi="Arial" w:cs="Arial"/>
          <w:lang w:eastAsia="es-MX"/>
        </w:rPr>
        <w:t xml:space="preserve">           </w:t>
      </w:r>
      <w:r w:rsidRPr="000C704F">
        <w:rPr>
          <w:rFonts w:ascii="Arial" w:hAnsi="Arial" w:cs="Arial"/>
          <w:lang w:eastAsia="es-MX"/>
        </w:rPr>
        <w:t>$ 174.00</w:t>
      </w:r>
    </w:p>
    <w:p w14:paraId="7B8C35F8" w14:textId="77777777" w:rsidR="00B12A23" w:rsidRPr="000C704F" w:rsidRDefault="00B12A23" w:rsidP="00B12A23">
      <w:pPr>
        <w:ind w:left="426"/>
        <w:jc w:val="both"/>
        <w:rPr>
          <w:rFonts w:ascii="Arial" w:hAnsi="Arial" w:cs="Arial"/>
          <w:lang w:eastAsia="es-MX"/>
        </w:rPr>
      </w:pPr>
      <w:r w:rsidRPr="000C704F">
        <w:rPr>
          <w:rFonts w:ascii="Arial" w:hAnsi="Arial" w:cs="Arial"/>
          <w:lang w:eastAsia="es-MX"/>
        </w:rPr>
        <w:t>6.- Encortinados de fosa, construcción de bóvedas, cierre de gavetas o nichos, construcción de taludes y ampliaciones de fosas con previa autorización de obras públicas $ 357.50</w:t>
      </w:r>
    </w:p>
    <w:p w14:paraId="4CFF5AF6" w14:textId="77777777" w:rsidR="00B12A23" w:rsidRPr="000C704F" w:rsidRDefault="00B12A23" w:rsidP="00B12A23">
      <w:pPr>
        <w:ind w:left="426"/>
        <w:jc w:val="both"/>
        <w:rPr>
          <w:rFonts w:ascii="Arial" w:hAnsi="Arial" w:cs="Arial"/>
          <w:lang w:eastAsia="es-MX"/>
        </w:rPr>
      </w:pPr>
      <w:r w:rsidRPr="000C704F">
        <w:rPr>
          <w:rFonts w:ascii="Arial" w:hAnsi="Arial" w:cs="Arial"/>
          <w:lang w:eastAsia="es-MX"/>
        </w:rPr>
        <w:t>7.- Las sanciones correspondientes a la violación del Reglamento de panteones se cobrarán de acuerdo con lo que marque el mismo Reglamento vigente.</w:t>
      </w:r>
    </w:p>
    <w:p w14:paraId="7B51708C" w14:textId="77777777" w:rsidR="00B12A23" w:rsidRPr="000C704F" w:rsidRDefault="00B12A23" w:rsidP="00B12A23">
      <w:pPr>
        <w:rPr>
          <w:rFonts w:ascii="Arial" w:hAnsi="Arial" w:cs="Arial"/>
          <w:color w:val="000000"/>
          <w:lang w:eastAsia="es-MX"/>
        </w:rPr>
      </w:pPr>
    </w:p>
    <w:p w14:paraId="7E579B4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w:t>
      </w:r>
    </w:p>
    <w:p w14:paraId="01EBD1C7"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DE LOS SERVICIOS DE TRÁNSITO</w:t>
      </w:r>
    </w:p>
    <w:p w14:paraId="4EDB6595" w14:textId="77777777" w:rsidR="00B12A23" w:rsidRPr="000C704F" w:rsidRDefault="00B12A23" w:rsidP="00B12A23">
      <w:pPr>
        <w:rPr>
          <w:rFonts w:ascii="Arial" w:hAnsi="Arial" w:cs="Arial"/>
          <w:color w:val="000000"/>
          <w:lang w:eastAsia="es-MX"/>
        </w:rPr>
      </w:pPr>
    </w:p>
    <w:p w14:paraId="51D4D800"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17.-</w:t>
      </w:r>
      <w:r w:rsidRPr="000C704F">
        <w:rPr>
          <w:rFonts w:ascii="Arial" w:hAnsi="Arial" w:cs="Arial"/>
          <w:lang w:eastAsia="es-MX"/>
        </w:rPr>
        <w:t xml:space="preserve"> Son objeto de estos derechos, los servicios que presten las autoridades en materia de tránsito municipal por los siguientes conceptos:</w:t>
      </w:r>
    </w:p>
    <w:p w14:paraId="6D6F64CB" w14:textId="77777777" w:rsidR="00B12A23" w:rsidRPr="000C704F" w:rsidRDefault="00B12A23" w:rsidP="00B12A23">
      <w:pPr>
        <w:rPr>
          <w:rFonts w:ascii="Arial" w:hAnsi="Arial" w:cs="Arial"/>
          <w:color w:val="000000"/>
          <w:lang w:eastAsia="es-MX"/>
        </w:rPr>
      </w:pPr>
    </w:p>
    <w:p w14:paraId="657AB60E" w14:textId="77777777" w:rsidR="00B12A23" w:rsidRPr="000C704F" w:rsidRDefault="00B12A23" w:rsidP="00B12A23">
      <w:pPr>
        <w:jc w:val="both"/>
        <w:rPr>
          <w:rFonts w:ascii="Arial" w:hAnsi="Arial" w:cs="Arial"/>
          <w:lang w:eastAsia="es-MX"/>
        </w:rPr>
      </w:pPr>
      <w:r w:rsidRPr="000C704F">
        <w:rPr>
          <w:rFonts w:ascii="Arial" w:hAnsi="Arial" w:cs="Arial"/>
          <w:lang w:eastAsia="es-MX"/>
        </w:rPr>
        <w:t>I.- Licencia para la concesión de sitio o ruleteros. Causarán derechos conforme a las siguientes tarifas:</w:t>
      </w:r>
    </w:p>
    <w:p w14:paraId="2FA73019" w14:textId="77777777" w:rsidR="00B12A23" w:rsidRPr="000C704F" w:rsidRDefault="00B12A23" w:rsidP="00B12A23">
      <w:pPr>
        <w:ind w:firstLineChars="200" w:firstLine="440"/>
        <w:rPr>
          <w:rFonts w:ascii="Arial" w:hAnsi="Arial" w:cs="Arial"/>
          <w:lang w:eastAsia="es-MX"/>
        </w:rPr>
      </w:pPr>
    </w:p>
    <w:p w14:paraId="3BECEFF8" w14:textId="77777777" w:rsidR="00B12A23" w:rsidRPr="000C704F" w:rsidRDefault="00B12A23" w:rsidP="00B12A23">
      <w:pPr>
        <w:ind w:firstLineChars="200" w:firstLine="440"/>
        <w:rPr>
          <w:rFonts w:ascii="Arial" w:hAnsi="Arial" w:cs="Arial"/>
          <w:lang w:eastAsia="es-MX"/>
        </w:rPr>
      </w:pPr>
      <w:r>
        <w:rPr>
          <w:rFonts w:ascii="Arial" w:hAnsi="Arial" w:cs="Arial"/>
          <w:lang w:eastAsia="es-MX"/>
        </w:rPr>
        <w:t xml:space="preserve">a) Sitios            </w:t>
      </w:r>
      <w:r w:rsidRPr="000C704F">
        <w:rPr>
          <w:rFonts w:ascii="Arial" w:hAnsi="Arial" w:cs="Arial"/>
          <w:lang w:eastAsia="es-MX"/>
        </w:rPr>
        <w:t xml:space="preserve"> $ 1,728.00</w:t>
      </w:r>
    </w:p>
    <w:p w14:paraId="0BBEE27A" w14:textId="77777777" w:rsidR="00B12A23" w:rsidRPr="000C704F" w:rsidRDefault="00B12A23" w:rsidP="00B12A23">
      <w:pPr>
        <w:ind w:firstLineChars="200" w:firstLine="440"/>
        <w:rPr>
          <w:rFonts w:ascii="Arial" w:hAnsi="Arial" w:cs="Arial"/>
          <w:lang w:eastAsia="es-MX"/>
        </w:rPr>
      </w:pPr>
      <w:r w:rsidRPr="000C704F">
        <w:rPr>
          <w:rFonts w:ascii="Arial" w:hAnsi="Arial" w:cs="Arial"/>
          <w:lang w:eastAsia="es-MX"/>
        </w:rPr>
        <w:t>b) Ruleteros      $ 1,728.00</w:t>
      </w:r>
    </w:p>
    <w:p w14:paraId="35030C95" w14:textId="77777777" w:rsidR="00B12A23" w:rsidRPr="000C704F" w:rsidRDefault="00B12A23" w:rsidP="00B12A23">
      <w:pPr>
        <w:jc w:val="both"/>
        <w:rPr>
          <w:rFonts w:ascii="Arial" w:hAnsi="Arial" w:cs="Arial"/>
          <w:lang w:eastAsia="es-MX"/>
        </w:rPr>
      </w:pPr>
    </w:p>
    <w:p w14:paraId="510674B0" w14:textId="77777777" w:rsidR="00B12A23" w:rsidRPr="000C704F" w:rsidRDefault="00B12A23" w:rsidP="00B12A23">
      <w:pPr>
        <w:jc w:val="both"/>
        <w:rPr>
          <w:rFonts w:ascii="Arial" w:hAnsi="Arial" w:cs="Arial"/>
          <w:lang w:eastAsia="es-MX"/>
        </w:rPr>
      </w:pPr>
      <w:r w:rsidRPr="000C704F">
        <w:rPr>
          <w:rFonts w:ascii="Arial" w:hAnsi="Arial" w:cs="Arial"/>
          <w:lang w:eastAsia="es-MX"/>
        </w:rPr>
        <w:t>II.- Las concesiones de ruta para servicio de pasajeros o carga de camiones en carreteras bajo control del Municipio y para Servicios Urbanos de sitio o ruleteros se pagarán las siguientes cuotas:</w:t>
      </w:r>
    </w:p>
    <w:p w14:paraId="7FB7657E" w14:textId="77777777" w:rsidR="00B12A23" w:rsidRPr="000C704F" w:rsidRDefault="00B12A23" w:rsidP="00B12A23">
      <w:pPr>
        <w:ind w:firstLineChars="200" w:firstLine="440"/>
        <w:rPr>
          <w:rFonts w:ascii="Arial" w:hAnsi="Arial" w:cs="Arial"/>
          <w:lang w:eastAsia="es-MX"/>
        </w:rPr>
      </w:pPr>
    </w:p>
    <w:p w14:paraId="39BD7FA5" w14:textId="77777777"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1.-Pasajeros $ 173.00 al mes por vehículo.</w:t>
      </w:r>
    </w:p>
    <w:p w14:paraId="35D6B3EF" w14:textId="77777777"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 xml:space="preserve">2.- De carga de material de construcción y mercancía, de escombros y residuos no peligrosos </w:t>
      </w:r>
      <w:r>
        <w:rPr>
          <w:rFonts w:ascii="Arial" w:hAnsi="Arial" w:cs="Arial"/>
          <w:lang w:eastAsia="es-MX"/>
        </w:rPr>
        <w:t xml:space="preserve">     </w:t>
      </w:r>
      <w:r w:rsidRPr="000C704F">
        <w:rPr>
          <w:rFonts w:ascii="Arial" w:hAnsi="Arial" w:cs="Arial"/>
          <w:lang w:eastAsia="es-MX"/>
        </w:rPr>
        <w:t>$ 179</w:t>
      </w:r>
      <w:r>
        <w:rPr>
          <w:rFonts w:ascii="Arial" w:hAnsi="Arial" w:cs="Arial"/>
          <w:lang w:eastAsia="es-MX"/>
        </w:rPr>
        <w:t>.00</w:t>
      </w:r>
      <w:r w:rsidRPr="000C704F">
        <w:rPr>
          <w:rFonts w:ascii="Arial" w:hAnsi="Arial" w:cs="Arial"/>
          <w:lang w:eastAsia="es-MX"/>
        </w:rPr>
        <w:t xml:space="preserve"> al mes por vehículo. </w:t>
      </w:r>
    </w:p>
    <w:p w14:paraId="08C1AD3F" w14:textId="77777777" w:rsidR="00B12A23" w:rsidRPr="000C704F" w:rsidRDefault="00B12A23" w:rsidP="00B12A23">
      <w:pPr>
        <w:ind w:leftChars="191" w:left="420" w:firstLine="2"/>
        <w:jc w:val="both"/>
        <w:rPr>
          <w:rFonts w:ascii="Arial" w:hAnsi="Arial" w:cs="Arial"/>
          <w:lang w:eastAsia="es-MX"/>
        </w:rPr>
      </w:pPr>
      <w:r w:rsidRPr="000C704F">
        <w:rPr>
          <w:rFonts w:ascii="Arial" w:hAnsi="Arial" w:cs="Arial"/>
          <w:lang w:eastAsia="es-MX"/>
        </w:rPr>
        <w:t>3.- Taxis $ 627.00 al año por vehículo.</w:t>
      </w:r>
    </w:p>
    <w:p w14:paraId="09200010" w14:textId="77777777" w:rsidR="00B12A23" w:rsidRPr="000C704F" w:rsidRDefault="00B12A23" w:rsidP="00B12A23">
      <w:pPr>
        <w:jc w:val="both"/>
        <w:rPr>
          <w:rFonts w:ascii="Arial" w:hAnsi="Arial" w:cs="Arial"/>
          <w:lang w:eastAsia="es-MX"/>
        </w:rPr>
      </w:pPr>
    </w:p>
    <w:p w14:paraId="2BAF25CE" w14:textId="77777777" w:rsidR="00B12A23" w:rsidRPr="000C704F" w:rsidRDefault="00B12A23" w:rsidP="00B12A23">
      <w:pPr>
        <w:jc w:val="both"/>
        <w:rPr>
          <w:rFonts w:ascii="Arial" w:hAnsi="Arial" w:cs="Arial"/>
          <w:lang w:eastAsia="es-MX"/>
        </w:rPr>
      </w:pPr>
      <w:r w:rsidRPr="000C704F">
        <w:rPr>
          <w:rFonts w:ascii="Arial" w:hAnsi="Arial" w:cs="Arial"/>
          <w:lang w:eastAsia="es-MX"/>
        </w:rPr>
        <w:t>III.- Bajas y altas de Vehículos y Servicio Público $ 57.50.</w:t>
      </w:r>
    </w:p>
    <w:p w14:paraId="794A07F4" w14:textId="77777777" w:rsidR="00B12A23" w:rsidRPr="000C704F" w:rsidRDefault="00B12A23" w:rsidP="00B12A23">
      <w:pPr>
        <w:rPr>
          <w:rFonts w:ascii="Arial" w:hAnsi="Arial" w:cs="Arial"/>
          <w:color w:val="000000"/>
          <w:lang w:eastAsia="es-MX"/>
        </w:rPr>
      </w:pPr>
    </w:p>
    <w:p w14:paraId="28201DB8" w14:textId="77777777" w:rsidR="00B12A23" w:rsidRPr="000C704F" w:rsidRDefault="00B12A23" w:rsidP="00B12A23">
      <w:pPr>
        <w:jc w:val="both"/>
        <w:rPr>
          <w:rFonts w:ascii="Arial" w:hAnsi="Arial" w:cs="Arial"/>
          <w:lang w:eastAsia="es-MX"/>
        </w:rPr>
      </w:pPr>
      <w:r w:rsidRPr="000C704F">
        <w:rPr>
          <w:rFonts w:ascii="Arial" w:hAnsi="Arial" w:cs="Arial"/>
          <w:lang w:eastAsia="es-MX"/>
        </w:rPr>
        <w:t>IV.- Permiso de aprendizaje para manejar $ 57.50</w:t>
      </w:r>
    </w:p>
    <w:p w14:paraId="7320DBE8" w14:textId="77777777" w:rsidR="00B12A23" w:rsidRPr="000C704F" w:rsidRDefault="00B12A23" w:rsidP="00B12A23">
      <w:pPr>
        <w:rPr>
          <w:rFonts w:ascii="Arial" w:hAnsi="Arial" w:cs="Arial"/>
          <w:color w:val="000000"/>
          <w:lang w:eastAsia="es-MX"/>
        </w:rPr>
      </w:pPr>
    </w:p>
    <w:p w14:paraId="4EA138BC" w14:textId="77777777" w:rsidR="00B12A23" w:rsidRPr="000C704F" w:rsidRDefault="00B12A23" w:rsidP="00B12A23">
      <w:pPr>
        <w:jc w:val="both"/>
        <w:rPr>
          <w:rFonts w:ascii="Arial" w:hAnsi="Arial" w:cs="Arial"/>
          <w:lang w:eastAsia="es-MX"/>
        </w:rPr>
      </w:pPr>
      <w:r w:rsidRPr="000C704F">
        <w:rPr>
          <w:rFonts w:ascii="Arial" w:hAnsi="Arial" w:cs="Arial"/>
          <w:lang w:eastAsia="es-MX"/>
        </w:rPr>
        <w:t>V.- Cambio de derecho o concesiones de vehículos de servicio Público Municipal $ 173.00</w:t>
      </w:r>
    </w:p>
    <w:p w14:paraId="1A0A5C0A" w14:textId="77777777" w:rsidR="00B12A23" w:rsidRPr="000C704F" w:rsidRDefault="00B12A23" w:rsidP="00B12A23">
      <w:pPr>
        <w:rPr>
          <w:rFonts w:ascii="Arial" w:hAnsi="Arial" w:cs="Arial"/>
          <w:color w:val="000000"/>
          <w:lang w:eastAsia="es-MX"/>
        </w:rPr>
      </w:pPr>
    </w:p>
    <w:p w14:paraId="1A79BA03" w14:textId="77777777" w:rsidR="00B12A23" w:rsidRPr="000C704F" w:rsidRDefault="00B12A23" w:rsidP="00B12A23">
      <w:pPr>
        <w:jc w:val="both"/>
        <w:rPr>
          <w:rFonts w:ascii="Arial" w:hAnsi="Arial" w:cs="Arial"/>
          <w:lang w:eastAsia="es-MX"/>
        </w:rPr>
      </w:pPr>
      <w:r w:rsidRPr="000C704F">
        <w:rPr>
          <w:rFonts w:ascii="Arial" w:hAnsi="Arial" w:cs="Arial"/>
          <w:lang w:eastAsia="es-MX"/>
        </w:rPr>
        <w:t>VI.- Por examen de capacidad para manejar Vehículos Automotrices $ 115.00</w:t>
      </w:r>
    </w:p>
    <w:p w14:paraId="4AE1B86A" w14:textId="77777777" w:rsidR="00B12A23" w:rsidRPr="000C704F" w:rsidRDefault="00B12A23" w:rsidP="00B12A23">
      <w:pPr>
        <w:jc w:val="both"/>
        <w:rPr>
          <w:rFonts w:ascii="Arial" w:hAnsi="Arial" w:cs="Arial"/>
          <w:lang w:eastAsia="es-MX"/>
        </w:rPr>
      </w:pPr>
    </w:p>
    <w:p w14:paraId="506CA49B" w14:textId="77777777" w:rsidR="00B12A23" w:rsidRPr="000C704F" w:rsidRDefault="00B12A23" w:rsidP="00B12A23">
      <w:pPr>
        <w:jc w:val="both"/>
        <w:rPr>
          <w:rFonts w:ascii="Arial" w:hAnsi="Arial" w:cs="Arial"/>
          <w:lang w:eastAsia="es-MX"/>
        </w:rPr>
      </w:pPr>
      <w:r w:rsidRPr="000C704F">
        <w:rPr>
          <w:rFonts w:ascii="Arial" w:hAnsi="Arial" w:cs="Arial"/>
          <w:lang w:eastAsia="es-MX"/>
        </w:rPr>
        <w:t>VII.- Por examen médico a conductores de vehículos $ 173.00</w:t>
      </w:r>
    </w:p>
    <w:p w14:paraId="72F3AFF0" w14:textId="77777777" w:rsidR="00B12A23" w:rsidRPr="000C704F" w:rsidRDefault="00B12A23" w:rsidP="00B12A23">
      <w:pPr>
        <w:rPr>
          <w:rFonts w:ascii="Arial" w:hAnsi="Arial" w:cs="Arial"/>
          <w:color w:val="000000"/>
          <w:lang w:eastAsia="es-MX"/>
        </w:rPr>
      </w:pPr>
    </w:p>
    <w:p w14:paraId="09B17E08" w14:textId="77777777" w:rsidR="00B12A23" w:rsidRPr="000C704F" w:rsidRDefault="00B12A23" w:rsidP="00B12A23">
      <w:pPr>
        <w:jc w:val="both"/>
        <w:rPr>
          <w:rFonts w:ascii="Arial" w:hAnsi="Arial" w:cs="Arial"/>
          <w:lang w:eastAsia="es-MX"/>
        </w:rPr>
      </w:pPr>
      <w:r w:rsidRPr="000C704F">
        <w:rPr>
          <w:rFonts w:ascii="Arial" w:hAnsi="Arial" w:cs="Arial"/>
          <w:lang w:eastAsia="es-MX"/>
        </w:rPr>
        <w:t>VIII.- Por examen de capacidad manejar motocicleta $ 115.50</w:t>
      </w:r>
    </w:p>
    <w:p w14:paraId="793CA57C" w14:textId="77777777" w:rsidR="00B12A23" w:rsidRPr="000C704F" w:rsidRDefault="00B12A23" w:rsidP="00B12A23">
      <w:pPr>
        <w:jc w:val="both"/>
        <w:rPr>
          <w:rFonts w:ascii="Arial" w:hAnsi="Arial" w:cs="Arial"/>
          <w:lang w:eastAsia="es-MX"/>
        </w:rPr>
      </w:pPr>
    </w:p>
    <w:p w14:paraId="26A5892C" w14:textId="77777777" w:rsidR="00B12A23" w:rsidRPr="000C704F" w:rsidRDefault="00B12A23" w:rsidP="00B12A23">
      <w:pPr>
        <w:jc w:val="both"/>
        <w:rPr>
          <w:rFonts w:ascii="Arial" w:hAnsi="Arial" w:cs="Arial"/>
          <w:lang w:eastAsia="es-MX"/>
        </w:rPr>
      </w:pPr>
      <w:r w:rsidRPr="000C704F">
        <w:rPr>
          <w:rFonts w:ascii="Arial" w:hAnsi="Arial" w:cs="Arial"/>
          <w:lang w:eastAsia="es-MX"/>
        </w:rPr>
        <w:t>IX.- Por Expedición de Licencias anuales para ocupación de la vía Pública por vehículos de alquiler que tengan un sitio especialmente designado para estacionarse $ 438.00 anual por espacio.</w:t>
      </w:r>
    </w:p>
    <w:p w14:paraId="378C3207" w14:textId="77777777" w:rsidR="00B12A23" w:rsidRPr="000C704F" w:rsidRDefault="00B12A23" w:rsidP="00B12A23">
      <w:pPr>
        <w:rPr>
          <w:rFonts w:ascii="Arial" w:hAnsi="Arial" w:cs="Arial"/>
          <w:color w:val="000000"/>
          <w:lang w:eastAsia="es-MX"/>
        </w:rPr>
      </w:pPr>
    </w:p>
    <w:p w14:paraId="1868169B" w14:textId="77777777" w:rsidR="00B12A23" w:rsidRPr="000C704F" w:rsidRDefault="00B12A23" w:rsidP="00B12A23">
      <w:pPr>
        <w:jc w:val="both"/>
        <w:rPr>
          <w:rFonts w:ascii="Arial" w:hAnsi="Arial" w:cs="Arial"/>
          <w:lang w:eastAsia="es-MX"/>
        </w:rPr>
      </w:pPr>
      <w:r w:rsidRPr="000C704F">
        <w:rPr>
          <w:rFonts w:ascii="Arial" w:hAnsi="Arial" w:cs="Arial"/>
          <w:lang w:eastAsia="es-MX"/>
        </w:rPr>
        <w:t>X.- Por Expedición de Licencias para estacionamientos exclusiv</w:t>
      </w:r>
      <w:r w:rsidR="0064557B">
        <w:rPr>
          <w:rFonts w:ascii="Arial" w:hAnsi="Arial" w:cs="Arial"/>
          <w:lang w:eastAsia="es-MX"/>
        </w:rPr>
        <w:t xml:space="preserve">os de vehículos particulares de                 </w:t>
      </w:r>
      <w:r w:rsidRPr="000C704F">
        <w:rPr>
          <w:rFonts w:ascii="Arial" w:hAnsi="Arial" w:cs="Arial"/>
          <w:lang w:eastAsia="es-MX"/>
        </w:rPr>
        <w:t>$ 461.00 anuales por espacio vehicular.</w:t>
      </w:r>
    </w:p>
    <w:p w14:paraId="6C37E689" w14:textId="77777777" w:rsidR="00B12A23" w:rsidRPr="000C704F" w:rsidRDefault="00B12A23" w:rsidP="00B12A23">
      <w:pPr>
        <w:rPr>
          <w:rFonts w:ascii="Arial" w:hAnsi="Arial" w:cs="Arial"/>
          <w:color w:val="000000"/>
          <w:lang w:eastAsia="es-MX"/>
        </w:rPr>
      </w:pPr>
    </w:p>
    <w:p w14:paraId="379418BF"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XI.- Por expedición de licencias para estacionamiento exclusivo para carga y descarga tramite anual </w:t>
      </w:r>
      <w:r>
        <w:rPr>
          <w:rFonts w:ascii="Arial" w:hAnsi="Arial" w:cs="Arial"/>
          <w:lang w:eastAsia="es-MX"/>
        </w:rPr>
        <w:t xml:space="preserve">           </w:t>
      </w:r>
      <w:r w:rsidRPr="000C704F">
        <w:rPr>
          <w:rFonts w:ascii="Arial" w:hAnsi="Arial" w:cs="Arial"/>
          <w:lang w:eastAsia="es-MX"/>
        </w:rPr>
        <w:t>$ 761.00 por espacio vehicular.</w:t>
      </w:r>
    </w:p>
    <w:p w14:paraId="47861E58" w14:textId="77777777" w:rsidR="00B12A23" w:rsidRPr="000C704F" w:rsidRDefault="00B12A23" w:rsidP="00B12A23">
      <w:pPr>
        <w:rPr>
          <w:rFonts w:ascii="Arial" w:hAnsi="Arial" w:cs="Arial"/>
          <w:color w:val="000000"/>
          <w:lang w:eastAsia="es-MX"/>
        </w:rPr>
      </w:pPr>
    </w:p>
    <w:p w14:paraId="7F46F054" w14:textId="77777777" w:rsidR="00B12A23" w:rsidRPr="000C704F" w:rsidRDefault="00B12A23" w:rsidP="00B12A23">
      <w:pPr>
        <w:jc w:val="both"/>
        <w:rPr>
          <w:rFonts w:ascii="Arial" w:hAnsi="Arial" w:cs="Arial"/>
          <w:lang w:eastAsia="es-MX"/>
        </w:rPr>
      </w:pPr>
      <w:r w:rsidRPr="000C704F">
        <w:rPr>
          <w:rFonts w:ascii="Arial" w:hAnsi="Arial" w:cs="Arial"/>
          <w:lang w:eastAsia="es-MX"/>
        </w:rPr>
        <w:t>XII.- Revisión de los vehículos de tracción mecánica $ 69.00.</w:t>
      </w:r>
    </w:p>
    <w:p w14:paraId="5F7EC8F7" w14:textId="77777777" w:rsidR="00B12A23" w:rsidRPr="000C704F" w:rsidRDefault="00B12A23" w:rsidP="00B12A23">
      <w:pPr>
        <w:rPr>
          <w:rFonts w:ascii="Arial" w:hAnsi="Arial" w:cs="Arial"/>
          <w:color w:val="000000"/>
          <w:lang w:eastAsia="es-MX"/>
        </w:rPr>
      </w:pPr>
    </w:p>
    <w:p w14:paraId="1DF08EB7" w14:textId="77777777" w:rsidR="00B12A23" w:rsidRPr="0064557B" w:rsidRDefault="00B12A23" w:rsidP="0064557B">
      <w:pPr>
        <w:jc w:val="both"/>
        <w:rPr>
          <w:rFonts w:ascii="Arial" w:hAnsi="Arial" w:cs="Arial"/>
          <w:lang w:eastAsia="es-MX"/>
        </w:rPr>
      </w:pPr>
      <w:r w:rsidRPr="000C704F">
        <w:rPr>
          <w:rFonts w:ascii="Arial" w:hAnsi="Arial" w:cs="Arial"/>
          <w:lang w:eastAsia="es-MX"/>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309FB3EF" w14:textId="77777777" w:rsidR="00B12A23" w:rsidRPr="000C704F" w:rsidRDefault="00B12A23" w:rsidP="00B12A23">
      <w:pPr>
        <w:jc w:val="center"/>
        <w:rPr>
          <w:rFonts w:ascii="Arial" w:hAnsi="Arial" w:cs="Arial"/>
          <w:b/>
          <w:bCs/>
          <w:lang w:eastAsia="es-MX"/>
        </w:rPr>
      </w:pPr>
    </w:p>
    <w:p w14:paraId="79C6AD2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VII</w:t>
      </w:r>
    </w:p>
    <w:p w14:paraId="55EE203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PREVISIÓN SOCIAL</w:t>
      </w:r>
    </w:p>
    <w:p w14:paraId="2B55BC10" w14:textId="77777777" w:rsidR="00B12A23" w:rsidRPr="000C704F" w:rsidRDefault="00B12A23" w:rsidP="00B12A23">
      <w:pPr>
        <w:rPr>
          <w:rFonts w:ascii="Arial" w:hAnsi="Arial" w:cs="Arial"/>
          <w:color w:val="000000"/>
          <w:lang w:eastAsia="es-MX"/>
        </w:rPr>
      </w:pPr>
    </w:p>
    <w:p w14:paraId="131C7780"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18.-</w:t>
      </w:r>
      <w:r w:rsidRPr="000C704F">
        <w:rPr>
          <w:rFonts w:ascii="Arial" w:hAnsi="Arial" w:cs="Arial"/>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6211A21" w14:textId="77777777" w:rsidR="00B12A23" w:rsidRPr="000C704F" w:rsidRDefault="00B12A23" w:rsidP="00B12A23">
      <w:pPr>
        <w:rPr>
          <w:rFonts w:ascii="Arial" w:hAnsi="Arial" w:cs="Arial"/>
          <w:color w:val="000000"/>
          <w:lang w:eastAsia="es-MX"/>
        </w:rPr>
      </w:pPr>
    </w:p>
    <w:p w14:paraId="7EF43967" w14:textId="77777777" w:rsidR="00B12A23" w:rsidRPr="0064557B" w:rsidRDefault="00B12A23" w:rsidP="0064557B">
      <w:pPr>
        <w:jc w:val="both"/>
        <w:rPr>
          <w:rFonts w:ascii="Arial" w:hAnsi="Arial" w:cs="Arial"/>
          <w:lang w:eastAsia="es-MX"/>
        </w:rPr>
      </w:pPr>
      <w:r w:rsidRPr="000C704F">
        <w:rPr>
          <w:rFonts w:ascii="Arial" w:hAnsi="Arial" w:cs="Arial"/>
          <w:lang w:eastAsia="es-MX"/>
        </w:rPr>
        <w:t>El pago de este derecho será de $ 127.00</w:t>
      </w:r>
    </w:p>
    <w:p w14:paraId="7A4B2751" w14:textId="77777777" w:rsidR="00B12A23" w:rsidRPr="000C704F" w:rsidRDefault="00B12A23" w:rsidP="00B12A23">
      <w:pPr>
        <w:rPr>
          <w:rFonts w:ascii="Arial" w:hAnsi="Arial" w:cs="Arial"/>
          <w:color w:val="000000"/>
          <w:lang w:eastAsia="es-MX"/>
        </w:rPr>
      </w:pPr>
    </w:p>
    <w:p w14:paraId="303034D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SECCION VIII</w:t>
      </w:r>
    </w:p>
    <w:p w14:paraId="446874B9"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PROTECCION CIVIL</w:t>
      </w:r>
    </w:p>
    <w:p w14:paraId="7652BBC3" w14:textId="77777777" w:rsidR="00B12A23" w:rsidRPr="000C704F" w:rsidRDefault="00B12A23" w:rsidP="00B12A23">
      <w:pPr>
        <w:rPr>
          <w:rFonts w:ascii="Arial" w:hAnsi="Arial" w:cs="Arial"/>
          <w:color w:val="000000"/>
          <w:lang w:eastAsia="es-MX"/>
        </w:rPr>
      </w:pPr>
    </w:p>
    <w:p w14:paraId="5EFA30E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ARTICULO 19.-  </w:t>
      </w:r>
      <w:r w:rsidRPr="000C704F">
        <w:rPr>
          <w:rFonts w:ascii="Arial" w:hAnsi="Arial" w:cs="Arial"/>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14:paraId="3F32307C" w14:textId="77777777" w:rsidR="00B12A23" w:rsidRPr="000C704F" w:rsidRDefault="00B12A23" w:rsidP="00B12A23">
      <w:pPr>
        <w:rPr>
          <w:rFonts w:ascii="Arial" w:hAnsi="Arial" w:cs="Arial"/>
          <w:color w:val="000000"/>
          <w:lang w:eastAsia="es-MX"/>
        </w:rPr>
      </w:pPr>
    </w:p>
    <w:p w14:paraId="037ACB7C"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Los servicios de protección civil comprenderán: </w:t>
      </w:r>
    </w:p>
    <w:p w14:paraId="18DCFDA3" w14:textId="77777777" w:rsidR="00B12A23" w:rsidRPr="000C704F" w:rsidRDefault="00B12A23" w:rsidP="00B12A23">
      <w:pPr>
        <w:rPr>
          <w:rFonts w:ascii="Arial" w:hAnsi="Arial" w:cs="Arial"/>
          <w:color w:val="000000"/>
          <w:lang w:eastAsia="es-MX"/>
        </w:rPr>
      </w:pPr>
    </w:p>
    <w:p w14:paraId="70FB026B" w14:textId="77777777" w:rsidR="00B12A23" w:rsidRPr="000C704F" w:rsidRDefault="00B12A23" w:rsidP="00B12A23">
      <w:pPr>
        <w:rPr>
          <w:rFonts w:ascii="Arial" w:hAnsi="Arial" w:cs="Arial"/>
          <w:lang w:eastAsia="es-MX"/>
        </w:rPr>
      </w:pPr>
      <w:r>
        <w:rPr>
          <w:rFonts w:ascii="Arial" w:hAnsi="Arial" w:cs="Arial"/>
          <w:lang w:eastAsia="es-MX"/>
        </w:rPr>
        <w:t>I. </w:t>
      </w:r>
      <w:r w:rsidRPr="000C704F">
        <w:rPr>
          <w:rFonts w:ascii="Arial" w:hAnsi="Arial" w:cs="Arial"/>
          <w:lang w:eastAsia="es-MX"/>
        </w:rPr>
        <w:t xml:space="preserve"> Por Ingreso al programa de prevención de accidentes $ 1,630.00</w:t>
      </w:r>
    </w:p>
    <w:p w14:paraId="6898C984" w14:textId="77777777" w:rsidR="00B12A23" w:rsidRPr="000C704F" w:rsidRDefault="00B12A23" w:rsidP="00B12A23">
      <w:pPr>
        <w:rPr>
          <w:rFonts w:ascii="Arial" w:hAnsi="Arial" w:cs="Arial"/>
          <w:color w:val="000000"/>
          <w:lang w:eastAsia="es-MX"/>
        </w:rPr>
      </w:pPr>
    </w:p>
    <w:p w14:paraId="4877B687" w14:textId="77777777" w:rsidR="00B12A23" w:rsidRPr="000C704F" w:rsidRDefault="00B12A23" w:rsidP="00B12A23">
      <w:pPr>
        <w:rPr>
          <w:rFonts w:ascii="Arial" w:hAnsi="Arial" w:cs="Arial"/>
          <w:lang w:eastAsia="es-MX"/>
        </w:rPr>
      </w:pPr>
      <w:r>
        <w:rPr>
          <w:rFonts w:ascii="Arial" w:hAnsi="Arial" w:cs="Arial"/>
          <w:lang w:eastAsia="es-MX"/>
        </w:rPr>
        <w:t>II. </w:t>
      </w:r>
      <w:r w:rsidRPr="000C704F">
        <w:rPr>
          <w:rFonts w:ascii="Arial" w:hAnsi="Arial" w:cs="Arial"/>
          <w:lang w:eastAsia="es-MX"/>
        </w:rPr>
        <w:t xml:space="preserve"> Por capacitación en materia de protección civil brigadas (no aplica en "</w:t>
      </w:r>
      <w:proofErr w:type="spellStart"/>
      <w:r w:rsidRPr="000C704F">
        <w:rPr>
          <w:rFonts w:ascii="Arial" w:hAnsi="Arial" w:cs="Arial"/>
          <w:lang w:eastAsia="es-MX"/>
        </w:rPr>
        <w:t>ppa</w:t>
      </w:r>
      <w:proofErr w:type="spellEnd"/>
      <w:r w:rsidRPr="000C704F">
        <w:rPr>
          <w:rFonts w:ascii="Arial" w:hAnsi="Arial" w:cs="Arial"/>
          <w:lang w:eastAsia="es-MX"/>
        </w:rPr>
        <w:t>") $ 2,717.00</w:t>
      </w:r>
    </w:p>
    <w:p w14:paraId="33A23043" w14:textId="77777777" w:rsidR="00B12A23" w:rsidRPr="000C704F" w:rsidRDefault="00B12A23" w:rsidP="00B12A23">
      <w:pPr>
        <w:rPr>
          <w:rFonts w:ascii="Arial" w:hAnsi="Arial" w:cs="Arial"/>
          <w:color w:val="000000"/>
          <w:lang w:eastAsia="es-MX"/>
        </w:rPr>
      </w:pPr>
    </w:p>
    <w:p w14:paraId="70223E4C" w14:textId="77777777" w:rsidR="00B12A23" w:rsidRPr="000C704F" w:rsidRDefault="00B12A23" w:rsidP="00B12A23">
      <w:pPr>
        <w:rPr>
          <w:rFonts w:ascii="Arial" w:hAnsi="Arial" w:cs="Arial"/>
          <w:lang w:eastAsia="es-MX"/>
        </w:rPr>
      </w:pPr>
      <w:r>
        <w:rPr>
          <w:rFonts w:ascii="Arial" w:hAnsi="Arial" w:cs="Arial"/>
          <w:lang w:eastAsia="es-MX"/>
        </w:rPr>
        <w:t>III. </w:t>
      </w:r>
      <w:r w:rsidRPr="000C704F">
        <w:rPr>
          <w:rFonts w:ascii="Arial" w:hAnsi="Arial" w:cs="Arial"/>
          <w:lang w:eastAsia="es-MX"/>
        </w:rPr>
        <w:t xml:space="preserve"> Por apoyo por parte del personal de Protección Civil Municipal en eventos $ 543.50</w:t>
      </w:r>
    </w:p>
    <w:p w14:paraId="6CBCE025" w14:textId="77777777" w:rsidR="00B12A23" w:rsidRPr="000C704F" w:rsidRDefault="00B12A23" w:rsidP="00B12A23">
      <w:pPr>
        <w:rPr>
          <w:rFonts w:ascii="Arial" w:hAnsi="Arial" w:cs="Arial"/>
          <w:color w:val="000000"/>
          <w:lang w:eastAsia="es-MX"/>
        </w:rPr>
      </w:pPr>
    </w:p>
    <w:p w14:paraId="24EFD312" w14:textId="77777777" w:rsidR="00B12A23" w:rsidRPr="000C704F" w:rsidRDefault="00B12A23" w:rsidP="00B12A23">
      <w:pPr>
        <w:jc w:val="both"/>
        <w:rPr>
          <w:rFonts w:ascii="Arial" w:hAnsi="Arial" w:cs="Arial"/>
          <w:lang w:eastAsia="es-MX"/>
        </w:rPr>
      </w:pPr>
      <w:r>
        <w:rPr>
          <w:rFonts w:ascii="Arial" w:hAnsi="Arial" w:cs="Arial"/>
          <w:lang w:eastAsia="es-MX"/>
        </w:rPr>
        <w:t>IV. </w:t>
      </w:r>
      <w:r w:rsidRPr="000C704F">
        <w:rPr>
          <w:rFonts w:ascii="Arial" w:hAnsi="Arial" w:cs="Arial"/>
          <w:lang w:eastAsia="es-MX"/>
        </w:rPr>
        <w:t>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comercialización, consumo y transportación de materiales explosivos" previo al inicio de operaciones $ 3,978.00 por trámite</w:t>
      </w:r>
    </w:p>
    <w:p w14:paraId="1F81151C"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36139629" w14:textId="77777777" w:rsidR="00B12A23" w:rsidRPr="000C704F" w:rsidRDefault="00B12A23" w:rsidP="00B12A23">
      <w:pPr>
        <w:jc w:val="both"/>
        <w:rPr>
          <w:rFonts w:ascii="Arial" w:hAnsi="Arial" w:cs="Arial"/>
          <w:lang w:eastAsia="es-MX"/>
        </w:rPr>
      </w:pPr>
      <w:r>
        <w:rPr>
          <w:rFonts w:ascii="Arial" w:hAnsi="Arial" w:cs="Arial"/>
          <w:lang w:eastAsia="es-MX"/>
        </w:rPr>
        <w:t>V. </w:t>
      </w:r>
      <w:r w:rsidRPr="000C704F">
        <w:rPr>
          <w:rFonts w:ascii="Arial" w:hAnsi="Arial" w:cs="Arial"/>
          <w:lang w:eastAsia="es-MX"/>
        </w:rPr>
        <w:t>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$ 2,358.50 por trámite anual.</w:t>
      </w:r>
    </w:p>
    <w:p w14:paraId="28746535" w14:textId="77777777" w:rsidR="00B12A23" w:rsidRPr="000C704F" w:rsidRDefault="00B12A23" w:rsidP="00B12A23">
      <w:pPr>
        <w:rPr>
          <w:rFonts w:ascii="Arial" w:hAnsi="Arial" w:cs="Arial"/>
          <w:color w:val="000000"/>
          <w:lang w:eastAsia="es-MX"/>
        </w:rPr>
      </w:pPr>
    </w:p>
    <w:p w14:paraId="145B7294" w14:textId="77777777" w:rsidR="00B12A23" w:rsidRPr="000C704F" w:rsidRDefault="00B12A23" w:rsidP="00B12A23">
      <w:pPr>
        <w:jc w:val="both"/>
        <w:rPr>
          <w:rFonts w:ascii="Arial" w:hAnsi="Arial" w:cs="Arial"/>
          <w:lang w:eastAsia="es-MX"/>
        </w:rPr>
      </w:pPr>
      <w:r w:rsidRPr="000C704F">
        <w:rPr>
          <w:rFonts w:ascii="Arial" w:hAnsi="Arial" w:cs="Arial"/>
          <w:lang w:eastAsia="es-MX"/>
        </w:rPr>
        <w:t>VI</w:t>
      </w:r>
      <w:r>
        <w:rPr>
          <w:rFonts w:ascii="Arial" w:hAnsi="Arial" w:cs="Arial"/>
          <w:lang w:eastAsia="es-MX"/>
        </w:rPr>
        <w:t>. </w:t>
      </w:r>
      <w:r w:rsidRPr="000C704F">
        <w:rPr>
          <w:rFonts w:ascii="Arial" w:hAnsi="Arial" w:cs="Arial"/>
          <w:lang w:eastAsia="es-MX"/>
        </w:rPr>
        <w:t>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$ 2,</w:t>
      </w:r>
      <w:r>
        <w:rPr>
          <w:rFonts w:ascii="Arial" w:hAnsi="Arial" w:cs="Arial"/>
          <w:lang w:eastAsia="es-MX"/>
        </w:rPr>
        <w:t>358</w:t>
      </w:r>
      <w:r w:rsidRPr="000C704F">
        <w:rPr>
          <w:rFonts w:ascii="Arial" w:hAnsi="Arial" w:cs="Arial"/>
          <w:lang w:eastAsia="es-MX"/>
        </w:rPr>
        <w:t>.</w:t>
      </w:r>
      <w:r>
        <w:rPr>
          <w:rFonts w:ascii="Arial" w:hAnsi="Arial" w:cs="Arial"/>
          <w:lang w:eastAsia="es-MX"/>
        </w:rPr>
        <w:t>5</w:t>
      </w:r>
      <w:r w:rsidRPr="000C704F">
        <w:rPr>
          <w:rFonts w:ascii="Arial" w:hAnsi="Arial" w:cs="Arial"/>
          <w:lang w:eastAsia="es-MX"/>
        </w:rPr>
        <w:t>0 por trámite.</w:t>
      </w:r>
    </w:p>
    <w:p w14:paraId="134766D1" w14:textId="77777777" w:rsidR="00B12A23" w:rsidRPr="000C704F" w:rsidRDefault="00B12A23" w:rsidP="00B12A23">
      <w:pPr>
        <w:rPr>
          <w:rFonts w:ascii="Arial" w:hAnsi="Arial" w:cs="Arial"/>
          <w:color w:val="000000"/>
          <w:lang w:eastAsia="es-MX"/>
        </w:rPr>
      </w:pPr>
    </w:p>
    <w:p w14:paraId="35402B9B" w14:textId="77777777" w:rsidR="00B12A23" w:rsidRPr="000C704F" w:rsidRDefault="00B12A23" w:rsidP="00B12A23">
      <w:pPr>
        <w:jc w:val="both"/>
        <w:rPr>
          <w:rFonts w:ascii="Arial" w:hAnsi="Arial" w:cs="Arial"/>
          <w:lang w:eastAsia="es-MX"/>
        </w:rPr>
      </w:pPr>
      <w:r>
        <w:rPr>
          <w:rFonts w:ascii="Arial" w:hAnsi="Arial" w:cs="Arial"/>
          <w:lang w:eastAsia="es-MX"/>
        </w:rPr>
        <w:t>VII. </w:t>
      </w:r>
      <w:r w:rsidRPr="000C704F">
        <w:rPr>
          <w:rFonts w:ascii="Arial" w:hAnsi="Arial" w:cs="Arial"/>
          <w:lang w:eastAsia="es-MX"/>
        </w:rPr>
        <w:t>Por sancionar las infracciones que se cometan en contravención a las disposiciones de la presente ley y demás aplicables, evitando en todo momento la duplicidad de infracciones:</w:t>
      </w:r>
    </w:p>
    <w:p w14:paraId="79D59E50" w14:textId="77777777" w:rsidR="00B12A23" w:rsidRPr="000C704F" w:rsidRDefault="00B12A23" w:rsidP="00B12A23">
      <w:pPr>
        <w:jc w:val="both"/>
        <w:rPr>
          <w:rFonts w:ascii="Arial" w:hAnsi="Arial" w:cs="Arial"/>
          <w:lang w:eastAsia="es-MX"/>
        </w:rPr>
      </w:pPr>
      <w:r>
        <w:rPr>
          <w:rFonts w:ascii="Arial" w:hAnsi="Arial" w:cs="Arial"/>
          <w:lang w:eastAsia="es-MX"/>
        </w:rPr>
        <w:lastRenderedPageBreak/>
        <w:t xml:space="preserve">a) Re inspecciones  $ </w:t>
      </w:r>
      <w:r w:rsidRPr="000C704F">
        <w:rPr>
          <w:rFonts w:ascii="Arial" w:hAnsi="Arial" w:cs="Arial"/>
          <w:lang w:eastAsia="es-MX"/>
        </w:rPr>
        <w:t>380.50.</w:t>
      </w:r>
    </w:p>
    <w:p w14:paraId="13276E6F" w14:textId="77777777" w:rsidR="00B12A23" w:rsidRPr="000C704F" w:rsidRDefault="00B12A23" w:rsidP="00B12A23">
      <w:pPr>
        <w:jc w:val="both"/>
        <w:rPr>
          <w:rFonts w:ascii="Arial" w:hAnsi="Arial" w:cs="Arial"/>
          <w:lang w:eastAsia="es-MX"/>
        </w:rPr>
      </w:pPr>
      <w:r w:rsidRPr="000C704F">
        <w:rPr>
          <w:rFonts w:ascii="Arial" w:hAnsi="Arial" w:cs="Arial"/>
          <w:lang w:eastAsia="es-MX"/>
        </w:rPr>
        <w:t>b) Levantamiento de Clausura  $ 1,630.00.</w:t>
      </w:r>
    </w:p>
    <w:p w14:paraId="6AC4461A" w14:textId="77777777" w:rsidR="00B12A23" w:rsidRPr="000C704F" w:rsidRDefault="00B12A23" w:rsidP="00B12A23">
      <w:pPr>
        <w:rPr>
          <w:rFonts w:ascii="Arial" w:hAnsi="Arial" w:cs="Arial"/>
          <w:color w:val="000000"/>
          <w:lang w:eastAsia="es-MX"/>
        </w:rPr>
      </w:pPr>
    </w:p>
    <w:p w14:paraId="06C252FA" w14:textId="77777777" w:rsidR="00B12A23" w:rsidRPr="000C704F" w:rsidRDefault="00B12A23" w:rsidP="00B12A23">
      <w:pPr>
        <w:jc w:val="both"/>
        <w:rPr>
          <w:rFonts w:ascii="Arial" w:hAnsi="Arial" w:cs="Arial"/>
          <w:lang w:eastAsia="es-MX"/>
        </w:rPr>
      </w:pPr>
      <w:r>
        <w:rPr>
          <w:rFonts w:ascii="Arial" w:hAnsi="Arial" w:cs="Arial"/>
          <w:lang w:eastAsia="es-MX"/>
        </w:rPr>
        <w:t>VIII.  </w:t>
      </w:r>
      <w:r w:rsidRPr="000C704F">
        <w:rPr>
          <w:rFonts w:ascii="Arial" w:hAnsi="Arial" w:cs="Arial"/>
          <w:lang w:eastAsia="es-MX"/>
        </w:rPr>
        <w:t>Pago de traslado de ambulancia a instituciones $ 434.50</w:t>
      </w:r>
    </w:p>
    <w:p w14:paraId="67F5FA23" w14:textId="77777777" w:rsidR="00B12A23" w:rsidRPr="000C704F" w:rsidRDefault="00B12A23" w:rsidP="00B12A23">
      <w:pPr>
        <w:jc w:val="both"/>
        <w:rPr>
          <w:rFonts w:ascii="Arial" w:hAnsi="Arial" w:cs="Arial"/>
          <w:lang w:eastAsia="es-MX"/>
        </w:rPr>
      </w:pPr>
    </w:p>
    <w:p w14:paraId="628A0F31" w14:textId="77777777" w:rsidR="00B12A23" w:rsidRPr="000C704F" w:rsidRDefault="00B12A23" w:rsidP="00B12A23">
      <w:pPr>
        <w:jc w:val="both"/>
        <w:rPr>
          <w:rFonts w:ascii="Arial" w:hAnsi="Arial" w:cs="Arial"/>
          <w:lang w:eastAsia="es-MX"/>
        </w:rPr>
      </w:pPr>
      <w:r>
        <w:rPr>
          <w:rFonts w:ascii="Arial" w:hAnsi="Arial" w:cs="Arial"/>
          <w:lang w:eastAsia="es-MX"/>
        </w:rPr>
        <w:t>IX. </w:t>
      </w:r>
      <w:r w:rsidRPr="000C704F">
        <w:rPr>
          <w:rFonts w:ascii="Arial" w:hAnsi="Arial" w:cs="Arial"/>
          <w:lang w:eastAsia="es-MX"/>
        </w:rPr>
        <w:t>Dictamen de Protección Civil, previa visita física para efectos de la Licencia de Construcción por única vez:</w:t>
      </w:r>
    </w:p>
    <w:p w14:paraId="6575BC04" w14:textId="77777777" w:rsidR="00B12A23" w:rsidRPr="000C704F" w:rsidRDefault="00B12A23" w:rsidP="00B12A23">
      <w:pPr>
        <w:ind w:firstLineChars="500" w:firstLine="1100"/>
        <w:rPr>
          <w:rFonts w:ascii="Arial" w:hAnsi="Arial" w:cs="Arial"/>
          <w:lang w:eastAsia="es-MX"/>
        </w:rPr>
      </w:pPr>
    </w:p>
    <w:p w14:paraId="70BAD0E6" w14:textId="77777777" w:rsidR="00B12A23" w:rsidRPr="000C704F" w:rsidRDefault="00B12A23" w:rsidP="00B12A23">
      <w:pPr>
        <w:ind w:firstLineChars="500" w:firstLine="1100"/>
        <w:rPr>
          <w:rFonts w:ascii="Arial" w:hAnsi="Arial" w:cs="Arial"/>
          <w:lang w:eastAsia="es-MX"/>
        </w:rPr>
      </w:pPr>
      <w:r>
        <w:rPr>
          <w:rFonts w:ascii="Arial" w:hAnsi="Arial" w:cs="Arial"/>
          <w:lang w:eastAsia="es-MX"/>
        </w:rPr>
        <w:t xml:space="preserve">a) Comercial     </w:t>
      </w:r>
      <w:r>
        <w:rPr>
          <w:rFonts w:ascii="Arial" w:hAnsi="Arial" w:cs="Arial"/>
          <w:lang w:eastAsia="es-MX"/>
        </w:rPr>
        <w:tab/>
        <w:t xml:space="preserve">$    </w:t>
      </w:r>
      <w:r w:rsidRPr="000C704F">
        <w:rPr>
          <w:rFonts w:ascii="Arial" w:hAnsi="Arial" w:cs="Arial"/>
          <w:lang w:eastAsia="es-MX"/>
        </w:rPr>
        <w:t>967.50</w:t>
      </w:r>
    </w:p>
    <w:p w14:paraId="49ECF387" w14:textId="77777777" w:rsidR="00B12A23" w:rsidRPr="000C704F" w:rsidRDefault="00B12A23" w:rsidP="00B12A23">
      <w:pPr>
        <w:ind w:firstLineChars="500" w:firstLine="1100"/>
        <w:rPr>
          <w:rFonts w:ascii="Arial" w:hAnsi="Arial" w:cs="Arial"/>
          <w:lang w:eastAsia="es-MX"/>
        </w:rPr>
      </w:pPr>
      <w:r>
        <w:rPr>
          <w:rFonts w:ascii="Arial" w:hAnsi="Arial" w:cs="Arial"/>
          <w:lang w:eastAsia="es-MX"/>
        </w:rPr>
        <w:t xml:space="preserve">b) Industrial         </w:t>
      </w:r>
      <w:r>
        <w:rPr>
          <w:rFonts w:ascii="Arial" w:hAnsi="Arial" w:cs="Arial"/>
          <w:lang w:eastAsia="es-MX"/>
        </w:rPr>
        <w:tab/>
        <w:t xml:space="preserve">$ </w:t>
      </w:r>
      <w:r w:rsidRPr="000C704F">
        <w:rPr>
          <w:rFonts w:ascii="Arial" w:hAnsi="Arial" w:cs="Arial"/>
          <w:lang w:eastAsia="es-MX"/>
        </w:rPr>
        <w:t>1,727.50</w:t>
      </w:r>
    </w:p>
    <w:p w14:paraId="22475225" w14:textId="77777777" w:rsidR="00B12A23" w:rsidRPr="000C704F" w:rsidRDefault="00B12A23" w:rsidP="00B12A23">
      <w:pPr>
        <w:rPr>
          <w:rFonts w:ascii="Arial" w:hAnsi="Arial" w:cs="Arial"/>
          <w:color w:val="000000"/>
          <w:lang w:eastAsia="es-MX"/>
        </w:rPr>
      </w:pPr>
    </w:p>
    <w:p w14:paraId="25270F9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OCTAVO</w:t>
      </w:r>
    </w:p>
    <w:p w14:paraId="668DC588"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EXPEDICIÓN DE LICENCIAS,</w:t>
      </w:r>
    </w:p>
    <w:p w14:paraId="67DFDCA7"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PERMISOS, AUTORIZACIONES Y CONCESIONES</w:t>
      </w:r>
    </w:p>
    <w:p w14:paraId="1220E23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 </w:t>
      </w:r>
    </w:p>
    <w:p w14:paraId="1294036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53530D3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POR LA EXPEDICION DE LICENCIAS PARA CONSTRUCCIÓN</w:t>
      </w:r>
    </w:p>
    <w:p w14:paraId="342FA4F1" w14:textId="77777777" w:rsidR="00B12A23" w:rsidRPr="000C704F" w:rsidRDefault="00B12A23" w:rsidP="00B12A23">
      <w:pPr>
        <w:rPr>
          <w:rFonts w:ascii="Arial" w:hAnsi="Arial" w:cs="Arial"/>
          <w:color w:val="000000"/>
          <w:lang w:eastAsia="es-MX"/>
        </w:rPr>
      </w:pPr>
    </w:p>
    <w:p w14:paraId="22D78BD7" w14:textId="77777777" w:rsidR="00B12A23" w:rsidRDefault="00B12A23" w:rsidP="00B12A23">
      <w:pPr>
        <w:jc w:val="both"/>
        <w:rPr>
          <w:rFonts w:ascii="Arial" w:hAnsi="Arial" w:cs="Arial"/>
          <w:lang w:eastAsia="es-MX"/>
        </w:rPr>
      </w:pPr>
      <w:r w:rsidRPr="000C704F">
        <w:rPr>
          <w:rFonts w:ascii="Arial" w:hAnsi="Arial" w:cs="Arial"/>
          <w:b/>
          <w:bCs/>
          <w:lang w:eastAsia="es-MX"/>
        </w:rPr>
        <w:t>ARTÍCULO 20.-</w:t>
      </w:r>
      <w:r w:rsidRPr="000C704F">
        <w:rPr>
          <w:rFonts w:ascii="Arial" w:hAnsi="Arial" w:cs="Arial"/>
          <w:lang w:eastAsia="es-MX"/>
        </w:rPr>
        <w:t xml:space="preserve"> Son objeto de estos derechos, la expedición de licencias por los conceptos siguientes y se cubrirán conforme a la tarifa en cada uno de ellos señalada:</w:t>
      </w:r>
    </w:p>
    <w:p w14:paraId="421C8C39" w14:textId="77777777" w:rsidR="00B12A23" w:rsidRPr="000C704F" w:rsidRDefault="00B12A23" w:rsidP="00B12A23">
      <w:pPr>
        <w:jc w:val="both"/>
        <w:rPr>
          <w:rFonts w:ascii="Arial" w:hAnsi="Arial" w:cs="Arial"/>
          <w:b/>
          <w:bCs/>
          <w:lang w:eastAsia="es-MX"/>
        </w:rPr>
      </w:pPr>
    </w:p>
    <w:p w14:paraId="5C3C4DBB" w14:textId="77777777" w:rsidR="00B12A23" w:rsidRPr="000C704F" w:rsidRDefault="00B12A23" w:rsidP="00B12A23">
      <w:pPr>
        <w:jc w:val="both"/>
        <w:rPr>
          <w:rFonts w:ascii="Arial" w:hAnsi="Arial" w:cs="Arial"/>
          <w:lang w:eastAsia="es-MX"/>
        </w:rPr>
      </w:pPr>
      <w:r w:rsidRPr="000C704F">
        <w:rPr>
          <w:rFonts w:ascii="Arial" w:hAnsi="Arial" w:cs="Arial"/>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14:paraId="107EF5C6" w14:textId="77777777" w:rsidR="00B12A23" w:rsidRPr="000C704F" w:rsidRDefault="00B12A23" w:rsidP="00B12A23">
      <w:pPr>
        <w:rPr>
          <w:rFonts w:ascii="Arial" w:hAnsi="Arial" w:cs="Arial"/>
          <w:color w:val="000000"/>
          <w:lang w:eastAsia="es-MX"/>
        </w:rPr>
      </w:pPr>
    </w:p>
    <w:p w14:paraId="71A7638D"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 Certificación de uso de suelo por única vez:</w:t>
      </w:r>
    </w:p>
    <w:p w14:paraId="3DA30206"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a) Casa </w:t>
      </w:r>
      <w:r>
        <w:rPr>
          <w:rFonts w:ascii="Arial" w:hAnsi="Arial" w:cs="Arial"/>
          <w:lang w:eastAsia="es-MX"/>
        </w:rPr>
        <w:t xml:space="preserve">habitacional             $ </w:t>
      </w:r>
      <w:r w:rsidRPr="000C704F">
        <w:rPr>
          <w:rFonts w:ascii="Arial" w:hAnsi="Arial" w:cs="Arial"/>
          <w:lang w:eastAsia="es-MX"/>
        </w:rPr>
        <w:t>230.50.</w:t>
      </w:r>
    </w:p>
    <w:p w14:paraId="319165F0" w14:textId="77777777" w:rsidR="00B12A23" w:rsidRPr="000C704F" w:rsidRDefault="00B12A23" w:rsidP="00B12A23">
      <w:pPr>
        <w:ind w:left="567"/>
        <w:jc w:val="both"/>
        <w:rPr>
          <w:rFonts w:ascii="Arial" w:hAnsi="Arial" w:cs="Arial"/>
          <w:lang w:eastAsia="es-MX"/>
        </w:rPr>
      </w:pPr>
    </w:p>
    <w:p w14:paraId="32008626"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b) Unidad ha</w:t>
      </w:r>
      <w:r>
        <w:rPr>
          <w:rFonts w:ascii="Arial" w:hAnsi="Arial" w:cs="Arial"/>
          <w:lang w:eastAsia="es-MX"/>
        </w:rPr>
        <w:t xml:space="preserve">bitacional Densidad alta $ </w:t>
      </w:r>
      <w:r w:rsidRPr="000C704F">
        <w:rPr>
          <w:rFonts w:ascii="Arial" w:hAnsi="Arial" w:cs="Arial"/>
          <w:lang w:eastAsia="es-MX"/>
        </w:rPr>
        <w:t>691.50.</w:t>
      </w:r>
    </w:p>
    <w:p w14:paraId="5927311A" w14:textId="77777777" w:rsidR="00B12A23" w:rsidRPr="000C704F" w:rsidRDefault="00B12A23" w:rsidP="00B12A23">
      <w:pPr>
        <w:ind w:left="567"/>
        <w:jc w:val="both"/>
        <w:rPr>
          <w:rFonts w:ascii="Arial" w:hAnsi="Arial" w:cs="Arial"/>
          <w:lang w:eastAsia="es-MX"/>
        </w:rPr>
      </w:pPr>
    </w:p>
    <w:p w14:paraId="4F938F5B"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c) Comercial                                   $1,152.00.</w:t>
      </w:r>
    </w:p>
    <w:p w14:paraId="6AEF78E3" w14:textId="77777777" w:rsidR="00B12A23" w:rsidRPr="000C704F" w:rsidRDefault="00B12A23" w:rsidP="00B12A23">
      <w:pPr>
        <w:ind w:left="567"/>
        <w:jc w:val="both"/>
        <w:rPr>
          <w:rFonts w:ascii="Arial" w:hAnsi="Arial" w:cs="Arial"/>
          <w:lang w:eastAsia="es-MX"/>
        </w:rPr>
      </w:pPr>
    </w:p>
    <w:p w14:paraId="7FFD8CB4"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d) Industrial                                    </w:t>
      </w:r>
    </w:p>
    <w:p w14:paraId="3D0BD97D"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Menor a 1,000 M2 </w:t>
      </w:r>
      <w:r>
        <w:rPr>
          <w:rFonts w:ascii="Arial" w:hAnsi="Arial" w:cs="Arial"/>
          <w:lang w:eastAsia="es-MX"/>
        </w:rPr>
        <w:tab/>
      </w:r>
      <w:r>
        <w:rPr>
          <w:rFonts w:ascii="Arial" w:hAnsi="Arial" w:cs="Arial"/>
          <w:lang w:eastAsia="es-MX"/>
        </w:rPr>
        <w:tab/>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1,467.00</w:t>
      </w:r>
    </w:p>
    <w:p w14:paraId="0AA3733F"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De 1,001 M2 a 5,000 M2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2,717.00</w:t>
      </w:r>
    </w:p>
    <w:p w14:paraId="3B88DB67"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De 5,001 M2 a 10,000 M2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5,434.00</w:t>
      </w:r>
    </w:p>
    <w:p w14:paraId="0C55DC02" w14:textId="77777777" w:rsidR="00B12A23" w:rsidRPr="000C704F" w:rsidRDefault="00B12A23" w:rsidP="00B12A23">
      <w:pPr>
        <w:ind w:left="567"/>
        <w:rPr>
          <w:rFonts w:ascii="Arial" w:hAnsi="Arial" w:cs="Arial"/>
          <w:lang w:eastAsia="es-MX"/>
        </w:rPr>
      </w:pPr>
      <w:r w:rsidRPr="000C704F">
        <w:rPr>
          <w:rFonts w:ascii="Arial" w:hAnsi="Arial" w:cs="Arial"/>
          <w:lang w:eastAsia="es-MX"/>
        </w:rPr>
        <w:t>De 10,</w:t>
      </w:r>
      <w:r>
        <w:rPr>
          <w:rFonts w:ascii="Arial" w:hAnsi="Arial" w:cs="Arial"/>
          <w:lang w:eastAsia="es-MX"/>
        </w:rPr>
        <w:t xml:space="preserve">001 m2 a 20,000 m2             </w:t>
      </w:r>
      <w:r>
        <w:rPr>
          <w:rFonts w:ascii="Arial" w:hAnsi="Arial" w:cs="Arial"/>
          <w:lang w:eastAsia="es-MX"/>
        </w:rPr>
        <w:tab/>
      </w:r>
      <w:r w:rsidRPr="000C704F">
        <w:rPr>
          <w:rFonts w:ascii="Arial" w:hAnsi="Arial" w:cs="Arial"/>
          <w:lang w:eastAsia="es-MX"/>
        </w:rPr>
        <w:t>$10,868.00</w:t>
      </w:r>
    </w:p>
    <w:p w14:paraId="54E5E72E" w14:textId="77777777" w:rsidR="00B12A23" w:rsidRPr="000C704F" w:rsidRDefault="00B12A23" w:rsidP="00B12A23">
      <w:pPr>
        <w:ind w:left="567"/>
        <w:rPr>
          <w:rFonts w:ascii="Arial" w:hAnsi="Arial" w:cs="Arial"/>
          <w:lang w:eastAsia="es-MX"/>
        </w:rPr>
      </w:pPr>
      <w:r w:rsidRPr="000C704F">
        <w:rPr>
          <w:rFonts w:ascii="Arial" w:hAnsi="Arial" w:cs="Arial"/>
          <w:lang w:eastAsia="es-MX"/>
        </w:rPr>
        <w:t>De 20</w:t>
      </w:r>
      <w:r>
        <w:rPr>
          <w:rFonts w:ascii="Arial" w:hAnsi="Arial" w:cs="Arial"/>
          <w:lang w:eastAsia="es-MX"/>
        </w:rPr>
        <w:t xml:space="preserve">,001 m2 a 40,000 m2             </w:t>
      </w:r>
      <w:r>
        <w:rPr>
          <w:rFonts w:ascii="Arial" w:hAnsi="Arial" w:cs="Arial"/>
          <w:lang w:eastAsia="es-MX"/>
        </w:rPr>
        <w:tab/>
      </w:r>
      <w:r w:rsidRPr="000C704F">
        <w:rPr>
          <w:rFonts w:ascii="Arial" w:hAnsi="Arial" w:cs="Arial"/>
          <w:lang w:eastAsia="es-MX"/>
        </w:rPr>
        <w:t>$21,736.00</w:t>
      </w:r>
    </w:p>
    <w:p w14:paraId="12E2C13B" w14:textId="77777777" w:rsidR="00B12A23" w:rsidRPr="000C704F" w:rsidRDefault="00B12A23" w:rsidP="00B12A23">
      <w:pPr>
        <w:ind w:left="567"/>
        <w:rPr>
          <w:rFonts w:ascii="Arial" w:hAnsi="Arial" w:cs="Arial"/>
          <w:lang w:eastAsia="es-MX"/>
        </w:rPr>
      </w:pPr>
      <w:r w:rsidRPr="000C704F">
        <w:rPr>
          <w:rFonts w:ascii="Arial" w:hAnsi="Arial" w:cs="Arial"/>
          <w:lang w:eastAsia="es-MX"/>
        </w:rPr>
        <w:t>De 40,0</w:t>
      </w:r>
      <w:r>
        <w:rPr>
          <w:rFonts w:ascii="Arial" w:hAnsi="Arial" w:cs="Arial"/>
          <w:lang w:eastAsia="es-MX"/>
        </w:rPr>
        <w:t xml:space="preserve">01 m2 a 60,000 m2             </w:t>
      </w:r>
      <w:r>
        <w:rPr>
          <w:rFonts w:ascii="Arial" w:hAnsi="Arial" w:cs="Arial"/>
          <w:lang w:eastAsia="es-MX"/>
        </w:rPr>
        <w:tab/>
      </w:r>
      <w:r w:rsidRPr="000C704F">
        <w:rPr>
          <w:rFonts w:ascii="Arial" w:hAnsi="Arial" w:cs="Arial"/>
          <w:lang w:eastAsia="es-MX"/>
        </w:rPr>
        <w:t>$43,472.00</w:t>
      </w:r>
    </w:p>
    <w:p w14:paraId="201BAF08"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Más de 60,001 m2 </w:t>
      </w:r>
      <w:r>
        <w:rPr>
          <w:rFonts w:ascii="Arial" w:hAnsi="Arial" w:cs="Arial"/>
          <w:lang w:eastAsia="es-MX"/>
        </w:rPr>
        <w:tab/>
      </w:r>
      <w:r>
        <w:rPr>
          <w:rFonts w:ascii="Arial" w:hAnsi="Arial" w:cs="Arial"/>
          <w:lang w:eastAsia="es-MX"/>
        </w:rPr>
        <w:tab/>
        <w:t xml:space="preserve">          </w:t>
      </w:r>
      <w:r>
        <w:rPr>
          <w:rFonts w:ascii="Arial" w:hAnsi="Arial" w:cs="Arial"/>
          <w:lang w:eastAsia="es-MX"/>
        </w:rPr>
        <w:tab/>
      </w:r>
      <w:r w:rsidRPr="000C704F">
        <w:rPr>
          <w:rFonts w:ascii="Arial" w:hAnsi="Arial" w:cs="Arial"/>
          <w:lang w:eastAsia="es-MX"/>
        </w:rPr>
        <w:t>$76,076.00</w:t>
      </w:r>
    </w:p>
    <w:p w14:paraId="61167B07" w14:textId="77777777" w:rsidR="00B12A23" w:rsidRPr="000C704F" w:rsidRDefault="00B12A23" w:rsidP="00B12A23">
      <w:pPr>
        <w:ind w:left="567"/>
        <w:rPr>
          <w:rFonts w:ascii="Arial" w:hAnsi="Arial" w:cs="Arial"/>
          <w:color w:val="000000"/>
          <w:lang w:eastAsia="es-MX"/>
        </w:rPr>
      </w:pPr>
    </w:p>
    <w:p w14:paraId="367AB36E"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e) Gasolinera – gasera              </w:t>
      </w:r>
    </w:p>
    <w:p w14:paraId="1C424E6B"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Espacio de</w:t>
      </w:r>
      <w:r>
        <w:rPr>
          <w:rFonts w:ascii="Arial" w:hAnsi="Arial" w:cs="Arial"/>
          <w:lang w:eastAsia="es-MX"/>
        </w:rPr>
        <w:t xml:space="preserve"> hasta 150 m2               $   </w:t>
      </w:r>
      <w:r w:rsidRPr="000C704F">
        <w:rPr>
          <w:rFonts w:ascii="Arial" w:hAnsi="Arial" w:cs="Arial"/>
          <w:lang w:eastAsia="es-MX"/>
        </w:rPr>
        <w:t>5,434.00</w:t>
      </w:r>
    </w:p>
    <w:p w14:paraId="36C70EFA"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Espacio</w:t>
      </w:r>
      <w:r>
        <w:rPr>
          <w:rFonts w:ascii="Arial" w:hAnsi="Arial" w:cs="Arial"/>
          <w:lang w:eastAsia="es-MX"/>
        </w:rPr>
        <w:t xml:space="preserve"> de 151 m2 a 300 m2         $   </w:t>
      </w:r>
      <w:r w:rsidRPr="000C704F">
        <w:rPr>
          <w:rFonts w:ascii="Arial" w:hAnsi="Arial" w:cs="Arial"/>
          <w:lang w:eastAsia="es-MX"/>
        </w:rPr>
        <w:t>7,607.50</w:t>
      </w:r>
    </w:p>
    <w:p w14:paraId="0D9657D4" w14:textId="77777777" w:rsidR="00B12A23" w:rsidRPr="000C704F" w:rsidRDefault="00B12A23" w:rsidP="00B12A23">
      <w:pPr>
        <w:ind w:left="567"/>
        <w:jc w:val="both"/>
        <w:rPr>
          <w:rFonts w:ascii="Arial" w:hAnsi="Arial" w:cs="Arial"/>
          <w:lang w:eastAsia="es-MX"/>
        </w:rPr>
      </w:pPr>
      <w:r w:rsidRPr="000C704F">
        <w:rPr>
          <w:rFonts w:ascii="Arial" w:hAnsi="Arial" w:cs="Arial"/>
          <w:lang w:eastAsia="es-MX"/>
        </w:rPr>
        <w:t>Espacio de más de 300 m2            $ 10,450.00</w:t>
      </w:r>
    </w:p>
    <w:p w14:paraId="5BB40CAC" w14:textId="77777777" w:rsidR="00B12A23" w:rsidRPr="000C704F" w:rsidRDefault="00B12A23" w:rsidP="00B12A23">
      <w:pPr>
        <w:rPr>
          <w:rFonts w:ascii="Arial" w:hAnsi="Arial" w:cs="Arial"/>
          <w:color w:val="000000"/>
          <w:lang w:eastAsia="es-MX"/>
        </w:rPr>
      </w:pPr>
    </w:p>
    <w:p w14:paraId="25570637" w14:textId="77777777" w:rsidR="00B12A23" w:rsidRPr="000C704F" w:rsidRDefault="00B12A23" w:rsidP="00B12A23">
      <w:pPr>
        <w:ind w:left="284"/>
        <w:rPr>
          <w:rFonts w:ascii="Arial" w:hAnsi="Arial" w:cs="Arial"/>
          <w:lang w:eastAsia="es-MX"/>
        </w:rPr>
      </w:pPr>
      <w:r w:rsidRPr="000C704F">
        <w:rPr>
          <w:rFonts w:ascii="Arial" w:hAnsi="Arial" w:cs="Arial"/>
          <w:lang w:eastAsia="es-MX"/>
        </w:rPr>
        <w:t>2.- Revisión y aprobación de planos</w:t>
      </w:r>
    </w:p>
    <w:p w14:paraId="16963CC2"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a) Casa habitacional     </w:t>
      </w:r>
      <w:r>
        <w:rPr>
          <w:rFonts w:ascii="Arial" w:hAnsi="Arial" w:cs="Arial"/>
          <w:lang w:eastAsia="es-MX"/>
        </w:rPr>
        <w:t xml:space="preserve">                      </w:t>
      </w:r>
      <w:r>
        <w:rPr>
          <w:rFonts w:ascii="Arial" w:hAnsi="Arial" w:cs="Arial"/>
          <w:lang w:eastAsia="es-MX"/>
        </w:rPr>
        <w:tab/>
        <w:t>$</w:t>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230.50</w:t>
      </w:r>
    </w:p>
    <w:p w14:paraId="1CA58A9D"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b) Unidad </w:t>
      </w:r>
      <w:r>
        <w:rPr>
          <w:rFonts w:ascii="Arial" w:hAnsi="Arial" w:cs="Arial"/>
          <w:lang w:eastAsia="es-MX"/>
        </w:rPr>
        <w:t xml:space="preserve">habitacional Densidad alta </w:t>
      </w:r>
      <w:r>
        <w:rPr>
          <w:rFonts w:ascii="Arial" w:hAnsi="Arial" w:cs="Arial"/>
          <w:lang w:eastAsia="es-MX"/>
        </w:rPr>
        <w:tab/>
        <w:t xml:space="preserve">$ </w:t>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691.50</w:t>
      </w:r>
    </w:p>
    <w:p w14:paraId="15C35BFD" w14:textId="77777777" w:rsidR="00B12A23" w:rsidRPr="000C704F" w:rsidRDefault="00B12A23" w:rsidP="00B12A23">
      <w:pPr>
        <w:ind w:left="567"/>
        <w:rPr>
          <w:rFonts w:ascii="Arial" w:hAnsi="Arial" w:cs="Arial"/>
          <w:lang w:eastAsia="es-MX"/>
        </w:rPr>
      </w:pPr>
      <w:r w:rsidRPr="000C704F">
        <w:rPr>
          <w:rFonts w:ascii="Arial" w:hAnsi="Arial" w:cs="Arial"/>
          <w:lang w:eastAsia="es-MX"/>
        </w:rPr>
        <w:t xml:space="preserve">c) Comercial               </w:t>
      </w:r>
      <w:r>
        <w:rPr>
          <w:rFonts w:ascii="Arial" w:hAnsi="Arial" w:cs="Arial"/>
          <w:lang w:eastAsia="es-MX"/>
        </w:rPr>
        <w:t xml:space="preserve">                       </w:t>
      </w:r>
      <w:r>
        <w:rPr>
          <w:rFonts w:ascii="Arial" w:hAnsi="Arial" w:cs="Arial"/>
          <w:lang w:eastAsia="es-MX"/>
        </w:rPr>
        <w:tab/>
        <w:t xml:space="preserve">$ </w:t>
      </w:r>
      <w:r w:rsidRPr="000C704F">
        <w:rPr>
          <w:rFonts w:ascii="Arial" w:hAnsi="Arial" w:cs="Arial"/>
          <w:lang w:eastAsia="es-MX"/>
        </w:rPr>
        <w:t>2,753.00</w:t>
      </w:r>
    </w:p>
    <w:p w14:paraId="02ACC02C" w14:textId="77777777" w:rsidR="00B12A23" w:rsidRPr="000C704F" w:rsidRDefault="00B12A23" w:rsidP="00B12A23">
      <w:pPr>
        <w:ind w:left="567"/>
        <w:rPr>
          <w:rFonts w:ascii="Arial" w:hAnsi="Arial" w:cs="Arial"/>
          <w:lang w:eastAsia="es-MX"/>
        </w:rPr>
      </w:pPr>
      <w:r>
        <w:rPr>
          <w:rFonts w:ascii="Arial" w:hAnsi="Arial" w:cs="Arial"/>
          <w:lang w:eastAsia="es-MX"/>
        </w:rPr>
        <w:t xml:space="preserve">d) Industrial      </w:t>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t>$</w:t>
      </w:r>
      <w:r w:rsidRPr="000C704F">
        <w:rPr>
          <w:rFonts w:ascii="Arial" w:hAnsi="Arial" w:cs="Arial"/>
          <w:lang w:eastAsia="es-MX"/>
        </w:rPr>
        <w:t xml:space="preserve"> 2,753.00</w:t>
      </w:r>
    </w:p>
    <w:p w14:paraId="3855017F" w14:textId="77777777" w:rsidR="00B12A23" w:rsidRPr="000C704F" w:rsidRDefault="00B12A23" w:rsidP="00B12A23">
      <w:pPr>
        <w:rPr>
          <w:rFonts w:ascii="Arial" w:hAnsi="Arial" w:cs="Arial"/>
          <w:color w:val="000000"/>
          <w:lang w:eastAsia="es-MX"/>
        </w:rPr>
      </w:pPr>
    </w:p>
    <w:p w14:paraId="302730BE" w14:textId="77777777" w:rsidR="00B12A23" w:rsidRPr="0064557B" w:rsidRDefault="00B12A23" w:rsidP="0064557B">
      <w:pPr>
        <w:jc w:val="both"/>
        <w:rPr>
          <w:rFonts w:ascii="Arial" w:hAnsi="Arial" w:cs="Arial"/>
          <w:lang w:eastAsia="es-MX"/>
        </w:rPr>
      </w:pPr>
      <w:r w:rsidRPr="000C704F">
        <w:rPr>
          <w:rFonts w:ascii="Arial" w:hAnsi="Arial" w:cs="Arial"/>
          <w:lang w:eastAsia="es-MX"/>
        </w:rPr>
        <w:t>II. Licencias para ruptura de banquetas, empedrados o pavimento, tendrá un costo de $ 271.50 por m2, el municipio se encargará de reparar el área en un término máximo de 60 días, el solicitante deberá mantener el área nivelada mientras se hace la reparación. En caso de no hacerlo, el municipio se encargará de las nivelaciones necesarias, a un costo de $ 1</w:t>
      </w:r>
      <w:r>
        <w:rPr>
          <w:rFonts w:ascii="Arial" w:hAnsi="Arial" w:cs="Arial"/>
          <w:lang w:eastAsia="es-MX"/>
        </w:rPr>
        <w:t>0.87</w:t>
      </w:r>
      <w:r w:rsidRPr="000C704F">
        <w:rPr>
          <w:rFonts w:ascii="Arial" w:hAnsi="Arial" w:cs="Arial"/>
          <w:lang w:eastAsia="es-MX"/>
        </w:rPr>
        <w:t xml:space="preserve"> por m2. Previo requisito predial pagado.</w:t>
      </w:r>
    </w:p>
    <w:p w14:paraId="6A85BE11" w14:textId="77777777"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$ 38.50 por metro lineal.</w:t>
      </w:r>
    </w:p>
    <w:p w14:paraId="27D9723C" w14:textId="77777777" w:rsidR="00B12A23" w:rsidRPr="0064557B" w:rsidRDefault="00B12A23" w:rsidP="00B12A23">
      <w:pPr>
        <w:rPr>
          <w:rFonts w:ascii="Arial" w:hAnsi="Arial" w:cs="Arial"/>
          <w:color w:val="000000"/>
          <w:sz w:val="16"/>
          <w:szCs w:val="16"/>
          <w:lang w:eastAsia="es-MX"/>
        </w:rPr>
      </w:pPr>
    </w:p>
    <w:p w14:paraId="5C003C64" w14:textId="77777777" w:rsidR="00B12A23" w:rsidRPr="000C704F" w:rsidRDefault="00B12A23" w:rsidP="00B12A23">
      <w:pPr>
        <w:jc w:val="both"/>
        <w:rPr>
          <w:rFonts w:ascii="Arial" w:hAnsi="Arial" w:cs="Arial"/>
          <w:lang w:eastAsia="es-MX"/>
        </w:rPr>
      </w:pPr>
      <w:r w:rsidRPr="000C704F">
        <w:rPr>
          <w:rFonts w:ascii="Arial" w:hAnsi="Arial" w:cs="Arial"/>
          <w:lang w:eastAsia="es-MX"/>
        </w:rPr>
        <w:t>IV.- Por permiso para introducción de líneas de infraestructura e instalación de postes aprovechando la vía pública $ 3,861.50 por cada poste nuevo por única vez.</w:t>
      </w:r>
    </w:p>
    <w:p w14:paraId="1019A4F1" w14:textId="77777777" w:rsidR="00B12A23" w:rsidRPr="0064557B" w:rsidRDefault="00B12A23" w:rsidP="00B12A23">
      <w:pPr>
        <w:rPr>
          <w:rFonts w:ascii="Arial" w:hAnsi="Arial" w:cs="Arial"/>
          <w:color w:val="000000"/>
          <w:sz w:val="16"/>
          <w:szCs w:val="16"/>
          <w:lang w:eastAsia="es-MX"/>
        </w:rPr>
      </w:pPr>
    </w:p>
    <w:p w14:paraId="42D97882" w14:textId="77777777" w:rsidR="00B12A23" w:rsidRPr="000C704F" w:rsidRDefault="00B12A23" w:rsidP="00B12A23">
      <w:pPr>
        <w:jc w:val="both"/>
        <w:rPr>
          <w:rFonts w:ascii="Arial" w:hAnsi="Arial" w:cs="Arial"/>
          <w:lang w:eastAsia="es-MX"/>
        </w:rPr>
      </w:pPr>
      <w:r w:rsidRPr="000C704F">
        <w:rPr>
          <w:rFonts w:ascii="Arial" w:hAnsi="Arial" w:cs="Arial"/>
          <w:lang w:eastAsia="es-MX"/>
        </w:rPr>
        <w:t>V.- Por la expedición de permiso de construcción y remodelación de las instalaciones que sean centrales productoras de energía termoeléctrica, térmica solar, hidroeléctrica, eólica, fotovoltaica, aerogeneradores, etc. se cobrará la cantidad de $ 46,739.00 por permiso para cada unidad.</w:t>
      </w:r>
    </w:p>
    <w:p w14:paraId="2BF0ED97" w14:textId="77777777" w:rsidR="00B12A23" w:rsidRPr="0064557B" w:rsidRDefault="00B12A23" w:rsidP="00B12A23">
      <w:pPr>
        <w:rPr>
          <w:rFonts w:ascii="Arial" w:hAnsi="Arial" w:cs="Arial"/>
          <w:color w:val="000000"/>
          <w:sz w:val="16"/>
          <w:szCs w:val="16"/>
          <w:lang w:eastAsia="es-MX"/>
        </w:rPr>
      </w:pPr>
    </w:p>
    <w:p w14:paraId="54D795F1"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VI.- Por la expedición de permiso de construcción y remodelación de la instalación dedicada a la explotación del gas de lutitas o gas </w:t>
      </w:r>
      <w:proofErr w:type="spellStart"/>
      <w:r w:rsidRPr="000C704F">
        <w:rPr>
          <w:rFonts w:ascii="Arial" w:hAnsi="Arial" w:cs="Arial"/>
          <w:lang w:eastAsia="es-MX"/>
        </w:rPr>
        <w:t>shale</w:t>
      </w:r>
      <w:proofErr w:type="spellEnd"/>
      <w:r w:rsidRPr="000C704F">
        <w:rPr>
          <w:rFonts w:ascii="Arial" w:hAnsi="Arial" w:cs="Arial"/>
          <w:lang w:eastAsia="es-MX"/>
        </w:rPr>
        <w:t>, se cobrará la cantidad de $ 46,793.00 por permiso para cada unidad.</w:t>
      </w:r>
    </w:p>
    <w:p w14:paraId="6DA02174" w14:textId="77777777" w:rsidR="00B12A23" w:rsidRPr="0064557B" w:rsidRDefault="00B12A23" w:rsidP="00B12A23">
      <w:pPr>
        <w:rPr>
          <w:rFonts w:ascii="Arial" w:hAnsi="Arial" w:cs="Arial"/>
          <w:color w:val="000000"/>
          <w:sz w:val="16"/>
          <w:szCs w:val="16"/>
          <w:lang w:eastAsia="es-MX"/>
        </w:rPr>
      </w:pPr>
    </w:p>
    <w:p w14:paraId="3330565A" w14:textId="77777777" w:rsidR="00B12A23" w:rsidRPr="000C704F" w:rsidRDefault="00B12A23" w:rsidP="00B12A23">
      <w:pPr>
        <w:jc w:val="both"/>
        <w:rPr>
          <w:rFonts w:ascii="Arial" w:hAnsi="Arial" w:cs="Arial"/>
          <w:lang w:eastAsia="es-MX"/>
        </w:rPr>
      </w:pPr>
      <w:r w:rsidRPr="000C704F">
        <w:rPr>
          <w:rFonts w:ascii="Arial" w:hAnsi="Arial" w:cs="Arial"/>
          <w:lang w:eastAsia="es-MX"/>
        </w:rPr>
        <w:t>VII.- Por la expedición de permiso de construcción y remodelación de la instalación dedicada a la extracción de Gas Natural $ 46,793.00 por permiso para cada unidad.</w:t>
      </w:r>
    </w:p>
    <w:p w14:paraId="606D943C" w14:textId="77777777" w:rsidR="00B12A23" w:rsidRPr="0064557B" w:rsidRDefault="00B12A23" w:rsidP="00B12A23">
      <w:pPr>
        <w:rPr>
          <w:rFonts w:ascii="Arial" w:hAnsi="Arial" w:cs="Arial"/>
          <w:color w:val="000000"/>
          <w:sz w:val="16"/>
          <w:szCs w:val="16"/>
          <w:lang w:eastAsia="es-MX"/>
        </w:rPr>
      </w:pPr>
    </w:p>
    <w:p w14:paraId="66DC9DF5" w14:textId="77777777" w:rsidR="00B12A23" w:rsidRPr="000C704F" w:rsidRDefault="00B12A23" w:rsidP="00B12A23">
      <w:pPr>
        <w:jc w:val="both"/>
        <w:rPr>
          <w:rFonts w:ascii="Arial" w:hAnsi="Arial" w:cs="Arial"/>
          <w:lang w:eastAsia="es-MX"/>
        </w:rPr>
      </w:pPr>
      <w:r w:rsidRPr="000C704F">
        <w:rPr>
          <w:rFonts w:ascii="Arial" w:hAnsi="Arial" w:cs="Arial"/>
          <w:lang w:eastAsia="es-MX"/>
        </w:rPr>
        <w:t>VIII.- Por la expedición de permiso de construcción y remodelación de la instalación dedicada a la extracción de Gas No Asociado $ 46,793.00 por permiso para cada unidad.</w:t>
      </w:r>
    </w:p>
    <w:p w14:paraId="38A4A9E1" w14:textId="77777777" w:rsidR="00B12A23" w:rsidRPr="0064557B" w:rsidRDefault="00B12A23" w:rsidP="00B12A23">
      <w:pPr>
        <w:jc w:val="both"/>
        <w:rPr>
          <w:rFonts w:ascii="Arial" w:hAnsi="Arial" w:cs="Arial"/>
          <w:sz w:val="16"/>
          <w:szCs w:val="16"/>
          <w:lang w:eastAsia="es-MX"/>
        </w:rPr>
      </w:pPr>
    </w:p>
    <w:p w14:paraId="2015E978" w14:textId="77777777" w:rsidR="00B12A23" w:rsidRPr="000C704F" w:rsidRDefault="00B12A23" w:rsidP="00B12A23">
      <w:pPr>
        <w:jc w:val="both"/>
        <w:rPr>
          <w:rFonts w:ascii="Arial" w:hAnsi="Arial" w:cs="Arial"/>
          <w:lang w:eastAsia="es-MX"/>
        </w:rPr>
      </w:pPr>
      <w:r w:rsidRPr="000C704F">
        <w:rPr>
          <w:rFonts w:ascii="Arial" w:hAnsi="Arial" w:cs="Arial"/>
          <w:lang w:eastAsia="es-MX"/>
        </w:rPr>
        <w:t>IX.-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14:paraId="03AA5413" w14:textId="77777777" w:rsidR="00B12A23" w:rsidRPr="0064557B" w:rsidRDefault="00B12A23" w:rsidP="00B12A23">
      <w:pPr>
        <w:rPr>
          <w:rFonts w:ascii="Arial" w:hAnsi="Arial" w:cs="Arial"/>
          <w:color w:val="000000"/>
          <w:sz w:val="16"/>
          <w:szCs w:val="16"/>
          <w:lang w:eastAsia="es-MX"/>
        </w:rPr>
      </w:pPr>
    </w:p>
    <w:p w14:paraId="38680836" w14:textId="77777777" w:rsidR="00B12A23" w:rsidRPr="000C704F" w:rsidRDefault="00B12A23" w:rsidP="00B12A23">
      <w:pPr>
        <w:jc w:val="both"/>
        <w:rPr>
          <w:rFonts w:ascii="Arial" w:hAnsi="Arial" w:cs="Arial"/>
          <w:lang w:eastAsia="es-MX"/>
        </w:rPr>
      </w:pPr>
      <w:r w:rsidRPr="000C704F">
        <w:rPr>
          <w:rFonts w:ascii="Arial" w:hAnsi="Arial" w:cs="Arial"/>
          <w:lang w:eastAsia="es-MX"/>
        </w:rPr>
        <w:t>X.- Por la expedición de permiso de construcción y remodelación de pozo para la extracción de cualquier hidrocarburo $ 46,793.00 por permiso para cada pozo.</w:t>
      </w:r>
    </w:p>
    <w:p w14:paraId="0A0FD903" w14:textId="77777777" w:rsidR="00B12A23" w:rsidRPr="0064557B" w:rsidRDefault="00B12A23" w:rsidP="00B12A23">
      <w:pPr>
        <w:rPr>
          <w:rFonts w:ascii="Arial" w:hAnsi="Arial" w:cs="Arial"/>
          <w:color w:val="000000"/>
          <w:sz w:val="16"/>
          <w:szCs w:val="16"/>
          <w:lang w:eastAsia="es-MX"/>
        </w:rPr>
      </w:pPr>
    </w:p>
    <w:p w14:paraId="1D04EFF4"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21.-</w:t>
      </w:r>
      <w:r w:rsidRPr="000C704F">
        <w:rPr>
          <w:rFonts w:ascii="Arial" w:hAnsi="Arial" w:cs="Arial"/>
          <w:lang w:eastAsia="es-MX"/>
        </w:rPr>
        <w:t xml:space="preserve"> Por las nuevas construcciones y modificaciones a estos se cobrará por cada metro cuadrado de acuerdo con las siguientes categorías y tarifas:</w:t>
      </w:r>
    </w:p>
    <w:p w14:paraId="61762F64" w14:textId="77777777" w:rsidR="00B12A23" w:rsidRPr="000C704F" w:rsidRDefault="00B12A23" w:rsidP="00B12A23">
      <w:pPr>
        <w:rPr>
          <w:rFonts w:ascii="Arial" w:hAnsi="Arial" w:cs="Arial"/>
          <w:color w:val="000000"/>
          <w:lang w:eastAsia="es-MX"/>
        </w:rPr>
      </w:pPr>
    </w:p>
    <w:p w14:paraId="0E0501AC" w14:textId="77777777" w:rsidR="00B12A23" w:rsidRPr="0064557B" w:rsidRDefault="00B12A23" w:rsidP="0064557B">
      <w:pPr>
        <w:jc w:val="both"/>
        <w:rPr>
          <w:rFonts w:ascii="Arial" w:hAnsi="Arial" w:cs="Arial"/>
          <w:lang w:eastAsia="es-MX"/>
        </w:rPr>
      </w:pPr>
      <w:r w:rsidRPr="000C704F">
        <w:rPr>
          <w:rFonts w:ascii="Arial" w:hAnsi="Arial" w:cs="Arial"/>
          <w:lang w:eastAsia="es-MX"/>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0C704F">
        <w:rPr>
          <w:rFonts w:ascii="Arial" w:hAnsi="Arial" w:cs="Arial"/>
          <w:lang w:eastAsia="es-MX"/>
        </w:rPr>
        <w:t>lambrin</w:t>
      </w:r>
      <w:proofErr w:type="spellEnd"/>
      <w:r w:rsidRPr="000C704F">
        <w:rPr>
          <w:rFonts w:ascii="Arial" w:hAnsi="Arial" w:cs="Arial"/>
          <w:lang w:eastAsia="es-MX"/>
        </w:rPr>
        <w:t xml:space="preserve">, azulejo, muros interiores aplanados de yeso, pintura </w:t>
      </w:r>
      <w:r w:rsidRPr="000C704F">
        <w:rPr>
          <w:rFonts w:ascii="Arial" w:hAnsi="Arial" w:cs="Arial"/>
          <w:lang w:eastAsia="es-MX"/>
        </w:rPr>
        <w:lastRenderedPageBreak/>
        <w:t>de recubrimiento, pisos de granito, mármol o calidad similar y preparación para clima artificial $ 15.</w:t>
      </w:r>
      <w:r>
        <w:rPr>
          <w:rFonts w:ascii="Arial" w:hAnsi="Arial" w:cs="Arial"/>
          <w:lang w:eastAsia="es-MX"/>
        </w:rPr>
        <w:t>22</w:t>
      </w:r>
      <w:r w:rsidRPr="000C704F">
        <w:rPr>
          <w:rFonts w:ascii="Arial" w:hAnsi="Arial" w:cs="Arial"/>
          <w:lang w:eastAsia="es-MX"/>
        </w:rPr>
        <w:t xml:space="preserve"> m2. Previo requisito predial pagado.</w:t>
      </w:r>
    </w:p>
    <w:p w14:paraId="711DDE00"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II.-  Segunda Categoría: las construcciones de casa habitación con estructura de concreto reforzado, muros de ladrillo bloque de concreto, pisos de mosaico de pasta o de granito, estucado interior, </w:t>
      </w:r>
      <w:proofErr w:type="spellStart"/>
      <w:r w:rsidRPr="000C704F">
        <w:rPr>
          <w:rFonts w:ascii="Arial" w:hAnsi="Arial" w:cs="Arial"/>
          <w:lang w:eastAsia="es-MX"/>
        </w:rPr>
        <w:t>lambrin</w:t>
      </w:r>
      <w:proofErr w:type="spellEnd"/>
      <w:r w:rsidRPr="000C704F">
        <w:rPr>
          <w:rFonts w:ascii="Arial" w:hAnsi="Arial" w:cs="Arial"/>
          <w:lang w:eastAsia="es-MX"/>
        </w:rPr>
        <w:t>, azulejo, así como construcciones industriales o bodegas con estructura de concreto reforzado $ 1</w:t>
      </w:r>
      <w:r>
        <w:rPr>
          <w:rFonts w:ascii="Arial" w:hAnsi="Arial" w:cs="Arial"/>
          <w:lang w:eastAsia="es-MX"/>
        </w:rPr>
        <w:t>1</w:t>
      </w:r>
      <w:r w:rsidRPr="000C704F">
        <w:rPr>
          <w:rFonts w:ascii="Arial" w:hAnsi="Arial" w:cs="Arial"/>
          <w:lang w:eastAsia="es-MX"/>
        </w:rPr>
        <w:t>.</w:t>
      </w:r>
      <w:r>
        <w:rPr>
          <w:rFonts w:ascii="Arial" w:hAnsi="Arial" w:cs="Arial"/>
          <w:lang w:eastAsia="es-MX"/>
        </w:rPr>
        <w:t>95</w:t>
      </w:r>
      <w:r w:rsidRPr="000C704F">
        <w:rPr>
          <w:rFonts w:ascii="Arial" w:hAnsi="Arial" w:cs="Arial"/>
          <w:lang w:eastAsia="es-MX"/>
        </w:rPr>
        <w:t xml:space="preserve"> m2. Previo requisito predial pagado.</w:t>
      </w:r>
    </w:p>
    <w:p w14:paraId="21DAA0E2" w14:textId="77777777" w:rsidR="00B12A23" w:rsidRPr="000C704F" w:rsidRDefault="00B12A23" w:rsidP="00B12A23">
      <w:pPr>
        <w:rPr>
          <w:rFonts w:ascii="Arial" w:hAnsi="Arial" w:cs="Arial"/>
          <w:color w:val="000000"/>
          <w:lang w:eastAsia="es-MX"/>
        </w:rPr>
      </w:pPr>
    </w:p>
    <w:p w14:paraId="5B5AD3BE" w14:textId="77777777" w:rsidR="00B12A23" w:rsidRPr="000C704F" w:rsidRDefault="00B12A23" w:rsidP="00B12A23">
      <w:pPr>
        <w:jc w:val="both"/>
        <w:rPr>
          <w:rFonts w:ascii="Arial" w:hAnsi="Arial" w:cs="Arial"/>
          <w:lang w:eastAsia="es-MX"/>
        </w:rPr>
      </w:pPr>
      <w:r w:rsidRPr="000C704F">
        <w:rPr>
          <w:rFonts w:ascii="Arial" w:hAnsi="Arial" w:cs="Arial"/>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cascaron $ 11.</w:t>
      </w:r>
      <w:r>
        <w:rPr>
          <w:rFonts w:ascii="Arial" w:hAnsi="Arial" w:cs="Arial"/>
          <w:lang w:eastAsia="es-MX"/>
        </w:rPr>
        <w:t>43</w:t>
      </w:r>
      <w:r w:rsidRPr="000C704F">
        <w:rPr>
          <w:rFonts w:ascii="Arial" w:hAnsi="Arial" w:cs="Arial"/>
          <w:lang w:eastAsia="es-MX"/>
        </w:rPr>
        <w:t xml:space="preserve"> m2. Previo requisito predial pagado.</w:t>
      </w:r>
    </w:p>
    <w:p w14:paraId="467A1177" w14:textId="77777777" w:rsidR="00B12A23" w:rsidRPr="000C704F" w:rsidRDefault="00B12A23" w:rsidP="00B12A23">
      <w:pPr>
        <w:rPr>
          <w:rFonts w:ascii="Arial" w:hAnsi="Arial" w:cs="Arial"/>
          <w:color w:val="000000"/>
          <w:lang w:eastAsia="es-MX"/>
        </w:rPr>
      </w:pPr>
    </w:p>
    <w:p w14:paraId="53FCDC38" w14:textId="77777777" w:rsidR="00B12A23" w:rsidRPr="000C704F" w:rsidRDefault="00B12A23" w:rsidP="00B12A23">
      <w:pPr>
        <w:jc w:val="both"/>
        <w:rPr>
          <w:rFonts w:ascii="Arial" w:hAnsi="Arial" w:cs="Arial"/>
          <w:lang w:eastAsia="es-MX"/>
        </w:rPr>
      </w:pPr>
      <w:r w:rsidRPr="000C704F">
        <w:rPr>
          <w:rFonts w:ascii="Arial" w:hAnsi="Arial" w:cs="Arial"/>
          <w:lang w:eastAsia="es-MX"/>
        </w:rPr>
        <w:t>IV.- Cuarta Categoría</w:t>
      </w:r>
      <w:r>
        <w:rPr>
          <w:rFonts w:ascii="Arial" w:hAnsi="Arial" w:cs="Arial"/>
          <w:lang w:eastAsia="es-MX"/>
        </w:rPr>
        <w:t xml:space="preserve">: construcciones de viviendas o </w:t>
      </w:r>
      <w:r w:rsidRPr="000C704F">
        <w:rPr>
          <w:rFonts w:ascii="Arial" w:hAnsi="Arial" w:cs="Arial"/>
          <w:lang w:eastAsia="es-MX"/>
        </w:rPr>
        <w:t>cobertizos de madera tipo provisional $ 2.</w:t>
      </w:r>
      <w:r>
        <w:rPr>
          <w:rFonts w:ascii="Arial" w:hAnsi="Arial" w:cs="Arial"/>
          <w:lang w:eastAsia="es-MX"/>
        </w:rPr>
        <w:t>41</w:t>
      </w:r>
      <w:r w:rsidRPr="000C704F">
        <w:rPr>
          <w:rFonts w:ascii="Arial" w:hAnsi="Arial" w:cs="Arial"/>
          <w:lang w:eastAsia="es-MX"/>
        </w:rPr>
        <w:t xml:space="preserve"> m2. Previo requisito predial pagado.</w:t>
      </w:r>
    </w:p>
    <w:p w14:paraId="26992FF4" w14:textId="77777777" w:rsidR="00B12A23" w:rsidRPr="000C704F" w:rsidRDefault="00B12A23" w:rsidP="00B12A23">
      <w:pPr>
        <w:rPr>
          <w:rFonts w:ascii="Arial" w:hAnsi="Arial" w:cs="Arial"/>
          <w:color w:val="000000"/>
          <w:lang w:eastAsia="es-MX"/>
        </w:rPr>
      </w:pPr>
    </w:p>
    <w:p w14:paraId="5DD174C9" w14:textId="77777777" w:rsidR="00B12A23" w:rsidRPr="000C704F" w:rsidRDefault="00B12A23" w:rsidP="00B12A23">
      <w:pPr>
        <w:jc w:val="both"/>
        <w:rPr>
          <w:rFonts w:ascii="Arial" w:hAnsi="Arial" w:cs="Arial"/>
          <w:lang w:eastAsia="es-MX"/>
        </w:rPr>
      </w:pPr>
      <w:r w:rsidRPr="000C704F">
        <w:rPr>
          <w:rFonts w:ascii="Arial" w:hAnsi="Arial" w:cs="Arial"/>
          <w:lang w:eastAsia="es-MX"/>
        </w:rPr>
        <w:t>V.- Las construcciones de casa habitación de interés social fabricadas dentro de los Programas del Gobierno del Estado o federal pagaran tarifa de $ 0.00. Incluyendo las fracciones anteriores.</w:t>
      </w:r>
    </w:p>
    <w:p w14:paraId="477A385B" w14:textId="77777777" w:rsidR="00B12A23" w:rsidRPr="000C704F" w:rsidRDefault="00B12A23" w:rsidP="00B12A23">
      <w:pPr>
        <w:rPr>
          <w:rFonts w:ascii="Arial" w:hAnsi="Arial" w:cs="Arial"/>
          <w:color w:val="000000"/>
          <w:lang w:eastAsia="es-MX"/>
        </w:rPr>
      </w:pPr>
    </w:p>
    <w:p w14:paraId="36D0E622" w14:textId="77777777" w:rsidR="00B12A23" w:rsidRPr="000C704F" w:rsidRDefault="00B12A23" w:rsidP="00B12A23">
      <w:pPr>
        <w:jc w:val="both"/>
        <w:rPr>
          <w:rFonts w:ascii="Arial" w:hAnsi="Arial" w:cs="Arial"/>
          <w:lang w:eastAsia="es-MX"/>
        </w:rPr>
      </w:pPr>
      <w:r w:rsidRPr="000C704F">
        <w:rPr>
          <w:rFonts w:ascii="Arial" w:hAnsi="Arial" w:cs="Arial"/>
          <w:lang w:eastAsia="es-MX"/>
        </w:rPr>
        <w:t>VI.-  Licencia de fraccionamiento; este derecho se causará por la aprobación de planos, así como por la expedición de licencias de fraccionamientos habitacionales, campestres, comerciales, industriales o cementerios, así como de subdivisiones y relotificaciones de predios.</w:t>
      </w:r>
    </w:p>
    <w:p w14:paraId="07196F7C" w14:textId="77777777" w:rsidR="00B12A23" w:rsidRPr="000C704F" w:rsidRDefault="00B12A23" w:rsidP="00B12A23">
      <w:pPr>
        <w:rPr>
          <w:rFonts w:ascii="Arial" w:hAnsi="Arial" w:cs="Arial"/>
          <w:color w:val="000000"/>
          <w:lang w:eastAsia="es-MX"/>
        </w:rPr>
      </w:pPr>
    </w:p>
    <w:p w14:paraId="75D6A64F" w14:textId="77777777" w:rsidR="00B12A23" w:rsidRPr="000C704F" w:rsidRDefault="00B12A23" w:rsidP="00B12A23">
      <w:pPr>
        <w:jc w:val="both"/>
        <w:rPr>
          <w:rFonts w:ascii="Arial" w:hAnsi="Arial" w:cs="Arial"/>
          <w:lang w:eastAsia="es-MX"/>
        </w:rPr>
      </w:pPr>
      <w:r w:rsidRPr="000C704F">
        <w:rPr>
          <w:rFonts w:ascii="Arial" w:hAnsi="Arial" w:cs="Arial"/>
          <w:lang w:eastAsia="es-MX"/>
        </w:rPr>
        <w:t>Aprobación de planos: $ 2,554.00</w:t>
      </w:r>
    </w:p>
    <w:p w14:paraId="46B722BB" w14:textId="77777777" w:rsidR="00B12A23" w:rsidRPr="000C704F" w:rsidRDefault="00B12A23" w:rsidP="00B12A23">
      <w:pPr>
        <w:rPr>
          <w:rFonts w:ascii="Arial" w:hAnsi="Arial" w:cs="Arial"/>
          <w:color w:val="000000"/>
          <w:lang w:eastAsia="es-MX"/>
        </w:rPr>
      </w:pPr>
    </w:p>
    <w:p w14:paraId="7ABC277D"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Derecho de licencia; tarifa por m2 vendible: </w:t>
      </w:r>
    </w:p>
    <w:p w14:paraId="1F43D229" w14:textId="77777777" w:rsidR="00B12A23" w:rsidRPr="000C704F" w:rsidRDefault="00B12A23" w:rsidP="00B12A23">
      <w:pPr>
        <w:rPr>
          <w:rFonts w:ascii="Arial" w:hAnsi="Arial" w:cs="Arial"/>
          <w:lang w:eastAsia="es-MX"/>
        </w:rPr>
      </w:pPr>
      <w:r>
        <w:rPr>
          <w:rFonts w:ascii="Arial" w:hAnsi="Arial" w:cs="Arial"/>
          <w:lang w:eastAsia="es-MX"/>
        </w:rPr>
        <w:t xml:space="preserve">-Interés social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3</w:t>
      </w:r>
      <w:r w:rsidRPr="000C704F">
        <w:rPr>
          <w:rFonts w:ascii="Arial" w:hAnsi="Arial" w:cs="Arial"/>
          <w:lang w:eastAsia="es-MX"/>
        </w:rPr>
        <w:t>.</w:t>
      </w:r>
      <w:r>
        <w:rPr>
          <w:rFonts w:ascii="Arial" w:hAnsi="Arial" w:cs="Arial"/>
          <w:lang w:eastAsia="es-MX"/>
        </w:rPr>
        <w:t>8</w:t>
      </w:r>
      <w:r w:rsidRPr="000C704F">
        <w:rPr>
          <w:rFonts w:ascii="Arial" w:hAnsi="Arial" w:cs="Arial"/>
          <w:lang w:eastAsia="es-MX"/>
        </w:rPr>
        <w:t>0</w:t>
      </w:r>
    </w:p>
    <w:p w14:paraId="07E22A2B" w14:textId="77777777" w:rsidR="00B12A23" w:rsidRPr="000C704F" w:rsidRDefault="00B12A23" w:rsidP="00B12A23">
      <w:pPr>
        <w:rPr>
          <w:rFonts w:ascii="Arial" w:hAnsi="Arial" w:cs="Arial"/>
          <w:lang w:eastAsia="es-MX"/>
        </w:rPr>
      </w:pPr>
      <w:r>
        <w:rPr>
          <w:rFonts w:ascii="Arial" w:hAnsi="Arial" w:cs="Arial"/>
          <w:lang w:eastAsia="es-MX"/>
        </w:rPr>
        <w:t xml:space="preserve">-Popular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6</w:t>
      </w:r>
      <w:r w:rsidRPr="000C704F">
        <w:rPr>
          <w:rFonts w:ascii="Arial" w:hAnsi="Arial" w:cs="Arial"/>
          <w:lang w:eastAsia="es-MX"/>
        </w:rPr>
        <w:t>.</w:t>
      </w:r>
      <w:r>
        <w:rPr>
          <w:rFonts w:ascii="Arial" w:hAnsi="Arial" w:cs="Arial"/>
          <w:lang w:eastAsia="es-MX"/>
        </w:rPr>
        <w:t>84</w:t>
      </w:r>
    </w:p>
    <w:p w14:paraId="0A785ABD" w14:textId="77777777" w:rsidR="00B12A23" w:rsidRPr="000C704F" w:rsidRDefault="00B12A23" w:rsidP="00B12A23">
      <w:pPr>
        <w:rPr>
          <w:rFonts w:ascii="Arial" w:hAnsi="Arial" w:cs="Arial"/>
          <w:lang w:eastAsia="es-MX"/>
        </w:rPr>
      </w:pPr>
      <w:r>
        <w:rPr>
          <w:rFonts w:ascii="Arial" w:hAnsi="Arial" w:cs="Arial"/>
          <w:lang w:eastAsia="es-MX"/>
        </w:rPr>
        <w:t xml:space="preserve">- Medio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9.02</w:t>
      </w:r>
    </w:p>
    <w:p w14:paraId="463DB118" w14:textId="77777777" w:rsidR="00B12A23" w:rsidRPr="000C704F" w:rsidRDefault="00B12A23" w:rsidP="00B12A23">
      <w:pPr>
        <w:rPr>
          <w:rFonts w:ascii="Arial" w:hAnsi="Arial" w:cs="Arial"/>
          <w:lang w:eastAsia="es-MX"/>
        </w:rPr>
      </w:pPr>
      <w:r w:rsidRPr="000C704F">
        <w:rPr>
          <w:rFonts w:ascii="Arial" w:hAnsi="Arial" w:cs="Arial"/>
          <w:lang w:eastAsia="es-MX"/>
        </w:rPr>
        <w:t xml:space="preserve">- Residencial  </w:t>
      </w:r>
      <w:r>
        <w:rPr>
          <w:rFonts w:ascii="Arial" w:hAnsi="Arial" w:cs="Arial"/>
          <w:lang w:eastAsia="es-MX"/>
        </w:rPr>
        <w:t xml:space="preserve">           </w:t>
      </w:r>
      <w:r>
        <w:rPr>
          <w:rFonts w:ascii="Arial" w:hAnsi="Arial" w:cs="Arial"/>
          <w:lang w:eastAsia="es-MX"/>
        </w:rPr>
        <w:tab/>
        <w:t>$10.22</w:t>
      </w:r>
    </w:p>
    <w:p w14:paraId="47BFB48B" w14:textId="77777777" w:rsidR="00B12A23" w:rsidRPr="000C704F" w:rsidRDefault="00B12A23" w:rsidP="00B12A23">
      <w:pPr>
        <w:rPr>
          <w:rFonts w:ascii="Arial" w:hAnsi="Arial" w:cs="Arial"/>
          <w:lang w:eastAsia="es-MX"/>
        </w:rPr>
      </w:pPr>
      <w:r>
        <w:rPr>
          <w:rFonts w:ascii="Arial" w:hAnsi="Arial" w:cs="Arial"/>
          <w:lang w:eastAsia="es-MX"/>
        </w:rPr>
        <w:t xml:space="preserve">- Comercial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9.24</w:t>
      </w:r>
    </w:p>
    <w:p w14:paraId="207E15A2" w14:textId="77777777" w:rsidR="00B12A23" w:rsidRPr="000C704F" w:rsidRDefault="00B12A23" w:rsidP="00B12A23">
      <w:pPr>
        <w:rPr>
          <w:rFonts w:ascii="Arial" w:hAnsi="Arial" w:cs="Arial"/>
          <w:lang w:eastAsia="es-MX"/>
        </w:rPr>
      </w:pPr>
      <w:r>
        <w:rPr>
          <w:rFonts w:ascii="Arial" w:hAnsi="Arial" w:cs="Arial"/>
          <w:lang w:eastAsia="es-MX"/>
        </w:rPr>
        <w:t xml:space="preserve">- Industrial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7.06</w:t>
      </w:r>
    </w:p>
    <w:p w14:paraId="2010B93A" w14:textId="77777777" w:rsidR="00B12A23" w:rsidRPr="000C704F" w:rsidRDefault="00B12A23" w:rsidP="00B12A23">
      <w:pPr>
        <w:rPr>
          <w:rFonts w:ascii="Arial" w:hAnsi="Arial" w:cs="Arial"/>
          <w:lang w:eastAsia="es-MX"/>
        </w:rPr>
      </w:pPr>
      <w:r>
        <w:rPr>
          <w:rFonts w:ascii="Arial" w:hAnsi="Arial" w:cs="Arial"/>
          <w:lang w:eastAsia="es-MX"/>
        </w:rPr>
        <w:t xml:space="preserve">- Cementerios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2.82</w:t>
      </w:r>
    </w:p>
    <w:p w14:paraId="3C9EA396" w14:textId="77777777" w:rsidR="00B12A23" w:rsidRPr="000C704F" w:rsidRDefault="00B12A23" w:rsidP="00B12A23">
      <w:pPr>
        <w:rPr>
          <w:rFonts w:ascii="Arial" w:hAnsi="Arial" w:cs="Arial"/>
          <w:lang w:eastAsia="es-MX"/>
        </w:rPr>
      </w:pPr>
      <w:r w:rsidRPr="000C704F">
        <w:rPr>
          <w:rFonts w:ascii="Arial" w:hAnsi="Arial" w:cs="Arial"/>
          <w:lang w:eastAsia="es-MX"/>
        </w:rPr>
        <w:lastRenderedPageBreak/>
        <w:t xml:space="preserve">- Campestres </w:t>
      </w:r>
      <w:r>
        <w:rPr>
          <w:rFonts w:ascii="Arial" w:hAnsi="Arial" w:cs="Arial"/>
          <w:lang w:eastAsia="es-MX"/>
        </w:rPr>
        <w:tab/>
      </w:r>
      <w:r>
        <w:rPr>
          <w:rFonts w:ascii="Arial" w:hAnsi="Arial" w:cs="Arial"/>
          <w:lang w:eastAsia="es-MX"/>
        </w:rPr>
        <w:tab/>
      </w:r>
      <w:r w:rsidRPr="000C704F">
        <w:rPr>
          <w:rFonts w:ascii="Arial" w:hAnsi="Arial" w:cs="Arial"/>
          <w:lang w:eastAsia="es-MX"/>
        </w:rPr>
        <w:t>$</w:t>
      </w:r>
      <w:r>
        <w:rPr>
          <w:rFonts w:ascii="Arial" w:hAnsi="Arial" w:cs="Arial"/>
          <w:lang w:eastAsia="es-MX"/>
        </w:rPr>
        <w:t xml:space="preserve">  3</w:t>
      </w:r>
      <w:r w:rsidRPr="000C704F">
        <w:rPr>
          <w:rFonts w:ascii="Arial" w:hAnsi="Arial" w:cs="Arial"/>
          <w:lang w:eastAsia="es-MX"/>
        </w:rPr>
        <w:t>.</w:t>
      </w:r>
      <w:r>
        <w:rPr>
          <w:rFonts w:ascii="Arial" w:hAnsi="Arial" w:cs="Arial"/>
          <w:lang w:eastAsia="es-MX"/>
        </w:rPr>
        <w:t>8</w:t>
      </w:r>
      <w:r w:rsidRPr="000C704F">
        <w:rPr>
          <w:rFonts w:ascii="Arial" w:hAnsi="Arial" w:cs="Arial"/>
          <w:lang w:eastAsia="es-MX"/>
        </w:rPr>
        <w:t>0</w:t>
      </w:r>
    </w:p>
    <w:p w14:paraId="2CF69034" w14:textId="77777777" w:rsidR="00B12A23" w:rsidRPr="0064557B" w:rsidRDefault="00B12A23" w:rsidP="00B12A23">
      <w:pPr>
        <w:rPr>
          <w:rFonts w:ascii="Arial" w:hAnsi="Arial" w:cs="Arial"/>
          <w:lang w:eastAsia="es-MX"/>
        </w:rPr>
      </w:pPr>
      <w:r>
        <w:rPr>
          <w:rFonts w:ascii="Arial" w:hAnsi="Arial" w:cs="Arial"/>
          <w:lang w:eastAsia="es-MX"/>
        </w:rPr>
        <w:t>- Adecuaciones a lotes $2.28</w:t>
      </w:r>
    </w:p>
    <w:p w14:paraId="0A06E52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22.-</w:t>
      </w:r>
      <w:r w:rsidRPr="000C704F">
        <w:rPr>
          <w:rFonts w:ascii="Arial" w:hAnsi="Arial" w:cs="Arial"/>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14:paraId="45919681" w14:textId="77777777" w:rsidR="00B12A23" w:rsidRPr="000C704F" w:rsidRDefault="00B12A23" w:rsidP="00B12A23">
      <w:pPr>
        <w:rPr>
          <w:rFonts w:ascii="Arial" w:hAnsi="Arial" w:cs="Arial"/>
          <w:color w:val="000000"/>
          <w:lang w:eastAsia="es-MX"/>
        </w:rPr>
      </w:pPr>
    </w:p>
    <w:p w14:paraId="7D47B970" w14:textId="77777777" w:rsidR="00B12A23" w:rsidRPr="000C704F" w:rsidRDefault="00B12A23" w:rsidP="00B12A23">
      <w:pPr>
        <w:jc w:val="both"/>
        <w:rPr>
          <w:rFonts w:ascii="Arial" w:hAnsi="Arial" w:cs="Arial"/>
          <w:lang w:eastAsia="es-MX"/>
        </w:rPr>
      </w:pPr>
      <w:r>
        <w:rPr>
          <w:rFonts w:ascii="Arial" w:hAnsi="Arial" w:cs="Arial"/>
          <w:lang w:eastAsia="es-MX"/>
        </w:rPr>
        <w:t xml:space="preserve">Este </w:t>
      </w:r>
      <w:r w:rsidRPr="000C704F">
        <w:rPr>
          <w:rFonts w:ascii="Arial" w:hAnsi="Arial" w:cs="Arial"/>
          <w:lang w:eastAsia="es-MX"/>
        </w:rPr>
        <w:t>último porcentaje se aplicará para reparaciones, excavaciones, rellenos y remodelación de fachadas. (Por concepto de aprobación de planos).</w:t>
      </w:r>
    </w:p>
    <w:p w14:paraId="43A1F114" w14:textId="77777777" w:rsidR="00B12A23" w:rsidRPr="000C704F" w:rsidRDefault="00B12A23" w:rsidP="00B12A23">
      <w:pPr>
        <w:rPr>
          <w:rFonts w:ascii="Arial" w:hAnsi="Arial" w:cs="Arial"/>
          <w:color w:val="000000"/>
          <w:lang w:eastAsia="es-MX"/>
        </w:rPr>
      </w:pPr>
    </w:p>
    <w:p w14:paraId="36AA5B9E"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23.-</w:t>
      </w:r>
      <w:r w:rsidRPr="000C704F">
        <w:rPr>
          <w:rFonts w:ascii="Arial" w:hAnsi="Arial" w:cs="Arial"/>
          <w:lang w:eastAsia="es-MX"/>
        </w:rPr>
        <w:t xml:space="preserve"> Por la construcción de albercas, se cobrará por cada metro cubico o de su capacidad de $ 24.</w:t>
      </w:r>
      <w:r>
        <w:rPr>
          <w:rFonts w:ascii="Arial" w:hAnsi="Arial" w:cs="Arial"/>
          <w:lang w:eastAsia="es-MX"/>
        </w:rPr>
        <w:t>19.</w:t>
      </w:r>
      <w:r w:rsidRPr="000C704F">
        <w:rPr>
          <w:rFonts w:ascii="Arial" w:hAnsi="Arial" w:cs="Arial"/>
          <w:lang w:eastAsia="es-MX"/>
        </w:rPr>
        <w:t xml:space="preserve"> Previo requisito predial pagado.</w:t>
      </w:r>
    </w:p>
    <w:p w14:paraId="40897D96" w14:textId="77777777" w:rsidR="00B12A23" w:rsidRPr="000C704F" w:rsidRDefault="00B12A23" w:rsidP="00B12A23">
      <w:pPr>
        <w:rPr>
          <w:rFonts w:ascii="Arial" w:hAnsi="Arial" w:cs="Arial"/>
          <w:color w:val="000000"/>
          <w:lang w:eastAsia="es-MX"/>
        </w:rPr>
      </w:pPr>
    </w:p>
    <w:p w14:paraId="75A3BE61"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24.-</w:t>
      </w:r>
      <w:r w:rsidRPr="000C704F">
        <w:rPr>
          <w:rFonts w:ascii="Arial" w:hAnsi="Arial" w:cs="Arial"/>
          <w:lang w:eastAsia="es-MX"/>
        </w:rPr>
        <w:t xml:space="preserve"> Por la construcción de bardas y o</w:t>
      </w:r>
      <w:r>
        <w:rPr>
          <w:rFonts w:ascii="Arial" w:hAnsi="Arial" w:cs="Arial"/>
          <w:lang w:eastAsia="es-MX"/>
        </w:rPr>
        <w:t>bras lineales se cobrarán de $ 7</w:t>
      </w:r>
      <w:r w:rsidRPr="000C704F">
        <w:rPr>
          <w:rFonts w:ascii="Arial" w:hAnsi="Arial" w:cs="Arial"/>
          <w:lang w:eastAsia="es-MX"/>
        </w:rPr>
        <w:t>.</w:t>
      </w:r>
      <w:r>
        <w:rPr>
          <w:rFonts w:ascii="Arial" w:hAnsi="Arial" w:cs="Arial"/>
          <w:lang w:eastAsia="es-MX"/>
        </w:rPr>
        <w:t>25</w:t>
      </w:r>
      <w:r w:rsidRPr="000C704F">
        <w:rPr>
          <w:rFonts w:ascii="Arial" w:hAnsi="Arial" w:cs="Arial"/>
          <w:lang w:eastAsia="es-MX"/>
        </w:rPr>
        <w:t xml:space="preserve"> por cada metro lineal. Cuando se trate de lotes baldíos no se cobrará impuesto. Las excavaciones por subterráneo pagaran $ 31.</w:t>
      </w:r>
      <w:r>
        <w:rPr>
          <w:rFonts w:ascii="Arial" w:hAnsi="Arial" w:cs="Arial"/>
          <w:lang w:eastAsia="es-MX"/>
        </w:rPr>
        <w:t>44</w:t>
      </w:r>
      <w:r w:rsidRPr="000C704F">
        <w:rPr>
          <w:rFonts w:ascii="Arial" w:hAnsi="Arial" w:cs="Arial"/>
          <w:lang w:eastAsia="es-MX"/>
        </w:rPr>
        <w:t xml:space="preserve"> por m2. Previo requisito predial pagado.</w:t>
      </w:r>
    </w:p>
    <w:p w14:paraId="25CB75BE" w14:textId="77777777" w:rsidR="00B12A23" w:rsidRPr="000C704F" w:rsidRDefault="00B12A23" w:rsidP="00B12A23">
      <w:pPr>
        <w:rPr>
          <w:rFonts w:ascii="Arial" w:hAnsi="Arial" w:cs="Arial"/>
          <w:color w:val="000000"/>
          <w:lang w:eastAsia="es-MX"/>
        </w:rPr>
      </w:pPr>
    </w:p>
    <w:p w14:paraId="0970C01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25.-</w:t>
      </w:r>
      <w:r w:rsidRPr="000C704F">
        <w:rPr>
          <w:rFonts w:ascii="Arial" w:hAnsi="Arial" w:cs="Arial"/>
          <w:lang w:eastAsia="es-MX"/>
        </w:rPr>
        <w:t xml:space="preserve"> Las personas físicas o morales que soliciten licencias para la construcción de banquetas, les será otorgada en forma gratuita.</w:t>
      </w:r>
    </w:p>
    <w:p w14:paraId="4585B919" w14:textId="77777777" w:rsidR="00B12A23" w:rsidRPr="000C704F" w:rsidRDefault="00B12A23" w:rsidP="00B12A23">
      <w:pPr>
        <w:rPr>
          <w:rFonts w:ascii="Arial" w:hAnsi="Arial" w:cs="Arial"/>
          <w:color w:val="000000"/>
          <w:lang w:eastAsia="es-MX"/>
        </w:rPr>
      </w:pPr>
    </w:p>
    <w:p w14:paraId="361ADB42" w14:textId="77777777" w:rsidR="00B12A23" w:rsidRPr="000C704F" w:rsidRDefault="00B12A23" w:rsidP="00B12A23">
      <w:pPr>
        <w:jc w:val="both"/>
        <w:rPr>
          <w:rFonts w:ascii="Arial" w:hAnsi="Arial" w:cs="Arial"/>
          <w:lang w:eastAsia="es-MX"/>
        </w:rPr>
      </w:pPr>
      <w:r w:rsidRPr="000C704F">
        <w:rPr>
          <w:rFonts w:ascii="Arial" w:hAnsi="Arial" w:cs="Arial"/>
          <w:lang w:eastAsia="es-MX"/>
        </w:rPr>
        <w:t>I.- En el caso de la realización de obras con ocupación de banquetas, se cobrarán $ 1.20 por metro lineal. Previo requisito predial pagado.</w:t>
      </w:r>
    </w:p>
    <w:p w14:paraId="3F5A5163" w14:textId="77777777" w:rsidR="00B12A23" w:rsidRPr="000C704F" w:rsidRDefault="00B12A23" w:rsidP="00B12A23">
      <w:pPr>
        <w:rPr>
          <w:rFonts w:ascii="Arial" w:hAnsi="Arial" w:cs="Arial"/>
          <w:color w:val="000000"/>
          <w:lang w:eastAsia="es-MX"/>
        </w:rPr>
      </w:pPr>
    </w:p>
    <w:p w14:paraId="06F117B6" w14:textId="77777777" w:rsidR="00B12A23" w:rsidRPr="000C704F" w:rsidRDefault="00B12A23" w:rsidP="00B12A23">
      <w:pPr>
        <w:jc w:val="both"/>
        <w:rPr>
          <w:rFonts w:ascii="Arial" w:hAnsi="Arial" w:cs="Arial"/>
          <w:lang w:eastAsia="es-MX"/>
        </w:rPr>
      </w:pPr>
      <w:r w:rsidRPr="000C704F">
        <w:rPr>
          <w:rFonts w:ascii="Arial" w:hAnsi="Arial" w:cs="Arial"/>
          <w:lang w:eastAsia="es-MX"/>
        </w:rPr>
        <w:t>II.- Además del pago anterior se pagarán $ 12.</w:t>
      </w:r>
      <w:r>
        <w:rPr>
          <w:rFonts w:ascii="Arial" w:hAnsi="Arial" w:cs="Arial"/>
          <w:lang w:eastAsia="es-MX"/>
        </w:rPr>
        <w:t>1</w:t>
      </w:r>
      <w:r w:rsidRPr="000C704F">
        <w:rPr>
          <w:rFonts w:ascii="Arial" w:hAnsi="Arial" w:cs="Arial"/>
          <w:lang w:eastAsia="es-MX"/>
        </w:rPr>
        <w:t>0 por cada día de ocupación. Previo requisito predial pagado.</w:t>
      </w:r>
    </w:p>
    <w:p w14:paraId="6A27654D" w14:textId="77777777" w:rsidR="00B12A23" w:rsidRPr="000C704F" w:rsidRDefault="00B12A23" w:rsidP="00B12A23">
      <w:pPr>
        <w:rPr>
          <w:rFonts w:ascii="Arial" w:hAnsi="Arial" w:cs="Arial"/>
          <w:color w:val="000000"/>
          <w:lang w:eastAsia="es-MX"/>
        </w:rPr>
      </w:pPr>
    </w:p>
    <w:p w14:paraId="0466200E"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26.-</w:t>
      </w:r>
      <w:r w:rsidRPr="000C704F">
        <w:rPr>
          <w:rFonts w:ascii="Arial" w:hAnsi="Arial" w:cs="Arial"/>
          <w:lang w:eastAsia="es-MX"/>
        </w:rPr>
        <w:t xml:space="preserve"> Para la fijación de los derechos que se causen por la Expedición de Licencias para demolición de construcciones, se cobrara por cada metro cuadrado de construcción de acuerdo con las siguientes categorías y tarifas.</w:t>
      </w:r>
    </w:p>
    <w:p w14:paraId="5CE86DD6" w14:textId="77777777" w:rsidR="00B12A23" w:rsidRPr="000C704F" w:rsidRDefault="00B12A23" w:rsidP="00B12A23">
      <w:pPr>
        <w:rPr>
          <w:rFonts w:ascii="Arial" w:hAnsi="Arial" w:cs="Arial"/>
          <w:color w:val="000000"/>
          <w:lang w:eastAsia="es-MX"/>
        </w:rPr>
      </w:pPr>
    </w:p>
    <w:p w14:paraId="5BCA7FC9"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I.- Tipo A. Construcciones con estructura de concreto y muro de ladrillos $ </w:t>
      </w:r>
      <w:r>
        <w:rPr>
          <w:rFonts w:ascii="Arial" w:hAnsi="Arial" w:cs="Arial"/>
          <w:lang w:eastAsia="es-MX"/>
        </w:rPr>
        <w:t>1</w:t>
      </w:r>
      <w:r w:rsidRPr="000C704F">
        <w:rPr>
          <w:rFonts w:ascii="Arial" w:hAnsi="Arial" w:cs="Arial"/>
          <w:lang w:eastAsia="es-MX"/>
        </w:rPr>
        <w:t>.</w:t>
      </w:r>
      <w:r>
        <w:rPr>
          <w:rFonts w:ascii="Arial" w:hAnsi="Arial" w:cs="Arial"/>
          <w:lang w:eastAsia="es-MX"/>
        </w:rPr>
        <w:t>81</w:t>
      </w:r>
      <w:r w:rsidRPr="000C704F">
        <w:rPr>
          <w:rFonts w:ascii="Arial" w:hAnsi="Arial" w:cs="Arial"/>
          <w:lang w:eastAsia="es-MX"/>
        </w:rPr>
        <w:t>. Previo requisito predial pagado.</w:t>
      </w:r>
    </w:p>
    <w:p w14:paraId="02952215" w14:textId="77777777" w:rsidR="00B12A23" w:rsidRPr="000C704F" w:rsidRDefault="00B12A23" w:rsidP="00B12A23">
      <w:pPr>
        <w:rPr>
          <w:rFonts w:ascii="Arial" w:hAnsi="Arial" w:cs="Arial"/>
          <w:color w:val="000000"/>
          <w:lang w:eastAsia="es-MX"/>
        </w:rPr>
      </w:pPr>
    </w:p>
    <w:p w14:paraId="2E492DDC" w14:textId="77777777"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II.- Tipo B. Construcciones con techo de terrado y muros de adobe $ 1.20. Previo requisito predial pagado.</w:t>
      </w:r>
    </w:p>
    <w:p w14:paraId="48712D89"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38ECBEBB" w14:textId="77777777" w:rsidR="00B12A23" w:rsidRPr="000C704F" w:rsidRDefault="00B12A23" w:rsidP="00B12A23">
      <w:pPr>
        <w:jc w:val="both"/>
        <w:rPr>
          <w:rFonts w:ascii="Arial" w:hAnsi="Arial" w:cs="Arial"/>
          <w:lang w:eastAsia="es-MX"/>
        </w:rPr>
      </w:pPr>
      <w:r w:rsidRPr="000C704F">
        <w:rPr>
          <w:rFonts w:ascii="Arial" w:hAnsi="Arial" w:cs="Arial"/>
          <w:lang w:eastAsia="es-MX"/>
        </w:rPr>
        <w:t>III.- Tipo C. Construcciones de techo de lámina, madera o cualquier otro material $ 1.20. Previo requisito predial pagado.</w:t>
      </w:r>
    </w:p>
    <w:p w14:paraId="6D5DDD3A" w14:textId="77777777" w:rsidR="00B12A23" w:rsidRPr="000C704F" w:rsidRDefault="00B12A23" w:rsidP="00B12A23">
      <w:pPr>
        <w:rPr>
          <w:rFonts w:ascii="Arial" w:hAnsi="Arial" w:cs="Arial"/>
          <w:color w:val="000000"/>
          <w:lang w:eastAsia="es-MX"/>
        </w:rPr>
      </w:pPr>
    </w:p>
    <w:p w14:paraId="44FCFD58"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27.-</w:t>
      </w:r>
      <w:r w:rsidRPr="000C704F">
        <w:rPr>
          <w:rFonts w:ascii="Arial" w:hAnsi="Arial" w:cs="Arial"/>
          <w:lang w:eastAsia="es-MX"/>
        </w:rPr>
        <w:t xml:space="preserve"> Por la demolición de bardas, se cobrará por cada metro lineal de construcción, de acuerdo con las categorías y tarifas señaladas en el artículo anterior. </w:t>
      </w:r>
    </w:p>
    <w:p w14:paraId="388FFBCD" w14:textId="77777777" w:rsidR="00B12A23" w:rsidRPr="000C704F" w:rsidRDefault="00B12A23" w:rsidP="00B12A23">
      <w:pPr>
        <w:rPr>
          <w:rFonts w:ascii="Arial" w:hAnsi="Arial" w:cs="Arial"/>
          <w:color w:val="000000"/>
          <w:lang w:eastAsia="es-MX"/>
        </w:rPr>
      </w:pPr>
    </w:p>
    <w:p w14:paraId="06BBB15B"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ARTICULO 28.- </w:t>
      </w:r>
      <w:r w:rsidRPr="000C704F">
        <w:rPr>
          <w:rFonts w:ascii="Arial" w:hAnsi="Arial" w:cs="Arial"/>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14:paraId="698FA747" w14:textId="77777777" w:rsidR="00B12A23" w:rsidRPr="000C704F" w:rsidRDefault="00B12A23" w:rsidP="00B12A23">
      <w:pPr>
        <w:rPr>
          <w:rFonts w:ascii="Arial" w:hAnsi="Arial" w:cs="Arial"/>
          <w:color w:val="000000"/>
          <w:lang w:eastAsia="es-MX"/>
        </w:rPr>
      </w:pPr>
    </w:p>
    <w:p w14:paraId="471149FA" w14:textId="77777777" w:rsidR="00B12A23" w:rsidRPr="000C704F" w:rsidRDefault="00B12A23" w:rsidP="00B12A23">
      <w:pPr>
        <w:jc w:val="both"/>
        <w:rPr>
          <w:rFonts w:ascii="Arial" w:hAnsi="Arial" w:cs="Arial"/>
          <w:lang w:eastAsia="es-MX"/>
        </w:rPr>
      </w:pPr>
      <w:r w:rsidRPr="000C704F">
        <w:rPr>
          <w:rFonts w:ascii="Arial" w:hAnsi="Arial" w:cs="Arial"/>
          <w:lang w:eastAsia="es-MX"/>
        </w:rPr>
        <w:t>I.- Primera Ca</w:t>
      </w:r>
      <w:r>
        <w:rPr>
          <w:rFonts w:ascii="Arial" w:hAnsi="Arial" w:cs="Arial"/>
          <w:lang w:eastAsia="es-MX"/>
        </w:rPr>
        <w:t xml:space="preserve">tegoría: Construcciones de piso </w:t>
      </w:r>
      <w:r w:rsidRPr="000C704F">
        <w:rPr>
          <w:rFonts w:ascii="Arial" w:hAnsi="Arial" w:cs="Arial"/>
          <w:lang w:eastAsia="es-MX"/>
        </w:rPr>
        <w:t>de mármol, mosaico, pasta, terrazo o similares $ 2.</w:t>
      </w:r>
      <w:r>
        <w:rPr>
          <w:rFonts w:ascii="Arial" w:hAnsi="Arial" w:cs="Arial"/>
          <w:lang w:eastAsia="es-MX"/>
        </w:rPr>
        <w:t>41</w:t>
      </w:r>
      <w:r w:rsidRPr="000C704F">
        <w:rPr>
          <w:rFonts w:ascii="Arial" w:hAnsi="Arial" w:cs="Arial"/>
          <w:lang w:eastAsia="es-MX"/>
        </w:rPr>
        <w:t>. Previo requisito predial pagado.</w:t>
      </w:r>
    </w:p>
    <w:p w14:paraId="7D4FC6F8" w14:textId="77777777" w:rsidR="00B12A23" w:rsidRPr="000C704F" w:rsidRDefault="00B12A23" w:rsidP="00B12A23">
      <w:pPr>
        <w:rPr>
          <w:rFonts w:ascii="Arial" w:hAnsi="Arial" w:cs="Arial"/>
          <w:color w:val="000000"/>
          <w:lang w:eastAsia="es-MX"/>
        </w:rPr>
      </w:pPr>
    </w:p>
    <w:p w14:paraId="78911F69" w14:textId="77777777" w:rsidR="00B12A23" w:rsidRPr="000C704F" w:rsidRDefault="00B12A23" w:rsidP="00B12A23">
      <w:pPr>
        <w:jc w:val="both"/>
        <w:rPr>
          <w:rFonts w:ascii="Arial" w:hAnsi="Arial" w:cs="Arial"/>
          <w:lang w:eastAsia="es-MX"/>
        </w:rPr>
      </w:pPr>
      <w:r w:rsidRPr="000C704F">
        <w:rPr>
          <w:rFonts w:ascii="Arial" w:hAnsi="Arial" w:cs="Arial"/>
          <w:lang w:eastAsia="es-MX"/>
        </w:rPr>
        <w:t>II.- Segunda Categoría: Construcciones de concreto pulido, planilla, construcciones de lozas de concreto, aislados o similares $</w:t>
      </w:r>
      <w:r>
        <w:rPr>
          <w:rFonts w:ascii="Arial" w:hAnsi="Arial" w:cs="Arial"/>
          <w:lang w:eastAsia="es-MX"/>
        </w:rPr>
        <w:t xml:space="preserve"> 1</w:t>
      </w:r>
      <w:r w:rsidRPr="000C704F">
        <w:rPr>
          <w:rFonts w:ascii="Arial" w:hAnsi="Arial" w:cs="Arial"/>
          <w:lang w:eastAsia="es-MX"/>
        </w:rPr>
        <w:t>.</w:t>
      </w:r>
      <w:r>
        <w:rPr>
          <w:rFonts w:ascii="Arial" w:hAnsi="Arial" w:cs="Arial"/>
          <w:lang w:eastAsia="es-MX"/>
        </w:rPr>
        <w:t>81</w:t>
      </w:r>
      <w:r w:rsidRPr="000C704F">
        <w:rPr>
          <w:rFonts w:ascii="Arial" w:hAnsi="Arial" w:cs="Arial"/>
          <w:lang w:eastAsia="es-MX"/>
        </w:rPr>
        <w:t>. Previo requisito predial pagado.</w:t>
      </w:r>
    </w:p>
    <w:p w14:paraId="726F0124" w14:textId="77777777" w:rsidR="00B12A23" w:rsidRPr="000C704F" w:rsidRDefault="00B12A23" w:rsidP="00B12A23">
      <w:pPr>
        <w:rPr>
          <w:rFonts w:ascii="Arial" w:hAnsi="Arial" w:cs="Arial"/>
          <w:color w:val="000000"/>
          <w:lang w:eastAsia="es-MX"/>
        </w:rPr>
      </w:pPr>
    </w:p>
    <w:p w14:paraId="278BC7FA" w14:textId="77777777" w:rsidR="00B12A23" w:rsidRPr="0064557B" w:rsidRDefault="00B12A23" w:rsidP="0064557B">
      <w:pPr>
        <w:jc w:val="both"/>
        <w:rPr>
          <w:rFonts w:ascii="Arial" w:hAnsi="Arial" w:cs="Arial"/>
          <w:lang w:eastAsia="es-MX"/>
        </w:rPr>
      </w:pPr>
      <w:r w:rsidRPr="000C704F">
        <w:rPr>
          <w:rFonts w:ascii="Arial" w:hAnsi="Arial" w:cs="Arial"/>
          <w:lang w:eastAsia="es-MX"/>
        </w:rPr>
        <w:t>III.- Tercera Categoría: Construcciones de tipo provisional $ 1.20. Previo requisito predial pagado.</w:t>
      </w:r>
    </w:p>
    <w:p w14:paraId="38838C13" w14:textId="77777777" w:rsidR="00B12A23" w:rsidRPr="000C704F" w:rsidRDefault="00B12A23" w:rsidP="00B12A23">
      <w:pPr>
        <w:rPr>
          <w:rFonts w:ascii="Arial" w:hAnsi="Arial" w:cs="Arial"/>
          <w:color w:val="000000"/>
          <w:lang w:eastAsia="es-MX"/>
        </w:rPr>
      </w:pPr>
    </w:p>
    <w:p w14:paraId="29A18EF8"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35F6804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DE LOS SERVICIOS POR ALINEACIÓN DE PREDIOS </w:t>
      </w:r>
    </w:p>
    <w:p w14:paraId="4CA523B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Y ASIGNACIÓN DE NÚMEROS OFICIALES</w:t>
      </w:r>
    </w:p>
    <w:p w14:paraId="765865EB"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384ACFEC"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29.-</w:t>
      </w:r>
      <w:r>
        <w:rPr>
          <w:rFonts w:ascii="Arial" w:hAnsi="Arial" w:cs="Arial"/>
          <w:b/>
          <w:bCs/>
          <w:lang w:eastAsia="es-MX"/>
        </w:rPr>
        <w:t xml:space="preserve"> </w:t>
      </w:r>
      <w:r w:rsidRPr="000C704F">
        <w:rPr>
          <w:rFonts w:ascii="Arial" w:hAnsi="Arial" w:cs="Arial"/>
          <w:lang w:eastAsia="es-MX"/>
        </w:rPr>
        <w:t xml:space="preserve">Son objeto de estos derechos, los servicios que preste el municipio por el alineamiento de frentes de predios sobre la vía pública y la asignación de número oficial correspondiente a dichos predio. </w:t>
      </w:r>
    </w:p>
    <w:p w14:paraId="29176BC6" w14:textId="77777777" w:rsidR="00B12A23" w:rsidRPr="000C704F" w:rsidRDefault="00B12A23" w:rsidP="00B12A23">
      <w:pPr>
        <w:rPr>
          <w:rFonts w:ascii="Arial" w:hAnsi="Arial" w:cs="Arial"/>
          <w:color w:val="000000"/>
          <w:lang w:eastAsia="es-MX"/>
        </w:rPr>
      </w:pPr>
    </w:p>
    <w:p w14:paraId="028E5902" w14:textId="77777777" w:rsidR="00B12A23" w:rsidRDefault="00B12A23" w:rsidP="00B12A23">
      <w:pPr>
        <w:jc w:val="both"/>
        <w:rPr>
          <w:rFonts w:ascii="Arial" w:hAnsi="Arial" w:cs="Arial"/>
          <w:lang w:eastAsia="es-MX"/>
        </w:rPr>
      </w:pPr>
      <w:r w:rsidRPr="000C704F">
        <w:rPr>
          <w:rFonts w:ascii="Arial" w:hAnsi="Arial" w:cs="Arial"/>
          <w:lang w:eastAsia="es-MX"/>
        </w:rPr>
        <w:t xml:space="preserve">I.- Alineamiento de predios: </w:t>
      </w:r>
    </w:p>
    <w:p w14:paraId="29F95F8B"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w:t>
      </w:r>
      <w:r>
        <w:rPr>
          <w:rFonts w:ascii="Arial" w:hAnsi="Arial" w:cs="Arial"/>
          <w:lang w:eastAsia="es-MX"/>
        </w:rPr>
        <w:t xml:space="preserve"> Residencial                   </w:t>
      </w:r>
      <w:r>
        <w:rPr>
          <w:rFonts w:ascii="Arial" w:hAnsi="Arial" w:cs="Arial"/>
          <w:lang w:eastAsia="es-MX"/>
        </w:rPr>
        <w:tab/>
      </w:r>
      <w:r>
        <w:rPr>
          <w:rFonts w:ascii="Arial" w:hAnsi="Arial" w:cs="Arial"/>
          <w:lang w:eastAsia="es-MX"/>
        </w:rPr>
        <w:tab/>
      </w:r>
      <w:r w:rsidRPr="000C704F">
        <w:rPr>
          <w:rFonts w:ascii="Arial" w:hAnsi="Arial" w:cs="Arial"/>
          <w:lang w:eastAsia="es-MX"/>
        </w:rPr>
        <w:t>$ 130.50</w:t>
      </w:r>
    </w:p>
    <w:p w14:paraId="5ED32BB7"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lastRenderedPageBreak/>
        <w:t xml:space="preserve">2. Comercial / Industrial      </w:t>
      </w:r>
      <w:r>
        <w:rPr>
          <w:rFonts w:ascii="Arial" w:hAnsi="Arial" w:cs="Arial"/>
          <w:lang w:eastAsia="es-MX"/>
        </w:rPr>
        <w:tab/>
      </w:r>
      <w:r w:rsidRPr="000C704F">
        <w:rPr>
          <w:rFonts w:ascii="Arial" w:hAnsi="Arial" w:cs="Arial"/>
          <w:lang w:eastAsia="es-MX"/>
        </w:rPr>
        <w:t>$ 705.50</w:t>
      </w:r>
    </w:p>
    <w:p w14:paraId="6641029D" w14:textId="77777777" w:rsidR="00B12A23" w:rsidRPr="000C704F" w:rsidRDefault="00B12A23" w:rsidP="00B12A23">
      <w:pPr>
        <w:rPr>
          <w:rFonts w:ascii="Arial" w:hAnsi="Arial" w:cs="Arial"/>
          <w:color w:val="000000"/>
          <w:lang w:eastAsia="es-MX"/>
        </w:rPr>
      </w:pPr>
    </w:p>
    <w:p w14:paraId="670E39E4" w14:textId="77777777" w:rsidR="00B12A23" w:rsidRPr="0064557B" w:rsidRDefault="00B12A23" w:rsidP="0064557B">
      <w:pPr>
        <w:jc w:val="both"/>
        <w:rPr>
          <w:rFonts w:ascii="Arial" w:hAnsi="Arial" w:cs="Arial"/>
          <w:lang w:eastAsia="es-MX"/>
        </w:rPr>
      </w:pPr>
      <w:r w:rsidRPr="000C704F">
        <w:rPr>
          <w:rFonts w:ascii="Arial" w:hAnsi="Arial" w:cs="Arial"/>
          <w:lang w:eastAsia="es-MX"/>
        </w:rPr>
        <w:t>Verificació</w:t>
      </w:r>
      <w:r>
        <w:rPr>
          <w:rFonts w:ascii="Arial" w:hAnsi="Arial" w:cs="Arial"/>
          <w:lang w:eastAsia="es-MX"/>
        </w:rPr>
        <w:t>n de medidas y certificación $ 0</w:t>
      </w:r>
      <w:r w:rsidRPr="000C704F">
        <w:rPr>
          <w:rFonts w:ascii="Arial" w:hAnsi="Arial" w:cs="Arial"/>
          <w:lang w:eastAsia="es-MX"/>
        </w:rPr>
        <w:t>.</w:t>
      </w:r>
      <w:r>
        <w:rPr>
          <w:rFonts w:ascii="Arial" w:hAnsi="Arial" w:cs="Arial"/>
          <w:lang w:eastAsia="es-MX"/>
        </w:rPr>
        <w:t>98</w:t>
      </w:r>
      <w:r w:rsidRPr="000C704F">
        <w:rPr>
          <w:rFonts w:ascii="Arial" w:hAnsi="Arial" w:cs="Arial"/>
          <w:lang w:eastAsia="es-MX"/>
        </w:rPr>
        <w:t xml:space="preserve"> metro cuadrado hasta 20,000 metros, por el excedente de $ 0.</w:t>
      </w:r>
      <w:r>
        <w:rPr>
          <w:rFonts w:ascii="Arial" w:hAnsi="Arial" w:cs="Arial"/>
          <w:lang w:eastAsia="es-MX"/>
        </w:rPr>
        <w:t>44</w:t>
      </w:r>
      <w:r w:rsidRPr="000C704F">
        <w:rPr>
          <w:rFonts w:ascii="Arial" w:hAnsi="Arial" w:cs="Arial"/>
          <w:lang w:eastAsia="es-MX"/>
        </w:rPr>
        <w:t xml:space="preserve"> m2.</w:t>
      </w:r>
    </w:p>
    <w:p w14:paraId="27CFDF8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30.-</w:t>
      </w:r>
      <w:r w:rsidRPr="000C704F">
        <w:rPr>
          <w:rFonts w:ascii="Arial" w:hAnsi="Arial" w:cs="Arial"/>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6CBE457B" w14:textId="77777777" w:rsidR="00B12A23" w:rsidRPr="000C704F" w:rsidRDefault="00B12A23" w:rsidP="00B12A23">
      <w:pPr>
        <w:rPr>
          <w:rFonts w:ascii="Arial" w:hAnsi="Arial" w:cs="Arial"/>
          <w:color w:val="000000"/>
          <w:lang w:eastAsia="es-MX"/>
        </w:rPr>
      </w:pPr>
    </w:p>
    <w:p w14:paraId="5A7C75EB"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31.-</w:t>
      </w:r>
      <w:r w:rsidRPr="000C704F">
        <w:rPr>
          <w:rFonts w:ascii="Arial" w:hAnsi="Arial" w:cs="Arial"/>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14:paraId="73C4AA7C" w14:textId="77777777" w:rsidR="00B12A23" w:rsidRPr="000C704F" w:rsidRDefault="00B12A23" w:rsidP="00B12A23">
      <w:pPr>
        <w:jc w:val="both"/>
        <w:rPr>
          <w:rFonts w:ascii="Arial" w:hAnsi="Arial" w:cs="Arial"/>
          <w:lang w:eastAsia="es-MX"/>
        </w:rPr>
      </w:pPr>
    </w:p>
    <w:p w14:paraId="5ACD4963" w14:textId="77777777" w:rsidR="00B12A23" w:rsidRPr="000C704F" w:rsidRDefault="00B12A23" w:rsidP="00B12A23">
      <w:pPr>
        <w:jc w:val="both"/>
        <w:rPr>
          <w:rFonts w:ascii="Arial" w:hAnsi="Arial" w:cs="Arial"/>
          <w:lang w:eastAsia="es-MX"/>
        </w:rPr>
      </w:pPr>
      <w:r w:rsidRPr="000C704F">
        <w:rPr>
          <w:rFonts w:ascii="Arial" w:hAnsi="Arial" w:cs="Arial"/>
          <w:lang w:eastAsia="es-MX"/>
        </w:rPr>
        <w:t>I. Número oficial</w:t>
      </w:r>
      <w:r>
        <w:rPr>
          <w:rFonts w:ascii="Arial" w:hAnsi="Arial" w:cs="Arial"/>
          <w:lang w:eastAsia="es-MX"/>
        </w:rPr>
        <w:t>:</w:t>
      </w:r>
    </w:p>
    <w:p w14:paraId="10853C00"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 xml:space="preserve">1.  Residencial           </w:t>
      </w:r>
      <w:r>
        <w:rPr>
          <w:rFonts w:ascii="Arial" w:hAnsi="Arial" w:cs="Arial"/>
          <w:lang w:eastAsia="es-MX"/>
        </w:rPr>
        <w:tab/>
      </w:r>
      <w:r>
        <w:rPr>
          <w:rFonts w:ascii="Arial" w:hAnsi="Arial" w:cs="Arial"/>
          <w:lang w:eastAsia="es-MX"/>
        </w:rPr>
        <w:tab/>
      </w:r>
      <w:r>
        <w:rPr>
          <w:rFonts w:ascii="Arial" w:hAnsi="Arial" w:cs="Arial"/>
          <w:lang w:eastAsia="es-MX"/>
        </w:rPr>
        <w:tab/>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 xml:space="preserve">78.50                     </w:t>
      </w:r>
    </w:p>
    <w:p w14:paraId="625B8817"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 xml:space="preserve">2.  Comercial / </w:t>
      </w:r>
      <w:r>
        <w:rPr>
          <w:rFonts w:ascii="Arial" w:hAnsi="Arial" w:cs="Arial"/>
          <w:lang w:eastAsia="es-MX"/>
        </w:rPr>
        <w:t xml:space="preserve">industrial                  </w:t>
      </w:r>
      <w:r>
        <w:rPr>
          <w:rFonts w:ascii="Arial" w:hAnsi="Arial" w:cs="Arial"/>
          <w:lang w:eastAsia="es-MX"/>
        </w:rPr>
        <w:tab/>
      </w:r>
      <w:r w:rsidRPr="000C704F">
        <w:rPr>
          <w:rFonts w:ascii="Arial" w:hAnsi="Arial" w:cs="Arial"/>
          <w:lang w:eastAsia="es-MX"/>
        </w:rPr>
        <w:t>$ 326.00</w:t>
      </w:r>
    </w:p>
    <w:p w14:paraId="6C80CE1E"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3.  Dupl</w:t>
      </w:r>
      <w:r>
        <w:rPr>
          <w:rFonts w:ascii="Arial" w:hAnsi="Arial" w:cs="Arial"/>
          <w:lang w:eastAsia="es-MX"/>
        </w:rPr>
        <w:t xml:space="preserve">icado en cualquier caso       </w:t>
      </w:r>
      <w:r>
        <w:rPr>
          <w:rFonts w:ascii="Arial" w:hAnsi="Arial" w:cs="Arial"/>
          <w:lang w:eastAsia="es-MX"/>
        </w:rPr>
        <w:tab/>
      </w:r>
      <w:r w:rsidRPr="000C704F">
        <w:rPr>
          <w:rFonts w:ascii="Arial" w:hAnsi="Arial" w:cs="Arial"/>
          <w:lang w:eastAsia="es-MX"/>
        </w:rPr>
        <w:t>$   97.50</w:t>
      </w:r>
    </w:p>
    <w:p w14:paraId="24704717" w14:textId="77777777" w:rsidR="00B12A23" w:rsidRPr="000C704F" w:rsidRDefault="00B12A23" w:rsidP="00B12A23">
      <w:pPr>
        <w:jc w:val="both"/>
        <w:rPr>
          <w:rFonts w:ascii="Arial" w:hAnsi="Arial" w:cs="Arial"/>
          <w:lang w:eastAsia="es-MX"/>
        </w:rPr>
      </w:pPr>
      <w:r w:rsidRPr="000C704F">
        <w:rPr>
          <w:rFonts w:ascii="Arial" w:hAnsi="Arial" w:cs="Arial"/>
          <w:lang w:eastAsia="es-MX"/>
        </w:rPr>
        <w:t> </w:t>
      </w:r>
    </w:p>
    <w:p w14:paraId="0264104E" w14:textId="77777777" w:rsidR="00B12A23" w:rsidRPr="000C704F" w:rsidRDefault="00B12A23" w:rsidP="00B12A23">
      <w:pPr>
        <w:rPr>
          <w:rFonts w:ascii="Arial" w:hAnsi="Arial" w:cs="Arial"/>
          <w:color w:val="000000"/>
          <w:lang w:eastAsia="es-MX"/>
        </w:rPr>
      </w:pPr>
    </w:p>
    <w:p w14:paraId="53D236B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14:paraId="428A9F3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POR LICENCIAS PARA ESTABLECIMIENTOS </w:t>
      </w:r>
    </w:p>
    <w:p w14:paraId="5B0A03E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QUE EXPENDAN BEBIDAS ALCOHÓLICAS</w:t>
      </w:r>
    </w:p>
    <w:p w14:paraId="2A456EDE" w14:textId="77777777" w:rsidR="00B12A23" w:rsidRPr="000C704F" w:rsidRDefault="00B12A23" w:rsidP="00B12A23">
      <w:pPr>
        <w:rPr>
          <w:rFonts w:ascii="Arial" w:hAnsi="Arial" w:cs="Arial"/>
          <w:color w:val="000000"/>
          <w:lang w:eastAsia="es-MX"/>
        </w:rPr>
      </w:pPr>
    </w:p>
    <w:p w14:paraId="44BB175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32.-</w:t>
      </w:r>
      <w:r w:rsidRPr="000C704F">
        <w:rPr>
          <w:rFonts w:ascii="Arial" w:hAnsi="Arial" w:cs="Arial"/>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587B0C2B" w14:textId="77777777" w:rsidR="00B12A23" w:rsidRPr="000C704F" w:rsidRDefault="00B12A23" w:rsidP="00B12A23">
      <w:pPr>
        <w:rPr>
          <w:rFonts w:ascii="Arial" w:hAnsi="Arial" w:cs="Arial"/>
          <w:color w:val="000000"/>
          <w:lang w:eastAsia="es-MX"/>
        </w:rPr>
      </w:pPr>
    </w:p>
    <w:p w14:paraId="038EA3DE" w14:textId="77777777" w:rsidR="00B12A23" w:rsidRPr="000C704F" w:rsidRDefault="00B12A23" w:rsidP="00B12A23">
      <w:pPr>
        <w:jc w:val="both"/>
        <w:rPr>
          <w:rFonts w:ascii="Arial" w:hAnsi="Arial" w:cs="Arial"/>
          <w:lang w:eastAsia="es-MX"/>
        </w:rPr>
      </w:pPr>
      <w:r w:rsidRPr="000C704F">
        <w:rPr>
          <w:rFonts w:ascii="Arial" w:hAnsi="Arial" w:cs="Arial"/>
          <w:lang w:eastAsia="es-MX"/>
        </w:rPr>
        <w:t>I.- Los servicios a que se refiere esta sección por la Expedición de Licencias para el Funcionamiento de Establecimientos que Expendan Bebidas Alcohólicas bajo cualquier modalidad, causarán derechos conforme a las siguientes tarifas:</w:t>
      </w:r>
    </w:p>
    <w:p w14:paraId="123131C0" w14:textId="77777777" w:rsidR="00B12A23" w:rsidRPr="000C704F" w:rsidRDefault="00B12A23" w:rsidP="00B12A23">
      <w:pPr>
        <w:ind w:left="284"/>
        <w:rPr>
          <w:rFonts w:ascii="Arial" w:hAnsi="Arial" w:cs="Arial"/>
          <w:lang w:eastAsia="es-MX"/>
        </w:rPr>
      </w:pPr>
      <w:r>
        <w:rPr>
          <w:rFonts w:ascii="Arial" w:hAnsi="Arial" w:cs="Arial"/>
          <w:lang w:eastAsia="es-MX"/>
        </w:rPr>
        <w:t xml:space="preserve">1.- Deposito               </w:t>
      </w:r>
      <w:r>
        <w:rPr>
          <w:rFonts w:ascii="Arial" w:hAnsi="Arial" w:cs="Arial"/>
          <w:lang w:eastAsia="es-MX"/>
        </w:rPr>
        <w:tab/>
      </w:r>
      <w:r w:rsidRPr="000C704F">
        <w:rPr>
          <w:rFonts w:ascii="Arial" w:hAnsi="Arial" w:cs="Arial"/>
          <w:lang w:eastAsia="es-MX"/>
        </w:rPr>
        <w:t>$57,600.50</w:t>
      </w:r>
    </w:p>
    <w:p w14:paraId="044E4BC6" w14:textId="77777777" w:rsidR="00B12A23" w:rsidRPr="000C704F" w:rsidRDefault="00B12A23" w:rsidP="00B12A23">
      <w:pPr>
        <w:ind w:left="284"/>
        <w:rPr>
          <w:rFonts w:ascii="Arial" w:hAnsi="Arial" w:cs="Arial"/>
          <w:lang w:eastAsia="es-MX"/>
        </w:rPr>
      </w:pPr>
      <w:r>
        <w:rPr>
          <w:rFonts w:ascii="Arial" w:hAnsi="Arial" w:cs="Arial"/>
          <w:lang w:eastAsia="es-MX"/>
        </w:rPr>
        <w:lastRenderedPageBreak/>
        <w:t xml:space="preserve">2.- Servi car               </w:t>
      </w:r>
      <w:r>
        <w:rPr>
          <w:rFonts w:ascii="Arial" w:hAnsi="Arial" w:cs="Arial"/>
          <w:lang w:eastAsia="es-MX"/>
        </w:rPr>
        <w:tab/>
      </w:r>
      <w:r w:rsidRPr="000C704F">
        <w:rPr>
          <w:rFonts w:ascii="Arial" w:hAnsi="Arial" w:cs="Arial"/>
          <w:lang w:eastAsia="es-MX"/>
        </w:rPr>
        <w:t>$57,600.50</w:t>
      </w:r>
    </w:p>
    <w:p w14:paraId="4ABDA72C" w14:textId="77777777" w:rsidR="00B12A23" w:rsidRPr="000C704F" w:rsidRDefault="00B12A23" w:rsidP="00B12A23">
      <w:pPr>
        <w:ind w:left="284"/>
        <w:rPr>
          <w:rFonts w:ascii="Arial" w:hAnsi="Arial" w:cs="Arial"/>
          <w:lang w:eastAsia="es-MX"/>
        </w:rPr>
      </w:pPr>
      <w:r>
        <w:rPr>
          <w:rFonts w:ascii="Arial" w:hAnsi="Arial" w:cs="Arial"/>
          <w:lang w:eastAsia="es-MX"/>
        </w:rPr>
        <w:t xml:space="preserve">3.- Abarrotes             </w:t>
      </w:r>
      <w:r>
        <w:rPr>
          <w:rFonts w:ascii="Arial" w:hAnsi="Arial" w:cs="Arial"/>
          <w:lang w:eastAsia="es-MX"/>
        </w:rPr>
        <w:tab/>
      </w:r>
      <w:r w:rsidRPr="000C704F">
        <w:rPr>
          <w:rFonts w:ascii="Arial" w:hAnsi="Arial" w:cs="Arial"/>
          <w:lang w:eastAsia="es-MX"/>
        </w:rPr>
        <w:t>$46,080.50</w:t>
      </w:r>
    </w:p>
    <w:p w14:paraId="68C31E52" w14:textId="77777777" w:rsidR="00B12A23" w:rsidRPr="000C704F" w:rsidRDefault="00B12A23" w:rsidP="00B12A23">
      <w:pPr>
        <w:ind w:left="284"/>
        <w:rPr>
          <w:rFonts w:ascii="Arial" w:hAnsi="Arial" w:cs="Arial"/>
          <w:lang w:eastAsia="es-MX"/>
        </w:rPr>
      </w:pPr>
      <w:r>
        <w:rPr>
          <w:rFonts w:ascii="Arial" w:hAnsi="Arial" w:cs="Arial"/>
          <w:lang w:eastAsia="es-MX"/>
        </w:rPr>
        <w:t xml:space="preserve">4.- Cantina                 </w:t>
      </w:r>
      <w:r>
        <w:rPr>
          <w:rFonts w:ascii="Arial" w:hAnsi="Arial" w:cs="Arial"/>
          <w:lang w:eastAsia="es-MX"/>
        </w:rPr>
        <w:tab/>
      </w:r>
      <w:r w:rsidRPr="000C704F">
        <w:rPr>
          <w:rFonts w:ascii="Arial" w:hAnsi="Arial" w:cs="Arial"/>
          <w:lang w:eastAsia="es-MX"/>
        </w:rPr>
        <w:t>$69,120.50</w:t>
      </w:r>
    </w:p>
    <w:p w14:paraId="206F19BD"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5.- Restaurant bar     </w:t>
      </w:r>
      <w:r>
        <w:rPr>
          <w:rFonts w:ascii="Arial" w:hAnsi="Arial" w:cs="Arial"/>
          <w:lang w:val="en-US" w:eastAsia="es-MX"/>
        </w:rPr>
        <w:tab/>
      </w:r>
      <w:r w:rsidRPr="000C704F">
        <w:rPr>
          <w:rFonts w:ascii="Arial" w:hAnsi="Arial" w:cs="Arial"/>
          <w:lang w:val="en-US" w:eastAsia="es-MX"/>
        </w:rPr>
        <w:t>$69,120.50</w:t>
      </w:r>
    </w:p>
    <w:p w14:paraId="613B3B5A"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6.- Cabaret                </w:t>
      </w:r>
      <w:r>
        <w:rPr>
          <w:rFonts w:ascii="Arial" w:hAnsi="Arial" w:cs="Arial"/>
          <w:lang w:val="en-US" w:eastAsia="es-MX"/>
        </w:rPr>
        <w:tab/>
      </w:r>
      <w:r w:rsidRPr="000C704F">
        <w:rPr>
          <w:rFonts w:ascii="Arial" w:hAnsi="Arial" w:cs="Arial"/>
          <w:lang w:val="en-US" w:eastAsia="es-MX"/>
        </w:rPr>
        <w:t>$69,120.50</w:t>
      </w:r>
    </w:p>
    <w:p w14:paraId="3860E7C7"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7.- </w:t>
      </w:r>
      <w:proofErr w:type="spellStart"/>
      <w:r>
        <w:rPr>
          <w:rFonts w:ascii="Arial" w:hAnsi="Arial" w:cs="Arial"/>
          <w:lang w:val="en-US" w:eastAsia="es-MX"/>
        </w:rPr>
        <w:t>Billares</w:t>
      </w:r>
      <w:proofErr w:type="spellEnd"/>
      <w:r>
        <w:rPr>
          <w:rFonts w:ascii="Arial" w:hAnsi="Arial" w:cs="Arial"/>
          <w:lang w:val="en-US" w:eastAsia="es-MX"/>
        </w:rPr>
        <w:t xml:space="preserve"> y </w:t>
      </w:r>
      <w:proofErr w:type="spellStart"/>
      <w:proofErr w:type="gramStart"/>
      <w:r>
        <w:rPr>
          <w:rFonts w:ascii="Arial" w:hAnsi="Arial" w:cs="Arial"/>
          <w:lang w:val="en-US" w:eastAsia="es-MX"/>
        </w:rPr>
        <w:t>boliche</w:t>
      </w:r>
      <w:proofErr w:type="spellEnd"/>
      <w:r>
        <w:rPr>
          <w:rFonts w:ascii="Arial" w:hAnsi="Arial" w:cs="Arial"/>
          <w:lang w:val="en-US" w:eastAsia="es-MX"/>
        </w:rPr>
        <w:t xml:space="preserve">  </w:t>
      </w:r>
      <w:r>
        <w:rPr>
          <w:rFonts w:ascii="Arial" w:hAnsi="Arial" w:cs="Arial"/>
          <w:lang w:val="en-US" w:eastAsia="es-MX"/>
        </w:rPr>
        <w:tab/>
      </w:r>
      <w:proofErr w:type="gramEnd"/>
      <w:r w:rsidRPr="000C704F">
        <w:rPr>
          <w:rFonts w:ascii="Arial" w:hAnsi="Arial" w:cs="Arial"/>
          <w:lang w:val="en-US" w:eastAsia="es-MX"/>
        </w:rPr>
        <w:t>$69,120.50</w:t>
      </w:r>
    </w:p>
    <w:p w14:paraId="78A88F56"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8.- Ladies bar            </w:t>
      </w:r>
      <w:r>
        <w:rPr>
          <w:rFonts w:ascii="Arial" w:hAnsi="Arial" w:cs="Arial"/>
          <w:lang w:val="en-US" w:eastAsia="es-MX"/>
        </w:rPr>
        <w:tab/>
      </w:r>
      <w:r w:rsidRPr="000C704F">
        <w:rPr>
          <w:rFonts w:ascii="Arial" w:hAnsi="Arial" w:cs="Arial"/>
          <w:lang w:val="en-US" w:eastAsia="es-MX"/>
        </w:rPr>
        <w:t>$69,120.50</w:t>
      </w:r>
    </w:p>
    <w:p w14:paraId="758FD278" w14:textId="77777777" w:rsidR="00B12A23" w:rsidRPr="000C704F" w:rsidRDefault="00B12A23" w:rsidP="00B12A23">
      <w:pPr>
        <w:ind w:left="284"/>
        <w:rPr>
          <w:rFonts w:ascii="Arial" w:hAnsi="Arial" w:cs="Arial"/>
          <w:lang w:eastAsia="es-MX"/>
        </w:rPr>
      </w:pPr>
      <w:r>
        <w:rPr>
          <w:rFonts w:ascii="Arial" w:hAnsi="Arial" w:cs="Arial"/>
          <w:lang w:eastAsia="es-MX"/>
        </w:rPr>
        <w:t xml:space="preserve">9.- Mini Super            </w:t>
      </w:r>
      <w:r>
        <w:rPr>
          <w:rFonts w:ascii="Arial" w:hAnsi="Arial" w:cs="Arial"/>
          <w:lang w:eastAsia="es-MX"/>
        </w:rPr>
        <w:tab/>
      </w:r>
      <w:r w:rsidRPr="000C704F">
        <w:rPr>
          <w:rFonts w:ascii="Arial" w:hAnsi="Arial" w:cs="Arial"/>
          <w:lang w:eastAsia="es-MX"/>
        </w:rPr>
        <w:t>$46,080.50</w:t>
      </w:r>
    </w:p>
    <w:p w14:paraId="298A4C17" w14:textId="77777777" w:rsidR="00B12A23" w:rsidRPr="000C704F" w:rsidRDefault="00B12A23" w:rsidP="00B12A23">
      <w:pPr>
        <w:ind w:left="284"/>
        <w:rPr>
          <w:rFonts w:ascii="Arial" w:hAnsi="Arial" w:cs="Arial"/>
          <w:lang w:eastAsia="es-MX"/>
        </w:rPr>
      </w:pPr>
      <w:r>
        <w:rPr>
          <w:rFonts w:ascii="Arial" w:hAnsi="Arial" w:cs="Arial"/>
          <w:lang w:eastAsia="es-MX"/>
        </w:rPr>
        <w:t xml:space="preserve">10.- Cervecerías       </w:t>
      </w:r>
      <w:r>
        <w:rPr>
          <w:rFonts w:ascii="Arial" w:hAnsi="Arial" w:cs="Arial"/>
          <w:lang w:eastAsia="es-MX"/>
        </w:rPr>
        <w:tab/>
      </w:r>
      <w:r w:rsidRPr="000C704F">
        <w:rPr>
          <w:rFonts w:ascii="Arial" w:hAnsi="Arial" w:cs="Arial"/>
          <w:lang w:eastAsia="es-MX"/>
        </w:rPr>
        <w:t>$69,120.50</w:t>
      </w:r>
    </w:p>
    <w:p w14:paraId="3995E9FE" w14:textId="77777777" w:rsidR="00B12A23" w:rsidRPr="000C704F" w:rsidRDefault="00B12A23" w:rsidP="00B12A23">
      <w:pPr>
        <w:ind w:left="284"/>
        <w:rPr>
          <w:rFonts w:ascii="Arial" w:hAnsi="Arial" w:cs="Arial"/>
          <w:lang w:eastAsia="es-MX"/>
        </w:rPr>
      </w:pPr>
      <w:r w:rsidRPr="000C704F">
        <w:rPr>
          <w:rFonts w:ascii="Arial" w:hAnsi="Arial" w:cs="Arial"/>
          <w:lang w:eastAsia="es-MX"/>
        </w:rPr>
        <w:t xml:space="preserve">11.- Supermercados  </w:t>
      </w:r>
      <w:r>
        <w:rPr>
          <w:rFonts w:ascii="Arial" w:hAnsi="Arial" w:cs="Arial"/>
          <w:lang w:eastAsia="es-MX"/>
        </w:rPr>
        <w:tab/>
      </w:r>
      <w:r w:rsidRPr="000C704F">
        <w:rPr>
          <w:rFonts w:ascii="Arial" w:hAnsi="Arial" w:cs="Arial"/>
          <w:lang w:eastAsia="es-MX"/>
        </w:rPr>
        <w:t>$57,600.50</w:t>
      </w:r>
    </w:p>
    <w:p w14:paraId="473E94BB" w14:textId="77777777" w:rsidR="00B12A23" w:rsidRPr="000C704F" w:rsidRDefault="00B12A23" w:rsidP="00B12A23">
      <w:pPr>
        <w:rPr>
          <w:rFonts w:ascii="Arial" w:hAnsi="Arial" w:cs="Arial"/>
          <w:color w:val="000000"/>
          <w:lang w:eastAsia="es-MX"/>
        </w:rPr>
      </w:pPr>
    </w:p>
    <w:p w14:paraId="46DCB382" w14:textId="77777777" w:rsidR="00B12A23" w:rsidRPr="000C704F" w:rsidRDefault="00B12A23" w:rsidP="00B12A23">
      <w:pPr>
        <w:jc w:val="both"/>
        <w:rPr>
          <w:rFonts w:ascii="Arial" w:hAnsi="Arial" w:cs="Arial"/>
          <w:lang w:eastAsia="es-MX"/>
        </w:rPr>
      </w:pPr>
      <w:r w:rsidRPr="000C704F">
        <w:rPr>
          <w:rFonts w:ascii="Arial" w:hAnsi="Arial" w:cs="Arial"/>
          <w:lang w:eastAsia="es-MX"/>
        </w:rPr>
        <w:t>II.-  Los servicios a que se refiera esta sección, por renovación de la Licencia, causarán derechos conforme a la siguiente tarifa anual:</w:t>
      </w:r>
    </w:p>
    <w:p w14:paraId="1BDF5972" w14:textId="77777777" w:rsidR="00B12A23" w:rsidRPr="000C704F" w:rsidRDefault="00B12A23" w:rsidP="00B12A23">
      <w:pPr>
        <w:ind w:left="284"/>
        <w:rPr>
          <w:rFonts w:ascii="Arial" w:hAnsi="Arial" w:cs="Arial"/>
          <w:lang w:eastAsia="es-MX"/>
        </w:rPr>
      </w:pPr>
      <w:r>
        <w:rPr>
          <w:rFonts w:ascii="Arial" w:hAnsi="Arial" w:cs="Arial"/>
          <w:lang w:eastAsia="es-MX"/>
        </w:rPr>
        <w:t xml:space="preserve">1.- Deposito              </w:t>
      </w:r>
      <w:r>
        <w:rPr>
          <w:rFonts w:ascii="Arial" w:hAnsi="Arial" w:cs="Arial"/>
          <w:lang w:eastAsia="es-MX"/>
        </w:rPr>
        <w:tab/>
      </w:r>
      <w:r w:rsidRPr="000C704F">
        <w:rPr>
          <w:rFonts w:ascii="Arial" w:hAnsi="Arial" w:cs="Arial"/>
          <w:lang w:eastAsia="es-MX"/>
        </w:rPr>
        <w:t>$5,760.00</w:t>
      </w:r>
    </w:p>
    <w:p w14:paraId="62772E5F" w14:textId="77777777" w:rsidR="00B12A23" w:rsidRPr="000C704F" w:rsidRDefault="00B12A23" w:rsidP="00B12A23">
      <w:pPr>
        <w:ind w:left="284"/>
        <w:rPr>
          <w:rFonts w:ascii="Arial" w:hAnsi="Arial" w:cs="Arial"/>
          <w:lang w:eastAsia="es-MX"/>
        </w:rPr>
      </w:pPr>
      <w:r w:rsidRPr="000C704F">
        <w:rPr>
          <w:rFonts w:ascii="Arial" w:hAnsi="Arial" w:cs="Arial"/>
          <w:lang w:eastAsia="es-MX"/>
        </w:rPr>
        <w:t>2.</w:t>
      </w:r>
      <w:r>
        <w:rPr>
          <w:rFonts w:ascii="Arial" w:hAnsi="Arial" w:cs="Arial"/>
          <w:lang w:eastAsia="es-MX"/>
        </w:rPr>
        <w:t xml:space="preserve">- Servi car               </w:t>
      </w:r>
      <w:r>
        <w:rPr>
          <w:rFonts w:ascii="Arial" w:hAnsi="Arial" w:cs="Arial"/>
          <w:lang w:eastAsia="es-MX"/>
        </w:rPr>
        <w:tab/>
      </w:r>
      <w:r w:rsidRPr="000C704F">
        <w:rPr>
          <w:rFonts w:ascii="Arial" w:hAnsi="Arial" w:cs="Arial"/>
          <w:lang w:eastAsia="es-MX"/>
        </w:rPr>
        <w:t>$5,760.00</w:t>
      </w:r>
    </w:p>
    <w:p w14:paraId="113AE90D" w14:textId="77777777" w:rsidR="00B12A23" w:rsidRPr="000C704F" w:rsidRDefault="00B12A23" w:rsidP="00B12A23">
      <w:pPr>
        <w:ind w:left="284"/>
        <w:rPr>
          <w:rFonts w:ascii="Arial" w:hAnsi="Arial" w:cs="Arial"/>
          <w:lang w:eastAsia="es-MX"/>
        </w:rPr>
      </w:pPr>
      <w:r>
        <w:rPr>
          <w:rFonts w:ascii="Arial" w:hAnsi="Arial" w:cs="Arial"/>
          <w:lang w:eastAsia="es-MX"/>
        </w:rPr>
        <w:t xml:space="preserve">3.- Abarrotes             </w:t>
      </w:r>
      <w:r>
        <w:rPr>
          <w:rFonts w:ascii="Arial" w:hAnsi="Arial" w:cs="Arial"/>
          <w:lang w:eastAsia="es-MX"/>
        </w:rPr>
        <w:tab/>
      </w:r>
      <w:r w:rsidRPr="000C704F">
        <w:rPr>
          <w:rFonts w:ascii="Arial" w:hAnsi="Arial" w:cs="Arial"/>
          <w:lang w:eastAsia="es-MX"/>
        </w:rPr>
        <w:t>$4,031.50</w:t>
      </w:r>
    </w:p>
    <w:p w14:paraId="1C0B58D6" w14:textId="77777777" w:rsidR="00B12A23" w:rsidRPr="000C704F" w:rsidRDefault="00B12A23" w:rsidP="00B12A23">
      <w:pPr>
        <w:ind w:left="284"/>
        <w:rPr>
          <w:rFonts w:ascii="Arial" w:hAnsi="Arial" w:cs="Arial"/>
          <w:lang w:eastAsia="es-MX"/>
        </w:rPr>
      </w:pPr>
      <w:r w:rsidRPr="000C704F">
        <w:rPr>
          <w:rFonts w:ascii="Arial" w:hAnsi="Arial" w:cs="Arial"/>
          <w:lang w:eastAsia="es-MX"/>
        </w:rPr>
        <w:t>4.</w:t>
      </w:r>
      <w:r>
        <w:rPr>
          <w:rFonts w:ascii="Arial" w:hAnsi="Arial" w:cs="Arial"/>
          <w:lang w:eastAsia="es-MX"/>
        </w:rPr>
        <w:t xml:space="preserve">- Cantina                 </w:t>
      </w:r>
      <w:r>
        <w:rPr>
          <w:rFonts w:ascii="Arial" w:hAnsi="Arial" w:cs="Arial"/>
          <w:lang w:eastAsia="es-MX"/>
        </w:rPr>
        <w:tab/>
      </w:r>
      <w:r w:rsidRPr="000C704F">
        <w:rPr>
          <w:rFonts w:ascii="Arial" w:hAnsi="Arial" w:cs="Arial"/>
          <w:lang w:eastAsia="es-MX"/>
        </w:rPr>
        <w:t>$5,760.00</w:t>
      </w:r>
    </w:p>
    <w:p w14:paraId="7A5BDDA9"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5.- Restaurant bar     </w:t>
      </w:r>
      <w:r>
        <w:rPr>
          <w:rFonts w:ascii="Arial" w:hAnsi="Arial" w:cs="Arial"/>
          <w:lang w:val="en-US" w:eastAsia="es-MX"/>
        </w:rPr>
        <w:tab/>
      </w:r>
      <w:r w:rsidRPr="000C704F">
        <w:rPr>
          <w:rFonts w:ascii="Arial" w:hAnsi="Arial" w:cs="Arial"/>
          <w:lang w:val="en-US" w:eastAsia="es-MX"/>
        </w:rPr>
        <w:t>$4,031.50</w:t>
      </w:r>
    </w:p>
    <w:p w14:paraId="31538705" w14:textId="77777777" w:rsidR="00B12A23" w:rsidRPr="000C704F" w:rsidRDefault="00B12A23" w:rsidP="00B12A23">
      <w:pPr>
        <w:ind w:left="284"/>
        <w:rPr>
          <w:rFonts w:ascii="Arial" w:hAnsi="Arial" w:cs="Arial"/>
          <w:lang w:val="en-US" w:eastAsia="es-MX"/>
        </w:rPr>
      </w:pPr>
      <w:r w:rsidRPr="000C704F">
        <w:rPr>
          <w:rFonts w:ascii="Arial" w:hAnsi="Arial" w:cs="Arial"/>
          <w:lang w:val="en-US" w:eastAsia="es-MX"/>
        </w:rPr>
        <w:t>6.</w:t>
      </w:r>
      <w:r>
        <w:rPr>
          <w:rFonts w:ascii="Arial" w:hAnsi="Arial" w:cs="Arial"/>
          <w:lang w:val="en-US" w:eastAsia="es-MX"/>
        </w:rPr>
        <w:t xml:space="preserve">- Cabaret                </w:t>
      </w:r>
      <w:r>
        <w:rPr>
          <w:rFonts w:ascii="Arial" w:hAnsi="Arial" w:cs="Arial"/>
          <w:lang w:val="en-US" w:eastAsia="es-MX"/>
        </w:rPr>
        <w:tab/>
      </w:r>
      <w:r w:rsidRPr="000C704F">
        <w:rPr>
          <w:rFonts w:ascii="Arial" w:hAnsi="Arial" w:cs="Arial"/>
          <w:lang w:val="en-US" w:eastAsia="es-MX"/>
        </w:rPr>
        <w:t>$6,911.50</w:t>
      </w:r>
    </w:p>
    <w:p w14:paraId="6C6F9092" w14:textId="77777777" w:rsidR="00B12A23" w:rsidRPr="000C704F" w:rsidRDefault="00B12A23" w:rsidP="00B12A23">
      <w:pPr>
        <w:ind w:left="284"/>
        <w:rPr>
          <w:rFonts w:ascii="Arial" w:hAnsi="Arial" w:cs="Arial"/>
          <w:lang w:val="en-US" w:eastAsia="es-MX"/>
        </w:rPr>
      </w:pPr>
      <w:r>
        <w:rPr>
          <w:rFonts w:ascii="Arial" w:hAnsi="Arial" w:cs="Arial"/>
          <w:lang w:val="en-US" w:eastAsia="es-MX"/>
        </w:rPr>
        <w:t xml:space="preserve">7.- </w:t>
      </w:r>
      <w:proofErr w:type="spellStart"/>
      <w:r>
        <w:rPr>
          <w:rFonts w:ascii="Arial" w:hAnsi="Arial" w:cs="Arial"/>
          <w:lang w:val="en-US" w:eastAsia="es-MX"/>
        </w:rPr>
        <w:t>Billares</w:t>
      </w:r>
      <w:proofErr w:type="spellEnd"/>
      <w:r>
        <w:rPr>
          <w:rFonts w:ascii="Arial" w:hAnsi="Arial" w:cs="Arial"/>
          <w:lang w:val="en-US" w:eastAsia="es-MX"/>
        </w:rPr>
        <w:t xml:space="preserve"> y </w:t>
      </w:r>
      <w:proofErr w:type="spellStart"/>
      <w:r>
        <w:rPr>
          <w:rFonts w:ascii="Arial" w:hAnsi="Arial" w:cs="Arial"/>
          <w:lang w:val="en-US" w:eastAsia="es-MX"/>
        </w:rPr>
        <w:t>boliche</w:t>
      </w:r>
      <w:proofErr w:type="spellEnd"/>
      <w:r>
        <w:rPr>
          <w:rFonts w:ascii="Arial" w:hAnsi="Arial" w:cs="Arial"/>
          <w:lang w:val="en-US" w:eastAsia="es-MX"/>
        </w:rPr>
        <w:t xml:space="preserve"> </w:t>
      </w:r>
      <w:r>
        <w:rPr>
          <w:rFonts w:ascii="Arial" w:hAnsi="Arial" w:cs="Arial"/>
          <w:lang w:val="en-US" w:eastAsia="es-MX"/>
        </w:rPr>
        <w:tab/>
      </w:r>
      <w:r w:rsidRPr="000C704F">
        <w:rPr>
          <w:rFonts w:ascii="Arial" w:hAnsi="Arial" w:cs="Arial"/>
          <w:lang w:val="en-US" w:eastAsia="es-MX"/>
        </w:rPr>
        <w:t>$5,760.00</w:t>
      </w:r>
    </w:p>
    <w:p w14:paraId="0F0A355E" w14:textId="77777777" w:rsidR="00B12A23" w:rsidRPr="00B321AF" w:rsidRDefault="00B12A23" w:rsidP="00B12A23">
      <w:pPr>
        <w:ind w:left="284"/>
        <w:rPr>
          <w:rFonts w:ascii="Arial" w:hAnsi="Arial" w:cs="Arial"/>
          <w:lang w:val="en-US" w:eastAsia="es-MX"/>
        </w:rPr>
      </w:pPr>
      <w:r w:rsidRPr="00B321AF">
        <w:rPr>
          <w:rFonts w:ascii="Arial" w:hAnsi="Arial" w:cs="Arial"/>
          <w:lang w:val="en-US" w:eastAsia="es-MX"/>
        </w:rPr>
        <w:t xml:space="preserve">8.- Ladies bar           </w:t>
      </w:r>
      <w:r w:rsidRPr="00B321AF">
        <w:rPr>
          <w:rFonts w:ascii="Arial" w:hAnsi="Arial" w:cs="Arial"/>
          <w:lang w:val="en-US" w:eastAsia="es-MX"/>
        </w:rPr>
        <w:tab/>
        <w:t>$6,911.50</w:t>
      </w:r>
    </w:p>
    <w:p w14:paraId="15AE023C" w14:textId="77777777" w:rsidR="00B12A23" w:rsidRPr="000C704F" w:rsidRDefault="00B12A23" w:rsidP="00B12A23">
      <w:pPr>
        <w:ind w:left="284"/>
        <w:rPr>
          <w:rFonts w:ascii="Arial" w:hAnsi="Arial" w:cs="Arial"/>
          <w:lang w:eastAsia="es-MX"/>
        </w:rPr>
      </w:pPr>
      <w:r>
        <w:rPr>
          <w:rFonts w:ascii="Arial" w:hAnsi="Arial" w:cs="Arial"/>
          <w:lang w:eastAsia="es-MX"/>
        </w:rPr>
        <w:t xml:space="preserve">9.- Mini Super           </w:t>
      </w:r>
      <w:r>
        <w:rPr>
          <w:rFonts w:ascii="Arial" w:hAnsi="Arial" w:cs="Arial"/>
          <w:lang w:eastAsia="es-MX"/>
        </w:rPr>
        <w:tab/>
      </w:r>
      <w:r w:rsidRPr="000C704F">
        <w:rPr>
          <w:rFonts w:ascii="Arial" w:hAnsi="Arial" w:cs="Arial"/>
          <w:lang w:eastAsia="es-MX"/>
        </w:rPr>
        <w:t>$4,031.50</w:t>
      </w:r>
    </w:p>
    <w:p w14:paraId="4F987C48" w14:textId="77777777" w:rsidR="00B12A23" w:rsidRPr="000C704F" w:rsidRDefault="00B12A23" w:rsidP="00B12A23">
      <w:pPr>
        <w:ind w:left="284"/>
        <w:rPr>
          <w:rFonts w:ascii="Arial" w:hAnsi="Arial" w:cs="Arial"/>
          <w:lang w:eastAsia="es-MX"/>
        </w:rPr>
      </w:pPr>
      <w:r>
        <w:rPr>
          <w:rFonts w:ascii="Arial" w:hAnsi="Arial" w:cs="Arial"/>
          <w:lang w:eastAsia="es-MX"/>
        </w:rPr>
        <w:t xml:space="preserve">10.- Cervecerías     </w:t>
      </w:r>
      <w:r>
        <w:rPr>
          <w:rFonts w:ascii="Arial" w:hAnsi="Arial" w:cs="Arial"/>
          <w:lang w:eastAsia="es-MX"/>
        </w:rPr>
        <w:tab/>
      </w:r>
      <w:r w:rsidRPr="000C704F">
        <w:rPr>
          <w:rFonts w:ascii="Arial" w:hAnsi="Arial" w:cs="Arial"/>
          <w:lang w:eastAsia="es-MX"/>
        </w:rPr>
        <w:t>$5,760.00</w:t>
      </w:r>
    </w:p>
    <w:p w14:paraId="27E4B0BF" w14:textId="77777777" w:rsidR="00B12A23" w:rsidRPr="000C704F" w:rsidRDefault="00B12A23" w:rsidP="00B12A23">
      <w:pPr>
        <w:ind w:left="284"/>
        <w:rPr>
          <w:rFonts w:ascii="Arial" w:hAnsi="Arial" w:cs="Arial"/>
          <w:lang w:eastAsia="es-MX"/>
        </w:rPr>
      </w:pPr>
      <w:r>
        <w:rPr>
          <w:rFonts w:ascii="Arial" w:hAnsi="Arial" w:cs="Arial"/>
          <w:lang w:eastAsia="es-MX"/>
        </w:rPr>
        <w:t xml:space="preserve">11.- Supermercados </w:t>
      </w:r>
      <w:r>
        <w:rPr>
          <w:rFonts w:ascii="Arial" w:hAnsi="Arial" w:cs="Arial"/>
          <w:lang w:eastAsia="es-MX"/>
        </w:rPr>
        <w:tab/>
      </w:r>
      <w:r w:rsidRPr="000C704F">
        <w:rPr>
          <w:rFonts w:ascii="Arial" w:hAnsi="Arial" w:cs="Arial"/>
          <w:lang w:eastAsia="es-MX"/>
        </w:rPr>
        <w:t>$5,760.00</w:t>
      </w:r>
    </w:p>
    <w:p w14:paraId="0B5D5A05" w14:textId="77777777" w:rsidR="00B12A23" w:rsidRPr="000C704F" w:rsidRDefault="00B12A23" w:rsidP="00B12A23">
      <w:pPr>
        <w:rPr>
          <w:rFonts w:ascii="Arial" w:hAnsi="Arial" w:cs="Arial"/>
          <w:color w:val="000000"/>
          <w:lang w:eastAsia="es-MX"/>
        </w:rPr>
      </w:pPr>
    </w:p>
    <w:p w14:paraId="17532200" w14:textId="77777777" w:rsidR="00B12A23" w:rsidRPr="000C704F" w:rsidRDefault="00B12A23" w:rsidP="00B12A23">
      <w:pPr>
        <w:jc w:val="both"/>
        <w:rPr>
          <w:rFonts w:ascii="Arial" w:hAnsi="Arial" w:cs="Arial"/>
          <w:lang w:eastAsia="es-MX"/>
        </w:rPr>
      </w:pPr>
      <w:r w:rsidRPr="000C704F">
        <w:rPr>
          <w:rFonts w:ascii="Arial" w:hAnsi="Arial" w:cs="Arial"/>
          <w:lang w:eastAsia="es-MX"/>
        </w:rPr>
        <w:t>III.- Se cobrará el 3% mensual por recargos a partir del mes de abril y años anteriores.</w:t>
      </w:r>
    </w:p>
    <w:p w14:paraId="6B4C059B" w14:textId="77777777" w:rsidR="00B12A23" w:rsidRPr="000C704F" w:rsidRDefault="00B12A23" w:rsidP="00B12A23">
      <w:pPr>
        <w:rPr>
          <w:rFonts w:ascii="Arial" w:hAnsi="Arial" w:cs="Arial"/>
          <w:color w:val="000000"/>
          <w:lang w:eastAsia="es-MX"/>
        </w:rPr>
      </w:pPr>
    </w:p>
    <w:p w14:paraId="5E800092" w14:textId="77777777"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IV.- Por el cambio de propietario, razón social o domicilio se cobrará el 10% del costo de la Licencia nueva. Uno o varios cambios a la vez; siempre y cuando sean en una sola exhibición.</w:t>
      </w:r>
    </w:p>
    <w:p w14:paraId="6FA2C537" w14:textId="77777777" w:rsidR="00B12A23" w:rsidRPr="000C704F" w:rsidRDefault="00B12A23" w:rsidP="00B12A23">
      <w:pPr>
        <w:rPr>
          <w:rFonts w:ascii="Arial" w:hAnsi="Arial" w:cs="Arial"/>
          <w:color w:val="000000"/>
          <w:lang w:eastAsia="es-MX"/>
        </w:rPr>
      </w:pPr>
    </w:p>
    <w:p w14:paraId="5274C990" w14:textId="77777777" w:rsidR="00B12A23" w:rsidRPr="000C704F" w:rsidRDefault="00B12A23" w:rsidP="00B12A23">
      <w:pPr>
        <w:jc w:val="both"/>
        <w:rPr>
          <w:rFonts w:ascii="Arial" w:hAnsi="Arial" w:cs="Arial"/>
          <w:lang w:eastAsia="es-MX"/>
        </w:rPr>
      </w:pPr>
      <w:r w:rsidRPr="000C704F">
        <w:rPr>
          <w:rFonts w:ascii="Arial" w:hAnsi="Arial" w:cs="Arial"/>
          <w:lang w:eastAsia="es-MX"/>
        </w:rPr>
        <w:t>V.- Por falta de pago por más de 3 años en los refrendos de alcoholes se darán de baja automáticamente.</w:t>
      </w:r>
    </w:p>
    <w:p w14:paraId="65657972" w14:textId="77777777" w:rsidR="00B12A23" w:rsidRPr="000C704F" w:rsidRDefault="00B12A23" w:rsidP="00B12A23">
      <w:pPr>
        <w:rPr>
          <w:rFonts w:ascii="Arial" w:hAnsi="Arial" w:cs="Arial"/>
          <w:color w:val="000000"/>
          <w:lang w:eastAsia="es-MX"/>
        </w:rPr>
      </w:pPr>
    </w:p>
    <w:p w14:paraId="00F0E5FB" w14:textId="77777777" w:rsidR="00B12A23" w:rsidRPr="000C704F" w:rsidRDefault="00B12A23" w:rsidP="00B12A23">
      <w:pPr>
        <w:jc w:val="both"/>
        <w:rPr>
          <w:rFonts w:ascii="Arial" w:hAnsi="Arial" w:cs="Arial"/>
          <w:lang w:eastAsia="es-MX"/>
        </w:rPr>
      </w:pPr>
      <w:r w:rsidRPr="000C704F">
        <w:rPr>
          <w:rFonts w:ascii="Arial" w:hAnsi="Arial" w:cs="Arial"/>
          <w:lang w:eastAsia="es-MX"/>
        </w:rPr>
        <w:t>VI.- Las sanciones correspondientes a la violación del Reglamento de alcoholes se cobrarán de acuerdo con lo que marqué el mismo reglamento.</w:t>
      </w:r>
    </w:p>
    <w:p w14:paraId="34B38050" w14:textId="77777777" w:rsidR="00B12A23" w:rsidRPr="000C704F" w:rsidRDefault="00B12A23" w:rsidP="00B12A23">
      <w:pPr>
        <w:rPr>
          <w:rFonts w:ascii="Arial" w:hAnsi="Arial" w:cs="Arial"/>
          <w:color w:val="000000"/>
          <w:lang w:eastAsia="es-MX"/>
        </w:rPr>
      </w:pPr>
    </w:p>
    <w:p w14:paraId="654E446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33.- </w:t>
      </w:r>
      <w:r w:rsidRPr="000C704F">
        <w:rPr>
          <w:rFonts w:ascii="Arial" w:hAnsi="Arial" w:cs="Arial"/>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14:paraId="06A2B90A" w14:textId="77777777" w:rsidR="00B12A23" w:rsidRPr="0064557B" w:rsidRDefault="00B12A23" w:rsidP="0064557B">
      <w:pPr>
        <w:jc w:val="both"/>
        <w:rPr>
          <w:rFonts w:ascii="Arial" w:hAnsi="Arial" w:cs="Arial"/>
          <w:lang w:eastAsia="es-MX"/>
        </w:rPr>
      </w:pPr>
      <w:r w:rsidRPr="000C704F">
        <w:rPr>
          <w:rFonts w:ascii="Arial" w:hAnsi="Arial" w:cs="Arial"/>
          <w:lang w:eastAsia="es-MX"/>
        </w:rPr>
        <w:t> </w:t>
      </w:r>
    </w:p>
    <w:p w14:paraId="2BA1647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IV</w:t>
      </w:r>
    </w:p>
    <w:p w14:paraId="6996F22E"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CATASTRALES</w:t>
      </w:r>
    </w:p>
    <w:p w14:paraId="5ED5B237" w14:textId="77777777" w:rsidR="00B12A23" w:rsidRPr="000C704F" w:rsidRDefault="00B12A23" w:rsidP="00B12A23">
      <w:pPr>
        <w:rPr>
          <w:rFonts w:ascii="Arial" w:hAnsi="Arial" w:cs="Arial"/>
          <w:color w:val="000000"/>
          <w:lang w:eastAsia="es-MX"/>
        </w:rPr>
      </w:pPr>
    </w:p>
    <w:p w14:paraId="4722CA3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34.-</w:t>
      </w:r>
      <w:r w:rsidRPr="000C704F">
        <w:rPr>
          <w:rFonts w:ascii="Arial" w:hAnsi="Arial" w:cs="Arial"/>
          <w:lang w:eastAsia="es-MX"/>
        </w:rPr>
        <w:t xml:space="preserve"> Son objeto de estos derechos, los servicios que presten las autoridades municipales por concepto de:</w:t>
      </w:r>
    </w:p>
    <w:p w14:paraId="1CB4587B" w14:textId="77777777" w:rsidR="00B12A23" w:rsidRPr="000C704F" w:rsidRDefault="00B12A23" w:rsidP="00B12A23">
      <w:pPr>
        <w:rPr>
          <w:rFonts w:ascii="Arial" w:hAnsi="Arial" w:cs="Arial"/>
          <w:color w:val="000000"/>
          <w:lang w:eastAsia="es-MX"/>
        </w:rPr>
      </w:pPr>
    </w:p>
    <w:p w14:paraId="4DB31883" w14:textId="77777777" w:rsidR="00B12A23" w:rsidRPr="000C704F" w:rsidRDefault="00B12A23" w:rsidP="00B12A23">
      <w:pPr>
        <w:jc w:val="both"/>
        <w:rPr>
          <w:rFonts w:ascii="Arial" w:hAnsi="Arial" w:cs="Arial"/>
          <w:lang w:eastAsia="es-MX"/>
        </w:rPr>
      </w:pPr>
      <w:r w:rsidRPr="000C704F">
        <w:rPr>
          <w:rFonts w:ascii="Arial" w:hAnsi="Arial" w:cs="Arial"/>
          <w:lang w:eastAsia="es-MX"/>
        </w:rPr>
        <w:t>I.- Certificación Catastrales:</w:t>
      </w:r>
    </w:p>
    <w:p w14:paraId="6AC02B69"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 Revisión, Registro y Certificación de planos catastrales $</w:t>
      </w:r>
      <w:r>
        <w:rPr>
          <w:rFonts w:ascii="Arial" w:hAnsi="Arial" w:cs="Arial"/>
          <w:lang w:eastAsia="es-MX"/>
        </w:rPr>
        <w:t xml:space="preserve"> </w:t>
      </w:r>
      <w:r w:rsidRPr="000C704F">
        <w:rPr>
          <w:rFonts w:ascii="Arial" w:hAnsi="Arial" w:cs="Arial"/>
          <w:lang w:eastAsia="es-MX"/>
        </w:rPr>
        <w:t>115.00.</w:t>
      </w:r>
    </w:p>
    <w:p w14:paraId="694E4278"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 xml:space="preserve">2.- Revisión, cálculo y registros sobre planos de fraccionamientos, subdivisión y </w:t>
      </w:r>
      <w:proofErr w:type="spellStart"/>
      <w:r w:rsidRPr="000C704F">
        <w:rPr>
          <w:rFonts w:ascii="Arial" w:hAnsi="Arial" w:cs="Arial"/>
          <w:lang w:eastAsia="es-MX"/>
        </w:rPr>
        <w:t>Relotificacióno</w:t>
      </w:r>
      <w:proofErr w:type="spellEnd"/>
      <w:r w:rsidRPr="000C704F">
        <w:rPr>
          <w:rFonts w:ascii="Arial" w:hAnsi="Arial" w:cs="Arial"/>
          <w:lang w:eastAsia="es-MX"/>
        </w:rPr>
        <w:t xml:space="preserve"> fusión $ 36.00 por lote.</w:t>
      </w:r>
    </w:p>
    <w:p w14:paraId="7A58E1F0"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3.- Certificación unitaria de plano catastral $ 115.00 por lote.</w:t>
      </w:r>
    </w:p>
    <w:p w14:paraId="3EE0A70E"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4.- Certificación Catastral $ 115.00.</w:t>
      </w:r>
    </w:p>
    <w:p w14:paraId="4B758918"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5.- Certificado de no propiedad $ 115.00.</w:t>
      </w:r>
    </w:p>
    <w:p w14:paraId="771942B8"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6.- Venta de forma de ISAI $ 115.00.</w:t>
      </w:r>
    </w:p>
    <w:p w14:paraId="1F21875B"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7.- Se cobrará el 3% mensual sobre el valor certificado de recargos por cada certificación que no sea pagado dentro de los 30 días calendario.</w:t>
      </w:r>
    </w:p>
    <w:p w14:paraId="645260EF"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lastRenderedPageBreak/>
        <w:t>8.- Se exenta el pago de derechos catastrales de las escrituras tramitadas a través de CERTTURC con el fin de regularizar la tenencia de la tierra. Así como las de todos los inmuebles propiedad del Municipio y de Instituciones Educativas.</w:t>
      </w:r>
    </w:p>
    <w:p w14:paraId="475D977A"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9.- Pago de subdivisión $ 57.50</w:t>
      </w:r>
    </w:p>
    <w:p w14:paraId="6C88F750"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10.- Certificado de no adeudo de predial $ 57.50</w:t>
      </w:r>
    </w:p>
    <w:p w14:paraId="5D84A9A7" w14:textId="77777777"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11.- Fusión de terrenos, integrar 2 o más inmuebles $ 59.50 por cada lote.</w:t>
      </w:r>
    </w:p>
    <w:p w14:paraId="456D5398" w14:textId="77777777" w:rsidR="00B12A23" w:rsidRPr="000C704F" w:rsidRDefault="00B12A23" w:rsidP="00B12A23">
      <w:pPr>
        <w:rPr>
          <w:rFonts w:ascii="Arial" w:hAnsi="Arial" w:cs="Arial"/>
          <w:color w:val="000000"/>
          <w:lang w:eastAsia="es-MX"/>
        </w:rPr>
      </w:pPr>
    </w:p>
    <w:p w14:paraId="0E2CC597" w14:textId="77777777" w:rsidR="00B12A23" w:rsidRPr="000C704F" w:rsidRDefault="00B12A23" w:rsidP="00B12A23">
      <w:pPr>
        <w:jc w:val="both"/>
        <w:rPr>
          <w:rFonts w:ascii="Arial" w:hAnsi="Arial" w:cs="Arial"/>
          <w:lang w:eastAsia="es-MX"/>
        </w:rPr>
      </w:pPr>
      <w:r w:rsidRPr="000C704F">
        <w:rPr>
          <w:rFonts w:ascii="Arial" w:hAnsi="Arial" w:cs="Arial"/>
          <w:lang w:eastAsia="es-MX"/>
        </w:rPr>
        <w:t>II.- Deslinde de Predios Urbanos:</w:t>
      </w:r>
    </w:p>
    <w:p w14:paraId="66A4DD63"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 D</w:t>
      </w:r>
      <w:r>
        <w:rPr>
          <w:rFonts w:ascii="Arial" w:hAnsi="Arial" w:cs="Arial"/>
          <w:lang w:eastAsia="es-MX"/>
        </w:rPr>
        <w:t>eslinde de Predios Urbanos $ 0.36</w:t>
      </w:r>
      <w:r w:rsidRPr="000C704F">
        <w:rPr>
          <w:rFonts w:ascii="Arial" w:hAnsi="Arial" w:cs="Arial"/>
          <w:lang w:eastAsia="es-MX"/>
        </w:rPr>
        <w:t xml:space="preserve"> por metro cuadrado, hasta 20,800</w:t>
      </w:r>
      <w:r>
        <w:rPr>
          <w:rFonts w:ascii="Arial" w:hAnsi="Arial" w:cs="Arial"/>
          <w:lang w:eastAsia="es-MX"/>
        </w:rPr>
        <w:t xml:space="preserve"> m2 lo que exceda a razón $ 0.16</w:t>
      </w:r>
      <w:r w:rsidRPr="000C704F">
        <w:rPr>
          <w:rFonts w:ascii="Arial" w:hAnsi="Arial" w:cs="Arial"/>
          <w:lang w:eastAsia="es-MX"/>
        </w:rPr>
        <w:t xml:space="preserve"> por metro cuadrado.</w:t>
      </w:r>
    </w:p>
    <w:p w14:paraId="5DCE0D42" w14:textId="77777777" w:rsidR="00B12A23" w:rsidRPr="000C704F" w:rsidRDefault="00B12A23" w:rsidP="00B12A23">
      <w:pPr>
        <w:ind w:left="284"/>
        <w:rPr>
          <w:rFonts w:ascii="Arial" w:hAnsi="Arial" w:cs="Arial"/>
          <w:color w:val="000000"/>
          <w:lang w:eastAsia="es-MX"/>
        </w:rPr>
      </w:pPr>
    </w:p>
    <w:p w14:paraId="44DF8534"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Para el numeral anterior cualquiera que sea la superficie del predio, el importe de los derechos no podrá ser inferior a $ 350.00.</w:t>
      </w:r>
    </w:p>
    <w:p w14:paraId="4E05E8C4" w14:textId="77777777" w:rsidR="00B12A23" w:rsidRPr="000C704F" w:rsidRDefault="00B12A23" w:rsidP="00B12A23">
      <w:pPr>
        <w:rPr>
          <w:rFonts w:ascii="Arial" w:hAnsi="Arial" w:cs="Arial"/>
          <w:color w:val="000000"/>
          <w:lang w:eastAsia="es-MX"/>
        </w:rPr>
      </w:pPr>
    </w:p>
    <w:p w14:paraId="53BF8EFA" w14:textId="77777777" w:rsidR="00B12A23" w:rsidRPr="000C704F" w:rsidRDefault="00B12A23" w:rsidP="00B12A23">
      <w:pPr>
        <w:jc w:val="both"/>
        <w:rPr>
          <w:rFonts w:ascii="Arial" w:hAnsi="Arial" w:cs="Arial"/>
          <w:lang w:eastAsia="es-MX"/>
        </w:rPr>
      </w:pPr>
      <w:r w:rsidRPr="000C704F">
        <w:rPr>
          <w:rFonts w:ascii="Arial" w:hAnsi="Arial" w:cs="Arial"/>
          <w:lang w:eastAsia="es-MX"/>
        </w:rPr>
        <w:t>III.- Deslinde de Predios Rústicos:</w:t>
      </w:r>
    </w:p>
    <w:p w14:paraId="76DCFC9C" w14:textId="77777777" w:rsidR="00B12A23" w:rsidRPr="000C704F" w:rsidRDefault="00B12A23" w:rsidP="00B12A23">
      <w:pPr>
        <w:ind w:left="284"/>
        <w:rPr>
          <w:rFonts w:ascii="Arial" w:hAnsi="Arial" w:cs="Arial"/>
          <w:lang w:eastAsia="es-MX"/>
        </w:rPr>
      </w:pPr>
      <w:r w:rsidRPr="000C704F">
        <w:rPr>
          <w:rFonts w:ascii="Arial" w:hAnsi="Arial" w:cs="Arial"/>
          <w:lang w:eastAsia="es-MX"/>
        </w:rPr>
        <w:t>1.-  $ 395.50 por hectárea, hasta 10 hectárea</w:t>
      </w:r>
      <w:r>
        <w:rPr>
          <w:rFonts w:ascii="Arial" w:hAnsi="Arial" w:cs="Arial"/>
          <w:lang w:eastAsia="es-MX"/>
        </w:rPr>
        <w:t>s, lo que exceda a razón de $ 139</w:t>
      </w:r>
      <w:r w:rsidRPr="000C704F">
        <w:rPr>
          <w:rFonts w:ascii="Arial" w:hAnsi="Arial" w:cs="Arial"/>
          <w:lang w:eastAsia="es-MX"/>
        </w:rPr>
        <w:t>.50 por hectárea.</w:t>
      </w:r>
    </w:p>
    <w:p w14:paraId="16D3ED2D" w14:textId="77777777" w:rsidR="00B12A23" w:rsidRPr="000C704F" w:rsidRDefault="00B12A23" w:rsidP="00B12A23">
      <w:pPr>
        <w:ind w:left="284"/>
        <w:rPr>
          <w:rFonts w:ascii="Arial" w:hAnsi="Arial" w:cs="Arial"/>
          <w:lang w:eastAsia="es-MX"/>
        </w:rPr>
      </w:pPr>
      <w:r w:rsidRPr="000C704F">
        <w:rPr>
          <w:rFonts w:ascii="Arial" w:hAnsi="Arial" w:cs="Arial"/>
          <w:lang w:eastAsia="es-MX"/>
        </w:rPr>
        <w:t>2.- Colocación de mojoneras $ 345.50 6” de diámetro por 90 cm.  De alto y $ 209.50 4” de diámetro por 40 cm.  De alto por punto a vértice.</w:t>
      </w:r>
    </w:p>
    <w:p w14:paraId="5B3E9E9A" w14:textId="77777777" w:rsidR="00B12A23" w:rsidRPr="000C704F" w:rsidRDefault="00B12A23" w:rsidP="00B12A23">
      <w:pPr>
        <w:ind w:left="284"/>
        <w:rPr>
          <w:rFonts w:ascii="Arial" w:hAnsi="Arial" w:cs="Arial"/>
          <w:lang w:eastAsia="es-MX"/>
        </w:rPr>
      </w:pPr>
      <w:r w:rsidRPr="000C704F">
        <w:rPr>
          <w:rFonts w:ascii="Arial" w:hAnsi="Arial" w:cs="Arial"/>
          <w:lang w:eastAsia="es-MX"/>
        </w:rPr>
        <w:t>3.- Para los numerales anteriores, cualquiera que sea la superficie del predio, el importe de los derechos no podrá ser inferior a $ 419.50.</w:t>
      </w:r>
    </w:p>
    <w:p w14:paraId="0C577030" w14:textId="77777777" w:rsidR="00B12A23" w:rsidRPr="000C704F" w:rsidRDefault="00B12A23" w:rsidP="00B12A23">
      <w:pPr>
        <w:rPr>
          <w:rFonts w:ascii="Arial" w:hAnsi="Arial" w:cs="Arial"/>
          <w:color w:val="000000"/>
          <w:lang w:eastAsia="es-MX"/>
        </w:rPr>
      </w:pPr>
    </w:p>
    <w:p w14:paraId="117786AE" w14:textId="77777777" w:rsidR="00B12A23" w:rsidRPr="000C704F" w:rsidRDefault="00B12A23" w:rsidP="00B12A23">
      <w:pPr>
        <w:jc w:val="both"/>
        <w:rPr>
          <w:rFonts w:ascii="Arial" w:hAnsi="Arial" w:cs="Arial"/>
          <w:lang w:eastAsia="es-MX"/>
        </w:rPr>
      </w:pPr>
      <w:r w:rsidRPr="000C704F">
        <w:rPr>
          <w:rFonts w:ascii="Arial" w:hAnsi="Arial" w:cs="Arial"/>
          <w:lang w:eastAsia="es-MX"/>
        </w:rPr>
        <w:t>IV.- Dibujo de planos urbanos, escala hasta como 1:500:</w:t>
      </w:r>
    </w:p>
    <w:p w14:paraId="31767F41"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 Tamaño del plano hasta 30x30cm. $ 56.50 cada uno.</w:t>
      </w:r>
    </w:p>
    <w:p w14:paraId="29FCA360"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2.- Sobro el excedente del tamaño anterior, por decímetro cuadrado o fracción $</w:t>
      </w:r>
      <w:r>
        <w:rPr>
          <w:rFonts w:ascii="Arial" w:hAnsi="Arial" w:cs="Arial"/>
          <w:lang w:eastAsia="es-MX"/>
        </w:rPr>
        <w:t xml:space="preserve"> </w:t>
      </w:r>
      <w:r w:rsidRPr="000C704F">
        <w:rPr>
          <w:rFonts w:ascii="Arial" w:hAnsi="Arial" w:cs="Arial"/>
          <w:lang w:eastAsia="es-MX"/>
        </w:rPr>
        <w:t>15.00.</w:t>
      </w:r>
    </w:p>
    <w:p w14:paraId="5C146DA5" w14:textId="77777777" w:rsidR="00B12A23" w:rsidRPr="000C704F" w:rsidRDefault="00B12A23" w:rsidP="00B12A23">
      <w:pPr>
        <w:rPr>
          <w:rFonts w:ascii="Arial" w:hAnsi="Arial" w:cs="Arial"/>
          <w:color w:val="000000"/>
          <w:lang w:eastAsia="es-MX"/>
        </w:rPr>
      </w:pPr>
    </w:p>
    <w:p w14:paraId="16BF2FA1" w14:textId="77777777" w:rsidR="00B12A23" w:rsidRPr="000C704F" w:rsidRDefault="00B12A23" w:rsidP="00B12A23">
      <w:pPr>
        <w:jc w:val="both"/>
        <w:rPr>
          <w:rFonts w:ascii="Arial" w:hAnsi="Arial" w:cs="Arial"/>
          <w:lang w:eastAsia="es-MX"/>
        </w:rPr>
      </w:pPr>
      <w:r w:rsidRPr="000C704F">
        <w:rPr>
          <w:rFonts w:ascii="Arial" w:hAnsi="Arial" w:cs="Arial"/>
          <w:lang w:eastAsia="es-MX"/>
        </w:rPr>
        <w:t>V.- Dibujo de planos topográficos urbanos y rústicos, escala mayor a 1:50:</w:t>
      </w:r>
    </w:p>
    <w:p w14:paraId="3F93016A" w14:textId="77777777" w:rsidR="00B12A23" w:rsidRPr="000C704F" w:rsidRDefault="00B12A23" w:rsidP="00B12A23">
      <w:pPr>
        <w:ind w:left="284"/>
        <w:rPr>
          <w:rFonts w:ascii="Arial" w:hAnsi="Arial" w:cs="Arial"/>
          <w:lang w:eastAsia="es-MX"/>
        </w:rPr>
      </w:pPr>
      <w:r w:rsidRPr="000C704F">
        <w:rPr>
          <w:rFonts w:ascii="Arial" w:hAnsi="Arial" w:cs="Arial"/>
          <w:lang w:eastAsia="es-MX"/>
        </w:rPr>
        <w:t>1.- Polígono de hasta seis vértices $ 103.50.</w:t>
      </w:r>
    </w:p>
    <w:p w14:paraId="05AA15C1" w14:textId="77777777" w:rsidR="00B12A23" w:rsidRPr="000C704F" w:rsidRDefault="00B12A23" w:rsidP="00B12A23">
      <w:pPr>
        <w:ind w:left="284"/>
        <w:rPr>
          <w:rFonts w:ascii="Arial" w:hAnsi="Arial" w:cs="Arial"/>
          <w:lang w:eastAsia="es-MX"/>
        </w:rPr>
      </w:pPr>
      <w:r w:rsidRPr="000C704F">
        <w:rPr>
          <w:rFonts w:ascii="Arial" w:hAnsi="Arial" w:cs="Arial"/>
          <w:lang w:eastAsia="es-MX"/>
        </w:rPr>
        <w:t>2.- Por cada vértice adicional $ 10.</w:t>
      </w:r>
      <w:r>
        <w:rPr>
          <w:rFonts w:ascii="Arial" w:hAnsi="Arial" w:cs="Arial"/>
          <w:lang w:eastAsia="es-MX"/>
        </w:rPr>
        <w:t>50</w:t>
      </w:r>
      <w:r w:rsidRPr="000C704F">
        <w:rPr>
          <w:rFonts w:ascii="Arial" w:hAnsi="Arial" w:cs="Arial"/>
          <w:lang w:eastAsia="es-MX"/>
        </w:rPr>
        <w:t>.</w:t>
      </w:r>
    </w:p>
    <w:p w14:paraId="69114336" w14:textId="77777777" w:rsidR="00B12A23" w:rsidRPr="000C704F" w:rsidRDefault="00B12A23" w:rsidP="00B12A23">
      <w:pPr>
        <w:ind w:left="284"/>
        <w:rPr>
          <w:rFonts w:ascii="Arial" w:hAnsi="Arial" w:cs="Arial"/>
          <w:lang w:eastAsia="es-MX"/>
        </w:rPr>
      </w:pPr>
      <w:r w:rsidRPr="000C704F">
        <w:rPr>
          <w:rFonts w:ascii="Arial" w:hAnsi="Arial" w:cs="Arial"/>
          <w:lang w:eastAsia="es-MX"/>
        </w:rPr>
        <w:t>3.- Planos que excedan de 50 x 50 cm. Sobre los dos numerales anteriores, causarán derechos por cada decímetro cuadrado adicional o fracción $ 1</w:t>
      </w:r>
      <w:r>
        <w:rPr>
          <w:rFonts w:ascii="Arial" w:hAnsi="Arial" w:cs="Arial"/>
          <w:lang w:eastAsia="es-MX"/>
        </w:rPr>
        <w:t>3</w:t>
      </w:r>
      <w:r w:rsidRPr="000C704F">
        <w:rPr>
          <w:rFonts w:ascii="Arial" w:hAnsi="Arial" w:cs="Arial"/>
          <w:lang w:eastAsia="es-MX"/>
        </w:rPr>
        <w:t>.</w:t>
      </w:r>
      <w:r>
        <w:rPr>
          <w:rFonts w:ascii="Arial" w:hAnsi="Arial" w:cs="Arial"/>
          <w:lang w:eastAsia="es-MX"/>
        </w:rPr>
        <w:t>93</w:t>
      </w:r>
    </w:p>
    <w:p w14:paraId="564C4E00" w14:textId="77777777" w:rsidR="00B12A23" w:rsidRPr="000C704F" w:rsidRDefault="00B12A23" w:rsidP="00B12A23">
      <w:pPr>
        <w:ind w:left="284"/>
        <w:rPr>
          <w:rFonts w:ascii="Arial" w:hAnsi="Arial" w:cs="Arial"/>
          <w:lang w:eastAsia="es-MX"/>
        </w:rPr>
      </w:pPr>
      <w:r w:rsidRPr="000C704F">
        <w:rPr>
          <w:rFonts w:ascii="Arial" w:hAnsi="Arial" w:cs="Arial"/>
          <w:lang w:eastAsia="es-MX"/>
        </w:rPr>
        <w:lastRenderedPageBreak/>
        <w:t>4.- Croquis de localización $ 15.00</w:t>
      </w:r>
    </w:p>
    <w:p w14:paraId="4859389B" w14:textId="77777777" w:rsidR="00B12A23" w:rsidRPr="000C704F" w:rsidRDefault="00B12A23" w:rsidP="00B12A23">
      <w:pPr>
        <w:jc w:val="both"/>
        <w:rPr>
          <w:rFonts w:ascii="Arial" w:hAnsi="Arial" w:cs="Arial"/>
          <w:lang w:eastAsia="es-MX"/>
        </w:rPr>
      </w:pPr>
    </w:p>
    <w:p w14:paraId="21DD6DA6" w14:textId="77777777" w:rsidR="00B12A23" w:rsidRPr="000C704F" w:rsidRDefault="00B12A23" w:rsidP="00B12A23">
      <w:pPr>
        <w:jc w:val="both"/>
        <w:rPr>
          <w:rFonts w:ascii="Arial" w:hAnsi="Arial" w:cs="Arial"/>
          <w:lang w:eastAsia="es-MX"/>
        </w:rPr>
      </w:pPr>
      <w:r w:rsidRPr="000C704F">
        <w:rPr>
          <w:rFonts w:ascii="Arial" w:hAnsi="Arial" w:cs="Arial"/>
          <w:lang w:eastAsia="es-MX"/>
        </w:rPr>
        <w:t>VI.- Servicios de copiado:</w:t>
      </w:r>
    </w:p>
    <w:p w14:paraId="46C43CE4"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 Copias heliográficas de planos que obren en los archivos del departamento:</w:t>
      </w:r>
    </w:p>
    <w:p w14:paraId="7160CA85" w14:textId="77777777" w:rsidR="00B12A23" w:rsidRPr="000C704F" w:rsidRDefault="00B12A23" w:rsidP="00B12A23">
      <w:pPr>
        <w:ind w:left="567"/>
        <w:rPr>
          <w:rFonts w:ascii="Arial" w:hAnsi="Arial" w:cs="Arial"/>
          <w:lang w:eastAsia="es-MX"/>
        </w:rPr>
      </w:pPr>
      <w:r w:rsidRPr="000C704F">
        <w:rPr>
          <w:rFonts w:ascii="Arial" w:hAnsi="Arial" w:cs="Arial"/>
          <w:lang w:eastAsia="es-MX"/>
        </w:rPr>
        <w:t>a) Hasta 30 x 30 cm. $ 11.50</w:t>
      </w:r>
    </w:p>
    <w:p w14:paraId="29464C66" w14:textId="77777777" w:rsidR="00B12A23" w:rsidRPr="000C704F" w:rsidRDefault="00B12A23" w:rsidP="00B12A23">
      <w:pPr>
        <w:ind w:left="567"/>
        <w:rPr>
          <w:rFonts w:ascii="Arial" w:hAnsi="Arial" w:cs="Arial"/>
          <w:lang w:eastAsia="es-MX"/>
        </w:rPr>
      </w:pPr>
      <w:r w:rsidRPr="000C704F">
        <w:rPr>
          <w:rFonts w:ascii="Arial" w:hAnsi="Arial" w:cs="Arial"/>
          <w:lang w:eastAsia="es-MX"/>
        </w:rPr>
        <w:t>b) En tamaños mayores, por cada decímetro cuadrado adicional o fracción $ 3.</w:t>
      </w:r>
      <w:r>
        <w:rPr>
          <w:rFonts w:ascii="Arial" w:hAnsi="Arial" w:cs="Arial"/>
          <w:lang w:eastAsia="es-MX"/>
        </w:rPr>
        <w:t>46</w:t>
      </w:r>
    </w:p>
    <w:p w14:paraId="08EDB71B" w14:textId="77777777" w:rsidR="00B12A23" w:rsidRPr="000C704F" w:rsidRDefault="00B12A23" w:rsidP="00B12A23">
      <w:pPr>
        <w:ind w:left="567"/>
        <w:rPr>
          <w:rFonts w:ascii="Arial" w:hAnsi="Arial" w:cs="Arial"/>
          <w:lang w:eastAsia="es-MX"/>
        </w:rPr>
      </w:pPr>
      <w:r w:rsidRPr="000C704F">
        <w:rPr>
          <w:rFonts w:ascii="Arial" w:hAnsi="Arial" w:cs="Arial"/>
          <w:lang w:eastAsia="es-MX"/>
        </w:rPr>
        <w:t>c) Copia fotostática de planos o manifiestos que obren en los archivos del instituto, hasta tamaño oficio $ 8.00</w:t>
      </w:r>
    </w:p>
    <w:p w14:paraId="22963651" w14:textId="77777777" w:rsidR="00B12A23" w:rsidRPr="000C704F" w:rsidRDefault="00B12A23" w:rsidP="00B12A23">
      <w:pPr>
        <w:ind w:left="567"/>
        <w:rPr>
          <w:rFonts w:ascii="Arial" w:hAnsi="Arial" w:cs="Arial"/>
          <w:lang w:eastAsia="es-MX"/>
        </w:rPr>
      </w:pPr>
      <w:r w:rsidRPr="000C704F">
        <w:rPr>
          <w:rFonts w:ascii="Arial" w:hAnsi="Arial" w:cs="Arial"/>
          <w:lang w:eastAsia="es-MX"/>
        </w:rPr>
        <w:t>d) Por otros servicios catastrales de copiado no incluido en las otras fracciones $ 28.50</w:t>
      </w:r>
    </w:p>
    <w:p w14:paraId="77AE7B0B" w14:textId="77777777" w:rsidR="00B12A23" w:rsidRPr="000C704F" w:rsidRDefault="00B12A23" w:rsidP="00B12A23">
      <w:pPr>
        <w:rPr>
          <w:rFonts w:ascii="Arial" w:hAnsi="Arial" w:cs="Arial"/>
          <w:color w:val="000000"/>
          <w:lang w:eastAsia="es-MX"/>
        </w:rPr>
      </w:pPr>
    </w:p>
    <w:p w14:paraId="7BB348FB" w14:textId="77777777" w:rsidR="00B12A23" w:rsidRPr="000C704F" w:rsidRDefault="00B12A23" w:rsidP="00B12A23">
      <w:pPr>
        <w:jc w:val="both"/>
        <w:rPr>
          <w:rFonts w:ascii="Arial" w:hAnsi="Arial" w:cs="Arial"/>
          <w:lang w:eastAsia="es-MX"/>
        </w:rPr>
      </w:pPr>
      <w:r w:rsidRPr="000C704F">
        <w:rPr>
          <w:rFonts w:ascii="Arial" w:hAnsi="Arial" w:cs="Arial"/>
          <w:lang w:eastAsia="es-MX"/>
        </w:rPr>
        <w:t>VII.- Registros Catastrales:</w:t>
      </w:r>
    </w:p>
    <w:p w14:paraId="2803CC48"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1.- Avaluó Catastral previo $ 163.00</w:t>
      </w:r>
    </w:p>
    <w:p w14:paraId="34C0ACD1"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2.- Avalúo definitivo $ 271.50. Por avalúo y con vigencia de 60 días naturales.</w:t>
      </w:r>
    </w:p>
    <w:p w14:paraId="5EB28C6A"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3.- Revisión y apertura de registros por concepto de adquisición de inmuebles, lo que resulte de aplicar el 1.8 al millar al valor catastral.</w:t>
      </w:r>
    </w:p>
    <w:p w14:paraId="02C1AB15"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4.- Por aclaración o rectificación en un testimonio $ 163.00</w:t>
      </w:r>
    </w:p>
    <w:p w14:paraId="5ACCFFAC" w14:textId="77777777" w:rsidR="00B12A23" w:rsidRPr="000C704F" w:rsidRDefault="00B12A23" w:rsidP="00B12A23">
      <w:pPr>
        <w:rPr>
          <w:rFonts w:ascii="Arial" w:hAnsi="Arial" w:cs="Arial"/>
          <w:color w:val="000000"/>
          <w:lang w:eastAsia="es-MX"/>
        </w:rPr>
      </w:pPr>
    </w:p>
    <w:p w14:paraId="0579486D" w14:textId="77777777" w:rsidR="00B12A23" w:rsidRPr="000C704F" w:rsidRDefault="00B12A23" w:rsidP="00B12A23">
      <w:pPr>
        <w:jc w:val="both"/>
        <w:rPr>
          <w:rFonts w:ascii="Arial" w:hAnsi="Arial" w:cs="Arial"/>
          <w:lang w:eastAsia="es-MX"/>
        </w:rPr>
      </w:pPr>
      <w:r w:rsidRPr="000C704F">
        <w:rPr>
          <w:rFonts w:ascii="Arial" w:hAnsi="Arial" w:cs="Arial"/>
          <w:lang w:eastAsia="es-MX"/>
        </w:rPr>
        <w:t>VII.- Servicios de información:</w:t>
      </w:r>
    </w:p>
    <w:p w14:paraId="18DC2709" w14:textId="77777777" w:rsidR="00B12A23" w:rsidRPr="000C704F" w:rsidRDefault="00B12A23" w:rsidP="00B12A23">
      <w:pPr>
        <w:ind w:left="284"/>
        <w:rPr>
          <w:rFonts w:ascii="Arial" w:hAnsi="Arial" w:cs="Arial"/>
          <w:lang w:eastAsia="es-MX"/>
        </w:rPr>
      </w:pPr>
      <w:r w:rsidRPr="000C704F">
        <w:rPr>
          <w:rFonts w:ascii="Arial" w:hAnsi="Arial" w:cs="Arial"/>
          <w:lang w:eastAsia="es-MX"/>
        </w:rPr>
        <w:t>1.- Copia de escritura certificada $ 115.00</w:t>
      </w:r>
    </w:p>
    <w:p w14:paraId="50D248E7" w14:textId="77777777" w:rsidR="00B12A23" w:rsidRPr="000C704F" w:rsidRDefault="00B12A23" w:rsidP="00B12A23">
      <w:pPr>
        <w:ind w:left="284"/>
        <w:rPr>
          <w:rFonts w:ascii="Arial" w:hAnsi="Arial" w:cs="Arial"/>
          <w:lang w:eastAsia="es-MX"/>
        </w:rPr>
      </w:pPr>
      <w:r w:rsidRPr="000C704F">
        <w:rPr>
          <w:rFonts w:ascii="Arial" w:hAnsi="Arial" w:cs="Arial"/>
          <w:lang w:eastAsia="es-MX"/>
        </w:rPr>
        <w:t>2.- Información de traslado de dominio $ 70.00</w:t>
      </w:r>
    </w:p>
    <w:p w14:paraId="2E43AE72" w14:textId="77777777" w:rsidR="00B12A23" w:rsidRPr="000C704F" w:rsidRDefault="00B12A23" w:rsidP="00B12A23">
      <w:pPr>
        <w:ind w:left="284"/>
        <w:rPr>
          <w:rFonts w:ascii="Arial" w:hAnsi="Arial" w:cs="Arial"/>
          <w:lang w:eastAsia="es-MX"/>
        </w:rPr>
      </w:pPr>
      <w:r w:rsidRPr="000C704F">
        <w:rPr>
          <w:rFonts w:ascii="Arial" w:hAnsi="Arial" w:cs="Arial"/>
          <w:lang w:eastAsia="es-MX"/>
        </w:rPr>
        <w:t>3.- Información de número de cuenta, superficie y clave catastral $ 8.00</w:t>
      </w:r>
    </w:p>
    <w:p w14:paraId="75880DCC" w14:textId="77777777" w:rsidR="00B12A23" w:rsidRPr="000C704F" w:rsidRDefault="00B12A23" w:rsidP="00B12A23">
      <w:pPr>
        <w:ind w:left="284"/>
        <w:rPr>
          <w:rFonts w:ascii="Arial" w:hAnsi="Arial" w:cs="Arial"/>
          <w:lang w:eastAsia="es-MX"/>
        </w:rPr>
      </w:pPr>
      <w:r w:rsidRPr="000C704F">
        <w:rPr>
          <w:rFonts w:ascii="Arial" w:hAnsi="Arial" w:cs="Arial"/>
          <w:lang w:eastAsia="es-MX"/>
        </w:rPr>
        <w:t>4.- Copia heliográfica de las láminas catastrales $ 115.00.</w:t>
      </w:r>
    </w:p>
    <w:p w14:paraId="7F8648C3" w14:textId="77777777" w:rsidR="00B12A23" w:rsidRPr="000C704F" w:rsidRDefault="00B12A23" w:rsidP="0064557B">
      <w:pPr>
        <w:ind w:left="284"/>
        <w:rPr>
          <w:rFonts w:ascii="Arial" w:hAnsi="Arial" w:cs="Arial"/>
          <w:lang w:eastAsia="es-MX"/>
        </w:rPr>
      </w:pPr>
      <w:r w:rsidRPr="000C704F">
        <w:rPr>
          <w:rFonts w:ascii="Arial" w:hAnsi="Arial" w:cs="Arial"/>
          <w:lang w:eastAsia="es-MX"/>
        </w:rPr>
        <w:t>5.- Resellar escrituras o planos $ 57.50 por unidad.</w:t>
      </w:r>
    </w:p>
    <w:p w14:paraId="5DA25234" w14:textId="77777777" w:rsidR="00B12A23" w:rsidRPr="000C704F" w:rsidRDefault="00B12A23" w:rsidP="00B12A23">
      <w:pPr>
        <w:rPr>
          <w:rFonts w:ascii="Arial" w:hAnsi="Arial" w:cs="Arial"/>
          <w:color w:val="000000"/>
          <w:lang w:eastAsia="es-MX"/>
        </w:rPr>
      </w:pPr>
    </w:p>
    <w:p w14:paraId="37388E5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w:t>
      </w:r>
    </w:p>
    <w:p w14:paraId="0FB9D708"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POR CERTIFICACIONES Y LEGALIZACIONES</w:t>
      </w:r>
    </w:p>
    <w:p w14:paraId="677B1A8E" w14:textId="77777777" w:rsidR="00B12A23" w:rsidRPr="000C704F" w:rsidRDefault="00B12A23" w:rsidP="00B12A23">
      <w:pPr>
        <w:rPr>
          <w:rFonts w:ascii="Arial" w:hAnsi="Arial" w:cs="Arial"/>
          <w:color w:val="000000"/>
          <w:lang w:eastAsia="es-MX"/>
        </w:rPr>
      </w:pPr>
    </w:p>
    <w:p w14:paraId="78B6B2D1"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35.-</w:t>
      </w:r>
      <w:r w:rsidRPr="000C704F">
        <w:rPr>
          <w:rFonts w:ascii="Arial" w:hAnsi="Arial" w:cs="Arial"/>
          <w:lang w:eastAsia="es-MX"/>
        </w:rPr>
        <w:t xml:space="preserve"> Son objeto de estos derechos, los servicios prestados por la autoridad municipal por concepto de:</w:t>
      </w:r>
    </w:p>
    <w:p w14:paraId="13F6F816" w14:textId="77777777" w:rsidR="00B12A23" w:rsidRPr="000C704F" w:rsidRDefault="00B12A23" w:rsidP="00B12A23">
      <w:pPr>
        <w:rPr>
          <w:rFonts w:ascii="Arial" w:hAnsi="Arial" w:cs="Arial"/>
          <w:color w:val="000000"/>
          <w:lang w:eastAsia="es-MX"/>
        </w:rPr>
      </w:pPr>
    </w:p>
    <w:p w14:paraId="049816B9" w14:textId="77777777" w:rsidR="00B12A23" w:rsidRPr="000C704F" w:rsidRDefault="00B12A23" w:rsidP="00B12A23">
      <w:pPr>
        <w:jc w:val="both"/>
        <w:rPr>
          <w:rFonts w:ascii="Arial" w:hAnsi="Arial" w:cs="Arial"/>
          <w:lang w:eastAsia="es-MX"/>
        </w:rPr>
      </w:pPr>
      <w:r w:rsidRPr="000C704F">
        <w:rPr>
          <w:rFonts w:ascii="Arial" w:hAnsi="Arial" w:cs="Arial"/>
          <w:lang w:eastAsia="es-MX"/>
        </w:rPr>
        <w:t>I.- Legalización de cada firma $ 57.50.</w:t>
      </w:r>
    </w:p>
    <w:p w14:paraId="59AC698F" w14:textId="77777777" w:rsidR="00B12A23" w:rsidRPr="000C704F" w:rsidRDefault="00B12A23" w:rsidP="00B12A23">
      <w:pPr>
        <w:jc w:val="both"/>
        <w:rPr>
          <w:rFonts w:ascii="Arial" w:hAnsi="Arial" w:cs="Arial"/>
          <w:lang w:eastAsia="es-MX"/>
        </w:rPr>
      </w:pPr>
    </w:p>
    <w:p w14:paraId="465A6F30" w14:textId="77777777" w:rsidR="00B12A23" w:rsidRPr="000C704F" w:rsidRDefault="00B12A23" w:rsidP="00B12A23">
      <w:pPr>
        <w:jc w:val="both"/>
        <w:rPr>
          <w:rFonts w:ascii="Arial" w:hAnsi="Arial" w:cs="Arial"/>
          <w:lang w:eastAsia="es-MX"/>
        </w:rPr>
      </w:pPr>
      <w:r w:rsidRPr="000C704F">
        <w:rPr>
          <w:rFonts w:ascii="Arial" w:hAnsi="Arial" w:cs="Arial"/>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r>
        <w:rPr>
          <w:rFonts w:ascii="Arial" w:hAnsi="Arial" w:cs="Arial"/>
          <w:lang w:eastAsia="es-MX"/>
        </w:rPr>
        <w:t xml:space="preserve"> </w:t>
      </w:r>
      <w:r w:rsidRPr="000C704F">
        <w:rPr>
          <w:rFonts w:ascii="Arial" w:hAnsi="Arial" w:cs="Arial"/>
          <w:lang w:eastAsia="es-MX"/>
        </w:rPr>
        <w:t>57.50.</w:t>
      </w:r>
    </w:p>
    <w:p w14:paraId="16684EEB" w14:textId="77777777" w:rsidR="00B12A23" w:rsidRPr="000C704F" w:rsidRDefault="00B12A23" w:rsidP="00B12A23">
      <w:pPr>
        <w:rPr>
          <w:rFonts w:ascii="Arial" w:hAnsi="Arial" w:cs="Arial"/>
          <w:color w:val="000000"/>
          <w:lang w:eastAsia="es-MX"/>
        </w:rPr>
      </w:pPr>
    </w:p>
    <w:p w14:paraId="3AA855FA" w14:textId="77777777" w:rsidR="00B12A23" w:rsidRPr="000C704F" w:rsidRDefault="00B12A23" w:rsidP="00B12A23">
      <w:pPr>
        <w:jc w:val="both"/>
        <w:rPr>
          <w:rFonts w:ascii="Arial" w:hAnsi="Arial" w:cs="Arial"/>
          <w:lang w:eastAsia="es-MX"/>
        </w:rPr>
      </w:pPr>
      <w:r w:rsidRPr="000C704F">
        <w:rPr>
          <w:rFonts w:ascii="Arial" w:hAnsi="Arial" w:cs="Arial"/>
          <w:lang w:eastAsia="es-MX"/>
        </w:rPr>
        <w:t>III.- Constancia Municipal de no tener antecedentes policiacos $ 57.50.</w:t>
      </w:r>
    </w:p>
    <w:p w14:paraId="66F73208" w14:textId="77777777" w:rsidR="00B12A23" w:rsidRPr="000C704F" w:rsidRDefault="00B12A23" w:rsidP="00B12A23">
      <w:pPr>
        <w:rPr>
          <w:rFonts w:ascii="Arial" w:hAnsi="Arial" w:cs="Arial"/>
          <w:color w:val="000000"/>
          <w:lang w:eastAsia="es-MX"/>
        </w:rPr>
      </w:pPr>
    </w:p>
    <w:p w14:paraId="3447516C" w14:textId="77777777" w:rsidR="00B12A23" w:rsidRPr="000C704F" w:rsidRDefault="00B12A23" w:rsidP="00B12A23">
      <w:pPr>
        <w:jc w:val="both"/>
        <w:rPr>
          <w:rFonts w:ascii="Arial" w:hAnsi="Arial" w:cs="Arial"/>
          <w:lang w:eastAsia="es-MX"/>
        </w:rPr>
      </w:pPr>
      <w:r w:rsidRPr="000C704F">
        <w:rPr>
          <w:rFonts w:ascii="Arial" w:hAnsi="Arial" w:cs="Arial"/>
          <w:lang w:eastAsia="es-MX"/>
        </w:rPr>
        <w:t>IV.- Cartas de concubinato expedidas por Juez Conciliador Municipal $ 65.50.</w:t>
      </w:r>
    </w:p>
    <w:p w14:paraId="2F0B6105" w14:textId="77777777" w:rsidR="00B12A23" w:rsidRPr="000C704F" w:rsidRDefault="00B12A23" w:rsidP="00B12A23">
      <w:pPr>
        <w:rPr>
          <w:rFonts w:ascii="Arial" w:hAnsi="Arial" w:cs="Arial"/>
          <w:color w:val="000000"/>
          <w:lang w:eastAsia="es-MX"/>
        </w:rPr>
      </w:pPr>
    </w:p>
    <w:p w14:paraId="6295CCEA" w14:textId="77777777" w:rsidR="00B12A23" w:rsidRPr="000C704F" w:rsidRDefault="00B12A23" w:rsidP="00B12A23">
      <w:pPr>
        <w:jc w:val="both"/>
        <w:rPr>
          <w:rFonts w:ascii="Arial" w:hAnsi="Arial" w:cs="Arial"/>
          <w:lang w:eastAsia="es-MX"/>
        </w:rPr>
      </w:pPr>
      <w:r w:rsidRPr="000C704F">
        <w:rPr>
          <w:rFonts w:ascii="Arial" w:hAnsi="Arial" w:cs="Arial"/>
          <w:lang w:eastAsia="es-MX"/>
        </w:rPr>
        <w:t>V.- Expedición de certificados médicos de solicitantes de licencias de manejar $ 115.00.</w:t>
      </w:r>
    </w:p>
    <w:p w14:paraId="27E30D84" w14:textId="77777777" w:rsidR="00B12A23" w:rsidRPr="000C704F" w:rsidRDefault="00B12A23" w:rsidP="00B12A23">
      <w:pPr>
        <w:rPr>
          <w:rFonts w:ascii="Arial" w:hAnsi="Arial" w:cs="Arial"/>
          <w:color w:val="000000"/>
          <w:lang w:eastAsia="es-MX"/>
        </w:rPr>
      </w:pPr>
    </w:p>
    <w:p w14:paraId="4C8A58FE" w14:textId="77777777" w:rsidR="00B12A23" w:rsidRPr="00D906F6" w:rsidRDefault="00B12A23" w:rsidP="00B12A23">
      <w:pPr>
        <w:rPr>
          <w:rFonts w:ascii="Arial" w:hAnsi="Arial" w:cs="Arial"/>
        </w:rPr>
      </w:pPr>
      <w:r w:rsidRPr="000C704F">
        <w:rPr>
          <w:rFonts w:ascii="Arial" w:hAnsi="Arial" w:cs="Arial"/>
          <w:lang w:eastAsia="es-MX"/>
        </w:rPr>
        <w:t xml:space="preserve">VI.- Por los servicios prestados relativos al derecho de Acceso a la Información Pública, y de acuerdo con el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Pr>
          <w:rFonts w:ascii="Arial" w:hAnsi="Arial" w:cs="Arial"/>
        </w:rPr>
        <w:t>,</w:t>
      </w:r>
      <w:r w:rsidRPr="000C704F">
        <w:rPr>
          <w:rFonts w:ascii="Arial" w:hAnsi="Arial" w:cs="Arial"/>
          <w:lang w:eastAsia="es-MX"/>
        </w:rPr>
        <w:t xml:space="preserve"> por los documentos físicos o que en medios magnéticos les sean solicitados causarán los derechos conforme a la siguiente:</w:t>
      </w:r>
    </w:p>
    <w:p w14:paraId="7284F285" w14:textId="77777777" w:rsidR="00B12A23" w:rsidRPr="000C704F" w:rsidRDefault="00B12A23" w:rsidP="00B12A23">
      <w:pPr>
        <w:rPr>
          <w:rFonts w:ascii="Arial" w:hAnsi="Arial" w:cs="Arial"/>
          <w:color w:val="000000"/>
          <w:lang w:eastAsia="es-MX"/>
        </w:rPr>
      </w:pPr>
    </w:p>
    <w:p w14:paraId="7158C7E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TABLA</w:t>
      </w:r>
    </w:p>
    <w:p w14:paraId="75F914C5" w14:textId="77777777" w:rsidR="00B12A23" w:rsidRPr="000C704F" w:rsidRDefault="00B12A23" w:rsidP="00B12A23">
      <w:pPr>
        <w:ind w:left="178"/>
        <w:rPr>
          <w:rFonts w:ascii="Arial" w:hAnsi="Arial" w:cs="Arial"/>
          <w:lang w:eastAsia="es-MX"/>
        </w:rPr>
      </w:pPr>
      <w:r w:rsidRPr="000C704F">
        <w:rPr>
          <w:rFonts w:ascii="Arial" w:hAnsi="Arial" w:cs="Arial"/>
          <w:lang w:eastAsia="es-MX"/>
        </w:rPr>
        <w:t>1. Expedición de copias certificadas de documentos, por cada hoja tamaño carta u oficio $ 17.00.</w:t>
      </w:r>
    </w:p>
    <w:p w14:paraId="6F9ECA84" w14:textId="77777777" w:rsidR="00B12A23" w:rsidRPr="000C704F" w:rsidRDefault="00B12A23" w:rsidP="00B12A23">
      <w:pPr>
        <w:ind w:left="178"/>
        <w:rPr>
          <w:rFonts w:ascii="Arial" w:hAnsi="Arial" w:cs="Arial"/>
          <w:lang w:eastAsia="es-MX"/>
        </w:rPr>
      </w:pPr>
      <w:r w:rsidRPr="000C704F">
        <w:rPr>
          <w:rFonts w:ascii="Arial" w:hAnsi="Arial" w:cs="Arial"/>
          <w:lang w:eastAsia="es-MX"/>
        </w:rPr>
        <w:t>2. Por cada disco compacto CD-R $ 11.00.</w:t>
      </w:r>
    </w:p>
    <w:p w14:paraId="39CC1B05" w14:textId="77777777" w:rsidR="00B12A23" w:rsidRPr="000C704F" w:rsidRDefault="00B12A23" w:rsidP="00B12A23">
      <w:pPr>
        <w:ind w:left="178"/>
        <w:rPr>
          <w:rFonts w:ascii="Arial" w:hAnsi="Arial" w:cs="Arial"/>
          <w:lang w:eastAsia="es-MX"/>
        </w:rPr>
      </w:pPr>
      <w:r w:rsidRPr="000C704F">
        <w:rPr>
          <w:rFonts w:ascii="Arial" w:hAnsi="Arial" w:cs="Arial"/>
          <w:lang w:eastAsia="es-MX"/>
        </w:rPr>
        <w:t>3. Expedición de copia a color $ 21.00.</w:t>
      </w:r>
    </w:p>
    <w:p w14:paraId="66356C66" w14:textId="77777777" w:rsidR="00B12A23" w:rsidRPr="000C704F" w:rsidRDefault="00B12A23" w:rsidP="00B12A23">
      <w:pPr>
        <w:ind w:left="178"/>
        <w:rPr>
          <w:rFonts w:ascii="Arial" w:hAnsi="Arial" w:cs="Arial"/>
          <w:lang w:eastAsia="es-MX"/>
        </w:rPr>
      </w:pPr>
      <w:r w:rsidRPr="000C704F">
        <w:rPr>
          <w:rFonts w:ascii="Arial" w:hAnsi="Arial" w:cs="Arial"/>
          <w:lang w:eastAsia="es-MX"/>
        </w:rPr>
        <w:t>4. Por cada copia simple tamaño carta u oficio $ 0.54.</w:t>
      </w:r>
    </w:p>
    <w:p w14:paraId="2A8C803D" w14:textId="77777777" w:rsidR="00B12A23" w:rsidRPr="000C704F" w:rsidRDefault="00B12A23" w:rsidP="00B12A23">
      <w:pPr>
        <w:ind w:left="178"/>
        <w:rPr>
          <w:rFonts w:ascii="Arial" w:hAnsi="Arial" w:cs="Arial"/>
          <w:lang w:eastAsia="es-MX"/>
        </w:rPr>
      </w:pPr>
      <w:r w:rsidRPr="000C704F">
        <w:rPr>
          <w:rFonts w:ascii="Arial" w:hAnsi="Arial" w:cs="Arial"/>
          <w:lang w:eastAsia="es-MX"/>
        </w:rPr>
        <w:t>5. Por cada hoja impresa por medio de dispositivo informático, tamaño carta u oficio $ 0.54.</w:t>
      </w:r>
    </w:p>
    <w:p w14:paraId="6B206F50" w14:textId="77777777" w:rsidR="00B12A23" w:rsidRPr="000C704F" w:rsidRDefault="00B12A23" w:rsidP="00B12A23">
      <w:pPr>
        <w:ind w:left="178"/>
        <w:rPr>
          <w:rFonts w:ascii="Arial" w:hAnsi="Arial" w:cs="Arial"/>
          <w:lang w:eastAsia="es-MX"/>
        </w:rPr>
      </w:pPr>
      <w:r w:rsidRPr="000C704F">
        <w:rPr>
          <w:rFonts w:ascii="Arial" w:hAnsi="Arial" w:cs="Arial"/>
          <w:lang w:eastAsia="es-MX"/>
        </w:rPr>
        <w:t>6. Expedición de copia simple de planos $ 57.50.</w:t>
      </w:r>
    </w:p>
    <w:p w14:paraId="565B3105" w14:textId="77777777" w:rsidR="00B12A23" w:rsidRPr="000C704F" w:rsidRDefault="00B12A23" w:rsidP="00B12A23">
      <w:pPr>
        <w:ind w:left="178"/>
        <w:rPr>
          <w:rFonts w:ascii="Arial" w:hAnsi="Arial" w:cs="Arial"/>
          <w:lang w:eastAsia="es-MX"/>
        </w:rPr>
      </w:pPr>
      <w:r w:rsidRPr="000C704F">
        <w:rPr>
          <w:rFonts w:ascii="Arial" w:hAnsi="Arial" w:cs="Arial"/>
          <w:lang w:eastAsia="es-MX"/>
        </w:rPr>
        <w:t>7. Expedición de copia certificada de planos, $ 60.50 adicionales a la anterior cuota.</w:t>
      </w:r>
    </w:p>
    <w:p w14:paraId="03746875" w14:textId="77777777" w:rsidR="00B12A23" w:rsidRPr="000C704F" w:rsidRDefault="00B12A23" w:rsidP="00B12A23">
      <w:pPr>
        <w:jc w:val="both"/>
        <w:rPr>
          <w:rFonts w:ascii="Arial" w:hAnsi="Arial" w:cs="Arial"/>
          <w:lang w:eastAsia="es-MX"/>
        </w:rPr>
      </w:pPr>
    </w:p>
    <w:p w14:paraId="23D8099A" w14:textId="77777777" w:rsidR="00B12A23" w:rsidRPr="0064557B" w:rsidRDefault="00B12A23" w:rsidP="0064557B">
      <w:pPr>
        <w:jc w:val="both"/>
        <w:rPr>
          <w:rFonts w:ascii="Arial" w:hAnsi="Arial" w:cs="Arial"/>
          <w:lang w:eastAsia="es-MX"/>
        </w:rPr>
      </w:pPr>
      <w:r w:rsidRPr="000C704F">
        <w:rPr>
          <w:rFonts w:ascii="Arial" w:hAnsi="Arial" w:cs="Arial"/>
          <w:lang w:eastAsia="es-MX"/>
        </w:rPr>
        <w:t>VII.- Certificación de carta poder $ 57.50.</w:t>
      </w:r>
      <w:r w:rsidRPr="000C704F">
        <w:rPr>
          <w:rFonts w:ascii="Arial" w:hAnsi="Arial" w:cs="Arial"/>
          <w:b/>
          <w:bCs/>
          <w:lang w:eastAsia="es-MX"/>
        </w:rPr>
        <w:t> </w:t>
      </w:r>
    </w:p>
    <w:p w14:paraId="31F51C28" w14:textId="77777777" w:rsidR="00B12A23" w:rsidRPr="000C704F" w:rsidRDefault="00B12A23" w:rsidP="00B12A23">
      <w:pPr>
        <w:rPr>
          <w:rFonts w:ascii="Arial" w:hAnsi="Arial" w:cs="Arial"/>
          <w:color w:val="000000"/>
          <w:lang w:eastAsia="es-MX"/>
        </w:rPr>
      </w:pPr>
    </w:p>
    <w:p w14:paraId="234601C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w:t>
      </w:r>
    </w:p>
    <w:p w14:paraId="4FBDE6B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POR LA EXPEDICIÓN DE LICENCIAS, PERMISOS,</w:t>
      </w:r>
    </w:p>
    <w:p w14:paraId="4348A44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AUTORIZACIONES Y SERVICIOS DE CONTROL AMBIENTAL</w:t>
      </w:r>
    </w:p>
    <w:p w14:paraId="54D3925C" w14:textId="77777777" w:rsidR="00B12A23" w:rsidRPr="000C704F" w:rsidRDefault="00B12A23" w:rsidP="00B12A23">
      <w:pPr>
        <w:rPr>
          <w:rFonts w:ascii="Arial" w:hAnsi="Arial" w:cs="Arial"/>
          <w:color w:val="000000"/>
          <w:lang w:eastAsia="es-MX"/>
        </w:rPr>
      </w:pPr>
    </w:p>
    <w:p w14:paraId="53A2A757"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36.-</w:t>
      </w:r>
      <w:r w:rsidRPr="000C704F">
        <w:rPr>
          <w:rFonts w:ascii="Arial" w:hAnsi="Arial" w:cs="Arial"/>
          <w:lang w:eastAsia="es-MX"/>
        </w:rPr>
        <w:t xml:space="preserve"> Son objeto de estos derechos, los servicios prestados por las autoridades municipales.</w:t>
      </w:r>
    </w:p>
    <w:p w14:paraId="21FA9F3B" w14:textId="77777777" w:rsidR="00B12A23" w:rsidRPr="000C704F" w:rsidRDefault="00B12A23" w:rsidP="00B12A23">
      <w:pPr>
        <w:jc w:val="both"/>
        <w:rPr>
          <w:rFonts w:ascii="Arial" w:hAnsi="Arial" w:cs="Arial"/>
          <w:lang w:eastAsia="es-MX"/>
        </w:rPr>
      </w:pPr>
    </w:p>
    <w:p w14:paraId="26BB601E" w14:textId="77777777" w:rsidR="00B12A23" w:rsidRPr="000C704F" w:rsidRDefault="00B12A23" w:rsidP="00B12A23">
      <w:pPr>
        <w:jc w:val="both"/>
        <w:rPr>
          <w:rFonts w:ascii="Arial" w:hAnsi="Arial" w:cs="Arial"/>
          <w:lang w:eastAsia="es-MX"/>
        </w:rPr>
      </w:pPr>
      <w:r w:rsidRPr="000C704F">
        <w:rPr>
          <w:rFonts w:ascii="Arial" w:hAnsi="Arial" w:cs="Arial"/>
          <w:lang w:eastAsia="es-MX"/>
        </w:rPr>
        <w:t>Los servicios a que se refiere esta sección causarán derechos desde 10 Unidades de Medida y Actualización (UMA) y que se detallan de la manera siguiente:</w:t>
      </w:r>
    </w:p>
    <w:p w14:paraId="7D6335E3" w14:textId="77777777" w:rsidR="00B12A23" w:rsidRPr="000C704F" w:rsidRDefault="00B12A23" w:rsidP="00B12A23">
      <w:pPr>
        <w:rPr>
          <w:rFonts w:ascii="Arial" w:hAnsi="Arial" w:cs="Arial"/>
          <w:color w:val="000000"/>
          <w:lang w:eastAsia="es-MX"/>
        </w:rPr>
      </w:pPr>
    </w:p>
    <w:p w14:paraId="6217413F" w14:textId="77777777" w:rsidR="00B12A23" w:rsidRPr="000C704F" w:rsidRDefault="00B12A23" w:rsidP="00B12A23">
      <w:pPr>
        <w:jc w:val="both"/>
        <w:rPr>
          <w:rFonts w:ascii="Arial" w:hAnsi="Arial" w:cs="Arial"/>
          <w:lang w:eastAsia="es-MX"/>
        </w:rPr>
      </w:pPr>
      <w:r w:rsidRPr="000C704F">
        <w:rPr>
          <w:rFonts w:ascii="Arial" w:hAnsi="Arial" w:cs="Arial"/>
          <w:lang w:eastAsia="es-MX"/>
        </w:rPr>
        <w:t>I.- La expedición de permisos de autorizaciones para el aprovechamiento de materiales de construcción y ornamento.</w:t>
      </w:r>
    </w:p>
    <w:p w14:paraId="312EEA6D" w14:textId="77777777" w:rsidR="00B12A23" w:rsidRPr="000C704F" w:rsidRDefault="00B12A23" w:rsidP="00B12A23">
      <w:pPr>
        <w:rPr>
          <w:rFonts w:ascii="Arial" w:hAnsi="Arial" w:cs="Arial"/>
          <w:color w:val="000000"/>
          <w:lang w:eastAsia="es-MX"/>
        </w:rPr>
      </w:pPr>
    </w:p>
    <w:p w14:paraId="6FE41795" w14:textId="77777777" w:rsidR="00B12A23" w:rsidRPr="000C704F" w:rsidRDefault="00B12A23" w:rsidP="00B12A23">
      <w:pPr>
        <w:jc w:val="both"/>
        <w:rPr>
          <w:rFonts w:ascii="Arial" w:hAnsi="Arial" w:cs="Arial"/>
          <w:lang w:eastAsia="es-MX"/>
        </w:rPr>
      </w:pPr>
      <w:r w:rsidRPr="000C704F">
        <w:rPr>
          <w:rFonts w:ascii="Arial" w:hAnsi="Arial" w:cs="Arial"/>
          <w:lang w:eastAsia="es-MX"/>
        </w:rPr>
        <w:t>II.- La verificación y certificación de emisiones de contaminantes a la atmosfera.</w:t>
      </w:r>
    </w:p>
    <w:p w14:paraId="1C69B3FB" w14:textId="77777777" w:rsidR="00B12A23" w:rsidRPr="000C704F" w:rsidRDefault="00B12A23" w:rsidP="00B12A23">
      <w:pPr>
        <w:rPr>
          <w:rFonts w:ascii="Arial" w:hAnsi="Arial" w:cs="Arial"/>
          <w:color w:val="000000"/>
          <w:lang w:eastAsia="es-MX"/>
        </w:rPr>
      </w:pPr>
    </w:p>
    <w:p w14:paraId="1E2A599C" w14:textId="77777777" w:rsidR="00B12A23" w:rsidRPr="000C704F" w:rsidRDefault="00B12A23" w:rsidP="00B12A23">
      <w:pPr>
        <w:jc w:val="both"/>
        <w:rPr>
          <w:rFonts w:ascii="Arial" w:hAnsi="Arial" w:cs="Arial"/>
          <w:lang w:eastAsia="es-MX"/>
        </w:rPr>
      </w:pPr>
      <w:r w:rsidRPr="000C704F">
        <w:rPr>
          <w:rFonts w:ascii="Arial" w:hAnsi="Arial" w:cs="Arial"/>
          <w:lang w:eastAsia="es-MX"/>
        </w:rPr>
        <w:t>III.- La instalación y operación de sistemas de recolección, almacenamiento, transporte, alojamiento, rehúso, tratamiento, reciclaje y disposición final de residuos sólidos de los particulares.</w:t>
      </w:r>
    </w:p>
    <w:p w14:paraId="59BC7CB4" w14:textId="77777777" w:rsidR="00B12A23" w:rsidRPr="000C704F" w:rsidRDefault="00B12A23" w:rsidP="00B12A23">
      <w:pPr>
        <w:rPr>
          <w:rFonts w:ascii="Arial" w:hAnsi="Arial" w:cs="Arial"/>
          <w:color w:val="000000"/>
          <w:lang w:eastAsia="es-MX"/>
        </w:rPr>
      </w:pPr>
    </w:p>
    <w:p w14:paraId="2F08E6B9" w14:textId="77777777" w:rsidR="00B12A23" w:rsidRPr="000C704F" w:rsidRDefault="00B12A23" w:rsidP="00B12A23">
      <w:pPr>
        <w:jc w:val="both"/>
        <w:rPr>
          <w:rFonts w:ascii="Arial" w:hAnsi="Arial" w:cs="Arial"/>
          <w:lang w:eastAsia="es-MX"/>
        </w:rPr>
      </w:pPr>
      <w:r w:rsidRPr="000C704F">
        <w:rPr>
          <w:rFonts w:ascii="Arial" w:hAnsi="Arial" w:cs="Arial"/>
          <w:lang w:eastAsia="es-MX"/>
        </w:rPr>
        <w:t>IV.- El otorgamiento de licencias de funcionamiento de fuentes fijas emisoras de contaminantes a la atmosfera de competencia municipal, así como las verificaciones del cumplimiento de las medidas de prevención y control.</w:t>
      </w:r>
    </w:p>
    <w:p w14:paraId="03881F2D" w14:textId="77777777" w:rsidR="00B12A23" w:rsidRPr="000C704F" w:rsidRDefault="00B12A23" w:rsidP="00B12A23">
      <w:pPr>
        <w:rPr>
          <w:rFonts w:ascii="Arial" w:hAnsi="Arial" w:cs="Arial"/>
          <w:color w:val="000000"/>
          <w:lang w:eastAsia="es-MX"/>
        </w:rPr>
      </w:pPr>
    </w:p>
    <w:p w14:paraId="1820BE44" w14:textId="77777777" w:rsidR="00B12A23" w:rsidRPr="000C704F" w:rsidRDefault="00B12A23" w:rsidP="00B12A23">
      <w:pPr>
        <w:jc w:val="both"/>
        <w:rPr>
          <w:rFonts w:ascii="Arial" w:hAnsi="Arial" w:cs="Arial"/>
          <w:lang w:eastAsia="es-MX"/>
        </w:rPr>
      </w:pPr>
      <w:r w:rsidRPr="000C704F">
        <w:rPr>
          <w:rFonts w:ascii="Arial" w:hAnsi="Arial" w:cs="Arial"/>
          <w:lang w:eastAsia="es-MX"/>
        </w:rPr>
        <w:t>V.- La expedición de permisos a particulares para el transporte de residuos sólidos no domésticos.</w:t>
      </w:r>
    </w:p>
    <w:p w14:paraId="3B300408" w14:textId="77777777" w:rsidR="00B12A23" w:rsidRPr="000C704F" w:rsidRDefault="00B12A23" w:rsidP="00B12A23">
      <w:pPr>
        <w:rPr>
          <w:rFonts w:ascii="Arial" w:hAnsi="Arial" w:cs="Arial"/>
          <w:color w:val="000000"/>
          <w:lang w:eastAsia="es-MX"/>
        </w:rPr>
      </w:pPr>
    </w:p>
    <w:p w14:paraId="3C176BC4" w14:textId="77777777" w:rsidR="00B12A23" w:rsidRPr="000C704F" w:rsidRDefault="00B12A23" w:rsidP="00B12A23">
      <w:pPr>
        <w:jc w:val="both"/>
        <w:rPr>
          <w:rFonts w:ascii="Arial" w:hAnsi="Arial" w:cs="Arial"/>
          <w:lang w:eastAsia="es-MX"/>
        </w:rPr>
      </w:pPr>
      <w:r w:rsidRPr="000C704F">
        <w:rPr>
          <w:rFonts w:ascii="Arial" w:hAnsi="Arial" w:cs="Arial"/>
          <w:lang w:eastAsia="es-MX"/>
        </w:rPr>
        <w:t>VI.- La instalación y manejo de los sistemas de tratamiento de las aguas residuales urbanas.</w:t>
      </w:r>
    </w:p>
    <w:p w14:paraId="698E1545" w14:textId="77777777" w:rsidR="00B12A23" w:rsidRPr="000C704F" w:rsidRDefault="00B12A23" w:rsidP="00B12A23">
      <w:pPr>
        <w:rPr>
          <w:rFonts w:ascii="Arial" w:hAnsi="Arial" w:cs="Arial"/>
          <w:color w:val="000000"/>
          <w:lang w:eastAsia="es-MX"/>
        </w:rPr>
      </w:pPr>
    </w:p>
    <w:p w14:paraId="0AD2D475" w14:textId="77777777" w:rsidR="00B12A23" w:rsidRPr="000C704F" w:rsidRDefault="00B12A23" w:rsidP="00B12A23">
      <w:pPr>
        <w:jc w:val="both"/>
        <w:rPr>
          <w:rFonts w:ascii="Arial" w:hAnsi="Arial" w:cs="Arial"/>
          <w:lang w:eastAsia="es-MX"/>
        </w:rPr>
      </w:pPr>
      <w:r w:rsidRPr="000C704F">
        <w:rPr>
          <w:rFonts w:ascii="Arial" w:hAnsi="Arial" w:cs="Arial"/>
          <w:lang w:eastAsia="es-MX"/>
        </w:rPr>
        <w:t>VII.- El otorgamiento de permisos para descarga en los sistemas de drenaje y alcantarillado.</w:t>
      </w:r>
    </w:p>
    <w:p w14:paraId="552D3E8E" w14:textId="77777777" w:rsidR="00B12A23" w:rsidRPr="000C704F" w:rsidRDefault="00B12A23" w:rsidP="00B12A23">
      <w:pPr>
        <w:rPr>
          <w:rFonts w:ascii="Arial" w:hAnsi="Arial" w:cs="Arial"/>
          <w:color w:val="000000"/>
          <w:lang w:eastAsia="es-MX"/>
        </w:rPr>
      </w:pPr>
    </w:p>
    <w:p w14:paraId="43C5B450" w14:textId="77777777" w:rsidR="00B12A23" w:rsidRPr="000C704F" w:rsidRDefault="00B12A23" w:rsidP="00B12A23">
      <w:pPr>
        <w:jc w:val="both"/>
        <w:rPr>
          <w:rFonts w:ascii="Arial" w:hAnsi="Arial" w:cs="Arial"/>
          <w:lang w:eastAsia="es-MX"/>
        </w:rPr>
      </w:pPr>
      <w:r w:rsidRPr="000C704F">
        <w:rPr>
          <w:rFonts w:ascii="Arial" w:hAnsi="Arial" w:cs="Arial"/>
          <w:lang w:eastAsia="es-MX"/>
        </w:rPr>
        <w:t>VIII.- La expedición de los permisos para la utilización de las aguas residuales provenientes para alcantarillado para fines industriales.</w:t>
      </w:r>
    </w:p>
    <w:p w14:paraId="12A33C07" w14:textId="77777777" w:rsidR="00B12A23" w:rsidRPr="000C704F" w:rsidRDefault="00B12A23" w:rsidP="00B12A23">
      <w:pPr>
        <w:rPr>
          <w:rFonts w:ascii="Arial" w:hAnsi="Arial" w:cs="Arial"/>
          <w:color w:val="000000"/>
          <w:lang w:eastAsia="es-MX"/>
        </w:rPr>
      </w:pPr>
    </w:p>
    <w:p w14:paraId="1B429FA7" w14:textId="77777777" w:rsidR="00B12A23" w:rsidRPr="000C704F" w:rsidRDefault="00B12A23" w:rsidP="00B12A23">
      <w:pPr>
        <w:jc w:val="both"/>
        <w:rPr>
          <w:rFonts w:ascii="Arial" w:hAnsi="Arial" w:cs="Arial"/>
          <w:lang w:eastAsia="es-MX"/>
        </w:rPr>
      </w:pPr>
      <w:r w:rsidRPr="000C704F">
        <w:rPr>
          <w:rFonts w:ascii="Arial" w:hAnsi="Arial" w:cs="Arial"/>
          <w:lang w:eastAsia="es-MX"/>
        </w:rPr>
        <w:t>IX.- La administración y manejo de las áreas naturales protegidas de competencia Municipal.</w:t>
      </w:r>
    </w:p>
    <w:p w14:paraId="65F38B9A" w14:textId="77777777" w:rsidR="00B12A23" w:rsidRPr="000C704F" w:rsidRDefault="00B12A23" w:rsidP="00B12A23">
      <w:pPr>
        <w:rPr>
          <w:rFonts w:ascii="Arial" w:hAnsi="Arial" w:cs="Arial"/>
          <w:color w:val="000000"/>
          <w:lang w:eastAsia="es-MX"/>
        </w:rPr>
      </w:pPr>
    </w:p>
    <w:p w14:paraId="4B3F8D27"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X.- Las demás que determine el Ayuntamiento a fin de proteger el ambiente y ecosistemas de la municipalidad, así como para elevar la calidad de vida de su población. </w:t>
      </w:r>
    </w:p>
    <w:p w14:paraId="6016F4D2" w14:textId="77777777" w:rsidR="00B12A23" w:rsidRPr="000C704F" w:rsidRDefault="00B12A23" w:rsidP="00B12A23">
      <w:pPr>
        <w:jc w:val="both"/>
        <w:rPr>
          <w:rFonts w:ascii="Arial" w:hAnsi="Arial" w:cs="Arial"/>
          <w:lang w:eastAsia="es-MX"/>
        </w:rPr>
      </w:pPr>
    </w:p>
    <w:p w14:paraId="6BBB0C74" w14:textId="77777777" w:rsidR="00B12A23" w:rsidRPr="000C704F" w:rsidRDefault="00B12A23" w:rsidP="00B12A23">
      <w:pPr>
        <w:jc w:val="both"/>
        <w:rPr>
          <w:rFonts w:ascii="Arial" w:hAnsi="Arial" w:cs="Arial"/>
          <w:lang w:eastAsia="es-MX"/>
        </w:rPr>
      </w:pPr>
      <w:r w:rsidRPr="000C704F">
        <w:rPr>
          <w:rFonts w:ascii="Arial" w:hAnsi="Arial" w:cs="Arial"/>
          <w:lang w:eastAsia="es-MX"/>
        </w:rPr>
        <w:t>XI.- Licencia de Funcionamiento y registro en el Padrón Municipal de los establecimientos instalados:</w:t>
      </w:r>
    </w:p>
    <w:p w14:paraId="01D9BB20"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a)    Comercial $ 815.00.</w:t>
      </w:r>
    </w:p>
    <w:p w14:paraId="18EC6D34"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b)    Industrial (gaseras y gasolineras Pago anual) $ 2,717.00.</w:t>
      </w:r>
    </w:p>
    <w:p w14:paraId="41262EAC" w14:textId="77777777" w:rsidR="00B12A23" w:rsidRPr="000C704F" w:rsidRDefault="00B12A23" w:rsidP="00B12A23">
      <w:pPr>
        <w:rPr>
          <w:rFonts w:ascii="Arial" w:hAnsi="Arial" w:cs="Arial"/>
          <w:color w:val="000000"/>
          <w:lang w:eastAsia="es-MX"/>
        </w:rPr>
      </w:pPr>
    </w:p>
    <w:p w14:paraId="70D9519A" w14:textId="77777777" w:rsidR="00B12A23" w:rsidRPr="000C704F" w:rsidRDefault="00B12A23" w:rsidP="00B12A23">
      <w:pPr>
        <w:rPr>
          <w:rFonts w:ascii="Arial" w:hAnsi="Arial" w:cs="Arial"/>
          <w:lang w:eastAsia="es-MX"/>
        </w:rPr>
      </w:pPr>
      <w:r w:rsidRPr="000C704F">
        <w:rPr>
          <w:rFonts w:ascii="Arial" w:hAnsi="Arial" w:cs="Arial"/>
          <w:lang w:eastAsia="es-MX"/>
        </w:rPr>
        <w:t>XII.-  Dictamen Ecología e Impacto Ambiental, previa visita física, para efectos de la Licencia de Construcción por única vez:</w:t>
      </w:r>
    </w:p>
    <w:p w14:paraId="5C1C67F8" w14:textId="77777777" w:rsidR="00B12A23" w:rsidRPr="000C704F" w:rsidRDefault="00B12A23" w:rsidP="0064557B">
      <w:pPr>
        <w:spacing w:after="0" w:line="240" w:lineRule="auto"/>
        <w:ind w:left="284"/>
        <w:rPr>
          <w:rFonts w:ascii="Arial" w:hAnsi="Arial" w:cs="Arial"/>
          <w:lang w:eastAsia="es-MX"/>
        </w:rPr>
      </w:pPr>
      <w:r>
        <w:rPr>
          <w:rFonts w:ascii="Arial" w:hAnsi="Arial" w:cs="Arial"/>
          <w:lang w:eastAsia="es-MX"/>
        </w:rPr>
        <w:t xml:space="preserve">a) Comercial $  </w:t>
      </w:r>
      <w:r w:rsidRPr="000C704F">
        <w:rPr>
          <w:rFonts w:ascii="Arial" w:hAnsi="Arial" w:cs="Arial"/>
          <w:lang w:eastAsia="es-MX"/>
        </w:rPr>
        <w:t>967.50.</w:t>
      </w:r>
    </w:p>
    <w:p w14:paraId="48CD8C01" w14:textId="77777777" w:rsidR="00B12A23" w:rsidRPr="000C704F" w:rsidRDefault="00B12A23" w:rsidP="0064557B">
      <w:pPr>
        <w:spacing w:after="0" w:line="240" w:lineRule="auto"/>
        <w:ind w:left="284"/>
        <w:rPr>
          <w:rFonts w:ascii="Arial" w:hAnsi="Arial" w:cs="Arial"/>
          <w:lang w:eastAsia="es-MX"/>
        </w:rPr>
      </w:pPr>
      <w:r>
        <w:rPr>
          <w:rFonts w:ascii="Arial" w:hAnsi="Arial" w:cs="Arial"/>
          <w:lang w:eastAsia="es-MX"/>
        </w:rPr>
        <w:t xml:space="preserve">b) Industrial </w:t>
      </w:r>
      <w:r w:rsidRPr="000C704F">
        <w:rPr>
          <w:rFonts w:ascii="Arial" w:hAnsi="Arial" w:cs="Arial"/>
          <w:lang w:eastAsia="es-MX"/>
        </w:rPr>
        <w:t>$ 1,728.00.</w:t>
      </w:r>
    </w:p>
    <w:p w14:paraId="1080E652" w14:textId="77777777" w:rsidR="00B12A23" w:rsidRPr="000C704F" w:rsidRDefault="00B12A23" w:rsidP="00B12A23">
      <w:pPr>
        <w:rPr>
          <w:rFonts w:ascii="Arial" w:hAnsi="Arial" w:cs="Arial"/>
          <w:color w:val="000000"/>
          <w:lang w:eastAsia="es-MX"/>
        </w:rPr>
      </w:pPr>
    </w:p>
    <w:p w14:paraId="3C10971B" w14:textId="77777777" w:rsidR="00B12A23" w:rsidRPr="000C704F" w:rsidRDefault="00B12A23" w:rsidP="00B12A23">
      <w:pPr>
        <w:jc w:val="both"/>
        <w:rPr>
          <w:rFonts w:ascii="Arial" w:hAnsi="Arial" w:cs="Arial"/>
          <w:lang w:eastAsia="es-MX"/>
        </w:rPr>
      </w:pPr>
      <w:r w:rsidRPr="000C704F">
        <w:rPr>
          <w:rFonts w:ascii="Arial" w:hAnsi="Arial" w:cs="Arial"/>
          <w:lang w:eastAsia="es-MX"/>
        </w:rPr>
        <w:t>XIII.- Licencia de Funcionamiento previa visita física, para efectos de la Licencia de Construcción, para establecimientos con giros industriales o comerciales, se cubrirá de acuerdo con la siguiente tarifa por única vez:</w:t>
      </w:r>
    </w:p>
    <w:p w14:paraId="6381ACF1" w14:textId="77777777"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 xml:space="preserve">1.    Comercio menor $ </w:t>
      </w:r>
      <w:r w:rsidRPr="000C704F">
        <w:rPr>
          <w:rFonts w:ascii="Arial" w:hAnsi="Arial" w:cs="Arial"/>
          <w:lang w:eastAsia="es-MX"/>
        </w:rPr>
        <w:t>280.50</w:t>
      </w:r>
    </w:p>
    <w:p w14:paraId="00D473FE" w14:textId="77777777"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2.    Centro Comercial $</w:t>
      </w:r>
      <w:r w:rsidRPr="000C704F">
        <w:rPr>
          <w:rFonts w:ascii="Arial" w:hAnsi="Arial" w:cs="Arial"/>
          <w:lang w:eastAsia="es-MX"/>
        </w:rPr>
        <w:t xml:space="preserve"> 878.50</w:t>
      </w:r>
    </w:p>
    <w:p w14:paraId="717293F6" w14:textId="77777777"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 xml:space="preserve">3.    Industrial </w:t>
      </w:r>
      <w:r w:rsidRPr="000C704F">
        <w:rPr>
          <w:rFonts w:ascii="Arial" w:hAnsi="Arial" w:cs="Arial"/>
          <w:lang w:eastAsia="es-MX"/>
        </w:rPr>
        <w:t>$ 2,753.00</w:t>
      </w:r>
    </w:p>
    <w:p w14:paraId="53A34984" w14:textId="77777777" w:rsidR="00B12A23" w:rsidRPr="000C704F" w:rsidRDefault="00B12A23" w:rsidP="00B12A23">
      <w:pPr>
        <w:rPr>
          <w:rFonts w:ascii="Arial" w:hAnsi="Arial" w:cs="Arial"/>
          <w:color w:val="000000"/>
          <w:lang w:eastAsia="es-MX"/>
        </w:rPr>
      </w:pPr>
    </w:p>
    <w:p w14:paraId="3A4829CA" w14:textId="77777777" w:rsidR="00B12A23" w:rsidRPr="0064557B" w:rsidRDefault="00B12A23" w:rsidP="0064557B">
      <w:pPr>
        <w:jc w:val="both"/>
        <w:rPr>
          <w:rFonts w:ascii="Arial" w:hAnsi="Arial" w:cs="Arial"/>
          <w:lang w:eastAsia="es-MX"/>
        </w:rPr>
      </w:pPr>
      <w:r w:rsidRPr="000C704F">
        <w:rPr>
          <w:rFonts w:ascii="Arial" w:hAnsi="Arial" w:cs="Arial"/>
          <w:lang w:eastAsia="es-MX"/>
        </w:rPr>
        <w:t xml:space="preserve">XIV.-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0C704F">
        <w:rPr>
          <w:rFonts w:ascii="Arial" w:hAnsi="Arial" w:cs="Arial"/>
          <w:lang w:eastAsia="es-MX"/>
        </w:rPr>
        <w:t>shale</w:t>
      </w:r>
      <w:proofErr w:type="spellEnd"/>
      <w:r w:rsidRPr="000C704F">
        <w:rPr>
          <w:rFonts w:ascii="Arial" w:hAnsi="Arial" w:cs="Arial"/>
          <w:lang w:eastAsia="es-MX"/>
        </w:rPr>
        <w:t>, gas natural y gas no asociado y los pozos para la extracción de cualquier hidrocarburo, se cobrará anualmente la siguiente tarifa:</w:t>
      </w:r>
    </w:p>
    <w:p w14:paraId="7D78063E"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 xml:space="preserve">Edificación para la extracción de gas de lutitas o gas </w:t>
      </w:r>
      <w:proofErr w:type="spellStart"/>
      <w:r w:rsidRPr="00B62ED6">
        <w:rPr>
          <w:rFonts w:cs="Arial"/>
          <w:sz w:val="22"/>
          <w:szCs w:val="22"/>
          <w:lang w:eastAsia="es-MX"/>
        </w:rPr>
        <w:t>shale</w:t>
      </w:r>
      <w:proofErr w:type="spellEnd"/>
      <w:r w:rsidRPr="00B62ED6">
        <w:rPr>
          <w:rFonts w:cs="Arial"/>
          <w:sz w:val="22"/>
          <w:szCs w:val="22"/>
          <w:lang w:eastAsia="es-MX"/>
        </w:rPr>
        <w:t xml:space="preserve"> $ 29,245.50 por cada unidad. </w:t>
      </w:r>
    </w:p>
    <w:p w14:paraId="00946CE4"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productora de energía termoeléctrica, térmica solar, hidroeléctrica, eólica,    fotovoltaica, aerogeneradores, o similares, $ 29,245.50 por cada aerogenerador o unidad.</w:t>
      </w:r>
    </w:p>
    <w:p w14:paraId="59221DC0"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para la extracción de Gas Natural $ 29,245.50 por cada unidad.</w:t>
      </w:r>
    </w:p>
    <w:p w14:paraId="0CDC2E10"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para la extracción de Gas No Asociado $ 29,245.50 por cada unidad.</w:t>
      </w:r>
    </w:p>
    <w:p w14:paraId="75DFDC8C"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Por perforación en pozos verticales y direccionales en el área específica a Yacimientos Convencionales (Roca Reservorio) en Trampas Estructurales en el que se encuentre el hidrocarburo $ 29,245.50 por cada pozo.</w:t>
      </w:r>
    </w:p>
    <w:p w14:paraId="281CE4AA" w14:textId="77777777"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Por perforación de pozo para la extracción de cualquier hidrocarburo $ 29,245.50 por cada pozo.</w:t>
      </w:r>
    </w:p>
    <w:p w14:paraId="777D26B2" w14:textId="77777777" w:rsidR="00B12A23" w:rsidRPr="0064557B" w:rsidRDefault="00B12A23" w:rsidP="0064557B">
      <w:pPr>
        <w:jc w:val="both"/>
        <w:rPr>
          <w:rFonts w:ascii="Arial" w:hAnsi="Arial" w:cs="Arial"/>
          <w:lang w:eastAsia="es-MX"/>
        </w:rPr>
      </w:pPr>
      <w:r w:rsidRPr="000C704F">
        <w:rPr>
          <w:rFonts w:ascii="Arial" w:hAnsi="Arial" w:cs="Arial"/>
          <w:lang w:eastAsia="es-MX"/>
        </w:rPr>
        <w:t> </w:t>
      </w:r>
    </w:p>
    <w:p w14:paraId="17426BC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CAPÍTULO NOVENO</w:t>
      </w:r>
    </w:p>
    <w:p w14:paraId="6A2EA27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EL USO O APROVECHAMIENTO</w:t>
      </w:r>
    </w:p>
    <w:p w14:paraId="1A1B86E6" w14:textId="77777777" w:rsidR="00B12A23" w:rsidRPr="0064557B" w:rsidRDefault="00B12A23" w:rsidP="0064557B">
      <w:pPr>
        <w:jc w:val="center"/>
        <w:rPr>
          <w:rFonts w:ascii="Arial" w:hAnsi="Arial" w:cs="Arial"/>
          <w:b/>
          <w:bCs/>
          <w:lang w:eastAsia="es-MX"/>
        </w:rPr>
      </w:pPr>
      <w:r w:rsidRPr="000C704F">
        <w:rPr>
          <w:rFonts w:ascii="Arial" w:hAnsi="Arial" w:cs="Arial"/>
          <w:b/>
          <w:bCs/>
          <w:lang w:eastAsia="es-MX"/>
        </w:rPr>
        <w:t>DE BIENES DEL DOMINIO PÚBLICO DEL MUNICIPIO</w:t>
      </w:r>
    </w:p>
    <w:p w14:paraId="2D12ECF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4A19772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ARRASTRE Y ALMACENAJE</w:t>
      </w:r>
    </w:p>
    <w:p w14:paraId="4DFDE312" w14:textId="77777777" w:rsidR="00B12A23" w:rsidRPr="000C704F" w:rsidRDefault="00B12A23" w:rsidP="00B12A23">
      <w:pPr>
        <w:rPr>
          <w:rFonts w:ascii="Arial" w:hAnsi="Arial" w:cs="Arial"/>
          <w:color w:val="000000"/>
          <w:lang w:eastAsia="es-MX"/>
        </w:rPr>
      </w:pPr>
    </w:p>
    <w:p w14:paraId="1FFD0EB2" w14:textId="77777777" w:rsidR="00B12A23" w:rsidRPr="0064557B" w:rsidRDefault="00B12A23" w:rsidP="0064557B">
      <w:pPr>
        <w:jc w:val="both"/>
        <w:rPr>
          <w:rFonts w:ascii="Arial" w:hAnsi="Arial" w:cs="Arial"/>
          <w:b/>
          <w:bCs/>
          <w:lang w:eastAsia="es-MX"/>
        </w:rPr>
      </w:pPr>
      <w:r w:rsidRPr="000C704F">
        <w:rPr>
          <w:rFonts w:ascii="Arial" w:hAnsi="Arial" w:cs="Arial"/>
          <w:b/>
          <w:bCs/>
          <w:lang w:eastAsia="es-MX"/>
        </w:rPr>
        <w:t>ARTÍCULO 37.-</w:t>
      </w:r>
      <w:r w:rsidRPr="000C704F">
        <w:rPr>
          <w:rFonts w:ascii="Arial" w:hAnsi="Arial" w:cs="Arial"/>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4A297E62" w14:textId="77777777" w:rsidR="00B12A23" w:rsidRPr="0064557B" w:rsidRDefault="00B12A23" w:rsidP="0064557B">
      <w:pPr>
        <w:jc w:val="both"/>
        <w:rPr>
          <w:rFonts w:ascii="Arial" w:hAnsi="Arial" w:cs="Arial"/>
          <w:lang w:eastAsia="es-MX"/>
        </w:rPr>
      </w:pPr>
      <w:r w:rsidRPr="000C704F">
        <w:rPr>
          <w:rFonts w:ascii="Arial" w:hAnsi="Arial" w:cs="Arial"/>
          <w:lang w:eastAsia="es-MX"/>
        </w:rPr>
        <w:t>Estos derechos se pagarán por los conceptos siguientes y conforme a las tarifas señaladas:</w:t>
      </w:r>
    </w:p>
    <w:p w14:paraId="34E24686" w14:textId="77777777" w:rsidR="0064557B" w:rsidRDefault="00B12A23" w:rsidP="00B12A23">
      <w:pPr>
        <w:jc w:val="both"/>
        <w:rPr>
          <w:rFonts w:ascii="Arial" w:hAnsi="Arial" w:cs="Arial"/>
          <w:lang w:eastAsia="es-MX"/>
        </w:rPr>
      </w:pPr>
      <w:r w:rsidRPr="000C704F">
        <w:rPr>
          <w:rFonts w:ascii="Arial" w:hAnsi="Arial" w:cs="Arial"/>
          <w:lang w:eastAsia="es-MX"/>
        </w:rPr>
        <w:t xml:space="preserve">I.- Arrastre de vehículos                         </w:t>
      </w:r>
    </w:p>
    <w:p w14:paraId="67B8631C" w14:textId="77777777" w:rsidR="0064557B" w:rsidRDefault="00B12A23" w:rsidP="0064557B">
      <w:pPr>
        <w:ind w:firstLine="708"/>
        <w:jc w:val="both"/>
        <w:rPr>
          <w:rFonts w:ascii="Arial" w:hAnsi="Arial" w:cs="Arial"/>
          <w:lang w:eastAsia="es-MX"/>
        </w:rPr>
      </w:pPr>
      <w:r w:rsidRPr="000C704F">
        <w:rPr>
          <w:rFonts w:ascii="Arial" w:hAnsi="Arial" w:cs="Arial"/>
          <w:lang w:eastAsia="es-MX"/>
        </w:rPr>
        <w:t>a) Dentro marcha urbana $ 434.50</w:t>
      </w:r>
    </w:p>
    <w:p w14:paraId="27BF209C" w14:textId="77777777" w:rsidR="00B12A23" w:rsidRPr="000C704F" w:rsidRDefault="00B12A23" w:rsidP="0064557B">
      <w:pPr>
        <w:ind w:firstLine="708"/>
        <w:jc w:val="both"/>
        <w:rPr>
          <w:rFonts w:ascii="Arial" w:hAnsi="Arial" w:cs="Arial"/>
          <w:lang w:eastAsia="es-MX"/>
        </w:rPr>
      </w:pPr>
      <w:r w:rsidRPr="000C704F">
        <w:rPr>
          <w:rFonts w:ascii="Arial" w:hAnsi="Arial" w:cs="Arial"/>
          <w:lang w:eastAsia="es-MX"/>
        </w:rPr>
        <w:t>b) Fuera de marcha urbana $ 869.50</w:t>
      </w:r>
    </w:p>
    <w:p w14:paraId="6A52C8AD" w14:textId="77777777" w:rsidR="00B12A23" w:rsidRPr="0064557B" w:rsidRDefault="00B12A23" w:rsidP="0064557B">
      <w:pPr>
        <w:jc w:val="both"/>
        <w:rPr>
          <w:rFonts w:ascii="Arial" w:hAnsi="Arial" w:cs="Arial"/>
          <w:lang w:eastAsia="es-MX"/>
        </w:rPr>
      </w:pPr>
      <w:r w:rsidRPr="000C704F">
        <w:rPr>
          <w:rFonts w:ascii="Arial" w:hAnsi="Arial" w:cs="Arial"/>
          <w:lang w:eastAsia="es-MX"/>
        </w:rPr>
        <w:t>II.- Depósitos de</w:t>
      </w:r>
      <w:r>
        <w:rPr>
          <w:rFonts w:ascii="Arial" w:hAnsi="Arial" w:cs="Arial"/>
          <w:lang w:eastAsia="es-MX"/>
        </w:rPr>
        <w:t xml:space="preserve"> vehículos en </w:t>
      </w:r>
      <w:proofErr w:type="gramStart"/>
      <w:r>
        <w:rPr>
          <w:rFonts w:ascii="Arial" w:hAnsi="Arial" w:cs="Arial"/>
          <w:lang w:eastAsia="es-MX"/>
        </w:rPr>
        <w:t>corralón  $</w:t>
      </w:r>
      <w:proofErr w:type="gramEnd"/>
      <w:r>
        <w:rPr>
          <w:rFonts w:ascii="Arial" w:hAnsi="Arial" w:cs="Arial"/>
          <w:lang w:eastAsia="es-MX"/>
        </w:rPr>
        <w:t xml:space="preserve"> </w:t>
      </w:r>
      <w:r w:rsidRPr="000C704F">
        <w:rPr>
          <w:rFonts w:ascii="Arial" w:hAnsi="Arial" w:cs="Arial"/>
          <w:lang w:eastAsia="es-MX"/>
        </w:rPr>
        <w:t>30.50 diarios</w:t>
      </w:r>
    </w:p>
    <w:p w14:paraId="04E9840C" w14:textId="77777777" w:rsidR="00B12A23" w:rsidRPr="000C704F" w:rsidRDefault="00B12A23" w:rsidP="00B12A23">
      <w:pPr>
        <w:rPr>
          <w:rFonts w:ascii="Arial" w:hAnsi="Arial" w:cs="Arial"/>
          <w:color w:val="000000"/>
          <w:lang w:eastAsia="es-MX"/>
        </w:rPr>
      </w:pPr>
    </w:p>
    <w:p w14:paraId="0D7B62C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518847E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PROVENIENTES DE LA OCUPACIÓN DE LAS VÍAS PÚBLICAS</w:t>
      </w:r>
    </w:p>
    <w:p w14:paraId="743B2ED3" w14:textId="77777777" w:rsidR="00B12A23" w:rsidRPr="000C704F" w:rsidRDefault="00B12A23" w:rsidP="00B12A23">
      <w:pPr>
        <w:rPr>
          <w:rFonts w:ascii="Arial" w:hAnsi="Arial" w:cs="Arial"/>
          <w:color w:val="000000"/>
          <w:lang w:eastAsia="es-MX"/>
        </w:rPr>
      </w:pPr>
    </w:p>
    <w:p w14:paraId="1D80408D"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38.- </w:t>
      </w:r>
      <w:r w:rsidRPr="000C704F">
        <w:rPr>
          <w:rFonts w:ascii="Arial" w:hAnsi="Arial" w:cs="Arial"/>
          <w:lang w:eastAsia="es-MX"/>
        </w:rPr>
        <w:t>Son objeto de estos derechos, la ocupación temporal de la superficie limitada bajo el control del Municipio, para el estacionamiento de vehículos.</w:t>
      </w:r>
    </w:p>
    <w:p w14:paraId="5C392A47" w14:textId="77777777" w:rsidR="00B12A23" w:rsidRPr="000C704F" w:rsidRDefault="00B12A23" w:rsidP="00B12A23">
      <w:pPr>
        <w:rPr>
          <w:rFonts w:ascii="Arial" w:hAnsi="Arial" w:cs="Arial"/>
          <w:color w:val="000000"/>
          <w:lang w:eastAsia="es-MX"/>
        </w:rPr>
      </w:pPr>
    </w:p>
    <w:p w14:paraId="1817C375" w14:textId="77777777" w:rsidR="00B12A23" w:rsidRPr="000C704F" w:rsidRDefault="00B12A23" w:rsidP="00B12A23">
      <w:pPr>
        <w:jc w:val="both"/>
        <w:rPr>
          <w:rFonts w:ascii="Arial" w:hAnsi="Arial" w:cs="Arial"/>
          <w:lang w:eastAsia="es-MX"/>
        </w:rPr>
      </w:pPr>
      <w:r w:rsidRPr="000C704F">
        <w:rPr>
          <w:rFonts w:ascii="Arial" w:hAnsi="Arial" w:cs="Arial"/>
          <w:lang w:eastAsia="es-MX"/>
        </w:rPr>
        <w:t>I.- Los propietarios o poseedores de camiones de carga que ocupen una superficie limitada frente a establecimientos comerciales pagaran $ 345.00 anual.</w:t>
      </w:r>
    </w:p>
    <w:p w14:paraId="62B214ED" w14:textId="77777777" w:rsidR="00B12A23" w:rsidRPr="000C704F" w:rsidRDefault="00B12A23" w:rsidP="00B12A23">
      <w:pPr>
        <w:rPr>
          <w:rFonts w:ascii="Arial" w:hAnsi="Arial" w:cs="Arial"/>
          <w:color w:val="000000"/>
          <w:lang w:eastAsia="es-MX"/>
        </w:rPr>
      </w:pPr>
    </w:p>
    <w:p w14:paraId="64D9B57E" w14:textId="77777777" w:rsidR="00B12A23" w:rsidRPr="000C704F" w:rsidRDefault="00B12A23" w:rsidP="00B12A23">
      <w:pPr>
        <w:jc w:val="both"/>
        <w:rPr>
          <w:rFonts w:ascii="Arial" w:hAnsi="Arial" w:cs="Arial"/>
          <w:lang w:eastAsia="es-MX"/>
        </w:rPr>
      </w:pPr>
      <w:r w:rsidRPr="000C704F">
        <w:rPr>
          <w:rFonts w:ascii="Arial" w:hAnsi="Arial" w:cs="Arial"/>
          <w:lang w:eastAsia="es-MX"/>
        </w:rPr>
        <w:t>II.- Los sitios de automóviles (automóviles de alquiler) a quien la autoridad le haya designado estacionamientos exclusivos, pagaran por este derecho la suma de $ 345.00 anual.</w:t>
      </w:r>
    </w:p>
    <w:p w14:paraId="0F14841C" w14:textId="77777777" w:rsidR="00B12A23" w:rsidRPr="000C704F" w:rsidRDefault="00B12A23" w:rsidP="00B12A23">
      <w:pPr>
        <w:rPr>
          <w:rFonts w:ascii="Arial" w:hAnsi="Arial" w:cs="Arial"/>
          <w:color w:val="000000"/>
          <w:lang w:eastAsia="es-MX"/>
        </w:rPr>
      </w:pPr>
    </w:p>
    <w:p w14:paraId="211CD7C7" w14:textId="77777777" w:rsidR="00B12A23" w:rsidRPr="000C704F" w:rsidRDefault="00B12A23" w:rsidP="00B12A23">
      <w:pPr>
        <w:jc w:val="both"/>
        <w:rPr>
          <w:rFonts w:ascii="Arial" w:hAnsi="Arial" w:cs="Arial"/>
          <w:lang w:eastAsia="es-MX"/>
        </w:rPr>
      </w:pPr>
      <w:r w:rsidRPr="000C704F">
        <w:rPr>
          <w:rFonts w:ascii="Arial" w:hAnsi="Arial" w:cs="Arial"/>
          <w:lang w:eastAsia="es-MX"/>
        </w:rPr>
        <w:t>III.- Por el uso temporal de la vía pública para materiales de construcción de obra en proceso, causará un pago de $ 11.00 por día, sin que éste exceda de 5 días.</w:t>
      </w:r>
    </w:p>
    <w:p w14:paraId="6A8EAA35" w14:textId="77777777" w:rsidR="00B12A23" w:rsidRPr="0064557B" w:rsidRDefault="00B12A23" w:rsidP="00B12A23">
      <w:pPr>
        <w:jc w:val="both"/>
        <w:rPr>
          <w:rFonts w:ascii="Arial" w:hAnsi="Arial" w:cs="Arial"/>
          <w:b/>
          <w:bCs/>
          <w:lang w:eastAsia="es-MX"/>
        </w:rPr>
      </w:pPr>
      <w:r w:rsidRPr="000C704F">
        <w:rPr>
          <w:rFonts w:ascii="Arial" w:hAnsi="Arial" w:cs="Arial"/>
          <w:b/>
          <w:bCs/>
          <w:lang w:eastAsia="es-MX"/>
        </w:rPr>
        <w:lastRenderedPageBreak/>
        <w:t> </w:t>
      </w:r>
    </w:p>
    <w:p w14:paraId="7E24A6F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TÍTULO TERCERO</w:t>
      </w:r>
    </w:p>
    <w:p w14:paraId="5F2556C6" w14:textId="77777777" w:rsidR="00B12A23" w:rsidRPr="0064557B" w:rsidRDefault="00B12A23" w:rsidP="0064557B">
      <w:pPr>
        <w:jc w:val="center"/>
        <w:rPr>
          <w:rFonts w:ascii="Arial" w:hAnsi="Arial" w:cs="Arial"/>
          <w:b/>
          <w:bCs/>
          <w:lang w:eastAsia="es-MX"/>
        </w:rPr>
      </w:pPr>
      <w:r w:rsidRPr="000C704F">
        <w:rPr>
          <w:rFonts w:ascii="Arial" w:hAnsi="Arial" w:cs="Arial"/>
          <w:b/>
          <w:bCs/>
          <w:lang w:eastAsia="es-MX"/>
        </w:rPr>
        <w:t>DE LOS INGRESOS NO TRIBUTARIOS</w:t>
      </w:r>
    </w:p>
    <w:p w14:paraId="367EC112"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14:paraId="37C1B2E5" w14:textId="77777777" w:rsidR="00B12A23" w:rsidRPr="0064557B" w:rsidRDefault="00B12A23" w:rsidP="0064557B">
      <w:pPr>
        <w:jc w:val="center"/>
        <w:rPr>
          <w:rFonts w:ascii="Arial" w:hAnsi="Arial" w:cs="Arial"/>
          <w:b/>
          <w:bCs/>
          <w:lang w:eastAsia="es-MX"/>
        </w:rPr>
      </w:pPr>
      <w:r w:rsidRPr="000C704F">
        <w:rPr>
          <w:rFonts w:ascii="Arial" w:hAnsi="Arial" w:cs="Arial"/>
          <w:b/>
          <w:bCs/>
          <w:lang w:eastAsia="es-MX"/>
        </w:rPr>
        <w:t>DE LOS PRODUCTOS</w:t>
      </w:r>
    </w:p>
    <w:p w14:paraId="1CF8CF7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103CAF27"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14:paraId="03181C40" w14:textId="77777777" w:rsidR="00B12A23" w:rsidRPr="000C704F" w:rsidRDefault="00B12A23" w:rsidP="00B12A23">
      <w:pPr>
        <w:rPr>
          <w:rFonts w:ascii="Arial" w:hAnsi="Arial" w:cs="Arial"/>
          <w:color w:val="000000"/>
          <w:lang w:eastAsia="es-MX"/>
        </w:rPr>
      </w:pPr>
    </w:p>
    <w:p w14:paraId="4F0075C0" w14:textId="77777777" w:rsidR="00B12A23" w:rsidRPr="0064557B" w:rsidRDefault="00B12A23" w:rsidP="0064557B">
      <w:pPr>
        <w:jc w:val="both"/>
        <w:rPr>
          <w:rFonts w:ascii="Arial" w:hAnsi="Arial" w:cs="Arial"/>
          <w:b/>
          <w:bCs/>
          <w:lang w:eastAsia="es-MX"/>
        </w:rPr>
      </w:pPr>
      <w:r w:rsidRPr="000C704F">
        <w:rPr>
          <w:rFonts w:ascii="Arial" w:hAnsi="Arial" w:cs="Arial"/>
          <w:b/>
          <w:bCs/>
          <w:lang w:eastAsia="es-MX"/>
        </w:rPr>
        <w:t>ARTÍCULO 39.-</w:t>
      </w:r>
      <w:r w:rsidRPr="000C704F">
        <w:rPr>
          <w:rFonts w:ascii="Arial" w:hAnsi="Arial" w:cs="Arial"/>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FB230E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520BCD56"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PROVENIENTES DE LA VENTA O ARRENDAMIENTO</w:t>
      </w:r>
    </w:p>
    <w:p w14:paraId="29D142E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LOTES Y GAVETAS DE LOS PANTEONES MUNICIPALES</w:t>
      </w:r>
    </w:p>
    <w:p w14:paraId="5C001F2F" w14:textId="77777777" w:rsidR="00B12A23" w:rsidRPr="000C704F" w:rsidRDefault="00B12A23" w:rsidP="00B12A23">
      <w:pPr>
        <w:rPr>
          <w:rFonts w:ascii="Arial" w:hAnsi="Arial" w:cs="Arial"/>
          <w:color w:val="000000"/>
          <w:lang w:eastAsia="es-MX"/>
        </w:rPr>
      </w:pPr>
    </w:p>
    <w:p w14:paraId="0BB93FAB"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40.-</w:t>
      </w:r>
      <w:r w:rsidRPr="000C704F">
        <w:rPr>
          <w:rFonts w:ascii="Arial" w:hAnsi="Arial" w:cs="Arial"/>
          <w:lang w:eastAsia="es-MX"/>
        </w:rPr>
        <w:t xml:space="preserve"> Son objeto de estos productos, la venta o arrendamiento de lotes y gavetas de los panteones municipales, de acuerdo con las siguientes tarifas:</w:t>
      </w:r>
    </w:p>
    <w:p w14:paraId="5CCC44AF" w14:textId="77777777" w:rsidR="00B12A23" w:rsidRPr="000C704F" w:rsidRDefault="00B12A23" w:rsidP="00B12A23">
      <w:pPr>
        <w:rPr>
          <w:rFonts w:ascii="Arial" w:hAnsi="Arial" w:cs="Arial"/>
          <w:color w:val="000000"/>
          <w:lang w:eastAsia="es-MX"/>
        </w:rPr>
      </w:pPr>
    </w:p>
    <w:p w14:paraId="2373C4F1" w14:textId="77777777" w:rsidR="00B12A23" w:rsidRPr="000C704F" w:rsidRDefault="00B12A23" w:rsidP="00B12A23">
      <w:pPr>
        <w:jc w:val="both"/>
        <w:rPr>
          <w:rFonts w:ascii="Arial" w:hAnsi="Arial" w:cs="Arial"/>
          <w:lang w:eastAsia="es-MX"/>
        </w:rPr>
      </w:pPr>
      <w:r w:rsidRPr="000C704F">
        <w:rPr>
          <w:rFonts w:ascii="Arial" w:hAnsi="Arial" w:cs="Arial"/>
          <w:lang w:eastAsia="es-MX"/>
        </w:rPr>
        <w:t>I.- Fosas a perpetuidad $ 434.50</w:t>
      </w:r>
    </w:p>
    <w:p w14:paraId="2B572373" w14:textId="77777777" w:rsidR="00B12A23" w:rsidRPr="000C704F" w:rsidRDefault="00B12A23" w:rsidP="00B12A23">
      <w:pPr>
        <w:jc w:val="both"/>
        <w:rPr>
          <w:rFonts w:ascii="Arial" w:hAnsi="Arial" w:cs="Arial"/>
          <w:color w:val="000000"/>
          <w:lang w:eastAsia="es-MX"/>
        </w:rPr>
      </w:pPr>
    </w:p>
    <w:p w14:paraId="48F7BAB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14:paraId="62C299FA"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OTROS PRODUCTOS</w:t>
      </w:r>
    </w:p>
    <w:p w14:paraId="5E99FF0F" w14:textId="77777777" w:rsidR="00B12A23" w:rsidRPr="000C704F" w:rsidRDefault="00B12A23" w:rsidP="00B12A23">
      <w:pPr>
        <w:rPr>
          <w:rFonts w:ascii="Arial" w:hAnsi="Arial" w:cs="Arial"/>
          <w:color w:val="000000"/>
          <w:lang w:eastAsia="es-MX"/>
        </w:rPr>
      </w:pPr>
    </w:p>
    <w:p w14:paraId="54DACA39"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41.-</w:t>
      </w:r>
      <w:r w:rsidRPr="000C704F">
        <w:rPr>
          <w:rFonts w:ascii="Arial" w:hAnsi="Arial" w:cs="Arial"/>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88CDC7F" w14:textId="77777777" w:rsidR="00B12A23" w:rsidRPr="000C704F" w:rsidRDefault="00B12A23" w:rsidP="00B12A23">
      <w:pPr>
        <w:rPr>
          <w:rFonts w:ascii="Arial" w:hAnsi="Arial" w:cs="Arial"/>
          <w:color w:val="000000"/>
          <w:lang w:eastAsia="es-MX"/>
        </w:rPr>
      </w:pPr>
    </w:p>
    <w:p w14:paraId="7EF3F4A3" w14:textId="77777777" w:rsidR="00B12A23" w:rsidRPr="000C704F" w:rsidRDefault="00B12A23" w:rsidP="00B12A23">
      <w:pPr>
        <w:jc w:val="both"/>
        <w:rPr>
          <w:rFonts w:ascii="Arial" w:hAnsi="Arial" w:cs="Arial"/>
          <w:lang w:eastAsia="es-MX"/>
        </w:rPr>
      </w:pPr>
      <w:r w:rsidRPr="000C704F">
        <w:rPr>
          <w:rFonts w:ascii="Arial" w:hAnsi="Arial" w:cs="Arial"/>
          <w:lang w:eastAsia="es-MX"/>
        </w:rPr>
        <w:t>Renta de Casino Municipal $ 4,347.00 por evento.</w:t>
      </w:r>
    </w:p>
    <w:p w14:paraId="6FFCFEC2" w14:textId="77777777" w:rsidR="00B12A23" w:rsidRPr="0064557B" w:rsidRDefault="00B12A23" w:rsidP="0064557B">
      <w:pPr>
        <w:jc w:val="both"/>
        <w:rPr>
          <w:rFonts w:ascii="Arial" w:hAnsi="Arial" w:cs="Arial"/>
          <w:lang w:eastAsia="es-MX"/>
        </w:rPr>
      </w:pPr>
      <w:r w:rsidRPr="000C704F">
        <w:rPr>
          <w:rFonts w:ascii="Arial" w:hAnsi="Arial" w:cs="Arial"/>
          <w:lang w:eastAsia="es-MX"/>
        </w:rPr>
        <w:t> </w:t>
      </w:r>
    </w:p>
    <w:p w14:paraId="57C647E5"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CAPÍTULO SEGUNDO</w:t>
      </w:r>
    </w:p>
    <w:p w14:paraId="6CC0F9E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APROVECHAMIENTOS</w:t>
      </w:r>
    </w:p>
    <w:p w14:paraId="4240DBDA" w14:textId="77777777" w:rsidR="00B12A23" w:rsidRPr="000C704F" w:rsidRDefault="00B12A23" w:rsidP="00B12A23">
      <w:pPr>
        <w:rPr>
          <w:rFonts w:ascii="Arial" w:hAnsi="Arial" w:cs="Arial"/>
          <w:color w:val="000000"/>
          <w:lang w:eastAsia="es-MX"/>
        </w:rPr>
      </w:pPr>
    </w:p>
    <w:p w14:paraId="4D3F239E"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14:paraId="0A46540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14:paraId="4712F633" w14:textId="77777777" w:rsidR="00B12A23" w:rsidRPr="000C704F" w:rsidRDefault="00B12A23" w:rsidP="00B12A23">
      <w:pPr>
        <w:rPr>
          <w:rFonts w:ascii="Arial" w:hAnsi="Arial" w:cs="Arial"/>
          <w:color w:val="000000"/>
          <w:lang w:eastAsia="es-MX"/>
        </w:rPr>
      </w:pPr>
    </w:p>
    <w:p w14:paraId="3D7BD1F4"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42-</w:t>
      </w:r>
      <w:r w:rsidRPr="000C704F">
        <w:rPr>
          <w:rFonts w:ascii="Arial" w:hAnsi="Arial" w:cs="Arial"/>
          <w:lang w:eastAsia="es-MX"/>
        </w:rPr>
        <w:t xml:space="preserve"> Se clasifican como aprovechamientos los ingresos que perciba el Municipio por los siguientes conceptos:</w:t>
      </w:r>
    </w:p>
    <w:p w14:paraId="523245CC" w14:textId="77777777" w:rsidR="00B12A23" w:rsidRPr="000C704F" w:rsidRDefault="00B12A23" w:rsidP="00B12A23">
      <w:pPr>
        <w:rPr>
          <w:rFonts w:ascii="Arial" w:hAnsi="Arial" w:cs="Arial"/>
          <w:color w:val="000000"/>
          <w:lang w:eastAsia="es-MX"/>
        </w:rPr>
      </w:pPr>
    </w:p>
    <w:p w14:paraId="6DAC79E0" w14:textId="77777777" w:rsidR="00B12A23" w:rsidRDefault="00B12A23" w:rsidP="00B12A23">
      <w:pPr>
        <w:jc w:val="both"/>
        <w:rPr>
          <w:rFonts w:ascii="Arial" w:hAnsi="Arial" w:cs="Arial"/>
          <w:lang w:eastAsia="es-MX"/>
        </w:rPr>
      </w:pPr>
      <w:r w:rsidRPr="000C704F">
        <w:rPr>
          <w:rFonts w:ascii="Arial" w:hAnsi="Arial" w:cs="Arial"/>
          <w:lang w:eastAsia="es-MX"/>
        </w:rPr>
        <w:t>I. Ingresos por sanciones administrativas.</w:t>
      </w:r>
    </w:p>
    <w:p w14:paraId="0CCC6D41" w14:textId="77777777" w:rsidR="00B12A23" w:rsidRPr="000C704F" w:rsidRDefault="00B12A23" w:rsidP="00B12A23">
      <w:pPr>
        <w:jc w:val="both"/>
        <w:rPr>
          <w:rFonts w:ascii="Arial" w:hAnsi="Arial" w:cs="Arial"/>
          <w:lang w:eastAsia="es-MX"/>
        </w:rPr>
      </w:pPr>
    </w:p>
    <w:p w14:paraId="1988193A" w14:textId="77777777" w:rsidR="00B12A23" w:rsidRDefault="00B12A23" w:rsidP="00B12A23">
      <w:pPr>
        <w:jc w:val="both"/>
        <w:rPr>
          <w:rFonts w:ascii="Arial" w:hAnsi="Arial" w:cs="Arial"/>
          <w:lang w:eastAsia="es-MX"/>
        </w:rPr>
      </w:pPr>
      <w:r w:rsidRPr="000C704F">
        <w:rPr>
          <w:rFonts w:ascii="Arial" w:hAnsi="Arial" w:cs="Arial"/>
          <w:lang w:eastAsia="es-MX"/>
        </w:rPr>
        <w:t>II. La adjudicación a favor del fisco de bienes abandonados.</w:t>
      </w:r>
    </w:p>
    <w:p w14:paraId="153C8BE8" w14:textId="77777777" w:rsidR="00B12A23" w:rsidRPr="000C704F" w:rsidRDefault="00B12A23" w:rsidP="00B12A23">
      <w:pPr>
        <w:jc w:val="both"/>
        <w:rPr>
          <w:rFonts w:ascii="Arial" w:hAnsi="Arial" w:cs="Arial"/>
          <w:lang w:eastAsia="es-MX"/>
        </w:rPr>
      </w:pPr>
    </w:p>
    <w:p w14:paraId="4ED001D9" w14:textId="77777777" w:rsidR="00B12A23" w:rsidRPr="000C704F" w:rsidRDefault="00B12A23" w:rsidP="00B12A23">
      <w:pPr>
        <w:jc w:val="both"/>
        <w:rPr>
          <w:rFonts w:ascii="Arial" w:hAnsi="Arial" w:cs="Arial"/>
          <w:lang w:eastAsia="es-MX"/>
        </w:rPr>
      </w:pPr>
      <w:r w:rsidRPr="000C704F">
        <w:rPr>
          <w:rFonts w:ascii="Arial" w:hAnsi="Arial" w:cs="Arial"/>
          <w:lang w:eastAsia="es-MX"/>
        </w:rPr>
        <w:t>III. Ingresos por transferencia que perciba el Municipio:</w:t>
      </w:r>
    </w:p>
    <w:p w14:paraId="1CE3AF03"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a). Cesiones, herencias, legados, o donaciones.</w:t>
      </w:r>
    </w:p>
    <w:p w14:paraId="65BDBD03" w14:textId="77777777" w:rsidR="00B12A23" w:rsidRPr="000C704F" w:rsidRDefault="00B12A23" w:rsidP="00B12A23">
      <w:pPr>
        <w:ind w:left="284"/>
        <w:jc w:val="both"/>
        <w:rPr>
          <w:rFonts w:ascii="Arial" w:hAnsi="Arial" w:cs="Arial"/>
          <w:lang w:eastAsia="es-MX"/>
        </w:rPr>
      </w:pPr>
      <w:r w:rsidRPr="000C704F">
        <w:rPr>
          <w:rFonts w:ascii="Arial" w:hAnsi="Arial" w:cs="Arial"/>
          <w:lang w:eastAsia="es-MX"/>
        </w:rPr>
        <w:t>b). Adjudicaciones en favor del Municipio.</w:t>
      </w:r>
    </w:p>
    <w:p w14:paraId="3B08FB66" w14:textId="77777777" w:rsidR="00B12A23" w:rsidRPr="0064557B" w:rsidRDefault="00B12A23" w:rsidP="0064557B">
      <w:pPr>
        <w:ind w:left="284"/>
        <w:jc w:val="both"/>
        <w:rPr>
          <w:rFonts w:ascii="Arial" w:hAnsi="Arial" w:cs="Arial"/>
          <w:lang w:eastAsia="es-MX"/>
        </w:rPr>
      </w:pPr>
      <w:r w:rsidRPr="000C704F">
        <w:rPr>
          <w:rFonts w:ascii="Arial" w:hAnsi="Arial" w:cs="Arial"/>
          <w:lang w:eastAsia="es-MX"/>
        </w:rPr>
        <w:t>c). Aportaciones y subsidios de otro nivel de gobierno u organismos públicos o privados.</w:t>
      </w:r>
    </w:p>
    <w:p w14:paraId="62A153B1" w14:textId="77777777" w:rsidR="00B12A23" w:rsidRPr="000C704F" w:rsidRDefault="00B12A23" w:rsidP="00B12A23">
      <w:pPr>
        <w:rPr>
          <w:rFonts w:ascii="Arial" w:hAnsi="Arial" w:cs="Arial"/>
          <w:color w:val="000000"/>
          <w:lang w:eastAsia="es-MX"/>
        </w:rPr>
      </w:pPr>
    </w:p>
    <w:p w14:paraId="62148CC2"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14:paraId="4968D80D"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POR TRANSFERENCIA</w:t>
      </w:r>
    </w:p>
    <w:p w14:paraId="563541F0" w14:textId="77777777" w:rsidR="00B12A23" w:rsidRPr="000C704F" w:rsidRDefault="00B12A23" w:rsidP="00B12A23">
      <w:pPr>
        <w:rPr>
          <w:rFonts w:ascii="Arial" w:hAnsi="Arial" w:cs="Arial"/>
          <w:color w:val="000000"/>
          <w:lang w:eastAsia="es-MX"/>
        </w:rPr>
      </w:pPr>
    </w:p>
    <w:p w14:paraId="542F7E83" w14:textId="77777777" w:rsidR="00B12A23" w:rsidRPr="000C704F" w:rsidRDefault="00B12A23" w:rsidP="0064557B">
      <w:pPr>
        <w:jc w:val="both"/>
        <w:rPr>
          <w:rFonts w:ascii="Arial" w:hAnsi="Arial" w:cs="Arial"/>
          <w:b/>
          <w:bCs/>
          <w:lang w:eastAsia="es-MX"/>
        </w:rPr>
      </w:pPr>
      <w:r w:rsidRPr="000C704F">
        <w:rPr>
          <w:rFonts w:ascii="Arial" w:hAnsi="Arial" w:cs="Arial"/>
          <w:b/>
          <w:bCs/>
          <w:lang w:eastAsia="es-MX"/>
        </w:rPr>
        <w:t>ARTÍCULO 43.-</w:t>
      </w:r>
      <w:r w:rsidRPr="000C704F">
        <w:rPr>
          <w:rFonts w:ascii="Arial" w:hAnsi="Arial" w:cs="Arial"/>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0C704F">
        <w:rPr>
          <w:rFonts w:ascii="Arial" w:hAnsi="Arial" w:cs="Arial"/>
          <w:b/>
          <w:bCs/>
          <w:lang w:eastAsia="es-MX"/>
        </w:rPr>
        <w:t> </w:t>
      </w:r>
    </w:p>
    <w:p w14:paraId="3D1537C3" w14:textId="77777777" w:rsidR="00B12A23" w:rsidRPr="000C704F" w:rsidRDefault="00B12A23" w:rsidP="00B12A23">
      <w:pPr>
        <w:rPr>
          <w:rFonts w:ascii="Arial" w:hAnsi="Arial" w:cs="Arial"/>
          <w:color w:val="000000"/>
          <w:lang w:eastAsia="es-MX"/>
        </w:rPr>
      </w:pPr>
    </w:p>
    <w:p w14:paraId="72091B50"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14:paraId="6269C658"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DERIVADOS DE SANCIONES</w:t>
      </w:r>
    </w:p>
    <w:p w14:paraId="0EEB0898" w14:textId="77777777" w:rsidR="00B12A23" w:rsidRPr="000C704F" w:rsidRDefault="00B12A23" w:rsidP="00B12A23">
      <w:pPr>
        <w:rPr>
          <w:rFonts w:ascii="Arial" w:hAnsi="Arial" w:cs="Arial"/>
          <w:color w:val="000000"/>
          <w:lang w:eastAsia="es-MX"/>
        </w:rPr>
      </w:pPr>
    </w:p>
    <w:p w14:paraId="69B574E6"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44.-</w:t>
      </w:r>
      <w:r w:rsidRPr="000C704F">
        <w:rPr>
          <w:rFonts w:ascii="Arial" w:hAnsi="Arial" w:cs="Arial"/>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14:paraId="715298E8" w14:textId="77777777" w:rsidR="00B12A23" w:rsidRPr="000C704F" w:rsidRDefault="00B12A23" w:rsidP="00B12A23">
      <w:pPr>
        <w:rPr>
          <w:rFonts w:ascii="Arial" w:hAnsi="Arial" w:cs="Arial"/>
          <w:color w:val="000000"/>
          <w:lang w:eastAsia="es-MX"/>
        </w:rPr>
      </w:pPr>
    </w:p>
    <w:p w14:paraId="08C0F811"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45.-</w:t>
      </w:r>
      <w:r w:rsidRPr="000C704F">
        <w:rPr>
          <w:rFonts w:ascii="Arial" w:hAnsi="Arial" w:cs="Arial"/>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DF95A59" w14:textId="77777777" w:rsidR="00B12A23" w:rsidRPr="000C704F" w:rsidRDefault="00B12A23" w:rsidP="00B12A23">
      <w:pPr>
        <w:rPr>
          <w:rFonts w:ascii="Arial" w:hAnsi="Arial" w:cs="Arial"/>
          <w:color w:val="000000"/>
          <w:lang w:eastAsia="es-MX"/>
        </w:rPr>
      </w:pPr>
    </w:p>
    <w:p w14:paraId="120BEEB0"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46.-</w:t>
      </w:r>
      <w:r w:rsidRPr="000C704F">
        <w:rPr>
          <w:rFonts w:ascii="Arial" w:hAnsi="Arial" w:cs="Arial"/>
          <w:lang w:eastAsia="es-MX"/>
        </w:rPr>
        <w:t xml:space="preserve"> Los montos aplicables por concepto de multas estarán determinados por los reglamentos y demás disposiciones municipales que contemplen las infracciones cometidas. </w:t>
      </w:r>
    </w:p>
    <w:p w14:paraId="6ED08E35" w14:textId="77777777" w:rsidR="00B12A23" w:rsidRPr="000C704F" w:rsidRDefault="00B12A23" w:rsidP="00B12A23">
      <w:pPr>
        <w:rPr>
          <w:rFonts w:ascii="Arial" w:hAnsi="Arial" w:cs="Arial"/>
          <w:color w:val="000000"/>
          <w:lang w:eastAsia="es-MX"/>
        </w:rPr>
      </w:pPr>
    </w:p>
    <w:p w14:paraId="51EC70E7" w14:textId="77777777" w:rsidR="00B12A23" w:rsidRPr="000C704F" w:rsidRDefault="00B12A23" w:rsidP="00B12A23">
      <w:pPr>
        <w:jc w:val="both"/>
        <w:rPr>
          <w:rFonts w:ascii="Arial" w:hAnsi="Arial" w:cs="Arial"/>
        </w:rPr>
      </w:pPr>
      <w:r w:rsidRPr="000C704F">
        <w:rPr>
          <w:rFonts w:ascii="Arial" w:hAnsi="Arial" w:cs="Arial"/>
          <w:b/>
        </w:rPr>
        <w:t>ARTÍCULO 47.-</w:t>
      </w:r>
      <w:r w:rsidRPr="000C704F">
        <w:rPr>
          <w:rFonts w:ascii="Arial" w:hAnsi="Arial" w:cs="Arial"/>
        </w:rPr>
        <w:t xml:space="preserve"> Los ingresos, que perciba el Municipio por concepto de sanciones administrativas y fiscales, serán los siguientes:</w:t>
      </w:r>
    </w:p>
    <w:p w14:paraId="76B42C40" w14:textId="77777777" w:rsidR="00B12A23" w:rsidRPr="000C704F" w:rsidRDefault="00B12A23" w:rsidP="00B12A23">
      <w:pPr>
        <w:jc w:val="both"/>
        <w:rPr>
          <w:rFonts w:ascii="Arial" w:hAnsi="Arial" w:cs="Arial"/>
        </w:rPr>
      </w:pPr>
      <w:r w:rsidRPr="000C704F">
        <w:rPr>
          <w:rFonts w:ascii="Arial" w:hAnsi="Arial" w:cs="Arial"/>
        </w:rPr>
        <w:t xml:space="preserve">I.- De 10 a 50 </w:t>
      </w:r>
      <w:r w:rsidRPr="000C704F">
        <w:rPr>
          <w:rFonts w:ascii="Arial" w:eastAsia="Calibri" w:hAnsi="Arial" w:cs="Arial"/>
        </w:rPr>
        <w:t>Unidades de Medida y Actualización (UMA)</w:t>
      </w:r>
      <w:r w:rsidRPr="000C704F">
        <w:rPr>
          <w:rFonts w:ascii="Arial" w:hAnsi="Arial" w:cs="Arial"/>
        </w:rPr>
        <w:t xml:space="preserve"> las infracciones siguientes:</w:t>
      </w:r>
    </w:p>
    <w:p w14:paraId="79128763" w14:textId="77777777" w:rsidR="00B12A23" w:rsidRPr="000C704F" w:rsidRDefault="00B12A23" w:rsidP="00B12A23">
      <w:pPr>
        <w:jc w:val="both"/>
        <w:rPr>
          <w:rFonts w:ascii="Arial" w:hAnsi="Arial" w:cs="Arial"/>
        </w:rPr>
      </w:pPr>
    </w:p>
    <w:p w14:paraId="56E0CFC8" w14:textId="77777777" w:rsidR="00B12A23" w:rsidRPr="000C704F" w:rsidRDefault="00B12A23" w:rsidP="00B12A23">
      <w:pPr>
        <w:jc w:val="both"/>
        <w:rPr>
          <w:rFonts w:ascii="Arial" w:hAnsi="Arial" w:cs="Arial"/>
        </w:rPr>
      </w:pPr>
      <w:r w:rsidRPr="000C704F">
        <w:rPr>
          <w:rFonts w:ascii="Arial" w:hAnsi="Arial" w:cs="Arial"/>
        </w:rPr>
        <w:t xml:space="preserve">1.- Las cometidas por los sujetos pasivos de una obligación fiscal consistentes en: </w:t>
      </w:r>
    </w:p>
    <w:p w14:paraId="09901E60" w14:textId="77777777" w:rsidR="00B12A23" w:rsidRPr="000C704F" w:rsidRDefault="00B12A23" w:rsidP="00B12A23">
      <w:pPr>
        <w:jc w:val="both"/>
        <w:rPr>
          <w:rFonts w:ascii="Arial" w:hAnsi="Arial" w:cs="Arial"/>
        </w:rPr>
      </w:pPr>
    </w:p>
    <w:p w14:paraId="78E9FFDF" w14:textId="77777777" w:rsidR="00B12A23" w:rsidRPr="000C704F" w:rsidRDefault="00B12A23" w:rsidP="00B12A23">
      <w:pPr>
        <w:jc w:val="both"/>
        <w:rPr>
          <w:rFonts w:ascii="Arial" w:hAnsi="Arial" w:cs="Arial"/>
        </w:rPr>
      </w:pPr>
      <w:r w:rsidRPr="000C704F">
        <w:rPr>
          <w:rFonts w:ascii="Arial" w:hAnsi="Arial" w:cs="Arial"/>
        </w:rPr>
        <w:t>a). - Presentar los avisos, declaraciones, solicitudes, datos, libros, informes, copias o documentos, alterados, falsificados, incompletos o con errores que traigan consigo la evasión de una obligación fiscal.</w:t>
      </w:r>
    </w:p>
    <w:p w14:paraId="4409F44A" w14:textId="77777777" w:rsidR="00B12A23" w:rsidRPr="000C704F" w:rsidRDefault="00B12A23" w:rsidP="00B12A23">
      <w:pPr>
        <w:jc w:val="both"/>
        <w:rPr>
          <w:rFonts w:ascii="Arial" w:hAnsi="Arial" w:cs="Arial"/>
        </w:rPr>
      </w:pPr>
    </w:p>
    <w:p w14:paraId="4CED9279" w14:textId="77777777" w:rsidR="00B12A23" w:rsidRPr="000C704F" w:rsidRDefault="00B12A23" w:rsidP="00B12A23">
      <w:pPr>
        <w:jc w:val="both"/>
        <w:rPr>
          <w:rFonts w:ascii="Arial" w:hAnsi="Arial" w:cs="Arial"/>
        </w:rPr>
      </w:pPr>
      <w:r w:rsidRPr="000C704F">
        <w:rPr>
          <w:rFonts w:ascii="Arial" w:hAnsi="Arial" w:cs="Arial"/>
        </w:rPr>
        <w:t xml:space="preserve">b). - No dar aviso de cambio de domicilio de los establecimientos donde se enajenan bebidas alcohólicas, así como el cambio del nombre del titular de los derechos de la licencia para el funcionamiento de dichos establecimientos. </w:t>
      </w:r>
    </w:p>
    <w:p w14:paraId="511912C2" w14:textId="77777777" w:rsidR="00B12A23" w:rsidRPr="000C704F" w:rsidRDefault="00B12A23" w:rsidP="00B12A23">
      <w:pPr>
        <w:jc w:val="both"/>
        <w:rPr>
          <w:rFonts w:ascii="Arial" w:hAnsi="Arial" w:cs="Arial"/>
        </w:rPr>
      </w:pPr>
    </w:p>
    <w:p w14:paraId="49F17E68" w14:textId="77777777" w:rsidR="00B12A23" w:rsidRPr="000C704F" w:rsidRDefault="00B12A23" w:rsidP="00B12A23">
      <w:pPr>
        <w:jc w:val="both"/>
        <w:rPr>
          <w:rFonts w:ascii="Arial" w:hAnsi="Arial" w:cs="Arial"/>
        </w:rPr>
      </w:pPr>
      <w:r w:rsidRPr="000C704F">
        <w:rPr>
          <w:rFonts w:ascii="Arial" w:hAnsi="Arial" w:cs="Arial"/>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508B4521" w14:textId="77777777" w:rsidR="00B12A23" w:rsidRPr="000C704F" w:rsidRDefault="00B12A23" w:rsidP="00B12A23">
      <w:pPr>
        <w:jc w:val="both"/>
        <w:rPr>
          <w:rFonts w:ascii="Arial" w:hAnsi="Arial" w:cs="Arial"/>
        </w:rPr>
      </w:pPr>
    </w:p>
    <w:p w14:paraId="09E7EBAB" w14:textId="77777777" w:rsidR="00B12A23" w:rsidRPr="000C704F" w:rsidRDefault="00B12A23" w:rsidP="00B12A23">
      <w:pPr>
        <w:jc w:val="both"/>
        <w:rPr>
          <w:rFonts w:ascii="Arial" w:hAnsi="Arial" w:cs="Arial"/>
        </w:rPr>
      </w:pPr>
      <w:r w:rsidRPr="000C704F">
        <w:rPr>
          <w:rFonts w:ascii="Arial" w:hAnsi="Arial" w:cs="Arial"/>
        </w:rPr>
        <w:lastRenderedPageBreak/>
        <w:t>d). - No presentar, o hacerlo extemporáneamente, los avisos, declaraciones, solicitudes, datos, informes, copias, libros o documentos que prevengan las disposiciones fiscales o no aclararlos cuando las autoridades fiscales lo soliciten.</w:t>
      </w:r>
    </w:p>
    <w:p w14:paraId="2148A915" w14:textId="77777777" w:rsidR="00B12A23" w:rsidRPr="000C704F" w:rsidRDefault="00B12A23" w:rsidP="00B12A23">
      <w:pPr>
        <w:jc w:val="both"/>
        <w:rPr>
          <w:rFonts w:ascii="Arial" w:hAnsi="Arial" w:cs="Arial"/>
        </w:rPr>
      </w:pPr>
    </w:p>
    <w:p w14:paraId="7B8B59AD" w14:textId="77777777" w:rsidR="00B12A23" w:rsidRPr="000C704F" w:rsidRDefault="00B12A23" w:rsidP="00B12A23">
      <w:pPr>
        <w:jc w:val="both"/>
        <w:rPr>
          <w:rFonts w:ascii="Arial" w:hAnsi="Arial" w:cs="Arial"/>
        </w:rPr>
      </w:pPr>
      <w:r w:rsidRPr="000C704F">
        <w:rPr>
          <w:rFonts w:ascii="Arial" w:hAnsi="Arial" w:cs="Arial"/>
        </w:rPr>
        <w:t xml:space="preserve">e). - Faltar a la obligación de extender o exigir recibos, facturas o cualesquiera documentos que señalen las leyes fiscales. </w:t>
      </w:r>
    </w:p>
    <w:p w14:paraId="2BFC33E4" w14:textId="77777777" w:rsidR="00B12A23" w:rsidRPr="000C704F" w:rsidRDefault="00B12A23" w:rsidP="00B12A23">
      <w:pPr>
        <w:jc w:val="both"/>
        <w:rPr>
          <w:rFonts w:ascii="Arial" w:hAnsi="Arial" w:cs="Arial"/>
        </w:rPr>
      </w:pPr>
    </w:p>
    <w:p w14:paraId="055F76FE" w14:textId="77777777" w:rsidR="00B12A23" w:rsidRPr="000C704F" w:rsidRDefault="00B12A23" w:rsidP="00B12A23">
      <w:pPr>
        <w:jc w:val="both"/>
        <w:rPr>
          <w:rFonts w:ascii="Arial" w:hAnsi="Arial" w:cs="Arial"/>
        </w:rPr>
      </w:pPr>
      <w:r w:rsidRPr="000C704F">
        <w:rPr>
          <w:rFonts w:ascii="Arial" w:hAnsi="Arial" w:cs="Arial"/>
        </w:rPr>
        <w:t xml:space="preserve">f). - No pagar los créditos fiscales dentro de los plazos señalados por las Leyes Fiscales. </w:t>
      </w:r>
    </w:p>
    <w:p w14:paraId="3A64947D" w14:textId="77777777" w:rsidR="00B12A23" w:rsidRPr="000C704F" w:rsidRDefault="00B12A23" w:rsidP="00B12A23">
      <w:pPr>
        <w:jc w:val="both"/>
        <w:rPr>
          <w:rFonts w:ascii="Arial" w:hAnsi="Arial" w:cs="Arial"/>
        </w:rPr>
      </w:pPr>
    </w:p>
    <w:p w14:paraId="3FA14B50" w14:textId="77777777" w:rsidR="00B12A23" w:rsidRPr="000C704F" w:rsidRDefault="00B12A23" w:rsidP="00B12A23">
      <w:pPr>
        <w:jc w:val="both"/>
        <w:rPr>
          <w:rFonts w:ascii="Arial" w:hAnsi="Arial" w:cs="Arial"/>
        </w:rPr>
      </w:pPr>
      <w:r w:rsidRPr="000C704F">
        <w:rPr>
          <w:rFonts w:ascii="Arial" w:hAnsi="Arial" w:cs="Arial"/>
        </w:rPr>
        <w:t>2.- Las cometidas por jueces, encargados de los registros públicos, notarios, corredores y en general a los funcionarios que tengan fe pública consistente en:</w:t>
      </w:r>
    </w:p>
    <w:p w14:paraId="29D315FA" w14:textId="77777777" w:rsidR="00B12A23" w:rsidRPr="000C704F" w:rsidRDefault="00B12A23" w:rsidP="00B12A23">
      <w:pPr>
        <w:jc w:val="both"/>
        <w:rPr>
          <w:rFonts w:ascii="Arial" w:hAnsi="Arial" w:cs="Arial"/>
        </w:rPr>
      </w:pPr>
    </w:p>
    <w:p w14:paraId="21FEF076" w14:textId="77777777" w:rsidR="00B12A23" w:rsidRPr="000C704F" w:rsidRDefault="00B12A23" w:rsidP="00B12A23">
      <w:pPr>
        <w:jc w:val="both"/>
        <w:rPr>
          <w:rFonts w:ascii="Arial" w:hAnsi="Arial" w:cs="Arial"/>
        </w:rPr>
      </w:pPr>
      <w:r w:rsidRPr="000C704F">
        <w:rPr>
          <w:rFonts w:ascii="Arial" w:hAnsi="Arial" w:cs="Arial"/>
        </w:rPr>
        <w:t>a). - Proporcionar los informes, datos o documentos alterados o falsificados.</w:t>
      </w:r>
    </w:p>
    <w:p w14:paraId="4C5BB423" w14:textId="77777777" w:rsidR="00B12A23" w:rsidRPr="000C704F" w:rsidRDefault="00B12A23" w:rsidP="00B12A23">
      <w:pPr>
        <w:jc w:val="both"/>
        <w:rPr>
          <w:rFonts w:ascii="Arial" w:hAnsi="Arial" w:cs="Arial"/>
        </w:rPr>
      </w:pPr>
    </w:p>
    <w:p w14:paraId="751A7150" w14:textId="77777777" w:rsidR="00B12A23" w:rsidRPr="000C704F" w:rsidRDefault="00B12A23" w:rsidP="00B12A23">
      <w:pPr>
        <w:jc w:val="both"/>
        <w:rPr>
          <w:rFonts w:ascii="Arial" w:hAnsi="Arial" w:cs="Arial"/>
        </w:rPr>
      </w:pPr>
      <w:r w:rsidRPr="000C704F">
        <w:rPr>
          <w:rFonts w:ascii="Arial" w:hAnsi="Arial" w:cs="Arial"/>
        </w:rPr>
        <w:t xml:space="preserve">b). - Extender constancia de haberse cumplido con las obligaciones fiscales en los actos en que intervengan, cuando no proceda su otorgamiento. </w:t>
      </w:r>
    </w:p>
    <w:p w14:paraId="1279F8A9" w14:textId="77777777" w:rsidR="00B12A23" w:rsidRPr="000C704F" w:rsidRDefault="00B12A23" w:rsidP="00B12A23">
      <w:pPr>
        <w:jc w:val="both"/>
        <w:rPr>
          <w:rFonts w:ascii="Arial" w:hAnsi="Arial" w:cs="Arial"/>
        </w:rPr>
      </w:pPr>
    </w:p>
    <w:p w14:paraId="6C4522C4" w14:textId="77777777" w:rsidR="00B12A23" w:rsidRPr="000C704F" w:rsidRDefault="00B12A23" w:rsidP="00B12A23">
      <w:pPr>
        <w:jc w:val="both"/>
        <w:rPr>
          <w:rFonts w:ascii="Arial" w:hAnsi="Arial" w:cs="Arial"/>
        </w:rPr>
      </w:pPr>
      <w:r w:rsidRPr="000C704F">
        <w:rPr>
          <w:rFonts w:ascii="Arial" w:hAnsi="Arial" w:cs="Arial"/>
        </w:rPr>
        <w:t>3.- Las cometidas por funcionarios y empleados públicos consistentes en:</w:t>
      </w:r>
    </w:p>
    <w:p w14:paraId="33539BF6" w14:textId="77777777" w:rsidR="00B12A23" w:rsidRPr="000C704F" w:rsidRDefault="00B12A23" w:rsidP="00B12A23">
      <w:pPr>
        <w:jc w:val="both"/>
        <w:rPr>
          <w:rFonts w:ascii="Arial" w:hAnsi="Arial" w:cs="Arial"/>
        </w:rPr>
      </w:pPr>
    </w:p>
    <w:p w14:paraId="2992EF6E" w14:textId="77777777" w:rsidR="00B12A23" w:rsidRPr="000C704F" w:rsidRDefault="00B12A23" w:rsidP="00B12A23">
      <w:pPr>
        <w:jc w:val="both"/>
        <w:rPr>
          <w:rFonts w:ascii="Arial" w:hAnsi="Arial" w:cs="Arial"/>
        </w:rPr>
      </w:pPr>
      <w:r w:rsidRPr="000C704F">
        <w:rPr>
          <w:rFonts w:ascii="Arial" w:hAnsi="Arial" w:cs="Arial"/>
        </w:rPr>
        <w:t>a). - Alterar documentos fiscales que tengan en su poder.</w:t>
      </w:r>
    </w:p>
    <w:p w14:paraId="04F8183F" w14:textId="77777777" w:rsidR="00B12A23" w:rsidRPr="000C704F" w:rsidRDefault="00B12A23" w:rsidP="00B12A23">
      <w:pPr>
        <w:jc w:val="both"/>
        <w:rPr>
          <w:rFonts w:ascii="Arial" w:hAnsi="Arial" w:cs="Arial"/>
        </w:rPr>
      </w:pPr>
    </w:p>
    <w:p w14:paraId="3CC6CEBA" w14:textId="77777777" w:rsidR="00B12A23" w:rsidRPr="000C704F" w:rsidRDefault="00B12A23" w:rsidP="00B12A23">
      <w:pPr>
        <w:jc w:val="both"/>
        <w:rPr>
          <w:rFonts w:ascii="Arial" w:hAnsi="Arial" w:cs="Arial"/>
        </w:rPr>
      </w:pPr>
      <w:r w:rsidRPr="000C704F">
        <w:rPr>
          <w:rFonts w:ascii="Arial" w:hAnsi="Arial" w:cs="Arial"/>
        </w:rPr>
        <w:t>b). - Asentar falsamente que se dio cumplimiento a las disposiciones fiscales o que se practicaron visitas de auditoría o inspección o incluir datos falsos en las actas relativas.</w:t>
      </w:r>
    </w:p>
    <w:p w14:paraId="31F584FF" w14:textId="77777777" w:rsidR="00B12A23" w:rsidRPr="000C704F" w:rsidRDefault="00B12A23" w:rsidP="00B12A23">
      <w:pPr>
        <w:jc w:val="both"/>
        <w:rPr>
          <w:rFonts w:ascii="Arial" w:hAnsi="Arial" w:cs="Arial"/>
        </w:rPr>
      </w:pPr>
    </w:p>
    <w:p w14:paraId="32FBF2CB" w14:textId="77777777" w:rsidR="00B12A23" w:rsidRPr="000C704F" w:rsidRDefault="00B12A23" w:rsidP="00B12A23">
      <w:pPr>
        <w:jc w:val="both"/>
        <w:rPr>
          <w:rFonts w:ascii="Arial" w:hAnsi="Arial" w:cs="Arial"/>
        </w:rPr>
      </w:pPr>
      <w:r w:rsidRPr="000C704F">
        <w:rPr>
          <w:rFonts w:ascii="Arial" w:hAnsi="Arial" w:cs="Arial"/>
        </w:rPr>
        <w:t>4.- Las cometidas por terceros consistentes en:</w:t>
      </w:r>
    </w:p>
    <w:p w14:paraId="069E2C84" w14:textId="77777777" w:rsidR="00B12A23" w:rsidRPr="000C704F" w:rsidRDefault="00B12A23" w:rsidP="00B12A23">
      <w:pPr>
        <w:jc w:val="both"/>
        <w:rPr>
          <w:rFonts w:ascii="Arial" w:hAnsi="Arial" w:cs="Arial"/>
        </w:rPr>
      </w:pPr>
    </w:p>
    <w:p w14:paraId="7D1E8477" w14:textId="77777777" w:rsidR="00B12A23" w:rsidRPr="000C704F" w:rsidRDefault="00B12A23" w:rsidP="00B12A23">
      <w:pPr>
        <w:jc w:val="both"/>
        <w:rPr>
          <w:rFonts w:ascii="Arial" w:hAnsi="Arial" w:cs="Arial"/>
        </w:rPr>
      </w:pPr>
      <w:r w:rsidRPr="000C704F">
        <w:rPr>
          <w:rFonts w:ascii="Arial" w:hAnsi="Arial" w:cs="Arial"/>
        </w:rPr>
        <w:t>a). - Consentir o tolerar que se inscriban a su nombre negociaciones ajenas o percibir a nombre propio ingresos gravables que correspondan a otra persona, cuando esto último origine la evasión de impuestos.</w:t>
      </w:r>
    </w:p>
    <w:p w14:paraId="16CCB222" w14:textId="77777777" w:rsidR="00B12A23" w:rsidRPr="000C704F" w:rsidRDefault="00B12A23" w:rsidP="00B12A23">
      <w:pPr>
        <w:jc w:val="both"/>
        <w:rPr>
          <w:rFonts w:ascii="Arial" w:hAnsi="Arial" w:cs="Arial"/>
        </w:rPr>
      </w:pPr>
    </w:p>
    <w:p w14:paraId="45DA8137" w14:textId="77777777" w:rsidR="00B12A23" w:rsidRPr="000C704F" w:rsidRDefault="00B12A23" w:rsidP="00B12A23">
      <w:pPr>
        <w:jc w:val="both"/>
        <w:rPr>
          <w:rFonts w:ascii="Arial" w:hAnsi="Arial" w:cs="Arial"/>
        </w:rPr>
      </w:pPr>
      <w:r w:rsidRPr="000C704F">
        <w:rPr>
          <w:rFonts w:ascii="Arial" w:hAnsi="Arial" w:cs="Arial"/>
        </w:rPr>
        <w:lastRenderedPageBreak/>
        <w:t>b). - Presentar los avisos, informes, datos o documentos que le sean solicitados alterados, falsificados, incompletos o inexactos.</w:t>
      </w:r>
    </w:p>
    <w:p w14:paraId="6A9C0407" w14:textId="77777777" w:rsidR="00B12A23" w:rsidRPr="000C704F" w:rsidRDefault="00B12A23" w:rsidP="00B12A23">
      <w:pPr>
        <w:jc w:val="both"/>
        <w:rPr>
          <w:rFonts w:ascii="Arial" w:hAnsi="Arial" w:cs="Arial"/>
        </w:rPr>
      </w:pPr>
    </w:p>
    <w:p w14:paraId="7E5373B4" w14:textId="77777777" w:rsidR="00B12A23" w:rsidRPr="000C704F" w:rsidRDefault="00B12A23" w:rsidP="00B12A23">
      <w:pPr>
        <w:jc w:val="both"/>
        <w:rPr>
          <w:rFonts w:ascii="Arial" w:hAnsi="Arial" w:cs="Arial"/>
        </w:rPr>
      </w:pPr>
      <w:r w:rsidRPr="000C704F">
        <w:rPr>
          <w:rFonts w:ascii="Arial" w:hAnsi="Arial" w:cs="Arial"/>
          <w:b/>
        </w:rPr>
        <w:t>II.-</w:t>
      </w:r>
      <w:r w:rsidRPr="000C704F">
        <w:rPr>
          <w:rFonts w:ascii="Arial" w:hAnsi="Arial" w:cs="Arial"/>
        </w:rPr>
        <w:t xml:space="preserve"> De 20 a 100 </w:t>
      </w:r>
      <w:r w:rsidRPr="000C704F">
        <w:rPr>
          <w:rFonts w:ascii="Arial" w:eastAsia="Calibri" w:hAnsi="Arial" w:cs="Arial"/>
        </w:rPr>
        <w:t>Unidades de Medida y Actualización (UMA)</w:t>
      </w:r>
      <w:r w:rsidRPr="000C704F">
        <w:rPr>
          <w:rFonts w:ascii="Arial" w:hAnsi="Arial" w:cs="Arial"/>
        </w:rPr>
        <w:t xml:space="preserve"> a las infracciones siguientes:</w:t>
      </w:r>
    </w:p>
    <w:p w14:paraId="628AC78F" w14:textId="77777777" w:rsidR="00B12A23" w:rsidRPr="000C704F" w:rsidRDefault="00B12A23" w:rsidP="00B12A23">
      <w:pPr>
        <w:jc w:val="both"/>
        <w:rPr>
          <w:rFonts w:ascii="Arial" w:hAnsi="Arial" w:cs="Arial"/>
        </w:rPr>
      </w:pPr>
    </w:p>
    <w:p w14:paraId="0116ACDE" w14:textId="77777777" w:rsidR="00B12A23" w:rsidRPr="000C704F" w:rsidRDefault="00B12A23" w:rsidP="00B12A23">
      <w:pPr>
        <w:jc w:val="both"/>
        <w:rPr>
          <w:rFonts w:ascii="Arial" w:hAnsi="Arial" w:cs="Arial"/>
        </w:rPr>
      </w:pPr>
      <w:r w:rsidRPr="000C704F">
        <w:rPr>
          <w:rFonts w:ascii="Arial" w:hAnsi="Arial" w:cs="Arial"/>
        </w:rPr>
        <w:t>1.- Las cometidas por los sujetos pasivos de una obligación fiscal consistentes en:</w:t>
      </w:r>
    </w:p>
    <w:p w14:paraId="5DF2740C" w14:textId="77777777" w:rsidR="00B12A23" w:rsidRPr="000C704F" w:rsidRDefault="00B12A23" w:rsidP="00B12A23">
      <w:pPr>
        <w:jc w:val="both"/>
        <w:rPr>
          <w:rFonts w:ascii="Arial" w:hAnsi="Arial" w:cs="Arial"/>
        </w:rPr>
      </w:pPr>
    </w:p>
    <w:p w14:paraId="395AE16E" w14:textId="77777777" w:rsidR="00B12A23" w:rsidRPr="000C704F" w:rsidRDefault="00B12A23" w:rsidP="00B12A23">
      <w:pPr>
        <w:jc w:val="both"/>
        <w:rPr>
          <w:rFonts w:ascii="Arial" w:hAnsi="Arial" w:cs="Arial"/>
        </w:rPr>
      </w:pPr>
      <w:r w:rsidRPr="000C704F">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6E86FB92" w14:textId="77777777" w:rsidR="00B12A23" w:rsidRPr="000C704F" w:rsidRDefault="00B12A23" w:rsidP="00B12A23">
      <w:pPr>
        <w:jc w:val="both"/>
        <w:rPr>
          <w:rFonts w:ascii="Arial" w:hAnsi="Arial" w:cs="Arial"/>
        </w:rPr>
      </w:pPr>
    </w:p>
    <w:p w14:paraId="4B6DFC3C" w14:textId="77777777" w:rsidR="00B12A23" w:rsidRPr="000C704F" w:rsidRDefault="00B12A23" w:rsidP="00B12A23">
      <w:pPr>
        <w:jc w:val="both"/>
        <w:rPr>
          <w:rFonts w:ascii="Arial" w:hAnsi="Arial" w:cs="Arial"/>
        </w:rPr>
      </w:pPr>
      <w:r w:rsidRPr="000C704F">
        <w:rPr>
          <w:rFonts w:ascii="Arial" w:hAnsi="Arial" w:cs="Arial"/>
        </w:rPr>
        <w:t>b). - Utilizar interpósita persona para manifestar negociaciones propias o para percibir ingresos gravables dejando de pagar las contribuciones.</w:t>
      </w:r>
    </w:p>
    <w:p w14:paraId="55726EB9" w14:textId="77777777" w:rsidR="00B12A23" w:rsidRPr="000C704F" w:rsidRDefault="00B12A23" w:rsidP="00B12A23">
      <w:pPr>
        <w:jc w:val="both"/>
        <w:rPr>
          <w:rFonts w:ascii="Arial" w:hAnsi="Arial" w:cs="Arial"/>
        </w:rPr>
      </w:pPr>
    </w:p>
    <w:p w14:paraId="220EA2C0" w14:textId="77777777" w:rsidR="00B12A23" w:rsidRPr="000C704F" w:rsidRDefault="00B12A23" w:rsidP="00B12A23">
      <w:pPr>
        <w:jc w:val="both"/>
        <w:rPr>
          <w:rFonts w:ascii="Arial" w:hAnsi="Arial" w:cs="Arial"/>
        </w:rPr>
      </w:pPr>
      <w:r w:rsidRPr="000C704F">
        <w:rPr>
          <w:rFonts w:ascii="Arial" w:hAnsi="Arial" w:cs="Arial"/>
        </w:rPr>
        <w:t>c). - No contar con la Licencia y la autorización anual correspondiente para la colocación de anuncios publicitarios.</w:t>
      </w:r>
    </w:p>
    <w:p w14:paraId="268656AD" w14:textId="77777777" w:rsidR="00B12A23" w:rsidRPr="000C704F" w:rsidRDefault="00B12A23" w:rsidP="00B12A23">
      <w:pPr>
        <w:jc w:val="both"/>
        <w:rPr>
          <w:rFonts w:ascii="Arial" w:hAnsi="Arial" w:cs="Arial"/>
        </w:rPr>
      </w:pPr>
    </w:p>
    <w:p w14:paraId="0AB7E3CC" w14:textId="77777777" w:rsidR="00B12A23" w:rsidRPr="000C704F" w:rsidRDefault="00B12A23" w:rsidP="00B12A23">
      <w:pPr>
        <w:jc w:val="both"/>
        <w:rPr>
          <w:rFonts w:ascii="Arial" w:hAnsi="Arial" w:cs="Arial"/>
        </w:rPr>
      </w:pPr>
      <w:r w:rsidRPr="000C704F">
        <w:rPr>
          <w:rFonts w:ascii="Arial" w:hAnsi="Arial" w:cs="Arial"/>
        </w:rPr>
        <w:t>2.- Las cometidas por jueces, encargados de los registros públicos, notarios, corredores y en general a los funcionarios que tengan fe pública consistente en:</w:t>
      </w:r>
    </w:p>
    <w:p w14:paraId="4BAABE62" w14:textId="77777777" w:rsidR="00B12A23" w:rsidRPr="000C704F" w:rsidRDefault="00B12A23" w:rsidP="00B12A23">
      <w:pPr>
        <w:jc w:val="both"/>
        <w:rPr>
          <w:rFonts w:ascii="Arial" w:hAnsi="Arial" w:cs="Arial"/>
        </w:rPr>
      </w:pPr>
    </w:p>
    <w:p w14:paraId="7056950F" w14:textId="77777777" w:rsidR="00B12A23" w:rsidRPr="000C704F" w:rsidRDefault="00B12A23" w:rsidP="00B12A23">
      <w:pPr>
        <w:jc w:val="both"/>
        <w:rPr>
          <w:rFonts w:ascii="Arial" w:hAnsi="Arial" w:cs="Arial"/>
        </w:rPr>
      </w:pPr>
      <w:r w:rsidRPr="000C704F">
        <w:rPr>
          <w:rFonts w:ascii="Arial" w:hAnsi="Arial" w:cs="Arial"/>
        </w:rPr>
        <w:t xml:space="preserve">a). - Expedir testimonios de escrituras, documentos o minutas cuando no estén pagadas las contribuciones correspondientes. </w:t>
      </w:r>
    </w:p>
    <w:p w14:paraId="44A14A06" w14:textId="77777777" w:rsidR="00B12A23" w:rsidRPr="000C704F" w:rsidRDefault="00B12A23" w:rsidP="00B12A23">
      <w:pPr>
        <w:jc w:val="both"/>
        <w:rPr>
          <w:rFonts w:ascii="Arial" w:hAnsi="Arial" w:cs="Arial"/>
        </w:rPr>
      </w:pPr>
    </w:p>
    <w:p w14:paraId="7AA19F78" w14:textId="77777777" w:rsidR="00B12A23" w:rsidRPr="000C704F" w:rsidRDefault="00B12A23" w:rsidP="00B12A23">
      <w:pPr>
        <w:jc w:val="both"/>
        <w:rPr>
          <w:rFonts w:ascii="Arial" w:hAnsi="Arial" w:cs="Arial"/>
        </w:rPr>
      </w:pPr>
      <w:r w:rsidRPr="000C704F">
        <w:rPr>
          <w:rFonts w:ascii="Arial" w:hAnsi="Arial" w:cs="Arial"/>
        </w:rPr>
        <w:t xml:space="preserve">b). - Resistirse por cualquier medio, a las visitas de auditores o inspectores. </w:t>
      </w:r>
    </w:p>
    <w:p w14:paraId="256FAFE3" w14:textId="77777777" w:rsidR="00B12A23" w:rsidRPr="000C704F" w:rsidRDefault="00B12A23" w:rsidP="00B12A23">
      <w:pPr>
        <w:jc w:val="both"/>
        <w:rPr>
          <w:rFonts w:ascii="Arial" w:hAnsi="Arial" w:cs="Arial"/>
        </w:rPr>
      </w:pPr>
    </w:p>
    <w:p w14:paraId="48BB6384" w14:textId="77777777" w:rsidR="00B12A23" w:rsidRPr="000C704F" w:rsidRDefault="00B12A23" w:rsidP="00B12A23">
      <w:pPr>
        <w:jc w:val="both"/>
        <w:rPr>
          <w:rFonts w:ascii="Arial" w:hAnsi="Arial" w:cs="Arial"/>
        </w:rPr>
      </w:pPr>
      <w:r w:rsidRPr="000C704F">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14:paraId="57E5A6CD" w14:textId="77777777" w:rsidR="00B12A23" w:rsidRPr="000C704F" w:rsidRDefault="00B12A23" w:rsidP="00B12A23">
      <w:pPr>
        <w:jc w:val="both"/>
        <w:rPr>
          <w:rFonts w:ascii="Arial" w:hAnsi="Arial" w:cs="Arial"/>
        </w:rPr>
      </w:pPr>
    </w:p>
    <w:p w14:paraId="203CFD3C" w14:textId="77777777" w:rsidR="00B12A23" w:rsidRPr="000C704F" w:rsidRDefault="00B12A23" w:rsidP="00B12A23">
      <w:pPr>
        <w:jc w:val="both"/>
        <w:rPr>
          <w:rFonts w:ascii="Arial" w:hAnsi="Arial" w:cs="Arial"/>
        </w:rPr>
      </w:pPr>
      <w:r w:rsidRPr="000C704F">
        <w:rPr>
          <w:rFonts w:ascii="Arial" w:hAnsi="Arial" w:cs="Arial"/>
        </w:rPr>
        <w:t xml:space="preserve">3.- Las cometidas por funcionarios y empleados públicos consistentes en: </w:t>
      </w:r>
    </w:p>
    <w:p w14:paraId="5ECBBCD0" w14:textId="77777777" w:rsidR="00B12A23" w:rsidRPr="000C704F" w:rsidRDefault="00B12A23" w:rsidP="00B12A23">
      <w:pPr>
        <w:jc w:val="both"/>
        <w:rPr>
          <w:rFonts w:ascii="Arial" w:hAnsi="Arial" w:cs="Arial"/>
        </w:rPr>
      </w:pPr>
    </w:p>
    <w:p w14:paraId="4917657B" w14:textId="77777777" w:rsidR="00B12A23" w:rsidRPr="000C704F" w:rsidRDefault="00B12A23" w:rsidP="00B12A23">
      <w:pPr>
        <w:jc w:val="both"/>
        <w:rPr>
          <w:rFonts w:ascii="Arial" w:hAnsi="Arial" w:cs="Arial"/>
        </w:rPr>
      </w:pPr>
      <w:r w:rsidRPr="000C704F">
        <w:rPr>
          <w:rFonts w:ascii="Arial" w:hAnsi="Arial" w:cs="Arial"/>
        </w:rPr>
        <w:t xml:space="preserve">a). - Faltar a la obligación de guardar secreto respecto de los asuntos que conozca, revelar los datos declarados por los contribuyentes o aprovecharse de ellos. </w:t>
      </w:r>
    </w:p>
    <w:p w14:paraId="219D0B6F" w14:textId="77777777" w:rsidR="00B12A23" w:rsidRPr="000C704F" w:rsidRDefault="00B12A23" w:rsidP="00B12A23">
      <w:pPr>
        <w:jc w:val="both"/>
        <w:rPr>
          <w:rFonts w:ascii="Arial" w:hAnsi="Arial" w:cs="Arial"/>
        </w:rPr>
      </w:pPr>
    </w:p>
    <w:p w14:paraId="20CC5C72" w14:textId="77777777" w:rsidR="00B12A23" w:rsidRPr="000C704F" w:rsidRDefault="00B12A23" w:rsidP="00B12A23">
      <w:pPr>
        <w:jc w:val="both"/>
        <w:rPr>
          <w:rFonts w:ascii="Arial" w:hAnsi="Arial" w:cs="Arial"/>
        </w:rPr>
      </w:pPr>
      <w:r w:rsidRPr="000C704F">
        <w:rPr>
          <w:rFonts w:ascii="Arial" w:hAnsi="Arial" w:cs="Arial"/>
        </w:rPr>
        <w:t>b). - Facilitar o permitir la alteración de las declaraciones, avisos o cualquier otro documento. Cooperar en cualquier forma para que se eludan las prestaciones fiscales.</w:t>
      </w:r>
    </w:p>
    <w:p w14:paraId="5B0340F4" w14:textId="77777777" w:rsidR="00B12A23" w:rsidRPr="000C704F" w:rsidRDefault="00B12A23" w:rsidP="00B12A23">
      <w:pPr>
        <w:jc w:val="both"/>
        <w:rPr>
          <w:rFonts w:ascii="Arial" w:hAnsi="Arial" w:cs="Arial"/>
        </w:rPr>
      </w:pPr>
    </w:p>
    <w:p w14:paraId="26DFABAE" w14:textId="77777777" w:rsidR="00B12A23" w:rsidRPr="000C704F" w:rsidRDefault="00B12A23" w:rsidP="00B12A23">
      <w:pPr>
        <w:jc w:val="both"/>
        <w:rPr>
          <w:rFonts w:ascii="Arial" w:hAnsi="Arial" w:cs="Arial"/>
        </w:rPr>
      </w:pPr>
      <w:r w:rsidRPr="000C704F">
        <w:rPr>
          <w:rFonts w:ascii="Arial" w:hAnsi="Arial" w:cs="Arial"/>
          <w:b/>
        </w:rPr>
        <w:t>III.-</w:t>
      </w:r>
      <w:r w:rsidRPr="000C704F">
        <w:rPr>
          <w:rFonts w:ascii="Arial" w:hAnsi="Arial" w:cs="Arial"/>
        </w:rPr>
        <w:t xml:space="preserve"> De 100 a 200 </w:t>
      </w:r>
      <w:r w:rsidRPr="000C704F">
        <w:rPr>
          <w:rFonts w:ascii="Arial" w:eastAsia="Calibri" w:hAnsi="Arial" w:cs="Arial"/>
        </w:rPr>
        <w:t>Unidades de Medida y Actualización (UMA)</w:t>
      </w:r>
      <w:r w:rsidRPr="000C704F">
        <w:rPr>
          <w:rFonts w:ascii="Arial" w:hAnsi="Arial" w:cs="Arial"/>
        </w:rPr>
        <w:t xml:space="preserve"> a las infracciones siguientes:</w:t>
      </w:r>
    </w:p>
    <w:p w14:paraId="6DCA0049" w14:textId="77777777" w:rsidR="00B12A23" w:rsidRPr="000C704F" w:rsidRDefault="00B12A23" w:rsidP="00B12A23">
      <w:pPr>
        <w:jc w:val="both"/>
        <w:rPr>
          <w:rFonts w:ascii="Arial" w:hAnsi="Arial" w:cs="Arial"/>
        </w:rPr>
      </w:pPr>
    </w:p>
    <w:p w14:paraId="7979D4B2" w14:textId="77777777" w:rsidR="00B12A23" w:rsidRPr="000C704F" w:rsidRDefault="00B12A23" w:rsidP="00B12A23">
      <w:pPr>
        <w:jc w:val="both"/>
        <w:rPr>
          <w:rFonts w:ascii="Arial" w:hAnsi="Arial" w:cs="Arial"/>
        </w:rPr>
      </w:pPr>
      <w:r w:rsidRPr="000C704F">
        <w:rPr>
          <w:rFonts w:ascii="Arial" w:hAnsi="Arial" w:cs="Arial"/>
        </w:rPr>
        <w:t xml:space="preserve">1.- Las cometidas por los sujetos pasivos de una obligación fiscal consistentes en:  </w:t>
      </w:r>
    </w:p>
    <w:p w14:paraId="51E1AB52" w14:textId="77777777" w:rsidR="00B12A23" w:rsidRPr="000C704F" w:rsidRDefault="00B12A23" w:rsidP="00B12A23">
      <w:pPr>
        <w:jc w:val="both"/>
        <w:rPr>
          <w:rFonts w:ascii="Arial" w:hAnsi="Arial" w:cs="Arial"/>
        </w:rPr>
      </w:pPr>
    </w:p>
    <w:p w14:paraId="59764FF7" w14:textId="77777777" w:rsidR="00B12A23" w:rsidRPr="000C704F" w:rsidRDefault="00B12A23" w:rsidP="00B12A23">
      <w:pPr>
        <w:jc w:val="both"/>
        <w:rPr>
          <w:rFonts w:ascii="Arial" w:hAnsi="Arial" w:cs="Arial"/>
        </w:rPr>
      </w:pPr>
      <w:r w:rsidRPr="000C704F">
        <w:rPr>
          <w:rFonts w:ascii="Arial" w:hAnsi="Arial" w:cs="Arial"/>
        </w:rPr>
        <w:t>a). - Eludir el pago de créditos f</w:t>
      </w:r>
      <w:r>
        <w:rPr>
          <w:rFonts w:ascii="Arial" w:hAnsi="Arial" w:cs="Arial"/>
        </w:rPr>
        <w:t>iscales mediante inexactitudes, simulaciones</w:t>
      </w:r>
      <w:r w:rsidRPr="000C704F">
        <w:rPr>
          <w:rFonts w:ascii="Arial" w:hAnsi="Arial" w:cs="Arial"/>
        </w:rPr>
        <w:t>, falsificaciones, omisiones u otras maniobras semejantes.</w:t>
      </w:r>
    </w:p>
    <w:p w14:paraId="2AE69524" w14:textId="77777777" w:rsidR="00B12A23" w:rsidRPr="000C704F" w:rsidRDefault="00B12A23" w:rsidP="00B12A23">
      <w:pPr>
        <w:jc w:val="both"/>
        <w:rPr>
          <w:rFonts w:ascii="Arial" w:hAnsi="Arial" w:cs="Arial"/>
        </w:rPr>
      </w:pPr>
    </w:p>
    <w:p w14:paraId="6AF45AD2" w14:textId="77777777" w:rsidR="00B12A23" w:rsidRPr="000C704F" w:rsidRDefault="00B12A23" w:rsidP="00B12A23">
      <w:pPr>
        <w:jc w:val="both"/>
        <w:rPr>
          <w:rFonts w:ascii="Arial" w:hAnsi="Arial" w:cs="Arial"/>
        </w:rPr>
      </w:pPr>
      <w:r w:rsidRPr="000C704F">
        <w:rPr>
          <w:rFonts w:ascii="Arial" w:hAnsi="Arial" w:cs="Arial"/>
        </w:rPr>
        <w:t>2.- Las cometidas por los funcionarios y empleados públicos consistentes:</w:t>
      </w:r>
    </w:p>
    <w:p w14:paraId="3B4D14D6" w14:textId="77777777" w:rsidR="00B12A23" w:rsidRPr="000C704F" w:rsidRDefault="00B12A23" w:rsidP="00B12A23">
      <w:pPr>
        <w:jc w:val="both"/>
        <w:rPr>
          <w:rFonts w:ascii="Arial" w:hAnsi="Arial" w:cs="Arial"/>
        </w:rPr>
      </w:pPr>
    </w:p>
    <w:p w14:paraId="17253AF9" w14:textId="77777777" w:rsidR="00B12A23" w:rsidRPr="000C704F" w:rsidRDefault="00B12A23" w:rsidP="00B12A23">
      <w:pPr>
        <w:jc w:val="both"/>
        <w:rPr>
          <w:rFonts w:ascii="Arial" w:hAnsi="Arial" w:cs="Arial"/>
        </w:rPr>
      </w:pPr>
      <w:r w:rsidRPr="000C704F">
        <w:rPr>
          <w:rFonts w:ascii="Arial" w:hAnsi="Arial" w:cs="Arial"/>
        </w:rPr>
        <w:t>a). - Practicar visitas domiciliarias de auditoría, inspecciones o verificaciones sin que exista orden emitida por autoridad competente.</w:t>
      </w:r>
    </w:p>
    <w:p w14:paraId="0A542526" w14:textId="77777777" w:rsidR="00B12A23" w:rsidRPr="000C704F" w:rsidRDefault="00B12A23" w:rsidP="00B12A23">
      <w:pPr>
        <w:jc w:val="both"/>
        <w:rPr>
          <w:rFonts w:ascii="Arial" w:hAnsi="Arial" w:cs="Arial"/>
        </w:rPr>
      </w:pPr>
      <w:r w:rsidRPr="000C704F">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5921C93E" w14:textId="77777777" w:rsidR="00B12A23" w:rsidRPr="000C704F" w:rsidRDefault="00B12A23" w:rsidP="00B12A23">
      <w:pPr>
        <w:jc w:val="both"/>
        <w:rPr>
          <w:rFonts w:ascii="Arial" w:hAnsi="Arial" w:cs="Arial"/>
        </w:rPr>
      </w:pPr>
    </w:p>
    <w:p w14:paraId="00323056" w14:textId="77777777" w:rsidR="00B12A23" w:rsidRPr="000C704F" w:rsidRDefault="00B12A23" w:rsidP="00B12A23">
      <w:pPr>
        <w:jc w:val="both"/>
        <w:rPr>
          <w:rFonts w:ascii="Arial" w:hAnsi="Arial" w:cs="Arial"/>
        </w:rPr>
      </w:pPr>
      <w:r w:rsidRPr="000C704F">
        <w:rPr>
          <w:rFonts w:ascii="Arial" w:hAnsi="Arial" w:cs="Arial"/>
          <w:b/>
        </w:rPr>
        <w:t>IV.-</w:t>
      </w:r>
      <w:r w:rsidRPr="000C704F">
        <w:rPr>
          <w:rFonts w:ascii="Arial" w:hAnsi="Arial" w:cs="Arial"/>
        </w:rPr>
        <w:t xml:space="preserve"> De 100 a 300 </w:t>
      </w:r>
      <w:r w:rsidRPr="000C704F">
        <w:rPr>
          <w:rFonts w:ascii="Arial" w:eastAsia="Calibri" w:hAnsi="Arial" w:cs="Arial"/>
        </w:rPr>
        <w:t>Unidades de Medida y Actualización (UMA)</w:t>
      </w:r>
      <w:r w:rsidRPr="000C704F">
        <w:rPr>
          <w:rFonts w:ascii="Arial" w:hAnsi="Arial" w:cs="Arial"/>
        </w:rPr>
        <w:t xml:space="preserve"> a las infracciones siguientes:</w:t>
      </w:r>
    </w:p>
    <w:p w14:paraId="2074FA6F" w14:textId="77777777" w:rsidR="00B12A23" w:rsidRPr="000C704F" w:rsidRDefault="00B12A23" w:rsidP="00B12A23">
      <w:pPr>
        <w:jc w:val="both"/>
        <w:rPr>
          <w:rFonts w:ascii="Arial" w:hAnsi="Arial" w:cs="Arial"/>
        </w:rPr>
      </w:pPr>
    </w:p>
    <w:p w14:paraId="42B827BA" w14:textId="77777777" w:rsidR="00B12A23" w:rsidRPr="000C704F" w:rsidRDefault="00B12A23" w:rsidP="00B12A23">
      <w:pPr>
        <w:jc w:val="both"/>
        <w:rPr>
          <w:rFonts w:ascii="Arial" w:hAnsi="Arial" w:cs="Arial"/>
        </w:rPr>
      </w:pPr>
      <w:r w:rsidRPr="000C704F">
        <w:rPr>
          <w:rFonts w:ascii="Arial" w:hAnsi="Arial" w:cs="Arial"/>
        </w:rPr>
        <w:t>1.- Las cometidas por los sujetos pasivos de una obligación fiscal consistentes en:</w:t>
      </w:r>
    </w:p>
    <w:p w14:paraId="2DD8E3A9" w14:textId="77777777" w:rsidR="00B12A23" w:rsidRPr="000C704F" w:rsidRDefault="00B12A23" w:rsidP="00B12A23">
      <w:pPr>
        <w:jc w:val="both"/>
        <w:rPr>
          <w:rFonts w:ascii="Arial" w:hAnsi="Arial" w:cs="Arial"/>
        </w:rPr>
      </w:pPr>
    </w:p>
    <w:p w14:paraId="74A2A31B" w14:textId="77777777" w:rsidR="00B12A23" w:rsidRPr="000C704F" w:rsidRDefault="00B12A23" w:rsidP="00B12A23">
      <w:pPr>
        <w:jc w:val="both"/>
        <w:rPr>
          <w:rFonts w:ascii="Arial" w:hAnsi="Arial" w:cs="Arial"/>
        </w:rPr>
      </w:pPr>
      <w:r w:rsidRPr="000C704F">
        <w:rPr>
          <w:rFonts w:ascii="Arial" w:hAnsi="Arial" w:cs="Arial"/>
        </w:rPr>
        <w:t xml:space="preserve">a). - Enajenar bebidas alcohólicas sin contar con la licencia o autorización o su refrendo anual correspondiente. </w:t>
      </w:r>
    </w:p>
    <w:p w14:paraId="1E584569" w14:textId="77777777" w:rsidR="00B12A23" w:rsidRPr="000C704F" w:rsidRDefault="00B12A23" w:rsidP="00B12A23">
      <w:pPr>
        <w:jc w:val="both"/>
        <w:rPr>
          <w:rFonts w:ascii="Arial" w:hAnsi="Arial" w:cs="Arial"/>
        </w:rPr>
      </w:pPr>
    </w:p>
    <w:p w14:paraId="3B6B97B3" w14:textId="77777777" w:rsidR="00B12A23" w:rsidRPr="000C704F" w:rsidRDefault="00B12A23" w:rsidP="00B12A23">
      <w:pPr>
        <w:jc w:val="both"/>
        <w:rPr>
          <w:rFonts w:ascii="Arial" w:hAnsi="Arial" w:cs="Arial"/>
        </w:rPr>
      </w:pPr>
      <w:r w:rsidRPr="000C704F">
        <w:rPr>
          <w:rFonts w:ascii="Arial" w:hAnsi="Arial" w:cs="Arial"/>
        </w:rPr>
        <w:t xml:space="preserve">2.- Las cometidas por jueces, encargados de los registros públicos, notarios, corredores y en general a los funcionarios que tengan fe pública consistente en: </w:t>
      </w:r>
    </w:p>
    <w:p w14:paraId="29A77D9A" w14:textId="77777777" w:rsidR="00B12A23" w:rsidRPr="000C704F" w:rsidRDefault="00B12A23" w:rsidP="00B12A23">
      <w:pPr>
        <w:jc w:val="both"/>
        <w:rPr>
          <w:rFonts w:ascii="Arial" w:hAnsi="Arial" w:cs="Arial"/>
        </w:rPr>
      </w:pPr>
    </w:p>
    <w:p w14:paraId="198A530A" w14:textId="77777777" w:rsidR="00B12A23" w:rsidRPr="000C704F" w:rsidRDefault="00B12A23" w:rsidP="00B12A23">
      <w:pPr>
        <w:jc w:val="both"/>
        <w:rPr>
          <w:rFonts w:ascii="Arial" w:hAnsi="Arial" w:cs="Arial"/>
        </w:rPr>
      </w:pPr>
      <w:r w:rsidRPr="000C704F">
        <w:rPr>
          <w:rFonts w:ascii="Arial" w:hAnsi="Arial" w:cs="Arial"/>
        </w:rPr>
        <w:t xml:space="preserve">a). - Inscribir o registrar los documentos, instrumentos o libros, sin la constancia de haberse pagado el gravamen correspondiente. </w:t>
      </w:r>
    </w:p>
    <w:p w14:paraId="6AA07528" w14:textId="77777777" w:rsidR="00B12A23" w:rsidRPr="000C704F" w:rsidRDefault="00B12A23" w:rsidP="00B12A23">
      <w:pPr>
        <w:jc w:val="both"/>
        <w:rPr>
          <w:rFonts w:ascii="Arial" w:hAnsi="Arial" w:cs="Arial"/>
        </w:rPr>
      </w:pPr>
    </w:p>
    <w:p w14:paraId="28BB6729" w14:textId="77777777" w:rsidR="00B12A23" w:rsidRPr="000C704F" w:rsidRDefault="00B12A23" w:rsidP="00B12A23">
      <w:pPr>
        <w:jc w:val="both"/>
        <w:rPr>
          <w:rFonts w:ascii="Arial" w:hAnsi="Arial" w:cs="Arial"/>
        </w:rPr>
      </w:pPr>
      <w:r w:rsidRPr="000C704F">
        <w:rPr>
          <w:rFonts w:ascii="Arial" w:hAnsi="Arial" w:cs="Arial"/>
        </w:rPr>
        <w:t>b). - No proporcionar informes o datos, no exhibir documentos cuando deban hacerlo en los términos que fijen las disposiciones fiscales o cuando lo exijan las autoridades competentes, o presentarlos incompletos o inexactos.</w:t>
      </w:r>
    </w:p>
    <w:p w14:paraId="38714B63" w14:textId="77777777" w:rsidR="00B12A23" w:rsidRPr="000C704F" w:rsidRDefault="00B12A23" w:rsidP="00B12A23">
      <w:pPr>
        <w:jc w:val="both"/>
        <w:rPr>
          <w:rFonts w:ascii="Arial" w:hAnsi="Arial" w:cs="Arial"/>
        </w:rPr>
      </w:pPr>
    </w:p>
    <w:p w14:paraId="6D65F758" w14:textId="77777777" w:rsidR="00B12A23" w:rsidRPr="000C704F" w:rsidRDefault="00B12A23" w:rsidP="00B12A23">
      <w:pPr>
        <w:jc w:val="both"/>
        <w:rPr>
          <w:rFonts w:ascii="Arial" w:hAnsi="Arial" w:cs="Arial"/>
        </w:rPr>
      </w:pPr>
      <w:r w:rsidRPr="000C704F">
        <w:rPr>
          <w:rFonts w:ascii="Arial" w:hAnsi="Arial" w:cs="Arial"/>
        </w:rPr>
        <w:t>3.- Las cometidas por funcionarios y empleados públicos consistentes en:</w:t>
      </w:r>
    </w:p>
    <w:p w14:paraId="7BCED7C3" w14:textId="77777777" w:rsidR="00B12A23" w:rsidRPr="000C704F" w:rsidRDefault="00B12A23" w:rsidP="00B12A23">
      <w:pPr>
        <w:jc w:val="both"/>
        <w:rPr>
          <w:rFonts w:ascii="Arial" w:hAnsi="Arial" w:cs="Arial"/>
        </w:rPr>
      </w:pPr>
    </w:p>
    <w:p w14:paraId="49384A27" w14:textId="77777777" w:rsidR="00B12A23" w:rsidRPr="000C704F" w:rsidRDefault="00B12A23" w:rsidP="00B12A23">
      <w:pPr>
        <w:jc w:val="both"/>
        <w:rPr>
          <w:rFonts w:ascii="Arial" w:hAnsi="Arial" w:cs="Arial"/>
        </w:rPr>
      </w:pPr>
      <w:r w:rsidRPr="000C704F">
        <w:rPr>
          <w:rFonts w:ascii="Arial" w:hAnsi="Arial" w:cs="Arial"/>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14:paraId="0F818CD1" w14:textId="77777777" w:rsidR="00B12A23" w:rsidRPr="000C704F" w:rsidRDefault="00B12A23" w:rsidP="00B12A23">
      <w:pPr>
        <w:jc w:val="both"/>
        <w:rPr>
          <w:rFonts w:ascii="Arial" w:hAnsi="Arial" w:cs="Arial"/>
        </w:rPr>
      </w:pPr>
    </w:p>
    <w:p w14:paraId="7803EED0" w14:textId="77777777" w:rsidR="00B12A23" w:rsidRPr="000C704F" w:rsidRDefault="00B12A23" w:rsidP="00B12A23">
      <w:pPr>
        <w:jc w:val="both"/>
        <w:rPr>
          <w:rFonts w:ascii="Arial" w:hAnsi="Arial" w:cs="Arial"/>
        </w:rPr>
      </w:pPr>
      <w:r w:rsidRPr="000C704F">
        <w:rPr>
          <w:rFonts w:ascii="Arial" w:hAnsi="Arial" w:cs="Arial"/>
        </w:rPr>
        <w:t xml:space="preserve">4.- Las cometidas por terceros consistentes en: </w:t>
      </w:r>
    </w:p>
    <w:p w14:paraId="49ED86F1" w14:textId="77777777" w:rsidR="00B12A23" w:rsidRPr="000C704F" w:rsidRDefault="00B12A23" w:rsidP="00B12A23">
      <w:pPr>
        <w:jc w:val="both"/>
        <w:rPr>
          <w:rFonts w:ascii="Arial" w:hAnsi="Arial" w:cs="Arial"/>
        </w:rPr>
      </w:pPr>
    </w:p>
    <w:p w14:paraId="385E9C40" w14:textId="77777777" w:rsidR="00B12A23" w:rsidRPr="000C704F" w:rsidRDefault="00B12A23" w:rsidP="00B12A23">
      <w:pPr>
        <w:jc w:val="both"/>
        <w:rPr>
          <w:rFonts w:ascii="Arial" w:hAnsi="Arial" w:cs="Arial"/>
        </w:rPr>
      </w:pPr>
      <w:r w:rsidRPr="000C704F">
        <w:rPr>
          <w:rFonts w:ascii="Arial" w:hAnsi="Arial" w:cs="Arial"/>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14:paraId="209D0EC8" w14:textId="77777777" w:rsidR="00B12A23" w:rsidRPr="000C704F" w:rsidRDefault="00B12A23" w:rsidP="00B12A23">
      <w:pPr>
        <w:jc w:val="both"/>
        <w:rPr>
          <w:rFonts w:ascii="Arial" w:hAnsi="Arial" w:cs="Arial"/>
        </w:rPr>
      </w:pPr>
    </w:p>
    <w:p w14:paraId="444CC5BB" w14:textId="77777777" w:rsidR="00B12A23" w:rsidRPr="000C704F" w:rsidRDefault="00B12A23" w:rsidP="00B12A23">
      <w:pPr>
        <w:jc w:val="both"/>
        <w:rPr>
          <w:rFonts w:ascii="Arial" w:hAnsi="Arial" w:cs="Arial"/>
        </w:rPr>
      </w:pPr>
      <w:r w:rsidRPr="000C704F">
        <w:rPr>
          <w:rFonts w:ascii="Arial" w:hAnsi="Arial" w:cs="Arial"/>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504A5DD1" w14:textId="77777777" w:rsidR="00B12A23" w:rsidRPr="000C704F" w:rsidRDefault="00B12A23" w:rsidP="00B12A23">
      <w:pPr>
        <w:jc w:val="both"/>
        <w:rPr>
          <w:rFonts w:ascii="Arial" w:hAnsi="Arial" w:cs="Arial"/>
        </w:rPr>
      </w:pPr>
    </w:p>
    <w:p w14:paraId="4FFDEE52" w14:textId="77777777" w:rsidR="00B12A23" w:rsidRPr="000C704F" w:rsidRDefault="00B12A23" w:rsidP="00B12A23">
      <w:pPr>
        <w:jc w:val="both"/>
        <w:rPr>
          <w:rFonts w:ascii="Arial" w:hAnsi="Arial" w:cs="Arial"/>
        </w:rPr>
      </w:pPr>
      <w:r w:rsidRPr="000C704F">
        <w:rPr>
          <w:rFonts w:ascii="Arial" w:hAnsi="Arial" w:cs="Arial"/>
          <w:b/>
        </w:rPr>
        <w:t>V.-</w:t>
      </w:r>
      <w:r w:rsidRPr="000C704F">
        <w:rPr>
          <w:rFonts w:ascii="Arial" w:hAnsi="Arial" w:cs="Arial"/>
        </w:rPr>
        <w:t xml:space="preserve"> Traspasar una licencia de funcionamiento, sin autorización del C. Presidente Municipal, la cual se sancionará con una multa de 7 a 14 </w:t>
      </w:r>
      <w:r w:rsidRPr="000C704F">
        <w:rPr>
          <w:rFonts w:ascii="Arial" w:eastAsia="Calibri" w:hAnsi="Arial" w:cs="Arial"/>
        </w:rPr>
        <w:t>Unidades de Medida y Actualización (UMA)</w:t>
      </w:r>
      <w:r w:rsidRPr="000C704F">
        <w:rPr>
          <w:rFonts w:ascii="Arial" w:hAnsi="Arial" w:cs="Arial"/>
        </w:rPr>
        <w:t xml:space="preserve">.  </w:t>
      </w:r>
    </w:p>
    <w:p w14:paraId="5BAC9FFF" w14:textId="77777777" w:rsidR="00B12A23" w:rsidRPr="000C704F" w:rsidRDefault="00B12A23" w:rsidP="00B12A23">
      <w:pPr>
        <w:jc w:val="both"/>
        <w:rPr>
          <w:rFonts w:ascii="Arial" w:hAnsi="Arial" w:cs="Arial"/>
        </w:rPr>
      </w:pPr>
    </w:p>
    <w:p w14:paraId="0882DC2C" w14:textId="77777777" w:rsidR="00B12A23" w:rsidRPr="000C704F" w:rsidRDefault="00B12A23" w:rsidP="00B12A23">
      <w:pPr>
        <w:jc w:val="both"/>
        <w:rPr>
          <w:rFonts w:ascii="Arial" w:hAnsi="Arial" w:cs="Arial"/>
        </w:rPr>
      </w:pPr>
      <w:r w:rsidRPr="000C704F">
        <w:rPr>
          <w:rFonts w:ascii="Arial" w:hAnsi="Arial" w:cs="Arial"/>
          <w:b/>
        </w:rPr>
        <w:t>VI.-</w:t>
      </w:r>
      <w:r w:rsidRPr="000C704F">
        <w:rPr>
          <w:rFonts w:ascii="Arial" w:hAnsi="Arial" w:cs="Arial"/>
        </w:rPr>
        <w:t xml:space="preserve"> Los vendedores ambulantes o aboneros que comercialicen sin permiso, serán sancionados con una multa de 4 a 5 </w:t>
      </w:r>
      <w:r w:rsidRPr="000C704F">
        <w:rPr>
          <w:rFonts w:ascii="Arial" w:eastAsia="Calibri" w:hAnsi="Arial" w:cs="Arial"/>
        </w:rPr>
        <w:t>Unidades de Medida y Actualización (UMA)</w:t>
      </w:r>
      <w:r w:rsidRPr="000C704F">
        <w:rPr>
          <w:rFonts w:ascii="Arial" w:hAnsi="Arial" w:cs="Arial"/>
        </w:rPr>
        <w:t>.</w:t>
      </w:r>
    </w:p>
    <w:p w14:paraId="1F4531FE" w14:textId="77777777" w:rsidR="00B12A23" w:rsidRPr="000C704F" w:rsidRDefault="00B12A23" w:rsidP="00B12A23">
      <w:pPr>
        <w:jc w:val="both"/>
        <w:rPr>
          <w:rFonts w:ascii="Arial" w:hAnsi="Arial" w:cs="Arial"/>
        </w:rPr>
      </w:pPr>
    </w:p>
    <w:p w14:paraId="3C9BA4FB" w14:textId="77777777" w:rsidR="00B12A23" w:rsidRPr="000C704F" w:rsidRDefault="00B12A23" w:rsidP="00B12A23">
      <w:pPr>
        <w:jc w:val="both"/>
        <w:rPr>
          <w:rFonts w:ascii="Arial" w:hAnsi="Arial" w:cs="Arial"/>
        </w:rPr>
      </w:pPr>
      <w:r w:rsidRPr="000C704F">
        <w:rPr>
          <w:rFonts w:ascii="Arial" w:hAnsi="Arial" w:cs="Arial"/>
          <w:b/>
        </w:rPr>
        <w:lastRenderedPageBreak/>
        <w:t>VII.-</w:t>
      </w:r>
      <w:r w:rsidRPr="000C704F">
        <w:rPr>
          <w:rFonts w:ascii="Arial" w:hAnsi="Arial" w:cs="Arial"/>
        </w:rPr>
        <w:t xml:space="preserve"> Quien no obtenga el permiso de apertura de un establecimiento comercial, se le impondrá una multa de 7 a 8 </w:t>
      </w:r>
      <w:r w:rsidRPr="000C704F">
        <w:rPr>
          <w:rFonts w:ascii="Arial" w:eastAsia="Calibri" w:hAnsi="Arial" w:cs="Arial"/>
        </w:rPr>
        <w:t>Unidades de Medida y Actualización (UMA).</w:t>
      </w:r>
    </w:p>
    <w:p w14:paraId="3A150481" w14:textId="77777777" w:rsidR="00B12A23" w:rsidRPr="000C704F" w:rsidRDefault="00B12A23" w:rsidP="00B12A23">
      <w:pPr>
        <w:jc w:val="both"/>
        <w:rPr>
          <w:rFonts w:ascii="Arial" w:hAnsi="Arial" w:cs="Arial"/>
        </w:rPr>
      </w:pPr>
    </w:p>
    <w:p w14:paraId="535AA21A" w14:textId="77777777" w:rsidR="00B12A23" w:rsidRPr="000C704F" w:rsidRDefault="00B12A23" w:rsidP="00B12A23">
      <w:pPr>
        <w:jc w:val="both"/>
        <w:rPr>
          <w:rFonts w:ascii="Arial" w:hAnsi="Arial" w:cs="Arial"/>
        </w:rPr>
      </w:pPr>
      <w:r w:rsidRPr="000C704F">
        <w:rPr>
          <w:rFonts w:ascii="Arial" w:hAnsi="Arial" w:cs="Arial"/>
          <w:b/>
        </w:rPr>
        <w:t>VIII.-</w:t>
      </w:r>
      <w:r w:rsidRPr="000C704F">
        <w:rPr>
          <w:rFonts w:ascii="Arial" w:hAnsi="Arial" w:cs="Arial"/>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0C704F">
        <w:rPr>
          <w:rFonts w:ascii="Arial" w:eastAsia="Calibri" w:hAnsi="Arial" w:cs="Arial"/>
        </w:rPr>
        <w:t>Unidades de Medida y Actualización (UMA)</w:t>
      </w:r>
      <w:r w:rsidRPr="000C704F">
        <w:rPr>
          <w:rFonts w:ascii="Arial" w:hAnsi="Arial" w:cs="Arial"/>
        </w:rPr>
        <w:t>, más lo correspondiente al tiempo trabajado.</w:t>
      </w:r>
    </w:p>
    <w:p w14:paraId="5709A619" w14:textId="77777777" w:rsidR="00B12A23" w:rsidRPr="000C704F" w:rsidRDefault="00B12A23" w:rsidP="00B12A23">
      <w:pPr>
        <w:jc w:val="both"/>
        <w:rPr>
          <w:rFonts w:ascii="Arial" w:hAnsi="Arial" w:cs="Arial"/>
        </w:rPr>
      </w:pPr>
    </w:p>
    <w:p w14:paraId="2835E114" w14:textId="77777777" w:rsidR="00B12A23" w:rsidRPr="000C704F" w:rsidRDefault="00B12A23" w:rsidP="00B12A23">
      <w:pPr>
        <w:tabs>
          <w:tab w:val="left" w:pos="2780"/>
        </w:tabs>
        <w:jc w:val="both"/>
        <w:rPr>
          <w:rFonts w:ascii="Arial" w:hAnsi="Arial" w:cs="Arial"/>
        </w:rPr>
      </w:pPr>
      <w:r w:rsidRPr="000C704F">
        <w:rPr>
          <w:rFonts w:ascii="Arial" w:hAnsi="Arial" w:cs="Arial"/>
          <w:b/>
        </w:rPr>
        <w:t>IX.-</w:t>
      </w:r>
      <w:r w:rsidRPr="000C704F">
        <w:rPr>
          <w:rFonts w:ascii="Arial" w:hAnsi="Arial" w:cs="Arial"/>
        </w:rPr>
        <w:t xml:space="preserve"> Los predios no construidos en la Zona Urbana, deberán ser bardeados o cercados a una altura mínima de 2 metros con cualquier clase de material adecuado, el incumplimiento de esta disposición se sancionará con una multa de $ 7.</w:t>
      </w:r>
      <w:r>
        <w:rPr>
          <w:rFonts w:ascii="Arial" w:hAnsi="Arial" w:cs="Arial"/>
        </w:rPr>
        <w:t>91</w:t>
      </w:r>
      <w:r w:rsidRPr="000C704F">
        <w:rPr>
          <w:rFonts w:ascii="Arial" w:hAnsi="Arial" w:cs="Arial"/>
        </w:rPr>
        <w:t xml:space="preserve"> a $ 1</w:t>
      </w:r>
      <w:r>
        <w:rPr>
          <w:rFonts w:ascii="Arial" w:hAnsi="Arial" w:cs="Arial"/>
        </w:rPr>
        <w:t>6</w:t>
      </w:r>
      <w:r w:rsidRPr="000C704F">
        <w:rPr>
          <w:rFonts w:ascii="Arial" w:hAnsi="Arial" w:cs="Arial"/>
        </w:rPr>
        <w:t>.</w:t>
      </w:r>
      <w:r>
        <w:rPr>
          <w:rFonts w:ascii="Arial" w:hAnsi="Arial" w:cs="Arial"/>
        </w:rPr>
        <w:t>12</w:t>
      </w:r>
      <w:r w:rsidRPr="000C704F">
        <w:rPr>
          <w:rFonts w:ascii="Arial" w:hAnsi="Arial" w:cs="Arial"/>
        </w:rPr>
        <w:t xml:space="preserve"> por metro lineal.</w:t>
      </w:r>
    </w:p>
    <w:p w14:paraId="3608877F" w14:textId="77777777" w:rsidR="00B12A23" w:rsidRPr="000C704F" w:rsidRDefault="00B12A23" w:rsidP="00B12A23">
      <w:pPr>
        <w:tabs>
          <w:tab w:val="left" w:pos="2780"/>
        </w:tabs>
        <w:jc w:val="both"/>
        <w:rPr>
          <w:rFonts w:ascii="Arial" w:hAnsi="Arial" w:cs="Arial"/>
        </w:rPr>
      </w:pPr>
    </w:p>
    <w:p w14:paraId="0042D4B4" w14:textId="77777777" w:rsidR="00B12A23" w:rsidRPr="000C704F" w:rsidRDefault="00B12A23" w:rsidP="00B12A23">
      <w:pPr>
        <w:jc w:val="both"/>
        <w:rPr>
          <w:rFonts w:ascii="Arial" w:hAnsi="Arial" w:cs="Arial"/>
        </w:rPr>
      </w:pPr>
      <w:r w:rsidRPr="000C704F">
        <w:rPr>
          <w:rFonts w:ascii="Arial" w:hAnsi="Arial" w:cs="Arial"/>
          <w:b/>
        </w:rPr>
        <w:t xml:space="preserve">X.- </w:t>
      </w:r>
      <w:r w:rsidRPr="000C704F">
        <w:rPr>
          <w:rFonts w:ascii="Arial" w:hAnsi="Arial" w:cs="Arial"/>
        </w:rPr>
        <w:t>Las banquetas que se encuentran en mal estado, deberán ser reparadas inmediatamente después que así lo ordene el Departamento de Obras Públicas del Municipio, en caso de inobservancia se aplicara una multa de $ 7</w:t>
      </w:r>
      <w:r>
        <w:rPr>
          <w:rFonts w:ascii="Arial" w:hAnsi="Arial" w:cs="Arial"/>
        </w:rPr>
        <w:t>9</w:t>
      </w:r>
      <w:r w:rsidRPr="000C704F">
        <w:rPr>
          <w:rFonts w:ascii="Arial" w:hAnsi="Arial" w:cs="Arial"/>
        </w:rPr>
        <w:t>.</w:t>
      </w:r>
      <w:r>
        <w:rPr>
          <w:rFonts w:ascii="Arial" w:hAnsi="Arial" w:cs="Arial"/>
        </w:rPr>
        <w:t>49</w:t>
      </w:r>
      <w:r w:rsidRPr="000C704F">
        <w:rPr>
          <w:rFonts w:ascii="Arial" w:hAnsi="Arial" w:cs="Arial"/>
        </w:rPr>
        <w:t xml:space="preserve"> a $ 1</w:t>
      </w:r>
      <w:r>
        <w:rPr>
          <w:rFonts w:ascii="Arial" w:hAnsi="Arial" w:cs="Arial"/>
        </w:rPr>
        <w:t>20</w:t>
      </w:r>
      <w:r w:rsidRPr="000C704F">
        <w:rPr>
          <w:rFonts w:ascii="Arial" w:hAnsi="Arial" w:cs="Arial"/>
        </w:rPr>
        <w:t>.</w:t>
      </w:r>
      <w:r>
        <w:rPr>
          <w:rFonts w:ascii="Arial" w:hAnsi="Arial" w:cs="Arial"/>
        </w:rPr>
        <w:t>38</w:t>
      </w:r>
      <w:r w:rsidRPr="000C704F">
        <w:rPr>
          <w:rFonts w:ascii="Arial" w:hAnsi="Arial" w:cs="Arial"/>
        </w:rPr>
        <w:t xml:space="preserve"> por metro cuadrado, sin perjuicio de construir la obra de protección a su cargo.</w:t>
      </w:r>
    </w:p>
    <w:p w14:paraId="1EE6AE65" w14:textId="77777777" w:rsidR="00B12A23" w:rsidRPr="000C704F" w:rsidRDefault="00B12A23" w:rsidP="00B12A23">
      <w:pPr>
        <w:jc w:val="both"/>
        <w:rPr>
          <w:rFonts w:ascii="Arial" w:hAnsi="Arial" w:cs="Arial"/>
          <w:b/>
        </w:rPr>
      </w:pPr>
    </w:p>
    <w:p w14:paraId="12BD2A98" w14:textId="77777777" w:rsidR="00B12A23" w:rsidRPr="000C704F" w:rsidRDefault="00B12A23" w:rsidP="00B12A23">
      <w:pPr>
        <w:jc w:val="both"/>
        <w:rPr>
          <w:rFonts w:ascii="Arial" w:hAnsi="Arial" w:cs="Arial"/>
        </w:rPr>
      </w:pPr>
      <w:r w:rsidRPr="000C704F">
        <w:rPr>
          <w:rFonts w:ascii="Arial" w:hAnsi="Arial" w:cs="Arial"/>
          <w:b/>
        </w:rPr>
        <w:t xml:space="preserve">XI.- </w:t>
      </w:r>
      <w:r w:rsidRPr="000C704F">
        <w:rPr>
          <w:rFonts w:ascii="Arial" w:hAnsi="Arial" w:cs="Arial"/>
        </w:rPr>
        <w:t>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$ 3</w:t>
      </w:r>
      <w:r>
        <w:rPr>
          <w:rFonts w:ascii="Arial" w:hAnsi="Arial" w:cs="Arial"/>
        </w:rPr>
        <w:t>98</w:t>
      </w:r>
      <w:r w:rsidRPr="000C704F">
        <w:rPr>
          <w:rFonts w:ascii="Arial" w:hAnsi="Arial" w:cs="Arial"/>
        </w:rPr>
        <w:t>.</w:t>
      </w:r>
      <w:r>
        <w:rPr>
          <w:rFonts w:ascii="Arial" w:hAnsi="Arial" w:cs="Arial"/>
        </w:rPr>
        <w:t>50</w:t>
      </w:r>
      <w:r w:rsidRPr="000C704F">
        <w:rPr>
          <w:rFonts w:ascii="Arial" w:hAnsi="Arial" w:cs="Arial"/>
        </w:rPr>
        <w:t xml:space="preserve"> a $ 4,</w:t>
      </w:r>
      <w:r>
        <w:rPr>
          <w:rFonts w:ascii="Arial" w:hAnsi="Arial" w:cs="Arial"/>
        </w:rPr>
        <w:t>777</w:t>
      </w:r>
      <w:r w:rsidRPr="000C704F">
        <w:rPr>
          <w:rFonts w:ascii="Arial" w:hAnsi="Arial" w:cs="Arial"/>
        </w:rPr>
        <w:t>.</w:t>
      </w:r>
      <w:r>
        <w:rPr>
          <w:rFonts w:ascii="Arial" w:hAnsi="Arial" w:cs="Arial"/>
        </w:rPr>
        <w:t>00</w:t>
      </w:r>
      <w:r w:rsidRPr="000C704F">
        <w:rPr>
          <w:rFonts w:ascii="Arial" w:hAnsi="Arial" w:cs="Arial"/>
        </w:rPr>
        <w:t xml:space="preserve">. </w:t>
      </w:r>
    </w:p>
    <w:p w14:paraId="7E17B92B" w14:textId="77777777" w:rsidR="00B12A23" w:rsidRPr="000C704F" w:rsidRDefault="00B12A23" w:rsidP="00B12A23">
      <w:pPr>
        <w:jc w:val="both"/>
        <w:rPr>
          <w:rFonts w:ascii="Arial" w:hAnsi="Arial" w:cs="Arial"/>
        </w:rPr>
      </w:pPr>
    </w:p>
    <w:p w14:paraId="6F27B069" w14:textId="77777777" w:rsidR="00B12A23" w:rsidRPr="000C704F" w:rsidRDefault="00B12A23" w:rsidP="00B12A23">
      <w:pPr>
        <w:jc w:val="both"/>
        <w:rPr>
          <w:rFonts w:ascii="Arial" w:hAnsi="Arial" w:cs="Arial"/>
        </w:rPr>
      </w:pPr>
      <w:r w:rsidRPr="000C704F">
        <w:rPr>
          <w:rFonts w:ascii="Arial" w:hAnsi="Arial" w:cs="Arial"/>
          <w:b/>
        </w:rPr>
        <w:t>XII.-</w:t>
      </w:r>
      <w:r w:rsidRPr="000C704F">
        <w:rPr>
          <w:rFonts w:ascii="Arial" w:hAnsi="Arial" w:cs="Arial"/>
        </w:rPr>
        <w:t xml:space="preserve"> Quien no cuente con el permiso para el uso temporal de la vía pública para materiales de construcción de obra en proceso, se le impondrá una multa de 4 a 7 </w:t>
      </w:r>
      <w:r w:rsidRPr="000C704F">
        <w:rPr>
          <w:rFonts w:ascii="Arial" w:eastAsia="Calibri" w:hAnsi="Arial" w:cs="Arial"/>
        </w:rPr>
        <w:t>Unidades de Medida y Actualización (UMA).</w:t>
      </w:r>
    </w:p>
    <w:p w14:paraId="60A7ADD8" w14:textId="77777777" w:rsidR="00B12A23" w:rsidRPr="000C704F" w:rsidRDefault="00B12A23" w:rsidP="00B12A23">
      <w:pPr>
        <w:jc w:val="both"/>
        <w:rPr>
          <w:rFonts w:ascii="Arial" w:hAnsi="Arial" w:cs="Arial"/>
        </w:rPr>
      </w:pPr>
    </w:p>
    <w:p w14:paraId="1BC5217F" w14:textId="77777777" w:rsidR="00B12A23" w:rsidRPr="000C704F" w:rsidRDefault="00B12A23" w:rsidP="00B12A23">
      <w:pPr>
        <w:jc w:val="both"/>
        <w:rPr>
          <w:rFonts w:ascii="Arial" w:hAnsi="Arial" w:cs="Arial"/>
        </w:rPr>
      </w:pPr>
      <w:r w:rsidRPr="000C704F">
        <w:rPr>
          <w:rFonts w:ascii="Arial" w:hAnsi="Arial" w:cs="Arial"/>
          <w:b/>
        </w:rPr>
        <w:t>XIV.-</w:t>
      </w:r>
      <w:r w:rsidRPr="000C704F">
        <w:rPr>
          <w:rFonts w:ascii="Arial" w:hAnsi="Arial" w:cs="Arial"/>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14:paraId="74A2B96F" w14:textId="77777777" w:rsidR="00B12A23" w:rsidRPr="000C704F" w:rsidRDefault="00B12A23" w:rsidP="00B12A23">
      <w:pPr>
        <w:rPr>
          <w:rFonts w:ascii="Arial" w:hAnsi="Arial" w:cs="Arial"/>
          <w:color w:val="000000"/>
          <w:lang w:eastAsia="es-MX"/>
        </w:rPr>
      </w:pPr>
    </w:p>
    <w:p w14:paraId="21B0CF49" w14:textId="77777777" w:rsidR="00B12A23" w:rsidRPr="000C704F" w:rsidRDefault="00B12A23" w:rsidP="00B12A23">
      <w:pPr>
        <w:jc w:val="both"/>
        <w:rPr>
          <w:rFonts w:ascii="Arial" w:hAnsi="Arial" w:cs="Arial"/>
        </w:rPr>
      </w:pPr>
      <w:r w:rsidRPr="000C704F">
        <w:rPr>
          <w:rFonts w:ascii="Arial" w:hAnsi="Arial" w:cs="Arial"/>
          <w:b/>
        </w:rPr>
        <w:t xml:space="preserve">ARTÍCULO 48.- </w:t>
      </w:r>
      <w:r w:rsidRPr="000C704F">
        <w:rPr>
          <w:rFonts w:ascii="Arial" w:hAnsi="Arial" w:cs="Arial"/>
        </w:rPr>
        <w:t xml:space="preserve">Las multas por cometer faltas al Reglamento de Tránsito, estipuladas en Unidades de Medida y Actualización (UMA) y serán las siguientes: </w:t>
      </w:r>
    </w:p>
    <w:p w14:paraId="170CF605" w14:textId="77777777" w:rsidR="00B12A23" w:rsidRPr="000C704F" w:rsidRDefault="00B12A23" w:rsidP="00B12A23">
      <w:pPr>
        <w:ind w:left="8222" w:hanging="8222"/>
        <w:jc w:val="both"/>
        <w:rPr>
          <w:rFonts w:ascii="Arial" w:hAnsi="Arial" w:cs="Arial"/>
          <w:b/>
        </w:rPr>
      </w:pPr>
    </w:p>
    <w:p w14:paraId="6746D0C4"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 xml:space="preserve">                </w:t>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B12A23" w:rsidRPr="000C704F" w14:paraId="4CCCF718" w14:textId="77777777" w:rsidTr="0064557B">
        <w:trPr>
          <w:trHeight w:val="113"/>
        </w:trPr>
        <w:tc>
          <w:tcPr>
            <w:tcW w:w="417" w:type="pct"/>
            <w:tcBorders>
              <w:top w:val="single" w:sz="4" w:space="0" w:color="auto"/>
              <w:left w:val="single" w:sz="4" w:space="0" w:color="auto"/>
              <w:bottom w:val="single" w:sz="4" w:space="0" w:color="auto"/>
              <w:right w:val="single" w:sz="4" w:space="0" w:color="auto"/>
            </w:tcBorders>
            <w:hideMark/>
          </w:tcPr>
          <w:p w14:paraId="22C3DCD3"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b/>
                <w:bCs/>
              </w:rPr>
              <w:lastRenderedPageBreak/>
              <w:t>I.-</w:t>
            </w:r>
          </w:p>
        </w:tc>
        <w:tc>
          <w:tcPr>
            <w:tcW w:w="3747" w:type="pct"/>
            <w:tcBorders>
              <w:top w:val="single" w:sz="4" w:space="0" w:color="auto"/>
              <w:left w:val="single" w:sz="4" w:space="0" w:color="auto"/>
              <w:bottom w:val="single" w:sz="4" w:space="0" w:color="auto"/>
              <w:right w:val="single" w:sz="4" w:space="0" w:color="auto"/>
            </w:tcBorders>
            <w:hideMark/>
          </w:tcPr>
          <w:p w14:paraId="4EFB5A8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CONDUCIR VEHICULO</w:t>
            </w:r>
          </w:p>
        </w:tc>
        <w:tc>
          <w:tcPr>
            <w:tcW w:w="391" w:type="pct"/>
            <w:tcBorders>
              <w:top w:val="single" w:sz="4" w:space="0" w:color="auto"/>
              <w:left w:val="single" w:sz="4" w:space="0" w:color="auto"/>
              <w:bottom w:val="single" w:sz="4" w:space="0" w:color="auto"/>
              <w:right w:val="single" w:sz="4" w:space="0" w:color="auto"/>
            </w:tcBorders>
            <w:hideMark/>
          </w:tcPr>
          <w:p w14:paraId="1BCCB8A6"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hideMark/>
          </w:tcPr>
          <w:p w14:paraId="17D47659"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2EC04E7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E30277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4867C319"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FB4641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7056D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009A75F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28E4B2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47E6B611"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78E3974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E2F1DE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B8F632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0AD53A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546F51B0"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D9DA35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338FB7E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405324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6DB8C29"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4.</w:t>
            </w:r>
          </w:p>
        </w:tc>
        <w:tc>
          <w:tcPr>
            <w:tcW w:w="3747" w:type="pct"/>
            <w:tcBorders>
              <w:top w:val="single" w:sz="4" w:space="0" w:color="auto"/>
              <w:left w:val="single" w:sz="4" w:space="0" w:color="auto"/>
              <w:bottom w:val="single" w:sz="4" w:space="0" w:color="auto"/>
              <w:right w:val="single" w:sz="4" w:space="0" w:color="auto"/>
            </w:tcBorders>
            <w:hideMark/>
          </w:tcPr>
          <w:p w14:paraId="1F9CD531"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5EAB798A"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73627A92"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14:paraId="568F0A4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6664506"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5.</w:t>
            </w:r>
          </w:p>
        </w:tc>
        <w:tc>
          <w:tcPr>
            <w:tcW w:w="3747" w:type="pct"/>
            <w:tcBorders>
              <w:top w:val="single" w:sz="4" w:space="0" w:color="auto"/>
              <w:left w:val="single" w:sz="4" w:space="0" w:color="auto"/>
              <w:bottom w:val="single" w:sz="4" w:space="0" w:color="auto"/>
              <w:right w:val="single" w:sz="4" w:space="0" w:color="auto"/>
            </w:tcBorders>
            <w:hideMark/>
          </w:tcPr>
          <w:p w14:paraId="4C72EDB7"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70166D1B"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76486AB"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14:paraId="42411CC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88A8D40"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6.</w:t>
            </w:r>
          </w:p>
        </w:tc>
        <w:tc>
          <w:tcPr>
            <w:tcW w:w="3747" w:type="pct"/>
            <w:tcBorders>
              <w:top w:val="single" w:sz="4" w:space="0" w:color="auto"/>
              <w:left w:val="single" w:sz="4" w:space="0" w:color="auto"/>
              <w:bottom w:val="single" w:sz="4" w:space="0" w:color="auto"/>
              <w:right w:val="single" w:sz="4" w:space="0" w:color="auto"/>
            </w:tcBorders>
            <w:hideMark/>
          </w:tcPr>
          <w:p w14:paraId="0659BE53"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BE7231C"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D3AC26A"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14:paraId="30EB824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6FA921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47" w:type="pct"/>
            <w:tcBorders>
              <w:top w:val="single" w:sz="4" w:space="0" w:color="auto"/>
              <w:left w:val="single" w:sz="4" w:space="0" w:color="auto"/>
              <w:bottom w:val="single" w:sz="4" w:space="0" w:color="auto"/>
              <w:right w:val="single" w:sz="4" w:space="0" w:color="auto"/>
            </w:tcBorders>
            <w:hideMark/>
          </w:tcPr>
          <w:p w14:paraId="65C3E109"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registrado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269CFE3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FD09B8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230C589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5F2B25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47" w:type="pct"/>
            <w:tcBorders>
              <w:top w:val="single" w:sz="4" w:space="0" w:color="auto"/>
              <w:left w:val="single" w:sz="4" w:space="0" w:color="auto"/>
              <w:bottom w:val="single" w:sz="4" w:space="0" w:color="auto"/>
              <w:right w:val="single" w:sz="4" w:space="0" w:color="auto"/>
            </w:tcBorders>
            <w:hideMark/>
          </w:tcPr>
          <w:p w14:paraId="5AB0A2CC"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45625B3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952A83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0879BD8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BB06AE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47" w:type="pct"/>
            <w:tcBorders>
              <w:top w:val="single" w:sz="4" w:space="0" w:color="auto"/>
              <w:left w:val="single" w:sz="4" w:space="0" w:color="auto"/>
              <w:bottom w:val="single" w:sz="4" w:space="0" w:color="auto"/>
              <w:right w:val="single" w:sz="4" w:space="0" w:color="auto"/>
            </w:tcBorders>
            <w:hideMark/>
          </w:tcPr>
          <w:p w14:paraId="2A031BE2"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5451646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18578D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538A38A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167B8D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47" w:type="pct"/>
            <w:tcBorders>
              <w:top w:val="single" w:sz="4" w:space="0" w:color="auto"/>
              <w:left w:val="single" w:sz="4" w:space="0" w:color="auto"/>
              <w:bottom w:val="single" w:sz="4" w:space="0" w:color="auto"/>
              <w:right w:val="single" w:sz="4" w:space="0" w:color="auto"/>
            </w:tcBorders>
            <w:hideMark/>
          </w:tcPr>
          <w:p w14:paraId="432A9B58"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496623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2843FE9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1E2ADD9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AB293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47" w:type="pct"/>
            <w:tcBorders>
              <w:top w:val="single" w:sz="4" w:space="0" w:color="auto"/>
              <w:left w:val="single" w:sz="4" w:space="0" w:color="auto"/>
              <w:bottom w:val="single" w:sz="4" w:space="0" w:color="auto"/>
              <w:right w:val="single" w:sz="4" w:space="0" w:color="auto"/>
            </w:tcBorders>
            <w:hideMark/>
          </w:tcPr>
          <w:p w14:paraId="5958193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23CB1EE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26E57C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23EDD6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D83B156"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47" w:type="pct"/>
            <w:tcBorders>
              <w:top w:val="single" w:sz="4" w:space="0" w:color="auto"/>
              <w:left w:val="single" w:sz="4" w:space="0" w:color="auto"/>
              <w:bottom w:val="single" w:sz="4" w:space="0" w:color="auto"/>
              <w:right w:val="single" w:sz="4" w:space="0" w:color="auto"/>
            </w:tcBorders>
            <w:hideMark/>
          </w:tcPr>
          <w:p w14:paraId="7037150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0C2E467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66533C5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28964F3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0BF8AC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47" w:type="pct"/>
            <w:tcBorders>
              <w:top w:val="single" w:sz="4" w:space="0" w:color="auto"/>
              <w:left w:val="single" w:sz="4" w:space="0" w:color="auto"/>
              <w:bottom w:val="single" w:sz="4" w:space="0" w:color="auto"/>
              <w:right w:val="single" w:sz="4" w:space="0" w:color="auto"/>
            </w:tcBorders>
            <w:hideMark/>
          </w:tcPr>
          <w:p w14:paraId="2F3D065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29C51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047C1DF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7086976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968E910"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14.</w:t>
            </w:r>
          </w:p>
        </w:tc>
        <w:tc>
          <w:tcPr>
            <w:tcW w:w="3747" w:type="pct"/>
            <w:tcBorders>
              <w:top w:val="single" w:sz="4" w:space="0" w:color="auto"/>
              <w:left w:val="single" w:sz="4" w:space="0" w:color="auto"/>
              <w:bottom w:val="single" w:sz="4" w:space="0" w:color="auto"/>
              <w:right w:val="single" w:sz="4" w:space="0" w:color="auto"/>
            </w:tcBorders>
            <w:hideMark/>
          </w:tcPr>
          <w:p w14:paraId="38C1D19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E938D2F"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7D9C4EC3"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7</w:t>
            </w:r>
          </w:p>
        </w:tc>
      </w:tr>
      <w:tr w:rsidR="00B12A23" w:rsidRPr="000C704F" w14:paraId="04654D5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66C5C41" w14:textId="77777777"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15.</w:t>
            </w:r>
          </w:p>
        </w:tc>
        <w:tc>
          <w:tcPr>
            <w:tcW w:w="3747" w:type="pct"/>
            <w:tcBorders>
              <w:top w:val="single" w:sz="4" w:space="0" w:color="auto"/>
              <w:left w:val="single" w:sz="4" w:space="0" w:color="auto"/>
              <w:bottom w:val="single" w:sz="4" w:space="0" w:color="auto"/>
              <w:right w:val="single" w:sz="4" w:space="0" w:color="auto"/>
            </w:tcBorders>
            <w:hideMark/>
          </w:tcPr>
          <w:p w14:paraId="361C2F3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724BFF5C"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89056F8"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14:paraId="47AF3D0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D542BD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47" w:type="pct"/>
            <w:tcBorders>
              <w:top w:val="single" w:sz="4" w:space="0" w:color="auto"/>
              <w:left w:val="single" w:sz="4" w:space="0" w:color="auto"/>
              <w:bottom w:val="single" w:sz="4" w:space="0" w:color="auto"/>
              <w:right w:val="single" w:sz="4" w:space="0" w:color="auto"/>
            </w:tcBorders>
            <w:hideMark/>
          </w:tcPr>
          <w:p w14:paraId="6122A3E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08F6DC1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01662BE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05C1FAE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8C5C01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47" w:type="pct"/>
            <w:tcBorders>
              <w:top w:val="single" w:sz="4" w:space="0" w:color="auto"/>
              <w:left w:val="single" w:sz="4" w:space="0" w:color="auto"/>
              <w:bottom w:val="single" w:sz="4" w:space="0" w:color="auto"/>
              <w:right w:val="single" w:sz="4" w:space="0" w:color="auto"/>
            </w:tcBorders>
            <w:hideMark/>
          </w:tcPr>
          <w:p w14:paraId="45660EC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752213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14:paraId="24D11FE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100</w:t>
            </w:r>
          </w:p>
        </w:tc>
      </w:tr>
      <w:tr w:rsidR="00B12A23" w:rsidRPr="000C704F" w14:paraId="2CEE746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DC3077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47" w:type="pct"/>
            <w:tcBorders>
              <w:top w:val="single" w:sz="4" w:space="0" w:color="auto"/>
              <w:left w:val="single" w:sz="4" w:space="0" w:color="auto"/>
              <w:bottom w:val="single" w:sz="4" w:space="0" w:color="auto"/>
              <w:right w:val="single" w:sz="4" w:space="0" w:color="auto"/>
            </w:tcBorders>
            <w:hideMark/>
          </w:tcPr>
          <w:p w14:paraId="3E017B9A"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9EF9F0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B4D8C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0D50549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2F4B99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47" w:type="pct"/>
            <w:tcBorders>
              <w:top w:val="single" w:sz="4" w:space="0" w:color="auto"/>
              <w:left w:val="single" w:sz="4" w:space="0" w:color="auto"/>
              <w:bottom w:val="single" w:sz="4" w:space="0" w:color="auto"/>
              <w:right w:val="single" w:sz="4" w:space="0" w:color="auto"/>
            </w:tcBorders>
            <w:hideMark/>
          </w:tcPr>
          <w:p w14:paraId="11816ADE"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2CED8E4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782C8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193C65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DC9E4C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47" w:type="pct"/>
            <w:tcBorders>
              <w:top w:val="single" w:sz="4" w:space="0" w:color="auto"/>
              <w:left w:val="single" w:sz="4" w:space="0" w:color="auto"/>
              <w:bottom w:val="single" w:sz="4" w:space="0" w:color="auto"/>
              <w:right w:val="single" w:sz="4" w:space="0" w:color="auto"/>
            </w:tcBorders>
            <w:hideMark/>
          </w:tcPr>
          <w:p w14:paraId="255A311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1019D27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ABDEE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r>
      <w:tr w:rsidR="00B12A23" w:rsidRPr="000C704F" w14:paraId="79536EFC" w14:textId="77777777" w:rsidTr="0064557B">
        <w:trPr>
          <w:trHeight w:val="244"/>
        </w:trPr>
        <w:tc>
          <w:tcPr>
            <w:tcW w:w="417" w:type="pct"/>
            <w:tcBorders>
              <w:top w:val="single" w:sz="4" w:space="0" w:color="auto"/>
              <w:left w:val="single" w:sz="4" w:space="0" w:color="auto"/>
              <w:bottom w:val="single" w:sz="4" w:space="0" w:color="auto"/>
              <w:right w:val="single" w:sz="4" w:space="0" w:color="auto"/>
            </w:tcBorders>
            <w:hideMark/>
          </w:tcPr>
          <w:p w14:paraId="7D2D0A2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47" w:type="pct"/>
            <w:tcBorders>
              <w:top w:val="single" w:sz="4" w:space="0" w:color="auto"/>
              <w:left w:val="single" w:sz="4" w:space="0" w:color="auto"/>
              <w:bottom w:val="single" w:sz="4" w:space="0" w:color="auto"/>
              <w:right w:val="single" w:sz="4" w:space="0" w:color="auto"/>
            </w:tcBorders>
            <w:hideMark/>
          </w:tcPr>
          <w:p w14:paraId="43EBD23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8EB48B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14:paraId="05506C3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4CB59E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0D5BBE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47" w:type="pct"/>
            <w:tcBorders>
              <w:top w:val="single" w:sz="4" w:space="0" w:color="auto"/>
              <w:left w:val="single" w:sz="4" w:space="0" w:color="auto"/>
              <w:bottom w:val="single" w:sz="4" w:space="0" w:color="auto"/>
              <w:right w:val="single" w:sz="4" w:space="0" w:color="auto"/>
            </w:tcBorders>
            <w:hideMark/>
          </w:tcPr>
          <w:p w14:paraId="729728A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C00237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C5CF26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5E16916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4453D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47" w:type="pct"/>
            <w:tcBorders>
              <w:top w:val="single" w:sz="4" w:space="0" w:color="auto"/>
              <w:left w:val="single" w:sz="4" w:space="0" w:color="auto"/>
              <w:bottom w:val="single" w:sz="4" w:space="0" w:color="auto"/>
              <w:right w:val="single" w:sz="4" w:space="0" w:color="auto"/>
            </w:tcBorders>
            <w:hideMark/>
          </w:tcPr>
          <w:p w14:paraId="705090E1"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DD2EFA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0041243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1AD3F2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2D4938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47" w:type="pct"/>
            <w:tcBorders>
              <w:top w:val="single" w:sz="4" w:space="0" w:color="auto"/>
              <w:left w:val="single" w:sz="4" w:space="0" w:color="auto"/>
              <w:bottom w:val="single" w:sz="4" w:space="0" w:color="auto"/>
              <w:right w:val="single" w:sz="4" w:space="0" w:color="auto"/>
            </w:tcBorders>
            <w:hideMark/>
          </w:tcPr>
          <w:p w14:paraId="502B8C7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1B95BF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2F0A1AA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42B5619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E5D784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47" w:type="pct"/>
            <w:tcBorders>
              <w:top w:val="single" w:sz="4" w:space="0" w:color="auto"/>
              <w:left w:val="single" w:sz="4" w:space="0" w:color="auto"/>
              <w:bottom w:val="single" w:sz="4" w:space="0" w:color="auto"/>
              <w:right w:val="single" w:sz="4" w:space="0" w:color="auto"/>
            </w:tcBorders>
            <w:hideMark/>
          </w:tcPr>
          <w:p w14:paraId="42DB972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D4293D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E2DEBA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7A82EED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36CEF0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26.</w:t>
            </w:r>
          </w:p>
        </w:tc>
        <w:tc>
          <w:tcPr>
            <w:tcW w:w="3747" w:type="pct"/>
            <w:tcBorders>
              <w:top w:val="single" w:sz="4" w:space="0" w:color="auto"/>
              <w:left w:val="single" w:sz="4" w:space="0" w:color="auto"/>
              <w:bottom w:val="single" w:sz="4" w:space="0" w:color="auto"/>
              <w:right w:val="single" w:sz="4" w:space="0" w:color="auto"/>
            </w:tcBorders>
            <w:hideMark/>
          </w:tcPr>
          <w:p w14:paraId="451B13A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ACE7A7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3BE31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6E9BB57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C11D55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27.</w:t>
            </w:r>
          </w:p>
        </w:tc>
        <w:tc>
          <w:tcPr>
            <w:tcW w:w="3747" w:type="pct"/>
            <w:tcBorders>
              <w:top w:val="single" w:sz="4" w:space="0" w:color="auto"/>
              <w:left w:val="single" w:sz="4" w:space="0" w:color="auto"/>
              <w:bottom w:val="single" w:sz="4" w:space="0" w:color="auto"/>
              <w:right w:val="single" w:sz="4" w:space="0" w:color="auto"/>
            </w:tcBorders>
            <w:hideMark/>
          </w:tcPr>
          <w:p w14:paraId="23327AF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el cinturón de seguridad, conductor y/o acompañante.</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62A53CE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781F94C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F83CD2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68C826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28.</w:t>
            </w:r>
          </w:p>
        </w:tc>
        <w:tc>
          <w:tcPr>
            <w:tcW w:w="3747" w:type="pct"/>
            <w:tcBorders>
              <w:top w:val="single" w:sz="4" w:space="0" w:color="auto"/>
              <w:left w:val="single" w:sz="4" w:space="0" w:color="auto"/>
              <w:bottom w:val="single" w:sz="4" w:space="0" w:color="auto"/>
              <w:right w:val="single" w:sz="4" w:space="0" w:color="auto"/>
            </w:tcBorders>
            <w:hideMark/>
          </w:tcPr>
          <w:p w14:paraId="37734E8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5D97A7B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0922A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64EA0F4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E61C1C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29.</w:t>
            </w:r>
          </w:p>
        </w:tc>
        <w:tc>
          <w:tcPr>
            <w:tcW w:w="3747" w:type="pct"/>
            <w:tcBorders>
              <w:top w:val="single" w:sz="4" w:space="0" w:color="auto"/>
              <w:left w:val="single" w:sz="4" w:space="0" w:color="auto"/>
              <w:bottom w:val="single" w:sz="4" w:space="0" w:color="auto"/>
              <w:right w:val="single" w:sz="4" w:space="0" w:color="auto"/>
            </w:tcBorders>
            <w:hideMark/>
          </w:tcPr>
          <w:p w14:paraId="6754F2F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0FA0CF4"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3CFC5F4"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8</w:t>
            </w:r>
          </w:p>
        </w:tc>
      </w:tr>
      <w:tr w:rsidR="00B12A23" w:rsidRPr="000C704F" w14:paraId="74299178" w14:textId="77777777" w:rsidTr="0064557B">
        <w:trPr>
          <w:trHeight w:val="20"/>
        </w:trPr>
        <w:tc>
          <w:tcPr>
            <w:tcW w:w="417" w:type="pct"/>
            <w:tcBorders>
              <w:top w:val="single" w:sz="4" w:space="0" w:color="auto"/>
              <w:left w:val="single" w:sz="4" w:space="0" w:color="auto"/>
              <w:bottom w:val="single" w:sz="4" w:space="0" w:color="auto"/>
              <w:right w:val="single" w:sz="4" w:space="0" w:color="auto"/>
            </w:tcBorders>
            <w:hideMark/>
          </w:tcPr>
          <w:p w14:paraId="02584D3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30.</w:t>
            </w:r>
          </w:p>
        </w:tc>
        <w:tc>
          <w:tcPr>
            <w:tcW w:w="3747" w:type="pct"/>
            <w:tcBorders>
              <w:top w:val="single" w:sz="4" w:space="0" w:color="auto"/>
              <w:left w:val="single" w:sz="4" w:space="0" w:color="auto"/>
              <w:bottom w:val="single" w:sz="4" w:space="0" w:color="auto"/>
              <w:right w:val="single" w:sz="4" w:space="0" w:color="auto"/>
            </w:tcBorders>
            <w:hideMark/>
          </w:tcPr>
          <w:p w14:paraId="1097029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0C4AF28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2474B8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0D75D43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9BEAC7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31.</w:t>
            </w:r>
          </w:p>
        </w:tc>
        <w:tc>
          <w:tcPr>
            <w:tcW w:w="3747" w:type="pct"/>
            <w:tcBorders>
              <w:top w:val="single" w:sz="4" w:space="0" w:color="auto"/>
              <w:left w:val="single" w:sz="4" w:space="0" w:color="auto"/>
              <w:bottom w:val="single" w:sz="4" w:space="0" w:color="auto"/>
              <w:right w:val="single" w:sz="4" w:space="0" w:color="auto"/>
            </w:tcBorders>
            <w:hideMark/>
          </w:tcPr>
          <w:p w14:paraId="22EB457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6D3F5C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7C88216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48F687DF" w14:textId="77777777" w:rsidTr="0064557B">
        <w:tc>
          <w:tcPr>
            <w:tcW w:w="417" w:type="pct"/>
            <w:tcBorders>
              <w:top w:val="single" w:sz="4" w:space="0" w:color="auto"/>
              <w:left w:val="single" w:sz="4" w:space="0" w:color="auto"/>
              <w:bottom w:val="single" w:sz="4" w:space="0" w:color="auto"/>
              <w:right w:val="single" w:sz="4" w:space="0" w:color="auto"/>
            </w:tcBorders>
          </w:tcPr>
          <w:p w14:paraId="7C5B288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32.</w:t>
            </w:r>
          </w:p>
        </w:tc>
        <w:tc>
          <w:tcPr>
            <w:tcW w:w="3747" w:type="pct"/>
            <w:tcBorders>
              <w:top w:val="single" w:sz="4" w:space="0" w:color="auto"/>
              <w:left w:val="single" w:sz="4" w:space="0" w:color="auto"/>
              <w:bottom w:val="single" w:sz="4" w:space="0" w:color="auto"/>
              <w:right w:val="single" w:sz="4" w:space="0" w:color="auto"/>
            </w:tcBorders>
          </w:tcPr>
          <w:p w14:paraId="502FC2FA"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14:paraId="5357C02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45" w:type="pct"/>
            <w:tcBorders>
              <w:top w:val="single" w:sz="4" w:space="0" w:color="auto"/>
              <w:left w:val="single" w:sz="4" w:space="0" w:color="auto"/>
              <w:bottom w:val="single" w:sz="4" w:space="0" w:color="auto"/>
              <w:right w:val="single" w:sz="4" w:space="0" w:color="auto"/>
            </w:tcBorders>
            <w:vAlign w:val="center"/>
          </w:tcPr>
          <w:p w14:paraId="6874192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4A830D2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4C75C8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hAnsi="Arial" w:cs="Arial"/>
                <w:b/>
              </w:rPr>
              <w:t>II.-</w:t>
            </w:r>
          </w:p>
        </w:tc>
        <w:tc>
          <w:tcPr>
            <w:tcW w:w="3747" w:type="pct"/>
            <w:tcBorders>
              <w:top w:val="single" w:sz="4" w:space="0" w:color="auto"/>
              <w:left w:val="single" w:sz="4" w:space="0" w:color="auto"/>
              <w:bottom w:val="single" w:sz="4" w:space="0" w:color="auto"/>
              <w:right w:val="single" w:sz="4" w:space="0" w:color="auto"/>
            </w:tcBorders>
            <w:hideMark/>
          </w:tcPr>
          <w:p w14:paraId="5F34FA0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b/>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0E681890"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08E1A05D" w14:textId="77777777" w:rsidTr="0064557B">
        <w:tc>
          <w:tcPr>
            <w:tcW w:w="417" w:type="pct"/>
            <w:tcBorders>
              <w:top w:val="single" w:sz="4" w:space="0" w:color="auto"/>
              <w:left w:val="single" w:sz="4" w:space="0" w:color="auto"/>
              <w:bottom w:val="single" w:sz="4" w:space="0" w:color="auto"/>
              <w:right w:val="single" w:sz="4" w:space="0" w:color="auto"/>
            </w:tcBorders>
          </w:tcPr>
          <w:p w14:paraId="209B6309"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04332504"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1FCEA3"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1447284C"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4CCED5C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2D1BE7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5384BB4A"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611DA7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5F756E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74A8560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5EC340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41947FE7" w14:textId="77777777" w:rsidR="00B12A23" w:rsidRPr="000C704F" w:rsidRDefault="00B12A23" w:rsidP="0064557B">
            <w:pPr>
              <w:autoSpaceDE w:val="0"/>
              <w:autoSpaceDN w:val="0"/>
              <w:adjustRightInd w:val="0"/>
              <w:jc w:val="both"/>
              <w:rPr>
                <w:rFonts w:ascii="Arial" w:eastAsia="Batang" w:hAnsi="Arial" w:cs="Arial"/>
                <w:b/>
                <w:bCs/>
              </w:rPr>
            </w:pPr>
            <w:r w:rsidRPr="000C704F">
              <w:rPr>
                <w:rFonts w:ascii="Arial" w:hAnsi="Arial" w:cs="Arial"/>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78FBA3D2"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8C8A67F" w14:textId="77777777"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14:paraId="1603C63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F999C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1A8DEAC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174624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8EC22E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59E8356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9D82524" w14:textId="77777777" w:rsidR="00B12A23" w:rsidRPr="000C704F" w:rsidRDefault="00B12A23" w:rsidP="0064557B">
            <w:pPr>
              <w:jc w:val="both"/>
              <w:rPr>
                <w:rFonts w:ascii="Arial" w:hAnsi="Arial" w:cs="Arial"/>
              </w:rPr>
            </w:pPr>
            <w:r w:rsidRPr="000C704F">
              <w:rPr>
                <w:rFonts w:ascii="Arial" w:hAnsi="Arial" w:cs="Arial"/>
                <w:b/>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14:paraId="6415A4E7" w14:textId="77777777" w:rsidR="00B12A23" w:rsidRPr="000C704F" w:rsidRDefault="00B12A23" w:rsidP="0064557B">
            <w:pPr>
              <w:jc w:val="both"/>
              <w:rPr>
                <w:rFonts w:ascii="Arial" w:hAnsi="Arial" w:cs="Arial"/>
                <w:b/>
              </w:rPr>
            </w:pPr>
            <w:r w:rsidRPr="000C704F">
              <w:rPr>
                <w:rFonts w:ascii="Arial" w:hAnsi="Arial" w:cs="Arial"/>
                <w:b/>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14:paraId="2D640F0E" w14:textId="77777777" w:rsidR="00B12A23" w:rsidRPr="000C704F" w:rsidRDefault="00B12A23" w:rsidP="0064557B">
            <w:pPr>
              <w:autoSpaceDE w:val="0"/>
              <w:autoSpaceDN w:val="0"/>
              <w:adjustRightInd w:val="0"/>
              <w:jc w:val="center"/>
              <w:rPr>
                <w:rFonts w:ascii="Arial" w:eastAsia="Batang" w:hAnsi="Arial" w:cs="Arial"/>
                <w:bCs/>
                <w:color w:val="000000"/>
              </w:rPr>
            </w:pPr>
          </w:p>
        </w:tc>
        <w:tc>
          <w:tcPr>
            <w:tcW w:w="445" w:type="pct"/>
            <w:tcBorders>
              <w:top w:val="single" w:sz="4" w:space="0" w:color="auto"/>
              <w:left w:val="single" w:sz="4" w:space="0" w:color="auto"/>
              <w:bottom w:val="single" w:sz="4" w:space="0" w:color="auto"/>
              <w:right w:val="single" w:sz="4" w:space="0" w:color="auto"/>
            </w:tcBorders>
            <w:vAlign w:val="center"/>
          </w:tcPr>
          <w:p w14:paraId="72A25D75"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53189274" w14:textId="77777777" w:rsidTr="0064557B">
        <w:tc>
          <w:tcPr>
            <w:tcW w:w="417" w:type="pct"/>
            <w:tcBorders>
              <w:top w:val="single" w:sz="4" w:space="0" w:color="auto"/>
              <w:left w:val="single" w:sz="4" w:space="0" w:color="auto"/>
              <w:bottom w:val="single" w:sz="4" w:space="0" w:color="auto"/>
              <w:right w:val="single" w:sz="4" w:space="0" w:color="auto"/>
            </w:tcBorders>
          </w:tcPr>
          <w:p w14:paraId="3C54CF63"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1CA4DA31"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B533961"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2CD2531"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6A10ECE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0B75B2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4531FB42"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980DD1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4FAE3AC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14:paraId="593C3FB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65E591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0C8D10D7"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1ACBCC2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763583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14:paraId="5F91D3A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7648A5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671B52E3"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1E47CC4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43744BE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436BB2E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70D67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1BDFE97F"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14:paraId="780D806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390301E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14:paraId="2A1C7A7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5BC5C6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14:paraId="7630E21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C5F231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78D1F7C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14:paraId="14D78F6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19419E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47" w:type="pct"/>
            <w:tcBorders>
              <w:top w:val="single" w:sz="4" w:space="0" w:color="auto"/>
              <w:left w:val="single" w:sz="4" w:space="0" w:color="auto"/>
              <w:bottom w:val="single" w:sz="4" w:space="0" w:color="auto"/>
              <w:right w:val="single" w:sz="4" w:space="0" w:color="auto"/>
            </w:tcBorders>
            <w:hideMark/>
          </w:tcPr>
          <w:p w14:paraId="49B27C7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F5EFC3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59FE88E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14:paraId="34CC304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CA4B80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47" w:type="pct"/>
            <w:tcBorders>
              <w:top w:val="single" w:sz="4" w:space="0" w:color="auto"/>
              <w:left w:val="single" w:sz="4" w:space="0" w:color="auto"/>
              <w:bottom w:val="single" w:sz="4" w:space="0" w:color="auto"/>
              <w:right w:val="single" w:sz="4" w:space="0" w:color="auto"/>
            </w:tcBorders>
            <w:hideMark/>
          </w:tcPr>
          <w:p w14:paraId="463405E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14:paraId="54D385A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1BC030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56812DC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865EC3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47" w:type="pct"/>
            <w:tcBorders>
              <w:top w:val="single" w:sz="4" w:space="0" w:color="auto"/>
              <w:left w:val="single" w:sz="4" w:space="0" w:color="auto"/>
              <w:bottom w:val="single" w:sz="4" w:space="0" w:color="auto"/>
              <w:right w:val="single" w:sz="4" w:space="0" w:color="auto"/>
            </w:tcBorders>
            <w:hideMark/>
          </w:tcPr>
          <w:p w14:paraId="1924BA14"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la banqueta obstruyendo la circulación de los Transeúntes</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103438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54300C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7D70A43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4C7001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47" w:type="pct"/>
            <w:tcBorders>
              <w:top w:val="single" w:sz="4" w:space="0" w:color="auto"/>
              <w:left w:val="single" w:sz="4" w:space="0" w:color="auto"/>
              <w:bottom w:val="single" w:sz="4" w:space="0" w:color="auto"/>
              <w:right w:val="single" w:sz="4" w:space="0" w:color="auto"/>
            </w:tcBorders>
            <w:hideMark/>
          </w:tcPr>
          <w:p w14:paraId="515A69E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149DF26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0A691C5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14:paraId="47874AA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558F326"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47" w:type="pct"/>
            <w:tcBorders>
              <w:top w:val="single" w:sz="4" w:space="0" w:color="auto"/>
              <w:left w:val="single" w:sz="4" w:space="0" w:color="auto"/>
              <w:bottom w:val="single" w:sz="4" w:space="0" w:color="auto"/>
              <w:right w:val="single" w:sz="4" w:space="0" w:color="auto"/>
            </w:tcBorders>
            <w:hideMark/>
          </w:tcPr>
          <w:p w14:paraId="2074EDE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14:paraId="40D8268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4B51A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14:paraId="43B2349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C46E4B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47" w:type="pct"/>
            <w:tcBorders>
              <w:top w:val="single" w:sz="4" w:space="0" w:color="auto"/>
              <w:left w:val="single" w:sz="4" w:space="0" w:color="auto"/>
              <w:bottom w:val="single" w:sz="4" w:space="0" w:color="auto"/>
              <w:right w:val="single" w:sz="4" w:space="0" w:color="auto"/>
            </w:tcBorders>
            <w:hideMark/>
          </w:tcPr>
          <w:p w14:paraId="36C145B4"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14:paraId="2F9BE29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0A503FF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14:paraId="7A4F3EE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698E44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12.</w:t>
            </w:r>
          </w:p>
        </w:tc>
        <w:tc>
          <w:tcPr>
            <w:tcW w:w="3747" w:type="pct"/>
            <w:tcBorders>
              <w:top w:val="single" w:sz="4" w:space="0" w:color="auto"/>
              <w:left w:val="single" w:sz="4" w:space="0" w:color="auto"/>
              <w:bottom w:val="single" w:sz="4" w:space="0" w:color="auto"/>
              <w:right w:val="single" w:sz="4" w:space="0" w:color="auto"/>
            </w:tcBorders>
            <w:hideMark/>
          </w:tcPr>
          <w:p w14:paraId="527ADDB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Interrumpiendo la circulación.</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4E99D3A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E5ABE9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14:paraId="084F643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D2E562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47" w:type="pct"/>
            <w:tcBorders>
              <w:top w:val="single" w:sz="4" w:space="0" w:color="auto"/>
              <w:left w:val="single" w:sz="4" w:space="0" w:color="auto"/>
              <w:bottom w:val="single" w:sz="4" w:space="0" w:color="auto"/>
              <w:right w:val="single" w:sz="4" w:space="0" w:color="auto"/>
            </w:tcBorders>
            <w:hideMark/>
          </w:tcPr>
          <w:p w14:paraId="05AAFAD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0B65F58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18A0E3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D074B2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8C35EF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47" w:type="pct"/>
            <w:tcBorders>
              <w:top w:val="single" w:sz="4" w:space="0" w:color="auto"/>
              <w:left w:val="single" w:sz="4" w:space="0" w:color="auto"/>
              <w:bottom w:val="single" w:sz="4" w:space="0" w:color="auto"/>
              <w:right w:val="single" w:sz="4" w:space="0" w:color="auto"/>
            </w:tcBorders>
            <w:hideMark/>
          </w:tcPr>
          <w:p w14:paraId="2A1F78F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4711F0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C14F2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113A3A5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BDC421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47" w:type="pct"/>
            <w:tcBorders>
              <w:top w:val="single" w:sz="4" w:space="0" w:color="auto"/>
              <w:left w:val="single" w:sz="4" w:space="0" w:color="auto"/>
              <w:bottom w:val="single" w:sz="4" w:space="0" w:color="auto"/>
              <w:right w:val="single" w:sz="4" w:space="0" w:color="auto"/>
            </w:tcBorders>
            <w:hideMark/>
          </w:tcPr>
          <w:p w14:paraId="4BE1059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29F339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008BE0C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E4391E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1DCB02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47" w:type="pct"/>
            <w:tcBorders>
              <w:top w:val="single" w:sz="4" w:space="0" w:color="auto"/>
              <w:left w:val="single" w:sz="4" w:space="0" w:color="auto"/>
              <w:bottom w:val="single" w:sz="4" w:space="0" w:color="auto"/>
              <w:right w:val="single" w:sz="4" w:space="0" w:color="auto"/>
            </w:tcBorders>
            <w:hideMark/>
          </w:tcPr>
          <w:p w14:paraId="0A5E0B3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54E10CA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AFE07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4A32735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140D56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47" w:type="pct"/>
            <w:tcBorders>
              <w:top w:val="single" w:sz="4" w:space="0" w:color="auto"/>
              <w:left w:val="single" w:sz="4" w:space="0" w:color="auto"/>
              <w:bottom w:val="single" w:sz="4" w:space="0" w:color="auto"/>
              <w:right w:val="single" w:sz="4" w:space="0" w:color="auto"/>
            </w:tcBorders>
            <w:hideMark/>
          </w:tcPr>
          <w:p w14:paraId="1F47E11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239398F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7060BCA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A5A7BE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C7EAEB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47" w:type="pct"/>
            <w:tcBorders>
              <w:top w:val="single" w:sz="4" w:space="0" w:color="auto"/>
              <w:left w:val="single" w:sz="4" w:space="0" w:color="auto"/>
              <w:bottom w:val="single" w:sz="4" w:space="0" w:color="auto"/>
              <w:right w:val="single" w:sz="4" w:space="0" w:color="auto"/>
            </w:tcBorders>
            <w:hideMark/>
          </w:tcPr>
          <w:p w14:paraId="73005B9E"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6FC7B9C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C2DF69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EAD840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C4F9CA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47" w:type="pct"/>
            <w:tcBorders>
              <w:top w:val="single" w:sz="4" w:space="0" w:color="auto"/>
              <w:left w:val="single" w:sz="4" w:space="0" w:color="auto"/>
              <w:bottom w:val="single" w:sz="4" w:space="0" w:color="auto"/>
              <w:right w:val="single" w:sz="4" w:space="0" w:color="auto"/>
            </w:tcBorders>
            <w:hideMark/>
          </w:tcPr>
          <w:p w14:paraId="053A008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 xml:space="preserve">En intersección de calles o a menos de 5 </w:t>
            </w:r>
            <w:proofErr w:type="spellStart"/>
            <w:r w:rsidRPr="000C704F">
              <w:rPr>
                <w:rFonts w:ascii="Arial" w:hAnsi="Arial" w:cs="Arial"/>
              </w:rPr>
              <w:t>mts</w:t>
            </w:r>
            <w:proofErr w:type="spellEnd"/>
            <w:r w:rsidRPr="000C704F">
              <w:rPr>
                <w:rFonts w:ascii="Arial" w:hAnsi="Arial" w:cs="Arial"/>
              </w:rPr>
              <w:t xml:space="preserve">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14:paraId="1D31E0B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D8627B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EB9613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1AEA20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47" w:type="pct"/>
            <w:tcBorders>
              <w:top w:val="single" w:sz="4" w:space="0" w:color="auto"/>
              <w:left w:val="single" w:sz="4" w:space="0" w:color="auto"/>
              <w:bottom w:val="single" w:sz="4" w:space="0" w:color="auto"/>
              <w:right w:val="single" w:sz="4" w:space="0" w:color="auto"/>
            </w:tcBorders>
            <w:hideMark/>
          </w:tcPr>
          <w:p w14:paraId="438B148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499F500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7FCE770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20D7586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8D3902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47" w:type="pct"/>
            <w:tcBorders>
              <w:top w:val="single" w:sz="4" w:space="0" w:color="auto"/>
              <w:left w:val="single" w:sz="4" w:space="0" w:color="auto"/>
              <w:bottom w:val="single" w:sz="4" w:space="0" w:color="auto"/>
              <w:right w:val="single" w:sz="4" w:space="0" w:color="auto"/>
            </w:tcBorders>
            <w:hideMark/>
          </w:tcPr>
          <w:p w14:paraId="074E678A"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14:paraId="65E6C92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1C0144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E59EEE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066B15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47" w:type="pct"/>
            <w:tcBorders>
              <w:top w:val="single" w:sz="4" w:space="0" w:color="auto"/>
              <w:left w:val="single" w:sz="4" w:space="0" w:color="auto"/>
              <w:bottom w:val="single" w:sz="4" w:space="0" w:color="auto"/>
              <w:right w:val="single" w:sz="4" w:space="0" w:color="auto"/>
            </w:tcBorders>
            <w:hideMark/>
          </w:tcPr>
          <w:p w14:paraId="7EAD6B14"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áreas exclusivas o reservadas para vehículos de personas con discapacidad sin tener motivo justificado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5DF1EBB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4ED4AC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5BD8022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B2F32D8" w14:textId="77777777" w:rsidR="00B12A23" w:rsidRPr="000C704F" w:rsidRDefault="00B12A23" w:rsidP="0064557B">
            <w:pPr>
              <w:jc w:val="both"/>
              <w:rPr>
                <w:rFonts w:ascii="Arial" w:hAnsi="Arial" w:cs="Arial"/>
                <w:b/>
              </w:rPr>
            </w:pPr>
            <w:r w:rsidRPr="000C704F">
              <w:rPr>
                <w:rFonts w:ascii="Arial" w:hAnsi="Arial" w:cs="Arial"/>
                <w:b/>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14:paraId="7CBE45E8" w14:textId="77777777" w:rsidR="00B12A23" w:rsidRPr="000C704F" w:rsidRDefault="00B12A23" w:rsidP="0064557B">
            <w:pPr>
              <w:jc w:val="both"/>
              <w:rPr>
                <w:rFonts w:ascii="Arial" w:hAnsi="Arial" w:cs="Arial"/>
              </w:rPr>
            </w:pPr>
            <w:r w:rsidRPr="000C704F">
              <w:rPr>
                <w:rFonts w:ascii="Arial" w:hAnsi="Arial" w:cs="Arial"/>
                <w:b/>
              </w:rPr>
              <w:t>NO RESPETAR</w:t>
            </w:r>
          </w:p>
        </w:tc>
        <w:tc>
          <w:tcPr>
            <w:tcW w:w="391" w:type="pct"/>
            <w:tcBorders>
              <w:top w:val="single" w:sz="4" w:space="0" w:color="auto"/>
              <w:left w:val="single" w:sz="4" w:space="0" w:color="auto"/>
              <w:bottom w:val="single" w:sz="4" w:space="0" w:color="auto"/>
              <w:right w:val="single" w:sz="4" w:space="0" w:color="auto"/>
            </w:tcBorders>
            <w:vAlign w:val="center"/>
          </w:tcPr>
          <w:p w14:paraId="2A8CD363" w14:textId="77777777" w:rsidR="00B12A23" w:rsidRPr="000C704F" w:rsidRDefault="00B12A23" w:rsidP="0064557B">
            <w:pPr>
              <w:autoSpaceDE w:val="0"/>
              <w:autoSpaceDN w:val="0"/>
              <w:adjustRightInd w:val="0"/>
              <w:jc w:val="center"/>
              <w:rPr>
                <w:rFonts w:ascii="Arial" w:eastAsia="Batang" w:hAnsi="Arial" w:cs="Arial"/>
                <w:bCs/>
                <w:color w:val="000000"/>
              </w:rPr>
            </w:pPr>
          </w:p>
        </w:tc>
        <w:tc>
          <w:tcPr>
            <w:tcW w:w="445" w:type="pct"/>
            <w:tcBorders>
              <w:top w:val="single" w:sz="4" w:space="0" w:color="auto"/>
              <w:left w:val="single" w:sz="4" w:space="0" w:color="auto"/>
              <w:bottom w:val="single" w:sz="4" w:space="0" w:color="auto"/>
              <w:right w:val="single" w:sz="4" w:space="0" w:color="auto"/>
            </w:tcBorders>
            <w:vAlign w:val="center"/>
          </w:tcPr>
          <w:p w14:paraId="77964B69"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39FE79A0" w14:textId="77777777" w:rsidTr="0064557B">
        <w:tc>
          <w:tcPr>
            <w:tcW w:w="417" w:type="pct"/>
            <w:tcBorders>
              <w:top w:val="single" w:sz="4" w:space="0" w:color="auto"/>
              <w:left w:val="single" w:sz="4" w:space="0" w:color="auto"/>
              <w:bottom w:val="single" w:sz="4" w:space="0" w:color="auto"/>
              <w:right w:val="single" w:sz="4" w:space="0" w:color="auto"/>
            </w:tcBorders>
          </w:tcPr>
          <w:p w14:paraId="08D7EB64"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5E6DFE8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CCB0292"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532E8057"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0CE583B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28CB7C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1B743B05"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5508F8E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44241D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467DE15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BFBDC4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683F4C5D"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 señal de alto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5F61762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8FFC03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77D50B6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63A7489"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6B9592DE"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64304C7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BF1D71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6DA75E1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323794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42EFC925"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04671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37F2836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1EC361D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8D2164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14:paraId="3EADDEB0"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F44DC8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7FCE0C8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2FC494C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88C99E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47" w:type="pct"/>
            <w:tcBorders>
              <w:top w:val="single" w:sz="4" w:space="0" w:color="auto"/>
              <w:left w:val="single" w:sz="4" w:space="0" w:color="auto"/>
              <w:bottom w:val="single" w:sz="4" w:space="0" w:color="auto"/>
              <w:right w:val="single" w:sz="4" w:space="0" w:color="auto"/>
            </w:tcBorders>
            <w:hideMark/>
          </w:tcPr>
          <w:p w14:paraId="54F9A40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0816DB0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FDDEC7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03B334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38C5529" w14:textId="77777777" w:rsidR="00B12A23" w:rsidRPr="000C704F" w:rsidRDefault="00B12A23" w:rsidP="0064557B">
            <w:pPr>
              <w:jc w:val="both"/>
              <w:rPr>
                <w:rFonts w:ascii="Arial" w:hAnsi="Arial" w:cs="Arial"/>
                <w:b/>
              </w:rPr>
            </w:pPr>
            <w:r w:rsidRPr="000C704F">
              <w:rPr>
                <w:rFonts w:ascii="Arial" w:hAnsi="Arial" w:cs="Arial"/>
                <w:b/>
              </w:rPr>
              <w:t xml:space="preserve">V.- </w:t>
            </w:r>
          </w:p>
        </w:tc>
        <w:tc>
          <w:tcPr>
            <w:tcW w:w="3747" w:type="pct"/>
            <w:tcBorders>
              <w:top w:val="single" w:sz="4" w:space="0" w:color="auto"/>
              <w:left w:val="single" w:sz="4" w:space="0" w:color="auto"/>
              <w:bottom w:val="single" w:sz="4" w:space="0" w:color="auto"/>
              <w:right w:val="single" w:sz="4" w:space="0" w:color="auto"/>
            </w:tcBorders>
            <w:hideMark/>
          </w:tcPr>
          <w:p w14:paraId="59ABC894" w14:textId="77777777" w:rsidR="00B12A23" w:rsidRPr="000C704F" w:rsidRDefault="00B12A23" w:rsidP="0064557B">
            <w:pPr>
              <w:jc w:val="both"/>
              <w:rPr>
                <w:rFonts w:ascii="Arial" w:hAnsi="Arial" w:cs="Arial"/>
                <w:b/>
              </w:rPr>
            </w:pPr>
            <w:r w:rsidRPr="000C704F">
              <w:rPr>
                <w:rFonts w:ascii="Arial" w:hAnsi="Arial" w:cs="Arial"/>
                <w:b/>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2E3AC8EF"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1F2BB276" w14:textId="77777777" w:rsidTr="0064557B">
        <w:tc>
          <w:tcPr>
            <w:tcW w:w="417" w:type="pct"/>
            <w:tcBorders>
              <w:top w:val="single" w:sz="4" w:space="0" w:color="auto"/>
              <w:left w:val="single" w:sz="4" w:space="0" w:color="auto"/>
              <w:bottom w:val="single" w:sz="4" w:space="0" w:color="auto"/>
              <w:right w:val="single" w:sz="4" w:space="0" w:color="auto"/>
            </w:tcBorders>
          </w:tcPr>
          <w:p w14:paraId="1A2AAB9F"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7206A629"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2163F7"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1004B1F5"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5169A32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A6A240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04F4B4C7"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AC7EB6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229F396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r w:rsidR="00B12A23" w:rsidRPr="000C704F" w14:paraId="405301E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CA498E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318AEDA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CBCC5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6A6FE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r>
      <w:tr w:rsidR="00B12A23" w:rsidRPr="000C704F" w14:paraId="4EBE727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B7BC0D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65A30453"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E9D1C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2168C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3F2EE2F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B39171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5837B67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6C60608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863FEB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2626C5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4C69BB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14:paraId="5251725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Limpiaparabrisas</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99CFEF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36ED8DB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14:paraId="3A43664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4E3FF2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hAnsi="Arial" w:cs="Arial"/>
                <w:b/>
                <w:bCs/>
              </w:rPr>
              <w:lastRenderedPageBreak/>
              <w:t>VI.-</w:t>
            </w:r>
          </w:p>
        </w:tc>
        <w:tc>
          <w:tcPr>
            <w:tcW w:w="3747" w:type="pct"/>
            <w:tcBorders>
              <w:top w:val="single" w:sz="4" w:space="0" w:color="auto"/>
              <w:left w:val="single" w:sz="4" w:space="0" w:color="auto"/>
              <w:bottom w:val="single" w:sz="4" w:space="0" w:color="auto"/>
              <w:right w:val="single" w:sz="4" w:space="0" w:color="auto"/>
            </w:tcBorders>
            <w:hideMark/>
          </w:tcPr>
          <w:p w14:paraId="59C167EB"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6BBC84E6"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38DDCA2D" w14:textId="77777777" w:rsidTr="0064557B">
        <w:tc>
          <w:tcPr>
            <w:tcW w:w="417" w:type="pct"/>
            <w:tcBorders>
              <w:top w:val="single" w:sz="4" w:space="0" w:color="auto"/>
              <w:left w:val="single" w:sz="4" w:space="0" w:color="auto"/>
              <w:bottom w:val="single" w:sz="4" w:space="0" w:color="auto"/>
              <w:right w:val="single" w:sz="4" w:space="0" w:color="auto"/>
            </w:tcBorders>
          </w:tcPr>
          <w:p w14:paraId="46B7ECBD"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1901EFE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A5DDB5E"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DB58C8C"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0B7A923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FA1E8C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716CF31C"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7BB775E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833EF9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3621CC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487AE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0FA00D32"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bocacalle a un vehículo en movimiento.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0A26F4D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38B55A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27DDE67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5F68C6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1E7444C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la línea de seguridad del peatón</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6D7F2A1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27F474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4638B39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6DFA9F2"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14:paraId="4D87514D"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5B46CD24"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4C7DA4FD" w14:textId="77777777" w:rsidTr="0064557B">
        <w:tc>
          <w:tcPr>
            <w:tcW w:w="417" w:type="pct"/>
            <w:tcBorders>
              <w:top w:val="single" w:sz="4" w:space="0" w:color="auto"/>
              <w:left w:val="single" w:sz="4" w:space="0" w:color="auto"/>
              <w:bottom w:val="single" w:sz="4" w:space="0" w:color="auto"/>
              <w:right w:val="single" w:sz="4" w:space="0" w:color="auto"/>
            </w:tcBorders>
          </w:tcPr>
          <w:p w14:paraId="084DCB8C"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2B8675BB"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05F3F6E"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1113727"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4F60A0D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B2F653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344B9B25"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8BA6F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2F9056D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4C21F30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9083CE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5C15B5CC"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7EC365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EC87C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14:paraId="2D5929A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D741DB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7AA3EF35"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7E1CB14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2DC9AF5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E3A7CC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0A08FB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3AB720D9"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1E7400D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3513A6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34C86B8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4D0AAD6"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14:paraId="3436D2D2"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36429E87"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62EC1C69" w14:textId="77777777" w:rsidTr="0064557B">
        <w:tc>
          <w:tcPr>
            <w:tcW w:w="417" w:type="pct"/>
            <w:tcBorders>
              <w:top w:val="single" w:sz="4" w:space="0" w:color="auto"/>
              <w:left w:val="single" w:sz="4" w:space="0" w:color="auto"/>
              <w:bottom w:val="single" w:sz="4" w:space="0" w:color="auto"/>
              <w:right w:val="single" w:sz="4" w:space="0" w:color="auto"/>
            </w:tcBorders>
          </w:tcPr>
          <w:p w14:paraId="07D1BC4A"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143116BC"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A41F873"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0FE51891"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6F93F14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70AC8A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13C086B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Más de tres personas en cabina.</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5BFCB80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092BC79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14:paraId="3B17133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99BDDF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0B9F87AE"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0224D91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A9B1C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61</w:t>
            </w:r>
          </w:p>
        </w:tc>
      </w:tr>
      <w:tr w:rsidR="00B12A23" w:rsidRPr="000C704F" w14:paraId="53E3406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F49EF1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5267113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570C313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09C7DFD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0023A6D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02A8E9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0BAC9178"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Carga mal sujeta</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65569E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5CDB84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3D1C20F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2C4ED55" w14:textId="77777777"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 xml:space="preserve">IX.- </w:t>
            </w:r>
          </w:p>
        </w:tc>
        <w:tc>
          <w:tcPr>
            <w:tcW w:w="3747" w:type="pct"/>
            <w:tcBorders>
              <w:top w:val="single" w:sz="4" w:space="0" w:color="auto"/>
              <w:left w:val="single" w:sz="4" w:space="0" w:color="auto"/>
              <w:bottom w:val="single" w:sz="4" w:space="0" w:color="auto"/>
              <w:right w:val="single" w:sz="4" w:space="0" w:color="auto"/>
            </w:tcBorders>
            <w:hideMark/>
          </w:tcPr>
          <w:p w14:paraId="07D1C48E"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b/>
                <w:bCs/>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156E2207"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3194D9B7" w14:textId="77777777" w:rsidTr="0064557B">
        <w:tc>
          <w:tcPr>
            <w:tcW w:w="417" w:type="pct"/>
            <w:tcBorders>
              <w:top w:val="single" w:sz="4" w:space="0" w:color="auto"/>
              <w:left w:val="single" w:sz="4" w:space="0" w:color="auto"/>
              <w:bottom w:val="single" w:sz="4" w:space="0" w:color="auto"/>
              <w:right w:val="single" w:sz="4" w:space="0" w:color="auto"/>
            </w:tcBorders>
          </w:tcPr>
          <w:p w14:paraId="7B2A5775"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14:paraId="226A23A2"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5CE5C8B4"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6518CD6"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7A3C3CA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671119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14:paraId="2ABC3B4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23AC47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39019D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1A2FF73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3F07E2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14:paraId="6C249F1E"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F932F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A250B5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207EF8B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D2CF70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14:paraId="010E1B98"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Imitadas, simuladas o alteradas.</w:t>
            </w:r>
            <w:r w:rsidRPr="000C704F">
              <w:rPr>
                <w:rFonts w:ascii="Arial" w:hAnsi="Arial" w:cs="Arial"/>
              </w:rPr>
              <w:tab/>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5454B5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68407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92A566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218DCB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14:paraId="4ED7175A"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Ocultas, semiocultas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2CA7BDE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A2CF11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A15791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8416CB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14:paraId="20F52E6F"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9030C6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04FF881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bl>
    <w:p w14:paraId="04D3DFF9" w14:textId="77777777" w:rsidR="00B12A23" w:rsidRPr="000C704F" w:rsidRDefault="00B12A23" w:rsidP="00B12A23">
      <w:pPr>
        <w:jc w:val="both"/>
        <w:rPr>
          <w:rFonts w:ascii="Arial" w:hAnsi="Arial" w:cs="Arial"/>
          <w:b/>
        </w:rPr>
      </w:pPr>
    </w:p>
    <w:p w14:paraId="4F43FACB" w14:textId="77777777" w:rsidR="00B12A23" w:rsidRPr="000C704F" w:rsidRDefault="00B12A23" w:rsidP="00B12A23">
      <w:pPr>
        <w:jc w:val="both"/>
        <w:rPr>
          <w:rFonts w:ascii="Arial" w:hAnsi="Arial" w:cs="Arial"/>
        </w:rPr>
      </w:pPr>
      <w:r w:rsidRPr="000C704F">
        <w:rPr>
          <w:rFonts w:ascii="Arial" w:hAnsi="Arial" w:cs="Arial"/>
          <w:b/>
        </w:rPr>
        <w:t>Entiéndase Aliento Alcohólico</w:t>
      </w:r>
      <w:r w:rsidRPr="000C704F">
        <w:rPr>
          <w:rFonts w:ascii="Arial" w:hAnsi="Arial" w:cs="Arial"/>
        </w:rPr>
        <w:t xml:space="preserve">: Condición física y mental ocasionada por la ingesta de alcohol etílico que se presenta en una persona cuando en la medición del alcoholímetro se arroje de 0.20 a 0.39 </w:t>
      </w:r>
      <w:r w:rsidRPr="000C704F">
        <w:rPr>
          <w:rFonts w:ascii="Arial" w:hAnsi="Arial" w:cs="Arial"/>
        </w:rPr>
        <w:lastRenderedPageBreak/>
        <w:t>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DF92572" w14:textId="77777777" w:rsidR="00B12A23" w:rsidRPr="000C704F" w:rsidRDefault="00B12A23" w:rsidP="00B12A23">
      <w:pPr>
        <w:jc w:val="both"/>
        <w:rPr>
          <w:rFonts w:ascii="Arial" w:hAnsi="Arial" w:cs="Arial"/>
        </w:rPr>
      </w:pPr>
    </w:p>
    <w:p w14:paraId="5A1E6F3D" w14:textId="77777777" w:rsidR="00B12A23" w:rsidRPr="000C704F" w:rsidRDefault="00B12A23" w:rsidP="00B12A23">
      <w:pPr>
        <w:jc w:val="both"/>
        <w:rPr>
          <w:rFonts w:ascii="Arial" w:hAnsi="Arial" w:cs="Arial"/>
        </w:rPr>
      </w:pPr>
      <w:r w:rsidRPr="000C704F">
        <w:rPr>
          <w:rFonts w:ascii="Arial" w:hAnsi="Arial" w:cs="Arial"/>
          <w:b/>
        </w:rPr>
        <w:t xml:space="preserve">ARTÍCULO 49.- </w:t>
      </w:r>
      <w:r w:rsidRPr="000C704F">
        <w:rPr>
          <w:rFonts w:ascii="Arial" w:hAnsi="Arial" w:cs="Arial"/>
        </w:rPr>
        <w:t xml:space="preserve">Las multas por cometer faltas en el Reglamento de Tránsito y Vialidad del Transporte Público, estipuladas en Unidades de Medida y Actualización (UMA) y serán las siguientes: </w:t>
      </w:r>
    </w:p>
    <w:p w14:paraId="5C9E557E" w14:textId="77777777" w:rsidR="00B12A23" w:rsidRPr="000C704F" w:rsidRDefault="00B12A23" w:rsidP="0064557B">
      <w:pPr>
        <w:autoSpaceDE w:val="0"/>
        <w:autoSpaceDN w:val="0"/>
        <w:adjustRightInd w:val="0"/>
        <w:jc w:val="both"/>
        <w:rPr>
          <w:rFonts w:ascii="Arial" w:hAnsi="Arial" w:cs="Arial"/>
          <w:b/>
          <w:bCs/>
        </w:rPr>
      </w:pPr>
    </w:p>
    <w:p w14:paraId="4142B6EA" w14:textId="77777777" w:rsidR="00B12A23" w:rsidRDefault="00B12A23" w:rsidP="00B12A23">
      <w:pPr>
        <w:autoSpaceDE w:val="0"/>
        <w:autoSpaceDN w:val="0"/>
        <w:adjustRightInd w:val="0"/>
        <w:jc w:val="both"/>
        <w:rPr>
          <w:rFonts w:ascii="Arial" w:hAnsi="Arial" w:cs="Arial"/>
          <w:b/>
          <w:bCs/>
        </w:rPr>
      </w:pPr>
      <w:r w:rsidRPr="000C704F">
        <w:rPr>
          <w:rFonts w:ascii="Arial" w:hAnsi="Arial" w:cs="Arial"/>
          <w:b/>
          <w:bCs/>
        </w:rPr>
        <w:t>I.- Tratándose de transporte público de pasajeros:</w:t>
      </w:r>
    </w:p>
    <w:p w14:paraId="376FF751" w14:textId="77777777" w:rsidR="0064557B" w:rsidRPr="000C704F" w:rsidRDefault="0064557B" w:rsidP="00B12A23">
      <w:pPr>
        <w:autoSpaceDE w:val="0"/>
        <w:autoSpaceDN w:val="0"/>
        <w:adjustRightInd w:val="0"/>
        <w:jc w:val="both"/>
        <w:rPr>
          <w:rFonts w:ascii="Arial" w:hAnsi="Arial" w:cs="Arial"/>
          <w:b/>
          <w:bCs/>
        </w:rPr>
      </w:pPr>
    </w:p>
    <w:p w14:paraId="5D6F9CC4"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B12A23" w:rsidRPr="000C704F" w14:paraId="20B9914C" w14:textId="77777777" w:rsidTr="0064557B">
        <w:tc>
          <w:tcPr>
            <w:tcW w:w="417" w:type="pct"/>
            <w:tcBorders>
              <w:top w:val="single" w:sz="4" w:space="0" w:color="auto"/>
              <w:left w:val="single" w:sz="4" w:space="0" w:color="auto"/>
              <w:bottom w:val="single" w:sz="4" w:space="0" w:color="auto"/>
              <w:right w:val="single" w:sz="4" w:space="0" w:color="auto"/>
            </w:tcBorders>
          </w:tcPr>
          <w:p w14:paraId="1DDDE9D7"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86" w:type="pct"/>
            <w:tcBorders>
              <w:top w:val="single" w:sz="4" w:space="0" w:color="auto"/>
              <w:left w:val="single" w:sz="4" w:space="0" w:color="auto"/>
              <w:bottom w:val="single" w:sz="4" w:space="0" w:color="auto"/>
              <w:right w:val="single" w:sz="4" w:space="0" w:color="auto"/>
            </w:tcBorders>
          </w:tcPr>
          <w:p w14:paraId="6560A064"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5" w:type="pct"/>
            <w:tcBorders>
              <w:top w:val="single" w:sz="4" w:space="0" w:color="auto"/>
              <w:left w:val="single" w:sz="4" w:space="0" w:color="auto"/>
              <w:bottom w:val="single" w:sz="4" w:space="0" w:color="auto"/>
              <w:right w:val="single" w:sz="4" w:space="0" w:color="auto"/>
            </w:tcBorders>
          </w:tcPr>
          <w:p w14:paraId="46F5FA83"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02" w:type="pct"/>
            <w:tcBorders>
              <w:top w:val="single" w:sz="4" w:space="0" w:color="auto"/>
              <w:left w:val="single" w:sz="4" w:space="0" w:color="auto"/>
              <w:bottom w:val="single" w:sz="4" w:space="0" w:color="auto"/>
              <w:right w:val="single" w:sz="4" w:space="0" w:color="auto"/>
            </w:tcBorders>
          </w:tcPr>
          <w:p w14:paraId="659859CA"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0D21D17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A07CE3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86" w:type="pct"/>
            <w:tcBorders>
              <w:top w:val="single" w:sz="4" w:space="0" w:color="auto"/>
              <w:left w:val="single" w:sz="4" w:space="0" w:color="auto"/>
              <w:bottom w:val="single" w:sz="4" w:space="0" w:color="auto"/>
              <w:right w:val="single" w:sz="4" w:space="0" w:color="auto"/>
            </w:tcBorders>
            <w:hideMark/>
          </w:tcPr>
          <w:p w14:paraId="687E6034"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33D976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CE58B6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09F2A657" w14:textId="77777777" w:rsidTr="0064557B">
        <w:tc>
          <w:tcPr>
            <w:tcW w:w="417" w:type="pct"/>
            <w:vMerge w:val="restart"/>
            <w:tcBorders>
              <w:top w:val="single" w:sz="4" w:space="0" w:color="auto"/>
              <w:left w:val="single" w:sz="4" w:space="0" w:color="auto"/>
              <w:bottom w:val="single" w:sz="4" w:space="0" w:color="auto"/>
              <w:right w:val="single" w:sz="4" w:space="0" w:color="auto"/>
            </w:tcBorders>
            <w:hideMark/>
          </w:tcPr>
          <w:p w14:paraId="656DEDE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86" w:type="pct"/>
            <w:tcBorders>
              <w:top w:val="single" w:sz="4" w:space="0" w:color="auto"/>
              <w:left w:val="single" w:sz="4" w:space="0" w:color="auto"/>
              <w:bottom w:val="single" w:sz="4" w:space="0" w:color="auto"/>
              <w:right w:val="single" w:sz="4" w:space="0" w:color="auto"/>
            </w:tcBorders>
            <w:hideMark/>
          </w:tcPr>
          <w:p w14:paraId="454C22FD"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14:paraId="14E7119D" w14:textId="77777777" w:rsidR="00B12A23" w:rsidRPr="000C704F" w:rsidRDefault="00B12A23" w:rsidP="0064557B">
            <w:pPr>
              <w:autoSpaceDE w:val="0"/>
              <w:autoSpaceDN w:val="0"/>
              <w:adjustRightInd w:val="0"/>
              <w:jc w:val="center"/>
              <w:rPr>
                <w:rFonts w:ascii="Arial" w:eastAsia="Batang" w:hAnsi="Arial" w:cs="Arial"/>
                <w:bCs/>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14:paraId="7F9B755E" w14:textId="77777777"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14:paraId="09C947FC" w14:textId="77777777" w:rsidTr="0064557B">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3CE40F94" w14:textId="77777777"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14:paraId="14366E8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3B92C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37BA72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2E372275" w14:textId="77777777" w:rsidTr="0064557B">
        <w:tc>
          <w:tcPr>
            <w:tcW w:w="417" w:type="pct"/>
            <w:vMerge/>
            <w:tcBorders>
              <w:top w:val="single" w:sz="4" w:space="0" w:color="auto"/>
              <w:left w:val="single" w:sz="4" w:space="0" w:color="auto"/>
              <w:bottom w:val="single" w:sz="4" w:space="0" w:color="auto"/>
              <w:right w:val="single" w:sz="4" w:space="0" w:color="auto"/>
            </w:tcBorders>
            <w:vAlign w:val="center"/>
            <w:hideMark/>
          </w:tcPr>
          <w:p w14:paraId="09DB51D6" w14:textId="77777777"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14:paraId="3DDF369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373D188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3DE2508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C4CA9EA" w14:textId="77777777" w:rsidTr="0064557B">
        <w:tc>
          <w:tcPr>
            <w:tcW w:w="417" w:type="pct"/>
            <w:vMerge/>
            <w:tcBorders>
              <w:top w:val="single" w:sz="4" w:space="0" w:color="auto"/>
              <w:left w:val="single" w:sz="4" w:space="0" w:color="auto"/>
              <w:bottom w:val="single" w:sz="4" w:space="0" w:color="auto"/>
              <w:right w:val="single" w:sz="4" w:space="0" w:color="auto"/>
            </w:tcBorders>
            <w:vAlign w:val="center"/>
            <w:hideMark/>
          </w:tcPr>
          <w:p w14:paraId="1431A1D2" w14:textId="77777777"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14:paraId="4F19BB6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37F8A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634BC18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E12CB5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41F6D9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86" w:type="pct"/>
            <w:tcBorders>
              <w:top w:val="single" w:sz="4" w:space="0" w:color="auto"/>
              <w:left w:val="single" w:sz="4" w:space="0" w:color="auto"/>
              <w:bottom w:val="single" w:sz="4" w:space="0" w:color="auto"/>
              <w:right w:val="single" w:sz="4" w:space="0" w:color="auto"/>
            </w:tcBorders>
            <w:hideMark/>
          </w:tcPr>
          <w:p w14:paraId="54BC3629"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376A9D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5EB35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1A0C92A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20FFEC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86" w:type="pct"/>
            <w:tcBorders>
              <w:top w:val="single" w:sz="4" w:space="0" w:color="auto"/>
              <w:left w:val="single" w:sz="4" w:space="0" w:color="auto"/>
              <w:bottom w:val="single" w:sz="4" w:space="0" w:color="auto"/>
              <w:right w:val="single" w:sz="4" w:space="0" w:color="auto"/>
            </w:tcBorders>
            <w:hideMark/>
          </w:tcPr>
          <w:p w14:paraId="1AAD21D5"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7EF7BB8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0E2DB8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5CD13ED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F62C48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86" w:type="pct"/>
            <w:tcBorders>
              <w:top w:val="single" w:sz="4" w:space="0" w:color="auto"/>
              <w:left w:val="single" w:sz="4" w:space="0" w:color="auto"/>
              <w:bottom w:val="single" w:sz="4" w:space="0" w:color="auto"/>
              <w:right w:val="single" w:sz="4" w:space="0" w:color="auto"/>
            </w:tcBorders>
            <w:hideMark/>
          </w:tcPr>
          <w:p w14:paraId="3B19FBF8"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EE42CA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291575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0C87E44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26560F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86" w:type="pct"/>
            <w:tcBorders>
              <w:top w:val="single" w:sz="4" w:space="0" w:color="auto"/>
              <w:left w:val="single" w:sz="4" w:space="0" w:color="auto"/>
              <w:bottom w:val="single" w:sz="4" w:space="0" w:color="auto"/>
              <w:right w:val="single" w:sz="4" w:space="0" w:color="auto"/>
            </w:tcBorders>
            <w:hideMark/>
          </w:tcPr>
          <w:p w14:paraId="6646359A"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2E834C8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E1BD35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3033E41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44D8E2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86" w:type="pct"/>
            <w:tcBorders>
              <w:top w:val="single" w:sz="4" w:space="0" w:color="auto"/>
              <w:left w:val="single" w:sz="4" w:space="0" w:color="auto"/>
              <w:bottom w:val="single" w:sz="4" w:space="0" w:color="auto"/>
              <w:right w:val="single" w:sz="4" w:space="0" w:color="auto"/>
            </w:tcBorders>
            <w:hideMark/>
          </w:tcPr>
          <w:p w14:paraId="3E541D0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BEA76B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2CD9879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B8AC0E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1C2AC6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86" w:type="pct"/>
            <w:tcBorders>
              <w:top w:val="single" w:sz="4" w:space="0" w:color="auto"/>
              <w:left w:val="single" w:sz="4" w:space="0" w:color="auto"/>
              <w:bottom w:val="single" w:sz="4" w:space="0" w:color="auto"/>
              <w:right w:val="single" w:sz="4" w:space="0" w:color="auto"/>
            </w:tcBorders>
            <w:hideMark/>
          </w:tcPr>
          <w:p w14:paraId="345C1DDE"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CF2A79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1317F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1A17361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517793E"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86" w:type="pct"/>
            <w:tcBorders>
              <w:top w:val="single" w:sz="4" w:space="0" w:color="auto"/>
              <w:left w:val="single" w:sz="4" w:space="0" w:color="auto"/>
              <w:bottom w:val="single" w:sz="4" w:space="0" w:color="auto"/>
              <w:right w:val="single" w:sz="4" w:space="0" w:color="auto"/>
            </w:tcBorders>
            <w:hideMark/>
          </w:tcPr>
          <w:p w14:paraId="00932E1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5D12A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A0B39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4C10371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782B41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86" w:type="pct"/>
            <w:tcBorders>
              <w:top w:val="single" w:sz="4" w:space="0" w:color="auto"/>
              <w:left w:val="single" w:sz="4" w:space="0" w:color="auto"/>
              <w:bottom w:val="single" w:sz="4" w:space="0" w:color="auto"/>
              <w:right w:val="single" w:sz="4" w:space="0" w:color="auto"/>
            </w:tcBorders>
            <w:hideMark/>
          </w:tcPr>
          <w:p w14:paraId="3C43EF3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53CB31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4AEAC2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49D7AFD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51ECAD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86" w:type="pct"/>
            <w:tcBorders>
              <w:top w:val="single" w:sz="4" w:space="0" w:color="auto"/>
              <w:left w:val="single" w:sz="4" w:space="0" w:color="auto"/>
              <w:bottom w:val="single" w:sz="4" w:space="0" w:color="auto"/>
              <w:right w:val="single" w:sz="4" w:space="0" w:color="auto"/>
            </w:tcBorders>
            <w:hideMark/>
          </w:tcPr>
          <w:p w14:paraId="2958979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46BD1F0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5C23D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56ECDB0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281C8E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12.</w:t>
            </w:r>
          </w:p>
        </w:tc>
        <w:tc>
          <w:tcPr>
            <w:tcW w:w="3786" w:type="pct"/>
            <w:tcBorders>
              <w:top w:val="single" w:sz="4" w:space="0" w:color="auto"/>
              <w:left w:val="single" w:sz="4" w:space="0" w:color="auto"/>
              <w:bottom w:val="single" w:sz="4" w:space="0" w:color="auto"/>
              <w:right w:val="single" w:sz="4" w:space="0" w:color="auto"/>
            </w:tcBorders>
            <w:hideMark/>
          </w:tcPr>
          <w:p w14:paraId="78056B8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2FA448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624A57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7F77535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79BF56F" w14:textId="77777777" w:rsidR="00B12A23" w:rsidRPr="000C704F" w:rsidRDefault="00B12A23" w:rsidP="0064557B">
            <w:pPr>
              <w:autoSpaceDE w:val="0"/>
              <w:autoSpaceDN w:val="0"/>
              <w:adjustRightInd w:val="0"/>
              <w:ind w:right="-111"/>
              <w:jc w:val="both"/>
              <w:rPr>
                <w:rFonts w:ascii="Arial" w:eastAsia="Batang" w:hAnsi="Arial" w:cs="Arial"/>
                <w:bCs/>
                <w:color w:val="000000"/>
              </w:rPr>
            </w:pPr>
            <w:r w:rsidRPr="000C704F">
              <w:rPr>
                <w:rFonts w:ascii="Arial" w:eastAsia="Batang" w:hAnsi="Arial" w:cs="Arial"/>
                <w:bCs/>
                <w:color w:val="000000"/>
              </w:rPr>
              <w:t>13.</w:t>
            </w:r>
          </w:p>
        </w:tc>
        <w:tc>
          <w:tcPr>
            <w:tcW w:w="3786" w:type="pct"/>
            <w:tcBorders>
              <w:top w:val="single" w:sz="4" w:space="0" w:color="auto"/>
              <w:left w:val="single" w:sz="4" w:space="0" w:color="auto"/>
              <w:bottom w:val="single" w:sz="4" w:space="0" w:color="auto"/>
              <w:right w:val="single" w:sz="4" w:space="0" w:color="auto"/>
            </w:tcBorders>
            <w:hideMark/>
          </w:tcPr>
          <w:p w14:paraId="1523854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EBBF7F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C24810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0F0F2E4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FC43FD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86" w:type="pct"/>
            <w:tcBorders>
              <w:top w:val="single" w:sz="4" w:space="0" w:color="auto"/>
              <w:left w:val="single" w:sz="4" w:space="0" w:color="auto"/>
              <w:bottom w:val="single" w:sz="4" w:space="0" w:color="auto"/>
              <w:right w:val="single" w:sz="4" w:space="0" w:color="auto"/>
            </w:tcBorders>
            <w:hideMark/>
          </w:tcPr>
          <w:p w14:paraId="46D1E6D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D9251E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15CC56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7FB258E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46F5CD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86" w:type="pct"/>
            <w:tcBorders>
              <w:top w:val="single" w:sz="4" w:space="0" w:color="auto"/>
              <w:left w:val="single" w:sz="4" w:space="0" w:color="auto"/>
              <w:bottom w:val="single" w:sz="4" w:space="0" w:color="auto"/>
              <w:right w:val="single" w:sz="4" w:space="0" w:color="auto"/>
            </w:tcBorders>
            <w:hideMark/>
          </w:tcPr>
          <w:p w14:paraId="4F49986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14:paraId="556830E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92A1D4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6B08722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09788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86" w:type="pct"/>
            <w:tcBorders>
              <w:top w:val="single" w:sz="4" w:space="0" w:color="auto"/>
              <w:left w:val="single" w:sz="4" w:space="0" w:color="auto"/>
              <w:bottom w:val="single" w:sz="4" w:space="0" w:color="auto"/>
              <w:right w:val="single" w:sz="4" w:space="0" w:color="auto"/>
            </w:tcBorders>
            <w:hideMark/>
          </w:tcPr>
          <w:p w14:paraId="1E61880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EABEB7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47581F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6474F6B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E0FC7D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86" w:type="pct"/>
            <w:tcBorders>
              <w:top w:val="single" w:sz="4" w:space="0" w:color="auto"/>
              <w:left w:val="single" w:sz="4" w:space="0" w:color="auto"/>
              <w:bottom w:val="single" w:sz="4" w:space="0" w:color="auto"/>
              <w:right w:val="single" w:sz="4" w:space="0" w:color="auto"/>
            </w:tcBorders>
            <w:hideMark/>
          </w:tcPr>
          <w:p w14:paraId="7E733BA1"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14:paraId="25C3813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841841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D2AB81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628AEB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86" w:type="pct"/>
            <w:tcBorders>
              <w:top w:val="single" w:sz="4" w:space="0" w:color="auto"/>
              <w:left w:val="single" w:sz="4" w:space="0" w:color="auto"/>
              <w:bottom w:val="single" w:sz="4" w:space="0" w:color="auto"/>
              <w:right w:val="single" w:sz="4" w:space="0" w:color="auto"/>
            </w:tcBorders>
            <w:hideMark/>
          </w:tcPr>
          <w:p w14:paraId="11C3176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46535A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C8888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0096025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AE4959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86" w:type="pct"/>
            <w:tcBorders>
              <w:top w:val="single" w:sz="4" w:space="0" w:color="auto"/>
              <w:left w:val="single" w:sz="4" w:space="0" w:color="auto"/>
              <w:bottom w:val="single" w:sz="4" w:space="0" w:color="auto"/>
              <w:right w:val="single" w:sz="4" w:space="0" w:color="auto"/>
            </w:tcBorders>
            <w:hideMark/>
          </w:tcPr>
          <w:p w14:paraId="3E4C39F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D57BC3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9DBCEB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3379A28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5E3D45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86" w:type="pct"/>
            <w:tcBorders>
              <w:top w:val="single" w:sz="4" w:space="0" w:color="auto"/>
              <w:left w:val="single" w:sz="4" w:space="0" w:color="auto"/>
              <w:bottom w:val="single" w:sz="4" w:space="0" w:color="auto"/>
              <w:right w:val="single" w:sz="4" w:space="0" w:color="auto"/>
            </w:tcBorders>
            <w:hideMark/>
          </w:tcPr>
          <w:p w14:paraId="6055CB3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56612E5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93BBAC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629DB49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C5D42B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86" w:type="pct"/>
            <w:tcBorders>
              <w:top w:val="single" w:sz="4" w:space="0" w:color="auto"/>
              <w:left w:val="single" w:sz="4" w:space="0" w:color="auto"/>
              <w:bottom w:val="single" w:sz="4" w:space="0" w:color="auto"/>
              <w:right w:val="single" w:sz="4" w:space="0" w:color="auto"/>
            </w:tcBorders>
            <w:hideMark/>
          </w:tcPr>
          <w:p w14:paraId="00D5B51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218FD1F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257708E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1D45374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726C4B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86" w:type="pct"/>
            <w:tcBorders>
              <w:top w:val="single" w:sz="4" w:space="0" w:color="auto"/>
              <w:left w:val="single" w:sz="4" w:space="0" w:color="auto"/>
              <w:bottom w:val="single" w:sz="4" w:space="0" w:color="auto"/>
              <w:right w:val="single" w:sz="4" w:space="0" w:color="auto"/>
            </w:tcBorders>
            <w:hideMark/>
          </w:tcPr>
          <w:p w14:paraId="0554676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20FE7F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742806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11A69C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3657CC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86" w:type="pct"/>
            <w:tcBorders>
              <w:top w:val="single" w:sz="4" w:space="0" w:color="auto"/>
              <w:left w:val="single" w:sz="4" w:space="0" w:color="auto"/>
              <w:bottom w:val="single" w:sz="4" w:space="0" w:color="auto"/>
              <w:right w:val="single" w:sz="4" w:space="0" w:color="auto"/>
            </w:tcBorders>
            <w:hideMark/>
          </w:tcPr>
          <w:p w14:paraId="6771833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8C2A38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E092D4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2085E1E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D58326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86" w:type="pct"/>
            <w:tcBorders>
              <w:top w:val="single" w:sz="4" w:space="0" w:color="auto"/>
              <w:left w:val="single" w:sz="4" w:space="0" w:color="auto"/>
              <w:bottom w:val="single" w:sz="4" w:space="0" w:color="auto"/>
              <w:right w:val="single" w:sz="4" w:space="0" w:color="auto"/>
            </w:tcBorders>
            <w:hideMark/>
          </w:tcPr>
          <w:p w14:paraId="1B93A8F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AC4C62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F253C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3A20EB5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B38FDA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86" w:type="pct"/>
            <w:tcBorders>
              <w:top w:val="single" w:sz="4" w:space="0" w:color="auto"/>
              <w:left w:val="single" w:sz="4" w:space="0" w:color="auto"/>
              <w:bottom w:val="single" w:sz="4" w:space="0" w:color="auto"/>
              <w:right w:val="single" w:sz="4" w:space="0" w:color="auto"/>
            </w:tcBorders>
            <w:hideMark/>
          </w:tcPr>
          <w:p w14:paraId="64674D6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A12280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5597C30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r w:rsidR="00B12A23" w:rsidRPr="000C704F" w14:paraId="5899ADF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BF1F4C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26.</w:t>
            </w:r>
          </w:p>
        </w:tc>
        <w:tc>
          <w:tcPr>
            <w:tcW w:w="3786" w:type="pct"/>
            <w:tcBorders>
              <w:top w:val="single" w:sz="4" w:space="0" w:color="auto"/>
              <w:left w:val="single" w:sz="4" w:space="0" w:color="auto"/>
              <w:bottom w:val="single" w:sz="4" w:space="0" w:color="auto"/>
              <w:right w:val="single" w:sz="4" w:space="0" w:color="auto"/>
            </w:tcBorders>
            <w:hideMark/>
          </w:tcPr>
          <w:p w14:paraId="2C482D4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FE562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233C3A6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bl>
    <w:p w14:paraId="1AB435E0" w14:textId="77777777" w:rsidR="00B12A23" w:rsidRPr="000C704F" w:rsidRDefault="00B12A23" w:rsidP="00B12A23">
      <w:pPr>
        <w:jc w:val="both"/>
        <w:rPr>
          <w:rFonts w:ascii="Arial" w:hAnsi="Arial" w:cs="Arial"/>
        </w:rPr>
      </w:pPr>
    </w:p>
    <w:p w14:paraId="0E8394FD" w14:textId="77777777" w:rsidR="00B12A23" w:rsidRPr="000C704F" w:rsidRDefault="00B12A23" w:rsidP="00B12A23">
      <w:pPr>
        <w:autoSpaceDE w:val="0"/>
        <w:autoSpaceDN w:val="0"/>
        <w:adjustRightInd w:val="0"/>
        <w:jc w:val="both"/>
        <w:rPr>
          <w:rFonts w:ascii="Arial" w:hAnsi="Arial" w:cs="Arial"/>
        </w:rPr>
      </w:pPr>
      <w:r w:rsidRPr="000C704F">
        <w:rPr>
          <w:rFonts w:ascii="Arial" w:hAnsi="Arial" w:cs="Arial"/>
          <w:b/>
          <w:bCs/>
        </w:rPr>
        <w:t xml:space="preserve">ARTÍCULO 50.- </w:t>
      </w:r>
      <w:r w:rsidRPr="000C704F">
        <w:rPr>
          <w:rFonts w:ascii="Arial" w:hAnsi="Arial" w:cs="Arial"/>
          <w:bCs/>
        </w:rPr>
        <w:t xml:space="preserve">Las multas por cometer faltas contra la seguridad y la protección a las personas, </w:t>
      </w:r>
      <w:r w:rsidRPr="000C704F">
        <w:rPr>
          <w:rFonts w:ascii="Arial" w:hAnsi="Arial" w:cs="Arial"/>
        </w:rPr>
        <w:t xml:space="preserve">estipuladas en Unidades de Medida y Actualización (UMA) serán las siguientes: </w:t>
      </w:r>
    </w:p>
    <w:p w14:paraId="68F773BE" w14:textId="77777777" w:rsidR="00B12A23" w:rsidRDefault="00B12A23" w:rsidP="00B12A23">
      <w:pPr>
        <w:autoSpaceDE w:val="0"/>
        <w:autoSpaceDN w:val="0"/>
        <w:adjustRightInd w:val="0"/>
        <w:jc w:val="both"/>
        <w:rPr>
          <w:rFonts w:ascii="Arial" w:hAnsi="Arial" w:cs="Arial"/>
          <w:bCs/>
        </w:rPr>
      </w:pPr>
      <w:r w:rsidRPr="000C704F">
        <w:rPr>
          <w:rFonts w:ascii="Arial" w:hAnsi="Arial" w:cs="Arial"/>
          <w:bCs/>
        </w:rPr>
        <w:t xml:space="preserve"> </w:t>
      </w:r>
    </w:p>
    <w:p w14:paraId="782024F3" w14:textId="77777777" w:rsidR="0064557B" w:rsidRPr="000C704F" w:rsidRDefault="0064557B" w:rsidP="00B12A23">
      <w:pPr>
        <w:autoSpaceDE w:val="0"/>
        <w:autoSpaceDN w:val="0"/>
        <w:adjustRightInd w:val="0"/>
        <w:jc w:val="both"/>
        <w:rPr>
          <w:rFonts w:ascii="Arial" w:hAnsi="Arial" w:cs="Arial"/>
          <w:bCs/>
        </w:rPr>
      </w:pPr>
    </w:p>
    <w:p w14:paraId="043671D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 xml:space="preserve">  </w:t>
      </w:r>
      <w:r>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B12A23" w:rsidRPr="000C704F" w14:paraId="6D96BDCA" w14:textId="77777777" w:rsidTr="0064557B">
        <w:trPr>
          <w:trHeight w:val="436"/>
        </w:trPr>
        <w:tc>
          <w:tcPr>
            <w:tcW w:w="417" w:type="pct"/>
            <w:tcBorders>
              <w:top w:val="single" w:sz="4" w:space="0" w:color="auto"/>
              <w:left w:val="single" w:sz="4" w:space="0" w:color="auto"/>
              <w:bottom w:val="single" w:sz="4" w:space="0" w:color="auto"/>
              <w:right w:val="single" w:sz="4" w:space="0" w:color="auto"/>
            </w:tcBorders>
          </w:tcPr>
          <w:p w14:paraId="37B93C5D" w14:textId="77777777" w:rsidR="00B12A23" w:rsidRPr="000C704F" w:rsidRDefault="00B12A23" w:rsidP="0064557B">
            <w:pPr>
              <w:autoSpaceDE w:val="0"/>
              <w:autoSpaceDN w:val="0"/>
              <w:adjustRightInd w:val="0"/>
              <w:jc w:val="both"/>
              <w:rPr>
                <w:rFonts w:ascii="Arial" w:eastAsia="Batang" w:hAnsi="Arial" w:cs="Arial"/>
                <w:b/>
                <w:bCs/>
                <w:color w:val="000000"/>
              </w:rPr>
            </w:pPr>
          </w:p>
        </w:tc>
        <w:tc>
          <w:tcPr>
            <w:tcW w:w="3786" w:type="pct"/>
            <w:tcBorders>
              <w:top w:val="single" w:sz="4" w:space="0" w:color="auto"/>
              <w:left w:val="single" w:sz="4" w:space="0" w:color="auto"/>
              <w:bottom w:val="single" w:sz="4" w:space="0" w:color="auto"/>
              <w:right w:val="single" w:sz="4" w:space="0" w:color="auto"/>
            </w:tcBorders>
          </w:tcPr>
          <w:p w14:paraId="584D82AB" w14:textId="77777777" w:rsidR="00B12A23" w:rsidRPr="000C704F" w:rsidRDefault="00B12A23" w:rsidP="0064557B">
            <w:pPr>
              <w:autoSpaceDE w:val="0"/>
              <w:autoSpaceDN w:val="0"/>
              <w:adjustRightInd w:val="0"/>
              <w:jc w:val="both"/>
              <w:rPr>
                <w:rFonts w:ascii="Arial" w:eastAsia="Batang" w:hAnsi="Arial" w:cs="Arial"/>
                <w:b/>
                <w:bCs/>
                <w:color w:val="000000"/>
              </w:rPr>
            </w:pPr>
          </w:p>
          <w:p w14:paraId="309AAD84"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5" w:type="pct"/>
            <w:tcBorders>
              <w:top w:val="single" w:sz="4" w:space="0" w:color="auto"/>
              <w:left w:val="single" w:sz="4" w:space="0" w:color="auto"/>
              <w:bottom w:val="single" w:sz="4" w:space="0" w:color="auto"/>
              <w:right w:val="single" w:sz="4" w:space="0" w:color="auto"/>
            </w:tcBorders>
          </w:tcPr>
          <w:p w14:paraId="38FF8129" w14:textId="77777777" w:rsidR="00B12A23" w:rsidRPr="000C704F" w:rsidRDefault="00B12A23" w:rsidP="0064557B">
            <w:pPr>
              <w:autoSpaceDE w:val="0"/>
              <w:autoSpaceDN w:val="0"/>
              <w:adjustRightInd w:val="0"/>
              <w:jc w:val="center"/>
              <w:rPr>
                <w:rFonts w:ascii="Arial" w:eastAsia="Batang" w:hAnsi="Arial" w:cs="Arial"/>
                <w:b/>
                <w:bCs/>
                <w:color w:val="000000"/>
              </w:rPr>
            </w:pPr>
          </w:p>
          <w:p w14:paraId="3D0AE46D"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02" w:type="pct"/>
            <w:tcBorders>
              <w:top w:val="single" w:sz="4" w:space="0" w:color="auto"/>
              <w:left w:val="single" w:sz="4" w:space="0" w:color="auto"/>
              <w:bottom w:val="single" w:sz="4" w:space="0" w:color="auto"/>
              <w:right w:val="single" w:sz="4" w:space="0" w:color="auto"/>
            </w:tcBorders>
          </w:tcPr>
          <w:p w14:paraId="65E9FDF7" w14:textId="77777777" w:rsidR="00B12A23" w:rsidRPr="000C704F" w:rsidRDefault="00B12A23" w:rsidP="0064557B">
            <w:pPr>
              <w:autoSpaceDE w:val="0"/>
              <w:autoSpaceDN w:val="0"/>
              <w:adjustRightInd w:val="0"/>
              <w:jc w:val="center"/>
              <w:rPr>
                <w:rFonts w:ascii="Arial" w:eastAsia="Batang" w:hAnsi="Arial" w:cs="Arial"/>
                <w:b/>
                <w:bCs/>
                <w:color w:val="000000"/>
              </w:rPr>
            </w:pPr>
          </w:p>
          <w:p w14:paraId="5CC0DACC" w14:textId="77777777"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14:paraId="3106066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AFBEDFC"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86" w:type="pct"/>
            <w:tcBorders>
              <w:top w:val="single" w:sz="4" w:space="0" w:color="auto"/>
              <w:left w:val="single" w:sz="4" w:space="0" w:color="auto"/>
              <w:bottom w:val="single" w:sz="4" w:space="0" w:color="auto"/>
              <w:right w:val="single" w:sz="4" w:space="0" w:color="auto"/>
            </w:tcBorders>
            <w:hideMark/>
          </w:tcPr>
          <w:p w14:paraId="3DE5C346" w14:textId="77777777" w:rsidR="00B12A23" w:rsidRPr="000C704F" w:rsidRDefault="00B12A23" w:rsidP="0064557B">
            <w:pPr>
              <w:autoSpaceDE w:val="0"/>
              <w:autoSpaceDN w:val="0"/>
              <w:adjustRightInd w:val="0"/>
              <w:ind w:right="-172"/>
              <w:jc w:val="both"/>
              <w:rPr>
                <w:rFonts w:ascii="Arial" w:eastAsia="Batang" w:hAnsi="Arial" w:cs="Arial"/>
                <w:b/>
                <w:bCs/>
                <w:color w:val="000000"/>
              </w:rPr>
            </w:pPr>
            <w:r w:rsidRPr="000C704F">
              <w:rPr>
                <w:rFonts w:ascii="Arial" w:hAnsi="Arial" w:cs="Arial"/>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2812F6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2103FCC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713B65E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F30BDF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86" w:type="pct"/>
            <w:tcBorders>
              <w:top w:val="single" w:sz="4" w:space="0" w:color="auto"/>
              <w:left w:val="single" w:sz="4" w:space="0" w:color="auto"/>
              <w:bottom w:val="single" w:sz="4" w:space="0" w:color="auto"/>
              <w:right w:val="single" w:sz="4" w:space="0" w:color="auto"/>
            </w:tcBorders>
            <w:hideMark/>
          </w:tcPr>
          <w:p w14:paraId="1BF57691"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14:paraId="32D2627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18DF4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2408611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EC18CC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3.</w:t>
            </w:r>
          </w:p>
        </w:tc>
        <w:tc>
          <w:tcPr>
            <w:tcW w:w="3786" w:type="pct"/>
            <w:tcBorders>
              <w:top w:val="single" w:sz="4" w:space="0" w:color="auto"/>
              <w:left w:val="single" w:sz="4" w:space="0" w:color="auto"/>
              <w:bottom w:val="single" w:sz="4" w:space="0" w:color="auto"/>
              <w:right w:val="single" w:sz="4" w:space="0" w:color="auto"/>
            </w:tcBorders>
            <w:hideMark/>
          </w:tcPr>
          <w:p w14:paraId="3242DFA6"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4A8ABAF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733A9D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22F6597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081BF7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86" w:type="pct"/>
            <w:tcBorders>
              <w:top w:val="single" w:sz="4" w:space="0" w:color="auto"/>
              <w:left w:val="single" w:sz="4" w:space="0" w:color="auto"/>
              <w:bottom w:val="single" w:sz="4" w:space="0" w:color="auto"/>
              <w:right w:val="single" w:sz="4" w:space="0" w:color="auto"/>
            </w:tcBorders>
            <w:hideMark/>
          </w:tcPr>
          <w:p w14:paraId="3C9A3734"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344A82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BF28C1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6619EA6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FD29FF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86" w:type="pct"/>
            <w:tcBorders>
              <w:top w:val="single" w:sz="4" w:space="0" w:color="auto"/>
              <w:left w:val="single" w:sz="4" w:space="0" w:color="auto"/>
              <w:bottom w:val="single" w:sz="4" w:space="0" w:color="auto"/>
              <w:right w:val="single" w:sz="4" w:space="0" w:color="auto"/>
            </w:tcBorders>
            <w:hideMark/>
          </w:tcPr>
          <w:p w14:paraId="2E4FA4FE" w14:textId="77777777"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40796B1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0DD10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14:paraId="5BC4E65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B42C6A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86" w:type="pct"/>
            <w:tcBorders>
              <w:top w:val="single" w:sz="4" w:space="0" w:color="auto"/>
              <w:left w:val="single" w:sz="4" w:space="0" w:color="auto"/>
              <w:bottom w:val="single" w:sz="4" w:space="0" w:color="auto"/>
              <w:right w:val="single" w:sz="4" w:space="0" w:color="auto"/>
            </w:tcBorders>
            <w:hideMark/>
          </w:tcPr>
          <w:p w14:paraId="1BCC3FA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5B29F9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A241D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1C9AC6E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BC48C0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86" w:type="pct"/>
            <w:tcBorders>
              <w:top w:val="single" w:sz="4" w:space="0" w:color="auto"/>
              <w:left w:val="single" w:sz="4" w:space="0" w:color="auto"/>
              <w:bottom w:val="single" w:sz="4" w:space="0" w:color="auto"/>
              <w:right w:val="single" w:sz="4" w:space="0" w:color="auto"/>
            </w:tcBorders>
            <w:hideMark/>
          </w:tcPr>
          <w:p w14:paraId="2E3C401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8733C2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7D835F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2791FB6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8CD700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86" w:type="pct"/>
            <w:tcBorders>
              <w:top w:val="single" w:sz="4" w:space="0" w:color="auto"/>
              <w:left w:val="single" w:sz="4" w:space="0" w:color="auto"/>
              <w:bottom w:val="single" w:sz="4" w:space="0" w:color="auto"/>
              <w:right w:val="single" w:sz="4" w:space="0" w:color="auto"/>
            </w:tcBorders>
            <w:hideMark/>
          </w:tcPr>
          <w:p w14:paraId="7C4F636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0CA6574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46F941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786F0E9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66629E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86" w:type="pct"/>
            <w:tcBorders>
              <w:top w:val="single" w:sz="4" w:space="0" w:color="auto"/>
              <w:left w:val="single" w:sz="4" w:space="0" w:color="auto"/>
              <w:bottom w:val="single" w:sz="4" w:space="0" w:color="auto"/>
              <w:right w:val="single" w:sz="4" w:space="0" w:color="auto"/>
            </w:tcBorders>
            <w:hideMark/>
          </w:tcPr>
          <w:p w14:paraId="386194E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29B091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B770C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4FCEC39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79061F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86" w:type="pct"/>
            <w:tcBorders>
              <w:top w:val="single" w:sz="4" w:space="0" w:color="auto"/>
              <w:left w:val="single" w:sz="4" w:space="0" w:color="auto"/>
              <w:bottom w:val="single" w:sz="4" w:space="0" w:color="auto"/>
              <w:right w:val="single" w:sz="4" w:space="0" w:color="auto"/>
            </w:tcBorders>
            <w:hideMark/>
          </w:tcPr>
          <w:p w14:paraId="590B4521"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2067DB4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B53256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4551876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A33977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86" w:type="pct"/>
            <w:tcBorders>
              <w:top w:val="single" w:sz="4" w:space="0" w:color="auto"/>
              <w:left w:val="single" w:sz="4" w:space="0" w:color="auto"/>
              <w:bottom w:val="single" w:sz="4" w:space="0" w:color="auto"/>
              <w:right w:val="single" w:sz="4" w:space="0" w:color="auto"/>
            </w:tcBorders>
            <w:hideMark/>
          </w:tcPr>
          <w:p w14:paraId="3847390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F63983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AD415B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14:paraId="3C7CCBA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3C4ABF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86" w:type="pct"/>
            <w:tcBorders>
              <w:top w:val="single" w:sz="4" w:space="0" w:color="auto"/>
              <w:left w:val="single" w:sz="4" w:space="0" w:color="auto"/>
              <w:bottom w:val="single" w:sz="4" w:space="0" w:color="auto"/>
              <w:right w:val="single" w:sz="4" w:space="0" w:color="auto"/>
            </w:tcBorders>
            <w:hideMark/>
          </w:tcPr>
          <w:p w14:paraId="0B07423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3083CCA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B4F4E5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7FC0F99B"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A9E798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86" w:type="pct"/>
            <w:tcBorders>
              <w:top w:val="single" w:sz="4" w:space="0" w:color="auto"/>
              <w:left w:val="single" w:sz="4" w:space="0" w:color="auto"/>
              <w:bottom w:val="single" w:sz="4" w:space="0" w:color="auto"/>
              <w:right w:val="single" w:sz="4" w:space="0" w:color="auto"/>
            </w:tcBorders>
            <w:hideMark/>
          </w:tcPr>
          <w:p w14:paraId="4CA9D78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2ABF71C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7C973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4E5EB6AC"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934A21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86" w:type="pct"/>
            <w:tcBorders>
              <w:top w:val="single" w:sz="4" w:space="0" w:color="auto"/>
              <w:left w:val="single" w:sz="4" w:space="0" w:color="auto"/>
              <w:bottom w:val="single" w:sz="4" w:space="0" w:color="auto"/>
              <w:right w:val="single" w:sz="4" w:space="0" w:color="auto"/>
            </w:tcBorders>
            <w:hideMark/>
          </w:tcPr>
          <w:p w14:paraId="633B7D69"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7C47074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BEFECD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22AAD93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292BCE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86" w:type="pct"/>
            <w:tcBorders>
              <w:top w:val="single" w:sz="4" w:space="0" w:color="auto"/>
              <w:left w:val="single" w:sz="4" w:space="0" w:color="auto"/>
              <w:bottom w:val="single" w:sz="4" w:space="0" w:color="auto"/>
              <w:right w:val="single" w:sz="4" w:space="0" w:color="auto"/>
            </w:tcBorders>
            <w:hideMark/>
          </w:tcPr>
          <w:p w14:paraId="7265AA4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4142671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B7AD78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6470DE7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0F5AF86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86" w:type="pct"/>
            <w:tcBorders>
              <w:top w:val="single" w:sz="4" w:space="0" w:color="auto"/>
              <w:left w:val="single" w:sz="4" w:space="0" w:color="auto"/>
              <w:bottom w:val="single" w:sz="4" w:space="0" w:color="auto"/>
              <w:right w:val="single" w:sz="4" w:space="0" w:color="auto"/>
            </w:tcBorders>
            <w:hideMark/>
          </w:tcPr>
          <w:p w14:paraId="2FF86BD3"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14:paraId="684D4069"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6ACF64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6B0FE7A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913E2A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86" w:type="pct"/>
            <w:tcBorders>
              <w:top w:val="single" w:sz="4" w:space="0" w:color="auto"/>
              <w:left w:val="single" w:sz="4" w:space="0" w:color="auto"/>
              <w:bottom w:val="single" w:sz="4" w:space="0" w:color="auto"/>
              <w:right w:val="single" w:sz="4" w:space="0" w:color="auto"/>
            </w:tcBorders>
            <w:hideMark/>
          </w:tcPr>
          <w:p w14:paraId="6AEC30C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218675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D42144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52F756F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C3764C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86" w:type="pct"/>
            <w:tcBorders>
              <w:top w:val="single" w:sz="4" w:space="0" w:color="auto"/>
              <w:left w:val="single" w:sz="4" w:space="0" w:color="auto"/>
              <w:bottom w:val="single" w:sz="4" w:space="0" w:color="auto"/>
              <w:right w:val="single" w:sz="4" w:space="0" w:color="auto"/>
            </w:tcBorders>
            <w:hideMark/>
          </w:tcPr>
          <w:p w14:paraId="5423435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DC7C1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02" w:type="pct"/>
            <w:tcBorders>
              <w:top w:val="single" w:sz="4" w:space="0" w:color="auto"/>
              <w:left w:val="single" w:sz="4" w:space="0" w:color="auto"/>
              <w:bottom w:val="single" w:sz="4" w:space="0" w:color="auto"/>
              <w:right w:val="single" w:sz="4" w:space="0" w:color="auto"/>
            </w:tcBorders>
            <w:vAlign w:val="center"/>
            <w:hideMark/>
          </w:tcPr>
          <w:p w14:paraId="10922DE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3ED6DD8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5D1664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86" w:type="pct"/>
            <w:tcBorders>
              <w:top w:val="single" w:sz="4" w:space="0" w:color="auto"/>
              <w:left w:val="single" w:sz="4" w:space="0" w:color="auto"/>
              <w:bottom w:val="single" w:sz="4" w:space="0" w:color="auto"/>
              <w:right w:val="single" w:sz="4" w:space="0" w:color="auto"/>
            </w:tcBorders>
            <w:hideMark/>
          </w:tcPr>
          <w:p w14:paraId="7D4E86D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4898C5E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7ECB48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66C4D59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3FCBA16"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86" w:type="pct"/>
            <w:tcBorders>
              <w:top w:val="single" w:sz="4" w:space="0" w:color="auto"/>
              <w:left w:val="single" w:sz="4" w:space="0" w:color="auto"/>
              <w:bottom w:val="single" w:sz="4" w:space="0" w:color="auto"/>
              <w:right w:val="single" w:sz="4" w:space="0" w:color="auto"/>
            </w:tcBorders>
            <w:hideMark/>
          </w:tcPr>
          <w:p w14:paraId="217BD37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66CE85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B19C5C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1E954C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84285C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86" w:type="pct"/>
            <w:tcBorders>
              <w:top w:val="single" w:sz="4" w:space="0" w:color="auto"/>
              <w:left w:val="single" w:sz="4" w:space="0" w:color="auto"/>
              <w:bottom w:val="single" w:sz="4" w:space="0" w:color="auto"/>
              <w:right w:val="single" w:sz="4" w:space="0" w:color="auto"/>
            </w:tcBorders>
            <w:hideMark/>
          </w:tcPr>
          <w:p w14:paraId="1B1201AD"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1CD7050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FE93D8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791052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F664B1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86" w:type="pct"/>
            <w:tcBorders>
              <w:top w:val="single" w:sz="4" w:space="0" w:color="auto"/>
              <w:left w:val="single" w:sz="4" w:space="0" w:color="auto"/>
              <w:bottom w:val="single" w:sz="4" w:space="0" w:color="auto"/>
              <w:right w:val="single" w:sz="4" w:space="0" w:color="auto"/>
            </w:tcBorders>
            <w:hideMark/>
          </w:tcPr>
          <w:p w14:paraId="725C2B7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54FC5A3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01D8555"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14BA509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17FFCB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86" w:type="pct"/>
            <w:tcBorders>
              <w:top w:val="single" w:sz="4" w:space="0" w:color="auto"/>
              <w:left w:val="single" w:sz="4" w:space="0" w:color="auto"/>
              <w:bottom w:val="single" w:sz="4" w:space="0" w:color="auto"/>
              <w:right w:val="single" w:sz="4" w:space="0" w:color="auto"/>
            </w:tcBorders>
            <w:hideMark/>
          </w:tcPr>
          <w:p w14:paraId="360DE36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4DD8A1E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C723E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7E19A0B7"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4AB225E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86" w:type="pct"/>
            <w:tcBorders>
              <w:top w:val="single" w:sz="4" w:space="0" w:color="auto"/>
              <w:left w:val="single" w:sz="4" w:space="0" w:color="auto"/>
              <w:bottom w:val="single" w:sz="4" w:space="0" w:color="auto"/>
              <w:right w:val="single" w:sz="4" w:space="0" w:color="auto"/>
            </w:tcBorders>
            <w:hideMark/>
          </w:tcPr>
          <w:p w14:paraId="2F656E4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614485B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C9A05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644AC25D"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8378EA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86" w:type="pct"/>
            <w:tcBorders>
              <w:top w:val="single" w:sz="4" w:space="0" w:color="auto"/>
              <w:left w:val="single" w:sz="4" w:space="0" w:color="auto"/>
              <w:bottom w:val="single" w:sz="4" w:space="0" w:color="auto"/>
              <w:right w:val="single" w:sz="4" w:space="0" w:color="auto"/>
            </w:tcBorders>
            <w:hideMark/>
          </w:tcPr>
          <w:p w14:paraId="4667A3F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109D64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416F422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5F3A984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30F59F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26.</w:t>
            </w:r>
          </w:p>
        </w:tc>
        <w:tc>
          <w:tcPr>
            <w:tcW w:w="3786" w:type="pct"/>
            <w:tcBorders>
              <w:top w:val="single" w:sz="4" w:space="0" w:color="auto"/>
              <w:left w:val="single" w:sz="4" w:space="0" w:color="auto"/>
              <w:bottom w:val="single" w:sz="4" w:space="0" w:color="auto"/>
              <w:right w:val="single" w:sz="4" w:space="0" w:color="auto"/>
            </w:tcBorders>
            <w:hideMark/>
          </w:tcPr>
          <w:p w14:paraId="1EFABC43"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41508E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03EA2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5A755F79"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5F0F23F"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27.</w:t>
            </w:r>
          </w:p>
        </w:tc>
        <w:tc>
          <w:tcPr>
            <w:tcW w:w="3786" w:type="pct"/>
            <w:tcBorders>
              <w:top w:val="single" w:sz="4" w:space="0" w:color="auto"/>
              <w:left w:val="single" w:sz="4" w:space="0" w:color="auto"/>
              <w:bottom w:val="single" w:sz="4" w:space="0" w:color="auto"/>
              <w:right w:val="single" w:sz="4" w:space="0" w:color="auto"/>
            </w:tcBorders>
            <w:hideMark/>
          </w:tcPr>
          <w:p w14:paraId="678A50E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404E649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A76CBC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4B8E6162"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3DC834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28.</w:t>
            </w:r>
          </w:p>
        </w:tc>
        <w:tc>
          <w:tcPr>
            <w:tcW w:w="3786" w:type="pct"/>
            <w:tcBorders>
              <w:top w:val="single" w:sz="4" w:space="0" w:color="auto"/>
              <w:left w:val="single" w:sz="4" w:space="0" w:color="auto"/>
              <w:bottom w:val="single" w:sz="4" w:space="0" w:color="auto"/>
              <w:right w:val="single" w:sz="4" w:space="0" w:color="auto"/>
            </w:tcBorders>
            <w:hideMark/>
          </w:tcPr>
          <w:p w14:paraId="1DA5A206"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7645887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491E1C0"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B594AC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03AD64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29.</w:t>
            </w:r>
          </w:p>
        </w:tc>
        <w:tc>
          <w:tcPr>
            <w:tcW w:w="3786" w:type="pct"/>
            <w:tcBorders>
              <w:top w:val="single" w:sz="4" w:space="0" w:color="auto"/>
              <w:left w:val="single" w:sz="4" w:space="0" w:color="auto"/>
              <w:bottom w:val="single" w:sz="4" w:space="0" w:color="auto"/>
              <w:right w:val="single" w:sz="4" w:space="0" w:color="auto"/>
            </w:tcBorders>
            <w:hideMark/>
          </w:tcPr>
          <w:p w14:paraId="5C3A336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3FD40F8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5647E9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368DA2A"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B97CCE0"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30.</w:t>
            </w:r>
          </w:p>
        </w:tc>
        <w:tc>
          <w:tcPr>
            <w:tcW w:w="3786" w:type="pct"/>
            <w:tcBorders>
              <w:top w:val="single" w:sz="4" w:space="0" w:color="auto"/>
              <w:left w:val="single" w:sz="4" w:space="0" w:color="auto"/>
              <w:bottom w:val="single" w:sz="4" w:space="0" w:color="auto"/>
              <w:right w:val="single" w:sz="4" w:space="0" w:color="auto"/>
            </w:tcBorders>
            <w:hideMark/>
          </w:tcPr>
          <w:p w14:paraId="399B99D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216ADA7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B4B50D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17</w:t>
            </w:r>
          </w:p>
        </w:tc>
      </w:tr>
      <w:tr w:rsidR="00B12A23" w:rsidRPr="000C704F" w14:paraId="406BB9C0"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8864E7B"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31.</w:t>
            </w:r>
          </w:p>
        </w:tc>
        <w:tc>
          <w:tcPr>
            <w:tcW w:w="3786" w:type="pct"/>
            <w:tcBorders>
              <w:top w:val="single" w:sz="4" w:space="0" w:color="auto"/>
              <w:left w:val="single" w:sz="4" w:space="0" w:color="auto"/>
              <w:bottom w:val="single" w:sz="4" w:space="0" w:color="auto"/>
              <w:right w:val="single" w:sz="4" w:space="0" w:color="auto"/>
            </w:tcBorders>
            <w:hideMark/>
          </w:tcPr>
          <w:p w14:paraId="337D9AA1"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4A1D313"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F2B6FC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008AF37E"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FC1C4D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32.</w:t>
            </w:r>
          </w:p>
        </w:tc>
        <w:tc>
          <w:tcPr>
            <w:tcW w:w="3786" w:type="pct"/>
            <w:tcBorders>
              <w:top w:val="single" w:sz="4" w:space="0" w:color="auto"/>
              <w:left w:val="single" w:sz="4" w:space="0" w:color="auto"/>
              <w:bottom w:val="single" w:sz="4" w:space="0" w:color="auto"/>
              <w:right w:val="single" w:sz="4" w:space="0" w:color="auto"/>
            </w:tcBorders>
            <w:hideMark/>
          </w:tcPr>
          <w:p w14:paraId="47A9D1B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8DE156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AE78FF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33110B7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DABC671"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33.</w:t>
            </w:r>
          </w:p>
        </w:tc>
        <w:tc>
          <w:tcPr>
            <w:tcW w:w="3786" w:type="pct"/>
            <w:tcBorders>
              <w:top w:val="single" w:sz="4" w:space="0" w:color="auto"/>
              <w:left w:val="single" w:sz="4" w:space="0" w:color="auto"/>
              <w:bottom w:val="single" w:sz="4" w:space="0" w:color="auto"/>
              <w:right w:val="single" w:sz="4" w:space="0" w:color="auto"/>
            </w:tcBorders>
            <w:hideMark/>
          </w:tcPr>
          <w:p w14:paraId="71E8DA8E"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D15688F"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958E9E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5747E4D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FF2C7CD"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34.</w:t>
            </w:r>
          </w:p>
        </w:tc>
        <w:tc>
          <w:tcPr>
            <w:tcW w:w="3786" w:type="pct"/>
            <w:tcBorders>
              <w:top w:val="single" w:sz="4" w:space="0" w:color="auto"/>
              <w:left w:val="single" w:sz="4" w:space="0" w:color="auto"/>
              <w:bottom w:val="single" w:sz="4" w:space="0" w:color="auto"/>
              <w:right w:val="single" w:sz="4" w:space="0" w:color="auto"/>
            </w:tcBorders>
            <w:hideMark/>
          </w:tcPr>
          <w:p w14:paraId="0FE7D3F3"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4BBAC7E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793AC5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14:paraId="3B52A8E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C2203E2"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35.</w:t>
            </w:r>
          </w:p>
        </w:tc>
        <w:tc>
          <w:tcPr>
            <w:tcW w:w="3786" w:type="pct"/>
            <w:tcBorders>
              <w:top w:val="single" w:sz="4" w:space="0" w:color="auto"/>
              <w:left w:val="single" w:sz="4" w:space="0" w:color="auto"/>
              <w:bottom w:val="single" w:sz="4" w:space="0" w:color="auto"/>
              <w:right w:val="single" w:sz="4" w:space="0" w:color="auto"/>
            </w:tcBorders>
            <w:hideMark/>
          </w:tcPr>
          <w:p w14:paraId="3FFBECC3"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3EB6D1D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9C757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61</w:t>
            </w:r>
          </w:p>
        </w:tc>
      </w:tr>
      <w:tr w:rsidR="00B12A23" w:rsidRPr="000C704F" w14:paraId="5C927C36"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6D265D8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36.</w:t>
            </w:r>
          </w:p>
        </w:tc>
        <w:tc>
          <w:tcPr>
            <w:tcW w:w="3786" w:type="pct"/>
            <w:tcBorders>
              <w:top w:val="single" w:sz="4" w:space="0" w:color="auto"/>
              <w:left w:val="single" w:sz="4" w:space="0" w:color="auto"/>
              <w:bottom w:val="single" w:sz="4" w:space="0" w:color="auto"/>
              <w:right w:val="single" w:sz="4" w:space="0" w:color="auto"/>
            </w:tcBorders>
            <w:hideMark/>
          </w:tcPr>
          <w:p w14:paraId="73DE623F"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356C0E3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6AFDAD"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75ED222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AB3FD7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37.</w:t>
            </w:r>
          </w:p>
        </w:tc>
        <w:tc>
          <w:tcPr>
            <w:tcW w:w="3786" w:type="pct"/>
            <w:tcBorders>
              <w:top w:val="single" w:sz="4" w:space="0" w:color="auto"/>
              <w:left w:val="single" w:sz="4" w:space="0" w:color="auto"/>
              <w:bottom w:val="single" w:sz="4" w:space="0" w:color="auto"/>
              <w:right w:val="single" w:sz="4" w:space="0" w:color="auto"/>
            </w:tcBorders>
            <w:hideMark/>
          </w:tcPr>
          <w:p w14:paraId="660F432C"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7290EEE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D2956A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2CCA0EDF"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2543E67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38.</w:t>
            </w:r>
          </w:p>
        </w:tc>
        <w:tc>
          <w:tcPr>
            <w:tcW w:w="3786" w:type="pct"/>
            <w:tcBorders>
              <w:top w:val="single" w:sz="4" w:space="0" w:color="auto"/>
              <w:left w:val="single" w:sz="4" w:space="0" w:color="auto"/>
              <w:bottom w:val="single" w:sz="4" w:space="0" w:color="auto"/>
              <w:right w:val="single" w:sz="4" w:space="0" w:color="auto"/>
            </w:tcBorders>
            <w:hideMark/>
          </w:tcPr>
          <w:p w14:paraId="38ED5B57"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4D5F8F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1FBCE5D6"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14:paraId="42A20311"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EA9497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39.</w:t>
            </w:r>
          </w:p>
        </w:tc>
        <w:tc>
          <w:tcPr>
            <w:tcW w:w="3786" w:type="pct"/>
            <w:tcBorders>
              <w:top w:val="single" w:sz="4" w:space="0" w:color="auto"/>
              <w:left w:val="single" w:sz="4" w:space="0" w:color="auto"/>
              <w:bottom w:val="single" w:sz="4" w:space="0" w:color="auto"/>
              <w:right w:val="single" w:sz="4" w:space="0" w:color="auto"/>
            </w:tcBorders>
            <w:hideMark/>
          </w:tcPr>
          <w:p w14:paraId="1F744CE0"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4BB5DD6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AFBA2D2"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14:paraId="0A6DD2D4"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5C5C8687"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40.</w:t>
            </w:r>
          </w:p>
        </w:tc>
        <w:tc>
          <w:tcPr>
            <w:tcW w:w="3786" w:type="pct"/>
            <w:tcBorders>
              <w:top w:val="single" w:sz="4" w:space="0" w:color="auto"/>
              <w:left w:val="single" w:sz="4" w:space="0" w:color="auto"/>
              <w:bottom w:val="single" w:sz="4" w:space="0" w:color="auto"/>
              <w:right w:val="single" w:sz="4" w:space="0" w:color="auto"/>
            </w:tcBorders>
            <w:hideMark/>
          </w:tcPr>
          <w:p w14:paraId="64A1E3B3"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31A93121"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2CE966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01B83003"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323DD2D4"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41.</w:t>
            </w:r>
          </w:p>
        </w:tc>
        <w:tc>
          <w:tcPr>
            <w:tcW w:w="3786" w:type="pct"/>
            <w:tcBorders>
              <w:top w:val="single" w:sz="4" w:space="0" w:color="auto"/>
              <w:left w:val="single" w:sz="4" w:space="0" w:color="auto"/>
              <w:bottom w:val="single" w:sz="4" w:space="0" w:color="auto"/>
              <w:right w:val="single" w:sz="4" w:space="0" w:color="auto"/>
            </w:tcBorders>
            <w:hideMark/>
          </w:tcPr>
          <w:p w14:paraId="08CDD142"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14:paraId="5AE173F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2AC44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14:paraId="7148384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2168543"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42.</w:t>
            </w:r>
          </w:p>
        </w:tc>
        <w:tc>
          <w:tcPr>
            <w:tcW w:w="3786" w:type="pct"/>
            <w:tcBorders>
              <w:top w:val="single" w:sz="4" w:space="0" w:color="auto"/>
              <w:left w:val="single" w:sz="4" w:space="0" w:color="auto"/>
              <w:bottom w:val="single" w:sz="4" w:space="0" w:color="auto"/>
              <w:right w:val="single" w:sz="4" w:space="0" w:color="auto"/>
            </w:tcBorders>
            <w:hideMark/>
          </w:tcPr>
          <w:p w14:paraId="0503083A"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5F5BFB"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5588DE4"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41</w:t>
            </w:r>
          </w:p>
        </w:tc>
      </w:tr>
      <w:tr w:rsidR="00B12A23" w:rsidRPr="000C704F" w14:paraId="37DFB938"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7AA3A41A"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43.</w:t>
            </w:r>
          </w:p>
        </w:tc>
        <w:tc>
          <w:tcPr>
            <w:tcW w:w="3786" w:type="pct"/>
            <w:tcBorders>
              <w:top w:val="single" w:sz="4" w:space="0" w:color="auto"/>
              <w:left w:val="single" w:sz="4" w:space="0" w:color="auto"/>
              <w:bottom w:val="single" w:sz="4" w:space="0" w:color="auto"/>
              <w:right w:val="single" w:sz="4" w:space="0" w:color="auto"/>
            </w:tcBorders>
            <w:hideMark/>
          </w:tcPr>
          <w:p w14:paraId="72DB6F28"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44392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F519577"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30C31735" w14:textId="77777777" w:rsidTr="0064557B">
        <w:tc>
          <w:tcPr>
            <w:tcW w:w="417" w:type="pct"/>
            <w:tcBorders>
              <w:top w:val="single" w:sz="4" w:space="0" w:color="auto"/>
              <w:left w:val="single" w:sz="4" w:space="0" w:color="auto"/>
              <w:bottom w:val="single" w:sz="4" w:space="0" w:color="auto"/>
              <w:right w:val="single" w:sz="4" w:space="0" w:color="auto"/>
            </w:tcBorders>
            <w:hideMark/>
          </w:tcPr>
          <w:p w14:paraId="1CD15BA8"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44.</w:t>
            </w:r>
          </w:p>
        </w:tc>
        <w:tc>
          <w:tcPr>
            <w:tcW w:w="3786" w:type="pct"/>
            <w:tcBorders>
              <w:top w:val="single" w:sz="4" w:space="0" w:color="auto"/>
              <w:left w:val="single" w:sz="4" w:space="0" w:color="auto"/>
              <w:bottom w:val="single" w:sz="4" w:space="0" w:color="auto"/>
              <w:right w:val="single" w:sz="4" w:space="0" w:color="auto"/>
            </w:tcBorders>
            <w:hideMark/>
          </w:tcPr>
          <w:p w14:paraId="26B60C5B"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104CE1C"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063D3DA"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14:paraId="6E796D16" w14:textId="77777777" w:rsidTr="0064557B">
        <w:tc>
          <w:tcPr>
            <w:tcW w:w="417" w:type="pct"/>
            <w:tcBorders>
              <w:top w:val="single" w:sz="4" w:space="0" w:color="auto"/>
              <w:left w:val="single" w:sz="4" w:space="0" w:color="auto"/>
              <w:bottom w:val="single" w:sz="4" w:space="0" w:color="auto"/>
              <w:right w:val="single" w:sz="4" w:space="0" w:color="auto"/>
            </w:tcBorders>
          </w:tcPr>
          <w:p w14:paraId="475E0AE5" w14:textId="77777777"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45</w:t>
            </w:r>
          </w:p>
        </w:tc>
        <w:tc>
          <w:tcPr>
            <w:tcW w:w="3786" w:type="pct"/>
            <w:tcBorders>
              <w:top w:val="single" w:sz="4" w:space="0" w:color="auto"/>
              <w:left w:val="single" w:sz="4" w:space="0" w:color="auto"/>
              <w:bottom w:val="single" w:sz="4" w:space="0" w:color="auto"/>
              <w:right w:val="single" w:sz="4" w:space="0" w:color="auto"/>
            </w:tcBorders>
          </w:tcPr>
          <w:p w14:paraId="7DD4C755" w14:textId="77777777"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14:paraId="66F00768"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10</w:t>
            </w:r>
          </w:p>
        </w:tc>
        <w:tc>
          <w:tcPr>
            <w:tcW w:w="402" w:type="pct"/>
            <w:tcBorders>
              <w:top w:val="single" w:sz="4" w:space="0" w:color="auto"/>
              <w:left w:val="single" w:sz="4" w:space="0" w:color="auto"/>
              <w:bottom w:val="single" w:sz="4" w:space="0" w:color="auto"/>
              <w:right w:val="single" w:sz="4" w:space="0" w:color="auto"/>
            </w:tcBorders>
            <w:vAlign w:val="center"/>
          </w:tcPr>
          <w:p w14:paraId="2159009E" w14:textId="77777777"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bl>
    <w:p w14:paraId="435ACDF8" w14:textId="77777777" w:rsidR="00B12A23" w:rsidRPr="000C704F" w:rsidRDefault="00B12A23" w:rsidP="00B12A23">
      <w:pPr>
        <w:rPr>
          <w:rFonts w:ascii="Arial" w:hAnsi="Arial" w:cs="Arial"/>
          <w:color w:val="000000"/>
          <w:lang w:eastAsia="es-MX"/>
        </w:rPr>
      </w:pPr>
    </w:p>
    <w:p w14:paraId="0D9C6901" w14:textId="77777777" w:rsidR="00B12A23" w:rsidRPr="000C704F" w:rsidRDefault="00B12A23" w:rsidP="00B12A23">
      <w:pPr>
        <w:jc w:val="both"/>
        <w:rPr>
          <w:rFonts w:ascii="Arial" w:hAnsi="Arial" w:cs="Arial"/>
          <w:b/>
          <w:bCs/>
          <w:color w:val="000000"/>
          <w:lang w:eastAsia="es-MX"/>
        </w:rPr>
      </w:pPr>
      <w:r w:rsidRPr="000C704F">
        <w:rPr>
          <w:rFonts w:ascii="Arial" w:hAnsi="Arial" w:cs="Arial"/>
          <w:b/>
          <w:bCs/>
          <w:color w:val="000000"/>
          <w:lang w:eastAsia="es-MX"/>
        </w:rPr>
        <w:t xml:space="preserve">ARTÍCULO 51.- </w:t>
      </w:r>
      <w:r w:rsidRPr="000C704F">
        <w:rPr>
          <w:rFonts w:ascii="Arial" w:hAnsi="Arial" w:cs="Arial"/>
          <w:color w:val="000000"/>
          <w:lang w:eastAsia="es-MX"/>
        </w:rPr>
        <w:t xml:space="preserve">Se otorgará un 50% de incentivo si se cubre la infracción antes de los 15 días hábiles posteriores a la fecha de la infracción. Siempre y cuando se comprometa a resarcir los daños si es que los hay. </w:t>
      </w:r>
    </w:p>
    <w:p w14:paraId="447510E6" w14:textId="77777777" w:rsidR="00B12A23" w:rsidRPr="000C704F" w:rsidRDefault="00B12A23" w:rsidP="00B12A23">
      <w:pPr>
        <w:rPr>
          <w:rFonts w:ascii="Arial" w:hAnsi="Arial" w:cs="Arial"/>
          <w:color w:val="000000"/>
          <w:lang w:eastAsia="es-MX"/>
        </w:rPr>
      </w:pPr>
    </w:p>
    <w:p w14:paraId="5A16109C"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52- </w:t>
      </w:r>
      <w:r w:rsidRPr="000C704F">
        <w:rPr>
          <w:rFonts w:ascii="Arial" w:hAnsi="Arial" w:cs="Arial"/>
          <w:lang w:eastAsia="es-MX"/>
        </w:rPr>
        <w:t>En la aplicación de las multas a que se refiere el presente capítulo, se tomará en consideración lo dispuesto en el artículo 21 de la Constitución Política de los Estados Unidos Mexicanos.</w:t>
      </w:r>
    </w:p>
    <w:p w14:paraId="1B880E56" w14:textId="77777777" w:rsidR="00B12A23" w:rsidRPr="000C704F" w:rsidRDefault="00B12A23" w:rsidP="00B12A23">
      <w:pPr>
        <w:rPr>
          <w:rFonts w:ascii="Arial" w:hAnsi="Arial" w:cs="Arial"/>
          <w:color w:val="000000"/>
          <w:lang w:eastAsia="es-MX"/>
        </w:rPr>
      </w:pPr>
    </w:p>
    <w:p w14:paraId="4D9AAEAA"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53.- </w:t>
      </w:r>
      <w:r w:rsidRPr="000C704F">
        <w:rPr>
          <w:rFonts w:ascii="Arial" w:hAnsi="Arial" w:cs="Arial"/>
          <w:lang w:eastAsia="es-MX"/>
        </w:rPr>
        <w:t xml:space="preserve">Cuando se autorice el pago de contribuciones en forma diferida o en parcialidades, se causarán recargos a razón del 2% mensual sobre saldos insolutos. </w:t>
      </w:r>
    </w:p>
    <w:p w14:paraId="422B9D27" w14:textId="77777777" w:rsidR="00B12A23" w:rsidRPr="000C704F" w:rsidRDefault="00B12A23" w:rsidP="00B12A23">
      <w:pPr>
        <w:rPr>
          <w:rFonts w:ascii="Arial" w:hAnsi="Arial" w:cs="Arial"/>
          <w:color w:val="000000"/>
          <w:lang w:eastAsia="es-MX"/>
        </w:rPr>
      </w:pPr>
    </w:p>
    <w:p w14:paraId="1E38C281"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54.- </w:t>
      </w:r>
      <w:r w:rsidRPr="000C704F">
        <w:rPr>
          <w:rFonts w:ascii="Arial" w:hAnsi="Arial" w:cs="Arial"/>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14:paraId="028A8078" w14:textId="77777777" w:rsidR="00B12A23" w:rsidRDefault="00B12A23" w:rsidP="0064557B">
      <w:pPr>
        <w:jc w:val="center"/>
        <w:rPr>
          <w:rFonts w:ascii="Arial" w:hAnsi="Arial" w:cs="Arial"/>
          <w:b/>
          <w:bCs/>
          <w:lang w:eastAsia="es-MX"/>
        </w:rPr>
      </w:pPr>
      <w:r w:rsidRPr="000C704F">
        <w:rPr>
          <w:rFonts w:ascii="Arial" w:hAnsi="Arial" w:cs="Arial"/>
          <w:b/>
          <w:bCs/>
          <w:lang w:eastAsia="es-MX"/>
        </w:rPr>
        <w:t> </w:t>
      </w:r>
    </w:p>
    <w:p w14:paraId="166F3883" w14:textId="77777777" w:rsidR="0064557B" w:rsidRPr="0064557B" w:rsidRDefault="0064557B" w:rsidP="0064557B">
      <w:pPr>
        <w:jc w:val="center"/>
        <w:rPr>
          <w:rFonts w:ascii="Arial" w:hAnsi="Arial" w:cs="Arial"/>
          <w:b/>
          <w:bCs/>
          <w:lang w:eastAsia="es-MX"/>
        </w:rPr>
      </w:pPr>
    </w:p>
    <w:p w14:paraId="43D7C6EB"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TERCERO</w:t>
      </w:r>
    </w:p>
    <w:p w14:paraId="47F7013C"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PARTICIPACIONES Y APORTACIONES</w:t>
      </w:r>
    </w:p>
    <w:p w14:paraId="69F728CC" w14:textId="77777777" w:rsidR="00B12A23" w:rsidRPr="000C704F" w:rsidRDefault="00B12A23" w:rsidP="00B12A23">
      <w:pPr>
        <w:rPr>
          <w:rFonts w:ascii="Arial" w:hAnsi="Arial" w:cs="Arial"/>
          <w:color w:val="000000"/>
          <w:lang w:eastAsia="es-MX"/>
        </w:rPr>
      </w:pPr>
    </w:p>
    <w:p w14:paraId="49E4F75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55.- </w:t>
      </w:r>
      <w:r w:rsidRPr="000C704F">
        <w:rPr>
          <w:rFonts w:ascii="Arial" w:hAnsi="Arial" w:cs="Arial"/>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FF0DD20" w14:textId="77777777" w:rsidR="00B12A23" w:rsidRPr="000C704F" w:rsidRDefault="00B12A23" w:rsidP="00B12A23">
      <w:pPr>
        <w:rPr>
          <w:rFonts w:ascii="Arial" w:hAnsi="Arial" w:cs="Arial"/>
          <w:color w:val="000000"/>
          <w:lang w:eastAsia="es-MX"/>
        </w:rPr>
      </w:pPr>
    </w:p>
    <w:p w14:paraId="06601AC0"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56.-</w:t>
      </w:r>
      <w:r w:rsidRPr="000C704F">
        <w:rPr>
          <w:rFonts w:ascii="Arial" w:hAnsi="Arial" w:cs="Arial"/>
          <w:lang w:eastAsia="es-MX"/>
        </w:rPr>
        <w:t xml:space="preserve"> Las participaciones que perciba el Municipio por ingresos del Estado, se determinarán en los acuerdos o convenios que al efecto se celebren.</w:t>
      </w:r>
    </w:p>
    <w:p w14:paraId="2FEEF09F" w14:textId="77777777" w:rsidR="00B12A23" w:rsidRDefault="00B12A23" w:rsidP="00B12A23">
      <w:pPr>
        <w:rPr>
          <w:rFonts w:ascii="Arial" w:hAnsi="Arial" w:cs="Arial"/>
          <w:b/>
          <w:bCs/>
          <w:lang w:eastAsia="es-MX"/>
        </w:rPr>
      </w:pPr>
      <w:r w:rsidRPr="000C704F">
        <w:rPr>
          <w:rFonts w:ascii="Arial" w:hAnsi="Arial" w:cs="Arial"/>
          <w:b/>
          <w:bCs/>
          <w:lang w:eastAsia="es-MX"/>
        </w:rPr>
        <w:t> </w:t>
      </w:r>
    </w:p>
    <w:p w14:paraId="7C91D86D" w14:textId="77777777" w:rsidR="0064557B" w:rsidRDefault="0064557B" w:rsidP="00B12A23">
      <w:pPr>
        <w:rPr>
          <w:rFonts w:ascii="Arial" w:hAnsi="Arial" w:cs="Arial"/>
          <w:b/>
          <w:bCs/>
          <w:lang w:eastAsia="es-MX"/>
        </w:rPr>
      </w:pPr>
    </w:p>
    <w:p w14:paraId="0228D78B" w14:textId="77777777" w:rsidR="0064557B" w:rsidRPr="000C704F" w:rsidRDefault="0064557B" w:rsidP="00B12A23">
      <w:pPr>
        <w:rPr>
          <w:rFonts w:ascii="Arial" w:hAnsi="Arial" w:cs="Arial"/>
          <w:b/>
          <w:bCs/>
          <w:lang w:eastAsia="es-MX"/>
        </w:rPr>
      </w:pPr>
    </w:p>
    <w:p w14:paraId="73E1B267" w14:textId="77777777" w:rsidR="00B12A23" w:rsidRPr="000C704F" w:rsidRDefault="00B12A23" w:rsidP="00B12A23">
      <w:pPr>
        <w:rPr>
          <w:rFonts w:ascii="Arial" w:hAnsi="Arial" w:cs="Arial"/>
          <w:color w:val="000000"/>
          <w:lang w:eastAsia="es-MX"/>
        </w:rPr>
      </w:pPr>
    </w:p>
    <w:p w14:paraId="3486217E"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CUARTO</w:t>
      </w:r>
    </w:p>
    <w:p w14:paraId="18BFA3EF"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EXTRAORDINARIOS</w:t>
      </w:r>
    </w:p>
    <w:p w14:paraId="0B00D468" w14:textId="77777777" w:rsidR="00B12A23" w:rsidRPr="000C704F" w:rsidRDefault="00B12A23" w:rsidP="00B12A23">
      <w:pPr>
        <w:rPr>
          <w:rFonts w:ascii="Arial" w:hAnsi="Arial" w:cs="Arial"/>
          <w:color w:val="000000"/>
          <w:lang w:eastAsia="es-MX"/>
        </w:rPr>
      </w:pPr>
    </w:p>
    <w:p w14:paraId="39E13F52"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57.-</w:t>
      </w:r>
      <w:r w:rsidRPr="000C704F">
        <w:rPr>
          <w:rFonts w:ascii="Arial" w:hAnsi="Arial" w:cs="Arial"/>
          <w:lang w:eastAsia="es-MX"/>
        </w:rPr>
        <w:t xml:space="preserve"> Quedan comprendidos dentro de esta clasificación, los ingresos cuya percepción se decrete excepcionalmente para proveer el pago de gastos por inversiones extraordinarias o especiales del Municipio.</w:t>
      </w:r>
    </w:p>
    <w:p w14:paraId="114706B5" w14:textId="77777777" w:rsidR="00B12A23" w:rsidRPr="000C704F" w:rsidRDefault="00B12A23" w:rsidP="0064557B">
      <w:pPr>
        <w:jc w:val="both"/>
        <w:rPr>
          <w:rFonts w:ascii="Arial" w:hAnsi="Arial" w:cs="Arial"/>
          <w:color w:val="000000"/>
          <w:lang w:eastAsia="es-MX"/>
        </w:rPr>
      </w:pPr>
      <w:r w:rsidRPr="000C704F">
        <w:rPr>
          <w:rFonts w:ascii="Arial" w:hAnsi="Arial" w:cs="Arial"/>
          <w:b/>
          <w:bCs/>
          <w:lang w:eastAsia="es-MX"/>
        </w:rPr>
        <w:t> </w:t>
      </w:r>
    </w:p>
    <w:p w14:paraId="6CD90007"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TITULO CUARTO</w:t>
      </w:r>
    </w:p>
    <w:p w14:paraId="5BE3082C" w14:textId="77777777" w:rsidR="00B12A23" w:rsidRPr="000C704F" w:rsidRDefault="00B12A23" w:rsidP="00B12A23">
      <w:pPr>
        <w:rPr>
          <w:rFonts w:ascii="Arial" w:hAnsi="Arial" w:cs="Arial"/>
          <w:color w:val="000000"/>
          <w:lang w:eastAsia="es-MX"/>
        </w:rPr>
      </w:pPr>
    </w:p>
    <w:p w14:paraId="2FBD7519"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14:paraId="12421641" w14:textId="77777777"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ESTÍMULOS FISCALES E INCENTIVOS</w:t>
      </w:r>
    </w:p>
    <w:p w14:paraId="0C5C6ABF" w14:textId="77777777" w:rsidR="00B12A23" w:rsidRPr="000C704F" w:rsidRDefault="00B12A23" w:rsidP="00B12A23">
      <w:pPr>
        <w:rPr>
          <w:rFonts w:ascii="Arial" w:hAnsi="Arial" w:cs="Arial"/>
          <w:color w:val="000000"/>
          <w:lang w:eastAsia="es-MX"/>
        </w:rPr>
      </w:pPr>
      <w:r w:rsidRPr="000C704F">
        <w:rPr>
          <w:rFonts w:ascii="Arial" w:hAnsi="Arial" w:cs="Arial"/>
          <w:color w:val="000000"/>
          <w:lang w:eastAsia="es-MX"/>
        </w:rPr>
        <w:t> </w:t>
      </w:r>
    </w:p>
    <w:p w14:paraId="5077DE87" w14:textId="77777777" w:rsidR="00B12A23" w:rsidRPr="000C704F" w:rsidRDefault="00B12A23" w:rsidP="00B12A23">
      <w:pPr>
        <w:jc w:val="both"/>
        <w:rPr>
          <w:rFonts w:ascii="Arial" w:hAnsi="Arial" w:cs="Arial"/>
          <w:b/>
          <w:bCs/>
          <w:color w:val="333333"/>
          <w:lang w:eastAsia="es-MX"/>
        </w:rPr>
      </w:pPr>
      <w:r w:rsidRPr="000C704F">
        <w:rPr>
          <w:rFonts w:ascii="Arial" w:hAnsi="Arial" w:cs="Arial"/>
          <w:b/>
          <w:bCs/>
          <w:color w:val="333333"/>
          <w:lang w:eastAsia="es-MX"/>
        </w:rPr>
        <w:t>ARTÍCULO 58.-</w:t>
      </w:r>
      <w:r w:rsidRPr="000C704F">
        <w:rPr>
          <w:rFonts w:ascii="Arial" w:hAnsi="Arial" w:cs="Arial"/>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21A0C347" w14:textId="77777777" w:rsidR="00B12A23" w:rsidRPr="000C704F" w:rsidRDefault="00B12A23" w:rsidP="00B12A23">
      <w:pPr>
        <w:rPr>
          <w:rFonts w:ascii="Arial" w:hAnsi="Arial" w:cs="Arial"/>
          <w:color w:val="000000"/>
          <w:lang w:eastAsia="es-MX"/>
        </w:rPr>
      </w:pPr>
    </w:p>
    <w:p w14:paraId="2F70334A" w14:textId="77777777" w:rsidR="00B12A23" w:rsidRPr="000C704F" w:rsidRDefault="00B12A23" w:rsidP="00B12A23">
      <w:pPr>
        <w:jc w:val="center"/>
        <w:rPr>
          <w:rFonts w:ascii="Arial" w:hAnsi="Arial" w:cs="Arial"/>
          <w:b/>
          <w:bCs/>
          <w:lang w:val="en-US" w:eastAsia="es-MX"/>
        </w:rPr>
      </w:pPr>
      <w:r w:rsidRPr="000C704F">
        <w:rPr>
          <w:rFonts w:ascii="Arial" w:hAnsi="Arial" w:cs="Arial"/>
          <w:b/>
          <w:bCs/>
          <w:lang w:val="en-US" w:eastAsia="es-MX"/>
        </w:rPr>
        <w:t>T R A NS I T O R I O S</w:t>
      </w:r>
    </w:p>
    <w:p w14:paraId="7E6C7612" w14:textId="77777777" w:rsidR="00B12A23" w:rsidRPr="000C704F" w:rsidRDefault="00B12A23" w:rsidP="00B12A23">
      <w:pPr>
        <w:rPr>
          <w:rFonts w:ascii="Arial" w:hAnsi="Arial" w:cs="Arial"/>
          <w:color w:val="000000"/>
          <w:lang w:val="en-US" w:eastAsia="es-MX"/>
        </w:rPr>
      </w:pPr>
    </w:p>
    <w:p w14:paraId="21FA88BA"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PRIMERO. - </w:t>
      </w:r>
      <w:r w:rsidRPr="000C704F">
        <w:rPr>
          <w:rFonts w:ascii="Arial" w:hAnsi="Arial" w:cs="Arial"/>
          <w:lang w:eastAsia="es-MX"/>
        </w:rPr>
        <w:t xml:space="preserve">Esta Ley empezara a regir a partir del día 1º de enero del año 2019. </w:t>
      </w:r>
    </w:p>
    <w:p w14:paraId="235C0889" w14:textId="77777777" w:rsidR="00B12A23" w:rsidRPr="000C704F" w:rsidRDefault="00B12A23" w:rsidP="00B12A23">
      <w:pPr>
        <w:rPr>
          <w:rFonts w:ascii="Arial" w:hAnsi="Arial" w:cs="Arial"/>
          <w:color w:val="000000"/>
          <w:lang w:eastAsia="es-MX"/>
        </w:rPr>
      </w:pPr>
    </w:p>
    <w:p w14:paraId="1CC035C1"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SEGUNDO. - </w:t>
      </w:r>
      <w:r w:rsidRPr="000C704F">
        <w:rPr>
          <w:rFonts w:ascii="Arial" w:hAnsi="Arial" w:cs="Arial"/>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14:paraId="14DAF99E" w14:textId="77777777" w:rsidR="00B12A23" w:rsidRPr="000C704F" w:rsidRDefault="00B12A23" w:rsidP="00B12A23">
      <w:pPr>
        <w:rPr>
          <w:rFonts w:ascii="Arial" w:hAnsi="Arial" w:cs="Arial"/>
          <w:color w:val="000000"/>
          <w:lang w:eastAsia="es-MX"/>
        </w:rPr>
      </w:pPr>
    </w:p>
    <w:p w14:paraId="2FA6E75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TERCERO. - </w:t>
      </w:r>
      <w:r w:rsidRPr="000C704F">
        <w:rPr>
          <w:rFonts w:ascii="Arial" w:hAnsi="Arial" w:cs="Arial"/>
          <w:lang w:eastAsia="es-MX"/>
        </w:rPr>
        <w:t xml:space="preserve">Para los efectos de lo dispuesto en esta Ley, se entenderá por: </w:t>
      </w:r>
    </w:p>
    <w:p w14:paraId="310585EA" w14:textId="77777777" w:rsidR="00B12A23" w:rsidRPr="000C704F" w:rsidRDefault="00B12A23" w:rsidP="00B12A23">
      <w:pPr>
        <w:rPr>
          <w:rFonts w:ascii="Arial" w:hAnsi="Arial" w:cs="Arial"/>
          <w:color w:val="000000"/>
          <w:lang w:eastAsia="es-MX"/>
        </w:rPr>
      </w:pPr>
    </w:p>
    <w:p w14:paraId="3BEF3A46" w14:textId="77777777" w:rsidR="00B12A23" w:rsidRPr="000C704F" w:rsidRDefault="0064557B" w:rsidP="00B12A23">
      <w:pPr>
        <w:jc w:val="both"/>
        <w:rPr>
          <w:rFonts w:ascii="Arial" w:hAnsi="Arial" w:cs="Arial"/>
          <w:lang w:eastAsia="es-MX"/>
        </w:rPr>
      </w:pPr>
      <w:r>
        <w:rPr>
          <w:rFonts w:ascii="Arial" w:hAnsi="Arial" w:cs="Arial"/>
          <w:lang w:eastAsia="es-MX"/>
        </w:rPr>
        <w:t>I.- Adultos mayores.</w:t>
      </w:r>
      <w:r w:rsidR="00B12A23" w:rsidRPr="000C704F">
        <w:rPr>
          <w:rFonts w:ascii="Arial" w:hAnsi="Arial" w:cs="Arial"/>
          <w:lang w:eastAsia="es-MX"/>
        </w:rPr>
        <w:t xml:space="preserve">- Personas de 60 o más años de edad. </w:t>
      </w:r>
    </w:p>
    <w:p w14:paraId="639B6838" w14:textId="77777777" w:rsidR="0064557B" w:rsidRDefault="0064557B" w:rsidP="00B12A23">
      <w:pPr>
        <w:jc w:val="both"/>
        <w:rPr>
          <w:rFonts w:ascii="Arial" w:hAnsi="Arial" w:cs="Arial"/>
          <w:lang w:eastAsia="es-MX"/>
        </w:rPr>
      </w:pPr>
    </w:p>
    <w:p w14:paraId="5BFA0F8C" w14:textId="77777777" w:rsidR="00B12A23" w:rsidRDefault="00B12A23" w:rsidP="00B12A23">
      <w:pPr>
        <w:jc w:val="both"/>
        <w:rPr>
          <w:rFonts w:ascii="Arial" w:hAnsi="Arial" w:cs="Arial"/>
          <w:lang w:eastAsia="es-MX"/>
        </w:rPr>
      </w:pPr>
      <w:r w:rsidRPr="000C704F">
        <w:rPr>
          <w:rFonts w:ascii="Arial" w:hAnsi="Arial" w:cs="Arial"/>
          <w:lang w:eastAsia="es-MX"/>
        </w:rPr>
        <w:t xml:space="preserve">II.- Personas con Discapacidad. - Todo ser humano que presente permanentemente una limitación, perdida o disminución de sus facultades físicas, intelectuales o sensoriales para realizar sus actividades. </w:t>
      </w:r>
    </w:p>
    <w:p w14:paraId="23335A95" w14:textId="77777777" w:rsidR="0064557B" w:rsidRPr="000C704F" w:rsidRDefault="0064557B" w:rsidP="00B12A23">
      <w:pPr>
        <w:jc w:val="both"/>
        <w:rPr>
          <w:rFonts w:ascii="Arial" w:hAnsi="Arial" w:cs="Arial"/>
          <w:lang w:eastAsia="es-MX"/>
        </w:rPr>
      </w:pPr>
    </w:p>
    <w:p w14:paraId="0426CF1D" w14:textId="77777777" w:rsidR="00B12A23" w:rsidRDefault="002E4A6D" w:rsidP="00B12A23">
      <w:pPr>
        <w:jc w:val="both"/>
        <w:rPr>
          <w:rFonts w:ascii="Arial" w:hAnsi="Arial" w:cs="Arial"/>
          <w:lang w:eastAsia="es-MX"/>
        </w:rPr>
      </w:pPr>
      <w:r>
        <w:rPr>
          <w:rFonts w:ascii="Arial" w:hAnsi="Arial" w:cs="Arial"/>
          <w:lang w:eastAsia="es-MX"/>
        </w:rPr>
        <w:lastRenderedPageBreak/>
        <w:t>III.- Pensionados.</w:t>
      </w:r>
      <w:r w:rsidR="00B12A23" w:rsidRPr="000C704F">
        <w:rPr>
          <w:rFonts w:ascii="Arial" w:hAnsi="Arial" w:cs="Arial"/>
          <w:lang w:eastAsia="es-MX"/>
        </w:rPr>
        <w:t xml:space="preserve">- Personas que, por vejez, incapacidad, viudez o enfermedad, reciben una pensión por cualquier institución. </w:t>
      </w:r>
    </w:p>
    <w:p w14:paraId="5FE43BDD" w14:textId="77777777" w:rsidR="0064557B" w:rsidRPr="000C704F" w:rsidRDefault="0064557B" w:rsidP="00B12A23">
      <w:pPr>
        <w:jc w:val="both"/>
        <w:rPr>
          <w:rFonts w:ascii="Arial" w:hAnsi="Arial" w:cs="Arial"/>
          <w:lang w:eastAsia="es-MX"/>
        </w:rPr>
      </w:pPr>
    </w:p>
    <w:p w14:paraId="51D96D31" w14:textId="77777777" w:rsidR="00B12A23" w:rsidRPr="000C704F" w:rsidRDefault="00B12A23" w:rsidP="00B12A23">
      <w:pPr>
        <w:jc w:val="both"/>
        <w:rPr>
          <w:rFonts w:ascii="Arial" w:hAnsi="Arial" w:cs="Arial"/>
          <w:lang w:eastAsia="es-MX"/>
        </w:rPr>
      </w:pPr>
      <w:r w:rsidRPr="000C704F">
        <w:rPr>
          <w:rFonts w:ascii="Arial" w:hAnsi="Arial" w:cs="Arial"/>
          <w:lang w:eastAsia="es-MX"/>
        </w:rPr>
        <w:t xml:space="preserve">IV.- Jubilados. - Personas separadas del ámbito laboral por antigüedad en el servicio. </w:t>
      </w:r>
    </w:p>
    <w:p w14:paraId="1D3EDDD3" w14:textId="77777777"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14:paraId="0FD0A62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CUARTO.- </w:t>
      </w:r>
      <w:r w:rsidRPr="000C704F">
        <w:rPr>
          <w:rFonts w:ascii="Arial" w:hAnsi="Arial" w:cs="Arial"/>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52829FA6" w14:textId="77777777" w:rsidR="00B12A23" w:rsidRPr="000C704F" w:rsidRDefault="00B12A23" w:rsidP="00B12A23">
      <w:pPr>
        <w:rPr>
          <w:rFonts w:ascii="Arial" w:hAnsi="Arial" w:cs="Arial"/>
          <w:color w:val="000000"/>
          <w:lang w:eastAsia="es-MX"/>
        </w:rPr>
      </w:pPr>
    </w:p>
    <w:p w14:paraId="783384B5" w14:textId="77777777" w:rsidR="00B12A23" w:rsidRPr="000C704F" w:rsidRDefault="00B12A23" w:rsidP="00B12A23">
      <w:pPr>
        <w:jc w:val="both"/>
        <w:rPr>
          <w:rFonts w:ascii="Arial" w:hAnsi="Arial" w:cs="Arial"/>
          <w:b/>
          <w:bCs/>
          <w:lang w:eastAsia="es-MX"/>
        </w:rPr>
      </w:pPr>
      <w:r w:rsidRPr="000C704F">
        <w:rPr>
          <w:rFonts w:ascii="Arial" w:hAnsi="Arial" w:cs="Arial"/>
          <w:b/>
          <w:bCs/>
          <w:lang w:eastAsia="es-MX"/>
        </w:rPr>
        <w:t>QUINTO.-</w:t>
      </w:r>
      <w:r w:rsidRPr="000C704F">
        <w:rPr>
          <w:rFonts w:ascii="Arial" w:hAnsi="Arial" w:cs="Arial"/>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B77190D" w14:textId="77777777" w:rsidR="00B12A23" w:rsidRPr="000C704F" w:rsidRDefault="00B12A23" w:rsidP="00B12A23">
      <w:pPr>
        <w:rPr>
          <w:rFonts w:ascii="Arial" w:hAnsi="Arial" w:cs="Arial"/>
          <w:color w:val="000000"/>
          <w:lang w:eastAsia="es-MX"/>
        </w:rPr>
      </w:pPr>
    </w:p>
    <w:p w14:paraId="5308E6F5" w14:textId="77777777" w:rsidR="00B12A23" w:rsidRPr="000C704F" w:rsidRDefault="0064557B" w:rsidP="00B12A23">
      <w:pPr>
        <w:jc w:val="both"/>
        <w:rPr>
          <w:rFonts w:ascii="Arial" w:hAnsi="Arial" w:cs="Arial"/>
          <w:b/>
          <w:bCs/>
          <w:lang w:eastAsia="es-MX"/>
        </w:rPr>
      </w:pPr>
      <w:r>
        <w:rPr>
          <w:rFonts w:ascii="Arial" w:hAnsi="Arial" w:cs="Arial"/>
          <w:b/>
          <w:bCs/>
          <w:lang w:eastAsia="es-MX"/>
        </w:rPr>
        <w:t>SEXTO.</w:t>
      </w:r>
      <w:r w:rsidR="00B12A23" w:rsidRPr="000C704F">
        <w:rPr>
          <w:rFonts w:ascii="Arial" w:hAnsi="Arial" w:cs="Arial"/>
          <w:b/>
          <w:bCs/>
          <w:lang w:eastAsia="es-MX"/>
        </w:rPr>
        <w:t>-</w:t>
      </w:r>
      <w:r w:rsidR="00B12A23" w:rsidRPr="000C704F">
        <w:rPr>
          <w:rFonts w:ascii="Arial" w:hAnsi="Arial" w:cs="Arial"/>
          <w:lang w:eastAsia="es-MX"/>
        </w:rPr>
        <w:t xml:space="preserve"> El Municipio de Morelos,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79119C0" w14:textId="77777777" w:rsidR="00B12A23" w:rsidRPr="000C704F" w:rsidRDefault="00B12A23" w:rsidP="00B12A23">
      <w:pPr>
        <w:rPr>
          <w:rFonts w:ascii="Arial" w:hAnsi="Arial" w:cs="Arial"/>
          <w:color w:val="000000"/>
          <w:lang w:eastAsia="es-MX"/>
        </w:rPr>
      </w:pPr>
    </w:p>
    <w:p w14:paraId="34959EF0" w14:textId="77777777" w:rsidR="00B12A23" w:rsidRPr="000C704F" w:rsidRDefault="0064557B" w:rsidP="00B12A23">
      <w:pPr>
        <w:jc w:val="both"/>
        <w:rPr>
          <w:rFonts w:ascii="Arial" w:hAnsi="Arial" w:cs="Arial"/>
          <w:b/>
          <w:bCs/>
          <w:lang w:eastAsia="es-MX"/>
        </w:rPr>
      </w:pPr>
      <w:r>
        <w:rPr>
          <w:rFonts w:ascii="Arial" w:hAnsi="Arial" w:cs="Arial"/>
          <w:b/>
          <w:bCs/>
          <w:lang w:eastAsia="es-MX"/>
        </w:rPr>
        <w:t>SÉPTIMO.</w:t>
      </w:r>
      <w:r w:rsidR="00B12A23" w:rsidRPr="000C704F">
        <w:rPr>
          <w:rFonts w:ascii="Arial" w:hAnsi="Arial" w:cs="Arial"/>
          <w:b/>
          <w:bCs/>
          <w:lang w:eastAsia="es-MX"/>
        </w:rPr>
        <w:t>-</w:t>
      </w:r>
      <w:r w:rsidR="00B12A23" w:rsidRPr="000C704F">
        <w:rPr>
          <w:rFonts w:ascii="Arial" w:hAnsi="Arial" w:cs="Arial"/>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6AFF1BE6" w14:textId="77777777" w:rsidR="00B12A23" w:rsidRPr="000C704F" w:rsidRDefault="00B12A23" w:rsidP="00B12A23">
      <w:pPr>
        <w:rPr>
          <w:rFonts w:ascii="Arial" w:hAnsi="Arial" w:cs="Arial"/>
          <w:color w:val="000000"/>
          <w:lang w:eastAsia="es-MX"/>
        </w:rPr>
      </w:pPr>
    </w:p>
    <w:p w14:paraId="57DE4808" w14:textId="77777777" w:rsidR="00B12A23" w:rsidRPr="000C704F" w:rsidRDefault="0064557B" w:rsidP="00B12A23">
      <w:pPr>
        <w:jc w:val="both"/>
        <w:rPr>
          <w:rFonts w:ascii="Arial" w:hAnsi="Arial" w:cs="Arial"/>
          <w:b/>
          <w:bCs/>
          <w:lang w:eastAsia="es-MX"/>
        </w:rPr>
      </w:pPr>
      <w:r>
        <w:rPr>
          <w:rFonts w:ascii="Arial" w:hAnsi="Arial" w:cs="Arial"/>
          <w:b/>
          <w:bCs/>
          <w:lang w:eastAsia="es-MX"/>
        </w:rPr>
        <w:t>OCTAVO.</w:t>
      </w:r>
      <w:r w:rsidR="00B12A23" w:rsidRPr="000C704F">
        <w:rPr>
          <w:rFonts w:ascii="Arial" w:hAnsi="Arial" w:cs="Arial"/>
          <w:b/>
          <w:bCs/>
          <w:lang w:eastAsia="es-MX"/>
        </w:rPr>
        <w:t xml:space="preserve">- </w:t>
      </w:r>
      <w:r w:rsidR="00B12A23" w:rsidRPr="000C704F">
        <w:rPr>
          <w:rFonts w:ascii="Arial" w:hAnsi="Arial" w:cs="Arial"/>
          <w:lang w:eastAsia="es-MX"/>
        </w:rPr>
        <w:t>Publíquese la presente Ley en el Periódico Oficial del Gobierno del Estado.</w:t>
      </w:r>
    </w:p>
    <w:p w14:paraId="057E2FF4" w14:textId="77777777" w:rsidR="00B12A23" w:rsidRDefault="00B12A23" w:rsidP="00B12A23">
      <w:pPr>
        <w:rPr>
          <w:rFonts w:ascii="Arial" w:hAnsi="Arial" w:cs="Arial"/>
        </w:rPr>
      </w:pPr>
    </w:p>
    <w:p w14:paraId="55025D56" w14:textId="77777777" w:rsidR="00291409" w:rsidRDefault="00291409" w:rsidP="00B12A23">
      <w:pPr>
        <w:rPr>
          <w:rFonts w:ascii="Arial" w:hAnsi="Arial" w:cs="Arial"/>
        </w:rPr>
      </w:pPr>
    </w:p>
    <w:p w14:paraId="56C380D6" w14:textId="77777777" w:rsidR="00291409" w:rsidRDefault="00291409" w:rsidP="00B12A23">
      <w:pPr>
        <w:rPr>
          <w:rFonts w:ascii="Arial" w:hAnsi="Arial" w:cs="Arial"/>
        </w:rPr>
      </w:pPr>
    </w:p>
    <w:p w14:paraId="25326E5B" w14:textId="77777777" w:rsidR="00291409" w:rsidRDefault="00291409" w:rsidP="00B12A23">
      <w:pPr>
        <w:rPr>
          <w:rFonts w:ascii="Arial" w:hAnsi="Arial" w:cs="Arial"/>
        </w:rPr>
      </w:pPr>
    </w:p>
    <w:p w14:paraId="1AC06005" w14:textId="77777777" w:rsidR="00291409" w:rsidRDefault="00291409" w:rsidP="00B12A23">
      <w:pPr>
        <w:rPr>
          <w:rFonts w:ascii="Arial" w:hAnsi="Arial" w:cs="Arial"/>
        </w:rPr>
      </w:pPr>
    </w:p>
    <w:p w14:paraId="613053D1" w14:textId="77777777" w:rsidR="002E4A6D" w:rsidRDefault="002E4A6D" w:rsidP="000C15F6">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160C5504" w14:textId="77777777" w:rsidR="000C15F6" w:rsidRPr="0036363C" w:rsidRDefault="000C15F6" w:rsidP="000C15F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722636FE"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14:paraId="3F18A57C"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14:paraId="2F915F96"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770CD9A7"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4306C58B" w14:textId="77777777" w:rsidR="000C15F6"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75D5324B"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0EF76E6C"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4553CC6C"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3AD62500"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44563BB4" w14:textId="77777777" w:rsidR="000C15F6" w:rsidRPr="0036363C" w:rsidRDefault="000C15F6" w:rsidP="000C15F6">
      <w:pPr>
        <w:tabs>
          <w:tab w:val="left" w:pos="8749"/>
        </w:tabs>
        <w:spacing w:after="0" w:line="240" w:lineRule="auto"/>
        <w:jc w:val="center"/>
        <w:rPr>
          <w:rFonts w:ascii="Arial" w:eastAsia="Times New Roman" w:hAnsi="Arial" w:cs="Arial"/>
          <w:b/>
          <w:snapToGrid w:val="0"/>
          <w:sz w:val="23"/>
          <w:szCs w:val="23"/>
          <w:lang w:val="es-ES_tradnl" w:eastAsia="es-ES"/>
        </w:rPr>
      </w:pPr>
    </w:p>
    <w:p w14:paraId="3B3D45E7"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14:paraId="38AF7CC5"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14:paraId="3F5260D7"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5659F8B0" w14:textId="77777777"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14:paraId="54A656F2" w14:textId="77777777"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14:paraId="0C62680B" w14:textId="77777777"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14:paraId="363E3794"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14:paraId="0BE6EA7B" w14:textId="77777777"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14:paraId="34BE2FA0" w14:textId="77777777" w:rsidR="000C15F6" w:rsidRPr="0036363C" w:rsidRDefault="000C15F6" w:rsidP="000C15F6">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7F35D6C7" w14:textId="77777777" w:rsidR="000C15F6" w:rsidRPr="0036363C" w:rsidRDefault="000C15F6" w:rsidP="000C15F6">
      <w:pPr>
        <w:spacing w:after="0" w:line="240" w:lineRule="auto"/>
        <w:jc w:val="both"/>
        <w:rPr>
          <w:rFonts w:ascii="Arial" w:hAnsi="Arial" w:cs="Arial"/>
          <w:sz w:val="23"/>
          <w:szCs w:val="23"/>
        </w:rPr>
      </w:pPr>
    </w:p>
    <w:p w14:paraId="4F7D7F56" w14:textId="77777777" w:rsidR="000C15F6" w:rsidRPr="0036363C" w:rsidRDefault="000C15F6" w:rsidP="000C15F6">
      <w:pPr>
        <w:spacing w:after="0" w:line="240" w:lineRule="auto"/>
        <w:jc w:val="both"/>
        <w:rPr>
          <w:rFonts w:ascii="Arial" w:hAnsi="Arial" w:cs="Arial"/>
        </w:rPr>
      </w:pPr>
    </w:p>
    <w:p w14:paraId="1C8AE794" w14:textId="77777777" w:rsidR="000C15F6" w:rsidRPr="0036363C" w:rsidRDefault="000C15F6" w:rsidP="000C15F6">
      <w:pPr>
        <w:spacing w:after="0" w:line="240" w:lineRule="auto"/>
        <w:jc w:val="both"/>
        <w:rPr>
          <w:rFonts w:ascii="Arial" w:hAnsi="Arial" w:cs="Arial"/>
        </w:rPr>
      </w:pPr>
      <w:bookmarkStart w:id="0" w:name="_GoBack"/>
      <w:bookmarkEnd w:id="0"/>
    </w:p>
    <w:sectPr w:rsidR="000C15F6" w:rsidRPr="0036363C" w:rsidSect="0064557B">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50C8" w14:textId="77777777" w:rsidR="00126774" w:rsidRDefault="00126774" w:rsidP="002E71FC">
      <w:pPr>
        <w:spacing w:after="0" w:line="240" w:lineRule="auto"/>
      </w:pPr>
      <w:r>
        <w:separator/>
      </w:r>
    </w:p>
  </w:endnote>
  <w:endnote w:type="continuationSeparator" w:id="0">
    <w:p w14:paraId="3879FF31" w14:textId="77777777" w:rsidR="00126774" w:rsidRDefault="00126774" w:rsidP="002E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2BE7" w14:textId="77777777" w:rsidR="00126774" w:rsidRDefault="00126774" w:rsidP="002E71FC">
      <w:pPr>
        <w:spacing w:after="0" w:line="240" w:lineRule="auto"/>
      </w:pPr>
      <w:r>
        <w:separator/>
      </w:r>
    </w:p>
  </w:footnote>
  <w:footnote w:type="continuationSeparator" w:id="0">
    <w:p w14:paraId="4CD57E9A" w14:textId="77777777" w:rsidR="00126774" w:rsidRDefault="00126774" w:rsidP="002E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71FC" w:rsidRPr="00D775E4" w14:paraId="217824C9" w14:textId="77777777" w:rsidTr="00B1146B">
      <w:trPr>
        <w:jc w:val="center"/>
      </w:trPr>
      <w:tc>
        <w:tcPr>
          <w:tcW w:w="1253" w:type="dxa"/>
        </w:tcPr>
        <w:p w14:paraId="1897EA30" w14:textId="77777777" w:rsidR="002E71FC" w:rsidRPr="00D775E4" w:rsidRDefault="002E71FC" w:rsidP="002E71F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63F3450" wp14:editId="11C6A89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FDFA6" w14:textId="77777777" w:rsidR="002E71FC" w:rsidRPr="00D775E4" w:rsidRDefault="002E71FC" w:rsidP="002E71FC">
          <w:pPr>
            <w:spacing w:after="0" w:line="240" w:lineRule="auto"/>
            <w:jc w:val="center"/>
            <w:rPr>
              <w:b/>
              <w:bCs/>
              <w:sz w:val="12"/>
            </w:rPr>
          </w:pPr>
        </w:p>
        <w:p w14:paraId="71339D39" w14:textId="77777777" w:rsidR="002E71FC" w:rsidRPr="00D775E4" w:rsidRDefault="002E71FC" w:rsidP="002E71FC">
          <w:pPr>
            <w:spacing w:after="0" w:line="240" w:lineRule="auto"/>
            <w:jc w:val="center"/>
            <w:rPr>
              <w:b/>
              <w:bCs/>
              <w:sz w:val="12"/>
            </w:rPr>
          </w:pPr>
        </w:p>
        <w:p w14:paraId="64237D34" w14:textId="77777777" w:rsidR="002E71FC" w:rsidRPr="00D775E4" w:rsidRDefault="002E71FC" w:rsidP="002E71FC">
          <w:pPr>
            <w:spacing w:after="0" w:line="240" w:lineRule="auto"/>
            <w:jc w:val="center"/>
            <w:rPr>
              <w:b/>
              <w:bCs/>
              <w:sz w:val="12"/>
            </w:rPr>
          </w:pPr>
        </w:p>
        <w:p w14:paraId="40872A81" w14:textId="77777777" w:rsidR="002E71FC" w:rsidRPr="00D775E4" w:rsidRDefault="002E71FC" w:rsidP="002E71FC">
          <w:pPr>
            <w:spacing w:after="0" w:line="240" w:lineRule="auto"/>
            <w:jc w:val="center"/>
            <w:rPr>
              <w:b/>
              <w:bCs/>
              <w:sz w:val="12"/>
            </w:rPr>
          </w:pPr>
        </w:p>
        <w:p w14:paraId="1C765EF2" w14:textId="77777777" w:rsidR="002E71FC" w:rsidRPr="00D775E4" w:rsidRDefault="002E71FC" w:rsidP="002E71FC">
          <w:pPr>
            <w:spacing w:after="0" w:line="240" w:lineRule="auto"/>
            <w:jc w:val="center"/>
            <w:rPr>
              <w:b/>
              <w:bCs/>
              <w:sz w:val="12"/>
            </w:rPr>
          </w:pPr>
        </w:p>
        <w:p w14:paraId="042539B7" w14:textId="77777777" w:rsidR="002E71FC" w:rsidRPr="00D775E4" w:rsidRDefault="002E71FC" w:rsidP="002E71FC">
          <w:pPr>
            <w:spacing w:after="0" w:line="240" w:lineRule="auto"/>
            <w:jc w:val="center"/>
            <w:rPr>
              <w:b/>
              <w:bCs/>
              <w:sz w:val="12"/>
            </w:rPr>
          </w:pPr>
        </w:p>
        <w:p w14:paraId="2323E61E" w14:textId="77777777" w:rsidR="002E71FC" w:rsidRPr="00D775E4" w:rsidRDefault="002E71FC" w:rsidP="002E71FC">
          <w:pPr>
            <w:spacing w:after="0" w:line="240" w:lineRule="auto"/>
            <w:jc w:val="center"/>
            <w:rPr>
              <w:b/>
              <w:bCs/>
              <w:sz w:val="12"/>
            </w:rPr>
          </w:pPr>
        </w:p>
        <w:p w14:paraId="333FCF10" w14:textId="77777777" w:rsidR="002E71FC" w:rsidRPr="00D775E4" w:rsidRDefault="002E71FC" w:rsidP="002E71FC">
          <w:pPr>
            <w:spacing w:after="0" w:line="240" w:lineRule="auto"/>
            <w:jc w:val="center"/>
            <w:rPr>
              <w:b/>
              <w:bCs/>
              <w:sz w:val="12"/>
            </w:rPr>
          </w:pPr>
        </w:p>
        <w:p w14:paraId="31F75B33" w14:textId="77777777" w:rsidR="002E71FC" w:rsidRPr="00D775E4" w:rsidRDefault="002E71FC" w:rsidP="002E71FC">
          <w:pPr>
            <w:spacing w:after="0" w:line="240" w:lineRule="auto"/>
            <w:jc w:val="center"/>
            <w:rPr>
              <w:b/>
              <w:bCs/>
              <w:sz w:val="12"/>
            </w:rPr>
          </w:pPr>
        </w:p>
        <w:p w14:paraId="79728AD1" w14:textId="77777777" w:rsidR="002E71FC" w:rsidRPr="00D775E4" w:rsidRDefault="002E71FC" w:rsidP="002E71FC">
          <w:pPr>
            <w:spacing w:after="0" w:line="240" w:lineRule="auto"/>
            <w:jc w:val="center"/>
            <w:rPr>
              <w:b/>
              <w:bCs/>
              <w:sz w:val="12"/>
            </w:rPr>
          </w:pPr>
        </w:p>
        <w:p w14:paraId="3A446538" w14:textId="77777777" w:rsidR="002E71FC" w:rsidRPr="00D775E4" w:rsidRDefault="002E71FC" w:rsidP="002E71FC">
          <w:pPr>
            <w:spacing w:after="0" w:line="240" w:lineRule="auto"/>
            <w:jc w:val="center"/>
            <w:rPr>
              <w:b/>
              <w:bCs/>
              <w:sz w:val="12"/>
            </w:rPr>
          </w:pPr>
        </w:p>
      </w:tc>
      <w:tc>
        <w:tcPr>
          <w:tcW w:w="8623" w:type="dxa"/>
        </w:tcPr>
        <w:p w14:paraId="6CEBE165" w14:textId="77777777" w:rsidR="002E71FC" w:rsidRPr="00815938" w:rsidRDefault="002E71FC" w:rsidP="002E71F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0D3FA126" wp14:editId="5D15E9E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2C78B" w14:textId="77777777" w:rsidR="002E71FC" w:rsidRPr="002E1219" w:rsidRDefault="002E71FC" w:rsidP="002E71FC">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271DF00C" w14:textId="77777777" w:rsidR="002E71FC" w:rsidRDefault="002E71FC" w:rsidP="002E71FC">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428EB9F3" w14:textId="77777777" w:rsidR="002E71FC" w:rsidRPr="004D5011" w:rsidRDefault="002E71FC" w:rsidP="002E71FC">
          <w:pPr>
            <w:pStyle w:val="Encabezado"/>
            <w:tabs>
              <w:tab w:val="clear" w:pos="4252"/>
              <w:tab w:val="left" w:pos="-1528"/>
              <w:tab w:val="center" w:pos="-1386"/>
            </w:tabs>
            <w:jc w:val="center"/>
            <w:rPr>
              <w:rFonts w:cs="Arial"/>
              <w:bCs/>
              <w:smallCaps/>
              <w:spacing w:val="20"/>
              <w:sz w:val="32"/>
              <w:szCs w:val="32"/>
            </w:rPr>
          </w:pPr>
        </w:p>
        <w:p w14:paraId="788084F4" w14:textId="77777777" w:rsidR="002E71FC" w:rsidRPr="002E71FC" w:rsidRDefault="002E71FC" w:rsidP="002E71FC">
          <w:pPr>
            <w:spacing w:after="0" w:line="240" w:lineRule="auto"/>
            <w:jc w:val="center"/>
            <w:rPr>
              <w:rFonts w:ascii="Arial" w:hAnsi="Arial" w:cs="Arial"/>
              <w:sz w:val="16"/>
            </w:rPr>
          </w:pPr>
          <w:r w:rsidRPr="002E71FC">
            <w:rPr>
              <w:rFonts w:ascii="Arial" w:hAnsi="Arial" w:cs="Arial"/>
              <w:sz w:val="16"/>
            </w:rPr>
            <w:t>“2018, AÑO DEL CENTENARIO DE LA CONSTITUCIÓN DE COAHUILA”</w:t>
          </w:r>
        </w:p>
        <w:p w14:paraId="75797122" w14:textId="77777777" w:rsidR="002E71FC" w:rsidRPr="0037765C" w:rsidRDefault="002E71FC" w:rsidP="002E71FC">
          <w:pPr>
            <w:spacing w:after="0" w:line="240" w:lineRule="auto"/>
            <w:jc w:val="center"/>
            <w:rPr>
              <w:rFonts w:ascii="Century Schoolbook" w:hAnsi="Century Schoolbook"/>
              <w:b/>
              <w:bCs/>
              <w:sz w:val="6"/>
            </w:rPr>
          </w:pPr>
        </w:p>
        <w:p w14:paraId="4EF62627" w14:textId="77777777" w:rsidR="002E71FC" w:rsidRPr="00D775E4" w:rsidRDefault="002E71FC" w:rsidP="002E71FC">
          <w:pPr>
            <w:spacing w:after="0" w:line="240" w:lineRule="auto"/>
            <w:ind w:left="-434" w:right="-672"/>
            <w:jc w:val="center"/>
            <w:rPr>
              <w:b/>
              <w:bCs/>
              <w:sz w:val="12"/>
            </w:rPr>
          </w:pPr>
        </w:p>
      </w:tc>
      <w:tc>
        <w:tcPr>
          <w:tcW w:w="1181" w:type="dxa"/>
        </w:tcPr>
        <w:p w14:paraId="5422894C" w14:textId="77777777" w:rsidR="002E71FC" w:rsidRDefault="002E71FC" w:rsidP="002E71FC">
          <w:pPr>
            <w:spacing w:after="0" w:line="240" w:lineRule="auto"/>
            <w:jc w:val="center"/>
            <w:rPr>
              <w:b/>
              <w:bCs/>
              <w:sz w:val="12"/>
            </w:rPr>
          </w:pPr>
        </w:p>
        <w:p w14:paraId="4BFA0E5D" w14:textId="77777777" w:rsidR="002E71FC" w:rsidRDefault="002E71FC" w:rsidP="002E71FC">
          <w:pPr>
            <w:spacing w:after="0" w:line="240" w:lineRule="auto"/>
            <w:jc w:val="center"/>
            <w:rPr>
              <w:b/>
              <w:bCs/>
              <w:sz w:val="12"/>
            </w:rPr>
          </w:pPr>
        </w:p>
        <w:p w14:paraId="5305D2E3" w14:textId="77777777" w:rsidR="002E71FC" w:rsidRPr="00D775E4" w:rsidRDefault="002E71FC" w:rsidP="002E71FC">
          <w:pPr>
            <w:spacing w:after="0" w:line="240" w:lineRule="auto"/>
            <w:jc w:val="center"/>
            <w:rPr>
              <w:b/>
              <w:bCs/>
              <w:sz w:val="12"/>
            </w:rPr>
          </w:pPr>
        </w:p>
      </w:tc>
    </w:tr>
    <w:bookmarkEnd w:id="1"/>
  </w:tbl>
  <w:p w14:paraId="1927F017" w14:textId="77777777" w:rsidR="002E71FC" w:rsidRPr="002E71FC" w:rsidRDefault="002E71F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B74"/>
    <w:multiLevelType w:val="hybridMultilevel"/>
    <w:tmpl w:val="9968C75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3868B2"/>
    <w:multiLevelType w:val="hybridMultilevel"/>
    <w:tmpl w:val="A9408BCA"/>
    <w:lvl w:ilvl="0" w:tplc="6CA4446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13206D6"/>
    <w:multiLevelType w:val="hybridMultilevel"/>
    <w:tmpl w:val="D310B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14306"/>
    <w:multiLevelType w:val="hybridMultilevel"/>
    <w:tmpl w:val="4B4ABD00"/>
    <w:lvl w:ilvl="0" w:tplc="59EADBD0">
      <w:start w:val="1"/>
      <w:numFmt w:val="decimal"/>
      <w:lvlText w:val="%1."/>
      <w:lvlJc w:val="left"/>
      <w:pPr>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76684A9D"/>
    <w:multiLevelType w:val="hybridMultilevel"/>
    <w:tmpl w:val="6E7E52C0"/>
    <w:lvl w:ilvl="0" w:tplc="694033B8">
      <w:start w:val="1"/>
      <w:numFmt w:val="lowerLetter"/>
      <w:lvlText w:val="%1)"/>
      <w:lvlJc w:val="left"/>
      <w:pPr>
        <w:ind w:left="502"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77555CAE"/>
    <w:multiLevelType w:val="hybridMultilevel"/>
    <w:tmpl w:val="CCD81F52"/>
    <w:lvl w:ilvl="0" w:tplc="E154E460">
      <w:start w:val="1"/>
      <w:numFmt w:val="upperRoman"/>
      <w:lvlText w:val="%1."/>
      <w:lvlJc w:val="left"/>
      <w:pPr>
        <w:ind w:left="1004" w:hanging="720"/>
      </w:pPr>
      <w:rPr>
        <w:sz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7D393720"/>
    <w:multiLevelType w:val="hybridMultilevel"/>
    <w:tmpl w:val="B41039F8"/>
    <w:lvl w:ilvl="0" w:tplc="A9F8282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2"/>
  </w:num>
  <w:num w:numId="2">
    <w:abstractNumId w:val="25"/>
  </w:num>
  <w:num w:numId="3">
    <w:abstractNumId w:val="16"/>
  </w:num>
  <w:num w:numId="4">
    <w:abstractNumId w:val="17"/>
  </w:num>
  <w:num w:numId="5">
    <w:abstractNumId w:val="10"/>
  </w:num>
  <w:num w:numId="6">
    <w:abstractNumId w:val="11"/>
  </w:num>
  <w:num w:numId="7">
    <w:abstractNumId w:val="21"/>
  </w:num>
  <w:num w:numId="8">
    <w:abstractNumId w:val="12"/>
  </w:num>
  <w:num w:numId="9">
    <w:abstractNumId w:val="15"/>
  </w:num>
  <w:num w:numId="10">
    <w:abstractNumId w:val="1"/>
  </w:num>
  <w:num w:numId="11">
    <w:abstractNumId w:val="7"/>
  </w:num>
  <w:num w:numId="12">
    <w:abstractNumId w:val="13"/>
  </w:num>
  <w:num w:numId="13">
    <w:abstractNumId w:val="4"/>
  </w:num>
  <w:num w:numId="14">
    <w:abstractNumId w:val="18"/>
  </w:num>
  <w:num w:numId="15">
    <w:abstractNumId w:val="3"/>
  </w:num>
  <w:num w:numId="16">
    <w:abstractNumId w:val="5"/>
  </w:num>
  <w:num w:numId="17">
    <w:abstractNumId w:val="14"/>
  </w:num>
  <w:num w:numId="18">
    <w:abstractNumId w:val="9"/>
  </w:num>
  <w:num w:numId="19">
    <w:abstractNumId w:va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F6"/>
    <w:rsid w:val="000653EC"/>
    <w:rsid w:val="000C15F6"/>
    <w:rsid w:val="00126774"/>
    <w:rsid w:val="00291409"/>
    <w:rsid w:val="002E4A6D"/>
    <w:rsid w:val="002E71FC"/>
    <w:rsid w:val="004562E7"/>
    <w:rsid w:val="00595EC1"/>
    <w:rsid w:val="0064557B"/>
    <w:rsid w:val="00876598"/>
    <w:rsid w:val="00B12A23"/>
    <w:rsid w:val="00D87221"/>
    <w:rsid w:val="00FB5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E8A3"/>
  <w15:chartTrackingRefBased/>
  <w15:docId w15:val="{A93FF378-1688-4442-B6EB-54B017E4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5F6"/>
  </w:style>
  <w:style w:type="paragraph" w:styleId="Ttulo1">
    <w:name w:val="heading 1"/>
    <w:basedOn w:val="Normal"/>
    <w:next w:val="Normal"/>
    <w:link w:val="Ttulo1Car"/>
    <w:qFormat/>
    <w:rsid w:val="00B12A2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B12A2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B12A2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B12A2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B12A2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B12A2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B12A2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B12A2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B12A2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A2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12A2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12A23"/>
    <w:rPr>
      <w:rFonts w:ascii="Arial" w:eastAsia="Calibri" w:hAnsi="Arial" w:cs="Times New Roman"/>
      <w:b/>
      <w:sz w:val="36"/>
      <w:szCs w:val="20"/>
      <w:lang w:eastAsia="es-ES"/>
    </w:rPr>
  </w:style>
  <w:style w:type="character" w:customStyle="1" w:styleId="Ttulo4Car">
    <w:name w:val="Título 4 Car"/>
    <w:basedOn w:val="Fuentedeprrafopredeter"/>
    <w:link w:val="Ttulo4"/>
    <w:rsid w:val="00B12A2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12A2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12A23"/>
    <w:rPr>
      <w:rFonts w:ascii="Arial" w:eastAsia="Calibri" w:hAnsi="Arial" w:cs="Times New Roman"/>
      <w:b/>
      <w:sz w:val="36"/>
      <w:szCs w:val="20"/>
      <w:lang w:eastAsia="es-ES"/>
    </w:rPr>
  </w:style>
  <w:style w:type="character" w:customStyle="1" w:styleId="Ttulo7Car">
    <w:name w:val="Título 7 Car"/>
    <w:basedOn w:val="Fuentedeprrafopredeter"/>
    <w:link w:val="Ttulo7"/>
    <w:rsid w:val="00B12A23"/>
    <w:rPr>
      <w:rFonts w:ascii="Arial" w:eastAsia="Calibri" w:hAnsi="Arial" w:cs="Times New Roman"/>
      <w:b/>
      <w:sz w:val="36"/>
      <w:szCs w:val="20"/>
      <w:lang w:eastAsia="es-ES"/>
    </w:rPr>
  </w:style>
  <w:style w:type="character" w:customStyle="1" w:styleId="Ttulo8Car">
    <w:name w:val="Título 8 Car"/>
    <w:basedOn w:val="Fuentedeprrafopredeter"/>
    <w:link w:val="Ttulo8"/>
    <w:rsid w:val="00B12A2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12A23"/>
    <w:rPr>
      <w:rFonts w:ascii="Arial" w:eastAsia="Calibri" w:hAnsi="Arial" w:cs="Times New Roman"/>
      <w:b/>
      <w:sz w:val="36"/>
      <w:szCs w:val="20"/>
      <w:lang w:eastAsia="es-ES"/>
    </w:rPr>
  </w:style>
  <w:style w:type="character" w:styleId="Nmerodepgina">
    <w:name w:val="page number"/>
    <w:basedOn w:val="Fuentedeprrafopredeter"/>
    <w:rsid w:val="00B12A23"/>
  </w:style>
  <w:style w:type="paragraph" w:styleId="Piedepgina">
    <w:name w:val="footer"/>
    <w:basedOn w:val="Normal"/>
    <w:link w:val="PiedepginaCar"/>
    <w:uiPriority w:val="99"/>
    <w:rsid w:val="00B12A2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12A2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12A23"/>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B12A23"/>
    <w:rPr>
      <w:rFonts w:ascii="Arial" w:eastAsia="Times New Roman" w:hAnsi="Arial" w:cs="Times New Roman"/>
      <w:b/>
      <w:sz w:val="24"/>
      <w:szCs w:val="24"/>
      <w:lang w:eastAsia="es-ES"/>
    </w:rPr>
  </w:style>
  <w:style w:type="paragraph" w:styleId="Prrafodelista">
    <w:name w:val="List Paragraph"/>
    <w:basedOn w:val="Normal"/>
    <w:uiPriority w:val="34"/>
    <w:qFormat/>
    <w:rsid w:val="00B12A2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B12A2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B12A23"/>
    <w:rPr>
      <w:rFonts w:ascii="Arial" w:eastAsia="Times New Roman" w:hAnsi="Arial" w:cs="Times New Roman"/>
      <w:sz w:val="24"/>
      <w:szCs w:val="20"/>
      <w:lang w:eastAsia="es-ES"/>
    </w:rPr>
  </w:style>
  <w:style w:type="paragraph" w:styleId="Textoindependiente2">
    <w:name w:val="Body Text 2"/>
    <w:basedOn w:val="Normal"/>
    <w:link w:val="Textoindependiente2Car"/>
    <w:rsid w:val="00B12A2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B12A23"/>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12A2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12A23"/>
    <w:rPr>
      <w:rFonts w:ascii="Tahoma" w:eastAsia="Times New Roman" w:hAnsi="Tahoma" w:cs="Tahoma"/>
      <w:sz w:val="16"/>
      <w:szCs w:val="16"/>
      <w:lang w:eastAsia="es-ES"/>
    </w:rPr>
  </w:style>
  <w:style w:type="paragraph" w:styleId="Encabezado">
    <w:name w:val="header"/>
    <w:basedOn w:val="Normal"/>
    <w:link w:val="EncabezadoCar"/>
    <w:uiPriority w:val="99"/>
    <w:rsid w:val="00B12A2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B12A23"/>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12A2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B12A2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B12A23"/>
    <w:rPr>
      <w:rFonts w:ascii="Tahoma" w:eastAsia="Calibri" w:hAnsi="Tahoma" w:cs="Tahoma"/>
      <w:sz w:val="16"/>
      <w:szCs w:val="16"/>
      <w:lang w:eastAsia="es-ES"/>
    </w:rPr>
  </w:style>
  <w:style w:type="paragraph" w:customStyle="1" w:styleId="Prrafodelista1">
    <w:name w:val="Párrafo de lista1"/>
    <w:basedOn w:val="Normal"/>
    <w:uiPriority w:val="99"/>
    <w:qFormat/>
    <w:rsid w:val="00B12A2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B12A2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B12A23"/>
    <w:rPr>
      <w:rFonts w:ascii="Arial" w:eastAsia="Calibri" w:hAnsi="Arial" w:cs="Times New Roman"/>
      <w:sz w:val="28"/>
      <w:szCs w:val="20"/>
      <w:lang w:eastAsia="es-ES"/>
    </w:rPr>
  </w:style>
  <w:style w:type="paragraph" w:styleId="Sangradetextonormal">
    <w:name w:val="Body Text Indent"/>
    <w:basedOn w:val="Normal"/>
    <w:link w:val="SangradetextonormalCar"/>
    <w:rsid w:val="00B12A2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B12A23"/>
    <w:rPr>
      <w:rFonts w:ascii="Arial" w:eastAsia="Calibri" w:hAnsi="Arial" w:cs="Times New Roman"/>
      <w:sz w:val="20"/>
      <w:szCs w:val="20"/>
      <w:lang w:eastAsia="es-ES"/>
    </w:rPr>
  </w:style>
  <w:style w:type="character" w:styleId="Textoennegrita">
    <w:name w:val="Strong"/>
    <w:basedOn w:val="Fuentedeprrafopredeter"/>
    <w:qFormat/>
    <w:rsid w:val="00B12A23"/>
    <w:rPr>
      <w:rFonts w:cs="Times New Roman"/>
      <w:b/>
      <w:bCs/>
    </w:rPr>
  </w:style>
  <w:style w:type="paragraph" w:styleId="Textoindependiente3">
    <w:name w:val="Body Text 3"/>
    <w:basedOn w:val="Normal"/>
    <w:link w:val="Textoindependiente3Car"/>
    <w:rsid w:val="00B12A2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B12A23"/>
    <w:rPr>
      <w:rFonts w:ascii="Arial" w:eastAsia="Calibri" w:hAnsi="Arial" w:cs="Times New Roman"/>
      <w:b/>
      <w:bCs/>
      <w:sz w:val="20"/>
      <w:szCs w:val="20"/>
      <w:lang w:eastAsia="es-ES"/>
    </w:rPr>
  </w:style>
  <w:style w:type="table" w:styleId="Tablaconcuadrcula">
    <w:name w:val="Table Grid"/>
    <w:basedOn w:val="Tablanormal"/>
    <w:uiPriority w:val="59"/>
    <w:rsid w:val="00B12A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12A2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12A2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B12A2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B12A23"/>
    <w:rPr>
      <w:rFonts w:ascii="Arial" w:eastAsia="Times New Roman" w:hAnsi="Arial" w:cs="Times New Roman"/>
      <w:szCs w:val="24"/>
      <w:lang w:val="es-ES" w:eastAsia="es-ES"/>
    </w:rPr>
  </w:style>
  <w:style w:type="paragraph" w:customStyle="1" w:styleId="Sangra2detindependiente1">
    <w:name w:val="Sangría 2 de t. independiente1"/>
    <w:basedOn w:val="Normal"/>
    <w:rsid w:val="00B12A2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B12A2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B12A2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B12A23"/>
    <w:rPr>
      <w:rFonts w:ascii="Arial" w:eastAsia="Times New Roman" w:hAnsi="Arial" w:cs="Times New Roman"/>
      <w:b/>
      <w:bCs/>
      <w:sz w:val="24"/>
      <w:szCs w:val="24"/>
      <w:lang w:val="es-ES" w:eastAsia="es-ES"/>
    </w:rPr>
  </w:style>
  <w:style w:type="paragraph" w:customStyle="1" w:styleId="rbano">
    <w:name w:val="rbano"/>
    <w:basedOn w:val="Normal"/>
    <w:rsid w:val="00B12A2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B12A23"/>
  </w:style>
  <w:style w:type="table" w:customStyle="1" w:styleId="Tablaconcuadrcula1">
    <w:name w:val="Tabla con cuadrícula1"/>
    <w:basedOn w:val="Tablanormal"/>
    <w:next w:val="Tablaconcuadrcula"/>
    <w:rsid w:val="00B12A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12A23"/>
    <w:rPr>
      <w:i/>
      <w:iCs/>
    </w:rPr>
  </w:style>
  <w:style w:type="paragraph" w:customStyle="1" w:styleId="Default">
    <w:name w:val="Default"/>
    <w:rsid w:val="00B12A2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12A23"/>
    <w:rPr>
      <w:sz w:val="16"/>
      <w:szCs w:val="16"/>
    </w:rPr>
  </w:style>
  <w:style w:type="paragraph" w:styleId="Textocomentario">
    <w:name w:val="annotation text"/>
    <w:basedOn w:val="Normal"/>
    <w:link w:val="TextocomentarioCar"/>
    <w:rsid w:val="00B12A2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B12A2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12A23"/>
    <w:rPr>
      <w:b/>
      <w:bCs/>
    </w:rPr>
  </w:style>
  <w:style w:type="character" w:customStyle="1" w:styleId="AsuntodelcomentarioCar">
    <w:name w:val="Asunto del comentario Car"/>
    <w:basedOn w:val="TextocomentarioCar"/>
    <w:link w:val="Asuntodelcomentario"/>
    <w:rsid w:val="00B12A2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12A2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B12A23"/>
    <w:rPr>
      <w:rFonts w:ascii="Consolas" w:eastAsia="Times New Roman" w:hAnsi="Consolas" w:cs="Consolas"/>
      <w:sz w:val="21"/>
      <w:szCs w:val="21"/>
      <w:lang w:val="es-ES_tradnl" w:eastAsia="es-ES"/>
    </w:rPr>
  </w:style>
  <w:style w:type="paragraph" w:styleId="Sinespaciado">
    <w:name w:val="No Spacing"/>
    <w:uiPriority w:val="1"/>
    <w:qFormat/>
    <w:rsid w:val="00B12A23"/>
    <w:pPr>
      <w:spacing w:after="0" w:line="240" w:lineRule="auto"/>
    </w:pPr>
    <w:rPr>
      <w:rFonts w:ascii="Calibri" w:eastAsia="Calibri" w:hAnsi="Calibri" w:cs="Times New Roman"/>
    </w:rPr>
  </w:style>
  <w:style w:type="paragraph" w:styleId="NormalWeb">
    <w:name w:val="Normal (Web)"/>
    <w:basedOn w:val="Normal"/>
    <w:uiPriority w:val="99"/>
    <w:unhideWhenUsed/>
    <w:rsid w:val="00B12A2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B12A2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B12A23"/>
    <w:rPr>
      <w:rFonts w:ascii="Arial" w:eastAsia="Times New Roman" w:hAnsi="Arial" w:cs="Times New Roman"/>
      <w:sz w:val="18"/>
      <w:szCs w:val="18"/>
      <w:lang w:val="es-ES" w:eastAsia="es-MX"/>
    </w:rPr>
  </w:style>
  <w:style w:type="paragraph" w:customStyle="1" w:styleId="P18">
    <w:name w:val="P18"/>
    <w:basedOn w:val="Normal"/>
    <w:hidden/>
    <w:rsid w:val="00B12A2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B12A2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B12A2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B12A23"/>
    <w:rPr>
      <w:color w:val="0000FF"/>
      <w:u w:val="single"/>
    </w:rPr>
  </w:style>
  <w:style w:type="character" w:styleId="Hipervnculovisitado">
    <w:name w:val="FollowedHyperlink"/>
    <w:basedOn w:val="Fuentedeprrafopredeter"/>
    <w:uiPriority w:val="99"/>
    <w:semiHidden/>
    <w:unhideWhenUsed/>
    <w:rsid w:val="00B12A23"/>
    <w:rPr>
      <w:color w:val="954F72" w:themeColor="followedHyperlink"/>
      <w:u w:val="single"/>
    </w:rPr>
  </w:style>
  <w:style w:type="character" w:customStyle="1" w:styleId="estilo10">
    <w:name w:val="estilo10"/>
    <w:basedOn w:val="Fuentedeprrafopredeter"/>
    <w:rsid w:val="00B12A23"/>
  </w:style>
  <w:style w:type="character" w:customStyle="1" w:styleId="estilo21">
    <w:name w:val="estilo21"/>
    <w:basedOn w:val="Fuentedeprrafopredeter"/>
    <w:rsid w:val="00B12A23"/>
  </w:style>
  <w:style w:type="character" w:customStyle="1" w:styleId="estilo9">
    <w:name w:val="estilo9"/>
    <w:basedOn w:val="Fuentedeprrafopredeter"/>
    <w:rsid w:val="00B12A23"/>
  </w:style>
  <w:style w:type="character" w:customStyle="1" w:styleId="apple-converted-space">
    <w:name w:val="apple-converted-space"/>
    <w:basedOn w:val="Fuentedeprrafopredeter"/>
    <w:rsid w:val="00B12A23"/>
  </w:style>
  <w:style w:type="paragraph" w:customStyle="1" w:styleId="ecxmsonormal">
    <w:name w:val="ecxmsonormal"/>
    <w:basedOn w:val="Normal"/>
    <w:rsid w:val="00B12A2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B12A23"/>
  </w:style>
  <w:style w:type="character" w:customStyle="1" w:styleId="Textoindependiente2Car1">
    <w:name w:val="Texto independiente 2 Car1"/>
    <w:basedOn w:val="Fuentedeprrafopredeter"/>
    <w:uiPriority w:val="99"/>
    <w:semiHidden/>
    <w:rsid w:val="00B12A23"/>
  </w:style>
  <w:style w:type="character" w:customStyle="1" w:styleId="EncabezadoCar1">
    <w:name w:val="Encabezado Car1"/>
    <w:basedOn w:val="Fuentedeprrafopredeter"/>
    <w:uiPriority w:val="99"/>
    <w:semiHidden/>
    <w:rsid w:val="00B12A23"/>
  </w:style>
  <w:style w:type="character" w:customStyle="1" w:styleId="PiedepginaCar1">
    <w:name w:val="Pie de página Car1"/>
    <w:basedOn w:val="Fuentedeprrafopredeter"/>
    <w:uiPriority w:val="99"/>
    <w:semiHidden/>
    <w:rsid w:val="00B12A23"/>
  </w:style>
  <w:style w:type="character" w:customStyle="1" w:styleId="TextodegloboCar1">
    <w:name w:val="Texto de globo Car1"/>
    <w:basedOn w:val="Fuentedeprrafopredeter"/>
    <w:uiPriority w:val="99"/>
    <w:semiHidden/>
    <w:rsid w:val="00B12A23"/>
    <w:rPr>
      <w:rFonts w:ascii="Segoe UI" w:hAnsi="Segoe UI" w:cs="Segoe UI"/>
      <w:sz w:val="18"/>
      <w:szCs w:val="18"/>
    </w:rPr>
  </w:style>
  <w:style w:type="numbering" w:customStyle="1" w:styleId="Sinlista11">
    <w:name w:val="Sin lista11"/>
    <w:next w:val="Sinlista"/>
    <w:uiPriority w:val="99"/>
    <w:semiHidden/>
    <w:unhideWhenUsed/>
    <w:rsid w:val="00B1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13114</Words>
  <Characters>72131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2018-12-07T19:00:00Z</cp:lastPrinted>
  <dcterms:created xsi:type="dcterms:W3CDTF">2018-12-07T19:00:00Z</dcterms:created>
  <dcterms:modified xsi:type="dcterms:W3CDTF">2018-12-07T19:00:00Z</dcterms:modified>
</cp:coreProperties>
</file>