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7A37" w14:textId="77777777" w:rsidR="00A90CFA" w:rsidRPr="0036363C" w:rsidRDefault="00A90CFA" w:rsidP="00A90CFA">
      <w:pPr>
        <w:spacing w:after="0" w:line="240" w:lineRule="auto"/>
        <w:jc w:val="both"/>
        <w:rPr>
          <w:rFonts w:ascii="Arial" w:eastAsia="Times New Roman" w:hAnsi="Arial" w:cs="Arial"/>
          <w:b/>
          <w:snapToGrid w:val="0"/>
          <w:sz w:val="23"/>
          <w:szCs w:val="23"/>
          <w:lang w:val="es-ES_tradnl" w:eastAsia="es-ES"/>
        </w:rPr>
      </w:pPr>
    </w:p>
    <w:p w14:paraId="52023778" w14:textId="77777777" w:rsidR="00A90CFA" w:rsidRPr="0036363C" w:rsidRDefault="00A90CFA" w:rsidP="00A90CFA">
      <w:pPr>
        <w:spacing w:after="0" w:line="240" w:lineRule="auto"/>
        <w:jc w:val="both"/>
        <w:rPr>
          <w:rFonts w:ascii="Arial" w:eastAsia="Times New Roman" w:hAnsi="Arial" w:cs="Arial"/>
          <w:b/>
          <w:snapToGrid w:val="0"/>
          <w:sz w:val="23"/>
          <w:szCs w:val="23"/>
          <w:lang w:val="es-ES_tradnl" w:eastAsia="es-ES"/>
        </w:rPr>
      </w:pPr>
    </w:p>
    <w:p w14:paraId="3A16C5DF" w14:textId="77777777" w:rsidR="00A90CFA" w:rsidRDefault="00A90CFA" w:rsidP="00A90CFA">
      <w:pPr>
        <w:spacing w:after="0" w:line="240" w:lineRule="auto"/>
        <w:jc w:val="both"/>
        <w:rPr>
          <w:rFonts w:ascii="Arial" w:eastAsia="Times New Roman" w:hAnsi="Arial" w:cs="Arial"/>
          <w:b/>
          <w:snapToGrid w:val="0"/>
          <w:sz w:val="23"/>
          <w:szCs w:val="23"/>
          <w:lang w:val="es-ES_tradnl" w:eastAsia="es-ES"/>
        </w:rPr>
      </w:pPr>
    </w:p>
    <w:p w14:paraId="16B1CD3D" w14:textId="77777777" w:rsidR="00A90CFA" w:rsidRDefault="00A90CFA" w:rsidP="00A90CFA">
      <w:pPr>
        <w:spacing w:after="0" w:line="240" w:lineRule="auto"/>
        <w:jc w:val="both"/>
        <w:rPr>
          <w:rFonts w:ascii="Arial" w:eastAsia="Times New Roman" w:hAnsi="Arial" w:cs="Arial"/>
          <w:b/>
          <w:snapToGrid w:val="0"/>
          <w:sz w:val="23"/>
          <w:szCs w:val="23"/>
          <w:lang w:val="es-ES_tradnl" w:eastAsia="es-ES"/>
        </w:rPr>
      </w:pPr>
    </w:p>
    <w:p w14:paraId="3E1B4CBD" w14:textId="77777777" w:rsidR="007D25B0" w:rsidRDefault="007D25B0" w:rsidP="00A90CFA">
      <w:pPr>
        <w:spacing w:after="0" w:line="240" w:lineRule="auto"/>
        <w:jc w:val="both"/>
        <w:rPr>
          <w:rFonts w:ascii="Arial" w:eastAsia="Times New Roman" w:hAnsi="Arial" w:cs="Arial"/>
          <w:b/>
          <w:snapToGrid w:val="0"/>
          <w:sz w:val="23"/>
          <w:szCs w:val="23"/>
          <w:lang w:val="es-ES_tradnl" w:eastAsia="es-ES"/>
        </w:rPr>
      </w:pPr>
    </w:p>
    <w:p w14:paraId="385BD59D" w14:textId="77777777" w:rsidR="000E230B" w:rsidRDefault="000E230B" w:rsidP="00A90CFA">
      <w:pPr>
        <w:spacing w:after="0" w:line="240" w:lineRule="auto"/>
        <w:jc w:val="both"/>
        <w:rPr>
          <w:rFonts w:ascii="Arial" w:eastAsia="Times New Roman" w:hAnsi="Arial" w:cs="Arial"/>
          <w:b/>
          <w:snapToGrid w:val="0"/>
          <w:sz w:val="23"/>
          <w:szCs w:val="23"/>
          <w:lang w:val="es-ES_tradnl" w:eastAsia="es-ES"/>
        </w:rPr>
      </w:pPr>
    </w:p>
    <w:p w14:paraId="361EB18A" w14:textId="77777777" w:rsidR="00A90CFA" w:rsidRPr="0036363C" w:rsidRDefault="00A90CFA" w:rsidP="00A90CFA">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528DDC3D" w14:textId="77777777" w:rsidR="00A90CFA" w:rsidRDefault="00A90CFA" w:rsidP="00A90CFA">
      <w:pPr>
        <w:spacing w:after="0" w:line="240" w:lineRule="auto"/>
        <w:jc w:val="both"/>
        <w:rPr>
          <w:rFonts w:ascii="Arial" w:eastAsia="Times New Roman" w:hAnsi="Arial" w:cs="Arial"/>
          <w:b/>
          <w:snapToGrid w:val="0"/>
          <w:sz w:val="23"/>
          <w:szCs w:val="23"/>
          <w:lang w:val="es-ES_tradnl" w:eastAsia="es-ES"/>
        </w:rPr>
      </w:pPr>
    </w:p>
    <w:p w14:paraId="2746F996" w14:textId="77777777" w:rsidR="00A90CFA" w:rsidRPr="0036363C" w:rsidRDefault="00A90CFA" w:rsidP="00A90CFA">
      <w:pPr>
        <w:spacing w:after="0" w:line="240" w:lineRule="auto"/>
        <w:jc w:val="both"/>
        <w:rPr>
          <w:rFonts w:ascii="Arial" w:eastAsia="Times New Roman" w:hAnsi="Arial" w:cs="Arial"/>
          <w:b/>
          <w:snapToGrid w:val="0"/>
          <w:sz w:val="23"/>
          <w:szCs w:val="23"/>
          <w:lang w:val="es-ES_tradnl" w:eastAsia="es-ES"/>
        </w:rPr>
      </w:pPr>
    </w:p>
    <w:p w14:paraId="68E1B8C5" w14:textId="77777777" w:rsidR="00A90CFA" w:rsidRPr="0036363C" w:rsidRDefault="00A90CFA" w:rsidP="00A90CFA">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367A5022" w14:textId="77777777" w:rsidR="00A90CFA" w:rsidRPr="0036363C" w:rsidRDefault="00A90CFA" w:rsidP="00A90CFA">
      <w:pPr>
        <w:widowControl w:val="0"/>
        <w:spacing w:after="0" w:line="240" w:lineRule="auto"/>
        <w:jc w:val="both"/>
        <w:rPr>
          <w:rFonts w:ascii="Arial" w:eastAsia="Times New Roman" w:hAnsi="Arial" w:cs="Arial"/>
          <w:b/>
          <w:snapToGrid w:val="0"/>
          <w:sz w:val="23"/>
          <w:szCs w:val="23"/>
          <w:lang w:val="es-ES_tradnl" w:eastAsia="es-ES"/>
        </w:rPr>
      </w:pPr>
    </w:p>
    <w:p w14:paraId="0D60F7C7" w14:textId="77777777" w:rsidR="00A90CFA" w:rsidRDefault="00A90CFA" w:rsidP="00A90CFA">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129</w:t>
      </w:r>
      <w:r w:rsidRPr="0036363C">
        <w:rPr>
          <w:rFonts w:ascii="Arial" w:eastAsia="Times New Roman" w:hAnsi="Arial" w:cs="Arial"/>
          <w:b/>
          <w:snapToGrid w:val="0"/>
          <w:sz w:val="23"/>
          <w:szCs w:val="23"/>
          <w:lang w:val="es-ES_tradnl" w:eastAsia="es-ES"/>
        </w:rPr>
        <w:t xml:space="preserve">.- </w:t>
      </w:r>
    </w:p>
    <w:p w14:paraId="5C0E5573" w14:textId="77777777" w:rsidR="00E37C60" w:rsidRDefault="00E37C60" w:rsidP="00A90CFA">
      <w:pPr>
        <w:widowControl w:val="0"/>
        <w:spacing w:after="0" w:line="240" w:lineRule="auto"/>
        <w:jc w:val="both"/>
        <w:rPr>
          <w:rFonts w:ascii="Arial" w:eastAsia="Times New Roman" w:hAnsi="Arial" w:cs="Arial"/>
          <w:b/>
          <w:snapToGrid w:val="0"/>
          <w:sz w:val="23"/>
          <w:szCs w:val="23"/>
          <w:lang w:val="es-ES_tradnl" w:eastAsia="es-ES"/>
        </w:rPr>
      </w:pPr>
    </w:p>
    <w:p w14:paraId="2CF0F38C" w14:textId="77777777" w:rsidR="00E37C60" w:rsidRDefault="00E37C60" w:rsidP="00E37C60">
      <w:pPr>
        <w:rPr>
          <w:rFonts w:ascii="Arial" w:hAnsi="Arial" w:cs="Arial"/>
          <w:b/>
          <w:bCs/>
        </w:rPr>
      </w:pPr>
    </w:p>
    <w:p w14:paraId="32BC0260" w14:textId="77777777" w:rsidR="00E37C60" w:rsidRPr="00A8059B" w:rsidRDefault="00E37C60" w:rsidP="00E37C60">
      <w:pPr>
        <w:jc w:val="center"/>
        <w:rPr>
          <w:rFonts w:ascii="Arial" w:hAnsi="Arial" w:cs="Arial"/>
          <w:b/>
          <w:bCs/>
        </w:rPr>
      </w:pPr>
      <w:r w:rsidRPr="00A8059B">
        <w:rPr>
          <w:rFonts w:ascii="Arial" w:hAnsi="Arial" w:cs="Arial"/>
          <w:b/>
          <w:bCs/>
        </w:rPr>
        <w:t xml:space="preserve">LEY DE INGRESOS DEL MUNICIPIO DE PROGRESO, </w:t>
      </w:r>
    </w:p>
    <w:p w14:paraId="71B3DF69" w14:textId="77777777" w:rsidR="00E37C60" w:rsidRPr="00A8059B" w:rsidRDefault="00E37C60" w:rsidP="00E37C60">
      <w:pPr>
        <w:jc w:val="center"/>
        <w:rPr>
          <w:rFonts w:ascii="Arial" w:hAnsi="Arial" w:cs="Arial"/>
          <w:b/>
          <w:bCs/>
        </w:rPr>
      </w:pPr>
      <w:r w:rsidRPr="00A8059B">
        <w:rPr>
          <w:rFonts w:ascii="Arial" w:hAnsi="Arial" w:cs="Arial"/>
          <w:b/>
          <w:bCs/>
        </w:rPr>
        <w:t>COAHUILA DE ZARAGOZA, PARA EL EJERCICIO FISCAL 2019</w:t>
      </w:r>
    </w:p>
    <w:p w14:paraId="1C8EA460" w14:textId="77777777" w:rsidR="00E37C60" w:rsidRPr="00A8059B" w:rsidRDefault="00E37C60" w:rsidP="00E37C60">
      <w:pPr>
        <w:jc w:val="center"/>
        <w:rPr>
          <w:rFonts w:ascii="Arial" w:hAnsi="Arial" w:cs="Arial"/>
          <w:b/>
          <w:bCs/>
        </w:rPr>
      </w:pPr>
    </w:p>
    <w:p w14:paraId="2744B9A3" w14:textId="77777777" w:rsidR="00E37C60" w:rsidRPr="00A8059B" w:rsidRDefault="00E37C60" w:rsidP="00E37C60">
      <w:pPr>
        <w:jc w:val="center"/>
        <w:rPr>
          <w:rFonts w:ascii="Arial" w:hAnsi="Arial" w:cs="Arial"/>
          <w:b/>
          <w:bCs/>
        </w:rPr>
      </w:pPr>
      <w:r w:rsidRPr="00A8059B">
        <w:rPr>
          <w:rFonts w:ascii="Arial" w:hAnsi="Arial" w:cs="Arial"/>
          <w:b/>
          <w:bCs/>
        </w:rPr>
        <w:t>TITULO PRIMERO</w:t>
      </w:r>
    </w:p>
    <w:p w14:paraId="129275FD" w14:textId="77777777" w:rsidR="00E37C60" w:rsidRPr="00A8059B" w:rsidRDefault="00E37C60" w:rsidP="00E37C60">
      <w:pPr>
        <w:jc w:val="center"/>
        <w:rPr>
          <w:rFonts w:ascii="Arial" w:hAnsi="Arial" w:cs="Arial"/>
          <w:b/>
          <w:bCs/>
        </w:rPr>
      </w:pPr>
      <w:r w:rsidRPr="00A8059B">
        <w:rPr>
          <w:rFonts w:ascii="Arial" w:hAnsi="Arial" w:cs="Arial"/>
          <w:b/>
          <w:bCs/>
        </w:rPr>
        <w:t>DISPOSICIONES GENERALES</w:t>
      </w:r>
    </w:p>
    <w:p w14:paraId="17C5213C" w14:textId="77777777" w:rsidR="00E37C60" w:rsidRPr="00A8059B" w:rsidRDefault="00E37C60" w:rsidP="00E37C60">
      <w:pPr>
        <w:jc w:val="both"/>
        <w:rPr>
          <w:rFonts w:ascii="Arial" w:hAnsi="Arial" w:cs="Arial"/>
          <w:b/>
          <w:bCs/>
        </w:rPr>
      </w:pPr>
    </w:p>
    <w:p w14:paraId="0098C8BA" w14:textId="77777777" w:rsidR="00E37C60" w:rsidRPr="00A8059B" w:rsidRDefault="00E37C60" w:rsidP="00E37C60">
      <w:pPr>
        <w:jc w:val="both"/>
        <w:rPr>
          <w:rFonts w:ascii="Arial" w:hAnsi="Arial" w:cs="Arial"/>
        </w:rPr>
      </w:pPr>
      <w:r w:rsidRPr="00A8059B">
        <w:rPr>
          <w:rFonts w:ascii="Arial" w:hAnsi="Arial" w:cs="Arial"/>
          <w:b/>
        </w:rPr>
        <w:t xml:space="preserve">ARTÍCULO 1.- </w:t>
      </w:r>
      <w:r w:rsidRPr="00A8059B">
        <w:rPr>
          <w:rFonts w:ascii="Arial" w:hAnsi="Arial" w:cs="Arial"/>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w:t>
      </w:r>
      <w:r>
        <w:rPr>
          <w:rFonts w:ascii="Arial" w:hAnsi="Arial" w:cs="Arial"/>
        </w:rPr>
        <w:t xml:space="preserve">fiscales </w:t>
      </w:r>
      <w:r w:rsidRPr="00A8059B">
        <w:rPr>
          <w:rFonts w:ascii="Arial" w:hAnsi="Arial" w:cs="Arial"/>
        </w:rPr>
        <w:t>y los montos aplicables por concepto de multas por infracciones cometidas a disposiciones fiscales en el Municipio de Progreso, Coahuila de Zaragoza.</w:t>
      </w:r>
    </w:p>
    <w:p w14:paraId="00593774" w14:textId="77777777" w:rsidR="00E37C60" w:rsidRPr="00A8059B" w:rsidRDefault="00E37C60" w:rsidP="00E37C60">
      <w:pPr>
        <w:jc w:val="both"/>
        <w:rPr>
          <w:rFonts w:ascii="Arial" w:hAnsi="Arial" w:cs="Arial"/>
        </w:rPr>
      </w:pPr>
    </w:p>
    <w:p w14:paraId="79B1133D" w14:textId="77777777" w:rsidR="00E37C60" w:rsidRPr="00A8059B" w:rsidRDefault="00E37C60" w:rsidP="00E37C60">
      <w:pPr>
        <w:jc w:val="both"/>
        <w:rPr>
          <w:rFonts w:ascii="Arial" w:hAnsi="Arial" w:cs="Arial"/>
        </w:rPr>
      </w:pPr>
      <w:r w:rsidRPr="00A8059B">
        <w:rPr>
          <w:rFonts w:ascii="Arial" w:hAnsi="Arial" w:cs="Arial"/>
        </w:rPr>
        <w:t>Forman parte de los ingresos las contribuciones, productos y aprovechamientos causados en ejercicios anteriores, pendientes de liquidación o pago.</w:t>
      </w:r>
    </w:p>
    <w:p w14:paraId="193BF60C" w14:textId="77777777" w:rsidR="00E37C60" w:rsidRPr="00A8059B" w:rsidRDefault="00E37C60" w:rsidP="00E37C60">
      <w:pPr>
        <w:jc w:val="both"/>
        <w:rPr>
          <w:rFonts w:ascii="Arial" w:hAnsi="Arial" w:cs="Arial"/>
        </w:rPr>
      </w:pPr>
    </w:p>
    <w:p w14:paraId="2C5AE122" w14:textId="77777777" w:rsidR="00E37C60" w:rsidRPr="00A8059B" w:rsidRDefault="00E37C60" w:rsidP="00E37C60">
      <w:pPr>
        <w:jc w:val="both"/>
        <w:rPr>
          <w:rFonts w:ascii="Arial" w:hAnsi="Arial" w:cs="Arial"/>
        </w:rPr>
      </w:pPr>
      <w:r w:rsidRPr="00A8059B">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357BA6BA" w14:textId="77777777" w:rsidR="00E37C60" w:rsidRDefault="00E37C60" w:rsidP="00E37C60">
      <w:pPr>
        <w:jc w:val="both"/>
        <w:rPr>
          <w:rFonts w:ascii="Arial" w:hAnsi="Arial" w:cs="Arial"/>
        </w:rPr>
      </w:pPr>
    </w:p>
    <w:p w14:paraId="63B7EB16" w14:textId="77777777" w:rsidR="00E37C60" w:rsidRDefault="00E37C60" w:rsidP="00E37C60">
      <w:pPr>
        <w:jc w:val="both"/>
        <w:rPr>
          <w:rFonts w:ascii="Arial" w:hAnsi="Arial" w:cs="Arial"/>
        </w:rPr>
      </w:pPr>
    </w:p>
    <w:p w14:paraId="21C289B4" w14:textId="77777777" w:rsidR="00E37C60" w:rsidRPr="00A8059B" w:rsidRDefault="00E37C60" w:rsidP="00E37C60">
      <w:pPr>
        <w:jc w:val="both"/>
        <w:rPr>
          <w:rFonts w:ascii="Arial" w:hAnsi="Arial" w:cs="Arial"/>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277"/>
        <w:gridCol w:w="422"/>
        <w:gridCol w:w="6847"/>
        <w:gridCol w:w="1650"/>
      </w:tblGrid>
      <w:tr w:rsidR="00E37C60" w:rsidRPr="00A8059B" w14:paraId="44AF98F1" w14:textId="77777777" w:rsidTr="00A61B25">
        <w:trPr>
          <w:trHeight w:val="240"/>
        </w:trPr>
        <w:tc>
          <w:tcPr>
            <w:tcW w:w="4147" w:type="pct"/>
            <w:gridSpan w:val="4"/>
            <w:tcBorders>
              <w:top w:val="single" w:sz="4" w:space="0" w:color="auto"/>
              <w:left w:val="single" w:sz="4" w:space="0" w:color="auto"/>
              <w:bottom w:val="single" w:sz="4" w:space="0" w:color="auto"/>
              <w:right w:val="single" w:sz="4" w:space="0" w:color="auto"/>
            </w:tcBorders>
            <w:vAlign w:val="center"/>
            <w:hideMark/>
          </w:tcPr>
          <w:p w14:paraId="3F2988A5"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Presupuesto de Ingresos Contenido en la Ley de Ingresos 2019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376BFC02"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Progreso</w:t>
            </w:r>
          </w:p>
        </w:tc>
      </w:tr>
      <w:tr w:rsidR="00E37C60" w:rsidRPr="00A8059B" w14:paraId="02ACDB17" w14:textId="77777777" w:rsidTr="00A61B25">
        <w:trPr>
          <w:trHeight w:val="278"/>
        </w:trPr>
        <w:tc>
          <w:tcPr>
            <w:tcW w:w="4147" w:type="pct"/>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1F8B2294" w14:textId="77777777" w:rsidR="00E37C60" w:rsidRPr="00A8059B" w:rsidRDefault="00E37C60" w:rsidP="00A61B25">
            <w:pPr>
              <w:jc w:val="both"/>
              <w:rPr>
                <w:rFonts w:ascii="Arial" w:hAnsi="Arial" w:cs="Arial"/>
                <w:b/>
                <w:bCs/>
                <w:color w:val="FFFFFF"/>
                <w:lang w:eastAsia="es-MX"/>
              </w:rPr>
            </w:pPr>
            <w:r w:rsidRPr="00A8059B">
              <w:rPr>
                <w:rFonts w:ascii="Arial" w:hAnsi="Arial" w:cs="Arial"/>
                <w:b/>
                <w:bCs/>
                <w:color w:val="FFFFFF"/>
                <w:lang w:eastAsia="es-MX"/>
              </w:rPr>
              <w:t>TOTAL DE INGRESOS</w:t>
            </w:r>
          </w:p>
        </w:tc>
        <w:tc>
          <w:tcPr>
            <w:tcW w:w="853" w:type="pct"/>
            <w:tcBorders>
              <w:top w:val="single" w:sz="4" w:space="0" w:color="auto"/>
              <w:left w:val="single" w:sz="4" w:space="0" w:color="auto"/>
              <w:bottom w:val="single" w:sz="4" w:space="0" w:color="auto"/>
              <w:right w:val="single" w:sz="4" w:space="0" w:color="auto"/>
            </w:tcBorders>
            <w:shd w:val="clear" w:color="auto" w:fill="000000"/>
            <w:noWrap/>
            <w:vAlign w:val="center"/>
          </w:tcPr>
          <w:p w14:paraId="37BA571E" w14:textId="77777777" w:rsidR="00E37C60" w:rsidRPr="00A8059B" w:rsidRDefault="00E37C60" w:rsidP="00A61B25">
            <w:pPr>
              <w:jc w:val="right"/>
              <w:rPr>
                <w:rFonts w:ascii="Arial" w:hAnsi="Arial" w:cs="Arial"/>
                <w:b/>
                <w:bCs/>
                <w:color w:val="FFFFFF"/>
                <w:lang w:eastAsia="es-MX"/>
              </w:rPr>
            </w:pPr>
            <w:r w:rsidRPr="00A8059B">
              <w:rPr>
                <w:rFonts w:ascii="Arial" w:hAnsi="Arial" w:cs="Arial"/>
                <w:b/>
                <w:bCs/>
                <w:color w:val="FFFFFF"/>
                <w:lang w:eastAsia="es-MX"/>
              </w:rPr>
              <w:t>29,447,500.0</w:t>
            </w:r>
            <w:r>
              <w:rPr>
                <w:rFonts w:ascii="Arial" w:hAnsi="Arial" w:cs="Arial"/>
                <w:b/>
                <w:bCs/>
                <w:color w:val="FFFFFF"/>
                <w:lang w:eastAsia="es-MX"/>
              </w:rPr>
              <w:t>0</w:t>
            </w:r>
          </w:p>
        </w:tc>
      </w:tr>
      <w:tr w:rsidR="00E37C60" w:rsidRPr="00A8059B" w14:paraId="7276070B" w14:textId="77777777" w:rsidTr="00A61B25">
        <w:trPr>
          <w:trHeight w:val="278"/>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C5DB5E1"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1</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2175F3D"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Impuestos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05ADAA97"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1,632,000.00</w:t>
            </w:r>
          </w:p>
        </w:tc>
      </w:tr>
      <w:tr w:rsidR="00E37C60" w:rsidRPr="00A8059B" w14:paraId="24F65D31"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4F926EF" w14:textId="77777777"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5577511"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1732E9A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Impuestos Sobre el Patrimonio</w:t>
            </w:r>
          </w:p>
        </w:tc>
        <w:tc>
          <w:tcPr>
            <w:tcW w:w="853" w:type="pct"/>
            <w:tcBorders>
              <w:top w:val="single" w:sz="4" w:space="0" w:color="auto"/>
              <w:left w:val="single" w:sz="4" w:space="0" w:color="auto"/>
              <w:bottom w:val="single" w:sz="4" w:space="0" w:color="auto"/>
              <w:right w:val="single" w:sz="4" w:space="0" w:color="auto"/>
            </w:tcBorders>
            <w:noWrap/>
            <w:vAlign w:val="center"/>
          </w:tcPr>
          <w:p w14:paraId="1739F19A"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1,452,000.00</w:t>
            </w:r>
          </w:p>
        </w:tc>
      </w:tr>
      <w:tr w:rsidR="00E37C60" w:rsidRPr="00A8059B" w14:paraId="1910D8DE"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A61D5C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652F6E1"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27D5E96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54691D0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Predial</w:t>
            </w:r>
          </w:p>
        </w:tc>
        <w:tc>
          <w:tcPr>
            <w:tcW w:w="853" w:type="pct"/>
            <w:tcBorders>
              <w:top w:val="single" w:sz="4" w:space="0" w:color="auto"/>
              <w:left w:val="single" w:sz="4" w:space="0" w:color="auto"/>
              <w:bottom w:val="single" w:sz="4" w:space="0" w:color="auto"/>
              <w:right w:val="single" w:sz="4" w:space="0" w:color="auto"/>
            </w:tcBorders>
            <w:noWrap/>
            <w:vAlign w:val="center"/>
          </w:tcPr>
          <w:p w14:paraId="5F8C010A"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1,210,000.00</w:t>
            </w:r>
          </w:p>
        </w:tc>
      </w:tr>
      <w:tr w:rsidR="00E37C60" w:rsidRPr="00A8059B" w14:paraId="19C8B0F6"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65C7645"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43202B2"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D9E210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6661CD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Adquisición de Inmuebles</w:t>
            </w:r>
          </w:p>
        </w:tc>
        <w:tc>
          <w:tcPr>
            <w:tcW w:w="853" w:type="pct"/>
            <w:tcBorders>
              <w:top w:val="single" w:sz="4" w:space="0" w:color="auto"/>
              <w:left w:val="single" w:sz="4" w:space="0" w:color="auto"/>
              <w:bottom w:val="single" w:sz="4" w:space="0" w:color="auto"/>
              <w:right w:val="single" w:sz="4" w:space="0" w:color="auto"/>
            </w:tcBorders>
            <w:noWrap/>
            <w:vAlign w:val="center"/>
          </w:tcPr>
          <w:p w14:paraId="666DB514"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242,000.00</w:t>
            </w:r>
          </w:p>
        </w:tc>
      </w:tr>
      <w:tr w:rsidR="00E37C60" w:rsidRPr="00A8059B" w14:paraId="655FF3F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3398809"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124A3BA"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45A9E3F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19B934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Plusvalía</w:t>
            </w:r>
          </w:p>
        </w:tc>
        <w:tc>
          <w:tcPr>
            <w:tcW w:w="853" w:type="pct"/>
            <w:tcBorders>
              <w:top w:val="single" w:sz="4" w:space="0" w:color="auto"/>
              <w:left w:val="single" w:sz="4" w:space="0" w:color="auto"/>
              <w:bottom w:val="single" w:sz="4" w:space="0" w:color="auto"/>
              <w:right w:val="single" w:sz="4" w:space="0" w:color="auto"/>
            </w:tcBorders>
            <w:noWrap/>
            <w:vAlign w:val="center"/>
          </w:tcPr>
          <w:p w14:paraId="686E2A77"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14:paraId="20078C06"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D202C2B"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64B3FBE"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FD938D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Impuestos sobre la producción, el consumo y las transacciones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5B672BC8"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6710454"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C93790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096D9E3"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63192DC"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46DBE101" w14:textId="77777777" w:rsidR="00E37C60" w:rsidRPr="00A8059B" w:rsidRDefault="00E37C60" w:rsidP="00A61B25">
            <w:pPr>
              <w:jc w:val="both"/>
              <w:rPr>
                <w:rFonts w:ascii="Arial" w:hAnsi="Arial" w:cs="Arial"/>
                <w:lang w:eastAsia="es-MX"/>
              </w:rPr>
            </w:pPr>
            <w:r w:rsidRPr="00A8059B">
              <w:rPr>
                <w:rFonts w:ascii="Arial" w:hAnsi="Arial" w:cs="Arial"/>
                <w:lang w:eastAsia="es-MX"/>
              </w:rPr>
              <w:t>Impuestos sobre la producción, el consumo y las transacciones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7C53D075"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14:paraId="2C348164"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8BFCCAE"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11BF19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081051E1" w14:textId="77777777" w:rsidR="00E37C60" w:rsidRPr="00A8059B" w:rsidRDefault="00E37C60" w:rsidP="00A61B25">
            <w:pPr>
              <w:jc w:val="both"/>
              <w:rPr>
                <w:rFonts w:ascii="Arial" w:hAnsi="Arial" w:cs="Arial"/>
                <w:lang w:eastAsia="es-MX"/>
              </w:rPr>
            </w:pPr>
            <w:r w:rsidRPr="00A8059B">
              <w:rPr>
                <w:rFonts w:ascii="Arial" w:hAnsi="Arial" w:cs="Arial"/>
                <w:lang w:eastAsia="es-MX"/>
              </w:rPr>
              <w:t>Impuestos al comercio exterior</w:t>
            </w:r>
          </w:p>
        </w:tc>
        <w:tc>
          <w:tcPr>
            <w:tcW w:w="853" w:type="pct"/>
            <w:tcBorders>
              <w:top w:val="single" w:sz="4" w:space="0" w:color="auto"/>
              <w:left w:val="single" w:sz="4" w:space="0" w:color="auto"/>
              <w:bottom w:val="single" w:sz="4" w:space="0" w:color="auto"/>
              <w:right w:val="single" w:sz="4" w:space="0" w:color="auto"/>
            </w:tcBorders>
            <w:noWrap/>
            <w:vAlign w:val="center"/>
          </w:tcPr>
          <w:p w14:paraId="7521C94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7C51A46"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5549AE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9C6F432"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092F435"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50AF917C" w14:textId="77777777" w:rsidR="00E37C60" w:rsidRPr="00A8059B" w:rsidRDefault="00E37C60" w:rsidP="00A61B25">
            <w:pPr>
              <w:jc w:val="both"/>
              <w:rPr>
                <w:rFonts w:ascii="Arial" w:hAnsi="Arial" w:cs="Arial"/>
                <w:lang w:eastAsia="es-MX"/>
              </w:rPr>
            </w:pPr>
            <w:r w:rsidRPr="00A8059B">
              <w:rPr>
                <w:rFonts w:ascii="Arial" w:hAnsi="Arial" w:cs="Arial"/>
                <w:lang w:eastAsia="es-MX"/>
              </w:rPr>
              <w:t>Impuestos al comercio exterior</w:t>
            </w:r>
          </w:p>
        </w:tc>
        <w:tc>
          <w:tcPr>
            <w:tcW w:w="853" w:type="pct"/>
            <w:tcBorders>
              <w:top w:val="single" w:sz="4" w:space="0" w:color="auto"/>
              <w:left w:val="single" w:sz="4" w:space="0" w:color="auto"/>
              <w:bottom w:val="single" w:sz="4" w:space="0" w:color="auto"/>
              <w:right w:val="single" w:sz="4" w:space="0" w:color="auto"/>
            </w:tcBorders>
            <w:noWrap/>
            <w:vAlign w:val="center"/>
          </w:tcPr>
          <w:p w14:paraId="7A6D222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14:paraId="74AFC0E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F8DC811"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D412FC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38D3E6F3" w14:textId="77777777" w:rsidR="00E37C60" w:rsidRPr="00A8059B" w:rsidRDefault="00E37C60" w:rsidP="00A61B25">
            <w:pPr>
              <w:jc w:val="both"/>
              <w:rPr>
                <w:rFonts w:ascii="Arial" w:hAnsi="Arial" w:cs="Arial"/>
                <w:lang w:eastAsia="es-MX"/>
              </w:rPr>
            </w:pPr>
            <w:r w:rsidRPr="00A8059B">
              <w:rPr>
                <w:rFonts w:ascii="Arial" w:hAnsi="Arial" w:cs="Arial"/>
                <w:lang w:eastAsia="es-MX"/>
              </w:rPr>
              <w:t>Impuestos sobre Nóminas y Asimilables</w:t>
            </w:r>
          </w:p>
        </w:tc>
        <w:tc>
          <w:tcPr>
            <w:tcW w:w="853" w:type="pct"/>
            <w:tcBorders>
              <w:top w:val="single" w:sz="4" w:space="0" w:color="auto"/>
              <w:left w:val="single" w:sz="4" w:space="0" w:color="auto"/>
              <w:bottom w:val="single" w:sz="4" w:space="0" w:color="auto"/>
              <w:right w:val="single" w:sz="4" w:space="0" w:color="auto"/>
            </w:tcBorders>
            <w:noWrap/>
            <w:vAlign w:val="center"/>
          </w:tcPr>
          <w:p w14:paraId="344FCE7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55392A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58867CA"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D026C41"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0FFB21C"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C60B45C" w14:textId="77777777" w:rsidR="00E37C60" w:rsidRPr="00A8059B" w:rsidRDefault="00E37C60" w:rsidP="00A61B25">
            <w:pPr>
              <w:jc w:val="both"/>
              <w:rPr>
                <w:rFonts w:ascii="Arial" w:hAnsi="Arial" w:cs="Arial"/>
                <w:lang w:eastAsia="es-MX"/>
              </w:rPr>
            </w:pPr>
            <w:r w:rsidRPr="00A8059B">
              <w:rPr>
                <w:rFonts w:ascii="Arial" w:hAnsi="Arial" w:cs="Arial"/>
                <w:lang w:eastAsia="es-MX"/>
              </w:rPr>
              <w:t>Impuestos sobre Nóminas y Asimilables</w:t>
            </w:r>
          </w:p>
        </w:tc>
        <w:tc>
          <w:tcPr>
            <w:tcW w:w="853" w:type="pct"/>
            <w:tcBorders>
              <w:top w:val="single" w:sz="4" w:space="0" w:color="auto"/>
              <w:left w:val="single" w:sz="4" w:space="0" w:color="auto"/>
              <w:bottom w:val="single" w:sz="4" w:space="0" w:color="auto"/>
              <w:right w:val="single" w:sz="4" w:space="0" w:color="auto"/>
            </w:tcBorders>
            <w:noWrap/>
            <w:vAlign w:val="center"/>
          </w:tcPr>
          <w:p w14:paraId="24F4259C"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14:paraId="6F312C57" w14:textId="77777777" w:rsidTr="00A61B25">
        <w:trPr>
          <w:trHeight w:val="7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22D3D3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C919A0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8CEE9D7" w14:textId="77777777" w:rsidR="00E37C60" w:rsidRPr="00A8059B" w:rsidRDefault="00E37C60" w:rsidP="00A61B25">
            <w:pPr>
              <w:jc w:val="both"/>
              <w:rPr>
                <w:rFonts w:ascii="Arial" w:hAnsi="Arial" w:cs="Arial"/>
                <w:lang w:eastAsia="es-MX"/>
              </w:rPr>
            </w:pPr>
            <w:r w:rsidRPr="00A8059B">
              <w:rPr>
                <w:rFonts w:ascii="Arial" w:hAnsi="Arial" w:cs="Arial"/>
                <w:lang w:eastAsia="es-MX"/>
              </w:rPr>
              <w:t>Impuestos Ecológicos</w:t>
            </w:r>
          </w:p>
        </w:tc>
        <w:tc>
          <w:tcPr>
            <w:tcW w:w="853" w:type="pct"/>
            <w:tcBorders>
              <w:top w:val="single" w:sz="4" w:space="0" w:color="auto"/>
              <w:left w:val="single" w:sz="4" w:space="0" w:color="auto"/>
              <w:bottom w:val="single" w:sz="4" w:space="0" w:color="auto"/>
              <w:right w:val="single" w:sz="4" w:space="0" w:color="auto"/>
            </w:tcBorders>
            <w:noWrap/>
            <w:vAlign w:val="center"/>
          </w:tcPr>
          <w:p w14:paraId="44EDBB24"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9F38853" w14:textId="77777777" w:rsidTr="00A61B25">
        <w:trPr>
          <w:trHeight w:val="7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C7F04C2"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 xml:space="preserve"> </w:t>
            </w: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FE669C2" w14:textId="77777777" w:rsidR="00E37C60" w:rsidRPr="00A8059B" w:rsidRDefault="00E37C60" w:rsidP="00A61B25">
            <w:pPr>
              <w:jc w:val="both"/>
              <w:rPr>
                <w:rFonts w:ascii="Arial" w:hAnsi="Arial" w:cs="Arial"/>
                <w:b/>
                <w:bCs/>
                <w:color w:val="000000"/>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57404CE"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4EE917B2" w14:textId="77777777" w:rsidR="00E37C60" w:rsidRPr="00A8059B" w:rsidRDefault="00E37C60" w:rsidP="00A61B25">
            <w:pPr>
              <w:jc w:val="both"/>
              <w:rPr>
                <w:rFonts w:ascii="Arial" w:hAnsi="Arial" w:cs="Arial"/>
                <w:lang w:eastAsia="es-MX"/>
              </w:rPr>
            </w:pPr>
            <w:r w:rsidRPr="00A8059B">
              <w:rPr>
                <w:rFonts w:ascii="Arial" w:hAnsi="Arial" w:cs="Arial"/>
                <w:lang w:eastAsia="es-MX"/>
              </w:rPr>
              <w:t>Impuestos Ecológicos</w:t>
            </w:r>
          </w:p>
        </w:tc>
        <w:tc>
          <w:tcPr>
            <w:tcW w:w="853" w:type="pct"/>
            <w:tcBorders>
              <w:top w:val="single" w:sz="4" w:space="0" w:color="auto"/>
              <w:left w:val="single" w:sz="4" w:space="0" w:color="auto"/>
              <w:bottom w:val="single" w:sz="4" w:space="0" w:color="auto"/>
              <w:right w:val="single" w:sz="4" w:space="0" w:color="auto"/>
            </w:tcBorders>
            <w:noWrap/>
            <w:vAlign w:val="center"/>
          </w:tcPr>
          <w:p w14:paraId="5F3EDEB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14:paraId="3A351821"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EC18A34"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1DFD39E"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7</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2C62F5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Accesorios</w:t>
            </w:r>
          </w:p>
        </w:tc>
        <w:tc>
          <w:tcPr>
            <w:tcW w:w="853" w:type="pct"/>
            <w:tcBorders>
              <w:top w:val="single" w:sz="4" w:space="0" w:color="auto"/>
              <w:left w:val="single" w:sz="4" w:space="0" w:color="auto"/>
              <w:bottom w:val="single" w:sz="4" w:space="0" w:color="auto"/>
              <w:right w:val="single" w:sz="4" w:space="0" w:color="auto"/>
            </w:tcBorders>
            <w:noWrap/>
            <w:vAlign w:val="center"/>
          </w:tcPr>
          <w:p w14:paraId="4813C9E4"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180,000.00</w:t>
            </w:r>
          </w:p>
        </w:tc>
      </w:tr>
      <w:tr w:rsidR="00E37C60" w:rsidRPr="00A8059B" w14:paraId="0757C7C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1EB7DD6"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2473808"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13D7B12"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EA75E8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Accesorios de Impuestos</w:t>
            </w:r>
          </w:p>
        </w:tc>
        <w:tc>
          <w:tcPr>
            <w:tcW w:w="853" w:type="pct"/>
            <w:tcBorders>
              <w:top w:val="single" w:sz="4" w:space="0" w:color="auto"/>
              <w:left w:val="single" w:sz="4" w:space="0" w:color="auto"/>
              <w:bottom w:val="single" w:sz="4" w:space="0" w:color="auto"/>
              <w:right w:val="single" w:sz="4" w:space="0" w:color="auto"/>
            </w:tcBorders>
            <w:noWrap/>
            <w:vAlign w:val="center"/>
          </w:tcPr>
          <w:p w14:paraId="45E1ED4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180,000.00 </w:t>
            </w:r>
          </w:p>
        </w:tc>
      </w:tr>
      <w:tr w:rsidR="00E37C60" w:rsidRPr="00A8059B" w14:paraId="6632C84C"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D971B9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90A5FF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8</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5E0FBCE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Impuestos</w:t>
            </w:r>
          </w:p>
        </w:tc>
        <w:tc>
          <w:tcPr>
            <w:tcW w:w="853" w:type="pct"/>
            <w:tcBorders>
              <w:top w:val="single" w:sz="4" w:space="0" w:color="auto"/>
              <w:left w:val="single" w:sz="4" w:space="0" w:color="auto"/>
              <w:bottom w:val="single" w:sz="4" w:space="0" w:color="auto"/>
              <w:right w:val="single" w:sz="4" w:space="0" w:color="auto"/>
            </w:tcBorders>
            <w:noWrap/>
            <w:vAlign w:val="center"/>
          </w:tcPr>
          <w:p w14:paraId="1CCFAD29"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1C547EE"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53AF39C"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1A08603"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641C882"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4B5C52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el Ejercicio de Actividades Mercantiles</w:t>
            </w:r>
          </w:p>
        </w:tc>
        <w:tc>
          <w:tcPr>
            <w:tcW w:w="853" w:type="pct"/>
            <w:tcBorders>
              <w:top w:val="single" w:sz="4" w:space="0" w:color="auto"/>
              <w:left w:val="single" w:sz="4" w:space="0" w:color="auto"/>
              <w:bottom w:val="single" w:sz="4" w:space="0" w:color="auto"/>
              <w:right w:val="single" w:sz="4" w:space="0" w:color="auto"/>
            </w:tcBorders>
            <w:noWrap/>
            <w:vAlign w:val="center"/>
          </w:tcPr>
          <w:p w14:paraId="6C59F2D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9AC905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8654B68"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10A9560"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E11270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4312A59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Prestación de Servicios</w:t>
            </w:r>
          </w:p>
        </w:tc>
        <w:tc>
          <w:tcPr>
            <w:tcW w:w="853" w:type="pct"/>
            <w:tcBorders>
              <w:top w:val="single" w:sz="4" w:space="0" w:color="auto"/>
              <w:left w:val="single" w:sz="4" w:space="0" w:color="auto"/>
              <w:bottom w:val="single" w:sz="4" w:space="0" w:color="auto"/>
              <w:right w:val="single" w:sz="4" w:space="0" w:color="auto"/>
            </w:tcBorders>
            <w:noWrap/>
            <w:vAlign w:val="center"/>
          </w:tcPr>
          <w:p w14:paraId="3D6653E0"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A0BFB80"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C2A3CE4"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B6E9DCA"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DA8399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9B6C66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Espectáculos y Diversiones Públicas</w:t>
            </w:r>
          </w:p>
        </w:tc>
        <w:tc>
          <w:tcPr>
            <w:tcW w:w="853" w:type="pct"/>
            <w:tcBorders>
              <w:top w:val="single" w:sz="4" w:space="0" w:color="auto"/>
              <w:left w:val="single" w:sz="4" w:space="0" w:color="auto"/>
              <w:bottom w:val="single" w:sz="4" w:space="0" w:color="auto"/>
              <w:right w:val="single" w:sz="4" w:space="0" w:color="auto"/>
            </w:tcBorders>
            <w:noWrap/>
            <w:vAlign w:val="center"/>
          </w:tcPr>
          <w:p w14:paraId="23E52D6A"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CA53864"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8BC159F"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2965079"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B9A1862"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1A64D0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Enajenación de Bienes Muebles Usados</w:t>
            </w:r>
          </w:p>
        </w:tc>
        <w:tc>
          <w:tcPr>
            <w:tcW w:w="853" w:type="pct"/>
            <w:tcBorders>
              <w:top w:val="single" w:sz="4" w:space="0" w:color="auto"/>
              <w:left w:val="single" w:sz="4" w:space="0" w:color="auto"/>
              <w:bottom w:val="single" w:sz="4" w:space="0" w:color="auto"/>
              <w:right w:val="single" w:sz="4" w:space="0" w:color="auto"/>
            </w:tcBorders>
            <w:noWrap/>
            <w:vAlign w:val="center"/>
          </w:tcPr>
          <w:p w14:paraId="33E6E9D4"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2BF2AE5"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9712E05"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5FF398C"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B4FB7D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C4D1A1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Loterías, Rifas y Sorteos</w:t>
            </w:r>
          </w:p>
        </w:tc>
        <w:tc>
          <w:tcPr>
            <w:tcW w:w="853" w:type="pct"/>
            <w:tcBorders>
              <w:top w:val="single" w:sz="4" w:space="0" w:color="auto"/>
              <w:left w:val="single" w:sz="4" w:space="0" w:color="auto"/>
              <w:bottom w:val="single" w:sz="4" w:space="0" w:color="auto"/>
              <w:right w:val="single" w:sz="4" w:space="0" w:color="auto"/>
            </w:tcBorders>
            <w:noWrap/>
            <w:vAlign w:val="center"/>
          </w:tcPr>
          <w:p w14:paraId="54EF7DEF"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C8402D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ADD4A56"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679B97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14:paraId="56CCA3C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14:paraId="03B4072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63D355C"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F6CF1FA"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18BECCB"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200813F2"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0F1E97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Predial de ejercicios anteriores</w:t>
            </w:r>
          </w:p>
        </w:tc>
        <w:tc>
          <w:tcPr>
            <w:tcW w:w="853" w:type="pct"/>
            <w:tcBorders>
              <w:top w:val="single" w:sz="4" w:space="0" w:color="auto"/>
              <w:left w:val="single" w:sz="4" w:space="0" w:color="auto"/>
              <w:bottom w:val="single" w:sz="4" w:space="0" w:color="auto"/>
              <w:right w:val="single" w:sz="4" w:space="0" w:color="auto"/>
            </w:tcBorders>
            <w:noWrap/>
            <w:vAlign w:val="center"/>
          </w:tcPr>
          <w:p w14:paraId="0B96E0D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2713B94"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534D14D"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64E70BB"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A47962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757C59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Adquisición de Inmuebles de ejercicios anteriores</w:t>
            </w:r>
          </w:p>
        </w:tc>
        <w:tc>
          <w:tcPr>
            <w:tcW w:w="853" w:type="pct"/>
            <w:tcBorders>
              <w:top w:val="single" w:sz="4" w:space="0" w:color="auto"/>
              <w:left w:val="single" w:sz="4" w:space="0" w:color="auto"/>
              <w:bottom w:val="single" w:sz="4" w:space="0" w:color="auto"/>
              <w:right w:val="single" w:sz="4" w:space="0" w:color="auto"/>
            </w:tcBorders>
            <w:noWrap/>
            <w:vAlign w:val="center"/>
          </w:tcPr>
          <w:p w14:paraId="6D44C61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0CD3D9F"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D0745C0"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B0BBE4E"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C9081DC" w14:textId="77777777"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tcPr>
          <w:p w14:paraId="4ED2D8B8" w14:textId="77777777"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14:paraId="09D0F82B" w14:textId="77777777" w:rsidR="00E37C60" w:rsidRPr="00A8059B" w:rsidRDefault="00E37C60" w:rsidP="00A61B25">
            <w:pPr>
              <w:jc w:val="right"/>
              <w:rPr>
                <w:rFonts w:ascii="Arial" w:hAnsi="Arial" w:cs="Arial"/>
                <w:lang w:eastAsia="es-MX"/>
              </w:rPr>
            </w:pPr>
          </w:p>
        </w:tc>
      </w:tr>
      <w:tr w:rsidR="00E37C60" w:rsidRPr="00A8059B" w14:paraId="417E22B1"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CC1D8D9"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2</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3A8DFBD"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Cuotas y Aportaciones de seguridad social</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409C2682"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14:paraId="5D719936"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F05B57F" w14:textId="77777777"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91090C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B8EA1E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Aportaciones para Fondos de Vivienda</w:t>
            </w:r>
          </w:p>
        </w:tc>
        <w:tc>
          <w:tcPr>
            <w:tcW w:w="853" w:type="pct"/>
            <w:tcBorders>
              <w:top w:val="single" w:sz="4" w:space="0" w:color="auto"/>
              <w:left w:val="single" w:sz="4" w:space="0" w:color="auto"/>
              <w:bottom w:val="single" w:sz="4" w:space="0" w:color="auto"/>
              <w:right w:val="single" w:sz="4" w:space="0" w:color="auto"/>
            </w:tcBorders>
            <w:noWrap/>
            <w:vAlign w:val="center"/>
          </w:tcPr>
          <w:p w14:paraId="39E691BC"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52A152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A0F8422"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04CEC2F"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20DAD20"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1B78DBF" w14:textId="77777777" w:rsidR="00E37C60" w:rsidRPr="00A8059B" w:rsidRDefault="00E37C60" w:rsidP="00A61B25">
            <w:pPr>
              <w:jc w:val="both"/>
              <w:rPr>
                <w:rFonts w:ascii="Arial" w:hAnsi="Arial" w:cs="Arial"/>
                <w:lang w:eastAsia="es-MX"/>
              </w:rPr>
            </w:pPr>
            <w:r w:rsidRPr="00A8059B">
              <w:rPr>
                <w:rFonts w:ascii="Arial" w:hAnsi="Arial" w:cs="Arial"/>
                <w:lang w:eastAsia="es-MX"/>
              </w:rPr>
              <w:t>Aportaciones para Fondos de Vivienda</w:t>
            </w:r>
          </w:p>
        </w:tc>
        <w:tc>
          <w:tcPr>
            <w:tcW w:w="853" w:type="pct"/>
            <w:tcBorders>
              <w:top w:val="single" w:sz="4" w:space="0" w:color="auto"/>
              <w:left w:val="single" w:sz="4" w:space="0" w:color="auto"/>
              <w:bottom w:val="single" w:sz="4" w:space="0" w:color="auto"/>
              <w:right w:val="single" w:sz="4" w:space="0" w:color="auto"/>
            </w:tcBorders>
            <w:noWrap/>
            <w:vAlign w:val="center"/>
          </w:tcPr>
          <w:p w14:paraId="29C5D286"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9CE984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A7A550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21CE1E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9135E7E" w14:textId="77777777" w:rsidR="00E37C60" w:rsidRPr="00A8059B" w:rsidRDefault="00E37C60" w:rsidP="00A61B25">
            <w:pPr>
              <w:jc w:val="both"/>
              <w:rPr>
                <w:rFonts w:ascii="Arial" w:hAnsi="Arial" w:cs="Arial"/>
                <w:lang w:eastAsia="es-MX"/>
              </w:rPr>
            </w:pPr>
            <w:r w:rsidRPr="00A8059B">
              <w:rPr>
                <w:rFonts w:ascii="Arial" w:hAnsi="Arial" w:cs="Arial"/>
                <w:lang w:eastAsia="es-MX"/>
              </w:rPr>
              <w:t>Cuotas para el Seguro Social</w:t>
            </w:r>
          </w:p>
        </w:tc>
        <w:tc>
          <w:tcPr>
            <w:tcW w:w="853" w:type="pct"/>
            <w:tcBorders>
              <w:top w:val="single" w:sz="4" w:space="0" w:color="auto"/>
              <w:left w:val="single" w:sz="4" w:space="0" w:color="auto"/>
              <w:bottom w:val="single" w:sz="4" w:space="0" w:color="auto"/>
              <w:right w:val="single" w:sz="4" w:space="0" w:color="auto"/>
            </w:tcBorders>
            <w:noWrap/>
            <w:vAlign w:val="center"/>
          </w:tcPr>
          <w:p w14:paraId="071CE01E"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5D57730"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5B55456"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87107B0"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4340B75D"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4C74F1E" w14:textId="77777777" w:rsidR="00E37C60" w:rsidRPr="00A8059B" w:rsidRDefault="00E37C60" w:rsidP="00A61B25">
            <w:pPr>
              <w:jc w:val="both"/>
              <w:rPr>
                <w:rFonts w:ascii="Arial" w:hAnsi="Arial" w:cs="Arial"/>
                <w:lang w:eastAsia="es-MX"/>
              </w:rPr>
            </w:pPr>
            <w:r w:rsidRPr="00A8059B">
              <w:rPr>
                <w:rFonts w:ascii="Arial" w:hAnsi="Arial" w:cs="Arial"/>
                <w:lang w:eastAsia="es-MX"/>
              </w:rPr>
              <w:t>Cuotas para el Seguro Social</w:t>
            </w:r>
          </w:p>
        </w:tc>
        <w:tc>
          <w:tcPr>
            <w:tcW w:w="853" w:type="pct"/>
            <w:tcBorders>
              <w:top w:val="single" w:sz="4" w:space="0" w:color="auto"/>
              <w:left w:val="single" w:sz="4" w:space="0" w:color="auto"/>
              <w:bottom w:val="single" w:sz="4" w:space="0" w:color="auto"/>
              <w:right w:val="single" w:sz="4" w:space="0" w:color="auto"/>
            </w:tcBorders>
            <w:noWrap/>
            <w:vAlign w:val="center"/>
          </w:tcPr>
          <w:p w14:paraId="0D32EDB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908BFC4"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94A6F1D"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7957CF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1CE89409" w14:textId="77777777" w:rsidR="00E37C60" w:rsidRPr="00A8059B" w:rsidRDefault="00E37C60" w:rsidP="00A61B25">
            <w:pPr>
              <w:jc w:val="both"/>
              <w:rPr>
                <w:rFonts w:ascii="Arial" w:hAnsi="Arial" w:cs="Arial"/>
                <w:lang w:eastAsia="es-MX"/>
              </w:rPr>
            </w:pPr>
            <w:r w:rsidRPr="00A8059B">
              <w:rPr>
                <w:rFonts w:ascii="Arial" w:hAnsi="Arial" w:cs="Arial"/>
                <w:lang w:eastAsia="es-MX"/>
              </w:rPr>
              <w:t>Cuotas de Ahorro para el Retiro</w:t>
            </w:r>
          </w:p>
        </w:tc>
        <w:tc>
          <w:tcPr>
            <w:tcW w:w="853" w:type="pct"/>
            <w:tcBorders>
              <w:top w:val="single" w:sz="4" w:space="0" w:color="auto"/>
              <w:left w:val="single" w:sz="4" w:space="0" w:color="auto"/>
              <w:bottom w:val="single" w:sz="4" w:space="0" w:color="auto"/>
              <w:right w:val="single" w:sz="4" w:space="0" w:color="auto"/>
            </w:tcBorders>
            <w:noWrap/>
            <w:vAlign w:val="center"/>
          </w:tcPr>
          <w:p w14:paraId="2183D17F"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C47FF4E"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FB198BF"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B3DA95C"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2796FD53"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68116E4" w14:textId="77777777" w:rsidR="00E37C60" w:rsidRPr="00A8059B" w:rsidRDefault="00E37C60" w:rsidP="00A61B25">
            <w:pPr>
              <w:jc w:val="both"/>
              <w:rPr>
                <w:rFonts w:ascii="Arial" w:hAnsi="Arial" w:cs="Arial"/>
                <w:lang w:eastAsia="es-MX"/>
              </w:rPr>
            </w:pPr>
            <w:r w:rsidRPr="00A8059B">
              <w:rPr>
                <w:rFonts w:ascii="Arial" w:hAnsi="Arial" w:cs="Arial"/>
                <w:lang w:eastAsia="es-MX"/>
              </w:rPr>
              <w:t>Cuotas de Ahorro para el Retiro</w:t>
            </w:r>
          </w:p>
        </w:tc>
        <w:tc>
          <w:tcPr>
            <w:tcW w:w="853" w:type="pct"/>
            <w:tcBorders>
              <w:top w:val="single" w:sz="4" w:space="0" w:color="auto"/>
              <w:left w:val="single" w:sz="4" w:space="0" w:color="auto"/>
              <w:bottom w:val="single" w:sz="4" w:space="0" w:color="auto"/>
              <w:right w:val="single" w:sz="4" w:space="0" w:color="auto"/>
            </w:tcBorders>
            <w:noWrap/>
            <w:vAlign w:val="center"/>
          </w:tcPr>
          <w:p w14:paraId="01581C7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D6E524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11A2E86"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477B231"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3EFBEC59" w14:textId="77777777" w:rsidR="00E37C60" w:rsidRPr="00A8059B" w:rsidRDefault="00E37C60" w:rsidP="00A61B25">
            <w:pPr>
              <w:jc w:val="both"/>
              <w:rPr>
                <w:rFonts w:ascii="Arial" w:hAnsi="Arial" w:cs="Arial"/>
                <w:lang w:eastAsia="es-MX"/>
              </w:rPr>
            </w:pPr>
            <w:r w:rsidRPr="00A8059B">
              <w:rPr>
                <w:rFonts w:ascii="Arial" w:hAnsi="Arial" w:cs="Arial"/>
                <w:lang w:eastAsia="es-MX"/>
              </w:rPr>
              <w:t xml:space="preserve">Otras Cuotas y Aportaciones para la seguridad social  </w:t>
            </w:r>
          </w:p>
        </w:tc>
        <w:tc>
          <w:tcPr>
            <w:tcW w:w="853" w:type="pct"/>
            <w:tcBorders>
              <w:top w:val="single" w:sz="4" w:space="0" w:color="auto"/>
              <w:left w:val="single" w:sz="4" w:space="0" w:color="auto"/>
              <w:bottom w:val="single" w:sz="4" w:space="0" w:color="auto"/>
              <w:right w:val="single" w:sz="4" w:space="0" w:color="auto"/>
            </w:tcBorders>
            <w:noWrap/>
            <w:vAlign w:val="center"/>
          </w:tcPr>
          <w:p w14:paraId="61A6F769"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34B13F7"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C568305"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DED36E0"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205F041F"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82DDD72" w14:textId="77777777" w:rsidR="00E37C60" w:rsidRPr="00A8059B" w:rsidRDefault="00E37C60" w:rsidP="00A61B25">
            <w:pPr>
              <w:jc w:val="both"/>
              <w:rPr>
                <w:rFonts w:ascii="Arial" w:hAnsi="Arial" w:cs="Arial"/>
                <w:lang w:eastAsia="es-MX"/>
              </w:rPr>
            </w:pPr>
            <w:r w:rsidRPr="00A8059B">
              <w:rPr>
                <w:rFonts w:ascii="Arial" w:hAnsi="Arial" w:cs="Arial"/>
                <w:lang w:eastAsia="es-MX"/>
              </w:rPr>
              <w:t>Otras Cuotas y Aportaciones para la seguridad social</w:t>
            </w:r>
          </w:p>
        </w:tc>
        <w:tc>
          <w:tcPr>
            <w:tcW w:w="853" w:type="pct"/>
            <w:tcBorders>
              <w:top w:val="single" w:sz="4" w:space="0" w:color="auto"/>
              <w:left w:val="single" w:sz="4" w:space="0" w:color="auto"/>
              <w:bottom w:val="single" w:sz="4" w:space="0" w:color="auto"/>
              <w:right w:val="single" w:sz="4" w:space="0" w:color="auto"/>
            </w:tcBorders>
            <w:noWrap/>
            <w:vAlign w:val="center"/>
          </w:tcPr>
          <w:p w14:paraId="1295437F"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64DF2D1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249A060"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D9A852E"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7BF3FB51"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Accesorios</w:t>
            </w:r>
          </w:p>
        </w:tc>
        <w:tc>
          <w:tcPr>
            <w:tcW w:w="853" w:type="pct"/>
            <w:tcBorders>
              <w:top w:val="single" w:sz="4" w:space="0" w:color="auto"/>
              <w:left w:val="single" w:sz="4" w:space="0" w:color="auto"/>
              <w:bottom w:val="single" w:sz="4" w:space="0" w:color="auto"/>
              <w:right w:val="single" w:sz="4" w:space="0" w:color="auto"/>
            </w:tcBorders>
            <w:noWrap/>
            <w:vAlign w:val="center"/>
          </w:tcPr>
          <w:p w14:paraId="59FD48D0"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8B226B0"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0D21A9B"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753962E"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CB555CD"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33A97350" w14:textId="77777777" w:rsidR="00E37C60" w:rsidRPr="00A8059B" w:rsidRDefault="00E37C60" w:rsidP="00A61B25">
            <w:pPr>
              <w:jc w:val="both"/>
              <w:rPr>
                <w:rFonts w:ascii="Arial" w:hAnsi="Arial" w:cs="Arial"/>
                <w:lang w:eastAsia="es-MX"/>
              </w:rPr>
            </w:pPr>
            <w:r w:rsidRPr="00A8059B">
              <w:rPr>
                <w:rFonts w:ascii="Arial" w:hAnsi="Arial" w:cs="Arial"/>
                <w:lang w:eastAsia="es-MX"/>
              </w:rPr>
              <w:t>Accesorios</w:t>
            </w:r>
          </w:p>
        </w:tc>
        <w:tc>
          <w:tcPr>
            <w:tcW w:w="853" w:type="pct"/>
            <w:tcBorders>
              <w:top w:val="single" w:sz="4" w:space="0" w:color="auto"/>
              <w:left w:val="single" w:sz="4" w:space="0" w:color="auto"/>
              <w:bottom w:val="single" w:sz="4" w:space="0" w:color="auto"/>
              <w:right w:val="single" w:sz="4" w:space="0" w:color="auto"/>
            </w:tcBorders>
            <w:noWrap/>
            <w:vAlign w:val="center"/>
          </w:tcPr>
          <w:p w14:paraId="06B995B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BB7C9B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582FC2B"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D10A30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24A7611" w14:textId="77777777"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DA04B10" w14:textId="77777777"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14:paraId="596C52F8" w14:textId="77777777" w:rsidR="00E37C60" w:rsidRPr="00A8059B" w:rsidRDefault="00E37C60" w:rsidP="00A61B25">
            <w:pPr>
              <w:jc w:val="right"/>
              <w:rPr>
                <w:rFonts w:ascii="Arial" w:hAnsi="Arial" w:cs="Arial"/>
                <w:lang w:eastAsia="es-MX"/>
              </w:rPr>
            </w:pPr>
          </w:p>
        </w:tc>
      </w:tr>
      <w:tr w:rsidR="00E37C60" w:rsidRPr="00A8059B" w14:paraId="6F6F7B27"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4C322BD"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3</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D1886A7"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Contribuciones de Mejoras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00F26DEB"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14:paraId="507C4F0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2D47C82" w14:textId="77777777"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CB9577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7D5DAB6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de Mejoras por Obras Públicas</w:t>
            </w:r>
          </w:p>
        </w:tc>
        <w:tc>
          <w:tcPr>
            <w:tcW w:w="853" w:type="pct"/>
            <w:tcBorders>
              <w:top w:val="single" w:sz="4" w:space="0" w:color="auto"/>
              <w:left w:val="single" w:sz="4" w:space="0" w:color="auto"/>
              <w:bottom w:val="single" w:sz="4" w:space="0" w:color="auto"/>
              <w:right w:val="single" w:sz="4" w:space="0" w:color="auto"/>
            </w:tcBorders>
            <w:noWrap/>
            <w:vAlign w:val="center"/>
          </w:tcPr>
          <w:p w14:paraId="0D855E38"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4EE554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BF1953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DF6439D"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B8C8F57"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A63C40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Gasto</w:t>
            </w:r>
          </w:p>
        </w:tc>
        <w:tc>
          <w:tcPr>
            <w:tcW w:w="853" w:type="pct"/>
            <w:tcBorders>
              <w:top w:val="single" w:sz="4" w:space="0" w:color="auto"/>
              <w:left w:val="single" w:sz="4" w:space="0" w:color="auto"/>
              <w:bottom w:val="single" w:sz="4" w:space="0" w:color="auto"/>
              <w:right w:val="single" w:sz="4" w:space="0" w:color="auto"/>
            </w:tcBorders>
            <w:noWrap/>
            <w:vAlign w:val="center"/>
          </w:tcPr>
          <w:p w14:paraId="006384E7"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6F6C17B"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64A69F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FCF595E"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40A446C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93C6C7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Obra Pública</w:t>
            </w:r>
          </w:p>
        </w:tc>
        <w:tc>
          <w:tcPr>
            <w:tcW w:w="853" w:type="pct"/>
            <w:tcBorders>
              <w:top w:val="single" w:sz="4" w:space="0" w:color="auto"/>
              <w:left w:val="single" w:sz="4" w:space="0" w:color="auto"/>
              <w:bottom w:val="single" w:sz="4" w:space="0" w:color="auto"/>
              <w:right w:val="single" w:sz="4" w:space="0" w:color="auto"/>
            </w:tcBorders>
            <w:noWrap/>
            <w:vAlign w:val="center"/>
          </w:tcPr>
          <w:p w14:paraId="1E1A6DE6"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BEB37CC"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3697CF9"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0EC4EE0"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49AA8E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C4FD68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Responsabilidad Objetiva</w:t>
            </w:r>
          </w:p>
        </w:tc>
        <w:tc>
          <w:tcPr>
            <w:tcW w:w="853" w:type="pct"/>
            <w:tcBorders>
              <w:top w:val="single" w:sz="4" w:space="0" w:color="auto"/>
              <w:left w:val="single" w:sz="4" w:space="0" w:color="auto"/>
              <w:bottom w:val="single" w:sz="4" w:space="0" w:color="auto"/>
              <w:right w:val="single" w:sz="4" w:space="0" w:color="auto"/>
            </w:tcBorders>
            <w:noWrap/>
            <w:vAlign w:val="center"/>
          </w:tcPr>
          <w:p w14:paraId="4DE6D7A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855F4B4" w14:textId="77777777"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9C84DB2"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4599589"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4BCA639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vAlign w:val="center"/>
            <w:hideMark/>
          </w:tcPr>
          <w:p w14:paraId="2E5B61E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Mantenimiento, Mejoramiento y Equipamiento del Cuerpo de Bomberos de los Municipios</w:t>
            </w:r>
          </w:p>
        </w:tc>
        <w:tc>
          <w:tcPr>
            <w:tcW w:w="853" w:type="pct"/>
            <w:tcBorders>
              <w:top w:val="single" w:sz="4" w:space="0" w:color="auto"/>
              <w:left w:val="single" w:sz="4" w:space="0" w:color="auto"/>
              <w:bottom w:val="single" w:sz="4" w:space="0" w:color="auto"/>
              <w:right w:val="single" w:sz="4" w:space="0" w:color="auto"/>
            </w:tcBorders>
            <w:noWrap/>
            <w:vAlign w:val="center"/>
          </w:tcPr>
          <w:p w14:paraId="02C706A1"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0AE5450"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499694D"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C69532B"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FA841D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535" w:type="pct"/>
            <w:tcBorders>
              <w:top w:val="single" w:sz="4" w:space="0" w:color="auto"/>
              <w:left w:val="single" w:sz="4" w:space="0" w:color="auto"/>
              <w:bottom w:val="single" w:sz="4" w:space="0" w:color="auto"/>
              <w:right w:val="single" w:sz="4" w:space="0" w:color="auto"/>
            </w:tcBorders>
            <w:vAlign w:val="center"/>
            <w:hideMark/>
          </w:tcPr>
          <w:p w14:paraId="34F25E7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Mantenimiento y Conservación del Centro Histórico</w:t>
            </w:r>
          </w:p>
        </w:tc>
        <w:tc>
          <w:tcPr>
            <w:tcW w:w="853" w:type="pct"/>
            <w:tcBorders>
              <w:top w:val="single" w:sz="4" w:space="0" w:color="auto"/>
              <w:left w:val="single" w:sz="4" w:space="0" w:color="auto"/>
              <w:bottom w:val="single" w:sz="4" w:space="0" w:color="auto"/>
              <w:right w:val="single" w:sz="4" w:space="0" w:color="auto"/>
            </w:tcBorders>
            <w:noWrap/>
            <w:vAlign w:val="center"/>
          </w:tcPr>
          <w:p w14:paraId="511F167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68ACE7C0"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AE53C8F"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750F5F8"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7F8F187"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45697F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Otros Servicios Municipales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6911BDD8"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FEB092C"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C439A40"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881597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14:paraId="75534B9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14:paraId="178762EE"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78CE235" w14:textId="77777777" w:rsidTr="00A61B25">
        <w:trPr>
          <w:trHeight w:val="72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6CBA61E"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DB08B2A"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8D7A1ED"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14:paraId="436BC881" w14:textId="77777777" w:rsidR="00E37C60" w:rsidRPr="00A8059B" w:rsidRDefault="00E37C60" w:rsidP="00A61B25">
            <w:pPr>
              <w:jc w:val="both"/>
              <w:rPr>
                <w:rFonts w:ascii="Arial" w:hAnsi="Arial" w:cs="Arial"/>
                <w:lang w:eastAsia="es-MX"/>
              </w:rPr>
            </w:pPr>
            <w:r w:rsidRPr="00A8059B">
              <w:rPr>
                <w:rFonts w:ascii="Arial" w:hAnsi="Arial" w:cs="Arial"/>
                <w:lang w:eastAsia="es-MX"/>
              </w:rPr>
              <w:t>Contribuciones de Mejoras no comprendidas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14:paraId="18F7DAA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A53221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2CEF068"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7E9A80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29DF5A07" w14:textId="77777777"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88D7756" w14:textId="77777777"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14:paraId="6628124E" w14:textId="77777777" w:rsidR="00E37C60" w:rsidRPr="00A8059B" w:rsidRDefault="00E37C60" w:rsidP="00A61B25">
            <w:pPr>
              <w:jc w:val="right"/>
              <w:rPr>
                <w:rFonts w:ascii="Arial" w:hAnsi="Arial" w:cs="Arial"/>
                <w:lang w:eastAsia="es-MX"/>
              </w:rPr>
            </w:pPr>
          </w:p>
        </w:tc>
      </w:tr>
      <w:tr w:rsidR="00E37C60" w:rsidRPr="00A8059B" w14:paraId="40425D3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2507BF7"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4</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4B08CDE"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Derechos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34190E32"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204,500.00</w:t>
            </w:r>
          </w:p>
        </w:tc>
      </w:tr>
      <w:tr w:rsidR="00E37C60" w:rsidRPr="00A8059B" w14:paraId="4FD7FCE3" w14:textId="77777777" w:rsidTr="00A61B25">
        <w:trPr>
          <w:trHeight w:val="503"/>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CFF0B01" w14:textId="77777777"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F56012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14:paraId="5176FC3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Derechos por el Uso, Goce, Aprovechamiento o Explotación de Bienes de Dominio Público</w:t>
            </w:r>
          </w:p>
        </w:tc>
        <w:tc>
          <w:tcPr>
            <w:tcW w:w="853" w:type="pct"/>
            <w:tcBorders>
              <w:top w:val="single" w:sz="4" w:space="0" w:color="auto"/>
              <w:left w:val="single" w:sz="4" w:space="0" w:color="auto"/>
              <w:bottom w:val="single" w:sz="4" w:space="0" w:color="auto"/>
              <w:right w:val="single" w:sz="4" w:space="0" w:color="auto"/>
            </w:tcBorders>
            <w:noWrap/>
            <w:vAlign w:val="center"/>
          </w:tcPr>
          <w:p w14:paraId="5CB611DC"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137552B"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C0D73BF"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B1E33B7"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0B2B85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356B8A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Arrastre y Almacenaje</w:t>
            </w:r>
          </w:p>
        </w:tc>
        <w:tc>
          <w:tcPr>
            <w:tcW w:w="853" w:type="pct"/>
            <w:tcBorders>
              <w:top w:val="single" w:sz="4" w:space="0" w:color="auto"/>
              <w:left w:val="single" w:sz="4" w:space="0" w:color="auto"/>
              <w:bottom w:val="single" w:sz="4" w:space="0" w:color="auto"/>
              <w:right w:val="single" w:sz="4" w:space="0" w:color="auto"/>
            </w:tcBorders>
            <w:noWrap/>
            <w:vAlign w:val="center"/>
          </w:tcPr>
          <w:p w14:paraId="00F77B06"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FA75287"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2CB311C"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827C006"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7FE74E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7D734B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 la Ocupación de las Vías Públicas</w:t>
            </w:r>
          </w:p>
        </w:tc>
        <w:tc>
          <w:tcPr>
            <w:tcW w:w="853" w:type="pct"/>
            <w:tcBorders>
              <w:top w:val="single" w:sz="4" w:space="0" w:color="auto"/>
              <w:left w:val="single" w:sz="4" w:space="0" w:color="auto"/>
              <w:bottom w:val="single" w:sz="4" w:space="0" w:color="auto"/>
              <w:right w:val="single" w:sz="4" w:space="0" w:color="auto"/>
            </w:tcBorders>
            <w:noWrap/>
            <w:vAlign w:val="center"/>
          </w:tcPr>
          <w:p w14:paraId="060EC4FA"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82BFCC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1160F96"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660C1C9"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8F7231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C0B33B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del Uso de las Pensiones Municipales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74CB5941"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6D7AE3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A8D93B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467E3FC"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0A22FF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916BC1E"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del Uso de Otros Bienes de Dominio Público</w:t>
            </w:r>
          </w:p>
        </w:tc>
        <w:tc>
          <w:tcPr>
            <w:tcW w:w="853" w:type="pct"/>
            <w:tcBorders>
              <w:top w:val="single" w:sz="4" w:space="0" w:color="auto"/>
              <w:left w:val="single" w:sz="4" w:space="0" w:color="auto"/>
              <w:bottom w:val="single" w:sz="4" w:space="0" w:color="auto"/>
              <w:right w:val="single" w:sz="4" w:space="0" w:color="auto"/>
            </w:tcBorders>
            <w:noWrap/>
            <w:vAlign w:val="center"/>
          </w:tcPr>
          <w:p w14:paraId="783BBD3C"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60A25E43"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B427055"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EDC413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14:paraId="62BFFBF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Derechos a los hidrocarburos</w:t>
            </w:r>
          </w:p>
        </w:tc>
        <w:tc>
          <w:tcPr>
            <w:tcW w:w="853" w:type="pct"/>
            <w:tcBorders>
              <w:top w:val="single" w:sz="4" w:space="0" w:color="auto"/>
              <w:left w:val="single" w:sz="4" w:space="0" w:color="auto"/>
              <w:bottom w:val="single" w:sz="4" w:space="0" w:color="auto"/>
              <w:right w:val="single" w:sz="4" w:space="0" w:color="auto"/>
            </w:tcBorders>
            <w:noWrap/>
            <w:vAlign w:val="center"/>
          </w:tcPr>
          <w:p w14:paraId="7A31B965"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6F47AD1"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00712DF"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A6BC962"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4197C4F"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0C2B604" w14:textId="77777777" w:rsidR="00E37C60" w:rsidRPr="00A8059B" w:rsidRDefault="00E37C60" w:rsidP="00A61B25">
            <w:pPr>
              <w:jc w:val="both"/>
              <w:rPr>
                <w:rFonts w:ascii="Arial" w:hAnsi="Arial" w:cs="Arial"/>
                <w:lang w:eastAsia="es-MX"/>
              </w:rPr>
            </w:pPr>
            <w:r w:rsidRPr="00A8059B">
              <w:rPr>
                <w:rFonts w:ascii="Arial" w:hAnsi="Arial" w:cs="Arial"/>
                <w:lang w:eastAsia="es-MX"/>
              </w:rPr>
              <w:t>Derechos a los hidrocarburos</w:t>
            </w:r>
          </w:p>
        </w:tc>
        <w:tc>
          <w:tcPr>
            <w:tcW w:w="853" w:type="pct"/>
            <w:tcBorders>
              <w:top w:val="single" w:sz="4" w:space="0" w:color="auto"/>
              <w:left w:val="single" w:sz="4" w:space="0" w:color="auto"/>
              <w:bottom w:val="single" w:sz="4" w:space="0" w:color="auto"/>
              <w:right w:val="single" w:sz="4" w:space="0" w:color="auto"/>
            </w:tcBorders>
            <w:noWrap/>
            <w:vAlign w:val="center"/>
          </w:tcPr>
          <w:p w14:paraId="78CDB70E"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A5B445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C185899"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D0BDA0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AB7D62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Derechos por Prestación de Servicios</w:t>
            </w:r>
          </w:p>
        </w:tc>
        <w:tc>
          <w:tcPr>
            <w:tcW w:w="853" w:type="pct"/>
            <w:tcBorders>
              <w:top w:val="single" w:sz="4" w:space="0" w:color="auto"/>
              <w:left w:val="single" w:sz="4" w:space="0" w:color="auto"/>
              <w:bottom w:val="single" w:sz="4" w:space="0" w:color="auto"/>
              <w:right w:val="single" w:sz="4" w:space="0" w:color="auto"/>
            </w:tcBorders>
            <w:noWrap/>
            <w:vAlign w:val="center"/>
          </w:tcPr>
          <w:p w14:paraId="099F2BA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30,000.00</w:t>
            </w:r>
          </w:p>
        </w:tc>
      </w:tr>
      <w:tr w:rsidR="00E37C60" w:rsidRPr="00A8059B" w14:paraId="42BCF1B3"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A59BC28"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F9442B7"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5D04DC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345C42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Agua Potable y Alcantarillado</w:t>
            </w:r>
          </w:p>
        </w:tc>
        <w:tc>
          <w:tcPr>
            <w:tcW w:w="853" w:type="pct"/>
            <w:tcBorders>
              <w:top w:val="single" w:sz="4" w:space="0" w:color="auto"/>
              <w:left w:val="single" w:sz="4" w:space="0" w:color="auto"/>
              <w:bottom w:val="single" w:sz="4" w:space="0" w:color="auto"/>
              <w:right w:val="single" w:sz="4" w:space="0" w:color="auto"/>
            </w:tcBorders>
            <w:noWrap/>
            <w:vAlign w:val="center"/>
          </w:tcPr>
          <w:p w14:paraId="76840B93"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30,000.00</w:t>
            </w:r>
          </w:p>
        </w:tc>
      </w:tr>
      <w:tr w:rsidR="00E37C60" w:rsidRPr="00A8059B" w14:paraId="1490324B"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5913E0F"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006C415"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E9D0C0E"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9E4584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Rastros</w:t>
            </w:r>
          </w:p>
        </w:tc>
        <w:tc>
          <w:tcPr>
            <w:tcW w:w="853" w:type="pct"/>
            <w:tcBorders>
              <w:top w:val="single" w:sz="4" w:space="0" w:color="auto"/>
              <w:left w:val="single" w:sz="4" w:space="0" w:color="auto"/>
              <w:bottom w:val="single" w:sz="4" w:space="0" w:color="auto"/>
              <w:right w:val="single" w:sz="4" w:space="0" w:color="auto"/>
            </w:tcBorders>
            <w:noWrap/>
            <w:vAlign w:val="center"/>
          </w:tcPr>
          <w:p w14:paraId="681BFB9A"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61F99434"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AE61792"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823424F"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2BB3BDB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98220B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Alumbrado Público</w:t>
            </w:r>
          </w:p>
        </w:tc>
        <w:tc>
          <w:tcPr>
            <w:tcW w:w="853" w:type="pct"/>
            <w:tcBorders>
              <w:top w:val="single" w:sz="4" w:space="0" w:color="auto"/>
              <w:left w:val="single" w:sz="4" w:space="0" w:color="auto"/>
              <w:bottom w:val="single" w:sz="4" w:space="0" w:color="auto"/>
              <w:right w:val="single" w:sz="4" w:space="0" w:color="auto"/>
            </w:tcBorders>
            <w:noWrap/>
            <w:vAlign w:val="center"/>
          </w:tcPr>
          <w:p w14:paraId="002D393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BF68A9C"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EB76DD4"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DFD2533"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388DE7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4CA180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en Mercados</w:t>
            </w:r>
          </w:p>
        </w:tc>
        <w:tc>
          <w:tcPr>
            <w:tcW w:w="853" w:type="pct"/>
            <w:tcBorders>
              <w:top w:val="single" w:sz="4" w:space="0" w:color="auto"/>
              <w:left w:val="single" w:sz="4" w:space="0" w:color="auto"/>
              <w:bottom w:val="single" w:sz="4" w:space="0" w:color="auto"/>
              <w:right w:val="single" w:sz="4" w:space="0" w:color="auto"/>
            </w:tcBorders>
            <w:noWrap/>
            <w:vAlign w:val="center"/>
          </w:tcPr>
          <w:p w14:paraId="58096863"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23E3960"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C306B0C"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8878640"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236056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D79936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Aseo Público</w:t>
            </w:r>
          </w:p>
        </w:tc>
        <w:tc>
          <w:tcPr>
            <w:tcW w:w="853" w:type="pct"/>
            <w:tcBorders>
              <w:top w:val="single" w:sz="4" w:space="0" w:color="auto"/>
              <w:left w:val="single" w:sz="4" w:space="0" w:color="auto"/>
              <w:bottom w:val="single" w:sz="4" w:space="0" w:color="auto"/>
              <w:right w:val="single" w:sz="4" w:space="0" w:color="auto"/>
            </w:tcBorders>
            <w:noWrap/>
            <w:vAlign w:val="center"/>
          </w:tcPr>
          <w:p w14:paraId="5C18108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ACEE0C4"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82BCBCD"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3364C97"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52523E1"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5CDE659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Seguridad Pública</w:t>
            </w:r>
          </w:p>
        </w:tc>
        <w:tc>
          <w:tcPr>
            <w:tcW w:w="853" w:type="pct"/>
            <w:tcBorders>
              <w:top w:val="single" w:sz="4" w:space="0" w:color="auto"/>
              <w:left w:val="single" w:sz="4" w:space="0" w:color="auto"/>
              <w:bottom w:val="single" w:sz="4" w:space="0" w:color="auto"/>
              <w:right w:val="single" w:sz="4" w:space="0" w:color="auto"/>
            </w:tcBorders>
            <w:noWrap/>
            <w:vAlign w:val="center"/>
          </w:tcPr>
          <w:p w14:paraId="5AEB9563"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EF6AD43"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D9184F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2A6AF5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FA0FAC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7</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DC2DA7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en Panteones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074436C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E02F1E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861C0ED"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93318EB"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84FBA8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8</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5B387A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Tránsito</w:t>
            </w:r>
          </w:p>
        </w:tc>
        <w:tc>
          <w:tcPr>
            <w:tcW w:w="853" w:type="pct"/>
            <w:tcBorders>
              <w:top w:val="single" w:sz="4" w:space="0" w:color="auto"/>
              <w:left w:val="single" w:sz="4" w:space="0" w:color="auto"/>
              <w:bottom w:val="single" w:sz="4" w:space="0" w:color="auto"/>
              <w:right w:val="single" w:sz="4" w:space="0" w:color="auto"/>
            </w:tcBorders>
            <w:noWrap/>
            <w:vAlign w:val="center"/>
          </w:tcPr>
          <w:p w14:paraId="536753B4"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C1516D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207697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165AA56"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444703E"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092F3E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Previsión Social</w:t>
            </w:r>
          </w:p>
        </w:tc>
        <w:tc>
          <w:tcPr>
            <w:tcW w:w="853" w:type="pct"/>
            <w:tcBorders>
              <w:top w:val="single" w:sz="4" w:space="0" w:color="auto"/>
              <w:left w:val="single" w:sz="4" w:space="0" w:color="auto"/>
              <w:bottom w:val="single" w:sz="4" w:space="0" w:color="auto"/>
              <w:right w:val="single" w:sz="4" w:space="0" w:color="auto"/>
            </w:tcBorders>
            <w:noWrap/>
            <w:vAlign w:val="center"/>
          </w:tcPr>
          <w:p w14:paraId="20A3EF03"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24D3D9F"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01AFA48"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6008429"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CDAD0D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10</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518BA26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Protección Civil</w:t>
            </w:r>
          </w:p>
        </w:tc>
        <w:tc>
          <w:tcPr>
            <w:tcW w:w="853" w:type="pct"/>
            <w:tcBorders>
              <w:top w:val="single" w:sz="4" w:space="0" w:color="auto"/>
              <w:left w:val="single" w:sz="4" w:space="0" w:color="auto"/>
              <w:bottom w:val="single" w:sz="4" w:space="0" w:color="auto"/>
              <w:right w:val="single" w:sz="4" w:space="0" w:color="auto"/>
            </w:tcBorders>
            <w:noWrap/>
            <w:vAlign w:val="center"/>
          </w:tcPr>
          <w:p w14:paraId="74E2F7E7"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DDD3FCE"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841DB66"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18A9B58"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D7636C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B20C99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Saneamiento y Aguas Residuales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33E25B81"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0A5A35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BE57070"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C17782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B68D5D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FE188D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en Materia de Educación y Cultura</w:t>
            </w:r>
          </w:p>
        </w:tc>
        <w:tc>
          <w:tcPr>
            <w:tcW w:w="853" w:type="pct"/>
            <w:tcBorders>
              <w:top w:val="single" w:sz="4" w:space="0" w:color="auto"/>
              <w:left w:val="single" w:sz="4" w:space="0" w:color="auto"/>
              <w:bottom w:val="single" w:sz="4" w:space="0" w:color="auto"/>
              <w:right w:val="single" w:sz="4" w:space="0" w:color="auto"/>
            </w:tcBorders>
            <w:noWrap/>
            <w:vAlign w:val="center"/>
          </w:tcPr>
          <w:p w14:paraId="2A4BFFE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93E9ED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D788A64"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461D7E1"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8A3730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180DEC2"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Servicios</w:t>
            </w:r>
          </w:p>
        </w:tc>
        <w:tc>
          <w:tcPr>
            <w:tcW w:w="853" w:type="pct"/>
            <w:tcBorders>
              <w:top w:val="single" w:sz="4" w:space="0" w:color="auto"/>
              <w:left w:val="single" w:sz="4" w:space="0" w:color="auto"/>
              <w:bottom w:val="single" w:sz="4" w:space="0" w:color="auto"/>
              <w:right w:val="single" w:sz="4" w:space="0" w:color="auto"/>
            </w:tcBorders>
            <w:noWrap/>
            <w:vAlign w:val="center"/>
          </w:tcPr>
          <w:p w14:paraId="77EEA50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A60E33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2608416"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BB7FBA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7C3D662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Derechos</w:t>
            </w:r>
          </w:p>
        </w:tc>
        <w:tc>
          <w:tcPr>
            <w:tcW w:w="853" w:type="pct"/>
            <w:tcBorders>
              <w:top w:val="single" w:sz="4" w:space="0" w:color="auto"/>
              <w:left w:val="single" w:sz="4" w:space="0" w:color="auto"/>
              <w:bottom w:val="single" w:sz="4" w:space="0" w:color="auto"/>
              <w:right w:val="single" w:sz="4" w:space="0" w:color="auto"/>
            </w:tcBorders>
            <w:noWrap/>
            <w:vAlign w:val="center"/>
          </w:tcPr>
          <w:p w14:paraId="5A85642C"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174,500.00</w:t>
            </w:r>
          </w:p>
        </w:tc>
      </w:tr>
      <w:tr w:rsidR="00E37C60" w:rsidRPr="00A8059B" w14:paraId="30D802D5"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1F8CEA2"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11BCBAF"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261C03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5B17949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Expedición de Licencias para Construcción</w:t>
            </w:r>
          </w:p>
        </w:tc>
        <w:tc>
          <w:tcPr>
            <w:tcW w:w="853" w:type="pct"/>
            <w:tcBorders>
              <w:top w:val="single" w:sz="4" w:space="0" w:color="auto"/>
              <w:left w:val="single" w:sz="4" w:space="0" w:color="auto"/>
              <w:bottom w:val="single" w:sz="4" w:space="0" w:color="auto"/>
              <w:right w:val="single" w:sz="4" w:space="0" w:color="auto"/>
            </w:tcBorders>
            <w:noWrap/>
            <w:vAlign w:val="center"/>
          </w:tcPr>
          <w:p w14:paraId="32ACF8F8"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24,000.00</w:t>
            </w:r>
          </w:p>
        </w:tc>
      </w:tr>
      <w:tr w:rsidR="00E37C60" w:rsidRPr="00A8059B" w14:paraId="5CE9E8BB"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9F17CD1"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04E5D27"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9588B5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4E6714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por Alineación de Predios y Asignación de Números Oficiales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3794A77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2,500.00</w:t>
            </w:r>
          </w:p>
        </w:tc>
      </w:tr>
      <w:tr w:rsidR="00E37C60" w:rsidRPr="00A8059B" w14:paraId="657A9A16"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4923FFA"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9AD1ED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184900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595E3F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Expedición de Licencias para Fraccionamientos</w:t>
            </w:r>
          </w:p>
        </w:tc>
        <w:tc>
          <w:tcPr>
            <w:tcW w:w="853" w:type="pct"/>
            <w:tcBorders>
              <w:top w:val="single" w:sz="4" w:space="0" w:color="auto"/>
              <w:left w:val="single" w:sz="4" w:space="0" w:color="auto"/>
              <w:bottom w:val="single" w:sz="4" w:space="0" w:color="auto"/>
              <w:right w:val="single" w:sz="4" w:space="0" w:color="auto"/>
            </w:tcBorders>
            <w:noWrap/>
            <w:vAlign w:val="center"/>
          </w:tcPr>
          <w:p w14:paraId="02572D89"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774EE9E"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B763C7A"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1FACFD0"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E0340F2"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DDF4A6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Licencias para Establecimientos que Expendan Bebidas Alcohólicas</w:t>
            </w:r>
          </w:p>
        </w:tc>
        <w:tc>
          <w:tcPr>
            <w:tcW w:w="853" w:type="pct"/>
            <w:tcBorders>
              <w:top w:val="single" w:sz="4" w:space="0" w:color="auto"/>
              <w:left w:val="single" w:sz="4" w:space="0" w:color="auto"/>
              <w:bottom w:val="single" w:sz="4" w:space="0" w:color="auto"/>
              <w:right w:val="single" w:sz="4" w:space="0" w:color="auto"/>
            </w:tcBorders>
            <w:noWrap/>
            <w:vAlign w:val="center"/>
          </w:tcPr>
          <w:p w14:paraId="1A36E827"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99,000.00</w:t>
            </w:r>
          </w:p>
        </w:tc>
      </w:tr>
      <w:tr w:rsidR="00E37C60" w:rsidRPr="00A8059B" w14:paraId="1B654B2B" w14:textId="77777777"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BF3040E"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4EF7310"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11E0EE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535" w:type="pct"/>
            <w:tcBorders>
              <w:top w:val="single" w:sz="4" w:space="0" w:color="auto"/>
              <w:left w:val="single" w:sz="4" w:space="0" w:color="auto"/>
              <w:bottom w:val="single" w:sz="4" w:space="0" w:color="auto"/>
              <w:right w:val="single" w:sz="4" w:space="0" w:color="auto"/>
            </w:tcBorders>
            <w:vAlign w:val="center"/>
            <w:hideMark/>
          </w:tcPr>
          <w:p w14:paraId="092E381E"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Expedición de Licencias para la Colocación y Uso de Anuncios y Carteles Publicitarios</w:t>
            </w:r>
          </w:p>
        </w:tc>
        <w:tc>
          <w:tcPr>
            <w:tcW w:w="853" w:type="pct"/>
            <w:tcBorders>
              <w:top w:val="single" w:sz="4" w:space="0" w:color="auto"/>
              <w:left w:val="single" w:sz="4" w:space="0" w:color="auto"/>
              <w:bottom w:val="single" w:sz="4" w:space="0" w:color="auto"/>
              <w:right w:val="single" w:sz="4" w:space="0" w:color="auto"/>
            </w:tcBorders>
            <w:noWrap/>
            <w:vAlign w:val="center"/>
          </w:tcPr>
          <w:p w14:paraId="4D2B90F8"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B999883"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80178A1"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B7D8152"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8D6EF8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8B08FA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Catastrales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48839936"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49,000.00</w:t>
            </w:r>
          </w:p>
        </w:tc>
      </w:tr>
      <w:tr w:rsidR="00E37C60" w:rsidRPr="00A8059B" w14:paraId="7702F643"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E7CC902"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4382F77"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A81A4A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7</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A95510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por Certificaciones y Legalizaciones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4D52A7FA"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1CF8F5F" w14:textId="77777777"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7AE5D61"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7412197"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8B25F0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8</w:t>
            </w:r>
          </w:p>
        </w:tc>
        <w:tc>
          <w:tcPr>
            <w:tcW w:w="3535" w:type="pct"/>
            <w:tcBorders>
              <w:top w:val="single" w:sz="4" w:space="0" w:color="auto"/>
              <w:left w:val="single" w:sz="4" w:space="0" w:color="auto"/>
              <w:bottom w:val="single" w:sz="4" w:space="0" w:color="auto"/>
              <w:right w:val="single" w:sz="4" w:space="0" w:color="auto"/>
            </w:tcBorders>
            <w:vAlign w:val="center"/>
            <w:hideMark/>
          </w:tcPr>
          <w:p w14:paraId="1DF503E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Expedición de Licencias, Permisos, Autorizaciones y Servicios de Control Ambiental</w:t>
            </w:r>
          </w:p>
        </w:tc>
        <w:tc>
          <w:tcPr>
            <w:tcW w:w="853" w:type="pct"/>
            <w:tcBorders>
              <w:top w:val="single" w:sz="4" w:space="0" w:color="auto"/>
              <w:left w:val="single" w:sz="4" w:space="0" w:color="auto"/>
              <w:bottom w:val="single" w:sz="4" w:space="0" w:color="auto"/>
              <w:right w:val="single" w:sz="4" w:space="0" w:color="auto"/>
            </w:tcBorders>
            <w:noWrap/>
            <w:vAlign w:val="center"/>
          </w:tcPr>
          <w:p w14:paraId="5BA2DB9A"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6C4E7E3"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2BBDC9E"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C0B809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14:paraId="405065D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Accesorios</w:t>
            </w:r>
          </w:p>
        </w:tc>
        <w:tc>
          <w:tcPr>
            <w:tcW w:w="853" w:type="pct"/>
            <w:tcBorders>
              <w:top w:val="single" w:sz="4" w:space="0" w:color="auto"/>
              <w:left w:val="single" w:sz="4" w:space="0" w:color="auto"/>
              <w:bottom w:val="single" w:sz="4" w:space="0" w:color="auto"/>
              <w:right w:val="single" w:sz="4" w:space="0" w:color="auto"/>
            </w:tcBorders>
            <w:noWrap/>
            <w:vAlign w:val="center"/>
          </w:tcPr>
          <w:p w14:paraId="675EB14E"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154FE15"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B00AE2E"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426F5D3"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5B174B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3D6B0B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Recargos</w:t>
            </w:r>
          </w:p>
        </w:tc>
        <w:tc>
          <w:tcPr>
            <w:tcW w:w="853" w:type="pct"/>
            <w:tcBorders>
              <w:top w:val="single" w:sz="4" w:space="0" w:color="auto"/>
              <w:left w:val="single" w:sz="4" w:space="0" w:color="auto"/>
              <w:bottom w:val="single" w:sz="4" w:space="0" w:color="auto"/>
              <w:right w:val="single" w:sz="4" w:space="0" w:color="auto"/>
            </w:tcBorders>
            <w:noWrap/>
            <w:vAlign w:val="center"/>
          </w:tcPr>
          <w:p w14:paraId="5E467DC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8C1E97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4A458F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FF53CA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14:paraId="2E243BA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Derechos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14:paraId="3F11CBB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46AC394"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226C2AA"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406C95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3665FA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96F5B3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 xml:space="preserve">Derechos causados en ejercicios fiscales anteriores </w:t>
            </w:r>
          </w:p>
        </w:tc>
        <w:tc>
          <w:tcPr>
            <w:tcW w:w="853" w:type="pct"/>
            <w:tcBorders>
              <w:top w:val="single" w:sz="4" w:space="0" w:color="auto"/>
              <w:left w:val="single" w:sz="4" w:space="0" w:color="auto"/>
              <w:bottom w:val="single" w:sz="4" w:space="0" w:color="auto"/>
              <w:right w:val="single" w:sz="4" w:space="0" w:color="auto"/>
            </w:tcBorders>
            <w:noWrap/>
            <w:vAlign w:val="center"/>
          </w:tcPr>
          <w:p w14:paraId="700BEC07"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F11F7F2" w14:textId="77777777" w:rsidTr="00A61B25">
        <w:trPr>
          <w:trHeight w:val="119"/>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EDDC221"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C6D631F"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B809520" w14:textId="77777777"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5EE59FA6" w14:textId="77777777"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2A2A97E5" w14:textId="77777777" w:rsidR="00E37C60" w:rsidRPr="00A8059B" w:rsidRDefault="00E37C60" w:rsidP="00A61B25">
            <w:pPr>
              <w:jc w:val="right"/>
              <w:rPr>
                <w:rFonts w:ascii="Arial" w:hAnsi="Arial" w:cs="Arial"/>
                <w:lang w:eastAsia="es-MX"/>
              </w:rPr>
            </w:pPr>
          </w:p>
        </w:tc>
      </w:tr>
      <w:tr w:rsidR="00E37C60" w:rsidRPr="00A8059B" w14:paraId="055A49D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F61CAE5"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5</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5B16DB6"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Productos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12CAB3A4"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11,000.00</w:t>
            </w:r>
          </w:p>
        </w:tc>
      </w:tr>
      <w:tr w:rsidR="00E37C60" w:rsidRPr="00A8059B" w14:paraId="56B4471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3D047FF" w14:textId="77777777"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86701FE"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2C4269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Productos de Tipo Corriente</w:t>
            </w:r>
          </w:p>
        </w:tc>
        <w:tc>
          <w:tcPr>
            <w:tcW w:w="853" w:type="pct"/>
            <w:tcBorders>
              <w:top w:val="single" w:sz="4" w:space="0" w:color="auto"/>
              <w:left w:val="single" w:sz="4" w:space="0" w:color="auto"/>
              <w:bottom w:val="single" w:sz="4" w:space="0" w:color="auto"/>
              <w:right w:val="single" w:sz="4" w:space="0" w:color="auto"/>
            </w:tcBorders>
            <w:noWrap/>
            <w:vAlign w:val="center"/>
          </w:tcPr>
          <w:p w14:paraId="7A096D55"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11,000.00</w:t>
            </w:r>
          </w:p>
        </w:tc>
      </w:tr>
      <w:tr w:rsidR="00E37C60" w:rsidRPr="00A8059B" w14:paraId="3E79A450" w14:textId="77777777"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D184F3D"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8A4CA1B"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4EA135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14:paraId="12F5174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 la Venta o Arrendamiento de Lotes y Gavetas de los Panteones Municipales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5F89A486"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11,000.00</w:t>
            </w:r>
          </w:p>
        </w:tc>
      </w:tr>
      <w:tr w:rsidR="00E37C60" w:rsidRPr="00A8059B" w14:paraId="20645CE5" w14:textId="77777777"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BA15FA9"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8DFC4FD"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B94FBA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vAlign w:val="center"/>
            <w:hideMark/>
          </w:tcPr>
          <w:p w14:paraId="3D86CBB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del Arrendamiento de Locales Ubicados en los Mercados Municipales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774154EF"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6DAD63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54C91A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57BE8E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DA2420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vAlign w:val="center"/>
            <w:hideMark/>
          </w:tcPr>
          <w:p w14:paraId="74CBE02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Productos</w:t>
            </w:r>
          </w:p>
        </w:tc>
        <w:tc>
          <w:tcPr>
            <w:tcW w:w="853" w:type="pct"/>
            <w:tcBorders>
              <w:top w:val="single" w:sz="4" w:space="0" w:color="auto"/>
              <w:left w:val="single" w:sz="4" w:space="0" w:color="auto"/>
              <w:bottom w:val="single" w:sz="4" w:space="0" w:color="auto"/>
              <w:right w:val="single" w:sz="4" w:space="0" w:color="auto"/>
            </w:tcBorders>
            <w:noWrap/>
            <w:vAlign w:val="center"/>
          </w:tcPr>
          <w:p w14:paraId="4C6341A9"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31F0F96"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4591CC6"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9B1D07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5982F37"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Productos de capital</w:t>
            </w:r>
          </w:p>
        </w:tc>
        <w:tc>
          <w:tcPr>
            <w:tcW w:w="853" w:type="pct"/>
            <w:tcBorders>
              <w:top w:val="single" w:sz="4" w:space="0" w:color="auto"/>
              <w:left w:val="single" w:sz="4" w:space="0" w:color="auto"/>
              <w:bottom w:val="single" w:sz="4" w:space="0" w:color="auto"/>
              <w:right w:val="single" w:sz="4" w:space="0" w:color="auto"/>
            </w:tcBorders>
            <w:noWrap/>
            <w:vAlign w:val="center"/>
          </w:tcPr>
          <w:p w14:paraId="7A5828B8"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510BB0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9A5A0F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21D1BC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1BF07BF"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898E02F" w14:textId="77777777" w:rsidR="00E37C60" w:rsidRPr="00A8059B" w:rsidRDefault="00E37C60" w:rsidP="00A61B25">
            <w:pPr>
              <w:jc w:val="both"/>
              <w:rPr>
                <w:rFonts w:ascii="Arial" w:hAnsi="Arial" w:cs="Arial"/>
                <w:lang w:eastAsia="es-MX"/>
              </w:rPr>
            </w:pPr>
            <w:r w:rsidRPr="00A8059B">
              <w:rPr>
                <w:rFonts w:ascii="Arial" w:hAnsi="Arial" w:cs="Arial"/>
                <w:lang w:eastAsia="es-MX"/>
              </w:rPr>
              <w:t>Productos de capital</w:t>
            </w:r>
          </w:p>
        </w:tc>
        <w:tc>
          <w:tcPr>
            <w:tcW w:w="853" w:type="pct"/>
            <w:tcBorders>
              <w:top w:val="single" w:sz="4" w:space="0" w:color="auto"/>
              <w:left w:val="single" w:sz="4" w:space="0" w:color="auto"/>
              <w:bottom w:val="single" w:sz="4" w:space="0" w:color="auto"/>
              <w:right w:val="single" w:sz="4" w:space="0" w:color="auto"/>
            </w:tcBorders>
            <w:noWrap/>
            <w:vAlign w:val="center"/>
          </w:tcPr>
          <w:p w14:paraId="4BDD54F3"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61E457EE"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DE2EF3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5FF6F9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14:paraId="2367C0DB" w14:textId="77777777" w:rsidR="00E37C60" w:rsidRPr="00A8059B" w:rsidRDefault="00E37C60" w:rsidP="00A61B25">
            <w:pPr>
              <w:jc w:val="both"/>
              <w:rPr>
                <w:rFonts w:ascii="Arial" w:hAnsi="Arial" w:cs="Arial"/>
                <w:lang w:eastAsia="es-MX"/>
              </w:rPr>
            </w:pPr>
            <w:r w:rsidRPr="00A8059B">
              <w:rPr>
                <w:rFonts w:ascii="Arial" w:hAnsi="Arial" w:cs="Arial"/>
                <w:lang w:eastAsia="es-MX"/>
              </w:rPr>
              <w:t>Productos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14:paraId="5E5E475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B5F8EC3" w14:textId="77777777" w:rsidTr="00A61B25">
        <w:trPr>
          <w:trHeight w:val="72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00E388E"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C9C5311"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42B5E7C"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14:paraId="6ED4946F" w14:textId="77777777" w:rsidR="00E37C60" w:rsidRPr="00A8059B" w:rsidRDefault="00E37C60" w:rsidP="00A61B25">
            <w:pPr>
              <w:jc w:val="both"/>
              <w:rPr>
                <w:rFonts w:ascii="Arial" w:hAnsi="Arial" w:cs="Arial"/>
                <w:lang w:eastAsia="es-MX"/>
              </w:rPr>
            </w:pPr>
            <w:r w:rsidRPr="00A8059B">
              <w:rPr>
                <w:rFonts w:ascii="Arial" w:hAnsi="Arial" w:cs="Arial"/>
                <w:lang w:eastAsia="es-MX"/>
              </w:rPr>
              <w:t>Productos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14:paraId="6C4F5AE9"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57FCF4D" w14:textId="77777777" w:rsidTr="00A61B25">
        <w:trPr>
          <w:trHeight w:val="132"/>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BF49AE4"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1E704AE"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26AB579C" w14:textId="77777777"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64CD1B1" w14:textId="77777777"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14:paraId="1C153ADC" w14:textId="77777777" w:rsidR="00E37C60" w:rsidRPr="00A8059B" w:rsidRDefault="00E37C60" w:rsidP="00A61B25">
            <w:pPr>
              <w:jc w:val="right"/>
              <w:rPr>
                <w:rFonts w:ascii="Arial" w:hAnsi="Arial" w:cs="Arial"/>
                <w:lang w:eastAsia="es-MX"/>
              </w:rPr>
            </w:pPr>
          </w:p>
        </w:tc>
      </w:tr>
      <w:tr w:rsidR="00E37C60" w:rsidRPr="00A8059B" w14:paraId="0101740E"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340C4D1"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6</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6CB6BE8"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Aprovechamientos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64F75EEC"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14:paraId="3050704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FCDFB47" w14:textId="77777777"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C2DA37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DE5EFC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Aprovechamientos de Tipo Corriente</w:t>
            </w:r>
          </w:p>
        </w:tc>
        <w:tc>
          <w:tcPr>
            <w:tcW w:w="853" w:type="pct"/>
            <w:tcBorders>
              <w:top w:val="single" w:sz="4" w:space="0" w:color="auto"/>
              <w:left w:val="single" w:sz="4" w:space="0" w:color="auto"/>
              <w:bottom w:val="single" w:sz="4" w:space="0" w:color="auto"/>
              <w:right w:val="single" w:sz="4" w:space="0" w:color="auto"/>
            </w:tcBorders>
            <w:noWrap/>
            <w:vAlign w:val="center"/>
          </w:tcPr>
          <w:p w14:paraId="092D778F"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7E087D1"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8F05100"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660347B"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43CA377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3FBE8F7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Ingresos por Transferencia</w:t>
            </w:r>
          </w:p>
        </w:tc>
        <w:tc>
          <w:tcPr>
            <w:tcW w:w="853" w:type="pct"/>
            <w:tcBorders>
              <w:top w:val="single" w:sz="4" w:space="0" w:color="auto"/>
              <w:left w:val="single" w:sz="4" w:space="0" w:color="auto"/>
              <w:bottom w:val="single" w:sz="4" w:space="0" w:color="auto"/>
              <w:right w:val="single" w:sz="4" w:space="0" w:color="auto"/>
            </w:tcBorders>
            <w:noWrap/>
            <w:vAlign w:val="center"/>
          </w:tcPr>
          <w:p w14:paraId="0C92D420"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3CF6716"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BC765F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B9FBD7A"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2A34B7D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437D16E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Ingresos Derivados de Sanciones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30E59D46"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371F49C"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6B29CF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D3CB82D"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D72675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8F3826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Aprovechamientos</w:t>
            </w:r>
          </w:p>
        </w:tc>
        <w:tc>
          <w:tcPr>
            <w:tcW w:w="853" w:type="pct"/>
            <w:tcBorders>
              <w:top w:val="single" w:sz="4" w:space="0" w:color="auto"/>
              <w:left w:val="single" w:sz="4" w:space="0" w:color="auto"/>
              <w:bottom w:val="single" w:sz="4" w:space="0" w:color="auto"/>
              <w:right w:val="single" w:sz="4" w:space="0" w:color="auto"/>
            </w:tcBorders>
            <w:noWrap/>
            <w:vAlign w:val="center"/>
          </w:tcPr>
          <w:p w14:paraId="00DD4378"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67C139F"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5C1F059"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C2E45F1"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63E36EC" w14:textId="77777777" w:rsidR="00E37C60" w:rsidRPr="00A8059B" w:rsidRDefault="00E37C60" w:rsidP="00A61B25">
            <w:pPr>
              <w:jc w:val="both"/>
              <w:rPr>
                <w:rFonts w:ascii="Arial" w:hAnsi="Arial" w:cs="Arial"/>
                <w:lang w:eastAsia="es-MX"/>
              </w:rPr>
            </w:pPr>
            <w:r w:rsidRPr="00A8059B">
              <w:rPr>
                <w:rFonts w:ascii="Arial" w:hAnsi="Arial" w:cs="Arial"/>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BCDC5B0" w14:textId="77777777" w:rsidR="00E37C60" w:rsidRPr="00A8059B" w:rsidRDefault="00E37C60" w:rsidP="00A61B25">
            <w:pPr>
              <w:jc w:val="both"/>
              <w:rPr>
                <w:rFonts w:ascii="Arial" w:hAnsi="Arial" w:cs="Arial"/>
                <w:lang w:eastAsia="es-MX"/>
              </w:rPr>
            </w:pPr>
            <w:r w:rsidRPr="00A8059B">
              <w:rPr>
                <w:rFonts w:ascii="Arial" w:hAnsi="Arial" w:cs="Arial"/>
                <w:lang w:eastAsia="es-MX"/>
              </w:rPr>
              <w:t>Aprovechamientos por Retenciones no Aplicadas</w:t>
            </w:r>
          </w:p>
        </w:tc>
        <w:tc>
          <w:tcPr>
            <w:tcW w:w="853" w:type="pct"/>
            <w:tcBorders>
              <w:top w:val="single" w:sz="4" w:space="0" w:color="auto"/>
              <w:left w:val="single" w:sz="4" w:space="0" w:color="auto"/>
              <w:bottom w:val="single" w:sz="4" w:space="0" w:color="auto"/>
              <w:right w:val="single" w:sz="4" w:space="0" w:color="auto"/>
            </w:tcBorders>
            <w:noWrap/>
            <w:vAlign w:val="center"/>
          </w:tcPr>
          <w:p w14:paraId="5025D57E"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054A13F"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1099439"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7884A4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295DA68" w14:textId="77777777" w:rsidR="00E37C60" w:rsidRPr="00A8059B" w:rsidRDefault="00E37C60" w:rsidP="00A61B25">
            <w:pPr>
              <w:jc w:val="both"/>
              <w:rPr>
                <w:rFonts w:ascii="Arial" w:hAnsi="Arial" w:cs="Arial"/>
                <w:lang w:eastAsia="es-MX"/>
              </w:rPr>
            </w:pPr>
            <w:r w:rsidRPr="00A8059B">
              <w:rPr>
                <w:rFonts w:ascii="Arial" w:hAnsi="Arial" w:cs="Arial"/>
                <w:lang w:eastAsia="es-MX"/>
              </w:rPr>
              <w:t>5</w:t>
            </w:r>
          </w:p>
        </w:tc>
        <w:tc>
          <w:tcPr>
            <w:tcW w:w="3535" w:type="pct"/>
            <w:tcBorders>
              <w:top w:val="single" w:sz="4" w:space="0" w:color="auto"/>
              <w:left w:val="single" w:sz="4" w:space="0" w:color="auto"/>
              <w:bottom w:val="single" w:sz="4" w:space="0" w:color="auto"/>
              <w:right w:val="single" w:sz="4" w:space="0" w:color="auto"/>
            </w:tcBorders>
            <w:noWrap/>
            <w:vAlign w:val="bottom"/>
            <w:hideMark/>
          </w:tcPr>
          <w:p w14:paraId="29E8C177" w14:textId="77777777" w:rsidR="00E37C60" w:rsidRPr="00A8059B" w:rsidRDefault="00E37C60" w:rsidP="00A61B25">
            <w:pPr>
              <w:jc w:val="both"/>
              <w:rPr>
                <w:rFonts w:ascii="Arial" w:hAnsi="Arial" w:cs="Arial"/>
                <w:lang w:eastAsia="es-MX"/>
              </w:rPr>
            </w:pPr>
            <w:r w:rsidRPr="00A8059B">
              <w:rPr>
                <w:rFonts w:ascii="Arial" w:hAnsi="Arial" w:cs="Arial"/>
                <w:lang w:eastAsia="es-MX"/>
              </w:rPr>
              <w:t>Devoluciones de impuestos estatales y/o federales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6152CB78"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76B94E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9BAC1E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CACC65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6B416C7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Aprovechamientos de capital</w:t>
            </w:r>
          </w:p>
        </w:tc>
        <w:tc>
          <w:tcPr>
            <w:tcW w:w="853" w:type="pct"/>
            <w:tcBorders>
              <w:top w:val="single" w:sz="4" w:space="0" w:color="auto"/>
              <w:left w:val="single" w:sz="4" w:space="0" w:color="auto"/>
              <w:bottom w:val="single" w:sz="4" w:space="0" w:color="auto"/>
              <w:right w:val="single" w:sz="4" w:space="0" w:color="auto"/>
            </w:tcBorders>
            <w:noWrap/>
            <w:vAlign w:val="center"/>
          </w:tcPr>
          <w:p w14:paraId="47EA026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75724E5"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53CD13C"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933F14B"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8BCA5E3"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834AE90" w14:textId="77777777" w:rsidR="00E37C60" w:rsidRPr="00A8059B" w:rsidRDefault="00E37C60" w:rsidP="00A61B25">
            <w:pPr>
              <w:jc w:val="both"/>
              <w:rPr>
                <w:rFonts w:ascii="Arial" w:hAnsi="Arial" w:cs="Arial"/>
                <w:lang w:eastAsia="es-MX"/>
              </w:rPr>
            </w:pPr>
            <w:r w:rsidRPr="00A8059B">
              <w:rPr>
                <w:rFonts w:ascii="Arial" w:hAnsi="Arial" w:cs="Arial"/>
                <w:lang w:eastAsia="es-MX"/>
              </w:rPr>
              <w:t>Aprovechamientos de capital</w:t>
            </w:r>
          </w:p>
        </w:tc>
        <w:tc>
          <w:tcPr>
            <w:tcW w:w="853" w:type="pct"/>
            <w:tcBorders>
              <w:top w:val="single" w:sz="4" w:space="0" w:color="auto"/>
              <w:left w:val="single" w:sz="4" w:space="0" w:color="auto"/>
              <w:bottom w:val="single" w:sz="4" w:space="0" w:color="auto"/>
              <w:right w:val="single" w:sz="4" w:space="0" w:color="auto"/>
            </w:tcBorders>
            <w:noWrap/>
            <w:vAlign w:val="center"/>
          </w:tcPr>
          <w:p w14:paraId="38198D86"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208E53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52F4F8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30A4B21"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14:paraId="2CF0F241" w14:textId="77777777" w:rsidR="00E37C60" w:rsidRPr="00A8059B" w:rsidRDefault="00E37C60" w:rsidP="00A61B25">
            <w:pPr>
              <w:jc w:val="both"/>
              <w:rPr>
                <w:rFonts w:ascii="Arial" w:hAnsi="Arial" w:cs="Arial"/>
                <w:lang w:eastAsia="es-MX"/>
              </w:rPr>
            </w:pPr>
            <w:r w:rsidRPr="00A8059B">
              <w:rPr>
                <w:rFonts w:ascii="Arial" w:hAnsi="Arial" w:cs="Arial"/>
                <w:lang w:eastAsia="es-MX"/>
              </w:rPr>
              <w:t>Aprovechamientos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14:paraId="328A631C"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E3D9E35"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A4D4F3C"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2E580BF"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98908F5"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49299CA9" w14:textId="77777777" w:rsidR="00E37C60" w:rsidRPr="00A8059B" w:rsidRDefault="00E37C60" w:rsidP="00A61B25">
            <w:pPr>
              <w:jc w:val="both"/>
              <w:rPr>
                <w:rFonts w:ascii="Arial" w:hAnsi="Arial" w:cs="Arial"/>
                <w:lang w:eastAsia="es-MX"/>
              </w:rPr>
            </w:pPr>
            <w:r w:rsidRPr="00A8059B">
              <w:rPr>
                <w:rFonts w:ascii="Arial" w:hAnsi="Arial" w:cs="Arial"/>
                <w:lang w:eastAsia="es-MX"/>
              </w:rPr>
              <w:t xml:space="preserve">Aprovechamientos no comprendidos en las fracciones de la Ley de Ingresos causadas en ejercicios fiscales anteriores pendientes de liquidación o pago  </w:t>
            </w:r>
          </w:p>
        </w:tc>
        <w:tc>
          <w:tcPr>
            <w:tcW w:w="853" w:type="pct"/>
            <w:tcBorders>
              <w:top w:val="single" w:sz="4" w:space="0" w:color="auto"/>
              <w:left w:val="single" w:sz="4" w:space="0" w:color="auto"/>
              <w:bottom w:val="single" w:sz="4" w:space="0" w:color="auto"/>
              <w:right w:val="single" w:sz="4" w:space="0" w:color="auto"/>
            </w:tcBorders>
            <w:noWrap/>
            <w:vAlign w:val="center"/>
          </w:tcPr>
          <w:p w14:paraId="5C6BCA5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7A317A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CEB18BF"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221016C"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7406241" w14:textId="77777777"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3C061F2C" w14:textId="77777777"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14:paraId="51E6A05E" w14:textId="77777777" w:rsidR="00E37C60" w:rsidRPr="00A8059B" w:rsidRDefault="00E37C60" w:rsidP="00A61B25">
            <w:pPr>
              <w:jc w:val="right"/>
              <w:rPr>
                <w:rFonts w:ascii="Arial" w:hAnsi="Arial" w:cs="Arial"/>
                <w:lang w:eastAsia="es-MX"/>
              </w:rPr>
            </w:pPr>
          </w:p>
        </w:tc>
      </w:tr>
      <w:tr w:rsidR="00E37C60" w:rsidRPr="00A8059B" w14:paraId="6218F6E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6CE6164"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7</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67B145E"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Ingresos por Ventas de Bienes y Servicios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0AC9283A"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14:paraId="44B71D77"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2C436AE" w14:textId="77777777"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C72B7B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07FE766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Ingresos por Ventas de Bienes y Servicios de Organismos Descentralizados</w:t>
            </w:r>
          </w:p>
        </w:tc>
        <w:tc>
          <w:tcPr>
            <w:tcW w:w="853" w:type="pct"/>
            <w:tcBorders>
              <w:top w:val="single" w:sz="4" w:space="0" w:color="auto"/>
              <w:left w:val="single" w:sz="4" w:space="0" w:color="auto"/>
              <w:bottom w:val="single" w:sz="4" w:space="0" w:color="auto"/>
              <w:right w:val="single" w:sz="4" w:space="0" w:color="auto"/>
            </w:tcBorders>
            <w:noWrap/>
            <w:vAlign w:val="center"/>
          </w:tcPr>
          <w:p w14:paraId="4810B9D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C0F9017"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FF23154"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95B27DA"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4914A2D9"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37B831B4" w14:textId="77777777" w:rsidR="00E37C60" w:rsidRPr="00A8059B" w:rsidRDefault="00E37C60" w:rsidP="00A61B25">
            <w:pPr>
              <w:jc w:val="both"/>
              <w:rPr>
                <w:rFonts w:ascii="Arial" w:hAnsi="Arial" w:cs="Arial"/>
                <w:lang w:eastAsia="es-MX"/>
              </w:rPr>
            </w:pPr>
            <w:r w:rsidRPr="00A8059B">
              <w:rPr>
                <w:rFonts w:ascii="Arial" w:hAnsi="Arial" w:cs="Arial"/>
                <w:lang w:eastAsia="es-MX"/>
              </w:rPr>
              <w:t>Ingresos por Ventas de Bienes y Servicios de Organismos Descentralizados</w:t>
            </w:r>
          </w:p>
        </w:tc>
        <w:tc>
          <w:tcPr>
            <w:tcW w:w="853" w:type="pct"/>
            <w:tcBorders>
              <w:top w:val="single" w:sz="4" w:space="0" w:color="auto"/>
              <w:left w:val="single" w:sz="4" w:space="0" w:color="auto"/>
              <w:bottom w:val="single" w:sz="4" w:space="0" w:color="auto"/>
              <w:right w:val="single" w:sz="4" w:space="0" w:color="auto"/>
            </w:tcBorders>
            <w:noWrap/>
            <w:vAlign w:val="center"/>
          </w:tcPr>
          <w:p w14:paraId="30579C2F"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F64E973"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6C17941A"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F9989C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20486E18" w14:textId="77777777" w:rsidR="00E37C60" w:rsidRPr="00A8059B" w:rsidRDefault="00E37C60" w:rsidP="00A61B25">
            <w:pPr>
              <w:jc w:val="both"/>
              <w:rPr>
                <w:rFonts w:ascii="Arial" w:hAnsi="Arial" w:cs="Arial"/>
                <w:lang w:eastAsia="es-MX"/>
              </w:rPr>
            </w:pPr>
            <w:r w:rsidRPr="00A8059B">
              <w:rPr>
                <w:rFonts w:ascii="Arial" w:hAnsi="Arial" w:cs="Arial"/>
                <w:lang w:eastAsia="es-MX"/>
              </w:rPr>
              <w:t>Ingresos de operación de entidades paraestatales empresariales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15B4426C"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E56274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D5CADCE"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7848730"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242FDA1"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5F08BE03" w14:textId="77777777" w:rsidR="00E37C60" w:rsidRPr="00A8059B" w:rsidRDefault="00E37C60" w:rsidP="00A61B25">
            <w:pPr>
              <w:jc w:val="both"/>
              <w:rPr>
                <w:rFonts w:ascii="Arial" w:hAnsi="Arial" w:cs="Arial"/>
                <w:lang w:eastAsia="es-MX"/>
              </w:rPr>
            </w:pPr>
            <w:r w:rsidRPr="00A8059B">
              <w:rPr>
                <w:rFonts w:ascii="Arial" w:hAnsi="Arial" w:cs="Arial"/>
                <w:lang w:eastAsia="es-MX"/>
              </w:rPr>
              <w:t>Ingresos de operación de entidades paraestatales empresariales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6D6E5F97"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D37469B"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A2DBFB7"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82078B2"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14:paraId="30C2F465" w14:textId="77777777" w:rsidR="00E37C60" w:rsidRPr="00A8059B" w:rsidRDefault="00E37C60" w:rsidP="00A61B25">
            <w:pPr>
              <w:jc w:val="both"/>
              <w:rPr>
                <w:rFonts w:ascii="Arial" w:hAnsi="Arial" w:cs="Arial"/>
                <w:lang w:eastAsia="es-MX"/>
              </w:rPr>
            </w:pPr>
            <w:r w:rsidRPr="00A8059B">
              <w:rPr>
                <w:rFonts w:ascii="Arial" w:hAnsi="Arial" w:cs="Arial"/>
                <w:lang w:eastAsia="es-MX"/>
              </w:rPr>
              <w:t>Ingresos por ventas de bienes y servicios producidos en establecimientos del Gobierno Central</w:t>
            </w:r>
          </w:p>
        </w:tc>
        <w:tc>
          <w:tcPr>
            <w:tcW w:w="853" w:type="pct"/>
            <w:tcBorders>
              <w:top w:val="single" w:sz="4" w:space="0" w:color="auto"/>
              <w:left w:val="single" w:sz="4" w:space="0" w:color="auto"/>
              <w:bottom w:val="single" w:sz="4" w:space="0" w:color="auto"/>
              <w:right w:val="single" w:sz="4" w:space="0" w:color="auto"/>
            </w:tcBorders>
            <w:noWrap/>
            <w:vAlign w:val="center"/>
          </w:tcPr>
          <w:p w14:paraId="42269537"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866512C"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C9C8A2B"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C6D4FA4"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8950D02"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920FC09" w14:textId="77777777" w:rsidR="00E37C60" w:rsidRPr="00A8059B" w:rsidRDefault="00E37C60" w:rsidP="00A61B25">
            <w:pPr>
              <w:jc w:val="both"/>
              <w:rPr>
                <w:rFonts w:ascii="Arial" w:hAnsi="Arial" w:cs="Arial"/>
                <w:lang w:eastAsia="es-MX"/>
              </w:rPr>
            </w:pPr>
            <w:r w:rsidRPr="00A8059B">
              <w:rPr>
                <w:rFonts w:ascii="Arial" w:hAnsi="Arial" w:cs="Arial"/>
                <w:lang w:eastAsia="es-MX"/>
              </w:rPr>
              <w:t>Ingresos por ventas de bienes y servicios producidos en establecimientos del Gobierno Central</w:t>
            </w:r>
          </w:p>
        </w:tc>
        <w:tc>
          <w:tcPr>
            <w:tcW w:w="853" w:type="pct"/>
            <w:tcBorders>
              <w:top w:val="single" w:sz="4" w:space="0" w:color="auto"/>
              <w:left w:val="single" w:sz="4" w:space="0" w:color="auto"/>
              <w:bottom w:val="single" w:sz="4" w:space="0" w:color="auto"/>
              <w:right w:val="single" w:sz="4" w:space="0" w:color="auto"/>
            </w:tcBorders>
            <w:noWrap/>
            <w:vAlign w:val="center"/>
          </w:tcPr>
          <w:p w14:paraId="3171DE34"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AA7D1CB"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844EE7D"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77DDB4B"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252BAB2" w14:textId="77777777"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AD0E81A" w14:textId="77777777"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14:paraId="0B64F215" w14:textId="77777777" w:rsidR="00E37C60" w:rsidRPr="00A8059B" w:rsidRDefault="00E37C60" w:rsidP="00A61B25">
            <w:pPr>
              <w:jc w:val="right"/>
              <w:rPr>
                <w:rFonts w:ascii="Arial" w:hAnsi="Arial" w:cs="Arial"/>
                <w:lang w:eastAsia="es-MX"/>
              </w:rPr>
            </w:pPr>
          </w:p>
        </w:tc>
      </w:tr>
      <w:tr w:rsidR="00E37C60" w:rsidRPr="00A8059B" w14:paraId="0ECF5911"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3281B22"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8</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4A5BEA5"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Participaciones y Aportaciones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258F8ADF" w14:textId="77777777" w:rsidR="00E37C60" w:rsidRPr="00A8059B" w:rsidRDefault="00E37C60" w:rsidP="00A61B25">
            <w:pPr>
              <w:jc w:val="right"/>
              <w:rPr>
                <w:rFonts w:ascii="Arial" w:hAnsi="Arial" w:cs="Arial"/>
                <w:b/>
                <w:bCs/>
                <w:lang w:eastAsia="es-MX"/>
              </w:rPr>
            </w:pPr>
            <w:r w:rsidRPr="00A8059B">
              <w:rPr>
                <w:rFonts w:ascii="Arial" w:hAnsi="Arial" w:cs="Arial"/>
                <w:b/>
                <w:bCs/>
                <w:lang w:eastAsia="es-MX"/>
              </w:rPr>
              <w:t>27,600,000.00</w:t>
            </w:r>
          </w:p>
        </w:tc>
      </w:tr>
      <w:tr w:rsidR="00E37C60" w:rsidRPr="00A8059B" w14:paraId="1B922E0B"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398A2AA" w14:textId="77777777" w:rsidR="00E37C60" w:rsidRPr="00A8059B" w:rsidRDefault="00E37C60" w:rsidP="00A61B25">
            <w:pPr>
              <w:jc w:val="both"/>
              <w:rPr>
                <w:rFonts w:ascii="Arial" w:hAnsi="Arial" w:cs="Arial"/>
                <w:b/>
                <w:bCs/>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1A5242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4768E88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Participaciones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1EAE30C8" w14:textId="77777777" w:rsidR="00E37C60" w:rsidRPr="00A8059B" w:rsidRDefault="00E37C60" w:rsidP="00A61B25">
            <w:pPr>
              <w:jc w:val="right"/>
              <w:rPr>
                <w:rFonts w:ascii="Arial" w:hAnsi="Arial" w:cs="Arial"/>
                <w:lang w:eastAsia="es-MX"/>
              </w:rPr>
            </w:pPr>
            <w:r w:rsidRPr="00A8059B">
              <w:rPr>
                <w:rFonts w:ascii="Arial" w:hAnsi="Arial" w:cs="Arial"/>
                <w:lang w:eastAsia="es-MX"/>
              </w:rPr>
              <w:t xml:space="preserve">22,300,000.00 </w:t>
            </w:r>
          </w:p>
        </w:tc>
      </w:tr>
      <w:tr w:rsidR="00E37C60" w:rsidRPr="00A8059B" w14:paraId="20433660"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1FD171D" w14:textId="77777777"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756C996F"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24738B9"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15805B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ISR Participable</w:t>
            </w:r>
          </w:p>
        </w:tc>
        <w:tc>
          <w:tcPr>
            <w:tcW w:w="853" w:type="pct"/>
            <w:tcBorders>
              <w:top w:val="single" w:sz="4" w:space="0" w:color="auto"/>
              <w:left w:val="single" w:sz="4" w:space="0" w:color="auto"/>
              <w:bottom w:val="single" w:sz="4" w:space="0" w:color="auto"/>
              <w:right w:val="single" w:sz="4" w:space="0" w:color="auto"/>
            </w:tcBorders>
            <w:noWrap/>
            <w:vAlign w:val="center"/>
          </w:tcPr>
          <w:p w14:paraId="08E04EFF" w14:textId="77777777" w:rsidR="00E37C60" w:rsidRPr="00A8059B" w:rsidRDefault="00E37C60" w:rsidP="00A61B25">
            <w:pPr>
              <w:jc w:val="right"/>
              <w:rPr>
                <w:rFonts w:ascii="Arial" w:hAnsi="Arial" w:cs="Arial"/>
                <w:lang w:eastAsia="es-MX"/>
              </w:rPr>
            </w:pPr>
            <w:r w:rsidRPr="00A8059B">
              <w:rPr>
                <w:rFonts w:ascii="Arial" w:hAnsi="Arial" w:cs="Arial"/>
                <w:lang w:eastAsia="es-MX"/>
              </w:rPr>
              <w:t>1,300,000.00</w:t>
            </w:r>
          </w:p>
        </w:tc>
      </w:tr>
      <w:tr w:rsidR="00E37C60" w:rsidRPr="00A8059B" w14:paraId="610346FF"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D89BB05" w14:textId="77777777"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7D886DC"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8BA69D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279F367"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Otras Participaciones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4B7BA204" w14:textId="77777777" w:rsidR="00E37C60" w:rsidRPr="00A8059B" w:rsidRDefault="00E37C60" w:rsidP="00A61B25">
            <w:pPr>
              <w:jc w:val="right"/>
              <w:rPr>
                <w:rFonts w:ascii="Arial" w:hAnsi="Arial" w:cs="Arial"/>
                <w:lang w:eastAsia="es-MX"/>
              </w:rPr>
            </w:pPr>
            <w:r w:rsidRPr="00A8059B">
              <w:rPr>
                <w:rFonts w:ascii="Arial" w:hAnsi="Arial" w:cs="Arial"/>
                <w:lang w:eastAsia="es-MX"/>
              </w:rPr>
              <w:t>21,000,000.00</w:t>
            </w:r>
          </w:p>
        </w:tc>
      </w:tr>
      <w:tr w:rsidR="00E37C60" w:rsidRPr="00A8059B" w14:paraId="6C99A35F"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5C792C8" w14:textId="77777777"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456DCF1"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73670508"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Aportaciones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5238EAEF" w14:textId="77777777" w:rsidR="00E37C60" w:rsidRPr="00A8059B" w:rsidRDefault="00E37C60" w:rsidP="00A61B25">
            <w:pPr>
              <w:jc w:val="right"/>
              <w:rPr>
                <w:rFonts w:ascii="Arial" w:hAnsi="Arial" w:cs="Arial"/>
                <w:lang w:eastAsia="es-MX"/>
              </w:rPr>
            </w:pPr>
            <w:r w:rsidRPr="00A8059B">
              <w:rPr>
                <w:rFonts w:ascii="Arial" w:hAnsi="Arial" w:cs="Arial"/>
                <w:lang w:eastAsia="es-MX"/>
              </w:rPr>
              <w:t>5,300,000.00</w:t>
            </w:r>
          </w:p>
        </w:tc>
      </w:tr>
      <w:tr w:rsidR="00E37C60" w:rsidRPr="00A8059B" w14:paraId="3EA5A06F"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D1D5777" w14:textId="77777777"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9B1560F"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33F5185"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F272D8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FISM</w:t>
            </w:r>
          </w:p>
        </w:tc>
        <w:tc>
          <w:tcPr>
            <w:tcW w:w="853" w:type="pct"/>
            <w:tcBorders>
              <w:top w:val="single" w:sz="4" w:space="0" w:color="auto"/>
              <w:left w:val="single" w:sz="4" w:space="0" w:color="auto"/>
              <w:bottom w:val="single" w:sz="4" w:space="0" w:color="auto"/>
              <w:right w:val="single" w:sz="4" w:space="0" w:color="auto"/>
            </w:tcBorders>
            <w:noWrap/>
            <w:vAlign w:val="center"/>
          </w:tcPr>
          <w:p w14:paraId="3D09DE65" w14:textId="77777777" w:rsidR="00E37C60" w:rsidRPr="00A8059B" w:rsidRDefault="00E37C60" w:rsidP="00A61B25">
            <w:pPr>
              <w:jc w:val="right"/>
              <w:rPr>
                <w:rFonts w:ascii="Arial" w:hAnsi="Arial" w:cs="Arial"/>
                <w:lang w:eastAsia="es-MX"/>
              </w:rPr>
            </w:pPr>
            <w:r w:rsidRPr="00A8059B">
              <w:rPr>
                <w:rFonts w:ascii="Arial" w:hAnsi="Arial" w:cs="Arial"/>
                <w:lang w:eastAsia="es-MX"/>
              </w:rPr>
              <w:t>3,000,000.00</w:t>
            </w:r>
          </w:p>
        </w:tc>
      </w:tr>
      <w:tr w:rsidR="00E37C60" w:rsidRPr="00A8059B" w14:paraId="3BBDB36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30890B2" w14:textId="77777777"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AA3FCB8"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022E2A7"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055E094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FORTAMUN</w:t>
            </w:r>
          </w:p>
        </w:tc>
        <w:tc>
          <w:tcPr>
            <w:tcW w:w="853" w:type="pct"/>
            <w:tcBorders>
              <w:top w:val="single" w:sz="4" w:space="0" w:color="auto"/>
              <w:left w:val="single" w:sz="4" w:space="0" w:color="auto"/>
              <w:bottom w:val="single" w:sz="4" w:space="0" w:color="auto"/>
              <w:right w:val="single" w:sz="4" w:space="0" w:color="auto"/>
            </w:tcBorders>
            <w:noWrap/>
            <w:vAlign w:val="center"/>
          </w:tcPr>
          <w:p w14:paraId="0396656D" w14:textId="77777777" w:rsidR="00E37C60" w:rsidRPr="00A8059B" w:rsidRDefault="00E37C60" w:rsidP="00A61B25">
            <w:pPr>
              <w:jc w:val="right"/>
              <w:rPr>
                <w:rFonts w:ascii="Arial" w:hAnsi="Arial" w:cs="Arial"/>
                <w:lang w:eastAsia="es-MX"/>
              </w:rPr>
            </w:pPr>
            <w:r w:rsidRPr="00A8059B">
              <w:rPr>
                <w:rFonts w:ascii="Arial" w:hAnsi="Arial" w:cs="Arial"/>
                <w:lang w:eastAsia="es-MX"/>
              </w:rPr>
              <w:t>2,300,000.00</w:t>
            </w:r>
          </w:p>
        </w:tc>
      </w:tr>
      <w:tr w:rsidR="00E37C60" w:rsidRPr="00A8059B" w14:paraId="2103E9EC"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7986815" w14:textId="77777777"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CDDDC8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5661D3E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Convenios</w:t>
            </w:r>
          </w:p>
        </w:tc>
        <w:tc>
          <w:tcPr>
            <w:tcW w:w="853" w:type="pct"/>
            <w:tcBorders>
              <w:top w:val="single" w:sz="4" w:space="0" w:color="auto"/>
              <w:left w:val="single" w:sz="4" w:space="0" w:color="auto"/>
              <w:bottom w:val="single" w:sz="4" w:space="0" w:color="auto"/>
              <w:right w:val="single" w:sz="4" w:space="0" w:color="auto"/>
            </w:tcBorders>
            <w:noWrap/>
            <w:vAlign w:val="center"/>
          </w:tcPr>
          <w:p w14:paraId="020BFD5F" w14:textId="77777777" w:rsidR="00E37C60" w:rsidRPr="00A8059B" w:rsidRDefault="00E37C60" w:rsidP="00A61B25">
            <w:pPr>
              <w:rPr>
                <w:rFonts w:ascii="Arial" w:hAnsi="Arial" w:cs="Arial"/>
                <w:lang w:eastAsia="es-MX"/>
              </w:rPr>
            </w:pPr>
            <w:r w:rsidRPr="00A8059B">
              <w:rPr>
                <w:rFonts w:ascii="Arial" w:hAnsi="Arial" w:cs="Arial"/>
                <w:lang w:eastAsia="es-MX"/>
              </w:rPr>
              <w:t xml:space="preserve">                0.00</w:t>
            </w:r>
          </w:p>
        </w:tc>
      </w:tr>
      <w:tr w:rsidR="00E37C60" w:rsidRPr="00A8059B" w14:paraId="7825B223" w14:textId="77777777" w:rsidTr="00A61B25">
        <w:trPr>
          <w:trHeight w:val="242"/>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E31D65C" w14:textId="77777777"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8F946D0"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E1E66A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tcPr>
          <w:p w14:paraId="0F555E1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Convenios</w:t>
            </w:r>
          </w:p>
        </w:tc>
        <w:tc>
          <w:tcPr>
            <w:tcW w:w="853" w:type="pct"/>
            <w:tcBorders>
              <w:top w:val="single" w:sz="4" w:space="0" w:color="auto"/>
              <w:left w:val="single" w:sz="4" w:space="0" w:color="auto"/>
              <w:bottom w:val="single" w:sz="4" w:space="0" w:color="auto"/>
              <w:right w:val="single" w:sz="4" w:space="0" w:color="auto"/>
            </w:tcBorders>
            <w:noWrap/>
            <w:vAlign w:val="center"/>
          </w:tcPr>
          <w:p w14:paraId="5906E255" w14:textId="77777777" w:rsidR="00E37C60" w:rsidRPr="00A8059B" w:rsidRDefault="00E37C60" w:rsidP="00A61B25">
            <w:pPr>
              <w:jc w:val="center"/>
              <w:rPr>
                <w:rFonts w:ascii="Arial" w:hAnsi="Arial" w:cs="Arial"/>
                <w:lang w:eastAsia="es-MX"/>
              </w:rPr>
            </w:pPr>
            <w:r w:rsidRPr="00A8059B">
              <w:rPr>
                <w:rFonts w:ascii="Arial" w:hAnsi="Arial" w:cs="Arial"/>
                <w:lang w:eastAsia="es-MX"/>
              </w:rPr>
              <w:t xml:space="preserve">                0.00</w:t>
            </w:r>
          </w:p>
        </w:tc>
      </w:tr>
      <w:tr w:rsidR="00E37C60" w:rsidRPr="00A8059B" w14:paraId="1FD9E486" w14:textId="77777777" w:rsidTr="00A61B25">
        <w:trPr>
          <w:trHeight w:val="208"/>
        </w:trPr>
        <w:tc>
          <w:tcPr>
            <w:tcW w:w="252" w:type="pct"/>
            <w:tcBorders>
              <w:top w:val="single" w:sz="4" w:space="0" w:color="auto"/>
              <w:left w:val="single" w:sz="4" w:space="0" w:color="auto"/>
              <w:bottom w:val="single" w:sz="4" w:space="0" w:color="auto"/>
              <w:right w:val="single" w:sz="4" w:space="0" w:color="auto"/>
            </w:tcBorders>
            <w:noWrap/>
            <w:vAlign w:val="center"/>
          </w:tcPr>
          <w:p w14:paraId="592FF20F" w14:textId="77777777"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tcPr>
          <w:p w14:paraId="1F660158"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tcPr>
          <w:p w14:paraId="274E42EB" w14:textId="77777777"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tcPr>
          <w:p w14:paraId="006A02D3" w14:textId="77777777"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14:paraId="7DFAF6C5" w14:textId="77777777" w:rsidR="00E37C60" w:rsidRPr="00A8059B" w:rsidRDefault="00E37C60" w:rsidP="00A61B25">
            <w:pPr>
              <w:jc w:val="right"/>
              <w:rPr>
                <w:rFonts w:ascii="Arial" w:hAnsi="Arial" w:cs="Arial"/>
                <w:lang w:eastAsia="es-MX"/>
              </w:rPr>
            </w:pPr>
          </w:p>
        </w:tc>
      </w:tr>
      <w:tr w:rsidR="00E37C60" w:rsidRPr="00A8059B" w14:paraId="5DCC665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5209B69"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9</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EF6BD7F"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Transferencias, Asignaciones, Subsidios y Otras Ayudas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6AD08D5F"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14:paraId="66D76E57"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57F79D1" w14:textId="77777777"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67108B7"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39681A64"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Transferencias Internas y Asignaciones al Sector Público</w:t>
            </w:r>
          </w:p>
        </w:tc>
        <w:tc>
          <w:tcPr>
            <w:tcW w:w="853" w:type="pct"/>
            <w:tcBorders>
              <w:top w:val="single" w:sz="4" w:space="0" w:color="auto"/>
              <w:left w:val="single" w:sz="4" w:space="0" w:color="auto"/>
              <w:bottom w:val="single" w:sz="4" w:space="0" w:color="auto"/>
              <w:right w:val="single" w:sz="4" w:space="0" w:color="auto"/>
            </w:tcBorders>
            <w:noWrap/>
            <w:vAlign w:val="center"/>
          </w:tcPr>
          <w:p w14:paraId="69C933DC"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AECA00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1B0DD4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925557E"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184D89E2"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1AF6509" w14:textId="77777777" w:rsidR="00E37C60" w:rsidRPr="00A8059B" w:rsidRDefault="00E37C60" w:rsidP="00A61B25">
            <w:pPr>
              <w:jc w:val="both"/>
              <w:rPr>
                <w:rFonts w:ascii="Arial" w:hAnsi="Arial" w:cs="Arial"/>
                <w:lang w:eastAsia="es-MX"/>
              </w:rPr>
            </w:pPr>
            <w:r w:rsidRPr="00A8059B">
              <w:rPr>
                <w:rFonts w:ascii="Arial" w:hAnsi="Arial" w:cs="Arial"/>
                <w:lang w:eastAsia="es-MX"/>
              </w:rPr>
              <w:t>Transferencias Internas y Asignaciones al Sector Público</w:t>
            </w:r>
          </w:p>
        </w:tc>
        <w:tc>
          <w:tcPr>
            <w:tcW w:w="853" w:type="pct"/>
            <w:tcBorders>
              <w:top w:val="single" w:sz="4" w:space="0" w:color="auto"/>
              <w:left w:val="single" w:sz="4" w:space="0" w:color="auto"/>
              <w:bottom w:val="single" w:sz="4" w:space="0" w:color="auto"/>
              <w:right w:val="single" w:sz="4" w:space="0" w:color="auto"/>
            </w:tcBorders>
            <w:noWrap/>
            <w:vAlign w:val="center"/>
          </w:tcPr>
          <w:p w14:paraId="70C4047A"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CE26BFB"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2C4E392"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65B3180"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5386F70E"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Transferencias al Resto del Sector Público</w:t>
            </w:r>
          </w:p>
        </w:tc>
        <w:tc>
          <w:tcPr>
            <w:tcW w:w="853" w:type="pct"/>
            <w:tcBorders>
              <w:top w:val="single" w:sz="4" w:space="0" w:color="auto"/>
              <w:left w:val="single" w:sz="4" w:space="0" w:color="auto"/>
              <w:bottom w:val="single" w:sz="4" w:space="0" w:color="auto"/>
              <w:right w:val="single" w:sz="4" w:space="0" w:color="auto"/>
            </w:tcBorders>
            <w:noWrap/>
            <w:vAlign w:val="center"/>
          </w:tcPr>
          <w:p w14:paraId="7BC0C214"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9C999EF"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55559A0"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65BEFA5"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0056057"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94DA37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Transferencias Otorgadas al Municipio</w:t>
            </w:r>
          </w:p>
        </w:tc>
        <w:tc>
          <w:tcPr>
            <w:tcW w:w="853" w:type="pct"/>
            <w:tcBorders>
              <w:top w:val="single" w:sz="4" w:space="0" w:color="auto"/>
              <w:left w:val="single" w:sz="4" w:space="0" w:color="auto"/>
              <w:bottom w:val="single" w:sz="4" w:space="0" w:color="auto"/>
              <w:right w:val="single" w:sz="4" w:space="0" w:color="auto"/>
            </w:tcBorders>
            <w:noWrap/>
            <w:vAlign w:val="center"/>
          </w:tcPr>
          <w:p w14:paraId="6284554F"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6624F49"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16231E53"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C4F07FA"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5EF1FA01"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Subsidios y Subvenciones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0410DFB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5350DE8"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4887005"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13E5B1E"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203A459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68BCA4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Subsidios Federales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6BDCEB20"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416BE0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F634AAF"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0F34E768"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B9E2D5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7E3F258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SUBSEMUN</w:t>
            </w:r>
          </w:p>
        </w:tc>
        <w:tc>
          <w:tcPr>
            <w:tcW w:w="853" w:type="pct"/>
            <w:tcBorders>
              <w:top w:val="single" w:sz="4" w:space="0" w:color="auto"/>
              <w:left w:val="single" w:sz="4" w:space="0" w:color="auto"/>
              <w:bottom w:val="single" w:sz="4" w:space="0" w:color="auto"/>
              <w:right w:val="single" w:sz="4" w:space="0" w:color="auto"/>
            </w:tcBorders>
            <w:noWrap/>
            <w:vAlign w:val="center"/>
          </w:tcPr>
          <w:p w14:paraId="579040E7"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4EC07FBF"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785D44A"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342DCD0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5C1EB36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Ayudas sociales</w:t>
            </w:r>
          </w:p>
        </w:tc>
        <w:tc>
          <w:tcPr>
            <w:tcW w:w="853" w:type="pct"/>
            <w:tcBorders>
              <w:top w:val="single" w:sz="4" w:space="0" w:color="auto"/>
              <w:left w:val="single" w:sz="4" w:space="0" w:color="auto"/>
              <w:bottom w:val="single" w:sz="4" w:space="0" w:color="auto"/>
              <w:right w:val="single" w:sz="4" w:space="0" w:color="auto"/>
            </w:tcBorders>
            <w:noWrap/>
            <w:vAlign w:val="center"/>
          </w:tcPr>
          <w:p w14:paraId="20D60D14"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7482570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9F1A72A"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6A6DBDC"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A4D6C7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7465656"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Donativos</w:t>
            </w:r>
          </w:p>
        </w:tc>
        <w:tc>
          <w:tcPr>
            <w:tcW w:w="853" w:type="pct"/>
            <w:tcBorders>
              <w:top w:val="single" w:sz="4" w:space="0" w:color="auto"/>
              <w:left w:val="single" w:sz="4" w:space="0" w:color="auto"/>
              <w:bottom w:val="single" w:sz="4" w:space="0" w:color="auto"/>
              <w:right w:val="single" w:sz="4" w:space="0" w:color="auto"/>
            </w:tcBorders>
            <w:noWrap/>
            <w:vAlign w:val="center"/>
          </w:tcPr>
          <w:p w14:paraId="106B03E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1F0C7FB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47520076"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2FE8830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05F6E342"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Pensiones y Jubilaciones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6B79144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331AE46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3D8CCD6D"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DB193AE"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007B6630"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190BE91A" w14:textId="77777777" w:rsidR="00E37C60" w:rsidRPr="00A8059B" w:rsidRDefault="00E37C60" w:rsidP="00A61B25">
            <w:pPr>
              <w:jc w:val="both"/>
              <w:rPr>
                <w:rFonts w:ascii="Arial" w:hAnsi="Arial" w:cs="Arial"/>
                <w:lang w:eastAsia="es-MX"/>
              </w:rPr>
            </w:pPr>
            <w:r w:rsidRPr="00A8059B">
              <w:rPr>
                <w:rFonts w:ascii="Arial" w:hAnsi="Arial" w:cs="Arial"/>
                <w:lang w:eastAsia="es-MX"/>
              </w:rPr>
              <w:t>Pensiones y Jubilaciones</w:t>
            </w:r>
          </w:p>
        </w:tc>
        <w:tc>
          <w:tcPr>
            <w:tcW w:w="853" w:type="pct"/>
            <w:tcBorders>
              <w:top w:val="single" w:sz="4" w:space="0" w:color="auto"/>
              <w:left w:val="single" w:sz="4" w:space="0" w:color="auto"/>
              <w:bottom w:val="single" w:sz="4" w:space="0" w:color="auto"/>
              <w:right w:val="single" w:sz="4" w:space="0" w:color="auto"/>
            </w:tcBorders>
            <w:noWrap/>
            <w:vAlign w:val="center"/>
          </w:tcPr>
          <w:p w14:paraId="78FA3D9F"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A7D5D80"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9B9FBCC"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EFD7E8D"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3DECBEF7" w14:textId="77777777" w:rsidR="00E37C60" w:rsidRPr="00A8059B" w:rsidRDefault="00E37C60" w:rsidP="00A61B25">
            <w:pPr>
              <w:jc w:val="both"/>
              <w:rPr>
                <w:rFonts w:ascii="Arial" w:hAnsi="Arial" w:cs="Arial"/>
                <w:lang w:eastAsia="es-MX"/>
              </w:rPr>
            </w:pPr>
            <w:r w:rsidRPr="00A8059B">
              <w:rPr>
                <w:rFonts w:ascii="Arial" w:hAnsi="Arial" w:cs="Arial"/>
                <w:lang w:eastAsia="es-MX"/>
              </w:rPr>
              <w:t>Transferencias a Fideicomisos, mandatos y análogos</w:t>
            </w:r>
          </w:p>
        </w:tc>
        <w:tc>
          <w:tcPr>
            <w:tcW w:w="853" w:type="pct"/>
            <w:tcBorders>
              <w:top w:val="single" w:sz="4" w:space="0" w:color="auto"/>
              <w:left w:val="single" w:sz="4" w:space="0" w:color="auto"/>
              <w:bottom w:val="single" w:sz="4" w:space="0" w:color="auto"/>
              <w:right w:val="single" w:sz="4" w:space="0" w:color="auto"/>
            </w:tcBorders>
            <w:noWrap/>
            <w:vAlign w:val="center"/>
          </w:tcPr>
          <w:p w14:paraId="3E66D81B"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073F6D06"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678BB3D"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0B3CE6D"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6D031F6F"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BD9DE7C" w14:textId="77777777" w:rsidR="00E37C60" w:rsidRPr="00A8059B" w:rsidRDefault="00E37C60" w:rsidP="00A61B25">
            <w:pPr>
              <w:jc w:val="both"/>
              <w:rPr>
                <w:rFonts w:ascii="Arial" w:hAnsi="Arial" w:cs="Arial"/>
                <w:lang w:eastAsia="es-MX"/>
              </w:rPr>
            </w:pPr>
            <w:r w:rsidRPr="00A8059B">
              <w:rPr>
                <w:rFonts w:ascii="Arial" w:hAnsi="Arial" w:cs="Arial"/>
                <w:lang w:eastAsia="es-MX"/>
              </w:rPr>
              <w:t>Transferencias a Fideicomisos, mandatos y análogos</w:t>
            </w:r>
          </w:p>
        </w:tc>
        <w:tc>
          <w:tcPr>
            <w:tcW w:w="853" w:type="pct"/>
            <w:tcBorders>
              <w:top w:val="single" w:sz="4" w:space="0" w:color="auto"/>
              <w:left w:val="single" w:sz="4" w:space="0" w:color="auto"/>
              <w:bottom w:val="single" w:sz="4" w:space="0" w:color="auto"/>
              <w:right w:val="single" w:sz="4" w:space="0" w:color="auto"/>
            </w:tcBorders>
            <w:noWrap/>
            <w:vAlign w:val="center"/>
          </w:tcPr>
          <w:p w14:paraId="603909F2"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9A05241"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27462612"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92F3E6E"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347ADD26" w14:textId="77777777"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882D6D1" w14:textId="77777777"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14:paraId="7E77EBDC" w14:textId="77777777" w:rsidR="00E37C60" w:rsidRPr="00A8059B" w:rsidRDefault="00E37C60" w:rsidP="00A61B25">
            <w:pPr>
              <w:jc w:val="right"/>
              <w:rPr>
                <w:rFonts w:ascii="Arial" w:hAnsi="Arial" w:cs="Arial"/>
                <w:lang w:eastAsia="es-MX"/>
              </w:rPr>
            </w:pPr>
          </w:p>
        </w:tc>
      </w:tr>
      <w:tr w:rsidR="00E37C60" w:rsidRPr="00A8059B" w14:paraId="1B1100F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68060DA"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10</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61071D9" w14:textId="77777777"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Ingresos Derivados de Financiamientos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14:paraId="2FEC65FA" w14:textId="77777777"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14:paraId="6798404D"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765FA33A" w14:textId="77777777"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4E05E68C"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536A7A1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Endeudamiento Interno</w:t>
            </w:r>
          </w:p>
        </w:tc>
        <w:tc>
          <w:tcPr>
            <w:tcW w:w="853" w:type="pct"/>
            <w:tcBorders>
              <w:top w:val="single" w:sz="4" w:space="0" w:color="auto"/>
              <w:left w:val="single" w:sz="4" w:space="0" w:color="auto"/>
              <w:bottom w:val="single" w:sz="4" w:space="0" w:color="auto"/>
              <w:right w:val="single" w:sz="4" w:space="0" w:color="auto"/>
            </w:tcBorders>
            <w:noWrap/>
            <w:vAlign w:val="center"/>
          </w:tcPr>
          <w:p w14:paraId="36DA165A"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5AFCFCA"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6E7C05C"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3CB62F7"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7CA05387"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2DB14BEB"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Deuda Pública Municipal</w:t>
            </w:r>
          </w:p>
        </w:tc>
        <w:tc>
          <w:tcPr>
            <w:tcW w:w="853" w:type="pct"/>
            <w:tcBorders>
              <w:top w:val="single" w:sz="4" w:space="0" w:color="auto"/>
              <w:left w:val="single" w:sz="4" w:space="0" w:color="auto"/>
              <w:bottom w:val="single" w:sz="4" w:space="0" w:color="auto"/>
              <w:right w:val="single" w:sz="4" w:space="0" w:color="auto"/>
            </w:tcBorders>
            <w:noWrap/>
            <w:vAlign w:val="center"/>
          </w:tcPr>
          <w:p w14:paraId="05BA432D"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282422A5"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54C36C4C"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681E795F"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14:paraId="74232293" w14:textId="77777777"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Endeudamiento externo</w:t>
            </w:r>
          </w:p>
        </w:tc>
        <w:tc>
          <w:tcPr>
            <w:tcW w:w="853" w:type="pct"/>
            <w:tcBorders>
              <w:top w:val="single" w:sz="4" w:space="0" w:color="auto"/>
              <w:left w:val="single" w:sz="4" w:space="0" w:color="auto"/>
              <w:bottom w:val="single" w:sz="4" w:space="0" w:color="auto"/>
              <w:right w:val="single" w:sz="4" w:space="0" w:color="auto"/>
            </w:tcBorders>
            <w:noWrap/>
            <w:vAlign w:val="center"/>
          </w:tcPr>
          <w:p w14:paraId="02F26548"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14:paraId="555363A2" w14:textId="77777777"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14:paraId="0D51E339" w14:textId="77777777"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1986AC92" w14:textId="77777777"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14:paraId="5E970C9E" w14:textId="77777777"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14:paraId="63CBF059" w14:textId="77777777" w:rsidR="00E37C60" w:rsidRPr="00A8059B" w:rsidRDefault="00E37C60" w:rsidP="00A61B25">
            <w:pPr>
              <w:jc w:val="both"/>
              <w:rPr>
                <w:rFonts w:ascii="Arial" w:hAnsi="Arial" w:cs="Arial"/>
                <w:lang w:eastAsia="es-MX"/>
              </w:rPr>
            </w:pPr>
            <w:r w:rsidRPr="00A8059B">
              <w:rPr>
                <w:rFonts w:ascii="Arial" w:hAnsi="Arial" w:cs="Arial"/>
                <w:lang w:eastAsia="es-MX"/>
              </w:rPr>
              <w:t>Endeudamiento externo</w:t>
            </w:r>
          </w:p>
        </w:tc>
        <w:tc>
          <w:tcPr>
            <w:tcW w:w="853" w:type="pct"/>
            <w:tcBorders>
              <w:top w:val="single" w:sz="4" w:space="0" w:color="auto"/>
              <w:left w:val="single" w:sz="4" w:space="0" w:color="auto"/>
              <w:bottom w:val="single" w:sz="4" w:space="0" w:color="auto"/>
              <w:right w:val="single" w:sz="4" w:space="0" w:color="auto"/>
            </w:tcBorders>
            <w:noWrap/>
            <w:vAlign w:val="center"/>
          </w:tcPr>
          <w:p w14:paraId="21D07634" w14:textId="77777777"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bl>
    <w:p w14:paraId="7B222746" w14:textId="77777777" w:rsidR="00E37C60" w:rsidRPr="00A8059B" w:rsidRDefault="00E37C60" w:rsidP="00E37C60">
      <w:pPr>
        <w:jc w:val="both"/>
        <w:rPr>
          <w:rFonts w:ascii="Arial" w:hAnsi="Arial" w:cs="Arial"/>
          <w:b/>
          <w:bCs/>
        </w:rPr>
      </w:pPr>
    </w:p>
    <w:p w14:paraId="68499812" w14:textId="77777777" w:rsidR="00E37C60" w:rsidRPr="00A8059B" w:rsidRDefault="00E37C60" w:rsidP="00E37C60">
      <w:pPr>
        <w:jc w:val="both"/>
        <w:rPr>
          <w:rFonts w:ascii="Arial" w:hAnsi="Arial" w:cs="Arial"/>
          <w:b/>
          <w:bCs/>
        </w:rPr>
      </w:pPr>
    </w:p>
    <w:p w14:paraId="6A5BDD41" w14:textId="77777777" w:rsidR="00E37C60" w:rsidRPr="00A8059B" w:rsidRDefault="00E37C60" w:rsidP="00E37C60">
      <w:pPr>
        <w:jc w:val="center"/>
        <w:rPr>
          <w:rFonts w:ascii="Arial" w:hAnsi="Arial" w:cs="Arial"/>
          <w:b/>
          <w:bCs/>
        </w:rPr>
      </w:pPr>
      <w:r w:rsidRPr="00A8059B">
        <w:rPr>
          <w:rFonts w:ascii="Arial" w:hAnsi="Arial" w:cs="Arial"/>
          <w:b/>
          <w:bCs/>
        </w:rPr>
        <w:t>TÍTULO SEGUNDO</w:t>
      </w:r>
    </w:p>
    <w:p w14:paraId="6143E3F9" w14:textId="77777777" w:rsidR="00E37C60" w:rsidRPr="00A8059B" w:rsidRDefault="00E37C60" w:rsidP="00E37C60">
      <w:pPr>
        <w:jc w:val="center"/>
        <w:rPr>
          <w:rFonts w:ascii="Arial" w:hAnsi="Arial" w:cs="Arial"/>
          <w:b/>
          <w:bCs/>
        </w:rPr>
      </w:pPr>
      <w:r w:rsidRPr="00A8059B">
        <w:rPr>
          <w:rFonts w:ascii="Arial" w:hAnsi="Arial" w:cs="Arial"/>
          <w:b/>
          <w:bCs/>
        </w:rPr>
        <w:t>DE LAS CONTRIBUCIONES</w:t>
      </w:r>
    </w:p>
    <w:p w14:paraId="048DADBD" w14:textId="77777777" w:rsidR="00E37C60" w:rsidRPr="00A8059B" w:rsidRDefault="00E37C60" w:rsidP="00E37C60">
      <w:pPr>
        <w:rPr>
          <w:rFonts w:ascii="Arial" w:hAnsi="Arial" w:cs="Arial"/>
          <w:b/>
          <w:bCs/>
        </w:rPr>
      </w:pPr>
    </w:p>
    <w:p w14:paraId="4A4EDCD0" w14:textId="77777777" w:rsidR="00E37C60" w:rsidRPr="00A8059B" w:rsidRDefault="00E37C60" w:rsidP="00E37C60">
      <w:pPr>
        <w:jc w:val="center"/>
        <w:rPr>
          <w:rFonts w:ascii="Arial" w:hAnsi="Arial" w:cs="Arial"/>
          <w:b/>
          <w:bCs/>
        </w:rPr>
      </w:pPr>
      <w:r w:rsidRPr="00A8059B">
        <w:rPr>
          <w:rFonts w:ascii="Arial" w:hAnsi="Arial" w:cs="Arial"/>
          <w:b/>
          <w:bCs/>
        </w:rPr>
        <w:t>CAPÍTULO PRIMERO</w:t>
      </w:r>
    </w:p>
    <w:p w14:paraId="4E79F765" w14:textId="77777777" w:rsidR="00E37C60" w:rsidRPr="00A8059B" w:rsidRDefault="00E37C60" w:rsidP="00E37C60">
      <w:pPr>
        <w:jc w:val="center"/>
        <w:rPr>
          <w:rFonts w:ascii="Arial" w:hAnsi="Arial" w:cs="Arial"/>
          <w:b/>
          <w:bCs/>
        </w:rPr>
      </w:pPr>
      <w:r w:rsidRPr="00A8059B">
        <w:rPr>
          <w:rFonts w:ascii="Arial" w:hAnsi="Arial" w:cs="Arial"/>
          <w:b/>
          <w:bCs/>
        </w:rPr>
        <w:t>DEL IMPUESTO PREDIAL</w:t>
      </w:r>
    </w:p>
    <w:p w14:paraId="3814C3BF" w14:textId="77777777" w:rsidR="00E37C60" w:rsidRPr="00A8059B" w:rsidRDefault="00E37C60" w:rsidP="00E37C60">
      <w:pPr>
        <w:jc w:val="both"/>
        <w:rPr>
          <w:rFonts w:ascii="Arial" w:hAnsi="Arial" w:cs="Arial"/>
          <w:b/>
          <w:bCs/>
        </w:rPr>
      </w:pPr>
    </w:p>
    <w:p w14:paraId="0FA63900" w14:textId="77777777" w:rsidR="00E37C60" w:rsidRPr="00A8059B" w:rsidRDefault="00E37C60" w:rsidP="00E37C60">
      <w:pPr>
        <w:ind w:right="50"/>
        <w:jc w:val="both"/>
        <w:rPr>
          <w:rFonts w:ascii="Arial" w:hAnsi="Arial" w:cs="Arial"/>
        </w:rPr>
      </w:pPr>
      <w:r w:rsidRPr="00A8059B">
        <w:rPr>
          <w:rFonts w:ascii="Arial" w:hAnsi="Arial" w:cs="Arial"/>
          <w:b/>
          <w:bCs/>
        </w:rPr>
        <w:t>ARTÍCULO 2.-</w:t>
      </w:r>
      <w:r w:rsidRPr="00A8059B">
        <w:rPr>
          <w:rFonts w:ascii="Arial" w:hAnsi="Arial" w:cs="Arial"/>
        </w:rPr>
        <w:t xml:space="preserve"> El impuesto predial se pagará con las tasas siguientes:</w:t>
      </w:r>
    </w:p>
    <w:p w14:paraId="76E57AD5" w14:textId="77777777" w:rsidR="00E37C60" w:rsidRPr="00A8059B" w:rsidRDefault="00E37C60" w:rsidP="00E37C60">
      <w:pPr>
        <w:ind w:right="50"/>
        <w:jc w:val="both"/>
        <w:rPr>
          <w:rFonts w:ascii="Arial" w:hAnsi="Arial" w:cs="Arial"/>
        </w:rPr>
      </w:pPr>
    </w:p>
    <w:p w14:paraId="5CA6224E" w14:textId="77777777" w:rsidR="00E37C60" w:rsidRPr="00A8059B" w:rsidRDefault="00E37C60" w:rsidP="00E37C60">
      <w:pPr>
        <w:tabs>
          <w:tab w:val="left" w:pos="0"/>
        </w:tabs>
        <w:jc w:val="both"/>
        <w:rPr>
          <w:rFonts w:ascii="Arial" w:hAnsi="Arial" w:cs="Arial"/>
        </w:rPr>
      </w:pPr>
      <w:r w:rsidRPr="00A8059B">
        <w:rPr>
          <w:rFonts w:ascii="Arial" w:hAnsi="Arial" w:cs="Arial"/>
        </w:rPr>
        <w:t xml:space="preserve">I.-   Sobre los predios urbanos 5 al millar anual. </w:t>
      </w:r>
    </w:p>
    <w:p w14:paraId="6C7EFDF3" w14:textId="77777777" w:rsidR="00E37C60" w:rsidRPr="00A8059B" w:rsidRDefault="00E37C60" w:rsidP="00E37C60">
      <w:pPr>
        <w:tabs>
          <w:tab w:val="left" w:pos="0"/>
        </w:tabs>
        <w:jc w:val="both"/>
        <w:rPr>
          <w:rFonts w:ascii="Arial" w:hAnsi="Arial" w:cs="Arial"/>
        </w:rPr>
      </w:pPr>
    </w:p>
    <w:p w14:paraId="5EE13788" w14:textId="77777777" w:rsidR="00E37C60" w:rsidRPr="00A8059B" w:rsidRDefault="00E37C60" w:rsidP="00E37C60">
      <w:pPr>
        <w:tabs>
          <w:tab w:val="left" w:pos="0"/>
        </w:tabs>
        <w:jc w:val="both"/>
        <w:rPr>
          <w:rFonts w:ascii="Arial" w:hAnsi="Arial" w:cs="Arial"/>
        </w:rPr>
      </w:pPr>
      <w:r w:rsidRPr="00A8059B">
        <w:rPr>
          <w:rFonts w:ascii="Arial" w:hAnsi="Arial" w:cs="Arial"/>
        </w:rPr>
        <w:t>II.</w:t>
      </w:r>
      <w:proofErr w:type="gramStart"/>
      <w:r w:rsidRPr="00A8059B">
        <w:rPr>
          <w:rFonts w:ascii="Arial" w:hAnsi="Arial" w:cs="Arial"/>
        </w:rPr>
        <w:t>-  Sobre</w:t>
      </w:r>
      <w:proofErr w:type="gramEnd"/>
      <w:r w:rsidRPr="00A8059B">
        <w:rPr>
          <w:rFonts w:ascii="Arial" w:hAnsi="Arial" w:cs="Arial"/>
        </w:rPr>
        <w:t xml:space="preserve"> los predios rústicos 5  al millar anual. </w:t>
      </w:r>
    </w:p>
    <w:p w14:paraId="011C37BF" w14:textId="77777777" w:rsidR="00E37C60" w:rsidRPr="00A8059B" w:rsidRDefault="00E37C60" w:rsidP="00E37C60">
      <w:pPr>
        <w:tabs>
          <w:tab w:val="left" w:pos="0"/>
        </w:tabs>
        <w:jc w:val="both"/>
        <w:rPr>
          <w:rFonts w:ascii="Arial" w:hAnsi="Arial" w:cs="Arial"/>
        </w:rPr>
      </w:pPr>
    </w:p>
    <w:p w14:paraId="32935DF9" w14:textId="77777777" w:rsidR="00E37C60" w:rsidRPr="00A8059B" w:rsidRDefault="00E37C60" w:rsidP="00E37C60">
      <w:pPr>
        <w:tabs>
          <w:tab w:val="left" w:pos="0"/>
        </w:tabs>
        <w:jc w:val="both"/>
        <w:rPr>
          <w:rFonts w:ascii="Arial" w:hAnsi="Arial" w:cs="Arial"/>
        </w:rPr>
      </w:pPr>
      <w:r w:rsidRPr="00A8059B">
        <w:rPr>
          <w:rFonts w:ascii="Arial" w:hAnsi="Arial" w:cs="Arial"/>
        </w:rPr>
        <w:t>III.- En ningún caso el monto del impuesto predial será inferior a $ 3</w:t>
      </w:r>
      <w:r>
        <w:rPr>
          <w:rFonts w:ascii="Arial" w:hAnsi="Arial" w:cs="Arial"/>
        </w:rPr>
        <w:t>5</w:t>
      </w:r>
      <w:r w:rsidRPr="00A8059B">
        <w:rPr>
          <w:rFonts w:ascii="Arial" w:hAnsi="Arial" w:cs="Arial"/>
        </w:rPr>
        <w:t>.</w:t>
      </w:r>
      <w:r>
        <w:rPr>
          <w:rFonts w:ascii="Arial" w:hAnsi="Arial" w:cs="Arial"/>
        </w:rPr>
        <w:t>0</w:t>
      </w:r>
      <w:r w:rsidRPr="00A8059B">
        <w:rPr>
          <w:rFonts w:ascii="Arial" w:hAnsi="Arial" w:cs="Arial"/>
        </w:rPr>
        <w:t>0 por bimestre.</w:t>
      </w:r>
    </w:p>
    <w:p w14:paraId="5A88ED27" w14:textId="77777777" w:rsidR="00E37C60" w:rsidRPr="00A8059B" w:rsidRDefault="00E37C60" w:rsidP="00E37C60">
      <w:pPr>
        <w:tabs>
          <w:tab w:val="left" w:pos="0"/>
        </w:tabs>
        <w:jc w:val="both"/>
        <w:rPr>
          <w:rFonts w:ascii="Arial" w:hAnsi="Arial" w:cs="Arial"/>
        </w:rPr>
      </w:pPr>
    </w:p>
    <w:p w14:paraId="51FED263" w14:textId="77777777" w:rsidR="00E37C60" w:rsidRPr="00A8059B" w:rsidRDefault="00E37C60" w:rsidP="00E37C60">
      <w:pPr>
        <w:jc w:val="both"/>
        <w:rPr>
          <w:rFonts w:ascii="Arial" w:hAnsi="Arial" w:cs="Arial"/>
        </w:rPr>
      </w:pPr>
      <w:r w:rsidRPr="00A8059B">
        <w:rPr>
          <w:rFonts w:ascii="Arial" w:hAnsi="Arial" w:cs="Arial"/>
        </w:rPr>
        <w:t>IV.- Las personas físicas y morales que cubran en una sola emisión la cuota anual del impuesto predial, se les otorgará un incentivo fiscal, de conformidad con los siguientes supuestos:</w:t>
      </w:r>
    </w:p>
    <w:p w14:paraId="37DA00A0" w14:textId="77777777" w:rsidR="00E37C60" w:rsidRPr="00A8059B" w:rsidRDefault="00E37C60" w:rsidP="00E37C60">
      <w:pPr>
        <w:jc w:val="both"/>
        <w:rPr>
          <w:rFonts w:ascii="Arial" w:hAnsi="Arial" w:cs="Arial"/>
        </w:rPr>
      </w:pPr>
    </w:p>
    <w:p w14:paraId="4156B9BD" w14:textId="77777777" w:rsidR="00E37C60" w:rsidRPr="00A8059B" w:rsidRDefault="00E37C60" w:rsidP="00E37C60">
      <w:pPr>
        <w:ind w:left="567" w:hanging="283"/>
        <w:jc w:val="both"/>
        <w:rPr>
          <w:rFonts w:ascii="Arial" w:hAnsi="Arial" w:cs="Arial"/>
        </w:rPr>
      </w:pPr>
      <w:r w:rsidRPr="00A8059B">
        <w:rPr>
          <w:rFonts w:ascii="Arial" w:hAnsi="Arial" w:cs="Arial"/>
        </w:rPr>
        <w:t>1.-El equivalente al 15% del monto del impuesto que se cause, cuando el pago se realice durante el mes de enero.</w:t>
      </w:r>
    </w:p>
    <w:p w14:paraId="372069AB" w14:textId="77777777" w:rsidR="00E37C60" w:rsidRPr="00A8059B" w:rsidRDefault="00E37C60" w:rsidP="00E37C60">
      <w:pPr>
        <w:ind w:left="567" w:hanging="283"/>
        <w:jc w:val="both"/>
        <w:rPr>
          <w:rFonts w:ascii="Arial" w:hAnsi="Arial" w:cs="Arial"/>
        </w:rPr>
      </w:pPr>
      <w:r w:rsidRPr="00A8059B">
        <w:rPr>
          <w:rFonts w:ascii="Arial" w:hAnsi="Arial" w:cs="Arial"/>
        </w:rPr>
        <w:t>2.-El equivalente al 10% del monto del impuesto que se cause, cuando el pago se realice durante el mes de   febrero.</w:t>
      </w:r>
    </w:p>
    <w:p w14:paraId="71828F13" w14:textId="77777777" w:rsidR="00E37C60" w:rsidRPr="00A8059B" w:rsidRDefault="00E37C60" w:rsidP="00E37C60">
      <w:pPr>
        <w:ind w:left="567" w:hanging="283"/>
        <w:jc w:val="both"/>
        <w:rPr>
          <w:rFonts w:ascii="Arial" w:hAnsi="Arial" w:cs="Arial"/>
        </w:rPr>
      </w:pPr>
      <w:r w:rsidRPr="00A8059B">
        <w:rPr>
          <w:rFonts w:ascii="Arial" w:hAnsi="Arial" w:cs="Arial"/>
        </w:rPr>
        <w:lastRenderedPageBreak/>
        <w:t>3.-El equivalente al 5% del monto del impuesto que se cause, cuando el pago se realice durante el mes de marzo.</w:t>
      </w:r>
    </w:p>
    <w:p w14:paraId="38B7B075" w14:textId="77777777" w:rsidR="00E37C60" w:rsidRPr="00A8059B" w:rsidRDefault="00E37C60" w:rsidP="00E37C60">
      <w:pPr>
        <w:ind w:left="567" w:hanging="283"/>
        <w:jc w:val="both"/>
        <w:rPr>
          <w:rFonts w:ascii="Arial" w:hAnsi="Arial" w:cs="Arial"/>
        </w:rPr>
      </w:pPr>
      <w:r w:rsidRPr="00A8059B">
        <w:rPr>
          <w:rFonts w:ascii="Arial" w:hAnsi="Arial" w:cs="Arial"/>
        </w:rPr>
        <w:t>4.-El incentivo que se otorga no es aplicable cuando se realicen pagos bimestrales.</w:t>
      </w:r>
    </w:p>
    <w:p w14:paraId="79F94959" w14:textId="77777777" w:rsidR="00E37C60" w:rsidRPr="00A8059B" w:rsidRDefault="00E37C60" w:rsidP="00E37C60">
      <w:pPr>
        <w:ind w:left="1134"/>
        <w:jc w:val="both"/>
        <w:rPr>
          <w:rFonts w:ascii="Arial" w:hAnsi="Arial" w:cs="Arial"/>
        </w:rPr>
      </w:pPr>
    </w:p>
    <w:p w14:paraId="6B7FDB28" w14:textId="77777777" w:rsidR="00E37C60" w:rsidRPr="00A8059B" w:rsidRDefault="00E37C60" w:rsidP="00E37C60">
      <w:pPr>
        <w:jc w:val="both"/>
        <w:rPr>
          <w:rFonts w:ascii="Arial" w:hAnsi="Arial" w:cs="Arial"/>
        </w:rPr>
      </w:pPr>
      <w:r w:rsidRPr="00A8059B">
        <w:rPr>
          <w:rFonts w:ascii="Arial" w:hAnsi="Arial" w:cs="Arial"/>
        </w:rPr>
        <w:t>V.</w:t>
      </w:r>
      <w:proofErr w:type="gramStart"/>
      <w:r w:rsidRPr="00A8059B">
        <w:rPr>
          <w:rFonts w:ascii="Arial" w:hAnsi="Arial" w:cs="Arial"/>
        </w:rPr>
        <w:t>-  Se</w:t>
      </w:r>
      <w:proofErr w:type="gramEnd"/>
      <w:r w:rsidRPr="00A8059B">
        <w:rPr>
          <w:rFonts w:ascii="Arial" w:hAnsi="Arial" w:cs="Arial"/>
        </w:rPr>
        <w:t xml:space="preserve"> otorgará un incentivo equivalente al 50% del impuesto anual que se cause, a los pensionados, jubilados, adultos mayores y personas con discapacidad, que sean propietarios de predios urbanos.</w:t>
      </w:r>
    </w:p>
    <w:p w14:paraId="2307893D" w14:textId="77777777" w:rsidR="00E37C60" w:rsidRPr="00A8059B" w:rsidRDefault="00E37C60" w:rsidP="00E37C60">
      <w:pPr>
        <w:jc w:val="both"/>
        <w:rPr>
          <w:rFonts w:ascii="Arial" w:hAnsi="Arial" w:cs="Arial"/>
        </w:rPr>
      </w:pPr>
    </w:p>
    <w:p w14:paraId="7328BECD" w14:textId="77777777" w:rsidR="00E37C60" w:rsidRPr="00A8059B" w:rsidRDefault="00E37C60" w:rsidP="00E37C60">
      <w:pPr>
        <w:jc w:val="both"/>
        <w:rPr>
          <w:rFonts w:ascii="Arial" w:hAnsi="Arial" w:cs="Arial"/>
        </w:rPr>
      </w:pPr>
      <w:r w:rsidRPr="00A8059B">
        <w:rPr>
          <w:rFonts w:ascii="Arial" w:hAnsi="Arial" w:cs="Arial"/>
        </w:rPr>
        <w:t>Para tener derecho al incentivo a que se refiere el presente artículo, se deberá cumplir con los siguientes requisitos:</w:t>
      </w:r>
    </w:p>
    <w:p w14:paraId="7D2CAFE9" w14:textId="77777777" w:rsidR="00E37C60" w:rsidRPr="00A8059B" w:rsidRDefault="00E37C60" w:rsidP="00E37C60">
      <w:pPr>
        <w:tabs>
          <w:tab w:val="left" w:pos="2780"/>
        </w:tabs>
        <w:ind w:left="284"/>
        <w:jc w:val="both"/>
        <w:rPr>
          <w:rFonts w:ascii="Arial" w:hAnsi="Arial" w:cs="Arial"/>
        </w:rPr>
      </w:pPr>
    </w:p>
    <w:p w14:paraId="36657E26" w14:textId="77777777" w:rsidR="00E37C60" w:rsidRPr="00A8059B" w:rsidRDefault="00E37C60" w:rsidP="00E37C60">
      <w:pPr>
        <w:ind w:left="567" w:hanging="283"/>
        <w:jc w:val="both"/>
        <w:rPr>
          <w:rFonts w:ascii="Arial" w:hAnsi="Arial" w:cs="Arial"/>
        </w:rPr>
      </w:pPr>
      <w:r w:rsidRPr="00A8059B">
        <w:rPr>
          <w:rFonts w:ascii="Arial" w:hAnsi="Arial" w:cs="Arial"/>
        </w:rPr>
        <w:t xml:space="preserve">1.- Que el predio respecto del que se otorga el incentivo, sea el que tengan señalado su domicilio y esté registrado a su nombre.    </w:t>
      </w:r>
    </w:p>
    <w:p w14:paraId="6EA53F0F" w14:textId="77777777" w:rsidR="00E37C60" w:rsidRPr="00A8059B" w:rsidRDefault="00E37C60" w:rsidP="00E37C60">
      <w:pPr>
        <w:ind w:left="567" w:hanging="283"/>
        <w:jc w:val="both"/>
        <w:rPr>
          <w:rFonts w:ascii="Arial" w:hAnsi="Arial" w:cs="Arial"/>
        </w:rPr>
      </w:pPr>
      <w:r w:rsidRPr="00A8059B">
        <w:rPr>
          <w:rFonts w:ascii="Arial" w:hAnsi="Arial" w:cs="Arial"/>
        </w:rPr>
        <w:t>2.- El incentivo que se otorga en el presente artículo, no es aplicable cuando se realicen pagos bimestrales.</w:t>
      </w:r>
    </w:p>
    <w:p w14:paraId="547118AF" w14:textId="77777777" w:rsidR="00E37C60" w:rsidRPr="00A8059B" w:rsidRDefault="00E37C60" w:rsidP="00E37C60">
      <w:pPr>
        <w:jc w:val="both"/>
        <w:rPr>
          <w:rFonts w:ascii="Arial" w:hAnsi="Arial" w:cs="Arial"/>
          <w:b/>
        </w:rPr>
      </w:pPr>
    </w:p>
    <w:p w14:paraId="11CCE3B1" w14:textId="77777777" w:rsidR="00E37C60" w:rsidRPr="00A8059B" w:rsidRDefault="00E37C60" w:rsidP="00E37C60">
      <w:pPr>
        <w:jc w:val="both"/>
        <w:rPr>
          <w:rFonts w:ascii="Arial" w:hAnsi="Arial" w:cs="Arial"/>
        </w:rPr>
      </w:pPr>
      <w:r w:rsidRPr="00A8059B">
        <w:rPr>
          <w:rFonts w:ascii="Arial" w:hAnsi="Arial" w:cs="Arial"/>
        </w:rPr>
        <w:t>VI.- Se otorgará un incentivo fiscal,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7C47C946" w14:textId="77777777" w:rsidR="00E37C60" w:rsidRPr="00A8059B" w:rsidRDefault="00E37C60" w:rsidP="00E37C60">
      <w:pPr>
        <w:jc w:val="both"/>
        <w:rPr>
          <w:rFonts w:ascii="Arial" w:hAnsi="Arial" w:cs="Arial"/>
        </w:rPr>
      </w:pPr>
    </w:p>
    <w:p w14:paraId="690189AC" w14:textId="77777777" w:rsidR="00E37C60" w:rsidRPr="00A8059B" w:rsidRDefault="00E37C60" w:rsidP="00E37C60">
      <w:pPr>
        <w:jc w:val="both"/>
        <w:rPr>
          <w:rFonts w:ascii="Arial" w:hAnsi="Arial" w:cs="Arial"/>
        </w:rPr>
      </w:pPr>
      <w:r w:rsidRPr="00A8059B">
        <w:rPr>
          <w:rFonts w:ascii="Arial" w:hAnsi="Arial" w:cs="Arial"/>
        </w:rPr>
        <w:t>VII.- A las empresas de nueva creación o ya existentes en el Municipio, respecto al predio donde ésta se localice, que generen nuevos empleos directos, se les otorgarán los incentivos que a continuación se mencionan, sobre el impuesto predial que se cause:</w:t>
      </w:r>
    </w:p>
    <w:p w14:paraId="7B0B8670" w14:textId="77777777" w:rsidR="00E37C60" w:rsidRDefault="00E37C60" w:rsidP="00E37C60">
      <w:pPr>
        <w:jc w:val="both"/>
        <w:rPr>
          <w:rFonts w:ascii="Arial" w:hAnsi="Arial" w:cs="Arial"/>
        </w:rPr>
      </w:pPr>
    </w:p>
    <w:p w14:paraId="043179AB" w14:textId="77777777" w:rsidR="00E37C60" w:rsidRPr="00A8059B" w:rsidRDefault="00E37C60" w:rsidP="00E37C60">
      <w:pPr>
        <w:jc w:val="both"/>
        <w:rPr>
          <w:rFonts w:ascii="Arial" w:hAnsi="Arial" w:cs="Arial"/>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1481"/>
        <w:gridCol w:w="1447"/>
      </w:tblGrid>
      <w:tr w:rsidR="00E37C60" w:rsidRPr="00A8059B" w14:paraId="1750FB3C" w14:textId="77777777" w:rsidTr="00A61B25">
        <w:trPr>
          <w:jc w:val="center"/>
        </w:trPr>
        <w:tc>
          <w:tcPr>
            <w:tcW w:w="3163" w:type="pct"/>
            <w:tcBorders>
              <w:top w:val="single" w:sz="4" w:space="0" w:color="auto"/>
              <w:left w:val="single" w:sz="4" w:space="0" w:color="auto"/>
              <w:bottom w:val="single" w:sz="4" w:space="0" w:color="auto"/>
              <w:right w:val="single" w:sz="4" w:space="0" w:color="auto"/>
            </w:tcBorders>
            <w:hideMark/>
          </w:tcPr>
          <w:p w14:paraId="791535B6" w14:textId="77777777" w:rsidR="00E37C60" w:rsidRPr="00A8059B" w:rsidRDefault="00E37C60" w:rsidP="00A61B25">
            <w:pPr>
              <w:spacing w:line="276" w:lineRule="auto"/>
              <w:jc w:val="both"/>
              <w:rPr>
                <w:rFonts w:ascii="Arial" w:hAnsi="Arial" w:cs="Arial"/>
                <w:bCs/>
              </w:rPr>
            </w:pPr>
            <w:r w:rsidRPr="00A8059B">
              <w:rPr>
                <w:rFonts w:ascii="Arial" w:hAnsi="Arial" w:cs="Arial"/>
                <w:bCs/>
              </w:rPr>
              <w:t>Número de empleos directos generados por empresas</w:t>
            </w:r>
          </w:p>
        </w:tc>
        <w:tc>
          <w:tcPr>
            <w:tcW w:w="929" w:type="pct"/>
            <w:tcBorders>
              <w:top w:val="single" w:sz="4" w:space="0" w:color="auto"/>
              <w:left w:val="single" w:sz="4" w:space="0" w:color="auto"/>
              <w:bottom w:val="single" w:sz="4" w:space="0" w:color="auto"/>
              <w:right w:val="single" w:sz="4" w:space="0" w:color="auto"/>
            </w:tcBorders>
            <w:hideMark/>
          </w:tcPr>
          <w:p w14:paraId="3DBA87D8" w14:textId="77777777" w:rsidR="00E37C60" w:rsidRPr="00A8059B" w:rsidRDefault="00E37C60" w:rsidP="00A61B25">
            <w:pPr>
              <w:spacing w:line="276" w:lineRule="auto"/>
              <w:jc w:val="both"/>
              <w:rPr>
                <w:rFonts w:ascii="Arial" w:hAnsi="Arial" w:cs="Arial"/>
                <w:bCs/>
              </w:rPr>
            </w:pPr>
            <w:r w:rsidRPr="00A8059B">
              <w:rPr>
                <w:rFonts w:ascii="Arial" w:hAnsi="Arial" w:cs="Arial"/>
                <w:bCs/>
              </w:rPr>
              <w:t>% de Incentivo</w:t>
            </w:r>
          </w:p>
        </w:tc>
        <w:tc>
          <w:tcPr>
            <w:tcW w:w="908" w:type="pct"/>
            <w:tcBorders>
              <w:top w:val="single" w:sz="4" w:space="0" w:color="auto"/>
              <w:left w:val="single" w:sz="4" w:space="0" w:color="auto"/>
              <w:bottom w:val="single" w:sz="4" w:space="0" w:color="auto"/>
              <w:right w:val="single" w:sz="4" w:space="0" w:color="auto"/>
            </w:tcBorders>
            <w:hideMark/>
          </w:tcPr>
          <w:p w14:paraId="37FA45B5" w14:textId="77777777" w:rsidR="00E37C60" w:rsidRPr="00A8059B" w:rsidRDefault="00E37C60" w:rsidP="00A61B25">
            <w:pPr>
              <w:spacing w:line="276" w:lineRule="auto"/>
              <w:jc w:val="both"/>
              <w:rPr>
                <w:rFonts w:ascii="Arial" w:hAnsi="Arial" w:cs="Arial"/>
                <w:bCs/>
              </w:rPr>
            </w:pPr>
            <w:r w:rsidRPr="00A8059B">
              <w:rPr>
                <w:rFonts w:ascii="Arial" w:hAnsi="Arial" w:cs="Arial"/>
                <w:bCs/>
              </w:rPr>
              <w:t>Período al que aplica</w:t>
            </w:r>
          </w:p>
        </w:tc>
      </w:tr>
      <w:tr w:rsidR="00E37C60" w:rsidRPr="00A8059B" w14:paraId="54F4A626" w14:textId="77777777" w:rsidTr="00A61B25">
        <w:trPr>
          <w:trHeight w:val="259"/>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14:paraId="18C2F568" w14:textId="77777777" w:rsidR="00E37C60" w:rsidRPr="00A8059B" w:rsidRDefault="00E37C60" w:rsidP="00A61B25">
            <w:pPr>
              <w:spacing w:line="276" w:lineRule="auto"/>
              <w:jc w:val="both"/>
              <w:rPr>
                <w:rFonts w:ascii="Arial" w:hAnsi="Arial" w:cs="Arial"/>
              </w:rPr>
            </w:pPr>
            <w:r w:rsidRPr="00A8059B">
              <w:rPr>
                <w:rFonts w:ascii="Arial" w:hAnsi="Arial" w:cs="Arial"/>
              </w:rPr>
              <w:t>10 a 50</w:t>
            </w:r>
          </w:p>
        </w:tc>
        <w:tc>
          <w:tcPr>
            <w:tcW w:w="929" w:type="pct"/>
            <w:tcBorders>
              <w:top w:val="single" w:sz="4" w:space="0" w:color="auto"/>
              <w:left w:val="single" w:sz="4" w:space="0" w:color="auto"/>
              <w:bottom w:val="single" w:sz="4" w:space="0" w:color="auto"/>
              <w:right w:val="single" w:sz="4" w:space="0" w:color="auto"/>
            </w:tcBorders>
            <w:vAlign w:val="center"/>
            <w:hideMark/>
          </w:tcPr>
          <w:p w14:paraId="0A4D4AA3" w14:textId="77777777" w:rsidR="00E37C60" w:rsidRPr="00A8059B" w:rsidRDefault="00E37C60" w:rsidP="00A61B25">
            <w:pPr>
              <w:spacing w:line="276" w:lineRule="auto"/>
              <w:jc w:val="center"/>
              <w:rPr>
                <w:rFonts w:ascii="Arial" w:hAnsi="Arial" w:cs="Arial"/>
              </w:rPr>
            </w:pPr>
            <w:r w:rsidRPr="00A8059B">
              <w:rPr>
                <w:rFonts w:ascii="Arial" w:hAnsi="Arial" w:cs="Arial"/>
              </w:rPr>
              <w:t>15</w:t>
            </w:r>
          </w:p>
        </w:tc>
        <w:tc>
          <w:tcPr>
            <w:tcW w:w="908" w:type="pct"/>
            <w:tcBorders>
              <w:top w:val="single" w:sz="4" w:space="0" w:color="auto"/>
              <w:left w:val="single" w:sz="4" w:space="0" w:color="auto"/>
              <w:bottom w:val="single" w:sz="4" w:space="0" w:color="auto"/>
              <w:right w:val="single" w:sz="4" w:space="0" w:color="auto"/>
            </w:tcBorders>
            <w:vAlign w:val="center"/>
            <w:hideMark/>
          </w:tcPr>
          <w:p w14:paraId="5234F700" w14:textId="77777777"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14:paraId="0D66A977" w14:textId="77777777" w:rsidTr="00A61B25">
        <w:trPr>
          <w:trHeight w:val="183"/>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14:paraId="4896CFE7" w14:textId="77777777" w:rsidR="00E37C60" w:rsidRPr="00A8059B" w:rsidRDefault="00E37C60" w:rsidP="00A61B25">
            <w:pPr>
              <w:spacing w:line="276" w:lineRule="auto"/>
              <w:jc w:val="both"/>
              <w:rPr>
                <w:rFonts w:ascii="Arial" w:hAnsi="Arial" w:cs="Arial"/>
              </w:rPr>
            </w:pPr>
            <w:r w:rsidRPr="00A8059B">
              <w:rPr>
                <w:rFonts w:ascii="Arial" w:hAnsi="Arial" w:cs="Arial"/>
              </w:rPr>
              <w:t>51 a 150</w:t>
            </w:r>
          </w:p>
        </w:tc>
        <w:tc>
          <w:tcPr>
            <w:tcW w:w="929" w:type="pct"/>
            <w:tcBorders>
              <w:top w:val="single" w:sz="4" w:space="0" w:color="auto"/>
              <w:left w:val="single" w:sz="4" w:space="0" w:color="auto"/>
              <w:bottom w:val="single" w:sz="4" w:space="0" w:color="auto"/>
              <w:right w:val="single" w:sz="4" w:space="0" w:color="auto"/>
            </w:tcBorders>
            <w:vAlign w:val="center"/>
            <w:hideMark/>
          </w:tcPr>
          <w:p w14:paraId="5CB2B16D" w14:textId="77777777" w:rsidR="00E37C60" w:rsidRPr="00A8059B" w:rsidRDefault="00E37C60" w:rsidP="00A61B25">
            <w:pPr>
              <w:spacing w:line="276" w:lineRule="auto"/>
              <w:jc w:val="center"/>
              <w:rPr>
                <w:rFonts w:ascii="Arial" w:hAnsi="Arial" w:cs="Arial"/>
              </w:rPr>
            </w:pPr>
            <w:r w:rsidRPr="00A8059B">
              <w:rPr>
                <w:rFonts w:ascii="Arial" w:hAnsi="Arial" w:cs="Arial"/>
              </w:rPr>
              <w:t>25</w:t>
            </w:r>
          </w:p>
        </w:tc>
        <w:tc>
          <w:tcPr>
            <w:tcW w:w="908" w:type="pct"/>
            <w:tcBorders>
              <w:top w:val="single" w:sz="4" w:space="0" w:color="auto"/>
              <w:left w:val="single" w:sz="4" w:space="0" w:color="auto"/>
              <w:bottom w:val="single" w:sz="4" w:space="0" w:color="auto"/>
              <w:right w:val="single" w:sz="4" w:space="0" w:color="auto"/>
            </w:tcBorders>
            <w:vAlign w:val="center"/>
            <w:hideMark/>
          </w:tcPr>
          <w:p w14:paraId="4E4D7AA3" w14:textId="77777777"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14:paraId="7D0422EF" w14:textId="77777777" w:rsidTr="00A61B25">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14:paraId="36800370" w14:textId="77777777" w:rsidR="00E37C60" w:rsidRPr="00A8059B" w:rsidRDefault="00E37C60" w:rsidP="00A61B25">
            <w:pPr>
              <w:spacing w:line="276" w:lineRule="auto"/>
              <w:jc w:val="both"/>
              <w:rPr>
                <w:rFonts w:ascii="Arial" w:hAnsi="Arial" w:cs="Arial"/>
              </w:rPr>
            </w:pPr>
            <w:r w:rsidRPr="00A8059B">
              <w:rPr>
                <w:rFonts w:ascii="Arial" w:hAnsi="Arial" w:cs="Arial"/>
              </w:rPr>
              <w:t>151 a 250</w:t>
            </w:r>
          </w:p>
        </w:tc>
        <w:tc>
          <w:tcPr>
            <w:tcW w:w="929" w:type="pct"/>
            <w:tcBorders>
              <w:top w:val="single" w:sz="4" w:space="0" w:color="auto"/>
              <w:left w:val="single" w:sz="4" w:space="0" w:color="auto"/>
              <w:bottom w:val="single" w:sz="4" w:space="0" w:color="auto"/>
              <w:right w:val="single" w:sz="4" w:space="0" w:color="auto"/>
            </w:tcBorders>
            <w:vAlign w:val="center"/>
            <w:hideMark/>
          </w:tcPr>
          <w:p w14:paraId="6810A4EB" w14:textId="77777777" w:rsidR="00E37C60" w:rsidRPr="00A8059B" w:rsidRDefault="00E37C60" w:rsidP="00A61B25">
            <w:pPr>
              <w:spacing w:line="276" w:lineRule="auto"/>
              <w:jc w:val="center"/>
              <w:rPr>
                <w:rFonts w:ascii="Arial" w:hAnsi="Arial" w:cs="Arial"/>
              </w:rPr>
            </w:pPr>
            <w:r w:rsidRPr="00A8059B">
              <w:rPr>
                <w:rFonts w:ascii="Arial" w:hAnsi="Arial" w:cs="Arial"/>
              </w:rPr>
              <w:t>35</w:t>
            </w:r>
          </w:p>
        </w:tc>
        <w:tc>
          <w:tcPr>
            <w:tcW w:w="908" w:type="pct"/>
            <w:tcBorders>
              <w:top w:val="single" w:sz="4" w:space="0" w:color="auto"/>
              <w:left w:val="single" w:sz="4" w:space="0" w:color="auto"/>
              <w:bottom w:val="single" w:sz="4" w:space="0" w:color="auto"/>
              <w:right w:val="single" w:sz="4" w:space="0" w:color="auto"/>
            </w:tcBorders>
            <w:vAlign w:val="center"/>
            <w:hideMark/>
          </w:tcPr>
          <w:p w14:paraId="6193C547" w14:textId="77777777"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14:paraId="1A51D5D9" w14:textId="77777777" w:rsidTr="00A61B25">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14:paraId="22BD2B7A" w14:textId="77777777" w:rsidR="00E37C60" w:rsidRPr="00A8059B" w:rsidRDefault="00E37C60" w:rsidP="00A61B25">
            <w:pPr>
              <w:spacing w:line="276" w:lineRule="auto"/>
              <w:jc w:val="both"/>
              <w:rPr>
                <w:rFonts w:ascii="Arial" w:hAnsi="Arial" w:cs="Arial"/>
              </w:rPr>
            </w:pPr>
            <w:r w:rsidRPr="00A8059B">
              <w:rPr>
                <w:rFonts w:ascii="Arial" w:hAnsi="Arial" w:cs="Arial"/>
              </w:rPr>
              <w:t>251 a 500</w:t>
            </w:r>
          </w:p>
        </w:tc>
        <w:tc>
          <w:tcPr>
            <w:tcW w:w="929" w:type="pct"/>
            <w:tcBorders>
              <w:top w:val="single" w:sz="4" w:space="0" w:color="auto"/>
              <w:left w:val="single" w:sz="4" w:space="0" w:color="auto"/>
              <w:bottom w:val="single" w:sz="4" w:space="0" w:color="auto"/>
              <w:right w:val="single" w:sz="4" w:space="0" w:color="auto"/>
            </w:tcBorders>
            <w:vAlign w:val="center"/>
            <w:hideMark/>
          </w:tcPr>
          <w:p w14:paraId="4E39BC83" w14:textId="77777777" w:rsidR="00E37C60" w:rsidRPr="00A8059B" w:rsidRDefault="00E37C60" w:rsidP="00A61B25">
            <w:pPr>
              <w:spacing w:line="276" w:lineRule="auto"/>
              <w:jc w:val="center"/>
              <w:rPr>
                <w:rFonts w:ascii="Arial" w:hAnsi="Arial" w:cs="Arial"/>
              </w:rPr>
            </w:pPr>
            <w:r w:rsidRPr="00A8059B">
              <w:rPr>
                <w:rFonts w:ascii="Arial" w:hAnsi="Arial" w:cs="Arial"/>
              </w:rPr>
              <w:t>50</w:t>
            </w:r>
          </w:p>
        </w:tc>
        <w:tc>
          <w:tcPr>
            <w:tcW w:w="908" w:type="pct"/>
            <w:tcBorders>
              <w:top w:val="single" w:sz="4" w:space="0" w:color="auto"/>
              <w:left w:val="single" w:sz="4" w:space="0" w:color="auto"/>
              <w:bottom w:val="single" w:sz="4" w:space="0" w:color="auto"/>
              <w:right w:val="single" w:sz="4" w:space="0" w:color="auto"/>
            </w:tcBorders>
            <w:vAlign w:val="center"/>
            <w:hideMark/>
          </w:tcPr>
          <w:p w14:paraId="1801DB96" w14:textId="77777777"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14:paraId="73AEABAC" w14:textId="77777777" w:rsidTr="00A61B25">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14:paraId="50859CD4" w14:textId="77777777" w:rsidR="00E37C60" w:rsidRPr="00A8059B" w:rsidRDefault="00E37C60" w:rsidP="00A61B25">
            <w:pPr>
              <w:spacing w:line="276" w:lineRule="auto"/>
              <w:jc w:val="both"/>
              <w:rPr>
                <w:rFonts w:ascii="Arial" w:hAnsi="Arial" w:cs="Arial"/>
              </w:rPr>
            </w:pPr>
            <w:r w:rsidRPr="00A8059B">
              <w:rPr>
                <w:rFonts w:ascii="Arial" w:hAnsi="Arial" w:cs="Arial"/>
              </w:rPr>
              <w:lastRenderedPageBreak/>
              <w:t>501 a 1000</w:t>
            </w:r>
          </w:p>
        </w:tc>
        <w:tc>
          <w:tcPr>
            <w:tcW w:w="929" w:type="pct"/>
            <w:tcBorders>
              <w:top w:val="single" w:sz="4" w:space="0" w:color="auto"/>
              <w:left w:val="single" w:sz="4" w:space="0" w:color="auto"/>
              <w:bottom w:val="single" w:sz="4" w:space="0" w:color="auto"/>
              <w:right w:val="single" w:sz="4" w:space="0" w:color="auto"/>
            </w:tcBorders>
            <w:vAlign w:val="center"/>
            <w:hideMark/>
          </w:tcPr>
          <w:p w14:paraId="30DE574B" w14:textId="77777777" w:rsidR="00E37C60" w:rsidRPr="00A8059B" w:rsidRDefault="00E37C60" w:rsidP="00A61B25">
            <w:pPr>
              <w:spacing w:line="276" w:lineRule="auto"/>
              <w:jc w:val="center"/>
              <w:rPr>
                <w:rFonts w:ascii="Arial" w:hAnsi="Arial" w:cs="Arial"/>
              </w:rPr>
            </w:pPr>
            <w:r w:rsidRPr="00A8059B">
              <w:rPr>
                <w:rFonts w:ascii="Arial" w:hAnsi="Arial" w:cs="Arial"/>
              </w:rPr>
              <w:t>75</w:t>
            </w:r>
          </w:p>
        </w:tc>
        <w:tc>
          <w:tcPr>
            <w:tcW w:w="908" w:type="pct"/>
            <w:tcBorders>
              <w:top w:val="single" w:sz="4" w:space="0" w:color="auto"/>
              <w:left w:val="single" w:sz="4" w:space="0" w:color="auto"/>
              <w:bottom w:val="single" w:sz="4" w:space="0" w:color="auto"/>
              <w:right w:val="single" w:sz="4" w:space="0" w:color="auto"/>
            </w:tcBorders>
            <w:vAlign w:val="center"/>
            <w:hideMark/>
          </w:tcPr>
          <w:p w14:paraId="5CC7AFC3" w14:textId="77777777"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14:paraId="2222B50E" w14:textId="77777777" w:rsidTr="00A61B25">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14:paraId="0EFCCB8A" w14:textId="77777777" w:rsidR="00E37C60" w:rsidRPr="00A8059B" w:rsidRDefault="00E37C60" w:rsidP="00A61B25">
            <w:pPr>
              <w:spacing w:line="276" w:lineRule="auto"/>
              <w:jc w:val="both"/>
              <w:rPr>
                <w:rFonts w:ascii="Arial" w:hAnsi="Arial" w:cs="Arial"/>
              </w:rPr>
            </w:pPr>
            <w:r w:rsidRPr="00A8059B">
              <w:rPr>
                <w:rFonts w:ascii="Arial" w:hAnsi="Arial" w:cs="Arial"/>
              </w:rPr>
              <w:t>1001 en adelante</w:t>
            </w:r>
          </w:p>
        </w:tc>
        <w:tc>
          <w:tcPr>
            <w:tcW w:w="929" w:type="pct"/>
            <w:tcBorders>
              <w:top w:val="single" w:sz="4" w:space="0" w:color="auto"/>
              <w:left w:val="single" w:sz="4" w:space="0" w:color="auto"/>
              <w:bottom w:val="single" w:sz="4" w:space="0" w:color="auto"/>
              <w:right w:val="single" w:sz="4" w:space="0" w:color="auto"/>
            </w:tcBorders>
            <w:vAlign w:val="center"/>
            <w:hideMark/>
          </w:tcPr>
          <w:p w14:paraId="13192FE6" w14:textId="77777777" w:rsidR="00E37C60" w:rsidRPr="00A8059B" w:rsidRDefault="00E37C60" w:rsidP="00A61B25">
            <w:pPr>
              <w:spacing w:line="276" w:lineRule="auto"/>
              <w:jc w:val="center"/>
              <w:rPr>
                <w:rFonts w:ascii="Arial" w:hAnsi="Arial" w:cs="Arial"/>
              </w:rPr>
            </w:pPr>
            <w:r w:rsidRPr="00A8059B">
              <w:rPr>
                <w:rFonts w:ascii="Arial" w:hAnsi="Arial" w:cs="Arial"/>
              </w:rPr>
              <w:t>100</w:t>
            </w:r>
          </w:p>
        </w:tc>
        <w:tc>
          <w:tcPr>
            <w:tcW w:w="908" w:type="pct"/>
            <w:tcBorders>
              <w:top w:val="single" w:sz="4" w:space="0" w:color="auto"/>
              <w:left w:val="single" w:sz="4" w:space="0" w:color="auto"/>
              <w:bottom w:val="single" w:sz="4" w:space="0" w:color="auto"/>
              <w:right w:val="single" w:sz="4" w:space="0" w:color="auto"/>
            </w:tcBorders>
            <w:vAlign w:val="center"/>
            <w:hideMark/>
          </w:tcPr>
          <w:p w14:paraId="484F37F6" w14:textId="77777777" w:rsidR="00E37C60" w:rsidRPr="00A8059B" w:rsidRDefault="00E37C60" w:rsidP="00A61B25">
            <w:pPr>
              <w:spacing w:line="276" w:lineRule="auto"/>
              <w:jc w:val="center"/>
              <w:rPr>
                <w:rFonts w:ascii="Arial" w:hAnsi="Arial" w:cs="Arial"/>
              </w:rPr>
            </w:pPr>
            <w:r w:rsidRPr="00A8059B">
              <w:rPr>
                <w:rFonts w:ascii="Arial" w:hAnsi="Arial" w:cs="Arial"/>
              </w:rPr>
              <w:t>2019</w:t>
            </w:r>
          </w:p>
        </w:tc>
      </w:tr>
    </w:tbl>
    <w:p w14:paraId="2888A803" w14:textId="77777777" w:rsidR="00E37C60" w:rsidRDefault="00E37C60" w:rsidP="00E37C60">
      <w:pPr>
        <w:jc w:val="both"/>
        <w:rPr>
          <w:rFonts w:ascii="Arial" w:hAnsi="Arial" w:cs="Arial"/>
        </w:rPr>
      </w:pPr>
    </w:p>
    <w:p w14:paraId="1DA25156" w14:textId="77777777" w:rsidR="00E37C60" w:rsidRPr="00A8059B" w:rsidRDefault="00E37C60" w:rsidP="00E37C60">
      <w:pPr>
        <w:jc w:val="both"/>
        <w:rPr>
          <w:rFonts w:ascii="Arial" w:hAnsi="Arial" w:cs="Arial"/>
        </w:rPr>
      </w:pPr>
    </w:p>
    <w:p w14:paraId="77170656" w14:textId="77777777" w:rsidR="00E37C60" w:rsidRPr="00A8059B" w:rsidRDefault="00E37C60" w:rsidP="00E37C60">
      <w:pPr>
        <w:jc w:val="both"/>
        <w:rPr>
          <w:rFonts w:ascii="Arial" w:hAnsi="Arial" w:cs="Arial"/>
        </w:rPr>
      </w:pPr>
      <w:r w:rsidRPr="00A8059B">
        <w:rPr>
          <w:rFonts w:ascii="Arial" w:hAnsi="Arial" w:cs="Arial"/>
        </w:rPr>
        <w:t>Para obtener este incentivo, la empresa debe celebrar convenio por escrito con el Municipio de Progreso.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495B16FD" w14:textId="77777777" w:rsidR="00E37C60" w:rsidRDefault="00E37C60" w:rsidP="00E37C60">
      <w:pPr>
        <w:ind w:right="50"/>
        <w:jc w:val="both"/>
        <w:rPr>
          <w:rFonts w:ascii="Arial" w:hAnsi="Arial" w:cs="Arial"/>
        </w:rPr>
      </w:pPr>
    </w:p>
    <w:p w14:paraId="468DCA97" w14:textId="77777777" w:rsidR="00E37C60" w:rsidRDefault="00E37C60" w:rsidP="00E37C60">
      <w:pPr>
        <w:ind w:right="50"/>
        <w:jc w:val="both"/>
        <w:rPr>
          <w:rFonts w:ascii="Arial" w:hAnsi="Arial" w:cs="Arial"/>
        </w:rPr>
      </w:pPr>
    </w:p>
    <w:p w14:paraId="48A1E529" w14:textId="77777777" w:rsidR="00E37C60" w:rsidRPr="00A8059B" w:rsidRDefault="00E37C60" w:rsidP="00E37C60">
      <w:pPr>
        <w:ind w:right="50"/>
        <w:jc w:val="both"/>
        <w:rPr>
          <w:rFonts w:ascii="Arial" w:hAnsi="Arial" w:cs="Arial"/>
        </w:rPr>
      </w:pPr>
    </w:p>
    <w:p w14:paraId="05E13BBA" w14:textId="77777777" w:rsidR="00E37C60" w:rsidRPr="00A8059B" w:rsidRDefault="00E37C60" w:rsidP="00E37C60">
      <w:pPr>
        <w:jc w:val="center"/>
        <w:rPr>
          <w:rFonts w:ascii="Arial" w:hAnsi="Arial" w:cs="Arial"/>
          <w:b/>
          <w:bCs/>
        </w:rPr>
      </w:pPr>
      <w:r w:rsidRPr="00A8059B">
        <w:rPr>
          <w:rFonts w:ascii="Arial" w:hAnsi="Arial" w:cs="Arial"/>
          <w:b/>
          <w:bCs/>
        </w:rPr>
        <w:t>CAPÍTULO SEGUNDO</w:t>
      </w:r>
    </w:p>
    <w:p w14:paraId="2CBCFC47" w14:textId="77777777" w:rsidR="00E37C60" w:rsidRPr="00A8059B" w:rsidRDefault="00E37C60" w:rsidP="00E37C60">
      <w:pPr>
        <w:jc w:val="center"/>
        <w:rPr>
          <w:rFonts w:ascii="Arial" w:hAnsi="Arial" w:cs="Arial"/>
          <w:b/>
          <w:bCs/>
        </w:rPr>
      </w:pPr>
      <w:r w:rsidRPr="00A8059B">
        <w:rPr>
          <w:rFonts w:ascii="Arial" w:hAnsi="Arial" w:cs="Arial"/>
          <w:b/>
          <w:bCs/>
        </w:rPr>
        <w:t>DEL IMPUESTO SOBRE ADQUISICIÓN DE INMUEBLES</w:t>
      </w:r>
    </w:p>
    <w:p w14:paraId="692701FD" w14:textId="77777777" w:rsidR="00E37C60" w:rsidRPr="00A8059B" w:rsidRDefault="00E37C60" w:rsidP="00E37C60">
      <w:pPr>
        <w:jc w:val="both"/>
        <w:rPr>
          <w:rFonts w:ascii="Arial" w:hAnsi="Arial" w:cs="Arial"/>
          <w:b/>
          <w:bCs/>
        </w:rPr>
      </w:pPr>
    </w:p>
    <w:p w14:paraId="18842AB8" w14:textId="77777777" w:rsidR="00E37C60" w:rsidRPr="00A8059B" w:rsidRDefault="00E37C60" w:rsidP="00E37C60">
      <w:pPr>
        <w:jc w:val="both"/>
        <w:rPr>
          <w:rFonts w:ascii="Arial" w:hAnsi="Arial" w:cs="Arial"/>
        </w:rPr>
      </w:pPr>
      <w:r w:rsidRPr="00A8059B">
        <w:rPr>
          <w:rFonts w:ascii="Arial" w:hAnsi="Arial" w:cs="Arial"/>
          <w:b/>
          <w:bCs/>
        </w:rPr>
        <w:t>ARTÍCULO 3.-</w:t>
      </w:r>
      <w:r w:rsidRPr="00A8059B">
        <w:rPr>
          <w:rFonts w:ascii="Arial" w:hAnsi="Arial" w:cs="Arial"/>
        </w:rPr>
        <w:t xml:space="preserve"> Es objeto de este impuesto, la adquisición de inmuebles que consistan en el suelo, en las construcciones o en el suelo y las construcciones adheridas a él, ubicados en el Municipio de Progreso, Coahuila de Zaragoza, así como los derechos relacionados con los mismos a que a este capítulo se refiere.</w:t>
      </w:r>
    </w:p>
    <w:p w14:paraId="21678639" w14:textId="77777777" w:rsidR="00E37C60" w:rsidRPr="00A8059B" w:rsidRDefault="00E37C60" w:rsidP="00E37C60">
      <w:pPr>
        <w:tabs>
          <w:tab w:val="left" w:pos="2780"/>
        </w:tabs>
        <w:jc w:val="both"/>
        <w:rPr>
          <w:rFonts w:ascii="Arial" w:hAnsi="Arial" w:cs="Arial"/>
        </w:rPr>
      </w:pPr>
      <w:r w:rsidRPr="00A8059B">
        <w:rPr>
          <w:rFonts w:ascii="Arial" w:hAnsi="Arial" w:cs="Arial"/>
        </w:rPr>
        <w:tab/>
      </w:r>
    </w:p>
    <w:p w14:paraId="1B950716" w14:textId="77777777" w:rsidR="00E37C60" w:rsidRPr="00A8059B" w:rsidRDefault="00E37C60" w:rsidP="00E37C60">
      <w:pPr>
        <w:jc w:val="both"/>
        <w:rPr>
          <w:rFonts w:ascii="Arial" w:hAnsi="Arial" w:cs="Arial"/>
        </w:rPr>
      </w:pPr>
      <w:r w:rsidRPr="00A8059B">
        <w:rPr>
          <w:rFonts w:ascii="Arial" w:hAnsi="Arial" w:cs="Arial"/>
        </w:rPr>
        <w:t>El Impuesto Sobre Adquisición de Inmuebles se pagará aplicando la tasa del 3% sobre la base gravable prevista en el Código Financiero para los Municipios del Estado de Coahuila de Zaragoza.</w:t>
      </w:r>
    </w:p>
    <w:p w14:paraId="3F3D8A52" w14:textId="77777777" w:rsidR="00E37C60" w:rsidRPr="00A8059B" w:rsidRDefault="00E37C60" w:rsidP="00E37C60">
      <w:pPr>
        <w:jc w:val="both"/>
        <w:rPr>
          <w:rFonts w:ascii="Arial" w:hAnsi="Arial" w:cs="Arial"/>
        </w:rPr>
      </w:pPr>
    </w:p>
    <w:p w14:paraId="36F02F86" w14:textId="77777777" w:rsidR="00E37C60" w:rsidRPr="00A8059B" w:rsidRDefault="00E37C60" w:rsidP="00E37C60">
      <w:pPr>
        <w:jc w:val="both"/>
        <w:rPr>
          <w:rFonts w:ascii="Arial" w:hAnsi="Arial" w:cs="Arial"/>
        </w:rPr>
      </w:pPr>
      <w:r w:rsidRPr="00A8059B">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375C0950" w14:textId="77777777" w:rsidR="00E37C60" w:rsidRPr="00A8059B" w:rsidRDefault="00E37C60" w:rsidP="00E37C60">
      <w:pPr>
        <w:ind w:firstLine="709"/>
        <w:jc w:val="both"/>
        <w:rPr>
          <w:rFonts w:ascii="Arial" w:hAnsi="Arial" w:cs="Arial"/>
        </w:rPr>
      </w:pPr>
    </w:p>
    <w:p w14:paraId="60DE0F89" w14:textId="77777777" w:rsidR="00E37C60" w:rsidRPr="00A8059B" w:rsidRDefault="00E37C60" w:rsidP="00E37C60">
      <w:pPr>
        <w:jc w:val="both"/>
        <w:rPr>
          <w:rFonts w:ascii="Arial" w:hAnsi="Arial" w:cs="Arial"/>
        </w:rPr>
      </w:pPr>
      <w:r w:rsidRPr="00A8059B">
        <w:rPr>
          <w:rFonts w:ascii="Arial" w:hAnsi="Arial" w:cs="Arial"/>
        </w:rPr>
        <w:t xml:space="preserve">En las adquisiciones de inmuebles que realicen las Dependencias y Entidades de la Administración Pública del Estado y los Municipios, que tengan por objeto promover, construir y enajenar unidades </w:t>
      </w:r>
      <w:r w:rsidRPr="00A8059B">
        <w:rPr>
          <w:rFonts w:ascii="Arial" w:hAnsi="Arial" w:cs="Arial"/>
        </w:rPr>
        <w:lastRenderedPageBreak/>
        <w:t>habitacionales o lotes de terreno de tipo popular, para satisfacer las necesidades de vivienda de personas de bajos ingresos económicos se aplicará la tasa del 0%.</w:t>
      </w:r>
    </w:p>
    <w:p w14:paraId="4206F3EE" w14:textId="77777777" w:rsidR="00E37C60" w:rsidRPr="00A8059B" w:rsidRDefault="00E37C60" w:rsidP="00E37C60">
      <w:pPr>
        <w:jc w:val="both"/>
        <w:rPr>
          <w:rFonts w:ascii="Arial" w:hAnsi="Arial" w:cs="Arial"/>
        </w:rPr>
      </w:pPr>
    </w:p>
    <w:p w14:paraId="1FC8C04A" w14:textId="77777777" w:rsidR="00E37C60" w:rsidRPr="00261893" w:rsidRDefault="00E37C60" w:rsidP="00E37C60">
      <w:pPr>
        <w:jc w:val="both"/>
        <w:rPr>
          <w:rFonts w:ascii="Arial" w:hAnsi="Arial" w:cs="Arial"/>
        </w:rPr>
      </w:pPr>
      <w:r w:rsidRPr="00261893">
        <w:rPr>
          <w:rFonts w:ascii="Arial" w:hAnsi="Arial" w:cs="Arial"/>
        </w:rPr>
        <w:t>En las adquisiciones de inmuebles que realicen los adquirentes o posesionarios cuyos ingresos mensuales no exceden el equivalente a 3 Unidades de Medida y Actualización (UMA), tratándose de los programas habitacionales y de regularización de la tenencia de la tierra promovidos por las dependencias y entidades a que se refiere el párrafo anterior, la tasa aplicable será del 0%.</w:t>
      </w:r>
    </w:p>
    <w:p w14:paraId="73858DA7" w14:textId="77777777" w:rsidR="00E37C60" w:rsidRPr="00A8059B" w:rsidRDefault="00E37C60" w:rsidP="00E37C60">
      <w:pPr>
        <w:jc w:val="both"/>
        <w:rPr>
          <w:rFonts w:ascii="Arial" w:hAnsi="Arial" w:cs="Arial"/>
        </w:rPr>
      </w:pPr>
    </w:p>
    <w:p w14:paraId="65983767" w14:textId="77777777" w:rsidR="00E37C60" w:rsidRPr="00A8059B" w:rsidRDefault="00E37C60" w:rsidP="00E37C60">
      <w:pPr>
        <w:jc w:val="both"/>
        <w:rPr>
          <w:rFonts w:ascii="Arial" w:hAnsi="Arial" w:cs="Arial"/>
        </w:rPr>
      </w:pPr>
      <w:r w:rsidRPr="00A8059B">
        <w:rPr>
          <w:rFonts w:ascii="Arial" w:hAnsi="Arial" w:cs="Arial"/>
        </w:rPr>
        <w:t>Para efectos de este artículo, se considerará como unidad habitacional tipo popular, aquella en que el terreno no exceda de 200 metros cuadrados y tenga una construcción inferior a 105 metros cuadrados.</w:t>
      </w:r>
    </w:p>
    <w:p w14:paraId="1B924E73" w14:textId="77777777" w:rsidR="00E37C60" w:rsidRDefault="00E37C60" w:rsidP="00E37C60">
      <w:pPr>
        <w:ind w:right="50"/>
        <w:jc w:val="both"/>
        <w:rPr>
          <w:rFonts w:ascii="Arial" w:hAnsi="Arial" w:cs="Arial"/>
          <w:bCs/>
        </w:rPr>
      </w:pPr>
    </w:p>
    <w:p w14:paraId="56D8580F" w14:textId="77777777" w:rsidR="00E37C60" w:rsidRDefault="00E37C60" w:rsidP="00E37C60">
      <w:pPr>
        <w:ind w:right="50"/>
        <w:jc w:val="both"/>
        <w:rPr>
          <w:rFonts w:ascii="Arial" w:hAnsi="Arial" w:cs="Arial"/>
          <w:bCs/>
        </w:rPr>
      </w:pPr>
    </w:p>
    <w:p w14:paraId="44B71FD3" w14:textId="77777777" w:rsidR="00E37C60" w:rsidRDefault="00E37C60" w:rsidP="00E37C60">
      <w:pPr>
        <w:ind w:right="50"/>
        <w:jc w:val="both"/>
        <w:rPr>
          <w:rFonts w:ascii="Arial" w:hAnsi="Arial" w:cs="Arial"/>
          <w:bCs/>
        </w:rPr>
      </w:pPr>
    </w:p>
    <w:p w14:paraId="404CBC77" w14:textId="77777777" w:rsidR="00E37C60" w:rsidRPr="00A8059B" w:rsidRDefault="00E37C60" w:rsidP="00E37C60">
      <w:pPr>
        <w:ind w:right="50"/>
        <w:jc w:val="both"/>
        <w:rPr>
          <w:rFonts w:ascii="Arial" w:hAnsi="Arial" w:cs="Arial"/>
          <w:bCs/>
        </w:rPr>
      </w:pPr>
    </w:p>
    <w:p w14:paraId="5AE700C3" w14:textId="77777777" w:rsidR="00E37C60" w:rsidRPr="00A8059B" w:rsidRDefault="00E37C60" w:rsidP="00E37C60">
      <w:pPr>
        <w:jc w:val="center"/>
        <w:rPr>
          <w:rFonts w:ascii="Arial" w:hAnsi="Arial" w:cs="Arial"/>
          <w:b/>
          <w:bCs/>
        </w:rPr>
      </w:pPr>
      <w:r w:rsidRPr="00A8059B">
        <w:rPr>
          <w:rFonts w:ascii="Arial" w:hAnsi="Arial" w:cs="Arial"/>
          <w:b/>
          <w:bCs/>
        </w:rPr>
        <w:t>CAPÍTULO TERCERO</w:t>
      </w:r>
    </w:p>
    <w:p w14:paraId="6B152961" w14:textId="77777777" w:rsidR="00E37C60" w:rsidRPr="00A8059B" w:rsidRDefault="00E37C60" w:rsidP="00E37C60">
      <w:pPr>
        <w:jc w:val="center"/>
        <w:rPr>
          <w:rFonts w:ascii="Arial" w:hAnsi="Arial" w:cs="Arial"/>
          <w:b/>
          <w:bCs/>
        </w:rPr>
      </w:pPr>
      <w:r w:rsidRPr="00A8059B">
        <w:rPr>
          <w:rFonts w:ascii="Arial" w:hAnsi="Arial" w:cs="Arial"/>
          <w:b/>
          <w:bCs/>
        </w:rPr>
        <w:t>DEL IMPUESTO SOBRE EL EJERCICIO DE ACTIVIDADES MERCANTILES</w:t>
      </w:r>
    </w:p>
    <w:p w14:paraId="25E167B3" w14:textId="77777777" w:rsidR="00E37C60" w:rsidRPr="00A8059B" w:rsidRDefault="00E37C60" w:rsidP="00E37C60">
      <w:pPr>
        <w:jc w:val="both"/>
        <w:rPr>
          <w:rFonts w:ascii="Arial" w:hAnsi="Arial" w:cs="Arial"/>
          <w:b/>
          <w:bCs/>
        </w:rPr>
      </w:pPr>
    </w:p>
    <w:p w14:paraId="53540270" w14:textId="77777777" w:rsidR="00E37C60" w:rsidRPr="00A8059B" w:rsidRDefault="00E37C60" w:rsidP="00E37C60">
      <w:pPr>
        <w:ind w:right="50"/>
        <w:jc w:val="both"/>
        <w:rPr>
          <w:rFonts w:ascii="Arial" w:hAnsi="Arial" w:cs="Arial"/>
          <w:bCs/>
        </w:rPr>
      </w:pPr>
      <w:r w:rsidRPr="00A8059B">
        <w:rPr>
          <w:rFonts w:ascii="Arial" w:hAnsi="Arial" w:cs="Arial"/>
          <w:b/>
        </w:rPr>
        <w:t>ARTÍCULO 4.-</w:t>
      </w:r>
      <w:r w:rsidRPr="00A8059B">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Progreso, Coahuila de Zaragoza, en los términos de las disposiciones legales aplicables.</w:t>
      </w:r>
    </w:p>
    <w:p w14:paraId="58EE564E" w14:textId="77777777" w:rsidR="00E37C60" w:rsidRPr="00A8059B" w:rsidRDefault="00E37C60" w:rsidP="00E37C60">
      <w:pPr>
        <w:jc w:val="both"/>
        <w:rPr>
          <w:rFonts w:ascii="Arial" w:hAnsi="Arial" w:cs="Arial"/>
          <w:bCs/>
        </w:rPr>
      </w:pPr>
    </w:p>
    <w:p w14:paraId="4A71E373" w14:textId="77777777" w:rsidR="00E37C60" w:rsidRPr="00A8059B" w:rsidRDefault="00E37C60" w:rsidP="00E37C60">
      <w:pPr>
        <w:jc w:val="both"/>
        <w:rPr>
          <w:rFonts w:ascii="Arial" w:hAnsi="Arial" w:cs="Arial"/>
        </w:rPr>
      </w:pPr>
      <w:r w:rsidRPr="00A8059B">
        <w:rPr>
          <w:rFonts w:ascii="Arial" w:hAnsi="Arial" w:cs="Arial"/>
        </w:rPr>
        <w:t>Este Impuesto se pagará de acuerdo a las tasas y cuotas siguientes:</w:t>
      </w:r>
    </w:p>
    <w:p w14:paraId="0E2F88F3" w14:textId="77777777" w:rsidR="00E37C60" w:rsidRPr="00A8059B" w:rsidRDefault="00E37C60" w:rsidP="00E37C60">
      <w:pPr>
        <w:ind w:right="-140"/>
        <w:jc w:val="both"/>
        <w:rPr>
          <w:rFonts w:ascii="Arial" w:hAnsi="Arial" w:cs="Arial"/>
        </w:rPr>
      </w:pPr>
    </w:p>
    <w:p w14:paraId="50A58168" w14:textId="77777777" w:rsidR="00E37C60" w:rsidRPr="00A8059B" w:rsidRDefault="00E37C60" w:rsidP="00E37C60">
      <w:pPr>
        <w:jc w:val="both"/>
        <w:rPr>
          <w:rFonts w:ascii="Arial" w:hAnsi="Arial" w:cs="Arial"/>
        </w:rPr>
      </w:pPr>
      <w:r>
        <w:rPr>
          <w:rFonts w:ascii="Arial" w:hAnsi="Arial" w:cs="Arial"/>
        </w:rPr>
        <w:t xml:space="preserve">I.- </w:t>
      </w:r>
      <w:r w:rsidRPr="00A8059B">
        <w:rPr>
          <w:rFonts w:ascii="Arial" w:hAnsi="Arial" w:cs="Arial"/>
        </w:rPr>
        <w:t>Comerciantes establecidos con local fijo $ 6</w:t>
      </w:r>
      <w:r>
        <w:rPr>
          <w:rFonts w:ascii="Arial" w:hAnsi="Arial" w:cs="Arial"/>
        </w:rPr>
        <w:t>1</w:t>
      </w:r>
      <w:r w:rsidRPr="00A8059B">
        <w:rPr>
          <w:rFonts w:ascii="Arial" w:hAnsi="Arial" w:cs="Arial"/>
        </w:rPr>
        <w:t>.</w:t>
      </w:r>
      <w:r>
        <w:rPr>
          <w:rFonts w:ascii="Arial" w:hAnsi="Arial" w:cs="Arial"/>
        </w:rPr>
        <w:t>5</w:t>
      </w:r>
      <w:r w:rsidRPr="00A8059B">
        <w:rPr>
          <w:rFonts w:ascii="Arial" w:hAnsi="Arial" w:cs="Arial"/>
        </w:rPr>
        <w:t>0 mensual.</w:t>
      </w:r>
    </w:p>
    <w:p w14:paraId="78625648" w14:textId="77777777" w:rsidR="00E37C60" w:rsidRPr="00A8059B" w:rsidRDefault="00E37C60" w:rsidP="00E37C60">
      <w:pPr>
        <w:jc w:val="both"/>
        <w:rPr>
          <w:rFonts w:ascii="Arial" w:hAnsi="Arial" w:cs="Arial"/>
        </w:rPr>
      </w:pPr>
    </w:p>
    <w:p w14:paraId="6F9510BF" w14:textId="77777777" w:rsidR="00E37C60" w:rsidRPr="00A8059B" w:rsidRDefault="00E37C60" w:rsidP="00E37C60">
      <w:pPr>
        <w:jc w:val="both"/>
        <w:rPr>
          <w:rFonts w:ascii="Arial" w:hAnsi="Arial" w:cs="Arial"/>
        </w:rPr>
      </w:pPr>
      <w:r w:rsidRPr="00A8059B">
        <w:rPr>
          <w:rFonts w:ascii="Arial" w:hAnsi="Arial" w:cs="Arial"/>
        </w:rPr>
        <w:t>II.- Comerciantes ambulantes:</w:t>
      </w:r>
    </w:p>
    <w:p w14:paraId="44B074AF" w14:textId="77777777" w:rsidR="00E37C60" w:rsidRPr="00A8059B" w:rsidRDefault="00E37C60" w:rsidP="00E37C60">
      <w:pPr>
        <w:ind w:left="567" w:firstLine="142"/>
        <w:jc w:val="both"/>
        <w:rPr>
          <w:rFonts w:ascii="Arial" w:hAnsi="Arial" w:cs="Arial"/>
        </w:rPr>
      </w:pPr>
    </w:p>
    <w:p w14:paraId="40793CCF" w14:textId="77777777" w:rsidR="00E37C60" w:rsidRPr="00A8059B" w:rsidRDefault="00E37C60" w:rsidP="00E37C60">
      <w:pPr>
        <w:spacing w:after="0" w:line="240" w:lineRule="auto"/>
        <w:ind w:left="993" w:hanging="426"/>
        <w:jc w:val="both"/>
        <w:rPr>
          <w:rFonts w:ascii="Arial" w:hAnsi="Arial" w:cs="Arial"/>
        </w:rPr>
      </w:pPr>
      <w:r w:rsidRPr="00A8059B">
        <w:rPr>
          <w:rFonts w:ascii="Arial" w:hAnsi="Arial" w:cs="Arial"/>
        </w:rPr>
        <w:t>1.- Que expendan habitualmente en la vía pública, mercancía que n</w:t>
      </w:r>
      <w:r>
        <w:rPr>
          <w:rFonts w:ascii="Arial" w:hAnsi="Arial" w:cs="Arial"/>
        </w:rPr>
        <w:t>o sea para consumo humano $ 54.5</w:t>
      </w:r>
      <w:r w:rsidRPr="00A8059B">
        <w:rPr>
          <w:rFonts w:ascii="Arial" w:hAnsi="Arial" w:cs="Arial"/>
        </w:rPr>
        <w:t>0 mensual.</w:t>
      </w:r>
    </w:p>
    <w:p w14:paraId="061EA5DF" w14:textId="77777777" w:rsidR="00E37C60" w:rsidRPr="00A8059B" w:rsidRDefault="00E37C60" w:rsidP="00E37C60">
      <w:pPr>
        <w:spacing w:after="0" w:line="240" w:lineRule="auto"/>
        <w:ind w:left="993" w:hanging="426"/>
        <w:jc w:val="both"/>
        <w:rPr>
          <w:rFonts w:ascii="Arial" w:hAnsi="Arial" w:cs="Arial"/>
        </w:rPr>
      </w:pPr>
    </w:p>
    <w:p w14:paraId="60CE193A" w14:textId="77777777" w:rsidR="00E37C60" w:rsidRPr="00A8059B" w:rsidRDefault="00E37C60" w:rsidP="00E37C60">
      <w:pPr>
        <w:spacing w:after="0" w:line="240" w:lineRule="auto"/>
        <w:ind w:left="993" w:hanging="426"/>
        <w:jc w:val="both"/>
        <w:rPr>
          <w:rFonts w:ascii="Arial" w:hAnsi="Arial" w:cs="Arial"/>
        </w:rPr>
      </w:pPr>
      <w:r w:rsidRPr="00A8059B">
        <w:rPr>
          <w:rFonts w:ascii="Arial" w:hAnsi="Arial" w:cs="Arial"/>
        </w:rPr>
        <w:t>2.- Que expendan habitualmente en la vía pública mercancía para consumo humano:</w:t>
      </w:r>
    </w:p>
    <w:p w14:paraId="5DAAAF45" w14:textId="77777777" w:rsidR="00E37C60" w:rsidRPr="00A8059B" w:rsidRDefault="00E37C60" w:rsidP="00E37C60">
      <w:pPr>
        <w:tabs>
          <w:tab w:val="left" w:pos="-1560"/>
        </w:tabs>
        <w:spacing w:after="0" w:line="240" w:lineRule="auto"/>
        <w:ind w:left="993" w:hanging="993"/>
        <w:jc w:val="both"/>
        <w:rPr>
          <w:rFonts w:ascii="Arial" w:hAnsi="Arial" w:cs="Arial"/>
        </w:rPr>
      </w:pPr>
      <w:r w:rsidRPr="00A8059B">
        <w:rPr>
          <w:rFonts w:ascii="Arial" w:hAnsi="Arial" w:cs="Arial"/>
        </w:rPr>
        <w:lastRenderedPageBreak/>
        <w:t xml:space="preserve">                a)  Por aguas frescas, frutas</w:t>
      </w:r>
      <w:r>
        <w:rPr>
          <w:rFonts w:ascii="Arial" w:hAnsi="Arial" w:cs="Arial"/>
        </w:rPr>
        <w:t xml:space="preserve"> y rebanados, dulces y otros $ 42</w:t>
      </w:r>
      <w:r w:rsidRPr="00A8059B">
        <w:rPr>
          <w:rFonts w:ascii="Arial" w:hAnsi="Arial" w:cs="Arial"/>
        </w:rPr>
        <w:t xml:space="preserve">.00 mensual.  </w:t>
      </w:r>
    </w:p>
    <w:p w14:paraId="7812C4CD" w14:textId="77777777" w:rsidR="00E37C60" w:rsidRPr="00A8059B" w:rsidRDefault="00E37C60" w:rsidP="00E37C60">
      <w:pPr>
        <w:spacing w:after="0" w:line="240" w:lineRule="auto"/>
        <w:ind w:left="993"/>
        <w:jc w:val="both"/>
        <w:rPr>
          <w:rFonts w:ascii="Arial" w:hAnsi="Arial" w:cs="Arial"/>
        </w:rPr>
      </w:pPr>
      <w:r w:rsidRPr="00A8059B">
        <w:rPr>
          <w:rFonts w:ascii="Arial" w:hAnsi="Arial" w:cs="Arial"/>
        </w:rPr>
        <w:t xml:space="preserve">b) Por alimentos preparados tales como </w:t>
      </w:r>
      <w:proofErr w:type="spellStart"/>
      <w:r w:rsidRPr="00A8059B">
        <w:rPr>
          <w:rFonts w:ascii="Arial" w:hAnsi="Arial" w:cs="Arial"/>
        </w:rPr>
        <w:t>hot-dog</w:t>
      </w:r>
      <w:proofErr w:type="spellEnd"/>
      <w:r w:rsidRPr="00A8059B">
        <w:rPr>
          <w:rFonts w:ascii="Arial" w:hAnsi="Arial" w:cs="Arial"/>
        </w:rPr>
        <w:t>, tacos, lonches y hamburguesas $ 65.00 mensual.</w:t>
      </w:r>
    </w:p>
    <w:p w14:paraId="0314EB68" w14:textId="77777777" w:rsidR="00E37C60" w:rsidRPr="00A8059B" w:rsidRDefault="00E37C60" w:rsidP="00E37C60">
      <w:pPr>
        <w:spacing w:after="0" w:line="240" w:lineRule="auto"/>
        <w:ind w:left="993" w:hanging="426"/>
        <w:jc w:val="both"/>
        <w:rPr>
          <w:rFonts w:ascii="Arial" w:hAnsi="Arial" w:cs="Arial"/>
        </w:rPr>
      </w:pPr>
    </w:p>
    <w:p w14:paraId="54979CDE" w14:textId="77777777" w:rsidR="00E37C60" w:rsidRPr="00A8059B" w:rsidRDefault="00E37C60" w:rsidP="00E37C60">
      <w:pPr>
        <w:spacing w:after="0" w:line="240" w:lineRule="auto"/>
        <w:ind w:left="993" w:hanging="426"/>
        <w:jc w:val="both"/>
        <w:rPr>
          <w:rFonts w:ascii="Arial" w:hAnsi="Arial" w:cs="Arial"/>
        </w:rPr>
      </w:pPr>
      <w:r w:rsidRPr="00A8059B">
        <w:rPr>
          <w:rFonts w:ascii="Arial" w:hAnsi="Arial" w:cs="Arial"/>
        </w:rPr>
        <w:t>3.- Comerciantes eventuales que expendan las mercancías citadas en los numerales anteriores $ 23.00 diarios.</w:t>
      </w:r>
    </w:p>
    <w:p w14:paraId="5769D14F" w14:textId="77777777" w:rsidR="00E37C60" w:rsidRPr="00A8059B" w:rsidRDefault="00E37C60" w:rsidP="00E37C60">
      <w:pPr>
        <w:spacing w:after="0" w:line="240" w:lineRule="auto"/>
        <w:ind w:left="993" w:hanging="426"/>
        <w:jc w:val="both"/>
        <w:rPr>
          <w:rFonts w:ascii="Arial" w:hAnsi="Arial" w:cs="Arial"/>
        </w:rPr>
      </w:pPr>
    </w:p>
    <w:p w14:paraId="118F9A52" w14:textId="77777777" w:rsidR="00E37C60" w:rsidRPr="00A8059B" w:rsidRDefault="00E37C60" w:rsidP="00E37C60">
      <w:pPr>
        <w:spacing w:after="0" w:line="240" w:lineRule="auto"/>
        <w:ind w:left="567"/>
        <w:jc w:val="both"/>
        <w:rPr>
          <w:rFonts w:ascii="Arial" w:hAnsi="Arial" w:cs="Arial"/>
        </w:rPr>
      </w:pPr>
      <w:r w:rsidRPr="00A8059B">
        <w:rPr>
          <w:rFonts w:ascii="Arial" w:hAnsi="Arial" w:cs="Arial"/>
        </w:rPr>
        <w:t xml:space="preserve">4.- Tianguis, </w:t>
      </w:r>
      <w:r>
        <w:rPr>
          <w:rFonts w:ascii="Arial" w:hAnsi="Arial" w:cs="Arial"/>
        </w:rPr>
        <w:t>Mercados Rodantes y otros $ 53.5</w:t>
      </w:r>
      <w:r w:rsidRPr="00A8059B">
        <w:rPr>
          <w:rFonts w:ascii="Arial" w:hAnsi="Arial" w:cs="Arial"/>
        </w:rPr>
        <w:t>0 diarios.</w:t>
      </w:r>
    </w:p>
    <w:p w14:paraId="4D1FEE5D" w14:textId="77777777" w:rsidR="00E37C60" w:rsidRPr="00A8059B" w:rsidRDefault="00E37C60" w:rsidP="00E37C60">
      <w:pPr>
        <w:spacing w:after="0" w:line="240" w:lineRule="auto"/>
        <w:ind w:left="567"/>
        <w:jc w:val="both"/>
        <w:rPr>
          <w:rFonts w:ascii="Arial" w:hAnsi="Arial" w:cs="Arial"/>
        </w:rPr>
      </w:pPr>
    </w:p>
    <w:p w14:paraId="5D0856ED" w14:textId="77777777" w:rsidR="00E37C60" w:rsidRPr="00A8059B" w:rsidRDefault="00E37C60" w:rsidP="00E37C60">
      <w:pPr>
        <w:spacing w:after="0" w:line="240" w:lineRule="auto"/>
        <w:ind w:left="567"/>
        <w:jc w:val="both"/>
        <w:rPr>
          <w:rFonts w:ascii="Arial" w:hAnsi="Arial" w:cs="Arial"/>
        </w:rPr>
      </w:pPr>
      <w:r w:rsidRPr="00A8059B">
        <w:rPr>
          <w:rFonts w:ascii="Arial" w:hAnsi="Arial" w:cs="Arial"/>
        </w:rPr>
        <w:t xml:space="preserve">5.- En Ferias, </w:t>
      </w:r>
      <w:r>
        <w:rPr>
          <w:rFonts w:ascii="Arial" w:hAnsi="Arial" w:cs="Arial"/>
        </w:rPr>
        <w:t>Fiestas, Verbenas y otros $ 53.5</w:t>
      </w:r>
      <w:r w:rsidRPr="00A8059B">
        <w:rPr>
          <w:rFonts w:ascii="Arial" w:hAnsi="Arial" w:cs="Arial"/>
        </w:rPr>
        <w:t>0 diarios.</w:t>
      </w:r>
    </w:p>
    <w:p w14:paraId="23FBA694" w14:textId="77777777" w:rsidR="00E37C60" w:rsidRPr="00A8059B" w:rsidRDefault="00E37C60" w:rsidP="00E37C60">
      <w:pPr>
        <w:tabs>
          <w:tab w:val="left" w:pos="2428"/>
        </w:tabs>
        <w:jc w:val="both"/>
        <w:rPr>
          <w:rFonts w:ascii="Arial" w:hAnsi="Arial" w:cs="Arial"/>
          <w:b/>
        </w:rPr>
      </w:pPr>
    </w:p>
    <w:p w14:paraId="08324580" w14:textId="77777777" w:rsidR="00E37C60" w:rsidRPr="00A8059B" w:rsidRDefault="00E37C60" w:rsidP="00E37C60">
      <w:pPr>
        <w:jc w:val="both"/>
        <w:rPr>
          <w:rFonts w:ascii="Arial" w:hAnsi="Arial" w:cs="Arial"/>
        </w:rPr>
      </w:pPr>
      <w:r w:rsidRPr="00A8059B">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0BA0E8CA" w14:textId="77777777" w:rsidR="00E37C60" w:rsidRPr="00A8059B" w:rsidRDefault="00E37C60" w:rsidP="00E37C60">
      <w:pPr>
        <w:tabs>
          <w:tab w:val="left" w:pos="2428"/>
        </w:tabs>
        <w:jc w:val="both"/>
        <w:rPr>
          <w:rFonts w:ascii="Arial" w:hAnsi="Arial" w:cs="Arial"/>
          <w:b/>
        </w:rPr>
      </w:pPr>
    </w:p>
    <w:p w14:paraId="370F4415" w14:textId="77777777" w:rsidR="00E37C60" w:rsidRPr="00A8059B" w:rsidRDefault="00E37C60" w:rsidP="00E37C60">
      <w:pPr>
        <w:tabs>
          <w:tab w:val="left" w:pos="1440"/>
        </w:tabs>
        <w:jc w:val="center"/>
        <w:rPr>
          <w:rFonts w:ascii="Arial" w:hAnsi="Arial" w:cs="Arial"/>
          <w:b/>
          <w:bCs/>
        </w:rPr>
      </w:pPr>
      <w:r w:rsidRPr="00A8059B">
        <w:rPr>
          <w:rFonts w:ascii="Arial" w:hAnsi="Arial" w:cs="Arial"/>
          <w:b/>
          <w:bCs/>
        </w:rPr>
        <w:t>CAPÍTULO CUARTO</w:t>
      </w:r>
    </w:p>
    <w:p w14:paraId="5FB3A408" w14:textId="77777777" w:rsidR="00E37C60" w:rsidRPr="00A8059B" w:rsidRDefault="00E37C60" w:rsidP="00E37C60">
      <w:pPr>
        <w:jc w:val="center"/>
        <w:rPr>
          <w:rFonts w:ascii="Arial" w:hAnsi="Arial" w:cs="Arial"/>
          <w:b/>
          <w:bCs/>
        </w:rPr>
      </w:pPr>
      <w:r w:rsidRPr="00A8059B">
        <w:rPr>
          <w:rFonts w:ascii="Arial" w:hAnsi="Arial" w:cs="Arial"/>
          <w:b/>
          <w:bCs/>
        </w:rPr>
        <w:t>DEL IMPUESTO SOBRE ESPECTÁCULOS Y DIVERSIONES PÚBLICAS</w:t>
      </w:r>
    </w:p>
    <w:p w14:paraId="09A8AEE9" w14:textId="77777777" w:rsidR="00E37C60" w:rsidRPr="00A8059B" w:rsidRDefault="00E37C60" w:rsidP="00E37C60">
      <w:pPr>
        <w:jc w:val="both"/>
        <w:rPr>
          <w:rFonts w:ascii="Arial" w:hAnsi="Arial" w:cs="Arial"/>
          <w:b/>
        </w:rPr>
      </w:pPr>
    </w:p>
    <w:p w14:paraId="274AD89E" w14:textId="77777777" w:rsidR="00E37C60" w:rsidRPr="00A8059B" w:rsidRDefault="00E37C60" w:rsidP="00E37C60">
      <w:pPr>
        <w:jc w:val="both"/>
        <w:rPr>
          <w:rFonts w:ascii="Arial" w:hAnsi="Arial" w:cs="Arial"/>
        </w:rPr>
      </w:pPr>
      <w:r w:rsidRPr="00A8059B">
        <w:rPr>
          <w:rFonts w:ascii="Arial" w:hAnsi="Arial" w:cs="Arial"/>
          <w:b/>
        </w:rPr>
        <w:t>ARTÍCULO 5.-</w:t>
      </w:r>
      <w:r w:rsidRPr="00A8059B">
        <w:rPr>
          <w:rFonts w:ascii="Arial" w:hAnsi="Arial" w:cs="Arial"/>
          <w:bCs/>
        </w:rPr>
        <w:t xml:space="preserve"> Es objeto de este impuesto la realización de espectáculos y diversiones públicas no gravadas por el Impuesto al Valor Agregado, </w:t>
      </w:r>
      <w:r w:rsidRPr="00A8059B">
        <w:rPr>
          <w:rFonts w:ascii="Arial" w:hAnsi="Arial" w:cs="Arial"/>
        </w:rPr>
        <w:t>se pagará de conformidad a los conceptos, tasas y cuotas siguientes:</w:t>
      </w:r>
    </w:p>
    <w:p w14:paraId="7D64F32C" w14:textId="77777777" w:rsidR="00E37C60" w:rsidRPr="00A8059B" w:rsidRDefault="00E37C60" w:rsidP="00E37C60">
      <w:pPr>
        <w:ind w:right="50"/>
        <w:jc w:val="both"/>
        <w:rPr>
          <w:rFonts w:ascii="Arial" w:hAnsi="Arial" w:cs="Arial"/>
          <w:bCs/>
        </w:rPr>
      </w:pPr>
    </w:p>
    <w:p w14:paraId="24D1CDA8" w14:textId="77777777" w:rsidR="00E37C60" w:rsidRPr="00A8059B" w:rsidRDefault="00E37C60" w:rsidP="00E37C60">
      <w:pPr>
        <w:jc w:val="both"/>
        <w:rPr>
          <w:rFonts w:ascii="Arial" w:hAnsi="Arial" w:cs="Arial"/>
        </w:rPr>
      </w:pPr>
      <w:r w:rsidRPr="00A8059B">
        <w:rPr>
          <w:rFonts w:ascii="Arial" w:hAnsi="Arial" w:cs="Arial"/>
        </w:rPr>
        <w:t xml:space="preserve">I.-   Funciones de Circo y Carpas </w:t>
      </w:r>
      <w:r w:rsidRPr="00A8059B">
        <w:rPr>
          <w:rFonts w:ascii="Arial" w:hAnsi="Arial" w:cs="Arial"/>
        </w:rPr>
        <w:tab/>
        <w:t>4% sobre ingresos brutos.</w:t>
      </w:r>
    </w:p>
    <w:p w14:paraId="1FCB6473" w14:textId="77777777" w:rsidR="00E37C60" w:rsidRPr="00A8059B" w:rsidRDefault="00E37C60" w:rsidP="00E37C60">
      <w:pPr>
        <w:jc w:val="both"/>
        <w:rPr>
          <w:rFonts w:ascii="Arial" w:hAnsi="Arial" w:cs="Arial"/>
        </w:rPr>
      </w:pPr>
    </w:p>
    <w:p w14:paraId="58D94F04" w14:textId="77777777" w:rsidR="00E37C60" w:rsidRPr="00A8059B" w:rsidRDefault="00E37C60" w:rsidP="00E37C60">
      <w:pPr>
        <w:jc w:val="both"/>
        <w:rPr>
          <w:rFonts w:ascii="Arial" w:hAnsi="Arial" w:cs="Arial"/>
        </w:rPr>
      </w:pPr>
      <w:r w:rsidRPr="00A8059B">
        <w:rPr>
          <w:rFonts w:ascii="Arial" w:hAnsi="Arial" w:cs="Arial"/>
        </w:rPr>
        <w:t>II.</w:t>
      </w:r>
      <w:proofErr w:type="gramStart"/>
      <w:r w:rsidRPr="00A8059B">
        <w:rPr>
          <w:rFonts w:ascii="Arial" w:hAnsi="Arial" w:cs="Arial"/>
        </w:rPr>
        <w:t>-  Funciones</w:t>
      </w:r>
      <w:proofErr w:type="gramEnd"/>
      <w:r w:rsidRPr="00A8059B">
        <w:rPr>
          <w:rFonts w:ascii="Arial" w:hAnsi="Arial" w:cs="Arial"/>
        </w:rPr>
        <w:t xml:space="preserve"> de Teatro                </w:t>
      </w:r>
      <w:r w:rsidRPr="00A8059B">
        <w:rPr>
          <w:rFonts w:ascii="Arial" w:hAnsi="Arial" w:cs="Arial"/>
        </w:rPr>
        <w:tab/>
        <w:t>4% sobre ingresos brutos.</w:t>
      </w:r>
    </w:p>
    <w:p w14:paraId="23B931FC" w14:textId="77777777" w:rsidR="00E37C60" w:rsidRPr="00A8059B" w:rsidRDefault="00E37C60" w:rsidP="00E37C60">
      <w:pPr>
        <w:jc w:val="both"/>
        <w:rPr>
          <w:rFonts w:ascii="Arial" w:hAnsi="Arial" w:cs="Arial"/>
        </w:rPr>
      </w:pPr>
    </w:p>
    <w:p w14:paraId="12BF48BF" w14:textId="77777777" w:rsidR="00E37C60" w:rsidRPr="00A8059B" w:rsidRDefault="00E37C60" w:rsidP="00E37C60">
      <w:pPr>
        <w:jc w:val="both"/>
        <w:rPr>
          <w:rFonts w:ascii="Arial" w:hAnsi="Arial" w:cs="Arial"/>
        </w:rPr>
      </w:pPr>
      <w:r w:rsidRPr="00A8059B">
        <w:rPr>
          <w:rFonts w:ascii="Arial" w:hAnsi="Arial" w:cs="Arial"/>
        </w:rPr>
        <w:t>III.-   Bailes:</w:t>
      </w:r>
    </w:p>
    <w:p w14:paraId="4F5683B4" w14:textId="77777777" w:rsidR="00E37C60" w:rsidRPr="00A8059B" w:rsidRDefault="00E37C60" w:rsidP="00E37C60">
      <w:pPr>
        <w:ind w:left="300"/>
        <w:rPr>
          <w:rFonts w:ascii="Arial" w:hAnsi="Arial" w:cs="Arial"/>
        </w:rPr>
      </w:pPr>
      <w:r w:rsidRPr="00A8059B">
        <w:rPr>
          <w:rFonts w:ascii="Arial" w:hAnsi="Arial" w:cs="Arial"/>
        </w:rPr>
        <w:t xml:space="preserve">1.   Con fines de lucro                 </w:t>
      </w:r>
      <w:r w:rsidRPr="00A8059B">
        <w:rPr>
          <w:rFonts w:ascii="Arial" w:hAnsi="Arial" w:cs="Arial"/>
        </w:rPr>
        <w:tab/>
        <w:t>12% sobre ingresos brutos.</w:t>
      </w:r>
    </w:p>
    <w:p w14:paraId="450772B2" w14:textId="77777777" w:rsidR="00E37C60" w:rsidRPr="00A8059B" w:rsidRDefault="00E37C60" w:rsidP="00E37C60">
      <w:pPr>
        <w:jc w:val="both"/>
        <w:rPr>
          <w:rFonts w:ascii="Arial" w:hAnsi="Arial" w:cs="Arial"/>
        </w:rPr>
      </w:pPr>
    </w:p>
    <w:p w14:paraId="49C7FC7E" w14:textId="77777777" w:rsidR="00E37C60" w:rsidRPr="00A8059B" w:rsidRDefault="00E37C60" w:rsidP="00E37C60">
      <w:pPr>
        <w:pStyle w:val="Prrafodelista"/>
        <w:numPr>
          <w:ilvl w:val="0"/>
          <w:numId w:val="45"/>
        </w:numPr>
        <w:rPr>
          <w:rFonts w:cs="Arial"/>
          <w:sz w:val="22"/>
          <w:szCs w:val="22"/>
        </w:rPr>
      </w:pPr>
      <w:r w:rsidRPr="00A8059B">
        <w:rPr>
          <w:rFonts w:cs="Arial"/>
          <w:sz w:val="22"/>
          <w:szCs w:val="22"/>
        </w:rPr>
        <w:lastRenderedPageBreak/>
        <w:t>En los casos de que el baile sea organizado con objeto de recabar fondos para fines de beneficencia o de carácter familiar, siempre y cuando se realicen dentro de domicilios particulares, no se realizará cobro alguno.</w:t>
      </w:r>
    </w:p>
    <w:p w14:paraId="182E41D9" w14:textId="77777777" w:rsidR="00E37C60" w:rsidRPr="00A8059B" w:rsidRDefault="00E37C60" w:rsidP="00E37C60">
      <w:pPr>
        <w:jc w:val="both"/>
        <w:rPr>
          <w:rFonts w:ascii="Arial" w:hAnsi="Arial" w:cs="Arial"/>
        </w:rPr>
      </w:pPr>
    </w:p>
    <w:p w14:paraId="41A0CDAA" w14:textId="77777777" w:rsidR="00E37C60" w:rsidRPr="00A8059B" w:rsidRDefault="00E37C60" w:rsidP="00E37C60">
      <w:pPr>
        <w:pStyle w:val="Prrafodelista"/>
        <w:numPr>
          <w:ilvl w:val="0"/>
          <w:numId w:val="45"/>
        </w:numPr>
        <w:rPr>
          <w:rFonts w:cs="Arial"/>
          <w:sz w:val="22"/>
          <w:szCs w:val="22"/>
        </w:rPr>
      </w:pPr>
      <w:r w:rsidRPr="00A8059B">
        <w:rPr>
          <w:rFonts w:cs="Arial"/>
          <w:sz w:val="22"/>
          <w:szCs w:val="22"/>
        </w:rPr>
        <w:t>Si se realizara en lugar distinto al domicilio particular, ya sea salones de eventos o lugares públicos, se cobrarán las siguientes cuotas:</w:t>
      </w:r>
    </w:p>
    <w:p w14:paraId="50FED690" w14:textId="77777777" w:rsidR="00E37C60" w:rsidRPr="00A8059B" w:rsidRDefault="00E37C60" w:rsidP="00E37C60">
      <w:pPr>
        <w:ind w:left="567" w:hanging="567"/>
        <w:jc w:val="both"/>
        <w:rPr>
          <w:rFonts w:ascii="Arial" w:hAnsi="Arial" w:cs="Arial"/>
        </w:rPr>
      </w:pPr>
      <w:r w:rsidRPr="00A8059B">
        <w:rPr>
          <w:rFonts w:ascii="Arial" w:hAnsi="Arial" w:cs="Arial"/>
        </w:rPr>
        <w:t xml:space="preserve">        a) Permiso para bailes particulares, fuera del domicilio</w:t>
      </w:r>
      <w:r>
        <w:rPr>
          <w:rFonts w:ascii="Arial" w:hAnsi="Arial" w:cs="Arial"/>
        </w:rPr>
        <w:t xml:space="preserve"> particular una cuota de $ 585.5</w:t>
      </w:r>
      <w:r w:rsidRPr="00A8059B">
        <w:rPr>
          <w:rFonts w:ascii="Arial" w:hAnsi="Arial" w:cs="Arial"/>
        </w:rPr>
        <w:t xml:space="preserve">0. </w:t>
      </w:r>
    </w:p>
    <w:p w14:paraId="5B7A2A0D" w14:textId="77777777" w:rsidR="00E37C60" w:rsidRPr="00A8059B" w:rsidRDefault="00E37C60" w:rsidP="00E37C60">
      <w:pPr>
        <w:ind w:left="567" w:hanging="567"/>
        <w:jc w:val="both"/>
        <w:rPr>
          <w:rFonts w:ascii="Arial" w:hAnsi="Arial" w:cs="Arial"/>
        </w:rPr>
      </w:pPr>
      <w:r w:rsidRPr="00A8059B">
        <w:rPr>
          <w:rFonts w:ascii="Arial" w:hAnsi="Arial" w:cs="Arial"/>
        </w:rPr>
        <w:t xml:space="preserve">        b) Permiso de cierre de calle para </w:t>
      </w:r>
      <w:r>
        <w:rPr>
          <w:rFonts w:ascii="Arial" w:hAnsi="Arial" w:cs="Arial"/>
        </w:rPr>
        <w:t>realizar evento particular $ 272</w:t>
      </w:r>
      <w:r w:rsidRPr="00A8059B">
        <w:rPr>
          <w:rFonts w:ascii="Arial" w:hAnsi="Arial" w:cs="Arial"/>
        </w:rPr>
        <w:t>.00. Cuando se solicite el cierre de calle para realizar el evento particular, se deberá presentar ante la Tesorería Municipal, carta de conformidad firmada por la totalidad de los vecinos afectados y el permiso para bailes particulares.</w:t>
      </w:r>
    </w:p>
    <w:p w14:paraId="78AC2975" w14:textId="77777777" w:rsidR="00E37C60" w:rsidRPr="00A8059B" w:rsidRDefault="00E37C60" w:rsidP="00E37C60">
      <w:pPr>
        <w:jc w:val="both"/>
        <w:rPr>
          <w:rFonts w:ascii="Arial" w:hAnsi="Arial" w:cs="Arial"/>
        </w:rPr>
      </w:pPr>
    </w:p>
    <w:p w14:paraId="7FBF6D8E" w14:textId="77777777" w:rsidR="00E37C60" w:rsidRPr="00A8059B" w:rsidRDefault="00E37C60" w:rsidP="00E37C60">
      <w:pPr>
        <w:jc w:val="both"/>
        <w:rPr>
          <w:rFonts w:ascii="Arial" w:hAnsi="Arial" w:cs="Arial"/>
        </w:rPr>
      </w:pPr>
      <w:r w:rsidRPr="00A8059B">
        <w:rPr>
          <w:rFonts w:ascii="Arial" w:hAnsi="Arial" w:cs="Arial"/>
        </w:rPr>
        <w:t>IV.</w:t>
      </w:r>
      <w:proofErr w:type="gramStart"/>
      <w:r w:rsidRPr="00A8059B">
        <w:rPr>
          <w:rFonts w:ascii="Arial" w:hAnsi="Arial" w:cs="Arial"/>
        </w:rPr>
        <w:t>-  Juegos</w:t>
      </w:r>
      <w:proofErr w:type="gramEnd"/>
      <w:r w:rsidRPr="00A8059B">
        <w:rPr>
          <w:rFonts w:ascii="Arial" w:hAnsi="Arial" w:cs="Arial"/>
        </w:rPr>
        <w:t xml:space="preserve"> recreativos mecánicos, electromecánicos $ 10.0 a $ 12.00 por cada juego.</w:t>
      </w:r>
    </w:p>
    <w:p w14:paraId="6DDACAC2" w14:textId="77777777" w:rsidR="00E37C60" w:rsidRPr="00A8059B" w:rsidRDefault="00E37C60" w:rsidP="00E37C60">
      <w:pPr>
        <w:jc w:val="both"/>
        <w:rPr>
          <w:rFonts w:ascii="Arial" w:hAnsi="Arial" w:cs="Arial"/>
        </w:rPr>
      </w:pPr>
    </w:p>
    <w:p w14:paraId="7DA15D26" w14:textId="77777777" w:rsidR="00E37C60" w:rsidRPr="00A8059B" w:rsidRDefault="00E37C60" w:rsidP="00E37C60">
      <w:pPr>
        <w:jc w:val="both"/>
        <w:rPr>
          <w:rFonts w:ascii="Arial" w:hAnsi="Arial" w:cs="Arial"/>
        </w:rPr>
      </w:pPr>
      <w:r w:rsidRPr="00A8059B">
        <w:rPr>
          <w:rFonts w:ascii="Arial" w:hAnsi="Arial" w:cs="Arial"/>
        </w:rPr>
        <w:t>V.-    Ferias de</w:t>
      </w:r>
      <w:r w:rsidRPr="00A8059B">
        <w:rPr>
          <w:rFonts w:ascii="Arial" w:hAnsi="Arial" w:cs="Arial"/>
        </w:rPr>
        <w:tab/>
      </w:r>
      <w:r w:rsidRPr="00A8059B">
        <w:rPr>
          <w:rFonts w:ascii="Arial" w:hAnsi="Arial" w:cs="Arial"/>
        </w:rPr>
        <w:tab/>
      </w:r>
      <w:r w:rsidRPr="00A8059B">
        <w:rPr>
          <w:rFonts w:ascii="Arial" w:hAnsi="Arial" w:cs="Arial"/>
        </w:rPr>
        <w:tab/>
        <w:t>10% sobre el ingreso bruto.</w:t>
      </w:r>
    </w:p>
    <w:p w14:paraId="327F7191" w14:textId="77777777" w:rsidR="00E37C60" w:rsidRPr="00A8059B" w:rsidRDefault="00E37C60" w:rsidP="00E37C60">
      <w:pPr>
        <w:jc w:val="both"/>
        <w:rPr>
          <w:rFonts w:ascii="Arial" w:hAnsi="Arial" w:cs="Arial"/>
        </w:rPr>
      </w:pPr>
    </w:p>
    <w:p w14:paraId="5E349DC4" w14:textId="77777777" w:rsidR="00E37C60" w:rsidRPr="00A8059B" w:rsidRDefault="00E37C60" w:rsidP="00E37C60">
      <w:pPr>
        <w:jc w:val="both"/>
        <w:rPr>
          <w:rFonts w:ascii="Arial" w:hAnsi="Arial" w:cs="Arial"/>
        </w:rPr>
      </w:pPr>
      <w:r w:rsidRPr="00A8059B">
        <w:rPr>
          <w:rFonts w:ascii="Arial" w:hAnsi="Arial" w:cs="Arial"/>
        </w:rPr>
        <w:t xml:space="preserve">VI.-   Charreadas y Jaripeos           </w:t>
      </w:r>
      <w:r w:rsidRPr="00A8059B">
        <w:rPr>
          <w:rFonts w:ascii="Arial" w:hAnsi="Arial" w:cs="Arial"/>
        </w:rPr>
        <w:tab/>
        <w:t>5% sobre el ingreso bruto.</w:t>
      </w:r>
    </w:p>
    <w:p w14:paraId="23955D18" w14:textId="77777777" w:rsidR="00E37C60" w:rsidRPr="00A8059B" w:rsidRDefault="00E37C60" w:rsidP="00E37C60">
      <w:pPr>
        <w:tabs>
          <w:tab w:val="left" w:pos="4111"/>
        </w:tabs>
        <w:jc w:val="both"/>
        <w:rPr>
          <w:rFonts w:ascii="Arial" w:hAnsi="Arial" w:cs="Arial"/>
        </w:rPr>
      </w:pPr>
    </w:p>
    <w:p w14:paraId="342122FB" w14:textId="77777777" w:rsidR="00E37C60" w:rsidRPr="00A8059B" w:rsidRDefault="00E37C60" w:rsidP="00E37C60">
      <w:pPr>
        <w:tabs>
          <w:tab w:val="left" w:pos="4111"/>
        </w:tabs>
        <w:jc w:val="both"/>
        <w:rPr>
          <w:rFonts w:ascii="Arial" w:hAnsi="Arial" w:cs="Arial"/>
        </w:rPr>
      </w:pPr>
      <w:r w:rsidRPr="00A8059B">
        <w:rPr>
          <w:rFonts w:ascii="Arial" w:hAnsi="Arial" w:cs="Arial"/>
        </w:rPr>
        <w:t>VII.-   Eventos Deportivos un            5% sobre ingresos brutos.</w:t>
      </w:r>
    </w:p>
    <w:p w14:paraId="7647D909" w14:textId="77777777" w:rsidR="00E37C60" w:rsidRPr="00A8059B" w:rsidRDefault="00E37C60" w:rsidP="00E37C60">
      <w:pPr>
        <w:tabs>
          <w:tab w:val="left" w:pos="4111"/>
        </w:tabs>
        <w:jc w:val="both"/>
        <w:rPr>
          <w:rFonts w:ascii="Arial" w:hAnsi="Arial" w:cs="Arial"/>
        </w:rPr>
      </w:pPr>
    </w:p>
    <w:p w14:paraId="3D5E3704" w14:textId="77777777" w:rsidR="00E37C60" w:rsidRPr="00A8059B" w:rsidRDefault="00E37C60" w:rsidP="00E37C60">
      <w:pPr>
        <w:tabs>
          <w:tab w:val="left" w:pos="4111"/>
        </w:tabs>
        <w:jc w:val="both"/>
        <w:rPr>
          <w:rFonts w:ascii="Arial" w:hAnsi="Arial" w:cs="Arial"/>
        </w:rPr>
      </w:pPr>
      <w:r w:rsidRPr="00A8059B">
        <w:rPr>
          <w:rFonts w:ascii="Arial" w:hAnsi="Arial" w:cs="Arial"/>
        </w:rPr>
        <w:t xml:space="preserve">VIII.- Exhibición y concurso               $ </w:t>
      </w:r>
      <w:r>
        <w:rPr>
          <w:rFonts w:ascii="Arial" w:hAnsi="Arial" w:cs="Arial"/>
        </w:rPr>
        <w:t>8</w:t>
      </w:r>
      <w:r w:rsidRPr="00A8059B">
        <w:rPr>
          <w:rFonts w:ascii="Arial" w:hAnsi="Arial" w:cs="Arial"/>
        </w:rPr>
        <w:t>.</w:t>
      </w:r>
      <w:r>
        <w:rPr>
          <w:rFonts w:ascii="Arial" w:hAnsi="Arial" w:cs="Arial"/>
        </w:rPr>
        <w:t>5</w:t>
      </w:r>
      <w:r w:rsidRPr="00A8059B">
        <w:rPr>
          <w:rFonts w:ascii="Arial" w:hAnsi="Arial" w:cs="Arial"/>
        </w:rPr>
        <w:t>0 cada uno.</w:t>
      </w:r>
    </w:p>
    <w:p w14:paraId="62715AF5" w14:textId="77777777" w:rsidR="00E37C60" w:rsidRPr="00A8059B" w:rsidRDefault="00E37C60" w:rsidP="00E37C60">
      <w:pPr>
        <w:tabs>
          <w:tab w:val="left" w:pos="5670"/>
        </w:tabs>
        <w:jc w:val="both"/>
        <w:rPr>
          <w:rFonts w:ascii="Arial" w:hAnsi="Arial" w:cs="Arial"/>
        </w:rPr>
      </w:pPr>
    </w:p>
    <w:p w14:paraId="31BB6649" w14:textId="77777777" w:rsidR="00E37C60" w:rsidRPr="00A8059B" w:rsidRDefault="00E37C60" w:rsidP="00E37C60">
      <w:pPr>
        <w:tabs>
          <w:tab w:val="left" w:pos="5670"/>
        </w:tabs>
        <w:jc w:val="both"/>
        <w:rPr>
          <w:rFonts w:ascii="Arial" w:hAnsi="Arial" w:cs="Arial"/>
        </w:rPr>
      </w:pPr>
      <w:r w:rsidRPr="00A8059B">
        <w:rPr>
          <w:rFonts w:ascii="Arial" w:hAnsi="Arial" w:cs="Arial"/>
        </w:rPr>
        <w:t>IX.-   Eventos Culturales no se realizará cobro alguno.</w:t>
      </w:r>
    </w:p>
    <w:p w14:paraId="7D4FCCF7" w14:textId="77777777" w:rsidR="00E37C60" w:rsidRPr="00A8059B" w:rsidRDefault="00E37C60" w:rsidP="00E37C60">
      <w:pPr>
        <w:tabs>
          <w:tab w:val="left" w:pos="5670"/>
        </w:tabs>
        <w:jc w:val="both"/>
        <w:rPr>
          <w:rFonts w:ascii="Arial" w:hAnsi="Arial" w:cs="Arial"/>
        </w:rPr>
      </w:pPr>
    </w:p>
    <w:p w14:paraId="797726C0" w14:textId="77777777" w:rsidR="00E37C60" w:rsidRPr="00A8059B" w:rsidRDefault="00E37C60" w:rsidP="00E37C60">
      <w:pPr>
        <w:jc w:val="both"/>
        <w:rPr>
          <w:rFonts w:ascii="Arial" w:hAnsi="Arial" w:cs="Arial"/>
        </w:rPr>
      </w:pPr>
      <w:r w:rsidRPr="00A8059B">
        <w:rPr>
          <w:rFonts w:ascii="Arial" w:hAnsi="Arial" w:cs="Arial"/>
        </w:rPr>
        <w:t xml:space="preserve">X.-    Presentaciones Artísticas        </w:t>
      </w:r>
      <w:r w:rsidRPr="00A8059B">
        <w:rPr>
          <w:rFonts w:ascii="Arial" w:hAnsi="Arial" w:cs="Arial"/>
        </w:rPr>
        <w:tab/>
        <w:t xml:space="preserve"> 5% sobre ingresos brutos.</w:t>
      </w:r>
    </w:p>
    <w:p w14:paraId="6B1679E0" w14:textId="77777777" w:rsidR="00E37C60" w:rsidRPr="00A8059B" w:rsidRDefault="00E37C60" w:rsidP="00E37C60">
      <w:pPr>
        <w:tabs>
          <w:tab w:val="left" w:pos="5670"/>
        </w:tabs>
        <w:jc w:val="both"/>
        <w:rPr>
          <w:rFonts w:ascii="Arial" w:hAnsi="Arial" w:cs="Arial"/>
        </w:rPr>
      </w:pPr>
    </w:p>
    <w:p w14:paraId="584E7664" w14:textId="77777777" w:rsidR="00E37C60" w:rsidRPr="00A8059B" w:rsidRDefault="00E37C60" w:rsidP="00E37C60">
      <w:pPr>
        <w:tabs>
          <w:tab w:val="left" w:pos="5670"/>
        </w:tabs>
        <w:jc w:val="both"/>
        <w:rPr>
          <w:rFonts w:ascii="Arial" w:hAnsi="Arial" w:cs="Arial"/>
        </w:rPr>
      </w:pPr>
      <w:r w:rsidRPr="00A8059B">
        <w:rPr>
          <w:rFonts w:ascii="Arial" w:hAnsi="Arial" w:cs="Arial"/>
        </w:rPr>
        <w:t>XI.-   Funciones de Box, Lucha Libre y otros 5% sobre ingresos brutos.</w:t>
      </w:r>
    </w:p>
    <w:p w14:paraId="5520C972" w14:textId="77777777" w:rsidR="00E37C60" w:rsidRPr="00A8059B" w:rsidRDefault="00E37C60" w:rsidP="00E37C60">
      <w:pPr>
        <w:tabs>
          <w:tab w:val="left" w:pos="0"/>
        </w:tabs>
        <w:jc w:val="both"/>
        <w:rPr>
          <w:rFonts w:ascii="Arial" w:hAnsi="Arial" w:cs="Arial"/>
        </w:rPr>
      </w:pPr>
    </w:p>
    <w:p w14:paraId="65DD0290" w14:textId="77777777" w:rsidR="00E37C60" w:rsidRPr="00A8059B" w:rsidRDefault="00E37C60" w:rsidP="00E37C60">
      <w:pPr>
        <w:tabs>
          <w:tab w:val="left" w:pos="0"/>
          <w:tab w:val="left" w:pos="4111"/>
        </w:tabs>
        <w:jc w:val="both"/>
        <w:rPr>
          <w:rFonts w:ascii="Arial" w:hAnsi="Arial" w:cs="Arial"/>
        </w:rPr>
      </w:pPr>
      <w:r w:rsidRPr="00A8059B">
        <w:rPr>
          <w:rFonts w:ascii="Arial" w:hAnsi="Arial" w:cs="Arial"/>
        </w:rPr>
        <w:t>XII.- Billares, por mesa de billar instalada $ 50.00 mensual, sin venta de bebidas alcohólicas. En donde se expendan bebidas alcohólicas $ 64.00 mensual por mesa de billar.</w:t>
      </w:r>
    </w:p>
    <w:p w14:paraId="6AB83A95" w14:textId="77777777" w:rsidR="00E37C60" w:rsidRPr="00A8059B" w:rsidRDefault="00E37C60" w:rsidP="00E37C60">
      <w:pPr>
        <w:jc w:val="both"/>
        <w:rPr>
          <w:rFonts w:ascii="Arial" w:hAnsi="Arial" w:cs="Arial"/>
        </w:rPr>
      </w:pPr>
    </w:p>
    <w:p w14:paraId="38AC5207" w14:textId="77777777" w:rsidR="00E37C60" w:rsidRPr="00A8059B" w:rsidRDefault="00E37C60" w:rsidP="00E37C60">
      <w:pPr>
        <w:jc w:val="both"/>
        <w:rPr>
          <w:rFonts w:ascii="Arial" w:hAnsi="Arial" w:cs="Arial"/>
        </w:rPr>
      </w:pPr>
      <w:r w:rsidRPr="00A8059B">
        <w:rPr>
          <w:rFonts w:ascii="Arial" w:hAnsi="Arial" w:cs="Arial"/>
        </w:rPr>
        <w:lastRenderedPageBreak/>
        <w:t>XIII.</w:t>
      </w:r>
      <w:proofErr w:type="gramStart"/>
      <w:r w:rsidRPr="00A8059B">
        <w:rPr>
          <w:rFonts w:ascii="Arial" w:hAnsi="Arial" w:cs="Arial"/>
        </w:rPr>
        <w:t>-  Salones</w:t>
      </w:r>
      <w:proofErr w:type="gramEnd"/>
      <w:r w:rsidRPr="00A8059B">
        <w:rPr>
          <w:rFonts w:ascii="Arial" w:hAnsi="Arial" w:cs="Arial"/>
        </w:rPr>
        <w:t xml:space="preserve"> con </w:t>
      </w:r>
      <w:proofErr w:type="spellStart"/>
      <w:r w:rsidRPr="00A8059B">
        <w:rPr>
          <w:rFonts w:ascii="Arial" w:hAnsi="Arial" w:cs="Arial"/>
        </w:rPr>
        <w:t>Rockolas</w:t>
      </w:r>
      <w:proofErr w:type="spellEnd"/>
      <w:r w:rsidRPr="00A8059B">
        <w:rPr>
          <w:rFonts w:ascii="Arial" w:hAnsi="Arial" w:cs="Arial"/>
        </w:rPr>
        <w:t xml:space="preserve"> y/o aparatos musicales, donde se expendan bebidas alcohólicas </w:t>
      </w:r>
      <w:r>
        <w:rPr>
          <w:rFonts w:ascii="Arial" w:hAnsi="Arial" w:cs="Arial"/>
        </w:rPr>
        <w:t xml:space="preserve">                     $ 104</w:t>
      </w:r>
      <w:r w:rsidRPr="00A8059B">
        <w:rPr>
          <w:rFonts w:ascii="Arial" w:hAnsi="Arial" w:cs="Arial"/>
        </w:rPr>
        <w:t>.</w:t>
      </w:r>
      <w:r>
        <w:rPr>
          <w:rFonts w:ascii="Arial" w:hAnsi="Arial" w:cs="Arial"/>
        </w:rPr>
        <w:t>5</w:t>
      </w:r>
      <w:r w:rsidRPr="00A8059B">
        <w:rPr>
          <w:rFonts w:ascii="Arial" w:hAnsi="Arial" w:cs="Arial"/>
        </w:rPr>
        <w:t>0 mensual.</w:t>
      </w:r>
    </w:p>
    <w:p w14:paraId="45D39F99" w14:textId="77777777" w:rsidR="00E37C60" w:rsidRPr="00A8059B" w:rsidRDefault="00E37C60" w:rsidP="00E37C60">
      <w:pPr>
        <w:tabs>
          <w:tab w:val="left" w:pos="0"/>
        </w:tabs>
        <w:jc w:val="both"/>
        <w:rPr>
          <w:rFonts w:ascii="Arial" w:hAnsi="Arial" w:cs="Arial"/>
        </w:rPr>
      </w:pPr>
    </w:p>
    <w:p w14:paraId="629E8E3E" w14:textId="77777777" w:rsidR="00E37C60" w:rsidRPr="00A8059B" w:rsidRDefault="00E37C60" w:rsidP="00E37C60">
      <w:pPr>
        <w:jc w:val="both"/>
        <w:rPr>
          <w:rFonts w:ascii="Arial" w:hAnsi="Arial" w:cs="Arial"/>
        </w:rPr>
      </w:pPr>
      <w:r w:rsidRPr="00A8059B">
        <w:rPr>
          <w:rFonts w:ascii="Arial" w:hAnsi="Arial" w:cs="Arial"/>
        </w:rPr>
        <w:t>XIV.- Eventos donde participen Orquestas, Conjuntos o Grupos similares Locales, pagarán el 5% del monto del contrato. Los Foráneos, pagarán un 5% sobre contrato, en éste caso, el contratante será responsable solidario del pago del Impuesto.</w:t>
      </w:r>
    </w:p>
    <w:p w14:paraId="77C3BC4F" w14:textId="77777777" w:rsidR="00E37C60" w:rsidRPr="00A8059B" w:rsidRDefault="00E37C60" w:rsidP="00E37C60">
      <w:pPr>
        <w:jc w:val="both"/>
        <w:rPr>
          <w:rFonts w:ascii="Arial" w:hAnsi="Arial" w:cs="Arial"/>
        </w:rPr>
      </w:pPr>
    </w:p>
    <w:p w14:paraId="2B1C1019" w14:textId="77777777" w:rsidR="00E37C60" w:rsidRPr="00A8059B" w:rsidRDefault="00E37C60" w:rsidP="00E37C60">
      <w:pPr>
        <w:jc w:val="both"/>
        <w:rPr>
          <w:rFonts w:ascii="Arial" w:hAnsi="Arial" w:cs="Arial"/>
        </w:rPr>
      </w:pPr>
      <w:r w:rsidRPr="00A8059B">
        <w:rPr>
          <w:rFonts w:ascii="Arial" w:hAnsi="Arial" w:cs="Arial"/>
        </w:rPr>
        <w:t>XV.</w:t>
      </w:r>
      <w:proofErr w:type="gramStart"/>
      <w:r w:rsidRPr="00A8059B">
        <w:rPr>
          <w:rFonts w:ascii="Arial" w:hAnsi="Arial" w:cs="Arial"/>
        </w:rPr>
        <w:t>-  Cuando</w:t>
      </w:r>
      <w:proofErr w:type="gramEnd"/>
      <w:r w:rsidRPr="00A8059B">
        <w:rPr>
          <w:rFonts w:ascii="Arial" w:hAnsi="Arial" w:cs="Arial"/>
        </w:rPr>
        <w:t xml:space="preserve"> se sustituya la música viva por aparatos electro-musicales para un evento, se pagará una cuota de $ 533.</w:t>
      </w:r>
      <w:r>
        <w:rPr>
          <w:rFonts w:ascii="Arial" w:hAnsi="Arial" w:cs="Arial"/>
        </w:rPr>
        <w:t>00</w:t>
      </w:r>
    </w:p>
    <w:p w14:paraId="6EA24A0C" w14:textId="77777777" w:rsidR="00E37C60" w:rsidRDefault="00E37C60" w:rsidP="00E37C60">
      <w:pPr>
        <w:jc w:val="both"/>
        <w:rPr>
          <w:rFonts w:ascii="Arial" w:hAnsi="Arial" w:cs="Arial"/>
        </w:rPr>
      </w:pPr>
    </w:p>
    <w:p w14:paraId="62FFACB0" w14:textId="77777777" w:rsidR="00E37C60" w:rsidRPr="00A8059B" w:rsidRDefault="00E37C60" w:rsidP="00E37C60">
      <w:pPr>
        <w:jc w:val="both"/>
        <w:rPr>
          <w:rFonts w:ascii="Arial" w:hAnsi="Arial" w:cs="Arial"/>
        </w:rPr>
      </w:pPr>
    </w:p>
    <w:p w14:paraId="0590BF5F" w14:textId="77777777" w:rsidR="00E37C60" w:rsidRPr="00A8059B" w:rsidRDefault="00E37C60" w:rsidP="00E37C60">
      <w:pPr>
        <w:jc w:val="center"/>
        <w:rPr>
          <w:rFonts w:ascii="Arial" w:hAnsi="Arial" w:cs="Arial"/>
          <w:b/>
          <w:bCs/>
        </w:rPr>
      </w:pPr>
      <w:r w:rsidRPr="00A8059B">
        <w:rPr>
          <w:rFonts w:ascii="Arial" w:hAnsi="Arial" w:cs="Arial"/>
          <w:b/>
          <w:bCs/>
        </w:rPr>
        <w:t>CAPÍTULO QUINTO</w:t>
      </w:r>
    </w:p>
    <w:p w14:paraId="1D0A546A" w14:textId="77777777" w:rsidR="00E37C60" w:rsidRPr="00A8059B" w:rsidRDefault="00E37C60" w:rsidP="00E37C60">
      <w:pPr>
        <w:jc w:val="center"/>
        <w:rPr>
          <w:rFonts w:ascii="Arial" w:hAnsi="Arial" w:cs="Arial"/>
          <w:b/>
          <w:bCs/>
        </w:rPr>
      </w:pPr>
      <w:r w:rsidRPr="00A8059B">
        <w:rPr>
          <w:rFonts w:ascii="Arial" w:hAnsi="Arial" w:cs="Arial"/>
          <w:b/>
          <w:bCs/>
        </w:rPr>
        <w:t>DEL IMPUESTO SOBRE LOTERÍAS, RIFAS Y SORTEOS</w:t>
      </w:r>
    </w:p>
    <w:p w14:paraId="30552320" w14:textId="77777777" w:rsidR="00E37C60" w:rsidRPr="00A8059B" w:rsidRDefault="00E37C60" w:rsidP="00E37C60">
      <w:pPr>
        <w:ind w:right="50"/>
        <w:jc w:val="both"/>
        <w:rPr>
          <w:rFonts w:ascii="Arial" w:hAnsi="Arial" w:cs="Arial"/>
          <w:b/>
        </w:rPr>
      </w:pPr>
    </w:p>
    <w:p w14:paraId="4D315A71" w14:textId="77777777" w:rsidR="00E37C60" w:rsidRPr="00A8059B" w:rsidRDefault="00E37C60" w:rsidP="00E37C60">
      <w:pPr>
        <w:ind w:right="50"/>
        <w:jc w:val="both"/>
        <w:rPr>
          <w:rFonts w:ascii="Arial" w:hAnsi="Arial" w:cs="Arial"/>
          <w:bCs/>
        </w:rPr>
      </w:pPr>
      <w:r w:rsidRPr="00A8059B">
        <w:rPr>
          <w:rFonts w:ascii="Arial" w:hAnsi="Arial" w:cs="Arial"/>
          <w:b/>
        </w:rPr>
        <w:t>ARTÍCULO 6.-</w:t>
      </w:r>
      <w:r w:rsidRPr="00A8059B">
        <w:rPr>
          <w:rFonts w:ascii="Arial" w:hAnsi="Arial" w:cs="Arial"/>
          <w:bCs/>
        </w:rPr>
        <w:t xml:space="preserve"> Es objeto de este impuesto la realización o explotación de loterías, rifas y sorteos o juegos permitidos y autorizados conforme a la Ley Federal de Juegos y Sorteos</w:t>
      </w:r>
      <w:r w:rsidRPr="00A8059B">
        <w:rPr>
          <w:rFonts w:ascii="Arial" w:hAnsi="Arial" w:cs="Arial"/>
        </w:rPr>
        <w:t>, se pagará con la tasa del 10% sobre ingresos brutos que se perciban, siempre y cuando se trate de eventos con fines de lucro. Previo el permiso de la Secretaría de Gobernación.</w:t>
      </w:r>
    </w:p>
    <w:p w14:paraId="79677664" w14:textId="77777777" w:rsidR="00E37C60" w:rsidRDefault="00E37C60" w:rsidP="00E37C60">
      <w:pPr>
        <w:jc w:val="both"/>
        <w:rPr>
          <w:rFonts w:ascii="Arial" w:hAnsi="Arial" w:cs="Arial"/>
          <w:b/>
          <w:bCs/>
        </w:rPr>
      </w:pPr>
    </w:p>
    <w:p w14:paraId="1135D643" w14:textId="77777777" w:rsidR="00E37C60" w:rsidRPr="00A8059B" w:rsidRDefault="00E37C60" w:rsidP="00E37C60">
      <w:pPr>
        <w:jc w:val="both"/>
        <w:rPr>
          <w:rFonts w:ascii="Arial" w:hAnsi="Arial" w:cs="Arial"/>
          <w:b/>
          <w:bCs/>
        </w:rPr>
      </w:pPr>
    </w:p>
    <w:p w14:paraId="59698C99" w14:textId="77777777" w:rsidR="00E37C60" w:rsidRPr="00A8059B" w:rsidRDefault="00E37C60" w:rsidP="00E37C60">
      <w:pPr>
        <w:jc w:val="center"/>
        <w:rPr>
          <w:rFonts w:ascii="Arial" w:hAnsi="Arial" w:cs="Arial"/>
          <w:b/>
          <w:bCs/>
        </w:rPr>
      </w:pPr>
      <w:r w:rsidRPr="00A8059B">
        <w:rPr>
          <w:rFonts w:ascii="Arial" w:hAnsi="Arial" w:cs="Arial"/>
          <w:b/>
          <w:bCs/>
        </w:rPr>
        <w:t>CAPÍTULO SEXTO</w:t>
      </w:r>
    </w:p>
    <w:p w14:paraId="4143B5A1" w14:textId="77777777" w:rsidR="00E37C60" w:rsidRPr="00A8059B" w:rsidRDefault="00E37C60" w:rsidP="00E37C60">
      <w:pPr>
        <w:jc w:val="center"/>
        <w:rPr>
          <w:rFonts w:ascii="Arial" w:hAnsi="Arial" w:cs="Arial"/>
          <w:b/>
          <w:bCs/>
        </w:rPr>
      </w:pPr>
      <w:r w:rsidRPr="00A8059B">
        <w:rPr>
          <w:rFonts w:ascii="Arial" w:hAnsi="Arial" w:cs="Arial"/>
          <w:b/>
          <w:bCs/>
        </w:rPr>
        <w:t>DE LAS CONTRIBUCIONES ESPECIALES</w:t>
      </w:r>
    </w:p>
    <w:p w14:paraId="5D9BB87B" w14:textId="77777777" w:rsidR="00E37C60" w:rsidRPr="00A8059B" w:rsidRDefault="00E37C60" w:rsidP="00E37C60">
      <w:pPr>
        <w:jc w:val="center"/>
        <w:rPr>
          <w:rFonts w:ascii="Arial" w:hAnsi="Arial" w:cs="Arial"/>
          <w:b/>
          <w:bCs/>
        </w:rPr>
      </w:pPr>
    </w:p>
    <w:p w14:paraId="3A011C1A" w14:textId="77777777" w:rsidR="00E37C60" w:rsidRPr="00A8059B" w:rsidRDefault="00E37C60" w:rsidP="00E37C60">
      <w:pPr>
        <w:jc w:val="center"/>
        <w:rPr>
          <w:rFonts w:ascii="Arial" w:hAnsi="Arial" w:cs="Arial"/>
          <w:b/>
          <w:bCs/>
        </w:rPr>
      </w:pPr>
      <w:r w:rsidRPr="00A8059B">
        <w:rPr>
          <w:rFonts w:ascii="Arial" w:hAnsi="Arial" w:cs="Arial"/>
          <w:b/>
          <w:bCs/>
        </w:rPr>
        <w:t>SECCIÓN I</w:t>
      </w:r>
    </w:p>
    <w:p w14:paraId="579FEDFB" w14:textId="77777777" w:rsidR="00E37C60" w:rsidRPr="00A8059B" w:rsidRDefault="00E37C60" w:rsidP="00E37C60">
      <w:pPr>
        <w:jc w:val="center"/>
        <w:rPr>
          <w:rFonts w:ascii="Arial" w:hAnsi="Arial" w:cs="Arial"/>
          <w:b/>
          <w:bCs/>
        </w:rPr>
      </w:pPr>
      <w:r w:rsidRPr="00A8059B">
        <w:rPr>
          <w:rFonts w:ascii="Arial" w:hAnsi="Arial" w:cs="Arial"/>
          <w:b/>
          <w:bCs/>
        </w:rPr>
        <w:t>DE LA CONTRIBUCIÓN POR GASTO</w:t>
      </w:r>
    </w:p>
    <w:p w14:paraId="2D799C89" w14:textId="77777777" w:rsidR="00E37C60" w:rsidRPr="00A8059B" w:rsidRDefault="00E37C60" w:rsidP="00E37C60">
      <w:pPr>
        <w:jc w:val="center"/>
        <w:rPr>
          <w:rFonts w:ascii="Arial" w:hAnsi="Arial" w:cs="Arial"/>
          <w:b/>
          <w:bCs/>
        </w:rPr>
      </w:pPr>
    </w:p>
    <w:p w14:paraId="2D771241" w14:textId="77777777" w:rsidR="00E37C60" w:rsidRDefault="00E37C60" w:rsidP="00E37C60">
      <w:pPr>
        <w:jc w:val="both"/>
        <w:rPr>
          <w:rFonts w:ascii="Arial" w:hAnsi="Arial" w:cs="Arial"/>
          <w:b/>
          <w:bCs/>
        </w:rPr>
      </w:pPr>
      <w:r w:rsidRPr="00A8059B">
        <w:rPr>
          <w:rFonts w:ascii="Arial" w:hAnsi="Arial" w:cs="Arial"/>
          <w:b/>
        </w:rPr>
        <w:t xml:space="preserve">ARTÍCULO 7.- </w:t>
      </w:r>
      <w:r w:rsidRPr="00A8059B">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4C042353" w14:textId="77777777" w:rsidR="00E37C60" w:rsidRPr="00A8059B" w:rsidRDefault="00E37C60" w:rsidP="00E37C60">
      <w:pPr>
        <w:jc w:val="both"/>
        <w:rPr>
          <w:rFonts w:ascii="Arial" w:hAnsi="Arial" w:cs="Arial"/>
          <w:b/>
          <w:bCs/>
        </w:rPr>
      </w:pPr>
    </w:p>
    <w:p w14:paraId="55CC0D94" w14:textId="77777777" w:rsidR="00E37C60" w:rsidRPr="00A8059B" w:rsidRDefault="00E37C60" w:rsidP="00E37C60">
      <w:pPr>
        <w:jc w:val="center"/>
        <w:rPr>
          <w:rFonts w:ascii="Arial" w:hAnsi="Arial" w:cs="Arial"/>
          <w:b/>
          <w:bCs/>
        </w:rPr>
      </w:pPr>
      <w:r w:rsidRPr="00A8059B">
        <w:rPr>
          <w:rFonts w:ascii="Arial" w:hAnsi="Arial" w:cs="Arial"/>
          <w:b/>
          <w:bCs/>
        </w:rPr>
        <w:lastRenderedPageBreak/>
        <w:t>SECCIÓN II</w:t>
      </w:r>
    </w:p>
    <w:p w14:paraId="1031CC39" w14:textId="77777777" w:rsidR="00E37C60" w:rsidRPr="00A8059B" w:rsidRDefault="00E37C60" w:rsidP="00E37C60">
      <w:pPr>
        <w:jc w:val="center"/>
        <w:rPr>
          <w:rFonts w:ascii="Arial" w:hAnsi="Arial" w:cs="Arial"/>
          <w:b/>
          <w:bCs/>
        </w:rPr>
      </w:pPr>
      <w:r w:rsidRPr="00A8059B">
        <w:rPr>
          <w:rFonts w:ascii="Arial" w:hAnsi="Arial" w:cs="Arial"/>
          <w:b/>
          <w:bCs/>
        </w:rPr>
        <w:t>POR OBRA PÚBLICA</w:t>
      </w:r>
    </w:p>
    <w:p w14:paraId="617457EF" w14:textId="77777777" w:rsidR="00E37C60" w:rsidRPr="00A8059B" w:rsidRDefault="00E37C60" w:rsidP="00E37C60">
      <w:pPr>
        <w:jc w:val="both"/>
        <w:rPr>
          <w:rFonts w:ascii="Arial" w:hAnsi="Arial" w:cs="Arial"/>
          <w:b/>
          <w:bCs/>
        </w:rPr>
      </w:pPr>
    </w:p>
    <w:p w14:paraId="475E52A0" w14:textId="77777777" w:rsidR="00E37C60" w:rsidRPr="00A8059B" w:rsidRDefault="00E37C60" w:rsidP="00E37C60">
      <w:pPr>
        <w:jc w:val="both"/>
        <w:rPr>
          <w:rFonts w:ascii="Arial" w:hAnsi="Arial" w:cs="Arial"/>
        </w:rPr>
      </w:pPr>
      <w:r w:rsidRPr="00A8059B">
        <w:rPr>
          <w:rFonts w:ascii="Arial" w:hAnsi="Arial" w:cs="Arial"/>
          <w:b/>
        </w:rPr>
        <w:t>ARTÍCULO 8.-</w:t>
      </w:r>
      <w:r w:rsidRPr="00A8059B">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A8059B">
        <w:rPr>
          <w:rFonts w:ascii="Arial" w:hAnsi="Arial" w:cs="Arial"/>
        </w:rPr>
        <w:t>La Contribución por Obra Pública se determinará aplicando el procedimiento que establece el Código Financiero del Estado de Coahuila de Zaragoza. En todo caso, el porcentaje a contribuir por los particulares se dividirá conforme al mencionado procedimiento entre los propietarios de los predios beneficiados.</w:t>
      </w:r>
    </w:p>
    <w:p w14:paraId="0894A60F" w14:textId="77777777" w:rsidR="00E37C60" w:rsidRDefault="00E37C60" w:rsidP="00E37C60">
      <w:pPr>
        <w:jc w:val="both"/>
        <w:rPr>
          <w:rFonts w:ascii="Arial" w:hAnsi="Arial" w:cs="Arial"/>
          <w:bCs/>
        </w:rPr>
      </w:pPr>
    </w:p>
    <w:p w14:paraId="49B3506F" w14:textId="77777777" w:rsidR="00E37C60" w:rsidRPr="00A8059B" w:rsidRDefault="00E37C60" w:rsidP="00E37C60">
      <w:pPr>
        <w:jc w:val="both"/>
        <w:rPr>
          <w:rFonts w:ascii="Arial" w:hAnsi="Arial" w:cs="Arial"/>
          <w:bCs/>
        </w:rPr>
      </w:pPr>
    </w:p>
    <w:p w14:paraId="7F219AFF" w14:textId="77777777" w:rsidR="00E37C60" w:rsidRPr="00A8059B" w:rsidRDefault="00E37C60" w:rsidP="00E37C60">
      <w:pPr>
        <w:jc w:val="center"/>
        <w:rPr>
          <w:rFonts w:ascii="Arial" w:hAnsi="Arial" w:cs="Arial"/>
          <w:b/>
          <w:bCs/>
        </w:rPr>
      </w:pPr>
      <w:r w:rsidRPr="00A8059B">
        <w:rPr>
          <w:rFonts w:ascii="Arial" w:hAnsi="Arial" w:cs="Arial"/>
          <w:b/>
          <w:bCs/>
        </w:rPr>
        <w:t>SECCIÓN III</w:t>
      </w:r>
    </w:p>
    <w:p w14:paraId="47441F53" w14:textId="77777777" w:rsidR="00E37C60" w:rsidRPr="00A8059B" w:rsidRDefault="00E37C60" w:rsidP="00E37C60">
      <w:pPr>
        <w:jc w:val="center"/>
        <w:rPr>
          <w:rFonts w:ascii="Arial" w:hAnsi="Arial" w:cs="Arial"/>
          <w:b/>
          <w:bCs/>
        </w:rPr>
      </w:pPr>
      <w:r w:rsidRPr="00A8059B">
        <w:rPr>
          <w:rFonts w:ascii="Arial" w:hAnsi="Arial" w:cs="Arial"/>
          <w:b/>
          <w:bCs/>
        </w:rPr>
        <w:t>POR RESPONSABILIDAD OBJETIVA</w:t>
      </w:r>
    </w:p>
    <w:p w14:paraId="1B728234" w14:textId="77777777" w:rsidR="00E37C60" w:rsidRPr="00A8059B" w:rsidRDefault="00E37C60" w:rsidP="00E37C60">
      <w:pPr>
        <w:jc w:val="both"/>
        <w:rPr>
          <w:rFonts w:ascii="Arial" w:hAnsi="Arial" w:cs="Arial"/>
          <w:b/>
        </w:rPr>
      </w:pPr>
    </w:p>
    <w:p w14:paraId="12F9D092" w14:textId="77777777" w:rsidR="00E37C60" w:rsidRPr="00A8059B" w:rsidRDefault="00E37C60" w:rsidP="00E37C60">
      <w:pPr>
        <w:jc w:val="both"/>
        <w:rPr>
          <w:rFonts w:ascii="Arial" w:hAnsi="Arial" w:cs="Arial"/>
          <w:bCs/>
        </w:rPr>
      </w:pPr>
      <w:r w:rsidRPr="00A8059B">
        <w:rPr>
          <w:rFonts w:ascii="Arial" w:hAnsi="Arial" w:cs="Arial"/>
          <w:b/>
        </w:rPr>
        <w:t>ARTÍCULO 9.-</w:t>
      </w:r>
      <w:r w:rsidRPr="00A8059B">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A8059B">
        <w:rPr>
          <w:rFonts w:ascii="Arial" w:hAnsi="Arial" w:cs="Arial"/>
        </w:rPr>
        <w:t xml:space="preserve"> y se pagará en la Tesorería Municipal, dentro de los quince días siguientes en que se notifique al contribuyente el resultado de la cuantificación de los daños o deterioros causados.</w:t>
      </w:r>
    </w:p>
    <w:p w14:paraId="14C3360D" w14:textId="77777777" w:rsidR="00E37C60" w:rsidRDefault="00E37C60" w:rsidP="00E37C60">
      <w:pPr>
        <w:jc w:val="both"/>
        <w:rPr>
          <w:rFonts w:ascii="Arial" w:hAnsi="Arial" w:cs="Arial"/>
        </w:rPr>
      </w:pPr>
    </w:p>
    <w:p w14:paraId="1FFD4F5D" w14:textId="77777777" w:rsidR="00E37C60" w:rsidRDefault="00E37C60" w:rsidP="00E37C60">
      <w:pPr>
        <w:jc w:val="both"/>
        <w:rPr>
          <w:rFonts w:ascii="Arial" w:hAnsi="Arial" w:cs="Arial"/>
        </w:rPr>
      </w:pPr>
    </w:p>
    <w:p w14:paraId="53DA76EE" w14:textId="77777777" w:rsidR="00E37C60" w:rsidRPr="00A8059B" w:rsidRDefault="00E37C60" w:rsidP="00E37C60">
      <w:pPr>
        <w:jc w:val="both"/>
        <w:rPr>
          <w:rFonts w:ascii="Arial" w:hAnsi="Arial" w:cs="Arial"/>
        </w:rPr>
      </w:pPr>
    </w:p>
    <w:p w14:paraId="7F11619F" w14:textId="77777777" w:rsidR="00E37C60" w:rsidRPr="00A8059B" w:rsidRDefault="00E37C60" w:rsidP="00E37C60">
      <w:pPr>
        <w:jc w:val="center"/>
        <w:rPr>
          <w:rFonts w:ascii="Arial" w:hAnsi="Arial" w:cs="Arial"/>
          <w:b/>
          <w:bCs/>
        </w:rPr>
      </w:pPr>
      <w:r w:rsidRPr="00A8059B">
        <w:rPr>
          <w:rFonts w:ascii="Arial" w:hAnsi="Arial" w:cs="Arial"/>
          <w:b/>
          <w:bCs/>
        </w:rPr>
        <w:t>CAPÍTULO SÉPTIMO</w:t>
      </w:r>
    </w:p>
    <w:p w14:paraId="58DB16CF" w14:textId="77777777" w:rsidR="00E37C60" w:rsidRPr="00A8059B" w:rsidRDefault="00E37C60" w:rsidP="00E37C60">
      <w:pPr>
        <w:jc w:val="center"/>
        <w:rPr>
          <w:rFonts w:ascii="Arial" w:hAnsi="Arial" w:cs="Arial"/>
          <w:b/>
          <w:bCs/>
        </w:rPr>
      </w:pPr>
      <w:r w:rsidRPr="00A8059B">
        <w:rPr>
          <w:rFonts w:ascii="Arial" w:hAnsi="Arial" w:cs="Arial"/>
          <w:b/>
          <w:bCs/>
        </w:rPr>
        <w:t>DE LOS DERECHOS POR LA PRESTACIÓN DE SERVICIOS PÚBLICOS</w:t>
      </w:r>
    </w:p>
    <w:p w14:paraId="6806DB63" w14:textId="77777777" w:rsidR="00E37C60" w:rsidRPr="00A8059B" w:rsidRDefault="00E37C60" w:rsidP="00E37C60">
      <w:pPr>
        <w:jc w:val="center"/>
        <w:rPr>
          <w:rFonts w:ascii="Arial" w:hAnsi="Arial" w:cs="Arial"/>
          <w:b/>
          <w:bCs/>
        </w:rPr>
      </w:pPr>
    </w:p>
    <w:p w14:paraId="6A1B5D26" w14:textId="77777777" w:rsidR="00E37C60" w:rsidRPr="00A8059B" w:rsidRDefault="00E37C60" w:rsidP="00E37C60">
      <w:pPr>
        <w:jc w:val="center"/>
        <w:rPr>
          <w:rFonts w:ascii="Arial" w:hAnsi="Arial" w:cs="Arial"/>
          <w:b/>
          <w:bCs/>
        </w:rPr>
      </w:pPr>
      <w:r w:rsidRPr="00A8059B">
        <w:rPr>
          <w:rFonts w:ascii="Arial" w:hAnsi="Arial" w:cs="Arial"/>
          <w:b/>
          <w:bCs/>
        </w:rPr>
        <w:t>SECCIÓN I</w:t>
      </w:r>
    </w:p>
    <w:p w14:paraId="36D16222" w14:textId="77777777" w:rsidR="00E37C60" w:rsidRPr="00A8059B" w:rsidRDefault="00E37C60" w:rsidP="00E37C60">
      <w:pPr>
        <w:jc w:val="center"/>
        <w:rPr>
          <w:rFonts w:ascii="Arial" w:hAnsi="Arial" w:cs="Arial"/>
          <w:b/>
          <w:bCs/>
        </w:rPr>
      </w:pPr>
      <w:r w:rsidRPr="00A8059B">
        <w:rPr>
          <w:rFonts w:ascii="Arial" w:hAnsi="Arial" w:cs="Arial"/>
          <w:b/>
          <w:bCs/>
        </w:rPr>
        <w:t>DE LOS SERVICIOS DE AGUA POTABLE Y ALCANTARILLADO</w:t>
      </w:r>
    </w:p>
    <w:p w14:paraId="19AE7856" w14:textId="77777777" w:rsidR="00E37C60" w:rsidRPr="00A8059B" w:rsidRDefault="00E37C60" w:rsidP="00E37C60">
      <w:pPr>
        <w:ind w:right="50"/>
        <w:jc w:val="both"/>
        <w:rPr>
          <w:rFonts w:ascii="Arial" w:hAnsi="Arial" w:cs="Arial"/>
          <w:b/>
        </w:rPr>
      </w:pPr>
    </w:p>
    <w:p w14:paraId="554B47BE" w14:textId="77777777" w:rsidR="00E37C60" w:rsidRPr="00A8059B" w:rsidRDefault="00E37C60" w:rsidP="00E37C60">
      <w:pPr>
        <w:ind w:right="50"/>
        <w:jc w:val="both"/>
        <w:rPr>
          <w:rFonts w:ascii="Arial" w:hAnsi="Arial" w:cs="Arial"/>
          <w:bCs/>
        </w:rPr>
      </w:pPr>
      <w:r w:rsidRPr="00A8059B">
        <w:rPr>
          <w:rFonts w:ascii="Arial" w:hAnsi="Arial" w:cs="Arial"/>
          <w:b/>
        </w:rPr>
        <w:t>ARTÍCULO 10.-</w:t>
      </w:r>
      <w:r w:rsidRPr="00A8059B">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w:t>
      </w:r>
      <w:r w:rsidRPr="00A8059B">
        <w:rPr>
          <w:rFonts w:ascii="Arial" w:hAnsi="Arial" w:cs="Arial"/>
          <w:bCs/>
        </w:rPr>
        <w:lastRenderedPageBreak/>
        <w:t>poseedores de predios que establece el artículo 36 de la Ley de Aguas para los Municipios del Estado de Coahuila de Zaragoza.</w:t>
      </w:r>
    </w:p>
    <w:p w14:paraId="440C2F52" w14:textId="77777777" w:rsidR="00E37C60" w:rsidRPr="00A8059B" w:rsidRDefault="00E37C60" w:rsidP="00E37C60">
      <w:pPr>
        <w:ind w:right="50"/>
        <w:jc w:val="both"/>
        <w:rPr>
          <w:rFonts w:ascii="Arial" w:hAnsi="Arial" w:cs="Arial"/>
          <w:bCs/>
        </w:rPr>
      </w:pPr>
    </w:p>
    <w:p w14:paraId="22803AD4" w14:textId="77777777" w:rsidR="00E37C60" w:rsidRPr="00A8059B" w:rsidRDefault="00E37C60" w:rsidP="00E37C60">
      <w:pPr>
        <w:ind w:right="50"/>
        <w:jc w:val="both"/>
        <w:rPr>
          <w:rFonts w:ascii="Arial" w:hAnsi="Arial" w:cs="Arial"/>
          <w:bCs/>
        </w:rPr>
      </w:pPr>
      <w:r w:rsidRPr="00A8059B">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2C5D88EB" w14:textId="77777777" w:rsidR="00E37C60" w:rsidRPr="00A8059B" w:rsidRDefault="00E37C60" w:rsidP="00E37C60">
      <w:pPr>
        <w:ind w:right="50"/>
        <w:jc w:val="both"/>
        <w:rPr>
          <w:rFonts w:ascii="Arial" w:hAnsi="Arial" w:cs="Arial"/>
        </w:rPr>
      </w:pPr>
    </w:p>
    <w:p w14:paraId="1B5A782A" w14:textId="77777777" w:rsidR="00E37C60" w:rsidRPr="00A8059B" w:rsidRDefault="00E37C60" w:rsidP="00E37C60">
      <w:pPr>
        <w:ind w:right="50"/>
        <w:jc w:val="both"/>
        <w:rPr>
          <w:rFonts w:ascii="Arial" w:hAnsi="Arial" w:cs="Arial"/>
        </w:rPr>
      </w:pPr>
      <w:r w:rsidRPr="00A8059B">
        <w:rPr>
          <w:rFonts w:ascii="Arial" w:hAnsi="Arial" w:cs="Arial"/>
        </w:rPr>
        <w:t>Cuota mínima de $ 3</w:t>
      </w:r>
      <w:r>
        <w:rPr>
          <w:rFonts w:ascii="Arial" w:hAnsi="Arial" w:cs="Arial"/>
        </w:rPr>
        <w:t>4</w:t>
      </w:r>
      <w:r w:rsidRPr="00A8059B">
        <w:rPr>
          <w:rFonts w:ascii="Arial" w:hAnsi="Arial" w:cs="Arial"/>
        </w:rPr>
        <w:t>.</w:t>
      </w:r>
      <w:r>
        <w:rPr>
          <w:rFonts w:ascii="Arial" w:hAnsi="Arial" w:cs="Arial"/>
        </w:rPr>
        <w:t>5</w:t>
      </w:r>
      <w:r w:rsidRPr="00A8059B">
        <w:rPr>
          <w:rFonts w:ascii="Arial" w:hAnsi="Arial" w:cs="Arial"/>
        </w:rPr>
        <w:t>0 hasta en tanto se instale el servicio de medición.</w:t>
      </w:r>
    </w:p>
    <w:p w14:paraId="78C0A019" w14:textId="77777777" w:rsidR="00E37C60" w:rsidRPr="00A8059B" w:rsidRDefault="00E37C60" w:rsidP="00E37C60">
      <w:pPr>
        <w:tabs>
          <w:tab w:val="left" w:pos="2662"/>
        </w:tabs>
        <w:jc w:val="both"/>
        <w:rPr>
          <w:rFonts w:ascii="Arial" w:hAnsi="Arial" w:cs="Arial"/>
        </w:rPr>
      </w:pPr>
      <w:r w:rsidRPr="00A8059B">
        <w:rPr>
          <w:rFonts w:ascii="Arial" w:hAnsi="Arial" w:cs="Arial"/>
        </w:rPr>
        <w:tab/>
      </w:r>
    </w:p>
    <w:p w14:paraId="10CACBCE" w14:textId="77777777" w:rsidR="00E37C60" w:rsidRPr="00A8059B" w:rsidRDefault="00E37C60" w:rsidP="00E37C60">
      <w:pPr>
        <w:jc w:val="both"/>
        <w:rPr>
          <w:rFonts w:ascii="Arial" w:hAnsi="Arial" w:cs="Arial"/>
        </w:rPr>
      </w:pPr>
      <w:r w:rsidRPr="00A8059B">
        <w:rPr>
          <w:rFonts w:ascii="Arial" w:hAnsi="Arial" w:cs="Arial"/>
        </w:rPr>
        <w:t>Se otorgará un incentivo equivalente al 50% de los derechos que cause la tarifa del servicio de agua potable a favor de pensionados, jubilados, adultos mayores y personas con discapacidad.</w:t>
      </w:r>
    </w:p>
    <w:p w14:paraId="4EF966E4" w14:textId="77777777" w:rsidR="00E37C60" w:rsidRPr="00A8059B" w:rsidRDefault="00E37C60" w:rsidP="00E37C60">
      <w:pPr>
        <w:jc w:val="both"/>
        <w:rPr>
          <w:rFonts w:ascii="Arial" w:hAnsi="Arial" w:cs="Arial"/>
        </w:rPr>
      </w:pPr>
    </w:p>
    <w:p w14:paraId="50ED167D" w14:textId="77777777" w:rsidR="00E37C60" w:rsidRPr="00A8059B" w:rsidRDefault="00E37C60" w:rsidP="00E37C60">
      <w:pPr>
        <w:jc w:val="both"/>
        <w:rPr>
          <w:rFonts w:ascii="Arial" w:hAnsi="Arial" w:cs="Arial"/>
        </w:rPr>
      </w:pPr>
      <w:r w:rsidRPr="00A8059B">
        <w:rPr>
          <w:rFonts w:ascii="Arial" w:hAnsi="Arial" w:cs="Arial"/>
        </w:rPr>
        <w:t>Las tarifas establecidas en el presente artículo podrán ser actualizadas conforme a lo establecido en el Artículo 22 del Código Financiero para los Municipios del Estado de Coahuila de Zaragoza.</w:t>
      </w:r>
    </w:p>
    <w:p w14:paraId="32849533" w14:textId="77777777" w:rsidR="00E37C60" w:rsidRPr="00A8059B" w:rsidRDefault="00E37C60" w:rsidP="00E37C60">
      <w:pPr>
        <w:ind w:right="50"/>
        <w:jc w:val="both"/>
        <w:rPr>
          <w:rFonts w:ascii="Arial" w:hAnsi="Arial" w:cs="Arial"/>
          <w:bCs/>
        </w:rPr>
      </w:pPr>
    </w:p>
    <w:p w14:paraId="235C8C90" w14:textId="77777777" w:rsidR="00E37C60" w:rsidRPr="00A8059B" w:rsidRDefault="00E37C60" w:rsidP="00E37C60">
      <w:pPr>
        <w:jc w:val="center"/>
        <w:rPr>
          <w:rFonts w:ascii="Arial" w:hAnsi="Arial" w:cs="Arial"/>
          <w:b/>
          <w:bCs/>
        </w:rPr>
      </w:pPr>
      <w:r w:rsidRPr="00A8059B">
        <w:rPr>
          <w:rFonts w:ascii="Arial" w:hAnsi="Arial" w:cs="Arial"/>
          <w:b/>
          <w:bCs/>
        </w:rPr>
        <w:t>SECCIÓN II</w:t>
      </w:r>
    </w:p>
    <w:p w14:paraId="30892B48" w14:textId="77777777" w:rsidR="00E37C60" w:rsidRPr="00A8059B" w:rsidRDefault="00E37C60" w:rsidP="00E37C60">
      <w:pPr>
        <w:jc w:val="center"/>
        <w:rPr>
          <w:rFonts w:ascii="Arial" w:hAnsi="Arial" w:cs="Arial"/>
          <w:b/>
          <w:bCs/>
        </w:rPr>
      </w:pPr>
      <w:r w:rsidRPr="00A8059B">
        <w:rPr>
          <w:rFonts w:ascii="Arial" w:hAnsi="Arial" w:cs="Arial"/>
          <w:b/>
          <w:bCs/>
        </w:rPr>
        <w:t>DE LOS SERVICIOS DE RASTROS</w:t>
      </w:r>
    </w:p>
    <w:p w14:paraId="194E4120" w14:textId="77777777" w:rsidR="00E37C60" w:rsidRPr="00A8059B" w:rsidRDefault="00E37C60" w:rsidP="00E37C60">
      <w:pPr>
        <w:ind w:right="50"/>
        <w:jc w:val="both"/>
        <w:rPr>
          <w:rFonts w:ascii="Arial" w:hAnsi="Arial" w:cs="Arial"/>
          <w:bCs/>
        </w:rPr>
      </w:pPr>
    </w:p>
    <w:p w14:paraId="6A25258A" w14:textId="77777777" w:rsidR="00E37C60" w:rsidRPr="00A8059B" w:rsidRDefault="00E37C60" w:rsidP="00E37C60">
      <w:pPr>
        <w:ind w:right="50"/>
        <w:jc w:val="both"/>
        <w:rPr>
          <w:rFonts w:ascii="Arial" w:hAnsi="Arial" w:cs="Arial"/>
        </w:rPr>
      </w:pPr>
      <w:r w:rsidRPr="00A8059B">
        <w:rPr>
          <w:rFonts w:ascii="Arial" w:hAnsi="Arial" w:cs="Arial"/>
          <w:b/>
        </w:rPr>
        <w:t>ARTÍCULO 11.-</w:t>
      </w:r>
      <w:r w:rsidRPr="00A8059B">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 </w:t>
      </w:r>
      <w:r w:rsidRPr="00A8059B">
        <w:rPr>
          <w:rFonts w:ascii="Arial" w:hAnsi="Arial" w:cs="Arial"/>
        </w:rPr>
        <w:t>y las cuotas correspondientes por servicios de rastro serán las siguientes:</w:t>
      </w:r>
    </w:p>
    <w:p w14:paraId="2E1E12D3" w14:textId="77777777" w:rsidR="00E37C60" w:rsidRPr="00A8059B" w:rsidRDefault="00E37C60" w:rsidP="00E37C60">
      <w:pPr>
        <w:jc w:val="both"/>
        <w:rPr>
          <w:rFonts w:ascii="Arial" w:hAnsi="Arial" w:cs="Arial"/>
        </w:rPr>
      </w:pPr>
      <w:r w:rsidRPr="00A8059B">
        <w:rPr>
          <w:rFonts w:ascii="Arial" w:hAnsi="Arial" w:cs="Arial"/>
        </w:rPr>
        <w:t>I.- Servicio de matanza de ganado dentro y fuera del rastro:</w:t>
      </w:r>
    </w:p>
    <w:p w14:paraId="52C4ED83" w14:textId="77777777" w:rsidR="00E37C60" w:rsidRPr="00A8059B" w:rsidRDefault="00E37C60" w:rsidP="00E37C60">
      <w:pPr>
        <w:jc w:val="both"/>
        <w:rPr>
          <w:rFonts w:ascii="Arial" w:hAnsi="Arial" w:cs="Arial"/>
        </w:rPr>
      </w:pPr>
    </w:p>
    <w:p w14:paraId="67D891A8" w14:textId="77777777" w:rsidR="00E37C60" w:rsidRPr="00A8059B" w:rsidRDefault="00E37C60" w:rsidP="00E37C60">
      <w:pPr>
        <w:jc w:val="both"/>
        <w:rPr>
          <w:rFonts w:ascii="Arial" w:hAnsi="Arial" w:cs="Arial"/>
        </w:rPr>
      </w:pPr>
      <w:r w:rsidRPr="00A8059B">
        <w:rPr>
          <w:rFonts w:ascii="Arial" w:hAnsi="Arial" w:cs="Arial"/>
        </w:rPr>
        <w:tab/>
        <w:t>1.- En el Rastro Municipal:</w:t>
      </w:r>
    </w:p>
    <w:p w14:paraId="7A58B66A" w14:textId="77777777" w:rsidR="00E37C60" w:rsidRPr="00A8059B" w:rsidRDefault="00E37C60" w:rsidP="00E37C60">
      <w:pPr>
        <w:tabs>
          <w:tab w:val="left" w:pos="5670"/>
        </w:tabs>
        <w:ind w:left="1134" w:hanging="1134"/>
        <w:jc w:val="both"/>
        <w:rPr>
          <w:rFonts w:ascii="Arial" w:hAnsi="Arial" w:cs="Arial"/>
        </w:rPr>
      </w:pPr>
      <w:r w:rsidRPr="00A8059B">
        <w:rPr>
          <w:rFonts w:ascii="Arial" w:hAnsi="Arial" w:cs="Arial"/>
        </w:rPr>
        <w:tab/>
      </w:r>
    </w:p>
    <w:p w14:paraId="385AFF4A" w14:textId="77777777" w:rsidR="00E37C60" w:rsidRPr="00A8059B" w:rsidRDefault="00E37C60" w:rsidP="00E37C60">
      <w:pPr>
        <w:tabs>
          <w:tab w:val="left" w:pos="4680"/>
        </w:tabs>
        <w:ind w:left="1134" w:hanging="1134"/>
        <w:jc w:val="both"/>
        <w:rPr>
          <w:rFonts w:ascii="Arial" w:hAnsi="Arial" w:cs="Arial"/>
          <w:b/>
        </w:rPr>
      </w:pPr>
      <w:r w:rsidRPr="00A8059B">
        <w:rPr>
          <w:rFonts w:ascii="Arial" w:hAnsi="Arial" w:cs="Arial"/>
        </w:rPr>
        <w:tab/>
        <w:t>a)   Ganado mayor</w:t>
      </w:r>
      <w:r w:rsidRPr="00A8059B">
        <w:rPr>
          <w:rFonts w:ascii="Arial" w:hAnsi="Arial" w:cs="Arial"/>
        </w:rPr>
        <w:tab/>
        <w:t>$ 91.00 por cabeza.</w:t>
      </w:r>
    </w:p>
    <w:p w14:paraId="16007A40" w14:textId="77777777" w:rsidR="00E37C60" w:rsidRPr="00A8059B" w:rsidRDefault="00E37C60" w:rsidP="00E37C60">
      <w:pPr>
        <w:tabs>
          <w:tab w:val="left" w:pos="4680"/>
        </w:tabs>
        <w:ind w:left="1134" w:hanging="1134"/>
        <w:jc w:val="both"/>
        <w:rPr>
          <w:rFonts w:ascii="Arial" w:hAnsi="Arial" w:cs="Arial"/>
        </w:rPr>
      </w:pPr>
      <w:r>
        <w:rPr>
          <w:rFonts w:ascii="Arial" w:hAnsi="Arial" w:cs="Arial"/>
        </w:rPr>
        <w:tab/>
        <w:t>b)   Ganado menor</w:t>
      </w:r>
      <w:r>
        <w:rPr>
          <w:rFonts w:ascii="Arial" w:hAnsi="Arial" w:cs="Arial"/>
        </w:rPr>
        <w:tab/>
        <w:t>$ 52.5</w:t>
      </w:r>
      <w:r w:rsidRPr="00A8059B">
        <w:rPr>
          <w:rFonts w:ascii="Arial" w:hAnsi="Arial" w:cs="Arial"/>
        </w:rPr>
        <w:t>0 por cabeza.</w:t>
      </w:r>
    </w:p>
    <w:p w14:paraId="2B5E9DDA" w14:textId="77777777" w:rsidR="00E37C60" w:rsidRPr="00A8059B" w:rsidRDefault="00E37C60" w:rsidP="00E37C60">
      <w:pPr>
        <w:tabs>
          <w:tab w:val="left" w:pos="4680"/>
        </w:tabs>
        <w:ind w:left="1134" w:hanging="1134"/>
        <w:jc w:val="both"/>
        <w:rPr>
          <w:rFonts w:ascii="Arial" w:hAnsi="Arial" w:cs="Arial"/>
        </w:rPr>
      </w:pPr>
      <w:r w:rsidRPr="00A8059B">
        <w:rPr>
          <w:rFonts w:ascii="Arial" w:hAnsi="Arial" w:cs="Arial"/>
        </w:rPr>
        <w:tab/>
        <w:t>c)   Porcino</w:t>
      </w:r>
      <w:r w:rsidRPr="00A8059B">
        <w:rPr>
          <w:rFonts w:ascii="Arial" w:hAnsi="Arial" w:cs="Arial"/>
        </w:rPr>
        <w:tab/>
        <w:t>$ 46.00 por cabeza.</w:t>
      </w:r>
    </w:p>
    <w:p w14:paraId="67DA7B4D" w14:textId="77777777" w:rsidR="00E37C60" w:rsidRPr="00A8059B" w:rsidRDefault="00E37C60" w:rsidP="00E37C60">
      <w:pPr>
        <w:tabs>
          <w:tab w:val="left" w:pos="4680"/>
        </w:tabs>
        <w:ind w:left="1134" w:hanging="1134"/>
        <w:jc w:val="both"/>
        <w:rPr>
          <w:rFonts w:ascii="Arial" w:hAnsi="Arial" w:cs="Arial"/>
        </w:rPr>
      </w:pPr>
      <w:r>
        <w:rPr>
          <w:rFonts w:ascii="Arial" w:hAnsi="Arial" w:cs="Arial"/>
        </w:rPr>
        <w:lastRenderedPageBreak/>
        <w:tab/>
        <w:t>d)   Terneras, cabritos</w:t>
      </w:r>
      <w:r>
        <w:rPr>
          <w:rFonts w:ascii="Arial" w:hAnsi="Arial" w:cs="Arial"/>
        </w:rPr>
        <w:tab/>
        <w:t>$ 37.5</w:t>
      </w:r>
      <w:r w:rsidRPr="00A8059B">
        <w:rPr>
          <w:rFonts w:ascii="Arial" w:hAnsi="Arial" w:cs="Arial"/>
        </w:rPr>
        <w:t>0 por cabeza.</w:t>
      </w:r>
    </w:p>
    <w:p w14:paraId="43B92146" w14:textId="77777777" w:rsidR="00E37C60" w:rsidRPr="00A8059B" w:rsidRDefault="00E37C60" w:rsidP="00E37C60">
      <w:pPr>
        <w:tabs>
          <w:tab w:val="left" w:pos="4680"/>
        </w:tabs>
        <w:ind w:left="1134" w:hanging="1134"/>
        <w:jc w:val="both"/>
        <w:rPr>
          <w:rFonts w:ascii="Arial" w:hAnsi="Arial" w:cs="Arial"/>
        </w:rPr>
      </w:pPr>
      <w:r w:rsidRPr="00A8059B">
        <w:rPr>
          <w:rFonts w:ascii="Arial" w:hAnsi="Arial" w:cs="Arial"/>
        </w:rPr>
        <w:tab/>
        <w:t>e)   Aves</w:t>
      </w:r>
      <w:r w:rsidRPr="00A8059B">
        <w:rPr>
          <w:rFonts w:ascii="Arial" w:hAnsi="Arial" w:cs="Arial"/>
        </w:rPr>
        <w:tab/>
        <w:t>$   4.</w:t>
      </w:r>
      <w:r>
        <w:rPr>
          <w:rFonts w:ascii="Arial" w:hAnsi="Arial" w:cs="Arial"/>
        </w:rPr>
        <w:t>3</w:t>
      </w:r>
      <w:r w:rsidRPr="00A8059B">
        <w:rPr>
          <w:rFonts w:ascii="Arial" w:hAnsi="Arial" w:cs="Arial"/>
        </w:rPr>
        <w:t>5 por cabeza.</w:t>
      </w:r>
    </w:p>
    <w:p w14:paraId="303E4E47" w14:textId="77777777" w:rsidR="00E37C60" w:rsidRDefault="00E37C60" w:rsidP="00E37C60">
      <w:pPr>
        <w:tabs>
          <w:tab w:val="left" w:pos="2780"/>
        </w:tabs>
        <w:jc w:val="both"/>
        <w:rPr>
          <w:rFonts w:ascii="Arial" w:hAnsi="Arial" w:cs="Arial"/>
        </w:rPr>
      </w:pPr>
    </w:p>
    <w:p w14:paraId="614DB715" w14:textId="77777777" w:rsidR="00E37C60" w:rsidRPr="00A8059B" w:rsidRDefault="00E37C60" w:rsidP="00E37C60">
      <w:pPr>
        <w:tabs>
          <w:tab w:val="left" w:pos="2780"/>
        </w:tabs>
        <w:jc w:val="both"/>
        <w:rPr>
          <w:rFonts w:ascii="Arial" w:hAnsi="Arial" w:cs="Arial"/>
        </w:rPr>
      </w:pPr>
    </w:p>
    <w:p w14:paraId="7D7590CB" w14:textId="77777777" w:rsidR="00E37C60" w:rsidRPr="00A8059B" w:rsidRDefault="00E37C60" w:rsidP="00E37C60">
      <w:pPr>
        <w:jc w:val="center"/>
        <w:rPr>
          <w:rFonts w:ascii="Arial" w:hAnsi="Arial" w:cs="Arial"/>
          <w:b/>
          <w:bCs/>
        </w:rPr>
      </w:pPr>
      <w:r w:rsidRPr="00A8059B">
        <w:rPr>
          <w:rFonts w:ascii="Arial" w:hAnsi="Arial" w:cs="Arial"/>
          <w:b/>
          <w:bCs/>
        </w:rPr>
        <w:t>SECCIÓN III</w:t>
      </w:r>
    </w:p>
    <w:p w14:paraId="2240B8BB" w14:textId="77777777" w:rsidR="00E37C60" w:rsidRPr="00A8059B" w:rsidRDefault="00E37C60" w:rsidP="00E37C60">
      <w:pPr>
        <w:jc w:val="center"/>
        <w:rPr>
          <w:rFonts w:ascii="Arial" w:hAnsi="Arial" w:cs="Arial"/>
          <w:b/>
          <w:bCs/>
        </w:rPr>
      </w:pPr>
      <w:r w:rsidRPr="00A8059B">
        <w:rPr>
          <w:rFonts w:ascii="Arial" w:hAnsi="Arial" w:cs="Arial"/>
          <w:b/>
          <w:bCs/>
        </w:rPr>
        <w:t>DE LOS SERVICIOS DE ALUMBRADO PÚBLICO</w:t>
      </w:r>
    </w:p>
    <w:p w14:paraId="27FB9083" w14:textId="77777777" w:rsidR="00E37C60" w:rsidRPr="00A8059B" w:rsidRDefault="00E37C60" w:rsidP="00E37C60">
      <w:pPr>
        <w:ind w:right="50"/>
        <w:jc w:val="both"/>
        <w:rPr>
          <w:rFonts w:ascii="Arial" w:hAnsi="Arial" w:cs="Arial"/>
          <w:bCs/>
        </w:rPr>
      </w:pPr>
    </w:p>
    <w:p w14:paraId="78E3BC5D" w14:textId="77777777" w:rsidR="00E37C60" w:rsidRPr="00A8059B" w:rsidRDefault="00E37C60" w:rsidP="00E37C60">
      <w:pPr>
        <w:ind w:right="50"/>
        <w:jc w:val="both"/>
        <w:rPr>
          <w:rFonts w:ascii="Arial" w:hAnsi="Arial" w:cs="Arial"/>
          <w:bCs/>
        </w:rPr>
      </w:pPr>
      <w:r w:rsidRPr="00A8059B">
        <w:rPr>
          <w:rFonts w:ascii="Arial" w:hAnsi="Arial" w:cs="Arial"/>
          <w:b/>
        </w:rPr>
        <w:t>ARTÍCULO 12.-</w:t>
      </w:r>
      <w:r w:rsidRPr="00A8059B">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53BE46A0" w14:textId="77777777" w:rsidR="00E37C60" w:rsidRPr="00A8059B" w:rsidRDefault="00E37C60" w:rsidP="00E37C60">
      <w:pPr>
        <w:ind w:right="50"/>
        <w:jc w:val="both"/>
        <w:rPr>
          <w:rFonts w:ascii="Arial" w:hAnsi="Arial" w:cs="Arial"/>
          <w:bCs/>
        </w:rPr>
      </w:pPr>
    </w:p>
    <w:p w14:paraId="45A8584B" w14:textId="77777777" w:rsidR="00E37C60" w:rsidRPr="00A8059B" w:rsidRDefault="00E37C60" w:rsidP="00E37C60">
      <w:pPr>
        <w:jc w:val="both"/>
        <w:rPr>
          <w:rFonts w:ascii="Arial" w:hAnsi="Arial" w:cs="Arial"/>
        </w:rPr>
      </w:pPr>
      <w:r w:rsidRPr="00A8059B">
        <w:rPr>
          <w:rFonts w:ascii="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14:paraId="66500BDC" w14:textId="77777777" w:rsidR="00E37C60" w:rsidRPr="00A8059B" w:rsidRDefault="00E37C60" w:rsidP="00E37C60">
      <w:pPr>
        <w:jc w:val="both"/>
        <w:rPr>
          <w:rFonts w:ascii="Arial" w:hAnsi="Arial" w:cs="Arial"/>
        </w:rPr>
      </w:pPr>
    </w:p>
    <w:p w14:paraId="27E3F63A" w14:textId="77777777" w:rsidR="00E37C60" w:rsidRPr="00E37C60" w:rsidRDefault="00E37C60" w:rsidP="00E37C60">
      <w:pPr>
        <w:ind w:right="2"/>
        <w:jc w:val="both"/>
        <w:rPr>
          <w:rFonts w:ascii="Arial" w:hAnsi="Arial" w:cs="Arial"/>
        </w:rPr>
      </w:pPr>
      <w:r w:rsidRPr="00A8059B">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w:t>
      </w:r>
      <w:r>
        <w:rPr>
          <w:rFonts w:ascii="Arial" w:hAnsi="Arial" w:cs="Arial"/>
        </w:rPr>
        <w:t>diente al mes de Octubre de 2017</w:t>
      </w:r>
      <w:r w:rsidRPr="00A8059B">
        <w:rPr>
          <w:rFonts w:ascii="Arial" w:hAnsi="Arial" w:cs="Arial"/>
        </w:rPr>
        <w:t>.</w:t>
      </w:r>
    </w:p>
    <w:p w14:paraId="6F69D9D9" w14:textId="77777777" w:rsidR="00E37C60" w:rsidRPr="00A8059B" w:rsidRDefault="00E37C60" w:rsidP="00E37C60">
      <w:pPr>
        <w:jc w:val="center"/>
        <w:rPr>
          <w:rFonts w:ascii="Arial" w:hAnsi="Arial" w:cs="Arial"/>
          <w:b/>
          <w:bCs/>
        </w:rPr>
      </w:pPr>
      <w:r w:rsidRPr="00A8059B">
        <w:rPr>
          <w:rFonts w:ascii="Arial" w:hAnsi="Arial" w:cs="Arial"/>
          <w:b/>
          <w:bCs/>
        </w:rPr>
        <w:t>SECCIÓN IV</w:t>
      </w:r>
    </w:p>
    <w:p w14:paraId="4AD73E4F" w14:textId="77777777" w:rsidR="00E37C60" w:rsidRPr="00A8059B" w:rsidRDefault="00E37C60" w:rsidP="00E37C60">
      <w:pPr>
        <w:jc w:val="center"/>
        <w:rPr>
          <w:rFonts w:ascii="Arial" w:hAnsi="Arial" w:cs="Arial"/>
          <w:b/>
          <w:bCs/>
        </w:rPr>
      </w:pPr>
      <w:r w:rsidRPr="00A8059B">
        <w:rPr>
          <w:rFonts w:ascii="Arial" w:hAnsi="Arial" w:cs="Arial"/>
          <w:b/>
          <w:bCs/>
        </w:rPr>
        <w:t>DE LOS SERVICIOS DE ASEO PÚBLICO</w:t>
      </w:r>
    </w:p>
    <w:p w14:paraId="3E7E4CDE" w14:textId="77777777" w:rsidR="00E37C60" w:rsidRPr="00A8059B" w:rsidRDefault="00E37C60" w:rsidP="00E37C60">
      <w:pPr>
        <w:ind w:right="50"/>
        <w:jc w:val="both"/>
        <w:rPr>
          <w:rFonts w:ascii="Arial" w:hAnsi="Arial" w:cs="Arial"/>
          <w:bCs/>
        </w:rPr>
      </w:pPr>
    </w:p>
    <w:p w14:paraId="0E57B745" w14:textId="77777777" w:rsidR="00E37C60" w:rsidRPr="00A8059B" w:rsidRDefault="00E37C60" w:rsidP="00E37C60">
      <w:pPr>
        <w:ind w:right="50"/>
        <w:jc w:val="both"/>
        <w:rPr>
          <w:rFonts w:ascii="Arial" w:hAnsi="Arial" w:cs="Arial"/>
          <w:bCs/>
        </w:rPr>
      </w:pPr>
      <w:r w:rsidRPr="00A8059B">
        <w:rPr>
          <w:rFonts w:ascii="Arial" w:hAnsi="Arial" w:cs="Arial"/>
          <w:b/>
        </w:rPr>
        <w:t>ARTÍCULO 13.-</w:t>
      </w:r>
      <w:r w:rsidRPr="00A8059B">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A8059B">
        <w:rPr>
          <w:rFonts w:ascii="Arial" w:hAnsi="Arial" w:cs="Arial"/>
        </w:rPr>
        <w:t>se pagara conforme a las siguientes tarifas:</w:t>
      </w:r>
    </w:p>
    <w:p w14:paraId="561E84A4" w14:textId="77777777" w:rsidR="00E37C60" w:rsidRPr="00A8059B" w:rsidRDefault="00E37C60" w:rsidP="00E37C60">
      <w:pPr>
        <w:jc w:val="both"/>
        <w:rPr>
          <w:rFonts w:ascii="Arial" w:hAnsi="Arial" w:cs="Arial"/>
          <w:b/>
          <w:bCs/>
        </w:rPr>
      </w:pPr>
    </w:p>
    <w:p w14:paraId="6BD378B8" w14:textId="77777777" w:rsidR="00E37C60" w:rsidRPr="00A8059B" w:rsidRDefault="00E37C60" w:rsidP="00E37C60">
      <w:pPr>
        <w:jc w:val="both"/>
        <w:rPr>
          <w:rFonts w:ascii="Arial" w:hAnsi="Arial" w:cs="Arial"/>
          <w:b/>
          <w:bCs/>
        </w:rPr>
      </w:pPr>
      <w:r w:rsidRPr="00A8059B">
        <w:rPr>
          <w:rFonts w:ascii="Arial" w:hAnsi="Arial" w:cs="Arial"/>
        </w:rPr>
        <w:t>I.- Por la limpieza de lotes baldíos que efectúe el Municipio después de haber transcurrido 15 días del apercibimiento que se le hiciere al propietario, para que efectúe la limpia de su inmueble y en caso de que no lo hiciera deberá pagar una cuota de $ 4.</w:t>
      </w:r>
      <w:r>
        <w:rPr>
          <w:rFonts w:ascii="Arial" w:hAnsi="Arial" w:cs="Arial"/>
        </w:rPr>
        <w:t>18</w:t>
      </w:r>
      <w:r w:rsidRPr="00A8059B">
        <w:rPr>
          <w:rFonts w:ascii="Arial" w:hAnsi="Arial" w:cs="Arial"/>
        </w:rPr>
        <w:t xml:space="preserve"> m2.</w:t>
      </w:r>
    </w:p>
    <w:p w14:paraId="2ACB0F53" w14:textId="77777777" w:rsidR="00E37C60" w:rsidRDefault="00E37C60" w:rsidP="00E37C60">
      <w:pPr>
        <w:jc w:val="both"/>
        <w:rPr>
          <w:rFonts w:ascii="Arial" w:hAnsi="Arial" w:cs="Arial"/>
          <w:b/>
          <w:bCs/>
        </w:rPr>
      </w:pPr>
    </w:p>
    <w:p w14:paraId="4B17ACF5" w14:textId="77777777" w:rsidR="00E37C60" w:rsidRPr="00A8059B" w:rsidRDefault="00E37C60" w:rsidP="00E37C60">
      <w:pPr>
        <w:jc w:val="both"/>
        <w:rPr>
          <w:rFonts w:ascii="Arial" w:hAnsi="Arial" w:cs="Arial"/>
          <w:b/>
          <w:bCs/>
        </w:rPr>
      </w:pPr>
    </w:p>
    <w:p w14:paraId="6653099E" w14:textId="77777777" w:rsidR="00E37C60" w:rsidRPr="00A8059B" w:rsidRDefault="00E37C60" w:rsidP="00E37C60">
      <w:pPr>
        <w:jc w:val="center"/>
        <w:rPr>
          <w:rFonts w:ascii="Arial" w:hAnsi="Arial" w:cs="Arial"/>
          <w:b/>
          <w:bCs/>
        </w:rPr>
      </w:pPr>
      <w:r w:rsidRPr="00A8059B">
        <w:rPr>
          <w:rFonts w:ascii="Arial" w:hAnsi="Arial" w:cs="Arial"/>
          <w:b/>
          <w:bCs/>
        </w:rPr>
        <w:t>SECCIÓN V</w:t>
      </w:r>
    </w:p>
    <w:p w14:paraId="1AA4F1B4" w14:textId="77777777" w:rsidR="00E37C60" w:rsidRPr="00A8059B" w:rsidRDefault="00E37C60" w:rsidP="00E37C60">
      <w:pPr>
        <w:jc w:val="center"/>
        <w:rPr>
          <w:rFonts w:ascii="Arial" w:hAnsi="Arial" w:cs="Arial"/>
          <w:b/>
          <w:bCs/>
        </w:rPr>
      </w:pPr>
      <w:r w:rsidRPr="00A8059B">
        <w:rPr>
          <w:rFonts w:ascii="Arial" w:hAnsi="Arial" w:cs="Arial"/>
          <w:b/>
          <w:bCs/>
        </w:rPr>
        <w:t>DE LOS SERVICIOS DE SEGURIDAD PÚBLICA</w:t>
      </w:r>
    </w:p>
    <w:p w14:paraId="44D9512B" w14:textId="77777777" w:rsidR="00E37C60" w:rsidRPr="00A8059B" w:rsidRDefault="00E37C60" w:rsidP="00E37C60">
      <w:pPr>
        <w:jc w:val="both"/>
        <w:rPr>
          <w:rFonts w:ascii="Arial" w:hAnsi="Arial" w:cs="Arial"/>
          <w:b/>
          <w:bCs/>
        </w:rPr>
      </w:pPr>
    </w:p>
    <w:p w14:paraId="600BC319" w14:textId="77777777" w:rsidR="00E37C60" w:rsidRPr="00A8059B" w:rsidRDefault="00E37C60" w:rsidP="00E37C60">
      <w:pPr>
        <w:ind w:right="50"/>
        <w:jc w:val="both"/>
        <w:rPr>
          <w:rFonts w:ascii="Arial" w:hAnsi="Arial" w:cs="Arial"/>
        </w:rPr>
      </w:pPr>
      <w:r w:rsidRPr="00A8059B">
        <w:rPr>
          <w:rFonts w:ascii="Arial" w:hAnsi="Arial" w:cs="Arial"/>
          <w:b/>
        </w:rPr>
        <w:t>ARTÍCULO 14.-</w:t>
      </w:r>
      <w:r w:rsidRPr="00A8059B">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A8059B">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3E48862D" w14:textId="77777777" w:rsidR="00E37C60" w:rsidRPr="00A8059B" w:rsidRDefault="00E37C60" w:rsidP="00E37C60">
      <w:pPr>
        <w:ind w:right="50"/>
        <w:jc w:val="both"/>
        <w:rPr>
          <w:rFonts w:ascii="Arial" w:hAnsi="Arial" w:cs="Arial"/>
          <w:bCs/>
        </w:rPr>
      </w:pPr>
    </w:p>
    <w:p w14:paraId="7F503BFE" w14:textId="77777777" w:rsidR="00E37C60" w:rsidRPr="00A8059B" w:rsidRDefault="00E37C60" w:rsidP="00E37C60">
      <w:pPr>
        <w:jc w:val="both"/>
        <w:rPr>
          <w:rFonts w:ascii="Arial" w:hAnsi="Arial" w:cs="Arial"/>
        </w:rPr>
      </w:pPr>
      <w:r w:rsidRPr="00A8059B">
        <w:rPr>
          <w:rFonts w:ascii="Arial" w:hAnsi="Arial" w:cs="Arial"/>
        </w:rPr>
        <w:t>El pago de este derecho se efectuará en la Tesorería Municipal conforme a la siguiente tarifa:</w:t>
      </w:r>
    </w:p>
    <w:p w14:paraId="441A82B3" w14:textId="77777777" w:rsidR="00E37C60" w:rsidRPr="00A8059B" w:rsidRDefault="00E37C60" w:rsidP="00E37C60">
      <w:pPr>
        <w:jc w:val="both"/>
        <w:rPr>
          <w:rFonts w:ascii="Arial" w:hAnsi="Arial" w:cs="Arial"/>
        </w:rPr>
      </w:pPr>
    </w:p>
    <w:p w14:paraId="4814D795" w14:textId="77777777" w:rsidR="00E37C60" w:rsidRPr="00A8059B" w:rsidRDefault="00E37C60" w:rsidP="00E37C60">
      <w:pPr>
        <w:jc w:val="both"/>
        <w:rPr>
          <w:rFonts w:ascii="Arial" w:hAnsi="Arial" w:cs="Arial"/>
        </w:rPr>
      </w:pPr>
      <w:r w:rsidRPr="00A8059B">
        <w:rPr>
          <w:rFonts w:ascii="Arial" w:hAnsi="Arial" w:cs="Arial"/>
        </w:rPr>
        <w:t>I.- Los propietarios de salones, centros, establecimientos o empresarios, para la celebración de fiestas familiares o sociales en general, cubrirán por concepto de derechos en beneficio de la segurid</w:t>
      </w:r>
      <w:r>
        <w:rPr>
          <w:rFonts w:ascii="Arial" w:hAnsi="Arial" w:cs="Arial"/>
        </w:rPr>
        <w:t>ad pública, una cuota de $ 380.5</w:t>
      </w:r>
      <w:r w:rsidRPr="00A8059B">
        <w:rPr>
          <w:rFonts w:ascii="Arial" w:hAnsi="Arial" w:cs="Arial"/>
        </w:rPr>
        <w:t>0 en cada reunión que se celebre por cada elemento de seguridad asignado.</w:t>
      </w:r>
    </w:p>
    <w:p w14:paraId="629F3EB3" w14:textId="77777777" w:rsidR="00E37C60" w:rsidRDefault="00E37C60" w:rsidP="00E37C60">
      <w:pPr>
        <w:jc w:val="both"/>
        <w:rPr>
          <w:rFonts w:ascii="Arial" w:hAnsi="Arial" w:cs="Arial"/>
        </w:rPr>
      </w:pPr>
    </w:p>
    <w:p w14:paraId="1235557D" w14:textId="77777777" w:rsidR="00E37C60" w:rsidRDefault="00E37C60" w:rsidP="00E37C60">
      <w:pPr>
        <w:jc w:val="both"/>
        <w:rPr>
          <w:rFonts w:ascii="Arial" w:hAnsi="Arial" w:cs="Arial"/>
        </w:rPr>
      </w:pPr>
    </w:p>
    <w:p w14:paraId="231D4493" w14:textId="77777777" w:rsidR="00E37C60" w:rsidRDefault="00E37C60" w:rsidP="00E37C60">
      <w:pPr>
        <w:jc w:val="both"/>
        <w:rPr>
          <w:rFonts w:ascii="Arial" w:hAnsi="Arial" w:cs="Arial"/>
        </w:rPr>
      </w:pPr>
    </w:p>
    <w:p w14:paraId="34DC7CAA" w14:textId="77777777" w:rsidR="00E37C60" w:rsidRPr="00A8059B" w:rsidRDefault="00E37C60" w:rsidP="00E37C60">
      <w:pPr>
        <w:jc w:val="both"/>
        <w:rPr>
          <w:rFonts w:ascii="Arial" w:hAnsi="Arial" w:cs="Arial"/>
        </w:rPr>
      </w:pPr>
    </w:p>
    <w:p w14:paraId="09A7679E" w14:textId="77777777" w:rsidR="00E37C60" w:rsidRPr="00A8059B" w:rsidRDefault="00E37C60" w:rsidP="00E37C60">
      <w:pPr>
        <w:jc w:val="center"/>
        <w:rPr>
          <w:rFonts w:ascii="Arial" w:hAnsi="Arial" w:cs="Arial"/>
          <w:b/>
          <w:bCs/>
        </w:rPr>
      </w:pPr>
      <w:r w:rsidRPr="00A8059B">
        <w:rPr>
          <w:rFonts w:ascii="Arial" w:hAnsi="Arial" w:cs="Arial"/>
          <w:b/>
          <w:bCs/>
        </w:rPr>
        <w:t>SECCIÓN VI</w:t>
      </w:r>
    </w:p>
    <w:p w14:paraId="763ED46A" w14:textId="77777777" w:rsidR="00E37C60" w:rsidRPr="00A8059B" w:rsidRDefault="00E37C60" w:rsidP="00E37C60">
      <w:pPr>
        <w:jc w:val="center"/>
        <w:rPr>
          <w:rFonts w:ascii="Arial" w:hAnsi="Arial" w:cs="Arial"/>
          <w:b/>
          <w:bCs/>
        </w:rPr>
      </w:pPr>
      <w:r w:rsidRPr="00A8059B">
        <w:rPr>
          <w:rFonts w:ascii="Arial" w:hAnsi="Arial" w:cs="Arial"/>
          <w:b/>
          <w:bCs/>
        </w:rPr>
        <w:t>DE LOS SERVICIOS EN PANTEONES</w:t>
      </w:r>
    </w:p>
    <w:p w14:paraId="6367D34D" w14:textId="77777777" w:rsidR="00E37C60" w:rsidRPr="00A8059B" w:rsidRDefault="00E37C60" w:rsidP="00E37C60">
      <w:pPr>
        <w:ind w:right="50"/>
        <w:jc w:val="center"/>
        <w:rPr>
          <w:rFonts w:ascii="Arial" w:hAnsi="Arial" w:cs="Arial"/>
          <w:bCs/>
        </w:rPr>
      </w:pPr>
    </w:p>
    <w:p w14:paraId="21222749" w14:textId="77777777" w:rsidR="00E37C60" w:rsidRPr="00A8059B" w:rsidRDefault="00E37C60" w:rsidP="00E37C60">
      <w:pPr>
        <w:ind w:right="50"/>
        <w:jc w:val="both"/>
        <w:rPr>
          <w:rFonts w:ascii="Arial" w:hAnsi="Arial" w:cs="Arial"/>
          <w:bCs/>
        </w:rPr>
      </w:pPr>
      <w:r w:rsidRPr="00A8059B">
        <w:rPr>
          <w:rFonts w:ascii="Arial" w:hAnsi="Arial" w:cs="Arial"/>
          <w:b/>
        </w:rPr>
        <w:t>ARTÍCULO 15.-</w:t>
      </w:r>
      <w:r w:rsidRPr="00A8059B">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3649EE17" w14:textId="77777777" w:rsidR="00E37C60" w:rsidRPr="00A8059B" w:rsidRDefault="00E37C60" w:rsidP="00E37C60">
      <w:pPr>
        <w:ind w:right="50"/>
        <w:jc w:val="both"/>
        <w:rPr>
          <w:rFonts w:ascii="Arial" w:hAnsi="Arial" w:cs="Arial"/>
        </w:rPr>
      </w:pPr>
    </w:p>
    <w:p w14:paraId="4D3FC8A3" w14:textId="77777777" w:rsidR="00E37C60" w:rsidRPr="00A8059B" w:rsidRDefault="00E37C60" w:rsidP="00E37C60">
      <w:pPr>
        <w:ind w:right="50"/>
        <w:jc w:val="both"/>
        <w:rPr>
          <w:rFonts w:ascii="Arial" w:hAnsi="Arial" w:cs="Arial"/>
        </w:rPr>
      </w:pPr>
      <w:r w:rsidRPr="00A8059B">
        <w:rPr>
          <w:rFonts w:ascii="Arial" w:hAnsi="Arial" w:cs="Arial"/>
        </w:rPr>
        <w:lastRenderedPageBreak/>
        <w:t>El pago de este derecho se causará conforme a los conceptos y tarifas siguientes:</w:t>
      </w:r>
    </w:p>
    <w:p w14:paraId="2300FEB7" w14:textId="77777777" w:rsidR="00E37C60" w:rsidRPr="00A8059B" w:rsidRDefault="00E37C60" w:rsidP="00E37C60">
      <w:pPr>
        <w:ind w:right="50"/>
        <w:jc w:val="both"/>
        <w:rPr>
          <w:rFonts w:ascii="Arial" w:hAnsi="Arial" w:cs="Arial"/>
        </w:rPr>
      </w:pPr>
    </w:p>
    <w:p w14:paraId="783882BA" w14:textId="77777777" w:rsidR="00E37C60" w:rsidRPr="00A8059B" w:rsidRDefault="00E37C60" w:rsidP="00E37C60">
      <w:pPr>
        <w:tabs>
          <w:tab w:val="left" w:pos="4820"/>
        </w:tabs>
        <w:jc w:val="both"/>
        <w:rPr>
          <w:rFonts w:ascii="Arial" w:hAnsi="Arial" w:cs="Arial"/>
          <w:b/>
        </w:rPr>
      </w:pPr>
      <w:r w:rsidRPr="00A8059B">
        <w:rPr>
          <w:rFonts w:ascii="Arial" w:hAnsi="Arial" w:cs="Arial"/>
        </w:rPr>
        <w:t>I.-   Por uso de fosas a perpetuidad de $ 10</w:t>
      </w:r>
      <w:r>
        <w:rPr>
          <w:rFonts w:ascii="Arial" w:hAnsi="Arial" w:cs="Arial"/>
        </w:rPr>
        <w:t>6</w:t>
      </w:r>
      <w:r w:rsidRPr="00A8059B">
        <w:rPr>
          <w:rFonts w:ascii="Arial" w:hAnsi="Arial" w:cs="Arial"/>
        </w:rPr>
        <w:t>.</w:t>
      </w:r>
      <w:r>
        <w:rPr>
          <w:rFonts w:ascii="Arial" w:hAnsi="Arial" w:cs="Arial"/>
        </w:rPr>
        <w:t>5</w:t>
      </w:r>
      <w:r w:rsidRPr="00A8059B">
        <w:rPr>
          <w:rFonts w:ascii="Arial" w:hAnsi="Arial" w:cs="Arial"/>
        </w:rPr>
        <w:t>0.</w:t>
      </w:r>
    </w:p>
    <w:p w14:paraId="2AFC0804" w14:textId="77777777" w:rsidR="00E37C60" w:rsidRPr="00A8059B" w:rsidRDefault="00E37C60" w:rsidP="00E37C60">
      <w:pPr>
        <w:tabs>
          <w:tab w:val="left" w:pos="4820"/>
        </w:tabs>
        <w:jc w:val="both"/>
        <w:rPr>
          <w:rFonts w:ascii="Arial" w:hAnsi="Arial" w:cs="Arial"/>
        </w:rPr>
      </w:pPr>
    </w:p>
    <w:p w14:paraId="21CC5167" w14:textId="77777777" w:rsidR="00E37C60" w:rsidRPr="00A8059B" w:rsidRDefault="00E37C60" w:rsidP="00E37C60">
      <w:pPr>
        <w:tabs>
          <w:tab w:val="left" w:pos="4820"/>
        </w:tabs>
        <w:jc w:val="both"/>
        <w:rPr>
          <w:rFonts w:ascii="Arial" w:hAnsi="Arial" w:cs="Arial"/>
          <w:b/>
        </w:rPr>
      </w:pPr>
      <w:r w:rsidRPr="00A8059B">
        <w:rPr>
          <w:rFonts w:ascii="Arial" w:hAnsi="Arial" w:cs="Arial"/>
        </w:rPr>
        <w:t>II.</w:t>
      </w:r>
      <w:proofErr w:type="gramStart"/>
      <w:r w:rsidRPr="00A8059B">
        <w:rPr>
          <w:rFonts w:ascii="Arial" w:hAnsi="Arial" w:cs="Arial"/>
        </w:rPr>
        <w:t>-  Por</w:t>
      </w:r>
      <w:proofErr w:type="gramEnd"/>
      <w:r w:rsidRPr="00A8059B">
        <w:rPr>
          <w:rFonts w:ascii="Arial" w:hAnsi="Arial" w:cs="Arial"/>
        </w:rPr>
        <w:t xml:space="preserve"> uso de fosas por 5 años de $ 65.00.</w:t>
      </w:r>
    </w:p>
    <w:p w14:paraId="365BAEFD" w14:textId="77777777" w:rsidR="00E37C60" w:rsidRPr="00A8059B" w:rsidRDefault="00E37C60" w:rsidP="00E37C60">
      <w:pPr>
        <w:tabs>
          <w:tab w:val="left" w:pos="4820"/>
        </w:tabs>
        <w:jc w:val="both"/>
        <w:rPr>
          <w:rFonts w:ascii="Arial" w:hAnsi="Arial" w:cs="Arial"/>
        </w:rPr>
      </w:pPr>
    </w:p>
    <w:p w14:paraId="76550031" w14:textId="77777777" w:rsidR="00E37C60" w:rsidRPr="00A8059B" w:rsidRDefault="00E37C60" w:rsidP="00E37C60">
      <w:pPr>
        <w:tabs>
          <w:tab w:val="left" w:pos="4820"/>
        </w:tabs>
        <w:jc w:val="both"/>
        <w:rPr>
          <w:rFonts w:ascii="Arial" w:hAnsi="Arial" w:cs="Arial"/>
        </w:rPr>
      </w:pPr>
      <w:r w:rsidRPr="00A8059B">
        <w:rPr>
          <w:rFonts w:ascii="Arial" w:hAnsi="Arial" w:cs="Arial"/>
        </w:rPr>
        <w:t>III.- Por exhumación de Restos mortuorios $ 28</w:t>
      </w:r>
      <w:r>
        <w:rPr>
          <w:rFonts w:ascii="Arial" w:hAnsi="Arial" w:cs="Arial"/>
        </w:rPr>
        <w:t>7.5</w:t>
      </w:r>
      <w:r w:rsidRPr="00A8059B">
        <w:rPr>
          <w:rFonts w:ascii="Arial" w:hAnsi="Arial" w:cs="Arial"/>
        </w:rPr>
        <w:t>0.</w:t>
      </w:r>
    </w:p>
    <w:p w14:paraId="35F5414D" w14:textId="77777777" w:rsidR="00E37C60" w:rsidRDefault="00E37C60" w:rsidP="00E37C60">
      <w:pPr>
        <w:jc w:val="both"/>
        <w:rPr>
          <w:rFonts w:ascii="Arial" w:hAnsi="Arial" w:cs="Arial"/>
          <w:b/>
        </w:rPr>
      </w:pPr>
    </w:p>
    <w:p w14:paraId="1CD6F739" w14:textId="77777777" w:rsidR="00E37C60" w:rsidRPr="00A8059B" w:rsidRDefault="00E37C60" w:rsidP="00E37C60">
      <w:pPr>
        <w:jc w:val="both"/>
        <w:rPr>
          <w:rFonts w:ascii="Arial" w:hAnsi="Arial" w:cs="Arial"/>
          <w:b/>
        </w:rPr>
      </w:pPr>
    </w:p>
    <w:p w14:paraId="7DD70DC9" w14:textId="77777777" w:rsidR="00E37C60" w:rsidRPr="00A8059B" w:rsidRDefault="00E37C60" w:rsidP="00E37C60">
      <w:pPr>
        <w:jc w:val="center"/>
        <w:rPr>
          <w:rFonts w:ascii="Arial" w:hAnsi="Arial" w:cs="Arial"/>
          <w:b/>
          <w:bCs/>
        </w:rPr>
      </w:pPr>
      <w:r w:rsidRPr="00A8059B">
        <w:rPr>
          <w:rFonts w:ascii="Arial" w:hAnsi="Arial" w:cs="Arial"/>
          <w:b/>
          <w:bCs/>
        </w:rPr>
        <w:t>SECCIÓN VII</w:t>
      </w:r>
    </w:p>
    <w:p w14:paraId="3E38CE2F" w14:textId="77777777" w:rsidR="00E37C60" w:rsidRPr="00A8059B" w:rsidRDefault="00E37C60" w:rsidP="00E37C60">
      <w:pPr>
        <w:jc w:val="center"/>
        <w:rPr>
          <w:rFonts w:ascii="Arial" w:hAnsi="Arial" w:cs="Arial"/>
          <w:b/>
          <w:bCs/>
        </w:rPr>
      </w:pPr>
      <w:r w:rsidRPr="00A8059B">
        <w:rPr>
          <w:rFonts w:ascii="Arial" w:hAnsi="Arial" w:cs="Arial"/>
          <w:b/>
          <w:bCs/>
        </w:rPr>
        <w:t>DE LOS SERVICIOS DE TRÁNSITO</w:t>
      </w:r>
    </w:p>
    <w:p w14:paraId="244AA5C9" w14:textId="77777777" w:rsidR="00E37C60" w:rsidRPr="00A8059B" w:rsidRDefault="00E37C60" w:rsidP="00E37C60">
      <w:pPr>
        <w:ind w:right="50"/>
        <w:jc w:val="both"/>
        <w:rPr>
          <w:rFonts w:ascii="Arial" w:hAnsi="Arial" w:cs="Arial"/>
          <w:bCs/>
        </w:rPr>
      </w:pPr>
    </w:p>
    <w:p w14:paraId="5EC6D926" w14:textId="77777777" w:rsidR="00E37C60" w:rsidRPr="00A8059B" w:rsidRDefault="00E37C60" w:rsidP="00E37C60">
      <w:pPr>
        <w:ind w:right="50"/>
        <w:jc w:val="both"/>
        <w:rPr>
          <w:rFonts w:ascii="Arial" w:hAnsi="Arial" w:cs="Arial"/>
        </w:rPr>
      </w:pPr>
      <w:r w:rsidRPr="00A8059B">
        <w:rPr>
          <w:rFonts w:ascii="Arial" w:hAnsi="Arial" w:cs="Arial"/>
          <w:b/>
        </w:rPr>
        <w:t>ARTÍCULO 16.-</w:t>
      </w:r>
      <w:r w:rsidRPr="00A8059B">
        <w:rPr>
          <w:rFonts w:ascii="Arial" w:hAnsi="Arial" w:cs="Arial"/>
          <w:bCs/>
        </w:rPr>
        <w:t xml:space="preserve"> Son objeto de estos derechos, los servicios que presten las autoridades en materia de tránsito municipal </w:t>
      </w:r>
      <w:r w:rsidRPr="00A8059B">
        <w:rPr>
          <w:rFonts w:ascii="Arial" w:hAnsi="Arial" w:cs="Arial"/>
        </w:rPr>
        <w:t>y se pagarán las cuotas siguientes por los conceptos de:</w:t>
      </w:r>
    </w:p>
    <w:p w14:paraId="0D856B70" w14:textId="77777777" w:rsidR="00E37C60" w:rsidRPr="00A8059B" w:rsidRDefault="00E37C60" w:rsidP="00E37C60">
      <w:pPr>
        <w:ind w:right="50"/>
        <w:jc w:val="both"/>
        <w:rPr>
          <w:rFonts w:ascii="Arial" w:hAnsi="Arial" w:cs="Arial"/>
        </w:rPr>
      </w:pPr>
    </w:p>
    <w:p w14:paraId="527758FD" w14:textId="77777777" w:rsidR="00E37C60" w:rsidRPr="00A8059B" w:rsidRDefault="00E37C60" w:rsidP="00E37C60">
      <w:pPr>
        <w:jc w:val="both"/>
        <w:rPr>
          <w:rFonts w:ascii="Arial" w:hAnsi="Arial" w:cs="Arial"/>
        </w:rPr>
      </w:pPr>
      <w:r w:rsidRPr="00A8059B">
        <w:rPr>
          <w:rFonts w:ascii="Arial" w:hAnsi="Arial" w:cs="Arial"/>
        </w:rPr>
        <w:t>I.</w:t>
      </w:r>
      <w:proofErr w:type="gramStart"/>
      <w:r w:rsidRPr="00A8059B">
        <w:rPr>
          <w:rFonts w:ascii="Arial" w:hAnsi="Arial" w:cs="Arial"/>
        </w:rPr>
        <w:t>-  Por</w:t>
      </w:r>
      <w:proofErr w:type="gramEnd"/>
      <w:r w:rsidRPr="00A8059B">
        <w:rPr>
          <w:rFonts w:ascii="Arial" w:hAnsi="Arial" w:cs="Arial"/>
        </w:rPr>
        <w:t xml:space="preserve"> permiso de ruta para servicio de pasajeros o de carga en carreteras bajo control del Municipio y para servicios urbanos de sitio o ruleteros pagarán $ 571.00 Refrendo anual $ 179.00.</w:t>
      </w:r>
    </w:p>
    <w:p w14:paraId="479DCFAE" w14:textId="77777777" w:rsidR="00E37C60" w:rsidRPr="00A8059B" w:rsidRDefault="00E37C60" w:rsidP="00E37C60">
      <w:pPr>
        <w:ind w:right="50"/>
        <w:jc w:val="both"/>
        <w:rPr>
          <w:rFonts w:ascii="Arial" w:hAnsi="Arial" w:cs="Arial"/>
        </w:rPr>
      </w:pPr>
    </w:p>
    <w:p w14:paraId="0C352406" w14:textId="77777777" w:rsidR="00E37C60" w:rsidRPr="00A8059B" w:rsidRDefault="00E37C60" w:rsidP="00E37C60">
      <w:pPr>
        <w:jc w:val="both"/>
        <w:rPr>
          <w:rFonts w:ascii="Arial" w:hAnsi="Arial" w:cs="Arial"/>
          <w:b/>
        </w:rPr>
      </w:pPr>
      <w:r w:rsidRPr="00A8059B">
        <w:rPr>
          <w:rFonts w:ascii="Arial" w:hAnsi="Arial" w:cs="Arial"/>
        </w:rPr>
        <w:t>II.- Por expedición de licencias para estacionamiento exclusivo para carga y descarga $ 71.00.</w:t>
      </w:r>
    </w:p>
    <w:p w14:paraId="6DB3BD8A" w14:textId="77777777" w:rsidR="00E37C60" w:rsidRDefault="00E37C60" w:rsidP="00E37C60">
      <w:pPr>
        <w:ind w:right="50"/>
        <w:jc w:val="both"/>
        <w:rPr>
          <w:rFonts w:ascii="Arial" w:hAnsi="Arial" w:cs="Arial"/>
          <w:b/>
          <w:bCs/>
        </w:rPr>
      </w:pPr>
    </w:p>
    <w:p w14:paraId="237B3C4A" w14:textId="77777777" w:rsidR="00E37C60" w:rsidRDefault="00E37C60" w:rsidP="00E37C60">
      <w:pPr>
        <w:ind w:right="50"/>
        <w:jc w:val="both"/>
        <w:rPr>
          <w:rFonts w:ascii="Arial" w:hAnsi="Arial" w:cs="Arial"/>
          <w:b/>
          <w:bCs/>
        </w:rPr>
      </w:pPr>
    </w:p>
    <w:p w14:paraId="49C49EC0" w14:textId="77777777" w:rsidR="00E37C60" w:rsidRDefault="00E37C60" w:rsidP="00E37C60">
      <w:pPr>
        <w:ind w:right="50"/>
        <w:jc w:val="both"/>
        <w:rPr>
          <w:rFonts w:ascii="Arial" w:hAnsi="Arial" w:cs="Arial"/>
          <w:b/>
          <w:bCs/>
        </w:rPr>
      </w:pPr>
    </w:p>
    <w:p w14:paraId="170B0A9D" w14:textId="77777777" w:rsidR="00E37C60" w:rsidRPr="00A8059B" w:rsidRDefault="00E37C60" w:rsidP="00E37C60">
      <w:pPr>
        <w:ind w:right="50"/>
        <w:jc w:val="both"/>
        <w:rPr>
          <w:rFonts w:ascii="Arial" w:hAnsi="Arial" w:cs="Arial"/>
          <w:b/>
          <w:bCs/>
        </w:rPr>
      </w:pPr>
    </w:p>
    <w:p w14:paraId="1DA2DADD" w14:textId="77777777" w:rsidR="00E37C60" w:rsidRPr="00A8059B" w:rsidRDefault="00E37C60" w:rsidP="00E37C60">
      <w:pPr>
        <w:jc w:val="center"/>
        <w:rPr>
          <w:rFonts w:ascii="Arial" w:hAnsi="Arial" w:cs="Arial"/>
          <w:b/>
          <w:bCs/>
        </w:rPr>
      </w:pPr>
      <w:r w:rsidRPr="00A8059B">
        <w:rPr>
          <w:rFonts w:ascii="Arial" w:hAnsi="Arial" w:cs="Arial"/>
          <w:b/>
          <w:bCs/>
        </w:rPr>
        <w:t>SECCIÓN VIII</w:t>
      </w:r>
    </w:p>
    <w:p w14:paraId="0BB3221C" w14:textId="77777777" w:rsidR="00E37C60" w:rsidRPr="00A8059B" w:rsidRDefault="00E37C60" w:rsidP="00E37C60">
      <w:pPr>
        <w:jc w:val="center"/>
        <w:rPr>
          <w:rFonts w:ascii="Arial" w:hAnsi="Arial" w:cs="Arial"/>
          <w:b/>
          <w:bCs/>
        </w:rPr>
      </w:pPr>
      <w:r w:rsidRPr="00A8059B">
        <w:rPr>
          <w:rFonts w:ascii="Arial" w:hAnsi="Arial" w:cs="Arial"/>
          <w:b/>
          <w:bCs/>
        </w:rPr>
        <w:t>DE LOS SERVICIOS DE PREVISIÓN SOCIAL</w:t>
      </w:r>
    </w:p>
    <w:p w14:paraId="72304D22" w14:textId="77777777" w:rsidR="00E37C60" w:rsidRPr="00A8059B" w:rsidRDefault="00E37C60" w:rsidP="00E37C60">
      <w:pPr>
        <w:ind w:right="50"/>
        <w:jc w:val="both"/>
        <w:rPr>
          <w:rFonts w:ascii="Arial" w:hAnsi="Arial" w:cs="Arial"/>
          <w:bCs/>
        </w:rPr>
      </w:pPr>
    </w:p>
    <w:p w14:paraId="420BFDB3" w14:textId="77777777" w:rsidR="00E37C60" w:rsidRPr="00A8059B" w:rsidRDefault="00E37C60" w:rsidP="00E37C60">
      <w:pPr>
        <w:ind w:right="50"/>
        <w:jc w:val="both"/>
        <w:rPr>
          <w:rFonts w:ascii="Arial" w:hAnsi="Arial" w:cs="Arial"/>
          <w:bCs/>
        </w:rPr>
      </w:pPr>
      <w:r w:rsidRPr="00A8059B">
        <w:rPr>
          <w:rFonts w:ascii="Arial" w:hAnsi="Arial" w:cs="Arial"/>
          <w:b/>
        </w:rPr>
        <w:t>ARTÍCULO 17.-</w:t>
      </w:r>
      <w:r w:rsidRPr="00A8059B">
        <w:rPr>
          <w:rFonts w:ascii="Arial" w:hAnsi="Arial" w:cs="Arial"/>
          <w:bCs/>
        </w:rPr>
        <w:t xml:space="preserve"> Son objeto de estos derechos los servicios médicos que preste el Ayuntamiento, los servicios de vigilancia, control sanitario y supervisión de actividades que conforme a los reglamentos </w:t>
      </w:r>
      <w:r w:rsidRPr="00A8059B">
        <w:rPr>
          <w:rFonts w:ascii="Arial" w:hAnsi="Arial" w:cs="Arial"/>
          <w:bCs/>
        </w:rPr>
        <w:lastRenderedPageBreak/>
        <w:t>administrativos deba proporcionar el Ayuntamiento, ya sea a solicitud de particulares o de manera obligatoria por disposición reglamentaria.</w:t>
      </w:r>
    </w:p>
    <w:p w14:paraId="611088AD" w14:textId="77777777" w:rsidR="00E37C60" w:rsidRPr="00A8059B" w:rsidRDefault="00E37C60" w:rsidP="00E37C60">
      <w:pPr>
        <w:ind w:right="50"/>
        <w:jc w:val="both"/>
        <w:rPr>
          <w:rFonts w:ascii="Arial" w:hAnsi="Arial" w:cs="Arial"/>
          <w:bCs/>
        </w:rPr>
      </w:pPr>
    </w:p>
    <w:p w14:paraId="52584E15" w14:textId="77777777" w:rsidR="00E37C60" w:rsidRPr="00A8059B" w:rsidRDefault="00E37C60" w:rsidP="00E37C60">
      <w:pPr>
        <w:jc w:val="both"/>
        <w:rPr>
          <w:rFonts w:ascii="Arial" w:hAnsi="Arial" w:cs="Arial"/>
        </w:rPr>
      </w:pPr>
      <w:r w:rsidRPr="00A8059B">
        <w:rPr>
          <w:rFonts w:ascii="Arial" w:hAnsi="Arial" w:cs="Arial"/>
        </w:rPr>
        <w:t>El pago</w:t>
      </w:r>
      <w:r>
        <w:rPr>
          <w:rFonts w:ascii="Arial" w:hAnsi="Arial" w:cs="Arial"/>
        </w:rPr>
        <w:t xml:space="preserve"> de este derecho será de $ 280.5</w:t>
      </w:r>
      <w:r w:rsidRPr="00A8059B">
        <w:rPr>
          <w:rFonts w:ascii="Arial" w:hAnsi="Arial" w:cs="Arial"/>
        </w:rPr>
        <w:t>0.</w:t>
      </w:r>
    </w:p>
    <w:p w14:paraId="20B8516D" w14:textId="77777777" w:rsidR="00E37C60" w:rsidRDefault="00E37C60" w:rsidP="00E37C60">
      <w:pPr>
        <w:ind w:right="50"/>
        <w:jc w:val="both"/>
        <w:rPr>
          <w:rFonts w:ascii="Arial" w:hAnsi="Arial" w:cs="Arial"/>
          <w:bCs/>
        </w:rPr>
      </w:pPr>
    </w:p>
    <w:p w14:paraId="5A18753F" w14:textId="77777777" w:rsidR="00E37C60" w:rsidRPr="00A8059B" w:rsidRDefault="00E37C60" w:rsidP="00E37C60">
      <w:pPr>
        <w:ind w:right="50"/>
        <w:jc w:val="both"/>
        <w:rPr>
          <w:rFonts w:ascii="Arial" w:hAnsi="Arial" w:cs="Arial"/>
          <w:bCs/>
        </w:rPr>
      </w:pPr>
    </w:p>
    <w:p w14:paraId="7756E9FE" w14:textId="77777777" w:rsidR="00E37C60" w:rsidRPr="00A8059B" w:rsidRDefault="00E37C60" w:rsidP="00E37C60">
      <w:pPr>
        <w:jc w:val="center"/>
        <w:rPr>
          <w:rFonts w:ascii="Arial" w:hAnsi="Arial" w:cs="Arial"/>
          <w:b/>
          <w:bCs/>
        </w:rPr>
      </w:pPr>
      <w:r w:rsidRPr="00A8059B">
        <w:rPr>
          <w:rFonts w:ascii="Arial" w:hAnsi="Arial" w:cs="Arial"/>
          <w:b/>
          <w:bCs/>
        </w:rPr>
        <w:t>CAPÍTULO OCTAVO</w:t>
      </w:r>
    </w:p>
    <w:p w14:paraId="5C5BBBFE" w14:textId="77777777" w:rsidR="00E37C60" w:rsidRPr="00A8059B" w:rsidRDefault="00E37C60" w:rsidP="00E37C60">
      <w:pPr>
        <w:jc w:val="center"/>
        <w:rPr>
          <w:rFonts w:ascii="Arial" w:hAnsi="Arial" w:cs="Arial"/>
          <w:b/>
          <w:bCs/>
        </w:rPr>
      </w:pPr>
      <w:r w:rsidRPr="00A8059B">
        <w:rPr>
          <w:rFonts w:ascii="Arial" w:hAnsi="Arial" w:cs="Arial"/>
          <w:b/>
          <w:bCs/>
        </w:rPr>
        <w:t>DE LOS DERECHOS POR EXPEDICIÓN DE LICENCIAS,</w:t>
      </w:r>
    </w:p>
    <w:p w14:paraId="4647EFE4" w14:textId="77777777" w:rsidR="00E37C60" w:rsidRPr="00A8059B" w:rsidRDefault="00E37C60" w:rsidP="00E37C60">
      <w:pPr>
        <w:jc w:val="center"/>
        <w:rPr>
          <w:rFonts w:ascii="Arial" w:hAnsi="Arial" w:cs="Arial"/>
          <w:b/>
          <w:bCs/>
        </w:rPr>
      </w:pPr>
      <w:r w:rsidRPr="00A8059B">
        <w:rPr>
          <w:rFonts w:ascii="Arial" w:hAnsi="Arial" w:cs="Arial"/>
          <w:b/>
          <w:bCs/>
        </w:rPr>
        <w:t>PERMISOS, AUTORIZACIONES Y CONCESIONES</w:t>
      </w:r>
    </w:p>
    <w:p w14:paraId="50CAD7E4" w14:textId="77777777" w:rsidR="00E37C60" w:rsidRPr="00A8059B" w:rsidRDefault="00E37C60" w:rsidP="00E37C60">
      <w:pPr>
        <w:jc w:val="center"/>
        <w:rPr>
          <w:rFonts w:ascii="Arial" w:hAnsi="Arial" w:cs="Arial"/>
          <w:b/>
          <w:bCs/>
        </w:rPr>
      </w:pPr>
    </w:p>
    <w:p w14:paraId="10C92C68" w14:textId="77777777" w:rsidR="00E37C60" w:rsidRPr="00A8059B" w:rsidRDefault="00E37C60" w:rsidP="00E37C60">
      <w:pPr>
        <w:jc w:val="center"/>
        <w:rPr>
          <w:rFonts w:ascii="Arial" w:hAnsi="Arial" w:cs="Arial"/>
          <w:b/>
          <w:bCs/>
        </w:rPr>
      </w:pPr>
      <w:r w:rsidRPr="00A8059B">
        <w:rPr>
          <w:rFonts w:ascii="Arial" w:hAnsi="Arial" w:cs="Arial"/>
          <w:b/>
          <w:bCs/>
        </w:rPr>
        <w:t>SECCIÓN I</w:t>
      </w:r>
    </w:p>
    <w:p w14:paraId="10B95ED0" w14:textId="77777777" w:rsidR="00E37C60" w:rsidRPr="00A8059B" w:rsidRDefault="00E37C60" w:rsidP="00E37C60">
      <w:pPr>
        <w:jc w:val="center"/>
        <w:rPr>
          <w:rFonts w:ascii="Arial" w:hAnsi="Arial" w:cs="Arial"/>
          <w:b/>
          <w:bCs/>
        </w:rPr>
      </w:pPr>
      <w:r w:rsidRPr="00A8059B">
        <w:rPr>
          <w:rFonts w:ascii="Arial" w:hAnsi="Arial" w:cs="Arial"/>
          <w:b/>
          <w:bCs/>
        </w:rPr>
        <w:t>POR LA EXPEDICION DE LICENCIAS PARA CONSTRUCCIÓN</w:t>
      </w:r>
    </w:p>
    <w:p w14:paraId="3276FA8D" w14:textId="77777777" w:rsidR="00E37C60" w:rsidRPr="00A8059B" w:rsidRDefault="00E37C60" w:rsidP="00E37C60">
      <w:pPr>
        <w:ind w:right="50"/>
        <w:jc w:val="both"/>
        <w:rPr>
          <w:rFonts w:ascii="Arial" w:hAnsi="Arial" w:cs="Arial"/>
          <w:bCs/>
        </w:rPr>
      </w:pPr>
    </w:p>
    <w:p w14:paraId="1976B46A" w14:textId="77777777" w:rsidR="00E37C60" w:rsidRPr="00A8059B" w:rsidRDefault="00E37C60" w:rsidP="00E37C60">
      <w:pPr>
        <w:ind w:right="50"/>
        <w:jc w:val="both"/>
        <w:rPr>
          <w:rFonts w:ascii="Arial" w:hAnsi="Arial" w:cs="Arial"/>
        </w:rPr>
      </w:pPr>
      <w:r w:rsidRPr="00A8059B">
        <w:rPr>
          <w:rFonts w:ascii="Arial" w:hAnsi="Arial" w:cs="Arial"/>
          <w:b/>
        </w:rPr>
        <w:t xml:space="preserve">ARTÍCULO 18.- </w:t>
      </w:r>
      <w:r w:rsidRPr="00A8059B">
        <w:rPr>
          <w:rFonts w:ascii="Arial" w:hAnsi="Arial" w:cs="Arial"/>
          <w:bCs/>
        </w:rPr>
        <w:t xml:space="preserve">Son objeto de estos derechos, la expedición de licencias </w:t>
      </w:r>
      <w:r w:rsidRPr="00A8059B">
        <w:rPr>
          <w:rFonts w:ascii="Arial" w:hAnsi="Arial" w:cs="Arial"/>
        </w:rPr>
        <w:t xml:space="preserve">por los conceptos siguientes y que se cubrirán conforme </w:t>
      </w:r>
      <w:proofErr w:type="gramStart"/>
      <w:r w:rsidRPr="00A8059B">
        <w:rPr>
          <w:rFonts w:ascii="Arial" w:hAnsi="Arial" w:cs="Arial"/>
        </w:rPr>
        <w:t>a  la</w:t>
      </w:r>
      <w:proofErr w:type="gramEnd"/>
      <w:r w:rsidRPr="00A8059B">
        <w:rPr>
          <w:rFonts w:ascii="Arial" w:hAnsi="Arial" w:cs="Arial"/>
        </w:rPr>
        <w:t xml:space="preserve"> tarifa en cada uno de ellos señalada:</w:t>
      </w:r>
    </w:p>
    <w:p w14:paraId="79F3FB08" w14:textId="77777777" w:rsidR="00E37C60" w:rsidRPr="00A8059B" w:rsidRDefault="00E37C60" w:rsidP="00E37C60">
      <w:pPr>
        <w:ind w:right="50"/>
        <w:jc w:val="both"/>
        <w:rPr>
          <w:rFonts w:ascii="Arial" w:hAnsi="Arial" w:cs="Arial"/>
        </w:rPr>
      </w:pPr>
    </w:p>
    <w:p w14:paraId="1FF24869" w14:textId="77777777" w:rsidR="00E37C60" w:rsidRPr="00A8059B" w:rsidRDefault="00E37C60" w:rsidP="00E37C60">
      <w:pPr>
        <w:ind w:right="50"/>
        <w:jc w:val="both"/>
        <w:rPr>
          <w:rFonts w:ascii="Arial" w:hAnsi="Arial" w:cs="Arial"/>
        </w:rPr>
      </w:pPr>
      <w:r w:rsidRPr="00A8059B">
        <w:rPr>
          <w:rFonts w:ascii="Arial" w:hAnsi="Arial" w:cs="Arial"/>
        </w:rPr>
        <w:t>I.- Por aprobación o revisión de planos de Obras de Construcción, reconstrucción, demolición, reparación, excavaciones, rellenos y remodelación de fachadas de fincas urbanas, bardas, albercas, superficies horizontales y obras lineales $ 205.00.</w:t>
      </w:r>
    </w:p>
    <w:p w14:paraId="2CD0AA34" w14:textId="77777777" w:rsidR="00E37C60" w:rsidRPr="00A8059B" w:rsidRDefault="00E37C60" w:rsidP="00E37C60">
      <w:pPr>
        <w:ind w:right="50"/>
        <w:jc w:val="both"/>
        <w:rPr>
          <w:rFonts w:ascii="Arial" w:hAnsi="Arial" w:cs="Arial"/>
        </w:rPr>
      </w:pPr>
    </w:p>
    <w:p w14:paraId="5C1E605C" w14:textId="77777777" w:rsidR="00E37C60" w:rsidRPr="00A8059B" w:rsidRDefault="00E37C60" w:rsidP="00E37C60">
      <w:pPr>
        <w:ind w:right="50"/>
        <w:jc w:val="both"/>
        <w:rPr>
          <w:rFonts w:ascii="Arial" w:hAnsi="Arial" w:cs="Arial"/>
        </w:rPr>
      </w:pPr>
      <w:r w:rsidRPr="00A8059B">
        <w:rPr>
          <w:rFonts w:ascii="Arial" w:hAnsi="Arial" w:cs="Arial"/>
        </w:rPr>
        <w:t xml:space="preserve">II.- Licencias para ruptura de banquetas, empedrados o pavimento, condicionadas a la reparación </w:t>
      </w:r>
      <w:r>
        <w:rPr>
          <w:rFonts w:ascii="Arial" w:hAnsi="Arial" w:cs="Arial"/>
        </w:rPr>
        <w:t xml:space="preserve">       </w:t>
      </w:r>
      <w:r w:rsidRPr="00A8059B">
        <w:rPr>
          <w:rFonts w:ascii="Arial" w:hAnsi="Arial" w:cs="Arial"/>
        </w:rPr>
        <w:t>$ 137.00 o fracción.</w:t>
      </w:r>
    </w:p>
    <w:p w14:paraId="1463909A" w14:textId="77777777" w:rsidR="00E37C60" w:rsidRPr="00A8059B" w:rsidRDefault="00E37C60" w:rsidP="00E37C60">
      <w:pPr>
        <w:ind w:right="50"/>
        <w:jc w:val="both"/>
        <w:rPr>
          <w:rFonts w:ascii="Arial" w:hAnsi="Arial" w:cs="Arial"/>
        </w:rPr>
      </w:pPr>
    </w:p>
    <w:p w14:paraId="4AAF1BFE" w14:textId="77777777" w:rsidR="00E37C60" w:rsidRPr="00A8059B" w:rsidRDefault="00E37C60" w:rsidP="00E37C60">
      <w:pPr>
        <w:ind w:right="50"/>
        <w:jc w:val="both"/>
        <w:rPr>
          <w:rFonts w:ascii="Arial" w:hAnsi="Arial" w:cs="Arial"/>
        </w:rPr>
      </w:pPr>
      <w:r w:rsidRPr="00A8059B">
        <w:rPr>
          <w:rFonts w:ascii="Arial" w:hAnsi="Arial" w:cs="Arial"/>
          <w:b/>
        </w:rPr>
        <w:t xml:space="preserve">ARTÍCULO 19.- </w:t>
      </w:r>
      <w:r w:rsidRPr="00A8059B">
        <w:rPr>
          <w:rFonts w:ascii="Arial" w:hAnsi="Arial" w:cs="Arial"/>
        </w:rPr>
        <w:t>Son sujetos de estos derechos, las personas físicas o morales que realicen por cuenta propia o ajena, obras de construcción, reconstrucción o demolición de fincas urbanas, bardas, superficies horizontales y obras lineales.</w:t>
      </w:r>
    </w:p>
    <w:p w14:paraId="3AD1B405" w14:textId="77777777" w:rsidR="00E37C60" w:rsidRPr="00A8059B" w:rsidRDefault="00E37C60" w:rsidP="00E37C60">
      <w:pPr>
        <w:ind w:right="50"/>
        <w:jc w:val="both"/>
        <w:rPr>
          <w:rFonts w:ascii="Arial" w:hAnsi="Arial" w:cs="Arial"/>
        </w:rPr>
      </w:pPr>
    </w:p>
    <w:p w14:paraId="19F3E801" w14:textId="77777777" w:rsidR="00E37C60" w:rsidRPr="00A8059B" w:rsidRDefault="00E37C60" w:rsidP="00E37C60">
      <w:pPr>
        <w:ind w:right="50"/>
        <w:jc w:val="both"/>
        <w:rPr>
          <w:rFonts w:ascii="Arial" w:hAnsi="Arial" w:cs="Arial"/>
        </w:rPr>
      </w:pPr>
      <w:r w:rsidRPr="00A8059B">
        <w:rPr>
          <w:rFonts w:ascii="Arial" w:hAnsi="Arial" w:cs="Arial"/>
          <w:b/>
        </w:rPr>
        <w:t xml:space="preserve">ARTÍCULO 20.- </w:t>
      </w:r>
      <w:r w:rsidRPr="00A8059B">
        <w:rPr>
          <w:rFonts w:ascii="Arial" w:hAnsi="Arial" w:cs="Arial"/>
        </w:rPr>
        <w:t>Por la autorización de nuevas construcciones y modificaciones a éstas, se cobrará por cada metro cuadrado de acuerdo con las siguientes categorías y tarifas:</w:t>
      </w:r>
    </w:p>
    <w:p w14:paraId="3D182D14" w14:textId="77777777" w:rsidR="00E37C60" w:rsidRPr="00A8059B" w:rsidRDefault="00E37C60" w:rsidP="00E37C60">
      <w:pPr>
        <w:ind w:right="50"/>
        <w:jc w:val="both"/>
        <w:rPr>
          <w:rFonts w:ascii="Arial" w:hAnsi="Arial" w:cs="Arial"/>
        </w:rPr>
      </w:pPr>
    </w:p>
    <w:p w14:paraId="63863360" w14:textId="77777777" w:rsidR="00E37C60" w:rsidRPr="00A8059B" w:rsidRDefault="00E37C60" w:rsidP="00E37C60">
      <w:pPr>
        <w:ind w:right="50"/>
        <w:jc w:val="both"/>
        <w:rPr>
          <w:rFonts w:ascii="Arial" w:hAnsi="Arial" w:cs="Arial"/>
        </w:rPr>
      </w:pPr>
      <w:r w:rsidRPr="00A8059B">
        <w:rPr>
          <w:rFonts w:ascii="Arial" w:hAnsi="Arial" w:cs="Arial"/>
        </w:rPr>
        <w:lastRenderedPageBreak/>
        <w:t>I.-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w:t>
      </w:r>
      <w:r>
        <w:rPr>
          <w:rFonts w:ascii="Arial" w:hAnsi="Arial" w:cs="Arial"/>
        </w:rPr>
        <w:t>ación para clima artificial $ 16</w:t>
      </w:r>
      <w:r w:rsidRPr="00A8059B">
        <w:rPr>
          <w:rFonts w:ascii="Arial" w:hAnsi="Arial" w:cs="Arial"/>
        </w:rPr>
        <w:t>.</w:t>
      </w:r>
      <w:r>
        <w:rPr>
          <w:rFonts w:ascii="Arial" w:hAnsi="Arial" w:cs="Arial"/>
        </w:rPr>
        <w:t>32</w:t>
      </w:r>
      <w:r w:rsidRPr="00A8059B">
        <w:rPr>
          <w:rFonts w:ascii="Arial" w:hAnsi="Arial" w:cs="Arial"/>
        </w:rPr>
        <w:t xml:space="preserve"> m2.</w:t>
      </w:r>
    </w:p>
    <w:p w14:paraId="2E6DE549" w14:textId="77777777" w:rsidR="00E37C60" w:rsidRPr="00A8059B" w:rsidRDefault="00E37C60" w:rsidP="00E37C60">
      <w:pPr>
        <w:ind w:right="50"/>
        <w:jc w:val="both"/>
        <w:rPr>
          <w:rFonts w:ascii="Arial" w:hAnsi="Arial" w:cs="Arial"/>
        </w:rPr>
      </w:pPr>
    </w:p>
    <w:p w14:paraId="4901DB37" w14:textId="77777777" w:rsidR="00E37C60" w:rsidRPr="00A8059B" w:rsidRDefault="00E37C60" w:rsidP="00E37C60">
      <w:pPr>
        <w:jc w:val="both"/>
        <w:rPr>
          <w:rFonts w:ascii="Arial" w:hAnsi="Arial" w:cs="Arial"/>
        </w:rPr>
      </w:pPr>
      <w:r w:rsidRPr="00A8059B">
        <w:rPr>
          <w:rFonts w:ascii="Arial" w:hAnsi="Arial" w:cs="Arial"/>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$ 4.</w:t>
      </w:r>
      <w:r>
        <w:rPr>
          <w:rFonts w:ascii="Arial" w:hAnsi="Arial" w:cs="Arial"/>
        </w:rPr>
        <w:t>3</w:t>
      </w:r>
      <w:r w:rsidRPr="00A8059B">
        <w:rPr>
          <w:rFonts w:ascii="Arial" w:hAnsi="Arial" w:cs="Arial"/>
        </w:rPr>
        <w:t>5 m2.</w:t>
      </w:r>
    </w:p>
    <w:p w14:paraId="6743A193" w14:textId="77777777" w:rsidR="00E37C60" w:rsidRPr="00A8059B" w:rsidRDefault="00E37C60" w:rsidP="00E37C60">
      <w:pPr>
        <w:ind w:right="50"/>
        <w:jc w:val="both"/>
        <w:rPr>
          <w:rFonts w:ascii="Arial" w:hAnsi="Arial" w:cs="Arial"/>
        </w:rPr>
      </w:pPr>
    </w:p>
    <w:p w14:paraId="289A6104" w14:textId="77777777" w:rsidR="00E37C60" w:rsidRPr="00A8059B" w:rsidRDefault="00E37C60" w:rsidP="00E37C60">
      <w:pPr>
        <w:ind w:right="50"/>
        <w:jc w:val="both"/>
        <w:rPr>
          <w:rFonts w:ascii="Arial" w:hAnsi="Arial" w:cs="Arial"/>
        </w:rPr>
      </w:pPr>
      <w:r w:rsidRPr="00A8059B">
        <w:rPr>
          <w:rFonts w:ascii="Arial" w:hAnsi="Arial" w:cs="Arial"/>
        </w:rPr>
        <w:t>III.- Tercera Categoría: casas habitación de tipo económico, así como los de estructura de acero o madera y techos de lámina, igualmente las construcciones con cubierta de concreto tipo cascarón</w:t>
      </w:r>
      <w:r>
        <w:rPr>
          <w:rFonts w:ascii="Arial" w:hAnsi="Arial" w:cs="Arial"/>
        </w:rPr>
        <w:t xml:space="preserve">            </w:t>
      </w:r>
      <w:r w:rsidRPr="00A8059B">
        <w:rPr>
          <w:rFonts w:ascii="Arial" w:hAnsi="Arial" w:cs="Arial"/>
        </w:rPr>
        <w:t>$ 3.</w:t>
      </w:r>
      <w:r>
        <w:rPr>
          <w:rFonts w:ascii="Arial" w:hAnsi="Arial" w:cs="Arial"/>
        </w:rPr>
        <w:t>26</w:t>
      </w:r>
      <w:r w:rsidRPr="00A8059B">
        <w:rPr>
          <w:rFonts w:ascii="Arial" w:hAnsi="Arial" w:cs="Arial"/>
        </w:rPr>
        <w:t xml:space="preserve"> m2.</w:t>
      </w:r>
    </w:p>
    <w:p w14:paraId="45889D69" w14:textId="77777777" w:rsidR="00E37C60" w:rsidRPr="00A8059B" w:rsidRDefault="00E37C60" w:rsidP="00E37C60">
      <w:pPr>
        <w:ind w:right="50"/>
        <w:jc w:val="both"/>
        <w:rPr>
          <w:rFonts w:ascii="Arial" w:hAnsi="Arial" w:cs="Arial"/>
        </w:rPr>
      </w:pPr>
    </w:p>
    <w:p w14:paraId="250B9F83" w14:textId="77777777" w:rsidR="00E37C60" w:rsidRPr="00A8059B" w:rsidRDefault="00E37C60" w:rsidP="00E37C60">
      <w:pPr>
        <w:jc w:val="both"/>
        <w:rPr>
          <w:rFonts w:ascii="Arial" w:hAnsi="Arial" w:cs="Arial"/>
        </w:rPr>
      </w:pPr>
      <w:r w:rsidRPr="00A8059B">
        <w:rPr>
          <w:rFonts w:ascii="Arial" w:hAnsi="Arial" w:cs="Arial"/>
        </w:rPr>
        <w:t>IV.- Cuarta Categoría: construcciones de viviendas o cobertizos de madera tipo provisional $ 3.</w:t>
      </w:r>
      <w:r>
        <w:rPr>
          <w:rFonts w:ascii="Arial" w:hAnsi="Arial" w:cs="Arial"/>
        </w:rPr>
        <w:t>26</w:t>
      </w:r>
      <w:r w:rsidRPr="00A8059B">
        <w:rPr>
          <w:rFonts w:ascii="Arial" w:hAnsi="Arial" w:cs="Arial"/>
        </w:rPr>
        <w:t xml:space="preserve"> m2.</w:t>
      </w:r>
    </w:p>
    <w:p w14:paraId="49F31A50" w14:textId="77777777" w:rsidR="00E37C60" w:rsidRPr="00A8059B" w:rsidRDefault="00E37C60" w:rsidP="00E37C60">
      <w:pPr>
        <w:jc w:val="both"/>
        <w:rPr>
          <w:rFonts w:ascii="Arial" w:hAnsi="Arial" w:cs="Arial"/>
        </w:rPr>
      </w:pPr>
    </w:p>
    <w:p w14:paraId="0E4551F9" w14:textId="77777777" w:rsidR="00E37C60" w:rsidRPr="00A8059B" w:rsidRDefault="00E37C60" w:rsidP="00E37C60">
      <w:pPr>
        <w:jc w:val="both"/>
        <w:rPr>
          <w:rFonts w:ascii="Arial" w:hAnsi="Arial" w:cs="Arial"/>
        </w:rPr>
      </w:pPr>
      <w:r w:rsidRPr="00A8059B">
        <w:rPr>
          <w:rFonts w:ascii="Arial" w:hAnsi="Arial" w:cs="Arial"/>
        </w:rPr>
        <w:t xml:space="preserve">V.- Por la expedición de permiso de construcción de Antenas y Torres: </w:t>
      </w:r>
    </w:p>
    <w:p w14:paraId="146667F2" w14:textId="77777777" w:rsidR="00E37C60" w:rsidRPr="00A8059B" w:rsidRDefault="00E37C60" w:rsidP="00E37C60">
      <w:pPr>
        <w:jc w:val="both"/>
        <w:rPr>
          <w:rFonts w:ascii="Arial" w:hAnsi="Arial" w:cs="Arial"/>
        </w:rPr>
      </w:pPr>
      <w:r w:rsidRPr="00A8059B">
        <w:rPr>
          <w:rFonts w:ascii="Arial" w:hAnsi="Arial" w:cs="Arial"/>
        </w:rPr>
        <w:t xml:space="preserve">       a. Subestaciones Eléctricas $ 54.</w:t>
      </w:r>
      <w:r>
        <w:rPr>
          <w:rFonts w:ascii="Arial" w:hAnsi="Arial" w:cs="Arial"/>
        </w:rPr>
        <w:t>39</w:t>
      </w:r>
      <w:r w:rsidRPr="00A8059B">
        <w:rPr>
          <w:rFonts w:ascii="Arial" w:hAnsi="Arial" w:cs="Arial"/>
        </w:rPr>
        <w:t xml:space="preserve"> por m2.</w:t>
      </w:r>
    </w:p>
    <w:p w14:paraId="37AE6204" w14:textId="77777777" w:rsidR="00E37C60" w:rsidRPr="00A8059B" w:rsidRDefault="00E37C60" w:rsidP="00E37C60">
      <w:pPr>
        <w:jc w:val="both"/>
        <w:rPr>
          <w:rFonts w:ascii="Arial" w:hAnsi="Arial" w:cs="Arial"/>
        </w:rPr>
      </w:pPr>
      <w:r w:rsidRPr="00A8059B">
        <w:rPr>
          <w:rFonts w:ascii="Arial" w:hAnsi="Arial" w:cs="Arial"/>
        </w:rPr>
        <w:t xml:space="preserve">       b. Licencias para la instalación de antenas, mástiles y bases de telefonía $ 18,493.00 por unidad.</w:t>
      </w:r>
    </w:p>
    <w:p w14:paraId="37F308A6" w14:textId="77777777" w:rsidR="00E37C60" w:rsidRPr="00A8059B" w:rsidRDefault="00E37C60" w:rsidP="00E37C60">
      <w:pPr>
        <w:jc w:val="both"/>
        <w:rPr>
          <w:rFonts w:ascii="Arial" w:hAnsi="Arial" w:cs="Arial"/>
        </w:rPr>
      </w:pPr>
    </w:p>
    <w:p w14:paraId="019F8FF1" w14:textId="77777777" w:rsidR="00E37C60" w:rsidRPr="00A8059B" w:rsidRDefault="00E37C60" w:rsidP="00E37C60">
      <w:pPr>
        <w:jc w:val="both"/>
        <w:rPr>
          <w:rFonts w:ascii="Arial" w:hAnsi="Arial" w:cs="Arial"/>
        </w:rPr>
      </w:pPr>
      <w:r w:rsidRPr="00A8059B">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$ 46,837.00 por permiso para cada aerogenerador o unidad.</w:t>
      </w:r>
    </w:p>
    <w:p w14:paraId="6161B68A" w14:textId="77777777" w:rsidR="00E37C60" w:rsidRPr="00A8059B" w:rsidRDefault="00E37C60" w:rsidP="00E37C60">
      <w:pPr>
        <w:jc w:val="both"/>
        <w:rPr>
          <w:rFonts w:ascii="Arial" w:hAnsi="Arial" w:cs="Arial"/>
        </w:rPr>
      </w:pPr>
    </w:p>
    <w:p w14:paraId="7CA4A97E" w14:textId="77777777" w:rsidR="00E37C60" w:rsidRPr="00A8059B" w:rsidRDefault="00E37C60" w:rsidP="00E37C60">
      <w:pPr>
        <w:jc w:val="both"/>
        <w:rPr>
          <w:rFonts w:ascii="Arial" w:hAnsi="Arial" w:cs="Arial"/>
        </w:rPr>
      </w:pPr>
      <w:r w:rsidRPr="00A8059B">
        <w:rPr>
          <w:rFonts w:ascii="Arial" w:hAnsi="Arial" w:cs="Arial"/>
        </w:rPr>
        <w:t xml:space="preserve">VII.- Por la expedición de permiso de construcción y remodelación de la instalación dedicada a la explotación del gas de lutitas o gas </w:t>
      </w:r>
      <w:proofErr w:type="spellStart"/>
      <w:r w:rsidRPr="00A8059B">
        <w:rPr>
          <w:rFonts w:ascii="Arial" w:hAnsi="Arial" w:cs="Arial"/>
        </w:rPr>
        <w:t>shale</w:t>
      </w:r>
      <w:proofErr w:type="spellEnd"/>
      <w:r w:rsidRPr="00A8059B">
        <w:rPr>
          <w:rFonts w:ascii="Arial" w:hAnsi="Arial" w:cs="Arial"/>
        </w:rPr>
        <w:t>, se cobrará la cantidad de $ 46,837.00 por permiso para cada unidad.</w:t>
      </w:r>
    </w:p>
    <w:p w14:paraId="54073884" w14:textId="77777777" w:rsidR="00E37C60" w:rsidRPr="00A8059B" w:rsidRDefault="00E37C60" w:rsidP="00E37C60">
      <w:pPr>
        <w:jc w:val="both"/>
        <w:rPr>
          <w:rFonts w:ascii="Arial" w:hAnsi="Arial" w:cs="Arial"/>
        </w:rPr>
      </w:pPr>
    </w:p>
    <w:p w14:paraId="340FEF9A" w14:textId="77777777" w:rsidR="00E37C60" w:rsidRPr="00A8059B" w:rsidRDefault="00E37C60" w:rsidP="00E37C60">
      <w:pPr>
        <w:jc w:val="both"/>
        <w:rPr>
          <w:rFonts w:ascii="Arial" w:hAnsi="Arial" w:cs="Arial"/>
        </w:rPr>
      </w:pPr>
      <w:r w:rsidRPr="00A8059B">
        <w:rPr>
          <w:rFonts w:ascii="Arial" w:hAnsi="Arial" w:cs="Arial"/>
        </w:rPr>
        <w:t>VIII.- Por la expedición de permiso de construcción y remodelación de la instalación dedicada a la extracción de Gas Natural $ 46,837.00 por permiso para cada unidad.</w:t>
      </w:r>
    </w:p>
    <w:p w14:paraId="6267C401" w14:textId="77777777" w:rsidR="00E37C60" w:rsidRPr="00A8059B" w:rsidRDefault="00E37C60" w:rsidP="00E37C60">
      <w:pPr>
        <w:jc w:val="both"/>
        <w:rPr>
          <w:rFonts w:ascii="Arial" w:hAnsi="Arial" w:cs="Arial"/>
        </w:rPr>
      </w:pPr>
      <w:r w:rsidRPr="00A8059B">
        <w:rPr>
          <w:rFonts w:ascii="Arial" w:hAnsi="Arial" w:cs="Arial"/>
        </w:rPr>
        <w:t>IX.- Por la expedición de permiso de construcción y remodelación de la instalación dedicada a la extracción de Gas No Asociado $ 46,837.00 por permiso para cada unidad.</w:t>
      </w:r>
    </w:p>
    <w:p w14:paraId="41D74B21" w14:textId="77777777" w:rsidR="00E37C60" w:rsidRPr="00A8059B" w:rsidRDefault="00E37C60" w:rsidP="00E37C60">
      <w:pPr>
        <w:jc w:val="both"/>
        <w:rPr>
          <w:rFonts w:ascii="Arial" w:hAnsi="Arial" w:cs="Arial"/>
        </w:rPr>
      </w:pPr>
    </w:p>
    <w:p w14:paraId="7B6A18FC" w14:textId="77777777" w:rsidR="00E37C60" w:rsidRPr="00A8059B" w:rsidRDefault="00E37C60" w:rsidP="00E37C60">
      <w:pPr>
        <w:jc w:val="both"/>
        <w:rPr>
          <w:rFonts w:ascii="Arial" w:hAnsi="Arial" w:cs="Arial"/>
        </w:rPr>
      </w:pPr>
      <w:r w:rsidRPr="00A8059B">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$ 46,837.00 por permiso para cada pozo.</w:t>
      </w:r>
    </w:p>
    <w:p w14:paraId="304D803F" w14:textId="77777777" w:rsidR="00E37C60" w:rsidRPr="00A8059B" w:rsidRDefault="00E37C60" w:rsidP="00E37C60">
      <w:pPr>
        <w:jc w:val="both"/>
        <w:rPr>
          <w:rFonts w:ascii="Arial" w:hAnsi="Arial" w:cs="Arial"/>
        </w:rPr>
      </w:pPr>
    </w:p>
    <w:p w14:paraId="283DBEBD" w14:textId="77777777" w:rsidR="00E37C60" w:rsidRPr="00A8059B" w:rsidRDefault="00E37C60" w:rsidP="00E37C60">
      <w:pPr>
        <w:jc w:val="both"/>
        <w:rPr>
          <w:rFonts w:ascii="Arial" w:hAnsi="Arial" w:cs="Arial"/>
        </w:rPr>
      </w:pPr>
      <w:r w:rsidRPr="00A8059B">
        <w:rPr>
          <w:rFonts w:ascii="Arial" w:hAnsi="Arial" w:cs="Arial"/>
        </w:rPr>
        <w:t>XI.- Por la expedición de permiso de construcción y remodelación de pozo para la extracción de cualquier hidrocarburo $ 46,837.00 por permiso para cada pozo.</w:t>
      </w:r>
    </w:p>
    <w:p w14:paraId="63CB27EF" w14:textId="77777777" w:rsidR="00E37C60" w:rsidRPr="00A8059B" w:rsidRDefault="00E37C60" w:rsidP="00E37C60">
      <w:pPr>
        <w:jc w:val="both"/>
        <w:rPr>
          <w:rFonts w:ascii="Arial" w:hAnsi="Arial" w:cs="Arial"/>
        </w:rPr>
      </w:pPr>
    </w:p>
    <w:p w14:paraId="03C7DC69" w14:textId="77777777" w:rsidR="00E37C60" w:rsidRPr="00A8059B" w:rsidRDefault="00E37C60" w:rsidP="00E37C60">
      <w:pPr>
        <w:ind w:right="50"/>
        <w:jc w:val="both"/>
        <w:rPr>
          <w:rFonts w:ascii="Arial" w:hAnsi="Arial" w:cs="Arial"/>
        </w:rPr>
      </w:pPr>
      <w:r w:rsidRPr="00A8059B">
        <w:rPr>
          <w:rFonts w:ascii="Arial" w:hAnsi="Arial" w:cs="Arial"/>
          <w:b/>
        </w:rPr>
        <w:t xml:space="preserve">ARTÍCULO 21.- </w:t>
      </w:r>
      <w:r w:rsidRPr="00A8059B">
        <w:rPr>
          <w:rFonts w:ascii="Arial" w:hAnsi="Arial" w:cs="Arial"/>
        </w:rPr>
        <w:t>Por la construcción de bardas y obras lineales se cobrarán por cada metro lineal $ 6.52 cuando se trate de lotes baldíos no se cobrará impuesto.</w:t>
      </w:r>
    </w:p>
    <w:p w14:paraId="255F60CB" w14:textId="77777777" w:rsidR="00E37C60" w:rsidRPr="00A8059B" w:rsidRDefault="00E37C60" w:rsidP="00E37C60">
      <w:pPr>
        <w:ind w:right="50"/>
        <w:jc w:val="both"/>
        <w:rPr>
          <w:rFonts w:ascii="Arial" w:hAnsi="Arial" w:cs="Arial"/>
        </w:rPr>
      </w:pPr>
    </w:p>
    <w:p w14:paraId="57110B82" w14:textId="77777777" w:rsidR="00E37C60" w:rsidRPr="00A8059B" w:rsidRDefault="00E37C60" w:rsidP="00E37C60">
      <w:pPr>
        <w:ind w:right="50"/>
        <w:jc w:val="both"/>
        <w:rPr>
          <w:rFonts w:ascii="Arial" w:hAnsi="Arial" w:cs="Arial"/>
        </w:rPr>
      </w:pPr>
      <w:r w:rsidRPr="00A8059B">
        <w:rPr>
          <w:rFonts w:ascii="Arial" w:hAnsi="Arial" w:cs="Arial"/>
          <w:b/>
        </w:rPr>
        <w:t xml:space="preserve">ARTÍCULO 22.- </w:t>
      </w:r>
      <w:r w:rsidRPr="00A8059B">
        <w:rPr>
          <w:rFonts w:ascii="Arial" w:hAnsi="Arial" w:cs="Arial"/>
        </w:rPr>
        <w:t xml:space="preserve">Las personas físicas o morales que soliciten licencias para la construcción de banquetas, les será otorgada en forma gratuita. </w:t>
      </w:r>
    </w:p>
    <w:p w14:paraId="43F36A2B" w14:textId="77777777" w:rsidR="00E37C60" w:rsidRPr="00A8059B" w:rsidRDefault="00E37C60" w:rsidP="00E37C60">
      <w:pPr>
        <w:ind w:right="50"/>
        <w:jc w:val="both"/>
        <w:rPr>
          <w:rFonts w:ascii="Arial" w:hAnsi="Arial" w:cs="Arial"/>
        </w:rPr>
      </w:pPr>
    </w:p>
    <w:p w14:paraId="6C3CDBB2" w14:textId="77777777" w:rsidR="00E37C60" w:rsidRPr="00A8059B" w:rsidRDefault="00E37C60" w:rsidP="00E37C60">
      <w:pPr>
        <w:ind w:right="50"/>
        <w:jc w:val="both"/>
        <w:rPr>
          <w:rFonts w:ascii="Arial" w:hAnsi="Arial" w:cs="Arial"/>
        </w:rPr>
      </w:pPr>
      <w:r w:rsidRPr="00A8059B">
        <w:rPr>
          <w:rFonts w:ascii="Arial" w:hAnsi="Arial" w:cs="Arial"/>
          <w:b/>
        </w:rPr>
        <w:t xml:space="preserve">ARTÍCULO 23.- </w:t>
      </w:r>
      <w:r w:rsidRPr="00A8059B">
        <w:rPr>
          <w:rFonts w:ascii="Arial" w:hAnsi="Arial" w:cs="Arial"/>
        </w:rPr>
        <w:t>Por las reconstrucciones, se cobrará un 2% sobre el valor de la inversión a realizar, siempre y cuando la reconstrucción aumente la superficie construida.</w:t>
      </w:r>
    </w:p>
    <w:p w14:paraId="75C520F7" w14:textId="77777777" w:rsidR="00E37C60" w:rsidRPr="00A8059B" w:rsidRDefault="00E37C60" w:rsidP="00E37C60">
      <w:pPr>
        <w:ind w:right="50"/>
        <w:jc w:val="both"/>
        <w:rPr>
          <w:rFonts w:ascii="Arial" w:hAnsi="Arial" w:cs="Arial"/>
        </w:rPr>
      </w:pPr>
    </w:p>
    <w:p w14:paraId="268E93C0" w14:textId="77777777" w:rsidR="00E37C60" w:rsidRPr="00A8059B" w:rsidRDefault="00E37C60" w:rsidP="00E37C60">
      <w:pPr>
        <w:ind w:right="50"/>
        <w:jc w:val="both"/>
        <w:rPr>
          <w:rFonts w:ascii="Arial" w:hAnsi="Arial" w:cs="Arial"/>
        </w:rPr>
      </w:pPr>
      <w:r w:rsidRPr="00A8059B">
        <w:rPr>
          <w:rFonts w:ascii="Arial" w:hAnsi="Arial" w:cs="Arial"/>
          <w:b/>
        </w:rPr>
        <w:t xml:space="preserve">ARTÍCULO 24.- </w:t>
      </w:r>
      <w:r w:rsidRPr="00A8059B">
        <w:rPr>
          <w:rFonts w:ascii="Arial" w:hAnsi="Arial" w:cs="Arial"/>
        </w:rPr>
        <w:t>Para la fijación de los derechos que se causen por la expedición de licencias para demolición de construcciones, se cobrará por cada metro cuadrado de construcción de acuerdo con las siguientes categorías y tarifas:</w:t>
      </w:r>
    </w:p>
    <w:p w14:paraId="46C6F581" w14:textId="77777777" w:rsidR="00E37C60" w:rsidRPr="00A8059B" w:rsidRDefault="00E37C60" w:rsidP="00E37C60">
      <w:pPr>
        <w:ind w:right="50"/>
        <w:jc w:val="both"/>
        <w:rPr>
          <w:rFonts w:ascii="Arial" w:hAnsi="Arial" w:cs="Arial"/>
        </w:rPr>
      </w:pPr>
    </w:p>
    <w:p w14:paraId="59C53E03" w14:textId="77777777" w:rsidR="00E37C60" w:rsidRPr="00A8059B" w:rsidRDefault="00E37C60" w:rsidP="00E37C60">
      <w:pPr>
        <w:ind w:right="50"/>
        <w:jc w:val="both"/>
        <w:rPr>
          <w:rFonts w:ascii="Arial" w:hAnsi="Arial" w:cs="Arial"/>
        </w:rPr>
      </w:pPr>
      <w:r w:rsidRPr="00A8059B">
        <w:rPr>
          <w:rFonts w:ascii="Arial" w:hAnsi="Arial" w:cs="Arial"/>
        </w:rPr>
        <w:t>I.-   Tipo A. Construcciones con estructura de con</w:t>
      </w:r>
      <w:r>
        <w:rPr>
          <w:rFonts w:ascii="Arial" w:hAnsi="Arial" w:cs="Arial"/>
        </w:rPr>
        <w:t>creto y muro de ladrillos $ 5.44</w:t>
      </w:r>
      <w:r w:rsidRPr="00A8059B">
        <w:rPr>
          <w:rFonts w:ascii="Arial" w:hAnsi="Arial" w:cs="Arial"/>
        </w:rPr>
        <w:t xml:space="preserve"> m2.</w:t>
      </w:r>
    </w:p>
    <w:p w14:paraId="7EE8E55C" w14:textId="77777777" w:rsidR="00E37C60" w:rsidRPr="00A8059B" w:rsidRDefault="00E37C60" w:rsidP="00E37C60">
      <w:pPr>
        <w:ind w:right="50"/>
        <w:jc w:val="both"/>
        <w:rPr>
          <w:rFonts w:ascii="Arial" w:hAnsi="Arial" w:cs="Arial"/>
          <w:b/>
        </w:rPr>
      </w:pPr>
    </w:p>
    <w:p w14:paraId="47B3E652" w14:textId="77777777" w:rsidR="00E37C60" w:rsidRPr="00A8059B" w:rsidRDefault="00E37C60" w:rsidP="00E37C60">
      <w:pPr>
        <w:ind w:right="50"/>
        <w:jc w:val="both"/>
        <w:rPr>
          <w:rFonts w:ascii="Arial" w:hAnsi="Arial" w:cs="Arial"/>
        </w:rPr>
      </w:pPr>
      <w:r w:rsidRPr="00A8059B">
        <w:rPr>
          <w:rFonts w:ascii="Arial" w:hAnsi="Arial" w:cs="Arial"/>
        </w:rPr>
        <w:t>II.</w:t>
      </w:r>
      <w:proofErr w:type="gramStart"/>
      <w:r w:rsidRPr="00A8059B">
        <w:rPr>
          <w:rFonts w:ascii="Arial" w:hAnsi="Arial" w:cs="Arial"/>
        </w:rPr>
        <w:t>-  Tipo</w:t>
      </w:r>
      <w:proofErr w:type="gramEnd"/>
      <w:r w:rsidRPr="00A8059B">
        <w:rPr>
          <w:rFonts w:ascii="Arial" w:hAnsi="Arial" w:cs="Arial"/>
        </w:rPr>
        <w:t xml:space="preserve"> B. Construcciones con techo de terrado y muros de adobe $ 3.</w:t>
      </w:r>
      <w:r>
        <w:rPr>
          <w:rFonts w:ascii="Arial" w:hAnsi="Arial" w:cs="Arial"/>
        </w:rPr>
        <w:t>26</w:t>
      </w:r>
      <w:r w:rsidRPr="00A8059B">
        <w:rPr>
          <w:rFonts w:ascii="Arial" w:hAnsi="Arial" w:cs="Arial"/>
        </w:rPr>
        <w:t xml:space="preserve"> m2.</w:t>
      </w:r>
    </w:p>
    <w:p w14:paraId="5B97A0D8" w14:textId="77777777" w:rsidR="00E37C60" w:rsidRPr="00A8059B" w:rsidRDefault="00E37C60" w:rsidP="00E37C60">
      <w:pPr>
        <w:ind w:right="50"/>
        <w:jc w:val="both"/>
        <w:rPr>
          <w:rFonts w:ascii="Arial" w:hAnsi="Arial" w:cs="Arial"/>
          <w:b/>
        </w:rPr>
      </w:pPr>
    </w:p>
    <w:p w14:paraId="63025C21" w14:textId="77777777" w:rsidR="00E37C60" w:rsidRPr="00A8059B" w:rsidRDefault="00E37C60" w:rsidP="00E37C60">
      <w:pPr>
        <w:jc w:val="both"/>
        <w:rPr>
          <w:rFonts w:ascii="Arial" w:hAnsi="Arial" w:cs="Arial"/>
        </w:rPr>
      </w:pPr>
      <w:r w:rsidRPr="00A8059B">
        <w:rPr>
          <w:rFonts w:ascii="Arial" w:hAnsi="Arial" w:cs="Arial"/>
        </w:rPr>
        <w:t>III.- Tipo C. Construcciones de techo de lámina, madera o cualquier otro material $ 2.</w:t>
      </w:r>
      <w:r>
        <w:rPr>
          <w:rFonts w:ascii="Arial" w:hAnsi="Arial" w:cs="Arial"/>
        </w:rPr>
        <w:t>18</w:t>
      </w:r>
      <w:r w:rsidRPr="00A8059B">
        <w:rPr>
          <w:rFonts w:ascii="Arial" w:hAnsi="Arial" w:cs="Arial"/>
        </w:rPr>
        <w:t xml:space="preserve"> m2.</w:t>
      </w:r>
    </w:p>
    <w:p w14:paraId="6C9539C6" w14:textId="77777777" w:rsidR="00E37C60" w:rsidRPr="00A8059B" w:rsidRDefault="00E37C60" w:rsidP="00E37C60">
      <w:pPr>
        <w:jc w:val="both"/>
        <w:rPr>
          <w:rFonts w:ascii="Arial" w:hAnsi="Arial" w:cs="Arial"/>
        </w:rPr>
      </w:pPr>
    </w:p>
    <w:p w14:paraId="33D64E53" w14:textId="77777777" w:rsidR="00E37C60" w:rsidRPr="00A8059B" w:rsidRDefault="00E37C60" w:rsidP="00E37C60">
      <w:pPr>
        <w:jc w:val="both"/>
        <w:rPr>
          <w:rFonts w:ascii="Arial" w:hAnsi="Arial" w:cs="Arial"/>
        </w:rPr>
      </w:pPr>
      <w:r w:rsidRPr="00A8059B">
        <w:rPr>
          <w:rFonts w:ascii="Arial" w:hAnsi="Arial" w:cs="Arial"/>
          <w:b/>
        </w:rPr>
        <w:t xml:space="preserve">ARTÍCULO 25.- </w:t>
      </w:r>
      <w:r w:rsidRPr="00A8059B">
        <w:rPr>
          <w:rFonts w:ascii="Arial" w:hAnsi="Arial" w:cs="Arial"/>
        </w:rPr>
        <w:t>Por la demolición de bardas, se cobrará por cada metro lineal de construcción, de acuerdo con las categorías señaladas en el artículo anterior.</w:t>
      </w:r>
    </w:p>
    <w:p w14:paraId="3F87A77C" w14:textId="77777777" w:rsidR="00E37C60" w:rsidRPr="00A8059B" w:rsidRDefault="00E37C60" w:rsidP="00E37C60">
      <w:pPr>
        <w:ind w:right="50"/>
        <w:jc w:val="both"/>
        <w:rPr>
          <w:rFonts w:ascii="Arial" w:hAnsi="Arial" w:cs="Arial"/>
        </w:rPr>
      </w:pPr>
    </w:p>
    <w:p w14:paraId="52311803" w14:textId="77777777" w:rsidR="00E37C60" w:rsidRPr="00A8059B" w:rsidRDefault="00E37C60" w:rsidP="00E37C60">
      <w:pPr>
        <w:ind w:right="50"/>
        <w:jc w:val="both"/>
        <w:rPr>
          <w:rFonts w:ascii="Arial" w:hAnsi="Arial" w:cs="Arial"/>
        </w:rPr>
      </w:pPr>
      <w:r w:rsidRPr="00A8059B">
        <w:rPr>
          <w:rFonts w:ascii="Arial" w:hAnsi="Arial" w:cs="Arial"/>
          <w:b/>
        </w:rPr>
        <w:lastRenderedPageBreak/>
        <w:t xml:space="preserve">ARTÍCULO 26.- </w:t>
      </w:r>
      <w:r w:rsidRPr="00A8059B">
        <w:rPr>
          <w:rFonts w:ascii="Arial" w:hAnsi="Arial" w:cs="Arial"/>
        </w:rPr>
        <w:t>Por las licencias para construir superficies horizontales a descubierto, patios recubiertos de piso, pavimentos, plazas y en general todo tipo de explanadas, se cobrará por cada metro cuadrado y de acuerdo a las siguientes categorías y tarifas:</w:t>
      </w:r>
    </w:p>
    <w:p w14:paraId="40730E5F" w14:textId="77777777" w:rsidR="00E37C60" w:rsidRPr="00A8059B" w:rsidRDefault="00E37C60" w:rsidP="00E37C60">
      <w:pPr>
        <w:ind w:right="50"/>
        <w:jc w:val="both"/>
        <w:rPr>
          <w:rFonts w:ascii="Arial" w:hAnsi="Arial" w:cs="Arial"/>
        </w:rPr>
      </w:pPr>
    </w:p>
    <w:p w14:paraId="18FB1FD7" w14:textId="77777777" w:rsidR="00E37C60" w:rsidRPr="00A8059B" w:rsidRDefault="00E37C60" w:rsidP="00E37C60">
      <w:pPr>
        <w:ind w:right="50"/>
        <w:jc w:val="both"/>
        <w:rPr>
          <w:rFonts w:ascii="Arial" w:hAnsi="Arial" w:cs="Arial"/>
        </w:rPr>
      </w:pPr>
      <w:r w:rsidRPr="00A8059B">
        <w:rPr>
          <w:rFonts w:ascii="Arial" w:hAnsi="Arial" w:cs="Arial"/>
        </w:rPr>
        <w:t>I.-   Primera Categoría. Construcciones de piso de mármol, mosaico, pasta, terrazo o similares $ 3.</w:t>
      </w:r>
      <w:r>
        <w:rPr>
          <w:rFonts w:ascii="Arial" w:hAnsi="Arial" w:cs="Arial"/>
        </w:rPr>
        <w:t>26</w:t>
      </w:r>
      <w:r w:rsidRPr="00A8059B">
        <w:rPr>
          <w:rFonts w:ascii="Arial" w:hAnsi="Arial" w:cs="Arial"/>
        </w:rPr>
        <w:t xml:space="preserve"> m2. </w:t>
      </w:r>
    </w:p>
    <w:p w14:paraId="75013FF6" w14:textId="77777777" w:rsidR="00E37C60" w:rsidRPr="00A8059B" w:rsidRDefault="00E37C60" w:rsidP="00E37C60">
      <w:pPr>
        <w:ind w:right="50"/>
        <w:jc w:val="both"/>
        <w:rPr>
          <w:rFonts w:ascii="Arial" w:hAnsi="Arial" w:cs="Arial"/>
        </w:rPr>
      </w:pPr>
    </w:p>
    <w:p w14:paraId="4BFFBDCC" w14:textId="77777777" w:rsidR="00E37C60" w:rsidRPr="00A8059B" w:rsidRDefault="00E37C60" w:rsidP="00E37C60">
      <w:pPr>
        <w:jc w:val="both"/>
        <w:rPr>
          <w:rFonts w:ascii="Arial" w:hAnsi="Arial" w:cs="Arial"/>
        </w:rPr>
      </w:pPr>
      <w:r w:rsidRPr="00A8059B">
        <w:rPr>
          <w:rFonts w:ascii="Arial" w:hAnsi="Arial" w:cs="Arial"/>
        </w:rPr>
        <w:t>II.- Segunda Categoría. Construcciones de concreto pulido, planilla, construcciones de lozas de concreto, aislados o similares $ 2.</w:t>
      </w:r>
      <w:r>
        <w:rPr>
          <w:rFonts w:ascii="Arial" w:hAnsi="Arial" w:cs="Arial"/>
        </w:rPr>
        <w:t>18</w:t>
      </w:r>
      <w:r w:rsidRPr="00A8059B">
        <w:rPr>
          <w:rFonts w:ascii="Arial" w:hAnsi="Arial" w:cs="Arial"/>
        </w:rPr>
        <w:t xml:space="preserve"> m2.</w:t>
      </w:r>
    </w:p>
    <w:p w14:paraId="2D2117A6" w14:textId="77777777" w:rsidR="00E37C60" w:rsidRPr="00A8059B" w:rsidRDefault="00E37C60" w:rsidP="00E37C60">
      <w:pPr>
        <w:jc w:val="both"/>
        <w:rPr>
          <w:rFonts w:ascii="Arial" w:hAnsi="Arial" w:cs="Arial"/>
        </w:rPr>
      </w:pPr>
    </w:p>
    <w:p w14:paraId="6994FB4B" w14:textId="77777777" w:rsidR="00E37C60" w:rsidRPr="00A8059B" w:rsidRDefault="00E37C60" w:rsidP="00E37C60">
      <w:pPr>
        <w:ind w:right="50"/>
        <w:jc w:val="both"/>
        <w:rPr>
          <w:rFonts w:ascii="Arial" w:hAnsi="Arial" w:cs="Arial"/>
        </w:rPr>
      </w:pPr>
      <w:r w:rsidRPr="00A8059B">
        <w:rPr>
          <w:rFonts w:ascii="Arial" w:hAnsi="Arial" w:cs="Arial"/>
        </w:rPr>
        <w:t>III.</w:t>
      </w:r>
      <w:proofErr w:type="gramStart"/>
      <w:r w:rsidRPr="00A8059B">
        <w:rPr>
          <w:rFonts w:ascii="Arial" w:hAnsi="Arial" w:cs="Arial"/>
        </w:rPr>
        <w:t>-  Tercera</w:t>
      </w:r>
      <w:proofErr w:type="gramEnd"/>
      <w:r w:rsidRPr="00A8059B">
        <w:rPr>
          <w:rFonts w:ascii="Arial" w:hAnsi="Arial" w:cs="Arial"/>
        </w:rPr>
        <w:t xml:space="preserve"> Categoría.  Construc</w:t>
      </w:r>
      <w:r>
        <w:rPr>
          <w:rFonts w:ascii="Arial" w:hAnsi="Arial" w:cs="Arial"/>
        </w:rPr>
        <w:t>ciones de tipo provisional $ 1.</w:t>
      </w:r>
      <w:r w:rsidRPr="00A8059B">
        <w:rPr>
          <w:rFonts w:ascii="Arial" w:hAnsi="Arial" w:cs="Arial"/>
        </w:rPr>
        <w:t>0</w:t>
      </w:r>
      <w:r>
        <w:rPr>
          <w:rFonts w:ascii="Arial" w:hAnsi="Arial" w:cs="Arial"/>
        </w:rPr>
        <w:t>9</w:t>
      </w:r>
      <w:r w:rsidRPr="00A8059B">
        <w:rPr>
          <w:rFonts w:ascii="Arial" w:hAnsi="Arial" w:cs="Arial"/>
        </w:rPr>
        <w:t xml:space="preserve"> m2.</w:t>
      </w:r>
    </w:p>
    <w:p w14:paraId="13794ABC" w14:textId="77777777" w:rsidR="00E37C60" w:rsidRPr="00A8059B" w:rsidRDefault="00E37C60" w:rsidP="00E37C60">
      <w:pPr>
        <w:ind w:right="50"/>
        <w:jc w:val="both"/>
        <w:rPr>
          <w:rFonts w:ascii="Arial" w:hAnsi="Arial" w:cs="Arial"/>
        </w:rPr>
      </w:pPr>
    </w:p>
    <w:p w14:paraId="2F34C3A6" w14:textId="77777777" w:rsidR="00E37C60" w:rsidRPr="00A8059B" w:rsidRDefault="00E37C60" w:rsidP="00E37C60">
      <w:pPr>
        <w:ind w:right="50"/>
        <w:jc w:val="both"/>
        <w:rPr>
          <w:rFonts w:ascii="Arial" w:hAnsi="Arial" w:cs="Arial"/>
        </w:rPr>
      </w:pPr>
      <w:r w:rsidRPr="00A8059B">
        <w:rPr>
          <w:rFonts w:ascii="Arial" w:hAnsi="Arial" w:cs="Arial"/>
          <w:b/>
        </w:rPr>
        <w:t xml:space="preserve">ARTÍCULO 27.- </w:t>
      </w:r>
      <w:r w:rsidRPr="00A8059B">
        <w:rPr>
          <w:rFonts w:ascii="Arial" w:hAnsi="Arial" w:cs="Arial"/>
        </w:rPr>
        <w:t>Cobro por servicios de uso de suelo de acuerdo con las siguientes categorías y tarifas:</w:t>
      </w:r>
    </w:p>
    <w:p w14:paraId="1642775F" w14:textId="77777777" w:rsidR="00E37C60" w:rsidRPr="00A8059B" w:rsidRDefault="00E37C60" w:rsidP="00E37C60">
      <w:pPr>
        <w:ind w:right="50"/>
        <w:jc w:val="both"/>
        <w:rPr>
          <w:rFonts w:ascii="Arial" w:hAnsi="Arial" w:cs="Arial"/>
        </w:rPr>
      </w:pPr>
    </w:p>
    <w:p w14:paraId="0EEA369B" w14:textId="77777777" w:rsidR="00E37C60" w:rsidRPr="00A8059B" w:rsidRDefault="00E37C60" w:rsidP="00E37C60">
      <w:pPr>
        <w:ind w:right="50"/>
        <w:jc w:val="both"/>
        <w:rPr>
          <w:rFonts w:ascii="Arial" w:hAnsi="Arial" w:cs="Arial"/>
        </w:rPr>
      </w:pPr>
      <w:r w:rsidRPr="00A8059B">
        <w:rPr>
          <w:rFonts w:ascii="Arial" w:hAnsi="Arial" w:cs="Arial"/>
        </w:rPr>
        <w:t xml:space="preserve">1.- Por autorización de dictamen de uso de suelo se liquidará de acuerdo a la siguiente tabla: </w:t>
      </w:r>
    </w:p>
    <w:p w14:paraId="4A3D8989" w14:textId="77777777" w:rsidR="00E37C60" w:rsidRPr="00A8059B" w:rsidRDefault="00E37C60" w:rsidP="00E37C60">
      <w:pPr>
        <w:ind w:right="50"/>
        <w:jc w:val="both"/>
        <w:rPr>
          <w:rFonts w:ascii="Arial" w:hAnsi="Arial" w:cs="Arial"/>
        </w:rPr>
      </w:pPr>
    </w:p>
    <w:p w14:paraId="35D23392" w14:textId="77777777" w:rsidR="00E37C60" w:rsidRPr="00A8059B" w:rsidRDefault="00E37C60" w:rsidP="00E37C60">
      <w:pPr>
        <w:ind w:right="50"/>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Pago mínimo por construcciones de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$ 1,825.00.</w:t>
      </w:r>
    </w:p>
    <w:p w14:paraId="5C1149F8" w14:textId="77777777" w:rsidR="00E37C60" w:rsidRPr="00A8059B" w:rsidRDefault="00E37C60" w:rsidP="00E37C60">
      <w:pPr>
        <w:ind w:right="50"/>
        <w:jc w:val="both"/>
        <w:rPr>
          <w:rFonts w:ascii="Arial" w:hAnsi="Arial" w:cs="Arial"/>
        </w:rPr>
      </w:pPr>
    </w:p>
    <w:p w14:paraId="1E4F9872" w14:textId="77777777" w:rsidR="00E37C60" w:rsidRPr="00A8059B" w:rsidRDefault="00E37C60" w:rsidP="00E37C60">
      <w:pPr>
        <w:ind w:right="50"/>
        <w:jc w:val="both"/>
        <w:rPr>
          <w:rFonts w:ascii="Arial" w:hAnsi="Arial" w:cs="Arial"/>
        </w:rPr>
      </w:pPr>
      <w:r w:rsidRPr="00A8059B">
        <w:rPr>
          <w:rFonts w:ascii="Arial" w:hAnsi="Arial" w:cs="Arial"/>
        </w:rPr>
        <w:t>b).- Pago mínimo por construcciones de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$ 912.00.</w:t>
      </w:r>
    </w:p>
    <w:p w14:paraId="6E980FB9" w14:textId="77777777" w:rsidR="00E37C60" w:rsidRPr="00A8059B" w:rsidRDefault="00E37C60" w:rsidP="00E37C60">
      <w:pPr>
        <w:ind w:right="50"/>
        <w:jc w:val="both"/>
        <w:rPr>
          <w:rFonts w:ascii="Arial" w:hAnsi="Arial" w:cs="Arial"/>
        </w:rPr>
      </w:pPr>
    </w:p>
    <w:p w14:paraId="5AA022E4" w14:textId="77777777" w:rsidR="00E37C60" w:rsidRPr="00A8059B" w:rsidRDefault="00E37C60" w:rsidP="00E37C60">
      <w:pPr>
        <w:ind w:right="50"/>
        <w:jc w:val="both"/>
        <w:rPr>
          <w:rFonts w:ascii="Arial" w:hAnsi="Arial" w:cs="Arial"/>
        </w:rPr>
      </w:pPr>
      <w:r w:rsidRPr="00A8059B">
        <w:rPr>
          <w:rFonts w:ascii="Arial" w:hAnsi="Arial" w:cs="Arial"/>
        </w:rPr>
        <w:t>2.- Por expedición de licencia nueva:</w:t>
      </w:r>
    </w:p>
    <w:p w14:paraId="4C677A3E" w14:textId="77777777" w:rsidR="00E37C60" w:rsidRPr="00A8059B" w:rsidRDefault="00E37C60" w:rsidP="00E37C60">
      <w:pPr>
        <w:ind w:right="50"/>
        <w:jc w:val="both"/>
        <w:rPr>
          <w:rFonts w:ascii="Arial" w:hAnsi="Arial" w:cs="Arial"/>
        </w:rPr>
      </w:pPr>
      <w:r w:rsidRPr="00A8059B">
        <w:rPr>
          <w:rFonts w:ascii="Arial" w:hAnsi="Arial" w:cs="Arial"/>
        </w:rPr>
        <w:t>a).- Uso de suelo $ 42</w:t>
      </w:r>
      <w:r>
        <w:rPr>
          <w:rFonts w:ascii="Arial" w:hAnsi="Arial" w:cs="Arial"/>
        </w:rPr>
        <w:t>4</w:t>
      </w:r>
      <w:r w:rsidRPr="00A8059B">
        <w:rPr>
          <w:rFonts w:ascii="Arial" w:hAnsi="Arial" w:cs="Arial"/>
        </w:rPr>
        <w:t>.</w:t>
      </w:r>
      <w:r>
        <w:rPr>
          <w:rFonts w:ascii="Arial" w:hAnsi="Arial" w:cs="Arial"/>
        </w:rPr>
        <w:t>5</w:t>
      </w:r>
      <w:r w:rsidRPr="00A8059B">
        <w:rPr>
          <w:rFonts w:ascii="Arial" w:hAnsi="Arial" w:cs="Arial"/>
        </w:rPr>
        <w:t>0.</w:t>
      </w:r>
    </w:p>
    <w:p w14:paraId="38C96834" w14:textId="77777777" w:rsidR="00E37C60" w:rsidRPr="00A8059B" w:rsidRDefault="00E37C60" w:rsidP="00E37C60">
      <w:pPr>
        <w:ind w:right="50"/>
        <w:jc w:val="both"/>
        <w:rPr>
          <w:rFonts w:ascii="Arial" w:hAnsi="Arial" w:cs="Arial"/>
        </w:rPr>
      </w:pPr>
      <w:r w:rsidRPr="00A8059B">
        <w:rPr>
          <w:rFonts w:ascii="Arial" w:hAnsi="Arial" w:cs="Arial"/>
        </w:rPr>
        <w:t>b).- Impresión de Licencia $ 18</w:t>
      </w:r>
      <w:r>
        <w:rPr>
          <w:rFonts w:ascii="Arial" w:hAnsi="Arial" w:cs="Arial"/>
        </w:rPr>
        <w:t>1</w:t>
      </w:r>
      <w:r w:rsidRPr="00A8059B">
        <w:rPr>
          <w:rFonts w:ascii="Arial" w:hAnsi="Arial" w:cs="Arial"/>
        </w:rPr>
        <w:t>.00.</w:t>
      </w:r>
    </w:p>
    <w:p w14:paraId="21AF57E7" w14:textId="77777777" w:rsidR="00E37C60" w:rsidRDefault="00E37C60" w:rsidP="00E37C60">
      <w:pPr>
        <w:ind w:right="50"/>
        <w:jc w:val="both"/>
        <w:rPr>
          <w:rFonts w:ascii="Arial" w:hAnsi="Arial" w:cs="Arial"/>
        </w:rPr>
      </w:pPr>
    </w:p>
    <w:p w14:paraId="5ECBF78E" w14:textId="77777777" w:rsidR="00E37C60" w:rsidRDefault="00E37C60" w:rsidP="00E37C60">
      <w:pPr>
        <w:ind w:right="50"/>
        <w:jc w:val="both"/>
        <w:rPr>
          <w:rFonts w:ascii="Arial" w:hAnsi="Arial" w:cs="Arial"/>
        </w:rPr>
      </w:pPr>
    </w:p>
    <w:p w14:paraId="51E4FD18" w14:textId="77777777" w:rsidR="00E37C60" w:rsidRPr="00A8059B" w:rsidRDefault="00E37C60" w:rsidP="00E37C60">
      <w:pPr>
        <w:ind w:right="50"/>
        <w:jc w:val="both"/>
        <w:rPr>
          <w:rFonts w:ascii="Arial" w:hAnsi="Arial" w:cs="Arial"/>
        </w:rPr>
      </w:pPr>
    </w:p>
    <w:p w14:paraId="58CE5AE2" w14:textId="77777777" w:rsidR="00E37C60" w:rsidRPr="00A8059B" w:rsidRDefault="00E37C60" w:rsidP="00E37C60">
      <w:pPr>
        <w:jc w:val="center"/>
        <w:rPr>
          <w:rFonts w:ascii="Arial" w:hAnsi="Arial" w:cs="Arial"/>
          <w:b/>
          <w:bCs/>
        </w:rPr>
      </w:pPr>
      <w:r w:rsidRPr="00A8059B">
        <w:rPr>
          <w:rFonts w:ascii="Arial" w:hAnsi="Arial" w:cs="Arial"/>
          <w:b/>
          <w:bCs/>
        </w:rPr>
        <w:t>SECCIÓN II</w:t>
      </w:r>
    </w:p>
    <w:p w14:paraId="7F816FC8" w14:textId="77777777" w:rsidR="00E37C60" w:rsidRPr="00A8059B" w:rsidRDefault="00E37C60" w:rsidP="00E37C60">
      <w:pPr>
        <w:jc w:val="center"/>
        <w:rPr>
          <w:rFonts w:ascii="Arial" w:hAnsi="Arial" w:cs="Arial"/>
          <w:b/>
          <w:bCs/>
        </w:rPr>
      </w:pPr>
      <w:r w:rsidRPr="00A8059B">
        <w:rPr>
          <w:rFonts w:ascii="Arial" w:hAnsi="Arial" w:cs="Arial"/>
          <w:b/>
          <w:bCs/>
        </w:rPr>
        <w:t>DE LOS SERVICIOS POR ALINEACIÓN DE PREDIOS Y ASIGNACIÓN DE NÚMEROS OFICIALES</w:t>
      </w:r>
    </w:p>
    <w:p w14:paraId="23AA4A23" w14:textId="77777777" w:rsidR="00E37C60" w:rsidRPr="00A8059B" w:rsidRDefault="00E37C60" w:rsidP="00E37C60">
      <w:pPr>
        <w:jc w:val="both"/>
        <w:rPr>
          <w:rFonts w:ascii="Arial" w:hAnsi="Arial" w:cs="Arial"/>
          <w:bCs/>
        </w:rPr>
      </w:pPr>
    </w:p>
    <w:p w14:paraId="56EAEB91" w14:textId="77777777" w:rsidR="00E37C60" w:rsidRPr="00A8059B" w:rsidRDefault="00E37C60" w:rsidP="00E37C60">
      <w:pPr>
        <w:ind w:right="50"/>
        <w:jc w:val="both"/>
        <w:rPr>
          <w:rFonts w:ascii="Arial" w:hAnsi="Arial" w:cs="Arial"/>
          <w:bCs/>
        </w:rPr>
      </w:pPr>
      <w:r w:rsidRPr="00A8059B">
        <w:rPr>
          <w:rFonts w:ascii="Arial" w:hAnsi="Arial" w:cs="Arial"/>
          <w:b/>
        </w:rPr>
        <w:t>ARTÍCULO 28.-</w:t>
      </w:r>
      <w:r w:rsidRPr="00A8059B">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14:paraId="0D5C0520" w14:textId="77777777" w:rsidR="00E37C60" w:rsidRPr="00A8059B" w:rsidRDefault="00E37C60" w:rsidP="00E37C60">
      <w:pPr>
        <w:jc w:val="both"/>
        <w:rPr>
          <w:rFonts w:ascii="Arial" w:hAnsi="Arial" w:cs="Arial"/>
          <w:bCs/>
        </w:rPr>
      </w:pPr>
    </w:p>
    <w:p w14:paraId="1E3D623C" w14:textId="77777777" w:rsidR="00E37C60" w:rsidRPr="00A8059B" w:rsidRDefault="00E37C60" w:rsidP="00E37C60">
      <w:pPr>
        <w:ind w:right="50"/>
        <w:jc w:val="both"/>
        <w:rPr>
          <w:rFonts w:ascii="Arial" w:hAnsi="Arial" w:cs="Arial"/>
          <w:b/>
        </w:rPr>
      </w:pPr>
      <w:r w:rsidRPr="00A8059B">
        <w:rPr>
          <w:rFonts w:ascii="Arial" w:hAnsi="Arial" w:cs="Arial"/>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 este precepto y mediante el pago de $ 203.00.</w:t>
      </w:r>
    </w:p>
    <w:p w14:paraId="33EE67D2" w14:textId="77777777" w:rsidR="00E37C60" w:rsidRPr="00A8059B" w:rsidRDefault="00E37C60" w:rsidP="00E37C60">
      <w:pPr>
        <w:jc w:val="both"/>
        <w:rPr>
          <w:rFonts w:ascii="Arial" w:hAnsi="Arial" w:cs="Arial"/>
          <w:b/>
        </w:rPr>
      </w:pPr>
    </w:p>
    <w:p w14:paraId="5C11BCD4" w14:textId="77777777" w:rsidR="00E37C60" w:rsidRPr="00A8059B" w:rsidRDefault="00E37C60" w:rsidP="00E37C60">
      <w:pPr>
        <w:jc w:val="center"/>
        <w:rPr>
          <w:rFonts w:ascii="Arial" w:hAnsi="Arial" w:cs="Arial"/>
          <w:b/>
          <w:bCs/>
        </w:rPr>
      </w:pPr>
      <w:r w:rsidRPr="00A8059B">
        <w:rPr>
          <w:rFonts w:ascii="Arial" w:hAnsi="Arial" w:cs="Arial"/>
          <w:b/>
          <w:bCs/>
        </w:rPr>
        <w:t>SECCIÓN III</w:t>
      </w:r>
    </w:p>
    <w:p w14:paraId="2F85ED2E" w14:textId="77777777" w:rsidR="00E37C60" w:rsidRPr="00A8059B" w:rsidRDefault="00E37C60" w:rsidP="00E37C60">
      <w:pPr>
        <w:jc w:val="center"/>
        <w:rPr>
          <w:rFonts w:ascii="Arial" w:hAnsi="Arial" w:cs="Arial"/>
          <w:b/>
          <w:bCs/>
        </w:rPr>
      </w:pPr>
      <w:r w:rsidRPr="00A8059B">
        <w:rPr>
          <w:rFonts w:ascii="Arial" w:hAnsi="Arial" w:cs="Arial"/>
          <w:b/>
          <w:bCs/>
        </w:rPr>
        <w:t>POR LA EXPEDICIÓN DE LICENCIAS PARA FRACCIONAMIENTOS</w:t>
      </w:r>
    </w:p>
    <w:p w14:paraId="3FE8C139" w14:textId="77777777" w:rsidR="00E37C60" w:rsidRPr="00A8059B" w:rsidRDefault="00E37C60" w:rsidP="00E37C60">
      <w:pPr>
        <w:jc w:val="both"/>
        <w:rPr>
          <w:rFonts w:ascii="Arial" w:hAnsi="Arial" w:cs="Arial"/>
          <w:bCs/>
        </w:rPr>
      </w:pPr>
    </w:p>
    <w:p w14:paraId="5F49746F" w14:textId="77777777" w:rsidR="00E37C60" w:rsidRPr="00A8059B" w:rsidRDefault="00E37C60" w:rsidP="00E37C60">
      <w:pPr>
        <w:ind w:right="50"/>
        <w:jc w:val="both"/>
        <w:rPr>
          <w:rFonts w:ascii="Arial" w:hAnsi="Arial" w:cs="Arial"/>
          <w:bCs/>
        </w:rPr>
      </w:pPr>
      <w:r w:rsidRPr="00A8059B">
        <w:rPr>
          <w:rFonts w:ascii="Arial" w:hAnsi="Arial" w:cs="Arial"/>
          <w:b/>
        </w:rPr>
        <w:t>ARTÍCULO 29.-</w:t>
      </w:r>
      <w:r w:rsidRPr="00A8059B">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14:paraId="2004A02A" w14:textId="77777777" w:rsidR="00E37C60" w:rsidRPr="00A8059B" w:rsidRDefault="00E37C60" w:rsidP="00E37C60">
      <w:pPr>
        <w:jc w:val="both"/>
        <w:rPr>
          <w:rFonts w:ascii="Arial" w:hAnsi="Arial" w:cs="Arial"/>
          <w:b/>
        </w:rPr>
      </w:pPr>
    </w:p>
    <w:p w14:paraId="6C813CED" w14:textId="77777777" w:rsidR="00E37C60" w:rsidRPr="00A8059B" w:rsidRDefault="00E37C60" w:rsidP="00E37C60">
      <w:pPr>
        <w:jc w:val="both"/>
        <w:rPr>
          <w:rFonts w:ascii="Arial" w:hAnsi="Arial" w:cs="Arial"/>
        </w:rPr>
      </w:pPr>
      <w:r w:rsidRPr="00A8059B">
        <w:rPr>
          <w:rFonts w:ascii="Arial" w:hAnsi="Arial" w:cs="Arial"/>
        </w:rPr>
        <w:t>Los derechos que se causen conforme a esta sección se cobrarán por metro vendible y se pagarán en la Tesorería Municipal, o en las oficinas autorizadas, de acuerdo con la tarifa establecida por la               presente Ley.</w:t>
      </w:r>
    </w:p>
    <w:p w14:paraId="350B4FDA" w14:textId="77777777" w:rsidR="00E37C60" w:rsidRPr="00A8059B" w:rsidRDefault="00E37C60" w:rsidP="00E37C60">
      <w:pPr>
        <w:spacing w:after="0" w:line="240" w:lineRule="auto"/>
        <w:jc w:val="both"/>
        <w:rPr>
          <w:rFonts w:ascii="Arial" w:hAnsi="Arial" w:cs="Arial"/>
        </w:rPr>
      </w:pPr>
    </w:p>
    <w:p w14:paraId="0E032C80" w14:textId="77777777" w:rsidR="00E37C60" w:rsidRPr="00A8059B" w:rsidRDefault="00E37C60" w:rsidP="00E37C60">
      <w:pPr>
        <w:spacing w:after="0" w:line="240" w:lineRule="auto"/>
        <w:jc w:val="both"/>
        <w:rPr>
          <w:rFonts w:ascii="Arial" w:hAnsi="Arial" w:cs="Arial"/>
        </w:rPr>
      </w:pPr>
      <w:r w:rsidRPr="00A8059B">
        <w:rPr>
          <w:rFonts w:ascii="Arial" w:hAnsi="Arial" w:cs="Arial"/>
        </w:rPr>
        <w:t xml:space="preserve">I.- </w:t>
      </w:r>
      <w:r>
        <w:rPr>
          <w:rFonts w:ascii="Arial" w:hAnsi="Arial" w:cs="Arial"/>
        </w:rPr>
        <w:t xml:space="preserve">  Construcción de Primera $ 5.44</w:t>
      </w:r>
      <w:r w:rsidRPr="00A8059B">
        <w:rPr>
          <w:rFonts w:ascii="Arial" w:hAnsi="Arial" w:cs="Arial"/>
        </w:rPr>
        <w:t xml:space="preserve"> m2.</w:t>
      </w:r>
    </w:p>
    <w:p w14:paraId="2ACED6DC" w14:textId="77777777" w:rsidR="00E37C60" w:rsidRPr="00A8059B" w:rsidRDefault="00E37C60" w:rsidP="00E37C60">
      <w:pPr>
        <w:spacing w:after="0" w:line="240" w:lineRule="auto"/>
        <w:jc w:val="both"/>
        <w:rPr>
          <w:rFonts w:ascii="Arial" w:hAnsi="Arial" w:cs="Arial"/>
        </w:rPr>
      </w:pPr>
    </w:p>
    <w:p w14:paraId="5C157DC7" w14:textId="77777777" w:rsidR="00E37C60" w:rsidRPr="00A8059B" w:rsidRDefault="00E37C60" w:rsidP="00E37C60">
      <w:pPr>
        <w:spacing w:after="0" w:line="240" w:lineRule="auto"/>
        <w:jc w:val="both"/>
        <w:rPr>
          <w:rFonts w:ascii="Arial" w:hAnsi="Arial" w:cs="Arial"/>
        </w:rPr>
      </w:pPr>
      <w:r w:rsidRPr="00A8059B">
        <w:rPr>
          <w:rFonts w:ascii="Arial" w:hAnsi="Arial" w:cs="Arial"/>
        </w:rPr>
        <w:t>II.</w:t>
      </w:r>
      <w:proofErr w:type="gramStart"/>
      <w:r w:rsidRPr="00A8059B">
        <w:rPr>
          <w:rFonts w:ascii="Arial" w:hAnsi="Arial" w:cs="Arial"/>
        </w:rPr>
        <w:t>-</w:t>
      </w:r>
      <w:r>
        <w:rPr>
          <w:rFonts w:ascii="Arial" w:hAnsi="Arial" w:cs="Arial"/>
        </w:rPr>
        <w:t xml:space="preserve">  Construcción</w:t>
      </w:r>
      <w:proofErr w:type="gramEnd"/>
      <w:r>
        <w:rPr>
          <w:rFonts w:ascii="Arial" w:hAnsi="Arial" w:cs="Arial"/>
        </w:rPr>
        <w:t xml:space="preserve"> de Segunda $ 4.35</w:t>
      </w:r>
      <w:r w:rsidRPr="00A8059B">
        <w:rPr>
          <w:rFonts w:ascii="Arial" w:hAnsi="Arial" w:cs="Arial"/>
        </w:rPr>
        <w:t xml:space="preserve"> m2.</w:t>
      </w:r>
    </w:p>
    <w:p w14:paraId="3F871C8D" w14:textId="77777777" w:rsidR="00E37C60" w:rsidRPr="00A8059B" w:rsidRDefault="00E37C60" w:rsidP="00E37C60">
      <w:pPr>
        <w:spacing w:after="0" w:line="240" w:lineRule="auto"/>
        <w:jc w:val="both"/>
        <w:rPr>
          <w:rFonts w:ascii="Arial" w:hAnsi="Arial" w:cs="Arial"/>
        </w:rPr>
      </w:pPr>
    </w:p>
    <w:p w14:paraId="3D5F1E38" w14:textId="77777777" w:rsidR="00E37C60" w:rsidRPr="00A8059B" w:rsidRDefault="00E37C60" w:rsidP="00E37C60">
      <w:pPr>
        <w:spacing w:after="0" w:line="240" w:lineRule="auto"/>
        <w:jc w:val="both"/>
        <w:rPr>
          <w:rFonts w:ascii="Arial" w:hAnsi="Arial" w:cs="Arial"/>
          <w:b/>
        </w:rPr>
      </w:pPr>
      <w:r w:rsidRPr="00A8059B">
        <w:rPr>
          <w:rFonts w:ascii="Arial" w:hAnsi="Arial" w:cs="Arial"/>
        </w:rPr>
        <w:t>III.- Construcción de Tercera</w:t>
      </w:r>
      <w:r w:rsidRPr="00A8059B">
        <w:rPr>
          <w:rFonts w:ascii="Arial" w:hAnsi="Arial" w:cs="Arial"/>
        </w:rPr>
        <w:tab/>
        <w:t>$</w:t>
      </w:r>
      <w:r>
        <w:rPr>
          <w:rFonts w:ascii="Arial" w:hAnsi="Arial" w:cs="Arial"/>
        </w:rPr>
        <w:t xml:space="preserve"> 3.26</w:t>
      </w:r>
      <w:r w:rsidRPr="00A8059B">
        <w:rPr>
          <w:rFonts w:ascii="Arial" w:hAnsi="Arial" w:cs="Arial"/>
        </w:rPr>
        <w:t xml:space="preserve"> m2.</w:t>
      </w:r>
    </w:p>
    <w:p w14:paraId="051731C0" w14:textId="77777777" w:rsidR="00E37C60" w:rsidRPr="00A8059B" w:rsidRDefault="00E37C60" w:rsidP="00E37C60">
      <w:pPr>
        <w:ind w:right="50"/>
        <w:jc w:val="both"/>
        <w:rPr>
          <w:rFonts w:ascii="Arial" w:hAnsi="Arial" w:cs="Arial"/>
          <w:bCs/>
        </w:rPr>
      </w:pPr>
    </w:p>
    <w:p w14:paraId="65DC3956" w14:textId="77777777" w:rsidR="00E37C60" w:rsidRPr="00A8059B" w:rsidRDefault="00E37C60" w:rsidP="00E37C60">
      <w:pPr>
        <w:jc w:val="center"/>
        <w:rPr>
          <w:rFonts w:ascii="Arial" w:hAnsi="Arial" w:cs="Arial"/>
          <w:b/>
          <w:bCs/>
        </w:rPr>
      </w:pPr>
      <w:r w:rsidRPr="00A8059B">
        <w:rPr>
          <w:rFonts w:ascii="Arial" w:hAnsi="Arial" w:cs="Arial"/>
          <w:b/>
          <w:bCs/>
        </w:rPr>
        <w:t>SECCIÓN IV</w:t>
      </w:r>
    </w:p>
    <w:p w14:paraId="4C9086FC" w14:textId="77777777" w:rsidR="00E37C60" w:rsidRPr="00A8059B" w:rsidRDefault="00E37C60" w:rsidP="00E37C60">
      <w:pPr>
        <w:jc w:val="center"/>
        <w:rPr>
          <w:rFonts w:ascii="Arial" w:hAnsi="Arial" w:cs="Arial"/>
          <w:b/>
          <w:bCs/>
        </w:rPr>
      </w:pPr>
      <w:r w:rsidRPr="00A8059B">
        <w:rPr>
          <w:rFonts w:ascii="Arial" w:hAnsi="Arial" w:cs="Arial"/>
          <w:b/>
          <w:bCs/>
        </w:rPr>
        <w:t>POR LICENCIAS PARA ESTABLECIMIENTOS QUE EXPENDAN BEBIDAS ALCOHÓLICAS</w:t>
      </w:r>
    </w:p>
    <w:p w14:paraId="5F975D38" w14:textId="77777777" w:rsidR="00E37C60" w:rsidRPr="00A8059B" w:rsidRDefault="00E37C60" w:rsidP="00E37C60">
      <w:pPr>
        <w:ind w:right="50"/>
        <w:jc w:val="center"/>
        <w:rPr>
          <w:rFonts w:ascii="Arial" w:hAnsi="Arial" w:cs="Arial"/>
          <w:bCs/>
        </w:rPr>
      </w:pPr>
    </w:p>
    <w:p w14:paraId="4CE007DB" w14:textId="77777777" w:rsidR="00E37C60" w:rsidRPr="00E37C60" w:rsidRDefault="00E37C60" w:rsidP="00E37C60">
      <w:pPr>
        <w:ind w:right="50"/>
        <w:jc w:val="both"/>
        <w:rPr>
          <w:rFonts w:ascii="Arial" w:hAnsi="Arial" w:cs="Arial"/>
          <w:bCs/>
        </w:rPr>
      </w:pPr>
      <w:r w:rsidRPr="00A8059B">
        <w:rPr>
          <w:rFonts w:ascii="Arial" w:hAnsi="Arial" w:cs="Arial"/>
          <w:b/>
        </w:rPr>
        <w:lastRenderedPageBreak/>
        <w:t>ARTÍCULO 30.-</w:t>
      </w:r>
      <w:r w:rsidRPr="00A8059B">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499A4695" w14:textId="77777777" w:rsidR="00E37C60" w:rsidRPr="00A8059B" w:rsidRDefault="00E37C60" w:rsidP="00E37C60">
      <w:pPr>
        <w:jc w:val="both"/>
        <w:rPr>
          <w:rFonts w:ascii="Arial" w:hAnsi="Arial" w:cs="Arial"/>
        </w:rPr>
      </w:pPr>
      <w:r w:rsidRPr="00A8059B">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siguientes tarifas.</w:t>
      </w:r>
    </w:p>
    <w:p w14:paraId="3E929CCB" w14:textId="77777777" w:rsidR="00E37C60" w:rsidRPr="00A8059B" w:rsidRDefault="00E37C60" w:rsidP="00E37C60">
      <w:pPr>
        <w:jc w:val="both"/>
        <w:rPr>
          <w:rFonts w:ascii="Arial" w:hAnsi="Arial" w:cs="Arial"/>
        </w:rPr>
      </w:pPr>
    </w:p>
    <w:p w14:paraId="1995E958" w14:textId="77777777" w:rsidR="00E37C60" w:rsidRPr="00A8059B" w:rsidRDefault="00E37C60" w:rsidP="00E37C60">
      <w:pPr>
        <w:jc w:val="both"/>
        <w:rPr>
          <w:rFonts w:ascii="Arial" w:hAnsi="Arial" w:cs="Arial"/>
        </w:rPr>
      </w:pPr>
      <w:r w:rsidRPr="00A8059B">
        <w:rPr>
          <w:rFonts w:ascii="Arial" w:hAnsi="Arial" w:cs="Arial"/>
        </w:rPr>
        <w:t>I.-Expedición de Licencias para el Funcionamiento de Establecimientos que Expendan Bebidas Alcohólicas bajo cualquier modalidad de acuerdo a la siguiente tabla:</w:t>
      </w:r>
    </w:p>
    <w:p w14:paraId="2725A764" w14:textId="77777777" w:rsidR="00E37C60" w:rsidRPr="00A8059B" w:rsidRDefault="00E37C60" w:rsidP="00E37C60">
      <w:pPr>
        <w:jc w:val="both"/>
        <w:rPr>
          <w:rFonts w:ascii="Arial" w:hAnsi="Arial" w:cs="Arial"/>
        </w:rPr>
      </w:pPr>
      <w:r w:rsidRPr="00A8059B">
        <w:rPr>
          <w:rFonts w:ascii="Arial" w:hAnsi="Arial" w:cs="Arial"/>
        </w:rPr>
        <w:t xml:space="preserve">          </w:t>
      </w:r>
      <w:r w:rsidRPr="00A8059B">
        <w:rPr>
          <w:rFonts w:ascii="Arial" w:hAnsi="Arial" w:cs="Arial"/>
        </w:rPr>
        <w:tab/>
        <w:t xml:space="preserve">Miscelánea    </w:t>
      </w:r>
      <w:r w:rsidRPr="00A8059B">
        <w:rPr>
          <w:rFonts w:ascii="Arial" w:hAnsi="Arial" w:cs="Arial"/>
        </w:rPr>
        <w:tab/>
      </w:r>
      <w:r w:rsidRPr="00A8059B">
        <w:rPr>
          <w:rFonts w:ascii="Arial" w:hAnsi="Arial" w:cs="Arial"/>
        </w:rPr>
        <w:tab/>
        <w:t>$ 8,863.00</w:t>
      </w:r>
    </w:p>
    <w:p w14:paraId="6A9379AC" w14:textId="77777777" w:rsidR="00E37C60" w:rsidRPr="00A8059B" w:rsidRDefault="00E37C60" w:rsidP="00E37C60">
      <w:pPr>
        <w:jc w:val="both"/>
        <w:rPr>
          <w:rFonts w:ascii="Arial" w:hAnsi="Arial" w:cs="Arial"/>
        </w:rPr>
      </w:pPr>
      <w:r w:rsidRPr="00A8059B">
        <w:rPr>
          <w:rFonts w:ascii="Arial" w:hAnsi="Arial" w:cs="Arial"/>
        </w:rPr>
        <w:tab/>
        <w:t xml:space="preserve">Depósito            </w:t>
      </w:r>
      <w:r w:rsidRPr="00A8059B">
        <w:rPr>
          <w:rFonts w:ascii="Arial" w:hAnsi="Arial" w:cs="Arial"/>
        </w:rPr>
        <w:tab/>
        <w:t>$ 8,863.00</w:t>
      </w:r>
    </w:p>
    <w:p w14:paraId="36AFAD3A" w14:textId="77777777" w:rsidR="00E37C60" w:rsidRPr="00A8059B" w:rsidRDefault="00E37C60" w:rsidP="00E37C60">
      <w:pPr>
        <w:jc w:val="both"/>
        <w:rPr>
          <w:rFonts w:ascii="Arial" w:hAnsi="Arial" w:cs="Arial"/>
        </w:rPr>
      </w:pPr>
      <w:r w:rsidRPr="00A8059B">
        <w:rPr>
          <w:rFonts w:ascii="Arial" w:hAnsi="Arial" w:cs="Arial"/>
        </w:rPr>
        <w:tab/>
        <w:t xml:space="preserve">Mini súper           </w:t>
      </w:r>
      <w:r w:rsidRPr="00A8059B">
        <w:rPr>
          <w:rFonts w:ascii="Arial" w:hAnsi="Arial" w:cs="Arial"/>
        </w:rPr>
        <w:tab/>
        <w:t>$ 8,863.00</w:t>
      </w:r>
    </w:p>
    <w:p w14:paraId="0C955993" w14:textId="77777777" w:rsidR="00E37C60" w:rsidRPr="00A8059B" w:rsidRDefault="00E37C60" w:rsidP="00E37C60">
      <w:pPr>
        <w:jc w:val="both"/>
        <w:rPr>
          <w:rFonts w:ascii="Arial" w:hAnsi="Arial" w:cs="Arial"/>
        </w:rPr>
      </w:pPr>
      <w:r w:rsidRPr="00A8059B">
        <w:rPr>
          <w:rFonts w:ascii="Arial" w:hAnsi="Arial" w:cs="Arial"/>
        </w:rPr>
        <w:tab/>
        <w:t xml:space="preserve">Cantina y Bar      </w:t>
      </w:r>
      <w:r w:rsidRPr="00A8059B">
        <w:rPr>
          <w:rFonts w:ascii="Arial" w:hAnsi="Arial" w:cs="Arial"/>
        </w:rPr>
        <w:tab/>
        <w:t>$ 8,863.00</w:t>
      </w:r>
    </w:p>
    <w:p w14:paraId="589A052A" w14:textId="77777777" w:rsidR="00E37C60" w:rsidRPr="00A8059B" w:rsidRDefault="00E37C60" w:rsidP="00E37C60">
      <w:pPr>
        <w:jc w:val="both"/>
        <w:rPr>
          <w:rFonts w:ascii="Arial" w:hAnsi="Arial" w:cs="Arial"/>
        </w:rPr>
      </w:pPr>
    </w:p>
    <w:p w14:paraId="27C4EEE8" w14:textId="77777777" w:rsidR="00E37C60" w:rsidRPr="00A8059B" w:rsidRDefault="00E37C60" w:rsidP="00E37C60">
      <w:pPr>
        <w:jc w:val="both"/>
        <w:rPr>
          <w:rFonts w:ascii="Arial" w:hAnsi="Arial" w:cs="Arial"/>
        </w:rPr>
      </w:pPr>
      <w:r w:rsidRPr="00A8059B">
        <w:rPr>
          <w:rFonts w:ascii="Arial" w:hAnsi="Arial" w:cs="Arial"/>
        </w:rPr>
        <w:t>II.</w:t>
      </w:r>
      <w:proofErr w:type="gramStart"/>
      <w:r w:rsidRPr="00A8059B">
        <w:rPr>
          <w:rFonts w:ascii="Arial" w:hAnsi="Arial" w:cs="Arial"/>
        </w:rPr>
        <w:t>-  Refrendo</w:t>
      </w:r>
      <w:proofErr w:type="gramEnd"/>
      <w:r w:rsidRPr="00A8059B">
        <w:rPr>
          <w:rFonts w:ascii="Arial" w:hAnsi="Arial" w:cs="Arial"/>
        </w:rPr>
        <w:t xml:space="preserve"> anual de $ 6,964.00 a cada establecimiento.</w:t>
      </w:r>
    </w:p>
    <w:p w14:paraId="490DFB2B" w14:textId="77777777" w:rsidR="00E37C60" w:rsidRPr="00A8059B" w:rsidRDefault="00E37C60" w:rsidP="00E37C60">
      <w:pPr>
        <w:jc w:val="both"/>
        <w:rPr>
          <w:rFonts w:ascii="Arial" w:hAnsi="Arial" w:cs="Arial"/>
        </w:rPr>
      </w:pPr>
    </w:p>
    <w:p w14:paraId="38698600" w14:textId="77777777" w:rsidR="00E37C60" w:rsidRPr="00A8059B" w:rsidRDefault="00E37C60" w:rsidP="00E37C60">
      <w:pPr>
        <w:jc w:val="both"/>
        <w:rPr>
          <w:rFonts w:ascii="Arial" w:hAnsi="Arial" w:cs="Arial"/>
        </w:rPr>
      </w:pPr>
      <w:r w:rsidRPr="00A8059B">
        <w:rPr>
          <w:rFonts w:ascii="Arial" w:hAnsi="Arial" w:cs="Arial"/>
        </w:rPr>
        <w:t>III.- Para cambios de domicilio, se cobrará una cuota de $ 459.00.</w:t>
      </w:r>
    </w:p>
    <w:p w14:paraId="43467E9F" w14:textId="77777777" w:rsidR="00E37C60" w:rsidRPr="00A8059B" w:rsidRDefault="00E37C60" w:rsidP="00E37C60">
      <w:pPr>
        <w:jc w:val="both"/>
        <w:rPr>
          <w:rFonts w:ascii="Arial" w:hAnsi="Arial" w:cs="Arial"/>
          <w:b/>
        </w:rPr>
      </w:pPr>
    </w:p>
    <w:p w14:paraId="027484B0" w14:textId="77777777" w:rsidR="00E37C60" w:rsidRPr="00A8059B" w:rsidRDefault="00E37C60" w:rsidP="00E37C60">
      <w:pPr>
        <w:jc w:val="center"/>
        <w:rPr>
          <w:rFonts w:ascii="Arial" w:hAnsi="Arial" w:cs="Arial"/>
          <w:b/>
        </w:rPr>
      </w:pPr>
      <w:r w:rsidRPr="00A8059B">
        <w:rPr>
          <w:rFonts w:ascii="Arial" w:hAnsi="Arial" w:cs="Arial"/>
          <w:b/>
        </w:rPr>
        <w:t>SECCIÓN V</w:t>
      </w:r>
    </w:p>
    <w:p w14:paraId="4B130F21" w14:textId="77777777" w:rsidR="00E37C60" w:rsidRPr="00A8059B" w:rsidRDefault="00E37C60" w:rsidP="00E37C60">
      <w:pPr>
        <w:jc w:val="center"/>
        <w:rPr>
          <w:rFonts w:ascii="Arial" w:hAnsi="Arial" w:cs="Arial"/>
          <w:b/>
          <w:bCs/>
        </w:rPr>
      </w:pPr>
      <w:r w:rsidRPr="00A8059B">
        <w:rPr>
          <w:rFonts w:ascii="Arial" w:hAnsi="Arial" w:cs="Arial"/>
          <w:b/>
          <w:bCs/>
        </w:rPr>
        <w:t>DE LOS SERVICIOS CATASTRALES</w:t>
      </w:r>
    </w:p>
    <w:p w14:paraId="353851DD" w14:textId="77777777" w:rsidR="00E37C60" w:rsidRPr="00A8059B" w:rsidRDefault="00E37C60" w:rsidP="00E37C60">
      <w:pPr>
        <w:ind w:right="50"/>
        <w:jc w:val="both"/>
        <w:rPr>
          <w:rFonts w:ascii="Arial" w:hAnsi="Arial" w:cs="Arial"/>
          <w:b/>
        </w:rPr>
      </w:pPr>
    </w:p>
    <w:p w14:paraId="4CA952D7" w14:textId="77777777" w:rsidR="00E37C60" w:rsidRPr="00A8059B" w:rsidRDefault="00E37C60" w:rsidP="00E37C60">
      <w:pPr>
        <w:ind w:right="50"/>
        <w:jc w:val="both"/>
        <w:rPr>
          <w:rFonts w:ascii="Arial" w:hAnsi="Arial" w:cs="Arial"/>
          <w:bCs/>
        </w:rPr>
      </w:pPr>
      <w:r w:rsidRPr="00A8059B">
        <w:rPr>
          <w:rFonts w:ascii="Arial" w:hAnsi="Arial" w:cs="Arial"/>
          <w:b/>
        </w:rPr>
        <w:t>ARTÍCULO 31.-</w:t>
      </w:r>
      <w:r w:rsidRPr="00A8059B">
        <w:rPr>
          <w:rFonts w:ascii="Arial" w:hAnsi="Arial" w:cs="Arial"/>
          <w:bCs/>
        </w:rPr>
        <w:t xml:space="preserve"> Son objeto de estos derechos, los servicios que presten las autoridades municipales por concepto de:</w:t>
      </w:r>
    </w:p>
    <w:p w14:paraId="16DBEDDB" w14:textId="77777777" w:rsidR="00E37C60" w:rsidRPr="00A8059B" w:rsidRDefault="00E37C60" w:rsidP="00E37C60">
      <w:pPr>
        <w:jc w:val="both"/>
        <w:rPr>
          <w:rFonts w:ascii="Arial" w:hAnsi="Arial" w:cs="Arial"/>
        </w:rPr>
      </w:pPr>
    </w:p>
    <w:p w14:paraId="0E40A5AE" w14:textId="77777777" w:rsidR="00E37C60" w:rsidRPr="00A8059B" w:rsidRDefault="00E37C60" w:rsidP="00E37C60">
      <w:pPr>
        <w:jc w:val="both"/>
        <w:rPr>
          <w:rFonts w:ascii="Arial" w:hAnsi="Arial" w:cs="Arial"/>
        </w:rPr>
      </w:pPr>
      <w:r w:rsidRPr="00A8059B">
        <w:rPr>
          <w:rFonts w:ascii="Arial" w:hAnsi="Arial" w:cs="Arial"/>
        </w:rPr>
        <w:t>I.- Certificaciones catastrales:</w:t>
      </w:r>
    </w:p>
    <w:p w14:paraId="6120C3C0" w14:textId="77777777" w:rsidR="00E37C60" w:rsidRPr="00A8059B" w:rsidRDefault="00E37C60" w:rsidP="00E37C60">
      <w:pPr>
        <w:ind w:left="993" w:right="50" w:hanging="426"/>
        <w:jc w:val="both"/>
        <w:rPr>
          <w:rFonts w:ascii="Arial" w:hAnsi="Arial" w:cs="Arial"/>
          <w:b/>
        </w:rPr>
      </w:pPr>
      <w:r w:rsidRPr="00A8059B">
        <w:rPr>
          <w:rFonts w:ascii="Arial" w:hAnsi="Arial" w:cs="Arial"/>
        </w:rPr>
        <w:t>1.- Revisión, registro y certificación de planos catastrales $ 91.00.</w:t>
      </w:r>
    </w:p>
    <w:p w14:paraId="410277CA" w14:textId="77777777" w:rsidR="00E37C60" w:rsidRPr="00A8059B" w:rsidRDefault="00E37C60" w:rsidP="00E37C60">
      <w:pPr>
        <w:ind w:left="993" w:right="50" w:hanging="426"/>
        <w:jc w:val="both"/>
        <w:rPr>
          <w:rFonts w:ascii="Arial" w:hAnsi="Arial" w:cs="Arial"/>
          <w:b/>
        </w:rPr>
      </w:pPr>
      <w:r w:rsidRPr="00A8059B">
        <w:rPr>
          <w:rFonts w:ascii="Arial" w:hAnsi="Arial" w:cs="Arial"/>
        </w:rPr>
        <w:t>2.- Revisión, cálculo y registro sobre planos de fraccionamientos, subdivisión y</w:t>
      </w:r>
      <w:r>
        <w:rPr>
          <w:rFonts w:ascii="Arial" w:hAnsi="Arial" w:cs="Arial"/>
        </w:rPr>
        <w:t xml:space="preserve"> relotificación, por lote $ 30.5</w:t>
      </w:r>
      <w:r w:rsidRPr="00A8059B">
        <w:rPr>
          <w:rFonts w:ascii="Arial" w:hAnsi="Arial" w:cs="Arial"/>
        </w:rPr>
        <w:t>0.</w:t>
      </w:r>
    </w:p>
    <w:p w14:paraId="16BA4E76" w14:textId="77777777" w:rsidR="00E37C60" w:rsidRPr="00A8059B" w:rsidRDefault="00E37C60" w:rsidP="00E37C60">
      <w:pPr>
        <w:ind w:left="993" w:right="50" w:hanging="426"/>
        <w:jc w:val="both"/>
        <w:rPr>
          <w:rFonts w:ascii="Arial" w:hAnsi="Arial" w:cs="Arial"/>
          <w:b/>
        </w:rPr>
      </w:pPr>
      <w:r w:rsidRPr="00A8059B">
        <w:rPr>
          <w:rFonts w:ascii="Arial" w:hAnsi="Arial" w:cs="Arial"/>
        </w:rPr>
        <w:t>3.- Certificación uni</w:t>
      </w:r>
      <w:r>
        <w:rPr>
          <w:rFonts w:ascii="Arial" w:hAnsi="Arial" w:cs="Arial"/>
        </w:rPr>
        <w:t>taria de Plano Catastral $ 121.5</w:t>
      </w:r>
      <w:r w:rsidRPr="00A8059B">
        <w:rPr>
          <w:rFonts w:ascii="Arial" w:hAnsi="Arial" w:cs="Arial"/>
        </w:rPr>
        <w:t>0.</w:t>
      </w:r>
    </w:p>
    <w:p w14:paraId="0460C2B0" w14:textId="77777777" w:rsidR="00E37C60" w:rsidRPr="00A8059B" w:rsidRDefault="00E37C60" w:rsidP="00E37C60">
      <w:pPr>
        <w:ind w:left="993" w:right="50" w:hanging="426"/>
        <w:jc w:val="both"/>
        <w:rPr>
          <w:rFonts w:ascii="Arial" w:hAnsi="Arial" w:cs="Arial"/>
        </w:rPr>
      </w:pPr>
      <w:r w:rsidRPr="00A8059B">
        <w:rPr>
          <w:rFonts w:ascii="Arial" w:hAnsi="Arial" w:cs="Arial"/>
        </w:rPr>
        <w:t>4.- Certificado Catastral $ 121.00.</w:t>
      </w:r>
    </w:p>
    <w:p w14:paraId="0F1987CC" w14:textId="77777777" w:rsidR="00E37C60" w:rsidRPr="00A8059B" w:rsidRDefault="00E37C60" w:rsidP="00E37C60">
      <w:pPr>
        <w:ind w:right="50"/>
        <w:jc w:val="both"/>
        <w:rPr>
          <w:rFonts w:ascii="Arial" w:hAnsi="Arial" w:cs="Arial"/>
        </w:rPr>
      </w:pPr>
    </w:p>
    <w:p w14:paraId="617B56E1" w14:textId="77777777" w:rsidR="00E37C60" w:rsidRPr="00A8059B" w:rsidRDefault="00E37C60" w:rsidP="00E37C60">
      <w:pPr>
        <w:jc w:val="both"/>
        <w:rPr>
          <w:rFonts w:ascii="Arial" w:hAnsi="Arial" w:cs="Arial"/>
        </w:rPr>
      </w:pPr>
      <w:r w:rsidRPr="00A8059B">
        <w:rPr>
          <w:rFonts w:ascii="Arial" w:hAnsi="Arial" w:cs="Arial"/>
        </w:rPr>
        <w:t>II.- Deslinde de Predios Urbanos y Rústicos:</w:t>
      </w:r>
    </w:p>
    <w:p w14:paraId="53C0D14D" w14:textId="77777777" w:rsidR="00E37C60" w:rsidRPr="00A8059B" w:rsidRDefault="00E37C60" w:rsidP="00E37C60">
      <w:pPr>
        <w:jc w:val="both"/>
        <w:rPr>
          <w:rFonts w:ascii="Arial" w:hAnsi="Arial" w:cs="Arial"/>
        </w:rPr>
      </w:pPr>
    </w:p>
    <w:p w14:paraId="272A4F77" w14:textId="77777777" w:rsidR="00E37C60" w:rsidRPr="00A8059B" w:rsidRDefault="00E37C60" w:rsidP="00E37C60">
      <w:pPr>
        <w:ind w:left="993" w:right="50" w:hanging="426"/>
        <w:jc w:val="both"/>
        <w:rPr>
          <w:rFonts w:ascii="Arial" w:hAnsi="Arial" w:cs="Arial"/>
        </w:rPr>
      </w:pPr>
      <w:r w:rsidRPr="00A8059B">
        <w:rPr>
          <w:rFonts w:ascii="Arial" w:hAnsi="Arial" w:cs="Arial"/>
        </w:rPr>
        <w:t>1.- Deslinde de predios urbanos $ 0.</w:t>
      </w:r>
      <w:r>
        <w:rPr>
          <w:rFonts w:ascii="Arial" w:hAnsi="Arial" w:cs="Arial"/>
        </w:rPr>
        <w:t>38</w:t>
      </w:r>
      <w:r w:rsidRPr="00A8059B">
        <w:rPr>
          <w:rFonts w:ascii="Arial" w:hAnsi="Arial" w:cs="Arial"/>
        </w:rPr>
        <w:t xml:space="preserve"> por metro cuadrado hasta 20,000 m2; lo que exceda a razón de $ 0.</w:t>
      </w:r>
      <w:r>
        <w:rPr>
          <w:rFonts w:ascii="Arial" w:hAnsi="Arial" w:cs="Arial"/>
        </w:rPr>
        <w:t>17</w:t>
      </w:r>
      <w:r w:rsidRPr="00A8059B">
        <w:rPr>
          <w:rFonts w:ascii="Arial" w:hAnsi="Arial" w:cs="Arial"/>
        </w:rPr>
        <w:t xml:space="preserve"> por metro cuadrado.</w:t>
      </w:r>
    </w:p>
    <w:p w14:paraId="1D374F91" w14:textId="77777777" w:rsidR="00E37C60" w:rsidRPr="00A8059B" w:rsidRDefault="00E37C60" w:rsidP="00E37C60">
      <w:pPr>
        <w:ind w:left="993" w:right="50" w:hanging="426"/>
        <w:jc w:val="both"/>
        <w:rPr>
          <w:rFonts w:ascii="Arial" w:hAnsi="Arial" w:cs="Arial"/>
          <w:b/>
        </w:rPr>
      </w:pPr>
      <w:r w:rsidRPr="00A8059B">
        <w:rPr>
          <w:rFonts w:ascii="Arial" w:hAnsi="Arial" w:cs="Arial"/>
        </w:rPr>
        <w:t>2.- Para el numeral anterior cualquiera que sea la superficie del predio, el importe de los derechos no podrá ser inferior a $ 593.00.</w:t>
      </w:r>
    </w:p>
    <w:p w14:paraId="6DF41E27" w14:textId="77777777" w:rsidR="00E37C60" w:rsidRPr="00A8059B" w:rsidRDefault="00E37C60" w:rsidP="00E37C60">
      <w:pPr>
        <w:ind w:left="993" w:right="50" w:hanging="426"/>
        <w:jc w:val="both"/>
        <w:rPr>
          <w:rFonts w:ascii="Arial" w:hAnsi="Arial" w:cs="Arial"/>
        </w:rPr>
      </w:pPr>
      <w:r w:rsidRPr="00A8059B">
        <w:rPr>
          <w:rFonts w:ascii="Arial" w:hAnsi="Arial" w:cs="Arial"/>
        </w:rPr>
        <w:t>3.- Deslinde de Predios Rústicos $ 667.</w:t>
      </w:r>
      <w:r>
        <w:rPr>
          <w:rFonts w:ascii="Arial" w:hAnsi="Arial" w:cs="Arial"/>
        </w:rPr>
        <w:t>5</w:t>
      </w:r>
      <w:r w:rsidRPr="00A8059B">
        <w:rPr>
          <w:rFonts w:ascii="Arial" w:hAnsi="Arial" w:cs="Arial"/>
        </w:rPr>
        <w:t>0 por hectárea, hasta 19 hectáreas; lo que exceda a razón de $ 232.00 por hectárea.</w:t>
      </w:r>
    </w:p>
    <w:p w14:paraId="4935AC03" w14:textId="77777777" w:rsidR="00E37C60" w:rsidRPr="00A8059B" w:rsidRDefault="00E37C60" w:rsidP="00E37C60">
      <w:pPr>
        <w:ind w:left="993" w:right="50" w:hanging="426"/>
        <w:jc w:val="both"/>
        <w:rPr>
          <w:rFonts w:ascii="Arial" w:hAnsi="Arial" w:cs="Arial"/>
        </w:rPr>
      </w:pPr>
      <w:r w:rsidRPr="00A8059B">
        <w:rPr>
          <w:rFonts w:ascii="Arial" w:hAnsi="Arial" w:cs="Arial"/>
        </w:rPr>
        <w:t>4.- Colocación de mojoneras de 6” de diámetro por 90cm. de alto $ 420.</w:t>
      </w:r>
      <w:r>
        <w:rPr>
          <w:rFonts w:ascii="Arial" w:hAnsi="Arial" w:cs="Arial"/>
        </w:rPr>
        <w:t>5</w:t>
      </w:r>
      <w:r w:rsidRPr="00A8059B">
        <w:rPr>
          <w:rFonts w:ascii="Arial" w:hAnsi="Arial" w:cs="Arial"/>
        </w:rPr>
        <w:t>0 y de 4” de diámetro por 40 cm. de alto $ 347.00 por punto o vértice.</w:t>
      </w:r>
    </w:p>
    <w:p w14:paraId="2B14D405" w14:textId="77777777" w:rsidR="00E37C60" w:rsidRPr="00A8059B" w:rsidRDefault="00E37C60" w:rsidP="00E37C60">
      <w:pPr>
        <w:ind w:left="993" w:right="50" w:hanging="426"/>
        <w:jc w:val="both"/>
        <w:rPr>
          <w:rFonts w:ascii="Arial" w:hAnsi="Arial" w:cs="Arial"/>
        </w:rPr>
      </w:pPr>
      <w:r w:rsidRPr="00A8059B">
        <w:rPr>
          <w:rFonts w:ascii="Arial" w:hAnsi="Arial" w:cs="Arial"/>
        </w:rPr>
        <w:t>5.- Para los numerales anteriores, cualquiera que sea la superficie del predio, el importe de los derechos no podrá ser inferior a los $ 708.00.</w:t>
      </w:r>
    </w:p>
    <w:p w14:paraId="591690FE" w14:textId="77777777" w:rsidR="00E37C60" w:rsidRPr="00A8059B" w:rsidRDefault="00E37C60" w:rsidP="00E37C60">
      <w:pPr>
        <w:ind w:left="993" w:right="50" w:hanging="426"/>
        <w:jc w:val="both"/>
        <w:rPr>
          <w:rFonts w:ascii="Arial" w:hAnsi="Arial" w:cs="Arial"/>
        </w:rPr>
      </w:pPr>
    </w:p>
    <w:p w14:paraId="51C53D8F" w14:textId="77777777" w:rsidR="00E37C60" w:rsidRPr="00A8059B" w:rsidRDefault="00E37C60" w:rsidP="00E37C60">
      <w:pPr>
        <w:ind w:right="50"/>
        <w:jc w:val="both"/>
        <w:rPr>
          <w:rFonts w:ascii="Arial" w:hAnsi="Arial" w:cs="Arial"/>
        </w:rPr>
      </w:pPr>
      <w:r w:rsidRPr="00A8059B">
        <w:rPr>
          <w:rFonts w:ascii="Arial" w:hAnsi="Arial" w:cs="Arial"/>
        </w:rPr>
        <w:t>III.- Dibujo de planos Urbanos y Rústicos:</w:t>
      </w:r>
    </w:p>
    <w:p w14:paraId="16D77643" w14:textId="77777777" w:rsidR="00E37C60" w:rsidRPr="00A8059B" w:rsidRDefault="00E37C60" w:rsidP="00E37C60">
      <w:pPr>
        <w:ind w:left="993" w:right="50" w:hanging="426"/>
        <w:jc w:val="both"/>
        <w:rPr>
          <w:rFonts w:ascii="Arial" w:hAnsi="Arial" w:cs="Arial"/>
        </w:rPr>
      </w:pPr>
    </w:p>
    <w:p w14:paraId="62E09D9D" w14:textId="77777777" w:rsidR="00E37C60" w:rsidRPr="00A8059B" w:rsidRDefault="00E37C60" w:rsidP="00E37C60">
      <w:pPr>
        <w:ind w:left="993" w:right="50" w:hanging="426"/>
        <w:jc w:val="both"/>
        <w:rPr>
          <w:rFonts w:ascii="Arial" w:hAnsi="Arial" w:cs="Arial"/>
        </w:rPr>
      </w:pPr>
      <w:r w:rsidRPr="00A8059B">
        <w:rPr>
          <w:rFonts w:ascii="Arial" w:hAnsi="Arial" w:cs="Arial"/>
        </w:rPr>
        <w:t xml:space="preserve">1.- Tamaño del plano hasta 30 x 30 </w:t>
      </w:r>
      <w:proofErr w:type="spellStart"/>
      <w:r w:rsidRPr="00A8059B">
        <w:rPr>
          <w:rFonts w:ascii="Arial" w:hAnsi="Arial" w:cs="Arial"/>
        </w:rPr>
        <w:t>cms</w:t>
      </w:r>
      <w:proofErr w:type="spellEnd"/>
      <w:r w:rsidRPr="00A8059B">
        <w:rPr>
          <w:rFonts w:ascii="Arial" w:hAnsi="Arial" w:cs="Arial"/>
        </w:rPr>
        <w:t>. $ 92.00 cada uno.</w:t>
      </w:r>
    </w:p>
    <w:p w14:paraId="5E0B6F7E" w14:textId="77777777" w:rsidR="00E37C60" w:rsidRPr="00A8059B" w:rsidRDefault="00E37C60" w:rsidP="00E37C60">
      <w:pPr>
        <w:ind w:left="993" w:right="50" w:hanging="426"/>
        <w:jc w:val="both"/>
        <w:rPr>
          <w:rFonts w:ascii="Arial" w:hAnsi="Arial" w:cs="Arial"/>
          <w:b/>
        </w:rPr>
      </w:pPr>
      <w:r w:rsidRPr="00A8059B">
        <w:rPr>
          <w:rFonts w:ascii="Arial" w:hAnsi="Arial" w:cs="Arial"/>
        </w:rPr>
        <w:t>2.- Sobre el excedente de tamaño anterior por decímetro cuadrado o fracción $ 22.00.</w:t>
      </w:r>
    </w:p>
    <w:p w14:paraId="77C11E58" w14:textId="77777777" w:rsidR="00E37C60" w:rsidRPr="00A8059B" w:rsidRDefault="00E37C60" w:rsidP="00E37C60">
      <w:pPr>
        <w:ind w:left="993" w:right="50" w:hanging="426"/>
        <w:jc w:val="both"/>
        <w:rPr>
          <w:rFonts w:ascii="Arial" w:hAnsi="Arial" w:cs="Arial"/>
        </w:rPr>
      </w:pPr>
      <w:r w:rsidRPr="00A8059B">
        <w:rPr>
          <w:rFonts w:ascii="Arial" w:hAnsi="Arial" w:cs="Arial"/>
        </w:rPr>
        <w:t>3.- Dibujo de Planos Topográficos Urbanos y Rústicos, escala mayor a 1:500:</w:t>
      </w:r>
    </w:p>
    <w:p w14:paraId="46B6138C" w14:textId="77777777" w:rsidR="00E37C60" w:rsidRPr="00A8059B" w:rsidRDefault="00E37C60" w:rsidP="00E37C60">
      <w:pPr>
        <w:ind w:left="1418" w:right="50" w:hanging="425"/>
        <w:jc w:val="both"/>
        <w:rPr>
          <w:rFonts w:ascii="Arial" w:hAnsi="Arial" w:cs="Arial"/>
        </w:rPr>
      </w:pPr>
      <w:r w:rsidRPr="00A8059B">
        <w:rPr>
          <w:rFonts w:ascii="Arial" w:hAnsi="Arial" w:cs="Arial"/>
        </w:rPr>
        <w:t>a)  Polígono de hasta seis vértices $ 184.00 cada uno.</w:t>
      </w:r>
    </w:p>
    <w:p w14:paraId="5218CC2F" w14:textId="77777777" w:rsidR="00E37C60" w:rsidRPr="00A8059B" w:rsidRDefault="00E37C60" w:rsidP="00E37C60">
      <w:pPr>
        <w:ind w:left="1418" w:right="50" w:hanging="425"/>
        <w:jc w:val="both"/>
        <w:rPr>
          <w:rFonts w:ascii="Arial" w:hAnsi="Arial" w:cs="Arial"/>
          <w:b/>
        </w:rPr>
      </w:pPr>
      <w:r w:rsidRPr="00A8059B">
        <w:rPr>
          <w:rFonts w:ascii="Arial" w:hAnsi="Arial" w:cs="Arial"/>
        </w:rPr>
        <w:t>b)  Por cada vértice adicional $ 22.00.</w:t>
      </w:r>
    </w:p>
    <w:p w14:paraId="1C5DF740" w14:textId="77777777" w:rsidR="00E37C60" w:rsidRPr="00A8059B" w:rsidRDefault="00E37C60" w:rsidP="00E37C60">
      <w:pPr>
        <w:ind w:left="1418" w:right="50" w:hanging="425"/>
        <w:jc w:val="both"/>
        <w:rPr>
          <w:rFonts w:ascii="Arial" w:hAnsi="Arial" w:cs="Arial"/>
        </w:rPr>
      </w:pPr>
      <w:r w:rsidRPr="00A8059B">
        <w:rPr>
          <w:rFonts w:ascii="Arial" w:hAnsi="Arial" w:cs="Arial"/>
        </w:rPr>
        <w:t xml:space="preserve">c)  Planos que excedan de 50 x 50 </w:t>
      </w:r>
      <w:proofErr w:type="spellStart"/>
      <w:r w:rsidRPr="00A8059B">
        <w:rPr>
          <w:rFonts w:ascii="Arial" w:hAnsi="Arial" w:cs="Arial"/>
        </w:rPr>
        <w:t>cms</w:t>
      </w:r>
      <w:proofErr w:type="spellEnd"/>
      <w:r w:rsidRPr="00A8059B">
        <w:rPr>
          <w:rFonts w:ascii="Arial" w:hAnsi="Arial" w:cs="Arial"/>
        </w:rPr>
        <w:t>. Sobre los dos incisos anteriores, causarán derechos de $ 25.00 por cada decímetro cuadrado o fracción.</w:t>
      </w:r>
    </w:p>
    <w:p w14:paraId="5BE3135C" w14:textId="77777777" w:rsidR="00E37C60" w:rsidRPr="00A8059B" w:rsidRDefault="00E37C60" w:rsidP="00E37C60">
      <w:pPr>
        <w:ind w:left="1418" w:right="50" w:hanging="425"/>
        <w:jc w:val="both"/>
        <w:rPr>
          <w:rFonts w:ascii="Arial" w:hAnsi="Arial" w:cs="Arial"/>
        </w:rPr>
      </w:pPr>
      <w:r w:rsidRPr="00A8059B">
        <w:rPr>
          <w:rFonts w:ascii="Arial" w:hAnsi="Arial" w:cs="Arial"/>
        </w:rPr>
        <w:t>d)  Croquis de localización $ 27.00</w:t>
      </w:r>
    </w:p>
    <w:p w14:paraId="316AAAB5" w14:textId="77777777" w:rsidR="00E37C60" w:rsidRPr="00A8059B" w:rsidRDefault="00E37C60" w:rsidP="00E37C60">
      <w:pPr>
        <w:ind w:left="1418" w:right="50" w:hanging="425"/>
        <w:jc w:val="both"/>
        <w:rPr>
          <w:rFonts w:ascii="Arial" w:hAnsi="Arial" w:cs="Arial"/>
        </w:rPr>
      </w:pPr>
    </w:p>
    <w:p w14:paraId="6423A603" w14:textId="77777777" w:rsidR="00E37C60" w:rsidRPr="00A8059B" w:rsidRDefault="00E37C60" w:rsidP="00E37C60">
      <w:pPr>
        <w:jc w:val="both"/>
        <w:rPr>
          <w:rFonts w:ascii="Arial" w:hAnsi="Arial" w:cs="Arial"/>
        </w:rPr>
      </w:pPr>
      <w:r w:rsidRPr="00A8059B">
        <w:rPr>
          <w:rFonts w:ascii="Arial" w:hAnsi="Arial" w:cs="Arial"/>
        </w:rPr>
        <w:t>IV.- Registros Catastrales:</w:t>
      </w:r>
    </w:p>
    <w:p w14:paraId="46A4AD23" w14:textId="77777777" w:rsidR="00E37C60" w:rsidRPr="00A8059B" w:rsidRDefault="00E37C60" w:rsidP="00E37C60">
      <w:pPr>
        <w:ind w:left="708"/>
        <w:jc w:val="both"/>
        <w:rPr>
          <w:rFonts w:ascii="Arial" w:hAnsi="Arial" w:cs="Arial"/>
        </w:rPr>
      </w:pPr>
      <w:r w:rsidRPr="00A8059B">
        <w:rPr>
          <w:rFonts w:ascii="Arial" w:hAnsi="Arial" w:cs="Arial"/>
        </w:rPr>
        <w:t xml:space="preserve">1.- Avaluó Catastral previo $ 205.00 </w:t>
      </w:r>
    </w:p>
    <w:p w14:paraId="3692EEB5" w14:textId="77777777" w:rsidR="00E37C60" w:rsidRPr="00A8059B" w:rsidRDefault="00E37C60" w:rsidP="00E37C60">
      <w:pPr>
        <w:ind w:left="708"/>
        <w:jc w:val="both"/>
        <w:rPr>
          <w:rFonts w:ascii="Arial" w:hAnsi="Arial" w:cs="Arial"/>
        </w:rPr>
      </w:pPr>
      <w:r w:rsidRPr="00A8059B">
        <w:rPr>
          <w:rFonts w:ascii="Arial" w:hAnsi="Arial" w:cs="Arial"/>
        </w:rPr>
        <w:t xml:space="preserve">2.- </w:t>
      </w:r>
      <w:r>
        <w:rPr>
          <w:rFonts w:ascii="Arial" w:hAnsi="Arial" w:cs="Arial"/>
        </w:rPr>
        <w:t>Avalúo definitivo $ 316</w:t>
      </w:r>
      <w:r w:rsidRPr="00A8059B">
        <w:rPr>
          <w:rFonts w:ascii="Arial" w:hAnsi="Arial" w:cs="Arial"/>
        </w:rPr>
        <w:t>.00. Por avalúo y con vigencia de 60 días naturales.</w:t>
      </w:r>
    </w:p>
    <w:p w14:paraId="3DDC6B2C" w14:textId="77777777" w:rsidR="00E37C60" w:rsidRPr="00A8059B" w:rsidRDefault="00E37C60" w:rsidP="00E37C60">
      <w:pPr>
        <w:ind w:left="708"/>
        <w:jc w:val="both"/>
        <w:rPr>
          <w:rFonts w:ascii="Arial" w:hAnsi="Arial" w:cs="Arial"/>
        </w:rPr>
      </w:pPr>
      <w:r w:rsidRPr="00A8059B">
        <w:rPr>
          <w:rFonts w:ascii="Arial" w:hAnsi="Arial" w:cs="Arial"/>
        </w:rPr>
        <w:t>3.- Revisión y apertura de registros por concepto de adquisición de inmuebles, lo que resulte de aplicar el 1.8 al millar al valor catastral.</w:t>
      </w:r>
    </w:p>
    <w:p w14:paraId="4C085385" w14:textId="77777777" w:rsidR="00E37C60" w:rsidRPr="00A8059B" w:rsidRDefault="00E37C60" w:rsidP="00E37C60">
      <w:pPr>
        <w:ind w:left="708"/>
        <w:jc w:val="both"/>
        <w:rPr>
          <w:rFonts w:ascii="Arial" w:hAnsi="Arial" w:cs="Arial"/>
        </w:rPr>
      </w:pPr>
      <w:r w:rsidRPr="00A8059B">
        <w:rPr>
          <w:rFonts w:ascii="Arial" w:hAnsi="Arial" w:cs="Arial"/>
        </w:rPr>
        <w:lastRenderedPageBreak/>
        <w:t>4.- Por aclaración o rectificación en un testimonio $ 205.00.</w:t>
      </w:r>
    </w:p>
    <w:p w14:paraId="7678FBAA" w14:textId="77777777" w:rsidR="00E37C60" w:rsidRPr="00A8059B" w:rsidRDefault="00E37C60" w:rsidP="00E37C60">
      <w:pPr>
        <w:ind w:right="50"/>
        <w:jc w:val="both"/>
        <w:rPr>
          <w:rFonts w:ascii="Arial" w:hAnsi="Arial" w:cs="Arial"/>
        </w:rPr>
      </w:pPr>
    </w:p>
    <w:p w14:paraId="1A5BAD9C" w14:textId="77777777" w:rsidR="00E37C60" w:rsidRPr="00A8059B" w:rsidRDefault="00E37C60" w:rsidP="00E37C60">
      <w:pPr>
        <w:jc w:val="both"/>
        <w:rPr>
          <w:rFonts w:ascii="Arial" w:hAnsi="Arial" w:cs="Arial"/>
        </w:rPr>
      </w:pPr>
      <w:r w:rsidRPr="00A8059B">
        <w:rPr>
          <w:rFonts w:ascii="Arial" w:hAnsi="Arial" w:cs="Arial"/>
        </w:rPr>
        <w:t>V.- Servicios de Copiado:</w:t>
      </w:r>
    </w:p>
    <w:p w14:paraId="4A1FEF18" w14:textId="77777777" w:rsidR="00E37C60" w:rsidRPr="00A8059B" w:rsidRDefault="00E37C60" w:rsidP="00E37C60">
      <w:pPr>
        <w:jc w:val="both"/>
        <w:rPr>
          <w:rFonts w:ascii="Arial" w:hAnsi="Arial" w:cs="Arial"/>
        </w:rPr>
      </w:pPr>
    </w:p>
    <w:p w14:paraId="4624591D" w14:textId="77777777" w:rsidR="00E37C60" w:rsidRPr="00A8059B" w:rsidRDefault="00E37C60" w:rsidP="00E37C60">
      <w:pPr>
        <w:ind w:left="1276" w:hanging="709"/>
        <w:jc w:val="both"/>
        <w:rPr>
          <w:rFonts w:ascii="Arial" w:hAnsi="Arial" w:cs="Arial"/>
        </w:rPr>
      </w:pPr>
      <w:r w:rsidRPr="00A8059B">
        <w:rPr>
          <w:rFonts w:ascii="Arial" w:hAnsi="Arial" w:cs="Arial"/>
        </w:rPr>
        <w:t>1.</w:t>
      </w:r>
      <w:proofErr w:type="gramStart"/>
      <w:r w:rsidRPr="00A8059B">
        <w:rPr>
          <w:rFonts w:ascii="Arial" w:hAnsi="Arial" w:cs="Arial"/>
        </w:rPr>
        <w:t>-  Copias</w:t>
      </w:r>
      <w:proofErr w:type="gramEnd"/>
      <w:r w:rsidRPr="00A8059B">
        <w:rPr>
          <w:rFonts w:ascii="Arial" w:hAnsi="Arial" w:cs="Arial"/>
        </w:rPr>
        <w:t xml:space="preserve"> heliográficas de planos que obren en los archivos del departamento:</w:t>
      </w:r>
    </w:p>
    <w:p w14:paraId="7B7B8EDD" w14:textId="77777777" w:rsidR="00E37C60" w:rsidRPr="00A8059B" w:rsidRDefault="00E37C60" w:rsidP="00E37C60">
      <w:pPr>
        <w:ind w:left="1276" w:hanging="709"/>
        <w:jc w:val="both"/>
        <w:rPr>
          <w:rFonts w:ascii="Arial" w:hAnsi="Arial" w:cs="Arial"/>
        </w:rPr>
      </w:pPr>
    </w:p>
    <w:p w14:paraId="4E24B29D" w14:textId="77777777" w:rsidR="00E37C60" w:rsidRPr="00A8059B" w:rsidRDefault="00E37C60" w:rsidP="00E37C60">
      <w:pPr>
        <w:ind w:left="993" w:right="50"/>
        <w:jc w:val="both"/>
        <w:rPr>
          <w:rFonts w:ascii="Arial" w:hAnsi="Arial" w:cs="Arial"/>
          <w:b/>
        </w:rPr>
      </w:pPr>
      <w:r w:rsidRPr="00A8059B">
        <w:rPr>
          <w:rFonts w:ascii="Arial" w:hAnsi="Arial" w:cs="Arial"/>
        </w:rPr>
        <w:t xml:space="preserve">a)  Hasta 30 x 30 </w:t>
      </w:r>
      <w:proofErr w:type="spellStart"/>
      <w:r w:rsidRPr="00A8059B">
        <w:rPr>
          <w:rFonts w:ascii="Arial" w:hAnsi="Arial" w:cs="Arial"/>
        </w:rPr>
        <w:t>cms</w:t>
      </w:r>
      <w:proofErr w:type="spellEnd"/>
      <w:r w:rsidRPr="00A8059B">
        <w:rPr>
          <w:rFonts w:ascii="Arial" w:hAnsi="Arial" w:cs="Arial"/>
        </w:rPr>
        <w:t>. $ 22.00.</w:t>
      </w:r>
    </w:p>
    <w:p w14:paraId="70E51476" w14:textId="77777777" w:rsidR="00E37C60" w:rsidRPr="00A8059B" w:rsidRDefault="00E37C60" w:rsidP="00E37C60">
      <w:pPr>
        <w:ind w:left="993" w:right="50"/>
        <w:jc w:val="both"/>
        <w:rPr>
          <w:rFonts w:ascii="Arial" w:hAnsi="Arial" w:cs="Arial"/>
          <w:b/>
        </w:rPr>
      </w:pPr>
      <w:r w:rsidRPr="00A8059B">
        <w:rPr>
          <w:rFonts w:ascii="Arial" w:hAnsi="Arial" w:cs="Arial"/>
        </w:rPr>
        <w:t>b) En tamaños mayores, por cada decímetro cuadrado adicional o fracción $ 5.50.</w:t>
      </w:r>
    </w:p>
    <w:p w14:paraId="1F4EF47F" w14:textId="77777777" w:rsidR="00E37C60" w:rsidRPr="00A8059B" w:rsidRDefault="00E37C60" w:rsidP="00E37C60">
      <w:pPr>
        <w:ind w:left="993" w:right="50"/>
        <w:jc w:val="both"/>
        <w:rPr>
          <w:rFonts w:ascii="Arial" w:hAnsi="Arial" w:cs="Arial"/>
        </w:rPr>
      </w:pPr>
      <w:r w:rsidRPr="00A8059B">
        <w:rPr>
          <w:rFonts w:ascii="Arial" w:hAnsi="Arial" w:cs="Arial"/>
        </w:rPr>
        <w:t>c) Copias fotostáticas de planos o manifiestos que obren en los archivos del departamento, hasta tamaño oficio $ 14.00 cada uno.</w:t>
      </w:r>
    </w:p>
    <w:p w14:paraId="330668E8" w14:textId="77777777" w:rsidR="00E37C60" w:rsidRPr="00A8059B" w:rsidRDefault="00E37C60" w:rsidP="00E37C60">
      <w:pPr>
        <w:ind w:left="993" w:right="50"/>
        <w:jc w:val="both"/>
        <w:rPr>
          <w:rFonts w:ascii="Arial" w:hAnsi="Arial" w:cs="Arial"/>
        </w:rPr>
      </w:pPr>
      <w:r w:rsidRPr="00A8059B">
        <w:rPr>
          <w:rFonts w:ascii="Arial" w:hAnsi="Arial" w:cs="Arial"/>
        </w:rPr>
        <w:t>d)  Por otros servicios catastrales de copiado no incluido en los otros incisos $ 50.00.</w:t>
      </w:r>
    </w:p>
    <w:p w14:paraId="17F34BAC" w14:textId="77777777" w:rsidR="00E37C60" w:rsidRPr="00A8059B" w:rsidRDefault="00E37C60" w:rsidP="00E37C60">
      <w:pPr>
        <w:ind w:right="50"/>
        <w:jc w:val="both"/>
        <w:rPr>
          <w:rFonts w:ascii="Arial" w:hAnsi="Arial" w:cs="Arial"/>
          <w:bCs/>
        </w:rPr>
      </w:pPr>
    </w:p>
    <w:p w14:paraId="6BAAD295" w14:textId="77777777" w:rsidR="00E37C60" w:rsidRPr="00A8059B" w:rsidRDefault="00E37C60" w:rsidP="00E37C60">
      <w:pPr>
        <w:ind w:right="50"/>
        <w:jc w:val="center"/>
        <w:rPr>
          <w:rFonts w:ascii="Arial" w:hAnsi="Arial" w:cs="Arial"/>
          <w:b/>
        </w:rPr>
      </w:pPr>
      <w:r w:rsidRPr="00A8059B">
        <w:rPr>
          <w:rFonts w:ascii="Arial" w:hAnsi="Arial" w:cs="Arial"/>
          <w:b/>
        </w:rPr>
        <w:t>SECCIÓN VI</w:t>
      </w:r>
    </w:p>
    <w:p w14:paraId="135D9AD0" w14:textId="77777777" w:rsidR="00E37C60" w:rsidRPr="00A8059B" w:rsidRDefault="00E37C60" w:rsidP="00E37C60">
      <w:pPr>
        <w:jc w:val="center"/>
        <w:rPr>
          <w:rFonts w:ascii="Arial" w:hAnsi="Arial" w:cs="Arial"/>
          <w:b/>
          <w:bCs/>
        </w:rPr>
      </w:pPr>
      <w:r w:rsidRPr="00A8059B">
        <w:rPr>
          <w:rFonts w:ascii="Arial" w:hAnsi="Arial" w:cs="Arial"/>
          <w:b/>
          <w:bCs/>
        </w:rPr>
        <w:t>DE LOS SERVICIOS POR CERTIFICACIONES Y LEGALIZACIONES</w:t>
      </w:r>
    </w:p>
    <w:p w14:paraId="0908DAA2" w14:textId="77777777" w:rsidR="00E37C60" w:rsidRPr="00A8059B" w:rsidRDefault="00E37C60" w:rsidP="00E37C60">
      <w:pPr>
        <w:ind w:right="50"/>
        <w:jc w:val="center"/>
        <w:rPr>
          <w:rFonts w:ascii="Arial" w:hAnsi="Arial" w:cs="Arial"/>
          <w:b/>
        </w:rPr>
      </w:pPr>
    </w:p>
    <w:p w14:paraId="33B82DC1" w14:textId="77777777" w:rsidR="00E37C60" w:rsidRPr="00A8059B" w:rsidRDefault="00E37C60" w:rsidP="00E37C60">
      <w:pPr>
        <w:ind w:right="50"/>
        <w:jc w:val="both"/>
        <w:rPr>
          <w:rFonts w:ascii="Arial" w:hAnsi="Arial" w:cs="Arial"/>
        </w:rPr>
      </w:pPr>
      <w:r w:rsidRPr="00A8059B">
        <w:rPr>
          <w:rFonts w:ascii="Arial" w:hAnsi="Arial" w:cs="Arial"/>
          <w:b/>
        </w:rPr>
        <w:t>ARTÍCULO 32.-</w:t>
      </w:r>
      <w:r w:rsidRPr="00A8059B">
        <w:rPr>
          <w:rFonts w:ascii="Arial" w:hAnsi="Arial" w:cs="Arial"/>
          <w:bCs/>
        </w:rPr>
        <w:t xml:space="preserve"> Son objeto de estos derechos, los servicios prestados por la autoridad municipal </w:t>
      </w:r>
      <w:r w:rsidRPr="00A8059B">
        <w:rPr>
          <w:rFonts w:ascii="Arial" w:hAnsi="Arial" w:cs="Arial"/>
        </w:rPr>
        <w:t>por los conceptos siguientes y que se pagarán conforme a las tarifas señaladas:</w:t>
      </w:r>
    </w:p>
    <w:p w14:paraId="3BC001BB" w14:textId="77777777" w:rsidR="00E37C60" w:rsidRPr="00A8059B" w:rsidRDefault="00E37C60" w:rsidP="00E37C60">
      <w:pPr>
        <w:tabs>
          <w:tab w:val="left" w:pos="2110"/>
        </w:tabs>
        <w:ind w:right="50"/>
        <w:jc w:val="both"/>
        <w:rPr>
          <w:rFonts w:ascii="Arial" w:hAnsi="Arial" w:cs="Arial"/>
        </w:rPr>
      </w:pPr>
      <w:r w:rsidRPr="00A8059B">
        <w:rPr>
          <w:rFonts w:ascii="Arial" w:hAnsi="Arial" w:cs="Arial"/>
        </w:rPr>
        <w:tab/>
      </w:r>
    </w:p>
    <w:p w14:paraId="500F3AC0" w14:textId="77777777" w:rsidR="00E37C60" w:rsidRPr="00A8059B" w:rsidRDefault="00E37C60" w:rsidP="00E37C60">
      <w:pPr>
        <w:ind w:right="50"/>
        <w:jc w:val="both"/>
        <w:rPr>
          <w:rFonts w:ascii="Arial" w:hAnsi="Arial" w:cs="Arial"/>
        </w:rPr>
      </w:pPr>
      <w:r w:rsidRPr="00A8059B">
        <w:rPr>
          <w:rFonts w:ascii="Arial" w:hAnsi="Arial" w:cs="Arial"/>
        </w:rPr>
        <w:t>I.-   Legalización de firmas $ 45.00.</w:t>
      </w:r>
    </w:p>
    <w:p w14:paraId="734DAD17" w14:textId="77777777" w:rsidR="00E37C60" w:rsidRPr="00A8059B" w:rsidRDefault="00E37C60" w:rsidP="00E37C60">
      <w:pPr>
        <w:ind w:right="50"/>
        <w:jc w:val="both"/>
        <w:rPr>
          <w:rFonts w:ascii="Arial" w:hAnsi="Arial" w:cs="Arial"/>
        </w:rPr>
      </w:pPr>
    </w:p>
    <w:p w14:paraId="05F6474A" w14:textId="77777777" w:rsidR="00E37C60" w:rsidRPr="00A8059B" w:rsidRDefault="00E37C60" w:rsidP="00E37C60">
      <w:pPr>
        <w:jc w:val="both"/>
        <w:rPr>
          <w:rFonts w:ascii="Arial" w:hAnsi="Arial" w:cs="Arial"/>
        </w:rPr>
      </w:pPr>
      <w:r w:rsidRPr="00A8059B">
        <w:rPr>
          <w:rFonts w:ascii="Arial" w:hAnsi="Arial" w:cs="Arial"/>
        </w:rPr>
        <w:t>II.- Certificaciones o copias de documentos existentes en los archivos de las oficinas municipales; de morada conyugal, y demás certificaciones que las disposiciones legales y reglamentarias definan a c</w:t>
      </w:r>
      <w:r>
        <w:rPr>
          <w:rFonts w:ascii="Arial" w:hAnsi="Arial" w:cs="Arial"/>
        </w:rPr>
        <w:t>argo de los ayuntamientos $ 74.5</w:t>
      </w:r>
      <w:r w:rsidRPr="00A8059B">
        <w:rPr>
          <w:rFonts w:ascii="Arial" w:hAnsi="Arial" w:cs="Arial"/>
        </w:rPr>
        <w:t>0.</w:t>
      </w:r>
    </w:p>
    <w:p w14:paraId="5419A624" w14:textId="77777777" w:rsidR="00E37C60" w:rsidRPr="00A8059B" w:rsidRDefault="00E37C60" w:rsidP="00E37C60">
      <w:pPr>
        <w:jc w:val="both"/>
        <w:rPr>
          <w:rFonts w:ascii="Arial" w:hAnsi="Arial" w:cs="Arial"/>
        </w:rPr>
      </w:pPr>
    </w:p>
    <w:p w14:paraId="77079F1F" w14:textId="77777777" w:rsidR="00E37C60" w:rsidRPr="00A8059B" w:rsidRDefault="00E37C60" w:rsidP="00E37C60">
      <w:pPr>
        <w:jc w:val="both"/>
        <w:rPr>
          <w:rFonts w:ascii="Arial" w:hAnsi="Arial" w:cs="Arial"/>
          <w:b/>
        </w:rPr>
      </w:pPr>
      <w:r w:rsidRPr="00A8059B">
        <w:rPr>
          <w:rFonts w:ascii="Arial" w:hAnsi="Arial" w:cs="Arial"/>
        </w:rPr>
        <w:t>III.- Por expedición de certificados sin situación fiscal o pasado de causantes inscritos en la Tesorería Municipal $ 65.00.</w:t>
      </w:r>
    </w:p>
    <w:p w14:paraId="7A70659D" w14:textId="77777777" w:rsidR="00E37C60" w:rsidRPr="00A8059B" w:rsidRDefault="00E37C60" w:rsidP="00E37C60">
      <w:pPr>
        <w:jc w:val="both"/>
        <w:rPr>
          <w:rFonts w:ascii="Arial" w:hAnsi="Arial" w:cs="Arial"/>
        </w:rPr>
      </w:pPr>
    </w:p>
    <w:p w14:paraId="44F733E4" w14:textId="77777777" w:rsidR="00E37C60" w:rsidRPr="00A8059B" w:rsidRDefault="00E37C60" w:rsidP="00E37C60">
      <w:pPr>
        <w:jc w:val="both"/>
        <w:rPr>
          <w:rFonts w:ascii="Arial" w:hAnsi="Arial" w:cs="Arial"/>
        </w:rPr>
      </w:pPr>
      <w:r w:rsidRPr="00A8059B">
        <w:rPr>
          <w:rFonts w:ascii="Arial" w:hAnsi="Arial" w:cs="Arial"/>
        </w:rPr>
        <w:t>I</w:t>
      </w:r>
      <w:r>
        <w:rPr>
          <w:rFonts w:ascii="Arial" w:hAnsi="Arial" w:cs="Arial"/>
        </w:rPr>
        <w:t>V.- Certificado de origen $ 52.5</w:t>
      </w:r>
      <w:r w:rsidRPr="00A8059B">
        <w:rPr>
          <w:rFonts w:ascii="Arial" w:hAnsi="Arial" w:cs="Arial"/>
        </w:rPr>
        <w:t>0.</w:t>
      </w:r>
    </w:p>
    <w:p w14:paraId="5A8E9568" w14:textId="77777777" w:rsidR="00E37C60" w:rsidRPr="00A8059B" w:rsidRDefault="00E37C60" w:rsidP="00E37C60">
      <w:pPr>
        <w:jc w:val="both"/>
        <w:rPr>
          <w:rFonts w:ascii="Arial" w:hAnsi="Arial" w:cs="Arial"/>
        </w:rPr>
      </w:pPr>
    </w:p>
    <w:p w14:paraId="2B069FFB" w14:textId="77777777" w:rsidR="00E37C60" w:rsidRPr="00A8059B" w:rsidRDefault="00E37C60" w:rsidP="00E37C60">
      <w:pPr>
        <w:jc w:val="both"/>
        <w:rPr>
          <w:rFonts w:ascii="Arial" w:hAnsi="Arial" w:cs="Arial"/>
        </w:rPr>
      </w:pPr>
      <w:r w:rsidRPr="00A8059B">
        <w:rPr>
          <w:rFonts w:ascii="Arial" w:hAnsi="Arial" w:cs="Arial"/>
        </w:rPr>
        <w:lastRenderedPageBreak/>
        <w:t>V.- Certificado de dependencia económica $ 65.00.</w:t>
      </w:r>
    </w:p>
    <w:p w14:paraId="38343AEC" w14:textId="77777777" w:rsidR="00E37C60" w:rsidRPr="00A8059B" w:rsidRDefault="00E37C60" w:rsidP="00E37C60">
      <w:pPr>
        <w:jc w:val="both"/>
        <w:rPr>
          <w:rFonts w:ascii="Arial" w:hAnsi="Arial" w:cs="Arial"/>
        </w:rPr>
      </w:pPr>
    </w:p>
    <w:p w14:paraId="46C5484D" w14:textId="77777777" w:rsidR="00E37C60" w:rsidRPr="00E9297F" w:rsidRDefault="00E37C60" w:rsidP="00E37C60">
      <w:pPr>
        <w:rPr>
          <w:rFonts w:ascii="Arial" w:hAnsi="Arial" w:cs="Arial"/>
        </w:rPr>
      </w:pPr>
      <w:r w:rsidRPr="00A8059B">
        <w:rPr>
          <w:rFonts w:ascii="Arial" w:hAnsi="Arial" w:cs="Arial"/>
        </w:rPr>
        <w:t xml:space="preserve">VI.- Por los servicios prestados relativos al derecho de Acceso a la Información Pública, y de acuerdo al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sidRPr="00A8059B">
        <w:rPr>
          <w:rFonts w:ascii="Arial" w:hAnsi="Arial" w:cs="Arial"/>
        </w:rPr>
        <w:t>, por los documentos físicos o que en medios magnéticos les sean solicitados causaran los derechos conforme a la siguiente:</w:t>
      </w:r>
    </w:p>
    <w:p w14:paraId="19738047" w14:textId="77777777" w:rsidR="00E37C60" w:rsidRPr="00A8059B" w:rsidRDefault="00E37C60" w:rsidP="00E37C60">
      <w:pPr>
        <w:jc w:val="both"/>
        <w:rPr>
          <w:rFonts w:ascii="Arial" w:hAnsi="Arial" w:cs="Arial"/>
        </w:rPr>
      </w:pPr>
    </w:p>
    <w:p w14:paraId="7F0CD026" w14:textId="77777777" w:rsidR="00E37C60" w:rsidRPr="00A8059B" w:rsidRDefault="00E37C60" w:rsidP="00E37C60">
      <w:pPr>
        <w:jc w:val="both"/>
        <w:rPr>
          <w:rFonts w:ascii="Arial" w:hAnsi="Arial" w:cs="Arial"/>
          <w:b/>
        </w:rPr>
      </w:pPr>
      <w:r w:rsidRPr="00A8059B">
        <w:rPr>
          <w:rFonts w:ascii="Arial" w:hAnsi="Arial" w:cs="Arial"/>
          <w:b/>
        </w:rPr>
        <w:t>TABLA</w:t>
      </w:r>
    </w:p>
    <w:p w14:paraId="299A3007" w14:textId="77777777" w:rsidR="00E37C60" w:rsidRPr="00A8059B" w:rsidRDefault="00E37C60" w:rsidP="00E37C60">
      <w:pPr>
        <w:jc w:val="both"/>
        <w:rPr>
          <w:rFonts w:ascii="Arial" w:hAnsi="Arial" w:cs="Arial"/>
        </w:rPr>
      </w:pPr>
    </w:p>
    <w:p w14:paraId="1B313784" w14:textId="77777777" w:rsidR="00E37C60" w:rsidRPr="00A8059B" w:rsidRDefault="00E37C60" w:rsidP="00E37C60">
      <w:pPr>
        <w:ind w:left="142" w:hanging="142"/>
        <w:rPr>
          <w:rFonts w:ascii="Arial" w:hAnsi="Arial" w:cs="Arial"/>
        </w:rPr>
      </w:pPr>
      <w:r w:rsidRPr="00A8059B">
        <w:rPr>
          <w:rFonts w:ascii="Arial" w:hAnsi="Arial" w:cs="Arial"/>
        </w:rPr>
        <w:t>1. Expedición de copias certificadas de documentos, por cada h</w:t>
      </w:r>
      <w:r>
        <w:rPr>
          <w:rFonts w:ascii="Arial" w:hAnsi="Arial" w:cs="Arial"/>
        </w:rPr>
        <w:t>oja tamaño carta u oficio $ 17.5</w:t>
      </w:r>
      <w:r w:rsidRPr="00A8059B">
        <w:rPr>
          <w:rFonts w:ascii="Arial" w:hAnsi="Arial" w:cs="Arial"/>
        </w:rPr>
        <w:t>0.</w:t>
      </w:r>
    </w:p>
    <w:p w14:paraId="4A2B748E" w14:textId="77777777" w:rsidR="00E37C60" w:rsidRPr="00A8059B" w:rsidRDefault="00E37C60" w:rsidP="00E37C60">
      <w:pPr>
        <w:ind w:left="142" w:hanging="142"/>
        <w:rPr>
          <w:rFonts w:ascii="Arial" w:hAnsi="Arial" w:cs="Arial"/>
        </w:rPr>
      </w:pPr>
      <w:r w:rsidRPr="00A8059B">
        <w:rPr>
          <w:rFonts w:ascii="Arial" w:hAnsi="Arial" w:cs="Arial"/>
        </w:rPr>
        <w:t>2. Por cada disco compacto CD-R $ 11.00.</w:t>
      </w:r>
    </w:p>
    <w:p w14:paraId="00234EDF" w14:textId="77777777" w:rsidR="00E37C60" w:rsidRPr="00A8059B" w:rsidRDefault="00E37C60" w:rsidP="00E37C60">
      <w:pPr>
        <w:ind w:left="142" w:hanging="142"/>
        <w:rPr>
          <w:rFonts w:ascii="Arial" w:hAnsi="Arial" w:cs="Arial"/>
        </w:rPr>
      </w:pPr>
      <w:r w:rsidRPr="00A8059B">
        <w:rPr>
          <w:rFonts w:ascii="Arial" w:hAnsi="Arial" w:cs="Arial"/>
        </w:rPr>
        <w:t>3. Expedición de copia a color $ 21.00.</w:t>
      </w:r>
    </w:p>
    <w:p w14:paraId="659567F9" w14:textId="77777777" w:rsidR="00E37C60" w:rsidRPr="00A8059B" w:rsidRDefault="00E37C60" w:rsidP="00E37C60">
      <w:pPr>
        <w:ind w:left="142" w:hanging="142"/>
        <w:rPr>
          <w:rFonts w:ascii="Arial" w:hAnsi="Arial" w:cs="Arial"/>
        </w:rPr>
      </w:pPr>
      <w:r w:rsidRPr="00A8059B">
        <w:rPr>
          <w:rFonts w:ascii="Arial" w:hAnsi="Arial" w:cs="Arial"/>
        </w:rPr>
        <w:t>4. Por cada copia simple tamaño carta u oficio $ 0.55.</w:t>
      </w:r>
    </w:p>
    <w:p w14:paraId="2FC2A6AF" w14:textId="77777777" w:rsidR="00E37C60" w:rsidRPr="00A8059B" w:rsidRDefault="00E37C60" w:rsidP="00E37C60">
      <w:pPr>
        <w:ind w:left="142" w:hanging="142"/>
        <w:rPr>
          <w:rFonts w:ascii="Arial" w:hAnsi="Arial" w:cs="Arial"/>
        </w:rPr>
      </w:pPr>
      <w:r w:rsidRPr="00A8059B">
        <w:rPr>
          <w:rFonts w:ascii="Arial" w:hAnsi="Arial" w:cs="Arial"/>
        </w:rPr>
        <w:t>5. Por cada hoja impresa por medio de dispositivo informático, tamaño carta u oficio $ 0.55.</w:t>
      </w:r>
    </w:p>
    <w:p w14:paraId="598146AA" w14:textId="77777777" w:rsidR="00E37C60" w:rsidRPr="00A8059B" w:rsidRDefault="00E37C60" w:rsidP="00E37C60">
      <w:pPr>
        <w:ind w:left="142" w:hanging="142"/>
        <w:rPr>
          <w:rFonts w:ascii="Arial" w:hAnsi="Arial" w:cs="Arial"/>
        </w:rPr>
      </w:pPr>
      <w:r w:rsidRPr="00A8059B">
        <w:rPr>
          <w:rFonts w:ascii="Arial" w:hAnsi="Arial" w:cs="Arial"/>
        </w:rPr>
        <w:t>6. Expedición de copia simple de planos $ 65.00.</w:t>
      </w:r>
    </w:p>
    <w:p w14:paraId="4F80BF59" w14:textId="77777777" w:rsidR="00E37C60" w:rsidRPr="00A8059B" w:rsidRDefault="00E37C60" w:rsidP="00E37C60">
      <w:pPr>
        <w:ind w:left="142" w:hanging="142"/>
        <w:rPr>
          <w:rFonts w:ascii="Arial" w:hAnsi="Arial" w:cs="Arial"/>
        </w:rPr>
      </w:pPr>
      <w:r w:rsidRPr="00A8059B">
        <w:rPr>
          <w:rFonts w:ascii="Arial" w:hAnsi="Arial" w:cs="Arial"/>
        </w:rPr>
        <w:t>7. Expedición de c</w:t>
      </w:r>
      <w:r>
        <w:rPr>
          <w:rFonts w:ascii="Arial" w:hAnsi="Arial" w:cs="Arial"/>
        </w:rPr>
        <w:t>opia certificada de planos, $ 38</w:t>
      </w:r>
      <w:r w:rsidRPr="00A8059B">
        <w:rPr>
          <w:rFonts w:ascii="Arial" w:hAnsi="Arial" w:cs="Arial"/>
        </w:rPr>
        <w:t>.</w:t>
      </w:r>
      <w:r>
        <w:rPr>
          <w:rFonts w:ascii="Arial" w:hAnsi="Arial" w:cs="Arial"/>
        </w:rPr>
        <w:t>5</w:t>
      </w:r>
      <w:r w:rsidRPr="00A8059B">
        <w:rPr>
          <w:rFonts w:ascii="Arial" w:hAnsi="Arial" w:cs="Arial"/>
        </w:rPr>
        <w:t>0 adicionales a la anterior cuota.</w:t>
      </w:r>
    </w:p>
    <w:p w14:paraId="1939A023" w14:textId="77777777" w:rsidR="00E37C60" w:rsidRDefault="00E37C60" w:rsidP="00E37C60">
      <w:pPr>
        <w:pStyle w:val="Prrafodelista"/>
        <w:tabs>
          <w:tab w:val="left" w:pos="-709"/>
          <w:tab w:val="left" w:pos="284"/>
        </w:tabs>
        <w:ind w:left="709"/>
        <w:rPr>
          <w:rFonts w:cs="Arial"/>
          <w:sz w:val="22"/>
          <w:szCs w:val="22"/>
        </w:rPr>
      </w:pPr>
    </w:p>
    <w:p w14:paraId="52C11A48" w14:textId="77777777" w:rsidR="00E37C60" w:rsidRPr="00A8059B" w:rsidRDefault="00E37C60" w:rsidP="00E37C60">
      <w:pPr>
        <w:pStyle w:val="Prrafodelista"/>
        <w:tabs>
          <w:tab w:val="left" w:pos="-709"/>
          <w:tab w:val="left" w:pos="284"/>
        </w:tabs>
        <w:ind w:left="709"/>
        <w:rPr>
          <w:rFonts w:cs="Arial"/>
          <w:sz w:val="22"/>
          <w:szCs w:val="22"/>
        </w:rPr>
      </w:pPr>
    </w:p>
    <w:p w14:paraId="551A2581" w14:textId="77777777" w:rsidR="00E37C60" w:rsidRPr="00A8059B" w:rsidRDefault="00E37C60" w:rsidP="00E37C60">
      <w:pPr>
        <w:autoSpaceDE w:val="0"/>
        <w:autoSpaceDN w:val="0"/>
        <w:adjustRightInd w:val="0"/>
        <w:jc w:val="center"/>
        <w:rPr>
          <w:rFonts w:ascii="Arial" w:hAnsi="Arial" w:cs="Arial"/>
          <w:b/>
          <w:bCs/>
        </w:rPr>
      </w:pPr>
      <w:r w:rsidRPr="00A8059B">
        <w:rPr>
          <w:rFonts w:ascii="Arial" w:hAnsi="Arial" w:cs="Arial"/>
          <w:b/>
          <w:bCs/>
        </w:rPr>
        <w:t>SECCIÓN VII</w:t>
      </w:r>
    </w:p>
    <w:p w14:paraId="671DAE89" w14:textId="77777777" w:rsidR="00E37C60" w:rsidRPr="00A8059B" w:rsidRDefault="00E37C60" w:rsidP="00E37C60">
      <w:pPr>
        <w:autoSpaceDE w:val="0"/>
        <w:autoSpaceDN w:val="0"/>
        <w:adjustRightInd w:val="0"/>
        <w:jc w:val="center"/>
        <w:rPr>
          <w:rFonts w:ascii="Arial" w:hAnsi="Arial" w:cs="Arial"/>
          <w:b/>
          <w:bCs/>
        </w:rPr>
      </w:pPr>
      <w:r w:rsidRPr="00A8059B">
        <w:rPr>
          <w:rFonts w:ascii="Arial" w:hAnsi="Arial" w:cs="Arial"/>
          <w:b/>
          <w:bCs/>
        </w:rPr>
        <w:t xml:space="preserve">POR LA EXPEDICIÓN DE LICENCIAS, PERMISOS, </w:t>
      </w:r>
    </w:p>
    <w:p w14:paraId="78BDB474" w14:textId="77777777" w:rsidR="00E37C60" w:rsidRPr="00A8059B" w:rsidRDefault="00E37C60" w:rsidP="00E37C60">
      <w:pPr>
        <w:autoSpaceDE w:val="0"/>
        <w:autoSpaceDN w:val="0"/>
        <w:adjustRightInd w:val="0"/>
        <w:jc w:val="center"/>
        <w:rPr>
          <w:rFonts w:ascii="Arial" w:hAnsi="Arial" w:cs="Arial"/>
          <w:b/>
          <w:bCs/>
        </w:rPr>
      </w:pPr>
      <w:r w:rsidRPr="00A8059B">
        <w:rPr>
          <w:rFonts w:ascii="Arial" w:hAnsi="Arial" w:cs="Arial"/>
          <w:b/>
          <w:bCs/>
        </w:rPr>
        <w:t>AUTORIZACIONES Y SERVICIOS DE CONTROL AMBIENTAL</w:t>
      </w:r>
    </w:p>
    <w:p w14:paraId="20C0BB8E" w14:textId="77777777" w:rsidR="00E37C60" w:rsidRPr="00A8059B" w:rsidRDefault="00E37C60" w:rsidP="00E37C60">
      <w:pPr>
        <w:autoSpaceDE w:val="0"/>
        <w:autoSpaceDN w:val="0"/>
        <w:adjustRightInd w:val="0"/>
        <w:jc w:val="both"/>
        <w:rPr>
          <w:rFonts w:ascii="Arial" w:hAnsi="Arial" w:cs="Arial"/>
          <w:b/>
          <w:bCs/>
        </w:rPr>
      </w:pPr>
    </w:p>
    <w:p w14:paraId="1CE80257" w14:textId="77777777" w:rsidR="00E37C60" w:rsidRPr="00A8059B" w:rsidRDefault="00E37C60" w:rsidP="00E37C60">
      <w:pPr>
        <w:autoSpaceDE w:val="0"/>
        <w:autoSpaceDN w:val="0"/>
        <w:adjustRightInd w:val="0"/>
        <w:jc w:val="both"/>
        <w:rPr>
          <w:rFonts w:ascii="Arial" w:hAnsi="Arial" w:cs="Arial"/>
        </w:rPr>
      </w:pPr>
      <w:r w:rsidRPr="00A8059B">
        <w:rPr>
          <w:rFonts w:ascii="Arial" w:hAnsi="Arial" w:cs="Arial"/>
          <w:b/>
          <w:bCs/>
        </w:rPr>
        <w:t xml:space="preserve">ARTÍCULO 33.- </w:t>
      </w:r>
      <w:r w:rsidRPr="00A8059B">
        <w:rPr>
          <w:rFonts w:ascii="Arial" w:hAnsi="Arial" w:cs="Arial"/>
          <w:bCs/>
        </w:rPr>
        <w:t>Son</w:t>
      </w:r>
      <w:r w:rsidRPr="00A8059B">
        <w:rPr>
          <w:rFonts w:ascii="Arial" w:hAnsi="Arial" w:cs="Arial"/>
        </w:rPr>
        <w:t xml:space="preserve"> objeto de estos derechos, los servicios prestados por las autoridades municipales por concepto de:</w:t>
      </w:r>
    </w:p>
    <w:p w14:paraId="0BAE8F96" w14:textId="77777777" w:rsidR="00E37C60" w:rsidRPr="00A8059B" w:rsidRDefault="00E37C60" w:rsidP="00E37C60">
      <w:pPr>
        <w:jc w:val="both"/>
        <w:rPr>
          <w:rFonts w:ascii="Arial" w:hAnsi="Arial" w:cs="Arial"/>
        </w:rPr>
      </w:pPr>
    </w:p>
    <w:p w14:paraId="42C72803" w14:textId="77777777" w:rsidR="00E37C60" w:rsidRPr="00A8059B" w:rsidRDefault="00E37C60" w:rsidP="00E37C60">
      <w:pPr>
        <w:pStyle w:val="Sinespaciado"/>
        <w:jc w:val="both"/>
        <w:rPr>
          <w:rFonts w:ascii="Arial" w:hAnsi="Arial" w:cs="Arial"/>
        </w:rPr>
      </w:pPr>
      <w:r w:rsidRPr="00A8059B">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A8059B">
        <w:rPr>
          <w:rFonts w:ascii="Arial" w:hAnsi="Arial" w:cs="Arial"/>
        </w:rPr>
        <w:t>shale</w:t>
      </w:r>
      <w:proofErr w:type="spellEnd"/>
      <w:r w:rsidRPr="00A8059B">
        <w:rPr>
          <w:rFonts w:ascii="Arial" w:hAnsi="Arial" w:cs="Arial"/>
        </w:rPr>
        <w:t>, gas natural y gas no asociado y los pozos para la extracción de cualquier hidrocarburo, se cobrará anualmente la siguiente tarifa:</w:t>
      </w:r>
    </w:p>
    <w:p w14:paraId="6D56CF9B" w14:textId="77777777" w:rsidR="00E37C60" w:rsidRPr="00A8059B" w:rsidRDefault="00E37C60" w:rsidP="00E37C60">
      <w:pPr>
        <w:pStyle w:val="Sinespaciado"/>
        <w:jc w:val="both"/>
        <w:rPr>
          <w:rFonts w:ascii="Arial" w:hAnsi="Arial" w:cs="Arial"/>
        </w:rPr>
      </w:pPr>
    </w:p>
    <w:p w14:paraId="36676951" w14:textId="77777777" w:rsidR="00E37C60" w:rsidRPr="00A8059B" w:rsidRDefault="00E37C60" w:rsidP="00E37C60">
      <w:pPr>
        <w:pStyle w:val="Sinespaciado"/>
        <w:numPr>
          <w:ilvl w:val="0"/>
          <w:numId w:val="48"/>
        </w:numPr>
        <w:jc w:val="both"/>
        <w:rPr>
          <w:rFonts w:ascii="Arial" w:hAnsi="Arial" w:cs="Arial"/>
        </w:rPr>
      </w:pPr>
      <w:r w:rsidRPr="00A8059B">
        <w:rPr>
          <w:rFonts w:ascii="Arial" w:hAnsi="Arial" w:cs="Arial"/>
        </w:rPr>
        <w:t xml:space="preserve">Edificación para la extracción de gas de lutitas o gas </w:t>
      </w:r>
      <w:proofErr w:type="spellStart"/>
      <w:r w:rsidRPr="00A8059B">
        <w:rPr>
          <w:rFonts w:ascii="Arial" w:hAnsi="Arial" w:cs="Arial"/>
        </w:rPr>
        <w:t>shale</w:t>
      </w:r>
      <w:proofErr w:type="spellEnd"/>
      <w:r w:rsidRPr="00A8059B">
        <w:rPr>
          <w:rFonts w:ascii="Arial" w:hAnsi="Arial" w:cs="Arial"/>
        </w:rPr>
        <w:t xml:space="preserve"> $ 29,273.00 por cada unidad. </w:t>
      </w:r>
    </w:p>
    <w:p w14:paraId="38401394" w14:textId="77777777" w:rsidR="00E37C60" w:rsidRPr="00A8059B" w:rsidRDefault="00E37C60" w:rsidP="00E37C60">
      <w:pPr>
        <w:pStyle w:val="Prrafodelista"/>
        <w:numPr>
          <w:ilvl w:val="0"/>
          <w:numId w:val="48"/>
        </w:numPr>
        <w:rPr>
          <w:rFonts w:cs="Arial"/>
          <w:sz w:val="22"/>
          <w:szCs w:val="22"/>
        </w:rPr>
      </w:pPr>
      <w:r w:rsidRPr="00A8059B">
        <w:rPr>
          <w:rFonts w:cs="Arial"/>
          <w:sz w:val="22"/>
          <w:szCs w:val="22"/>
        </w:rPr>
        <w:t>Edificación productora de energía termoeléctrica, térmica solar, hidroeléctrica, eólica, fotovoltaica, aerogeneradores, o similares $ 29,273.00 por cada unidad.</w:t>
      </w:r>
    </w:p>
    <w:p w14:paraId="0D3BF5BA" w14:textId="77777777" w:rsidR="00E37C60" w:rsidRPr="00A8059B" w:rsidRDefault="00E37C60" w:rsidP="00E37C60">
      <w:pPr>
        <w:pStyle w:val="Prrafodelista"/>
        <w:numPr>
          <w:ilvl w:val="0"/>
          <w:numId w:val="48"/>
        </w:numPr>
        <w:rPr>
          <w:rFonts w:cs="Arial"/>
          <w:sz w:val="22"/>
          <w:szCs w:val="22"/>
        </w:rPr>
      </w:pPr>
      <w:r w:rsidRPr="00A8059B">
        <w:rPr>
          <w:rFonts w:cs="Arial"/>
          <w:sz w:val="22"/>
          <w:szCs w:val="22"/>
        </w:rPr>
        <w:lastRenderedPageBreak/>
        <w:t>Edificación para la extracción de Gas Natural $ 29,273.00 por cada unidad.</w:t>
      </w:r>
    </w:p>
    <w:p w14:paraId="504E95B2" w14:textId="77777777" w:rsidR="00E37C60" w:rsidRPr="00A8059B" w:rsidRDefault="00E37C60" w:rsidP="00E37C60">
      <w:pPr>
        <w:pStyle w:val="Prrafodelista"/>
        <w:numPr>
          <w:ilvl w:val="0"/>
          <w:numId w:val="48"/>
        </w:numPr>
        <w:rPr>
          <w:rFonts w:cs="Arial"/>
          <w:sz w:val="22"/>
          <w:szCs w:val="22"/>
        </w:rPr>
      </w:pPr>
      <w:r w:rsidRPr="00A8059B">
        <w:rPr>
          <w:rFonts w:cs="Arial"/>
          <w:sz w:val="22"/>
          <w:szCs w:val="22"/>
        </w:rPr>
        <w:t>Edificación para la extracción de Gas No Asociado $ 29,273.00 por cada unidad.</w:t>
      </w:r>
    </w:p>
    <w:p w14:paraId="71D19F2F" w14:textId="77777777" w:rsidR="00E37C60" w:rsidRPr="00A8059B" w:rsidRDefault="00E37C60" w:rsidP="00E37C60">
      <w:pPr>
        <w:pStyle w:val="Prrafodelista"/>
        <w:numPr>
          <w:ilvl w:val="0"/>
          <w:numId w:val="48"/>
        </w:numPr>
        <w:rPr>
          <w:rFonts w:cs="Arial"/>
          <w:sz w:val="22"/>
          <w:szCs w:val="22"/>
        </w:rPr>
      </w:pPr>
      <w:r w:rsidRPr="00A8059B">
        <w:rPr>
          <w:rFonts w:cs="Arial"/>
          <w:sz w:val="22"/>
          <w:szCs w:val="22"/>
        </w:rPr>
        <w:t>Por perforación en pozos verticales y direccionales en el área específica a Yacimientos Convencionales (Roca Reservorio) en Trampas Estructurales en el que se encuentre el hidrocarburo $ 29,273.00 por cada pozo.</w:t>
      </w:r>
    </w:p>
    <w:p w14:paraId="11D4BFE5" w14:textId="77777777" w:rsidR="00E37C60" w:rsidRPr="00A8059B" w:rsidRDefault="00E37C60" w:rsidP="00E37C60">
      <w:pPr>
        <w:pStyle w:val="Prrafodelista"/>
        <w:numPr>
          <w:ilvl w:val="0"/>
          <w:numId w:val="48"/>
        </w:numPr>
        <w:rPr>
          <w:rFonts w:cs="Arial"/>
          <w:sz w:val="22"/>
          <w:szCs w:val="22"/>
        </w:rPr>
      </w:pPr>
      <w:r w:rsidRPr="00A8059B">
        <w:rPr>
          <w:rFonts w:cs="Arial"/>
          <w:sz w:val="22"/>
          <w:szCs w:val="22"/>
        </w:rPr>
        <w:t>Por perforación de pozo para la extracción de cualquier hidrocarburo $ 29,273.00 por cada pozo.</w:t>
      </w:r>
    </w:p>
    <w:p w14:paraId="29D2645F" w14:textId="77777777" w:rsidR="00E37C60" w:rsidRPr="00A8059B" w:rsidRDefault="00E37C60" w:rsidP="00E37C60">
      <w:pPr>
        <w:ind w:right="50"/>
        <w:jc w:val="both"/>
        <w:rPr>
          <w:rFonts w:ascii="Arial" w:hAnsi="Arial" w:cs="Arial"/>
          <w:bCs/>
        </w:rPr>
      </w:pPr>
    </w:p>
    <w:p w14:paraId="0761627D" w14:textId="77777777" w:rsidR="00E37C60" w:rsidRPr="00E37C60" w:rsidRDefault="00E37C60" w:rsidP="00E37C60">
      <w:pPr>
        <w:ind w:right="50"/>
        <w:jc w:val="both"/>
        <w:rPr>
          <w:rFonts w:ascii="Arial" w:hAnsi="Arial" w:cs="Arial"/>
        </w:rPr>
      </w:pPr>
      <w:r w:rsidRPr="00A8059B">
        <w:rPr>
          <w:rFonts w:ascii="Arial" w:hAnsi="Arial" w:cs="Arial"/>
        </w:rPr>
        <w:t>II.- Por la expedición de Licencia de Funcionamiento de las subestaciones eléctricas, antenas, mástiles y bases de telefonía $ 1,849.</w:t>
      </w:r>
      <w:r>
        <w:rPr>
          <w:rFonts w:ascii="Arial" w:hAnsi="Arial" w:cs="Arial"/>
        </w:rPr>
        <w:t>5</w:t>
      </w:r>
      <w:r w:rsidRPr="00A8059B">
        <w:rPr>
          <w:rFonts w:ascii="Arial" w:hAnsi="Arial" w:cs="Arial"/>
        </w:rPr>
        <w:t>0 por unidad.</w:t>
      </w:r>
    </w:p>
    <w:p w14:paraId="3E0BFDF2" w14:textId="77777777" w:rsidR="00E37C60" w:rsidRPr="00A8059B" w:rsidRDefault="00E37C60" w:rsidP="00E37C60">
      <w:pPr>
        <w:jc w:val="center"/>
        <w:rPr>
          <w:rFonts w:ascii="Arial" w:hAnsi="Arial" w:cs="Arial"/>
          <w:b/>
          <w:bCs/>
        </w:rPr>
      </w:pPr>
      <w:r w:rsidRPr="00A8059B">
        <w:rPr>
          <w:rFonts w:ascii="Arial" w:hAnsi="Arial" w:cs="Arial"/>
          <w:b/>
          <w:bCs/>
        </w:rPr>
        <w:t>CAPÍTULO NOVENO</w:t>
      </w:r>
    </w:p>
    <w:p w14:paraId="6D1A1104" w14:textId="77777777" w:rsidR="00E37C60" w:rsidRPr="00A8059B" w:rsidRDefault="00E37C60" w:rsidP="00E37C60">
      <w:pPr>
        <w:jc w:val="center"/>
        <w:rPr>
          <w:rFonts w:ascii="Arial" w:hAnsi="Arial" w:cs="Arial"/>
          <w:b/>
          <w:bCs/>
        </w:rPr>
      </w:pPr>
      <w:r w:rsidRPr="00A8059B">
        <w:rPr>
          <w:rFonts w:ascii="Arial" w:hAnsi="Arial" w:cs="Arial"/>
          <w:b/>
          <w:bCs/>
        </w:rPr>
        <w:t>DE LOS DERECHOS POR EL USO O APROVECHAMIENTO</w:t>
      </w:r>
    </w:p>
    <w:p w14:paraId="1C0BBA12" w14:textId="77777777" w:rsidR="00E37C60" w:rsidRPr="00A8059B" w:rsidRDefault="00E37C60" w:rsidP="00E37C60">
      <w:pPr>
        <w:jc w:val="center"/>
        <w:rPr>
          <w:rFonts w:ascii="Arial" w:hAnsi="Arial" w:cs="Arial"/>
          <w:b/>
          <w:bCs/>
        </w:rPr>
      </w:pPr>
      <w:r w:rsidRPr="00A8059B">
        <w:rPr>
          <w:rFonts w:ascii="Arial" w:hAnsi="Arial" w:cs="Arial"/>
          <w:b/>
          <w:bCs/>
        </w:rPr>
        <w:t>DE BIENES DEL DOMINIO PÚBLICO DEL MUNICIPIO</w:t>
      </w:r>
    </w:p>
    <w:p w14:paraId="08EE0282" w14:textId="77777777" w:rsidR="00E37C60" w:rsidRPr="00A8059B" w:rsidRDefault="00E37C60" w:rsidP="00E37C60">
      <w:pPr>
        <w:jc w:val="center"/>
        <w:rPr>
          <w:rFonts w:ascii="Arial" w:hAnsi="Arial" w:cs="Arial"/>
          <w:b/>
          <w:bCs/>
        </w:rPr>
      </w:pPr>
    </w:p>
    <w:p w14:paraId="2DE2F105" w14:textId="77777777" w:rsidR="00E37C60" w:rsidRPr="00A8059B" w:rsidRDefault="00E37C60" w:rsidP="00E37C60">
      <w:pPr>
        <w:jc w:val="center"/>
        <w:rPr>
          <w:rFonts w:ascii="Arial" w:hAnsi="Arial" w:cs="Arial"/>
          <w:b/>
          <w:bCs/>
        </w:rPr>
      </w:pPr>
      <w:r w:rsidRPr="00A8059B">
        <w:rPr>
          <w:rFonts w:ascii="Arial" w:hAnsi="Arial" w:cs="Arial"/>
          <w:b/>
          <w:bCs/>
        </w:rPr>
        <w:t>SECCIÓN I</w:t>
      </w:r>
    </w:p>
    <w:p w14:paraId="764524B4" w14:textId="77777777" w:rsidR="00E37C60" w:rsidRPr="00A8059B" w:rsidRDefault="00E37C60" w:rsidP="00E37C60">
      <w:pPr>
        <w:jc w:val="center"/>
        <w:rPr>
          <w:rFonts w:ascii="Arial" w:hAnsi="Arial" w:cs="Arial"/>
          <w:b/>
          <w:bCs/>
        </w:rPr>
      </w:pPr>
      <w:r w:rsidRPr="00A8059B">
        <w:rPr>
          <w:rFonts w:ascii="Arial" w:hAnsi="Arial" w:cs="Arial"/>
          <w:b/>
          <w:bCs/>
        </w:rPr>
        <w:t>DE LOS SERVICIOS DE ARRASTRE Y ALMACENAJE</w:t>
      </w:r>
    </w:p>
    <w:p w14:paraId="559E1011" w14:textId="77777777" w:rsidR="00E37C60" w:rsidRPr="00A8059B" w:rsidRDefault="00E37C60" w:rsidP="00E37C60">
      <w:pPr>
        <w:ind w:right="50"/>
        <w:jc w:val="both"/>
        <w:rPr>
          <w:rFonts w:ascii="Arial" w:hAnsi="Arial" w:cs="Arial"/>
          <w:b/>
        </w:rPr>
      </w:pPr>
    </w:p>
    <w:p w14:paraId="2BDB2DA0" w14:textId="77777777" w:rsidR="00E37C60" w:rsidRPr="00A8059B" w:rsidRDefault="00E37C60" w:rsidP="00E37C60">
      <w:pPr>
        <w:ind w:right="50"/>
        <w:jc w:val="both"/>
        <w:rPr>
          <w:rFonts w:ascii="Arial" w:hAnsi="Arial" w:cs="Arial"/>
          <w:bCs/>
        </w:rPr>
      </w:pPr>
      <w:r w:rsidRPr="00A8059B">
        <w:rPr>
          <w:rFonts w:ascii="Arial" w:hAnsi="Arial" w:cs="Arial"/>
          <w:b/>
        </w:rPr>
        <w:t>ARTÍCULO 34.-</w:t>
      </w:r>
      <w:r w:rsidRPr="00A8059B">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1272179D" w14:textId="77777777" w:rsidR="00E37C60" w:rsidRPr="00A8059B" w:rsidRDefault="00E37C60" w:rsidP="00E37C60">
      <w:pPr>
        <w:ind w:right="50"/>
        <w:jc w:val="both"/>
        <w:rPr>
          <w:rFonts w:ascii="Arial" w:hAnsi="Arial" w:cs="Arial"/>
          <w:b/>
        </w:rPr>
      </w:pPr>
    </w:p>
    <w:p w14:paraId="3E009643" w14:textId="77777777" w:rsidR="00E37C60" w:rsidRPr="00A8059B" w:rsidRDefault="00E37C60" w:rsidP="00E37C60">
      <w:pPr>
        <w:ind w:right="50"/>
        <w:jc w:val="both"/>
        <w:rPr>
          <w:rFonts w:ascii="Arial" w:hAnsi="Arial" w:cs="Arial"/>
        </w:rPr>
      </w:pPr>
      <w:r w:rsidRPr="00A8059B">
        <w:rPr>
          <w:rFonts w:ascii="Arial" w:hAnsi="Arial" w:cs="Arial"/>
        </w:rPr>
        <w:t>El pago de estos derechos se hará una vez proporcionado el servicio, de acuerdo a las siguientes cuotas:</w:t>
      </w:r>
    </w:p>
    <w:p w14:paraId="379152F8" w14:textId="77777777" w:rsidR="00E37C60" w:rsidRPr="00A8059B" w:rsidRDefault="00E37C60" w:rsidP="00E37C60">
      <w:pPr>
        <w:ind w:right="50"/>
        <w:jc w:val="both"/>
        <w:rPr>
          <w:rFonts w:ascii="Arial" w:hAnsi="Arial" w:cs="Arial"/>
        </w:rPr>
      </w:pPr>
    </w:p>
    <w:p w14:paraId="5D28CAA2" w14:textId="77777777" w:rsidR="00E37C60" w:rsidRPr="00A8059B" w:rsidRDefault="00E37C60" w:rsidP="00E37C60">
      <w:pPr>
        <w:jc w:val="both"/>
        <w:rPr>
          <w:rFonts w:ascii="Arial" w:hAnsi="Arial" w:cs="Arial"/>
        </w:rPr>
      </w:pPr>
      <w:r w:rsidRPr="00A8059B">
        <w:rPr>
          <w:rFonts w:ascii="Arial" w:hAnsi="Arial" w:cs="Arial"/>
        </w:rPr>
        <w:t>I.</w:t>
      </w:r>
      <w:proofErr w:type="gramStart"/>
      <w:r w:rsidRPr="00A8059B">
        <w:rPr>
          <w:rFonts w:ascii="Arial" w:hAnsi="Arial" w:cs="Arial"/>
        </w:rPr>
        <w:t>-  Servicio</w:t>
      </w:r>
      <w:proofErr w:type="gramEnd"/>
      <w:r w:rsidRPr="00A8059B">
        <w:rPr>
          <w:rFonts w:ascii="Arial" w:hAnsi="Arial" w:cs="Arial"/>
        </w:rPr>
        <w:t xml:space="preserve"> de Arrastre dentro del área urbana hasta $ 274.00.</w:t>
      </w:r>
    </w:p>
    <w:p w14:paraId="00F2A131" w14:textId="77777777" w:rsidR="00E37C60" w:rsidRPr="00A8059B" w:rsidRDefault="00E37C60" w:rsidP="00E37C60">
      <w:pPr>
        <w:jc w:val="both"/>
        <w:rPr>
          <w:rFonts w:ascii="Arial" w:hAnsi="Arial" w:cs="Arial"/>
          <w:b/>
        </w:rPr>
      </w:pPr>
    </w:p>
    <w:p w14:paraId="771E7D55" w14:textId="77777777" w:rsidR="00E37C60" w:rsidRPr="00A8059B" w:rsidRDefault="00E37C60" w:rsidP="00E37C60">
      <w:pPr>
        <w:jc w:val="both"/>
        <w:rPr>
          <w:rFonts w:ascii="Arial" w:hAnsi="Arial" w:cs="Arial"/>
        </w:rPr>
      </w:pPr>
      <w:r w:rsidRPr="00A8059B">
        <w:rPr>
          <w:rFonts w:ascii="Arial" w:hAnsi="Arial" w:cs="Arial"/>
        </w:rPr>
        <w:t>II.- Fuera del área urbana, la tarifa de la fracción anterior más $ 20.50 adicional por Kilómetro.</w:t>
      </w:r>
    </w:p>
    <w:p w14:paraId="67BB3058" w14:textId="77777777" w:rsidR="00E37C60" w:rsidRDefault="00E37C60" w:rsidP="00E37C60">
      <w:pPr>
        <w:ind w:right="50"/>
        <w:jc w:val="both"/>
        <w:rPr>
          <w:rFonts w:ascii="Arial" w:hAnsi="Arial" w:cs="Arial"/>
          <w:bCs/>
        </w:rPr>
      </w:pPr>
    </w:p>
    <w:p w14:paraId="133A9F20" w14:textId="77777777" w:rsidR="00E37C60" w:rsidRPr="00A8059B" w:rsidRDefault="00E37C60" w:rsidP="00E37C60">
      <w:pPr>
        <w:ind w:right="50"/>
        <w:jc w:val="both"/>
        <w:rPr>
          <w:rFonts w:ascii="Arial" w:hAnsi="Arial" w:cs="Arial"/>
          <w:bCs/>
        </w:rPr>
      </w:pPr>
    </w:p>
    <w:p w14:paraId="4AF74B77" w14:textId="77777777" w:rsidR="00E37C60" w:rsidRPr="00A8059B" w:rsidRDefault="00E37C60" w:rsidP="00E37C60">
      <w:pPr>
        <w:jc w:val="center"/>
        <w:rPr>
          <w:rFonts w:ascii="Arial" w:hAnsi="Arial" w:cs="Arial"/>
          <w:b/>
          <w:bCs/>
        </w:rPr>
      </w:pPr>
      <w:r w:rsidRPr="00A8059B">
        <w:rPr>
          <w:rFonts w:ascii="Arial" w:hAnsi="Arial" w:cs="Arial"/>
          <w:b/>
          <w:bCs/>
        </w:rPr>
        <w:t>SECCIÓN II</w:t>
      </w:r>
    </w:p>
    <w:p w14:paraId="0C1700F4" w14:textId="77777777" w:rsidR="00E37C60" w:rsidRPr="00A8059B" w:rsidRDefault="00E37C60" w:rsidP="00E37C60">
      <w:pPr>
        <w:jc w:val="center"/>
        <w:rPr>
          <w:rFonts w:ascii="Arial" w:hAnsi="Arial" w:cs="Arial"/>
          <w:b/>
          <w:bCs/>
        </w:rPr>
      </w:pPr>
      <w:r w:rsidRPr="00A8059B">
        <w:rPr>
          <w:rFonts w:ascii="Arial" w:hAnsi="Arial" w:cs="Arial"/>
          <w:b/>
          <w:bCs/>
        </w:rPr>
        <w:t>PROVENIENTES DE LA OCUPACIÓN DE LAS VÍAS PÚBLICAS</w:t>
      </w:r>
    </w:p>
    <w:p w14:paraId="698C599E" w14:textId="77777777" w:rsidR="00E37C60" w:rsidRPr="00A8059B" w:rsidRDefault="00E37C60" w:rsidP="00E37C60">
      <w:pPr>
        <w:ind w:right="50"/>
        <w:jc w:val="both"/>
        <w:rPr>
          <w:rFonts w:ascii="Arial" w:hAnsi="Arial" w:cs="Arial"/>
          <w:b/>
        </w:rPr>
      </w:pPr>
    </w:p>
    <w:p w14:paraId="4856FF74" w14:textId="77777777" w:rsidR="00E37C60" w:rsidRPr="00A8059B" w:rsidRDefault="00E37C60" w:rsidP="00E37C60">
      <w:pPr>
        <w:jc w:val="both"/>
        <w:rPr>
          <w:rFonts w:ascii="Arial" w:hAnsi="Arial" w:cs="Arial"/>
          <w:bCs/>
        </w:rPr>
      </w:pPr>
      <w:r w:rsidRPr="00A8059B">
        <w:rPr>
          <w:rFonts w:ascii="Arial" w:hAnsi="Arial" w:cs="Arial"/>
          <w:b/>
        </w:rPr>
        <w:t>ARTÍCULO 35.</w:t>
      </w:r>
      <w:proofErr w:type="gramStart"/>
      <w:r w:rsidRPr="00A8059B">
        <w:rPr>
          <w:rFonts w:ascii="Arial" w:hAnsi="Arial" w:cs="Arial"/>
          <w:b/>
        </w:rPr>
        <w:t xml:space="preserve">-  </w:t>
      </w:r>
      <w:r w:rsidRPr="00A8059B">
        <w:rPr>
          <w:rFonts w:ascii="Arial" w:hAnsi="Arial" w:cs="Arial"/>
          <w:bCs/>
        </w:rPr>
        <w:t>Son</w:t>
      </w:r>
      <w:proofErr w:type="gramEnd"/>
      <w:r w:rsidRPr="00A8059B">
        <w:rPr>
          <w:rFonts w:ascii="Arial" w:hAnsi="Arial" w:cs="Arial"/>
          <w:bCs/>
        </w:rPr>
        <w:t xml:space="preserve"> objeto de estos derechos, la ocupación temporal de la superficie limitada bajo el control del Municipio, para el estacionamiento de vehículos.</w:t>
      </w:r>
    </w:p>
    <w:p w14:paraId="4C92E50C" w14:textId="77777777" w:rsidR="00E37C60" w:rsidRPr="00A8059B" w:rsidRDefault="00E37C60" w:rsidP="00E37C60">
      <w:pPr>
        <w:jc w:val="both"/>
        <w:rPr>
          <w:rFonts w:ascii="Arial" w:hAnsi="Arial" w:cs="Arial"/>
          <w:b/>
        </w:rPr>
      </w:pPr>
    </w:p>
    <w:p w14:paraId="3A69EA61" w14:textId="77777777" w:rsidR="00E37C60" w:rsidRPr="00A8059B" w:rsidRDefault="00E37C60" w:rsidP="00E37C60">
      <w:pPr>
        <w:jc w:val="both"/>
        <w:rPr>
          <w:rFonts w:ascii="Arial" w:hAnsi="Arial" w:cs="Arial"/>
        </w:rPr>
      </w:pPr>
      <w:r w:rsidRPr="00A8059B">
        <w:rPr>
          <w:rFonts w:ascii="Arial" w:hAnsi="Arial" w:cs="Arial"/>
        </w:rPr>
        <w:t>Los contribuyentes cubrirán las tarifas señaladas:</w:t>
      </w:r>
    </w:p>
    <w:p w14:paraId="0C517018" w14:textId="77777777" w:rsidR="00E37C60" w:rsidRPr="00A8059B" w:rsidRDefault="00E37C60" w:rsidP="00E37C60">
      <w:pPr>
        <w:jc w:val="both"/>
        <w:rPr>
          <w:rFonts w:ascii="Arial" w:hAnsi="Arial" w:cs="Arial"/>
        </w:rPr>
      </w:pPr>
    </w:p>
    <w:p w14:paraId="2B460EEE" w14:textId="77777777" w:rsidR="00E37C60" w:rsidRPr="00A8059B" w:rsidRDefault="00E37C60" w:rsidP="00E37C60">
      <w:pPr>
        <w:jc w:val="both"/>
        <w:rPr>
          <w:rFonts w:ascii="Arial" w:hAnsi="Arial" w:cs="Arial"/>
        </w:rPr>
      </w:pPr>
      <w:r w:rsidRPr="00A8059B">
        <w:rPr>
          <w:rFonts w:ascii="Arial" w:hAnsi="Arial" w:cs="Arial"/>
        </w:rPr>
        <w:t>I.</w:t>
      </w:r>
      <w:proofErr w:type="gramStart"/>
      <w:r w:rsidRPr="00A8059B">
        <w:rPr>
          <w:rFonts w:ascii="Arial" w:hAnsi="Arial" w:cs="Arial"/>
        </w:rPr>
        <w:t>-  Cuando</w:t>
      </w:r>
      <w:proofErr w:type="gramEnd"/>
      <w:r w:rsidRPr="00A8059B">
        <w:rPr>
          <w:rFonts w:ascii="Arial" w:hAnsi="Arial" w:cs="Arial"/>
        </w:rPr>
        <w:t xml:space="preserve"> ocupen la vía pública en forma exclusiva $ 22.00 mensual.</w:t>
      </w:r>
    </w:p>
    <w:p w14:paraId="39B77B81" w14:textId="77777777" w:rsidR="00E37C60" w:rsidRPr="00A8059B" w:rsidRDefault="00E37C60" w:rsidP="00E37C60">
      <w:pPr>
        <w:jc w:val="both"/>
        <w:rPr>
          <w:rFonts w:ascii="Arial" w:hAnsi="Arial" w:cs="Arial"/>
        </w:rPr>
      </w:pPr>
    </w:p>
    <w:p w14:paraId="4F09E2CC" w14:textId="77777777" w:rsidR="00E37C60" w:rsidRPr="00A8059B" w:rsidRDefault="00E37C60" w:rsidP="00E37C60">
      <w:pPr>
        <w:jc w:val="both"/>
        <w:rPr>
          <w:rFonts w:ascii="Arial" w:hAnsi="Arial" w:cs="Arial"/>
        </w:rPr>
      </w:pPr>
      <w:r w:rsidRPr="00A8059B">
        <w:rPr>
          <w:rFonts w:ascii="Arial" w:hAnsi="Arial" w:cs="Arial"/>
        </w:rPr>
        <w:t>II.- Cuando ocupen una superficie limitada bajo el control del Municipio $ 21.00 por metro lineal.</w:t>
      </w:r>
    </w:p>
    <w:p w14:paraId="494E8B45" w14:textId="77777777" w:rsidR="00E37C60" w:rsidRPr="00A8059B" w:rsidRDefault="00E37C60" w:rsidP="00E37C60">
      <w:pPr>
        <w:jc w:val="both"/>
        <w:rPr>
          <w:rFonts w:ascii="Arial" w:hAnsi="Arial" w:cs="Arial"/>
        </w:rPr>
      </w:pPr>
    </w:p>
    <w:p w14:paraId="6541A3C4" w14:textId="77777777" w:rsidR="00E37C60" w:rsidRPr="00E37C60" w:rsidRDefault="00E37C60" w:rsidP="00E37C60">
      <w:pPr>
        <w:jc w:val="both"/>
        <w:rPr>
          <w:rFonts w:ascii="Arial" w:hAnsi="Arial" w:cs="Arial"/>
        </w:rPr>
      </w:pPr>
      <w:r w:rsidRPr="00A8059B">
        <w:rPr>
          <w:rFonts w:ascii="Arial" w:hAnsi="Arial" w:cs="Arial"/>
        </w:rPr>
        <w:t>III.- Por expedición de licencia para ocupación de la vía pública por vehículos de alquiler que tengan un sitio especial designado para estacionarse, anuales por vehículo de $ 30.</w:t>
      </w:r>
      <w:r>
        <w:rPr>
          <w:rFonts w:ascii="Arial" w:hAnsi="Arial" w:cs="Arial"/>
        </w:rPr>
        <w:t>5</w:t>
      </w:r>
      <w:r w:rsidRPr="00A8059B">
        <w:rPr>
          <w:rFonts w:ascii="Arial" w:hAnsi="Arial" w:cs="Arial"/>
        </w:rPr>
        <w:t>0.</w:t>
      </w:r>
    </w:p>
    <w:p w14:paraId="22347DE8" w14:textId="77777777" w:rsidR="00E37C60" w:rsidRPr="00A8059B" w:rsidRDefault="00E37C60" w:rsidP="00E37C60">
      <w:pPr>
        <w:jc w:val="both"/>
        <w:rPr>
          <w:rFonts w:ascii="Arial" w:hAnsi="Arial" w:cs="Arial"/>
          <w:b/>
        </w:rPr>
      </w:pPr>
    </w:p>
    <w:p w14:paraId="52CEEFBE" w14:textId="77777777" w:rsidR="00E37C60" w:rsidRPr="00A8059B" w:rsidRDefault="00E37C60" w:rsidP="00E37C60">
      <w:pPr>
        <w:jc w:val="center"/>
        <w:rPr>
          <w:rFonts w:ascii="Arial" w:hAnsi="Arial" w:cs="Arial"/>
          <w:b/>
          <w:bCs/>
        </w:rPr>
      </w:pPr>
      <w:r w:rsidRPr="00A8059B">
        <w:rPr>
          <w:rFonts w:ascii="Arial" w:hAnsi="Arial" w:cs="Arial"/>
          <w:b/>
          <w:bCs/>
        </w:rPr>
        <w:t>SECCIÓN III</w:t>
      </w:r>
    </w:p>
    <w:p w14:paraId="67D02A48" w14:textId="77777777" w:rsidR="00E37C60" w:rsidRPr="00A8059B" w:rsidRDefault="00E37C60" w:rsidP="00E37C60">
      <w:pPr>
        <w:jc w:val="center"/>
        <w:rPr>
          <w:rFonts w:ascii="Arial" w:hAnsi="Arial" w:cs="Arial"/>
          <w:b/>
          <w:bCs/>
        </w:rPr>
      </w:pPr>
      <w:r w:rsidRPr="00A8059B">
        <w:rPr>
          <w:rFonts w:ascii="Arial" w:hAnsi="Arial" w:cs="Arial"/>
          <w:b/>
          <w:bCs/>
        </w:rPr>
        <w:t>PROVENIENTES DEL USO DE LAS PENSIONES MUNICIPALES</w:t>
      </w:r>
    </w:p>
    <w:p w14:paraId="37F2F954" w14:textId="77777777" w:rsidR="00E37C60" w:rsidRPr="00A8059B" w:rsidRDefault="00E37C60" w:rsidP="00E37C60">
      <w:pPr>
        <w:ind w:right="50"/>
        <w:jc w:val="both"/>
        <w:rPr>
          <w:rFonts w:ascii="Arial" w:hAnsi="Arial" w:cs="Arial"/>
          <w:bCs/>
        </w:rPr>
      </w:pPr>
    </w:p>
    <w:p w14:paraId="7F53D7F0" w14:textId="77777777" w:rsidR="00E37C60" w:rsidRPr="00A8059B" w:rsidRDefault="00E37C60" w:rsidP="00E37C60">
      <w:pPr>
        <w:jc w:val="both"/>
        <w:rPr>
          <w:rFonts w:ascii="Arial" w:hAnsi="Arial" w:cs="Arial"/>
          <w:bCs/>
        </w:rPr>
      </w:pPr>
      <w:r w:rsidRPr="00A8059B">
        <w:rPr>
          <w:rFonts w:ascii="Arial" w:hAnsi="Arial" w:cs="Arial"/>
          <w:b/>
        </w:rPr>
        <w:t>ARTÍCULO 36.-</w:t>
      </w:r>
      <w:r w:rsidRPr="00A8059B">
        <w:rPr>
          <w:rFonts w:ascii="Arial" w:hAnsi="Arial" w:cs="Arial"/>
          <w:bCs/>
        </w:rPr>
        <w:t xml:space="preserve"> Es objeto de estos derechos, los servicios que presta el Municipio por la ocupación temporal de una superficie limitada en las pensiones municipales.</w:t>
      </w:r>
    </w:p>
    <w:p w14:paraId="4E901CE1" w14:textId="77777777" w:rsidR="00E37C60" w:rsidRPr="00A8059B" w:rsidRDefault="00E37C60" w:rsidP="00E37C60">
      <w:pPr>
        <w:ind w:right="50"/>
        <w:jc w:val="both"/>
        <w:rPr>
          <w:rFonts w:ascii="Arial" w:hAnsi="Arial" w:cs="Arial"/>
          <w:bCs/>
        </w:rPr>
      </w:pPr>
    </w:p>
    <w:p w14:paraId="09B0C5F9" w14:textId="77777777" w:rsidR="00E37C60" w:rsidRPr="00A8059B" w:rsidRDefault="00E37C60" w:rsidP="00E37C60">
      <w:pPr>
        <w:jc w:val="both"/>
        <w:rPr>
          <w:rFonts w:ascii="Arial" w:hAnsi="Arial" w:cs="Arial"/>
        </w:rPr>
      </w:pPr>
      <w:r w:rsidRPr="00A8059B">
        <w:rPr>
          <w:rFonts w:ascii="Arial" w:hAnsi="Arial" w:cs="Arial"/>
        </w:rPr>
        <w:t>El pago de los derechos a que se refiere esta sección se realizará previamente al retiro del vehículo correspondiente de acuerdo a la siguiente tarifa:</w:t>
      </w:r>
    </w:p>
    <w:p w14:paraId="5DA799F4" w14:textId="77777777" w:rsidR="00E37C60" w:rsidRPr="00A8059B" w:rsidRDefault="00E37C60" w:rsidP="00E37C60">
      <w:pPr>
        <w:ind w:right="50"/>
        <w:jc w:val="both"/>
        <w:rPr>
          <w:rFonts w:ascii="Arial" w:hAnsi="Arial" w:cs="Arial"/>
        </w:rPr>
      </w:pPr>
    </w:p>
    <w:p w14:paraId="01C9FDD6" w14:textId="77777777" w:rsidR="00E37C60" w:rsidRPr="00A8059B" w:rsidRDefault="00E37C60" w:rsidP="00E37C60">
      <w:pPr>
        <w:tabs>
          <w:tab w:val="left" w:pos="3119"/>
        </w:tabs>
        <w:ind w:right="50"/>
        <w:jc w:val="both"/>
        <w:rPr>
          <w:rFonts w:ascii="Arial" w:hAnsi="Arial" w:cs="Arial"/>
        </w:rPr>
      </w:pPr>
      <w:r w:rsidRPr="00A8059B">
        <w:rPr>
          <w:rFonts w:ascii="Arial" w:hAnsi="Arial" w:cs="Arial"/>
        </w:rPr>
        <w:t>I.-    Bicicletas</w:t>
      </w:r>
      <w:r w:rsidRPr="00A8059B">
        <w:rPr>
          <w:rFonts w:ascii="Arial" w:hAnsi="Arial" w:cs="Arial"/>
        </w:rPr>
        <w:tab/>
        <w:t>$   7.50 diarios.</w:t>
      </w:r>
    </w:p>
    <w:p w14:paraId="3D1BA633" w14:textId="77777777" w:rsidR="00E37C60" w:rsidRPr="00A8059B" w:rsidRDefault="00E37C60" w:rsidP="00E37C60">
      <w:pPr>
        <w:tabs>
          <w:tab w:val="left" w:pos="3119"/>
        </w:tabs>
        <w:ind w:right="50"/>
        <w:jc w:val="both"/>
        <w:rPr>
          <w:rFonts w:ascii="Arial" w:hAnsi="Arial" w:cs="Arial"/>
        </w:rPr>
      </w:pPr>
      <w:r w:rsidRPr="00A8059B">
        <w:rPr>
          <w:rFonts w:ascii="Arial" w:hAnsi="Arial" w:cs="Arial"/>
        </w:rPr>
        <w:t>II.-   Motos</w:t>
      </w:r>
      <w:r w:rsidRPr="00A8059B">
        <w:rPr>
          <w:rFonts w:ascii="Arial" w:hAnsi="Arial" w:cs="Arial"/>
        </w:rPr>
        <w:tab/>
        <w:t>$ 11.00 diarios.</w:t>
      </w:r>
    </w:p>
    <w:p w14:paraId="68C3D9DB" w14:textId="77777777" w:rsidR="00E37C60" w:rsidRPr="00A8059B" w:rsidRDefault="00E37C60" w:rsidP="00E37C60">
      <w:pPr>
        <w:tabs>
          <w:tab w:val="left" w:pos="3119"/>
        </w:tabs>
        <w:jc w:val="both"/>
        <w:rPr>
          <w:rFonts w:ascii="Arial" w:hAnsi="Arial" w:cs="Arial"/>
        </w:rPr>
      </w:pPr>
      <w:r w:rsidRPr="00A8059B">
        <w:rPr>
          <w:rFonts w:ascii="Arial" w:hAnsi="Arial" w:cs="Arial"/>
        </w:rPr>
        <w:t>III.</w:t>
      </w:r>
      <w:proofErr w:type="gramStart"/>
      <w:r w:rsidRPr="00A8059B">
        <w:rPr>
          <w:rFonts w:ascii="Arial" w:hAnsi="Arial" w:cs="Arial"/>
        </w:rPr>
        <w:t>-  Automóviles</w:t>
      </w:r>
      <w:proofErr w:type="gramEnd"/>
      <w:r w:rsidRPr="00A8059B">
        <w:rPr>
          <w:rFonts w:ascii="Arial" w:hAnsi="Arial" w:cs="Arial"/>
        </w:rPr>
        <w:tab/>
        <w:t>$ 25.00 diarios.</w:t>
      </w:r>
    </w:p>
    <w:p w14:paraId="3C89838C" w14:textId="77777777" w:rsidR="00E37C60" w:rsidRPr="00A8059B" w:rsidRDefault="00E37C60" w:rsidP="00E37C60">
      <w:pPr>
        <w:tabs>
          <w:tab w:val="left" w:pos="3119"/>
        </w:tabs>
        <w:ind w:right="50"/>
        <w:jc w:val="both"/>
        <w:rPr>
          <w:rFonts w:ascii="Arial" w:hAnsi="Arial" w:cs="Arial"/>
        </w:rPr>
      </w:pPr>
      <w:r>
        <w:rPr>
          <w:rFonts w:ascii="Arial" w:hAnsi="Arial" w:cs="Arial"/>
        </w:rPr>
        <w:t>IV.- Camionetas</w:t>
      </w:r>
      <w:r>
        <w:rPr>
          <w:rFonts w:ascii="Arial" w:hAnsi="Arial" w:cs="Arial"/>
        </w:rPr>
        <w:tab/>
        <w:t>$ 32.5</w:t>
      </w:r>
      <w:r w:rsidRPr="00A8059B">
        <w:rPr>
          <w:rFonts w:ascii="Arial" w:hAnsi="Arial" w:cs="Arial"/>
        </w:rPr>
        <w:t>0 diarios.</w:t>
      </w:r>
    </w:p>
    <w:p w14:paraId="0288554D" w14:textId="77777777" w:rsidR="00E37C60" w:rsidRPr="00E37C60" w:rsidRDefault="00E37C60" w:rsidP="00E37C60">
      <w:pPr>
        <w:tabs>
          <w:tab w:val="left" w:pos="3119"/>
        </w:tabs>
        <w:ind w:right="50"/>
        <w:jc w:val="both"/>
        <w:rPr>
          <w:rFonts w:ascii="Arial" w:hAnsi="Arial" w:cs="Arial"/>
        </w:rPr>
      </w:pPr>
      <w:r w:rsidRPr="00A8059B">
        <w:rPr>
          <w:rFonts w:ascii="Arial" w:hAnsi="Arial" w:cs="Arial"/>
        </w:rPr>
        <w:t>V.</w:t>
      </w:r>
      <w:proofErr w:type="gramStart"/>
      <w:r w:rsidRPr="00A8059B">
        <w:rPr>
          <w:rFonts w:ascii="Arial" w:hAnsi="Arial" w:cs="Arial"/>
        </w:rPr>
        <w:t>-  Camión</w:t>
      </w:r>
      <w:proofErr w:type="gramEnd"/>
      <w:r w:rsidRPr="00A8059B">
        <w:rPr>
          <w:rFonts w:ascii="Arial" w:hAnsi="Arial" w:cs="Arial"/>
        </w:rPr>
        <w:tab/>
        <w:t>$ 57.50 diarios.</w:t>
      </w:r>
    </w:p>
    <w:p w14:paraId="433D0A5E" w14:textId="77777777" w:rsidR="00E37C60" w:rsidRPr="00A8059B" w:rsidRDefault="00E37C60" w:rsidP="00E37C60">
      <w:pPr>
        <w:jc w:val="both"/>
        <w:rPr>
          <w:rFonts w:ascii="Arial" w:hAnsi="Arial" w:cs="Arial"/>
          <w:b/>
        </w:rPr>
      </w:pPr>
    </w:p>
    <w:p w14:paraId="17C3961D" w14:textId="77777777" w:rsidR="00E37C60" w:rsidRPr="00A8059B" w:rsidRDefault="00E37C60" w:rsidP="00E37C60">
      <w:pPr>
        <w:jc w:val="center"/>
        <w:rPr>
          <w:rFonts w:ascii="Arial" w:hAnsi="Arial" w:cs="Arial"/>
          <w:b/>
          <w:bCs/>
        </w:rPr>
      </w:pPr>
      <w:r w:rsidRPr="00A8059B">
        <w:rPr>
          <w:rFonts w:ascii="Arial" w:hAnsi="Arial" w:cs="Arial"/>
          <w:b/>
          <w:bCs/>
        </w:rPr>
        <w:t>TÍTULO TERCERO</w:t>
      </w:r>
    </w:p>
    <w:p w14:paraId="45629879" w14:textId="77777777" w:rsidR="00E37C60" w:rsidRPr="00A8059B" w:rsidRDefault="00E37C60" w:rsidP="00E37C60">
      <w:pPr>
        <w:jc w:val="center"/>
        <w:rPr>
          <w:rFonts w:ascii="Arial" w:hAnsi="Arial" w:cs="Arial"/>
          <w:b/>
          <w:bCs/>
        </w:rPr>
      </w:pPr>
      <w:r w:rsidRPr="00A8059B">
        <w:rPr>
          <w:rFonts w:ascii="Arial" w:hAnsi="Arial" w:cs="Arial"/>
          <w:b/>
          <w:bCs/>
        </w:rPr>
        <w:lastRenderedPageBreak/>
        <w:t>DE LOS INGRESOS NO TRIBUTARIOS</w:t>
      </w:r>
    </w:p>
    <w:p w14:paraId="72802DCD" w14:textId="77777777" w:rsidR="00E37C60" w:rsidRPr="00A8059B" w:rsidRDefault="00E37C60" w:rsidP="00E37C60">
      <w:pPr>
        <w:jc w:val="center"/>
        <w:rPr>
          <w:rFonts w:ascii="Arial" w:hAnsi="Arial" w:cs="Arial"/>
          <w:b/>
          <w:bCs/>
        </w:rPr>
      </w:pPr>
      <w:r w:rsidRPr="00A8059B">
        <w:rPr>
          <w:rFonts w:ascii="Arial" w:hAnsi="Arial" w:cs="Arial"/>
          <w:b/>
          <w:bCs/>
        </w:rPr>
        <w:t>CAPÍTULO PRIMERO</w:t>
      </w:r>
    </w:p>
    <w:p w14:paraId="3A69F521" w14:textId="77777777" w:rsidR="00E37C60" w:rsidRPr="00A8059B" w:rsidRDefault="00E37C60" w:rsidP="00E37C60">
      <w:pPr>
        <w:jc w:val="center"/>
        <w:rPr>
          <w:rFonts w:ascii="Arial" w:hAnsi="Arial" w:cs="Arial"/>
          <w:b/>
          <w:bCs/>
        </w:rPr>
      </w:pPr>
      <w:r w:rsidRPr="00A8059B">
        <w:rPr>
          <w:rFonts w:ascii="Arial" w:hAnsi="Arial" w:cs="Arial"/>
          <w:b/>
          <w:bCs/>
        </w:rPr>
        <w:t>DE LOS PRODUCTOS</w:t>
      </w:r>
    </w:p>
    <w:p w14:paraId="0DEDBCF2" w14:textId="77777777" w:rsidR="00E37C60" w:rsidRPr="00A8059B" w:rsidRDefault="00E37C60" w:rsidP="00E37C60">
      <w:pPr>
        <w:jc w:val="center"/>
        <w:rPr>
          <w:rFonts w:ascii="Arial" w:hAnsi="Arial" w:cs="Arial"/>
          <w:b/>
          <w:bCs/>
        </w:rPr>
      </w:pPr>
      <w:r w:rsidRPr="00A8059B">
        <w:rPr>
          <w:rFonts w:ascii="Arial" w:hAnsi="Arial" w:cs="Arial"/>
          <w:b/>
          <w:bCs/>
        </w:rPr>
        <w:t>SECCIÓN I</w:t>
      </w:r>
    </w:p>
    <w:p w14:paraId="74764E1A" w14:textId="77777777" w:rsidR="00E37C60" w:rsidRPr="00A8059B" w:rsidRDefault="00E37C60" w:rsidP="00E37C60">
      <w:pPr>
        <w:jc w:val="center"/>
        <w:rPr>
          <w:rFonts w:ascii="Arial" w:hAnsi="Arial" w:cs="Arial"/>
          <w:b/>
          <w:bCs/>
        </w:rPr>
      </w:pPr>
      <w:r w:rsidRPr="00A8059B">
        <w:rPr>
          <w:rFonts w:ascii="Arial" w:hAnsi="Arial" w:cs="Arial"/>
          <w:b/>
          <w:bCs/>
        </w:rPr>
        <w:t>DISPOSICIONES GENERALES</w:t>
      </w:r>
    </w:p>
    <w:p w14:paraId="799F3281" w14:textId="77777777" w:rsidR="00E37C60" w:rsidRPr="00A8059B" w:rsidRDefault="00E37C60" w:rsidP="00E37C60">
      <w:pPr>
        <w:ind w:right="50"/>
        <w:jc w:val="both"/>
        <w:rPr>
          <w:rFonts w:ascii="Arial" w:hAnsi="Arial" w:cs="Arial"/>
          <w:bCs/>
        </w:rPr>
      </w:pPr>
    </w:p>
    <w:p w14:paraId="6B6170D4" w14:textId="77777777" w:rsidR="00E37C60" w:rsidRPr="00A8059B" w:rsidRDefault="00E37C60" w:rsidP="00E37C60">
      <w:pPr>
        <w:jc w:val="both"/>
        <w:rPr>
          <w:rFonts w:ascii="Arial" w:hAnsi="Arial" w:cs="Arial"/>
          <w:bCs/>
        </w:rPr>
      </w:pPr>
      <w:r w:rsidRPr="00A8059B">
        <w:rPr>
          <w:rFonts w:ascii="Arial" w:hAnsi="Arial" w:cs="Arial"/>
          <w:b/>
        </w:rPr>
        <w:t>ARTÍCULO 37.-</w:t>
      </w:r>
      <w:r w:rsidRPr="00A8059B">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1432597F" w14:textId="77777777" w:rsidR="00E37C60" w:rsidRPr="00A8059B" w:rsidRDefault="00E37C60" w:rsidP="00E37C60">
      <w:pPr>
        <w:jc w:val="both"/>
        <w:rPr>
          <w:rFonts w:ascii="Arial" w:hAnsi="Arial" w:cs="Arial"/>
          <w:bCs/>
        </w:rPr>
      </w:pPr>
    </w:p>
    <w:p w14:paraId="6AA026F0" w14:textId="77777777" w:rsidR="00E37C60" w:rsidRPr="00A8059B" w:rsidRDefault="00E37C60" w:rsidP="00E37C60">
      <w:pPr>
        <w:jc w:val="center"/>
        <w:rPr>
          <w:rFonts w:ascii="Arial" w:hAnsi="Arial" w:cs="Arial"/>
          <w:b/>
          <w:bCs/>
        </w:rPr>
      </w:pPr>
      <w:r w:rsidRPr="00A8059B">
        <w:rPr>
          <w:rFonts w:ascii="Arial" w:hAnsi="Arial" w:cs="Arial"/>
          <w:b/>
          <w:bCs/>
        </w:rPr>
        <w:t>SECCIÓN II</w:t>
      </w:r>
    </w:p>
    <w:p w14:paraId="1D02C22C" w14:textId="77777777" w:rsidR="00E37C60" w:rsidRPr="00A8059B" w:rsidRDefault="00E37C60" w:rsidP="00E37C60">
      <w:pPr>
        <w:jc w:val="center"/>
        <w:rPr>
          <w:rFonts w:ascii="Arial" w:hAnsi="Arial" w:cs="Arial"/>
          <w:b/>
          <w:bCs/>
        </w:rPr>
      </w:pPr>
      <w:r w:rsidRPr="00A8059B">
        <w:rPr>
          <w:rFonts w:ascii="Arial" w:hAnsi="Arial" w:cs="Arial"/>
          <w:b/>
          <w:bCs/>
        </w:rPr>
        <w:t>PROVENIENTES DE LA VENTA O ARRENDAMIENTO</w:t>
      </w:r>
    </w:p>
    <w:p w14:paraId="0DDFC490" w14:textId="77777777" w:rsidR="00E37C60" w:rsidRPr="00A8059B" w:rsidRDefault="00E37C60" w:rsidP="00E37C60">
      <w:pPr>
        <w:jc w:val="center"/>
        <w:rPr>
          <w:rFonts w:ascii="Arial" w:hAnsi="Arial" w:cs="Arial"/>
          <w:b/>
          <w:bCs/>
        </w:rPr>
      </w:pPr>
      <w:r w:rsidRPr="00A8059B">
        <w:rPr>
          <w:rFonts w:ascii="Arial" w:hAnsi="Arial" w:cs="Arial"/>
          <w:b/>
          <w:bCs/>
        </w:rPr>
        <w:t>DE LOTES Y GAVETAS DE LOS PANTEONES MUNICIPALES</w:t>
      </w:r>
    </w:p>
    <w:p w14:paraId="5C849317" w14:textId="77777777" w:rsidR="00E37C60" w:rsidRPr="00A8059B" w:rsidRDefault="00E37C60" w:rsidP="00E37C60">
      <w:pPr>
        <w:tabs>
          <w:tab w:val="left" w:pos="2780"/>
        </w:tabs>
        <w:jc w:val="both"/>
        <w:rPr>
          <w:rFonts w:ascii="Arial" w:hAnsi="Arial" w:cs="Arial"/>
        </w:rPr>
      </w:pPr>
    </w:p>
    <w:p w14:paraId="650BBDD5" w14:textId="77777777" w:rsidR="00E37C60" w:rsidRPr="00A8059B" w:rsidRDefault="00E37C60" w:rsidP="00E37C60">
      <w:pPr>
        <w:jc w:val="both"/>
        <w:rPr>
          <w:rFonts w:ascii="Arial" w:hAnsi="Arial" w:cs="Arial"/>
        </w:rPr>
      </w:pPr>
      <w:r w:rsidRPr="00A8059B">
        <w:rPr>
          <w:rFonts w:ascii="Arial" w:hAnsi="Arial" w:cs="Arial"/>
          <w:b/>
        </w:rPr>
        <w:t>ARTÍCULO 38.-</w:t>
      </w:r>
      <w:r w:rsidRPr="00A8059B">
        <w:rPr>
          <w:rFonts w:ascii="Arial" w:hAnsi="Arial" w:cs="Arial"/>
          <w:bCs/>
        </w:rPr>
        <w:t xml:space="preserve"> Son objeto de estos productos, la venta o arrendamiento de lotes y gavetas de los panteones municipales</w:t>
      </w:r>
      <w:r w:rsidRPr="00A8059B">
        <w:rPr>
          <w:rFonts w:ascii="Arial" w:hAnsi="Arial" w:cs="Arial"/>
        </w:rPr>
        <w:t>, de acuerdo a las siguientes tarifas:</w:t>
      </w:r>
    </w:p>
    <w:p w14:paraId="0E7E847A" w14:textId="77777777" w:rsidR="00E37C60" w:rsidRPr="00A8059B" w:rsidRDefault="00E37C60" w:rsidP="00E37C60">
      <w:pPr>
        <w:jc w:val="both"/>
        <w:rPr>
          <w:rFonts w:ascii="Arial" w:hAnsi="Arial" w:cs="Arial"/>
        </w:rPr>
      </w:pPr>
    </w:p>
    <w:p w14:paraId="26ACE59C" w14:textId="77777777" w:rsidR="00E37C60" w:rsidRPr="00A8059B" w:rsidRDefault="00E37C60" w:rsidP="00E37C60">
      <w:pPr>
        <w:jc w:val="both"/>
        <w:rPr>
          <w:rFonts w:ascii="Arial" w:hAnsi="Arial" w:cs="Arial"/>
        </w:rPr>
      </w:pPr>
      <w:r w:rsidRPr="00A8059B">
        <w:rPr>
          <w:rFonts w:ascii="Arial" w:hAnsi="Arial" w:cs="Arial"/>
        </w:rPr>
        <w:t>I.</w:t>
      </w:r>
      <w:proofErr w:type="gramStart"/>
      <w:r w:rsidRPr="00A8059B">
        <w:rPr>
          <w:rFonts w:ascii="Arial" w:hAnsi="Arial" w:cs="Arial"/>
        </w:rPr>
        <w:t>-  Venta</w:t>
      </w:r>
      <w:proofErr w:type="gramEnd"/>
      <w:r w:rsidRPr="00A8059B">
        <w:rPr>
          <w:rFonts w:ascii="Arial" w:hAnsi="Arial" w:cs="Arial"/>
        </w:rPr>
        <w:t xml:space="preserve"> de lotes a quinquenio  $ 37</w:t>
      </w:r>
      <w:r>
        <w:rPr>
          <w:rFonts w:ascii="Arial" w:hAnsi="Arial" w:cs="Arial"/>
        </w:rPr>
        <w:t>8</w:t>
      </w:r>
      <w:r w:rsidRPr="00A8059B">
        <w:rPr>
          <w:rFonts w:ascii="Arial" w:hAnsi="Arial" w:cs="Arial"/>
        </w:rPr>
        <w:t>.</w:t>
      </w:r>
      <w:r>
        <w:rPr>
          <w:rFonts w:ascii="Arial" w:hAnsi="Arial" w:cs="Arial"/>
        </w:rPr>
        <w:t>5</w:t>
      </w:r>
      <w:r w:rsidRPr="00A8059B">
        <w:rPr>
          <w:rFonts w:ascii="Arial" w:hAnsi="Arial" w:cs="Arial"/>
        </w:rPr>
        <w:t>0.</w:t>
      </w:r>
    </w:p>
    <w:p w14:paraId="51F1485E" w14:textId="77777777" w:rsidR="00E37C60" w:rsidRPr="00A8059B" w:rsidRDefault="00E37C60" w:rsidP="00E37C60">
      <w:pPr>
        <w:jc w:val="both"/>
        <w:rPr>
          <w:rFonts w:ascii="Arial" w:hAnsi="Arial" w:cs="Arial"/>
        </w:rPr>
      </w:pPr>
    </w:p>
    <w:p w14:paraId="30722EEB" w14:textId="77777777" w:rsidR="00E37C60" w:rsidRDefault="00E37C60" w:rsidP="00E37C60">
      <w:pPr>
        <w:jc w:val="both"/>
        <w:rPr>
          <w:rFonts w:ascii="Arial" w:hAnsi="Arial" w:cs="Arial"/>
        </w:rPr>
      </w:pPr>
      <w:r w:rsidRPr="00A8059B">
        <w:rPr>
          <w:rFonts w:ascii="Arial" w:hAnsi="Arial" w:cs="Arial"/>
        </w:rPr>
        <w:t>II.- Venta de lotes a perpetuidad $ 747.00.</w:t>
      </w:r>
    </w:p>
    <w:p w14:paraId="277EAF03" w14:textId="77777777" w:rsidR="00E37C60" w:rsidRPr="00A8059B" w:rsidRDefault="00E37C60" w:rsidP="00E37C60">
      <w:pPr>
        <w:jc w:val="both"/>
        <w:rPr>
          <w:rFonts w:ascii="Arial" w:hAnsi="Arial" w:cs="Arial"/>
        </w:rPr>
      </w:pPr>
    </w:p>
    <w:p w14:paraId="420CBE10" w14:textId="77777777" w:rsidR="00E37C60" w:rsidRPr="00A8059B" w:rsidRDefault="00E37C60" w:rsidP="00E37C60">
      <w:pPr>
        <w:jc w:val="center"/>
        <w:rPr>
          <w:rFonts w:ascii="Arial" w:hAnsi="Arial" w:cs="Arial"/>
          <w:b/>
          <w:bCs/>
        </w:rPr>
      </w:pPr>
      <w:r w:rsidRPr="00A8059B">
        <w:rPr>
          <w:rFonts w:ascii="Arial" w:hAnsi="Arial" w:cs="Arial"/>
          <w:b/>
          <w:bCs/>
        </w:rPr>
        <w:t>SECCIÓN III</w:t>
      </w:r>
    </w:p>
    <w:p w14:paraId="7DE43996" w14:textId="77777777" w:rsidR="00E37C60" w:rsidRPr="00A8059B" w:rsidRDefault="00E37C60" w:rsidP="00E37C60">
      <w:pPr>
        <w:jc w:val="center"/>
        <w:rPr>
          <w:rFonts w:ascii="Arial" w:hAnsi="Arial" w:cs="Arial"/>
          <w:b/>
          <w:bCs/>
        </w:rPr>
      </w:pPr>
      <w:r w:rsidRPr="00A8059B">
        <w:rPr>
          <w:rFonts w:ascii="Arial" w:hAnsi="Arial" w:cs="Arial"/>
          <w:b/>
          <w:bCs/>
        </w:rPr>
        <w:t>PROVENIENTES DEL ARRENDAMIENTO DE LOCALES</w:t>
      </w:r>
    </w:p>
    <w:p w14:paraId="37821E2A" w14:textId="77777777" w:rsidR="00E37C60" w:rsidRPr="00A8059B" w:rsidRDefault="00E37C60" w:rsidP="00E37C60">
      <w:pPr>
        <w:jc w:val="center"/>
        <w:rPr>
          <w:rFonts w:ascii="Arial" w:hAnsi="Arial" w:cs="Arial"/>
          <w:b/>
          <w:bCs/>
        </w:rPr>
      </w:pPr>
      <w:r w:rsidRPr="00A8059B">
        <w:rPr>
          <w:rFonts w:ascii="Arial" w:hAnsi="Arial" w:cs="Arial"/>
          <w:b/>
          <w:bCs/>
        </w:rPr>
        <w:t>UBICADOS EN LOS MERCADOS MUNICIPALES</w:t>
      </w:r>
    </w:p>
    <w:p w14:paraId="15CBEFAD" w14:textId="77777777" w:rsidR="00E37C60" w:rsidRPr="00A8059B" w:rsidRDefault="00E37C60" w:rsidP="00E37C60">
      <w:pPr>
        <w:ind w:right="50"/>
        <w:jc w:val="both"/>
        <w:rPr>
          <w:rFonts w:ascii="Arial" w:hAnsi="Arial" w:cs="Arial"/>
          <w:b/>
        </w:rPr>
      </w:pPr>
    </w:p>
    <w:p w14:paraId="4BB67F16" w14:textId="77777777" w:rsidR="00E37C60" w:rsidRPr="00A8059B" w:rsidRDefault="00E37C60" w:rsidP="00E37C60">
      <w:pPr>
        <w:jc w:val="both"/>
        <w:rPr>
          <w:rFonts w:ascii="Arial" w:hAnsi="Arial" w:cs="Arial"/>
        </w:rPr>
      </w:pPr>
      <w:r w:rsidRPr="00A8059B">
        <w:rPr>
          <w:rFonts w:ascii="Arial" w:hAnsi="Arial" w:cs="Arial"/>
          <w:b/>
        </w:rPr>
        <w:t>ARTÍCULO 39.-</w:t>
      </w:r>
      <w:r w:rsidRPr="00A8059B">
        <w:rPr>
          <w:rFonts w:ascii="Arial" w:hAnsi="Arial" w:cs="Arial"/>
          <w:bCs/>
        </w:rPr>
        <w:t xml:space="preserve"> Es objeto de estos productos, el arrendamiento de locales ubicados en los mercados municipales</w:t>
      </w:r>
      <w:r w:rsidRPr="00A8059B">
        <w:rPr>
          <w:rFonts w:ascii="Arial" w:hAnsi="Arial" w:cs="Arial"/>
        </w:rPr>
        <w:t>, las cuotas serán las siguientes:</w:t>
      </w:r>
    </w:p>
    <w:p w14:paraId="33365485" w14:textId="77777777" w:rsidR="00E37C60" w:rsidRPr="00A8059B" w:rsidRDefault="00E37C60" w:rsidP="00E37C60">
      <w:pPr>
        <w:jc w:val="both"/>
        <w:rPr>
          <w:rFonts w:ascii="Arial" w:hAnsi="Arial" w:cs="Arial"/>
        </w:rPr>
      </w:pPr>
    </w:p>
    <w:p w14:paraId="465550E0" w14:textId="77777777" w:rsidR="00E37C60" w:rsidRPr="00A8059B" w:rsidRDefault="00E37C60" w:rsidP="00E37C60">
      <w:pPr>
        <w:jc w:val="both"/>
        <w:rPr>
          <w:rFonts w:ascii="Arial" w:hAnsi="Arial" w:cs="Arial"/>
        </w:rPr>
      </w:pPr>
      <w:r w:rsidRPr="00A8059B">
        <w:rPr>
          <w:rFonts w:ascii="Arial" w:hAnsi="Arial" w:cs="Arial"/>
        </w:rPr>
        <w:lastRenderedPageBreak/>
        <w:t>I.- Por arrendamiento de locales o piso fuera y dentro del mercado propiedad del Municipio, se cobr</w:t>
      </w:r>
      <w:r>
        <w:rPr>
          <w:rFonts w:ascii="Arial" w:hAnsi="Arial" w:cs="Arial"/>
        </w:rPr>
        <w:t>ará una cuota mensual de $ 190.5</w:t>
      </w:r>
      <w:r w:rsidRPr="00A8059B">
        <w:rPr>
          <w:rFonts w:ascii="Arial" w:hAnsi="Arial" w:cs="Arial"/>
        </w:rPr>
        <w:t>0.</w:t>
      </w:r>
    </w:p>
    <w:p w14:paraId="520C840E" w14:textId="77777777" w:rsidR="00E37C60" w:rsidRPr="00A8059B" w:rsidRDefault="00E37C60" w:rsidP="00E37C60">
      <w:pPr>
        <w:jc w:val="both"/>
        <w:rPr>
          <w:rFonts w:ascii="Arial" w:hAnsi="Arial" w:cs="Arial"/>
          <w:b/>
        </w:rPr>
      </w:pPr>
    </w:p>
    <w:p w14:paraId="4532EF64" w14:textId="77777777" w:rsidR="00E37C60" w:rsidRPr="00A8059B" w:rsidRDefault="00E37C60" w:rsidP="00E37C60">
      <w:pPr>
        <w:jc w:val="center"/>
        <w:rPr>
          <w:rFonts w:ascii="Arial" w:hAnsi="Arial" w:cs="Arial"/>
          <w:b/>
          <w:bCs/>
        </w:rPr>
      </w:pPr>
      <w:r w:rsidRPr="00A8059B">
        <w:rPr>
          <w:rFonts w:ascii="Arial" w:hAnsi="Arial" w:cs="Arial"/>
          <w:b/>
          <w:bCs/>
        </w:rPr>
        <w:t>SECCIÓN IV</w:t>
      </w:r>
    </w:p>
    <w:p w14:paraId="4E16B528" w14:textId="77777777" w:rsidR="00E37C60" w:rsidRPr="00A8059B" w:rsidRDefault="00E37C60" w:rsidP="00E37C60">
      <w:pPr>
        <w:jc w:val="center"/>
        <w:rPr>
          <w:rFonts w:ascii="Arial" w:hAnsi="Arial" w:cs="Arial"/>
          <w:b/>
          <w:bCs/>
        </w:rPr>
      </w:pPr>
      <w:r w:rsidRPr="00A8059B">
        <w:rPr>
          <w:rFonts w:ascii="Arial" w:hAnsi="Arial" w:cs="Arial"/>
          <w:b/>
          <w:bCs/>
        </w:rPr>
        <w:t>OTROS PRODUCTOS</w:t>
      </w:r>
    </w:p>
    <w:p w14:paraId="5830939A" w14:textId="77777777" w:rsidR="00E37C60" w:rsidRPr="00A8059B" w:rsidRDefault="00E37C60" w:rsidP="00E37C60">
      <w:pPr>
        <w:jc w:val="both"/>
        <w:rPr>
          <w:rFonts w:ascii="Arial" w:hAnsi="Arial" w:cs="Arial"/>
          <w:b/>
          <w:bCs/>
        </w:rPr>
      </w:pPr>
    </w:p>
    <w:p w14:paraId="5A9B4D24" w14:textId="77777777" w:rsidR="00E37C60" w:rsidRPr="00A8059B" w:rsidRDefault="00E37C60" w:rsidP="00E37C60">
      <w:pPr>
        <w:ind w:right="50"/>
        <w:jc w:val="both"/>
        <w:rPr>
          <w:rFonts w:ascii="Arial" w:hAnsi="Arial" w:cs="Arial"/>
          <w:bCs/>
        </w:rPr>
      </w:pPr>
      <w:r w:rsidRPr="00A8059B">
        <w:rPr>
          <w:rFonts w:ascii="Arial" w:hAnsi="Arial" w:cs="Arial"/>
          <w:b/>
        </w:rPr>
        <w:t xml:space="preserve">ARTÍCULO 40.- </w:t>
      </w:r>
      <w:r w:rsidRPr="00A8059B">
        <w:rPr>
          <w:rFonts w:ascii="Arial" w:hAnsi="Arial" w:cs="Arial"/>
          <w:bCs/>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12EB41E3" w14:textId="77777777" w:rsidR="00E37C60" w:rsidRPr="00A8059B" w:rsidRDefault="00E37C60" w:rsidP="00E37C60">
      <w:pPr>
        <w:ind w:right="50"/>
        <w:jc w:val="both"/>
        <w:rPr>
          <w:rFonts w:ascii="Arial" w:hAnsi="Arial" w:cs="Arial"/>
          <w:bCs/>
        </w:rPr>
      </w:pPr>
    </w:p>
    <w:p w14:paraId="664B52D7" w14:textId="77777777" w:rsidR="00E37C60" w:rsidRPr="00E37C60" w:rsidRDefault="00E37C60" w:rsidP="00E37C60">
      <w:pPr>
        <w:ind w:right="50"/>
        <w:jc w:val="both"/>
        <w:rPr>
          <w:rFonts w:ascii="Arial" w:hAnsi="Arial" w:cs="Arial"/>
        </w:rPr>
      </w:pPr>
      <w:r w:rsidRPr="00A8059B">
        <w:rPr>
          <w:rFonts w:ascii="Arial" w:hAnsi="Arial" w:cs="Arial"/>
        </w:rPr>
        <w:t>I.- Por la renta</w:t>
      </w:r>
      <w:r>
        <w:rPr>
          <w:rFonts w:ascii="Arial" w:hAnsi="Arial" w:cs="Arial"/>
        </w:rPr>
        <w:t xml:space="preserve"> del Auditorio Municipal $ 827.5</w:t>
      </w:r>
      <w:r w:rsidRPr="00A8059B">
        <w:rPr>
          <w:rFonts w:ascii="Arial" w:hAnsi="Arial" w:cs="Arial"/>
        </w:rPr>
        <w:t>0.</w:t>
      </w:r>
    </w:p>
    <w:p w14:paraId="72B5F6D7" w14:textId="77777777" w:rsidR="00E37C60" w:rsidRPr="00A8059B" w:rsidRDefault="00E37C60" w:rsidP="00E37C60">
      <w:pPr>
        <w:ind w:right="50"/>
        <w:jc w:val="center"/>
        <w:rPr>
          <w:rFonts w:ascii="Arial" w:hAnsi="Arial" w:cs="Arial"/>
          <w:b/>
        </w:rPr>
      </w:pPr>
      <w:r w:rsidRPr="00A8059B">
        <w:rPr>
          <w:rFonts w:ascii="Arial" w:hAnsi="Arial" w:cs="Arial"/>
          <w:b/>
        </w:rPr>
        <w:t>CAPÍTULO SEGUNDO</w:t>
      </w:r>
    </w:p>
    <w:p w14:paraId="49CB9628" w14:textId="77777777" w:rsidR="00E37C60" w:rsidRPr="00A8059B" w:rsidRDefault="00E37C60" w:rsidP="00E37C60">
      <w:pPr>
        <w:jc w:val="center"/>
        <w:rPr>
          <w:rFonts w:ascii="Arial" w:hAnsi="Arial" w:cs="Arial"/>
          <w:b/>
          <w:bCs/>
        </w:rPr>
      </w:pPr>
      <w:r w:rsidRPr="00A8059B">
        <w:rPr>
          <w:rFonts w:ascii="Arial" w:hAnsi="Arial" w:cs="Arial"/>
          <w:b/>
          <w:bCs/>
        </w:rPr>
        <w:t>DE LOS APROVECHAMIENTOS</w:t>
      </w:r>
    </w:p>
    <w:p w14:paraId="224C66B5" w14:textId="77777777" w:rsidR="00E37C60" w:rsidRPr="00A8059B" w:rsidRDefault="00E37C60" w:rsidP="00E37C60">
      <w:pPr>
        <w:jc w:val="center"/>
        <w:rPr>
          <w:rFonts w:ascii="Arial" w:hAnsi="Arial" w:cs="Arial"/>
          <w:b/>
          <w:bCs/>
        </w:rPr>
      </w:pPr>
    </w:p>
    <w:p w14:paraId="680CEFFD" w14:textId="77777777" w:rsidR="00E37C60" w:rsidRPr="00A8059B" w:rsidRDefault="00E37C60" w:rsidP="00E37C60">
      <w:pPr>
        <w:jc w:val="center"/>
        <w:rPr>
          <w:rFonts w:ascii="Arial" w:hAnsi="Arial" w:cs="Arial"/>
          <w:b/>
          <w:bCs/>
        </w:rPr>
      </w:pPr>
      <w:r w:rsidRPr="00A8059B">
        <w:rPr>
          <w:rFonts w:ascii="Arial" w:hAnsi="Arial" w:cs="Arial"/>
          <w:b/>
          <w:bCs/>
        </w:rPr>
        <w:t>SECCIÓN I</w:t>
      </w:r>
    </w:p>
    <w:p w14:paraId="535FACA1" w14:textId="77777777" w:rsidR="00E37C60" w:rsidRPr="00A8059B" w:rsidRDefault="00E37C60" w:rsidP="00E37C60">
      <w:pPr>
        <w:jc w:val="center"/>
        <w:rPr>
          <w:rFonts w:ascii="Arial" w:hAnsi="Arial" w:cs="Arial"/>
          <w:b/>
          <w:bCs/>
        </w:rPr>
      </w:pPr>
      <w:r w:rsidRPr="00A8059B">
        <w:rPr>
          <w:rFonts w:ascii="Arial" w:hAnsi="Arial" w:cs="Arial"/>
          <w:b/>
          <w:bCs/>
        </w:rPr>
        <w:t>DISPOSICIONES GENERALES</w:t>
      </w:r>
    </w:p>
    <w:p w14:paraId="186E6FA9" w14:textId="77777777" w:rsidR="00E37C60" w:rsidRPr="00A8059B" w:rsidRDefault="00E37C60" w:rsidP="00E37C60">
      <w:pPr>
        <w:ind w:right="50"/>
        <w:jc w:val="both"/>
        <w:rPr>
          <w:rFonts w:ascii="Arial" w:hAnsi="Arial" w:cs="Arial"/>
          <w:bCs/>
        </w:rPr>
      </w:pPr>
    </w:p>
    <w:p w14:paraId="5FBE71B2" w14:textId="77777777" w:rsidR="00E37C60" w:rsidRPr="00A8059B" w:rsidRDefault="00E37C60" w:rsidP="00E37C60">
      <w:pPr>
        <w:jc w:val="both"/>
        <w:rPr>
          <w:rFonts w:ascii="Arial" w:hAnsi="Arial" w:cs="Arial"/>
        </w:rPr>
      </w:pPr>
      <w:r w:rsidRPr="00A8059B">
        <w:rPr>
          <w:rFonts w:ascii="Arial" w:hAnsi="Arial" w:cs="Arial"/>
          <w:b/>
        </w:rPr>
        <w:t>ARTÍCULO 41.-</w:t>
      </w:r>
      <w:r w:rsidRPr="00A8059B">
        <w:rPr>
          <w:rFonts w:ascii="Arial" w:hAnsi="Arial" w:cs="Arial"/>
          <w:bCs/>
        </w:rPr>
        <w:t xml:space="preserve"> Se clasifican como aprovechamientos los ingresos</w:t>
      </w:r>
      <w:r w:rsidRPr="00A8059B">
        <w:rPr>
          <w:rFonts w:ascii="Arial" w:hAnsi="Arial" w:cs="Arial"/>
        </w:rPr>
        <w:t xml:space="preserve"> </w:t>
      </w:r>
      <w:r w:rsidRPr="00A8059B">
        <w:rPr>
          <w:rFonts w:ascii="Arial" w:hAnsi="Arial" w:cs="Arial"/>
          <w:bCs/>
        </w:rPr>
        <w:t>que perciba el Municipio por los siguientes conceptos:</w:t>
      </w:r>
    </w:p>
    <w:p w14:paraId="281CA88F" w14:textId="77777777" w:rsidR="00E37C60" w:rsidRPr="00A8059B" w:rsidRDefault="00E37C60" w:rsidP="00E37C60">
      <w:pPr>
        <w:jc w:val="both"/>
        <w:rPr>
          <w:rFonts w:ascii="Arial" w:hAnsi="Arial" w:cs="Arial"/>
        </w:rPr>
      </w:pPr>
    </w:p>
    <w:p w14:paraId="6E7B4931" w14:textId="77777777" w:rsidR="00E37C60" w:rsidRPr="00A8059B" w:rsidRDefault="00E37C60" w:rsidP="00E37C60">
      <w:pPr>
        <w:jc w:val="both"/>
        <w:rPr>
          <w:rFonts w:ascii="Arial" w:hAnsi="Arial" w:cs="Arial"/>
        </w:rPr>
      </w:pPr>
      <w:r w:rsidRPr="00A8059B">
        <w:rPr>
          <w:rFonts w:ascii="Arial" w:hAnsi="Arial" w:cs="Arial"/>
        </w:rPr>
        <w:t>I. Ingresos por sanciones administrativas.</w:t>
      </w:r>
    </w:p>
    <w:p w14:paraId="0AB3D570" w14:textId="77777777" w:rsidR="00E37C60" w:rsidRPr="00A8059B" w:rsidRDefault="00E37C60" w:rsidP="00E37C60">
      <w:pPr>
        <w:jc w:val="both"/>
        <w:rPr>
          <w:rFonts w:ascii="Arial" w:hAnsi="Arial" w:cs="Arial"/>
        </w:rPr>
      </w:pPr>
    </w:p>
    <w:p w14:paraId="300FEE40" w14:textId="77777777" w:rsidR="00E37C60" w:rsidRPr="00A8059B" w:rsidRDefault="00E37C60" w:rsidP="00E37C60">
      <w:pPr>
        <w:jc w:val="both"/>
        <w:rPr>
          <w:rFonts w:ascii="Arial" w:hAnsi="Arial" w:cs="Arial"/>
        </w:rPr>
      </w:pPr>
      <w:r w:rsidRPr="00A8059B">
        <w:rPr>
          <w:rFonts w:ascii="Arial" w:hAnsi="Arial" w:cs="Arial"/>
        </w:rPr>
        <w:t>II. La adjudicación a favor del fisco de bienes abandonados.</w:t>
      </w:r>
    </w:p>
    <w:p w14:paraId="6E33C871" w14:textId="77777777" w:rsidR="00E37C60" w:rsidRPr="00A8059B" w:rsidRDefault="00E37C60" w:rsidP="00E37C60">
      <w:pPr>
        <w:jc w:val="both"/>
        <w:rPr>
          <w:rFonts w:ascii="Arial" w:hAnsi="Arial" w:cs="Arial"/>
        </w:rPr>
      </w:pPr>
    </w:p>
    <w:p w14:paraId="539D83EC" w14:textId="77777777" w:rsidR="00E37C60" w:rsidRPr="00A8059B" w:rsidRDefault="00E37C60" w:rsidP="00E37C60">
      <w:pPr>
        <w:jc w:val="both"/>
        <w:rPr>
          <w:rFonts w:ascii="Arial" w:hAnsi="Arial" w:cs="Arial"/>
        </w:rPr>
      </w:pPr>
      <w:r w:rsidRPr="00A8059B">
        <w:rPr>
          <w:rFonts w:ascii="Arial" w:hAnsi="Arial" w:cs="Arial"/>
        </w:rPr>
        <w:t>III. Ingresos por transferencia que perciba el Municipio:</w:t>
      </w:r>
    </w:p>
    <w:p w14:paraId="5CDACBBA" w14:textId="77777777" w:rsidR="00E37C60" w:rsidRPr="00A8059B" w:rsidRDefault="00E37C60" w:rsidP="00E37C60">
      <w:pPr>
        <w:ind w:firstLine="426"/>
        <w:jc w:val="both"/>
        <w:rPr>
          <w:rFonts w:ascii="Arial" w:hAnsi="Arial" w:cs="Arial"/>
        </w:rPr>
      </w:pPr>
    </w:p>
    <w:p w14:paraId="50C673FD" w14:textId="77777777" w:rsidR="00E37C60" w:rsidRPr="00A8059B" w:rsidRDefault="00E37C60" w:rsidP="00E37C60">
      <w:pPr>
        <w:ind w:firstLine="426"/>
        <w:jc w:val="both"/>
        <w:rPr>
          <w:rFonts w:ascii="Arial" w:hAnsi="Arial" w:cs="Arial"/>
        </w:rPr>
      </w:pPr>
      <w:r w:rsidRPr="00A8059B">
        <w:rPr>
          <w:rFonts w:ascii="Arial" w:hAnsi="Arial" w:cs="Arial"/>
        </w:rPr>
        <w:t>a). Cesiones, herencias, legados, o donaciones.</w:t>
      </w:r>
    </w:p>
    <w:p w14:paraId="685C8D72" w14:textId="77777777" w:rsidR="00E37C60" w:rsidRPr="00A8059B" w:rsidRDefault="00E37C60" w:rsidP="00E37C60">
      <w:pPr>
        <w:ind w:firstLine="426"/>
        <w:jc w:val="both"/>
        <w:rPr>
          <w:rFonts w:ascii="Arial" w:hAnsi="Arial" w:cs="Arial"/>
        </w:rPr>
      </w:pPr>
      <w:r w:rsidRPr="00A8059B">
        <w:rPr>
          <w:rFonts w:ascii="Arial" w:hAnsi="Arial" w:cs="Arial"/>
        </w:rPr>
        <w:t>b). Adjudicaciones en favor del Municipio.</w:t>
      </w:r>
    </w:p>
    <w:p w14:paraId="41AB34C4" w14:textId="77777777" w:rsidR="00E37C60" w:rsidRPr="00A8059B" w:rsidRDefault="00E37C60" w:rsidP="00E37C60">
      <w:pPr>
        <w:ind w:firstLine="426"/>
        <w:jc w:val="both"/>
        <w:rPr>
          <w:rFonts w:ascii="Arial" w:hAnsi="Arial" w:cs="Arial"/>
        </w:rPr>
      </w:pPr>
      <w:r w:rsidRPr="00A8059B">
        <w:rPr>
          <w:rFonts w:ascii="Arial" w:hAnsi="Arial" w:cs="Arial"/>
        </w:rPr>
        <w:t>c). Aportaciones y subsidios de otro nivel de gobierno u organismos públicos o privados.</w:t>
      </w:r>
    </w:p>
    <w:p w14:paraId="601421B0" w14:textId="77777777" w:rsidR="00E37C60" w:rsidRDefault="00E37C60" w:rsidP="00E37C60">
      <w:pPr>
        <w:jc w:val="both"/>
        <w:rPr>
          <w:rFonts w:ascii="Arial" w:hAnsi="Arial" w:cs="Arial"/>
          <w:bCs/>
        </w:rPr>
      </w:pPr>
    </w:p>
    <w:p w14:paraId="7F5D38A5" w14:textId="77777777" w:rsidR="00E37C60" w:rsidRPr="00A8059B" w:rsidRDefault="00E37C60" w:rsidP="00E37C60">
      <w:pPr>
        <w:jc w:val="both"/>
        <w:rPr>
          <w:rFonts w:ascii="Arial" w:hAnsi="Arial" w:cs="Arial"/>
          <w:bCs/>
        </w:rPr>
      </w:pPr>
    </w:p>
    <w:p w14:paraId="36531EBC" w14:textId="77777777" w:rsidR="00E37C60" w:rsidRPr="00A8059B" w:rsidRDefault="00E37C60" w:rsidP="00E37C60">
      <w:pPr>
        <w:jc w:val="center"/>
        <w:rPr>
          <w:rFonts w:ascii="Arial" w:hAnsi="Arial" w:cs="Arial"/>
          <w:b/>
          <w:bCs/>
        </w:rPr>
      </w:pPr>
      <w:r w:rsidRPr="00A8059B">
        <w:rPr>
          <w:rFonts w:ascii="Arial" w:hAnsi="Arial" w:cs="Arial"/>
          <w:b/>
          <w:bCs/>
        </w:rPr>
        <w:t>SECCIÓN II</w:t>
      </w:r>
    </w:p>
    <w:p w14:paraId="2DCED176" w14:textId="77777777" w:rsidR="00E37C60" w:rsidRPr="00A8059B" w:rsidRDefault="00E37C60" w:rsidP="00E37C60">
      <w:pPr>
        <w:jc w:val="center"/>
        <w:rPr>
          <w:rFonts w:ascii="Arial" w:hAnsi="Arial" w:cs="Arial"/>
          <w:b/>
          <w:bCs/>
        </w:rPr>
      </w:pPr>
      <w:r w:rsidRPr="00A8059B">
        <w:rPr>
          <w:rFonts w:ascii="Arial" w:hAnsi="Arial" w:cs="Arial"/>
          <w:b/>
          <w:bCs/>
        </w:rPr>
        <w:t>DE LOS INGRESOS POR TRANSFERENCIA</w:t>
      </w:r>
    </w:p>
    <w:p w14:paraId="72467A6D" w14:textId="77777777" w:rsidR="00E37C60" w:rsidRPr="00A8059B" w:rsidRDefault="00E37C60" w:rsidP="00E37C60">
      <w:pPr>
        <w:jc w:val="center"/>
        <w:rPr>
          <w:rFonts w:ascii="Arial" w:hAnsi="Arial" w:cs="Arial"/>
          <w:b/>
          <w:bCs/>
        </w:rPr>
      </w:pPr>
    </w:p>
    <w:p w14:paraId="14D38A48" w14:textId="77777777" w:rsidR="00E37C60" w:rsidRPr="00A8059B" w:rsidRDefault="00E37C60" w:rsidP="00E37C60">
      <w:pPr>
        <w:jc w:val="both"/>
        <w:rPr>
          <w:rFonts w:ascii="Arial" w:hAnsi="Arial" w:cs="Arial"/>
          <w:bCs/>
        </w:rPr>
      </w:pPr>
      <w:r w:rsidRPr="00A8059B">
        <w:rPr>
          <w:rFonts w:ascii="Arial" w:hAnsi="Arial" w:cs="Arial"/>
          <w:b/>
        </w:rPr>
        <w:t>ARTÍCULO 42.-</w:t>
      </w:r>
      <w:r w:rsidRPr="00A8059B">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126CA82D" w14:textId="77777777" w:rsidR="00E37C60" w:rsidRDefault="00E37C60" w:rsidP="00E37C60">
      <w:pPr>
        <w:jc w:val="both"/>
        <w:rPr>
          <w:rFonts w:ascii="Arial" w:hAnsi="Arial" w:cs="Arial"/>
          <w:bCs/>
        </w:rPr>
      </w:pPr>
    </w:p>
    <w:p w14:paraId="6D7C8CC7" w14:textId="77777777" w:rsidR="00E37C60" w:rsidRPr="00A8059B" w:rsidRDefault="00E37C60" w:rsidP="00E37C60">
      <w:pPr>
        <w:jc w:val="both"/>
        <w:rPr>
          <w:rFonts w:ascii="Arial" w:hAnsi="Arial" w:cs="Arial"/>
          <w:bCs/>
        </w:rPr>
      </w:pPr>
    </w:p>
    <w:p w14:paraId="5E31A49A" w14:textId="77777777" w:rsidR="00E37C60" w:rsidRPr="00A8059B" w:rsidRDefault="00E37C60" w:rsidP="00E37C60">
      <w:pPr>
        <w:jc w:val="center"/>
        <w:rPr>
          <w:rFonts w:ascii="Arial" w:hAnsi="Arial" w:cs="Arial"/>
          <w:b/>
          <w:bCs/>
        </w:rPr>
      </w:pPr>
      <w:r w:rsidRPr="00A8059B">
        <w:rPr>
          <w:rFonts w:ascii="Arial" w:hAnsi="Arial" w:cs="Arial"/>
          <w:b/>
          <w:bCs/>
        </w:rPr>
        <w:t>SECCIÓN III</w:t>
      </w:r>
    </w:p>
    <w:p w14:paraId="3184A0F5" w14:textId="77777777" w:rsidR="00E37C60" w:rsidRPr="00A8059B" w:rsidRDefault="00E37C60" w:rsidP="00E37C60">
      <w:pPr>
        <w:jc w:val="center"/>
        <w:rPr>
          <w:rFonts w:ascii="Arial" w:hAnsi="Arial" w:cs="Arial"/>
          <w:b/>
          <w:bCs/>
        </w:rPr>
      </w:pPr>
      <w:r w:rsidRPr="00A8059B">
        <w:rPr>
          <w:rFonts w:ascii="Arial" w:hAnsi="Arial" w:cs="Arial"/>
          <w:b/>
          <w:bCs/>
        </w:rPr>
        <w:t>DE LOS INGRESOS DERIVADOS DE SANCIONES</w:t>
      </w:r>
    </w:p>
    <w:p w14:paraId="481F97E4" w14:textId="77777777" w:rsidR="00E37C60" w:rsidRPr="00A8059B" w:rsidRDefault="00E37C60" w:rsidP="00E37C60">
      <w:pPr>
        <w:jc w:val="both"/>
        <w:rPr>
          <w:rFonts w:ascii="Arial" w:hAnsi="Arial" w:cs="Arial"/>
          <w:b/>
          <w:bCs/>
        </w:rPr>
      </w:pPr>
    </w:p>
    <w:p w14:paraId="7F12EB34" w14:textId="77777777" w:rsidR="00E37C60" w:rsidRPr="00A8059B" w:rsidRDefault="00E37C60" w:rsidP="00E37C60">
      <w:pPr>
        <w:jc w:val="both"/>
        <w:rPr>
          <w:rFonts w:ascii="Arial" w:hAnsi="Arial" w:cs="Arial"/>
          <w:bCs/>
        </w:rPr>
      </w:pPr>
      <w:r w:rsidRPr="00A8059B">
        <w:rPr>
          <w:rFonts w:ascii="Arial" w:hAnsi="Arial" w:cs="Arial"/>
          <w:b/>
        </w:rPr>
        <w:t>ARTÍCULO 43.-</w:t>
      </w:r>
      <w:r w:rsidRPr="00A8059B">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13D620E1" w14:textId="77777777" w:rsidR="00E37C60" w:rsidRPr="00A8059B" w:rsidRDefault="00E37C60" w:rsidP="00E37C60">
      <w:pPr>
        <w:jc w:val="both"/>
        <w:rPr>
          <w:rFonts w:ascii="Arial" w:hAnsi="Arial" w:cs="Arial"/>
          <w:bCs/>
        </w:rPr>
      </w:pPr>
    </w:p>
    <w:p w14:paraId="18B81C4D" w14:textId="77777777" w:rsidR="00E37C60" w:rsidRPr="00A8059B" w:rsidRDefault="00E37C60" w:rsidP="00E37C60">
      <w:pPr>
        <w:jc w:val="both"/>
        <w:rPr>
          <w:rFonts w:ascii="Arial" w:hAnsi="Arial" w:cs="Arial"/>
        </w:rPr>
      </w:pPr>
      <w:r w:rsidRPr="00A8059B">
        <w:rPr>
          <w:rFonts w:ascii="Arial" w:hAnsi="Arial" w:cs="Arial"/>
          <w:b/>
        </w:rPr>
        <w:t xml:space="preserve">ARTÍCULO 44.- </w:t>
      </w:r>
      <w:r w:rsidRPr="00A8059B">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6A22712A" w14:textId="77777777" w:rsidR="00E37C60" w:rsidRPr="00A8059B" w:rsidRDefault="00E37C60" w:rsidP="00E37C60">
      <w:pPr>
        <w:jc w:val="both"/>
        <w:rPr>
          <w:rFonts w:ascii="Arial" w:hAnsi="Arial" w:cs="Arial"/>
        </w:rPr>
      </w:pPr>
    </w:p>
    <w:p w14:paraId="465C4521" w14:textId="77777777" w:rsidR="00E37C60" w:rsidRPr="00A8059B" w:rsidRDefault="00E37C60" w:rsidP="00E37C60">
      <w:pPr>
        <w:jc w:val="both"/>
        <w:rPr>
          <w:rFonts w:ascii="Arial" w:hAnsi="Arial" w:cs="Arial"/>
        </w:rPr>
      </w:pPr>
      <w:r w:rsidRPr="00A8059B">
        <w:rPr>
          <w:rFonts w:ascii="Arial" w:hAnsi="Arial" w:cs="Arial"/>
          <w:b/>
        </w:rPr>
        <w:t xml:space="preserve">ARTÍCULO 45.- </w:t>
      </w:r>
      <w:r w:rsidRPr="00A8059B">
        <w:rPr>
          <w:rFonts w:ascii="Arial" w:hAnsi="Arial" w:cs="Arial"/>
        </w:rPr>
        <w:t xml:space="preserve">Los montos aplicables por concepto de multas estarán determinados por los reglamentos y demás disposiciones municipales que contemplen las infracciones cometidas. </w:t>
      </w:r>
    </w:p>
    <w:p w14:paraId="5CD4D9E7" w14:textId="77777777" w:rsidR="00E37C60" w:rsidRPr="00A8059B" w:rsidRDefault="00E37C60" w:rsidP="00E37C60">
      <w:pPr>
        <w:jc w:val="both"/>
        <w:rPr>
          <w:rFonts w:ascii="Arial" w:hAnsi="Arial" w:cs="Arial"/>
          <w:b/>
        </w:rPr>
      </w:pPr>
    </w:p>
    <w:p w14:paraId="6CB867BB" w14:textId="77777777" w:rsidR="00E37C60" w:rsidRPr="00A8059B" w:rsidRDefault="00E37C60" w:rsidP="00E37C60">
      <w:pPr>
        <w:jc w:val="both"/>
        <w:rPr>
          <w:rFonts w:ascii="Arial" w:hAnsi="Arial" w:cs="Arial"/>
        </w:rPr>
      </w:pPr>
      <w:r w:rsidRPr="00A8059B">
        <w:rPr>
          <w:rFonts w:ascii="Arial" w:hAnsi="Arial" w:cs="Arial"/>
          <w:b/>
        </w:rPr>
        <w:t xml:space="preserve">ARTÍCULO 46.- </w:t>
      </w:r>
      <w:r w:rsidRPr="00A8059B">
        <w:rPr>
          <w:rFonts w:ascii="Arial" w:hAnsi="Arial" w:cs="Arial"/>
        </w:rPr>
        <w:t>Los ingresos, que perciba el Municipio por concepto de sanciones administrativas y fiscales, serán los siguientes:</w:t>
      </w:r>
    </w:p>
    <w:p w14:paraId="79705197" w14:textId="77777777" w:rsidR="00E37C60" w:rsidRPr="00A8059B" w:rsidRDefault="00E37C60" w:rsidP="00E37C60">
      <w:pPr>
        <w:tabs>
          <w:tab w:val="left" w:pos="7651"/>
        </w:tabs>
        <w:jc w:val="both"/>
        <w:rPr>
          <w:rFonts w:ascii="Arial" w:hAnsi="Arial" w:cs="Arial"/>
          <w:b/>
        </w:rPr>
      </w:pPr>
    </w:p>
    <w:p w14:paraId="64F6F3FB" w14:textId="77777777" w:rsidR="00E37C60" w:rsidRPr="00A8059B" w:rsidRDefault="00E37C60" w:rsidP="00E37C60">
      <w:pPr>
        <w:tabs>
          <w:tab w:val="left" w:pos="7651"/>
        </w:tabs>
        <w:jc w:val="both"/>
        <w:rPr>
          <w:rFonts w:ascii="Arial" w:hAnsi="Arial" w:cs="Arial"/>
        </w:rPr>
      </w:pPr>
      <w:r w:rsidRPr="00A8059B">
        <w:rPr>
          <w:rFonts w:ascii="Arial" w:hAnsi="Arial" w:cs="Arial"/>
          <w:b/>
        </w:rPr>
        <w:t xml:space="preserve">I.- </w:t>
      </w:r>
      <w:r w:rsidRPr="00A8059B">
        <w:rPr>
          <w:rFonts w:ascii="Arial" w:hAnsi="Arial" w:cs="Arial"/>
        </w:rPr>
        <w:t>De 10 a 50 Unidades de Medida y Actualización (UMA) a las infracciones siguientes:</w:t>
      </w:r>
    </w:p>
    <w:p w14:paraId="70FAD433" w14:textId="77777777" w:rsidR="00E37C60" w:rsidRPr="00A8059B" w:rsidRDefault="00E37C60" w:rsidP="00E37C60">
      <w:pPr>
        <w:jc w:val="both"/>
        <w:rPr>
          <w:rFonts w:ascii="Arial" w:hAnsi="Arial" w:cs="Arial"/>
        </w:rPr>
      </w:pPr>
    </w:p>
    <w:p w14:paraId="61AB9792" w14:textId="77777777" w:rsidR="00E37C60" w:rsidRPr="00A8059B" w:rsidRDefault="00E37C60" w:rsidP="00E37C60">
      <w:pPr>
        <w:jc w:val="both"/>
        <w:rPr>
          <w:rFonts w:ascii="Arial" w:hAnsi="Arial" w:cs="Arial"/>
        </w:rPr>
      </w:pPr>
      <w:r w:rsidRPr="00A8059B">
        <w:rPr>
          <w:rFonts w:ascii="Arial" w:hAnsi="Arial" w:cs="Arial"/>
        </w:rPr>
        <w:t>1.</w:t>
      </w:r>
      <w:proofErr w:type="gramStart"/>
      <w:r w:rsidRPr="00A8059B">
        <w:rPr>
          <w:rFonts w:ascii="Arial" w:hAnsi="Arial" w:cs="Arial"/>
        </w:rPr>
        <w:t>-  Las</w:t>
      </w:r>
      <w:proofErr w:type="gramEnd"/>
      <w:r w:rsidRPr="00A8059B">
        <w:rPr>
          <w:rFonts w:ascii="Arial" w:hAnsi="Arial" w:cs="Arial"/>
        </w:rPr>
        <w:t xml:space="preserve"> cometidas por los sujetos pasivos de una obligación fiscal consistentes en: </w:t>
      </w:r>
    </w:p>
    <w:p w14:paraId="0EE29D60" w14:textId="77777777" w:rsidR="00E37C60" w:rsidRPr="00A8059B" w:rsidRDefault="00E37C60" w:rsidP="00E37C60">
      <w:pPr>
        <w:jc w:val="both"/>
        <w:rPr>
          <w:rFonts w:ascii="Arial" w:hAnsi="Arial" w:cs="Arial"/>
        </w:rPr>
      </w:pPr>
    </w:p>
    <w:p w14:paraId="26BC1D7B" w14:textId="77777777"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Presentar los avisos, declaraciones, solicitudes, datos, libros, informes, copias o documentos, alterados, falsificados, incompletos o con  errores  que  traigan  consigo  la evasión de una obligación  fiscal. </w:t>
      </w:r>
    </w:p>
    <w:p w14:paraId="19C3B49A" w14:textId="77777777" w:rsidR="00E37C60" w:rsidRPr="00A8059B" w:rsidRDefault="00E37C60" w:rsidP="00E37C60">
      <w:pPr>
        <w:jc w:val="both"/>
        <w:rPr>
          <w:rFonts w:ascii="Arial" w:hAnsi="Arial" w:cs="Arial"/>
        </w:rPr>
      </w:pPr>
    </w:p>
    <w:p w14:paraId="03F44546" w14:textId="77777777" w:rsidR="00E37C60" w:rsidRPr="00A8059B" w:rsidRDefault="00E37C60" w:rsidP="00E37C60">
      <w:pPr>
        <w:jc w:val="both"/>
        <w:rPr>
          <w:rFonts w:ascii="Arial" w:hAnsi="Arial" w:cs="Arial"/>
        </w:rPr>
      </w:pPr>
      <w:r w:rsidRPr="00A8059B">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14:paraId="4D12534A" w14:textId="77777777" w:rsidR="00E37C60" w:rsidRPr="00A8059B" w:rsidRDefault="00E37C60" w:rsidP="00E37C60">
      <w:pPr>
        <w:jc w:val="both"/>
        <w:rPr>
          <w:rFonts w:ascii="Arial" w:hAnsi="Arial" w:cs="Arial"/>
        </w:rPr>
      </w:pPr>
    </w:p>
    <w:p w14:paraId="531214F3" w14:textId="77777777" w:rsidR="00E37C60" w:rsidRPr="00A8059B" w:rsidRDefault="00E37C60" w:rsidP="00E37C60">
      <w:pPr>
        <w:jc w:val="both"/>
        <w:rPr>
          <w:rFonts w:ascii="Arial" w:hAnsi="Arial" w:cs="Arial"/>
        </w:rPr>
      </w:pPr>
      <w:proofErr w:type="gramStart"/>
      <w:r w:rsidRPr="00A8059B">
        <w:rPr>
          <w:rFonts w:ascii="Arial" w:hAnsi="Arial" w:cs="Arial"/>
        </w:rPr>
        <w:t>c).-</w:t>
      </w:r>
      <w:proofErr w:type="gramEnd"/>
      <w:r w:rsidRPr="00A8059B">
        <w:rPr>
          <w:rFonts w:ascii="Arial" w:hAnsi="Arial" w:cs="Arial"/>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77BA8AA9" w14:textId="77777777" w:rsidR="00E37C60" w:rsidRPr="00A8059B" w:rsidRDefault="00E37C60" w:rsidP="00E37C60">
      <w:pPr>
        <w:jc w:val="both"/>
        <w:rPr>
          <w:rFonts w:ascii="Arial" w:hAnsi="Arial" w:cs="Arial"/>
        </w:rPr>
      </w:pPr>
      <w:proofErr w:type="gramStart"/>
      <w:r w:rsidRPr="00A8059B">
        <w:rPr>
          <w:rFonts w:ascii="Arial" w:hAnsi="Arial" w:cs="Arial"/>
        </w:rPr>
        <w:t>d).-</w:t>
      </w:r>
      <w:proofErr w:type="gramEnd"/>
      <w:r w:rsidRPr="00A8059B">
        <w:rPr>
          <w:rFonts w:ascii="Arial" w:hAnsi="Arial" w:cs="Arial"/>
        </w:rPr>
        <w:t xml:space="preserve"> No presentar, o hacerlo extemporáneamente, los  avisos, declaraciones, solicitudes, datos, informes, copias, libros o documentos que prevengan las disposiciones fiscales o no aclararlos cuando las autoridades fiscales lo soliciten.</w:t>
      </w:r>
    </w:p>
    <w:p w14:paraId="4A66742C" w14:textId="77777777" w:rsidR="00E37C60" w:rsidRPr="00A8059B" w:rsidRDefault="00E37C60" w:rsidP="00E37C60">
      <w:pPr>
        <w:jc w:val="both"/>
        <w:rPr>
          <w:rFonts w:ascii="Arial" w:hAnsi="Arial" w:cs="Arial"/>
        </w:rPr>
      </w:pPr>
    </w:p>
    <w:p w14:paraId="5783A2B6" w14:textId="77777777" w:rsidR="00E37C60" w:rsidRPr="00A8059B" w:rsidRDefault="00E37C60" w:rsidP="00E37C60">
      <w:pPr>
        <w:jc w:val="both"/>
        <w:rPr>
          <w:rFonts w:ascii="Arial" w:hAnsi="Arial" w:cs="Arial"/>
        </w:rPr>
      </w:pPr>
      <w:r w:rsidRPr="00A8059B">
        <w:rPr>
          <w:rFonts w:ascii="Arial" w:hAnsi="Arial" w:cs="Arial"/>
        </w:rPr>
        <w:t xml:space="preserve">e).- Faltar a la obligación de extender o exigir recibos, facturas o cualesquiera documentos que señalen las Leyes Fiscales. </w:t>
      </w:r>
    </w:p>
    <w:p w14:paraId="7005FB14" w14:textId="77777777" w:rsidR="00E37C60" w:rsidRPr="00A8059B" w:rsidRDefault="00E37C60" w:rsidP="00E37C60">
      <w:pPr>
        <w:jc w:val="both"/>
        <w:rPr>
          <w:rFonts w:ascii="Arial" w:hAnsi="Arial" w:cs="Arial"/>
        </w:rPr>
      </w:pPr>
    </w:p>
    <w:p w14:paraId="307E1BBD" w14:textId="77777777" w:rsidR="00E37C60" w:rsidRPr="00A8059B" w:rsidRDefault="00E37C60" w:rsidP="00E37C60">
      <w:pPr>
        <w:jc w:val="both"/>
        <w:rPr>
          <w:rFonts w:ascii="Arial" w:hAnsi="Arial" w:cs="Arial"/>
        </w:rPr>
      </w:pPr>
      <w:r w:rsidRPr="00A8059B">
        <w:rPr>
          <w:rFonts w:ascii="Arial" w:hAnsi="Arial" w:cs="Arial"/>
        </w:rPr>
        <w:t xml:space="preserve">f).- No pagar los créditos fiscales dentro de los plazos señalados por las Leyes Fiscales. </w:t>
      </w:r>
    </w:p>
    <w:p w14:paraId="70FAE3AB" w14:textId="77777777" w:rsidR="00E37C60" w:rsidRPr="00A8059B" w:rsidRDefault="00E37C60" w:rsidP="00E37C60">
      <w:pPr>
        <w:jc w:val="both"/>
        <w:rPr>
          <w:rFonts w:ascii="Arial" w:hAnsi="Arial" w:cs="Arial"/>
        </w:rPr>
      </w:pPr>
    </w:p>
    <w:p w14:paraId="63FD184C" w14:textId="77777777" w:rsidR="00E37C60" w:rsidRPr="00A8059B" w:rsidRDefault="00E37C60" w:rsidP="00E37C60">
      <w:pPr>
        <w:jc w:val="both"/>
        <w:rPr>
          <w:rFonts w:ascii="Arial" w:hAnsi="Arial" w:cs="Arial"/>
        </w:rPr>
      </w:pPr>
      <w:r w:rsidRPr="00A8059B">
        <w:rPr>
          <w:rFonts w:ascii="Arial" w:hAnsi="Arial" w:cs="Arial"/>
        </w:rPr>
        <w:t>2.- Las cometidas por jueces, encargados de los registros públicos, notarios, corredores y en general a los funcionarios que tengan fe pública consistente en:</w:t>
      </w:r>
    </w:p>
    <w:p w14:paraId="7F99FB24" w14:textId="77777777" w:rsidR="00E37C60" w:rsidRPr="00A8059B" w:rsidRDefault="00E37C60" w:rsidP="00E37C60">
      <w:pPr>
        <w:jc w:val="both"/>
        <w:rPr>
          <w:rFonts w:ascii="Arial" w:hAnsi="Arial" w:cs="Arial"/>
        </w:rPr>
      </w:pPr>
    </w:p>
    <w:p w14:paraId="5144849F" w14:textId="77777777" w:rsidR="00E37C60" w:rsidRPr="00A8059B" w:rsidRDefault="00E37C60" w:rsidP="00E37C60">
      <w:pPr>
        <w:jc w:val="both"/>
        <w:rPr>
          <w:rFonts w:ascii="Arial" w:hAnsi="Arial" w:cs="Arial"/>
        </w:rPr>
      </w:pPr>
      <w:r w:rsidRPr="00A8059B">
        <w:rPr>
          <w:rFonts w:ascii="Arial" w:hAnsi="Arial" w:cs="Arial"/>
        </w:rPr>
        <w:t>a).- Proporcionar los informes, datos o documentos alterados o falsificados.</w:t>
      </w:r>
    </w:p>
    <w:p w14:paraId="4CA09B02" w14:textId="77777777" w:rsidR="00E37C60" w:rsidRPr="00A8059B" w:rsidRDefault="00E37C60" w:rsidP="00E37C60">
      <w:pPr>
        <w:jc w:val="both"/>
        <w:rPr>
          <w:rFonts w:ascii="Arial" w:hAnsi="Arial" w:cs="Arial"/>
        </w:rPr>
      </w:pPr>
    </w:p>
    <w:p w14:paraId="48676DFF" w14:textId="77777777" w:rsidR="00E37C60" w:rsidRPr="00A8059B" w:rsidRDefault="00E37C60" w:rsidP="00E37C60">
      <w:pPr>
        <w:jc w:val="both"/>
        <w:rPr>
          <w:rFonts w:ascii="Arial" w:hAnsi="Arial" w:cs="Arial"/>
        </w:rPr>
      </w:pPr>
      <w:r w:rsidRPr="00A8059B">
        <w:rPr>
          <w:rFonts w:ascii="Arial" w:hAnsi="Arial" w:cs="Arial"/>
        </w:rPr>
        <w:t xml:space="preserve">b).- Extender constancia de haberse cumplido con las obligaciones fiscales en los actos en que intervengan, cuando no proceda su otorgamiento. </w:t>
      </w:r>
    </w:p>
    <w:p w14:paraId="42F3BA69" w14:textId="77777777" w:rsidR="00E37C60" w:rsidRPr="00A8059B" w:rsidRDefault="00E37C60" w:rsidP="00E37C60">
      <w:pPr>
        <w:jc w:val="both"/>
        <w:rPr>
          <w:rFonts w:ascii="Arial" w:hAnsi="Arial" w:cs="Arial"/>
        </w:rPr>
      </w:pPr>
    </w:p>
    <w:p w14:paraId="1B4321C4" w14:textId="77777777" w:rsidR="00E37C60" w:rsidRPr="00A8059B" w:rsidRDefault="00E37C60" w:rsidP="00E37C60">
      <w:pPr>
        <w:jc w:val="both"/>
        <w:rPr>
          <w:rFonts w:ascii="Arial" w:hAnsi="Arial" w:cs="Arial"/>
        </w:rPr>
      </w:pPr>
      <w:r w:rsidRPr="00A8059B">
        <w:rPr>
          <w:rFonts w:ascii="Arial" w:hAnsi="Arial" w:cs="Arial"/>
        </w:rPr>
        <w:t>3.- Las cometidas por funcionarios y empleados públicos consistentes en:</w:t>
      </w:r>
    </w:p>
    <w:p w14:paraId="79732AF3" w14:textId="77777777" w:rsidR="00E37C60" w:rsidRPr="00A8059B" w:rsidRDefault="00E37C60" w:rsidP="00E37C60">
      <w:pPr>
        <w:jc w:val="both"/>
        <w:rPr>
          <w:rFonts w:ascii="Arial" w:hAnsi="Arial" w:cs="Arial"/>
        </w:rPr>
      </w:pPr>
    </w:p>
    <w:p w14:paraId="5243A8CF" w14:textId="77777777" w:rsidR="00E37C60" w:rsidRPr="00A8059B" w:rsidRDefault="00E37C60" w:rsidP="00E37C60">
      <w:pPr>
        <w:jc w:val="both"/>
        <w:rPr>
          <w:rFonts w:ascii="Arial" w:hAnsi="Arial" w:cs="Arial"/>
        </w:rPr>
      </w:pPr>
      <w:r w:rsidRPr="00A8059B">
        <w:rPr>
          <w:rFonts w:ascii="Arial" w:hAnsi="Arial" w:cs="Arial"/>
        </w:rPr>
        <w:t>a).- Alterar documentos fiscales que tengan en su poder.</w:t>
      </w:r>
    </w:p>
    <w:p w14:paraId="08AFE2D9" w14:textId="77777777" w:rsidR="00E37C60" w:rsidRPr="00A8059B" w:rsidRDefault="00E37C60" w:rsidP="00E37C60">
      <w:pPr>
        <w:jc w:val="both"/>
        <w:rPr>
          <w:rFonts w:ascii="Arial" w:hAnsi="Arial" w:cs="Arial"/>
        </w:rPr>
      </w:pPr>
    </w:p>
    <w:p w14:paraId="5E9E438C" w14:textId="77777777" w:rsidR="00E37C60" w:rsidRPr="00A8059B" w:rsidRDefault="00E37C60" w:rsidP="00E37C60">
      <w:pPr>
        <w:jc w:val="both"/>
        <w:rPr>
          <w:rFonts w:ascii="Arial" w:hAnsi="Arial" w:cs="Arial"/>
        </w:rPr>
      </w:pPr>
      <w:r w:rsidRPr="00A8059B">
        <w:rPr>
          <w:rFonts w:ascii="Arial" w:hAnsi="Arial" w:cs="Arial"/>
        </w:rPr>
        <w:t>b</w:t>
      </w:r>
      <w:proofErr w:type="gramStart"/>
      <w:r w:rsidRPr="00A8059B">
        <w:rPr>
          <w:rFonts w:ascii="Arial" w:hAnsi="Arial" w:cs="Arial"/>
        </w:rPr>
        <w:t>).-</w:t>
      </w:r>
      <w:proofErr w:type="gramEnd"/>
      <w:r w:rsidRPr="00A8059B">
        <w:rPr>
          <w:rFonts w:ascii="Arial" w:hAnsi="Arial" w:cs="Arial"/>
        </w:rPr>
        <w:t xml:space="preserve"> Asentar falsamente que se dio cumplimiento a las disposiciones fiscales  o  que se practicaron  visitas de auditoría o inspección o incluir datos falsos en las actas relativas.</w:t>
      </w:r>
    </w:p>
    <w:p w14:paraId="78922BD8" w14:textId="77777777" w:rsidR="00E37C60" w:rsidRPr="00A8059B" w:rsidRDefault="00E37C60" w:rsidP="00E37C60">
      <w:pPr>
        <w:jc w:val="both"/>
        <w:rPr>
          <w:rFonts w:ascii="Arial" w:hAnsi="Arial" w:cs="Arial"/>
        </w:rPr>
      </w:pPr>
    </w:p>
    <w:p w14:paraId="1AA90371" w14:textId="77777777" w:rsidR="00E37C60" w:rsidRPr="00A8059B" w:rsidRDefault="00E37C60" w:rsidP="00E37C60">
      <w:pPr>
        <w:jc w:val="both"/>
        <w:rPr>
          <w:rFonts w:ascii="Arial" w:hAnsi="Arial" w:cs="Arial"/>
        </w:rPr>
      </w:pPr>
      <w:r w:rsidRPr="00A8059B">
        <w:rPr>
          <w:rFonts w:ascii="Arial" w:hAnsi="Arial" w:cs="Arial"/>
        </w:rPr>
        <w:t>4.- Las cometidas por terceros consistentes en:</w:t>
      </w:r>
    </w:p>
    <w:p w14:paraId="60F5D732" w14:textId="77777777" w:rsidR="00E37C60" w:rsidRPr="00A8059B" w:rsidRDefault="00E37C60" w:rsidP="00E37C60">
      <w:pPr>
        <w:jc w:val="both"/>
        <w:rPr>
          <w:rFonts w:ascii="Arial" w:hAnsi="Arial" w:cs="Arial"/>
        </w:rPr>
      </w:pPr>
    </w:p>
    <w:p w14:paraId="524D8E80" w14:textId="77777777"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Consentir o tolerar que se inscriban a su nombre negociaciones ajenas o percibir a nombre propio ingresos gravables que correspondan  a otra persona, cuando esto último origine la evasión de impuestos.</w:t>
      </w:r>
    </w:p>
    <w:p w14:paraId="0460AF94" w14:textId="77777777" w:rsidR="00E37C60" w:rsidRPr="00A8059B" w:rsidRDefault="00E37C60" w:rsidP="00E37C60">
      <w:pPr>
        <w:jc w:val="both"/>
        <w:rPr>
          <w:rFonts w:ascii="Arial" w:hAnsi="Arial" w:cs="Arial"/>
        </w:rPr>
      </w:pPr>
    </w:p>
    <w:p w14:paraId="0C3C6389" w14:textId="77777777" w:rsidR="00E37C60" w:rsidRPr="00A8059B" w:rsidRDefault="00E37C60" w:rsidP="00E37C60">
      <w:pPr>
        <w:jc w:val="both"/>
        <w:rPr>
          <w:rFonts w:ascii="Arial" w:hAnsi="Arial" w:cs="Arial"/>
        </w:rPr>
      </w:pPr>
      <w:r w:rsidRPr="00A8059B">
        <w:rPr>
          <w:rFonts w:ascii="Arial" w:hAnsi="Arial" w:cs="Arial"/>
        </w:rPr>
        <w:t>b).- Presentar los avisos, informes, datos o documentos que le sean solicitados alterados, falsificados, incompletos o inexactos.</w:t>
      </w:r>
    </w:p>
    <w:p w14:paraId="03C33D0A" w14:textId="77777777" w:rsidR="00E37C60" w:rsidRPr="00A8059B" w:rsidRDefault="00E37C60" w:rsidP="00E37C60">
      <w:pPr>
        <w:jc w:val="both"/>
        <w:rPr>
          <w:rFonts w:ascii="Arial" w:hAnsi="Arial" w:cs="Arial"/>
        </w:rPr>
      </w:pPr>
      <w:r w:rsidRPr="00A8059B">
        <w:rPr>
          <w:rFonts w:ascii="Arial" w:hAnsi="Arial" w:cs="Arial"/>
          <w:b/>
        </w:rPr>
        <w:t xml:space="preserve">II.- </w:t>
      </w:r>
      <w:r w:rsidRPr="00A8059B">
        <w:rPr>
          <w:rFonts w:ascii="Arial" w:hAnsi="Arial" w:cs="Arial"/>
        </w:rPr>
        <w:t>De 20 a 100 Unidades de Medida y Actualización (UMA) a las infracciones siguientes:</w:t>
      </w:r>
    </w:p>
    <w:p w14:paraId="740959EF" w14:textId="77777777" w:rsidR="00E37C60" w:rsidRPr="00A8059B" w:rsidRDefault="00E37C60" w:rsidP="00E37C60">
      <w:pPr>
        <w:jc w:val="both"/>
        <w:rPr>
          <w:rFonts w:ascii="Arial" w:hAnsi="Arial" w:cs="Arial"/>
        </w:rPr>
      </w:pPr>
    </w:p>
    <w:p w14:paraId="25CC1399" w14:textId="77777777" w:rsidR="00E37C60" w:rsidRPr="00A8059B" w:rsidRDefault="00E37C60" w:rsidP="00E37C60">
      <w:pPr>
        <w:jc w:val="both"/>
        <w:rPr>
          <w:rFonts w:ascii="Arial" w:hAnsi="Arial" w:cs="Arial"/>
        </w:rPr>
      </w:pPr>
      <w:r w:rsidRPr="00A8059B">
        <w:rPr>
          <w:rFonts w:ascii="Arial" w:hAnsi="Arial" w:cs="Arial"/>
        </w:rPr>
        <w:t>1.- Las cometidas por los sujetos pasivos de una obligación fiscal consistentes en:</w:t>
      </w:r>
    </w:p>
    <w:p w14:paraId="21188C1B" w14:textId="77777777" w:rsidR="00E37C60" w:rsidRPr="00A8059B" w:rsidRDefault="00E37C60" w:rsidP="00E37C60">
      <w:pPr>
        <w:jc w:val="both"/>
        <w:rPr>
          <w:rFonts w:ascii="Arial" w:hAnsi="Arial" w:cs="Arial"/>
        </w:rPr>
      </w:pPr>
    </w:p>
    <w:p w14:paraId="45C3B223" w14:textId="77777777" w:rsidR="00E37C60" w:rsidRPr="00A8059B" w:rsidRDefault="00E37C60" w:rsidP="00E37C60">
      <w:pPr>
        <w:jc w:val="both"/>
        <w:rPr>
          <w:rFonts w:ascii="Arial" w:hAnsi="Arial" w:cs="Arial"/>
        </w:rPr>
      </w:pPr>
      <w:r w:rsidRPr="00A8059B">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F95C9BE" w14:textId="77777777" w:rsidR="00E37C60" w:rsidRPr="00A8059B" w:rsidRDefault="00E37C60" w:rsidP="00E37C60">
      <w:pPr>
        <w:jc w:val="both"/>
        <w:rPr>
          <w:rFonts w:ascii="Arial" w:hAnsi="Arial" w:cs="Arial"/>
        </w:rPr>
      </w:pPr>
    </w:p>
    <w:p w14:paraId="306986D8" w14:textId="77777777" w:rsidR="00E37C60" w:rsidRPr="00A8059B" w:rsidRDefault="00E37C60" w:rsidP="00E37C60">
      <w:pPr>
        <w:jc w:val="both"/>
        <w:rPr>
          <w:rFonts w:ascii="Arial" w:hAnsi="Arial" w:cs="Arial"/>
        </w:rPr>
      </w:pPr>
      <w:r w:rsidRPr="00A8059B">
        <w:rPr>
          <w:rFonts w:ascii="Arial" w:hAnsi="Arial" w:cs="Arial"/>
        </w:rPr>
        <w:t>b</w:t>
      </w:r>
      <w:proofErr w:type="gramStart"/>
      <w:r w:rsidRPr="00A8059B">
        <w:rPr>
          <w:rFonts w:ascii="Arial" w:hAnsi="Arial" w:cs="Arial"/>
        </w:rPr>
        <w:t>).-</w:t>
      </w:r>
      <w:proofErr w:type="gramEnd"/>
      <w:r w:rsidRPr="00A8059B">
        <w:rPr>
          <w:rFonts w:ascii="Arial" w:hAnsi="Arial" w:cs="Arial"/>
        </w:rPr>
        <w:t xml:space="preserve"> Utilizar  interpósita  persona para manifestar negociaciones propias o para percibir ingresos gravables dejando de pagar las  contribuciones.</w:t>
      </w:r>
    </w:p>
    <w:p w14:paraId="5B66DA05" w14:textId="77777777" w:rsidR="00E37C60" w:rsidRPr="00A8059B" w:rsidRDefault="00E37C60" w:rsidP="00E37C60">
      <w:pPr>
        <w:jc w:val="both"/>
        <w:rPr>
          <w:rFonts w:ascii="Arial" w:hAnsi="Arial" w:cs="Arial"/>
        </w:rPr>
      </w:pPr>
    </w:p>
    <w:p w14:paraId="13C6CB95" w14:textId="77777777" w:rsidR="00E37C60" w:rsidRPr="00A8059B" w:rsidRDefault="00E37C60" w:rsidP="00E37C60">
      <w:pPr>
        <w:jc w:val="both"/>
        <w:rPr>
          <w:rFonts w:ascii="Arial" w:hAnsi="Arial" w:cs="Arial"/>
        </w:rPr>
      </w:pPr>
      <w:r w:rsidRPr="00A8059B">
        <w:rPr>
          <w:rFonts w:ascii="Arial" w:hAnsi="Arial" w:cs="Arial"/>
        </w:rPr>
        <w:t>c).- No contar con la licencia y la autorización anual correspondiente para la colocación de anuncios publicitarios.</w:t>
      </w:r>
    </w:p>
    <w:p w14:paraId="4C7CDDD5" w14:textId="77777777" w:rsidR="00E37C60" w:rsidRPr="00A8059B" w:rsidRDefault="00E37C60" w:rsidP="00E37C60">
      <w:pPr>
        <w:jc w:val="both"/>
        <w:rPr>
          <w:rFonts w:ascii="Arial" w:hAnsi="Arial" w:cs="Arial"/>
        </w:rPr>
      </w:pPr>
    </w:p>
    <w:p w14:paraId="6D5711E3" w14:textId="77777777" w:rsidR="00E37C60" w:rsidRPr="00A8059B" w:rsidRDefault="00E37C60" w:rsidP="00E37C60">
      <w:pPr>
        <w:jc w:val="both"/>
        <w:rPr>
          <w:rFonts w:ascii="Arial" w:hAnsi="Arial" w:cs="Arial"/>
        </w:rPr>
      </w:pPr>
      <w:r w:rsidRPr="00A8059B">
        <w:rPr>
          <w:rFonts w:ascii="Arial" w:hAnsi="Arial" w:cs="Arial"/>
        </w:rPr>
        <w:t>2.- Las cometidas por jueces, encargados de los registros públicos, notarios, corredores y en general a los funcionarios que tengan fe pública consistente en:</w:t>
      </w:r>
    </w:p>
    <w:p w14:paraId="405625AE" w14:textId="77777777" w:rsidR="00E37C60" w:rsidRPr="00A8059B" w:rsidRDefault="00E37C60" w:rsidP="00E37C60">
      <w:pPr>
        <w:jc w:val="both"/>
        <w:rPr>
          <w:rFonts w:ascii="Arial" w:hAnsi="Arial" w:cs="Arial"/>
        </w:rPr>
      </w:pPr>
    </w:p>
    <w:p w14:paraId="43F0538F" w14:textId="77777777" w:rsidR="00E37C60" w:rsidRPr="00A8059B" w:rsidRDefault="00E37C60" w:rsidP="00E37C60">
      <w:pPr>
        <w:jc w:val="both"/>
        <w:rPr>
          <w:rFonts w:ascii="Arial" w:hAnsi="Arial" w:cs="Arial"/>
        </w:rPr>
      </w:pPr>
      <w:r w:rsidRPr="00A8059B">
        <w:rPr>
          <w:rFonts w:ascii="Arial" w:hAnsi="Arial" w:cs="Arial"/>
        </w:rPr>
        <w:t xml:space="preserve">a).- Expedir testimonios de escrituras, documentos o minutas cuando no estén pagadas las contribuciones correspondientes. </w:t>
      </w:r>
    </w:p>
    <w:p w14:paraId="75C27C7F" w14:textId="77777777" w:rsidR="00E37C60" w:rsidRPr="00A8059B" w:rsidRDefault="00E37C60" w:rsidP="00E37C60">
      <w:pPr>
        <w:jc w:val="both"/>
        <w:rPr>
          <w:rFonts w:ascii="Arial" w:hAnsi="Arial" w:cs="Arial"/>
        </w:rPr>
      </w:pPr>
    </w:p>
    <w:p w14:paraId="412F1563" w14:textId="77777777" w:rsidR="00E37C60" w:rsidRPr="00A8059B" w:rsidRDefault="00E37C60" w:rsidP="00E37C60">
      <w:pPr>
        <w:jc w:val="both"/>
        <w:rPr>
          <w:rFonts w:ascii="Arial" w:hAnsi="Arial" w:cs="Arial"/>
        </w:rPr>
      </w:pPr>
      <w:r w:rsidRPr="00A8059B">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46545D8B" w14:textId="77777777" w:rsidR="00E37C60" w:rsidRPr="00A8059B" w:rsidRDefault="00E37C60" w:rsidP="00E37C60">
      <w:pPr>
        <w:jc w:val="both"/>
        <w:rPr>
          <w:rFonts w:ascii="Arial" w:hAnsi="Arial" w:cs="Arial"/>
        </w:rPr>
      </w:pPr>
    </w:p>
    <w:p w14:paraId="2D956A86" w14:textId="77777777" w:rsidR="00E37C60" w:rsidRPr="00A8059B" w:rsidRDefault="00E37C60" w:rsidP="00E37C60">
      <w:pPr>
        <w:jc w:val="both"/>
        <w:rPr>
          <w:rFonts w:ascii="Arial" w:hAnsi="Arial" w:cs="Arial"/>
        </w:rPr>
      </w:pPr>
      <w:r w:rsidRPr="00A8059B">
        <w:rPr>
          <w:rFonts w:ascii="Arial" w:hAnsi="Arial" w:cs="Arial"/>
        </w:rPr>
        <w:t xml:space="preserve">3.- Las cometidas por funcionarios y empleados públicos consistentes en: </w:t>
      </w:r>
    </w:p>
    <w:p w14:paraId="58246607" w14:textId="77777777" w:rsidR="00E37C60" w:rsidRPr="00A8059B" w:rsidRDefault="00E37C60" w:rsidP="00E37C60">
      <w:pPr>
        <w:jc w:val="both"/>
        <w:rPr>
          <w:rFonts w:ascii="Arial" w:hAnsi="Arial" w:cs="Arial"/>
        </w:rPr>
      </w:pPr>
    </w:p>
    <w:p w14:paraId="076B0219" w14:textId="77777777" w:rsidR="00E37C60" w:rsidRPr="00A8059B" w:rsidRDefault="00E37C60" w:rsidP="00E37C60">
      <w:pPr>
        <w:jc w:val="both"/>
        <w:rPr>
          <w:rFonts w:ascii="Arial" w:hAnsi="Arial" w:cs="Arial"/>
        </w:rPr>
      </w:pPr>
      <w:r w:rsidRPr="00A8059B">
        <w:rPr>
          <w:rFonts w:ascii="Arial" w:hAnsi="Arial" w:cs="Arial"/>
        </w:rPr>
        <w:t xml:space="preserve">a).- Faltar a la obligación de guardar secreto respecto de los asuntos que conozca, revelar los datos declarados por los contribuyentes o aprovecharse de ellos. </w:t>
      </w:r>
    </w:p>
    <w:p w14:paraId="2F3C2D9C" w14:textId="77777777" w:rsidR="00E37C60" w:rsidRPr="00A8059B" w:rsidRDefault="00E37C60" w:rsidP="00E37C60">
      <w:pPr>
        <w:jc w:val="both"/>
        <w:rPr>
          <w:rFonts w:ascii="Arial" w:hAnsi="Arial" w:cs="Arial"/>
        </w:rPr>
      </w:pPr>
    </w:p>
    <w:p w14:paraId="32AE79D0" w14:textId="77777777" w:rsidR="00E37C60" w:rsidRPr="00A8059B" w:rsidRDefault="00E37C60" w:rsidP="00E37C60">
      <w:pPr>
        <w:jc w:val="both"/>
        <w:rPr>
          <w:rFonts w:ascii="Arial" w:hAnsi="Arial" w:cs="Arial"/>
        </w:rPr>
      </w:pPr>
      <w:r w:rsidRPr="00A8059B">
        <w:rPr>
          <w:rFonts w:ascii="Arial" w:hAnsi="Arial" w:cs="Arial"/>
        </w:rPr>
        <w:t>b).- Facilitar o permitir la alteración de las declaraciones, avisos o cualquier otro documento. Cooperar en cualquier forma para que se eludan las prestaciones fiscales.</w:t>
      </w:r>
    </w:p>
    <w:p w14:paraId="6A83E69E" w14:textId="77777777" w:rsidR="00E37C60" w:rsidRPr="00A8059B" w:rsidRDefault="00E37C60" w:rsidP="00E37C60">
      <w:pPr>
        <w:jc w:val="both"/>
        <w:rPr>
          <w:rFonts w:ascii="Arial" w:hAnsi="Arial" w:cs="Arial"/>
        </w:rPr>
      </w:pPr>
      <w:r w:rsidRPr="00A8059B">
        <w:rPr>
          <w:rFonts w:ascii="Arial" w:hAnsi="Arial" w:cs="Arial"/>
          <w:b/>
        </w:rPr>
        <w:t xml:space="preserve">III.- </w:t>
      </w:r>
      <w:r w:rsidRPr="00A8059B">
        <w:rPr>
          <w:rFonts w:ascii="Arial" w:hAnsi="Arial" w:cs="Arial"/>
        </w:rPr>
        <w:t>De 100 a 200 Unidades de Medida y Actualización (UMA) a las infracciones siguientes:</w:t>
      </w:r>
    </w:p>
    <w:p w14:paraId="6133353B" w14:textId="77777777" w:rsidR="00E37C60" w:rsidRPr="00A8059B" w:rsidRDefault="00E37C60" w:rsidP="00E37C60">
      <w:pPr>
        <w:jc w:val="both"/>
        <w:rPr>
          <w:rFonts w:ascii="Arial" w:hAnsi="Arial" w:cs="Arial"/>
        </w:rPr>
      </w:pPr>
    </w:p>
    <w:p w14:paraId="048DFF9D" w14:textId="77777777" w:rsidR="00E37C60" w:rsidRPr="00A8059B" w:rsidRDefault="00E37C60" w:rsidP="00E37C60">
      <w:pPr>
        <w:jc w:val="both"/>
        <w:rPr>
          <w:rFonts w:ascii="Arial" w:hAnsi="Arial" w:cs="Arial"/>
        </w:rPr>
      </w:pPr>
      <w:r w:rsidRPr="00A8059B">
        <w:rPr>
          <w:rFonts w:ascii="Arial" w:hAnsi="Arial" w:cs="Arial"/>
        </w:rPr>
        <w:t>1.- Las cometidas por los sujetos pasivos de una obligación fiscal consistentes en:</w:t>
      </w:r>
    </w:p>
    <w:p w14:paraId="5693E215" w14:textId="77777777" w:rsidR="00E37C60" w:rsidRPr="00A8059B" w:rsidRDefault="00E37C60" w:rsidP="00E37C60">
      <w:pPr>
        <w:jc w:val="both"/>
        <w:rPr>
          <w:rFonts w:ascii="Arial" w:hAnsi="Arial" w:cs="Arial"/>
        </w:rPr>
      </w:pPr>
    </w:p>
    <w:p w14:paraId="02551460" w14:textId="77777777" w:rsidR="00E37C60" w:rsidRPr="00A8059B" w:rsidRDefault="00E37C60" w:rsidP="00E37C60">
      <w:pPr>
        <w:jc w:val="both"/>
        <w:rPr>
          <w:rFonts w:ascii="Arial" w:hAnsi="Arial" w:cs="Arial"/>
        </w:rPr>
      </w:pPr>
      <w:r w:rsidRPr="00A8059B">
        <w:rPr>
          <w:rFonts w:ascii="Arial" w:hAnsi="Arial" w:cs="Arial"/>
        </w:rPr>
        <w:t>a).- Eludir el pago de créditos fiscales mediante inexactitudes, simulaciones, falsificaciones, omisiones u otras maniobras semejantes.</w:t>
      </w:r>
    </w:p>
    <w:p w14:paraId="14FB6B10" w14:textId="77777777" w:rsidR="00E37C60" w:rsidRPr="00A8059B" w:rsidRDefault="00E37C60" w:rsidP="00E37C60">
      <w:pPr>
        <w:jc w:val="both"/>
        <w:rPr>
          <w:rFonts w:ascii="Arial" w:hAnsi="Arial" w:cs="Arial"/>
        </w:rPr>
      </w:pPr>
    </w:p>
    <w:p w14:paraId="0C470389" w14:textId="77777777" w:rsidR="00E37C60" w:rsidRPr="00A8059B" w:rsidRDefault="00E37C60" w:rsidP="00E37C60">
      <w:pPr>
        <w:jc w:val="both"/>
        <w:rPr>
          <w:rFonts w:ascii="Arial" w:hAnsi="Arial" w:cs="Arial"/>
        </w:rPr>
      </w:pPr>
      <w:r w:rsidRPr="00A8059B">
        <w:rPr>
          <w:rFonts w:ascii="Arial" w:hAnsi="Arial" w:cs="Arial"/>
        </w:rPr>
        <w:t>2.- Las cometidas por los funcionarios y empleados públicos consistentes:</w:t>
      </w:r>
    </w:p>
    <w:p w14:paraId="1B5F4429" w14:textId="77777777" w:rsidR="00E37C60" w:rsidRPr="00A8059B" w:rsidRDefault="00E37C60" w:rsidP="00E37C60">
      <w:pPr>
        <w:jc w:val="both"/>
        <w:rPr>
          <w:rFonts w:ascii="Arial" w:hAnsi="Arial" w:cs="Arial"/>
        </w:rPr>
      </w:pPr>
    </w:p>
    <w:p w14:paraId="30C6A4E0" w14:textId="77777777" w:rsidR="00E37C60" w:rsidRPr="00A8059B" w:rsidRDefault="00E37C60" w:rsidP="00E37C60">
      <w:pPr>
        <w:jc w:val="both"/>
        <w:rPr>
          <w:rFonts w:ascii="Arial" w:hAnsi="Arial" w:cs="Arial"/>
        </w:rPr>
      </w:pPr>
      <w:r w:rsidRPr="00A8059B">
        <w:rPr>
          <w:rFonts w:ascii="Arial" w:hAnsi="Arial" w:cs="Arial"/>
        </w:rPr>
        <w:t>a).- Practicar visitas domiciliarias de auditoría, inspecciones o verificaciones sin que exista orden emitida por autoridad competente.</w:t>
      </w:r>
    </w:p>
    <w:p w14:paraId="4FAFDFE5" w14:textId="77777777" w:rsidR="00E37C60" w:rsidRPr="00A8059B" w:rsidRDefault="00E37C60" w:rsidP="00E37C60">
      <w:pPr>
        <w:jc w:val="both"/>
        <w:rPr>
          <w:rFonts w:ascii="Arial" w:hAnsi="Arial" w:cs="Arial"/>
        </w:rPr>
      </w:pPr>
    </w:p>
    <w:p w14:paraId="292D28B6" w14:textId="77777777" w:rsidR="00E37C60" w:rsidRPr="00A8059B" w:rsidRDefault="00E37C60" w:rsidP="00E37C60">
      <w:pPr>
        <w:jc w:val="both"/>
        <w:rPr>
          <w:rFonts w:ascii="Arial" w:hAnsi="Arial" w:cs="Arial"/>
        </w:rPr>
      </w:pPr>
      <w:r w:rsidRPr="00A8059B">
        <w:rPr>
          <w:rFonts w:ascii="Arial" w:hAnsi="Arial" w:cs="Arial"/>
        </w:rPr>
        <w:t>Las multas señaladas en esta fracción, se impondrá únicamente en el caso de que no pueda precisarse el monto de la prestación fiscal omitida, de lo contrario la multa será de uno a tres tantos de la misma.</w:t>
      </w:r>
    </w:p>
    <w:p w14:paraId="447FA3C3" w14:textId="77777777" w:rsidR="00E37C60" w:rsidRPr="00A8059B" w:rsidRDefault="00E37C60" w:rsidP="00E37C60">
      <w:pPr>
        <w:jc w:val="both"/>
        <w:rPr>
          <w:rFonts w:ascii="Arial" w:hAnsi="Arial" w:cs="Arial"/>
          <w:b/>
        </w:rPr>
      </w:pPr>
    </w:p>
    <w:p w14:paraId="6FBA3AEA" w14:textId="77777777" w:rsidR="00E37C60" w:rsidRPr="00A8059B" w:rsidRDefault="00E37C60" w:rsidP="00E37C60">
      <w:pPr>
        <w:jc w:val="both"/>
        <w:rPr>
          <w:rFonts w:ascii="Arial" w:hAnsi="Arial" w:cs="Arial"/>
        </w:rPr>
      </w:pPr>
      <w:r w:rsidRPr="00A8059B">
        <w:rPr>
          <w:rFonts w:ascii="Arial" w:hAnsi="Arial" w:cs="Arial"/>
          <w:b/>
        </w:rPr>
        <w:t xml:space="preserve">IV.- </w:t>
      </w:r>
      <w:r w:rsidRPr="00A8059B">
        <w:rPr>
          <w:rFonts w:ascii="Arial" w:hAnsi="Arial" w:cs="Arial"/>
        </w:rPr>
        <w:t>De 100 a 300 Unidades de Medida y Actualización (UMA) a las infracciones siguientes:</w:t>
      </w:r>
    </w:p>
    <w:p w14:paraId="5673235C" w14:textId="77777777" w:rsidR="00E37C60" w:rsidRPr="00A8059B" w:rsidRDefault="00E37C60" w:rsidP="00E37C60">
      <w:pPr>
        <w:jc w:val="both"/>
        <w:rPr>
          <w:rFonts w:ascii="Arial" w:hAnsi="Arial" w:cs="Arial"/>
        </w:rPr>
      </w:pPr>
    </w:p>
    <w:p w14:paraId="1A20601C" w14:textId="77777777" w:rsidR="00E37C60" w:rsidRPr="00A8059B" w:rsidRDefault="00E37C60" w:rsidP="00E37C60">
      <w:pPr>
        <w:jc w:val="both"/>
        <w:rPr>
          <w:rFonts w:ascii="Arial" w:hAnsi="Arial" w:cs="Arial"/>
        </w:rPr>
      </w:pPr>
      <w:r w:rsidRPr="00A8059B">
        <w:rPr>
          <w:rFonts w:ascii="Arial" w:hAnsi="Arial" w:cs="Arial"/>
        </w:rPr>
        <w:t>1.- Las cometidas por los sujetos pasivos de una obligación fiscal consistentes en:</w:t>
      </w:r>
    </w:p>
    <w:p w14:paraId="6713C3EC" w14:textId="77777777" w:rsidR="00E37C60" w:rsidRPr="00A8059B" w:rsidRDefault="00E37C60" w:rsidP="00E37C60">
      <w:pPr>
        <w:jc w:val="both"/>
        <w:rPr>
          <w:rFonts w:ascii="Arial" w:hAnsi="Arial" w:cs="Arial"/>
        </w:rPr>
      </w:pPr>
    </w:p>
    <w:p w14:paraId="7C5025F3" w14:textId="77777777"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Enajenar bebidas alcohólicas sin contar con  la licencia o autorización o su refrendo anual correspondiente. </w:t>
      </w:r>
    </w:p>
    <w:p w14:paraId="29CCC6BA" w14:textId="77777777" w:rsidR="00E37C60" w:rsidRPr="00A8059B" w:rsidRDefault="00E37C60" w:rsidP="00E37C60">
      <w:pPr>
        <w:jc w:val="both"/>
        <w:rPr>
          <w:rFonts w:ascii="Arial" w:hAnsi="Arial" w:cs="Arial"/>
        </w:rPr>
      </w:pPr>
    </w:p>
    <w:p w14:paraId="2FF09354" w14:textId="77777777" w:rsidR="00E37C60" w:rsidRPr="00A8059B" w:rsidRDefault="00E37C60" w:rsidP="00E37C60">
      <w:pPr>
        <w:jc w:val="both"/>
        <w:rPr>
          <w:rFonts w:ascii="Arial" w:hAnsi="Arial" w:cs="Arial"/>
        </w:rPr>
      </w:pPr>
      <w:r w:rsidRPr="00A8059B">
        <w:rPr>
          <w:rFonts w:ascii="Arial" w:hAnsi="Arial" w:cs="Arial"/>
        </w:rPr>
        <w:t xml:space="preserve">2.- Las cometidas por jueces, encargados de los registros públicos, notarios, corredores y en general a los funcionarios que tengan fe pública consistente en: </w:t>
      </w:r>
    </w:p>
    <w:p w14:paraId="3B50DB7A" w14:textId="77777777" w:rsidR="00E37C60" w:rsidRPr="00A8059B" w:rsidRDefault="00E37C60" w:rsidP="00E37C60">
      <w:pPr>
        <w:jc w:val="both"/>
        <w:rPr>
          <w:rFonts w:ascii="Arial" w:hAnsi="Arial" w:cs="Arial"/>
        </w:rPr>
      </w:pPr>
    </w:p>
    <w:p w14:paraId="2800A89F" w14:textId="77777777" w:rsidR="00E37C60" w:rsidRPr="00A8059B" w:rsidRDefault="00E37C60" w:rsidP="00E37C60">
      <w:pPr>
        <w:jc w:val="both"/>
        <w:rPr>
          <w:rFonts w:ascii="Arial" w:hAnsi="Arial" w:cs="Arial"/>
        </w:rPr>
      </w:pPr>
      <w:r w:rsidRPr="00A8059B">
        <w:rPr>
          <w:rFonts w:ascii="Arial" w:hAnsi="Arial" w:cs="Arial"/>
        </w:rPr>
        <w:t xml:space="preserve">a).- Inscribir o registrar los documentos, instrumentos o libros, sin la constancia de haberse pagado el gravamen correspondiente. </w:t>
      </w:r>
    </w:p>
    <w:p w14:paraId="3C51924F" w14:textId="77777777" w:rsidR="00E37C60" w:rsidRPr="00A8059B" w:rsidRDefault="00E37C60" w:rsidP="00E37C60">
      <w:pPr>
        <w:jc w:val="both"/>
        <w:rPr>
          <w:rFonts w:ascii="Arial" w:hAnsi="Arial" w:cs="Arial"/>
        </w:rPr>
      </w:pPr>
    </w:p>
    <w:p w14:paraId="2066C388" w14:textId="77777777" w:rsidR="00E37C60" w:rsidRPr="00A8059B" w:rsidRDefault="00E37C60" w:rsidP="00E37C60">
      <w:pPr>
        <w:jc w:val="both"/>
        <w:rPr>
          <w:rFonts w:ascii="Arial" w:hAnsi="Arial" w:cs="Arial"/>
        </w:rPr>
      </w:pPr>
      <w:r w:rsidRPr="00A8059B">
        <w:rPr>
          <w:rFonts w:ascii="Arial" w:hAnsi="Arial" w:cs="Arial"/>
        </w:rPr>
        <w:t>b</w:t>
      </w:r>
      <w:proofErr w:type="gramStart"/>
      <w:r w:rsidRPr="00A8059B">
        <w:rPr>
          <w:rFonts w:ascii="Arial" w:hAnsi="Arial" w:cs="Arial"/>
        </w:rPr>
        <w:t>).-</w:t>
      </w:r>
      <w:proofErr w:type="gramEnd"/>
      <w:r w:rsidRPr="00A8059B">
        <w:rPr>
          <w:rFonts w:ascii="Arial" w:hAnsi="Arial" w:cs="Arial"/>
        </w:rPr>
        <w:t xml:space="preserve"> No  proporcionar informes  o datos, no exhibir documentos cuando deban hacerlo  en los términos que fijen las disposiciones fiscales o cuando lo exijan las autoridades competentes, o presentarlos incompletos o inexactos.</w:t>
      </w:r>
    </w:p>
    <w:p w14:paraId="2168024A" w14:textId="77777777" w:rsidR="00E37C60" w:rsidRPr="00A8059B" w:rsidRDefault="00E37C60" w:rsidP="00E37C60">
      <w:pPr>
        <w:jc w:val="both"/>
        <w:rPr>
          <w:rFonts w:ascii="Arial" w:hAnsi="Arial" w:cs="Arial"/>
        </w:rPr>
      </w:pPr>
    </w:p>
    <w:p w14:paraId="2E2C881B" w14:textId="77777777" w:rsidR="00E37C60" w:rsidRPr="00A8059B" w:rsidRDefault="00E37C60" w:rsidP="00E37C60">
      <w:pPr>
        <w:jc w:val="both"/>
        <w:rPr>
          <w:rFonts w:ascii="Arial" w:hAnsi="Arial" w:cs="Arial"/>
        </w:rPr>
      </w:pPr>
      <w:r w:rsidRPr="00A8059B">
        <w:rPr>
          <w:rFonts w:ascii="Arial" w:hAnsi="Arial" w:cs="Arial"/>
        </w:rPr>
        <w:t>3.- Las cometidas por funcionarios y empleados públicos consistentes en:</w:t>
      </w:r>
    </w:p>
    <w:p w14:paraId="7D6E48A0" w14:textId="77777777" w:rsidR="00E37C60" w:rsidRPr="00A8059B" w:rsidRDefault="00E37C60" w:rsidP="00E37C60">
      <w:pPr>
        <w:jc w:val="both"/>
        <w:rPr>
          <w:rFonts w:ascii="Arial" w:hAnsi="Arial" w:cs="Arial"/>
        </w:rPr>
      </w:pPr>
    </w:p>
    <w:p w14:paraId="0AE513A5" w14:textId="77777777"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14:paraId="112F5B9D" w14:textId="77777777" w:rsidR="00E37C60" w:rsidRPr="00A8059B" w:rsidRDefault="00E37C60" w:rsidP="00E37C60">
      <w:pPr>
        <w:jc w:val="both"/>
        <w:rPr>
          <w:rFonts w:ascii="Arial" w:hAnsi="Arial" w:cs="Arial"/>
        </w:rPr>
      </w:pPr>
    </w:p>
    <w:p w14:paraId="60DA5220" w14:textId="77777777" w:rsidR="00E37C60" w:rsidRPr="00A8059B" w:rsidRDefault="00E37C60" w:rsidP="00E37C60">
      <w:pPr>
        <w:jc w:val="both"/>
        <w:rPr>
          <w:rFonts w:ascii="Arial" w:hAnsi="Arial" w:cs="Arial"/>
        </w:rPr>
      </w:pPr>
      <w:r w:rsidRPr="00A8059B">
        <w:rPr>
          <w:rFonts w:ascii="Arial" w:hAnsi="Arial" w:cs="Arial"/>
        </w:rPr>
        <w:t xml:space="preserve">4.- Las cometidas por terceros consistentes en: </w:t>
      </w:r>
    </w:p>
    <w:p w14:paraId="328D8964" w14:textId="77777777" w:rsidR="00E37C60" w:rsidRPr="00A8059B" w:rsidRDefault="00E37C60" w:rsidP="00E37C60">
      <w:pPr>
        <w:jc w:val="both"/>
        <w:rPr>
          <w:rFonts w:ascii="Arial" w:hAnsi="Arial" w:cs="Arial"/>
        </w:rPr>
      </w:pPr>
    </w:p>
    <w:p w14:paraId="7ADC8D27" w14:textId="77777777"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No proporcionar avisos, informes, datos o documentos  o no exhibirlos  en  el  plazo fijado por las disposiciones fiscales o cuando las autoridades lo exijan con apoyo a sus facultades legales. No aclararlos cuando las mismas autoridades lo soliciten. </w:t>
      </w:r>
    </w:p>
    <w:p w14:paraId="7A200A79" w14:textId="77777777" w:rsidR="00E37C60" w:rsidRPr="00A8059B" w:rsidRDefault="00E37C60" w:rsidP="00E37C60">
      <w:pPr>
        <w:jc w:val="both"/>
        <w:rPr>
          <w:rFonts w:ascii="Arial" w:hAnsi="Arial" w:cs="Arial"/>
        </w:rPr>
      </w:pPr>
    </w:p>
    <w:p w14:paraId="3A3EC728" w14:textId="77777777" w:rsidR="00E37C60" w:rsidRPr="00A8059B" w:rsidRDefault="00E37C60" w:rsidP="00E37C60">
      <w:pPr>
        <w:jc w:val="both"/>
        <w:rPr>
          <w:rFonts w:ascii="Arial" w:hAnsi="Arial" w:cs="Arial"/>
          <w:b/>
        </w:rPr>
      </w:pPr>
      <w:r w:rsidRPr="00A8059B">
        <w:rPr>
          <w:rFonts w:ascii="Arial" w:hAnsi="Arial" w:cs="Arial"/>
        </w:rPr>
        <w:t>b</w:t>
      </w:r>
      <w:proofErr w:type="gramStart"/>
      <w:r w:rsidRPr="00A8059B">
        <w:rPr>
          <w:rFonts w:ascii="Arial" w:hAnsi="Arial" w:cs="Arial"/>
        </w:rPr>
        <w:t>).-</w:t>
      </w:r>
      <w:proofErr w:type="gramEnd"/>
      <w:r w:rsidRPr="00A8059B">
        <w:rPr>
          <w:rFonts w:ascii="Arial" w:hAnsi="Arial" w:cs="Arial"/>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w:t>
      </w:r>
      <w:r w:rsidRPr="00A8059B">
        <w:rPr>
          <w:rFonts w:ascii="Arial" w:hAnsi="Arial" w:cs="Arial"/>
        </w:rPr>
        <w:lastRenderedPageBreak/>
        <w:t>requieran para comprobar la situación fiscal de los contribuyentes con que se haya efectuado operaciones, en relación con el objeto de  la visita.</w:t>
      </w:r>
    </w:p>
    <w:p w14:paraId="156B2579" w14:textId="77777777" w:rsidR="00E37C60" w:rsidRPr="00A8059B" w:rsidRDefault="00E37C60" w:rsidP="00E37C60">
      <w:pPr>
        <w:tabs>
          <w:tab w:val="left" w:pos="144"/>
        </w:tabs>
        <w:jc w:val="both"/>
        <w:rPr>
          <w:rFonts w:ascii="Arial" w:hAnsi="Arial" w:cs="Arial"/>
          <w:b/>
        </w:rPr>
      </w:pPr>
    </w:p>
    <w:p w14:paraId="4A894190" w14:textId="77777777" w:rsidR="00E37C60" w:rsidRPr="00A8059B" w:rsidRDefault="00E37C60" w:rsidP="00E37C60">
      <w:pPr>
        <w:tabs>
          <w:tab w:val="left" w:pos="144"/>
        </w:tabs>
        <w:jc w:val="both"/>
        <w:rPr>
          <w:rFonts w:ascii="Arial" w:hAnsi="Arial" w:cs="Arial"/>
          <w:b/>
        </w:rPr>
      </w:pPr>
      <w:r w:rsidRPr="00A8059B">
        <w:rPr>
          <w:rFonts w:ascii="Arial" w:hAnsi="Arial" w:cs="Arial"/>
          <w:b/>
        </w:rPr>
        <w:t xml:space="preserve">V.- </w:t>
      </w:r>
      <w:r w:rsidRPr="00A8059B">
        <w:rPr>
          <w:rFonts w:ascii="Arial" w:hAnsi="Arial" w:cs="Arial"/>
        </w:rPr>
        <w:t>Por violar o destruir los sellos de clausura colocados por la Autoridad Municipal</w:t>
      </w:r>
      <w:r>
        <w:rPr>
          <w:rFonts w:ascii="Arial" w:hAnsi="Arial" w:cs="Arial"/>
        </w:rPr>
        <w:t xml:space="preserve"> se impondrá una multa de $ 33.5</w:t>
      </w:r>
      <w:r w:rsidRPr="00A8059B">
        <w:rPr>
          <w:rFonts w:ascii="Arial" w:hAnsi="Arial" w:cs="Arial"/>
        </w:rPr>
        <w:t>0 a $ 78.</w:t>
      </w:r>
      <w:r>
        <w:rPr>
          <w:rFonts w:ascii="Arial" w:hAnsi="Arial" w:cs="Arial"/>
        </w:rPr>
        <w:t>5</w:t>
      </w:r>
      <w:r w:rsidRPr="00A8059B">
        <w:rPr>
          <w:rFonts w:ascii="Arial" w:hAnsi="Arial" w:cs="Arial"/>
        </w:rPr>
        <w:t>0.</w:t>
      </w:r>
    </w:p>
    <w:p w14:paraId="0EA50A68" w14:textId="77777777" w:rsidR="00E37C60" w:rsidRPr="00A8059B" w:rsidRDefault="00E37C60" w:rsidP="00E37C60">
      <w:pPr>
        <w:tabs>
          <w:tab w:val="left" w:pos="144"/>
        </w:tabs>
        <w:jc w:val="both"/>
        <w:rPr>
          <w:rFonts w:ascii="Arial" w:hAnsi="Arial" w:cs="Arial"/>
          <w:b/>
        </w:rPr>
      </w:pPr>
    </w:p>
    <w:p w14:paraId="6C8CEA21" w14:textId="77777777" w:rsidR="00E37C60" w:rsidRPr="00A8059B" w:rsidRDefault="00E37C60" w:rsidP="00E37C60">
      <w:pPr>
        <w:tabs>
          <w:tab w:val="left" w:pos="144"/>
        </w:tabs>
        <w:jc w:val="both"/>
        <w:rPr>
          <w:rFonts w:ascii="Arial" w:hAnsi="Arial" w:cs="Arial"/>
        </w:rPr>
      </w:pPr>
      <w:r w:rsidRPr="00A8059B">
        <w:rPr>
          <w:rFonts w:ascii="Arial" w:hAnsi="Arial" w:cs="Arial"/>
          <w:b/>
        </w:rPr>
        <w:t xml:space="preserve">VI.- </w:t>
      </w:r>
      <w:r w:rsidRPr="00A8059B">
        <w:rPr>
          <w:rFonts w:ascii="Arial" w:hAnsi="Arial" w:cs="Arial"/>
        </w:rPr>
        <w:t xml:space="preserve">Por la limpieza de lotes baldíos que efectúe el Municipio después de haber transcurrido 15 días del apercibimiento que se le hiciere al propietario, para que efectúe la limpia de su inmueble y que no lo hiciera </w:t>
      </w:r>
      <w:r>
        <w:rPr>
          <w:rFonts w:ascii="Arial" w:hAnsi="Arial" w:cs="Arial"/>
        </w:rPr>
        <w:t>se le cobrará una multa de $ 1.</w:t>
      </w:r>
      <w:r w:rsidRPr="00A8059B">
        <w:rPr>
          <w:rFonts w:ascii="Arial" w:hAnsi="Arial" w:cs="Arial"/>
        </w:rPr>
        <w:t>0</w:t>
      </w:r>
      <w:r>
        <w:rPr>
          <w:rFonts w:ascii="Arial" w:hAnsi="Arial" w:cs="Arial"/>
        </w:rPr>
        <w:t>9</w:t>
      </w:r>
      <w:r w:rsidRPr="00A8059B">
        <w:rPr>
          <w:rFonts w:ascii="Arial" w:hAnsi="Arial" w:cs="Arial"/>
        </w:rPr>
        <w:t xml:space="preserve"> a $ 2.</w:t>
      </w:r>
      <w:r>
        <w:rPr>
          <w:rFonts w:ascii="Arial" w:hAnsi="Arial" w:cs="Arial"/>
        </w:rPr>
        <w:t>18</w:t>
      </w:r>
      <w:r w:rsidRPr="00A8059B">
        <w:rPr>
          <w:rFonts w:ascii="Arial" w:hAnsi="Arial" w:cs="Arial"/>
        </w:rPr>
        <w:t xml:space="preserve"> el m2.</w:t>
      </w:r>
    </w:p>
    <w:p w14:paraId="74FEF696" w14:textId="77777777" w:rsidR="00E37C60" w:rsidRPr="00A8059B" w:rsidRDefault="00E37C60" w:rsidP="00E37C60">
      <w:pPr>
        <w:tabs>
          <w:tab w:val="left" w:pos="144"/>
        </w:tabs>
        <w:jc w:val="both"/>
        <w:rPr>
          <w:rFonts w:ascii="Arial" w:hAnsi="Arial" w:cs="Arial"/>
        </w:rPr>
      </w:pPr>
    </w:p>
    <w:p w14:paraId="7446C968" w14:textId="77777777" w:rsidR="00E37C60" w:rsidRPr="00A8059B" w:rsidRDefault="00E37C60" w:rsidP="00E37C60">
      <w:pPr>
        <w:jc w:val="both"/>
        <w:rPr>
          <w:rFonts w:ascii="Arial" w:hAnsi="Arial" w:cs="Arial"/>
        </w:rPr>
      </w:pPr>
      <w:r w:rsidRPr="00A8059B">
        <w:rPr>
          <w:rFonts w:ascii="Arial" w:hAnsi="Arial" w:cs="Arial"/>
          <w:b/>
        </w:rPr>
        <w:t>VII.-</w:t>
      </w:r>
      <w:r w:rsidRPr="00A8059B">
        <w:rPr>
          <w:rFonts w:ascii="Arial" w:hAnsi="Arial" w:cs="Arial"/>
        </w:rPr>
        <w:t xml:space="preserve"> En caso de violación de las disposiciones contenidas al caso en la Ley para la Atención, Tratamiento y Adaptación de menores en el Estado de Coahuila de Zaragoza, se harán acreedores a una multa de $ 455.00 a $ 5,503.00</w:t>
      </w:r>
    </w:p>
    <w:p w14:paraId="5AA990CB" w14:textId="77777777" w:rsidR="00E37C60" w:rsidRPr="00A8059B" w:rsidRDefault="00E37C60" w:rsidP="00E37C60">
      <w:pPr>
        <w:jc w:val="both"/>
        <w:rPr>
          <w:rFonts w:ascii="Arial" w:hAnsi="Arial" w:cs="Arial"/>
        </w:rPr>
      </w:pPr>
    </w:p>
    <w:p w14:paraId="362498E2" w14:textId="77777777" w:rsidR="00E37C60" w:rsidRPr="00A8059B" w:rsidRDefault="00E37C60" w:rsidP="00E37C60">
      <w:pPr>
        <w:jc w:val="both"/>
        <w:rPr>
          <w:rFonts w:ascii="Arial" w:hAnsi="Arial" w:cs="Arial"/>
        </w:rPr>
      </w:pPr>
      <w:r w:rsidRPr="00A8059B">
        <w:rPr>
          <w:rFonts w:ascii="Arial" w:hAnsi="Arial" w:cs="Arial"/>
          <w:b/>
        </w:rPr>
        <w:t>VIII.-</w:t>
      </w:r>
      <w:r w:rsidRPr="00A8059B">
        <w:rPr>
          <w:rFonts w:ascii="Arial" w:hAnsi="Arial" w:cs="Arial"/>
        </w:rPr>
        <w:t xml:space="preserve"> Por Sanción administrativa derivada de riña o altercado la cantidad de $ 233.00 hasta </w:t>
      </w:r>
      <w:r>
        <w:rPr>
          <w:rFonts w:ascii="Arial" w:hAnsi="Arial" w:cs="Arial"/>
        </w:rPr>
        <w:t xml:space="preserve">  $ 1,170.5</w:t>
      </w:r>
      <w:r w:rsidRPr="00A8059B">
        <w:rPr>
          <w:rFonts w:ascii="Arial" w:hAnsi="Arial" w:cs="Arial"/>
        </w:rPr>
        <w:t>0.</w:t>
      </w:r>
    </w:p>
    <w:p w14:paraId="3509E77A" w14:textId="77777777" w:rsidR="00E37C60" w:rsidRPr="00A8059B" w:rsidRDefault="00E37C60" w:rsidP="00E37C60">
      <w:pPr>
        <w:jc w:val="both"/>
        <w:rPr>
          <w:rFonts w:ascii="Arial" w:hAnsi="Arial" w:cs="Arial"/>
        </w:rPr>
      </w:pPr>
    </w:p>
    <w:p w14:paraId="5801F0D6" w14:textId="77777777" w:rsidR="00E37C60" w:rsidRPr="00A8059B" w:rsidRDefault="00E37C60" w:rsidP="00E37C60">
      <w:pPr>
        <w:jc w:val="both"/>
        <w:rPr>
          <w:rFonts w:ascii="Arial" w:hAnsi="Arial" w:cs="Arial"/>
        </w:rPr>
      </w:pPr>
      <w:r w:rsidRPr="00A8059B">
        <w:rPr>
          <w:rFonts w:ascii="Arial" w:hAnsi="Arial" w:cs="Arial"/>
          <w:b/>
        </w:rPr>
        <w:t xml:space="preserve">ARTÍCULO 47.- </w:t>
      </w:r>
      <w:r w:rsidRPr="00A8059B">
        <w:rPr>
          <w:rFonts w:ascii="Arial" w:hAnsi="Arial" w:cs="Arial"/>
        </w:rPr>
        <w:t>Los ingresos, que perciba el Municipio por concepto de sanciones de Policía y Tránsito, se estipularán en Unidades de Medida y Actualización (UMA) y serán las siguientes:</w:t>
      </w:r>
    </w:p>
    <w:p w14:paraId="5D812073" w14:textId="77777777" w:rsidR="00E37C60" w:rsidRPr="00A8059B" w:rsidRDefault="00E37C60" w:rsidP="00E37C60">
      <w:pPr>
        <w:jc w:val="both"/>
        <w:rPr>
          <w:rFonts w:ascii="Arial" w:hAnsi="Arial" w:cs="Arial"/>
        </w:rPr>
      </w:pPr>
    </w:p>
    <w:p w14:paraId="3DC6CC65" w14:textId="77777777" w:rsidR="00E37C60" w:rsidRPr="00A8059B" w:rsidRDefault="00E37C60" w:rsidP="00E37C60">
      <w:pPr>
        <w:rPr>
          <w:rFonts w:ascii="Arial" w:hAnsi="Arial" w:cs="Arial"/>
          <w:b/>
        </w:rPr>
      </w:pPr>
      <w:r w:rsidRPr="00A8059B">
        <w:rPr>
          <w:rFonts w:ascii="Arial" w:hAnsi="Arial" w:cs="Arial"/>
          <w:b/>
        </w:rPr>
        <w:t xml:space="preserve">TABULADOR CONCEPTO DE INFRACCIÓN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A8059B">
        <w:rPr>
          <w:rFonts w:ascii="Arial" w:hAnsi="Arial" w:cs="Arial"/>
          <w:b/>
        </w:rPr>
        <w:t xml:space="preserve">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7689"/>
        <w:gridCol w:w="827"/>
        <w:gridCol w:w="781"/>
      </w:tblGrid>
      <w:tr w:rsidR="00E37C60" w:rsidRPr="00A8059B" w14:paraId="138553A2" w14:textId="77777777" w:rsidTr="00A61B25">
        <w:tc>
          <w:tcPr>
            <w:tcW w:w="334" w:type="pct"/>
            <w:tcBorders>
              <w:top w:val="single" w:sz="4" w:space="0" w:color="auto"/>
              <w:left w:val="single" w:sz="4" w:space="0" w:color="auto"/>
              <w:bottom w:val="single" w:sz="4" w:space="0" w:color="auto"/>
              <w:right w:val="single" w:sz="4" w:space="0" w:color="auto"/>
            </w:tcBorders>
          </w:tcPr>
          <w:p w14:paraId="0E9C18C2" w14:textId="77777777" w:rsidR="00E37C60" w:rsidRPr="00A8059B" w:rsidRDefault="00E37C60" w:rsidP="00A61B25">
            <w:pPr>
              <w:autoSpaceDE w:val="0"/>
              <w:autoSpaceDN w:val="0"/>
              <w:adjustRightInd w:val="0"/>
              <w:spacing w:line="276" w:lineRule="auto"/>
              <w:jc w:val="both"/>
              <w:rPr>
                <w:rFonts w:ascii="Arial" w:hAnsi="Arial" w:cs="Arial"/>
                <w:b/>
                <w:bCs/>
              </w:rPr>
            </w:pPr>
            <w:r w:rsidRPr="00A8059B">
              <w:rPr>
                <w:rFonts w:ascii="Arial" w:hAnsi="Arial" w:cs="Arial"/>
                <w:b/>
              </w:rPr>
              <w:t xml:space="preserve">  </w:t>
            </w:r>
          </w:p>
          <w:p w14:paraId="156E8AB1"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b/>
                <w:bCs/>
              </w:rPr>
              <w:t>I.-</w:t>
            </w:r>
          </w:p>
        </w:tc>
        <w:tc>
          <w:tcPr>
            <w:tcW w:w="4666" w:type="pct"/>
            <w:gridSpan w:val="3"/>
            <w:tcBorders>
              <w:top w:val="single" w:sz="4" w:space="0" w:color="auto"/>
              <w:left w:val="single" w:sz="4" w:space="0" w:color="auto"/>
              <w:bottom w:val="single" w:sz="4" w:space="0" w:color="auto"/>
              <w:right w:val="single" w:sz="4" w:space="0" w:color="auto"/>
            </w:tcBorders>
          </w:tcPr>
          <w:p w14:paraId="4CCB7554" w14:textId="77777777" w:rsidR="00E37C60" w:rsidRPr="00A8059B" w:rsidRDefault="00E37C60" w:rsidP="00A61B25">
            <w:pPr>
              <w:spacing w:line="276" w:lineRule="auto"/>
              <w:jc w:val="both"/>
              <w:rPr>
                <w:rFonts w:ascii="Arial" w:hAnsi="Arial" w:cs="Arial"/>
                <w:b/>
              </w:rPr>
            </w:pPr>
          </w:p>
          <w:p w14:paraId="3460E6DE" w14:textId="77777777" w:rsidR="00E37C60" w:rsidRPr="00A8059B" w:rsidRDefault="00E37C60" w:rsidP="00A61B25">
            <w:pPr>
              <w:spacing w:line="276" w:lineRule="auto"/>
              <w:jc w:val="both"/>
              <w:rPr>
                <w:rFonts w:ascii="Arial" w:hAnsi="Arial" w:cs="Arial"/>
                <w:b/>
              </w:rPr>
            </w:pPr>
            <w:r w:rsidRPr="00A8059B">
              <w:rPr>
                <w:rFonts w:ascii="Arial" w:hAnsi="Arial" w:cs="Arial"/>
                <w:b/>
              </w:rPr>
              <w:t>ACCIDENTES</w:t>
            </w:r>
          </w:p>
          <w:p w14:paraId="048593D7" w14:textId="77777777" w:rsidR="00E37C60" w:rsidRPr="00A8059B" w:rsidRDefault="00E37C60" w:rsidP="00A61B25">
            <w:pPr>
              <w:spacing w:line="276" w:lineRule="auto"/>
              <w:jc w:val="both"/>
              <w:rPr>
                <w:rFonts w:ascii="Arial" w:hAnsi="Arial" w:cs="Arial"/>
                <w:b/>
              </w:rPr>
            </w:pPr>
          </w:p>
        </w:tc>
      </w:tr>
      <w:tr w:rsidR="00E37C60" w:rsidRPr="00A8059B" w14:paraId="3292E787" w14:textId="77777777" w:rsidTr="00A61B25">
        <w:tc>
          <w:tcPr>
            <w:tcW w:w="334" w:type="pct"/>
            <w:tcBorders>
              <w:top w:val="single" w:sz="4" w:space="0" w:color="auto"/>
              <w:left w:val="single" w:sz="4" w:space="0" w:color="auto"/>
              <w:bottom w:val="single" w:sz="4" w:space="0" w:color="auto"/>
              <w:right w:val="single" w:sz="4" w:space="0" w:color="auto"/>
            </w:tcBorders>
          </w:tcPr>
          <w:p w14:paraId="7CE62DFD" w14:textId="77777777" w:rsidR="00E37C60" w:rsidRPr="00A8059B" w:rsidRDefault="00E37C60" w:rsidP="00A61B25">
            <w:pPr>
              <w:autoSpaceDE w:val="0"/>
              <w:autoSpaceDN w:val="0"/>
              <w:adjustRightInd w:val="0"/>
              <w:spacing w:line="276" w:lineRule="auto"/>
              <w:jc w:val="both"/>
              <w:rPr>
                <w:rFonts w:ascii="Arial" w:hAnsi="Arial" w:cs="Arial"/>
                <w:bCs/>
              </w:rPr>
            </w:pPr>
          </w:p>
        </w:tc>
        <w:tc>
          <w:tcPr>
            <w:tcW w:w="3859" w:type="pct"/>
            <w:tcBorders>
              <w:top w:val="single" w:sz="4" w:space="0" w:color="auto"/>
              <w:left w:val="single" w:sz="4" w:space="0" w:color="auto"/>
              <w:bottom w:val="single" w:sz="4" w:space="0" w:color="auto"/>
              <w:right w:val="single" w:sz="4" w:space="0" w:color="auto"/>
            </w:tcBorders>
            <w:hideMark/>
          </w:tcPr>
          <w:p w14:paraId="257F2F55"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1B47A36D"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26555461"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670C23F5"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48C8FB29"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61583AEB" w14:textId="77777777" w:rsidR="00E37C60" w:rsidRPr="00A8059B" w:rsidRDefault="00E37C60" w:rsidP="00A61B25">
            <w:pPr>
              <w:autoSpaceDE w:val="0"/>
              <w:autoSpaceDN w:val="0"/>
              <w:adjustRightInd w:val="0"/>
              <w:spacing w:line="276" w:lineRule="auto"/>
              <w:ind w:right="-4"/>
              <w:jc w:val="both"/>
              <w:rPr>
                <w:rFonts w:ascii="Arial" w:eastAsia="Batang" w:hAnsi="Arial" w:cs="Arial"/>
                <w:b/>
                <w:bCs/>
              </w:rPr>
            </w:pPr>
            <w:r w:rsidRPr="00A8059B">
              <w:rPr>
                <w:rFonts w:ascii="Arial" w:hAnsi="Arial" w:cs="Arial"/>
              </w:rPr>
              <w:t xml:space="preserve">Abandono de Vehículos en accidentes de tránsito.                    </w:t>
            </w:r>
          </w:p>
        </w:tc>
        <w:tc>
          <w:tcPr>
            <w:tcW w:w="415" w:type="pct"/>
            <w:tcBorders>
              <w:top w:val="single" w:sz="4" w:space="0" w:color="auto"/>
              <w:left w:val="single" w:sz="4" w:space="0" w:color="auto"/>
              <w:bottom w:val="single" w:sz="4" w:space="0" w:color="auto"/>
              <w:right w:val="single" w:sz="4" w:space="0" w:color="auto"/>
            </w:tcBorders>
            <w:hideMark/>
          </w:tcPr>
          <w:p w14:paraId="10D94036"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14:paraId="79810E3D"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r>
      <w:tr w:rsidR="00E37C60" w:rsidRPr="00A8059B" w14:paraId="77502413"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57CC5A20"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55AA5B96"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Abandono de Victimas.</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03885AC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210FD44C"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14:paraId="1BEAED4B"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5884DD25"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7C24B22C"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Atropellar a peatón.</w:t>
            </w:r>
          </w:p>
        </w:tc>
        <w:tc>
          <w:tcPr>
            <w:tcW w:w="415" w:type="pct"/>
            <w:tcBorders>
              <w:top w:val="single" w:sz="4" w:space="0" w:color="auto"/>
              <w:left w:val="single" w:sz="4" w:space="0" w:color="auto"/>
              <w:bottom w:val="single" w:sz="4" w:space="0" w:color="auto"/>
              <w:right w:val="single" w:sz="4" w:space="0" w:color="auto"/>
            </w:tcBorders>
            <w:hideMark/>
          </w:tcPr>
          <w:p w14:paraId="26D44B1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c>
          <w:tcPr>
            <w:tcW w:w="392" w:type="pct"/>
            <w:tcBorders>
              <w:top w:val="single" w:sz="4" w:space="0" w:color="auto"/>
              <w:left w:val="single" w:sz="4" w:space="0" w:color="auto"/>
              <w:bottom w:val="single" w:sz="4" w:space="0" w:color="auto"/>
              <w:right w:val="single" w:sz="4" w:space="0" w:color="auto"/>
            </w:tcBorders>
            <w:hideMark/>
          </w:tcPr>
          <w:p w14:paraId="39520DDF"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17</w:t>
            </w:r>
          </w:p>
        </w:tc>
      </w:tr>
      <w:tr w:rsidR="00E37C60" w:rsidRPr="00A8059B" w14:paraId="2C394D81"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1E9E2273"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339C6534"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Dañar vías públicas o señales de tránsito.</w:t>
            </w:r>
          </w:p>
        </w:tc>
        <w:tc>
          <w:tcPr>
            <w:tcW w:w="415" w:type="pct"/>
            <w:tcBorders>
              <w:top w:val="single" w:sz="4" w:space="0" w:color="auto"/>
              <w:left w:val="single" w:sz="4" w:space="0" w:color="auto"/>
              <w:bottom w:val="single" w:sz="4" w:space="0" w:color="auto"/>
              <w:right w:val="single" w:sz="4" w:space="0" w:color="auto"/>
            </w:tcBorders>
            <w:hideMark/>
          </w:tcPr>
          <w:p w14:paraId="11E3440D"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10</w:t>
            </w:r>
          </w:p>
        </w:tc>
        <w:tc>
          <w:tcPr>
            <w:tcW w:w="392" w:type="pct"/>
            <w:tcBorders>
              <w:top w:val="single" w:sz="4" w:space="0" w:color="auto"/>
              <w:left w:val="single" w:sz="4" w:space="0" w:color="auto"/>
              <w:bottom w:val="single" w:sz="4" w:space="0" w:color="auto"/>
              <w:right w:val="single" w:sz="4" w:space="0" w:color="auto"/>
            </w:tcBorders>
            <w:hideMark/>
          </w:tcPr>
          <w:p w14:paraId="56B65720"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12</w:t>
            </w:r>
          </w:p>
        </w:tc>
      </w:tr>
      <w:tr w:rsidR="00E37C60" w:rsidRPr="00A8059B" w14:paraId="171780E5"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2D5F1067"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3304FE49"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No colaborar en auxilio de lesionados.</w:t>
            </w:r>
          </w:p>
        </w:tc>
        <w:tc>
          <w:tcPr>
            <w:tcW w:w="415" w:type="pct"/>
            <w:tcBorders>
              <w:top w:val="single" w:sz="4" w:space="0" w:color="auto"/>
              <w:left w:val="single" w:sz="4" w:space="0" w:color="auto"/>
              <w:bottom w:val="single" w:sz="4" w:space="0" w:color="auto"/>
              <w:right w:val="single" w:sz="4" w:space="0" w:color="auto"/>
            </w:tcBorders>
            <w:hideMark/>
          </w:tcPr>
          <w:p w14:paraId="619BF93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14:paraId="37B4330E"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r>
      <w:tr w:rsidR="00E37C60" w:rsidRPr="00A8059B" w14:paraId="316DE371" w14:textId="77777777" w:rsidTr="00A61B25">
        <w:tc>
          <w:tcPr>
            <w:tcW w:w="334" w:type="pct"/>
            <w:tcBorders>
              <w:top w:val="single" w:sz="4" w:space="0" w:color="auto"/>
              <w:left w:val="single" w:sz="4" w:space="0" w:color="auto"/>
              <w:bottom w:val="single" w:sz="4" w:space="0" w:color="auto"/>
              <w:right w:val="single" w:sz="4" w:space="0" w:color="auto"/>
            </w:tcBorders>
          </w:tcPr>
          <w:p w14:paraId="7BB89EBD"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p w14:paraId="74AEB8C9"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II.-</w:t>
            </w:r>
          </w:p>
        </w:tc>
        <w:tc>
          <w:tcPr>
            <w:tcW w:w="4666" w:type="pct"/>
            <w:gridSpan w:val="3"/>
            <w:tcBorders>
              <w:top w:val="single" w:sz="4" w:space="0" w:color="auto"/>
              <w:left w:val="single" w:sz="4" w:space="0" w:color="auto"/>
              <w:bottom w:val="single" w:sz="4" w:space="0" w:color="auto"/>
              <w:right w:val="single" w:sz="4" w:space="0" w:color="auto"/>
            </w:tcBorders>
          </w:tcPr>
          <w:p w14:paraId="6DF3E83C" w14:textId="77777777" w:rsidR="00E37C60" w:rsidRPr="00A8059B" w:rsidRDefault="00E37C60" w:rsidP="00A61B25">
            <w:pPr>
              <w:spacing w:line="276" w:lineRule="auto"/>
              <w:jc w:val="both"/>
              <w:rPr>
                <w:rFonts w:ascii="Arial" w:hAnsi="Arial" w:cs="Arial"/>
                <w:b/>
              </w:rPr>
            </w:pPr>
          </w:p>
          <w:p w14:paraId="41213152" w14:textId="77777777" w:rsidR="00E37C60" w:rsidRPr="00A8059B" w:rsidRDefault="00E37C60" w:rsidP="00A61B25">
            <w:pPr>
              <w:spacing w:line="276" w:lineRule="auto"/>
              <w:jc w:val="both"/>
              <w:rPr>
                <w:rFonts w:ascii="Arial" w:hAnsi="Arial" w:cs="Arial"/>
                <w:b/>
              </w:rPr>
            </w:pPr>
            <w:r w:rsidRPr="00A8059B">
              <w:rPr>
                <w:rFonts w:ascii="Arial" w:hAnsi="Arial" w:cs="Arial"/>
                <w:b/>
              </w:rPr>
              <w:t>ADELANTAR VEHÍCULO O REBASAR</w:t>
            </w:r>
          </w:p>
        </w:tc>
      </w:tr>
      <w:tr w:rsidR="00E37C60" w:rsidRPr="00A8059B" w14:paraId="04F9F687" w14:textId="77777777" w:rsidTr="00A61B25">
        <w:tc>
          <w:tcPr>
            <w:tcW w:w="334" w:type="pct"/>
            <w:tcBorders>
              <w:top w:val="single" w:sz="4" w:space="0" w:color="auto"/>
              <w:left w:val="single" w:sz="4" w:space="0" w:color="auto"/>
              <w:bottom w:val="single" w:sz="4" w:space="0" w:color="auto"/>
              <w:right w:val="single" w:sz="4" w:space="0" w:color="auto"/>
            </w:tcBorders>
          </w:tcPr>
          <w:p w14:paraId="5FBB38EB"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2C838B87"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4D8C930F"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24F27833"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016E9ECB"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04733CCA"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53EFB725"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Adelantar vehículo en zona de peatones.</w:t>
            </w:r>
          </w:p>
        </w:tc>
        <w:tc>
          <w:tcPr>
            <w:tcW w:w="415" w:type="pct"/>
            <w:tcBorders>
              <w:top w:val="single" w:sz="4" w:space="0" w:color="auto"/>
              <w:left w:val="single" w:sz="4" w:space="0" w:color="auto"/>
              <w:bottom w:val="single" w:sz="4" w:space="0" w:color="auto"/>
              <w:right w:val="single" w:sz="4" w:space="0" w:color="auto"/>
            </w:tcBorders>
            <w:hideMark/>
          </w:tcPr>
          <w:p w14:paraId="2E51F543"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14:paraId="193AD79F"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r>
      <w:tr w:rsidR="00E37C60" w:rsidRPr="00A8059B" w14:paraId="4F3B6C09"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0BCE95C9"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0F54F0CD"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dejar espacio para ser rebasado.</w:t>
            </w:r>
          </w:p>
        </w:tc>
        <w:tc>
          <w:tcPr>
            <w:tcW w:w="415" w:type="pct"/>
            <w:tcBorders>
              <w:top w:val="single" w:sz="4" w:space="0" w:color="auto"/>
              <w:left w:val="single" w:sz="4" w:space="0" w:color="auto"/>
              <w:bottom w:val="single" w:sz="4" w:space="0" w:color="auto"/>
              <w:right w:val="single" w:sz="4" w:space="0" w:color="auto"/>
            </w:tcBorders>
            <w:hideMark/>
          </w:tcPr>
          <w:p w14:paraId="48A6B0F7"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3DDFD6AC"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14:paraId="411B0FB9"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35AC7029"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33579509"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Rebasar rayas longitudinales dobles.</w:t>
            </w:r>
          </w:p>
        </w:tc>
        <w:tc>
          <w:tcPr>
            <w:tcW w:w="415" w:type="pct"/>
            <w:tcBorders>
              <w:top w:val="single" w:sz="4" w:space="0" w:color="auto"/>
              <w:left w:val="single" w:sz="4" w:space="0" w:color="auto"/>
              <w:bottom w:val="single" w:sz="4" w:space="0" w:color="auto"/>
              <w:right w:val="single" w:sz="4" w:space="0" w:color="auto"/>
            </w:tcBorders>
            <w:hideMark/>
          </w:tcPr>
          <w:p w14:paraId="41FD405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2B99A9FD"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14:paraId="12826402"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46370A9E"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489F2424"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Rebasar rayas transversales en zona de peatones.</w:t>
            </w:r>
          </w:p>
        </w:tc>
        <w:tc>
          <w:tcPr>
            <w:tcW w:w="415" w:type="pct"/>
            <w:tcBorders>
              <w:top w:val="single" w:sz="4" w:space="0" w:color="auto"/>
              <w:left w:val="single" w:sz="4" w:space="0" w:color="auto"/>
              <w:bottom w:val="single" w:sz="4" w:space="0" w:color="auto"/>
              <w:right w:val="single" w:sz="4" w:space="0" w:color="auto"/>
            </w:tcBorders>
            <w:hideMark/>
          </w:tcPr>
          <w:p w14:paraId="1C3A63A1"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070CD63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14:paraId="2577218A"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2F434F69"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444A28D7"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Rebasar rayas delimitadoras de carriles.</w:t>
            </w:r>
          </w:p>
        </w:tc>
        <w:tc>
          <w:tcPr>
            <w:tcW w:w="415" w:type="pct"/>
            <w:tcBorders>
              <w:top w:val="single" w:sz="4" w:space="0" w:color="auto"/>
              <w:left w:val="single" w:sz="4" w:space="0" w:color="auto"/>
              <w:bottom w:val="single" w:sz="4" w:space="0" w:color="auto"/>
              <w:right w:val="single" w:sz="4" w:space="0" w:color="auto"/>
            </w:tcBorders>
            <w:hideMark/>
          </w:tcPr>
          <w:p w14:paraId="6C0D94B2"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600E73A3"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14:paraId="1E4633A4" w14:textId="77777777" w:rsidTr="00A61B25">
        <w:tc>
          <w:tcPr>
            <w:tcW w:w="334" w:type="pct"/>
            <w:tcBorders>
              <w:top w:val="single" w:sz="4" w:space="0" w:color="auto"/>
              <w:left w:val="single" w:sz="4" w:space="0" w:color="auto"/>
              <w:bottom w:val="single" w:sz="4" w:space="0" w:color="auto"/>
              <w:right w:val="single" w:sz="4" w:space="0" w:color="auto"/>
            </w:tcBorders>
          </w:tcPr>
          <w:p w14:paraId="664E5F22" w14:textId="77777777" w:rsidR="00E37C60" w:rsidRPr="00A8059B" w:rsidRDefault="00E37C60" w:rsidP="00A61B25">
            <w:pPr>
              <w:autoSpaceDE w:val="0"/>
              <w:autoSpaceDN w:val="0"/>
              <w:adjustRightInd w:val="0"/>
              <w:spacing w:line="276" w:lineRule="auto"/>
              <w:jc w:val="both"/>
              <w:rPr>
                <w:rFonts w:ascii="Arial" w:eastAsia="Batang" w:hAnsi="Arial" w:cs="Arial"/>
                <w:bCs/>
              </w:rPr>
            </w:pPr>
          </w:p>
          <w:p w14:paraId="67A47770"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III.-</w:t>
            </w:r>
          </w:p>
        </w:tc>
        <w:tc>
          <w:tcPr>
            <w:tcW w:w="4666" w:type="pct"/>
            <w:gridSpan w:val="3"/>
            <w:tcBorders>
              <w:top w:val="single" w:sz="4" w:space="0" w:color="auto"/>
              <w:left w:val="single" w:sz="4" w:space="0" w:color="auto"/>
              <w:bottom w:val="single" w:sz="4" w:space="0" w:color="auto"/>
              <w:right w:val="single" w:sz="4" w:space="0" w:color="auto"/>
            </w:tcBorders>
          </w:tcPr>
          <w:p w14:paraId="2B86E698" w14:textId="77777777" w:rsidR="00E37C60" w:rsidRPr="00A8059B" w:rsidRDefault="00E37C60" w:rsidP="00A61B25">
            <w:pPr>
              <w:spacing w:line="276" w:lineRule="auto"/>
              <w:jc w:val="both"/>
              <w:rPr>
                <w:rFonts w:ascii="Arial" w:hAnsi="Arial" w:cs="Arial"/>
                <w:b/>
              </w:rPr>
            </w:pPr>
          </w:p>
          <w:p w14:paraId="71492610" w14:textId="77777777" w:rsidR="00E37C60" w:rsidRPr="00A8059B" w:rsidRDefault="00E37C60" w:rsidP="00A61B25">
            <w:pPr>
              <w:spacing w:line="276" w:lineRule="auto"/>
              <w:jc w:val="both"/>
              <w:rPr>
                <w:rFonts w:ascii="Arial" w:hAnsi="Arial" w:cs="Arial"/>
                <w:b/>
              </w:rPr>
            </w:pPr>
            <w:r w:rsidRPr="00A8059B">
              <w:rPr>
                <w:rFonts w:ascii="Arial" w:hAnsi="Arial" w:cs="Arial"/>
                <w:b/>
              </w:rPr>
              <w:t>BICICLETAS Y MOTOCICLETAS</w:t>
            </w:r>
          </w:p>
        </w:tc>
      </w:tr>
      <w:tr w:rsidR="00E37C60" w:rsidRPr="00A8059B" w14:paraId="74876CE9" w14:textId="77777777" w:rsidTr="00A61B25">
        <w:tc>
          <w:tcPr>
            <w:tcW w:w="334" w:type="pct"/>
            <w:tcBorders>
              <w:top w:val="single" w:sz="4" w:space="0" w:color="auto"/>
              <w:left w:val="single" w:sz="4" w:space="0" w:color="auto"/>
              <w:bottom w:val="single" w:sz="4" w:space="0" w:color="auto"/>
              <w:right w:val="single" w:sz="4" w:space="0" w:color="auto"/>
            </w:tcBorders>
          </w:tcPr>
          <w:p w14:paraId="0637EFED"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2AFC064E"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218AA273"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5E86CD86"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337DE8CE"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0A6A21AE"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249ACD94"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Circular con pasajero (s) en bicicleta.</w:t>
            </w:r>
          </w:p>
        </w:tc>
        <w:tc>
          <w:tcPr>
            <w:tcW w:w="415" w:type="pct"/>
            <w:tcBorders>
              <w:top w:val="single" w:sz="4" w:space="0" w:color="auto"/>
              <w:left w:val="single" w:sz="4" w:space="0" w:color="auto"/>
              <w:bottom w:val="single" w:sz="4" w:space="0" w:color="auto"/>
              <w:right w:val="single" w:sz="4" w:space="0" w:color="auto"/>
            </w:tcBorders>
            <w:hideMark/>
          </w:tcPr>
          <w:p w14:paraId="61CD7789"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226FBBA2"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14:paraId="72BD9A76"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0058EE19"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6EB2DE97"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Circular por la izquierda.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5F1238D2"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591AC327"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14:paraId="3F75C305"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EDBA543"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7B5FFA0A"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Conducir bicicleta en vías públicas de alta velocidad sin permiso.</w:t>
            </w:r>
          </w:p>
        </w:tc>
        <w:tc>
          <w:tcPr>
            <w:tcW w:w="415" w:type="pct"/>
            <w:tcBorders>
              <w:top w:val="single" w:sz="4" w:space="0" w:color="auto"/>
              <w:left w:val="single" w:sz="4" w:space="0" w:color="auto"/>
              <w:bottom w:val="single" w:sz="4" w:space="0" w:color="auto"/>
              <w:right w:val="single" w:sz="4" w:space="0" w:color="auto"/>
            </w:tcBorders>
            <w:hideMark/>
          </w:tcPr>
          <w:p w14:paraId="2C0857D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571E462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14:paraId="28DAB7F7"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23C77EE5"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375BD622"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Llevar carga que dificulte la visibilidad.</w:t>
            </w:r>
          </w:p>
        </w:tc>
        <w:tc>
          <w:tcPr>
            <w:tcW w:w="415" w:type="pct"/>
            <w:tcBorders>
              <w:top w:val="single" w:sz="4" w:space="0" w:color="auto"/>
              <w:left w:val="single" w:sz="4" w:space="0" w:color="auto"/>
              <w:bottom w:val="single" w:sz="4" w:space="0" w:color="auto"/>
              <w:right w:val="single" w:sz="4" w:space="0" w:color="auto"/>
            </w:tcBorders>
            <w:hideMark/>
          </w:tcPr>
          <w:p w14:paraId="5932A001"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06313569"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14:paraId="6BC398C6"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9D048C2"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768425FF"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No usar casco y anteojos protectores en motocicleta.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46B29A9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c>
          <w:tcPr>
            <w:tcW w:w="392" w:type="pct"/>
            <w:tcBorders>
              <w:top w:val="single" w:sz="4" w:space="0" w:color="auto"/>
              <w:left w:val="single" w:sz="4" w:space="0" w:color="auto"/>
              <w:bottom w:val="single" w:sz="4" w:space="0" w:color="auto"/>
              <w:right w:val="single" w:sz="4" w:space="0" w:color="auto"/>
            </w:tcBorders>
            <w:hideMark/>
          </w:tcPr>
          <w:p w14:paraId="4CE0EBD1"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10</w:t>
            </w:r>
          </w:p>
        </w:tc>
      </w:tr>
      <w:tr w:rsidR="00E37C60" w:rsidRPr="00A8059B" w14:paraId="36828C2A" w14:textId="77777777" w:rsidTr="00A61B25">
        <w:tc>
          <w:tcPr>
            <w:tcW w:w="334" w:type="pct"/>
            <w:tcBorders>
              <w:top w:val="single" w:sz="4" w:space="0" w:color="auto"/>
              <w:left w:val="single" w:sz="4" w:space="0" w:color="auto"/>
              <w:bottom w:val="single" w:sz="4" w:space="0" w:color="auto"/>
              <w:right w:val="single" w:sz="4" w:space="0" w:color="auto"/>
            </w:tcBorders>
          </w:tcPr>
          <w:p w14:paraId="49C8DAB1"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p w14:paraId="397A8E65"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IV.-</w:t>
            </w:r>
          </w:p>
        </w:tc>
        <w:tc>
          <w:tcPr>
            <w:tcW w:w="4666" w:type="pct"/>
            <w:gridSpan w:val="3"/>
            <w:tcBorders>
              <w:top w:val="single" w:sz="4" w:space="0" w:color="auto"/>
              <w:left w:val="single" w:sz="4" w:space="0" w:color="auto"/>
              <w:bottom w:val="single" w:sz="4" w:space="0" w:color="auto"/>
              <w:right w:val="single" w:sz="4" w:space="0" w:color="auto"/>
            </w:tcBorders>
          </w:tcPr>
          <w:p w14:paraId="2DB58738" w14:textId="77777777" w:rsidR="00E37C60" w:rsidRPr="00A8059B" w:rsidRDefault="00E37C60" w:rsidP="00A61B25">
            <w:pPr>
              <w:autoSpaceDE w:val="0"/>
              <w:autoSpaceDN w:val="0"/>
              <w:adjustRightInd w:val="0"/>
              <w:spacing w:line="276" w:lineRule="auto"/>
              <w:jc w:val="both"/>
              <w:rPr>
                <w:rFonts w:ascii="Arial" w:hAnsi="Arial" w:cs="Arial"/>
                <w:b/>
              </w:rPr>
            </w:pPr>
          </w:p>
          <w:p w14:paraId="2811309C" w14:textId="77777777" w:rsidR="00E37C60" w:rsidRPr="00A8059B" w:rsidRDefault="00E37C60" w:rsidP="00A61B25">
            <w:pPr>
              <w:autoSpaceDE w:val="0"/>
              <w:autoSpaceDN w:val="0"/>
              <w:adjustRightInd w:val="0"/>
              <w:spacing w:line="276" w:lineRule="auto"/>
              <w:jc w:val="both"/>
              <w:rPr>
                <w:rFonts w:ascii="Arial" w:hAnsi="Arial" w:cs="Arial"/>
                <w:b/>
              </w:rPr>
            </w:pPr>
            <w:r w:rsidRPr="00A8059B">
              <w:rPr>
                <w:rFonts w:ascii="Arial" w:hAnsi="Arial" w:cs="Arial"/>
                <w:b/>
              </w:rPr>
              <w:t>CEDER EL PASO</w:t>
            </w:r>
          </w:p>
        </w:tc>
      </w:tr>
      <w:tr w:rsidR="00E37C60" w:rsidRPr="00A8059B" w14:paraId="67D10B1E" w14:textId="77777777" w:rsidTr="00A61B25">
        <w:tc>
          <w:tcPr>
            <w:tcW w:w="334" w:type="pct"/>
            <w:tcBorders>
              <w:top w:val="single" w:sz="4" w:space="0" w:color="auto"/>
              <w:left w:val="single" w:sz="4" w:space="0" w:color="auto"/>
              <w:bottom w:val="single" w:sz="4" w:space="0" w:color="auto"/>
              <w:right w:val="single" w:sz="4" w:space="0" w:color="auto"/>
            </w:tcBorders>
          </w:tcPr>
          <w:p w14:paraId="494809A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6BA69F02"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722F0609"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11078048"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621CC724"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59A46A3E"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138CBF64"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ceder el paso a peatones.</w:t>
            </w:r>
          </w:p>
        </w:tc>
        <w:tc>
          <w:tcPr>
            <w:tcW w:w="415" w:type="pct"/>
            <w:tcBorders>
              <w:top w:val="single" w:sz="4" w:space="0" w:color="auto"/>
              <w:left w:val="single" w:sz="4" w:space="0" w:color="auto"/>
              <w:bottom w:val="single" w:sz="4" w:space="0" w:color="auto"/>
              <w:right w:val="single" w:sz="4" w:space="0" w:color="auto"/>
            </w:tcBorders>
            <w:hideMark/>
          </w:tcPr>
          <w:p w14:paraId="1997244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5656FC60"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4866AD89"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051088DF"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665F8FDA"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ceder el paso en vía principal.</w:t>
            </w:r>
          </w:p>
        </w:tc>
        <w:tc>
          <w:tcPr>
            <w:tcW w:w="415" w:type="pct"/>
            <w:tcBorders>
              <w:top w:val="single" w:sz="4" w:space="0" w:color="auto"/>
              <w:left w:val="single" w:sz="4" w:space="0" w:color="auto"/>
              <w:bottom w:val="single" w:sz="4" w:space="0" w:color="auto"/>
              <w:right w:val="single" w:sz="4" w:space="0" w:color="auto"/>
            </w:tcBorders>
            <w:hideMark/>
          </w:tcPr>
          <w:p w14:paraId="7B1E8AEA"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5DC4225A"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44358B94"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261C4E9E"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2700C1D1"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ceder paso a vehículos al dar vuelta izquierda.</w:t>
            </w:r>
          </w:p>
        </w:tc>
        <w:tc>
          <w:tcPr>
            <w:tcW w:w="415" w:type="pct"/>
            <w:tcBorders>
              <w:top w:val="single" w:sz="4" w:space="0" w:color="auto"/>
              <w:left w:val="single" w:sz="4" w:space="0" w:color="auto"/>
              <w:bottom w:val="single" w:sz="4" w:space="0" w:color="auto"/>
              <w:right w:val="single" w:sz="4" w:space="0" w:color="auto"/>
            </w:tcBorders>
            <w:hideMark/>
          </w:tcPr>
          <w:p w14:paraId="63182E2A"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31AFE6C9"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28A8B5A8"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55388F72"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75E3EAB8"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ceder paso a vehículos de emergencia.</w:t>
            </w:r>
          </w:p>
        </w:tc>
        <w:tc>
          <w:tcPr>
            <w:tcW w:w="415" w:type="pct"/>
            <w:tcBorders>
              <w:top w:val="single" w:sz="4" w:space="0" w:color="auto"/>
              <w:left w:val="single" w:sz="4" w:space="0" w:color="auto"/>
              <w:bottom w:val="single" w:sz="4" w:space="0" w:color="auto"/>
              <w:right w:val="single" w:sz="4" w:space="0" w:color="auto"/>
            </w:tcBorders>
            <w:hideMark/>
          </w:tcPr>
          <w:p w14:paraId="43B07AAC"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c>
          <w:tcPr>
            <w:tcW w:w="392" w:type="pct"/>
            <w:tcBorders>
              <w:top w:val="single" w:sz="4" w:space="0" w:color="auto"/>
              <w:left w:val="single" w:sz="4" w:space="0" w:color="auto"/>
              <w:bottom w:val="single" w:sz="4" w:space="0" w:color="auto"/>
              <w:right w:val="single" w:sz="4" w:space="0" w:color="auto"/>
            </w:tcBorders>
            <w:hideMark/>
          </w:tcPr>
          <w:p w14:paraId="645EECA1"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10</w:t>
            </w:r>
          </w:p>
        </w:tc>
      </w:tr>
      <w:tr w:rsidR="00E37C60" w:rsidRPr="00A8059B" w14:paraId="1CF2169D"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B4DA759"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1D19FFD0"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 xml:space="preserve">No ceder paso a vehículos de la derecha en intersección.           </w:t>
            </w:r>
          </w:p>
        </w:tc>
        <w:tc>
          <w:tcPr>
            <w:tcW w:w="415" w:type="pct"/>
            <w:tcBorders>
              <w:top w:val="single" w:sz="4" w:space="0" w:color="auto"/>
              <w:left w:val="single" w:sz="4" w:space="0" w:color="auto"/>
              <w:bottom w:val="single" w:sz="4" w:space="0" w:color="auto"/>
              <w:right w:val="single" w:sz="4" w:space="0" w:color="auto"/>
            </w:tcBorders>
            <w:hideMark/>
          </w:tcPr>
          <w:p w14:paraId="0977996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4C4562F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1BF9AE3D" w14:textId="77777777" w:rsidTr="00A61B25">
        <w:tc>
          <w:tcPr>
            <w:tcW w:w="334" w:type="pct"/>
            <w:tcBorders>
              <w:top w:val="single" w:sz="4" w:space="0" w:color="auto"/>
              <w:left w:val="single" w:sz="4" w:space="0" w:color="auto"/>
              <w:bottom w:val="single" w:sz="4" w:space="0" w:color="auto"/>
              <w:right w:val="single" w:sz="4" w:space="0" w:color="auto"/>
            </w:tcBorders>
          </w:tcPr>
          <w:p w14:paraId="0E5A5510" w14:textId="77777777" w:rsidR="00E37C60" w:rsidRPr="00A8059B" w:rsidRDefault="00E37C60" w:rsidP="00A61B25">
            <w:pPr>
              <w:autoSpaceDE w:val="0"/>
              <w:autoSpaceDN w:val="0"/>
              <w:adjustRightInd w:val="0"/>
              <w:spacing w:line="276" w:lineRule="auto"/>
              <w:jc w:val="both"/>
              <w:rPr>
                <w:rFonts w:ascii="Arial" w:eastAsia="Batang" w:hAnsi="Arial" w:cs="Arial"/>
                <w:bCs/>
              </w:rPr>
            </w:pPr>
          </w:p>
          <w:p w14:paraId="3A7DF9FD"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 xml:space="preserve">V.- </w:t>
            </w:r>
          </w:p>
        </w:tc>
        <w:tc>
          <w:tcPr>
            <w:tcW w:w="4666" w:type="pct"/>
            <w:gridSpan w:val="3"/>
            <w:tcBorders>
              <w:top w:val="single" w:sz="4" w:space="0" w:color="auto"/>
              <w:left w:val="single" w:sz="4" w:space="0" w:color="auto"/>
              <w:bottom w:val="single" w:sz="4" w:space="0" w:color="auto"/>
              <w:right w:val="single" w:sz="4" w:space="0" w:color="auto"/>
            </w:tcBorders>
          </w:tcPr>
          <w:p w14:paraId="0DEC3B13" w14:textId="77777777" w:rsidR="00E37C60" w:rsidRPr="00A8059B" w:rsidRDefault="00E37C60" w:rsidP="00A61B25">
            <w:pPr>
              <w:autoSpaceDE w:val="0"/>
              <w:autoSpaceDN w:val="0"/>
              <w:adjustRightInd w:val="0"/>
              <w:spacing w:line="276" w:lineRule="auto"/>
              <w:jc w:val="both"/>
              <w:rPr>
                <w:rFonts w:ascii="Arial" w:hAnsi="Arial" w:cs="Arial"/>
                <w:b/>
              </w:rPr>
            </w:pPr>
          </w:p>
          <w:p w14:paraId="3AA30B6A" w14:textId="77777777" w:rsidR="00E37C60" w:rsidRPr="00A8059B" w:rsidRDefault="00E37C60" w:rsidP="00A61B25">
            <w:pPr>
              <w:autoSpaceDE w:val="0"/>
              <w:autoSpaceDN w:val="0"/>
              <w:adjustRightInd w:val="0"/>
              <w:spacing w:line="276" w:lineRule="auto"/>
              <w:jc w:val="both"/>
              <w:rPr>
                <w:rFonts w:ascii="Arial" w:hAnsi="Arial" w:cs="Arial"/>
                <w:b/>
              </w:rPr>
            </w:pPr>
            <w:r w:rsidRPr="00A8059B">
              <w:rPr>
                <w:rFonts w:ascii="Arial" w:hAnsi="Arial" w:cs="Arial"/>
                <w:b/>
              </w:rPr>
              <w:t>CIRCULACIÓN</w:t>
            </w:r>
          </w:p>
        </w:tc>
      </w:tr>
      <w:tr w:rsidR="00E37C60" w:rsidRPr="00A8059B" w14:paraId="1ABA05C6" w14:textId="77777777" w:rsidTr="00A61B25">
        <w:tc>
          <w:tcPr>
            <w:tcW w:w="334" w:type="pct"/>
            <w:tcBorders>
              <w:top w:val="single" w:sz="4" w:space="0" w:color="auto"/>
              <w:left w:val="single" w:sz="4" w:space="0" w:color="auto"/>
              <w:bottom w:val="single" w:sz="4" w:space="0" w:color="auto"/>
              <w:right w:val="single" w:sz="4" w:space="0" w:color="auto"/>
            </w:tcBorders>
          </w:tcPr>
          <w:p w14:paraId="549E0DA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4E7DF7E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519B98DB"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5943D7C8"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60EB2F28" w14:textId="77777777" w:rsidTr="00A61B25">
        <w:trPr>
          <w:trHeight w:val="256"/>
        </w:trPr>
        <w:tc>
          <w:tcPr>
            <w:tcW w:w="334" w:type="pct"/>
            <w:tcBorders>
              <w:top w:val="single" w:sz="4" w:space="0" w:color="auto"/>
              <w:left w:val="single" w:sz="4" w:space="0" w:color="auto"/>
              <w:bottom w:val="single" w:sz="4" w:space="0" w:color="auto"/>
              <w:right w:val="single" w:sz="4" w:space="0" w:color="auto"/>
            </w:tcBorders>
            <w:hideMark/>
          </w:tcPr>
          <w:p w14:paraId="6D7C48E8"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5405CD2A"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Abandonar vehículos en vía pública por más de 36 horas.</w:t>
            </w:r>
          </w:p>
        </w:tc>
        <w:tc>
          <w:tcPr>
            <w:tcW w:w="415" w:type="pct"/>
            <w:tcBorders>
              <w:top w:val="single" w:sz="4" w:space="0" w:color="auto"/>
              <w:left w:val="single" w:sz="4" w:space="0" w:color="auto"/>
              <w:bottom w:val="single" w:sz="4" w:space="0" w:color="auto"/>
              <w:right w:val="single" w:sz="4" w:space="0" w:color="auto"/>
            </w:tcBorders>
            <w:hideMark/>
          </w:tcPr>
          <w:p w14:paraId="7D9C98D9"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7BA0BFCE"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14:paraId="0A6A6B36"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397CEBF8"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08756C27"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Abrir portezuela entorpeciendo circulación.</w:t>
            </w:r>
          </w:p>
        </w:tc>
        <w:tc>
          <w:tcPr>
            <w:tcW w:w="415" w:type="pct"/>
            <w:tcBorders>
              <w:top w:val="single" w:sz="4" w:space="0" w:color="auto"/>
              <w:left w:val="single" w:sz="4" w:space="0" w:color="auto"/>
              <w:bottom w:val="single" w:sz="4" w:space="0" w:color="auto"/>
              <w:right w:val="single" w:sz="4" w:space="0" w:color="auto"/>
            </w:tcBorders>
            <w:hideMark/>
          </w:tcPr>
          <w:p w14:paraId="1BC2CC97"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1B2F8E1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14:paraId="56110DDD"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2F9FB735"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1D4435C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Anunciar maniobras que no se ejecutan.</w:t>
            </w:r>
          </w:p>
        </w:tc>
        <w:tc>
          <w:tcPr>
            <w:tcW w:w="415" w:type="pct"/>
            <w:tcBorders>
              <w:top w:val="single" w:sz="4" w:space="0" w:color="auto"/>
              <w:left w:val="single" w:sz="4" w:space="0" w:color="auto"/>
              <w:bottom w:val="single" w:sz="4" w:space="0" w:color="auto"/>
              <w:right w:val="single" w:sz="4" w:space="0" w:color="auto"/>
            </w:tcBorders>
            <w:hideMark/>
          </w:tcPr>
          <w:p w14:paraId="5CCF349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1421218E"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785B6997"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74DC9D9"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2E457F9F"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Cambiar de carril sin previo aviso.</w:t>
            </w:r>
          </w:p>
        </w:tc>
        <w:tc>
          <w:tcPr>
            <w:tcW w:w="415" w:type="pct"/>
            <w:tcBorders>
              <w:top w:val="single" w:sz="4" w:space="0" w:color="auto"/>
              <w:left w:val="single" w:sz="4" w:space="0" w:color="auto"/>
              <w:bottom w:val="single" w:sz="4" w:space="0" w:color="auto"/>
              <w:right w:val="single" w:sz="4" w:space="0" w:color="auto"/>
            </w:tcBorders>
            <w:hideMark/>
          </w:tcPr>
          <w:p w14:paraId="3B3DBEE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4AD21423"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0DEE6631"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5EEAEC1"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10B30758"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Cambiar intempestivamente de carril.</w:t>
            </w:r>
          </w:p>
        </w:tc>
        <w:tc>
          <w:tcPr>
            <w:tcW w:w="415" w:type="pct"/>
            <w:tcBorders>
              <w:top w:val="single" w:sz="4" w:space="0" w:color="auto"/>
              <w:left w:val="single" w:sz="4" w:space="0" w:color="auto"/>
              <w:bottom w:val="single" w:sz="4" w:space="0" w:color="auto"/>
              <w:right w:val="single" w:sz="4" w:space="0" w:color="auto"/>
            </w:tcBorders>
            <w:hideMark/>
          </w:tcPr>
          <w:p w14:paraId="3F2D7DA8"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4F3A62D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0E306A05" w14:textId="77777777" w:rsidTr="00A61B25">
        <w:tc>
          <w:tcPr>
            <w:tcW w:w="334" w:type="pct"/>
            <w:tcBorders>
              <w:top w:val="single" w:sz="4" w:space="0" w:color="auto"/>
              <w:left w:val="single" w:sz="4" w:space="0" w:color="auto"/>
              <w:bottom w:val="single" w:sz="4" w:space="0" w:color="auto"/>
              <w:right w:val="single" w:sz="4" w:space="0" w:color="auto"/>
            </w:tcBorders>
          </w:tcPr>
          <w:p w14:paraId="0DD30CFE"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p w14:paraId="74A61FAC"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VI.-</w:t>
            </w:r>
          </w:p>
        </w:tc>
        <w:tc>
          <w:tcPr>
            <w:tcW w:w="4666" w:type="pct"/>
            <w:gridSpan w:val="3"/>
            <w:tcBorders>
              <w:top w:val="single" w:sz="4" w:space="0" w:color="auto"/>
              <w:left w:val="single" w:sz="4" w:space="0" w:color="auto"/>
              <w:bottom w:val="single" w:sz="4" w:space="0" w:color="auto"/>
              <w:right w:val="single" w:sz="4" w:space="0" w:color="auto"/>
            </w:tcBorders>
          </w:tcPr>
          <w:p w14:paraId="2419FA8E" w14:textId="77777777" w:rsidR="00E37C60" w:rsidRPr="00A8059B" w:rsidRDefault="00E37C60" w:rsidP="00A61B25">
            <w:pPr>
              <w:spacing w:line="276" w:lineRule="auto"/>
              <w:jc w:val="both"/>
              <w:rPr>
                <w:rFonts w:ascii="Arial" w:hAnsi="Arial" w:cs="Arial"/>
                <w:b/>
              </w:rPr>
            </w:pPr>
          </w:p>
          <w:p w14:paraId="13ADD0D0" w14:textId="77777777" w:rsidR="00E37C60" w:rsidRPr="00A8059B" w:rsidRDefault="00E37C60" w:rsidP="00A61B25">
            <w:pPr>
              <w:spacing w:line="276" w:lineRule="auto"/>
              <w:jc w:val="both"/>
              <w:rPr>
                <w:rFonts w:ascii="Arial" w:hAnsi="Arial" w:cs="Arial"/>
                <w:b/>
              </w:rPr>
            </w:pPr>
            <w:r w:rsidRPr="00A8059B">
              <w:rPr>
                <w:rFonts w:ascii="Arial" w:hAnsi="Arial" w:cs="Arial"/>
                <w:b/>
              </w:rPr>
              <w:t>CONDUCCIÓN</w:t>
            </w:r>
          </w:p>
        </w:tc>
      </w:tr>
      <w:tr w:rsidR="00E37C60" w:rsidRPr="00A8059B" w14:paraId="7E536A4F" w14:textId="77777777" w:rsidTr="00A61B25">
        <w:tc>
          <w:tcPr>
            <w:tcW w:w="334" w:type="pct"/>
            <w:tcBorders>
              <w:top w:val="single" w:sz="4" w:space="0" w:color="auto"/>
              <w:left w:val="single" w:sz="4" w:space="0" w:color="auto"/>
              <w:bottom w:val="single" w:sz="4" w:space="0" w:color="auto"/>
              <w:right w:val="single" w:sz="4" w:space="0" w:color="auto"/>
            </w:tcBorders>
          </w:tcPr>
          <w:p w14:paraId="72600CF7"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69DE670C"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1424395D"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4CB95DE1"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0F8C221E"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1225647"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7D54CC1D"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 xml:space="preserve">Conducir acompañado por menor de 2 años sin asiento especial.  </w:t>
            </w:r>
          </w:p>
        </w:tc>
        <w:tc>
          <w:tcPr>
            <w:tcW w:w="415" w:type="pct"/>
            <w:tcBorders>
              <w:top w:val="single" w:sz="4" w:space="0" w:color="auto"/>
              <w:left w:val="single" w:sz="4" w:space="0" w:color="auto"/>
              <w:bottom w:val="single" w:sz="4" w:space="0" w:color="auto"/>
              <w:right w:val="single" w:sz="4" w:space="0" w:color="auto"/>
            </w:tcBorders>
            <w:hideMark/>
          </w:tcPr>
          <w:p w14:paraId="39276B13"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14:paraId="3843792A"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14:paraId="7DF67123"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0E0594EB"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072EC1CF"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Conducir en estado de ebriedad o bajo el influjo de drogas o enervantes.</w:t>
            </w:r>
          </w:p>
        </w:tc>
        <w:tc>
          <w:tcPr>
            <w:tcW w:w="415" w:type="pct"/>
            <w:tcBorders>
              <w:top w:val="single" w:sz="4" w:space="0" w:color="auto"/>
              <w:left w:val="single" w:sz="4" w:space="0" w:color="auto"/>
              <w:bottom w:val="single" w:sz="4" w:space="0" w:color="auto"/>
              <w:right w:val="single" w:sz="4" w:space="0" w:color="auto"/>
            </w:tcBorders>
            <w:hideMark/>
          </w:tcPr>
          <w:p w14:paraId="27CDCBC9"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10</w:t>
            </w:r>
          </w:p>
        </w:tc>
        <w:tc>
          <w:tcPr>
            <w:tcW w:w="392" w:type="pct"/>
            <w:tcBorders>
              <w:top w:val="single" w:sz="4" w:space="0" w:color="auto"/>
              <w:left w:val="single" w:sz="4" w:space="0" w:color="auto"/>
              <w:bottom w:val="single" w:sz="4" w:space="0" w:color="auto"/>
              <w:right w:val="single" w:sz="4" w:space="0" w:color="auto"/>
            </w:tcBorders>
            <w:hideMark/>
          </w:tcPr>
          <w:p w14:paraId="1D0FB098"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20</w:t>
            </w:r>
          </w:p>
        </w:tc>
      </w:tr>
      <w:tr w:rsidR="00E37C60" w:rsidRPr="00A8059B" w14:paraId="687457A3"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725F3536"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49894F3A"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Conducir con objetos que obstruyan la visibilidad.</w:t>
            </w:r>
          </w:p>
        </w:tc>
        <w:tc>
          <w:tcPr>
            <w:tcW w:w="415" w:type="pct"/>
            <w:tcBorders>
              <w:top w:val="single" w:sz="4" w:space="0" w:color="auto"/>
              <w:left w:val="single" w:sz="4" w:space="0" w:color="auto"/>
              <w:bottom w:val="single" w:sz="4" w:space="0" w:color="auto"/>
              <w:right w:val="single" w:sz="4" w:space="0" w:color="auto"/>
            </w:tcBorders>
            <w:hideMark/>
          </w:tcPr>
          <w:p w14:paraId="33B15297"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34BA41A0"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7BFB974B"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5252F11D"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52F8CAC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Conducir con personas o bultos entre los brazos.</w:t>
            </w:r>
          </w:p>
        </w:tc>
        <w:tc>
          <w:tcPr>
            <w:tcW w:w="415" w:type="pct"/>
            <w:tcBorders>
              <w:top w:val="single" w:sz="4" w:space="0" w:color="auto"/>
              <w:left w:val="single" w:sz="4" w:space="0" w:color="auto"/>
              <w:bottom w:val="single" w:sz="4" w:space="0" w:color="auto"/>
              <w:right w:val="single" w:sz="4" w:space="0" w:color="auto"/>
            </w:tcBorders>
            <w:hideMark/>
          </w:tcPr>
          <w:p w14:paraId="2D8783E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42DB8EA1"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0F0F4B2A"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7DE80C28"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4A275ABC"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Conducir sin cinturón de seguridad.</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62D0B00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14:paraId="7AFE765A"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7</w:t>
            </w:r>
          </w:p>
        </w:tc>
      </w:tr>
      <w:tr w:rsidR="00E37C60" w:rsidRPr="00A8059B" w14:paraId="6665F8F3" w14:textId="77777777" w:rsidTr="00A61B25">
        <w:tc>
          <w:tcPr>
            <w:tcW w:w="334" w:type="pct"/>
            <w:tcBorders>
              <w:top w:val="single" w:sz="4" w:space="0" w:color="auto"/>
              <w:left w:val="single" w:sz="4" w:space="0" w:color="auto"/>
              <w:bottom w:val="single" w:sz="4" w:space="0" w:color="auto"/>
              <w:right w:val="single" w:sz="4" w:space="0" w:color="auto"/>
            </w:tcBorders>
          </w:tcPr>
          <w:p w14:paraId="58C35675" w14:textId="77777777" w:rsidR="00E37C60" w:rsidRPr="00A8059B" w:rsidRDefault="00E37C60" w:rsidP="00A61B25">
            <w:pPr>
              <w:autoSpaceDE w:val="0"/>
              <w:autoSpaceDN w:val="0"/>
              <w:adjustRightInd w:val="0"/>
              <w:spacing w:line="276" w:lineRule="auto"/>
              <w:jc w:val="both"/>
              <w:rPr>
                <w:rFonts w:ascii="Arial" w:eastAsia="Batang" w:hAnsi="Arial" w:cs="Arial"/>
                <w:bCs/>
              </w:rPr>
            </w:pPr>
          </w:p>
          <w:p w14:paraId="58D8BC4A" w14:textId="77777777" w:rsidR="00E37C60" w:rsidRPr="00A8059B" w:rsidRDefault="00E37C60" w:rsidP="00A61B25">
            <w:pPr>
              <w:autoSpaceDE w:val="0"/>
              <w:autoSpaceDN w:val="0"/>
              <w:adjustRightInd w:val="0"/>
              <w:spacing w:line="276" w:lineRule="auto"/>
              <w:ind w:right="-214"/>
              <w:jc w:val="both"/>
              <w:rPr>
                <w:rFonts w:ascii="Arial" w:eastAsia="Batang" w:hAnsi="Arial" w:cs="Arial"/>
                <w:b/>
                <w:bCs/>
              </w:rPr>
            </w:pPr>
            <w:r w:rsidRPr="00A8059B">
              <w:rPr>
                <w:rFonts w:ascii="Arial" w:eastAsia="Batang" w:hAnsi="Arial" w:cs="Arial"/>
                <w:b/>
                <w:bCs/>
              </w:rPr>
              <w:t>VII.-</w:t>
            </w:r>
          </w:p>
        </w:tc>
        <w:tc>
          <w:tcPr>
            <w:tcW w:w="4666" w:type="pct"/>
            <w:gridSpan w:val="3"/>
            <w:tcBorders>
              <w:top w:val="single" w:sz="4" w:space="0" w:color="auto"/>
              <w:left w:val="single" w:sz="4" w:space="0" w:color="auto"/>
              <w:bottom w:val="single" w:sz="4" w:space="0" w:color="auto"/>
              <w:right w:val="single" w:sz="4" w:space="0" w:color="auto"/>
            </w:tcBorders>
          </w:tcPr>
          <w:p w14:paraId="0DBC5168" w14:textId="77777777" w:rsidR="00E37C60" w:rsidRPr="00A8059B" w:rsidRDefault="00E37C60" w:rsidP="00A61B25">
            <w:pPr>
              <w:spacing w:line="276" w:lineRule="auto"/>
              <w:jc w:val="both"/>
              <w:rPr>
                <w:rFonts w:ascii="Arial" w:hAnsi="Arial" w:cs="Arial"/>
                <w:b/>
              </w:rPr>
            </w:pPr>
          </w:p>
          <w:p w14:paraId="0C8BB330" w14:textId="77777777" w:rsidR="00E37C60" w:rsidRPr="00A8059B" w:rsidRDefault="00E37C60" w:rsidP="00A61B25">
            <w:pPr>
              <w:autoSpaceDE w:val="0"/>
              <w:autoSpaceDN w:val="0"/>
              <w:adjustRightInd w:val="0"/>
              <w:spacing w:line="276" w:lineRule="auto"/>
              <w:jc w:val="both"/>
              <w:rPr>
                <w:rFonts w:ascii="Arial" w:hAnsi="Arial" w:cs="Arial"/>
                <w:b/>
              </w:rPr>
            </w:pPr>
            <w:r w:rsidRPr="00A8059B">
              <w:rPr>
                <w:rFonts w:ascii="Arial" w:hAnsi="Arial" w:cs="Arial"/>
                <w:b/>
              </w:rPr>
              <w:t>EQUIPAMIENTO DE VEHÍCULO</w:t>
            </w:r>
          </w:p>
        </w:tc>
      </w:tr>
      <w:tr w:rsidR="00E37C60" w:rsidRPr="00A8059B" w14:paraId="69CB183F" w14:textId="77777777" w:rsidTr="00A61B25">
        <w:tc>
          <w:tcPr>
            <w:tcW w:w="334" w:type="pct"/>
            <w:tcBorders>
              <w:top w:val="single" w:sz="4" w:space="0" w:color="auto"/>
              <w:left w:val="single" w:sz="4" w:space="0" w:color="auto"/>
              <w:bottom w:val="single" w:sz="4" w:space="0" w:color="auto"/>
              <w:right w:val="single" w:sz="4" w:space="0" w:color="auto"/>
            </w:tcBorders>
          </w:tcPr>
          <w:p w14:paraId="710C6B2D"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04788294"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1E362A87"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1F0A50D1"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644657CE"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2F6E1D2D"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2E621D97"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cinturones de seguridad.</w:t>
            </w:r>
          </w:p>
        </w:tc>
        <w:tc>
          <w:tcPr>
            <w:tcW w:w="415" w:type="pct"/>
            <w:tcBorders>
              <w:top w:val="single" w:sz="4" w:space="0" w:color="auto"/>
              <w:left w:val="single" w:sz="4" w:space="0" w:color="auto"/>
              <w:bottom w:val="single" w:sz="4" w:space="0" w:color="auto"/>
              <w:right w:val="single" w:sz="4" w:space="0" w:color="auto"/>
            </w:tcBorders>
            <w:hideMark/>
          </w:tcPr>
          <w:p w14:paraId="05160652"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38FD30CF"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14:paraId="0A93E11A"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79A3552C"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0A0762F0"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defensas.</w:t>
            </w:r>
          </w:p>
        </w:tc>
        <w:tc>
          <w:tcPr>
            <w:tcW w:w="415" w:type="pct"/>
            <w:tcBorders>
              <w:top w:val="single" w:sz="4" w:space="0" w:color="auto"/>
              <w:left w:val="single" w:sz="4" w:space="0" w:color="auto"/>
              <w:bottom w:val="single" w:sz="4" w:space="0" w:color="auto"/>
              <w:right w:val="single" w:sz="4" w:space="0" w:color="auto"/>
            </w:tcBorders>
            <w:hideMark/>
          </w:tcPr>
          <w:p w14:paraId="586B3EA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255009C7"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14:paraId="4F073B81"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62F52B2"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408475F8"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dispositivo acústico.</w:t>
            </w:r>
          </w:p>
        </w:tc>
        <w:tc>
          <w:tcPr>
            <w:tcW w:w="415" w:type="pct"/>
            <w:tcBorders>
              <w:top w:val="single" w:sz="4" w:space="0" w:color="auto"/>
              <w:left w:val="single" w:sz="4" w:space="0" w:color="auto"/>
              <w:bottom w:val="single" w:sz="4" w:space="0" w:color="auto"/>
              <w:right w:val="single" w:sz="4" w:space="0" w:color="auto"/>
            </w:tcBorders>
            <w:hideMark/>
          </w:tcPr>
          <w:p w14:paraId="34AE75E0"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23ECD07E"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14:paraId="56781077"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3829383"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2361E5A7"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dispositivo de advertencia o reflejantes.</w:t>
            </w:r>
          </w:p>
        </w:tc>
        <w:tc>
          <w:tcPr>
            <w:tcW w:w="415" w:type="pct"/>
            <w:tcBorders>
              <w:top w:val="single" w:sz="4" w:space="0" w:color="auto"/>
              <w:left w:val="single" w:sz="4" w:space="0" w:color="auto"/>
              <w:bottom w:val="single" w:sz="4" w:space="0" w:color="auto"/>
              <w:right w:val="single" w:sz="4" w:space="0" w:color="auto"/>
            </w:tcBorders>
            <w:hideMark/>
          </w:tcPr>
          <w:p w14:paraId="7DB40211"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7DC05489"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6E234C26"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571C9971"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7F3779AF"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Falta de dispositivo limpiador.</w:t>
            </w:r>
          </w:p>
        </w:tc>
        <w:tc>
          <w:tcPr>
            <w:tcW w:w="415" w:type="pct"/>
            <w:tcBorders>
              <w:top w:val="single" w:sz="4" w:space="0" w:color="auto"/>
              <w:left w:val="single" w:sz="4" w:space="0" w:color="auto"/>
              <w:bottom w:val="single" w:sz="4" w:space="0" w:color="auto"/>
              <w:right w:val="single" w:sz="4" w:space="0" w:color="auto"/>
            </w:tcBorders>
            <w:hideMark/>
          </w:tcPr>
          <w:p w14:paraId="0E443586"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69C60E66"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14:paraId="346107FC" w14:textId="77777777" w:rsidTr="00A61B25">
        <w:tc>
          <w:tcPr>
            <w:tcW w:w="334" w:type="pct"/>
            <w:tcBorders>
              <w:top w:val="single" w:sz="4" w:space="0" w:color="auto"/>
              <w:left w:val="single" w:sz="4" w:space="0" w:color="auto"/>
              <w:bottom w:val="single" w:sz="4" w:space="0" w:color="auto"/>
              <w:right w:val="single" w:sz="4" w:space="0" w:color="auto"/>
            </w:tcBorders>
          </w:tcPr>
          <w:p w14:paraId="5B2D39A0"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p w14:paraId="710897A6" w14:textId="77777777" w:rsidR="00E37C60" w:rsidRPr="00A8059B" w:rsidRDefault="00E37C60" w:rsidP="00A61B25">
            <w:pPr>
              <w:autoSpaceDE w:val="0"/>
              <w:autoSpaceDN w:val="0"/>
              <w:adjustRightInd w:val="0"/>
              <w:spacing w:line="276" w:lineRule="auto"/>
              <w:ind w:right="-214"/>
              <w:jc w:val="both"/>
              <w:rPr>
                <w:rFonts w:ascii="Arial" w:eastAsia="Batang" w:hAnsi="Arial" w:cs="Arial"/>
                <w:b/>
                <w:bCs/>
              </w:rPr>
            </w:pPr>
            <w:r w:rsidRPr="00A8059B">
              <w:rPr>
                <w:rFonts w:ascii="Arial" w:eastAsia="Batang" w:hAnsi="Arial" w:cs="Arial"/>
                <w:b/>
                <w:bCs/>
              </w:rPr>
              <w:t>VIII.-</w:t>
            </w:r>
          </w:p>
        </w:tc>
        <w:tc>
          <w:tcPr>
            <w:tcW w:w="4666" w:type="pct"/>
            <w:gridSpan w:val="3"/>
            <w:tcBorders>
              <w:top w:val="single" w:sz="4" w:space="0" w:color="auto"/>
              <w:left w:val="single" w:sz="4" w:space="0" w:color="auto"/>
              <w:bottom w:val="single" w:sz="4" w:space="0" w:color="auto"/>
              <w:right w:val="single" w:sz="4" w:space="0" w:color="auto"/>
            </w:tcBorders>
          </w:tcPr>
          <w:p w14:paraId="71AEA40D" w14:textId="77777777" w:rsidR="00E37C60" w:rsidRPr="00A8059B" w:rsidRDefault="00E37C60" w:rsidP="00A61B25">
            <w:pPr>
              <w:spacing w:line="276" w:lineRule="auto"/>
              <w:jc w:val="both"/>
              <w:rPr>
                <w:rFonts w:ascii="Arial" w:hAnsi="Arial" w:cs="Arial"/>
                <w:b/>
              </w:rPr>
            </w:pPr>
          </w:p>
          <w:p w14:paraId="53D88487" w14:textId="77777777" w:rsidR="00E37C60" w:rsidRPr="00A8059B" w:rsidRDefault="00E37C60" w:rsidP="00A61B25">
            <w:pPr>
              <w:spacing w:line="276" w:lineRule="auto"/>
              <w:jc w:val="both"/>
              <w:rPr>
                <w:rFonts w:ascii="Arial" w:hAnsi="Arial" w:cs="Arial"/>
                <w:b/>
              </w:rPr>
            </w:pPr>
            <w:r w:rsidRPr="00A8059B">
              <w:rPr>
                <w:rFonts w:ascii="Arial" w:hAnsi="Arial" w:cs="Arial"/>
                <w:b/>
              </w:rPr>
              <w:t>ESTACIONAMIENTO</w:t>
            </w:r>
          </w:p>
        </w:tc>
      </w:tr>
      <w:tr w:rsidR="00E37C60" w:rsidRPr="00A8059B" w14:paraId="2488036E" w14:textId="77777777" w:rsidTr="00A61B25">
        <w:tc>
          <w:tcPr>
            <w:tcW w:w="334" w:type="pct"/>
            <w:tcBorders>
              <w:top w:val="single" w:sz="4" w:space="0" w:color="auto"/>
              <w:left w:val="single" w:sz="4" w:space="0" w:color="auto"/>
              <w:bottom w:val="single" w:sz="4" w:space="0" w:color="auto"/>
              <w:right w:val="single" w:sz="4" w:space="0" w:color="auto"/>
            </w:tcBorders>
          </w:tcPr>
          <w:p w14:paraId="097C1954"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78E469A1"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6DB53594"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5BD564C7"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3A0C8C5E"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10F86456"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242DF4C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Estacionar vehículo escolar sin dispositivos especiales.</w:t>
            </w:r>
          </w:p>
        </w:tc>
        <w:tc>
          <w:tcPr>
            <w:tcW w:w="415" w:type="pct"/>
            <w:tcBorders>
              <w:top w:val="single" w:sz="4" w:space="0" w:color="auto"/>
              <w:left w:val="single" w:sz="4" w:space="0" w:color="auto"/>
              <w:bottom w:val="single" w:sz="4" w:space="0" w:color="auto"/>
              <w:right w:val="single" w:sz="4" w:space="0" w:color="auto"/>
            </w:tcBorders>
            <w:hideMark/>
          </w:tcPr>
          <w:p w14:paraId="12139530"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144F1CB2"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0F8EEB0E"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0E71B25E"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lastRenderedPageBreak/>
              <w:t>2.</w:t>
            </w:r>
          </w:p>
        </w:tc>
        <w:tc>
          <w:tcPr>
            <w:tcW w:w="3859" w:type="pct"/>
            <w:tcBorders>
              <w:top w:val="single" w:sz="4" w:space="0" w:color="auto"/>
              <w:left w:val="single" w:sz="4" w:space="0" w:color="auto"/>
              <w:bottom w:val="single" w:sz="4" w:space="0" w:color="auto"/>
              <w:right w:val="single" w:sz="4" w:space="0" w:color="auto"/>
            </w:tcBorders>
            <w:hideMark/>
          </w:tcPr>
          <w:p w14:paraId="3AD466D0"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Estacionarse a más de 30 centímetros de la acera.</w:t>
            </w:r>
          </w:p>
        </w:tc>
        <w:tc>
          <w:tcPr>
            <w:tcW w:w="415" w:type="pct"/>
            <w:tcBorders>
              <w:top w:val="single" w:sz="4" w:space="0" w:color="auto"/>
              <w:left w:val="single" w:sz="4" w:space="0" w:color="auto"/>
              <w:bottom w:val="single" w:sz="4" w:space="0" w:color="auto"/>
              <w:right w:val="single" w:sz="4" w:space="0" w:color="auto"/>
            </w:tcBorders>
            <w:hideMark/>
          </w:tcPr>
          <w:p w14:paraId="017908EA"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1B57BA33"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1AA3BE9A"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78DC43B9"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351F0B47"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Estacionarse a más de 10 metros de cruce ferroviario.</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030076C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43D9EE9C"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168BFAFA"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16D3E1F4"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59901678"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 xml:space="preserve">Estacionarse a menos de 5 metros de estación de bomberos.      </w:t>
            </w:r>
          </w:p>
        </w:tc>
        <w:tc>
          <w:tcPr>
            <w:tcW w:w="415" w:type="pct"/>
            <w:tcBorders>
              <w:top w:val="single" w:sz="4" w:space="0" w:color="auto"/>
              <w:left w:val="single" w:sz="4" w:space="0" w:color="auto"/>
              <w:bottom w:val="single" w:sz="4" w:space="0" w:color="auto"/>
              <w:right w:val="single" w:sz="4" w:space="0" w:color="auto"/>
            </w:tcBorders>
            <w:hideMark/>
          </w:tcPr>
          <w:p w14:paraId="07BAE8B7"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287E764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6766B3AC"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13280E5B"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02BB821E"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Estacionarse cerca de vehículo en lado opuesto.</w:t>
            </w:r>
          </w:p>
        </w:tc>
        <w:tc>
          <w:tcPr>
            <w:tcW w:w="415" w:type="pct"/>
            <w:tcBorders>
              <w:top w:val="single" w:sz="4" w:space="0" w:color="auto"/>
              <w:left w:val="single" w:sz="4" w:space="0" w:color="auto"/>
              <w:bottom w:val="single" w:sz="4" w:space="0" w:color="auto"/>
              <w:right w:val="single" w:sz="4" w:space="0" w:color="auto"/>
            </w:tcBorders>
            <w:hideMark/>
          </w:tcPr>
          <w:p w14:paraId="6E7B7031"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108C09F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574360A3" w14:textId="77777777" w:rsidTr="00A61B25">
        <w:tc>
          <w:tcPr>
            <w:tcW w:w="334" w:type="pct"/>
            <w:tcBorders>
              <w:top w:val="single" w:sz="4" w:space="0" w:color="auto"/>
              <w:left w:val="single" w:sz="4" w:space="0" w:color="auto"/>
              <w:bottom w:val="single" w:sz="4" w:space="0" w:color="auto"/>
              <w:right w:val="single" w:sz="4" w:space="0" w:color="auto"/>
            </w:tcBorders>
          </w:tcPr>
          <w:p w14:paraId="6A07CC1C" w14:textId="77777777" w:rsidR="00E37C60" w:rsidRPr="00A8059B" w:rsidRDefault="00E37C60" w:rsidP="00A61B25">
            <w:pPr>
              <w:autoSpaceDE w:val="0"/>
              <w:autoSpaceDN w:val="0"/>
              <w:adjustRightInd w:val="0"/>
              <w:spacing w:line="276" w:lineRule="auto"/>
              <w:jc w:val="both"/>
              <w:rPr>
                <w:rFonts w:ascii="Arial" w:eastAsia="Batang" w:hAnsi="Arial" w:cs="Arial"/>
                <w:bCs/>
              </w:rPr>
            </w:pPr>
          </w:p>
          <w:p w14:paraId="482E4D5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IX.-</w:t>
            </w:r>
          </w:p>
        </w:tc>
        <w:tc>
          <w:tcPr>
            <w:tcW w:w="4666" w:type="pct"/>
            <w:gridSpan w:val="3"/>
            <w:tcBorders>
              <w:top w:val="single" w:sz="4" w:space="0" w:color="auto"/>
              <w:left w:val="single" w:sz="4" w:space="0" w:color="auto"/>
              <w:bottom w:val="single" w:sz="4" w:space="0" w:color="auto"/>
              <w:right w:val="single" w:sz="4" w:space="0" w:color="auto"/>
            </w:tcBorders>
          </w:tcPr>
          <w:p w14:paraId="33594C5C" w14:textId="77777777" w:rsidR="00E37C60" w:rsidRPr="00A8059B" w:rsidRDefault="00E37C60" w:rsidP="00A61B25">
            <w:pPr>
              <w:autoSpaceDE w:val="0"/>
              <w:autoSpaceDN w:val="0"/>
              <w:adjustRightInd w:val="0"/>
              <w:spacing w:line="276" w:lineRule="auto"/>
              <w:jc w:val="both"/>
              <w:rPr>
                <w:rFonts w:ascii="Arial" w:hAnsi="Arial" w:cs="Arial"/>
                <w:b/>
              </w:rPr>
            </w:pPr>
          </w:p>
          <w:p w14:paraId="03D32BC9" w14:textId="77777777" w:rsidR="00E37C60" w:rsidRPr="00A8059B" w:rsidRDefault="00E37C60" w:rsidP="00A61B25">
            <w:pPr>
              <w:autoSpaceDE w:val="0"/>
              <w:autoSpaceDN w:val="0"/>
              <w:adjustRightInd w:val="0"/>
              <w:spacing w:line="276" w:lineRule="auto"/>
              <w:jc w:val="both"/>
              <w:rPr>
                <w:rFonts w:ascii="Arial" w:hAnsi="Arial" w:cs="Arial"/>
                <w:b/>
              </w:rPr>
            </w:pPr>
            <w:r w:rsidRPr="00A8059B">
              <w:rPr>
                <w:rFonts w:ascii="Arial" w:hAnsi="Arial" w:cs="Arial"/>
                <w:b/>
              </w:rPr>
              <w:t>MEDIO AMBIENTE</w:t>
            </w:r>
          </w:p>
        </w:tc>
      </w:tr>
      <w:tr w:rsidR="00E37C60" w:rsidRPr="00A8059B" w14:paraId="6F967DA1" w14:textId="77777777" w:rsidTr="00A61B25">
        <w:tc>
          <w:tcPr>
            <w:tcW w:w="334" w:type="pct"/>
            <w:tcBorders>
              <w:top w:val="single" w:sz="4" w:space="0" w:color="auto"/>
              <w:left w:val="single" w:sz="4" w:space="0" w:color="auto"/>
              <w:bottom w:val="single" w:sz="4" w:space="0" w:color="auto"/>
              <w:right w:val="single" w:sz="4" w:space="0" w:color="auto"/>
            </w:tcBorders>
          </w:tcPr>
          <w:p w14:paraId="4EDF23E8"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61715B30"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54C42D75"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0510C65C"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5298744E"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7B5E6AE4"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7037B21F"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Arrojar basura en la vía pública.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23B954DC"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17F950A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14:paraId="59A6CDC9"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3DB2B96A"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0C7FF2A0"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Circular sin engomado de verificación.</w:t>
            </w:r>
          </w:p>
        </w:tc>
        <w:tc>
          <w:tcPr>
            <w:tcW w:w="415" w:type="pct"/>
            <w:tcBorders>
              <w:top w:val="single" w:sz="4" w:space="0" w:color="auto"/>
              <w:left w:val="single" w:sz="4" w:space="0" w:color="auto"/>
              <w:bottom w:val="single" w:sz="4" w:space="0" w:color="auto"/>
              <w:right w:val="single" w:sz="4" w:space="0" w:color="auto"/>
            </w:tcBorders>
            <w:hideMark/>
          </w:tcPr>
          <w:p w14:paraId="238B92CF"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3C8BC8E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14:paraId="798751D9"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F3174A1"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575431CF"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Emisión excesiva de humo o ruido.</w:t>
            </w:r>
          </w:p>
        </w:tc>
        <w:tc>
          <w:tcPr>
            <w:tcW w:w="415" w:type="pct"/>
            <w:tcBorders>
              <w:top w:val="single" w:sz="4" w:space="0" w:color="auto"/>
              <w:left w:val="single" w:sz="4" w:space="0" w:color="auto"/>
              <w:bottom w:val="single" w:sz="4" w:space="0" w:color="auto"/>
              <w:right w:val="single" w:sz="4" w:space="0" w:color="auto"/>
            </w:tcBorders>
            <w:hideMark/>
          </w:tcPr>
          <w:p w14:paraId="5407ACA3"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4576CC4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142B875B"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575BE96B"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7C1683CF"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 xml:space="preserve">Producir ruido en zonas escolares o instituciones de salud.           </w:t>
            </w:r>
          </w:p>
        </w:tc>
        <w:tc>
          <w:tcPr>
            <w:tcW w:w="415" w:type="pct"/>
            <w:tcBorders>
              <w:top w:val="single" w:sz="4" w:space="0" w:color="auto"/>
              <w:left w:val="single" w:sz="4" w:space="0" w:color="auto"/>
              <w:bottom w:val="single" w:sz="4" w:space="0" w:color="auto"/>
              <w:right w:val="single" w:sz="4" w:space="0" w:color="auto"/>
            </w:tcBorders>
            <w:hideMark/>
          </w:tcPr>
          <w:p w14:paraId="06CBA98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4E32F69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14:paraId="364880B5" w14:textId="77777777" w:rsidTr="00A61B25">
        <w:tc>
          <w:tcPr>
            <w:tcW w:w="334" w:type="pct"/>
            <w:tcBorders>
              <w:top w:val="single" w:sz="4" w:space="0" w:color="auto"/>
              <w:left w:val="single" w:sz="4" w:space="0" w:color="auto"/>
              <w:bottom w:val="single" w:sz="4" w:space="0" w:color="auto"/>
              <w:right w:val="single" w:sz="4" w:space="0" w:color="auto"/>
            </w:tcBorders>
          </w:tcPr>
          <w:p w14:paraId="64F468E0" w14:textId="77777777" w:rsidR="00E37C60" w:rsidRPr="00A8059B" w:rsidRDefault="00E37C60" w:rsidP="00A61B25">
            <w:pPr>
              <w:autoSpaceDE w:val="0"/>
              <w:autoSpaceDN w:val="0"/>
              <w:adjustRightInd w:val="0"/>
              <w:spacing w:line="276" w:lineRule="auto"/>
              <w:jc w:val="both"/>
              <w:rPr>
                <w:rFonts w:ascii="Arial" w:eastAsia="Batang" w:hAnsi="Arial" w:cs="Arial"/>
                <w:bCs/>
              </w:rPr>
            </w:pPr>
          </w:p>
          <w:p w14:paraId="0F6849C5"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X.-</w:t>
            </w:r>
          </w:p>
        </w:tc>
        <w:tc>
          <w:tcPr>
            <w:tcW w:w="4666" w:type="pct"/>
            <w:gridSpan w:val="3"/>
            <w:tcBorders>
              <w:top w:val="single" w:sz="4" w:space="0" w:color="auto"/>
              <w:left w:val="single" w:sz="4" w:space="0" w:color="auto"/>
              <w:bottom w:val="single" w:sz="4" w:space="0" w:color="auto"/>
              <w:right w:val="single" w:sz="4" w:space="0" w:color="auto"/>
            </w:tcBorders>
          </w:tcPr>
          <w:p w14:paraId="2EE2CFBA" w14:textId="77777777" w:rsidR="00E37C60" w:rsidRPr="00A8059B" w:rsidRDefault="00E37C60" w:rsidP="00A61B25">
            <w:pPr>
              <w:spacing w:line="276" w:lineRule="auto"/>
              <w:jc w:val="both"/>
              <w:rPr>
                <w:rFonts w:ascii="Arial" w:hAnsi="Arial" w:cs="Arial"/>
                <w:b/>
              </w:rPr>
            </w:pPr>
          </w:p>
          <w:p w14:paraId="4E47DF25" w14:textId="77777777" w:rsidR="00E37C60" w:rsidRPr="00A8059B" w:rsidRDefault="00E37C60" w:rsidP="00A61B25">
            <w:pPr>
              <w:spacing w:line="276" w:lineRule="auto"/>
              <w:jc w:val="both"/>
              <w:rPr>
                <w:rFonts w:ascii="Arial" w:hAnsi="Arial" w:cs="Arial"/>
                <w:b/>
              </w:rPr>
            </w:pPr>
            <w:r w:rsidRPr="00A8059B">
              <w:rPr>
                <w:rFonts w:ascii="Arial" w:hAnsi="Arial" w:cs="Arial"/>
                <w:b/>
              </w:rPr>
              <w:t>PESOS Y DIMENSIONES</w:t>
            </w:r>
          </w:p>
        </w:tc>
      </w:tr>
      <w:tr w:rsidR="00E37C60" w:rsidRPr="00A8059B" w14:paraId="2622933D" w14:textId="77777777" w:rsidTr="00A61B25">
        <w:tc>
          <w:tcPr>
            <w:tcW w:w="334" w:type="pct"/>
            <w:tcBorders>
              <w:top w:val="single" w:sz="4" w:space="0" w:color="auto"/>
              <w:left w:val="single" w:sz="4" w:space="0" w:color="auto"/>
              <w:bottom w:val="single" w:sz="4" w:space="0" w:color="auto"/>
              <w:right w:val="single" w:sz="4" w:space="0" w:color="auto"/>
            </w:tcBorders>
          </w:tcPr>
          <w:p w14:paraId="167E79AC"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0D0E6DC4"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7D95A71B"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7138ABC5"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787CDAA4"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17774994"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564E7201"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Exceder las dimensiones en altura de más de 15 cm.</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1A7875E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1A4F8A6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5A2A0F6A"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8DCCE3F"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79E12CB6"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Exceder las dimensiones en ancho de 11 a20 cm.</w:t>
            </w:r>
          </w:p>
        </w:tc>
        <w:tc>
          <w:tcPr>
            <w:tcW w:w="415" w:type="pct"/>
            <w:tcBorders>
              <w:top w:val="single" w:sz="4" w:space="0" w:color="auto"/>
              <w:left w:val="single" w:sz="4" w:space="0" w:color="auto"/>
              <w:bottom w:val="single" w:sz="4" w:space="0" w:color="auto"/>
              <w:right w:val="single" w:sz="4" w:space="0" w:color="auto"/>
            </w:tcBorders>
            <w:hideMark/>
          </w:tcPr>
          <w:p w14:paraId="4E7D3C8D"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3588BF92"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1F20695D"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1A9E4B5F"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45BE4AA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Exceder las dimensiones en ancho de 21 a30 cm.</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304221DD"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7419DC2C"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14:paraId="5FC8DC4E"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3976E57C"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214E9194"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Exceder las dimensiones  a más de 30 cm.</w:t>
            </w:r>
          </w:p>
        </w:tc>
        <w:tc>
          <w:tcPr>
            <w:tcW w:w="415" w:type="pct"/>
            <w:tcBorders>
              <w:top w:val="single" w:sz="4" w:space="0" w:color="auto"/>
              <w:left w:val="single" w:sz="4" w:space="0" w:color="auto"/>
              <w:bottom w:val="single" w:sz="4" w:space="0" w:color="auto"/>
              <w:right w:val="single" w:sz="4" w:space="0" w:color="auto"/>
            </w:tcBorders>
            <w:hideMark/>
          </w:tcPr>
          <w:p w14:paraId="5E3391D6"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7B6EABFC"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r>
      <w:tr w:rsidR="00E37C60" w:rsidRPr="00A8059B" w14:paraId="23A13E2C"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37B87C9F"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3B91A2E6"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Exceder las dimensiones en longitud hasta de 50 cm.</w:t>
            </w:r>
          </w:p>
        </w:tc>
        <w:tc>
          <w:tcPr>
            <w:tcW w:w="415" w:type="pct"/>
            <w:tcBorders>
              <w:top w:val="single" w:sz="4" w:space="0" w:color="auto"/>
              <w:left w:val="single" w:sz="4" w:space="0" w:color="auto"/>
              <w:bottom w:val="single" w:sz="4" w:space="0" w:color="auto"/>
              <w:right w:val="single" w:sz="4" w:space="0" w:color="auto"/>
            </w:tcBorders>
            <w:hideMark/>
          </w:tcPr>
          <w:p w14:paraId="5D2321CD"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27D4A3E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1E26DB6D" w14:textId="77777777" w:rsidTr="00A61B25">
        <w:tc>
          <w:tcPr>
            <w:tcW w:w="334" w:type="pct"/>
            <w:tcBorders>
              <w:top w:val="single" w:sz="4" w:space="0" w:color="auto"/>
              <w:left w:val="single" w:sz="4" w:space="0" w:color="auto"/>
              <w:bottom w:val="single" w:sz="4" w:space="0" w:color="auto"/>
              <w:right w:val="single" w:sz="4" w:space="0" w:color="auto"/>
            </w:tcBorders>
          </w:tcPr>
          <w:p w14:paraId="7BDAE29E" w14:textId="77777777" w:rsidR="00E37C60" w:rsidRPr="00A8059B" w:rsidRDefault="00E37C60" w:rsidP="00A61B25">
            <w:pPr>
              <w:autoSpaceDE w:val="0"/>
              <w:autoSpaceDN w:val="0"/>
              <w:adjustRightInd w:val="0"/>
              <w:spacing w:line="276" w:lineRule="auto"/>
              <w:jc w:val="both"/>
              <w:rPr>
                <w:rFonts w:ascii="Arial" w:eastAsia="Batang" w:hAnsi="Arial" w:cs="Arial"/>
                <w:bCs/>
              </w:rPr>
            </w:pPr>
          </w:p>
          <w:p w14:paraId="1734AFED"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XI.-</w:t>
            </w:r>
          </w:p>
        </w:tc>
        <w:tc>
          <w:tcPr>
            <w:tcW w:w="4666" w:type="pct"/>
            <w:gridSpan w:val="3"/>
            <w:tcBorders>
              <w:top w:val="single" w:sz="4" w:space="0" w:color="auto"/>
              <w:left w:val="single" w:sz="4" w:space="0" w:color="auto"/>
              <w:bottom w:val="single" w:sz="4" w:space="0" w:color="auto"/>
              <w:right w:val="single" w:sz="4" w:space="0" w:color="auto"/>
            </w:tcBorders>
          </w:tcPr>
          <w:p w14:paraId="5B4DD98F" w14:textId="77777777" w:rsidR="00E37C60" w:rsidRPr="00A8059B" w:rsidRDefault="00E37C60" w:rsidP="00A61B25">
            <w:pPr>
              <w:spacing w:line="276" w:lineRule="auto"/>
              <w:jc w:val="both"/>
              <w:rPr>
                <w:rFonts w:ascii="Arial" w:hAnsi="Arial" w:cs="Arial"/>
                <w:b/>
              </w:rPr>
            </w:pPr>
          </w:p>
          <w:p w14:paraId="54A02135" w14:textId="77777777" w:rsidR="00E37C60" w:rsidRPr="00A8059B" w:rsidRDefault="00E37C60" w:rsidP="00A61B25">
            <w:pPr>
              <w:spacing w:line="276" w:lineRule="auto"/>
              <w:jc w:val="both"/>
              <w:rPr>
                <w:rFonts w:ascii="Arial" w:hAnsi="Arial" w:cs="Arial"/>
                <w:b/>
              </w:rPr>
            </w:pPr>
            <w:r w:rsidRPr="00A8059B">
              <w:rPr>
                <w:rFonts w:ascii="Arial" w:hAnsi="Arial" w:cs="Arial"/>
                <w:b/>
              </w:rPr>
              <w:t>SEÑALES DE TRANSITO</w:t>
            </w:r>
          </w:p>
        </w:tc>
      </w:tr>
      <w:tr w:rsidR="00E37C60" w:rsidRPr="00A8059B" w14:paraId="51944116" w14:textId="77777777" w:rsidTr="00A61B25">
        <w:tc>
          <w:tcPr>
            <w:tcW w:w="334" w:type="pct"/>
            <w:tcBorders>
              <w:top w:val="single" w:sz="4" w:space="0" w:color="auto"/>
              <w:left w:val="single" w:sz="4" w:space="0" w:color="auto"/>
              <w:bottom w:val="single" w:sz="4" w:space="0" w:color="auto"/>
              <w:right w:val="single" w:sz="4" w:space="0" w:color="auto"/>
            </w:tcBorders>
          </w:tcPr>
          <w:p w14:paraId="53BCB106"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08E0178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17F2B863"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55985F7E"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0279D845"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3F91BA71"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54AA4589"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 xml:space="preserve">No atender indicaciones de los agentes de tránsito.                      </w:t>
            </w:r>
          </w:p>
        </w:tc>
        <w:tc>
          <w:tcPr>
            <w:tcW w:w="415" w:type="pct"/>
            <w:tcBorders>
              <w:top w:val="single" w:sz="4" w:space="0" w:color="auto"/>
              <w:left w:val="single" w:sz="4" w:space="0" w:color="auto"/>
              <w:bottom w:val="single" w:sz="4" w:space="0" w:color="auto"/>
              <w:right w:val="single" w:sz="4" w:space="0" w:color="auto"/>
            </w:tcBorders>
            <w:hideMark/>
          </w:tcPr>
          <w:p w14:paraId="233A735C"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14:paraId="14685B0E"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14:paraId="3E2A55BD"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176A7AAD"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6AF10DBF"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atender luz roja.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3CA9537F"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14:paraId="46F4F365"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14:paraId="1B95DC2E"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79280AA6"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102D7E17"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atender señal de alto.</w:t>
            </w:r>
          </w:p>
        </w:tc>
        <w:tc>
          <w:tcPr>
            <w:tcW w:w="415" w:type="pct"/>
            <w:tcBorders>
              <w:top w:val="single" w:sz="4" w:space="0" w:color="auto"/>
              <w:left w:val="single" w:sz="4" w:space="0" w:color="auto"/>
              <w:bottom w:val="single" w:sz="4" w:space="0" w:color="auto"/>
              <w:right w:val="single" w:sz="4" w:space="0" w:color="auto"/>
            </w:tcBorders>
            <w:hideMark/>
          </w:tcPr>
          <w:p w14:paraId="3C4AEE87"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14:paraId="21AD9766"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14:paraId="0090921D"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5F2C860F"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4A1FD3E0"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atender semáforo de crucero de ferrocarriles.</w:t>
            </w:r>
          </w:p>
        </w:tc>
        <w:tc>
          <w:tcPr>
            <w:tcW w:w="415" w:type="pct"/>
            <w:tcBorders>
              <w:top w:val="single" w:sz="4" w:space="0" w:color="auto"/>
              <w:left w:val="single" w:sz="4" w:space="0" w:color="auto"/>
              <w:bottom w:val="single" w:sz="4" w:space="0" w:color="auto"/>
              <w:right w:val="single" w:sz="4" w:space="0" w:color="auto"/>
            </w:tcBorders>
            <w:hideMark/>
          </w:tcPr>
          <w:p w14:paraId="42101DD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14:paraId="7F55259A"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14:paraId="7FF3A145"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45421E1A"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lastRenderedPageBreak/>
              <w:t>5.</w:t>
            </w:r>
          </w:p>
        </w:tc>
        <w:tc>
          <w:tcPr>
            <w:tcW w:w="3859" w:type="pct"/>
            <w:tcBorders>
              <w:top w:val="single" w:sz="4" w:space="0" w:color="auto"/>
              <w:left w:val="single" w:sz="4" w:space="0" w:color="auto"/>
              <w:bottom w:val="single" w:sz="4" w:space="0" w:color="auto"/>
              <w:right w:val="single" w:sz="4" w:space="0" w:color="auto"/>
            </w:tcBorders>
            <w:hideMark/>
          </w:tcPr>
          <w:p w14:paraId="1489B4CC"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No atender señales de tránsito.</w:t>
            </w:r>
          </w:p>
        </w:tc>
        <w:tc>
          <w:tcPr>
            <w:tcW w:w="415" w:type="pct"/>
            <w:tcBorders>
              <w:top w:val="single" w:sz="4" w:space="0" w:color="auto"/>
              <w:left w:val="single" w:sz="4" w:space="0" w:color="auto"/>
              <w:bottom w:val="single" w:sz="4" w:space="0" w:color="auto"/>
              <w:right w:val="single" w:sz="4" w:space="0" w:color="auto"/>
            </w:tcBorders>
            <w:hideMark/>
          </w:tcPr>
          <w:p w14:paraId="01E9C3E4"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14:paraId="000CA3C6"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14:paraId="474C1C41" w14:textId="77777777" w:rsidTr="00A61B25">
        <w:tc>
          <w:tcPr>
            <w:tcW w:w="334" w:type="pct"/>
            <w:tcBorders>
              <w:top w:val="single" w:sz="4" w:space="0" w:color="auto"/>
              <w:left w:val="single" w:sz="4" w:space="0" w:color="auto"/>
              <w:bottom w:val="single" w:sz="4" w:space="0" w:color="auto"/>
              <w:right w:val="single" w:sz="4" w:space="0" w:color="auto"/>
            </w:tcBorders>
          </w:tcPr>
          <w:p w14:paraId="407EC9B3" w14:textId="77777777" w:rsidR="00E37C60" w:rsidRPr="00A8059B" w:rsidRDefault="00E37C60" w:rsidP="00A61B25">
            <w:pPr>
              <w:autoSpaceDE w:val="0"/>
              <w:autoSpaceDN w:val="0"/>
              <w:adjustRightInd w:val="0"/>
              <w:spacing w:line="276" w:lineRule="auto"/>
              <w:jc w:val="both"/>
              <w:rPr>
                <w:rFonts w:ascii="Arial" w:eastAsia="Batang" w:hAnsi="Arial" w:cs="Arial"/>
                <w:bCs/>
              </w:rPr>
            </w:pPr>
          </w:p>
          <w:p w14:paraId="5B0CA7AD" w14:textId="77777777" w:rsidR="00E37C60" w:rsidRPr="00A8059B" w:rsidRDefault="00E37C60" w:rsidP="00A61B25">
            <w:pPr>
              <w:autoSpaceDE w:val="0"/>
              <w:autoSpaceDN w:val="0"/>
              <w:adjustRightInd w:val="0"/>
              <w:spacing w:line="276" w:lineRule="auto"/>
              <w:ind w:right="-214"/>
              <w:jc w:val="both"/>
              <w:rPr>
                <w:rFonts w:ascii="Arial" w:eastAsia="Batang" w:hAnsi="Arial" w:cs="Arial"/>
                <w:b/>
                <w:bCs/>
              </w:rPr>
            </w:pPr>
            <w:r w:rsidRPr="00A8059B">
              <w:rPr>
                <w:rFonts w:ascii="Arial" w:eastAsia="Batang" w:hAnsi="Arial" w:cs="Arial"/>
                <w:b/>
                <w:bCs/>
              </w:rPr>
              <w:t>XII.-</w:t>
            </w:r>
          </w:p>
        </w:tc>
        <w:tc>
          <w:tcPr>
            <w:tcW w:w="3859" w:type="pct"/>
            <w:tcBorders>
              <w:top w:val="single" w:sz="4" w:space="0" w:color="auto"/>
              <w:left w:val="single" w:sz="4" w:space="0" w:color="auto"/>
              <w:bottom w:val="single" w:sz="4" w:space="0" w:color="auto"/>
              <w:right w:val="single" w:sz="4" w:space="0" w:color="auto"/>
            </w:tcBorders>
          </w:tcPr>
          <w:p w14:paraId="0F8974E9" w14:textId="77777777" w:rsidR="00E37C60" w:rsidRPr="00A8059B" w:rsidRDefault="00E37C60" w:rsidP="00A61B25">
            <w:pPr>
              <w:spacing w:line="276" w:lineRule="auto"/>
              <w:jc w:val="both"/>
              <w:rPr>
                <w:rFonts w:ascii="Arial" w:hAnsi="Arial" w:cs="Arial"/>
                <w:b/>
              </w:rPr>
            </w:pPr>
          </w:p>
          <w:p w14:paraId="2756D90D" w14:textId="77777777" w:rsidR="00E37C60" w:rsidRPr="00A8059B" w:rsidRDefault="00E37C60" w:rsidP="00A61B25">
            <w:pPr>
              <w:spacing w:line="276" w:lineRule="auto"/>
              <w:jc w:val="both"/>
              <w:rPr>
                <w:rFonts w:ascii="Arial" w:hAnsi="Arial" w:cs="Arial"/>
                <w:b/>
              </w:rPr>
            </w:pPr>
            <w:r w:rsidRPr="00A8059B">
              <w:rPr>
                <w:rFonts w:ascii="Arial" w:hAnsi="Arial" w:cs="Arial"/>
                <w:b/>
              </w:rPr>
              <w:t>SERVICIO DE CARGA Y GRUAS</w:t>
            </w:r>
          </w:p>
        </w:tc>
        <w:tc>
          <w:tcPr>
            <w:tcW w:w="415" w:type="pct"/>
            <w:tcBorders>
              <w:top w:val="single" w:sz="4" w:space="0" w:color="auto"/>
              <w:left w:val="single" w:sz="4" w:space="0" w:color="auto"/>
              <w:bottom w:val="single" w:sz="4" w:space="0" w:color="auto"/>
              <w:right w:val="single" w:sz="4" w:space="0" w:color="auto"/>
            </w:tcBorders>
          </w:tcPr>
          <w:p w14:paraId="49D1895C" w14:textId="77777777" w:rsidR="00E37C60" w:rsidRPr="00A8059B" w:rsidRDefault="00E37C60" w:rsidP="00A61B25">
            <w:pPr>
              <w:autoSpaceDE w:val="0"/>
              <w:autoSpaceDN w:val="0"/>
              <w:adjustRightInd w:val="0"/>
              <w:spacing w:line="276" w:lineRule="auto"/>
              <w:jc w:val="both"/>
              <w:rPr>
                <w:rFonts w:ascii="Arial" w:eastAsia="Batang" w:hAnsi="Arial" w:cs="Arial"/>
                <w:bCs/>
              </w:rPr>
            </w:pPr>
          </w:p>
        </w:tc>
        <w:tc>
          <w:tcPr>
            <w:tcW w:w="392" w:type="pct"/>
            <w:tcBorders>
              <w:top w:val="single" w:sz="4" w:space="0" w:color="auto"/>
              <w:left w:val="single" w:sz="4" w:space="0" w:color="auto"/>
              <w:bottom w:val="single" w:sz="4" w:space="0" w:color="auto"/>
              <w:right w:val="single" w:sz="4" w:space="0" w:color="auto"/>
            </w:tcBorders>
          </w:tcPr>
          <w:p w14:paraId="068F6CC3" w14:textId="77777777" w:rsidR="00E37C60" w:rsidRPr="00A8059B" w:rsidRDefault="00E37C60" w:rsidP="00A61B25">
            <w:pPr>
              <w:autoSpaceDE w:val="0"/>
              <w:autoSpaceDN w:val="0"/>
              <w:adjustRightInd w:val="0"/>
              <w:spacing w:line="276" w:lineRule="auto"/>
              <w:jc w:val="both"/>
              <w:rPr>
                <w:rFonts w:ascii="Arial" w:eastAsia="Batang" w:hAnsi="Arial" w:cs="Arial"/>
                <w:bCs/>
              </w:rPr>
            </w:pPr>
          </w:p>
        </w:tc>
      </w:tr>
      <w:tr w:rsidR="00E37C60" w:rsidRPr="00A8059B" w14:paraId="3C36B00E" w14:textId="77777777" w:rsidTr="00A61B25">
        <w:tc>
          <w:tcPr>
            <w:tcW w:w="334" w:type="pct"/>
            <w:tcBorders>
              <w:top w:val="single" w:sz="4" w:space="0" w:color="auto"/>
              <w:left w:val="single" w:sz="4" w:space="0" w:color="auto"/>
              <w:bottom w:val="single" w:sz="4" w:space="0" w:color="auto"/>
              <w:right w:val="single" w:sz="4" w:space="0" w:color="auto"/>
            </w:tcBorders>
          </w:tcPr>
          <w:p w14:paraId="4DE4B1EB" w14:textId="77777777"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14:paraId="598A6913"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14:paraId="2DEDDC8A"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14:paraId="19325D6C" w14:textId="77777777"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14:paraId="14F1BD13"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190CEF4A"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14:paraId="2044BA6F"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Cargar y descargar fuera del horario señalado.</w:t>
            </w:r>
          </w:p>
        </w:tc>
        <w:tc>
          <w:tcPr>
            <w:tcW w:w="415" w:type="pct"/>
            <w:tcBorders>
              <w:top w:val="single" w:sz="4" w:space="0" w:color="auto"/>
              <w:left w:val="single" w:sz="4" w:space="0" w:color="auto"/>
              <w:bottom w:val="single" w:sz="4" w:space="0" w:color="auto"/>
              <w:right w:val="single" w:sz="4" w:space="0" w:color="auto"/>
            </w:tcBorders>
            <w:hideMark/>
          </w:tcPr>
          <w:p w14:paraId="07B0F1EB"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2A3D83B0"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63BFA4D7"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18EF35FB"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14:paraId="2BF69AE1"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abanderamiento diurno.</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2EA06229"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59E2901E"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14:paraId="6E6660D7"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4A23B30F"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14:paraId="56990FF4"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abanderamiento nocturno.</w:t>
            </w:r>
          </w:p>
        </w:tc>
        <w:tc>
          <w:tcPr>
            <w:tcW w:w="415" w:type="pct"/>
            <w:tcBorders>
              <w:top w:val="single" w:sz="4" w:space="0" w:color="auto"/>
              <w:left w:val="single" w:sz="4" w:space="0" w:color="auto"/>
              <w:bottom w:val="single" w:sz="4" w:space="0" w:color="auto"/>
              <w:right w:val="single" w:sz="4" w:space="0" w:color="auto"/>
            </w:tcBorders>
            <w:hideMark/>
          </w:tcPr>
          <w:p w14:paraId="4905E4BF"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14:paraId="02255CD1"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14:paraId="7CB9015C"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89E0AAC"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14:paraId="120C4EEA" w14:textId="77777777"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indicador de peligro en carga posterior.</w:t>
            </w:r>
          </w:p>
        </w:tc>
        <w:tc>
          <w:tcPr>
            <w:tcW w:w="415" w:type="pct"/>
            <w:tcBorders>
              <w:top w:val="single" w:sz="4" w:space="0" w:color="auto"/>
              <w:left w:val="single" w:sz="4" w:space="0" w:color="auto"/>
              <w:bottom w:val="single" w:sz="4" w:space="0" w:color="auto"/>
              <w:right w:val="single" w:sz="4" w:space="0" w:color="auto"/>
            </w:tcBorders>
            <w:hideMark/>
          </w:tcPr>
          <w:p w14:paraId="7D3C2618"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078E64AD"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14:paraId="00EE9392" w14:textId="77777777" w:rsidTr="00A61B25">
        <w:tc>
          <w:tcPr>
            <w:tcW w:w="334" w:type="pct"/>
            <w:tcBorders>
              <w:top w:val="single" w:sz="4" w:space="0" w:color="auto"/>
              <w:left w:val="single" w:sz="4" w:space="0" w:color="auto"/>
              <w:bottom w:val="single" w:sz="4" w:space="0" w:color="auto"/>
              <w:right w:val="single" w:sz="4" w:space="0" w:color="auto"/>
            </w:tcBorders>
            <w:hideMark/>
          </w:tcPr>
          <w:p w14:paraId="60760F52" w14:textId="77777777"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14:paraId="2C36A205" w14:textId="77777777"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Falta de luces rojas en carga.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14:paraId="46F25C81"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14:paraId="5AD38DAA" w14:textId="77777777"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bl>
    <w:p w14:paraId="5B9FEF3A" w14:textId="77777777" w:rsidR="00E37C60" w:rsidRPr="00A8059B" w:rsidRDefault="00E37C60" w:rsidP="00E37C60">
      <w:pPr>
        <w:jc w:val="both"/>
        <w:rPr>
          <w:rFonts w:ascii="Arial" w:hAnsi="Arial" w:cs="Arial"/>
        </w:rPr>
      </w:pPr>
    </w:p>
    <w:p w14:paraId="21A95DD6" w14:textId="77777777" w:rsidR="00E37C60" w:rsidRPr="00A8059B" w:rsidRDefault="00E37C60" w:rsidP="00E37C60">
      <w:pPr>
        <w:jc w:val="both"/>
        <w:rPr>
          <w:rFonts w:ascii="Arial" w:hAnsi="Arial" w:cs="Arial"/>
        </w:rPr>
      </w:pPr>
      <w:r w:rsidRPr="00A8059B">
        <w:rPr>
          <w:rFonts w:ascii="Arial" w:hAnsi="Arial" w:cs="Arial"/>
          <w:b/>
        </w:rPr>
        <w:t xml:space="preserve">ARTÍCULO 48.- </w:t>
      </w:r>
      <w:r w:rsidRPr="00A8059B">
        <w:rPr>
          <w:rFonts w:ascii="Arial" w:hAnsi="Arial" w:cs="Arial"/>
        </w:rPr>
        <w:t>En la aplicación de las multas a que se refiere el presente capítulo, se tomará en consideración lo dispuesto en el artículo 21 de la Constitución Política de los Estados Unidos Mexicanos.</w:t>
      </w:r>
    </w:p>
    <w:p w14:paraId="7981B0E8" w14:textId="77777777" w:rsidR="00E37C60" w:rsidRPr="00A8059B" w:rsidRDefault="00E37C60" w:rsidP="00E37C60">
      <w:pPr>
        <w:jc w:val="both"/>
        <w:rPr>
          <w:rFonts w:ascii="Arial" w:hAnsi="Arial" w:cs="Arial"/>
          <w:b/>
        </w:rPr>
      </w:pPr>
    </w:p>
    <w:p w14:paraId="7F6CB022" w14:textId="77777777" w:rsidR="00E37C60" w:rsidRPr="00A8059B" w:rsidRDefault="00E37C60" w:rsidP="00E37C60">
      <w:pPr>
        <w:jc w:val="both"/>
        <w:rPr>
          <w:rFonts w:ascii="Arial" w:hAnsi="Arial" w:cs="Arial"/>
        </w:rPr>
      </w:pPr>
      <w:r w:rsidRPr="00A8059B">
        <w:rPr>
          <w:rFonts w:ascii="Arial" w:hAnsi="Arial" w:cs="Arial"/>
          <w:b/>
        </w:rPr>
        <w:t xml:space="preserve">ARTÍCULO 49.- </w:t>
      </w:r>
      <w:r w:rsidRPr="00A8059B">
        <w:rPr>
          <w:rFonts w:ascii="Arial" w:hAnsi="Arial" w:cs="Arial"/>
        </w:rPr>
        <w:t>Cuando se autorice el pago de contribuciones en forma diferida o en parcialidades, se causarán recargos a razón del 2% mensual sobre saldos insolutos.</w:t>
      </w:r>
    </w:p>
    <w:p w14:paraId="07AE124C" w14:textId="77777777" w:rsidR="00E37C60" w:rsidRPr="00A8059B" w:rsidRDefault="00E37C60" w:rsidP="00E37C60">
      <w:pPr>
        <w:tabs>
          <w:tab w:val="left" w:pos="0"/>
          <w:tab w:val="left" w:pos="862"/>
        </w:tabs>
        <w:jc w:val="both"/>
        <w:rPr>
          <w:rFonts w:ascii="Arial" w:hAnsi="Arial" w:cs="Arial"/>
          <w:b/>
        </w:rPr>
      </w:pPr>
    </w:p>
    <w:p w14:paraId="3C00B085" w14:textId="77777777" w:rsidR="00E37C60" w:rsidRPr="00A8059B" w:rsidRDefault="00E37C60" w:rsidP="00E37C60">
      <w:pPr>
        <w:tabs>
          <w:tab w:val="left" w:pos="0"/>
          <w:tab w:val="left" w:pos="862"/>
        </w:tabs>
        <w:jc w:val="both"/>
        <w:rPr>
          <w:rFonts w:ascii="Arial" w:hAnsi="Arial" w:cs="Arial"/>
        </w:rPr>
      </w:pPr>
      <w:r w:rsidRPr="00A8059B">
        <w:rPr>
          <w:rFonts w:ascii="Arial" w:hAnsi="Arial" w:cs="Arial"/>
          <w:b/>
        </w:rPr>
        <w:t xml:space="preserve">ARTÍCULO 50.- </w:t>
      </w:r>
      <w:r w:rsidRPr="00A8059B">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0180C007" w14:textId="77777777" w:rsidR="00E37C60" w:rsidRDefault="00E37C60" w:rsidP="00E37C60">
      <w:pPr>
        <w:jc w:val="center"/>
        <w:rPr>
          <w:rFonts w:ascii="Arial" w:hAnsi="Arial" w:cs="Arial"/>
          <w:bCs/>
        </w:rPr>
      </w:pPr>
    </w:p>
    <w:p w14:paraId="43537AA0" w14:textId="77777777" w:rsidR="00E37C60" w:rsidRPr="00A8059B" w:rsidRDefault="00E37C60" w:rsidP="00E37C60">
      <w:pPr>
        <w:jc w:val="center"/>
        <w:rPr>
          <w:rFonts w:ascii="Arial" w:hAnsi="Arial" w:cs="Arial"/>
          <w:bCs/>
        </w:rPr>
      </w:pPr>
    </w:p>
    <w:p w14:paraId="74941ACC" w14:textId="77777777" w:rsidR="00E37C60" w:rsidRPr="00A8059B" w:rsidRDefault="00E37C60" w:rsidP="00E37C60">
      <w:pPr>
        <w:ind w:right="50"/>
        <w:jc w:val="center"/>
        <w:rPr>
          <w:rFonts w:ascii="Arial" w:hAnsi="Arial" w:cs="Arial"/>
          <w:b/>
        </w:rPr>
      </w:pPr>
      <w:r w:rsidRPr="00A8059B">
        <w:rPr>
          <w:rFonts w:ascii="Arial" w:hAnsi="Arial" w:cs="Arial"/>
          <w:b/>
        </w:rPr>
        <w:t>CAPÍTULO TERCERO</w:t>
      </w:r>
    </w:p>
    <w:p w14:paraId="70D50522" w14:textId="77777777" w:rsidR="00E37C60" w:rsidRPr="00A8059B" w:rsidRDefault="00E37C60" w:rsidP="00E37C60">
      <w:pPr>
        <w:jc w:val="center"/>
        <w:rPr>
          <w:rFonts w:ascii="Arial" w:hAnsi="Arial" w:cs="Arial"/>
          <w:b/>
          <w:bCs/>
        </w:rPr>
      </w:pPr>
      <w:r w:rsidRPr="00A8059B">
        <w:rPr>
          <w:rFonts w:ascii="Arial" w:hAnsi="Arial" w:cs="Arial"/>
          <w:b/>
          <w:bCs/>
        </w:rPr>
        <w:t>DE LAS PARTICIPACIONES Y APORTACIONES</w:t>
      </w:r>
    </w:p>
    <w:p w14:paraId="3732E176" w14:textId="77777777" w:rsidR="00E37C60" w:rsidRPr="00A8059B" w:rsidRDefault="00E37C60" w:rsidP="00E37C60">
      <w:pPr>
        <w:ind w:right="50"/>
        <w:jc w:val="both"/>
        <w:rPr>
          <w:rFonts w:ascii="Arial" w:hAnsi="Arial" w:cs="Arial"/>
          <w:bCs/>
        </w:rPr>
      </w:pPr>
    </w:p>
    <w:p w14:paraId="36004C4D" w14:textId="77777777" w:rsidR="00E37C60" w:rsidRPr="00A8059B" w:rsidRDefault="00E37C60" w:rsidP="00E37C60">
      <w:pPr>
        <w:jc w:val="both"/>
        <w:rPr>
          <w:rFonts w:ascii="Arial" w:hAnsi="Arial" w:cs="Arial"/>
          <w:bCs/>
        </w:rPr>
      </w:pPr>
      <w:r w:rsidRPr="00A8059B">
        <w:rPr>
          <w:rFonts w:ascii="Arial" w:hAnsi="Arial" w:cs="Arial"/>
          <w:b/>
        </w:rPr>
        <w:t xml:space="preserve">ARTÍCULO 51.- </w:t>
      </w:r>
      <w:r w:rsidRPr="00A8059B">
        <w:rPr>
          <w:rFonts w:ascii="Arial" w:hAnsi="Arial" w:cs="Arial"/>
          <w:bCs/>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w:t>
      </w:r>
      <w:r w:rsidRPr="00A8059B">
        <w:rPr>
          <w:rFonts w:ascii="Arial" w:hAnsi="Arial" w:cs="Arial"/>
          <w:bCs/>
        </w:rPr>
        <w:lastRenderedPageBreak/>
        <w:t>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447BF70C" w14:textId="77777777" w:rsidR="00E37C60" w:rsidRPr="00A8059B" w:rsidRDefault="00E37C60" w:rsidP="00E37C60">
      <w:pPr>
        <w:jc w:val="both"/>
        <w:rPr>
          <w:rFonts w:ascii="Arial" w:hAnsi="Arial" w:cs="Arial"/>
          <w:b/>
        </w:rPr>
      </w:pPr>
    </w:p>
    <w:p w14:paraId="62C14F5D" w14:textId="77777777" w:rsidR="00E37C60" w:rsidRPr="00A8059B" w:rsidRDefault="00E37C60" w:rsidP="00E37C60">
      <w:pPr>
        <w:jc w:val="both"/>
        <w:rPr>
          <w:rFonts w:ascii="Arial" w:hAnsi="Arial" w:cs="Arial"/>
          <w:bCs/>
        </w:rPr>
      </w:pPr>
      <w:r w:rsidRPr="00A8059B">
        <w:rPr>
          <w:rFonts w:ascii="Arial" w:hAnsi="Arial" w:cs="Arial"/>
          <w:b/>
        </w:rPr>
        <w:t>ARTÍCULO 52.-</w:t>
      </w:r>
      <w:r w:rsidRPr="00A8059B">
        <w:rPr>
          <w:rFonts w:ascii="Arial" w:hAnsi="Arial" w:cs="Arial"/>
          <w:bCs/>
        </w:rPr>
        <w:t xml:space="preserve"> Las participaciones que perciba el Municipio por ingresos del Estado, se determinarán en los acuerdos o convenios que al efecto se celebren.</w:t>
      </w:r>
    </w:p>
    <w:p w14:paraId="2D0E91FB" w14:textId="77777777" w:rsidR="00E37C60" w:rsidRDefault="00E37C60" w:rsidP="00E37C60">
      <w:pPr>
        <w:jc w:val="both"/>
        <w:rPr>
          <w:rFonts w:ascii="Arial" w:hAnsi="Arial" w:cs="Arial"/>
          <w:bCs/>
        </w:rPr>
      </w:pPr>
    </w:p>
    <w:p w14:paraId="230312F1" w14:textId="77777777" w:rsidR="00E37C60" w:rsidRPr="00A8059B" w:rsidRDefault="00E37C60" w:rsidP="00E37C60">
      <w:pPr>
        <w:jc w:val="both"/>
        <w:rPr>
          <w:rFonts w:ascii="Arial" w:hAnsi="Arial" w:cs="Arial"/>
          <w:bCs/>
        </w:rPr>
      </w:pPr>
    </w:p>
    <w:p w14:paraId="47FA6956" w14:textId="77777777" w:rsidR="00E37C60" w:rsidRPr="00A8059B" w:rsidRDefault="00E37C60" w:rsidP="00E37C60">
      <w:pPr>
        <w:jc w:val="center"/>
        <w:rPr>
          <w:rFonts w:ascii="Arial" w:hAnsi="Arial" w:cs="Arial"/>
          <w:b/>
          <w:bCs/>
        </w:rPr>
      </w:pPr>
      <w:r w:rsidRPr="00A8059B">
        <w:rPr>
          <w:rFonts w:ascii="Arial" w:hAnsi="Arial" w:cs="Arial"/>
          <w:b/>
          <w:bCs/>
        </w:rPr>
        <w:t>CAPÍTULO CUARTO</w:t>
      </w:r>
    </w:p>
    <w:p w14:paraId="6CA7F483" w14:textId="77777777" w:rsidR="00E37C60" w:rsidRPr="00A8059B" w:rsidRDefault="00E37C60" w:rsidP="00E37C60">
      <w:pPr>
        <w:jc w:val="center"/>
        <w:rPr>
          <w:rFonts w:ascii="Arial" w:hAnsi="Arial" w:cs="Arial"/>
          <w:b/>
          <w:bCs/>
        </w:rPr>
      </w:pPr>
      <w:r w:rsidRPr="00A8059B">
        <w:rPr>
          <w:rFonts w:ascii="Arial" w:hAnsi="Arial" w:cs="Arial"/>
          <w:b/>
          <w:bCs/>
        </w:rPr>
        <w:t>DE LOS INGRESOS EXTRAORDINARIOS</w:t>
      </w:r>
    </w:p>
    <w:p w14:paraId="025C317E" w14:textId="77777777" w:rsidR="00E37C60" w:rsidRPr="00A8059B" w:rsidRDefault="00E37C60" w:rsidP="00E37C60">
      <w:pPr>
        <w:jc w:val="both"/>
        <w:rPr>
          <w:rFonts w:ascii="Arial" w:hAnsi="Arial" w:cs="Arial"/>
          <w:b/>
        </w:rPr>
      </w:pPr>
    </w:p>
    <w:p w14:paraId="25E35178" w14:textId="77777777" w:rsidR="00E37C60" w:rsidRPr="00A8059B" w:rsidRDefault="00E37C60" w:rsidP="00E37C60">
      <w:pPr>
        <w:jc w:val="both"/>
        <w:rPr>
          <w:rFonts w:ascii="Arial" w:hAnsi="Arial" w:cs="Arial"/>
          <w:bCs/>
        </w:rPr>
      </w:pPr>
      <w:r w:rsidRPr="00A8059B">
        <w:rPr>
          <w:rFonts w:ascii="Arial" w:hAnsi="Arial" w:cs="Arial"/>
          <w:b/>
        </w:rPr>
        <w:t>ARTÍCULO 53.-</w:t>
      </w:r>
      <w:r w:rsidRPr="00A8059B">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1CB91FE5" w14:textId="77777777" w:rsidR="00E37C60" w:rsidRPr="00A8059B" w:rsidRDefault="00E37C60" w:rsidP="00E37C60">
      <w:pPr>
        <w:jc w:val="both"/>
        <w:rPr>
          <w:rFonts w:ascii="Arial" w:hAnsi="Arial" w:cs="Arial"/>
          <w:b/>
          <w:bCs/>
        </w:rPr>
      </w:pPr>
    </w:p>
    <w:p w14:paraId="0509609F" w14:textId="77777777" w:rsidR="00E37C60" w:rsidRDefault="00E37C60" w:rsidP="00E37C60">
      <w:pPr>
        <w:jc w:val="center"/>
        <w:rPr>
          <w:rFonts w:ascii="Arial" w:hAnsi="Arial" w:cs="Arial"/>
          <w:b/>
          <w:bCs/>
        </w:rPr>
      </w:pPr>
      <w:r w:rsidRPr="00A8059B">
        <w:rPr>
          <w:rFonts w:ascii="Arial" w:hAnsi="Arial" w:cs="Arial"/>
          <w:b/>
          <w:bCs/>
        </w:rPr>
        <w:t>TITULO CUARTO</w:t>
      </w:r>
    </w:p>
    <w:p w14:paraId="53CC71BA" w14:textId="77777777" w:rsidR="00E37C60" w:rsidRPr="00A8059B" w:rsidRDefault="00E37C60" w:rsidP="00E37C60">
      <w:pPr>
        <w:jc w:val="center"/>
        <w:rPr>
          <w:rFonts w:ascii="Arial" w:hAnsi="Arial" w:cs="Arial"/>
          <w:b/>
          <w:bCs/>
        </w:rPr>
      </w:pPr>
    </w:p>
    <w:p w14:paraId="6533CEB9" w14:textId="77777777" w:rsidR="00E37C60" w:rsidRPr="00A8059B" w:rsidRDefault="00E37C60" w:rsidP="00E37C60">
      <w:pPr>
        <w:jc w:val="center"/>
        <w:rPr>
          <w:rFonts w:ascii="Arial" w:hAnsi="Arial" w:cs="Arial"/>
          <w:b/>
          <w:bCs/>
        </w:rPr>
      </w:pPr>
      <w:r w:rsidRPr="00A8059B">
        <w:rPr>
          <w:rFonts w:ascii="Arial" w:hAnsi="Arial" w:cs="Arial"/>
          <w:b/>
          <w:bCs/>
        </w:rPr>
        <w:t>CAPÍTULO PRIMERO</w:t>
      </w:r>
    </w:p>
    <w:p w14:paraId="0F8E8D77" w14:textId="77777777" w:rsidR="00E37C60" w:rsidRPr="00A8059B" w:rsidRDefault="00E37C60" w:rsidP="00E37C60">
      <w:pPr>
        <w:jc w:val="center"/>
        <w:rPr>
          <w:rFonts w:ascii="Arial" w:hAnsi="Arial" w:cs="Arial"/>
          <w:b/>
          <w:bCs/>
        </w:rPr>
      </w:pPr>
      <w:r w:rsidRPr="00A8059B">
        <w:rPr>
          <w:rFonts w:ascii="Arial" w:hAnsi="Arial" w:cs="Arial"/>
          <w:b/>
          <w:bCs/>
        </w:rPr>
        <w:t>DE LOS ESTÍMULOS FISCALES E INCENTIVOS</w:t>
      </w:r>
    </w:p>
    <w:p w14:paraId="6AD5C42D" w14:textId="77777777" w:rsidR="00E37C60" w:rsidRPr="00A8059B" w:rsidRDefault="00E37C60" w:rsidP="00E37C60">
      <w:pPr>
        <w:jc w:val="both"/>
        <w:rPr>
          <w:rFonts w:ascii="Arial" w:hAnsi="Arial" w:cs="Arial"/>
          <w:b/>
          <w:bCs/>
        </w:rPr>
      </w:pPr>
    </w:p>
    <w:p w14:paraId="25D3EA29" w14:textId="77777777" w:rsidR="00E37C60" w:rsidRDefault="00E37C60" w:rsidP="00E37C60">
      <w:pPr>
        <w:autoSpaceDE w:val="0"/>
        <w:autoSpaceDN w:val="0"/>
        <w:adjustRightInd w:val="0"/>
        <w:ind w:right="49"/>
        <w:contextualSpacing/>
        <w:jc w:val="both"/>
        <w:rPr>
          <w:rFonts w:ascii="Arial" w:hAnsi="Arial" w:cs="Arial"/>
        </w:rPr>
      </w:pPr>
      <w:r w:rsidRPr="00A8059B">
        <w:rPr>
          <w:rFonts w:ascii="Arial" w:hAnsi="Arial" w:cs="Arial"/>
          <w:b/>
          <w:bCs/>
        </w:rPr>
        <w:t xml:space="preserve">ARTÍCULO 54.- </w:t>
      </w:r>
      <w:r w:rsidRPr="00A8059B">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4DCAEB74" w14:textId="77777777" w:rsidR="00E37C60" w:rsidRPr="00A8059B" w:rsidRDefault="00E37C60" w:rsidP="00E37C60">
      <w:pPr>
        <w:autoSpaceDE w:val="0"/>
        <w:autoSpaceDN w:val="0"/>
        <w:adjustRightInd w:val="0"/>
        <w:ind w:right="49"/>
        <w:contextualSpacing/>
        <w:jc w:val="both"/>
        <w:rPr>
          <w:rFonts w:ascii="Arial" w:hAnsi="Arial" w:cs="Arial"/>
        </w:rPr>
      </w:pPr>
    </w:p>
    <w:p w14:paraId="7CB7A2B2" w14:textId="77777777" w:rsidR="00E37C60" w:rsidRPr="00A8059B" w:rsidRDefault="00E37C60" w:rsidP="00E37C60">
      <w:pPr>
        <w:autoSpaceDE w:val="0"/>
        <w:autoSpaceDN w:val="0"/>
        <w:adjustRightInd w:val="0"/>
        <w:ind w:right="49"/>
        <w:contextualSpacing/>
        <w:jc w:val="both"/>
        <w:rPr>
          <w:rFonts w:ascii="Arial" w:hAnsi="Arial" w:cs="Arial"/>
          <w:b/>
        </w:rPr>
      </w:pPr>
    </w:p>
    <w:p w14:paraId="2BE97389" w14:textId="77777777" w:rsidR="00E37C60" w:rsidRPr="00A8059B" w:rsidRDefault="00E37C60" w:rsidP="00E37C60">
      <w:pPr>
        <w:jc w:val="center"/>
        <w:rPr>
          <w:rFonts w:ascii="Arial" w:hAnsi="Arial" w:cs="Arial"/>
          <w:b/>
          <w:lang w:val="en-US"/>
        </w:rPr>
      </w:pPr>
      <w:r w:rsidRPr="00A8059B">
        <w:rPr>
          <w:rFonts w:ascii="Arial" w:hAnsi="Arial" w:cs="Arial"/>
          <w:b/>
          <w:lang w:val="en-US"/>
        </w:rPr>
        <w:t>T R A N S I T O R I O S</w:t>
      </w:r>
    </w:p>
    <w:p w14:paraId="360225C3" w14:textId="77777777" w:rsidR="00E37C60" w:rsidRPr="00A8059B" w:rsidRDefault="00E37C60" w:rsidP="00E37C60">
      <w:pPr>
        <w:jc w:val="center"/>
        <w:rPr>
          <w:rFonts w:ascii="Arial" w:hAnsi="Arial" w:cs="Arial"/>
          <w:b/>
          <w:lang w:val="en-US"/>
        </w:rPr>
      </w:pPr>
    </w:p>
    <w:p w14:paraId="0B6F7F43" w14:textId="77777777" w:rsidR="00E37C60" w:rsidRPr="00A8059B" w:rsidRDefault="00E37C60" w:rsidP="00E37C60">
      <w:pPr>
        <w:tabs>
          <w:tab w:val="left" w:pos="-709"/>
        </w:tabs>
        <w:jc w:val="both"/>
        <w:rPr>
          <w:rFonts w:ascii="Arial" w:hAnsi="Arial" w:cs="Arial"/>
          <w:b/>
        </w:rPr>
      </w:pPr>
      <w:proofErr w:type="gramStart"/>
      <w:r w:rsidRPr="00A8059B">
        <w:rPr>
          <w:rFonts w:ascii="Arial" w:hAnsi="Arial" w:cs="Arial"/>
          <w:b/>
        </w:rPr>
        <w:t>PRIMERO.-</w:t>
      </w:r>
      <w:proofErr w:type="gramEnd"/>
      <w:r w:rsidRPr="00A8059B">
        <w:rPr>
          <w:rFonts w:ascii="Arial" w:hAnsi="Arial" w:cs="Arial"/>
        </w:rPr>
        <w:t xml:space="preserve">  Esta Ley empezará a regir a partir d</w:t>
      </w:r>
      <w:r>
        <w:rPr>
          <w:rFonts w:ascii="Arial" w:hAnsi="Arial" w:cs="Arial"/>
        </w:rPr>
        <w:t>el día 1o. de enero del año 2019</w:t>
      </w:r>
      <w:r w:rsidRPr="00A8059B">
        <w:rPr>
          <w:rFonts w:ascii="Arial" w:hAnsi="Arial" w:cs="Arial"/>
        </w:rPr>
        <w:t>.</w:t>
      </w:r>
    </w:p>
    <w:p w14:paraId="4F71E383" w14:textId="77777777" w:rsidR="00E37C60" w:rsidRPr="00A8059B" w:rsidRDefault="00E37C60" w:rsidP="00E37C60">
      <w:pPr>
        <w:jc w:val="both"/>
        <w:rPr>
          <w:rFonts w:ascii="Arial" w:hAnsi="Arial" w:cs="Arial"/>
          <w:b/>
        </w:rPr>
      </w:pPr>
    </w:p>
    <w:p w14:paraId="5F31FEF1" w14:textId="77777777" w:rsidR="00E37C60" w:rsidRPr="00A8059B" w:rsidRDefault="00E37C60" w:rsidP="00E37C60">
      <w:pPr>
        <w:jc w:val="both"/>
        <w:rPr>
          <w:rFonts w:ascii="Arial" w:hAnsi="Arial" w:cs="Arial"/>
        </w:rPr>
      </w:pPr>
      <w:r w:rsidRPr="00A8059B">
        <w:rPr>
          <w:rFonts w:ascii="Arial" w:hAnsi="Arial" w:cs="Arial"/>
          <w:b/>
        </w:rPr>
        <w:t>SEGUNDO.-</w:t>
      </w:r>
      <w:r w:rsidRPr="00A8059B">
        <w:rPr>
          <w:rFonts w:ascii="Arial" w:hAnsi="Arial" w:cs="Arial"/>
        </w:rPr>
        <w:t xml:space="preserve"> Para los efectos de lo dispuesto en esta Ley, se entenderá por:</w:t>
      </w:r>
    </w:p>
    <w:p w14:paraId="1C0E420A" w14:textId="77777777" w:rsidR="00E37C60" w:rsidRPr="00A8059B" w:rsidRDefault="00E37C60" w:rsidP="00E37C60">
      <w:pPr>
        <w:tabs>
          <w:tab w:val="left" w:pos="-709"/>
        </w:tabs>
        <w:jc w:val="both"/>
        <w:rPr>
          <w:rFonts w:ascii="Arial" w:hAnsi="Arial" w:cs="Arial"/>
        </w:rPr>
      </w:pPr>
    </w:p>
    <w:p w14:paraId="6A082EFB" w14:textId="77777777" w:rsidR="00E37C60" w:rsidRDefault="00E37C60" w:rsidP="00D75051">
      <w:pPr>
        <w:spacing w:after="0" w:line="240" w:lineRule="auto"/>
        <w:jc w:val="both"/>
        <w:rPr>
          <w:rFonts w:ascii="Arial" w:hAnsi="Arial" w:cs="Arial"/>
        </w:rPr>
      </w:pPr>
      <w:r w:rsidRPr="00A8059B">
        <w:rPr>
          <w:rFonts w:ascii="Arial" w:hAnsi="Arial" w:cs="Arial"/>
        </w:rPr>
        <w:t>I.-   Adultos mayores.- Personas de 60 o más años de edad.</w:t>
      </w:r>
    </w:p>
    <w:p w14:paraId="56FF399C" w14:textId="77777777" w:rsidR="00D75051" w:rsidRPr="00A8059B" w:rsidRDefault="00D75051" w:rsidP="00D75051">
      <w:pPr>
        <w:spacing w:after="0" w:line="240" w:lineRule="auto"/>
        <w:jc w:val="both"/>
        <w:rPr>
          <w:rFonts w:ascii="Arial" w:hAnsi="Arial" w:cs="Arial"/>
        </w:rPr>
      </w:pPr>
    </w:p>
    <w:p w14:paraId="1851FB21" w14:textId="77777777" w:rsidR="00E37C60" w:rsidRPr="00A8059B" w:rsidRDefault="00E37C60" w:rsidP="00D75051">
      <w:pPr>
        <w:spacing w:after="0" w:line="240" w:lineRule="auto"/>
        <w:jc w:val="both"/>
        <w:rPr>
          <w:rFonts w:ascii="Arial" w:hAnsi="Arial" w:cs="Arial"/>
        </w:rPr>
      </w:pPr>
      <w:r w:rsidRPr="00A8059B">
        <w:rPr>
          <w:rFonts w:ascii="Arial" w:hAnsi="Arial" w:cs="Arial"/>
        </w:rPr>
        <w:t xml:space="preserve">II.- Personas con </w:t>
      </w:r>
      <w:proofErr w:type="gramStart"/>
      <w:r w:rsidRPr="00A8059B">
        <w:rPr>
          <w:rFonts w:ascii="Arial" w:hAnsi="Arial" w:cs="Arial"/>
        </w:rPr>
        <w:t>Discapacidad.-</w:t>
      </w:r>
      <w:proofErr w:type="gramEnd"/>
      <w:r w:rsidRPr="00A8059B">
        <w:rPr>
          <w:rFonts w:ascii="Arial" w:hAnsi="Arial" w:cs="Arial"/>
        </w:rPr>
        <w:t xml:space="preserve"> Todo ser humano que presente temporal o  permanentemente  una  limitación,  pérdida o disminución de sus facultades  físicas,  intelectuales o sensoriales, para realizar sus actividades.</w:t>
      </w:r>
    </w:p>
    <w:p w14:paraId="1C1BD238" w14:textId="77777777" w:rsidR="00D75051" w:rsidRDefault="00D75051" w:rsidP="00D75051">
      <w:pPr>
        <w:spacing w:after="0" w:line="240" w:lineRule="auto"/>
        <w:jc w:val="both"/>
        <w:rPr>
          <w:rFonts w:ascii="Arial" w:hAnsi="Arial" w:cs="Arial"/>
        </w:rPr>
      </w:pPr>
    </w:p>
    <w:p w14:paraId="725C6EC8" w14:textId="77777777" w:rsidR="00E37C60" w:rsidRPr="00A8059B" w:rsidRDefault="00E37C60" w:rsidP="00D75051">
      <w:pPr>
        <w:spacing w:after="0" w:line="240" w:lineRule="auto"/>
        <w:jc w:val="both"/>
        <w:rPr>
          <w:rFonts w:ascii="Arial" w:hAnsi="Arial" w:cs="Arial"/>
        </w:rPr>
      </w:pPr>
      <w:r w:rsidRPr="00A8059B">
        <w:rPr>
          <w:rFonts w:ascii="Arial" w:hAnsi="Arial" w:cs="Arial"/>
        </w:rPr>
        <w:t>III.- Pensionados.- Personas que por vejez, incapacidad, viudez o enfermedad, reciben una pensión por cualquier institución.</w:t>
      </w:r>
    </w:p>
    <w:p w14:paraId="5F12D096" w14:textId="77777777" w:rsidR="00D75051" w:rsidRDefault="00D75051" w:rsidP="00D75051">
      <w:pPr>
        <w:spacing w:after="0" w:line="240" w:lineRule="auto"/>
        <w:jc w:val="both"/>
        <w:rPr>
          <w:rFonts w:ascii="Arial" w:hAnsi="Arial" w:cs="Arial"/>
        </w:rPr>
      </w:pPr>
    </w:p>
    <w:p w14:paraId="6FD8F3EA" w14:textId="77777777" w:rsidR="00E37C60" w:rsidRPr="00A8059B" w:rsidRDefault="00E37C60" w:rsidP="00D75051">
      <w:pPr>
        <w:spacing w:after="0" w:line="240" w:lineRule="auto"/>
        <w:jc w:val="both"/>
        <w:rPr>
          <w:rFonts w:ascii="Arial" w:hAnsi="Arial" w:cs="Arial"/>
        </w:rPr>
      </w:pPr>
      <w:r w:rsidRPr="00A8059B">
        <w:rPr>
          <w:rFonts w:ascii="Arial" w:hAnsi="Arial" w:cs="Arial"/>
        </w:rPr>
        <w:t xml:space="preserve">IV.- </w:t>
      </w:r>
      <w:proofErr w:type="gramStart"/>
      <w:r w:rsidRPr="00A8059B">
        <w:rPr>
          <w:rFonts w:ascii="Arial" w:hAnsi="Arial" w:cs="Arial"/>
        </w:rPr>
        <w:t>Jubilados.-</w:t>
      </w:r>
      <w:proofErr w:type="gramEnd"/>
      <w:r w:rsidRPr="00A8059B">
        <w:rPr>
          <w:rFonts w:ascii="Arial" w:hAnsi="Arial" w:cs="Arial"/>
        </w:rPr>
        <w:t xml:space="preserve"> Personas  separadas del ámbito laboral por antigüedad en el servicio.</w:t>
      </w:r>
    </w:p>
    <w:p w14:paraId="711247A6" w14:textId="77777777" w:rsidR="00E37C60" w:rsidRPr="00A8059B" w:rsidRDefault="00E37C60" w:rsidP="00E37C60">
      <w:pPr>
        <w:jc w:val="both"/>
        <w:rPr>
          <w:rFonts w:ascii="Arial" w:hAnsi="Arial" w:cs="Arial"/>
        </w:rPr>
      </w:pPr>
    </w:p>
    <w:p w14:paraId="65539E05" w14:textId="77777777" w:rsidR="00E37C60" w:rsidRPr="00A8059B" w:rsidRDefault="00E37C60" w:rsidP="00E37C60">
      <w:pPr>
        <w:pStyle w:val="Sinespaciado"/>
        <w:jc w:val="both"/>
        <w:rPr>
          <w:rFonts w:ascii="Arial" w:hAnsi="Arial" w:cs="Arial"/>
        </w:rPr>
      </w:pPr>
      <w:r w:rsidRPr="00A8059B">
        <w:rPr>
          <w:rFonts w:ascii="Arial" w:hAnsi="Arial" w:cs="Arial"/>
          <w:b/>
        </w:rPr>
        <w:t>TERCERO.-</w:t>
      </w:r>
      <w:r w:rsidRPr="00A8059B">
        <w:rPr>
          <w:rFonts w:ascii="Arial" w:hAnsi="Arial" w:cs="Arial"/>
        </w:rPr>
        <w:t xml:space="preserve"> El municipio de Progreso,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53E20340" w14:textId="77777777" w:rsidR="00E37C60" w:rsidRDefault="00E37C60" w:rsidP="00E37C60">
      <w:pPr>
        <w:pStyle w:val="Sinespaciado"/>
        <w:jc w:val="both"/>
        <w:rPr>
          <w:rFonts w:ascii="Arial" w:hAnsi="Arial" w:cs="Arial"/>
        </w:rPr>
      </w:pPr>
    </w:p>
    <w:p w14:paraId="20A39B7F" w14:textId="77777777" w:rsidR="00D75051" w:rsidRPr="00A8059B" w:rsidRDefault="00D75051" w:rsidP="00E37C60">
      <w:pPr>
        <w:pStyle w:val="Sinespaciado"/>
        <w:jc w:val="both"/>
        <w:rPr>
          <w:rFonts w:ascii="Arial" w:hAnsi="Arial" w:cs="Arial"/>
        </w:rPr>
      </w:pPr>
    </w:p>
    <w:p w14:paraId="3F912A88" w14:textId="77777777" w:rsidR="00E37C60" w:rsidRPr="00A8059B" w:rsidRDefault="00E37C60" w:rsidP="00E37C60">
      <w:pPr>
        <w:pStyle w:val="Sinespaciado"/>
        <w:jc w:val="both"/>
        <w:rPr>
          <w:rFonts w:ascii="Arial" w:hAnsi="Arial" w:cs="Arial"/>
        </w:rPr>
      </w:pPr>
      <w:r w:rsidRPr="00A8059B">
        <w:rPr>
          <w:rFonts w:ascii="Arial" w:hAnsi="Arial" w:cs="Arial"/>
          <w:b/>
        </w:rPr>
        <w:t>CUARTO.-</w:t>
      </w:r>
      <w:r w:rsidRPr="00A8059B">
        <w:rPr>
          <w:rFonts w:ascii="Arial" w:hAnsi="Arial" w:cs="Arial"/>
        </w:rPr>
        <w:t xml:space="preserve"> El municipio de Progreso,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3F19839D" w14:textId="77777777" w:rsidR="00E37C60" w:rsidRPr="00A8059B" w:rsidRDefault="00E37C60" w:rsidP="00E37C60">
      <w:pPr>
        <w:jc w:val="both"/>
        <w:rPr>
          <w:rFonts w:ascii="Arial" w:hAnsi="Arial" w:cs="Arial"/>
          <w:b/>
        </w:rPr>
      </w:pPr>
    </w:p>
    <w:p w14:paraId="50DB0091" w14:textId="77777777" w:rsidR="00E37C60" w:rsidRPr="00A8059B" w:rsidRDefault="00E37C60" w:rsidP="00E37C60">
      <w:pPr>
        <w:jc w:val="both"/>
        <w:rPr>
          <w:rFonts w:ascii="Arial" w:hAnsi="Arial" w:cs="Arial"/>
        </w:rPr>
      </w:pPr>
      <w:r w:rsidRPr="00A8059B">
        <w:rPr>
          <w:rFonts w:ascii="Arial" w:hAnsi="Arial" w:cs="Arial"/>
          <w:b/>
        </w:rPr>
        <w:t>QUINTO.-</w:t>
      </w:r>
      <w:r w:rsidRPr="00A8059B">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7CB18F0B" w14:textId="77777777" w:rsidR="00E37C60" w:rsidRPr="00A8059B" w:rsidRDefault="00E37C60" w:rsidP="00E37C60">
      <w:pPr>
        <w:jc w:val="both"/>
        <w:rPr>
          <w:rFonts w:ascii="Arial" w:hAnsi="Arial" w:cs="Arial"/>
          <w:b/>
        </w:rPr>
      </w:pPr>
    </w:p>
    <w:p w14:paraId="42C98711" w14:textId="77777777" w:rsidR="00E37C60" w:rsidRPr="00A8059B" w:rsidRDefault="00E37C60" w:rsidP="00E37C60">
      <w:pPr>
        <w:jc w:val="both"/>
        <w:rPr>
          <w:rFonts w:ascii="Arial" w:hAnsi="Arial" w:cs="Arial"/>
        </w:rPr>
      </w:pPr>
      <w:r w:rsidRPr="00A8059B">
        <w:rPr>
          <w:rFonts w:ascii="Arial" w:hAnsi="Arial" w:cs="Arial"/>
          <w:b/>
        </w:rPr>
        <w:t xml:space="preserve">SEXTO.- </w:t>
      </w:r>
      <w:r w:rsidRPr="00A8059B">
        <w:rPr>
          <w:rFonts w:ascii="Arial" w:hAnsi="Arial" w:cs="Arial"/>
        </w:rPr>
        <w:t>Publíquese la presente Ley en el Periódico Oficial del Gobierno del Estado.</w:t>
      </w:r>
    </w:p>
    <w:p w14:paraId="484F6A92" w14:textId="77777777" w:rsidR="00E37C60" w:rsidRDefault="00E37C60" w:rsidP="00E37C60">
      <w:pPr>
        <w:rPr>
          <w:rFonts w:ascii="Arial" w:hAnsi="Arial" w:cs="Arial"/>
        </w:rPr>
      </w:pPr>
    </w:p>
    <w:p w14:paraId="29B84340" w14:textId="77777777" w:rsidR="00E37C60" w:rsidRPr="0070313A" w:rsidRDefault="00E37C60" w:rsidP="00E37C60">
      <w:pPr>
        <w:rPr>
          <w:rFonts w:ascii="Arial" w:hAnsi="Arial" w:cs="Arial"/>
        </w:rPr>
      </w:pPr>
    </w:p>
    <w:p w14:paraId="1CF8AA6B" w14:textId="77777777" w:rsidR="00E37C60" w:rsidRDefault="00E37C60" w:rsidP="00A90CFA">
      <w:pPr>
        <w:widowControl w:val="0"/>
        <w:tabs>
          <w:tab w:val="left" w:pos="8749"/>
        </w:tabs>
        <w:spacing w:after="0" w:line="240" w:lineRule="auto"/>
        <w:jc w:val="both"/>
        <w:rPr>
          <w:rFonts w:ascii="Arial" w:eastAsia="Calibri" w:hAnsi="Arial" w:cs="Arial"/>
          <w:b/>
          <w:sz w:val="23"/>
          <w:szCs w:val="23"/>
          <w:lang w:val="es-ES_tradnl"/>
        </w:rPr>
      </w:pPr>
    </w:p>
    <w:p w14:paraId="0AAE9F3E" w14:textId="77777777" w:rsidR="00E37C60" w:rsidRDefault="00E37C60" w:rsidP="00A90CFA">
      <w:pPr>
        <w:widowControl w:val="0"/>
        <w:tabs>
          <w:tab w:val="left" w:pos="8749"/>
        </w:tabs>
        <w:spacing w:after="0" w:line="240" w:lineRule="auto"/>
        <w:jc w:val="both"/>
        <w:rPr>
          <w:rFonts w:ascii="Arial" w:eastAsia="Calibri" w:hAnsi="Arial" w:cs="Arial"/>
          <w:b/>
          <w:sz w:val="23"/>
          <w:szCs w:val="23"/>
          <w:lang w:val="es-ES_tradnl"/>
        </w:rPr>
      </w:pPr>
    </w:p>
    <w:p w14:paraId="681FD53A" w14:textId="77777777" w:rsidR="00A90CFA" w:rsidRPr="0036363C" w:rsidRDefault="00A90CFA" w:rsidP="00A90CFA">
      <w:pPr>
        <w:widowControl w:val="0"/>
        <w:tabs>
          <w:tab w:val="left" w:pos="8749"/>
        </w:tabs>
        <w:spacing w:after="0" w:line="240" w:lineRule="auto"/>
        <w:jc w:val="both"/>
        <w:rPr>
          <w:rFonts w:ascii="Arial" w:eastAsia="Calibri" w:hAnsi="Arial" w:cs="Arial"/>
          <w:b/>
          <w:sz w:val="23"/>
          <w:szCs w:val="23"/>
          <w:lang w:val="es-ES_tradnl"/>
        </w:rPr>
      </w:pPr>
    </w:p>
    <w:p w14:paraId="28440BC1" w14:textId="77777777" w:rsidR="00A90CFA" w:rsidRPr="0036363C" w:rsidRDefault="00A90CFA" w:rsidP="00A90CFA">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5583C45A" w14:textId="77777777" w:rsidR="00A90CFA" w:rsidRPr="0036363C" w:rsidRDefault="00A90CFA" w:rsidP="00A90CFA">
      <w:pPr>
        <w:tabs>
          <w:tab w:val="left" w:pos="8749"/>
        </w:tabs>
        <w:spacing w:after="0" w:line="240" w:lineRule="auto"/>
        <w:jc w:val="both"/>
        <w:rPr>
          <w:rFonts w:ascii="Arial" w:eastAsia="Times New Roman" w:hAnsi="Arial" w:cs="Arial"/>
          <w:b/>
          <w:snapToGrid w:val="0"/>
          <w:sz w:val="23"/>
          <w:szCs w:val="23"/>
          <w:lang w:val="es-ES_tradnl" w:eastAsia="es-ES"/>
        </w:rPr>
      </w:pPr>
    </w:p>
    <w:p w14:paraId="3B109759" w14:textId="77777777" w:rsidR="00A90CFA" w:rsidRPr="0036363C" w:rsidRDefault="00A90CFA" w:rsidP="00A90CFA">
      <w:pPr>
        <w:tabs>
          <w:tab w:val="left" w:pos="8749"/>
        </w:tabs>
        <w:spacing w:after="0" w:line="240" w:lineRule="auto"/>
        <w:jc w:val="both"/>
        <w:rPr>
          <w:rFonts w:ascii="Arial" w:eastAsia="Times New Roman" w:hAnsi="Arial" w:cs="Arial"/>
          <w:b/>
          <w:snapToGrid w:val="0"/>
          <w:sz w:val="23"/>
          <w:szCs w:val="23"/>
          <w:lang w:val="es-ES_tradnl" w:eastAsia="es-ES"/>
        </w:rPr>
      </w:pPr>
    </w:p>
    <w:p w14:paraId="068B0555" w14:textId="77777777" w:rsidR="00A90CFA" w:rsidRPr="0036363C" w:rsidRDefault="00A90CFA" w:rsidP="00A90CFA">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1E5832BF" w14:textId="77777777" w:rsidR="00A90CFA" w:rsidRPr="0036363C" w:rsidRDefault="00A90CFA" w:rsidP="00A90CFA">
      <w:pPr>
        <w:tabs>
          <w:tab w:val="left" w:pos="8749"/>
        </w:tabs>
        <w:spacing w:after="0" w:line="240" w:lineRule="auto"/>
        <w:jc w:val="center"/>
        <w:rPr>
          <w:rFonts w:ascii="Arial" w:eastAsia="Times New Roman" w:hAnsi="Arial" w:cs="Arial"/>
          <w:b/>
          <w:snapToGrid w:val="0"/>
          <w:sz w:val="23"/>
          <w:szCs w:val="23"/>
          <w:lang w:val="es-ES_tradnl" w:eastAsia="es-ES"/>
        </w:rPr>
      </w:pPr>
    </w:p>
    <w:p w14:paraId="389F8AF3" w14:textId="77777777" w:rsidR="00A90CFA" w:rsidRDefault="00A90CFA" w:rsidP="00A90CFA">
      <w:pPr>
        <w:tabs>
          <w:tab w:val="left" w:pos="8749"/>
        </w:tabs>
        <w:spacing w:after="0" w:line="240" w:lineRule="auto"/>
        <w:jc w:val="center"/>
        <w:rPr>
          <w:rFonts w:ascii="Arial" w:eastAsia="Times New Roman" w:hAnsi="Arial" w:cs="Arial"/>
          <w:b/>
          <w:snapToGrid w:val="0"/>
          <w:sz w:val="23"/>
          <w:szCs w:val="23"/>
          <w:lang w:val="es-ES_tradnl" w:eastAsia="es-ES"/>
        </w:rPr>
      </w:pPr>
    </w:p>
    <w:p w14:paraId="5BA263A4" w14:textId="77777777" w:rsidR="00A90CFA" w:rsidRPr="0036363C" w:rsidRDefault="00A90CFA" w:rsidP="00A90CFA">
      <w:pPr>
        <w:tabs>
          <w:tab w:val="left" w:pos="8749"/>
        </w:tabs>
        <w:spacing w:after="0" w:line="240" w:lineRule="auto"/>
        <w:jc w:val="center"/>
        <w:rPr>
          <w:rFonts w:ascii="Arial" w:eastAsia="Times New Roman" w:hAnsi="Arial" w:cs="Arial"/>
          <w:b/>
          <w:snapToGrid w:val="0"/>
          <w:sz w:val="23"/>
          <w:szCs w:val="23"/>
          <w:lang w:val="es-ES_tradnl" w:eastAsia="es-ES"/>
        </w:rPr>
      </w:pPr>
    </w:p>
    <w:p w14:paraId="7FD582D6" w14:textId="77777777" w:rsidR="00A90CFA" w:rsidRPr="0036363C" w:rsidRDefault="00A90CFA" w:rsidP="00A90CFA">
      <w:pPr>
        <w:tabs>
          <w:tab w:val="left" w:pos="8749"/>
        </w:tabs>
        <w:spacing w:after="0" w:line="240" w:lineRule="auto"/>
        <w:jc w:val="center"/>
        <w:rPr>
          <w:rFonts w:ascii="Arial" w:eastAsia="Times New Roman" w:hAnsi="Arial" w:cs="Arial"/>
          <w:b/>
          <w:snapToGrid w:val="0"/>
          <w:sz w:val="23"/>
          <w:szCs w:val="23"/>
          <w:lang w:val="es-ES_tradnl" w:eastAsia="es-ES"/>
        </w:rPr>
      </w:pPr>
    </w:p>
    <w:p w14:paraId="3D093A0A" w14:textId="77777777" w:rsidR="00A90CFA" w:rsidRPr="0036363C" w:rsidRDefault="00A90CFA" w:rsidP="00A90CFA">
      <w:pPr>
        <w:tabs>
          <w:tab w:val="left" w:pos="8749"/>
        </w:tabs>
        <w:spacing w:after="0" w:line="240" w:lineRule="auto"/>
        <w:jc w:val="center"/>
        <w:rPr>
          <w:rFonts w:ascii="Arial" w:eastAsia="Times New Roman" w:hAnsi="Arial" w:cs="Arial"/>
          <w:b/>
          <w:snapToGrid w:val="0"/>
          <w:sz w:val="23"/>
          <w:szCs w:val="23"/>
          <w:lang w:val="es-ES_tradnl" w:eastAsia="es-ES"/>
        </w:rPr>
      </w:pPr>
    </w:p>
    <w:p w14:paraId="2604537F" w14:textId="77777777" w:rsidR="00A90CFA" w:rsidRPr="0036363C" w:rsidRDefault="00A90CFA" w:rsidP="00A90CFA">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0F03FC04" w14:textId="77777777" w:rsidR="00A90CFA" w:rsidRPr="0036363C" w:rsidRDefault="00A90CFA" w:rsidP="00A90CFA">
      <w:pPr>
        <w:tabs>
          <w:tab w:val="left" w:pos="8749"/>
        </w:tabs>
        <w:spacing w:after="0" w:line="240" w:lineRule="auto"/>
        <w:jc w:val="center"/>
        <w:rPr>
          <w:rFonts w:ascii="Arial" w:eastAsia="Times New Roman" w:hAnsi="Arial" w:cs="Arial"/>
          <w:b/>
          <w:snapToGrid w:val="0"/>
          <w:sz w:val="23"/>
          <w:szCs w:val="23"/>
          <w:lang w:val="es-ES_tradnl" w:eastAsia="es-ES"/>
        </w:rPr>
      </w:pPr>
    </w:p>
    <w:p w14:paraId="26E7E6DE" w14:textId="77777777" w:rsidR="00A90CFA" w:rsidRPr="0036363C" w:rsidRDefault="00A90CFA" w:rsidP="00A90CFA">
      <w:pPr>
        <w:tabs>
          <w:tab w:val="left" w:pos="8749"/>
        </w:tabs>
        <w:spacing w:after="0" w:line="240" w:lineRule="auto"/>
        <w:jc w:val="both"/>
        <w:rPr>
          <w:rFonts w:ascii="Arial" w:eastAsia="Times New Roman" w:hAnsi="Arial" w:cs="Arial"/>
          <w:b/>
          <w:snapToGrid w:val="0"/>
          <w:sz w:val="23"/>
          <w:szCs w:val="23"/>
          <w:lang w:val="es-ES_tradnl" w:eastAsia="es-ES"/>
        </w:rPr>
      </w:pPr>
    </w:p>
    <w:p w14:paraId="29909C14" w14:textId="77777777" w:rsidR="00A90CFA" w:rsidRPr="0036363C" w:rsidRDefault="00A90CFA" w:rsidP="00A90CFA">
      <w:pPr>
        <w:tabs>
          <w:tab w:val="left" w:pos="8749"/>
        </w:tabs>
        <w:spacing w:after="0" w:line="240" w:lineRule="auto"/>
        <w:jc w:val="both"/>
        <w:rPr>
          <w:rFonts w:ascii="Arial" w:eastAsia="Times New Roman" w:hAnsi="Arial" w:cs="Arial"/>
          <w:b/>
          <w:snapToGrid w:val="0"/>
          <w:sz w:val="23"/>
          <w:szCs w:val="23"/>
          <w:lang w:val="es-ES_tradnl" w:eastAsia="es-ES"/>
        </w:rPr>
      </w:pPr>
    </w:p>
    <w:p w14:paraId="2BC08568" w14:textId="77777777" w:rsidR="00A90CFA" w:rsidRPr="0036363C" w:rsidRDefault="00A90CFA" w:rsidP="00A90CFA">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13CAADF7" w14:textId="77777777" w:rsidR="00A90CFA" w:rsidRPr="0036363C" w:rsidRDefault="00A90CFA" w:rsidP="00A90CFA">
      <w:pPr>
        <w:tabs>
          <w:tab w:val="left" w:pos="8749"/>
        </w:tabs>
        <w:spacing w:after="0" w:line="240" w:lineRule="auto"/>
        <w:jc w:val="both"/>
        <w:rPr>
          <w:rFonts w:ascii="Arial" w:eastAsia="Times New Roman" w:hAnsi="Arial" w:cs="Arial"/>
          <w:b/>
          <w:snapToGrid w:val="0"/>
          <w:sz w:val="23"/>
          <w:szCs w:val="23"/>
          <w:lang w:val="es-ES_tradnl" w:eastAsia="es-ES"/>
        </w:rPr>
      </w:pPr>
    </w:p>
    <w:p w14:paraId="6180A5A2" w14:textId="77777777" w:rsidR="00A90CFA" w:rsidRDefault="00A90CFA" w:rsidP="00A90CFA">
      <w:pPr>
        <w:spacing w:after="0" w:line="240" w:lineRule="auto"/>
        <w:jc w:val="both"/>
        <w:rPr>
          <w:rFonts w:ascii="Arial" w:eastAsia="Times New Roman" w:hAnsi="Arial" w:cs="Arial"/>
          <w:b/>
          <w:snapToGrid w:val="0"/>
          <w:sz w:val="23"/>
          <w:szCs w:val="23"/>
          <w:lang w:val="es-ES_tradnl" w:eastAsia="es-ES"/>
        </w:rPr>
      </w:pPr>
    </w:p>
    <w:p w14:paraId="1F5F2DF1" w14:textId="77777777" w:rsidR="00A90CFA" w:rsidRDefault="00A90CFA" w:rsidP="00A90CFA">
      <w:pPr>
        <w:spacing w:after="0" w:line="240" w:lineRule="auto"/>
        <w:jc w:val="both"/>
        <w:rPr>
          <w:rFonts w:ascii="Arial" w:eastAsia="Times New Roman" w:hAnsi="Arial" w:cs="Arial"/>
          <w:b/>
          <w:snapToGrid w:val="0"/>
          <w:sz w:val="23"/>
          <w:szCs w:val="23"/>
          <w:lang w:val="es-ES_tradnl" w:eastAsia="es-ES"/>
        </w:rPr>
      </w:pPr>
    </w:p>
    <w:p w14:paraId="21723438" w14:textId="77777777" w:rsidR="00A90CFA" w:rsidRPr="0036363C" w:rsidRDefault="00A90CFA" w:rsidP="00A90CFA">
      <w:pPr>
        <w:spacing w:after="0" w:line="240" w:lineRule="auto"/>
        <w:jc w:val="both"/>
        <w:rPr>
          <w:rFonts w:ascii="Arial" w:eastAsia="Times New Roman" w:hAnsi="Arial" w:cs="Arial"/>
          <w:b/>
          <w:snapToGrid w:val="0"/>
          <w:sz w:val="23"/>
          <w:szCs w:val="23"/>
          <w:lang w:val="es-ES_tradnl" w:eastAsia="es-ES"/>
        </w:rPr>
      </w:pPr>
    </w:p>
    <w:p w14:paraId="354A0EA1" w14:textId="77777777" w:rsidR="00A90CFA" w:rsidRPr="0036363C" w:rsidRDefault="00A90CFA" w:rsidP="00A90CFA">
      <w:pPr>
        <w:spacing w:after="0" w:line="240" w:lineRule="auto"/>
        <w:jc w:val="both"/>
        <w:rPr>
          <w:rFonts w:ascii="Arial" w:eastAsia="Times New Roman" w:hAnsi="Arial" w:cs="Arial"/>
          <w:b/>
          <w:snapToGrid w:val="0"/>
          <w:sz w:val="23"/>
          <w:szCs w:val="23"/>
          <w:lang w:val="es-ES_tradnl" w:eastAsia="es-ES"/>
        </w:rPr>
      </w:pPr>
    </w:p>
    <w:p w14:paraId="751FF87F" w14:textId="77777777" w:rsidR="00A90CFA" w:rsidRPr="0036363C" w:rsidRDefault="00A90CFA" w:rsidP="00A90CFA">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668D2150" w14:textId="77777777" w:rsidR="00A90CFA" w:rsidRPr="0036363C" w:rsidRDefault="00A90CFA" w:rsidP="00A90CFA">
      <w:pPr>
        <w:spacing w:after="0" w:line="240" w:lineRule="auto"/>
        <w:jc w:val="both"/>
        <w:rPr>
          <w:rFonts w:ascii="Arial" w:hAnsi="Arial" w:cs="Arial"/>
          <w:sz w:val="23"/>
          <w:szCs w:val="23"/>
        </w:rPr>
      </w:pPr>
    </w:p>
    <w:p w14:paraId="4F43D998" w14:textId="77777777" w:rsidR="00A90CFA" w:rsidRPr="0036363C" w:rsidRDefault="00A90CFA" w:rsidP="00A90CFA">
      <w:pPr>
        <w:spacing w:after="0" w:line="240" w:lineRule="auto"/>
        <w:jc w:val="both"/>
        <w:rPr>
          <w:rFonts w:ascii="Arial" w:hAnsi="Arial" w:cs="Arial"/>
        </w:rPr>
      </w:pPr>
    </w:p>
    <w:p w14:paraId="78FF8CC2" w14:textId="77777777" w:rsidR="00A90CFA" w:rsidRPr="0036363C" w:rsidRDefault="00A90CFA" w:rsidP="00A90CFA">
      <w:pPr>
        <w:spacing w:after="0" w:line="240" w:lineRule="auto"/>
        <w:jc w:val="both"/>
        <w:rPr>
          <w:rFonts w:ascii="Arial" w:hAnsi="Arial" w:cs="Arial"/>
        </w:rPr>
      </w:pPr>
    </w:p>
    <w:p w14:paraId="7EC7E7EF" w14:textId="77777777" w:rsidR="00A90CFA" w:rsidRDefault="00A90CFA" w:rsidP="00A90CFA">
      <w:bookmarkStart w:id="0" w:name="_GoBack"/>
      <w:bookmarkEnd w:id="0"/>
    </w:p>
    <w:p w14:paraId="5619A699" w14:textId="77777777" w:rsidR="00245157" w:rsidRDefault="00A83DDD"/>
    <w:sectPr w:rsidR="00245157" w:rsidSect="008262D5">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EEAF" w14:textId="77777777" w:rsidR="00A83DDD" w:rsidRDefault="00A83DDD" w:rsidP="00196F82">
      <w:pPr>
        <w:spacing w:after="0" w:line="240" w:lineRule="auto"/>
      </w:pPr>
      <w:r>
        <w:separator/>
      </w:r>
    </w:p>
  </w:endnote>
  <w:endnote w:type="continuationSeparator" w:id="0">
    <w:p w14:paraId="04509FA7" w14:textId="77777777" w:rsidR="00A83DDD" w:rsidRDefault="00A83DDD" w:rsidP="0019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D4D0" w14:textId="77777777" w:rsidR="00A83DDD" w:rsidRDefault="00A83DDD" w:rsidP="00196F82">
      <w:pPr>
        <w:spacing w:after="0" w:line="240" w:lineRule="auto"/>
      </w:pPr>
      <w:r>
        <w:separator/>
      </w:r>
    </w:p>
  </w:footnote>
  <w:footnote w:type="continuationSeparator" w:id="0">
    <w:p w14:paraId="13B3916B" w14:textId="77777777" w:rsidR="00A83DDD" w:rsidRDefault="00A83DDD" w:rsidP="0019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96F82" w:rsidRPr="00D775E4" w14:paraId="74A27DDC" w14:textId="77777777" w:rsidTr="00B1146B">
      <w:trPr>
        <w:jc w:val="center"/>
      </w:trPr>
      <w:tc>
        <w:tcPr>
          <w:tcW w:w="1253" w:type="dxa"/>
        </w:tcPr>
        <w:p w14:paraId="3311B111" w14:textId="77777777" w:rsidR="00196F82" w:rsidRPr="00D775E4" w:rsidRDefault="00196F82" w:rsidP="00196F82">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02F70E6" wp14:editId="070AE466">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29844" w14:textId="77777777" w:rsidR="00196F82" w:rsidRPr="00D775E4" w:rsidRDefault="00196F82" w:rsidP="00196F82">
          <w:pPr>
            <w:spacing w:after="0" w:line="240" w:lineRule="auto"/>
            <w:jc w:val="center"/>
            <w:rPr>
              <w:b/>
              <w:bCs/>
              <w:sz w:val="12"/>
            </w:rPr>
          </w:pPr>
        </w:p>
        <w:p w14:paraId="6C58404B" w14:textId="77777777" w:rsidR="00196F82" w:rsidRPr="00D775E4" w:rsidRDefault="00196F82" w:rsidP="00196F82">
          <w:pPr>
            <w:spacing w:after="0" w:line="240" w:lineRule="auto"/>
            <w:jc w:val="center"/>
            <w:rPr>
              <w:b/>
              <w:bCs/>
              <w:sz w:val="12"/>
            </w:rPr>
          </w:pPr>
        </w:p>
        <w:p w14:paraId="10A7640D" w14:textId="77777777" w:rsidR="00196F82" w:rsidRPr="00D775E4" w:rsidRDefault="00196F82" w:rsidP="00196F82">
          <w:pPr>
            <w:spacing w:after="0" w:line="240" w:lineRule="auto"/>
            <w:jc w:val="center"/>
            <w:rPr>
              <w:b/>
              <w:bCs/>
              <w:sz w:val="12"/>
            </w:rPr>
          </w:pPr>
        </w:p>
        <w:p w14:paraId="00B6024B" w14:textId="77777777" w:rsidR="00196F82" w:rsidRPr="00D775E4" w:rsidRDefault="00196F82" w:rsidP="00196F82">
          <w:pPr>
            <w:spacing w:after="0" w:line="240" w:lineRule="auto"/>
            <w:jc w:val="center"/>
            <w:rPr>
              <w:b/>
              <w:bCs/>
              <w:sz w:val="12"/>
            </w:rPr>
          </w:pPr>
        </w:p>
        <w:p w14:paraId="6182BA3B" w14:textId="77777777" w:rsidR="00196F82" w:rsidRPr="00D775E4" w:rsidRDefault="00196F82" w:rsidP="00196F82">
          <w:pPr>
            <w:spacing w:after="0" w:line="240" w:lineRule="auto"/>
            <w:jc w:val="center"/>
            <w:rPr>
              <w:b/>
              <w:bCs/>
              <w:sz w:val="12"/>
            </w:rPr>
          </w:pPr>
        </w:p>
        <w:p w14:paraId="6F2F521B" w14:textId="77777777" w:rsidR="00196F82" w:rsidRPr="00D775E4" w:rsidRDefault="00196F82" w:rsidP="00196F82">
          <w:pPr>
            <w:spacing w:after="0" w:line="240" w:lineRule="auto"/>
            <w:jc w:val="center"/>
            <w:rPr>
              <w:b/>
              <w:bCs/>
              <w:sz w:val="12"/>
            </w:rPr>
          </w:pPr>
        </w:p>
        <w:p w14:paraId="056DD7F7" w14:textId="77777777" w:rsidR="00196F82" w:rsidRPr="00D775E4" w:rsidRDefault="00196F82" w:rsidP="00196F82">
          <w:pPr>
            <w:spacing w:after="0" w:line="240" w:lineRule="auto"/>
            <w:jc w:val="center"/>
            <w:rPr>
              <w:b/>
              <w:bCs/>
              <w:sz w:val="12"/>
            </w:rPr>
          </w:pPr>
        </w:p>
        <w:p w14:paraId="6202BF79" w14:textId="77777777" w:rsidR="00196F82" w:rsidRPr="00D775E4" w:rsidRDefault="00196F82" w:rsidP="00196F82">
          <w:pPr>
            <w:spacing w:after="0" w:line="240" w:lineRule="auto"/>
            <w:jc w:val="center"/>
            <w:rPr>
              <w:b/>
              <w:bCs/>
              <w:sz w:val="12"/>
            </w:rPr>
          </w:pPr>
        </w:p>
        <w:p w14:paraId="1E786D42" w14:textId="77777777" w:rsidR="00196F82" w:rsidRPr="00D775E4" w:rsidRDefault="00196F82" w:rsidP="00196F82">
          <w:pPr>
            <w:spacing w:after="0" w:line="240" w:lineRule="auto"/>
            <w:jc w:val="center"/>
            <w:rPr>
              <w:b/>
              <w:bCs/>
              <w:sz w:val="12"/>
            </w:rPr>
          </w:pPr>
        </w:p>
        <w:p w14:paraId="0D0450D3" w14:textId="77777777" w:rsidR="00196F82" w:rsidRPr="00D775E4" w:rsidRDefault="00196F82" w:rsidP="00196F82">
          <w:pPr>
            <w:spacing w:after="0" w:line="240" w:lineRule="auto"/>
            <w:jc w:val="center"/>
            <w:rPr>
              <w:b/>
              <w:bCs/>
              <w:sz w:val="12"/>
            </w:rPr>
          </w:pPr>
        </w:p>
        <w:p w14:paraId="799D6BF1" w14:textId="77777777" w:rsidR="00196F82" w:rsidRPr="00D775E4" w:rsidRDefault="00196F82" w:rsidP="00196F82">
          <w:pPr>
            <w:spacing w:after="0" w:line="240" w:lineRule="auto"/>
            <w:jc w:val="center"/>
            <w:rPr>
              <w:b/>
              <w:bCs/>
              <w:sz w:val="12"/>
            </w:rPr>
          </w:pPr>
        </w:p>
      </w:tc>
      <w:tc>
        <w:tcPr>
          <w:tcW w:w="8623" w:type="dxa"/>
        </w:tcPr>
        <w:p w14:paraId="2742ECB8" w14:textId="77777777" w:rsidR="00196F82" w:rsidRPr="00815938" w:rsidRDefault="00196F82" w:rsidP="00196F82">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7E8E36A" wp14:editId="4C69227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02589" w14:textId="77777777" w:rsidR="00196F82" w:rsidRPr="002E1219" w:rsidRDefault="00196F82" w:rsidP="00196F82">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482CD8AD" w14:textId="77777777" w:rsidR="00196F82" w:rsidRDefault="00196F82" w:rsidP="00196F82">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7B8151DD" w14:textId="77777777" w:rsidR="00196F82" w:rsidRPr="004D5011" w:rsidRDefault="00196F82" w:rsidP="00196F82">
          <w:pPr>
            <w:pStyle w:val="Encabezado"/>
            <w:tabs>
              <w:tab w:val="clear" w:pos="4252"/>
              <w:tab w:val="left" w:pos="-1528"/>
              <w:tab w:val="center" w:pos="-1386"/>
            </w:tabs>
            <w:jc w:val="center"/>
            <w:rPr>
              <w:rFonts w:cs="Arial"/>
              <w:bCs/>
              <w:smallCaps/>
              <w:spacing w:val="20"/>
              <w:sz w:val="32"/>
              <w:szCs w:val="32"/>
            </w:rPr>
          </w:pPr>
        </w:p>
        <w:p w14:paraId="2B2E9681" w14:textId="77777777" w:rsidR="00196F82" w:rsidRPr="00196F82" w:rsidRDefault="00196F82" w:rsidP="00196F82">
          <w:pPr>
            <w:spacing w:after="0" w:line="240" w:lineRule="auto"/>
            <w:jc w:val="center"/>
            <w:rPr>
              <w:rFonts w:ascii="Arial" w:hAnsi="Arial" w:cs="Arial"/>
              <w:sz w:val="16"/>
            </w:rPr>
          </w:pPr>
          <w:r w:rsidRPr="00196F82">
            <w:rPr>
              <w:rFonts w:ascii="Arial" w:hAnsi="Arial" w:cs="Arial"/>
              <w:sz w:val="16"/>
            </w:rPr>
            <w:t>“2018, AÑO DEL CENTENARIO DE LA CONSTITUCIÓN DE COAHUILA”</w:t>
          </w:r>
        </w:p>
        <w:p w14:paraId="35509939" w14:textId="77777777" w:rsidR="00196F82" w:rsidRPr="0037765C" w:rsidRDefault="00196F82" w:rsidP="00196F82">
          <w:pPr>
            <w:spacing w:after="0" w:line="240" w:lineRule="auto"/>
            <w:jc w:val="center"/>
            <w:rPr>
              <w:rFonts w:ascii="Century Schoolbook" w:hAnsi="Century Schoolbook"/>
              <w:b/>
              <w:bCs/>
              <w:sz w:val="6"/>
            </w:rPr>
          </w:pPr>
        </w:p>
        <w:p w14:paraId="7012E8AF" w14:textId="77777777" w:rsidR="00196F82" w:rsidRPr="00D775E4" w:rsidRDefault="00196F82" w:rsidP="00196F82">
          <w:pPr>
            <w:spacing w:after="0" w:line="240" w:lineRule="auto"/>
            <w:ind w:left="-434" w:right="-672"/>
            <w:jc w:val="center"/>
            <w:rPr>
              <w:b/>
              <w:bCs/>
              <w:sz w:val="12"/>
            </w:rPr>
          </w:pPr>
        </w:p>
      </w:tc>
      <w:tc>
        <w:tcPr>
          <w:tcW w:w="1181" w:type="dxa"/>
        </w:tcPr>
        <w:p w14:paraId="20757EA2" w14:textId="77777777" w:rsidR="00196F82" w:rsidRDefault="00196F82" w:rsidP="00196F82">
          <w:pPr>
            <w:spacing w:after="0" w:line="240" w:lineRule="auto"/>
            <w:jc w:val="center"/>
            <w:rPr>
              <w:b/>
              <w:bCs/>
              <w:sz w:val="12"/>
            </w:rPr>
          </w:pPr>
        </w:p>
        <w:p w14:paraId="5687C678" w14:textId="77777777" w:rsidR="00196F82" w:rsidRDefault="00196F82" w:rsidP="00196F82">
          <w:pPr>
            <w:spacing w:after="0" w:line="240" w:lineRule="auto"/>
            <w:jc w:val="center"/>
            <w:rPr>
              <w:b/>
              <w:bCs/>
              <w:sz w:val="12"/>
            </w:rPr>
          </w:pPr>
        </w:p>
        <w:p w14:paraId="31D5DD95" w14:textId="77777777" w:rsidR="00196F82" w:rsidRPr="00D775E4" w:rsidRDefault="00196F82" w:rsidP="00196F82">
          <w:pPr>
            <w:spacing w:after="0" w:line="240" w:lineRule="auto"/>
            <w:jc w:val="center"/>
            <w:rPr>
              <w:b/>
              <w:bCs/>
              <w:sz w:val="12"/>
            </w:rPr>
          </w:pPr>
        </w:p>
      </w:tc>
    </w:tr>
    <w:bookmarkEnd w:id="1"/>
  </w:tbl>
  <w:p w14:paraId="18C34DDF" w14:textId="77777777" w:rsidR="00196F82" w:rsidRPr="00196F82" w:rsidRDefault="00196F82">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07590E5A"/>
    <w:multiLevelType w:val="hybridMultilevel"/>
    <w:tmpl w:val="2132F19A"/>
    <w:lvl w:ilvl="0" w:tplc="5E961922">
      <w:start w:val="1"/>
      <w:numFmt w:val="decimal"/>
      <w:lvlText w:val="%1."/>
      <w:lvlJc w:val="left"/>
      <w:pPr>
        <w:ind w:left="660" w:hanging="360"/>
      </w:pPr>
      <w:rPr>
        <w:lang w:val="es-ES"/>
      </w:rPr>
    </w:lvl>
    <w:lvl w:ilvl="1" w:tplc="080A0019">
      <w:start w:val="1"/>
      <w:numFmt w:val="lowerLetter"/>
      <w:lvlText w:val="%2."/>
      <w:lvlJc w:val="left"/>
      <w:pPr>
        <w:ind w:left="1380" w:hanging="360"/>
      </w:pPr>
    </w:lvl>
    <w:lvl w:ilvl="2" w:tplc="080A001B">
      <w:start w:val="1"/>
      <w:numFmt w:val="lowerRoman"/>
      <w:lvlText w:val="%3."/>
      <w:lvlJc w:val="right"/>
      <w:pPr>
        <w:ind w:left="2100" w:hanging="180"/>
      </w:pPr>
    </w:lvl>
    <w:lvl w:ilvl="3" w:tplc="080A000F">
      <w:start w:val="1"/>
      <w:numFmt w:val="decimal"/>
      <w:lvlText w:val="%4."/>
      <w:lvlJc w:val="left"/>
      <w:pPr>
        <w:ind w:left="2820" w:hanging="360"/>
      </w:pPr>
    </w:lvl>
    <w:lvl w:ilvl="4" w:tplc="080A0019">
      <w:start w:val="1"/>
      <w:numFmt w:val="lowerLetter"/>
      <w:lvlText w:val="%5."/>
      <w:lvlJc w:val="left"/>
      <w:pPr>
        <w:ind w:left="3540" w:hanging="360"/>
      </w:pPr>
    </w:lvl>
    <w:lvl w:ilvl="5" w:tplc="080A001B">
      <w:start w:val="1"/>
      <w:numFmt w:val="lowerRoman"/>
      <w:lvlText w:val="%6."/>
      <w:lvlJc w:val="right"/>
      <w:pPr>
        <w:ind w:left="4260" w:hanging="180"/>
      </w:pPr>
    </w:lvl>
    <w:lvl w:ilvl="6" w:tplc="080A000F">
      <w:start w:val="1"/>
      <w:numFmt w:val="decimal"/>
      <w:lvlText w:val="%7."/>
      <w:lvlJc w:val="left"/>
      <w:pPr>
        <w:ind w:left="4980" w:hanging="360"/>
      </w:pPr>
    </w:lvl>
    <w:lvl w:ilvl="7" w:tplc="080A0019">
      <w:start w:val="1"/>
      <w:numFmt w:val="lowerLetter"/>
      <w:lvlText w:val="%8."/>
      <w:lvlJc w:val="left"/>
      <w:pPr>
        <w:ind w:left="5700" w:hanging="360"/>
      </w:pPr>
    </w:lvl>
    <w:lvl w:ilvl="8" w:tplc="080A001B">
      <w:start w:val="1"/>
      <w:numFmt w:val="lowerRoman"/>
      <w:lvlText w:val="%9."/>
      <w:lvlJc w:val="right"/>
      <w:pPr>
        <w:ind w:left="6420" w:hanging="180"/>
      </w:pPr>
    </w:lvl>
  </w:abstractNum>
  <w:abstractNum w:abstractNumId="4"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F6ECA"/>
    <w:multiLevelType w:val="hybridMultilevel"/>
    <w:tmpl w:val="14B83CD2"/>
    <w:lvl w:ilvl="0" w:tplc="A4C498F4">
      <w:start w:val="1"/>
      <w:numFmt w:val="decimal"/>
      <w:pStyle w:val="Listaconvietas"/>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824360"/>
    <w:multiLevelType w:val="hybridMultilevel"/>
    <w:tmpl w:val="49A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C85A7E"/>
    <w:multiLevelType w:val="hybridMultilevel"/>
    <w:tmpl w:val="D728D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4"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5"/>
  </w:num>
  <w:num w:numId="2">
    <w:abstractNumId w:val="19"/>
  </w:num>
  <w:num w:numId="3">
    <w:abstractNumId w:val="1"/>
  </w:num>
  <w:num w:numId="4">
    <w:abstractNumId w:val="40"/>
  </w:num>
  <w:num w:numId="5">
    <w:abstractNumId w:val="5"/>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16"/>
  </w:num>
  <w:num w:numId="13">
    <w:abstractNumId w:val="26"/>
  </w:num>
  <w:num w:numId="14">
    <w:abstractNumId w:val="29"/>
  </w:num>
  <w:num w:numId="15">
    <w:abstractNumId w:val="0"/>
  </w:num>
  <w:num w:numId="16">
    <w:abstractNumId w:val="32"/>
  </w:num>
  <w:num w:numId="17">
    <w:abstractNumId w:val="21"/>
  </w:num>
  <w:num w:numId="18">
    <w:abstractNumId w:val="39"/>
  </w:num>
  <w:num w:numId="19">
    <w:abstractNumId w:val="24"/>
  </w:num>
  <w:num w:numId="20">
    <w:abstractNumId w:val="17"/>
  </w:num>
  <w:num w:numId="21">
    <w:abstractNumId w:val="15"/>
  </w:num>
  <w:num w:numId="22">
    <w:abstractNumId w:val="14"/>
  </w:num>
  <w:num w:numId="23">
    <w:abstractNumId w:val="20"/>
  </w:num>
  <w:num w:numId="24">
    <w:abstractNumId w:val="41"/>
  </w:num>
  <w:num w:numId="25">
    <w:abstractNumId w:val="33"/>
  </w:num>
  <w:num w:numId="26">
    <w:abstractNumId w:val="36"/>
  </w:num>
  <w:num w:numId="27">
    <w:abstractNumId w:val="18"/>
  </w:num>
  <w:num w:numId="28">
    <w:abstractNumId w:val="22"/>
  </w:num>
  <w:num w:numId="29">
    <w:abstractNumId w:val="38"/>
  </w:num>
  <w:num w:numId="30">
    <w:abstractNumId w:val="23"/>
  </w:num>
  <w:num w:numId="31">
    <w:abstractNumId w:val="31"/>
  </w:num>
  <w:num w:numId="32">
    <w:abstractNumId w:val="4"/>
  </w:num>
  <w:num w:numId="33">
    <w:abstractNumId w:val="10"/>
  </w:num>
  <w:num w:numId="34">
    <w:abstractNumId w:val="28"/>
  </w:num>
  <w:num w:numId="35">
    <w:abstractNumId w:val="8"/>
  </w:num>
  <w:num w:numId="36">
    <w:abstractNumId w:val="37"/>
  </w:num>
  <w:num w:numId="37">
    <w:abstractNumId w:val="6"/>
  </w:num>
  <w:num w:numId="38">
    <w:abstractNumId w:val="9"/>
  </w:num>
  <w:num w:numId="39">
    <w:abstractNumId w:val="30"/>
  </w:num>
  <w:num w:numId="40">
    <w:abstractNumId w:val="12"/>
  </w:num>
  <w:num w:numId="41">
    <w:abstractNumId w:val="11"/>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3"/>
  </w:num>
  <w:num w:numId="47">
    <w:abstractNumId w:val="2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FA"/>
    <w:rsid w:val="000653EC"/>
    <w:rsid w:val="000E230B"/>
    <w:rsid w:val="00121D1A"/>
    <w:rsid w:val="00196F82"/>
    <w:rsid w:val="004562E7"/>
    <w:rsid w:val="00672E54"/>
    <w:rsid w:val="007D25B0"/>
    <w:rsid w:val="00A17221"/>
    <w:rsid w:val="00A83DDD"/>
    <w:rsid w:val="00A90CFA"/>
    <w:rsid w:val="00D75051"/>
    <w:rsid w:val="00E37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815B"/>
  <w15:chartTrackingRefBased/>
  <w15:docId w15:val="{B8D2EB10-70E4-4600-A0FA-8EAAEEFE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CFA"/>
  </w:style>
  <w:style w:type="paragraph" w:styleId="Ttulo1">
    <w:name w:val="heading 1"/>
    <w:basedOn w:val="Normal"/>
    <w:next w:val="Normal"/>
    <w:link w:val="Ttulo1Car"/>
    <w:qFormat/>
    <w:rsid w:val="007D25B0"/>
    <w:pPr>
      <w:keepNext/>
      <w:spacing w:after="0" w:line="240" w:lineRule="auto"/>
      <w:jc w:val="both"/>
      <w:outlineLvl w:val="0"/>
    </w:pPr>
    <w:rPr>
      <w:rFonts w:ascii="Arial" w:eastAsia="Times New Roman" w:hAnsi="Arial" w:cs="Times New Roman"/>
      <w:b/>
      <w:sz w:val="20"/>
      <w:szCs w:val="20"/>
      <w:lang w:eastAsia="es-ES"/>
    </w:rPr>
  </w:style>
  <w:style w:type="paragraph" w:styleId="Ttulo2">
    <w:name w:val="heading 2"/>
    <w:basedOn w:val="Normal"/>
    <w:next w:val="Normal"/>
    <w:link w:val="Ttulo2Car"/>
    <w:uiPriority w:val="99"/>
    <w:unhideWhenUsed/>
    <w:qFormat/>
    <w:rsid w:val="007D25B0"/>
    <w:pPr>
      <w:keepNext/>
      <w:keepLines/>
      <w:spacing w:before="200" w:after="0" w:line="240" w:lineRule="auto"/>
      <w:outlineLvl w:val="1"/>
    </w:pPr>
    <w:rPr>
      <w:rFonts w:ascii="Cambria" w:eastAsia="Times New Roman" w:hAnsi="Cambria" w:cs="Times New Roman"/>
      <w:b/>
      <w:bCs/>
      <w:color w:val="4F81BD"/>
      <w:sz w:val="26"/>
      <w:szCs w:val="26"/>
      <w:lang w:val="es-ES" w:eastAsia="es-ES"/>
    </w:rPr>
  </w:style>
  <w:style w:type="paragraph" w:styleId="Ttulo3">
    <w:name w:val="heading 3"/>
    <w:basedOn w:val="Normal"/>
    <w:next w:val="Normal"/>
    <w:link w:val="Ttulo3Car"/>
    <w:unhideWhenUsed/>
    <w:qFormat/>
    <w:rsid w:val="007D25B0"/>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s-ES" w:eastAsia="es-ES"/>
    </w:rPr>
  </w:style>
  <w:style w:type="paragraph" w:styleId="Ttulo4">
    <w:name w:val="heading 4"/>
    <w:basedOn w:val="Normal"/>
    <w:next w:val="Normal"/>
    <w:link w:val="Ttulo4Car"/>
    <w:unhideWhenUsed/>
    <w:qFormat/>
    <w:rsid w:val="007D25B0"/>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val="es-ES" w:eastAsia="es-ES"/>
    </w:rPr>
  </w:style>
  <w:style w:type="paragraph" w:styleId="Ttulo5">
    <w:name w:val="heading 5"/>
    <w:basedOn w:val="Normal"/>
    <w:next w:val="Normal"/>
    <w:link w:val="Ttulo5Car"/>
    <w:unhideWhenUsed/>
    <w:qFormat/>
    <w:rsid w:val="007D25B0"/>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val="es-ES" w:eastAsia="es-ES"/>
    </w:rPr>
  </w:style>
  <w:style w:type="paragraph" w:styleId="Ttulo6">
    <w:name w:val="heading 6"/>
    <w:basedOn w:val="Normal"/>
    <w:next w:val="Normal"/>
    <w:link w:val="Ttulo6Car"/>
    <w:qFormat/>
    <w:rsid w:val="007D25B0"/>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7D25B0"/>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7D25B0"/>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7D25B0"/>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25B0"/>
    <w:rPr>
      <w:rFonts w:ascii="Arial" w:eastAsia="Times New Roman" w:hAnsi="Arial" w:cs="Times New Roman"/>
      <w:b/>
      <w:sz w:val="20"/>
      <w:szCs w:val="20"/>
      <w:lang w:eastAsia="es-ES"/>
    </w:rPr>
  </w:style>
  <w:style w:type="character" w:customStyle="1" w:styleId="Ttulo2Car">
    <w:name w:val="Título 2 Car"/>
    <w:basedOn w:val="Fuentedeprrafopredeter"/>
    <w:link w:val="Ttulo2"/>
    <w:uiPriority w:val="99"/>
    <w:rsid w:val="007D25B0"/>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rsid w:val="007D25B0"/>
    <w:rPr>
      <w:rFonts w:asciiTheme="majorHAnsi" w:eastAsiaTheme="majorEastAsia" w:hAnsiTheme="majorHAnsi" w:cstheme="majorBidi"/>
      <w:b/>
      <w:bCs/>
      <w:color w:val="5B9BD5" w:themeColor="accent1"/>
      <w:sz w:val="24"/>
      <w:szCs w:val="24"/>
      <w:lang w:val="es-ES" w:eastAsia="es-ES"/>
    </w:rPr>
  </w:style>
  <w:style w:type="character" w:customStyle="1" w:styleId="Ttulo4Car">
    <w:name w:val="Título 4 Car"/>
    <w:basedOn w:val="Fuentedeprrafopredeter"/>
    <w:link w:val="Ttulo4"/>
    <w:rsid w:val="007D25B0"/>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7D25B0"/>
    <w:rPr>
      <w:rFonts w:asciiTheme="majorHAnsi" w:eastAsiaTheme="majorEastAsia" w:hAnsiTheme="majorHAnsi" w:cstheme="majorBidi"/>
      <w:color w:val="1F4D78" w:themeColor="accent1" w:themeShade="7F"/>
      <w:sz w:val="24"/>
      <w:szCs w:val="24"/>
      <w:lang w:val="es-ES" w:eastAsia="es-ES"/>
    </w:rPr>
  </w:style>
  <w:style w:type="character" w:customStyle="1" w:styleId="Ttulo6Car">
    <w:name w:val="Título 6 Car"/>
    <w:basedOn w:val="Fuentedeprrafopredeter"/>
    <w:link w:val="Ttulo6"/>
    <w:rsid w:val="007D25B0"/>
    <w:rPr>
      <w:rFonts w:ascii="Arial" w:eastAsia="Calibri" w:hAnsi="Arial" w:cs="Times New Roman"/>
      <w:b/>
      <w:sz w:val="36"/>
      <w:szCs w:val="20"/>
      <w:lang w:eastAsia="es-ES"/>
    </w:rPr>
  </w:style>
  <w:style w:type="character" w:customStyle="1" w:styleId="Ttulo7Car">
    <w:name w:val="Título 7 Car"/>
    <w:basedOn w:val="Fuentedeprrafopredeter"/>
    <w:link w:val="Ttulo7"/>
    <w:rsid w:val="007D25B0"/>
    <w:rPr>
      <w:rFonts w:ascii="Arial" w:eastAsia="Calibri" w:hAnsi="Arial" w:cs="Times New Roman"/>
      <w:b/>
      <w:sz w:val="36"/>
      <w:szCs w:val="20"/>
      <w:lang w:eastAsia="es-ES"/>
    </w:rPr>
  </w:style>
  <w:style w:type="character" w:customStyle="1" w:styleId="Ttulo8Car">
    <w:name w:val="Título 8 Car"/>
    <w:basedOn w:val="Fuentedeprrafopredeter"/>
    <w:link w:val="Ttulo8"/>
    <w:rsid w:val="007D25B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D25B0"/>
    <w:rPr>
      <w:rFonts w:ascii="Arial" w:eastAsia="Calibri" w:hAnsi="Arial" w:cs="Times New Roman"/>
      <w:b/>
      <w:sz w:val="36"/>
      <w:szCs w:val="20"/>
      <w:lang w:eastAsia="es-ES"/>
    </w:rPr>
  </w:style>
  <w:style w:type="paragraph" w:customStyle="1" w:styleId="Puesto1">
    <w:name w:val="Puesto1"/>
    <w:basedOn w:val="Normal"/>
    <w:link w:val="PuestoCar"/>
    <w:qFormat/>
    <w:rsid w:val="007D25B0"/>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link w:val="Puesto1"/>
    <w:rsid w:val="007D25B0"/>
    <w:rPr>
      <w:rFonts w:ascii="Arial" w:eastAsia="Times New Roman" w:hAnsi="Arial" w:cs="Times New Roman"/>
      <w:b/>
      <w:sz w:val="24"/>
      <w:szCs w:val="24"/>
      <w:lang w:eastAsia="es-ES"/>
    </w:rPr>
  </w:style>
  <w:style w:type="paragraph" w:styleId="Prrafodelista">
    <w:name w:val="List Paragraph"/>
    <w:basedOn w:val="Normal"/>
    <w:uiPriority w:val="34"/>
    <w:qFormat/>
    <w:rsid w:val="007D25B0"/>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2">
    <w:name w:val="Body Text 2"/>
    <w:basedOn w:val="Normal"/>
    <w:link w:val="Textoindependiente2Car"/>
    <w:rsid w:val="007D25B0"/>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7D25B0"/>
    <w:rPr>
      <w:rFonts w:ascii="Arial" w:eastAsia="Times New Roman" w:hAnsi="Arial" w:cs="Times New Roman"/>
      <w:sz w:val="24"/>
      <w:szCs w:val="20"/>
      <w:lang w:eastAsia="es-ES"/>
    </w:rPr>
  </w:style>
  <w:style w:type="character" w:styleId="Nmerodepgina">
    <w:name w:val="page number"/>
    <w:basedOn w:val="Fuentedeprrafopredeter"/>
    <w:rsid w:val="007D25B0"/>
  </w:style>
  <w:style w:type="paragraph" w:styleId="Piedepgina">
    <w:name w:val="footer"/>
    <w:basedOn w:val="Normal"/>
    <w:link w:val="PiedepginaCar"/>
    <w:uiPriority w:val="99"/>
    <w:rsid w:val="007D25B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D25B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7D25B0"/>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7D25B0"/>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7D25B0"/>
    <w:pPr>
      <w:spacing w:after="0" w:line="240" w:lineRule="auto"/>
      <w:jc w:val="both"/>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uiPriority w:val="99"/>
    <w:rsid w:val="007D25B0"/>
    <w:rPr>
      <w:rFonts w:ascii="Tahoma" w:eastAsia="Times New Roman" w:hAnsi="Tahoma" w:cs="Times New Roman"/>
      <w:sz w:val="16"/>
      <w:szCs w:val="16"/>
      <w:lang w:eastAsia="es-ES"/>
    </w:rPr>
  </w:style>
  <w:style w:type="paragraph" w:styleId="Encabezado">
    <w:name w:val="header"/>
    <w:basedOn w:val="Normal"/>
    <w:link w:val="EncabezadoCar"/>
    <w:uiPriority w:val="99"/>
    <w:rsid w:val="007D25B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7D25B0"/>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D25B0"/>
    <w:pPr>
      <w:numPr>
        <w:numId w:val="5"/>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7D25B0"/>
    <w:pPr>
      <w:spacing w:after="0" w:line="240" w:lineRule="auto"/>
      <w:jc w:val="both"/>
    </w:pPr>
    <w:rPr>
      <w:rFonts w:ascii="Tahoma" w:eastAsia="Calibri" w:hAnsi="Tahoma" w:cs="Times New Roman"/>
      <w:sz w:val="16"/>
      <w:szCs w:val="16"/>
      <w:lang w:eastAsia="es-ES"/>
    </w:rPr>
  </w:style>
  <w:style w:type="character" w:customStyle="1" w:styleId="MapadeldocumentoCar">
    <w:name w:val="Mapa del documento Car"/>
    <w:basedOn w:val="Fuentedeprrafopredeter"/>
    <w:link w:val="Mapadeldocumento"/>
    <w:rsid w:val="007D25B0"/>
    <w:rPr>
      <w:rFonts w:ascii="Tahoma" w:eastAsia="Calibri" w:hAnsi="Tahoma" w:cs="Times New Roman"/>
      <w:sz w:val="16"/>
      <w:szCs w:val="16"/>
      <w:lang w:eastAsia="es-ES"/>
    </w:rPr>
  </w:style>
  <w:style w:type="paragraph" w:customStyle="1" w:styleId="Prrafodelista1">
    <w:name w:val="Párrafo de lista1"/>
    <w:basedOn w:val="Normal"/>
    <w:qFormat/>
    <w:rsid w:val="007D25B0"/>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7D25B0"/>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7D25B0"/>
    <w:rPr>
      <w:rFonts w:ascii="Arial" w:eastAsia="Calibri" w:hAnsi="Arial" w:cs="Times New Roman"/>
      <w:sz w:val="28"/>
      <w:szCs w:val="20"/>
      <w:lang w:eastAsia="es-ES"/>
    </w:rPr>
  </w:style>
  <w:style w:type="paragraph" w:styleId="Sangradetextonormal">
    <w:name w:val="Body Text Indent"/>
    <w:basedOn w:val="Normal"/>
    <w:link w:val="SangradetextonormalCar"/>
    <w:rsid w:val="007D25B0"/>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7D25B0"/>
    <w:rPr>
      <w:rFonts w:ascii="Arial" w:eastAsia="Calibri" w:hAnsi="Arial" w:cs="Times New Roman"/>
      <w:sz w:val="20"/>
      <w:szCs w:val="20"/>
      <w:lang w:eastAsia="es-ES"/>
    </w:rPr>
  </w:style>
  <w:style w:type="character" w:styleId="Textoennegrita">
    <w:name w:val="Strong"/>
    <w:qFormat/>
    <w:rsid w:val="007D25B0"/>
    <w:rPr>
      <w:rFonts w:cs="Times New Roman"/>
      <w:b/>
      <w:bCs/>
    </w:rPr>
  </w:style>
  <w:style w:type="paragraph" w:styleId="Textoindependiente3">
    <w:name w:val="Body Text 3"/>
    <w:basedOn w:val="Normal"/>
    <w:link w:val="Textoindependiente3Car"/>
    <w:rsid w:val="007D25B0"/>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7D25B0"/>
    <w:rPr>
      <w:rFonts w:ascii="Arial" w:eastAsia="Calibri" w:hAnsi="Arial" w:cs="Times New Roman"/>
      <w:b/>
      <w:bCs/>
      <w:sz w:val="20"/>
      <w:szCs w:val="20"/>
      <w:lang w:eastAsia="es-ES"/>
    </w:rPr>
  </w:style>
  <w:style w:type="table" w:styleId="Tablaconcuadrcula">
    <w:name w:val="Table Grid"/>
    <w:basedOn w:val="Tablanormal"/>
    <w:rsid w:val="007D25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D25B0"/>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7D25B0"/>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7D25B0"/>
    <w:pPr>
      <w:spacing w:after="0" w:line="240" w:lineRule="auto"/>
      <w:ind w:left="708" w:hanging="334"/>
    </w:pPr>
    <w:rPr>
      <w:rFonts w:ascii="Arial" w:eastAsia="Times New Roman" w:hAnsi="Arial" w:cs="Times New Roman"/>
      <w:sz w:val="20"/>
      <w:szCs w:val="24"/>
      <w:lang w:val="es-ES" w:eastAsia="es-ES"/>
    </w:rPr>
  </w:style>
  <w:style w:type="character" w:customStyle="1" w:styleId="Sangra2detindependienteCar">
    <w:name w:val="Sangría 2 de t. independiente Car"/>
    <w:basedOn w:val="Fuentedeprrafopredeter"/>
    <w:link w:val="Sangra2detindependiente"/>
    <w:rsid w:val="007D25B0"/>
    <w:rPr>
      <w:rFonts w:ascii="Arial" w:eastAsia="Times New Roman" w:hAnsi="Arial" w:cs="Times New Roman"/>
      <w:sz w:val="20"/>
      <w:szCs w:val="24"/>
      <w:lang w:val="es-ES" w:eastAsia="es-ES"/>
    </w:rPr>
  </w:style>
  <w:style w:type="paragraph" w:customStyle="1" w:styleId="Sangra2detindependiente1">
    <w:name w:val="Sangría 2 de t. independiente1"/>
    <w:basedOn w:val="Normal"/>
    <w:rsid w:val="007D25B0"/>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7D25B0"/>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7D25B0"/>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7D25B0"/>
    <w:rPr>
      <w:rFonts w:ascii="Arial" w:eastAsia="Times New Roman" w:hAnsi="Arial" w:cs="Times New Roman"/>
      <w:b/>
      <w:bCs/>
      <w:sz w:val="24"/>
      <w:szCs w:val="24"/>
      <w:lang w:val="es-ES" w:eastAsia="es-ES"/>
    </w:rPr>
  </w:style>
  <w:style w:type="paragraph" w:customStyle="1" w:styleId="rbano">
    <w:name w:val="rbano"/>
    <w:basedOn w:val="Normal"/>
    <w:rsid w:val="007D25B0"/>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7D25B0"/>
  </w:style>
  <w:style w:type="table" w:customStyle="1" w:styleId="Tablaconcuadrcula1">
    <w:name w:val="Tabla con cuadrícula1"/>
    <w:basedOn w:val="Tablanormal"/>
    <w:next w:val="Tablaconcuadrcula"/>
    <w:rsid w:val="007D25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7D25B0"/>
    <w:rPr>
      <w:i/>
      <w:iCs/>
    </w:rPr>
  </w:style>
  <w:style w:type="paragraph" w:customStyle="1" w:styleId="Default">
    <w:name w:val="Default"/>
    <w:rsid w:val="007D25B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rsid w:val="007D25B0"/>
    <w:rPr>
      <w:sz w:val="16"/>
      <w:szCs w:val="16"/>
    </w:rPr>
  </w:style>
  <w:style w:type="paragraph" w:styleId="Textocomentario">
    <w:name w:val="annotation text"/>
    <w:basedOn w:val="Normal"/>
    <w:link w:val="TextocomentarioCar"/>
    <w:rsid w:val="007D25B0"/>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D25B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D25B0"/>
    <w:rPr>
      <w:b/>
      <w:bCs/>
    </w:rPr>
  </w:style>
  <w:style w:type="character" w:customStyle="1" w:styleId="AsuntodelcomentarioCar">
    <w:name w:val="Asunto del comentario Car"/>
    <w:basedOn w:val="TextocomentarioCar"/>
    <w:link w:val="Asuntodelcomentario"/>
    <w:rsid w:val="007D25B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D25B0"/>
    <w:pPr>
      <w:spacing w:after="0" w:line="240" w:lineRule="auto"/>
      <w:jc w:val="both"/>
    </w:pPr>
    <w:rPr>
      <w:rFonts w:ascii="Consolas" w:eastAsia="Times New Roman" w:hAnsi="Consolas" w:cs="Times New Roman"/>
      <w:sz w:val="21"/>
      <w:szCs w:val="21"/>
      <w:lang w:val="es-ES_tradnl" w:eastAsia="es-ES"/>
    </w:rPr>
  </w:style>
  <w:style w:type="character" w:customStyle="1" w:styleId="TextosinformatoCar">
    <w:name w:val="Texto sin formato Car"/>
    <w:basedOn w:val="Fuentedeprrafopredeter"/>
    <w:link w:val="Textosinformato"/>
    <w:uiPriority w:val="99"/>
    <w:rsid w:val="007D25B0"/>
    <w:rPr>
      <w:rFonts w:ascii="Consolas" w:eastAsia="Times New Roman" w:hAnsi="Consolas" w:cs="Times New Roman"/>
      <w:sz w:val="21"/>
      <w:szCs w:val="21"/>
      <w:lang w:val="es-ES_tradnl" w:eastAsia="es-ES"/>
    </w:rPr>
  </w:style>
  <w:style w:type="paragraph" w:styleId="Sinespaciado">
    <w:name w:val="No Spacing"/>
    <w:uiPriority w:val="1"/>
    <w:qFormat/>
    <w:rsid w:val="007D25B0"/>
    <w:pPr>
      <w:spacing w:after="0" w:line="240" w:lineRule="auto"/>
    </w:pPr>
    <w:rPr>
      <w:rFonts w:ascii="Calibri" w:eastAsia="Calibri" w:hAnsi="Calibri" w:cs="Times New Roman"/>
    </w:rPr>
  </w:style>
  <w:style w:type="paragraph" w:styleId="NormalWeb">
    <w:name w:val="Normal (Web)"/>
    <w:basedOn w:val="Normal"/>
    <w:uiPriority w:val="99"/>
    <w:unhideWhenUsed/>
    <w:rsid w:val="007D25B0"/>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7D25B0"/>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7D25B0"/>
    <w:rPr>
      <w:rFonts w:ascii="Arial" w:eastAsia="Times New Roman" w:hAnsi="Arial" w:cs="Times New Roman"/>
      <w:sz w:val="18"/>
      <w:szCs w:val="18"/>
      <w:lang w:val="es-ES" w:eastAsia="es-MX"/>
    </w:rPr>
  </w:style>
  <w:style w:type="paragraph" w:customStyle="1" w:styleId="P18">
    <w:name w:val="P18"/>
    <w:basedOn w:val="Normal"/>
    <w:hidden/>
    <w:rsid w:val="007D25B0"/>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7D25B0"/>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7D25B0"/>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customStyle="1" w:styleId="TtuloCar1">
    <w:name w:val="Título Car1"/>
    <w:uiPriority w:val="99"/>
    <w:locked/>
    <w:rsid w:val="007D25B0"/>
    <w:rPr>
      <w:rFonts w:ascii="Arial" w:eastAsia="Times New Roman" w:hAnsi="Arial" w:cs="Times New Roman"/>
      <w:b/>
      <w:sz w:val="24"/>
      <w:szCs w:val="24"/>
      <w:lang w:eastAsia="es-ES"/>
    </w:rPr>
  </w:style>
  <w:style w:type="character" w:customStyle="1" w:styleId="TtuloCar">
    <w:name w:val="Título Car"/>
    <w:rsid w:val="007D25B0"/>
    <w:rPr>
      <w:rFonts w:ascii="Arial" w:eastAsia="Calibri" w:hAnsi="Arial" w:cs="Times New Roman"/>
      <w:b/>
      <w:sz w:val="24"/>
      <w:szCs w:val="24"/>
      <w:lang w:val="es-MX" w:eastAsia="es-ES"/>
    </w:rPr>
  </w:style>
  <w:style w:type="paragraph" w:customStyle="1" w:styleId="ecxmsonormal">
    <w:name w:val="ecxmsonormal"/>
    <w:basedOn w:val="Normal"/>
    <w:rsid w:val="007D25B0"/>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tulo">
    <w:name w:val="Title"/>
    <w:basedOn w:val="Normal"/>
    <w:link w:val="TtuloCar2"/>
    <w:qFormat/>
    <w:rsid w:val="00E37C60"/>
    <w:pPr>
      <w:spacing w:after="0" w:line="240" w:lineRule="auto"/>
      <w:jc w:val="center"/>
    </w:pPr>
    <w:rPr>
      <w:rFonts w:ascii="Arial" w:eastAsia="Times New Roman" w:hAnsi="Arial" w:cs="Times New Roman"/>
      <w:b/>
      <w:sz w:val="24"/>
      <w:szCs w:val="24"/>
      <w:lang w:eastAsia="es-ES"/>
    </w:rPr>
  </w:style>
  <w:style w:type="character" w:customStyle="1" w:styleId="TtuloCar2">
    <w:name w:val="Título Car2"/>
    <w:basedOn w:val="Fuentedeprrafopredeter"/>
    <w:link w:val="Ttulo"/>
    <w:rsid w:val="00E37C60"/>
    <w:rPr>
      <w:rFonts w:ascii="Arial" w:eastAsia="Times New Roman" w:hAnsi="Arial" w:cs="Times New Roman"/>
      <w:b/>
      <w:sz w:val="24"/>
      <w:szCs w:val="24"/>
      <w:lang w:eastAsia="es-ES"/>
    </w:rPr>
  </w:style>
  <w:style w:type="character" w:styleId="Hipervnculo">
    <w:name w:val="Hyperlink"/>
    <w:basedOn w:val="Fuentedeprrafopredeter"/>
    <w:uiPriority w:val="99"/>
    <w:semiHidden/>
    <w:unhideWhenUsed/>
    <w:rsid w:val="00E37C60"/>
    <w:rPr>
      <w:color w:val="0000FF"/>
      <w:u w:val="single"/>
    </w:rPr>
  </w:style>
  <w:style w:type="character" w:styleId="Hipervnculovisitado">
    <w:name w:val="FollowedHyperlink"/>
    <w:basedOn w:val="Fuentedeprrafopredeter"/>
    <w:uiPriority w:val="99"/>
    <w:semiHidden/>
    <w:unhideWhenUsed/>
    <w:rsid w:val="00E37C60"/>
    <w:rPr>
      <w:color w:val="954F72" w:themeColor="followedHyperlink"/>
      <w:u w:val="single"/>
    </w:rPr>
  </w:style>
  <w:style w:type="character" w:customStyle="1" w:styleId="estilo10">
    <w:name w:val="estilo10"/>
    <w:basedOn w:val="Fuentedeprrafopredeter"/>
    <w:rsid w:val="00E37C60"/>
  </w:style>
  <w:style w:type="character" w:customStyle="1" w:styleId="estilo21">
    <w:name w:val="estilo21"/>
    <w:basedOn w:val="Fuentedeprrafopredeter"/>
    <w:rsid w:val="00E37C60"/>
  </w:style>
  <w:style w:type="character" w:customStyle="1" w:styleId="estilo9">
    <w:name w:val="estilo9"/>
    <w:basedOn w:val="Fuentedeprrafopredeter"/>
    <w:rsid w:val="00E37C60"/>
  </w:style>
  <w:style w:type="character" w:customStyle="1" w:styleId="apple-converted-space">
    <w:name w:val="apple-converted-space"/>
    <w:basedOn w:val="Fuentedeprrafopredeter"/>
    <w:rsid w:val="00E37C60"/>
  </w:style>
  <w:style w:type="character" w:customStyle="1" w:styleId="TextoindependienteCar1">
    <w:name w:val="Texto independiente Car1"/>
    <w:basedOn w:val="Fuentedeprrafopredeter"/>
    <w:uiPriority w:val="99"/>
    <w:semiHidden/>
    <w:rsid w:val="00E37C60"/>
  </w:style>
  <w:style w:type="character" w:customStyle="1" w:styleId="Textoindependiente2Car1">
    <w:name w:val="Texto independiente 2 Car1"/>
    <w:basedOn w:val="Fuentedeprrafopredeter"/>
    <w:uiPriority w:val="99"/>
    <w:semiHidden/>
    <w:rsid w:val="00E37C60"/>
  </w:style>
  <w:style w:type="character" w:customStyle="1" w:styleId="EncabezadoCar1">
    <w:name w:val="Encabezado Car1"/>
    <w:basedOn w:val="Fuentedeprrafopredeter"/>
    <w:uiPriority w:val="99"/>
    <w:semiHidden/>
    <w:rsid w:val="00E37C60"/>
  </w:style>
  <w:style w:type="character" w:customStyle="1" w:styleId="PiedepginaCar1">
    <w:name w:val="Pie de página Car1"/>
    <w:basedOn w:val="Fuentedeprrafopredeter"/>
    <w:uiPriority w:val="99"/>
    <w:semiHidden/>
    <w:rsid w:val="00E37C60"/>
  </w:style>
  <w:style w:type="character" w:customStyle="1" w:styleId="TextodegloboCar1">
    <w:name w:val="Texto de globo Car1"/>
    <w:basedOn w:val="Fuentedeprrafopredeter"/>
    <w:uiPriority w:val="99"/>
    <w:semiHidden/>
    <w:rsid w:val="00E37C60"/>
    <w:rPr>
      <w:rFonts w:ascii="Segoe UI" w:hAnsi="Segoe UI" w:cs="Segoe UI"/>
      <w:sz w:val="18"/>
      <w:szCs w:val="18"/>
    </w:rPr>
  </w:style>
  <w:style w:type="numbering" w:customStyle="1" w:styleId="Sinlista11">
    <w:name w:val="Sin lista11"/>
    <w:next w:val="Sinlista"/>
    <w:uiPriority w:val="99"/>
    <w:semiHidden/>
    <w:unhideWhenUsed/>
    <w:rsid w:val="00E37C60"/>
  </w:style>
  <w:style w:type="paragraph" w:customStyle="1" w:styleId="msonormal0">
    <w:name w:val="msonormal"/>
    <w:basedOn w:val="Normal"/>
    <w:uiPriority w:val="99"/>
    <w:rsid w:val="00E37C60"/>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9785</Words>
  <Characters>53818</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2018-12-07T19:10:00Z</cp:lastPrinted>
  <dcterms:created xsi:type="dcterms:W3CDTF">2018-12-07T19:11:00Z</dcterms:created>
  <dcterms:modified xsi:type="dcterms:W3CDTF">2018-12-07T19:11:00Z</dcterms:modified>
</cp:coreProperties>
</file>