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B5C" w:rsidRDefault="00AB1B5C" w:rsidP="00B75A9E">
      <w:pPr>
        <w:spacing w:after="0" w:line="240" w:lineRule="auto"/>
        <w:jc w:val="both"/>
        <w:rPr>
          <w:rFonts w:ascii="Arial" w:eastAsia="Times New Roman" w:hAnsi="Arial" w:cs="Arial"/>
          <w:b/>
          <w:snapToGrid w:val="0"/>
          <w:sz w:val="23"/>
          <w:szCs w:val="23"/>
          <w:lang w:val="es-ES_tradnl" w:eastAsia="es-ES"/>
        </w:rPr>
      </w:pPr>
    </w:p>
    <w:p w:rsidR="00AB1B5C" w:rsidRDefault="00AB1B5C" w:rsidP="00B75A9E">
      <w:pPr>
        <w:spacing w:after="0" w:line="240" w:lineRule="auto"/>
        <w:jc w:val="both"/>
        <w:rPr>
          <w:rFonts w:ascii="Arial" w:eastAsia="Times New Roman" w:hAnsi="Arial" w:cs="Arial"/>
          <w:b/>
          <w:snapToGrid w:val="0"/>
          <w:sz w:val="23"/>
          <w:szCs w:val="23"/>
          <w:lang w:val="es-ES_tradnl" w:eastAsia="es-ES"/>
        </w:rPr>
      </w:pPr>
    </w:p>
    <w:p w:rsidR="00AB1B5C" w:rsidRDefault="00AB1B5C" w:rsidP="00B75A9E">
      <w:pPr>
        <w:spacing w:after="0" w:line="240" w:lineRule="auto"/>
        <w:jc w:val="both"/>
        <w:rPr>
          <w:rFonts w:ascii="Arial" w:eastAsia="Times New Roman" w:hAnsi="Arial" w:cs="Arial"/>
          <w:b/>
          <w:snapToGrid w:val="0"/>
          <w:sz w:val="23"/>
          <w:szCs w:val="23"/>
          <w:lang w:val="es-ES_tradnl" w:eastAsia="es-ES"/>
        </w:rPr>
      </w:pPr>
    </w:p>
    <w:p w:rsidR="00AB1B5C" w:rsidRDefault="00AB1B5C" w:rsidP="00B75A9E">
      <w:pPr>
        <w:spacing w:after="0" w:line="240" w:lineRule="auto"/>
        <w:jc w:val="both"/>
        <w:rPr>
          <w:rFonts w:ascii="Arial" w:eastAsia="Times New Roman" w:hAnsi="Arial" w:cs="Arial"/>
          <w:b/>
          <w:snapToGrid w:val="0"/>
          <w:sz w:val="23"/>
          <w:szCs w:val="23"/>
          <w:lang w:val="es-ES_tradnl" w:eastAsia="es-ES"/>
        </w:rPr>
      </w:pPr>
    </w:p>
    <w:p w:rsidR="00B75A9E" w:rsidRPr="0036363C" w:rsidRDefault="00B75A9E" w:rsidP="00B75A9E">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B75A9E" w:rsidRDefault="00B75A9E" w:rsidP="00B75A9E">
      <w:pPr>
        <w:spacing w:after="0" w:line="240" w:lineRule="auto"/>
        <w:jc w:val="both"/>
        <w:rPr>
          <w:rFonts w:ascii="Arial" w:eastAsia="Times New Roman" w:hAnsi="Arial" w:cs="Arial"/>
          <w:b/>
          <w:snapToGrid w:val="0"/>
          <w:sz w:val="23"/>
          <w:szCs w:val="23"/>
          <w:lang w:val="es-ES_tradnl" w:eastAsia="es-ES"/>
        </w:rPr>
      </w:pPr>
    </w:p>
    <w:p w:rsidR="00B75A9E" w:rsidRPr="0036363C" w:rsidRDefault="00B75A9E" w:rsidP="00B75A9E">
      <w:pPr>
        <w:spacing w:after="0" w:line="240" w:lineRule="auto"/>
        <w:jc w:val="both"/>
        <w:rPr>
          <w:rFonts w:ascii="Arial" w:eastAsia="Times New Roman" w:hAnsi="Arial" w:cs="Arial"/>
          <w:b/>
          <w:snapToGrid w:val="0"/>
          <w:sz w:val="23"/>
          <w:szCs w:val="23"/>
          <w:lang w:val="es-ES_tradnl" w:eastAsia="es-ES"/>
        </w:rPr>
      </w:pPr>
    </w:p>
    <w:p w:rsidR="00B75A9E" w:rsidRPr="0036363C" w:rsidRDefault="00B75A9E" w:rsidP="00B75A9E">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B75A9E" w:rsidRPr="0036363C" w:rsidRDefault="00B75A9E" w:rsidP="00B75A9E">
      <w:pPr>
        <w:widowControl w:val="0"/>
        <w:spacing w:after="0" w:line="240" w:lineRule="auto"/>
        <w:jc w:val="both"/>
        <w:rPr>
          <w:rFonts w:ascii="Arial" w:eastAsia="Times New Roman" w:hAnsi="Arial" w:cs="Arial"/>
          <w:b/>
          <w:snapToGrid w:val="0"/>
          <w:sz w:val="23"/>
          <w:szCs w:val="23"/>
          <w:lang w:val="es-ES_tradnl" w:eastAsia="es-ES"/>
        </w:rPr>
      </w:pPr>
    </w:p>
    <w:p w:rsidR="00B75A9E" w:rsidRDefault="00B75A9E" w:rsidP="00B75A9E">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161</w:t>
      </w:r>
      <w:r w:rsidRPr="0036363C">
        <w:rPr>
          <w:rFonts w:ascii="Arial" w:eastAsia="Times New Roman" w:hAnsi="Arial" w:cs="Arial"/>
          <w:b/>
          <w:snapToGrid w:val="0"/>
          <w:sz w:val="23"/>
          <w:szCs w:val="23"/>
          <w:lang w:val="es-ES_tradnl" w:eastAsia="es-ES"/>
        </w:rPr>
        <w:t xml:space="preserve">.- </w:t>
      </w:r>
    </w:p>
    <w:p w:rsidR="00B75A9E" w:rsidRDefault="00B75A9E" w:rsidP="00B75A9E"/>
    <w:p w:rsidR="002F21F3" w:rsidRPr="002208FF" w:rsidRDefault="002F21F3" w:rsidP="002F21F3">
      <w:pP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 xml:space="preserve">LEY DE INGRESOS DEL MUNICIPIO DE NAVA, </w:t>
      </w:r>
    </w:p>
    <w:p w:rsidR="002F21F3" w:rsidRPr="002208FF" w:rsidRDefault="002F21F3" w:rsidP="002F21F3">
      <w:pPr>
        <w:jc w:val="center"/>
        <w:rPr>
          <w:rFonts w:ascii="Arial" w:hAnsi="Arial" w:cs="Arial"/>
          <w:b/>
          <w:bCs/>
        </w:rPr>
      </w:pPr>
      <w:r w:rsidRPr="002208FF">
        <w:rPr>
          <w:rFonts w:ascii="Arial" w:hAnsi="Arial" w:cs="Arial"/>
          <w:b/>
          <w:bCs/>
        </w:rPr>
        <w:t>COAHUILA DE ZARAGOZA, PARA EL EJERCICIO FISCAL 2019</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TITULO PRIMERO</w:t>
      </w:r>
    </w:p>
    <w:p w:rsidR="002F21F3" w:rsidRPr="002208FF" w:rsidRDefault="002F21F3" w:rsidP="002F21F3">
      <w:pPr>
        <w:jc w:val="center"/>
        <w:rPr>
          <w:rFonts w:ascii="Arial" w:hAnsi="Arial" w:cs="Arial"/>
          <w:b/>
          <w:bCs/>
        </w:rPr>
      </w:pPr>
      <w:r w:rsidRPr="002208FF">
        <w:rPr>
          <w:rFonts w:ascii="Arial" w:hAnsi="Arial" w:cs="Arial"/>
          <w:b/>
          <w:bCs/>
        </w:rPr>
        <w:t>DISPOSICIONES GENERALES</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b/>
        </w:rPr>
        <w:t>ARTÍCULO 1.-</w:t>
      </w:r>
      <w:r w:rsidRPr="002208FF">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y los montos aplicables por concepto de multas por infracciones cometidas a disposiciones fiscales en el Municipio de Nava, Coahuila de Zaragoza.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Forman parte de los ingresos las contribuciones, productos y aprovechamientos causados en ejercicios anteriores, pendientes de liquidación o pago.</w:t>
      </w:r>
    </w:p>
    <w:p w:rsidR="002F21F3" w:rsidRPr="002208FF" w:rsidRDefault="002F21F3" w:rsidP="002F21F3">
      <w:pPr>
        <w:jc w:val="both"/>
        <w:rPr>
          <w:rFonts w:ascii="Arial" w:hAnsi="Arial" w:cs="Arial"/>
        </w:rPr>
      </w:pPr>
      <w:r w:rsidRPr="002208FF">
        <w:rPr>
          <w:rFonts w:ascii="Arial" w:hAnsi="Arial" w:cs="Arial"/>
        </w:rPr>
        <w:t xml:space="preserve"> </w:t>
      </w:r>
    </w:p>
    <w:p w:rsidR="002F21F3" w:rsidRPr="002208FF" w:rsidRDefault="002F21F3" w:rsidP="002F21F3">
      <w:pPr>
        <w:jc w:val="both"/>
        <w:rPr>
          <w:rFonts w:ascii="Arial" w:hAnsi="Arial" w:cs="Arial"/>
        </w:rPr>
      </w:pPr>
      <w:r w:rsidRPr="002208FF">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2F21F3" w:rsidRDefault="002F21F3" w:rsidP="002F21F3">
      <w:pPr>
        <w:rPr>
          <w:rFonts w:ascii="Arial" w:hAnsi="Arial" w:cs="Arial"/>
        </w:rPr>
      </w:pPr>
    </w:p>
    <w:p w:rsidR="002F21F3" w:rsidRDefault="002F21F3" w:rsidP="002F21F3">
      <w:pPr>
        <w:rPr>
          <w:rFonts w:ascii="Arial" w:hAnsi="Arial" w:cs="Arial"/>
        </w:rPr>
      </w:pPr>
    </w:p>
    <w:p w:rsidR="002F21F3" w:rsidRDefault="002F21F3" w:rsidP="002F21F3">
      <w:pPr>
        <w:rPr>
          <w:rFonts w:ascii="Arial" w:hAnsi="Arial" w:cs="Arial"/>
        </w:rPr>
      </w:pPr>
    </w:p>
    <w:p w:rsidR="002F21F3" w:rsidRPr="002208FF" w:rsidRDefault="002F21F3" w:rsidP="002F21F3">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
        <w:gridCol w:w="279"/>
        <w:gridCol w:w="420"/>
        <w:gridCol w:w="7123"/>
        <w:gridCol w:w="1652"/>
      </w:tblGrid>
      <w:tr w:rsidR="002F21F3" w:rsidRPr="002208FF" w:rsidTr="002F21F3">
        <w:trPr>
          <w:trHeight w:val="240"/>
        </w:trPr>
        <w:tc>
          <w:tcPr>
            <w:tcW w:w="4170" w:type="pct"/>
            <w:gridSpan w:val="4"/>
            <w:shd w:val="clear" w:color="auto" w:fill="auto"/>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Presupuesto de Ingresos Contenido en la Ley de Ingresos 2019</w:t>
            </w:r>
          </w:p>
        </w:tc>
        <w:tc>
          <w:tcPr>
            <w:tcW w:w="830" w:type="pct"/>
            <w:shd w:val="clear" w:color="auto" w:fill="auto"/>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Nava</w:t>
            </w:r>
          </w:p>
        </w:tc>
      </w:tr>
      <w:tr w:rsidR="002F21F3" w:rsidRPr="002208FF" w:rsidTr="002F21F3">
        <w:trPr>
          <w:trHeight w:val="278"/>
        </w:trPr>
        <w:tc>
          <w:tcPr>
            <w:tcW w:w="4170" w:type="pct"/>
            <w:gridSpan w:val="4"/>
            <w:shd w:val="clear" w:color="000000" w:fill="000000"/>
            <w:vAlign w:val="center"/>
            <w:hideMark/>
          </w:tcPr>
          <w:p w:rsidR="002F21F3" w:rsidRPr="002208FF" w:rsidRDefault="002F21F3" w:rsidP="002F21F3">
            <w:pPr>
              <w:jc w:val="both"/>
              <w:rPr>
                <w:rFonts w:ascii="Arial" w:hAnsi="Arial" w:cs="Arial"/>
                <w:bCs/>
                <w:color w:val="FFFFFF"/>
                <w:lang w:eastAsia="es-MX"/>
              </w:rPr>
            </w:pPr>
            <w:r w:rsidRPr="002208FF">
              <w:rPr>
                <w:rFonts w:ascii="Arial" w:hAnsi="Arial" w:cs="Arial"/>
                <w:bCs/>
                <w:color w:val="FFFFFF"/>
                <w:lang w:eastAsia="es-MX"/>
              </w:rPr>
              <w:t>TOTAL DE INGRESOS</w:t>
            </w:r>
          </w:p>
        </w:tc>
        <w:tc>
          <w:tcPr>
            <w:tcW w:w="830" w:type="pct"/>
            <w:shd w:val="clear" w:color="000000" w:fill="000000"/>
            <w:noWrap/>
            <w:vAlign w:val="center"/>
            <w:hideMark/>
          </w:tcPr>
          <w:p w:rsidR="002F21F3" w:rsidRPr="002208FF" w:rsidRDefault="002F21F3" w:rsidP="002F21F3">
            <w:pPr>
              <w:jc w:val="right"/>
              <w:rPr>
                <w:rFonts w:ascii="Arial" w:hAnsi="Arial" w:cs="Arial"/>
                <w:b/>
                <w:color w:val="F2F2F2" w:themeColor="background1" w:themeShade="F2"/>
              </w:rPr>
            </w:pPr>
            <w:r w:rsidRPr="002208FF">
              <w:rPr>
                <w:rFonts w:ascii="Arial" w:hAnsi="Arial" w:cs="Arial"/>
                <w:b/>
                <w:color w:val="F2F2F2" w:themeColor="background1" w:themeShade="F2"/>
              </w:rPr>
              <w:t>125,460,426.50</w:t>
            </w:r>
          </w:p>
        </w:tc>
      </w:tr>
      <w:tr w:rsidR="002F21F3" w:rsidRPr="002208FF" w:rsidTr="002F21F3">
        <w:trPr>
          <w:trHeight w:val="278"/>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1</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Impuestos</w:t>
            </w:r>
          </w:p>
        </w:tc>
        <w:tc>
          <w:tcPr>
            <w:tcW w:w="830" w:type="pct"/>
            <w:shd w:val="clear" w:color="000000" w:fill="D8D8D8"/>
            <w:noWrap/>
            <w:vAlign w:val="center"/>
            <w:hideMark/>
          </w:tcPr>
          <w:p w:rsidR="002F21F3" w:rsidRPr="002208FF" w:rsidRDefault="002F21F3" w:rsidP="002F21F3">
            <w:pPr>
              <w:jc w:val="right"/>
              <w:rPr>
                <w:rFonts w:ascii="Arial" w:hAnsi="Arial" w:cs="Arial"/>
                <w:b/>
              </w:rPr>
            </w:pPr>
            <w:r w:rsidRPr="002208FF">
              <w:rPr>
                <w:rFonts w:ascii="Arial" w:hAnsi="Arial" w:cs="Arial"/>
                <w:b/>
              </w:rPr>
              <w:t>23,939,823.00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Impuestos Sobre el Patrimonio</w:t>
            </w:r>
          </w:p>
        </w:tc>
        <w:tc>
          <w:tcPr>
            <w:tcW w:w="830" w:type="pct"/>
            <w:shd w:val="clear" w:color="auto" w:fill="auto"/>
            <w:noWrap/>
            <w:vAlign w:val="center"/>
            <w:hideMark/>
          </w:tcPr>
          <w:p w:rsidR="002F21F3" w:rsidRPr="002208FF" w:rsidRDefault="002F21F3" w:rsidP="002F21F3">
            <w:pPr>
              <w:jc w:val="right"/>
              <w:rPr>
                <w:rFonts w:ascii="Arial" w:hAnsi="Arial" w:cs="Arial"/>
                <w:color w:val="000000"/>
              </w:rPr>
            </w:pPr>
            <w:r w:rsidRPr="002208FF">
              <w:rPr>
                <w:rFonts w:ascii="Arial" w:hAnsi="Arial" w:cs="Arial"/>
                <w:color w:val="000000"/>
              </w:rPr>
              <w:t>23,208,940.00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Predial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18,324,512.00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Adquisición de Inmuebles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4,884,428.00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Plusvalía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Impuestos sobre la producción, el consumo y las transacciones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Impuestos sobre la producción, el consumo y las transacciones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Impuestos al comercio exterior</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Impuestos al comercio exterior</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Impuestos sobre Nóminas y Asimilables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Impuestos sobre Nóminas y Asimilables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6</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Impuestos Ecológicos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Impuestos Ecológicos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7</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Accesorios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Accesorios de Impuestos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8</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Otros Impuestos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731,282.00</w:t>
            </w:r>
          </w:p>
        </w:tc>
      </w:tr>
      <w:tr w:rsidR="002F21F3" w:rsidRPr="002208FF" w:rsidTr="002F21F3">
        <w:trPr>
          <w:trHeight w:val="77"/>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el Ejercicio de Actividades Mercantiles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647,449.00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Prestación de Servicios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Espectáculos y Diversiones Públicas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83,434.00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Enajenación de Bienes Muebles Usados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Loterías, Rifas y Sorteos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77"/>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9</w:t>
            </w:r>
          </w:p>
        </w:tc>
        <w:tc>
          <w:tcPr>
            <w:tcW w:w="3786" w:type="pct"/>
            <w:gridSpan w:val="2"/>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Impuestos no comprendidos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Predial de ejercicios anteriores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Impuesto sobre Adquisición de Inmuebles de ejercicios anteriores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2</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Cuotas y Aportaciones de seguridad social</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Aportaciones para Fondos de Vivienda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Aportaciones para Fondos de Vivienda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Cuotas para el Seguro Social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Cuotas para el Seguro Social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Cuotas de Ahorro para el Retiro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Cuotas de Ahorro para el Retiro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Otras Cuotas y Aportaciones para la seguridad social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Otras Cuotas y Aportaciones para la seguridad social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Accesorios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Accesorios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3</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Contribuciones de Mejoras</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257,947.00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Contribución de Mejoras por Obras Públicas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b/>
                <w:bCs/>
                <w:color w:val="000000"/>
                <w:lang w:eastAsia="es-MX"/>
              </w:rPr>
              <w:t>257,947</w:t>
            </w:r>
            <w:r w:rsidRPr="002208FF">
              <w:rPr>
                <w:rFonts w:ascii="Arial" w:hAnsi="Arial" w:cs="Arial"/>
                <w:color w:val="000000"/>
                <w:lang w:eastAsia="es-MX"/>
              </w:rPr>
              <w:t>.00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Contribución por Gasto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Contribución por Obra Pública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257,947.00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Contribución por Responsabilidad Objetiva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48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574" w:type="pct"/>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Contribución por Mantenimiento, Mejoramiento y Equipamiento del Cuerpo de Bomberos de los Municipios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574" w:type="pct"/>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Contribución por Mantenimiento y Conservación del Centro Histórico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6</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Contribución por Otros Servicios Municipales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9</w:t>
            </w:r>
          </w:p>
        </w:tc>
        <w:tc>
          <w:tcPr>
            <w:tcW w:w="3786" w:type="pct"/>
            <w:gridSpan w:val="2"/>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72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4</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Derechos</w:t>
            </w:r>
          </w:p>
        </w:tc>
        <w:tc>
          <w:tcPr>
            <w:tcW w:w="830" w:type="pct"/>
            <w:shd w:val="clear" w:color="000000" w:fill="D8D8D8"/>
            <w:noWrap/>
            <w:vAlign w:val="center"/>
            <w:hideMark/>
          </w:tcPr>
          <w:p w:rsidR="002F21F3" w:rsidRPr="002208FF" w:rsidRDefault="002F21F3" w:rsidP="002F21F3">
            <w:pPr>
              <w:jc w:val="right"/>
              <w:rPr>
                <w:rFonts w:ascii="Arial" w:hAnsi="Arial" w:cs="Arial"/>
                <w:b/>
                <w:color w:val="000000"/>
              </w:rPr>
            </w:pPr>
            <w:r w:rsidRPr="002208FF">
              <w:rPr>
                <w:rFonts w:ascii="Arial" w:hAnsi="Arial" w:cs="Arial"/>
                <w:b/>
                <w:color w:val="000000"/>
              </w:rPr>
              <w:t xml:space="preserve">14,967,422.50 </w:t>
            </w:r>
          </w:p>
        </w:tc>
      </w:tr>
      <w:tr w:rsidR="002F21F3" w:rsidRPr="002208FF" w:rsidTr="002F21F3">
        <w:trPr>
          <w:trHeight w:val="503"/>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Derechos por el Uso, Goce, Aprovechamiento o Explotación de Bienes de Dominio Público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15,476.00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Arrastre y Almacenaje</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7,738.00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Provenientes de la Ocupación de las Vías Públicas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3,869.00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Provenientes del Uso de las Pensiones Municipales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3,869.00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Provenientes del Uso de Otros Bienes de Dominio Público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Derechos a los hidrocarburos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Derechos a los hidrocarburos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Derechos por Prestación de Servicios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10,968,514.50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Agua Potable y Alcantarillado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9,317,649.50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Rastros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3,992.00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Alumbrado Público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6,449.0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en Mercados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2,579.00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Aseo Público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1,281,877.00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6</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Seguridad Pública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3,870.00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7</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en Panteones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2,579.00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8</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Tránsito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348,229.00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9</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Previsión Social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1,290.00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10</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Protección Civil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de Saneamiento y Aguas Residuales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77"/>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en Materia de Educación y Cultura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Otros Servicios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77"/>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Otros Derechos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rPr>
            </w:pPr>
            <w:r w:rsidRPr="002208FF">
              <w:rPr>
                <w:rFonts w:ascii="Arial" w:hAnsi="Arial" w:cs="Arial"/>
                <w:color w:val="000000"/>
              </w:rPr>
              <w:t>3,983,432.00</w:t>
            </w:r>
          </w:p>
        </w:tc>
      </w:tr>
      <w:tr w:rsidR="002F21F3" w:rsidRPr="002208FF" w:rsidTr="002F21F3">
        <w:trPr>
          <w:trHeight w:val="77"/>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Expedición de Licencias para Construcción</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959,566.00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por Alineación de Predios y Asignación de Números Oficiales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59,329.00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Expedición de Licencias para Fraccionamientos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126,394.00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Licencias para Establecimientos que Expendan Bebidas Alcohólicas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1,039,530.00</w:t>
            </w:r>
          </w:p>
        </w:tc>
      </w:tr>
      <w:tr w:rsidR="002F21F3" w:rsidRPr="002208FF" w:rsidTr="002F21F3">
        <w:trPr>
          <w:trHeight w:val="48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574" w:type="pct"/>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Expedición de Licencias para la Colocación y Uso de Anuncios y Carteles Publicitarios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23,216.00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6</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Catastrales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1,676,661.00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7</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Servicios por Certificaciones y Legalizaciones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98,736.00</w:t>
            </w:r>
          </w:p>
        </w:tc>
      </w:tr>
      <w:tr w:rsidR="002F21F3" w:rsidRPr="002208FF" w:rsidTr="002F21F3">
        <w:trPr>
          <w:trHeight w:val="48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8</w:t>
            </w:r>
          </w:p>
        </w:tc>
        <w:tc>
          <w:tcPr>
            <w:tcW w:w="3574" w:type="pct"/>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Expedición de Licencias, Permisos, Autorizaciones y Servicios de Control Ambiental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786" w:type="pct"/>
            <w:gridSpan w:val="2"/>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Accesorios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Recargos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9</w:t>
            </w:r>
          </w:p>
        </w:tc>
        <w:tc>
          <w:tcPr>
            <w:tcW w:w="3786" w:type="pct"/>
            <w:gridSpan w:val="2"/>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Derechos no comprendidos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Derechos causados en ejercicios fiscales anteriores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5</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Productos</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171,536.00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Productos de Tipo Corriente</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171,536.00</w:t>
            </w:r>
          </w:p>
        </w:tc>
      </w:tr>
      <w:tr w:rsidR="002F21F3" w:rsidRPr="002208FF" w:rsidTr="002F21F3">
        <w:trPr>
          <w:trHeight w:val="48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Provenientes de la Venta o Arrendamiento de Lotes y Gavetas de los Panteones Municipales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23,216.00</w:t>
            </w:r>
          </w:p>
        </w:tc>
      </w:tr>
      <w:tr w:rsidR="002F21F3" w:rsidRPr="002208FF" w:rsidTr="002F21F3">
        <w:trPr>
          <w:trHeight w:val="48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Provenientes del Arrendamiento de Locales Ubicados en los Mercados Municipales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55,459.00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Otros Productos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92,861.00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Productos de capital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Productos de capital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9</w:t>
            </w:r>
          </w:p>
        </w:tc>
        <w:tc>
          <w:tcPr>
            <w:tcW w:w="3786" w:type="pct"/>
            <w:gridSpan w:val="2"/>
            <w:shd w:val="clear" w:color="auto" w:fill="auto"/>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414"/>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Productos no comprendidos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6</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Aprovechamientos</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1,180,111.00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Aprovechamientos de Tipo Corriente</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1,180,111.00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Ingresos por Transferencia</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193,461.00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Ingresos Derivados de Sanciones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986,650.00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Otros Aprovechamientos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4</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Aprovechamientos por Retenciones no Aplicadas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5</w:t>
            </w:r>
          </w:p>
        </w:tc>
        <w:tc>
          <w:tcPr>
            <w:tcW w:w="3574" w:type="pct"/>
            <w:shd w:val="clear" w:color="auto" w:fill="auto"/>
            <w:noWrap/>
            <w:vAlign w:val="bottom"/>
            <w:hideMark/>
          </w:tcPr>
          <w:p w:rsidR="002F21F3" w:rsidRPr="002208FF" w:rsidRDefault="002F21F3" w:rsidP="002F21F3">
            <w:pPr>
              <w:jc w:val="both"/>
              <w:rPr>
                <w:rFonts w:ascii="Arial" w:hAnsi="Arial" w:cs="Arial"/>
                <w:lang w:eastAsia="es-MX"/>
              </w:rPr>
            </w:pPr>
            <w:r w:rsidRPr="002208FF">
              <w:rPr>
                <w:rFonts w:ascii="Arial" w:hAnsi="Arial" w:cs="Arial"/>
                <w:lang w:eastAsia="es-MX"/>
              </w:rPr>
              <w:t>Devoluciones de impuestos estatales y/o federales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Aprovechamientos de capital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Aprovechamientos de capital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9</w:t>
            </w:r>
          </w:p>
        </w:tc>
        <w:tc>
          <w:tcPr>
            <w:tcW w:w="3786" w:type="pct"/>
            <w:gridSpan w:val="2"/>
            <w:shd w:val="clear" w:color="auto" w:fill="auto"/>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Aprovechamientos no comprendidos en las fracciones de la Ley de Ingresos causadas en ejercicios fiscales anteriores pendientes de liquidación o pago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7</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Ingresos por Ventas de Bienes y Servicios</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Ingresos por Ventas de Bienes y Servicios de Organismos Descentralizados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Ingresos por Ventas de Bienes y Servicios de Organismos Descentralizados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Ingresos de operación de entidades paraestatales empresariales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Ingresos de operación de entidades paraestatales empresariales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786" w:type="pct"/>
            <w:gridSpan w:val="2"/>
            <w:shd w:val="clear" w:color="auto" w:fill="auto"/>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Ingresos por ventas de bienes y servicios producidos en establecimientos del Gobierno Central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Ingresos por ventas de bienes y servicios producidos en establecimientos del Gobierno Central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8</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Participaciones y Aportaciones</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 xml:space="preserve"> 84,943,587.00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Participaciones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40,882,829.00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ISR Participable</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4,033,136.00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Otras Participaciones</w:t>
            </w:r>
          </w:p>
        </w:tc>
        <w:tc>
          <w:tcPr>
            <w:tcW w:w="830" w:type="pct"/>
            <w:shd w:val="clear" w:color="auto" w:fill="auto"/>
            <w:noWrap/>
            <w:vAlign w:val="center"/>
            <w:hideMark/>
          </w:tcPr>
          <w:p w:rsidR="002F21F3" w:rsidRPr="002208FF" w:rsidRDefault="002F21F3" w:rsidP="002F21F3">
            <w:pPr>
              <w:jc w:val="right"/>
              <w:rPr>
                <w:rFonts w:ascii="Arial" w:hAnsi="Arial" w:cs="Arial"/>
                <w:lang w:eastAsia="es-MX"/>
              </w:rPr>
            </w:pPr>
            <w:r w:rsidRPr="002208FF">
              <w:rPr>
                <w:rFonts w:ascii="Arial" w:hAnsi="Arial" w:cs="Arial"/>
                <w:lang w:eastAsia="es-MX"/>
              </w:rPr>
              <w:t>36,849,693.00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Aportaciones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rPr>
            </w:pPr>
            <w:r w:rsidRPr="002208FF">
              <w:rPr>
                <w:rFonts w:ascii="Arial" w:hAnsi="Arial" w:cs="Arial"/>
                <w:color w:val="000000"/>
              </w:rPr>
              <w:t>44,060,758.00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FISM</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5,107,023.00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FORTAMUN</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17,019,394.00</w:t>
            </w:r>
          </w:p>
        </w:tc>
      </w:tr>
      <w:tr w:rsidR="002F21F3" w:rsidRPr="002208FF" w:rsidTr="002F21F3">
        <w:trPr>
          <w:trHeight w:val="240"/>
        </w:trPr>
        <w:tc>
          <w:tcPr>
            <w:tcW w:w="245" w:type="pct"/>
            <w:shd w:val="clear" w:color="auto" w:fill="auto"/>
            <w:noWrap/>
            <w:vAlign w:val="center"/>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574" w:type="pct"/>
            <w:shd w:val="clear" w:color="auto" w:fill="auto"/>
            <w:vAlign w:val="center"/>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ESPACIOS PUBLICOS</w:t>
            </w:r>
          </w:p>
        </w:tc>
        <w:tc>
          <w:tcPr>
            <w:tcW w:w="830" w:type="pct"/>
            <w:shd w:val="clear" w:color="auto" w:fill="auto"/>
            <w:noWrap/>
            <w:vAlign w:val="center"/>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1,687,257.00</w:t>
            </w:r>
          </w:p>
        </w:tc>
      </w:tr>
      <w:tr w:rsidR="002F21F3" w:rsidRPr="002208FF" w:rsidTr="002F21F3">
        <w:trPr>
          <w:trHeight w:val="240"/>
        </w:trPr>
        <w:tc>
          <w:tcPr>
            <w:tcW w:w="245" w:type="pct"/>
            <w:shd w:val="clear" w:color="auto" w:fill="auto"/>
            <w:noWrap/>
            <w:vAlign w:val="center"/>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574" w:type="pct"/>
            <w:shd w:val="clear" w:color="auto" w:fill="auto"/>
            <w:vAlign w:val="center"/>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 xml:space="preserve">FONDO MINERO </w:t>
            </w:r>
          </w:p>
        </w:tc>
        <w:tc>
          <w:tcPr>
            <w:tcW w:w="830" w:type="pct"/>
            <w:shd w:val="clear" w:color="auto" w:fill="auto"/>
            <w:noWrap/>
            <w:vAlign w:val="center"/>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17,997,408.00</w:t>
            </w:r>
          </w:p>
        </w:tc>
      </w:tr>
      <w:tr w:rsidR="002F21F3" w:rsidRPr="002208FF" w:rsidTr="002F21F3">
        <w:trPr>
          <w:trHeight w:val="240"/>
        </w:trPr>
        <w:tc>
          <w:tcPr>
            <w:tcW w:w="245" w:type="pct"/>
            <w:shd w:val="clear" w:color="auto" w:fill="auto"/>
            <w:noWrap/>
            <w:vAlign w:val="center"/>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574" w:type="pct"/>
            <w:shd w:val="clear" w:color="auto" w:fill="auto"/>
            <w:vAlign w:val="center"/>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FOPADEM</w:t>
            </w:r>
          </w:p>
        </w:tc>
        <w:tc>
          <w:tcPr>
            <w:tcW w:w="830" w:type="pct"/>
            <w:shd w:val="clear" w:color="auto" w:fill="auto"/>
            <w:noWrap/>
            <w:vAlign w:val="center"/>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 xml:space="preserve">  2,249,676.00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Convenios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Convenios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33"/>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9</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Transferencias, Asignaciones, Subsidios y Otras Ayudas</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Transferencias Internas y Asignaciones al Sector Público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Transferencias Internas y Asignaciones al Sector Público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Transferencias al Resto del Sector Público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Transferencias Otorgadas al Municipio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3</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Subsidios y Subvenciones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Otros Subsidios Federales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SUBSEMUN</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4</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Ayudas sociales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Donativos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5</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Pensiones y Jubilaciones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Pensiones y Jubilaciones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6</w:t>
            </w:r>
          </w:p>
        </w:tc>
        <w:tc>
          <w:tcPr>
            <w:tcW w:w="3786" w:type="pct"/>
            <w:gridSpan w:val="2"/>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Transferencias a Fideicomisos, mandatos y análogos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Transferencias a Fideicomisos, mandatos y análogos</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p>
        </w:tc>
      </w:tr>
      <w:tr w:rsidR="002F21F3" w:rsidRPr="002208FF" w:rsidTr="002F21F3">
        <w:trPr>
          <w:trHeight w:val="240"/>
        </w:trPr>
        <w:tc>
          <w:tcPr>
            <w:tcW w:w="245" w:type="pct"/>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10</w:t>
            </w:r>
          </w:p>
        </w:tc>
        <w:tc>
          <w:tcPr>
            <w:tcW w:w="3926" w:type="pct"/>
            <w:gridSpan w:val="3"/>
            <w:shd w:val="clear" w:color="000000" w:fill="D8D8D8"/>
            <w:noWrap/>
            <w:vAlign w:val="center"/>
            <w:hideMark/>
          </w:tcPr>
          <w:p w:rsidR="002F21F3" w:rsidRPr="002208FF" w:rsidRDefault="002F21F3" w:rsidP="002F21F3">
            <w:pPr>
              <w:jc w:val="both"/>
              <w:rPr>
                <w:rFonts w:ascii="Arial" w:hAnsi="Arial" w:cs="Arial"/>
                <w:b/>
                <w:bCs/>
                <w:color w:val="000000"/>
                <w:lang w:eastAsia="es-MX"/>
              </w:rPr>
            </w:pPr>
            <w:r w:rsidRPr="002208FF">
              <w:rPr>
                <w:rFonts w:ascii="Arial" w:hAnsi="Arial" w:cs="Arial"/>
                <w:b/>
                <w:bCs/>
                <w:color w:val="000000"/>
                <w:lang w:eastAsia="es-MX"/>
              </w:rPr>
              <w:t>Ingresos Derivados de Financiamientos</w:t>
            </w:r>
          </w:p>
        </w:tc>
        <w:tc>
          <w:tcPr>
            <w:tcW w:w="830" w:type="pct"/>
            <w:shd w:val="clear" w:color="000000" w:fill="D8D8D8"/>
            <w:noWrap/>
            <w:vAlign w:val="center"/>
            <w:hideMark/>
          </w:tcPr>
          <w:p w:rsidR="002F21F3" w:rsidRPr="002208FF" w:rsidRDefault="002F21F3" w:rsidP="002F21F3">
            <w:pPr>
              <w:jc w:val="right"/>
              <w:rPr>
                <w:rFonts w:ascii="Arial" w:hAnsi="Arial" w:cs="Arial"/>
                <w:b/>
                <w:bCs/>
                <w:color w:val="000000"/>
                <w:lang w:eastAsia="es-MX"/>
              </w:rPr>
            </w:pPr>
            <w:r w:rsidRPr="002208FF">
              <w:rPr>
                <w:rFonts w:ascii="Arial" w:hAnsi="Arial" w:cs="Arial"/>
                <w:b/>
                <w:bCs/>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Endeudamiento Interno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Deuda Pública Municipal</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2</w:t>
            </w:r>
          </w:p>
        </w:tc>
        <w:tc>
          <w:tcPr>
            <w:tcW w:w="3786" w:type="pct"/>
            <w:gridSpan w:val="2"/>
            <w:shd w:val="clear" w:color="auto" w:fill="auto"/>
            <w:noWrap/>
            <w:vAlign w:val="center"/>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Endeudamiento externo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r w:rsidR="002F21F3" w:rsidRPr="002208FF" w:rsidTr="002F21F3">
        <w:trPr>
          <w:trHeight w:val="240"/>
        </w:trPr>
        <w:tc>
          <w:tcPr>
            <w:tcW w:w="245" w:type="pct"/>
            <w:shd w:val="clear" w:color="auto" w:fill="auto"/>
            <w:noWrap/>
            <w:vAlign w:val="center"/>
            <w:hideMark/>
          </w:tcPr>
          <w:p w:rsidR="002F21F3" w:rsidRPr="002208FF" w:rsidRDefault="002F21F3" w:rsidP="002F21F3">
            <w:pPr>
              <w:jc w:val="both"/>
              <w:rPr>
                <w:rFonts w:ascii="Arial" w:hAnsi="Arial" w:cs="Arial"/>
                <w:bCs/>
                <w:color w:val="000000"/>
                <w:lang w:eastAsia="es-MX"/>
              </w:rPr>
            </w:pPr>
          </w:p>
        </w:tc>
        <w:tc>
          <w:tcPr>
            <w:tcW w:w="140" w:type="pct"/>
            <w:shd w:val="clear" w:color="auto" w:fill="auto"/>
            <w:noWrap/>
            <w:vAlign w:val="center"/>
            <w:hideMark/>
          </w:tcPr>
          <w:p w:rsidR="002F21F3" w:rsidRPr="002208FF" w:rsidRDefault="002F21F3" w:rsidP="002F21F3">
            <w:pPr>
              <w:jc w:val="both"/>
              <w:rPr>
                <w:rFonts w:ascii="Arial" w:hAnsi="Arial" w:cs="Arial"/>
                <w:color w:val="000000"/>
                <w:lang w:eastAsia="es-MX"/>
              </w:rPr>
            </w:pPr>
          </w:p>
        </w:tc>
        <w:tc>
          <w:tcPr>
            <w:tcW w:w="211"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1</w:t>
            </w:r>
          </w:p>
        </w:tc>
        <w:tc>
          <w:tcPr>
            <w:tcW w:w="3574" w:type="pct"/>
            <w:shd w:val="clear" w:color="auto" w:fill="auto"/>
            <w:noWrap/>
            <w:vAlign w:val="center"/>
            <w:hideMark/>
          </w:tcPr>
          <w:p w:rsidR="002F21F3" w:rsidRPr="002208FF" w:rsidRDefault="002F21F3" w:rsidP="002F21F3">
            <w:pPr>
              <w:jc w:val="both"/>
              <w:rPr>
                <w:rFonts w:ascii="Arial" w:hAnsi="Arial" w:cs="Arial"/>
                <w:lang w:eastAsia="es-MX"/>
              </w:rPr>
            </w:pPr>
            <w:r w:rsidRPr="002208FF">
              <w:rPr>
                <w:rFonts w:ascii="Arial" w:hAnsi="Arial" w:cs="Arial"/>
                <w:lang w:eastAsia="es-MX"/>
              </w:rPr>
              <w:t>Endeudamiento externo</w:t>
            </w:r>
          </w:p>
        </w:tc>
        <w:tc>
          <w:tcPr>
            <w:tcW w:w="830" w:type="pct"/>
            <w:shd w:val="clear" w:color="auto" w:fill="auto"/>
            <w:noWrap/>
            <w:vAlign w:val="center"/>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0.00</w:t>
            </w:r>
          </w:p>
        </w:tc>
      </w:tr>
    </w:tbl>
    <w:p w:rsidR="002F21F3" w:rsidRPr="002208FF" w:rsidRDefault="002F21F3" w:rsidP="002F21F3">
      <w:pPr>
        <w:rPr>
          <w:rFonts w:ascii="Arial" w:hAnsi="Arial" w:cs="Arial"/>
        </w:rPr>
      </w:pPr>
    </w:p>
    <w:p w:rsidR="002F21F3" w:rsidRDefault="002F21F3" w:rsidP="002F21F3">
      <w:pPr>
        <w:rPr>
          <w:rFonts w:ascii="Arial" w:hAnsi="Arial" w:cs="Arial"/>
        </w:rPr>
      </w:pPr>
    </w:p>
    <w:p w:rsidR="002F21F3" w:rsidRPr="002208FF" w:rsidRDefault="002F21F3" w:rsidP="002F21F3">
      <w:pPr>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TÍTULO SEGUNDO</w:t>
      </w:r>
    </w:p>
    <w:p w:rsidR="002F21F3" w:rsidRPr="002208FF" w:rsidRDefault="002F21F3" w:rsidP="002F21F3">
      <w:pPr>
        <w:jc w:val="center"/>
        <w:rPr>
          <w:rFonts w:ascii="Arial" w:hAnsi="Arial" w:cs="Arial"/>
          <w:b/>
          <w:bCs/>
        </w:rPr>
      </w:pPr>
      <w:r w:rsidRPr="002208FF">
        <w:rPr>
          <w:rFonts w:ascii="Arial" w:hAnsi="Arial" w:cs="Arial"/>
          <w:b/>
          <w:bCs/>
        </w:rPr>
        <w:t>DE LAS CONTRIBUCIONES</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CAPÍTULO PRIMERO</w:t>
      </w:r>
    </w:p>
    <w:p w:rsidR="002F21F3" w:rsidRPr="002208FF" w:rsidRDefault="002F21F3" w:rsidP="002F21F3">
      <w:pPr>
        <w:jc w:val="center"/>
        <w:rPr>
          <w:rFonts w:ascii="Arial" w:hAnsi="Arial" w:cs="Arial"/>
          <w:b/>
          <w:bCs/>
        </w:rPr>
      </w:pPr>
      <w:r w:rsidRPr="002208FF">
        <w:rPr>
          <w:rFonts w:ascii="Arial" w:hAnsi="Arial" w:cs="Arial"/>
          <w:b/>
          <w:bCs/>
        </w:rPr>
        <w:t>DEL IMPUESTO PREDIAL</w:t>
      </w:r>
    </w:p>
    <w:p w:rsidR="002F21F3" w:rsidRPr="002208FF" w:rsidRDefault="002F21F3" w:rsidP="002F21F3">
      <w:pPr>
        <w:jc w:val="center"/>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b/>
          <w:bCs/>
        </w:rPr>
        <w:t>ARTÍCULO 2.-</w:t>
      </w:r>
      <w:r w:rsidRPr="002208FF">
        <w:rPr>
          <w:rFonts w:ascii="Arial" w:hAnsi="Arial" w:cs="Arial"/>
          <w:bCs/>
        </w:rPr>
        <w:t xml:space="preserve"> </w:t>
      </w:r>
      <w:r w:rsidRPr="002208FF">
        <w:rPr>
          <w:rFonts w:ascii="Arial" w:hAnsi="Arial" w:cs="Arial"/>
        </w:rPr>
        <w:t>El impuesto predial se pagará con las tasas siguientes:</w:t>
      </w:r>
    </w:p>
    <w:p w:rsidR="002F21F3" w:rsidRPr="002208FF" w:rsidRDefault="002F21F3" w:rsidP="002F21F3">
      <w:pPr>
        <w:ind w:right="50"/>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I.-   Sobre los predios urbanos 3 al millar anual.</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II.</w:t>
      </w:r>
      <w:proofErr w:type="gramStart"/>
      <w:r w:rsidRPr="002208FF">
        <w:rPr>
          <w:rFonts w:ascii="Arial" w:hAnsi="Arial" w:cs="Arial"/>
        </w:rPr>
        <w:t>-  Sobre</w:t>
      </w:r>
      <w:proofErr w:type="gramEnd"/>
      <w:r w:rsidRPr="002208FF">
        <w:rPr>
          <w:rFonts w:ascii="Arial" w:hAnsi="Arial" w:cs="Arial"/>
        </w:rPr>
        <w:t xml:space="preserve"> los predios rústicos 3 al millar anual.</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III.- En ningún caso el monto del Impuesto Predial será inferior a $ 23.33 por bimestre, con una cuota mínima anual de $ 140.00.</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 xml:space="preserve">IV.- Los predios rústicos que estén dedicados a la agricultura y ganadería, cubrirán el 50% del monto del impuesto, solamente en los meses de </w:t>
      </w:r>
      <w:proofErr w:type="gramStart"/>
      <w:r w:rsidRPr="002208FF">
        <w:rPr>
          <w:rFonts w:ascii="Arial" w:hAnsi="Arial" w:cs="Arial"/>
        </w:rPr>
        <w:t>Enero</w:t>
      </w:r>
      <w:proofErr w:type="gramEnd"/>
      <w:r w:rsidRPr="002208FF">
        <w:rPr>
          <w:rFonts w:ascii="Arial" w:hAnsi="Arial" w:cs="Arial"/>
        </w:rPr>
        <w:t xml:space="preserve"> y Febrero </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V.</w:t>
      </w:r>
      <w:proofErr w:type="gramStart"/>
      <w:r w:rsidRPr="002208FF">
        <w:rPr>
          <w:rFonts w:ascii="Arial" w:hAnsi="Arial" w:cs="Arial"/>
        </w:rPr>
        <w:t>-  Las</w:t>
      </w:r>
      <w:proofErr w:type="gramEnd"/>
      <w:r w:rsidRPr="002208FF">
        <w:rPr>
          <w:rFonts w:ascii="Arial" w:hAnsi="Arial" w:cs="Arial"/>
        </w:rPr>
        <w:t xml:space="preserve"> personas físicas y morales que cubran en una sola emisión la cuota anual del impuesto predial, se les otorgarán los incentivos que a continuación se mencionan:</w:t>
      </w:r>
    </w:p>
    <w:p w:rsidR="002F21F3" w:rsidRPr="002208FF" w:rsidRDefault="002F21F3" w:rsidP="002F21F3">
      <w:pPr>
        <w:tabs>
          <w:tab w:val="left" w:pos="0"/>
        </w:tabs>
        <w:rPr>
          <w:rFonts w:ascii="Arial" w:hAnsi="Arial" w:cs="Arial"/>
        </w:rPr>
      </w:pPr>
    </w:p>
    <w:p w:rsidR="002F21F3" w:rsidRPr="002208FF" w:rsidRDefault="002F21F3" w:rsidP="002F21F3">
      <w:pPr>
        <w:tabs>
          <w:tab w:val="left" w:pos="0"/>
        </w:tabs>
        <w:rPr>
          <w:rFonts w:ascii="Arial" w:hAnsi="Arial" w:cs="Arial"/>
        </w:rPr>
      </w:pPr>
      <w:r w:rsidRPr="002208FF">
        <w:rPr>
          <w:rFonts w:ascii="Arial" w:hAnsi="Arial" w:cs="Arial"/>
        </w:rPr>
        <w:t>1. El equivalente al 15% del monto de impuesto que se cause, cuando el pago se realice durante el mes de enero.</w:t>
      </w:r>
    </w:p>
    <w:p w:rsidR="002F21F3" w:rsidRPr="002208FF" w:rsidRDefault="002F21F3" w:rsidP="002F21F3">
      <w:pPr>
        <w:tabs>
          <w:tab w:val="left" w:pos="0"/>
        </w:tabs>
        <w:ind w:left="720" w:hanging="360"/>
        <w:jc w:val="both"/>
        <w:rPr>
          <w:rFonts w:ascii="Arial" w:hAnsi="Arial" w:cs="Arial"/>
        </w:rPr>
      </w:pPr>
      <w:r w:rsidRPr="002208FF">
        <w:rPr>
          <w:rFonts w:ascii="Arial" w:hAnsi="Arial" w:cs="Arial"/>
        </w:rPr>
        <w:lastRenderedPageBreak/>
        <w:t>2.  El equivalente a 10% de monto del impuesto que se cause, cuando el pago se realice durante el mes de febrero.</w:t>
      </w:r>
    </w:p>
    <w:p w:rsidR="002F21F3" w:rsidRPr="002208FF" w:rsidRDefault="002F21F3" w:rsidP="002F21F3">
      <w:pPr>
        <w:ind w:left="709" w:hanging="349"/>
        <w:jc w:val="both"/>
        <w:rPr>
          <w:rFonts w:ascii="Arial" w:hAnsi="Arial" w:cs="Arial"/>
        </w:rPr>
      </w:pPr>
      <w:r w:rsidRPr="002208FF">
        <w:rPr>
          <w:rFonts w:ascii="Arial" w:hAnsi="Arial" w:cs="Arial"/>
        </w:rPr>
        <w:t>3.  El equivalente al 5% del monto del impuesto que se cause, cuando el pago se realice durante el mes de marzo.</w:t>
      </w:r>
    </w:p>
    <w:p w:rsidR="002F21F3" w:rsidRPr="002208FF" w:rsidRDefault="002F21F3" w:rsidP="002F21F3">
      <w:pPr>
        <w:tabs>
          <w:tab w:val="left" w:pos="0"/>
        </w:tabs>
        <w:ind w:left="360"/>
        <w:jc w:val="both"/>
        <w:rPr>
          <w:rFonts w:ascii="Arial" w:hAnsi="Arial" w:cs="Arial"/>
        </w:rPr>
      </w:pPr>
      <w:r w:rsidRPr="002208FF">
        <w:rPr>
          <w:rFonts w:ascii="Arial" w:hAnsi="Arial" w:cs="Arial"/>
        </w:rPr>
        <w:t>4.  El incentivo que se otorga no es aplicable cuando se realicen pagos bimestrales.</w:t>
      </w:r>
    </w:p>
    <w:p w:rsidR="002F21F3" w:rsidRPr="002208FF" w:rsidRDefault="002F21F3" w:rsidP="002F21F3">
      <w:pPr>
        <w:tabs>
          <w:tab w:val="left" w:pos="0"/>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VI.- Se otorgará un incentivo equivalente al 50% del impuesto anual que se cause, a los pensionados, jubilados, adultos mayores y personas con discapacidad. Aplicándose únicamente sobre el año actual en cualquier fecha del año.</w:t>
      </w:r>
    </w:p>
    <w:p w:rsidR="002F21F3" w:rsidRPr="002208FF" w:rsidRDefault="002F21F3" w:rsidP="002F21F3">
      <w:pPr>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Para tener derecho al incentivo, que se refiere al presente artículo, se deberá cumplir con los siguientes requisitos:</w:t>
      </w:r>
    </w:p>
    <w:p w:rsidR="002F21F3" w:rsidRPr="002208FF" w:rsidRDefault="002F21F3" w:rsidP="002F21F3">
      <w:pPr>
        <w:tabs>
          <w:tab w:val="left" w:pos="0"/>
        </w:tabs>
        <w:jc w:val="both"/>
        <w:rPr>
          <w:rFonts w:ascii="Arial" w:hAnsi="Arial" w:cs="Arial"/>
        </w:rPr>
      </w:pPr>
    </w:p>
    <w:p w:rsidR="002F21F3" w:rsidRPr="002208FF" w:rsidRDefault="002F21F3" w:rsidP="002F21F3">
      <w:pPr>
        <w:pStyle w:val="Prrafodelista"/>
        <w:numPr>
          <w:ilvl w:val="0"/>
          <w:numId w:val="36"/>
        </w:numPr>
        <w:tabs>
          <w:tab w:val="left" w:pos="0"/>
        </w:tabs>
        <w:rPr>
          <w:rFonts w:cs="Arial"/>
          <w:sz w:val="22"/>
          <w:szCs w:val="22"/>
        </w:rPr>
      </w:pPr>
      <w:r w:rsidRPr="002208FF">
        <w:rPr>
          <w:rFonts w:cs="Arial"/>
          <w:sz w:val="22"/>
          <w:szCs w:val="22"/>
        </w:rPr>
        <w:t>Que el predio respecto del que se otorga el incentivo, sea en el que tengan señalado su domicilio y esté registrado a su nombre.</w:t>
      </w:r>
    </w:p>
    <w:p w:rsidR="002F21F3" w:rsidRPr="002208FF" w:rsidRDefault="002F21F3" w:rsidP="002F21F3">
      <w:pPr>
        <w:pStyle w:val="Prrafodelista"/>
        <w:numPr>
          <w:ilvl w:val="0"/>
          <w:numId w:val="36"/>
        </w:numPr>
        <w:rPr>
          <w:rFonts w:cs="Arial"/>
          <w:sz w:val="22"/>
          <w:szCs w:val="22"/>
        </w:rPr>
      </w:pPr>
      <w:r w:rsidRPr="002208FF">
        <w:rPr>
          <w:rFonts w:cs="Arial"/>
          <w:sz w:val="22"/>
          <w:szCs w:val="22"/>
        </w:rPr>
        <w:t>El incentivo que se otorga en el presente artículo, no es aplicable cuando se realicen pagos bimestrales.</w:t>
      </w:r>
    </w:p>
    <w:p w:rsidR="002F21F3" w:rsidRPr="002208FF" w:rsidRDefault="002F21F3" w:rsidP="002F21F3">
      <w:pPr>
        <w:pStyle w:val="Prrafodelista"/>
        <w:numPr>
          <w:ilvl w:val="0"/>
          <w:numId w:val="36"/>
        </w:numPr>
        <w:rPr>
          <w:rFonts w:cs="Arial"/>
          <w:sz w:val="22"/>
          <w:szCs w:val="22"/>
        </w:rPr>
      </w:pPr>
      <w:r w:rsidRPr="002208FF">
        <w:rPr>
          <w:rFonts w:cs="Arial"/>
          <w:color w:val="232323"/>
          <w:sz w:val="22"/>
          <w:szCs w:val="22"/>
        </w:rPr>
        <w:t>L</w:t>
      </w:r>
      <w:r w:rsidRPr="002208FF">
        <w:rPr>
          <w:rFonts w:cs="Arial"/>
          <w:color w:val="323232"/>
          <w:sz w:val="22"/>
          <w:szCs w:val="22"/>
        </w:rPr>
        <w:t>a</w:t>
      </w:r>
      <w:r w:rsidRPr="002208FF">
        <w:rPr>
          <w:rFonts w:cs="Arial"/>
          <w:color w:val="323232"/>
          <w:spacing w:val="24"/>
          <w:sz w:val="22"/>
          <w:szCs w:val="22"/>
        </w:rPr>
        <w:t xml:space="preserve"> </w:t>
      </w:r>
      <w:r w:rsidRPr="002208FF">
        <w:rPr>
          <w:rFonts w:cs="Arial"/>
          <w:color w:val="232323"/>
          <w:sz w:val="22"/>
          <w:szCs w:val="22"/>
        </w:rPr>
        <w:t>cuent</w:t>
      </w:r>
      <w:r w:rsidRPr="002208FF">
        <w:rPr>
          <w:rFonts w:cs="Arial"/>
          <w:color w:val="323232"/>
          <w:sz w:val="22"/>
          <w:szCs w:val="22"/>
        </w:rPr>
        <w:t>a</w:t>
      </w:r>
      <w:r w:rsidRPr="002208FF">
        <w:rPr>
          <w:rFonts w:cs="Arial"/>
          <w:color w:val="323232"/>
          <w:spacing w:val="36"/>
          <w:sz w:val="22"/>
          <w:szCs w:val="22"/>
        </w:rPr>
        <w:t xml:space="preserve"> </w:t>
      </w:r>
      <w:r w:rsidRPr="002208FF">
        <w:rPr>
          <w:rFonts w:cs="Arial"/>
          <w:color w:val="232323"/>
          <w:sz w:val="22"/>
          <w:szCs w:val="22"/>
        </w:rPr>
        <w:t>p</w:t>
      </w:r>
      <w:r w:rsidRPr="002208FF">
        <w:rPr>
          <w:rFonts w:cs="Arial"/>
          <w:color w:val="323232"/>
          <w:sz w:val="22"/>
          <w:szCs w:val="22"/>
        </w:rPr>
        <w:t>r</w:t>
      </w:r>
      <w:r w:rsidRPr="002208FF">
        <w:rPr>
          <w:rFonts w:cs="Arial"/>
          <w:color w:val="232323"/>
          <w:sz w:val="22"/>
          <w:szCs w:val="22"/>
        </w:rPr>
        <w:t>ed</w:t>
      </w:r>
      <w:r w:rsidRPr="002208FF">
        <w:rPr>
          <w:rFonts w:cs="Arial"/>
          <w:color w:val="323232"/>
          <w:sz w:val="22"/>
          <w:szCs w:val="22"/>
        </w:rPr>
        <w:t>ia</w:t>
      </w:r>
      <w:r w:rsidRPr="002208FF">
        <w:rPr>
          <w:rFonts w:cs="Arial"/>
          <w:color w:val="232323"/>
          <w:sz w:val="22"/>
          <w:szCs w:val="22"/>
        </w:rPr>
        <w:t xml:space="preserve">l </w:t>
      </w:r>
      <w:r w:rsidRPr="002208FF">
        <w:rPr>
          <w:rFonts w:cs="Arial"/>
          <w:color w:val="232323"/>
          <w:spacing w:val="1"/>
          <w:sz w:val="22"/>
          <w:szCs w:val="22"/>
        </w:rPr>
        <w:t xml:space="preserve"> </w:t>
      </w:r>
      <w:r w:rsidRPr="002208FF">
        <w:rPr>
          <w:rFonts w:cs="Arial"/>
          <w:color w:val="323232"/>
          <w:w w:val="96"/>
          <w:sz w:val="22"/>
          <w:szCs w:val="22"/>
        </w:rPr>
        <w:t>s</w:t>
      </w:r>
      <w:r w:rsidRPr="002208FF">
        <w:rPr>
          <w:rFonts w:cs="Arial"/>
          <w:color w:val="232323"/>
          <w:w w:val="112"/>
          <w:sz w:val="22"/>
          <w:szCs w:val="22"/>
        </w:rPr>
        <w:t>u</w:t>
      </w:r>
      <w:r w:rsidRPr="002208FF">
        <w:rPr>
          <w:rFonts w:cs="Arial"/>
          <w:color w:val="232323"/>
          <w:w w:val="77"/>
          <w:sz w:val="22"/>
          <w:szCs w:val="22"/>
        </w:rPr>
        <w:t>j</w:t>
      </w:r>
      <w:r w:rsidRPr="002208FF">
        <w:rPr>
          <w:rFonts w:cs="Arial"/>
          <w:color w:val="232323"/>
          <w:w w:val="126"/>
          <w:sz w:val="22"/>
          <w:szCs w:val="22"/>
        </w:rPr>
        <w:t>e</w:t>
      </w:r>
      <w:r w:rsidRPr="002208FF">
        <w:rPr>
          <w:rFonts w:cs="Arial"/>
          <w:color w:val="232323"/>
          <w:w w:val="115"/>
          <w:sz w:val="22"/>
          <w:szCs w:val="22"/>
        </w:rPr>
        <w:t>t</w:t>
      </w:r>
      <w:r w:rsidRPr="002208FF">
        <w:rPr>
          <w:rFonts w:cs="Arial"/>
          <w:color w:val="232323"/>
          <w:w w:val="114"/>
          <w:sz w:val="22"/>
          <w:szCs w:val="22"/>
        </w:rPr>
        <w:t>a</w:t>
      </w:r>
      <w:r w:rsidRPr="002208FF">
        <w:rPr>
          <w:rFonts w:cs="Arial"/>
          <w:color w:val="232323"/>
          <w:spacing w:val="8"/>
          <w:sz w:val="22"/>
          <w:szCs w:val="22"/>
        </w:rPr>
        <w:t xml:space="preserve"> </w:t>
      </w:r>
      <w:r w:rsidRPr="002208FF">
        <w:rPr>
          <w:rFonts w:cs="Arial"/>
          <w:color w:val="323232"/>
          <w:sz w:val="22"/>
          <w:szCs w:val="22"/>
        </w:rPr>
        <w:t>a</w:t>
      </w:r>
      <w:r w:rsidRPr="002208FF">
        <w:rPr>
          <w:rFonts w:cs="Arial"/>
          <w:color w:val="232323"/>
          <w:sz w:val="22"/>
          <w:szCs w:val="22"/>
        </w:rPr>
        <w:t>l</w:t>
      </w:r>
      <w:r w:rsidRPr="002208FF">
        <w:rPr>
          <w:rFonts w:cs="Arial"/>
          <w:color w:val="232323"/>
          <w:spacing w:val="13"/>
          <w:sz w:val="22"/>
          <w:szCs w:val="22"/>
        </w:rPr>
        <w:t xml:space="preserve"> </w:t>
      </w:r>
      <w:r w:rsidRPr="002208FF">
        <w:rPr>
          <w:rFonts w:cs="Arial"/>
          <w:color w:val="232323"/>
          <w:sz w:val="22"/>
          <w:szCs w:val="22"/>
        </w:rPr>
        <w:t>e</w:t>
      </w:r>
      <w:r w:rsidRPr="002208FF">
        <w:rPr>
          <w:rFonts w:cs="Arial"/>
          <w:color w:val="323232"/>
          <w:sz w:val="22"/>
          <w:szCs w:val="22"/>
        </w:rPr>
        <w:t>s</w:t>
      </w:r>
      <w:r w:rsidRPr="002208FF">
        <w:rPr>
          <w:rFonts w:cs="Arial"/>
          <w:color w:val="232323"/>
          <w:sz w:val="22"/>
          <w:szCs w:val="22"/>
        </w:rPr>
        <w:t>t</w:t>
      </w:r>
      <w:r w:rsidRPr="002208FF">
        <w:rPr>
          <w:rFonts w:cs="Arial"/>
          <w:color w:val="323232"/>
          <w:sz w:val="22"/>
          <w:szCs w:val="22"/>
        </w:rPr>
        <w:t>í</w:t>
      </w:r>
      <w:r w:rsidRPr="002208FF">
        <w:rPr>
          <w:rFonts w:cs="Arial"/>
          <w:color w:val="232323"/>
          <w:sz w:val="22"/>
          <w:szCs w:val="22"/>
        </w:rPr>
        <w:t>mulo  d</w:t>
      </w:r>
      <w:r w:rsidRPr="002208FF">
        <w:rPr>
          <w:rFonts w:cs="Arial"/>
          <w:color w:val="323232"/>
          <w:sz w:val="22"/>
          <w:szCs w:val="22"/>
        </w:rPr>
        <w:t>e</w:t>
      </w:r>
      <w:r w:rsidRPr="002208FF">
        <w:rPr>
          <w:rFonts w:cs="Arial"/>
          <w:color w:val="232323"/>
          <w:sz w:val="22"/>
          <w:szCs w:val="22"/>
        </w:rPr>
        <w:t>berá</w:t>
      </w:r>
      <w:r w:rsidRPr="002208FF">
        <w:rPr>
          <w:rFonts w:cs="Arial"/>
          <w:color w:val="232323"/>
          <w:spacing w:val="41"/>
          <w:sz w:val="22"/>
          <w:szCs w:val="22"/>
        </w:rPr>
        <w:t xml:space="preserve"> </w:t>
      </w:r>
      <w:r w:rsidRPr="002208FF">
        <w:rPr>
          <w:rFonts w:cs="Arial"/>
          <w:color w:val="323232"/>
          <w:sz w:val="22"/>
          <w:szCs w:val="22"/>
        </w:rPr>
        <w:t>estar</w:t>
      </w:r>
      <w:r w:rsidRPr="002208FF">
        <w:rPr>
          <w:rFonts w:cs="Arial"/>
          <w:color w:val="323232"/>
          <w:spacing w:val="27"/>
          <w:sz w:val="22"/>
          <w:szCs w:val="22"/>
        </w:rPr>
        <w:t xml:space="preserve"> </w:t>
      </w:r>
      <w:r w:rsidRPr="002208FF">
        <w:rPr>
          <w:rFonts w:cs="Arial"/>
          <w:color w:val="232323"/>
          <w:sz w:val="22"/>
          <w:szCs w:val="22"/>
        </w:rPr>
        <w:t>al</w:t>
      </w:r>
      <w:r w:rsidRPr="002208FF">
        <w:rPr>
          <w:rFonts w:cs="Arial"/>
          <w:color w:val="232323"/>
          <w:spacing w:val="12"/>
          <w:sz w:val="22"/>
          <w:szCs w:val="22"/>
        </w:rPr>
        <w:t xml:space="preserve"> </w:t>
      </w:r>
      <w:r w:rsidRPr="002208FF">
        <w:rPr>
          <w:rFonts w:cs="Arial"/>
          <w:color w:val="232323"/>
          <w:w w:val="96"/>
          <w:sz w:val="22"/>
          <w:szCs w:val="22"/>
        </w:rPr>
        <w:t>c</w:t>
      </w:r>
      <w:r w:rsidRPr="002208FF">
        <w:rPr>
          <w:rFonts w:cs="Arial"/>
          <w:color w:val="232323"/>
          <w:w w:val="112"/>
          <w:sz w:val="22"/>
          <w:szCs w:val="22"/>
        </w:rPr>
        <w:t>orr</w:t>
      </w:r>
      <w:r w:rsidRPr="002208FF">
        <w:rPr>
          <w:rFonts w:cs="Arial"/>
          <w:color w:val="232323"/>
          <w:w w:val="77"/>
          <w:sz w:val="22"/>
          <w:szCs w:val="22"/>
        </w:rPr>
        <w:t>i</w:t>
      </w:r>
      <w:r w:rsidRPr="002208FF">
        <w:rPr>
          <w:rFonts w:cs="Arial"/>
          <w:color w:val="232323"/>
          <w:w w:val="120"/>
          <w:sz w:val="22"/>
          <w:szCs w:val="22"/>
        </w:rPr>
        <w:t>e</w:t>
      </w:r>
      <w:r w:rsidRPr="002208FF">
        <w:rPr>
          <w:rFonts w:cs="Arial"/>
          <w:color w:val="323232"/>
          <w:w w:val="106"/>
          <w:sz w:val="22"/>
          <w:szCs w:val="22"/>
        </w:rPr>
        <w:t>n</w:t>
      </w:r>
      <w:r w:rsidRPr="002208FF">
        <w:rPr>
          <w:rFonts w:cs="Arial"/>
          <w:color w:val="232323"/>
          <w:w w:val="115"/>
          <w:sz w:val="22"/>
          <w:szCs w:val="22"/>
        </w:rPr>
        <w:t>t</w:t>
      </w:r>
      <w:r w:rsidRPr="002208FF">
        <w:rPr>
          <w:rFonts w:cs="Arial"/>
          <w:color w:val="323232"/>
          <w:w w:val="108"/>
          <w:sz w:val="22"/>
          <w:szCs w:val="22"/>
        </w:rPr>
        <w:t>e</w:t>
      </w:r>
      <w:r w:rsidRPr="002208FF">
        <w:rPr>
          <w:rFonts w:cs="Arial"/>
          <w:color w:val="323232"/>
          <w:spacing w:val="13"/>
          <w:sz w:val="22"/>
          <w:szCs w:val="22"/>
        </w:rPr>
        <w:t xml:space="preserve"> </w:t>
      </w:r>
      <w:r w:rsidRPr="002208FF">
        <w:rPr>
          <w:rFonts w:cs="Arial"/>
          <w:color w:val="323232"/>
          <w:sz w:val="22"/>
          <w:szCs w:val="22"/>
        </w:rPr>
        <w:t>d</w:t>
      </w:r>
      <w:r w:rsidRPr="002208FF">
        <w:rPr>
          <w:rFonts w:cs="Arial"/>
          <w:color w:val="232323"/>
          <w:sz w:val="22"/>
          <w:szCs w:val="22"/>
        </w:rPr>
        <w:t>e</w:t>
      </w:r>
      <w:r w:rsidRPr="002208FF">
        <w:rPr>
          <w:rFonts w:cs="Arial"/>
          <w:color w:val="232323"/>
          <w:spacing w:val="15"/>
          <w:sz w:val="22"/>
          <w:szCs w:val="22"/>
        </w:rPr>
        <w:t xml:space="preserve"> </w:t>
      </w:r>
      <w:r w:rsidRPr="002208FF">
        <w:rPr>
          <w:rFonts w:cs="Arial"/>
          <w:color w:val="232323"/>
          <w:w w:val="101"/>
          <w:sz w:val="22"/>
          <w:szCs w:val="22"/>
        </w:rPr>
        <w:t>p</w:t>
      </w:r>
      <w:r w:rsidRPr="002208FF">
        <w:rPr>
          <w:rFonts w:cs="Arial"/>
          <w:color w:val="232323"/>
          <w:w w:val="114"/>
          <w:sz w:val="22"/>
          <w:szCs w:val="22"/>
        </w:rPr>
        <w:t>a</w:t>
      </w:r>
      <w:r w:rsidRPr="002208FF">
        <w:rPr>
          <w:rFonts w:cs="Arial"/>
          <w:color w:val="232323"/>
          <w:w w:val="106"/>
          <w:sz w:val="22"/>
          <w:szCs w:val="22"/>
        </w:rPr>
        <w:t>g</w:t>
      </w:r>
      <w:r w:rsidRPr="002208FF">
        <w:rPr>
          <w:rFonts w:cs="Arial"/>
          <w:color w:val="323232"/>
          <w:w w:val="101"/>
          <w:sz w:val="22"/>
          <w:szCs w:val="22"/>
        </w:rPr>
        <w:t>o</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VII.- Se otorgará un incentivo equivalente al 100% del impuesto causado en forma anual, a las instituciones de beneficencia e instituciones educativas públicas, seguridad pública (policía federal y SEDENA), respecto de los predios que sean de su propiedad y que acrediten ante la tesorería municipal que cuentan con autorización o reconocimiento de validez en los términos de ley de materia.</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VIII.- A las empresas de nueva creación, respecto al predio donde ésta se localice, que generen nuevos empleos directos, se les otorgaran los incentivos que a continuación se mencionan, sobre el impuesto predial que se cause:</w:t>
      </w:r>
    </w:p>
    <w:p w:rsidR="002F21F3" w:rsidRPr="002208FF" w:rsidRDefault="002F21F3" w:rsidP="002F21F3">
      <w:pPr>
        <w:tabs>
          <w:tab w:val="left" w:pos="0"/>
        </w:tabs>
        <w:jc w:val="both"/>
        <w:rPr>
          <w:rFonts w:ascii="Arial" w:hAnsi="Arial" w:cs="Arial"/>
        </w:rPr>
      </w:pPr>
    </w:p>
    <w:tbl>
      <w:tblPr>
        <w:tblW w:w="64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16"/>
        <w:gridCol w:w="1291"/>
        <w:gridCol w:w="1629"/>
      </w:tblGrid>
      <w:tr w:rsidR="002F21F3" w:rsidRPr="002208FF" w:rsidTr="002F21F3">
        <w:trPr>
          <w:jc w:val="center"/>
        </w:trPr>
        <w:tc>
          <w:tcPr>
            <w:tcW w:w="3516"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both"/>
              <w:rPr>
                <w:rFonts w:ascii="Arial" w:hAnsi="Arial" w:cs="Arial"/>
                <w:b/>
              </w:rPr>
            </w:pPr>
            <w:r w:rsidRPr="002208FF">
              <w:rPr>
                <w:rFonts w:ascii="Arial" w:hAnsi="Arial" w:cs="Arial"/>
                <w:b/>
              </w:rPr>
              <w:t>Número de empleos directos Generados por Empresas</w:t>
            </w:r>
          </w:p>
        </w:tc>
        <w:tc>
          <w:tcPr>
            <w:tcW w:w="1291"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center"/>
              <w:rPr>
                <w:rFonts w:ascii="Arial" w:hAnsi="Arial" w:cs="Arial"/>
                <w:b/>
              </w:rPr>
            </w:pPr>
            <w:r w:rsidRPr="002208FF">
              <w:rPr>
                <w:rFonts w:ascii="Arial" w:hAnsi="Arial" w:cs="Arial"/>
                <w:b/>
              </w:rPr>
              <w:t>% de incentivo</w:t>
            </w:r>
          </w:p>
        </w:tc>
        <w:tc>
          <w:tcPr>
            <w:tcW w:w="1629"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center"/>
              <w:rPr>
                <w:rFonts w:ascii="Arial" w:hAnsi="Arial" w:cs="Arial"/>
                <w:b/>
              </w:rPr>
            </w:pPr>
            <w:r w:rsidRPr="002208FF">
              <w:rPr>
                <w:rFonts w:ascii="Arial" w:hAnsi="Arial" w:cs="Arial"/>
                <w:b/>
              </w:rPr>
              <w:t>Periodo al que aplica</w:t>
            </w:r>
          </w:p>
        </w:tc>
      </w:tr>
      <w:tr w:rsidR="002F21F3" w:rsidRPr="002208FF" w:rsidTr="002F21F3">
        <w:trPr>
          <w:jc w:val="center"/>
        </w:trPr>
        <w:tc>
          <w:tcPr>
            <w:tcW w:w="3516"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both"/>
              <w:rPr>
                <w:rFonts w:ascii="Arial" w:hAnsi="Arial" w:cs="Arial"/>
              </w:rPr>
            </w:pPr>
            <w:r w:rsidRPr="002208FF">
              <w:rPr>
                <w:rFonts w:ascii="Arial" w:hAnsi="Arial" w:cs="Arial"/>
              </w:rPr>
              <w:t>10 a 50</w:t>
            </w:r>
          </w:p>
        </w:tc>
        <w:tc>
          <w:tcPr>
            <w:tcW w:w="1291"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center"/>
              <w:rPr>
                <w:rFonts w:ascii="Arial" w:hAnsi="Arial" w:cs="Arial"/>
              </w:rPr>
            </w:pPr>
            <w:r w:rsidRPr="002208FF">
              <w:rPr>
                <w:rFonts w:ascii="Arial" w:hAnsi="Arial" w:cs="Arial"/>
              </w:rPr>
              <w:t>15</w:t>
            </w:r>
          </w:p>
        </w:tc>
        <w:tc>
          <w:tcPr>
            <w:tcW w:w="1629" w:type="dxa"/>
            <w:tcBorders>
              <w:top w:val="single" w:sz="4" w:space="0" w:color="000000"/>
              <w:left w:val="single" w:sz="4" w:space="0" w:color="000000"/>
              <w:bottom w:val="single" w:sz="4" w:space="0" w:color="000000"/>
              <w:right w:val="single" w:sz="4" w:space="0" w:color="000000"/>
            </w:tcBorders>
            <w:vAlign w:val="center"/>
          </w:tcPr>
          <w:p w:rsidR="002F21F3" w:rsidRPr="002208FF" w:rsidRDefault="002F21F3" w:rsidP="002F21F3">
            <w:pPr>
              <w:jc w:val="center"/>
              <w:rPr>
                <w:rFonts w:ascii="Arial" w:hAnsi="Arial" w:cs="Arial"/>
              </w:rPr>
            </w:pPr>
            <w:r w:rsidRPr="002208FF">
              <w:rPr>
                <w:rFonts w:ascii="Arial" w:hAnsi="Arial" w:cs="Arial"/>
              </w:rPr>
              <w:t>2019</w:t>
            </w:r>
          </w:p>
        </w:tc>
      </w:tr>
      <w:tr w:rsidR="002F21F3" w:rsidRPr="002208FF" w:rsidTr="002F21F3">
        <w:trPr>
          <w:jc w:val="center"/>
        </w:trPr>
        <w:tc>
          <w:tcPr>
            <w:tcW w:w="3516"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both"/>
              <w:rPr>
                <w:rFonts w:ascii="Arial" w:hAnsi="Arial" w:cs="Arial"/>
              </w:rPr>
            </w:pPr>
            <w:r w:rsidRPr="002208FF">
              <w:rPr>
                <w:rFonts w:ascii="Arial" w:hAnsi="Arial" w:cs="Arial"/>
              </w:rPr>
              <w:t>51 a 150</w:t>
            </w:r>
          </w:p>
        </w:tc>
        <w:tc>
          <w:tcPr>
            <w:tcW w:w="1291"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center"/>
              <w:rPr>
                <w:rFonts w:ascii="Arial" w:hAnsi="Arial" w:cs="Arial"/>
              </w:rPr>
            </w:pPr>
            <w:r w:rsidRPr="002208FF">
              <w:rPr>
                <w:rFonts w:ascii="Arial" w:hAnsi="Arial" w:cs="Arial"/>
              </w:rPr>
              <w:t>25</w:t>
            </w:r>
          </w:p>
        </w:tc>
        <w:tc>
          <w:tcPr>
            <w:tcW w:w="1629" w:type="dxa"/>
            <w:tcBorders>
              <w:top w:val="single" w:sz="4" w:space="0" w:color="000000"/>
              <w:left w:val="single" w:sz="4" w:space="0" w:color="000000"/>
              <w:bottom w:val="single" w:sz="4" w:space="0" w:color="000000"/>
              <w:right w:val="single" w:sz="4" w:space="0" w:color="000000"/>
            </w:tcBorders>
            <w:vAlign w:val="center"/>
          </w:tcPr>
          <w:p w:rsidR="002F21F3" w:rsidRPr="002208FF" w:rsidRDefault="002F21F3" w:rsidP="002F21F3">
            <w:pPr>
              <w:jc w:val="center"/>
              <w:rPr>
                <w:rFonts w:ascii="Arial" w:hAnsi="Arial" w:cs="Arial"/>
              </w:rPr>
            </w:pPr>
            <w:r w:rsidRPr="002208FF">
              <w:rPr>
                <w:rFonts w:ascii="Arial" w:hAnsi="Arial" w:cs="Arial"/>
              </w:rPr>
              <w:t>2019</w:t>
            </w:r>
          </w:p>
        </w:tc>
      </w:tr>
      <w:tr w:rsidR="002F21F3" w:rsidRPr="002208FF" w:rsidTr="002F21F3">
        <w:trPr>
          <w:jc w:val="center"/>
        </w:trPr>
        <w:tc>
          <w:tcPr>
            <w:tcW w:w="3516"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both"/>
              <w:rPr>
                <w:rFonts w:ascii="Arial" w:hAnsi="Arial" w:cs="Arial"/>
              </w:rPr>
            </w:pPr>
            <w:r w:rsidRPr="002208FF">
              <w:rPr>
                <w:rFonts w:ascii="Arial" w:hAnsi="Arial" w:cs="Arial"/>
              </w:rPr>
              <w:t>151 a 250</w:t>
            </w:r>
          </w:p>
        </w:tc>
        <w:tc>
          <w:tcPr>
            <w:tcW w:w="1291"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center"/>
              <w:rPr>
                <w:rFonts w:ascii="Arial" w:hAnsi="Arial" w:cs="Arial"/>
              </w:rPr>
            </w:pPr>
            <w:r w:rsidRPr="002208FF">
              <w:rPr>
                <w:rFonts w:ascii="Arial" w:hAnsi="Arial" w:cs="Arial"/>
              </w:rPr>
              <w:t>35</w:t>
            </w:r>
          </w:p>
        </w:tc>
        <w:tc>
          <w:tcPr>
            <w:tcW w:w="1629" w:type="dxa"/>
            <w:tcBorders>
              <w:top w:val="single" w:sz="4" w:space="0" w:color="000000"/>
              <w:left w:val="single" w:sz="4" w:space="0" w:color="000000"/>
              <w:bottom w:val="single" w:sz="4" w:space="0" w:color="000000"/>
              <w:right w:val="single" w:sz="4" w:space="0" w:color="000000"/>
            </w:tcBorders>
            <w:vAlign w:val="center"/>
          </w:tcPr>
          <w:p w:rsidR="002F21F3" w:rsidRPr="002208FF" w:rsidRDefault="002F21F3" w:rsidP="002F21F3">
            <w:pPr>
              <w:jc w:val="center"/>
              <w:rPr>
                <w:rFonts w:ascii="Arial" w:hAnsi="Arial" w:cs="Arial"/>
              </w:rPr>
            </w:pPr>
            <w:r w:rsidRPr="002208FF">
              <w:rPr>
                <w:rFonts w:ascii="Arial" w:hAnsi="Arial" w:cs="Arial"/>
              </w:rPr>
              <w:t>2019</w:t>
            </w:r>
          </w:p>
        </w:tc>
      </w:tr>
      <w:tr w:rsidR="002F21F3" w:rsidRPr="002208FF" w:rsidTr="002F21F3">
        <w:trPr>
          <w:jc w:val="center"/>
        </w:trPr>
        <w:tc>
          <w:tcPr>
            <w:tcW w:w="3516"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both"/>
              <w:rPr>
                <w:rFonts w:ascii="Arial" w:hAnsi="Arial" w:cs="Arial"/>
              </w:rPr>
            </w:pPr>
            <w:r w:rsidRPr="002208FF">
              <w:rPr>
                <w:rFonts w:ascii="Arial" w:hAnsi="Arial" w:cs="Arial"/>
              </w:rPr>
              <w:lastRenderedPageBreak/>
              <w:t>250 a 500</w:t>
            </w:r>
          </w:p>
        </w:tc>
        <w:tc>
          <w:tcPr>
            <w:tcW w:w="1291" w:type="dxa"/>
            <w:tcBorders>
              <w:top w:val="single" w:sz="4" w:space="0" w:color="000000"/>
              <w:left w:val="single" w:sz="4" w:space="0" w:color="000000"/>
              <w:bottom w:val="single" w:sz="4" w:space="0" w:color="000000"/>
              <w:right w:val="single" w:sz="4" w:space="0" w:color="000000"/>
            </w:tcBorders>
          </w:tcPr>
          <w:p w:rsidR="002F21F3" w:rsidRPr="002208FF" w:rsidRDefault="002F21F3" w:rsidP="002F21F3">
            <w:pPr>
              <w:jc w:val="center"/>
              <w:rPr>
                <w:rFonts w:ascii="Arial" w:hAnsi="Arial" w:cs="Arial"/>
              </w:rPr>
            </w:pPr>
            <w:r w:rsidRPr="002208FF">
              <w:rPr>
                <w:rFonts w:ascii="Arial" w:hAnsi="Arial" w:cs="Arial"/>
              </w:rPr>
              <w:t>50</w:t>
            </w:r>
          </w:p>
        </w:tc>
        <w:tc>
          <w:tcPr>
            <w:tcW w:w="1629" w:type="dxa"/>
            <w:tcBorders>
              <w:top w:val="single" w:sz="4" w:space="0" w:color="000000"/>
              <w:left w:val="single" w:sz="4" w:space="0" w:color="000000"/>
              <w:bottom w:val="single" w:sz="4" w:space="0" w:color="000000"/>
              <w:right w:val="single" w:sz="4" w:space="0" w:color="000000"/>
            </w:tcBorders>
            <w:vAlign w:val="center"/>
          </w:tcPr>
          <w:p w:rsidR="002F21F3" w:rsidRPr="002208FF" w:rsidRDefault="002F21F3" w:rsidP="002F21F3">
            <w:pPr>
              <w:jc w:val="center"/>
              <w:rPr>
                <w:rFonts w:ascii="Arial" w:hAnsi="Arial" w:cs="Arial"/>
              </w:rPr>
            </w:pPr>
            <w:r w:rsidRPr="002208FF">
              <w:rPr>
                <w:rFonts w:ascii="Arial" w:hAnsi="Arial" w:cs="Arial"/>
              </w:rPr>
              <w:t>2019</w:t>
            </w:r>
          </w:p>
        </w:tc>
      </w:tr>
    </w:tbl>
    <w:p w:rsidR="002F21F3" w:rsidRPr="002208FF" w:rsidRDefault="002F21F3" w:rsidP="002F21F3">
      <w:pPr>
        <w:tabs>
          <w:tab w:val="left" w:pos="0"/>
        </w:tabs>
        <w:jc w:val="both"/>
        <w:rPr>
          <w:rFonts w:ascii="Arial" w:hAnsi="Arial" w:cs="Arial"/>
        </w:rPr>
      </w:pPr>
    </w:p>
    <w:p w:rsidR="002F21F3" w:rsidRPr="006A7BA6" w:rsidRDefault="002F21F3" w:rsidP="002F21F3">
      <w:pPr>
        <w:jc w:val="both"/>
        <w:rPr>
          <w:rFonts w:ascii="Arial" w:hAnsi="Arial" w:cs="Arial"/>
        </w:rPr>
      </w:pPr>
      <w:r w:rsidRPr="002208FF">
        <w:rPr>
          <w:rFonts w:ascii="Arial" w:hAnsi="Arial" w:cs="Arial"/>
        </w:rPr>
        <w:t xml:space="preserve">Para obtener este incentivo, la empresa debe celebrar convenio por escrito con el Municipio de Nava. Así mismo, el incentivo solo podrá otorgarse cuando sea comprobada la creación de empleos directos mediante las liquidaciones correspondientes de la empresa al Instituto Mexicano del Seguro Social y se hará efectivo para los bimestres del año que falten por liquidar. Para hacer válido lo anterior el </w:t>
      </w:r>
      <w:r w:rsidRPr="006A7BA6">
        <w:rPr>
          <w:rFonts w:ascii="Arial" w:hAnsi="Arial" w:cs="Arial"/>
        </w:rPr>
        <w:t xml:space="preserve">interesado deberá comprobar con la siguiente documentación ante Catastro: </w:t>
      </w:r>
    </w:p>
    <w:p w:rsidR="002F21F3" w:rsidRPr="006A7BA6" w:rsidRDefault="002F21F3" w:rsidP="002F21F3">
      <w:pPr>
        <w:jc w:val="both"/>
        <w:rPr>
          <w:rFonts w:ascii="Arial" w:hAnsi="Arial" w:cs="Arial"/>
        </w:rPr>
      </w:pPr>
      <w:r w:rsidRPr="006A7BA6">
        <w:rPr>
          <w:rFonts w:ascii="Arial" w:hAnsi="Arial" w:cs="Arial"/>
        </w:rPr>
        <w:t xml:space="preserve">1.- Presentar alta de Secretaría de Hacienda y Crédito Público </w:t>
      </w:r>
    </w:p>
    <w:p w:rsidR="002F21F3" w:rsidRPr="006A7BA6" w:rsidRDefault="002F21F3" w:rsidP="002F21F3">
      <w:pPr>
        <w:jc w:val="both"/>
        <w:rPr>
          <w:rFonts w:ascii="Arial" w:hAnsi="Arial" w:cs="Arial"/>
        </w:rPr>
      </w:pPr>
      <w:r w:rsidRPr="006A7BA6">
        <w:rPr>
          <w:rFonts w:ascii="Arial" w:hAnsi="Arial" w:cs="Arial"/>
        </w:rPr>
        <w:t>2.- Liquidaciones de la empresa ante el Instituto Mexicano del Seguro Social</w:t>
      </w:r>
    </w:p>
    <w:p w:rsidR="002F21F3" w:rsidRPr="002208FF" w:rsidRDefault="002F21F3" w:rsidP="002F21F3">
      <w:pPr>
        <w:jc w:val="both"/>
        <w:rPr>
          <w:rFonts w:ascii="Arial" w:hAnsi="Arial" w:cs="Arial"/>
        </w:rPr>
      </w:pPr>
      <w:r w:rsidRPr="006A7BA6">
        <w:rPr>
          <w:rFonts w:ascii="Arial" w:hAnsi="Arial" w:cs="Arial"/>
        </w:rPr>
        <w:t>3.- Certificado de propiedad del inmueble.</w:t>
      </w:r>
    </w:p>
    <w:p w:rsidR="002F21F3" w:rsidRPr="002208FF" w:rsidRDefault="002F21F3" w:rsidP="002F21F3">
      <w:pPr>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Los incentivos mencionados no son acumulables.</w:t>
      </w:r>
    </w:p>
    <w:p w:rsidR="002F21F3" w:rsidRPr="002208FF" w:rsidRDefault="002F21F3" w:rsidP="002F21F3">
      <w:pPr>
        <w:tabs>
          <w:tab w:val="left" w:pos="0"/>
        </w:tabs>
        <w:jc w:val="both"/>
        <w:rPr>
          <w:rFonts w:ascii="Arial" w:hAnsi="Arial" w:cs="Arial"/>
        </w:rPr>
      </w:pPr>
    </w:p>
    <w:p w:rsidR="002F21F3" w:rsidRPr="002208FF" w:rsidRDefault="002F21F3" w:rsidP="002F21F3">
      <w:pPr>
        <w:ind w:right="50"/>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CAPÍTULO SEGUNDO</w:t>
      </w:r>
    </w:p>
    <w:p w:rsidR="002F21F3" w:rsidRPr="002208FF" w:rsidRDefault="002F21F3" w:rsidP="002F21F3">
      <w:pPr>
        <w:jc w:val="center"/>
        <w:rPr>
          <w:rFonts w:ascii="Arial" w:hAnsi="Arial" w:cs="Arial"/>
          <w:b/>
          <w:bCs/>
        </w:rPr>
      </w:pPr>
      <w:r w:rsidRPr="002208FF">
        <w:rPr>
          <w:rFonts w:ascii="Arial" w:hAnsi="Arial" w:cs="Arial"/>
          <w:b/>
          <w:bCs/>
        </w:rPr>
        <w:t>DEL IMPUESTO SOBRE ADQUISICIÓN DE INMUEBLES</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b/>
          <w:bCs/>
        </w:rPr>
        <w:t>ARTÍCULO 3.-</w:t>
      </w:r>
      <w:r w:rsidRPr="002208FF">
        <w:rPr>
          <w:rFonts w:ascii="Arial" w:hAnsi="Arial" w:cs="Arial"/>
        </w:rPr>
        <w:t xml:space="preserve"> Es objeto de este impuesto, la adquisición de inmuebles que consistan en el suelo, en las construcciones o en el suelo y las construcciones adheridas a él, ubicados en el Municipio de Nava, Coahuila de Zaragoza, así como los derechos relacionados con los mismos a que a este capítulo se refiere. Se pagará aplicando la tasa del 3% sobre la base gravable prevista en el Código Financiero para los Municipios del Estado de Coahuila de Zaragoza.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Al fallecer el titular de un predio rustico o urbano, se consideran como propietario del mismo al cónyuge supérstite y/o sus hijos, si los hubiera, o según lo establecido en testamento. También en caso que lo hubiere, tal como indican las leyes y códigos de la materia. Solo se cobrará el ISAI (Impuesto Sobre Adquisición de Bienes Inmuebles) cuando por decisión del o los herederos, la propiedad se traslade a uno o varios de los integrantes de la sucesión o cuando sea trasladada a un tercero ajeno a la sucesión.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Cuando la sesión de derechos, sea por donación o herencia de padres a hijos o viceversa, de abuelos a nietos o viceversa, o entre cónyuges, se considerará el pago del 1.5% de ISAI.</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6A7BA6">
        <w:rPr>
          <w:rFonts w:ascii="Arial" w:hAnsi="Arial" w:cs="Arial"/>
        </w:rPr>
        <w:lastRenderedPageBreak/>
        <w:t>Se aplicará taza 0% en el cobro de ISAI en los traslados de dominio que realicen por medio de las dependencias federales, estatales y municipales como INFONAVIT, FOVISSSTE, IEV, CERTTURC, RAN Y CORETT, en predios cuyo valor catastral sea hasta por $</w:t>
      </w:r>
      <w:r>
        <w:rPr>
          <w:rFonts w:ascii="Arial" w:hAnsi="Arial" w:cs="Arial"/>
        </w:rPr>
        <w:t xml:space="preserve"> </w:t>
      </w:r>
      <w:r w:rsidRPr="006A7BA6">
        <w:rPr>
          <w:rFonts w:ascii="Arial" w:hAnsi="Arial" w:cs="Arial"/>
        </w:rPr>
        <w:t>600,000.00 y que el beneficiario no cuente con casa habitación.</w:t>
      </w:r>
      <w:r w:rsidRPr="002208FF">
        <w:rPr>
          <w:rFonts w:ascii="Arial" w:hAnsi="Arial" w:cs="Arial"/>
        </w:rPr>
        <w:t xml:space="preserve">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En las escrituras tramitadas por CERTTURC no se efectuará cobro por concepto de subdivisión.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En las adquisiciones de inmuebles que realicen las Dependencias Federales, Entidades de la Administración Pública del Estado y los Municipios, que tengan por objeto promover, construir y enajenar unidades habitacionales o lotes de terreno de tipo popular, para satisfacer las necesidades de vivienda de personas de bajos ingresos económicos, o por causa de utilidad pública o social se aplicará la tasa del 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Para efectos de este artículo, se considerará como unidad habitacional tipo popular, aquella en que el terreno no exceda de 200 metros cuadrados y tenga una construcción inferior a 105 metros cuadrados.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En las adquisiciones de inmuebles para actividades similares a las contenidas en el párrafo anterior que realicen los promotores, desarrolladores e industriales, que construyan viviendas de interés social en el municipio, cuyo valor unitario de la vivienda al término de la construcción no exceda de la suma que resulte de multiplicar por 25 Unidades de Medida y Actualización (UMA) elevadas al año, se aplicara la tasa del 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Los promotores, desarrolladores e industriales que construyan viviendas de interés social en el municipio, que sean beneficiados por el estímulo que se otorga, al término de la construcción deberán acreditar ante el Municipio el tipo de construcción que se realizó.</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Para los efectos de este artículo se considerará como vivienda de interés social o popular nueva o usada, la que cumpla con cualquiera de los dos siguientes incisos:</w:t>
      </w:r>
    </w:p>
    <w:p w:rsidR="002F21F3" w:rsidRPr="002208FF" w:rsidRDefault="002F21F3" w:rsidP="002F21F3">
      <w:pPr>
        <w:jc w:val="both"/>
        <w:rPr>
          <w:rFonts w:ascii="Arial" w:hAnsi="Arial" w:cs="Arial"/>
        </w:rPr>
      </w:pPr>
    </w:p>
    <w:p w:rsidR="002F21F3" w:rsidRPr="002208FF" w:rsidRDefault="002F21F3" w:rsidP="002F21F3">
      <w:pPr>
        <w:numPr>
          <w:ilvl w:val="0"/>
          <w:numId w:val="38"/>
        </w:numPr>
        <w:spacing w:after="0" w:line="240" w:lineRule="auto"/>
        <w:jc w:val="both"/>
        <w:rPr>
          <w:rFonts w:ascii="Arial" w:hAnsi="Arial" w:cs="Arial"/>
        </w:rPr>
      </w:pPr>
      <w:r w:rsidRPr="002208FF">
        <w:rPr>
          <w:rFonts w:ascii="Arial" w:hAnsi="Arial" w:cs="Arial"/>
        </w:rPr>
        <w:t>Aquella cuya superficie no exceda de 200 m2 de terreno y de 105 m2 de construcción.</w:t>
      </w:r>
    </w:p>
    <w:p w:rsidR="002F21F3" w:rsidRPr="002208FF" w:rsidRDefault="002F21F3" w:rsidP="002F21F3">
      <w:pPr>
        <w:pStyle w:val="Prrafodelista"/>
        <w:numPr>
          <w:ilvl w:val="0"/>
          <w:numId w:val="38"/>
        </w:numPr>
        <w:rPr>
          <w:rFonts w:cs="Arial"/>
          <w:sz w:val="22"/>
          <w:szCs w:val="22"/>
        </w:rPr>
      </w:pPr>
      <w:r w:rsidRPr="002208FF">
        <w:rPr>
          <w:rFonts w:cs="Arial"/>
          <w:sz w:val="22"/>
          <w:szCs w:val="22"/>
        </w:rPr>
        <w:t>Aquellas cuyo valor al término de su edificación no exceda del que resulte multiplicar por 25 Unidades de Medida y Actualización (UMA) elevadas al año.</w:t>
      </w:r>
    </w:p>
    <w:p w:rsidR="002F21F3" w:rsidRDefault="002F21F3" w:rsidP="002F21F3">
      <w:pPr>
        <w:jc w:val="both"/>
        <w:rPr>
          <w:rFonts w:ascii="Arial" w:hAnsi="Arial" w:cs="Arial"/>
          <w:bCs/>
        </w:rPr>
      </w:pP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lastRenderedPageBreak/>
        <w:t>CAPÍTULO TERCERO</w:t>
      </w:r>
    </w:p>
    <w:p w:rsidR="002F21F3" w:rsidRPr="002208FF" w:rsidRDefault="002F21F3" w:rsidP="002F21F3">
      <w:pPr>
        <w:jc w:val="center"/>
        <w:rPr>
          <w:rFonts w:ascii="Arial" w:hAnsi="Arial" w:cs="Arial"/>
          <w:b/>
          <w:bCs/>
        </w:rPr>
      </w:pPr>
      <w:r w:rsidRPr="002208FF">
        <w:rPr>
          <w:rFonts w:ascii="Arial" w:hAnsi="Arial" w:cs="Arial"/>
          <w:b/>
          <w:bCs/>
        </w:rPr>
        <w:t>DEL IMPUESTO SOBRE EL EJERCICIO DE ACTIVIDADES MERCANTILES</w:t>
      </w:r>
    </w:p>
    <w:p w:rsidR="002F21F3" w:rsidRPr="002208FF" w:rsidRDefault="002F21F3" w:rsidP="002F21F3">
      <w:pPr>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
        </w:rPr>
        <w:t>ARTÍCULO 4.-</w:t>
      </w:r>
      <w:r w:rsidRPr="002208FF">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Nava, Coahuila de Zaragoza, en los términos de las disposiciones legales aplicables.</w:t>
      </w:r>
    </w:p>
    <w:p w:rsidR="002F21F3" w:rsidRPr="002208FF" w:rsidRDefault="002F21F3" w:rsidP="002F21F3">
      <w:pPr>
        <w:ind w:right="50"/>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rPr>
        <w:t>Este impuesto se pagará de acuerdo a las tasas y cuotas siguientes: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I.- Comerciantes establecidos con local fijo $ 161.50 mensual.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II.- Comerciantes ambulantes.</w:t>
      </w:r>
    </w:p>
    <w:p w:rsidR="002F21F3" w:rsidRPr="002208FF" w:rsidRDefault="002F21F3" w:rsidP="002F21F3">
      <w:pPr>
        <w:jc w:val="both"/>
        <w:rPr>
          <w:rFonts w:ascii="Arial" w:hAnsi="Arial" w:cs="Arial"/>
        </w:rPr>
      </w:pPr>
      <w:r w:rsidRPr="002208FF">
        <w:rPr>
          <w:rFonts w:ascii="Arial" w:hAnsi="Arial" w:cs="Arial"/>
        </w:rPr>
        <w:t xml:space="preserve">           </w:t>
      </w:r>
    </w:p>
    <w:p w:rsidR="002F21F3" w:rsidRPr="002208FF" w:rsidRDefault="002F21F3" w:rsidP="002F21F3">
      <w:pPr>
        <w:ind w:left="709"/>
        <w:rPr>
          <w:rFonts w:ascii="Arial" w:hAnsi="Arial" w:cs="Arial"/>
        </w:rPr>
      </w:pPr>
      <w:r w:rsidRPr="002208FF">
        <w:rPr>
          <w:rFonts w:ascii="Arial" w:hAnsi="Arial" w:cs="Arial"/>
        </w:rPr>
        <w:t>1.- Que expendan habitualmente en la vía pública, mercancía que no sea para consumo humano $ 89.00 mensual.</w:t>
      </w:r>
    </w:p>
    <w:p w:rsidR="002F21F3" w:rsidRPr="002208FF" w:rsidRDefault="002F21F3" w:rsidP="002F21F3">
      <w:pPr>
        <w:rPr>
          <w:rFonts w:ascii="Arial" w:hAnsi="Arial" w:cs="Arial"/>
        </w:rPr>
      </w:pPr>
    </w:p>
    <w:p w:rsidR="002F21F3" w:rsidRPr="002208FF" w:rsidRDefault="002F21F3" w:rsidP="002F21F3">
      <w:pPr>
        <w:ind w:left="709"/>
        <w:rPr>
          <w:rFonts w:ascii="Arial" w:hAnsi="Arial" w:cs="Arial"/>
        </w:rPr>
      </w:pPr>
      <w:r w:rsidRPr="002208FF">
        <w:rPr>
          <w:rFonts w:ascii="Arial" w:hAnsi="Arial" w:cs="Arial"/>
        </w:rPr>
        <w:t>2.- Que expendan habitualmente en la vía pública mercancía para consumo humano:</w:t>
      </w:r>
    </w:p>
    <w:p w:rsidR="002F21F3" w:rsidRPr="002208FF" w:rsidRDefault="002F21F3" w:rsidP="002F21F3">
      <w:pPr>
        <w:ind w:left="1418"/>
        <w:rPr>
          <w:rFonts w:ascii="Arial" w:hAnsi="Arial" w:cs="Arial"/>
        </w:rPr>
      </w:pPr>
      <w:r w:rsidRPr="002208FF">
        <w:rPr>
          <w:rFonts w:ascii="Arial" w:hAnsi="Arial" w:cs="Arial"/>
        </w:rPr>
        <w:t>a</w:t>
      </w:r>
      <w:proofErr w:type="gramStart"/>
      <w:r w:rsidRPr="002208FF">
        <w:rPr>
          <w:rFonts w:ascii="Arial" w:hAnsi="Arial" w:cs="Arial"/>
        </w:rPr>
        <w:t>).-</w:t>
      </w:r>
      <w:proofErr w:type="gramEnd"/>
      <w:r w:rsidRPr="002208FF">
        <w:rPr>
          <w:rFonts w:ascii="Arial" w:hAnsi="Arial" w:cs="Arial"/>
        </w:rPr>
        <w:t xml:space="preserve"> Por aguas frescas, frutas  y  rebanados,  dulces y  otros $ 101.00 mensual.</w:t>
      </w:r>
    </w:p>
    <w:p w:rsidR="002F21F3" w:rsidRPr="002208FF" w:rsidRDefault="002F21F3" w:rsidP="002F21F3">
      <w:pPr>
        <w:ind w:left="1418"/>
        <w:rPr>
          <w:rFonts w:ascii="Arial" w:hAnsi="Arial" w:cs="Arial"/>
        </w:rPr>
      </w:pPr>
      <w:r w:rsidRPr="002208FF">
        <w:rPr>
          <w:rFonts w:ascii="Arial" w:hAnsi="Arial" w:cs="Arial"/>
        </w:rPr>
        <w:t>b).- Por alimentos preparados, tales como tortas, tacos, lonches y similares $ 192.00 mensual.</w:t>
      </w:r>
    </w:p>
    <w:p w:rsidR="002F21F3" w:rsidRPr="002208FF" w:rsidRDefault="002F21F3" w:rsidP="002F21F3">
      <w:pPr>
        <w:ind w:firstLine="709"/>
        <w:rPr>
          <w:rFonts w:ascii="Arial" w:hAnsi="Arial" w:cs="Arial"/>
        </w:rPr>
      </w:pPr>
    </w:p>
    <w:p w:rsidR="002F21F3" w:rsidRPr="002208FF" w:rsidRDefault="002F21F3" w:rsidP="002F21F3">
      <w:pPr>
        <w:ind w:left="709"/>
        <w:jc w:val="both"/>
        <w:rPr>
          <w:rFonts w:ascii="Arial" w:hAnsi="Arial" w:cs="Arial"/>
        </w:rPr>
      </w:pPr>
      <w:r w:rsidRPr="002208FF">
        <w:rPr>
          <w:rFonts w:ascii="Arial" w:hAnsi="Arial" w:cs="Arial"/>
        </w:rPr>
        <w:t>3.- Que expendan habitualmente en puestos semifijos $107.</w:t>
      </w:r>
      <w:proofErr w:type="gramStart"/>
      <w:r w:rsidRPr="002208FF">
        <w:rPr>
          <w:rFonts w:ascii="Arial" w:hAnsi="Arial" w:cs="Arial"/>
        </w:rPr>
        <w:t>00  mensual</w:t>
      </w:r>
      <w:proofErr w:type="gramEnd"/>
      <w:r w:rsidRPr="002208FF">
        <w:rPr>
          <w:rFonts w:ascii="Arial" w:hAnsi="Arial" w:cs="Arial"/>
        </w:rPr>
        <w:t>.</w:t>
      </w:r>
    </w:p>
    <w:p w:rsidR="002F21F3" w:rsidRPr="002208FF" w:rsidRDefault="002F21F3" w:rsidP="002F21F3">
      <w:pPr>
        <w:rPr>
          <w:rFonts w:ascii="Arial" w:hAnsi="Arial" w:cs="Arial"/>
        </w:rPr>
      </w:pPr>
    </w:p>
    <w:p w:rsidR="002F21F3" w:rsidRPr="002208FF" w:rsidRDefault="002F21F3" w:rsidP="002F21F3">
      <w:pPr>
        <w:ind w:left="709"/>
        <w:rPr>
          <w:rFonts w:ascii="Arial" w:hAnsi="Arial" w:cs="Arial"/>
        </w:rPr>
      </w:pPr>
      <w:r w:rsidRPr="002208FF">
        <w:rPr>
          <w:rFonts w:ascii="Arial" w:hAnsi="Arial" w:cs="Arial"/>
        </w:rPr>
        <w:t>4.- Que expendan habitualmente en puestos fijos $ 147.00 mensual.</w:t>
      </w:r>
    </w:p>
    <w:p w:rsidR="002F21F3" w:rsidRPr="002208FF" w:rsidRDefault="002F21F3" w:rsidP="002F21F3">
      <w:pPr>
        <w:rPr>
          <w:rFonts w:ascii="Arial" w:hAnsi="Arial" w:cs="Arial"/>
        </w:rPr>
      </w:pPr>
    </w:p>
    <w:p w:rsidR="002F21F3" w:rsidRPr="002208FF" w:rsidRDefault="002F21F3" w:rsidP="002F21F3">
      <w:pPr>
        <w:ind w:left="709"/>
        <w:rPr>
          <w:rFonts w:ascii="Arial" w:hAnsi="Arial" w:cs="Arial"/>
        </w:rPr>
      </w:pPr>
      <w:r w:rsidRPr="002208FF">
        <w:rPr>
          <w:rFonts w:ascii="Arial" w:hAnsi="Arial" w:cs="Arial"/>
        </w:rPr>
        <w:t xml:space="preserve">5.- Comerciantes eventuales que expendan las mercancías citadas en los numerales </w:t>
      </w:r>
      <w:proofErr w:type="gramStart"/>
      <w:r w:rsidRPr="002208FF">
        <w:rPr>
          <w:rFonts w:ascii="Arial" w:hAnsi="Arial" w:cs="Arial"/>
        </w:rPr>
        <w:t>anteriores  $</w:t>
      </w:r>
      <w:proofErr w:type="gramEnd"/>
      <w:r w:rsidRPr="002208FF">
        <w:rPr>
          <w:rFonts w:ascii="Arial" w:hAnsi="Arial" w:cs="Arial"/>
        </w:rPr>
        <w:t xml:space="preserve"> 72.00 diarios.</w:t>
      </w:r>
    </w:p>
    <w:p w:rsidR="002F21F3" w:rsidRPr="002208FF" w:rsidRDefault="002F21F3" w:rsidP="002F21F3">
      <w:pPr>
        <w:ind w:left="709"/>
        <w:rPr>
          <w:rFonts w:ascii="Arial" w:hAnsi="Arial" w:cs="Arial"/>
        </w:rPr>
      </w:pPr>
    </w:p>
    <w:p w:rsidR="002F21F3" w:rsidRPr="002208FF" w:rsidRDefault="002F21F3" w:rsidP="002F21F3">
      <w:pPr>
        <w:ind w:left="709"/>
        <w:rPr>
          <w:rFonts w:ascii="Arial" w:hAnsi="Arial" w:cs="Arial"/>
        </w:rPr>
      </w:pPr>
      <w:r w:rsidRPr="002208FF">
        <w:rPr>
          <w:rFonts w:ascii="Arial" w:hAnsi="Arial" w:cs="Arial"/>
        </w:rPr>
        <w:t xml:space="preserve">6.- Tianguis, Mercados Rodantes y </w:t>
      </w:r>
      <w:proofErr w:type="gramStart"/>
      <w:r w:rsidRPr="002208FF">
        <w:rPr>
          <w:rFonts w:ascii="Arial" w:hAnsi="Arial" w:cs="Arial"/>
        </w:rPr>
        <w:t>otros  $</w:t>
      </w:r>
      <w:proofErr w:type="gramEnd"/>
      <w:r w:rsidRPr="002208FF">
        <w:rPr>
          <w:rFonts w:ascii="Arial" w:hAnsi="Arial" w:cs="Arial"/>
        </w:rPr>
        <w:t xml:space="preserve"> 50.00 diarios.</w:t>
      </w:r>
    </w:p>
    <w:p w:rsidR="002F21F3" w:rsidRPr="002208FF" w:rsidRDefault="002F21F3" w:rsidP="002F21F3">
      <w:pPr>
        <w:ind w:left="709"/>
        <w:rPr>
          <w:rFonts w:ascii="Arial" w:hAnsi="Arial" w:cs="Arial"/>
          <w:color w:val="FF0000"/>
        </w:rPr>
      </w:pPr>
    </w:p>
    <w:p w:rsidR="002F21F3" w:rsidRPr="002208FF" w:rsidRDefault="002F21F3" w:rsidP="002F21F3">
      <w:pPr>
        <w:ind w:left="709"/>
        <w:rPr>
          <w:rFonts w:ascii="Arial" w:hAnsi="Arial" w:cs="Arial"/>
          <w:i/>
        </w:rPr>
      </w:pPr>
      <w:r w:rsidRPr="002208FF">
        <w:rPr>
          <w:rFonts w:ascii="Arial" w:hAnsi="Arial" w:cs="Arial"/>
        </w:rPr>
        <w:t>7.- Fiestas, Verbenas y otros $ 71.00 diarios</w:t>
      </w:r>
      <w:r w:rsidRPr="002208FF">
        <w:rPr>
          <w:rFonts w:ascii="Arial" w:hAnsi="Arial" w:cs="Arial"/>
          <w:i/>
        </w:rPr>
        <w:t>.</w:t>
      </w:r>
    </w:p>
    <w:p w:rsidR="002F21F3" w:rsidRPr="002208FF" w:rsidRDefault="002F21F3" w:rsidP="002F21F3">
      <w:pPr>
        <w:ind w:left="709"/>
        <w:rPr>
          <w:rFonts w:ascii="Arial" w:hAnsi="Arial" w:cs="Arial"/>
          <w:i/>
        </w:rPr>
      </w:pPr>
    </w:p>
    <w:p w:rsidR="002F21F3" w:rsidRPr="002208FF" w:rsidRDefault="002F21F3" w:rsidP="002F21F3">
      <w:pPr>
        <w:ind w:left="709"/>
        <w:rPr>
          <w:rFonts w:ascii="Arial" w:hAnsi="Arial" w:cs="Arial"/>
        </w:rPr>
      </w:pPr>
      <w:r w:rsidRPr="002208FF">
        <w:rPr>
          <w:rFonts w:ascii="Arial" w:hAnsi="Arial" w:cs="Arial"/>
        </w:rPr>
        <w:t xml:space="preserve">8.- Que expendan en la Plaza Principal helados, fritos y </w:t>
      </w:r>
      <w:proofErr w:type="gramStart"/>
      <w:r w:rsidRPr="00A87379">
        <w:rPr>
          <w:rFonts w:ascii="Arial" w:hAnsi="Arial" w:cs="Arial"/>
        </w:rPr>
        <w:t>refrescos  $</w:t>
      </w:r>
      <w:proofErr w:type="gramEnd"/>
      <w:r w:rsidRPr="00A87379">
        <w:rPr>
          <w:rFonts w:ascii="Arial" w:hAnsi="Arial" w:cs="Arial"/>
        </w:rPr>
        <w:t xml:space="preserve"> 428.50 mensual.</w:t>
      </w:r>
    </w:p>
    <w:p w:rsidR="002F21F3" w:rsidRPr="002208FF" w:rsidRDefault="002F21F3" w:rsidP="002F21F3">
      <w:pPr>
        <w:ind w:left="709"/>
        <w:rPr>
          <w:rFonts w:ascii="Arial" w:hAnsi="Arial" w:cs="Arial"/>
        </w:rPr>
      </w:pPr>
    </w:p>
    <w:p w:rsidR="002F21F3" w:rsidRPr="002208FF" w:rsidRDefault="002F21F3" w:rsidP="002F21F3">
      <w:pPr>
        <w:ind w:left="709"/>
        <w:rPr>
          <w:rFonts w:ascii="Arial" w:hAnsi="Arial" w:cs="Arial"/>
        </w:rPr>
      </w:pPr>
      <w:r w:rsidRPr="002208FF">
        <w:rPr>
          <w:rFonts w:ascii="Arial" w:hAnsi="Arial" w:cs="Arial"/>
        </w:rPr>
        <w:t xml:space="preserve">9.- Que expendan en la Plaza Principal alimentos </w:t>
      </w:r>
      <w:proofErr w:type="gramStart"/>
      <w:r w:rsidRPr="002208FF">
        <w:rPr>
          <w:rFonts w:ascii="Arial" w:hAnsi="Arial" w:cs="Arial"/>
        </w:rPr>
        <w:t>preparados  $</w:t>
      </w:r>
      <w:proofErr w:type="gramEnd"/>
      <w:r w:rsidRPr="002208FF">
        <w:rPr>
          <w:rFonts w:ascii="Arial" w:hAnsi="Arial" w:cs="Arial"/>
        </w:rPr>
        <w:t xml:space="preserve"> 886.00 mensual.</w:t>
      </w:r>
    </w:p>
    <w:p w:rsidR="002F21F3" w:rsidRPr="002208FF" w:rsidRDefault="002F21F3" w:rsidP="002F21F3">
      <w:pPr>
        <w:ind w:left="709"/>
        <w:rPr>
          <w:rFonts w:ascii="Arial" w:hAnsi="Arial" w:cs="Arial"/>
        </w:rPr>
      </w:pPr>
    </w:p>
    <w:p w:rsidR="002F21F3" w:rsidRPr="002208FF" w:rsidRDefault="002F21F3" w:rsidP="002F21F3">
      <w:pPr>
        <w:ind w:left="709"/>
        <w:rPr>
          <w:rFonts w:ascii="Arial" w:hAnsi="Arial" w:cs="Arial"/>
        </w:rPr>
      </w:pPr>
      <w:r w:rsidRPr="002208FF">
        <w:rPr>
          <w:rFonts w:ascii="Arial" w:hAnsi="Arial" w:cs="Arial"/>
        </w:rPr>
        <w:t>10.- Licencia de funcionamiento $ 293.00</w:t>
      </w:r>
    </w:p>
    <w:p w:rsidR="002F21F3" w:rsidRPr="002208FF" w:rsidRDefault="002F21F3" w:rsidP="002F21F3">
      <w:pPr>
        <w:ind w:left="709"/>
        <w:rPr>
          <w:rFonts w:ascii="Arial" w:hAnsi="Arial" w:cs="Arial"/>
        </w:rPr>
      </w:pPr>
    </w:p>
    <w:p w:rsidR="002F21F3" w:rsidRPr="002208FF" w:rsidRDefault="002F21F3" w:rsidP="002F21F3">
      <w:pPr>
        <w:ind w:left="709"/>
        <w:jc w:val="both"/>
        <w:rPr>
          <w:rFonts w:ascii="Arial" w:hAnsi="Arial" w:cs="Arial"/>
        </w:rPr>
      </w:pPr>
      <w:r w:rsidRPr="002208FF">
        <w:rPr>
          <w:rFonts w:ascii="Arial" w:hAnsi="Arial" w:cs="Arial"/>
        </w:rPr>
        <w:t>11.- Eventos en fiestas patrias, desfiles en noviembre y eventos de diciembre en plaza principal, venta de comida y otros $ 293.00 diarios.</w:t>
      </w:r>
    </w:p>
    <w:p w:rsidR="002F21F3" w:rsidRPr="002208FF" w:rsidRDefault="002F21F3" w:rsidP="002F21F3">
      <w:pPr>
        <w:ind w:left="709"/>
        <w:jc w:val="both"/>
        <w:rPr>
          <w:rFonts w:ascii="Arial" w:hAnsi="Arial" w:cs="Arial"/>
          <w:color w:val="FF0000"/>
        </w:rPr>
      </w:pPr>
    </w:p>
    <w:p w:rsidR="002F21F3" w:rsidRPr="002208FF" w:rsidRDefault="002F21F3" w:rsidP="002F21F3">
      <w:pPr>
        <w:ind w:left="709"/>
        <w:jc w:val="both"/>
        <w:rPr>
          <w:rFonts w:ascii="Arial" w:hAnsi="Arial" w:cs="Arial"/>
        </w:rPr>
      </w:pPr>
      <w:r w:rsidRPr="002208FF">
        <w:rPr>
          <w:rFonts w:ascii="Arial" w:hAnsi="Arial" w:cs="Arial"/>
        </w:rPr>
        <w:t>12.- Por la renta de estacionamiento en espacios privados el 10% de sus ingresos diarios.</w:t>
      </w:r>
    </w:p>
    <w:p w:rsidR="002F21F3" w:rsidRPr="002208FF" w:rsidRDefault="002F21F3" w:rsidP="002F21F3">
      <w:pPr>
        <w:jc w:val="both"/>
        <w:rPr>
          <w:rFonts w:ascii="Arial" w:hAnsi="Arial" w:cs="Arial"/>
        </w:rPr>
      </w:pPr>
    </w:p>
    <w:p w:rsidR="002F21F3" w:rsidRPr="002208FF" w:rsidRDefault="002F21F3" w:rsidP="002F21F3">
      <w:pPr>
        <w:ind w:left="770" w:hanging="770"/>
        <w:jc w:val="both"/>
        <w:rPr>
          <w:rFonts w:ascii="Arial" w:hAnsi="Arial" w:cs="Arial"/>
        </w:rPr>
      </w:pPr>
      <w:r w:rsidRPr="002208FF">
        <w:rPr>
          <w:rFonts w:ascii="Arial" w:hAnsi="Arial" w:cs="Arial"/>
        </w:rPr>
        <w:tab/>
        <w:t>13.- Que ocupen espacio en terrenos de la feria, durante el periodo de la misma:</w:t>
      </w:r>
    </w:p>
    <w:p w:rsidR="002F21F3" w:rsidRPr="002208FF" w:rsidRDefault="002F21F3" w:rsidP="002F21F3">
      <w:pPr>
        <w:ind w:left="1418"/>
        <w:jc w:val="both"/>
        <w:rPr>
          <w:rFonts w:ascii="Arial" w:hAnsi="Arial" w:cs="Arial"/>
        </w:rPr>
      </w:pPr>
      <w:r w:rsidRPr="002208FF">
        <w:rPr>
          <w:rFonts w:ascii="Arial" w:hAnsi="Arial" w:cs="Arial"/>
        </w:rPr>
        <w:t xml:space="preserve">a) Para venta mercantil $ 109.00 m2 </w:t>
      </w:r>
    </w:p>
    <w:p w:rsidR="002F21F3" w:rsidRPr="002208FF" w:rsidRDefault="002F21F3" w:rsidP="002F21F3">
      <w:pPr>
        <w:ind w:left="1418"/>
        <w:jc w:val="both"/>
        <w:rPr>
          <w:rFonts w:ascii="Arial" w:hAnsi="Arial" w:cs="Arial"/>
        </w:rPr>
      </w:pPr>
      <w:r w:rsidRPr="002208FF">
        <w:rPr>
          <w:rFonts w:ascii="Arial" w:hAnsi="Arial" w:cs="Arial"/>
        </w:rPr>
        <w:t>b) Para juegos mecánicos $ 217.00 m2</w:t>
      </w:r>
    </w:p>
    <w:p w:rsidR="002F21F3" w:rsidRPr="002208FF" w:rsidRDefault="002F21F3" w:rsidP="002F21F3">
      <w:pPr>
        <w:jc w:val="both"/>
        <w:rPr>
          <w:rFonts w:ascii="Arial" w:hAnsi="Arial" w:cs="Arial"/>
          <w:bCs/>
        </w:rPr>
      </w:pPr>
      <w:r w:rsidRPr="002208FF">
        <w:rPr>
          <w:rFonts w:ascii="Arial" w:hAnsi="Arial" w:cs="Arial"/>
        </w:rPr>
        <w:t xml:space="preserve">           </w:t>
      </w:r>
    </w:p>
    <w:p w:rsidR="002F21F3" w:rsidRPr="002208FF" w:rsidRDefault="002F21F3" w:rsidP="002F21F3">
      <w:pPr>
        <w:jc w:val="both"/>
        <w:rPr>
          <w:rFonts w:ascii="Arial" w:hAnsi="Arial" w:cs="Arial"/>
        </w:rPr>
      </w:pPr>
      <w:r w:rsidRPr="002208FF">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2F21F3"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CAPÍTULO CUARTO</w:t>
      </w:r>
    </w:p>
    <w:p w:rsidR="002F21F3" w:rsidRPr="002208FF" w:rsidRDefault="002F21F3" w:rsidP="002F21F3">
      <w:pPr>
        <w:jc w:val="center"/>
        <w:rPr>
          <w:rFonts w:ascii="Arial" w:hAnsi="Arial" w:cs="Arial"/>
          <w:b/>
          <w:bCs/>
        </w:rPr>
      </w:pPr>
      <w:r w:rsidRPr="002208FF">
        <w:rPr>
          <w:rFonts w:ascii="Arial" w:hAnsi="Arial" w:cs="Arial"/>
          <w:b/>
          <w:bCs/>
        </w:rPr>
        <w:t>DEL IMPUESTO SOBRE ESPECTÁCULOS Y DIVERSIONES PÚBLICAS</w:t>
      </w:r>
    </w:p>
    <w:p w:rsidR="002F21F3" w:rsidRPr="002208FF" w:rsidRDefault="002F21F3" w:rsidP="002F21F3">
      <w:pPr>
        <w:ind w:right="50"/>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lastRenderedPageBreak/>
        <w:t>ARTÍCULO 5.-</w:t>
      </w:r>
      <w:r w:rsidRPr="002208FF">
        <w:rPr>
          <w:rFonts w:ascii="Arial" w:hAnsi="Arial" w:cs="Arial"/>
          <w:bCs/>
        </w:rPr>
        <w:t xml:space="preserve"> Es objeto de este impuesto la realización de espectáculos y diversiones públicas no gravadas por el Impuesto al Valor Agregado, </w:t>
      </w:r>
      <w:r w:rsidRPr="002208FF">
        <w:rPr>
          <w:rFonts w:ascii="Arial" w:hAnsi="Arial" w:cs="Arial"/>
        </w:rPr>
        <w:t>se pagará de conformidad a los conceptos, tasas y cuotas siguientes:</w:t>
      </w:r>
    </w:p>
    <w:p w:rsidR="002F21F3" w:rsidRPr="002208FF" w:rsidRDefault="002F21F3" w:rsidP="002F21F3">
      <w:pPr>
        <w:ind w:right="50"/>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rPr>
        <w:t xml:space="preserve">I.-    Funciones de Circo y Carpas           </w:t>
      </w:r>
      <w:r w:rsidRPr="002208FF">
        <w:rPr>
          <w:rFonts w:ascii="Arial" w:hAnsi="Arial" w:cs="Arial"/>
        </w:rPr>
        <w:tab/>
        <w:t>4% sobre ingresos brutos.</w:t>
      </w:r>
    </w:p>
    <w:p w:rsidR="002F21F3" w:rsidRPr="002208FF" w:rsidRDefault="002F21F3" w:rsidP="002F21F3">
      <w:pPr>
        <w:tabs>
          <w:tab w:val="left" w:pos="4536"/>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II.-   Funciones de Teatro </w:t>
      </w:r>
      <w:r w:rsidRPr="002208FF">
        <w:rPr>
          <w:rFonts w:ascii="Arial" w:hAnsi="Arial" w:cs="Arial"/>
        </w:rPr>
        <w:tab/>
      </w:r>
      <w:r w:rsidRPr="002208FF">
        <w:rPr>
          <w:rFonts w:ascii="Arial" w:hAnsi="Arial" w:cs="Arial"/>
        </w:rPr>
        <w:tab/>
      </w:r>
      <w:r w:rsidRPr="002208FF">
        <w:rPr>
          <w:rFonts w:ascii="Arial" w:hAnsi="Arial" w:cs="Arial"/>
        </w:rPr>
        <w:tab/>
        <w:t>4% sobre ingresos brutos.</w:t>
      </w:r>
    </w:p>
    <w:p w:rsidR="002F21F3" w:rsidRPr="002208FF" w:rsidRDefault="002F21F3" w:rsidP="002F21F3">
      <w:pPr>
        <w:tabs>
          <w:tab w:val="left" w:pos="4536"/>
        </w:tabs>
        <w:jc w:val="both"/>
        <w:rPr>
          <w:rFonts w:ascii="Arial" w:hAnsi="Arial" w:cs="Arial"/>
        </w:rPr>
      </w:pPr>
    </w:p>
    <w:p w:rsidR="002F21F3" w:rsidRPr="002208FF" w:rsidRDefault="002F21F3" w:rsidP="002F21F3">
      <w:pPr>
        <w:ind w:left="3600" w:hanging="3600"/>
        <w:jc w:val="both"/>
        <w:rPr>
          <w:rFonts w:ascii="Arial" w:hAnsi="Arial" w:cs="Arial"/>
        </w:rPr>
      </w:pPr>
      <w:r w:rsidRPr="002208FF">
        <w:rPr>
          <w:rFonts w:ascii="Arial" w:hAnsi="Arial" w:cs="Arial"/>
        </w:rPr>
        <w:t>III.</w:t>
      </w:r>
      <w:proofErr w:type="gramStart"/>
      <w:r w:rsidRPr="002208FF">
        <w:rPr>
          <w:rFonts w:ascii="Arial" w:hAnsi="Arial" w:cs="Arial"/>
        </w:rPr>
        <w:t>-  Carreras</w:t>
      </w:r>
      <w:proofErr w:type="gramEnd"/>
      <w:r w:rsidRPr="002208FF">
        <w:rPr>
          <w:rFonts w:ascii="Arial" w:hAnsi="Arial" w:cs="Arial"/>
        </w:rPr>
        <w:t xml:space="preserve"> de Caballos                        10% sobre ingresos brutos.</w:t>
      </w:r>
    </w:p>
    <w:p w:rsidR="002F21F3" w:rsidRPr="002208FF" w:rsidRDefault="002F21F3" w:rsidP="002F21F3">
      <w:pPr>
        <w:tabs>
          <w:tab w:val="left" w:pos="3600"/>
        </w:tabs>
        <w:ind w:left="3600" w:hanging="3600"/>
        <w:jc w:val="both"/>
        <w:rPr>
          <w:rFonts w:ascii="Arial" w:hAnsi="Arial" w:cs="Arial"/>
        </w:rPr>
      </w:pPr>
      <w:r w:rsidRPr="002208FF">
        <w:rPr>
          <w:rFonts w:ascii="Arial" w:hAnsi="Arial" w:cs="Arial"/>
        </w:rPr>
        <w:t>previa autorización de la Secretaría de Gobernación.</w:t>
      </w:r>
    </w:p>
    <w:p w:rsidR="002F21F3" w:rsidRPr="002208FF" w:rsidRDefault="002F21F3" w:rsidP="002F21F3">
      <w:pPr>
        <w:tabs>
          <w:tab w:val="left" w:pos="3600"/>
        </w:tabs>
        <w:ind w:left="3600" w:hanging="3600"/>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IV.</w:t>
      </w:r>
      <w:proofErr w:type="gramStart"/>
      <w:r w:rsidRPr="002208FF">
        <w:rPr>
          <w:rFonts w:ascii="Arial" w:hAnsi="Arial" w:cs="Arial"/>
        </w:rPr>
        <w:t>-  Bailes</w:t>
      </w:r>
      <w:proofErr w:type="gramEnd"/>
      <w:r w:rsidRPr="002208FF">
        <w:rPr>
          <w:rFonts w:ascii="Arial" w:hAnsi="Arial" w:cs="Arial"/>
        </w:rPr>
        <w:t xml:space="preserve"> con fines de lucro</w:t>
      </w:r>
      <w:r w:rsidRPr="002208FF">
        <w:rPr>
          <w:rFonts w:ascii="Arial" w:hAnsi="Arial" w:cs="Arial"/>
        </w:rPr>
        <w:tab/>
        <w:t xml:space="preserve">       </w:t>
      </w:r>
      <w:r>
        <w:rPr>
          <w:rFonts w:ascii="Arial" w:hAnsi="Arial" w:cs="Arial"/>
        </w:rPr>
        <w:tab/>
      </w:r>
      <w:r w:rsidRPr="002208FF">
        <w:rPr>
          <w:rFonts w:ascii="Arial" w:hAnsi="Arial" w:cs="Arial"/>
        </w:rPr>
        <w:t>10% sobre ingresos brutos en  entradas y venta de bebidas alcohólicas.</w:t>
      </w:r>
    </w:p>
    <w:p w:rsidR="002F21F3" w:rsidRPr="002208FF" w:rsidRDefault="002F21F3" w:rsidP="002F21F3">
      <w:pPr>
        <w:tabs>
          <w:tab w:val="left" w:pos="4536"/>
        </w:tabs>
        <w:jc w:val="both"/>
        <w:rPr>
          <w:rFonts w:ascii="Arial" w:hAnsi="Arial" w:cs="Arial"/>
        </w:rPr>
      </w:pPr>
      <w:r w:rsidRPr="002208FF">
        <w:rPr>
          <w:rFonts w:ascii="Arial" w:hAnsi="Arial" w:cs="Arial"/>
        </w:rPr>
        <w:tab/>
      </w:r>
      <w:r w:rsidRPr="002208FF">
        <w:rPr>
          <w:rFonts w:ascii="Arial" w:hAnsi="Arial" w:cs="Arial"/>
        </w:rPr>
        <w:tab/>
      </w:r>
    </w:p>
    <w:p w:rsidR="002F21F3" w:rsidRPr="002208FF" w:rsidRDefault="002F21F3" w:rsidP="002F21F3">
      <w:pPr>
        <w:jc w:val="both"/>
        <w:rPr>
          <w:rFonts w:ascii="Arial" w:hAnsi="Arial" w:cs="Arial"/>
        </w:rPr>
      </w:pPr>
      <w:r w:rsidRPr="002208FF">
        <w:rPr>
          <w:rFonts w:ascii="Arial" w:hAnsi="Arial" w:cs="Arial"/>
        </w:rPr>
        <w:t xml:space="preserve">V.-   Bailes Particulares                           </w:t>
      </w:r>
      <w:r w:rsidRPr="002208FF">
        <w:rPr>
          <w:rFonts w:ascii="Arial" w:hAnsi="Arial" w:cs="Arial"/>
        </w:rPr>
        <w:tab/>
        <w:t>$ 296.00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En los casos de que el Baile Particular sea organizado con objeto de recabar fondos para fines de beneficencia o de carácter familiar, no se realizará cobro alguno. </w:t>
      </w:r>
    </w:p>
    <w:p w:rsidR="002F21F3" w:rsidRPr="002208FF" w:rsidRDefault="002F21F3" w:rsidP="002F21F3">
      <w:pPr>
        <w:rPr>
          <w:rFonts w:ascii="Arial" w:hAnsi="Arial" w:cs="Arial"/>
          <w:highlight w:val="cyan"/>
        </w:rPr>
      </w:pPr>
    </w:p>
    <w:p w:rsidR="002F21F3" w:rsidRPr="002208FF" w:rsidRDefault="002F21F3" w:rsidP="002F21F3">
      <w:pPr>
        <w:rPr>
          <w:rFonts w:ascii="Arial" w:hAnsi="Arial" w:cs="Arial"/>
        </w:rPr>
      </w:pPr>
      <w:r w:rsidRPr="00A87379">
        <w:rPr>
          <w:rFonts w:ascii="Arial" w:hAnsi="Arial" w:cs="Arial"/>
        </w:rPr>
        <w:t>VI.  Cierre de calle $ 160.00</w:t>
      </w:r>
    </w:p>
    <w:p w:rsidR="002F21F3" w:rsidRPr="002208FF" w:rsidRDefault="002F21F3" w:rsidP="002F21F3">
      <w:pPr>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VI.-   Ferias                                       </w:t>
      </w:r>
      <w:r w:rsidRPr="002208FF">
        <w:rPr>
          <w:rFonts w:ascii="Arial" w:hAnsi="Arial" w:cs="Arial"/>
        </w:rPr>
        <w:tab/>
      </w:r>
      <w:r>
        <w:rPr>
          <w:rFonts w:ascii="Arial" w:hAnsi="Arial" w:cs="Arial"/>
        </w:rPr>
        <w:tab/>
      </w:r>
      <w:r w:rsidRPr="002208FF">
        <w:rPr>
          <w:rFonts w:ascii="Arial" w:hAnsi="Arial" w:cs="Arial"/>
        </w:rPr>
        <w:t>5% sobre el ingreso bruto.</w:t>
      </w:r>
    </w:p>
    <w:p w:rsidR="002F21F3" w:rsidRPr="002208FF" w:rsidRDefault="002F21F3" w:rsidP="002F21F3">
      <w:pPr>
        <w:shd w:val="clear" w:color="FF00FF" w:fill="auto"/>
        <w:jc w:val="both"/>
        <w:rPr>
          <w:rFonts w:ascii="Arial" w:hAnsi="Arial" w:cs="Arial"/>
        </w:rPr>
      </w:pPr>
    </w:p>
    <w:p w:rsidR="002F21F3" w:rsidRPr="002208FF" w:rsidRDefault="002F21F3" w:rsidP="002F21F3">
      <w:pPr>
        <w:shd w:val="clear" w:color="FF00FF" w:fill="auto"/>
        <w:jc w:val="both"/>
        <w:rPr>
          <w:rFonts w:ascii="Arial" w:hAnsi="Arial" w:cs="Arial"/>
        </w:rPr>
      </w:pPr>
      <w:r w:rsidRPr="002208FF">
        <w:rPr>
          <w:rFonts w:ascii="Arial" w:hAnsi="Arial" w:cs="Arial"/>
        </w:rPr>
        <w:t>VII.</w:t>
      </w:r>
      <w:proofErr w:type="gramStart"/>
      <w:r w:rsidRPr="002208FF">
        <w:rPr>
          <w:rFonts w:ascii="Arial" w:hAnsi="Arial" w:cs="Arial"/>
        </w:rPr>
        <w:t>-  Charreadas</w:t>
      </w:r>
      <w:proofErr w:type="gramEnd"/>
      <w:r w:rsidRPr="002208FF">
        <w:rPr>
          <w:rFonts w:ascii="Arial" w:hAnsi="Arial" w:cs="Arial"/>
        </w:rPr>
        <w:t xml:space="preserve"> y Jaripeos </w:t>
      </w:r>
      <w:r w:rsidRPr="002208FF">
        <w:rPr>
          <w:rFonts w:ascii="Arial" w:hAnsi="Arial" w:cs="Arial"/>
        </w:rPr>
        <w:tab/>
      </w:r>
      <w:r w:rsidRPr="002208FF">
        <w:rPr>
          <w:rFonts w:ascii="Arial" w:hAnsi="Arial" w:cs="Arial"/>
        </w:rPr>
        <w:tab/>
        <w:t xml:space="preserve">  </w:t>
      </w:r>
      <w:r>
        <w:rPr>
          <w:rFonts w:ascii="Arial" w:hAnsi="Arial" w:cs="Arial"/>
        </w:rPr>
        <w:tab/>
      </w:r>
      <w:r w:rsidRPr="002208FF">
        <w:rPr>
          <w:rFonts w:ascii="Arial" w:hAnsi="Arial" w:cs="Arial"/>
        </w:rPr>
        <w:t>10% sobre el ingreso bruto.</w:t>
      </w:r>
    </w:p>
    <w:p w:rsidR="002F21F3" w:rsidRPr="002208FF" w:rsidRDefault="002F21F3" w:rsidP="002F21F3">
      <w:pPr>
        <w:tabs>
          <w:tab w:val="left" w:pos="5670"/>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VIII.- Eventos Deportivos                          </w:t>
      </w:r>
      <w:r>
        <w:rPr>
          <w:rFonts w:ascii="Arial" w:hAnsi="Arial" w:cs="Arial"/>
        </w:rPr>
        <w:tab/>
      </w:r>
      <w:r w:rsidRPr="002208FF">
        <w:rPr>
          <w:rFonts w:ascii="Arial" w:hAnsi="Arial" w:cs="Arial"/>
        </w:rPr>
        <w:t>5% sobre ingresos brutos.</w:t>
      </w:r>
    </w:p>
    <w:p w:rsidR="002F21F3" w:rsidRPr="002208FF" w:rsidRDefault="002F21F3" w:rsidP="002F21F3">
      <w:pPr>
        <w:tabs>
          <w:tab w:val="left" w:pos="5670"/>
        </w:tabs>
        <w:jc w:val="both"/>
        <w:rPr>
          <w:rFonts w:ascii="Arial" w:hAnsi="Arial" w:cs="Arial"/>
        </w:rPr>
      </w:pPr>
    </w:p>
    <w:p w:rsidR="002F21F3" w:rsidRPr="002208FF" w:rsidRDefault="002F21F3" w:rsidP="002F21F3">
      <w:pPr>
        <w:tabs>
          <w:tab w:val="left" w:pos="5670"/>
        </w:tabs>
        <w:jc w:val="both"/>
        <w:rPr>
          <w:rFonts w:ascii="Arial" w:hAnsi="Arial" w:cs="Arial"/>
        </w:rPr>
      </w:pPr>
      <w:r w:rsidRPr="002208FF">
        <w:rPr>
          <w:rFonts w:ascii="Arial" w:hAnsi="Arial" w:cs="Arial"/>
        </w:rPr>
        <w:t>IX.-   Eventos Culturales no se realizará cobro alguno.</w:t>
      </w:r>
    </w:p>
    <w:p w:rsidR="002F21F3" w:rsidRPr="002208FF" w:rsidRDefault="002F21F3" w:rsidP="002F21F3">
      <w:pPr>
        <w:tabs>
          <w:tab w:val="left" w:pos="5670"/>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lastRenderedPageBreak/>
        <w:t xml:space="preserve">X.-    Presentaciones Artísticas               </w:t>
      </w:r>
      <w:r>
        <w:rPr>
          <w:rFonts w:ascii="Arial" w:hAnsi="Arial" w:cs="Arial"/>
        </w:rPr>
        <w:tab/>
      </w:r>
      <w:r w:rsidRPr="002208FF">
        <w:rPr>
          <w:rFonts w:ascii="Arial" w:hAnsi="Arial" w:cs="Arial"/>
        </w:rPr>
        <w:t>10% sobre ingresos brutos.</w:t>
      </w:r>
    </w:p>
    <w:p w:rsidR="002F21F3" w:rsidRPr="002208FF" w:rsidRDefault="002F21F3" w:rsidP="002F21F3">
      <w:pPr>
        <w:tabs>
          <w:tab w:val="left" w:pos="5670"/>
        </w:tabs>
        <w:jc w:val="both"/>
        <w:rPr>
          <w:rFonts w:ascii="Arial" w:hAnsi="Arial" w:cs="Arial"/>
        </w:rPr>
      </w:pPr>
    </w:p>
    <w:p w:rsidR="002F21F3" w:rsidRPr="002208FF" w:rsidRDefault="002F21F3" w:rsidP="002F21F3">
      <w:pPr>
        <w:tabs>
          <w:tab w:val="left" w:pos="5670"/>
        </w:tabs>
        <w:jc w:val="both"/>
        <w:rPr>
          <w:rFonts w:ascii="Arial" w:hAnsi="Arial" w:cs="Arial"/>
        </w:rPr>
      </w:pPr>
      <w:r w:rsidRPr="002208FF">
        <w:rPr>
          <w:rFonts w:ascii="Arial" w:hAnsi="Arial" w:cs="Arial"/>
        </w:rPr>
        <w:t xml:space="preserve">XI.-   Funciones de Box, Lucha Libre y </w:t>
      </w:r>
      <w:proofErr w:type="gramStart"/>
      <w:r w:rsidRPr="002208FF">
        <w:rPr>
          <w:rFonts w:ascii="Arial" w:hAnsi="Arial" w:cs="Arial"/>
        </w:rPr>
        <w:t>otros  5</w:t>
      </w:r>
      <w:proofErr w:type="gramEnd"/>
      <w:r w:rsidRPr="002208FF">
        <w:rPr>
          <w:rFonts w:ascii="Arial" w:hAnsi="Arial" w:cs="Arial"/>
        </w:rPr>
        <w:t>% sobre ingresos brutos.</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XII.- Billares, por mesa de billar instalada sin venta de bebidas alcohólicas $ 18.000 por mes, en donde se expendan bebidas alcohólicas $ 26.00 mensual por mesa de billar.</w:t>
      </w:r>
    </w:p>
    <w:p w:rsidR="002F21F3" w:rsidRPr="002208FF" w:rsidRDefault="002F21F3" w:rsidP="002F21F3">
      <w:pPr>
        <w:tabs>
          <w:tab w:val="left" w:pos="0"/>
        </w:tabs>
        <w:jc w:val="both"/>
        <w:rPr>
          <w:rFonts w:ascii="Arial" w:hAnsi="Arial" w:cs="Arial"/>
        </w:rPr>
      </w:pPr>
    </w:p>
    <w:p w:rsidR="002F21F3" w:rsidRPr="002208FF" w:rsidRDefault="002F21F3" w:rsidP="002F21F3">
      <w:pPr>
        <w:shd w:val="clear" w:color="FF00FF" w:fill="auto"/>
        <w:tabs>
          <w:tab w:val="left" w:pos="0"/>
        </w:tabs>
        <w:jc w:val="both"/>
        <w:rPr>
          <w:rFonts w:ascii="Arial" w:hAnsi="Arial" w:cs="Arial"/>
        </w:rPr>
      </w:pPr>
      <w:r w:rsidRPr="002208FF">
        <w:rPr>
          <w:rFonts w:ascii="Arial" w:hAnsi="Arial" w:cs="Arial"/>
        </w:rPr>
        <w:t xml:space="preserve">XIII.- Salones con </w:t>
      </w:r>
      <w:proofErr w:type="spellStart"/>
      <w:r w:rsidRPr="002208FF">
        <w:rPr>
          <w:rFonts w:ascii="Arial" w:hAnsi="Arial" w:cs="Arial"/>
        </w:rPr>
        <w:t>Rockolas</w:t>
      </w:r>
      <w:proofErr w:type="spellEnd"/>
      <w:r w:rsidRPr="002208FF">
        <w:rPr>
          <w:rFonts w:ascii="Arial" w:hAnsi="Arial" w:cs="Arial"/>
        </w:rPr>
        <w:t xml:space="preserve"> y/o aparatos musicales, en donde se expendan bebidas alcohólicas </w:t>
      </w:r>
      <w:r>
        <w:rPr>
          <w:rFonts w:ascii="Arial" w:hAnsi="Arial" w:cs="Arial"/>
        </w:rPr>
        <w:t xml:space="preserve">                  </w:t>
      </w:r>
      <w:r w:rsidRPr="002208FF">
        <w:rPr>
          <w:rFonts w:ascii="Arial" w:hAnsi="Arial" w:cs="Arial"/>
        </w:rPr>
        <w:t>$ 70.50 mensual.</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XIV.- Eventos donde participen Orquestas, Conjuntos o Grupos similares Locales, pagarán el 5% del monto del contrato. Los Foráneos, pagarán un 10% sobre contrato, en éste caso, el contratante será responsable solidario del pago del Impuesto.</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XV.</w:t>
      </w:r>
      <w:proofErr w:type="gramStart"/>
      <w:r w:rsidRPr="002208FF">
        <w:rPr>
          <w:rFonts w:ascii="Arial" w:hAnsi="Arial" w:cs="Arial"/>
        </w:rPr>
        <w:t>-  Cuando</w:t>
      </w:r>
      <w:proofErr w:type="gramEnd"/>
      <w:r w:rsidRPr="002208FF">
        <w:rPr>
          <w:rFonts w:ascii="Arial" w:hAnsi="Arial" w:cs="Arial"/>
        </w:rPr>
        <w:t xml:space="preserve"> se sustituya la música viva por aparatos electro-musicales para un evento, se pagará una cuota de $ 178.00.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XVI.</w:t>
      </w:r>
      <w:proofErr w:type="gramStart"/>
      <w:r w:rsidRPr="002208FF">
        <w:rPr>
          <w:rFonts w:ascii="Arial" w:hAnsi="Arial" w:cs="Arial"/>
        </w:rPr>
        <w:t>-  Juegos</w:t>
      </w:r>
      <w:proofErr w:type="gramEnd"/>
      <w:r w:rsidRPr="002208FF">
        <w:rPr>
          <w:rFonts w:ascii="Arial" w:hAnsi="Arial" w:cs="Arial"/>
        </w:rPr>
        <w:t xml:space="preserve"> </w:t>
      </w:r>
      <w:r w:rsidRPr="00A52EDE">
        <w:rPr>
          <w:rFonts w:ascii="Arial" w:hAnsi="Arial" w:cs="Arial"/>
        </w:rPr>
        <w:t>mecánicos $ 120.00 diarios</w:t>
      </w:r>
      <w:r w:rsidRPr="002208FF">
        <w:rPr>
          <w:rFonts w:ascii="Arial" w:hAnsi="Arial" w:cs="Arial"/>
        </w:rPr>
        <w:t xml:space="preserve"> por cada juego instalado.</w:t>
      </w:r>
    </w:p>
    <w:p w:rsidR="002F21F3" w:rsidRPr="002208FF" w:rsidRDefault="002F21F3" w:rsidP="002F21F3">
      <w:pPr>
        <w:ind w:right="50"/>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CAPÍTULO QUINTO</w:t>
      </w:r>
    </w:p>
    <w:p w:rsidR="002F21F3" w:rsidRPr="002208FF" w:rsidRDefault="002F21F3" w:rsidP="002F21F3">
      <w:pPr>
        <w:jc w:val="center"/>
        <w:rPr>
          <w:rFonts w:ascii="Arial" w:hAnsi="Arial" w:cs="Arial"/>
          <w:b/>
          <w:bCs/>
        </w:rPr>
      </w:pPr>
      <w:r w:rsidRPr="002208FF">
        <w:rPr>
          <w:rFonts w:ascii="Arial" w:hAnsi="Arial" w:cs="Arial"/>
          <w:b/>
          <w:bCs/>
        </w:rPr>
        <w:t>DEL IMPUESTO SOBRE LOTERÍAS, RIFAS Y SORTEOS</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b/>
        </w:rPr>
        <w:t>ARTÍCULO 6.-</w:t>
      </w:r>
      <w:r w:rsidRPr="002208FF">
        <w:rPr>
          <w:rFonts w:ascii="Arial" w:hAnsi="Arial" w:cs="Arial"/>
          <w:bCs/>
        </w:rPr>
        <w:t xml:space="preserve"> Es objeto de este impuesto la realización o explotación de loterías, rifas y sorteos o juegos permitidos y autorizados conforme a la Ley Federal de Juegos y Sorteos. </w:t>
      </w:r>
      <w:r w:rsidRPr="002208FF">
        <w:rPr>
          <w:rFonts w:ascii="Arial" w:hAnsi="Arial" w:cs="Arial"/>
        </w:rPr>
        <w:t>Se pagará con la tasa del 10% sobre ingresos brutos que se perciban, siempre y cuando se trate de eventos con fines de lucro. (Previa autorización de la Secretaría de Gobernación).</w:t>
      </w:r>
    </w:p>
    <w:p w:rsidR="002F21F3" w:rsidRPr="002208FF" w:rsidRDefault="002F21F3" w:rsidP="002F21F3">
      <w:pPr>
        <w:ind w:right="50"/>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CAPÍTULO SÉXTO</w:t>
      </w:r>
    </w:p>
    <w:p w:rsidR="002F21F3" w:rsidRPr="002208FF" w:rsidRDefault="002F21F3" w:rsidP="002F21F3">
      <w:pPr>
        <w:jc w:val="center"/>
        <w:rPr>
          <w:rFonts w:ascii="Arial" w:hAnsi="Arial" w:cs="Arial"/>
          <w:b/>
          <w:bCs/>
        </w:rPr>
      </w:pPr>
      <w:r w:rsidRPr="002208FF">
        <w:rPr>
          <w:rFonts w:ascii="Arial" w:hAnsi="Arial" w:cs="Arial"/>
          <w:b/>
          <w:bCs/>
        </w:rPr>
        <w:t>DE LAS CONTRIBUCIONES ESPECIALES</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proofErr w:type="gramStart"/>
      <w:r w:rsidRPr="002208FF">
        <w:rPr>
          <w:rFonts w:ascii="Arial" w:hAnsi="Arial" w:cs="Arial"/>
          <w:b/>
          <w:bCs/>
        </w:rPr>
        <w:t>SECCIÓN  I</w:t>
      </w:r>
      <w:proofErr w:type="gramEnd"/>
    </w:p>
    <w:p w:rsidR="002F21F3" w:rsidRPr="002208FF" w:rsidRDefault="002F21F3" w:rsidP="002F21F3">
      <w:pPr>
        <w:jc w:val="center"/>
        <w:rPr>
          <w:rFonts w:ascii="Arial" w:hAnsi="Arial" w:cs="Arial"/>
          <w:b/>
          <w:bCs/>
        </w:rPr>
      </w:pPr>
      <w:r w:rsidRPr="002208FF">
        <w:rPr>
          <w:rFonts w:ascii="Arial" w:hAnsi="Arial" w:cs="Arial"/>
          <w:b/>
          <w:bCs/>
        </w:rPr>
        <w:lastRenderedPageBreak/>
        <w:t>DE LA CONTRIBUCIÓN POR GASTO</w:t>
      </w:r>
    </w:p>
    <w:p w:rsidR="002F21F3" w:rsidRPr="002208FF" w:rsidRDefault="002F21F3" w:rsidP="002F21F3">
      <w:pPr>
        <w:jc w:val="center"/>
        <w:rPr>
          <w:rFonts w:ascii="Arial" w:hAnsi="Arial" w:cs="Arial"/>
          <w:bCs/>
        </w:rPr>
      </w:pPr>
    </w:p>
    <w:p w:rsidR="002F21F3" w:rsidRDefault="002F21F3" w:rsidP="002F21F3">
      <w:pPr>
        <w:jc w:val="both"/>
        <w:rPr>
          <w:rFonts w:ascii="Arial" w:hAnsi="Arial" w:cs="Arial"/>
        </w:rPr>
      </w:pPr>
      <w:r w:rsidRPr="002208FF">
        <w:rPr>
          <w:rFonts w:ascii="Arial" w:hAnsi="Arial" w:cs="Arial"/>
          <w:b/>
        </w:rPr>
        <w:t>ARTÍCULO 7.-</w:t>
      </w:r>
      <w:r w:rsidRPr="002208FF">
        <w:rPr>
          <w:rFonts w:ascii="Arial" w:hAnsi="Arial" w:cs="Arial"/>
          <w:bCs/>
        </w:rPr>
        <w:t xml:space="preserve"> Es objeto de esta contribución el gasto público específico que se origine por el ejercicio de una determinada actividad de particulares. </w:t>
      </w:r>
      <w:r w:rsidRPr="002208FF">
        <w:rPr>
          <w:rFonts w:ascii="Arial" w:hAnsi="Arial" w:cs="Arial"/>
        </w:rPr>
        <w:t>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rsidR="002F21F3" w:rsidRPr="002208FF" w:rsidRDefault="002F21F3" w:rsidP="002F21F3">
      <w:pPr>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SECCIÓN II</w:t>
      </w:r>
    </w:p>
    <w:p w:rsidR="002F21F3" w:rsidRPr="002208FF" w:rsidRDefault="002F21F3" w:rsidP="002F21F3">
      <w:pPr>
        <w:jc w:val="center"/>
        <w:rPr>
          <w:rFonts w:ascii="Arial" w:hAnsi="Arial" w:cs="Arial"/>
          <w:b/>
          <w:bCs/>
        </w:rPr>
      </w:pPr>
      <w:r w:rsidRPr="002208FF">
        <w:rPr>
          <w:rFonts w:ascii="Arial" w:hAnsi="Arial" w:cs="Arial"/>
          <w:b/>
          <w:bCs/>
        </w:rPr>
        <w:t>POR OBRA PÚBLICA</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b/>
        </w:rPr>
        <w:t>ARTÍCULO 8.-</w:t>
      </w:r>
      <w:r w:rsidRPr="002208FF">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2208FF">
        <w:rPr>
          <w:rFonts w:ascii="Arial" w:hAnsi="Arial" w:cs="Arial"/>
        </w:rPr>
        <w:t>En todo caso, el porcentaje a contribuir por los particulares se dividirá conforme al mencionado procedimiento entre los propietarios de los predios beneficiados o bien se determinará la cantidad a aportar por cada beneficiario, para la realización de la obra vía “obras por cooperación” entre autoridades y ciudadanos.</w:t>
      </w:r>
    </w:p>
    <w:p w:rsidR="002F21F3" w:rsidRPr="002208FF" w:rsidRDefault="002F21F3" w:rsidP="002F21F3">
      <w:pPr>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SECCIÓN III</w:t>
      </w:r>
    </w:p>
    <w:p w:rsidR="002F21F3" w:rsidRPr="002208FF" w:rsidRDefault="002F21F3" w:rsidP="002F21F3">
      <w:pPr>
        <w:jc w:val="center"/>
        <w:rPr>
          <w:rFonts w:ascii="Arial" w:hAnsi="Arial" w:cs="Arial"/>
          <w:b/>
          <w:bCs/>
        </w:rPr>
      </w:pPr>
      <w:r w:rsidRPr="002208FF">
        <w:rPr>
          <w:rFonts w:ascii="Arial" w:hAnsi="Arial" w:cs="Arial"/>
          <w:b/>
          <w:bCs/>
        </w:rPr>
        <w:t>POR RESPONSABILIDAD OBJETIVA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ARTÍCULO 9.-</w:t>
      </w:r>
      <w:r w:rsidRPr="002208FF">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208FF">
        <w:rPr>
          <w:rFonts w:ascii="Arial" w:hAnsi="Arial" w:cs="Arial"/>
        </w:rPr>
        <w:t xml:space="preserve"> y se pagará en la Tesorería Municipal, dentro de los quince días siguientes en que se notifique al contribuyente el resultado de la cuantificación de los daños o deterioros causados.</w:t>
      </w:r>
    </w:p>
    <w:p w:rsidR="002F21F3" w:rsidRPr="002208FF" w:rsidRDefault="002F21F3" w:rsidP="002F21F3">
      <w:pPr>
        <w:jc w:val="both"/>
        <w:rPr>
          <w:rFonts w:ascii="Arial" w:hAnsi="Arial" w:cs="Arial"/>
        </w:rPr>
      </w:pPr>
    </w:p>
    <w:p w:rsidR="002F21F3" w:rsidRPr="002208FF" w:rsidRDefault="002F21F3" w:rsidP="002F21F3">
      <w:pPr>
        <w:jc w:val="center"/>
        <w:rPr>
          <w:rFonts w:ascii="Arial" w:hAnsi="Arial" w:cs="Arial"/>
          <w:b/>
        </w:rPr>
      </w:pPr>
      <w:r w:rsidRPr="002208FF">
        <w:rPr>
          <w:rFonts w:ascii="Arial" w:hAnsi="Arial" w:cs="Arial"/>
          <w:b/>
        </w:rPr>
        <w:t>SECCION IV</w:t>
      </w:r>
    </w:p>
    <w:p w:rsidR="002F21F3" w:rsidRPr="002208FF" w:rsidRDefault="002F21F3" w:rsidP="002F21F3">
      <w:pPr>
        <w:jc w:val="center"/>
        <w:rPr>
          <w:rFonts w:ascii="Arial" w:hAnsi="Arial" w:cs="Arial"/>
          <w:b/>
        </w:rPr>
      </w:pPr>
      <w:r w:rsidRPr="002208FF">
        <w:rPr>
          <w:rFonts w:ascii="Arial" w:hAnsi="Arial" w:cs="Arial"/>
          <w:b/>
        </w:rPr>
        <w:t>POR MANTENIMIENTO, MEJORAMIENTO</w:t>
      </w:r>
      <w:r>
        <w:rPr>
          <w:rFonts w:ascii="Arial" w:hAnsi="Arial" w:cs="Arial"/>
          <w:b/>
        </w:rPr>
        <w:t xml:space="preserve"> </w:t>
      </w:r>
      <w:r w:rsidRPr="002208FF">
        <w:rPr>
          <w:rFonts w:ascii="Arial" w:hAnsi="Arial" w:cs="Arial"/>
          <w:b/>
        </w:rPr>
        <w:t>Y EQUIPAMIENTO</w:t>
      </w:r>
    </w:p>
    <w:p w:rsidR="002F21F3" w:rsidRPr="002208FF" w:rsidRDefault="002F21F3" w:rsidP="002F21F3">
      <w:pPr>
        <w:jc w:val="center"/>
        <w:rPr>
          <w:rFonts w:ascii="Arial" w:hAnsi="Arial" w:cs="Arial"/>
          <w:b/>
        </w:rPr>
      </w:pPr>
      <w:r w:rsidRPr="002208FF">
        <w:rPr>
          <w:rFonts w:ascii="Arial" w:hAnsi="Arial" w:cs="Arial"/>
          <w:b/>
        </w:rPr>
        <w:t>DEL CUERPO DE BOMBEROS DE LOS MUNICIPIOS</w:t>
      </w:r>
    </w:p>
    <w:p w:rsidR="002F21F3" w:rsidRPr="002208FF" w:rsidRDefault="002F21F3" w:rsidP="002F21F3">
      <w:pPr>
        <w:jc w:val="both"/>
        <w:rPr>
          <w:rFonts w:ascii="Arial" w:hAnsi="Arial" w:cs="Arial"/>
          <w:b/>
        </w:rPr>
      </w:pPr>
    </w:p>
    <w:p w:rsidR="002F21F3" w:rsidRPr="002208FF" w:rsidRDefault="002F21F3" w:rsidP="002F21F3">
      <w:pPr>
        <w:jc w:val="both"/>
        <w:rPr>
          <w:rFonts w:ascii="Arial" w:hAnsi="Arial" w:cs="Arial"/>
        </w:rPr>
      </w:pPr>
      <w:r w:rsidRPr="002208FF">
        <w:rPr>
          <w:rFonts w:ascii="Arial" w:hAnsi="Arial" w:cs="Arial"/>
          <w:b/>
        </w:rPr>
        <w:t>ARTICULO 1</w:t>
      </w:r>
      <w:r>
        <w:rPr>
          <w:rFonts w:ascii="Arial" w:hAnsi="Arial" w:cs="Arial"/>
          <w:b/>
        </w:rPr>
        <w:t>0</w:t>
      </w:r>
      <w:r w:rsidRPr="002208FF">
        <w:rPr>
          <w:rFonts w:ascii="Arial" w:hAnsi="Arial" w:cs="Arial"/>
          <w:b/>
        </w:rPr>
        <w:t>.-</w:t>
      </w:r>
      <w:r w:rsidRPr="002208FF">
        <w:rPr>
          <w:rFonts w:ascii="Arial" w:hAnsi="Arial" w:cs="Arial"/>
        </w:rPr>
        <w:t xml:space="preserve"> Es objeto de esta contribución la realización de pagos por concepto de impuestos, derechos y cualquier otra contribución que se cause conforme al </w:t>
      </w:r>
      <w:r w:rsidRPr="002208FF">
        <w:rPr>
          <w:rFonts w:ascii="Arial" w:hAnsi="Arial" w:cs="Arial"/>
          <w:bCs/>
        </w:rPr>
        <w:t xml:space="preserve">Código Financiero para los Municipios </w:t>
      </w:r>
      <w:r w:rsidRPr="002208FF">
        <w:rPr>
          <w:rFonts w:ascii="Arial" w:hAnsi="Arial" w:cs="Arial"/>
          <w:bCs/>
        </w:rPr>
        <w:lastRenderedPageBreak/>
        <w:t>del Estado de Coahuila de Zaragoza</w:t>
      </w:r>
      <w:r w:rsidRPr="002208FF">
        <w:rPr>
          <w:rFonts w:ascii="Arial" w:hAnsi="Arial" w:cs="Arial"/>
        </w:rPr>
        <w:t xml:space="preserve"> y demás disposiciones fiscales del Municipio, así como los accesorios que se paguen.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14526D">
        <w:rPr>
          <w:rFonts w:ascii="Arial" w:hAnsi="Arial" w:cs="Arial"/>
        </w:rPr>
        <w:t>La cuota de mantenimiento y equipamiento del cuerpo de bomberos será un 1% del impuesto predial.</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CAPÍTULO SÉPTIMO</w:t>
      </w:r>
    </w:p>
    <w:p w:rsidR="002F21F3" w:rsidRPr="002208FF" w:rsidRDefault="002F21F3" w:rsidP="002F21F3">
      <w:pPr>
        <w:jc w:val="center"/>
        <w:rPr>
          <w:rFonts w:ascii="Arial" w:hAnsi="Arial" w:cs="Arial"/>
          <w:b/>
          <w:bCs/>
        </w:rPr>
      </w:pPr>
      <w:r w:rsidRPr="002208FF">
        <w:rPr>
          <w:rFonts w:ascii="Arial" w:hAnsi="Arial" w:cs="Arial"/>
          <w:b/>
          <w:bCs/>
        </w:rPr>
        <w:t>DE LOS DERECHOS POR LA PRESTACIÓN DE SERVICIOS PÚBLICOS</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w:t>
      </w:r>
    </w:p>
    <w:p w:rsidR="002F21F3" w:rsidRPr="002208FF" w:rsidRDefault="002F21F3" w:rsidP="002F21F3">
      <w:pPr>
        <w:jc w:val="center"/>
        <w:rPr>
          <w:rFonts w:ascii="Arial" w:hAnsi="Arial" w:cs="Arial"/>
          <w:b/>
          <w:bCs/>
        </w:rPr>
      </w:pPr>
      <w:r w:rsidRPr="002208FF">
        <w:rPr>
          <w:rFonts w:ascii="Arial" w:hAnsi="Arial" w:cs="Arial"/>
          <w:b/>
          <w:bCs/>
        </w:rPr>
        <w:t>DE LOS SERVICIOS DE AGUA POTABLE Y ALCANTARILLADO</w:t>
      </w:r>
    </w:p>
    <w:p w:rsidR="002F21F3" w:rsidRPr="002208FF" w:rsidRDefault="002F21F3" w:rsidP="002F21F3">
      <w:pPr>
        <w:ind w:right="50"/>
        <w:jc w:val="both"/>
        <w:rPr>
          <w:rFonts w:ascii="Arial" w:hAnsi="Arial" w:cs="Arial"/>
        </w:rPr>
      </w:pPr>
    </w:p>
    <w:p w:rsidR="002F21F3" w:rsidRDefault="002F21F3" w:rsidP="002F21F3">
      <w:pPr>
        <w:ind w:right="50"/>
        <w:jc w:val="both"/>
        <w:rPr>
          <w:rFonts w:ascii="Arial" w:hAnsi="Arial" w:cs="Arial"/>
          <w:bCs/>
        </w:rPr>
      </w:pPr>
      <w:r>
        <w:rPr>
          <w:rFonts w:ascii="Arial" w:hAnsi="Arial" w:cs="Arial"/>
          <w:b/>
        </w:rPr>
        <w:t>ARTÍCULO 11</w:t>
      </w:r>
      <w:r w:rsidRPr="002208FF">
        <w:rPr>
          <w:rFonts w:ascii="Arial" w:hAnsi="Arial" w:cs="Arial"/>
          <w:b/>
        </w:rPr>
        <w:t>.-</w:t>
      </w:r>
      <w:r w:rsidRPr="002208FF">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2F21F3" w:rsidRDefault="002F21F3" w:rsidP="002F21F3">
      <w:pPr>
        <w:ind w:right="50"/>
        <w:jc w:val="both"/>
        <w:rPr>
          <w:rFonts w:ascii="Arial" w:hAnsi="Arial" w:cs="Arial"/>
          <w:bCs/>
        </w:rPr>
      </w:pPr>
    </w:p>
    <w:p w:rsidR="002F21F3" w:rsidRPr="00063010" w:rsidRDefault="002F21F3" w:rsidP="002F21F3">
      <w:pPr>
        <w:ind w:right="50"/>
        <w:jc w:val="both"/>
        <w:rPr>
          <w:rFonts w:ascii="Arial" w:hAnsi="Arial" w:cs="Arial"/>
          <w:bCs/>
        </w:rPr>
      </w:pPr>
      <w:r w:rsidRPr="00063010">
        <w:rPr>
          <w:rFonts w:ascii="Arial" w:hAnsi="Arial" w:cs="Arial"/>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Cs/>
        </w:rPr>
        <w:t>S</w:t>
      </w:r>
      <w:r w:rsidRPr="002208FF">
        <w:rPr>
          <w:rFonts w:ascii="Arial" w:hAnsi="Arial" w:cs="Arial"/>
        </w:rPr>
        <w:t>e cobrará de acuerdo a las siguientes tarifas:</w:t>
      </w:r>
    </w:p>
    <w:p w:rsidR="002F21F3" w:rsidRPr="002208FF" w:rsidRDefault="002F21F3" w:rsidP="002F21F3">
      <w:pPr>
        <w:tabs>
          <w:tab w:val="left" w:pos="5670"/>
        </w:tabs>
        <w:jc w:val="both"/>
        <w:rPr>
          <w:rFonts w:ascii="Arial" w:hAnsi="Arial" w:cs="Arial"/>
        </w:rPr>
      </w:pPr>
    </w:p>
    <w:p w:rsidR="002F21F3" w:rsidRPr="002208FF" w:rsidRDefault="002F21F3" w:rsidP="002F21F3">
      <w:pPr>
        <w:tabs>
          <w:tab w:val="left" w:pos="5670"/>
        </w:tabs>
        <w:jc w:val="both"/>
        <w:rPr>
          <w:rFonts w:ascii="Arial" w:hAnsi="Arial" w:cs="Arial"/>
        </w:rPr>
      </w:pPr>
      <w:r w:rsidRPr="002208FF">
        <w:rPr>
          <w:rFonts w:ascii="Arial" w:hAnsi="Arial" w:cs="Arial"/>
        </w:rPr>
        <w:t>I.- Conexión de tomas de agua (contrato) $ 613.00 residencial, a $ 1,717.00 comercial y a $ 4,820.00 industrial.</w:t>
      </w:r>
    </w:p>
    <w:p w:rsidR="002F21F3" w:rsidRPr="002208FF" w:rsidRDefault="002F21F3" w:rsidP="002F21F3">
      <w:pPr>
        <w:tabs>
          <w:tab w:val="left" w:pos="5670"/>
        </w:tabs>
        <w:jc w:val="both"/>
        <w:rPr>
          <w:rFonts w:ascii="Arial" w:hAnsi="Arial" w:cs="Arial"/>
        </w:rPr>
      </w:pPr>
    </w:p>
    <w:p w:rsidR="002F21F3" w:rsidRPr="002208FF" w:rsidRDefault="002F21F3" w:rsidP="002F21F3">
      <w:pPr>
        <w:tabs>
          <w:tab w:val="left" w:pos="5670"/>
        </w:tabs>
        <w:jc w:val="both"/>
        <w:rPr>
          <w:rFonts w:ascii="Arial" w:hAnsi="Arial" w:cs="Arial"/>
        </w:rPr>
      </w:pPr>
      <w:r w:rsidRPr="002208FF">
        <w:rPr>
          <w:rFonts w:ascii="Arial" w:hAnsi="Arial" w:cs="Arial"/>
        </w:rPr>
        <w:t xml:space="preserve">II.- Conexión de tomas de drenaje (contrato) $589.00 doméstico, </w:t>
      </w:r>
      <w:proofErr w:type="gramStart"/>
      <w:r w:rsidRPr="002208FF">
        <w:rPr>
          <w:rFonts w:ascii="Arial" w:hAnsi="Arial" w:cs="Arial"/>
        </w:rPr>
        <w:t>a  $</w:t>
      </w:r>
      <w:proofErr w:type="gramEnd"/>
      <w:r w:rsidRPr="002208FF">
        <w:rPr>
          <w:rFonts w:ascii="Arial" w:hAnsi="Arial" w:cs="Arial"/>
        </w:rPr>
        <w:t xml:space="preserve"> 1,126.00 comercial y a </w:t>
      </w:r>
      <w:r>
        <w:rPr>
          <w:rFonts w:ascii="Arial" w:hAnsi="Arial" w:cs="Arial"/>
        </w:rPr>
        <w:t xml:space="preserve">                         </w:t>
      </w:r>
      <w:r w:rsidRPr="002208FF">
        <w:rPr>
          <w:rFonts w:ascii="Arial" w:hAnsi="Arial" w:cs="Arial"/>
        </w:rPr>
        <w:t>$ 3,694.00 industrial.</w:t>
      </w:r>
    </w:p>
    <w:p w:rsidR="002F21F3" w:rsidRPr="002208FF" w:rsidRDefault="002F21F3" w:rsidP="002F21F3">
      <w:pPr>
        <w:tabs>
          <w:tab w:val="left" w:pos="5670"/>
        </w:tabs>
        <w:jc w:val="both"/>
        <w:rPr>
          <w:rFonts w:ascii="Arial" w:hAnsi="Arial" w:cs="Arial"/>
        </w:rPr>
      </w:pPr>
    </w:p>
    <w:p w:rsidR="002F21F3" w:rsidRPr="002208FF" w:rsidRDefault="002F21F3" w:rsidP="002F21F3">
      <w:pPr>
        <w:tabs>
          <w:tab w:val="left" w:pos="5670"/>
        </w:tabs>
        <w:jc w:val="both"/>
        <w:rPr>
          <w:rFonts w:ascii="Arial" w:hAnsi="Arial" w:cs="Arial"/>
        </w:rPr>
      </w:pPr>
      <w:r w:rsidRPr="002208FF">
        <w:rPr>
          <w:rFonts w:ascii="Arial" w:hAnsi="Arial" w:cs="Arial"/>
        </w:rPr>
        <w:lastRenderedPageBreak/>
        <w:t>III.- Licencia para Descargar Aguas Residuales Sanitarias a la Red de Drenaje y Alcantarillado Municipal.</w:t>
      </w:r>
    </w:p>
    <w:p w:rsidR="002F21F3" w:rsidRPr="002208FF" w:rsidRDefault="002F21F3" w:rsidP="002F21F3">
      <w:pPr>
        <w:tabs>
          <w:tab w:val="left" w:pos="5670"/>
        </w:tabs>
        <w:jc w:val="both"/>
        <w:rPr>
          <w:rFonts w:ascii="Arial" w:hAnsi="Arial" w:cs="Arial"/>
        </w:rPr>
      </w:pPr>
    </w:p>
    <w:p w:rsidR="002F21F3" w:rsidRPr="002208FF" w:rsidRDefault="002F21F3" w:rsidP="002F21F3">
      <w:pPr>
        <w:tabs>
          <w:tab w:val="left" w:pos="5670"/>
        </w:tabs>
        <w:jc w:val="both"/>
        <w:rPr>
          <w:rFonts w:ascii="Arial" w:hAnsi="Arial" w:cs="Arial"/>
        </w:rPr>
      </w:pPr>
      <w:r w:rsidRPr="002208FF">
        <w:rPr>
          <w:rFonts w:ascii="Arial" w:hAnsi="Arial" w:cs="Arial"/>
        </w:rPr>
        <w:t>Por la expedición y refrendo de licencias anuales por descarga de aguas residuales, de las empresas al alcantarillado municipal:</w:t>
      </w:r>
    </w:p>
    <w:p w:rsidR="002F21F3" w:rsidRPr="002208FF" w:rsidRDefault="002F21F3" w:rsidP="002F21F3">
      <w:pPr>
        <w:tabs>
          <w:tab w:val="left" w:pos="5670"/>
        </w:tabs>
        <w:jc w:val="both"/>
        <w:rPr>
          <w:rFonts w:ascii="Arial" w:hAnsi="Arial" w:cs="Arial"/>
        </w:rPr>
      </w:pPr>
      <w:r w:rsidRPr="002208FF">
        <w:rPr>
          <w:rFonts w:ascii="Arial" w:hAnsi="Arial" w:cs="Arial"/>
        </w:rPr>
        <w:t>$ 1,594.00 para microempresas.</w:t>
      </w:r>
    </w:p>
    <w:p w:rsidR="002F21F3" w:rsidRPr="002208FF" w:rsidRDefault="002F21F3" w:rsidP="002F21F3">
      <w:pPr>
        <w:tabs>
          <w:tab w:val="left" w:pos="5670"/>
        </w:tabs>
        <w:jc w:val="both"/>
        <w:rPr>
          <w:rFonts w:ascii="Arial" w:hAnsi="Arial" w:cs="Arial"/>
        </w:rPr>
      </w:pPr>
      <w:r w:rsidRPr="002208FF">
        <w:rPr>
          <w:rFonts w:ascii="Arial" w:hAnsi="Arial" w:cs="Arial"/>
        </w:rPr>
        <w:t>$ 3,043.00 para empresas medianas.</w:t>
      </w:r>
    </w:p>
    <w:p w:rsidR="002F21F3" w:rsidRPr="002208FF" w:rsidRDefault="002F21F3" w:rsidP="002F21F3">
      <w:pPr>
        <w:tabs>
          <w:tab w:val="left" w:pos="5670"/>
        </w:tabs>
        <w:jc w:val="both"/>
        <w:rPr>
          <w:rFonts w:ascii="Arial" w:hAnsi="Arial" w:cs="Arial"/>
        </w:rPr>
      </w:pPr>
      <w:r w:rsidRPr="002208FF">
        <w:rPr>
          <w:rFonts w:ascii="Arial" w:hAnsi="Arial" w:cs="Arial"/>
        </w:rPr>
        <w:t>$ 4,794.00 para macro empresas.</w:t>
      </w:r>
    </w:p>
    <w:p w:rsidR="002F21F3" w:rsidRPr="002208FF" w:rsidRDefault="002F21F3" w:rsidP="002F21F3">
      <w:pPr>
        <w:tabs>
          <w:tab w:val="left" w:pos="5670"/>
        </w:tabs>
        <w:jc w:val="both"/>
        <w:rPr>
          <w:rFonts w:ascii="Arial" w:hAnsi="Arial" w:cs="Arial"/>
        </w:rPr>
      </w:pPr>
    </w:p>
    <w:p w:rsidR="002F21F3" w:rsidRPr="002208FF" w:rsidRDefault="002F21F3" w:rsidP="002F21F3">
      <w:pPr>
        <w:tabs>
          <w:tab w:val="left" w:pos="5670"/>
        </w:tabs>
        <w:jc w:val="both"/>
        <w:rPr>
          <w:rFonts w:ascii="Arial" w:hAnsi="Arial" w:cs="Arial"/>
        </w:rPr>
      </w:pPr>
      <w:r w:rsidRPr="002208FF">
        <w:rPr>
          <w:rFonts w:ascii="Arial" w:hAnsi="Arial" w:cs="Arial"/>
        </w:rPr>
        <w:t xml:space="preserve">IV.- Servicios generales a la comunidad $ </w:t>
      </w:r>
      <w:proofErr w:type="gramStart"/>
      <w:r w:rsidRPr="002208FF">
        <w:rPr>
          <w:rFonts w:ascii="Arial" w:hAnsi="Arial" w:cs="Arial"/>
        </w:rPr>
        <w:t>176.00  por</w:t>
      </w:r>
      <w:proofErr w:type="gramEnd"/>
      <w:r w:rsidRPr="002208FF">
        <w:rPr>
          <w:rFonts w:ascii="Arial" w:hAnsi="Arial" w:cs="Arial"/>
        </w:rPr>
        <w:t xml:space="preserve"> pipa.</w:t>
      </w:r>
    </w:p>
    <w:p w:rsidR="002F21F3" w:rsidRPr="002208FF" w:rsidRDefault="002F21F3" w:rsidP="002F21F3">
      <w:pPr>
        <w:tabs>
          <w:tab w:val="left" w:pos="5670"/>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V.- El agua potable para uso doméstico en casa-habitación será de $ 95.00 mensuales y el servicio de drenaje para uso doméstico en casa-habitación será de $ 21.00. Drenaje industrial $ 152.00 y comercial será de $76.00 mensuales.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VI.- Conexión y Abastecimiento del Servicio Público de Agua Potable.</w:t>
      </w:r>
    </w:p>
    <w:p w:rsidR="002F21F3" w:rsidRPr="002208FF" w:rsidRDefault="002F21F3" w:rsidP="002F21F3">
      <w:pPr>
        <w:jc w:val="both"/>
        <w:rPr>
          <w:rFonts w:ascii="Arial" w:hAnsi="Arial" w:cs="Arial"/>
        </w:rPr>
      </w:pPr>
      <w:r w:rsidRPr="002208FF">
        <w:rPr>
          <w:rFonts w:ascii="Arial" w:hAnsi="Arial" w:cs="Arial"/>
        </w:rPr>
        <w:t>Predio de interés social (FRACCIONAMIENTO)</w:t>
      </w:r>
    </w:p>
    <w:p w:rsidR="002F21F3" w:rsidRPr="002208FF" w:rsidRDefault="002F21F3" w:rsidP="002F21F3">
      <w:pPr>
        <w:jc w:val="both"/>
        <w:rPr>
          <w:rFonts w:ascii="Arial" w:hAnsi="Arial" w:cs="Arial"/>
        </w:rPr>
      </w:pPr>
      <w:r w:rsidRPr="002208FF">
        <w:rPr>
          <w:rFonts w:ascii="Arial" w:hAnsi="Arial" w:cs="Arial"/>
        </w:rPr>
        <w:t>-1/2” $2,981.00 hasta 6 metros</w:t>
      </w:r>
    </w:p>
    <w:p w:rsidR="002F21F3" w:rsidRPr="002208FF" w:rsidRDefault="002F21F3" w:rsidP="002F21F3">
      <w:pPr>
        <w:jc w:val="both"/>
        <w:rPr>
          <w:rFonts w:ascii="Arial" w:hAnsi="Arial" w:cs="Arial"/>
        </w:rPr>
      </w:pPr>
      <w:r w:rsidRPr="002208FF">
        <w:rPr>
          <w:rFonts w:ascii="Arial" w:hAnsi="Arial" w:cs="Arial"/>
        </w:rPr>
        <w:t>Predio residencial</w:t>
      </w:r>
    </w:p>
    <w:p w:rsidR="002F21F3" w:rsidRPr="002208FF" w:rsidRDefault="002F21F3" w:rsidP="002F21F3">
      <w:pPr>
        <w:jc w:val="both"/>
        <w:rPr>
          <w:rFonts w:ascii="Arial" w:hAnsi="Arial" w:cs="Arial"/>
        </w:rPr>
      </w:pPr>
      <w:r w:rsidRPr="002208FF">
        <w:rPr>
          <w:rFonts w:ascii="Arial" w:hAnsi="Arial" w:cs="Arial"/>
        </w:rPr>
        <w:t>-1/2” $3,542.00 hasta 6 metros</w:t>
      </w:r>
    </w:p>
    <w:p w:rsidR="002F21F3" w:rsidRPr="002208FF" w:rsidRDefault="002F21F3" w:rsidP="002F21F3">
      <w:pPr>
        <w:jc w:val="both"/>
        <w:rPr>
          <w:rFonts w:ascii="Arial" w:hAnsi="Arial" w:cs="Arial"/>
        </w:rPr>
      </w:pPr>
      <w:r w:rsidRPr="002208FF">
        <w:rPr>
          <w:rFonts w:ascii="Arial" w:hAnsi="Arial" w:cs="Arial"/>
        </w:rPr>
        <w:t>Predio Comercial o Industrial</w:t>
      </w:r>
    </w:p>
    <w:p w:rsidR="002F21F3" w:rsidRPr="002208FF" w:rsidRDefault="002F21F3" w:rsidP="002F21F3">
      <w:pPr>
        <w:jc w:val="both"/>
        <w:rPr>
          <w:rFonts w:ascii="Arial" w:hAnsi="Arial" w:cs="Arial"/>
        </w:rPr>
      </w:pPr>
      <w:r w:rsidRPr="002208FF">
        <w:rPr>
          <w:rFonts w:ascii="Arial" w:hAnsi="Arial" w:cs="Arial"/>
        </w:rPr>
        <w:t>-1/2” a 3/4” $5,855.00</w:t>
      </w:r>
    </w:p>
    <w:p w:rsidR="002F21F3" w:rsidRPr="002208FF" w:rsidRDefault="002F21F3" w:rsidP="002F21F3">
      <w:pPr>
        <w:jc w:val="both"/>
        <w:rPr>
          <w:rFonts w:ascii="Arial" w:hAnsi="Arial" w:cs="Arial"/>
        </w:rPr>
      </w:pPr>
      <w:r w:rsidRPr="002208FF">
        <w:rPr>
          <w:rFonts w:ascii="Arial" w:hAnsi="Arial" w:cs="Arial"/>
        </w:rPr>
        <w:t>-1” $9,931.00</w:t>
      </w:r>
    </w:p>
    <w:p w:rsidR="002F21F3" w:rsidRPr="002208FF" w:rsidRDefault="002F21F3" w:rsidP="002F21F3">
      <w:pPr>
        <w:jc w:val="both"/>
        <w:rPr>
          <w:rFonts w:ascii="Arial" w:hAnsi="Arial" w:cs="Arial"/>
        </w:rPr>
      </w:pPr>
      <w:r w:rsidRPr="002208FF">
        <w:rPr>
          <w:rFonts w:ascii="Arial" w:hAnsi="Arial" w:cs="Arial"/>
        </w:rPr>
        <w:t xml:space="preserve">- 1 ½ </w:t>
      </w:r>
      <w:proofErr w:type="gramStart"/>
      <w:r w:rsidRPr="002208FF">
        <w:rPr>
          <w:rFonts w:ascii="Arial" w:hAnsi="Arial" w:cs="Arial"/>
        </w:rPr>
        <w:t>“ $</w:t>
      </w:r>
      <w:proofErr w:type="gramEnd"/>
      <w:r w:rsidRPr="002208FF">
        <w:rPr>
          <w:rFonts w:ascii="Arial" w:hAnsi="Arial" w:cs="Arial"/>
        </w:rPr>
        <w:t xml:space="preserve"> 23,370.00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VII.- Factibilidad de Agua.     $ 2,812.00 por estudio.</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tabs>
          <w:tab w:val="left" w:pos="3402"/>
          <w:tab w:val="left" w:pos="6237"/>
        </w:tabs>
        <w:jc w:val="both"/>
        <w:rPr>
          <w:rFonts w:ascii="Arial" w:hAnsi="Arial" w:cs="Arial"/>
        </w:rPr>
      </w:pPr>
      <w:r w:rsidRPr="00E536C2">
        <w:rPr>
          <w:rFonts w:ascii="Arial" w:hAnsi="Arial" w:cs="Arial"/>
        </w:rPr>
        <w:t>VIII. Certificado de no adeudo de agua $100.00</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lastRenderedPageBreak/>
        <w:t xml:space="preserve">En caso de contar con medidor de uso doméstico se aplicará la siguiente tarifa:   </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tabs>
          <w:tab w:val="left" w:pos="3402"/>
          <w:tab w:val="left" w:pos="6237"/>
        </w:tabs>
        <w:jc w:val="both"/>
        <w:rPr>
          <w:rFonts w:ascii="Arial" w:hAnsi="Arial" w:cs="Arial"/>
          <w:b/>
        </w:rPr>
      </w:pPr>
      <w:r w:rsidRPr="002208FF">
        <w:rPr>
          <w:rFonts w:ascii="Arial" w:hAnsi="Arial" w:cs="Arial"/>
          <w:b/>
        </w:rPr>
        <w:t>TARIFA DE USO DOMESTICO</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t xml:space="preserve">RANGO           LIMITE                    </w:t>
      </w:r>
      <w:proofErr w:type="spellStart"/>
      <w:r w:rsidRPr="002208FF">
        <w:rPr>
          <w:rFonts w:ascii="Arial" w:hAnsi="Arial" w:cs="Arial"/>
        </w:rPr>
        <w:t>LIMITE</w:t>
      </w:r>
      <w:proofErr w:type="spellEnd"/>
      <w:r w:rsidRPr="002208FF">
        <w:rPr>
          <w:rFonts w:ascii="Arial" w:hAnsi="Arial" w:cs="Arial"/>
        </w:rPr>
        <w:t xml:space="preserve">              COSTO TOTAL M3</w:t>
      </w:r>
      <w:r w:rsidRPr="002208FF">
        <w:rPr>
          <w:rFonts w:ascii="Arial" w:hAnsi="Arial" w:cs="Arial"/>
        </w:rPr>
        <w:tab/>
      </w:r>
      <w:r w:rsidRPr="002208FF">
        <w:rPr>
          <w:rFonts w:ascii="Arial" w:hAnsi="Arial" w:cs="Arial"/>
        </w:rPr>
        <w:tab/>
      </w: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t xml:space="preserve">                     INFERIOR              SUPERIOR</w:t>
      </w:r>
    </w:p>
    <w:p w:rsidR="002F21F3" w:rsidRPr="002208FF" w:rsidRDefault="002F21F3" w:rsidP="002F21F3">
      <w:pPr>
        <w:tabs>
          <w:tab w:val="left" w:pos="3402"/>
        </w:tabs>
        <w:jc w:val="both"/>
        <w:rPr>
          <w:rFonts w:ascii="Arial" w:hAnsi="Arial" w:cs="Arial"/>
        </w:rPr>
      </w:pPr>
      <w:r w:rsidRPr="002208FF">
        <w:rPr>
          <w:rFonts w:ascii="Arial" w:hAnsi="Arial" w:cs="Arial"/>
        </w:rPr>
        <w:t xml:space="preserve">     1                     0             A               15                   </w:t>
      </w:r>
      <w:r w:rsidRPr="002208FF">
        <w:rPr>
          <w:rFonts w:ascii="Arial" w:hAnsi="Arial" w:cs="Arial"/>
        </w:rPr>
        <w:tab/>
        <w:t>$   4.02.</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2                   16             A               20                   </w:t>
      </w:r>
      <w:r w:rsidRPr="002208FF">
        <w:rPr>
          <w:rFonts w:ascii="Arial" w:hAnsi="Arial" w:cs="Arial"/>
        </w:rPr>
        <w:tab/>
        <w:t>$   4.02.</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3                   21             A               35                    </w:t>
      </w:r>
      <w:r w:rsidRPr="002208FF">
        <w:rPr>
          <w:rFonts w:ascii="Arial" w:hAnsi="Arial" w:cs="Arial"/>
        </w:rPr>
        <w:tab/>
        <w:t>$   5.37.</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4                   36             A               40                   </w:t>
      </w:r>
      <w:r w:rsidRPr="002208FF">
        <w:rPr>
          <w:rFonts w:ascii="Arial" w:hAnsi="Arial" w:cs="Arial"/>
        </w:rPr>
        <w:tab/>
        <w:t>$   5.37.</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5                   41             A               70                    </w:t>
      </w:r>
      <w:r w:rsidRPr="002208FF">
        <w:rPr>
          <w:rFonts w:ascii="Arial" w:hAnsi="Arial" w:cs="Arial"/>
        </w:rPr>
        <w:tab/>
        <w:t>$   8.06.</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6                   71             A               90                   </w:t>
      </w:r>
      <w:r w:rsidRPr="002208FF">
        <w:rPr>
          <w:rFonts w:ascii="Arial" w:hAnsi="Arial" w:cs="Arial"/>
        </w:rPr>
        <w:tab/>
        <w:t>$   9.66.</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7                   91             A             150                    </w:t>
      </w:r>
      <w:r w:rsidRPr="002208FF">
        <w:rPr>
          <w:rFonts w:ascii="Arial" w:hAnsi="Arial" w:cs="Arial"/>
        </w:rPr>
        <w:tab/>
      </w:r>
      <w:proofErr w:type="gramStart"/>
      <w:r w:rsidRPr="002208FF">
        <w:rPr>
          <w:rFonts w:ascii="Arial" w:hAnsi="Arial" w:cs="Arial"/>
        </w:rPr>
        <w:t>$  10.75.</w:t>
      </w:r>
      <w:proofErr w:type="gramEnd"/>
    </w:p>
    <w:p w:rsidR="002F21F3" w:rsidRPr="002208FF" w:rsidRDefault="002F21F3" w:rsidP="002F21F3">
      <w:pPr>
        <w:tabs>
          <w:tab w:val="left" w:pos="3600"/>
        </w:tabs>
        <w:jc w:val="both"/>
        <w:rPr>
          <w:rFonts w:ascii="Arial" w:hAnsi="Arial" w:cs="Arial"/>
        </w:rPr>
      </w:pPr>
      <w:r w:rsidRPr="002208FF">
        <w:rPr>
          <w:rFonts w:ascii="Arial" w:hAnsi="Arial" w:cs="Arial"/>
        </w:rPr>
        <w:t xml:space="preserve">     8                 151             A             200                     </w:t>
      </w:r>
      <w:r w:rsidRPr="002208FF">
        <w:rPr>
          <w:rFonts w:ascii="Arial" w:hAnsi="Arial" w:cs="Arial"/>
        </w:rPr>
        <w:tab/>
      </w:r>
      <w:proofErr w:type="gramStart"/>
      <w:r w:rsidRPr="002208FF">
        <w:rPr>
          <w:rFonts w:ascii="Arial" w:hAnsi="Arial" w:cs="Arial"/>
        </w:rPr>
        <w:t>$  11.43.</w:t>
      </w:r>
      <w:proofErr w:type="gramEnd"/>
    </w:p>
    <w:p w:rsidR="002F21F3" w:rsidRPr="002208FF" w:rsidRDefault="002F21F3" w:rsidP="002F21F3">
      <w:pPr>
        <w:tabs>
          <w:tab w:val="left" w:pos="3530"/>
        </w:tabs>
        <w:jc w:val="both"/>
        <w:rPr>
          <w:rFonts w:ascii="Arial" w:hAnsi="Arial" w:cs="Arial"/>
        </w:rPr>
      </w:pPr>
      <w:r w:rsidRPr="002208FF">
        <w:rPr>
          <w:rFonts w:ascii="Arial" w:hAnsi="Arial" w:cs="Arial"/>
        </w:rPr>
        <w:t xml:space="preserve">     9                 201             A       999,999                    </w:t>
      </w:r>
      <w:r w:rsidRPr="002208FF">
        <w:rPr>
          <w:rFonts w:ascii="Arial" w:hAnsi="Arial" w:cs="Arial"/>
        </w:rPr>
        <w:tab/>
      </w:r>
      <w:proofErr w:type="gramStart"/>
      <w:r w:rsidRPr="002208FF">
        <w:rPr>
          <w:rFonts w:ascii="Arial" w:hAnsi="Arial" w:cs="Arial"/>
        </w:rPr>
        <w:t>$  12.10.</w:t>
      </w:r>
      <w:proofErr w:type="gramEnd"/>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VIII.- El agua potable para uso Comercial e Industrial, se cobrará de acuerdo a las siguientes tarifas:</w:t>
      </w:r>
    </w:p>
    <w:p w:rsidR="002F21F3" w:rsidRPr="002208FF" w:rsidRDefault="002F21F3" w:rsidP="002F21F3">
      <w:pPr>
        <w:jc w:val="both"/>
        <w:rPr>
          <w:rFonts w:ascii="Arial" w:hAnsi="Arial" w:cs="Arial"/>
        </w:rPr>
      </w:pPr>
    </w:p>
    <w:p w:rsidR="002F21F3" w:rsidRPr="002208FF" w:rsidRDefault="002F21F3" w:rsidP="002F21F3">
      <w:pPr>
        <w:tabs>
          <w:tab w:val="left" w:pos="3402"/>
          <w:tab w:val="left" w:pos="6237"/>
        </w:tabs>
        <w:ind w:left="567"/>
        <w:jc w:val="both"/>
        <w:rPr>
          <w:rFonts w:ascii="Arial" w:hAnsi="Arial" w:cs="Arial"/>
        </w:rPr>
      </w:pPr>
      <w:r w:rsidRPr="002208FF">
        <w:rPr>
          <w:rFonts w:ascii="Arial" w:hAnsi="Arial" w:cs="Arial"/>
        </w:rPr>
        <w:t xml:space="preserve">1.- Comercial </w:t>
      </w:r>
      <w:r w:rsidRPr="002208FF">
        <w:rPr>
          <w:rFonts w:ascii="Arial" w:hAnsi="Arial" w:cs="Arial"/>
        </w:rPr>
        <w:tab/>
        <w:t>$ 152.00 mensual.</w:t>
      </w:r>
    </w:p>
    <w:p w:rsidR="002F21F3" w:rsidRPr="002208FF" w:rsidRDefault="002F21F3" w:rsidP="002F21F3">
      <w:pPr>
        <w:tabs>
          <w:tab w:val="left" w:pos="3402"/>
          <w:tab w:val="left" w:pos="6237"/>
        </w:tabs>
        <w:ind w:left="567"/>
        <w:jc w:val="both"/>
        <w:rPr>
          <w:rFonts w:ascii="Arial" w:hAnsi="Arial" w:cs="Arial"/>
        </w:rPr>
      </w:pPr>
      <w:r w:rsidRPr="002208FF">
        <w:rPr>
          <w:rFonts w:ascii="Arial" w:hAnsi="Arial" w:cs="Arial"/>
        </w:rPr>
        <w:t>2.- Industrial</w:t>
      </w:r>
      <w:r w:rsidRPr="002208FF">
        <w:rPr>
          <w:rFonts w:ascii="Arial" w:hAnsi="Arial" w:cs="Arial"/>
        </w:rPr>
        <w:tab/>
        <w:t>$ 444.00 mensual.</w:t>
      </w:r>
    </w:p>
    <w:p w:rsidR="002F21F3" w:rsidRPr="002208FF" w:rsidRDefault="002F21F3" w:rsidP="002F21F3">
      <w:pPr>
        <w:tabs>
          <w:tab w:val="left" w:pos="3402"/>
          <w:tab w:val="left" w:pos="6237"/>
        </w:tabs>
        <w:ind w:left="567"/>
        <w:jc w:val="both"/>
        <w:rPr>
          <w:rFonts w:ascii="Arial" w:hAnsi="Arial" w:cs="Arial"/>
        </w:rPr>
      </w:pP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t>En caso de contar con medidor se aplicará la siguiente tarifa.</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jc w:val="both"/>
        <w:rPr>
          <w:rFonts w:ascii="Arial" w:hAnsi="Arial" w:cs="Arial"/>
          <w:b/>
        </w:rPr>
      </w:pPr>
      <w:r w:rsidRPr="002208FF">
        <w:rPr>
          <w:rFonts w:ascii="Arial" w:hAnsi="Arial" w:cs="Arial"/>
          <w:b/>
        </w:rPr>
        <w:t>TARIFA COMERCIAL E INDUSTRIAL</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t xml:space="preserve">RANGO           LIMITE                   </w:t>
      </w:r>
      <w:proofErr w:type="spellStart"/>
      <w:r w:rsidRPr="002208FF">
        <w:rPr>
          <w:rFonts w:ascii="Arial" w:hAnsi="Arial" w:cs="Arial"/>
        </w:rPr>
        <w:t>LIMITE</w:t>
      </w:r>
      <w:proofErr w:type="spellEnd"/>
      <w:r w:rsidRPr="002208FF">
        <w:rPr>
          <w:rFonts w:ascii="Arial" w:hAnsi="Arial" w:cs="Arial"/>
        </w:rPr>
        <w:t xml:space="preserve">              COSTO TOTAL M3</w:t>
      </w:r>
      <w:r w:rsidRPr="002208FF">
        <w:rPr>
          <w:rFonts w:ascii="Arial" w:hAnsi="Arial" w:cs="Arial"/>
        </w:rPr>
        <w:tab/>
      </w:r>
      <w:r w:rsidRPr="002208FF">
        <w:rPr>
          <w:rFonts w:ascii="Arial" w:hAnsi="Arial" w:cs="Arial"/>
        </w:rPr>
        <w:tab/>
      </w: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t xml:space="preserve">                     INFERIOR              SUPERIOR</w:t>
      </w:r>
    </w:p>
    <w:p w:rsidR="002F21F3" w:rsidRPr="002208FF" w:rsidRDefault="002F21F3" w:rsidP="002F21F3">
      <w:pPr>
        <w:tabs>
          <w:tab w:val="left" w:pos="3402"/>
        </w:tabs>
        <w:jc w:val="both"/>
        <w:rPr>
          <w:rFonts w:ascii="Arial" w:hAnsi="Arial" w:cs="Arial"/>
        </w:rPr>
      </w:pPr>
      <w:r w:rsidRPr="002208FF">
        <w:rPr>
          <w:rFonts w:ascii="Arial" w:hAnsi="Arial" w:cs="Arial"/>
        </w:rPr>
        <w:t xml:space="preserve">     1                     0             A               15                 </w:t>
      </w:r>
      <w:r w:rsidRPr="002208FF">
        <w:rPr>
          <w:rFonts w:ascii="Arial" w:hAnsi="Arial" w:cs="Arial"/>
        </w:rPr>
        <w:tab/>
        <w:t>$   8.06.</w:t>
      </w:r>
    </w:p>
    <w:p w:rsidR="002F21F3" w:rsidRPr="002208FF" w:rsidRDefault="002F21F3" w:rsidP="002F21F3">
      <w:pPr>
        <w:tabs>
          <w:tab w:val="left" w:pos="3600"/>
        </w:tabs>
        <w:jc w:val="both"/>
        <w:rPr>
          <w:rFonts w:ascii="Arial" w:hAnsi="Arial" w:cs="Arial"/>
        </w:rPr>
      </w:pPr>
      <w:r w:rsidRPr="002208FF">
        <w:rPr>
          <w:rFonts w:ascii="Arial" w:hAnsi="Arial" w:cs="Arial"/>
        </w:rPr>
        <w:lastRenderedPageBreak/>
        <w:t xml:space="preserve">     2                   16             A               20                   </w:t>
      </w:r>
      <w:r w:rsidRPr="002208FF">
        <w:rPr>
          <w:rFonts w:ascii="Arial" w:hAnsi="Arial" w:cs="Arial"/>
        </w:rPr>
        <w:tab/>
        <w:t>$   8.06.</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3                   21             A               35                   </w:t>
      </w:r>
      <w:r w:rsidRPr="002208FF">
        <w:rPr>
          <w:rFonts w:ascii="Arial" w:hAnsi="Arial" w:cs="Arial"/>
        </w:rPr>
        <w:tab/>
        <w:t>$ 10.75.</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4                   36             A               40                   </w:t>
      </w:r>
      <w:r w:rsidRPr="002208FF">
        <w:rPr>
          <w:rFonts w:ascii="Arial" w:hAnsi="Arial" w:cs="Arial"/>
        </w:rPr>
        <w:tab/>
        <w:t>$ 12.10.</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5                   41             A               70                    </w:t>
      </w:r>
      <w:r w:rsidRPr="002208FF">
        <w:rPr>
          <w:rFonts w:ascii="Arial" w:hAnsi="Arial" w:cs="Arial"/>
        </w:rPr>
        <w:tab/>
        <w:t>$ 14.04</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6                   71             A               90                    </w:t>
      </w:r>
      <w:r w:rsidRPr="002208FF">
        <w:rPr>
          <w:rFonts w:ascii="Arial" w:hAnsi="Arial" w:cs="Arial"/>
        </w:rPr>
        <w:tab/>
        <w:t>$ 18.82.</w:t>
      </w:r>
    </w:p>
    <w:p w:rsidR="002F21F3" w:rsidRPr="002208FF" w:rsidRDefault="002F21F3" w:rsidP="002F21F3">
      <w:pPr>
        <w:tabs>
          <w:tab w:val="left" w:pos="3600"/>
        </w:tabs>
        <w:jc w:val="both"/>
        <w:rPr>
          <w:rFonts w:ascii="Arial" w:hAnsi="Arial" w:cs="Arial"/>
          <w:color w:val="FF0000"/>
        </w:rPr>
      </w:pPr>
      <w:r w:rsidRPr="002208FF">
        <w:rPr>
          <w:rFonts w:ascii="Arial" w:hAnsi="Arial" w:cs="Arial"/>
        </w:rPr>
        <w:t xml:space="preserve">     7                   91             A             150                     </w:t>
      </w:r>
      <w:r w:rsidRPr="002208FF">
        <w:rPr>
          <w:rFonts w:ascii="Arial" w:hAnsi="Arial" w:cs="Arial"/>
        </w:rPr>
        <w:tab/>
        <w:t>$ 21.50.</w:t>
      </w:r>
    </w:p>
    <w:p w:rsidR="002F21F3" w:rsidRPr="002208FF" w:rsidRDefault="002F21F3" w:rsidP="002F21F3">
      <w:pPr>
        <w:tabs>
          <w:tab w:val="left" w:pos="3600"/>
        </w:tabs>
        <w:jc w:val="both"/>
        <w:rPr>
          <w:rFonts w:ascii="Arial" w:hAnsi="Arial" w:cs="Arial"/>
        </w:rPr>
      </w:pPr>
      <w:r w:rsidRPr="002208FF">
        <w:rPr>
          <w:rFonts w:ascii="Arial" w:hAnsi="Arial" w:cs="Arial"/>
        </w:rPr>
        <w:t xml:space="preserve">     8                 151             A             200                    </w:t>
      </w:r>
      <w:r w:rsidRPr="002208FF">
        <w:rPr>
          <w:rFonts w:ascii="Arial" w:hAnsi="Arial" w:cs="Arial"/>
        </w:rPr>
        <w:tab/>
        <w:t>$ 22.77.</w:t>
      </w:r>
    </w:p>
    <w:p w:rsidR="002F21F3" w:rsidRPr="002208FF" w:rsidRDefault="002F21F3" w:rsidP="002F21F3">
      <w:pPr>
        <w:tabs>
          <w:tab w:val="left" w:pos="3530"/>
        </w:tabs>
        <w:jc w:val="both"/>
        <w:rPr>
          <w:rFonts w:ascii="Arial" w:hAnsi="Arial" w:cs="Arial"/>
        </w:rPr>
      </w:pPr>
      <w:r w:rsidRPr="002208FF">
        <w:rPr>
          <w:rFonts w:ascii="Arial" w:hAnsi="Arial" w:cs="Arial"/>
        </w:rPr>
        <w:t xml:space="preserve">     9                 201             A       999,999                    </w:t>
      </w:r>
      <w:r w:rsidRPr="002208FF">
        <w:rPr>
          <w:rFonts w:ascii="Arial" w:hAnsi="Arial" w:cs="Arial"/>
        </w:rPr>
        <w:tab/>
        <w:t>$ 24.20.</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t>IX.- Por reconexión de servicio de agua potable o drenaje, se pagarán $ 292.00.</w:t>
      </w:r>
    </w:p>
    <w:p w:rsidR="002F21F3" w:rsidRPr="002208FF" w:rsidRDefault="002F21F3" w:rsidP="002F21F3">
      <w:pPr>
        <w:pStyle w:val="Default"/>
        <w:jc w:val="both"/>
        <w:rPr>
          <w:color w:val="auto"/>
          <w:sz w:val="22"/>
          <w:szCs w:val="22"/>
        </w:rPr>
      </w:pPr>
    </w:p>
    <w:p w:rsidR="002F21F3" w:rsidRPr="002208FF" w:rsidRDefault="002F21F3" w:rsidP="002F21F3">
      <w:pPr>
        <w:pStyle w:val="Default"/>
        <w:jc w:val="both"/>
        <w:rPr>
          <w:color w:val="auto"/>
          <w:sz w:val="22"/>
          <w:szCs w:val="22"/>
        </w:rPr>
      </w:pPr>
      <w:r w:rsidRPr="002208FF">
        <w:rPr>
          <w:color w:val="auto"/>
          <w:sz w:val="22"/>
          <w:szCs w:val="22"/>
        </w:rPr>
        <w:t>El cobro de reconexión se deberá realizar únicamente cuando se lleve a cabo una acción física que limite el servicio al usuario.</w:t>
      </w:r>
    </w:p>
    <w:p w:rsidR="002F21F3" w:rsidRPr="002208FF" w:rsidRDefault="002F21F3" w:rsidP="002F21F3">
      <w:pPr>
        <w:tabs>
          <w:tab w:val="left" w:pos="3402"/>
          <w:tab w:val="left" w:pos="6237"/>
        </w:tabs>
        <w:ind w:left="567"/>
        <w:jc w:val="both"/>
        <w:rPr>
          <w:rFonts w:ascii="Arial" w:hAnsi="Arial" w:cs="Arial"/>
        </w:rPr>
      </w:pPr>
    </w:p>
    <w:p w:rsidR="002F21F3" w:rsidRPr="002208FF" w:rsidRDefault="002F21F3" w:rsidP="002F21F3">
      <w:pPr>
        <w:tabs>
          <w:tab w:val="left" w:pos="3402"/>
          <w:tab w:val="left" w:pos="6237"/>
        </w:tabs>
        <w:jc w:val="both"/>
        <w:rPr>
          <w:rFonts w:ascii="Arial" w:hAnsi="Arial" w:cs="Arial"/>
        </w:rPr>
      </w:pPr>
      <w:r w:rsidRPr="002208FF">
        <w:rPr>
          <w:rFonts w:ascii="Arial" w:hAnsi="Arial" w:cs="Arial"/>
        </w:rPr>
        <w:t>X.- Por compra de material para instalación de toma, tesorería asignara el costo a pagar, ya que es variable de acuerdo a los precios del material.</w:t>
      </w:r>
    </w:p>
    <w:p w:rsidR="002F21F3" w:rsidRPr="002208FF" w:rsidRDefault="002F21F3" w:rsidP="002F21F3">
      <w:pPr>
        <w:tabs>
          <w:tab w:val="left" w:pos="3402"/>
          <w:tab w:val="left" w:pos="6237"/>
        </w:tabs>
        <w:jc w:val="both"/>
        <w:rPr>
          <w:rFonts w:ascii="Arial" w:hAnsi="Arial" w:cs="Arial"/>
        </w:rPr>
      </w:pPr>
    </w:p>
    <w:p w:rsidR="002F21F3" w:rsidRPr="002208FF" w:rsidRDefault="002F21F3" w:rsidP="002F21F3">
      <w:pPr>
        <w:tabs>
          <w:tab w:val="left" w:pos="6237"/>
        </w:tabs>
        <w:jc w:val="both"/>
        <w:rPr>
          <w:rFonts w:ascii="Arial" w:hAnsi="Arial" w:cs="Arial"/>
        </w:rPr>
      </w:pPr>
      <w:r w:rsidRPr="002208FF">
        <w:rPr>
          <w:rFonts w:ascii="Arial" w:hAnsi="Arial" w:cs="Arial"/>
        </w:rPr>
        <w:t>XI.- No se cobrará la cancelación de la toma de agua cuando el contribuyente lo decida, siempre y cuando no tenga adeudo, y si posteriormente desea reinstalar, se cobrará la reinstalación a razón de $ 154.00.</w:t>
      </w:r>
    </w:p>
    <w:p w:rsidR="002F21F3" w:rsidRPr="002208FF" w:rsidRDefault="002F21F3" w:rsidP="002F21F3">
      <w:pPr>
        <w:tabs>
          <w:tab w:val="left" w:pos="6237"/>
        </w:tabs>
        <w:jc w:val="both"/>
        <w:rPr>
          <w:rFonts w:ascii="Arial" w:hAnsi="Arial" w:cs="Arial"/>
        </w:rPr>
      </w:pPr>
    </w:p>
    <w:p w:rsidR="002F21F3" w:rsidRPr="002208FF" w:rsidRDefault="002F21F3" w:rsidP="002F21F3">
      <w:pPr>
        <w:tabs>
          <w:tab w:val="left" w:pos="6237"/>
        </w:tabs>
        <w:jc w:val="both"/>
        <w:rPr>
          <w:rFonts w:ascii="Arial" w:hAnsi="Arial" w:cs="Arial"/>
        </w:rPr>
      </w:pPr>
      <w:r w:rsidRPr="002208FF">
        <w:rPr>
          <w:rFonts w:ascii="Arial" w:hAnsi="Arial" w:cs="Arial"/>
        </w:rPr>
        <w:t>XII.- Por servicios especiales de descarga de agua residuales, se cobrará a razón de $ 19.38 m3.</w:t>
      </w:r>
    </w:p>
    <w:p w:rsidR="002F21F3" w:rsidRPr="002208FF" w:rsidRDefault="002F21F3" w:rsidP="002F21F3">
      <w:pPr>
        <w:tabs>
          <w:tab w:val="left" w:pos="6237"/>
        </w:tabs>
        <w:jc w:val="both"/>
        <w:rPr>
          <w:rFonts w:ascii="Arial" w:hAnsi="Arial" w:cs="Arial"/>
        </w:rPr>
      </w:pPr>
    </w:p>
    <w:p w:rsidR="002F21F3" w:rsidRPr="002208FF" w:rsidRDefault="002F21F3" w:rsidP="002F21F3">
      <w:pPr>
        <w:tabs>
          <w:tab w:val="left" w:pos="6237"/>
        </w:tabs>
        <w:jc w:val="both"/>
        <w:rPr>
          <w:rFonts w:ascii="Arial" w:hAnsi="Arial" w:cs="Arial"/>
        </w:rPr>
      </w:pPr>
      <w:r w:rsidRPr="002208FF">
        <w:rPr>
          <w:rFonts w:ascii="Arial" w:hAnsi="Arial" w:cs="Arial"/>
        </w:rPr>
        <w:t>XIII.- Cuando a una persona se le cancele el suministro de agua por falta de pago y sé reconecte sin haber pagado la reconexión se aplicará una multa de $ 439.00.</w:t>
      </w:r>
    </w:p>
    <w:p w:rsidR="002F21F3" w:rsidRPr="002208FF" w:rsidRDefault="002F21F3" w:rsidP="002F21F3">
      <w:pPr>
        <w:tabs>
          <w:tab w:val="left" w:pos="6237"/>
        </w:tabs>
        <w:jc w:val="both"/>
        <w:rPr>
          <w:rFonts w:ascii="Arial" w:hAnsi="Arial" w:cs="Arial"/>
        </w:rPr>
      </w:pPr>
    </w:p>
    <w:p w:rsidR="002F21F3" w:rsidRPr="00E536C2" w:rsidRDefault="002F21F3" w:rsidP="002F21F3">
      <w:pPr>
        <w:tabs>
          <w:tab w:val="left" w:pos="6237"/>
        </w:tabs>
        <w:jc w:val="both"/>
        <w:rPr>
          <w:rFonts w:ascii="Arial" w:hAnsi="Arial" w:cs="Arial"/>
        </w:rPr>
      </w:pPr>
      <w:r w:rsidRPr="00E536C2">
        <w:rPr>
          <w:rFonts w:ascii="Arial" w:hAnsi="Arial" w:cs="Arial"/>
        </w:rPr>
        <w:t>XIV.- Se aplicará un cobro por otorgación de una Licencia anual a los negocios dedicados a la venta de agua purificada por la cantidad de $ 5,000.00, además pagará de acuerdo al medidor.</w:t>
      </w:r>
    </w:p>
    <w:p w:rsidR="002F21F3" w:rsidRPr="00E536C2" w:rsidRDefault="002F21F3" w:rsidP="002F21F3">
      <w:pPr>
        <w:tabs>
          <w:tab w:val="left" w:pos="6237"/>
        </w:tabs>
        <w:jc w:val="both"/>
        <w:rPr>
          <w:rFonts w:ascii="Arial" w:hAnsi="Arial" w:cs="Arial"/>
        </w:rPr>
      </w:pPr>
    </w:p>
    <w:p w:rsidR="002F21F3" w:rsidRPr="002208FF" w:rsidRDefault="002F21F3" w:rsidP="002F21F3">
      <w:pPr>
        <w:tabs>
          <w:tab w:val="left" w:pos="6237"/>
        </w:tabs>
        <w:jc w:val="both"/>
        <w:rPr>
          <w:rFonts w:ascii="Arial" w:hAnsi="Arial" w:cs="Arial"/>
        </w:rPr>
      </w:pPr>
      <w:r w:rsidRPr="00E536C2">
        <w:rPr>
          <w:rFonts w:ascii="Arial" w:hAnsi="Arial" w:cs="Arial"/>
        </w:rPr>
        <w:t>XV.- Por cambio de nombre del contribuyente en contrato de Agua Potable se cobrará la tarifa de               $ 100.00 siempre y cuando el contrato no exista adeudo.</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0"/>
        </w:tabs>
        <w:jc w:val="both"/>
        <w:rPr>
          <w:rFonts w:ascii="Arial" w:hAnsi="Arial" w:cs="Arial"/>
        </w:rPr>
      </w:pPr>
      <w:r w:rsidRPr="002208FF">
        <w:rPr>
          <w:rFonts w:ascii="Arial" w:hAnsi="Arial" w:cs="Arial"/>
        </w:rPr>
        <w:t>Tratándose del pago de los derechos que correspondan a las tarifas de agua potable y alcantarillado se otorgará un incentivo correspondiente al 50% a pensionados, jubilados, adultos mayores de 60 años y a personas con discapacidad, única y exclusivamente respecto de la casa habitación en que tengan señalado su domici</w:t>
      </w:r>
      <w:r>
        <w:rPr>
          <w:rFonts w:ascii="Arial" w:hAnsi="Arial" w:cs="Arial"/>
        </w:rPr>
        <w:t>lio. Aplicándose al año actual.</w:t>
      </w:r>
    </w:p>
    <w:p w:rsidR="002F21F3" w:rsidRPr="002208FF" w:rsidRDefault="002F21F3" w:rsidP="002F21F3">
      <w:pPr>
        <w:tabs>
          <w:tab w:val="left" w:pos="0"/>
        </w:tabs>
        <w:jc w:val="both"/>
        <w:rPr>
          <w:rFonts w:ascii="Arial" w:hAnsi="Arial" w:cs="Arial"/>
        </w:rPr>
      </w:pPr>
    </w:p>
    <w:p w:rsidR="002F21F3" w:rsidRPr="002208FF" w:rsidRDefault="002F21F3" w:rsidP="002F21F3">
      <w:pPr>
        <w:tabs>
          <w:tab w:val="left" w:pos="3600"/>
          <w:tab w:val="left" w:pos="5940"/>
          <w:tab w:val="left" w:pos="6237"/>
        </w:tabs>
        <w:jc w:val="both"/>
        <w:rPr>
          <w:rFonts w:ascii="Arial" w:hAnsi="Arial" w:cs="Arial"/>
        </w:rPr>
      </w:pPr>
      <w:r w:rsidRPr="002208FF">
        <w:rPr>
          <w:rFonts w:ascii="Arial" w:hAnsi="Arial" w:cs="Arial"/>
        </w:rPr>
        <w:t>Cuando la cuota anual respectiva a la prestación del servicio de agua potable y drenaje, sea cubierta antes del 31 de enero, se otorgará un incentivo correspondiente a un 15% del monto total por el concepto de pago anticipado. Si se cubre durante el mes de febrero, el incentivo será de un 10% y durante el mes de marzo de un 5%.</w:t>
      </w:r>
    </w:p>
    <w:p w:rsidR="002F21F3" w:rsidRPr="002208FF" w:rsidRDefault="002F21F3" w:rsidP="002F21F3">
      <w:pPr>
        <w:tabs>
          <w:tab w:val="left" w:pos="3600"/>
          <w:tab w:val="left" w:pos="5940"/>
          <w:tab w:val="left" w:pos="6237"/>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Las tarifas establecidas en el presente artículo podrán ser actualizadas conforme a lo establecido en el Artículo 22 del Código Financiero para los Municipios del Estado de Coahuila de Zaragoza.</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II</w:t>
      </w:r>
    </w:p>
    <w:p w:rsidR="002F21F3" w:rsidRPr="002208FF" w:rsidRDefault="002F21F3" w:rsidP="002F21F3">
      <w:pPr>
        <w:jc w:val="center"/>
        <w:rPr>
          <w:rFonts w:ascii="Arial" w:hAnsi="Arial" w:cs="Arial"/>
          <w:b/>
          <w:bCs/>
        </w:rPr>
      </w:pPr>
      <w:r w:rsidRPr="002208FF">
        <w:rPr>
          <w:rFonts w:ascii="Arial" w:hAnsi="Arial" w:cs="Arial"/>
          <w:b/>
          <w:bCs/>
        </w:rPr>
        <w:t>DE LOS SERVICIOS DE RASTROS</w:t>
      </w:r>
    </w:p>
    <w:p w:rsidR="002F21F3" w:rsidRPr="002208FF" w:rsidRDefault="002F21F3" w:rsidP="002F21F3">
      <w:pPr>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
        </w:rPr>
        <w:t>ARTÍCULO 1</w:t>
      </w:r>
      <w:r>
        <w:rPr>
          <w:rFonts w:ascii="Arial" w:hAnsi="Arial" w:cs="Arial"/>
          <w:b/>
        </w:rPr>
        <w:t>2</w:t>
      </w:r>
      <w:r w:rsidRPr="002208FF">
        <w:rPr>
          <w:rFonts w:ascii="Arial" w:hAnsi="Arial" w:cs="Arial"/>
          <w:b/>
        </w:rPr>
        <w:t>.-</w:t>
      </w:r>
      <w:r w:rsidRPr="002208FF">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Cs/>
        </w:rPr>
        <w:t>No se causará el derecho por uso de corrales, cuando los animales que se introduzcan sean sacrificados, el mismo día.</w:t>
      </w:r>
    </w:p>
    <w:p w:rsidR="002F21F3" w:rsidRPr="002208FF" w:rsidRDefault="002F21F3" w:rsidP="002F21F3">
      <w:pPr>
        <w:ind w:right="50"/>
        <w:jc w:val="both"/>
        <w:rPr>
          <w:rFonts w:ascii="Arial" w:hAnsi="Arial" w:cs="Arial"/>
          <w:bCs/>
        </w:rPr>
      </w:pPr>
    </w:p>
    <w:p w:rsidR="002F21F3" w:rsidRPr="002208FF" w:rsidRDefault="002F21F3" w:rsidP="002F21F3">
      <w:pPr>
        <w:tabs>
          <w:tab w:val="left" w:pos="6237"/>
        </w:tabs>
        <w:jc w:val="both"/>
        <w:rPr>
          <w:rFonts w:ascii="Arial" w:hAnsi="Arial" w:cs="Arial"/>
        </w:rPr>
      </w:pPr>
      <w:r w:rsidRPr="002208FF">
        <w:rPr>
          <w:rFonts w:ascii="Arial" w:hAnsi="Arial" w:cs="Arial"/>
        </w:rPr>
        <w:t>Los servicios a que se refiera esta sección se causarán y cobrarán conforme a los conceptos y tarifas siguientes:</w:t>
      </w:r>
    </w:p>
    <w:p w:rsidR="002F21F3" w:rsidRPr="002208FF" w:rsidRDefault="002F21F3" w:rsidP="002F21F3">
      <w:pPr>
        <w:tabs>
          <w:tab w:val="left" w:pos="6237"/>
        </w:tabs>
        <w:jc w:val="both"/>
        <w:rPr>
          <w:rFonts w:ascii="Arial" w:hAnsi="Arial" w:cs="Arial"/>
        </w:rPr>
      </w:pPr>
    </w:p>
    <w:p w:rsidR="002F21F3" w:rsidRPr="002208FF" w:rsidRDefault="002F21F3" w:rsidP="002F21F3">
      <w:pPr>
        <w:tabs>
          <w:tab w:val="left" w:pos="862"/>
          <w:tab w:val="left" w:pos="3420"/>
          <w:tab w:val="left" w:pos="3686"/>
        </w:tabs>
        <w:spacing w:after="0" w:line="240" w:lineRule="auto"/>
        <w:ind w:left="3420" w:hanging="3420"/>
        <w:jc w:val="both"/>
        <w:rPr>
          <w:rFonts w:ascii="Arial" w:hAnsi="Arial" w:cs="Arial"/>
        </w:rPr>
      </w:pPr>
      <w:r w:rsidRPr="002208FF">
        <w:rPr>
          <w:rFonts w:ascii="Arial" w:hAnsi="Arial" w:cs="Arial"/>
        </w:rPr>
        <w:t xml:space="preserve">I.-    Uso de corrales </w:t>
      </w:r>
      <w:r w:rsidRPr="002208FF">
        <w:rPr>
          <w:rFonts w:ascii="Arial" w:hAnsi="Arial" w:cs="Arial"/>
        </w:rPr>
        <w:tab/>
        <w:t>$ 22.</w:t>
      </w:r>
      <w:r>
        <w:rPr>
          <w:rFonts w:ascii="Arial" w:hAnsi="Arial" w:cs="Arial"/>
        </w:rPr>
        <w:t>50</w:t>
      </w:r>
      <w:r w:rsidRPr="002208FF">
        <w:rPr>
          <w:rFonts w:ascii="Arial" w:hAnsi="Arial" w:cs="Arial"/>
        </w:rPr>
        <w:t xml:space="preserve"> diarios por cabeza.</w:t>
      </w:r>
    </w:p>
    <w:p w:rsidR="002F21F3" w:rsidRPr="002208FF" w:rsidRDefault="002F21F3" w:rsidP="002F21F3">
      <w:pPr>
        <w:tabs>
          <w:tab w:val="left" w:pos="862"/>
          <w:tab w:val="left" w:pos="3420"/>
          <w:tab w:val="left" w:pos="3686"/>
        </w:tabs>
        <w:spacing w:after="0" w:line="240" w:lineRule="auto"/>
        <w:jc w:val="both"/>
        <w:rPr>
          <w:rFonts w:ascii="Arial" w:hAnsi="Arial" w:cs="Arial"/>
        </w:rPr>
      </w:pPr>
      <w:r>
        <w:rPr>
          <w:rFonts w:ascii="Arial" w:hAnsi="Arial" w:cs="Arial"/>
        </w:rPr>
        <w:t xml:space="preserve">II.-   Pesaje </w:t>
      </w:r>
      <w:r>
        <w:rPr>
          <w:rFonts w:ascii="Arial" w:hAnsi="Arial" w:cs="Arial"/>
        </w:rPr>
        <w:tab/>
        <w:t>$   2.25</w:t>
      </w:r>
      <w:r w:rsidRPr="002208FF">
        <w:rPr>
          <w:rFonts w:ascii="Arial" w:hAnsi="Arial" w:cs="Arial"/>
        </w:rPr>
        <w:t xml:space="preserve"> diarios por cabeza.</w:t>
      </w:r>
    </w:p>
    <w:p w:rsidR="002F21F3" w:rsidRPr="002208FF" w:rsidRDefault="002F21F3" w:rsidP="002F21F3">
      <w:pPr>
        <w:tabs>
          <w:tab w:val="left" w:pos="862"/>
          <w:tab w:val="left" w:pos="3420"/>
          <w:tab w:val="left" w:pos="3686"/>
        </w:tabs>
        <w:spacing w:after="0" w:line="240" w:lineRule="auto"/>
        <w:jc w:val="both"/>
        <w:rPr>
          <w:rFonts w:ascii="Arial" w:hAnsi="Arial" w:cs="Arial"/>
        </w:rPr>
      </w:pPr>
      <w:r w:rsidRPr="002208FF">
        <w:rPr>
          <w:rFonts w:ascii="Arial" w:hAnsi="Arial" w:cs="Arial"/>
        </w:rPr>
        <w:t>III.</w:t>
      </w:r>
      <w:proofErr w:type="gramStart"/>
      <w:r w:rsidRPr="002208FF">
        <w:rPr>
          <w:rFonts w:ascii="Arial" w:hAnsi="Arial" w:cs="Arial"/>
        </w:rPr>
        <w:t>-  Uso</w:t>
      </w:r>
      <w:proofErr w:type="gramEnd"/>
      <w:r w:rsidRPr="002208FF">
        <w:rPr>
          <w:rFonts w:ascii="Arial" w:hAnsi="Arial" w:cs="Arial"/>
        </w:rPr>
        <w:t xml:space="preserve"> de cuarto frío </w:t>
      </w:r>
      <w:r w:rsidRPr="002208FF">
        <w:rPr>
          <w:rFonts w:ascii="Arial" w:hAnsi="Arial" w:cs="Arial"/>
        </w:rPr>
        <w:tab/>
        <w:t>$   8.69 diarios por cabeza.</w:t>
      </w:r>
    </w:p>
    <w:p w:rsidR="002F21F3" w:rsidRPr="002208FF" w:rsidRDefault="002F21F3" w:rsidP="002F21F3">
      <w:pPr>
        <w:tabs>
          <w:tab w:val="left" w:pos="862"/>
          <w:tab w:val="left" w:pos="3420"/>
          <w:tab w:val="left" w:pos="3686"/>
        </w:tabs>
        <w:spacing w:after="0" w:line="240" w:lineRule="auto"/>
        <w:jc w:val="both"/>
        <w:rPr>
          <w:rFonts w:ascii="Arial" w:hAnsi="Arial" w:cs="Arial"/>
        </w:rPr>
      </w:pPr>
      <w:r>
        <w:rPr>
          <w:rFonts w:ascii="Arial" w:hAnsi="Arial" w:cs="Arial"/>
        </w:rPr>
        <w:t>IV.</w:t>
      </w:r>
      <w:proofErr w:type="gramStart"/>
      <w:r>
        <w:rPr>
          <w:rFonts w:ascii="Arial" w:hAnsi="Arial" w:cs="Arial"/>
        </w:rPr>
        <w:t>-  Empadronamiento</w:t>
      </w:r>
      <w:proofErr w:type="gramEnd"/>
      <w:r>
        <w:rPr>
          <w:rFonts w:ascii="Arial" w:hAnsi="Arial" w:cs="Arial"/>
        </w:rPr>
        <w:t>.</w:t>
      </w:r>
      <w:r>
        <w:rPr>
          <w:rFonts w:ascii="Arial" w:hAnsi="Arial" w:cs="Arial"/>
        </w:rPr>
        <w:tab/>
        <w:t>$ 56.50</w:t>
      </w:r>
      <w:r w:rsidRPr="002208FF">
        <w:rPr>
          <w:rFonts w:ascii="Arial" w:hAnsi="Arial" w:cs="Arial"/>
        </w:rPr>
        <w:t xml:space="preserve"> pago anual.</w:t>
      </w:r>
    </w:p>
    <w:p w:rsidR="002F21F3" w:rsidRPr="002208FF" w:rsidRDefault="002F21F3" w:rsidP="002F21F3">
      <w:pPr>
        <w:tabs>
          <w:tab w:val="left" w:pos="3420"/>
        </w:tabs>
        <w:spacing w:after="0" w:line="240" w:lineRule="auto"/>
        <w:jc w:val="both"/>
        <w:rPr>
          <w:rFonts w:ascii="Arial" w:hAnsi="Arial" w:cs="Arial"/>
        </w:rPr>
      </w:pPr>
      <w:r w:rsidRPr="002208FF">
        <w:rPr>
          <w:rFonts w:ascii="Arial" w:hAnsi="Arial" w:cs="Arial"/>
        </w:rPr>
        <w:t>V.-   Registro y refrendo de fierros, marcas, aretes y señales de sangre $ 56.43 pago único.</w:t>
      </w:r>
    </w:p>
    <w:p w:rsidR="002F21F3" w:rsidRPr="002208FF" w:rsidRDefault="002F21F3" w:rsidP="002F21F3">
      <w:pPr>
        <w:tabs>
          <w:tab w:val="left" w:pos="3420"/>
        </w:tabs>
        <w:spacing w:after="0" w:line="240" w:lineRule="auto"/>
        <w:jc w:val="both"/>
        <w:rPr>
          <w:rFonts w:ascii="Arial" w:hAnsi="Arial" w:cs="Arial"/>
        </w:rPr>
      </w:pPr>
      <w:r w:rsidRPr="002208FF">
        <w:rPr>
          <w:rFonts w:ascii="Arial" w:hAnsi="Arial" w:cs="Arial"/>
        </w:rPr>
        <w:t>VI.</w:t>
      </w:r>
      <w:proofErr w:type="gramStart"/>
      <w:r w:rsidRPr="002208FF">
        <w:rPr>
          <w:rFonts w:ascii="Arial" w:hAnsi="Arial" w:cs="Arial"/>
        </w:rPr>
        <w:t>-  Inspección</w:t>
      </w:r>
      <w:proofErr w:type="gramEnd"/>
      <w:r w:rsidRPr="002208FF">
        <w:rPr>
          <w:rFonts w:ascii="Arial" w:hAnsi="Arial" w:cs="Arial"/>
        </w:rPr>
        <w:t xml:space="preserve"> y matanza de aves </w:t>
      </w:r>
      <w:r w:rsidRPr="002208FF">
        <w:rPr>
          <w:rFonts w:ascii="Arial" w:hAnsi="Arial" w:cs="Arial"/>
        </w:rPr>
        <w:tab/>
        <w:t>$   5.62 por pieza.</w:t>
      </w:r>
    </w:p>
    <w:p w:rsidR="002F21F3" w:rsidRPr="002208FF" w:rsidRDefault="002F21F3" w:rsidP="002F21F3">
      <w:pPr>
        <w:spacing w:after="0" w:line="240" w:lineRule="auto"/>
        <w:jc w:val="both"/>
        <w:rPr>
          <w:rFonts w:ascii="Arial" w:hAnsi="Arial" w:cs="Arial"/>
        </w:rPr>
      </w:pPr>
      <w:r w:rsidRPr="002208FF">
        <w:rPr>
          <w:rFonts w:ascii="Arial" w:hAnsi="Arial" w:cs="Arial"/>
        </w:rPr>
        <w:lastRenderedPageBreak/>
        <w:t>VII.- Servicio de Matanza:</w:t>
      </w:r>
    </w:p>
    <w:p w:rsidR="002F21F3" w:rsidRPr="002208FF" w:rsidRDefault="002F21F3" w:rsidP="002F21F3">
      <w:pPr>
        <w:ind w:firstLine="709"/>
        <w:jc w:val="both"/>
        <w:rPr>
          <w:rFonts w:ascii="Arial" w:hAnsi="Arial" w:cs="Arial"/>
        </w:rPr>
      </w:pPr>
    </w:p>
    <w:p w:rsidR="002F21F3" w:rsidRDefault="002F21F3" w:rsidP="002F21F3">
      <w:pPr>
        <w:ind w:firstLine="709"/>
        <w:jc w:val="both"/>
        <w:rPr>
          <w:rFonts w:ascii="Arial" w:hAnsi="Arial" w:cs="Arial"/>
        </w:rPr>
      </w:pPr>
      <w:r w:rsidRPr="002208FF">
        <w:rPr>
          <w:rFonts w:ascii="Arial" w:hAnsi="Arial" w:cs="Arial"/>
        </w:rPr>
        <w:t>1.- En el Rastro Municipal:</w:t>
      </w:r>
    </w:p>
    <w:p w:rsidR="004C2E5B" w:rsidRPr="002208FF" w:rsidRDefault="004C2E5B" w:rsidP="002F21F3">
      <w:pPr>
        <w:ind w:firstLine="709"/>
        <w:jc w:val="both"/>
        <w:rPr>
          <w:rFonts w:ascii="Arial" w:hAnsi="Arial" w:cs="Arial"/>
        </w:rPr>
      </w:pPr>
    </w:p>
    <w:p w:rsidR="002F21F3" w:rsidRPr="002208FF" w:rsidRDefault="002F21F3" w:rsidP="002F21F3">
      <w:pPr>
        <w:tabs>
          <w:tab w:val="left" w:pos="4536"/>
        </w:tabs>
        <w:spacing w:after="0" w:line="240" w:lineRule="auto"/>
        <w:ind w:firstLine="1134"/>
        <w:jc w:val="both"/>
        <w:rPr>
          <w:rFonts w:ascii="Arial" w:hAnsi="Arial" w:cs="Arial"/>
        </w:rPr>
      </w:pPr>
      <w:r>
        <w:rPr>
          <w:rFonts w:ascii="Arial" w:hAnsi="Arial" w:cs="Arial"/>
        </w:rPr>
        <w:t xml:space="preserve">a) Ganado vacuno </w:t>
      </w:r>
      <w:r>
        <w:rPr>
          <w:rFonts w:ascii="Arial" w:hAnsi="Arial" w:cs="Arial"/>
        </w:rPr>
        <w:tab/>
        <w:t>$ 63.50</w:t>
      </w:r>
      <w:r w:rsidRPr="002208FF">
        <w:rPr>
          <w:rFonts w:ascii="Arial" w:hAnsi="Arial" w:cs="Arial"/>
        </w:rPr>
        <w:t xml:space="preserve"> por cabeza.</w:t>
      </w:r>
    </w:p>
    <w:p w:rsidR="002F21F3" w:rsidRPr="002208FF" w:rsidRDefault="002F21F3" w:rsidP="002F21F3">
      <w:pPr>
        <w:tabs>
          <w:tab w:val="left" w:pos="4536"/>
        </w:tabs>
        <w:spacing w:after="0" w:line="240" w:lineRule="auto"/>
        <w:ind w:firstLine="1134"/>
        <w:jc w:val="both"/>
        <w:rPr>
          <w:rFonts w:ascii="Arial" w:hAnsi="Arial" w:cs="Arial"/>
        </w:rPr>
      </w:pPr>
      <w:r>
        <w:rPr>
          <w:rFonts w:ascii="Arial" w:hAnsi="Arial" w:cs="Arial"/>
        </w:rPr>
        <w:t xml:space="preserve">b) Ganado porcino  </w:t>
      </w:r>
      <w:r>
        <w:rPr>
          <w:rFonts w:ascii="Arial" w:hAnsi="Arial" w:cs="Arial"/>
        </w:rPr>
        <w:tab/>
        <w:t>$ 31.50</w:t>
      </w:r>
      <w:r w:rsidRPr="002208FF">
        <w:rPr>
          <w:rFonts w:ascii="Arial" w:hAnsi="Arial" w:cs="Arial"/>
        </w:rPr>
        <w:t xml:space="preserve"> por cabeza.</w:t>
      </w:r>
    </w:p>
    <w:p w:rsidR="002F21F3" w:rsidRPr="002208FF" w:rsidRDefault="002F21F3" w:rsidP="002F21F3">
      <w:pPr>
        <w:tabs>
          <w:tab w:val="left" w:pos="4536"/>
        </w:tabs>
        <w:spacing w:after="0" w:line="240" w:lineRule="auto"/>
        <w:ind w:firstLine="1134"/>
        <w:jc w:val="both"/>
        <w:rPr>
          <w:rFonts w:ascii="Arial" w:hAnsi="Arial" w:cs="Arial"/>
        </w:rPr>
      </w:pPr>
      <w:r>
        <w:rPr>
          <w:rFonts w:ascii="Arial" w:hAnsi="Arial" w:cs="Arial"/>
        </w:rPr>
        <w:t xml:space="preserve">c) Ovino y Caprino </w:t>
      </w:r>
      <w:r>
        <w:rPr>
          <w:rFonts w:ascii="Arial" w:hAnsi="Arial" w:cs="Arial"/>
        </w:rPr>
        <w:tab/>
        <w:t>$ 23</w:t>
      </w:r>
      <w:r w:rsidRPr="002208FF">
        <w:rPr>
          <w:rFonts w:ascii="Arial" w:hAnsi="Arial" w:cs="Arial"/>
        </w:rPr>
        <w:t>.</w:t>
      </w:r>
      <w:r>
        <w:rPr>
          <w:rFonts w:ascii="Arial" w:hAnsi="Arial" w:cs="Arial"/>
        </w:rPr>
        <w:t>00</w:t>
      </w:r>
      <w:r w:rsidRPr="002208FF">
        <w:rPr>
          <w:rFonts w:ascii="Arial" w:hAnsi="Arial" w:cs="Arial"/>
        </w:rPr>
        <w:t xml:space="preserve"> por cabeza.</w:t>
      </w:r>
    </w:p>
    <w:p w:rsidR="002F21F3" w:rsidRPr="002208FF" w:rsidRDefault="002F21F3" w:rsidP="002F21F3">
      <w:pPr>
        <w:tabs>
          <w:tab w:val="left" w:pos="4536"/>
        </w:tabs>
        <w:spacing w:after="0" w:line="240" w:lineRule="auto"/>
        <w:ind w:firstLine="1134"/>
        <w:jc w:val="both"/>
        <w:rPr>
          <w:rFonts w:ascii="Arial" w:hAnsi="Arial" w:cs="Arial"/>
        </w:rPr>
      </w:pPr>
      <w:r>
        <w:rPr>
          <w:rFonts w:ascii="Arial" w:hAnsi="Arial" w:cs="Arial"/>
        </w:rPr>
        <w:t>d) Equino asnal</w:t>
      </w:r>
      <w:r>
        <w:rPr>
          <w:rFonts w:ascii="Arial" w:hAnsi="Arial" w:cs="Arial"/>
        </w:rPr>
        <w:tab/>
        <w:t>$ 64.00</w:t>
      </w:r>
      <w:r w:rsidRPr="002208FF">
        <w:rPr>
          <w:rFonts w:ascii="Arial" w:hAnsi="Arial" w:cs="Arial"/>
        </w:rPr>
        <w:t xml:space="preserve"> por cabeza.</w:t>
      </w:r>
    </w:p>
    <w:p w:rsidR="002F21F3" w:rsidRPr="002208FF" w:rsidRDefault="002F21F3" w:rsidP="002F21F3">
      <w:pPr>
        <w:tabs>
          <w:tab w:val="left" w:pos="4536"/>
        </w:tabs>
        <w:spacing w:after="0" w:line="240" w:lineRule="auto"/>
        <w:ind w:firstLine="1134"/>
        <w:jc w:val="both"/>
        <w:rPr>
          <w:rFonts w:ascii="Arial" w:hAnsi="Arial" w:cs="Arial"/>
        </w:rPr>
      </w:pPr>
      <w:r w:rsidRPr="002208FF">
        <w:rPr>
          <w:rFonts w:ascii="Arial" w:hAnsi="Arial" w:cs="Arial"/>
        </w:rPr>
        <w:t>e) Aves</w:t>
      </w:r>
      <w:r w:rsidRPr="002208FF">
        <w:rPr>
          <w:rFonts w:ascii="Arial" w:hAnsi="Arial" w:cs="Arial"/>
        </w:rPr>
        <w:tab/>
        <w:t>$   5.62 por cabeza.</w:t>
      </w:r>
    </w:p>
    <w:p w:rsidR="002F21F3" w:rsidRPr="002208FF" w:rsidRDefault="002F21F3" w:rsidP="002F21F3">
      <w:pPr>
        <w:ind w:firstLine="709"/>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Todo ganado sacrificado en rastros y empacadoras autorizadas, estarán sujetas a las tarifas señaladas en el presente artículo.</w:t>
      </w:r>
    </w:p>
    <w:p w:rsidR="002F21F3" w:rsidRPr="002208FF" w:rsidRDefault="002F21F3" w:rsidP="002F21F3">
      <w:pPr>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SECCIÓN III</w:t>
      </w:r>
    </w:p>
    <w:p w:rsidR="002F21F3" w:rsidRPr="002208FF" w:rsidRDefault="002F21F3" w:rsidP="002F21F3">
      <w:pPr>
        <w:jc w:val="center"/>
        <w:rPr>
          <w:rFonts w:ascii="Arial" w:hAnsi="Arial" w:cs="Arial"/>
          <w:b/>
          <w:bCs/>
        </w:rPr>
      </w:pPr>
      <w:r w:rsidRPr="002208FF">
        <w:rPr>
          <w:rFonts w:ascii="Arial" w:hAnsi="Arial" w:cs="Arial"/>
          <w:b/>
          <w:bCs/>
        </w:rPr>
        <w:t>DE LOS SERVICIOS DE ALUMBRADO PÚBLICO</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r>
        <w:rPr>
          <w:rFonts w:ascii="Arial" w:hAnsi="Arial" w:cs="Arial"/>
          <w:b/>
        </w:rPr>
        <w:t>ARTÍCULO 13</w:t>
      </w:r>
      <w:r w:rsidRPr="002208FF">
        <w:rPr>
          <w:rFonts w:ascii="Arial" w:hAnsi="Arial" w:cs="Arial"/>
          <w:b/>
        </w:rPr>
        <w:t>.-</w:t>
      </w:r>
      <w:r w:rsidRPr="002208FF">
        <w:rPr>
          <w:rFonts w:ascii="Arial" w:hAnsi="Arial" w:cs="Arial"/>
          <w:bCs/>
        </w:rPr>
        <w:t xml:space="preserve"> Es objeto de este derecho la prestación del servicio de alumbrado público para los habitantes del Municipio. Se entiende por servicio de alumbrado público, el que se proporcione en calles, plazas, jardines y otros lugares de uso común del municipio.</w:t>
      </w:r>
    </w:p>
    <w:p w:rsidR="002F21F3" w:rsidRPr="002208FF" w:rsidRDefault="002F21F3" w:rsidP="002F21F3">
      <w:pPr>
        <w:ind w:right="50"/>
        <w:jc w:val="both"/>
        <w:rPr>
          <w:rFonts w:ascii="Arial" w:hAnsi="Arial" w:cs="Arial"/>
          <w:bCs/>
        </w:rPr>
      </w:pPr>
    </w:p>
    <w:p w:rsidR="002F21F3" w:rsidRPr="002208FF" w:rsidRDefault="002F21F3" w:rsidP="002F21F3">
      <w:pPr>
        <w:tabs>
          <w:tab w:val="left" w:pos="3600"/>
          <w:tab w:val="left" w:pos="5940"/>
          <w:tab w:val="left" w:pos="6237"/>
        </w:tabs>
        <w:jc w:val="both"/>
        <w:rPr>
          <w:rFonts w:ascii="Arial" w:hAnsi="Arial" w:cs="Arial"/>
        </w:rPr>
      </w:pPr>
      <w:r w:rsidRPr="002208FF">
        <w:rPr>
          <w:rFonts w:ascii="Arial" w:hAnsi="Arial" w:cs="Arial"/>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2018 entre el Índice Nacional de Precios del Consumidor correspondiente al mes de Octubre de 2017.</w:t>
      </w:r>
    </w:p>
    <w:p w:rsidR="002F21F3" w:rsidRPr="002208FF" w:rsidRDefault="002F21F3" w:rsidP="002F21F3">
      <w:pPr>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SECCIÓN IV</w:t>
      </w:r>
    </w:p>
    <w:p w:rsidR="002F21F3" w:rsidRPr="002208FF" w:rsidRDefault="002F21F3" w:rsidP="002F21F3">
      <w:pPr>
        <w:jc w:val="center"/>
        <w:rPr>
          <w:rFonts w:ascii="Arial" w:hAnsi="Arial" w:cs="Arial"/>
          <w:b/>
          <w:bCs/>
        </w:rPr>
      </w:pPr>
      <w:r w:rsidRPr="002208FF">
        <w:rPr>
          <w:rFonts w:ascii="Arial" w:hAnsi="Arial" w:cs="Arial"/>
          <w:b/>
          <w:bCs/>
        </w:rPr>
        <w:t>DE LOS SERVICIOS EN MERCADOS</w:t>
      </w:r>
    </w:p>
    <w:p w:rsidR="002F21F3" w:rsidRPr="002208FF" w:rsidRDefault="002F21F3" w:rsidP="002F21F3">
      <w:pPr>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
        </w:rPr>
        <w:t>ARTÍCULO 1</w:t>
      </w:r>
      <w:r>
        <w:rPr>
          <w:rFonts w:ascii="Arial" w:hAnsi="Arial" w:cs="Arial"/>
          <w:b/>
        </w:rPr>
        <w:t>4</w:t>
      </w:r>
      <w:r w:rsidRPr="002208FF">
        <w:rPr>
          <w:rFonts w:ascii="Arial" w:hAnsi="Arial" w:cs="Arial"/>
          <w:b/>
        </w:rPr>
        <w:t>.-</w:t>
      </w:r>
      <w:r w:rsidRPr="002208FF">
        <w:rPr>
          <w:rFonts w:ascii="Arial" w:hAnsi="Arial" w:cs="Arial"/>
          <w:bCs/>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Cs/>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2F21F3" w:rsidRPr="002208FF" w:rsidRDefault="002F21F3" w:rsidP="002F21F3">
      <w:pPr>
        <w:ind w:right="50"/>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rPr>
        <w:t>El Derecho por Servicios de Mercados se pagará conforme a las cuotas siguientes, atendiendo a las bases previstas en el Código Financiero para los Municipios del Estado de Coahuila de Zaragoza.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 $ 12.50 mensual por metro cuadrado de superficie asignada en locales ubicados en mercados construidos de propiedad municipal.</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II.- $ 24.50 mensual por metro cuadrado de superficie asignada en lugares o espacios en plazas o terrenos.</w:t>
      </w:r>
    </w:p>
    <w:p w:rsidR="002F21F3" w:rsidRDefault="002F21F3" w:rsidP="002F21F3">
      <w:pPr>
        <w:jc w:val="both"/>
        <w:rPr>
          <w:rFonts w:ascii="Arial" w:hAnsi="Arial" w:cs="Arial"/>
          <w:bCs/>
        </w:rPr>
      </w:pPr>
    </w:p>
    <w:p w:rsidR="004C2E5B" w:rsidRDefault="004C2E5B" w:rsidP="002F21F3">
      <w:pPr>
        <w:jc w:val="both"/>
        <w:rPr>
          <w:rFonts w:ascii="Arial" w:hAnsi="Arial" w:cs="Arial"/>
          <w:bCs/>
        </w:rPr>
      </w:pPr>
    </w:p>
    <w:p w:rsidR="004C2E5B" w:rsidRDefault="004C2E5B" w:rsidP="002F21F3">
      <w:pPr>
        <w:jc w:val="both"/>
        <w:rPr>
          <w:rFonts w:ascii="Arial" w:hAnsi="Arial" w:cs="Arial"/>
          <w:bCs/>
        </w:rPr>
      </w:pPr>
    </w:p>
    <w:p w:rsidR="004C2E5B" w:rsidRPr="002208FF" w:rsidRDefault="004C2E5B"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V</w:t>
      </w:r>
    </w:p>
    <w:p w:rsidR="002F21F3" w:rsidRPr="002208FF" w:rsidRDefault="002F21F3" w:rsidP="002F21F3">
      <w:pPr>
        <w:jc w:val="center"/>
        <w:rPr>
          <w:rFonts w:ascii="Arial" w:hAnsi="Arial" w:cs="Arial"/>
          <w:b/>
          <w:bCs/>
        </w:rPr>
      </w:pPr>
      <w:r w:rsidRPr="002208FF">
        <w:rPr>
          <w:rFonts w:ascii="Arial" w:hAnsi="Arial" w:cs="Arial"/>
          <w:b/>
          <w:bCs/>
        </w:rPr>
        <w:t>DE LOS SERVICIOS DE ASEO PÚBLICO</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
        </w:rPr>
        <w:t>ARTÍCULO 1</w:t>
      </w:r>
      <w:r>
        <w:rPr>
          <w:rFonts w:ascii="Arial" w:hAnsi="Arial" w:cs="Arial"/>
          <w:b/>
        </w:rPr>
        <w:t>5</w:t>
      </w:r>
      <w:r w:rsidRPr="002208FF">
        <w:rPr>
          <w:rFonts w:ascii="Arial" w:hAnsi="Arial" w:cs="Arial"/>
          <w:b/>
        </w:rPr>
        <w:t>.-</w:t>
      </w:r>
      <w:r w:rsidRPr="002208FF">
        <w:rPr>
          <w:rFonts w:ascii="Arial" w:hAnsi="Arial" w:cs="Arial"/>
          <w:bCs/>
        </w:rPr>
        <w:t xml:space="preserve"> Es objeto de este derecho la prestación del servicio de aseo público por parte del ayuntamiento a los habitantes del Municipio. Se entiende por aseo público la recolección de basura de </w:t>
      </w:r>
      <w:r w:rsidRPr="002208FF">
        <w:rPr>
          <w:rFonts w:ascii="Arial" w:hAnsi="Arial" w:cs="Arial"/>
          <w:bCs/>
        </w:rPr>
        <w:lastRenderedPageBreak/>
        <w:t>calles, parques, jardines y otros lugares de uso común, así como la limpieza de predios baldíos sin barda o sólo cercados, a los que el ayuntamiento preste el servicio en atención a una política de saneamiento ambiental de las comunidades.</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rPr>
        <w:t>Servirá de base para el cálculo del derecho de aseo público el número de metros lineales de frente a la vía pública de cada predio por donde deba prestarse el servicio de recolección de basura.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 La superficie total del predio baldío sin barda o sólo cercado, que sea sujeto a limpia por parte del ayuntamiento.</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         1.- Limpieza man</w:t>
      </w:r>
      <w:r>
        <w:rPr>
          <w:rFonts w:ascii="Arial" w:hAnsi="Arial" w:cs="Arial"/>
        </w:rPr>
        <w:t>ual $ 2.2</w:t>
      </w:r>
      <w:r w:rsidRPr="002208FF">
        <w:rPr>
          <w:rFonts w:ascii="Arial" w:hAnsi="Arial" w:cs="Arial"/>
        </w:rPr>
        <w:t>5 por m2.</w:t>
      </w:r>
    </w:p>
    <w:p w:rsidR="002F21F3" w:rsidRPr="00C0144C" w:rsidRDefault="002F21F3" w:rsidP="002F21F3">
      <w:pPr>
        <w:jc w:val="both"/>
        <w:rPr>
          <w:rFonts w:ascii="Arial" w:hAnsi="Arial" w:cs="Arial"/>
        </w:rPr>
      </w:pPr>
      <w:r w:rsidRPr="002208FF">
        <w:rPr>
          <w:rFonts w:ascii="Arial" w:hAnsi="Arial" w:cs="Arial"/>
        </w:rPr>
        <w:t xml:space="preserve">         </w:t>
      </w:r>
      <w:r w:rsidRPr="00C0144C">
        <w:rPr>
          <w:rFonts w:ascii="Arial" w:hAnsi="Arial" w:cs="Arial"/>
        </w:rPr>
        <w:t xml:space="preserve">2.- </w:t>
      </w:r>
      <w:proofErr w:type="spellStart"/>
      <w:r w:rsidRPr="00C0144C">
        <w:rPr>
          <w:rFonts w:ascii="Arial" w:hAnsi="Arial" w:cs="Arial"/>
        </w:rPr>
        <w:t>Chapoleadora</w:t>
      </w:r>
      <w:proofErr w:type="spellEnd"/>
      <w:r w:rsidRPr="00C0144C">
        <w:rPr>
          <w:rFonts w:ascii="Arial" w:hAnsi="Arial" w:cs="Arial"/>
        </w:rPr>
        <w:t xml:space="preserve"> de $</w:t>
      </w:r>
      <w:r>
        <w:rPr>
          <w:rFonts w:ascii="Arial" w:hAnsi="Arial" w:cs="Arial"/>
        </w:rPr>
        <w:t xml:space="preserve"> </w:t>
      </w:r>
      <w:r w:rsidRPr="00C0144C">
        <w:rPr>
          <w:rFonts w:ascii="Arial" w:hAnsi="Arial" w:cs="Arial"/>
        </w:rPr>
        <w:t>6.50 a 10.00 por m2</w:t>
      </w:r>
    </w:p>
    <w:p w:rsidR="002F21F3" w:rsidRDefault="002F21F3" w:rsidP="002F21F3">
      <w:pPr>
        <w:jc w:val="both"/>
        <w:rPr>
          <w:rFonts w:ascii="Arial" w:hAnsi="Arial" w:cs="Arial"/>
        </w:rPr>
      </w:pPr>
      <w:r w:rsidRPr="00C0144C">
        <w:rPr>
          <w:rFonts w:ascii="Arial" w:hAnsi="Arial" w:cs="Arial"/>
        </w:rPr>
        <w:t xml:space="preserve">         3.- </w:t>
      </w:r>
      <w:proofErr w:type="spellStart"/>
      <w:r w:rsidRPr="00C0144C">
        <w:rPr>
          <w:rFonts w:ascii="Arial" w:hAnsi="Arial" w:cs="Arial"/>
        </w:rPr>
        <w:t>Motoconformadora</w:t>
      </w:r>
      <w:proofErr w:type="spellEnd"/>
      <w:r w:rsidRPr="00C0144C">
        <w:rPr>
          <w:rFonts w:ascii="Arial" w:hAnsi="Arial" w:cs="Arial"/>
        </w:rPr>
        <w:t xml:space="preserve"> $</w:t>
      </w:r>
      <w:r>
        <w:rPr>
          <w:rFonts w:ascii="Arial" w:hAnsi="Arial" w:cs="Arial"/>
        </w:rPr>
        <w:t xml:space="preserve"> </w:t>
      </w:r>
      <w:r w:rsidRPr="00C0144C">
        <w:rPr>
          <w:rFonts w:ascii="Arial" w:hAnsi="Arial" w:cs="Arial"/>
        </w:rPr>
        <w:t>9.00 a 13.80 por m2</w:t>
      </w:r>
    </w:p>
    <w:p w:rsidR="002F21F3" w:rsidRDefault="002F21F3" w:rsidP="002F21F3">
      <w:pPr>
        <w:jc w:val="both"/>
        <w:rPr>
          <w:rFonts w:ascii="Arial" w:hAnsi="Arial" w:cs="Arial"/>
        </w:rPr>
      </w:pPr>
    </w:p>
    <w:p w:rsidR="002F21F3" w:rsidRPr="002208FF" w:rsidRDefault="002F21F3" w:rsidP="002F21F3">
      <w:pPr>
        <w:ind w:right="50"/>
        <w:jc w:val="both"/>
        <w:rPr>
          <w:rFonts w:ascii="Arial" w:hAnsi="Arial" w:cs="Arial"/>
        </w:rPr>
      </w:pPr>
      <w:r>
        <w:rPr>
          <w:rFonts w:ascii="Arial" w:hAnsi="Arial" w:cs="Arial"/>
        </w:rPr>
        <w:t xml:space="preserve">El pago se realizara dentro </w:t>
      </w:r>
      <w:r w:rsidRPr="002208FF">
        <w:rPr>
          <w:rFonts w:ascii="Arial" w:hAnsi="Arial" w:cs="Arial"/>
        </w:rPr>
        <w:t>de los quince días siguientes a la fecha en que el Ayuntamiento concluya la limpieza del predio, conforme a la cuota establecida po</w:t>
      </w:r>
      <w:r>
        <w:rPr>
          <w:rFonts w:ascii="Arial" w:hAnsi="Arial" w:cs="Arial"/>
        </w:rPr>
        <w:t>r metro cuadrado de superficie.</w:t>
      </w:r>
    </w:p>
    <w:p w:rsidR="002F21F3" w:rsidRPr="002208FF" w:rsidRDefault="002F21F3" w:rsidP="002F21F3">
      <w:pPr>
        <w:jc w:val="both"/>
        <w:rPr>
          <w:rFonts w:ascii="Arial" w:hAnsi="Arial" w:cs="Arial"/>
        </w:rPr>
      </w:pPr>
    </w:p>
    <w:p w:rsidR="002F21F3" w:rsidRDefault="002F21F3" w:rsidP="002F21F3">
      <w:pPr>
        <w:jc w:val="both"/>
        <w:rPr>
          <w:rFonts w:ascii="Arial" w:hAnsi="Arial" w:cs="Arial"/>
        </w:rPr>
      </w:pPr>
      <w:r w:rsidRPr="002208FF">
        <w:rPr>
          <w:rFonts w:ascii="Arial" w:hAnsi="Arial" w:cs="Arial"/>
        </w:rPr>
        <w:t>II.- La periodicidad y forma en que deba prestarse el servicio de recolección de basura en los casos de usuarios que soliciten servicios especiales mediante contrato $ 488.00 por servicio</w:t>
      </w:r>
      <w:r>
        <w:rPr>
          <w:rFonts w:ascii="Arial" w:hAnsi="Arial" w:cs="Arial"/>
        </w:rPr>
        <w:t>.</w:t>
      </w:r>
    </w:p>
    <w:p w:rsidR="002F21F3" w:rsidRDefault="002F21F3" w:rsidP="002F21F3">
      <w:pPr>
        <w:jc w:val="both"/>
        <w:rPr>
          <w:rFonts w:ascii="Arial" w:hAnsi="Arial" w:cs="Arial"/>
        </w:rPr>
      </w:pPr>
    </w:p>
    <w:p w:rsidR="002F21F3" w:rsidRDefault="002F21F3" w:rsidP="002F21F3">
      <w:pPr>
        <w:jc w:val="both"/>
        <w:rPr>
          <w:rFonts w:ascii="Arial" w:hAnsi="Arial" w:cs="Arial"/>
        </w:rPr>
      </w:pPr>
      <w:r>
        <w:rPr>
          <w:rFonts w:ascii="Arial" w:hAnsi="Arial" w:cs="Arial"/>
        </w:rPr>
        <w:t xml:space="preserve">III.- </w:t>
      </w:r>
      <w:r w:rsidRPr="002208FF">
        <w:rPr>
          <w:rFonts w:ascii="Arial" w:hAnsi="Arial" w:cs="Arial"/>
        </w:rPr>
        <w:t xml:space="preserve">Servicio de recolección de basura doméstico $ 22.00 mensual el cual se cobrará en el recibo de agua anual, el cual no estará condicionado al pago entre ellos. Se otorgará un incentivo correspondiente al 50% a pensionados, jubilados, adultos mayores y personas con discapacidad, y cuando el terreno este baldío, y hasta un 100% fuera de la </w:t>
      </w:r>
      <w:proofErr w:type="gramStart"/>
      <w:r w:rsidRPr="002208FF">
        <w:rPr>
          <w:rFonts w:ascii="Arial" w:hAnsi="Arial" w:cs="Arial"/>
        </w:rPr>
        <w:t>mancha  urbana</w:t>
      </w:r>
      <w:proofErr w:type="gramEnd"/>
      <w:r w:rsidRPr="002208FF">
        <w:rPr>
          <w:rFonts w:ascii="Arial" w:hAnsi="Arial" w:cs="Arial"/>
        </w:rPr>
        <w:t xml:space="preserve">.  </w:t>
      </w:r>
      <w:r>
        <w:rPr>
          <w:rFonts w:ascii="Arial" w:hAnsi="Arial" w:cs="Arial"/>
        </w:rPr>
        <w:t>El pago se cubrirá de forma bimestral.</w:t>
      </w:r>
    </w:p>
    <w:p w:rsidR="002F21F3" w:rsidRDefault="002F21F3" w:rsidP="002F21F3">
      <w:pPr>
        <w:jc w:val="both"/>
        <w:rPr>
          <w:rFonts w:ascii="Arial" w:hAnsi="Arial" w:cs="Arial"/>
        </w:rPr>
      </w:pPr>
    </w:p>
    <w:p w:rsidR="002F21F3" w:rsidRDefault="002F21F3" w:rsidP="002F21F3">
      <w:pPr>
        <w:jc w:val="both"/>
        <w:rPr>
          <w:rFonts w:ascii="Arial" w:hAnsi="Arial" w:cs="Arial"/>
        </w:rPr>
      </w:pPr>
      <w:r>
        <w:rPr>
          <w:rFonts w:ascii="Arial" w:hAnsi="Arial" w:cs="Arial"/>
        </w:rPr>
        <w:t xml:space="preserve">IV.- </w:t>
      </w:r>
      <w:r w:rsidRPr="002208FF">
        <w:rPr>
          <w:rFonts w:ascii="Arial" w:hAnsi="Arial" w:cs="Arial"/>
        </w:rPr>
        <w:t xml:space="preserve">Servicio de recolección de basura </w:t>
      </w:r>
      <w:r>
        <w:rPr>
          <w:rFonts w:ascii="Arial" w:hAnsi="Arial" w:cs="Arial"/>
        </w:rPr>
        <w:t xml:space="preserve">a establecimientos </w:t>
      </w:r>
      <w:r w:rsidRPr="002208FF">
        <w:rPr>
          <w:rFonts w:ascii="Arial" w:hAnsi="Arial" w:cs="Arial"/>
        </w:rPr>
        <w:t>comercial</w:t>
      </w:r>
      <w:r>
        <w:rPr>
          <w:rFonts w:ascii="Arial" w:hAnsi="Arial" w:cs="Arial"/>
        </w:rPr>
        <w:t xml:space="preserve">es $ 124.00 mensual. El pago se cubrirá mensualmente. </w:t>
      </w:r>
    </w:p>
    <w:p w:rsidR="002F21F3" w:rsidRDefault="002F21F3" w:rsidP="002F21F3">
      <w:pPr>
        <w:jc w:val="both"/>
        <w:rPr>
          <w:rFonts w:ascii="Arial" w:hAnsi="Arial" w:cs="Arial"/>
        </w:rPr>
      </w:pPr>
    </w:p>
    <w:p w:rsidR="002F21F3" w:rsidRDefault="002F21F3" w:rsidP="002F21F3">
      <w:pPr>
        <w:jc w:val="both"/>
        <w:rPr>
          <w:rFonts w:ascii="Arial" w:hAnsi="Arial" w:cs="Arial"/>
        </w:rPr>
      </w:pPr>
      <w:r>
        <w:rPr>
          <w:rFonts w:ascii="Arial" w:hAnsi="Arial" w:cs="Arial"/>
        </w:rPr>
        <w:t xml:space="preserve">V.- </w:t>
      </w:r>
      <w:r w:rsidRPr="002208FF">
        <w:rPr>
          <w:rFonts w:ascii="Arial" w:hAnsi="Arial" w:cs="Arial"/>
        </w:rPr>
        <w:t xml:space="preserve">Servicio de recolección de basura en plaza principal, ocasionada por fiestas o verbenas </w:t>
      </w:r>
      <w:r>
        <w:rPr>
          <w:rFonts w:ascii="Arial" w:hAnsi="Arial" w:cs="Arial"/>
        </w:rPr>
        <w:t xml:space="preserve">               </w:t>
      </w:r>
      <w:r w:rsidR="004C2E5B">
        <w:rPr>
          <w:rFonts w:ascii="Arial" w:hAnsi="Arial" w:cs="Arial"/>
        </w:rPr>
        <w:t xml:space="preserve">         </w:t>
      </w:r>
      <w:r>
        <w:rPr>
          <w:rFonts w:ascii="Arial" w:hAnsi="Arial" w:cs="Arial"/>
        </w:rPr>
        <w:t xml:space="preserve"> </w:t>
      </w:r>
      <w:r w:rsidRPr="002208FF">
        <w:rPr>
          <w:rFonts w:ascii="Arial" w:hAnsi="Arial" w:cs="Arial"/>
        </w:rPr>
        <w:t>$ 484.00 por estanquillo por evento</w:t>
      </w:r>
      <w:r>
        <w:rPr>
          <w:rFonts w:ascii="Arial" w:hAnsi="Arial" w:cs="Arial"/>
        </w:rPr>
        <w:t>.</w:t>
      </w:r>
    </w:p>
    <w:p w:rsidR="002F21F3" w:rsidRDefault="002F21F3" w:rsidP="002F21F3">
      <w:pPr>
        <w:jc w:val="both"/>
        <w:rPr>
          <w:rFonts w:ascii="Arial" w:hAnsi="Arial" w:cs="Arial"/>
        </w:rPr>
      </w:pPr>
    </w:p>
    <w:p w:rsidR="002F21F3" w:rsidRDefault="002F21F3" w:rsidP="002F21F3">
      <w:pPr>
        <w:jc w:val="both"/>
        <w:rPr>
          <w:rFonts w:ascii="Arial" w:hAnsi="Arial" w:cs="Arial"/>
        </w:rPr>
      </w:pPr>
      <w:r>
        <w:rPr>
          <w:rFonts w:ascii="Arial" w:hAnsi="Arial" w:cs="Arial"/>
        </w:rPr>
        <w:lastRenderedPageBreak/>
        <w:t xml:space="preserve">VI.- </w:t>
      </w:r>
      <w:r w:rsidRPr="002208FF">
        <w:rPr>
          <w:rFonts w:ascii="Arial" w:hAnsi="Arial" w:cs="Arial"/>
        </w:rPr>
        <w:t xml:space="preserve">Tala de Árboles   $ 495.00 y 2 árboles en especie por árbol talado, </w:t>
      </w:r>
      <w:r w:rsidRPr="00C0144C">
        <w:rPr>
          <w:rFonts w:ascii="Arial" w:hAnsi="Arial" w:cs="Arial"/>
        </w:rPr>
        <w:t>que deberá llevar al departamento de Ecología. Se exenta</w:t>
      </w:r>
      <w:r>
        <w:rPr>
          <w:rFonts w:ascii="Arial" w:hAnsi="Arial" w:cs="Arial"/>
        </w:rPr>
        <w:t>ra el pago cuando el árbol este</w:t>
      </w:r>
      <w:r w:rsidRPr="00C0144C">
        <w:rPr>
          <w:rFonts w:ascii="Arial" w:hAnsi="Arial" w:cs="Arial"/>
        </w:rPr>
        <w:t xml:space="preserve"> seco, podrido, o con riesgo de caerse, previa revisión del personal del departamento</w:t>
      </w:r>
      <w:r>
        <w:rPr>
          <w:rFonts w:ascii="Arial" w:hAnsi="Arial" w:cs="Arial"/>
        </w:rPr>
        <w:t>.</w:t>
      </w:r>
    </w:p>
    <w:p w:rsidR="002F21F3" w:rsidRDefault="002F21F3" w:rsidP="002F21F3">
      <w:pPr>
        <w:jc w:val="both"/>
        <w:rPr>
          <w:rFonts w:ascii="Arial" w:hAnsi="Arial" w:cs="Arial"/>
        </w:rPr>
      </w:pPr>
    </w:p>
    <w:p w:rsidR="002F21F3" w:rsidRPr="002208FF" w:rsidRDefault="002F21F3" w:rsidP="002F21F3">
      <w:pPr>
        <w:jc w:val="both"/>
        <w:rPr>
          <w:rFonts w:ascii="Arial" w:hAnsi="Arial" w:cs="Arial"/>
        </w:rPr>
      </w:pPr>
      <w:r>
        <w:rPr>
          <w:rFonts w:ascii="Arial" w:hAnsi="Arial" w:cs="Arial"/>
        </w:rPr>
        <w:t xml:space="preserve">VII.- </w:t>
      </w:r>
      <w:r w:rsidRPr="002208FF">
        <w:rPr>
          <w:rFonts w:ascii="Arial" w:hAnsi="Arial" w:cs="Arial"/>
        </w:rPr>
        <w:t>Contrato especial por servicio de basura por contenedor será $250.00</w:t>
      </w:r>
    </w:p>
    <w:p w:rsidR="002F21F3" w:rsidRPr="002208FF" w:rsidRDefault="002F21F3" w:rsidP="002F21F3">
      <w:pPr>
        <w:ind w:right="50"/>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SECCIÓN VI</w:t>
      </w:r>
    </w:p>
    <w:p w:rsidR="002F21F3" w:rsidRPr="002208FF" w:rsidRDefault="002F21F3" w:rsidP="002F21F3">
      <w:pPr>
        <w:jc w:val="center"/>
        <w:rPr>
          <w:rFonts w:ascii="Arial" w:hAnsi="Arial" w:cs="Arial"/>
          <w:b/>
          <w:bCs/>
        </w:rPr>
      </w:pPr>
      <w:r w:rsidRPr="002208FF">
        <w:rPr>
          <w:rFonts w:ascii="Arial" w:hAnsi="Arial" w:cs="Arial"/>
          <w:b/>
          <w:bCs/>
        </w:rPr>
        <w:t>DE LOS SERVICIOS DE SEGURIDAD PÚBLICA</w:t>
      </w:r>
    </w:p>
    <w:p w:rsidR="002F21F3" w:rsidRPr="002208FF" w:rsidRDefault="002F21F3" w:rsidP="002F21F3">
      <w:pPr>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b/>
        </w:rPr>
        <w:t>ARTÍCULO 1</w:t>
      </w:r>
      <w:r>
        <w:rPr>
          <w:rFonts w:ascii="Arial" w:hAnsi="Arial" w:cs="Arial"/>
          <w:b/>
        </w:rPr>
        <w:t>6</w:t>
      </w:r>
      <w:r w:rsidRPr="002208FF">
        <w:rPr>
          <w:rFonts w:ascii="Arial" w:hAnsi="Arial" w:cs="Arial"/>
          <w:b/>
        </w:rPr>
        <w:t>.-</w:t>
      </w:r>
      <w:r w:rsidRPr="002208FF">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2208FF">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rPr>
        <w:t>El pago de este derecho se efectuará en la Tesorería Municipal conforme a la siguiente tarifa:</w:t>
      </w:r>
    </w:p>
    <w:p w:rsidR="002F21F3" w:rsidRPr="002208FF" w:rsidRDefault="002F21F3" w:rsidP="002F21F3">
      <w:pPr>
        <w:ind w:right="50"/>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rPr>
        <w:t>I.-   Seguridad especial a comercios $ 256.00 diarios por policía por comercio.</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rPr>
        <w:t>II.</w:t>
      </w:r>
      <w:proofErr w:type="gramStart"/>
      <w:r w:rsidRPr="002208FF">
        <w:rPr>
          <w:rFonts w:ascii="Arial" w:hAnsi="Arial" w:cs="Arial"/>
        </w:rPr>
        <w:t>-  Seguridad</w:t>
      </w:r>
      <w:proofErr w:type="gramEnd"/>
      <w:r w:rsidRPr="002208FF">
        <w:rPr>
          <w:rFonts w:ascii="Arial" w:hAnsi="Arial" w:cs="Arial"/>
        </w:rPr>
        <w:t xml:space="preserve"> para fiestas $ 256.00 por policía.</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rPr>
        <w:t>III.- Seguridad para eventos públicos $ 256.00 por policía.</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VII</w:t>
      </w:r>
    </w:p>
    <w:p w:rsidR="002F21F3" w:rsidRPr="002208FF" w:rsidRDefault="002F21F3" w:rsidP="002F21F3">
      <w:pPr>
        <w:jc w:val="center"/>
        <w:rPr>
          <w:rFonts w:ascii="Arial" w:hAnsi="Arial" w:cs="Arial"/>
          <w:b/>
          <w:bCs/>
        </w:rPr>
      </w:pPr>
      <w:r w:rsidRPr="002208FF">
        <w:rPr>
          <w:rFonts w:ascii="Arial" w:hAnsi="Arial" w:cs="Arial"/>
          <w:b/>
          <w:bCs/>
        </w:rPr>
        <w:t>DE LOS SERVICIOS EN PANTEONES</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
        </w:rPr>
        <w:t>ARTÍCULO 1</w:t>
      </w:r>
      <w:r>
        <w:rPr>
          <w:rFonts w:ascii="Arial" w:hAnsi="Arial" w:cs="Arial"/>
          <w:b/>
        </w:rPr>
        <w:t>7</w:t>
      </w:r>
      <w:r w:rsidRPr="002208FF">
        <w:rPr>
          <w:rFonts w:ascii="Arial" w:hAnsi="Arial" w:cs="Arial"/>
          <w:b/>
        </w:rPr>
        <w:t>.-</w:t>
      </w:r>
      <w:r w:rsidRPr="002208FF">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rPr>
        <w:t>El pago de este derecho se causará conforme a los conceptos y tarifas siguientes:</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 Por servicios de vigilancia y reglamentación:</w:t>
      </w:r>
    </w:p>
    <w:p w:rsidR="002F21F3" w:rsidRPr="002208FF" w:rsidRDefault="002F21F3" w:rsidP="002F21F3">
      <w:pPr>
        <w:ind w:left="993" w:right="50" w:hanging="426"/>
        <w:jc w:val="both"/>
        <w:rPr>
          <w:rFonts w:ascii="Arial" w:hAnsi="Arial" w:cs="Arial"/>
        </w:rPr>
      </w:pPr>
      <w:r w:rsidRPr="002208FF">
        <w:rPr>
          <w:rFonts w:ascii="Arial" w:hAnsi="Arial" w:cs="Arial"/>
        </w:rPr>
        <w:t>1.- Las autorizaciones de traslado de cadáveres o restos a cementerios del Municipio $ 81.00.</w:t>
      </w:r>
    </w:p>
    <w:p w:rsidR="002F21F3" w:rsidRPr="002208FF" w:rsidRDefault="002F21F3" w:rsidP="002F21F3">
      <w:pPr>
        <w:ind w:left="993" w:right="50" w:hanging="426"/>
        <w:jc w:val="both"/>
        <w:rPr>
          <w:rFonts w:ascii="Arial" w:hAnsi="Arial" w:cs="Arial"/>
        </w:rPr>
      </w:pPr>
      <w:r w:rsidRPr="002208FF">
        <w:rPr>
          <w:rFonts w:ascii="Arial" w:hAnsi="Arial" w:cs="Arial"/>
        </w:rPr>
        <w:t>2.- Las autorizaciones de traslado de cadáveres fuera del Municipio o del Estado $81.00.</w:t>
      </w:r>
    </w:p>
    <w:p w:rsidR="002F21F3" w:rsidRPr="002208FF" w:rsidRDefault="002F21F3" w:rsidP="002F21F3">
      <w:pPr>
        <w:ind w:left="993" w:right="50" w:hanging="426"/>
        <w:jc w:val="both"/>
        <w:rPr>
          <w:rFonts w:ascii="Arial" w:hAnsi="Arial" w:cs="Arial"/>
        </w:rPr>
      </w:pPr>
      <w:r w:rsidRPr="002208FF">
        <w:rPr>
          <w:rFonts w:ascii="Arial" w:hAnsi="Arial" w:cs="Arial"/>
        </w:rPr>
        <w:t>3.- Los derechos de internación de cadáveres al Municipio $ 81.00.</w:t>
      </w:r>
    </w:p>
    <w:p w:rsidR="002F21F3" w:rsidRPr="002208FF" w:rsidRDefault="002F21F3" w:rsidP="002F21F3">
      <w:pPr>
        <w:ind w:left="993" w:right="50" w:hanging="426"/>
        <w:jc w:val="both"/>
        <w:rPr>
          <w:rFonts w:ascii="Arial" w:hAnsi="Arial" w:cs="Arial"/>
        </w:rPr>
      </w:pPr>
      <w:r w:rsidRPr="002208FF">
        <w:rPr>
          <w:rFonts w:ascii="Arial" w:hAnsi="Arial" w:cs="Arial"/>
        </w:rPr>
        <w:t>4.- Las autorizaciones de uso del depósito de cadáveres $ 32.00.</w:t>
      </w:r>
    </w:p>
    <w:p w:rsidR="002F21F3" w:rsidRPr="002208FF" w:rsidRDefault="002F21F3" w:rsidP="002F21F3">
      <w:pPr>
        <w:ind w:left="993" w:right="50" w:hanging="426"/>
        <w:jc w:val="both"/>
        <w:rPr>
          <w:rFonts w:ascii="Arial" w:hAnsi="Arial" w:cs="Arial"/>
        </w:rPr>
      </w:pPr>
      <w:r w:rsidRPr="002208FF">
        <w:rPr>
          <w:rFonts w:ascii="Arial" w:hAnsi="Arial" w:cs="Arial"/>
        </w:rPr>
        <w:t>5.- Las autorizaciones de construcción de monumentos $ 32.00.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II.- Por servicios de administración de panteones:</w:t>
      </w:r>
    </w:p>
    <w:p w:rsidR="002F21F3" w:rsidRPr="002208FF" w:rsidRDefault="002F21F3" w:rsidP="002F21F3">
      <w:pPr>
        <w:ind w:left="993" w:right="50" w:hanging="426"/>
        <w:jc w:val="both"/>
        <w:rPr>
          <w:rFonts w:ascii="Arial" w:hAnsi="Arial" w:cs="Arial"/>
        </w:rPr>
      </w:pPr>
      <w:r w:rsidRPr="002208FF">
        <w:rPr>
          <w:rFonts w:ascii="Arial" w:hAnsi="Arial" w:cs="Arial"/>
        </w:rPr>
        <w:t xml:space="preserve">1.-   Servicios de inhumación                      </w:t>
      </w:r>
      <w:r w:rsidRPr="002208FF">
        <w:rPr>
          <w:rFonts w:ascii="Arial" w:hAnsi="Arial" w:cs="Arial"/>
        </w:rPr>
        <w:tab/>
      </w:r>
      <w:proofErr w:type="gramStart"/>
      <w:r w:rsidRPr="002208FF">
        <w:rPr>
          <w:rFonts w:ascii="Arial" w:hAnsi="Arial" w:cs="Arial"/>
        </w:rPr>
        <w:t>$  140.50.</w:t>
      </w:r>
      <w:proofErr w:type="gramEnd"/>
    </w:p>
    <w:p w:rsidR="002F21F3" w:rsidRPr="002208FF" w:rsidRDefault="002F21F3" w:rsidP="002F21F3">
      <w:pPr>
        <w:ind w:left="993" w:right="50" w:hanging="426"/>
        <w:jc w:val="both"/>
        <w:rPr>
          <w:rFonts w:ascii="Arial" w:hAnsi="Arial" w:cs="Arial"/>
        </w:rPr>
      </w:pPr>
      <w:r w:rsidRPr="002208FF">
        <w:rPr>
          <w:rFonts w:ascii="Arial" w:hAnsi="Arial" w:cs="Arial"/>
        </w:rPr>
        <w:t xml:space="preserve">2.-   Servicios de exhumación                     </w:t>
      </w:r>
      <w:r w:rsidRPr="002208FF">
        <w:rPr>
          <w:rFonts w:ascii="Arial" w:hAnsi="Arial" w:cs="Arial"/>
        </w:rPr>
        <w:tab/>
      </w:r>
      <w:proofErr w:type="gramStart"/>
      <w:r w:rsidRPr="002208FF">
        <w:rPr>
          <w:rFonts w:ascii="Arial" w:hAnsi="Arial" w:cs="Arial"/>
        </w:rPr>
        <w:t>$  140.00.</w:t>
      </w:r>
      <w:proofErr w:type="gramEnd"/>
    </w:p>
    <w:p w:rsidR="002F21F3" w:rsidRPr="002208FF" w:rsidRDefault="002F21F3" w:rsidP="002F21F3">
      <w:pPr>
        <w:ind w:left="993" w:right="50" w:hanging="426"/>
        <w:jc w:val="both"/>
        <w:rPr>
          <w:rFonts w:ascii="Arial" w:hAnsi="Arial" w:cs="Arial"/>
        </w:rPr>
      </w:pPr>
      <w:r w:rsidRPr="002208FF">
        <w:rPr>
          <w:rFonts w:ascii="Arial" w:hAnsi="Arial" w:cs="Arial"/>
        </w:rPr>
        <w:t xml:space="preserve">3.-   Refrendo de derechos de inhumación  </w:t>
      </w:r>
      <w:r w:rsidRPr="002208FF">
        <w:rPr>
          <w:rFonts w:ascii="Arial" w:hAnsi="Arial" w:cs="Arial"/>
        </w:rPr>
        <w:tab/>
        <w:t>$    35.00.</w:t>
      </w:r>
    </w:p>
    <w:p w:rsidR="002F21F3" w:rsidRPr="002208FF" w:rsidRDefault="002F21F3" w:rsidP="002F21F3">
      <w:pPr>
        <w:ind w:left="993" w:right="50" w:hanging="426"/>
        <w:jc w:val="both"/>
        <w:rPr>
          <w:rFonts w:ascii="Arial" w:hAnsi="Arial" w:cs="Arial"/>
        </w:rPr>
      </w:pPr>
      <w:r w:rsidRPr="002208FF">
        <w:rPr>
          <w:rFonts w:ascii="Arial" w:hAnsi="Arial" w:cs="Arial"/>
        </w:rPr>
        <w:t xml:space="preserve">4.-   Servicios de </w:t>
      </w:r>
      <w:proofErr w:type="spellStart"/>
      <w:r w:rsidRPr="002208FF">
        <w:rPr>
          <w:rFonts w:ascii="Arial" w:hAnsi="Arial" w:cs="Arial"/>
        </w:rPr>
        <w:t>reinhumación</w:t>
      </w:r>
      <w:proofErr w:type="spellEnd"/>
      <w:r w:rsidRPr="002208FF">
        <w:rPr>
          <w:rFonts w:ascii="Arial" w:hAnsi="Arial" w:cs="Arial"/>
        </w:rPr>
        <w:tab/>
      </w:r>
      <w:r w:rsidRPr="002208FF">
        <w:rPr>
          <w:rFonts w:ascii="Arial" w:hAnsi="Arial" w:cs="Arial"/>
        </w:rPr>
        <w:tab/>
        <w:t>$    39.00.</w:t>
      </w:r>
    </w:p>
    <w:p w:rsidR="002F21F3" w:rsidRPr="002208FF" w:rsidRDefault="002F21F3" w:rsidP="002F21F3">
      <w:pPr>
        <w:ind w:left="993" w:right="50" w:hanging="426"/>
        <w:jc w:val="both"/>
        <w:rPr>
          <w:rFonts w:ascii="Arial" w:hAnsi="Arial" w:cs="Arial"/>
        </w:rPr>
      </w:pPr>
      <w:r w:rsidRPr="002208FF">
        <w:rPr>
          <w:rFonts w:ascii="Arial" w:hAnsi="Arial" w:cs="Arial"/>
        </w:rPr>
        <w:t xml:space="preserve">5.-   Depósito de restos en nichos o gavetas </w:t>
      </w:r>
      <w:r w:rsidRPr="002208FF">
        <w:rPr>
          <w:rFonts w:ascii="Arial" w:hAnsi="Arial" w:cs="Arial"/>
        </w:rPr>
        <w:tab/>
      </w:r>
      <w:proofErr w:type="gramStart"/>
      <w:r w:rsidRPr="002208FF">
        <w:rPr>
          <w:rFonts w:ascii="Arial" w:hAnsi="Arial" w:cs="Arial"/>
        </w:rPr>
        <w:t>$  108.00</w:t>
      </w:r>
      <w:proofErr w:type="gramEnd"/>
    </w:p>
    <w:p w:rsidR="002F21F3" w:rsidRPr="002208FF" w:rsidRDefault="002F21F3" w:rsidP="002F21F3">
      <w:pPr>
        <w:ind w:left="993" w:right="50" w:hanging="426"/>
        <w:jc w:val="both"/>
        <w:rPr>
          <w:rFonts w:ascii="Arial" w:hAnsi="Arial" w:cs="Arial"/>
        </w:rPr>
      </w:pPr>
      <w:r w:rsidRPr="002208FF">
        <w:rPr>
          <w:rFonts w:ascii="Arial" w:hAnsi="Arial" w:cs="Arial"/>
        </w:rPr>
        <w:t>6.-   Construcción, reconstrucción o profundización de fosas $ 614.00.</w:t>
      </w:r>
    </w:p>
    <w:p w:rsidR="002F21F3" w:rsidRPr="002208FF" w:rsidRDefault="002F21F3" w:rsidP="002F21F3">
      <w:pPr>
        <w:ind w:left="993" w:right="50" w:hanging="426"/>
        <w:jc w:val="both"/>
        <w:rPr>
          <w:rFonts w:ascii="Arial" w:hAnsi="Arial" w:cs="Arial"/>
        </w:rPr>
      </w:pPr>
      <w:r w:rsidRPr="002208FF">
        <w:rPr>
          <w:rFonts w:ascii="Arial" w:hAnsi="Arial" w:cs="Arial"/>
        </w:rPr>
        <w:t>7.-   Construcción o reparación de monumentos $   39.00.</w:t>
      </w:r>
    </w:p>
    <w:p w:rsidR="002F21F3" w:rsidRPr="002208FF" w:rsidRDefault="002F21F3" w:rsidP="002F21F3">
      <w:pPr>
        <w:ind w:left="993" w:hanging="426"/>
        <w:jc w:val="both"/>
        <w:rPr>
          <w:rFonts w:ascii="Arial" w:hAnsi="Arial" w:cs="Arial"/>
        </w:rPr>
      </w:pPr>
      <w:r w:rsidRPr="002208FF">
        <w:rPr>
          <w:rFonts w:ascii="Arial" w:hAnsi="Arial" w:cs="Arial"/>
        </w:rPr>
        <w:t>8.- Certificaciones por expedición o reexpedición de antecedentes de título o de cambio de titular $ 170.00.</w:t>
      </w:r>
    </w:p>
    <w:p w:rsidR="002F21F3" w:rsidRPr="002208FF" w:rsidRDefault="002F21F3" w:rsidP="002F21F3">
      <w:pPr>
        <w:ind w:left="993" w:right="50" w:hanging="426"/>
        <w:jc w:val="both"/>
        <w:rPr>
          <w:rFonts w:ascii="Arial" w:hAnsi="Arial" w:cs="Arial"/>
        </w:rPr>
      </w:pPr>
      <w:r w:rsidRPr="002208FF">
        <w:rPr>
          <w:rFonts w:ascii="Arial" w:hAnsi="Arial" w:cs="Arial"/>
        </w:rPr>
        <w:t>9.</w:t>
      </w:r>
      <w:proofErr w:type="gramStart"/>
      <w:r w:rsidRPr="002208FF">
        <w:rPr>
          <w:rFonts w:ascii="Arial" w:hAnsi="Arial" w:cs="Arial"/>
        </w:rPr>
        <w:t>-  Construcción</w:t>
      </w:r>
      <w:proofErr w:type="gramEnd"/>
      <w:r w:rsidRPr="002208FF">
        <w:rPr>
          <w:rFonts w:ascii="Arial" w:hAnsi="Arial" w:cs="Arial"/>
        </w:rPr>
        <w:t xml:space="preserve"> de cordón en el panteón $ 52.00 M.L.</w:t>
      </w:r>
    </w:p>
    <w:p w:rsidR="002F21F3" w:rsidRPr="002208FF" w:rsidRDefault="002F21F3" w:rsidP="002F21F3">
      <w:pPr>
        <w:ind w:right="50"/>
        <w:jc w:val="both"/>
        <w:rPr>
          <w:rFonts w:ascii="Arial" w:hAnsi="Arial" w:cs="Arial"/>
        </w:rPr>
      </w:pPr>
      <w:r w:rsidRPr="002208FF">
        <w:rPr>
          <w:rFonts w:ascii="Arial" w:hAnsi="Arial" w:cs="Arial"/>
        </w:rPr>
        <w:t xml:space="preserve">        10.- Colocación de plancha </w:t>
      </w:r>
      <w:r>
        <w:rPr>
          <w:rFonts w:ascii="Arial" w:hAnsi="Arial" w:cs="Arial"/>
        </w:rPr>
        <w:t>de concreto sobre tumba $ 46.00 M2.</w:t>
      </w:r>
    </w:p>
    <w:p w:rsidR="002F21F3" w:rsidRPr="002208FF" w:rsidRDefault="002F21F3" w:rsidP="002F21F3">
      <w:pPr>
        <w:ind w:right="50"/>
        <w:jc w:val="both"/>
        <w:rPr>
          <w:rFonts w:ascii="Arial" w:hAnsi="Arial" w:cs="Arial"/>
          <w:bCs/>
        </w:rPr>
      </w:pPr>
      <w:r w:rsidRPr="002208FF">
        <w:rPr>
          <w:rFonts w:ascii="Arial" w:hAnsi="Arial" w:cs="Arial"/>
        </w:rPr>
        <w:t xml:space="preserve">        </w:t>
      </w:r>
    </w:p>
    <w:p w:rsidR="002F21F3" w:rsidRPr="002208FF" w:rsidRDefault="002F21F3" w:rsidP="002F21F3">
      <w:pPr>
        <w:jc w:val="center"/>
        <w:rPr>
          <w:rFonts w:ascii="Arial" w:hAnsi="Arial" w:cs="Arial"/>
          <w:b/>
          <w:bCs/>
        </w:rPr>
      </w:pPr>
      <w:r w:rsidRPr="002208FF">
        <w:rPr>
          <w:rFonts w:ascii="Arial" w:hAnsi="Arial" w:cs="Arial"/>
          <w:b/>
          <w:bCs/>
        </w:rPr>
        <w:t>SECCIÓN VIII</w:t>
      </w:r>
    </w:p>
    <w:p w:rsidR="002F21F3" w:rsidRPr="002208FF" w:rsidRDefault="002F21F3" w:rsidP="002F21F3">
      <w:pPr>
        <w:jc w:val="center"/>
        <w:rPr>
          <w:rFonts w:ascii="Arial" w:hAnsi="Arial" w:cs="Arial"/>
          <w:b/>
          <w:bCs/>
        </w:rPr>
      </w:pPr>
      <w:r w:rsidRPr="002208FF">
        <w:rPr>
          <w:rFonts w:ascii="Arial" w:hAnsi="Arial" w:cs="Arial"/>
          <w:b/>
          <w:bCs/>
        </w:rPr>
        <w:t>DE LOS SERVICIOS DE TRÁNSITO</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bCs/>
        </w:rPr>
      </w:pPr>
      <w:r w:rsidRPr="002208FF">
        <w:rPr>
          <w:rFonts w:ascii="Arial" w:hAnsi="Arial" w:cs="Arial"/>
          <w:b/>
        </w:rPr>
        <w:t>ARTÍCULO 1</w:t>
      </w:r>
      <w:r>
        <w:rPr>
          <w:rFonts w:ascii="Arial" w:hAnsi="Arial" w:cs="Arial"/>
          <w:b/>
        </w:rPr>
        <w:t>8</w:t>
      </w:r>
      <w:r w:rsidRPr="002208FF">
        <w:rPr>
          <w:rFonts w:ascii="Arial" w:hAnsi="Arial" w:cs="Arial"/>
          <w:b/>
        </w:rPr>
        <w:t>.-</w:t>
      </w:r>
      <w:r w:rsidRPr="002208FF">
        <w:rPr>
          <w:rFonts w:ascii="Arial" w:hAnsi="Arial" w:cs="Arial"/>
          <w:bCs/>
        </w:rPr>
        <w:t xml:space="preserve"> Son objeto de estos derechos, los servicios que presten las autoridades en materia de tránsito municipal por los siguientes conceptos:</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rPr>
        <w:t>I.</w:t>
      </w:r>
      <w:proofErr w:type="gramStart"/>
      <w:r w:rsidRPr="002208FF">
        <w:rPr>
          <w:rFonts w:ascii="Arial" w:hAnsi="Arial" w:cs="Arial"/>
        </w:rPr>
        <w:t>-  Por</w:t>
      </w:r>
      <w:proofErr w:type="gramEnd"/>
      <w:r w:rsidRPr="002208FF">
        <w:rPr>
          <w:rFonts w:ascii="Arial" w:hAnsi="Arial" w:cs="Arial"/>
        </w:rPr>
        <w:t xml:space="preserve"> expedición de permiso de ruta para servicio de pasajeros, carga de camiones, servicios urbanos de sitio o ruleteros $ 6,655.00.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II.</w:t>
      </w:r>
      <w:proofErr w:type="gramStart"/>
      <w:r w:rsidRPr="002208FF">
        <w:rPr>
          <w:rFonts w:ascii="Arial" w:hAnsi="Arial" w:cs="Arial"/>
        </w:rPr>
        <w:t>-  Por</w:t>
      </w:r>
      <w:proofErr w:type="gramEnd"/>
      <w:r w:rsidRPr="002208FF">
        <w:rPr>
          <w:rFonts w:ascii="Arial" w:hAnsi="Arial" w:cs="Arial"/>
        </w:rPr>
        <w:t xml:space="preserve"> refrendo de ruta para servicio de pasajeros o carga de camiones en carreteras bajo control del Municipio y para servicios urbanos de sitio o ruleteros de $ 702.00 anuales.</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III.- Permiso de aprendizaje para manejar $ 64.00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IV.- Cambio de derecho o concesiones de vehículo de servicio público municipal $ 8,318.00. Queda exento de pago cuando los derechos pasen de padres a hijos, de hijos a padres o entre conyugues.</w:t>
      </w:r>
    </w:p>
    <w:p w:rsidR="002F21F3" w:rsidRPr="002208FF" w:rsidRDefault="002F21F3" w:rsidP="002F21F3">
      <w:pPr>
        <w:ind w:right="50"/>
        <w:jc w:val="both"/>
        <w:rPr>
          <w:rFonts w:ascii="Arial" w:hAnsi="Arial" w:cs="Arial"/>
        </w:rPr>
      </w:pPr>
    </w:p>
    <w:p w:rsidR="002F21F3" w:rsidRPr="002208FF" w:rsidRDefault="002F21F3" w:rsidP="002F21F3">
      <w:pPr>
        <w:ind w:right="-34"/>
        <w:jc w:val="both"/>
        <w:rPr>
          <w:rFonts w:ascii="Arial" w:hAnsi="Arial" w:cs="Arial"/>
        </w:rPr>
      </w:pPr>
      <w:r w:rsidRPr="002208FF">
        <w:rPr>
          <w:rFonts w:ascii="Arial" w:hAnsi="Arial" w:cs="Arial"/>
        </w:rPr>
        <w:t>V.- Peritaje oficial en expedición de licencias para manejar de automovilistas y chóferes $ 73.00.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VI.- Por examen médico para licencias para manejar de automovilistas $ 256.00</w:t>
      </w:r>
      <w:r>
        <w:rPr>
          <w:rFonts w:ascii="Arial" w:hAnsi="Arial" w:cs="Arial"/>
        </w:rPr>
        <w:t>.</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VII.- Por expedición de licencias para ocupación de la vía pública por vehículos de alquiler que tengan un sitio especialmente designado para estacionarse $ 457.00 por año.</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VIII.- Por expedición de licencias para estacionamiento exclusivo para carga y descarga $ 408.00.</w:t>
      </w:r>
    </w:p>
    <w:p w:rsidR="002F21F3" w:rsidRPr="002208FF" w:rsidRDefault="002F21F3" w:rsidP="002F21F3">
      <w:pPr>
        <w:tabs>
          <w:tab w:val="left" w:pos="1276"/>
        </w:tabs>
        <w:jc w:val="both"/>
        <w:rPr>
          <w:rFonts w:ascii="Arial" w:hAnsi="Arial" w:cs="Arial"/>
        </w:rPr>
      </w:pPr>
    </w:p>
    <w:p w:rsidR="002F21F3" w:rsidRPr="002208FF" w:rsidRDefault="002F21F3" w:rsidP="002F21F3">
      <w:pPr>
        <w:shd w:val="clear" w:color="FF00FF" w:fill="auto"/>
        <w:jc w:val="both"/>
        <w:rPr>
          <w:rFonts w:ascii="Arial" w:hAnsi="Arial" w:cs="Arial"/>
        </w:rPr>
      </w:pPr>
      <w:r w:rsidRPr="002208FF">
        <w:rPr>
          <w:rFonts w:ascii="Arial" w:hAnsi="Arial" w:cs="Arial"/>
        </w:rPr>
        <w:t>IX.- Por revisión mecánica y verificación vehicular $ 57.00.</w:t>
      </w:r>
    </w:p>
    <w:p w:rsidR="002F21F3" w:rsidRPr="002208FF" w:rsidRDefault="002F21F3" w:rsidP="002F21F3">
      <w:pPr>
        <w:shd w:val="clear" w:color="FF00FF" w:fill="auto"/>
        <w:jc w:val="both"/>
        <w:rPr>
          <w:rFonts w:ascii="Arial" w:hAnsi="Arial" w:cs="Arial"/>
        </w:rPr>
      </w:pPr>
    </w:p>
    <w:p w:rsidR="002F21F3" w:rsidRPr="002208FF" w:rsidRDefault="002F21F3" w:rsidP="002F21F3">
      <w:pPr>
        <w:shd w:val="clear" w:color="FF00FF" w:fill="auto"/>
        <w:jc w:val="both"/>
        <w:rPr>
          <w:rFonts w:ascii="Arial" w:hAnsi="Arial" w:cs="Arial"/>
        </w:rPr>
      </w:pPr>
      <w:r w:rsidRPr="002208FF">
        <w:rPr>
          <w:rFonts w:ascii="Arial" w:hAnsi="Arial" w:cs="Arial"/>
        </w:rPr>
        <w:t>X.- Por licencia anual para estacionamiento exclusivo de comercios e industria y el visto bueno de seguridad pública Municipal o Transporte $ 236.00 por año.</w:t>
      </w:r>
    </w:p>
    <w:p w:rsidR="002F21F3" w:rsidRPr="002208FF" w:rsidRDefault="002F21F3" w:rsidP="002F21F3">
      <w:pPr>
        <w:shd w:val="clear" w:color="FF00FF" w:fill="auto"/>
        <w:jc w:val="both"/>
        <w:rPr>
          <w:rFonts w:ascii="Arial" w:hAnsi="Arial" w:cs="Arial"/>
        </w:rPr>
      </w:pPr>
    </w:p>
    <w:p w:rsidR="002F21F3" w:rsidRPr="002208FF" w:rsidRDefault="002F21F3" w:rsidP="002F21F3">
      <w:pPr>
        <w:shd w:val="clear" w:color="FF00FF" w:fill="auto"/>
        <w:jc w:val="both"/>
        <w:rPr>
          <w:rFonts w:ascii="Arial" w:hAnsi="Arial" w:cs="Arial"/>
        </w:rPr>
      </w:pPr>
      <w:r w:rsidRPr="002208FF">
        <w:rPr>
          <w:rFonts w:ascii="Arial" w:hAnsi="Arial" w:cs="Arial"/>
        </w:rPr>
        <w:t>XI.-   Por certificado médico por estado de ebriedad $ 262.00.</w:t>
      </w:r>
    </w:p>
    <w:p w:rsidR="002F21F3" w:rsidRPr="002208FF" w:rsidRDefault="002F21F3" w:rsidP="002F21F3">
      <w:pPr>
        <w:shd w:val="clear" w:color="FF00FF" w:fill="auto"/>
        <w:jc w:val="both"/>
        <w:rPr>
          <w:rFonts w:ascii="Arial" w:hAnsi="Arial" w:cs="Arial"/>
        </w:rPr>
      </w:pPr>
    </w:p>
    <w:p w:rsidR="002F21F3" w:rsidRPr="002208FF" w:rsidRDefault="002F21F3" w:rsidP="002F21F3">
      <w:pPr>
        <w:shd w:val="clear" w:color="FF00FF" w:fill="auto"/>
        <w:jc w:val="both"/>
        <w:rPr>
          <w:rFonts w:ascii="Arial" w:hAnsi="Arial" w:cs="Arial"/>
        </w:rPr>
      </w:pPr>
      <w:r w:rsidRPr="002208FF">
        <w:rPr>
          <w:rFonts w:ascii="Arial" w:hAnsi="Arial" w:cs="Arial"/>
        </w:rPr>
        <w:t>XII.- Por la baja y alta de vehículos $ 282.00</w:t>
      </w:r>
      <w:r>
        <w:rPr>
          <w:rFonts w:ascii="Arial" w:hAnsi="Arial" w:cs="Arial"/>
        </w:rPr>
        <w:t>.</w:t>
      </w:r>
    </w:p>
    <w:p w:rsidR="002F21F3" w:rsidRPr="002208FF" w:rsidRDefault="002F21F3" w:rsidP="002F21F3">
      <w:pPr>
        <w:shd w:val="clear" w:color="FF00FF" w:fill="auto"/>
        <w:jc w:val="both"/>
        <w:rPr>
          <w:rFonts w:ascii="Arial" w:hAnsi="Arial" w:cs="Arial"/>
        </w:rPr>
      </w:pPr>
    </w:p>
    <w:p w:rsidR="002F21F3" w:rsidRPr="002208FF" w:rsidRDefault="002F21F3" w:rsidP="002F21F3">
      <w:pPr>
        <w:shd w:val="clear" w:color="FF00FF" w:fill="auto"/>
        <w:jc w:val="both"/>
        <w:rPr>
          <w:rFonts w:ascii="Arial" w:hAnsi="Arial" w:cs="Arial"/>
        </w:rPr>
      </w:pPr>
      <w:r w:rsidRPr="002208FF">
        <w:rPr>
          <w:rFonts w:ascii="Arial" w:hAnsi="Arial" w:cs="Arial"/>
        </w:rPr>
        <w:t>XIII.- Por el gafete de chofer de transporte público Municipal $ 135.00.</w:t>
      </w:r>
    </w:p>
    <w:p w:rsidR="002F21F3" w:rsidRPr="002208FF" w:rsidRDefault="002F21F3" w:rsidP="002F21F3">
      <w:pPr>
        <w:shd w:val="clear" w:color="FF00FF" w:fill="auto"/>
        <w:jc w:val="both"/>
        <w:rPr>
          <w:rFonts w:ascii="Arial" w:hAnsi="Arial" w:cs="Arial"/>
        </w:rPr>
      </w:pPr>
    </w:p>
    <w:p w:rsidR="002F21F3" w:rsidRPr="002208FF" w:rsidRDefault="002F21F3" w:rsidP="002F21F3">
      <w:pPr>
        <w:jc w:val="both"/>
        <w:rPr>
          <w:rFonts w:ascii="Arial" w:hAnsi="Arial" w:cs="Arial"/>
          <w:bCs/>
        </w:rPr>
      </w:pPr>
      <w:r w:rsidRPr="002208FF">
        <w:rPr>
          <w:rFonts w:ascii="Arial" w:hAnsi="Arial" w:cs="Arial"/>
        </w:rPr>
        <w:lastRenderedPageBreak/>
        <w:t xml:space="preserve">XIV.- El servicio de transporte entre particulares se prestará en vehículos particulares que, sin estar sujetos al otorgamiento de una concesión, permiso o autorización por parte de la </w:t>
      </w:r>
      <w:r w:rsidRPr="002208FF">
        <w:rPr>
          <w:rFonts w:ascii="Arial" w:hAnsi="Arial" w:cs="Arial"/>
          <w:bCs/>
        </w:rPr>
        <w:t>Secretaría de Infraestructura y Transporte</w:t>
      </w:r>
      <w:r w:rsidRPr="002208FF">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2208FF">
        <w:rPr>
          <w:rFonts w:ascii="Arial" w:hAnsi="Arial" w:cs="Arial"/>
          <w:bCs/>
        </w:rPr>
        <w:t>Secretaría de Infraestructura y Transporte</w:t>
      </w:r>
      <w:r w:rsidRPr="002208FF">
        <w:rPr>
          <w:rFonts w:ascii="Arial" w:hAnsi="Arial" w:cs="Arial"/>
        </w:rPr>
        <w:t xml:space="preserve">. </w:t>
      </w:r>
      <w:r w:rsidRPr="002208FF">
        <w:rPr>
          <w:rFonts w:ascii="Arial" w:hAnsi="Arial" w:cs="Arial"/>
          <w:bCs/>
        </w:rPr>
        <w:t>Dicho servicio estará regulado en base a lo dispuesto en el Capítulo VII, del Título Segundo, de la Ley de Transporte y Movilidad Sustentable para el Estado de Coahuila de Zaragoza.</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IX</w:t>
      </w:r>
    </w:p>
    <w:p w:rsidR="002F21F3" w:rsidRPr="002208FF" w:rsidRDefault="002F21F3" w:rsidP="002F21F3">
      <w:pPr>
        <w:jc w:val="center"/>
        <w:rPr>
          <w:rFonts w:ascii="Arial" w:hAnsi="Arial" w:cs="Arial"/>
          <w:b/>
          <w:bCs/>
        </w:rPr>
      </w:pPr>
      <w:r w:rsidRPr="002208FF">
        <w:rPr>
          <w:rFonts w:ascii="Arial" w:hAnsi="Arial" w:cs="Arial"/>
          <w:b/>
          <w:bCs/>
        </w:rPr>
        <w:t>DE LOS SERVICIOS DE PREVISIÓN SOCIAL</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r w:rsidRPr="002208FF">
        <w:rPr>
          <w:rFonts w:ascii="Arial" w:hAnsi="Arial" w:cs="Arial"/>
          <w:b/>
        </w:rPr>
        <w:t xml:space="preserve">ARTÍCULO </w:t>
      </w:r>
      <w:r>
        <w:rPr>
          <w:rFonts w:ascii="Arial" w:hAnsi="Arial" w:cs="Arial"/>
          <w:b/>
        </w:rPr>
        <w:t>19</w:t>
      </w:r>
      <w:r w:rsidRPr="002208FF">
        <w:rPr>
          <w:rFonts w:ascii="Arial" w:hAnsi="Arial" w:cs="Arial"/>
          <w:b/>
        </w:rPr>
        <w:t>.-</w:t>
      </w:r>
      <w:r w:rsidRPr="002208FF">
        <w:rPr>
          <w:rFonts w:ascii="Arial" w:hAnsi="Arial" w:cs="Arial"/>
          <w:bCs/>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2F21F3" w:rsidRPr="002208FF" w:rsidRDefault="002F21F3" w:rsidP="002F21F3">
      <w:pPr>
        <w:ind w:right="50"/>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rPr>
        <w:t>1.- El pago de este derecho será de $ 142.00 atendiendo a la clase de servicio que se preste.</w:t>
      </w:r>
    </w:p>
    <w:p w:rsidR="002F21F3" w:rsidRPr="002208FF" w:rsidRDefault="002F21F3" w:rsidP="002F21F3">
      <w:pPr>
        <w:jc w:val="both"/>
        <w:rPr>
          <w:rFonts w:ascii="Arial" w:hAnsi="Arial" w:cs="Arial"/>
        </w:rPr>
      </w:pPr>
      <w:r w:rsidRPr="002208FF">
        <w:rPr>
          <w:rFonts w:ascii="Arial" w:hAnsi="Arial" w:cs="Arial"/>
        </w:rPr>
        <w:t>2.- El pago por servicio, consulta médica en el centro de salud será de $ 42.00.</w:t>
      </w:r>
    </w:p>
    <w:p w:rsidR="002F21F3" w:rsidRPr="002208FF" w:rsidRDefault="002F21F3" w:rsidP="002F21F3">
      <w:pPr>
        <w:jc w:val="both"/>
        <w:rPr>
          <w:rFonts w:ascii="Arial" w:hAnsi="Arial" w:cs="Arial"/>
        </w:rPr>
      </w:pPr>
    </w:p>
    <w:p w:rsidR="002F21F3" w:rsidRPr="002208FF" w:rsidRDefault="002F21F3" w:rsidP="002F21F3">
      <w:pPr>
        <w:autoSpaceDE w:val="0"/>
        <w:autoSpaceDN w:val="0"/>
        <w:adjustRightInd w:val="0"/>
        <w:jc w:val="center"/>
        <w:rPr>
          <w:rFonts w:ascii="Arial" w:hAnsi="Arial" w:cs="Arial"/>
          <w:b/>
          <w:bCs/>
        </w:rPr>
      </w:pPr>
      <w:r w:rsidRPr="002208FF">
        <w:rPr>
          <w:rFonts w:ascii="Arial" w:hAnsi="Arial" w:cs="Arial"/>
          <w:b/>
          <w:bCs/>
        </w:rPr>
        <w:t>SECCIÓN X</w:t>
      </w:r>
    </w:p>
    <w:p w:rsidR="002F21F3" w:rsidRPr="002208FF" w:rsidRDefault="002F21F3" w:rsidP="002F21F3">
      <w:pPr>
        <w:autoSpaceDE w:val="0"/>
        <w:autoSpaceDN w:val="0"/>
        <w:adjustRightInd w:val="0"/>
        <w:jc w:val="center"/>
        <w:rPr>
          <w:rFonts w:ascii="Arial" w:hAnsi="Arial" w:cs="Arial"/>
          <w:b/>
          <w:bCs/>
        </w:rPr>
      </w:pPr>
      <w:r w:rsidRPr="002208FF">
        <w:rPr>
          <w:rFonts w:ascii="Arial" w:hAnsi="Arial" w:cs="Arial"/>
          <w:b/>
          <w:bCs/>
        </w:rPr>
        <w:t>DE LOS SERVICIOS DE PROTECCION CIVIL</w:t>
      </w:r>
    </w:p>
    <w:p w:rsidR="002F21F3" w:rsidRPr="002208FF" w:rsidRDefault="002F21F3" w:rsidP="002F21F3">
      <w:pPr>
        <w:jc w:val="both"/>
        <w:rPr>
          <w:rFonts w:ascii="Arial" w:hAnsi="Arial" w:cs="Arial"/>
        </w:rPr>
      </w:pPr>
    </w:p>
    <w:p w:rsidR="002F21F3" w:rsidRPr="002208FF" w:rsidRDefault="002F21F3" w:rsidP="002F21F3">
      <w:pPr>
        <w:ind w:left="1"/>
        <w:jc w:val="both"/>
        <w:rPr>
          <w:rFonts w:ascii="Arial" w:hAnsi="Arial" w:cs="Arial"/>
        </w:rPr>
      </w:pPr>
      <w:r w:rsidRPr="002208FF">
        <w:rPr>
          <w:rFonts w:ascii="Arial" w:hAnsi="Arial" w:cs="Arial"/>
          <w:b/>
        </w:rPr>
        <w:t>ARTICULO 2</w:t>
      </w:r>
      <w:r>
        <w:rPr>
          <w:rFonts w:ascii="Arial" w:hAnsi="Arial" w:cs="Arial"/>
          <w:b/>
        </w:rPr>
        <w:t>0</w:t>
      </w:r>
      <w:r w:rsidRPr="002208FF">
        <w:rPr>
          <w:rFonts w:ascii="Arial" w:hAnsi="Arial" w:cs="Arial"/>
          <w:b/>
        </w:rPr>
        <w:t>.-</w:t>
      </w:r>
      <w:r w:rsidRPr="002208FF">
        <w:rPr>
          <w:rFonts w:ascii="Arial" w:hAnsi="Arial" w:cs="Arial"/>
        </w:rPr>
        <w:t xml:space="preserve"> Son objeto de este derecho los servicios prestados por las autoridades municipales en materia de protección civil, conforme a las disposiciones reglamentarias que rijan en el Municipio.</w:t>
      </w:r>
    </w:p>
    <w:p w:rsidR="002F21F3" w:rsidRPr="002208FF" w:rsidRDefault="002F21F3" w:rsidP="002F21F3">
      <w:pPr>
        <w:ind w:left="1"/>
        <w:jc w:val="both"/>
        <w:rPr>
          <w:rFonts w:ascii="Arial" w:hAnsi="Arial" w:cs="Arial"/>
        </w:rPr>
      </w:pPr>
    </w:p>
    <w:p w:rsidR="002F21F3" w:rsidRPr="002208FF" w:rsidRDefault="002F21F3" w:rsidP="002F21F3">
      <w:pPr>
        <w:ind w:left="1"/>
        <w:jc w:val="both"/>
        <w:rPr>
          <w:rFonts w:ascii="Arial" w:hAnsi="Arial" w:cs="Arial"/>
        </w:rPr>
      </w:pPr>
      <w:r w:rsidRPr="002208FF">
        <w:rPr>
          <w:rFonts w:ascii="Arial" w:hAnsi="Arial" w:cs="Arial"/>
        </w:rPr>
        <w:t>Los servicios de protección civil comprenderán:</w:t>
      </w:r>
    </w:p>
    <w:p w:rsidR="002F21F3" w:rsidRPr="002208FF" w:rsidRDefault="002F21F3" w:rsidP="002F21F3">
      <w:pPr>
        <w:ind w:left="1"/>
        <w:jc w:val="both"/>
        <w:rPr>
          <w:rFonts w:ascii="Arial" w:hAnsi="Arial" w:cs="Arial"/>
        </w:rPr>
      </w:pPr>
    </w:p>
    <w:p w:rsidR="002F21F3" w:rsidRPr="002208FF" w:rsidRDefault="002F21F3" w:rsidP="002F21F3">
      <w:pPr>
        <w:jc w:val="both"/>
        <w:rPr>
          <w:rFonts w:ascii="Arial" w:hAnsi="Arial" w:cs="Arial"/>
          <w:color w:val="A8D08D" w:themeColor="accent6" w:themeTint="99"/>
        </w:rPr>
      </w:pPr>
      <w:r w:rsidRPr="002208FF">
        <w:rPr>
          <w:rFonts w:ascii="Arial" w:hAnsi="Arial" w:cs="Arial"/>
        </w:rPr>
        <w:t>I.- Por el dictamen por parte de protección civil municipal para otorgar consentimiento para la instalación de tianguis, pirotecnia (“puestos destinados a la compra y venta de artículos pirotécnicos”), será de $ 609.00.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lastRenderedPageBreak/>
        <w:t>II.- Otorgamiento de opiniones favorables para la fabricación, almacenamiento, comercialización, consumo y transportación de materiales explosivos $ 4,117.00 por trámite.</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III.- Autorización/Actualización de programa de Protección Civil que incluye el programa de prevención de accidentes interno y externo y plan de contingencias (hidrocarburos) $ 2,441.00 por trámite anual.</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IV.- Programa específico de Protección Civil $ 2,441.00 por trámite.</w:t>
      </w:r>
    </w:p>
    <w:p w:rsidR="002F21F3" w:rsidRPr="002208FF" w:rsidRDefault="002F21F3" w:rsidP="002F21F3">
      <w:pPr>
        <w:jc w:val="both"/>
        <w:rPr>
          <w:rFonts w:ascii="Arial" w:hAnsi="Arial" w:cs="Arial"/>
        </w:rPr>
      </w:pPr>
    </w:p>
    <w:p w:rsidR="002F21F3" w:rsidRPr="002208FF" w:rsidRDefault="002F21F3" w:rsidP="002F21F3">
      <w:pPr>
        <w:ind w:right="50"/>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CAPÍTULO OCTAVO</w:t>
      </w:r>
    </w:p>
    <w:p w:rsidR="002F21F3" w:rsidRPr="002208FF" w:rsidRDefault="002F21F3" w:rsidP="002F21F3">
      <w:pPr>
        <w:jc w:val="center"/>
        <w:rPr>
          <w:rFonts w:ascii="Arial" w:hAnsi="Arial" w:cs="Arial"/>
          <w:b/>
          <w:bCs/>
        </w:rPr>
      </w:pPr>
      <w:r w:rsidRPr="002208FF">
        <w:rPr>
          <w:rFonts w:ascii="Arial" w:hAnsi="Arial" w:cs="Arial"/>
          <w:b/>
          <w:bCs/>
        </w:rPr>
        <w:t>DE LOS DERECHOS POR EXPEDICIÓN DE LICENCIAS,</w:t>
      </w:r>
    </w:p>
    <w:p w:rsidR="002F21F3" w:rsidRPr="002208FF" w:rsidRDefault="002F21F3" w:rsidP="002F21F3">
      <w:pPr>
        <w:jc w:val="center"/>
        <w:rPr>
          <w:rFonts w:ascii="Arial" w:hAnsi="Arial" w:cs="Arial"/>
          <w:b/>
          <w:bCs/>
        </w:rPr>
      </w:pPr>
      <w:r w:rsidRPr="002208FF">
        <w:rPr>
          <w:rFonts w:ascii="Arial" w:hAnsi="Arial" w:cs="Arial"/>
          <w:b/>
          <w:bCs/>
        </w:rPr>
        <w:t>PERMISOS, AUTORIZACIONES Y CONCESIONES</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w:t>
      </w:r>
    </w:p>
    <w:p w:rsidR="002F21F3" w:rsidRPr="002208FF" w:rsidRDefault="002F21F3" w:rsidP="002F21F3">
      <w:pPr>
        <w:jc w:val="center"/>
        <w:rPr>
          <w:rFonts w:ascii="Arial" w:hAnsi="Arial" w:cs="Arial"/>
          <w:b/>
          <w:bCs/>
        </w:rPr>
      </w:pPr>
      <w:r w:rsidRPr="002208FF">
        <w:rPr>
          <w:rFonts w:ascii="Arial" w:hAnsi="Arial" w:cs="Arial"/>
          <w:b/>
          <w:bCs/>
        </w:rPr>
        <w:t>POR LA EXPEDICION DE LICENCIAS PARA CONSTRUCCIÓN</w:t>
      </w:r>
    </w:p>
    <w:p w:rsidR="002F21F3" w:rsidRPr="002208FF" w:rsidRDefault="002F21F3" w:rsidP="002F21F3">
      <w:pPr>
        <w:jc w:val="both"/>
        <w:rPr>
          <w:rFonts w:ascii="Arial" w:hAnsi="Arial" w:cs="Arial"/>
          <w:bCs/>
        </w:rPr>
      </w:pPr>
    </w:p>
    <w:p w:rsidR="002F21F3" w:rsidRPr="002208FF" w:rsidRDefault="002F21F3" w:rsidP="002F21F3">
      <w:pPr>
        <w:tabs>
          <w:tab w:val="left" w:pos="1185"/>
        </w:tabs>
        <w:jc w:val="both"/>
        <w:rPr>
          <w:rFonts w:ascii="Arial" w:hAnsi="Arial" w:cs="Arial"/>
        </w:rPr>
      </w:pPr>
      <w:r w:rsidRPr="002208FF">
        <w:rPr>
          <w:rFonts w:ascii="Arial" w:hAnsi="Arial" w:cs="Arial"/>
          <w:b/>
        </w:rPr>
        <w:t>ARTÍCULO 2</w:t>
      </w:r>
      <w:r>
        <w:rPr>
          <w:rFonts w:ascii="Arial" w:hAnsi="Arial" w:cs="Arial"/>
          <w:b/>
        </w:rPr>
        <w:t>1</w:t>
      </w:r>
      <w:r w:rsidRPr="002208FF">
        <w:rPr>
          <w:rFonts w:ascii="Arial" w:hAnsi="Arial" w:cs="Arial"/>
          <w:b/>
        </w:rPr>
        <w:t>.-</w:t>
      </w:r>
      <w:r w:rsidRPr="002208FF">
        <w:rPr>
          <w:rFonts w:ascii="Arial" w:hAnsi="Arial" w:cs="Arial"/>
        </w:rPr>
        <w:t xml:space="preserve"> Son objeto de estos derechos, la expedición de licencias por los conceptos siguientes y se cubrirán conforme a la tarifa en cada uno de ellos señalada</w:t>
      </w:r>
      <w:r w:rsidRPr="002208FF">
        <w:rPr>
          <w:rFonts w:ascii="Arial" w:hAnsi="Arial" w:cs="Arial"/>
          <w:b/>
        </w:rPr>
        <w:t>:</w:t>
      </w:r>
    </w:p>
    <w:p w:rsidR="002F21F3" w:rsidRDefault="002F21F3" w:rsidP="002F21F3">
      <w:pPr>
        <w:tabs>
          <w:tab w:val="left" w:pos="1185"/>
        </w:tabs>
        <w:rPr>
          <w:rFonts w:ascii="Arial" w:hAnsi="Arial" w:cs="Arial"/>
        </w:rPr>
      </w:pPr>
    </w:p>
    <w:p w:rsidR="002F21F3" w:rsidRPr="00EA1B1C" w:rsidRDefault="002F21F3" w:rsidP="002F21F3">
      <w:pPr>
        <w:ind w:right="50"/>
        <w:jc w:val="both"/>
        <w:rPr>
          <w:rFonts w:ascii="Arial" w:hAnsi="Arial" w:cs="Arial"/>
          <w:bCs/>
        </w:rPr>
      </w:pPr>
      <w:r w:rsidRPr="00EA1B1C">
        <w:rPr>
          <w:rFonts w:ascii="Arial" w:hAnsi="Arial" w:cs="Arial"/>
          <w:bCs/>
        </w:rPr>
        <w:t>I. Construcción, reconstrucción, demolición, reparación, excavaciones, rellenos y remodelación de fachadas de fincas urbanas, bardas, albercas, superficies horizontales y obras lineales (la aprobación o revisión de planos de obras). Se cubrirán conforme a las siguientes cuotas:</w:t>
      </w:r>
    </w:p>
    <w:p w:rsidR="002F21F3" w:rsidRPr="00EA1B1C" w:rsidRDefault="002F21F3" w:rsidP="002F21F3">
      <w:pPr>
        <w:ind w:right="50"/>
        <w:jc w:val="both"/>
        <w:rPr>
          <w:rFonts w:ascii="Arial" w:hAnsi="Arial" w:cs="Arial"/>
        </w:rPr>
      </w:pPr>
    </w:p>
    <w:p w:rsidR="002F21F3" w:rsidRPr="00EA1B1C" w:rsidRDefault="002F21F3" w:rsidP="002F21F3">
      <w:pPr>
        <w:numPr>
          <w:ilvl w:val="0"/>
          <w:numId w:val="23"/>
        </w:numPr>
        <w:spacing w:after="0" w:line="240" w:lineRule="auto"/>
        <w:ind w:left="284" w:right="50" w:firstLine="0"/>
        <w:contextualSpacing/>
        <w:jc w:val="both"/>
        <w:rPr>
          <w:rFonts w:ascii="Arial" w:hAnsi="Arial" w:cs="Arial"/>
        </w:rPr>
      </w:pPr>
      <w:r w:rsidRPr="00EA1B1C">
        <w:rPr>
          <w:rFonts w:ascii="Arial" w:hAnsi="Arial" w:cs="Arial"/>
        </w:rPr>
        <w:t>Revisión y aprobación de planos</w:t>
      </w:r>
    </w:p>
    <w:p w:rsidR="002F21F3" w:rsidRPr="00EA1B1C" w:rsidRDefault="002F21F3" w:rsidP="002F21F3">
      <w:pPr>
        <w:numPr>
          <w:ilvl w:val="0"/>
          <w:numId w:val="24"/>
        </w:numPr>
        <w:spacing w:after="0" w:line="240" w:lineRule="auto"/>
        <w:ind w:left="1134" w:right="50" w:hanging="5"/>
        <w:contextualSpacing/>
        <w:jc w:val="both"/>
        <w:rPr>
          <w:rFonts w:ascii="Arial" w:hAnsi="Arial" w:cs="Arial"/>
        </w:rPr>
      </w:pPr>
      <w:r>
        <w:rPr>
          <w:rFonts w:ascii="Arial" w:hAnsi="Arial" w:cs="Arial"/>
        </w:rPr>
        <w:t xml:space="preserve">Residencial </w:t>
      </w:r>
      <w:r>
        <w:rPr>
          <w:rFonts w:ascii="Arial" w:hAnsi="Arial" w:cs="Arial"/>
        </w:rPr>
        <w:tab/>
        <w:t>$    247</w:t>
      </w:r>
      <w:r w:rsidRPr="00EA1B1C">
        <w:rPr>
          <w:rFonts w:ascii="Arial" w:hAnsi="Arial" w:cs="Arial"/>
        </w:rPr>
        <w:t>.</w:t>
      </w:r>
      <w:r>
        <w:rPr>
          <w:rFonts w:ascii="Arial" w:hAnsi="Arial" w:cs="Arial"/>
        </w:rPr>
        <w:t>5</w:t>
      </w:r>
      <w:r w:rsidRPr="00EA1B1C">
        <w:rPr>
          <w:rFonts w:ascii="Arial" w:hAnsi="Arial" w:cs="Arial"/>
        </w:rPr>
        <w:t>0</w:t>
      </w:r>
    </w:p>
    <w:p w:rsidR="002F21F3" w:rsidRPr="00EA1B1C" w:rsidRDefault="002F21F3" w:rsidP="002F21F3">
      <w:pPr>
        <w:numPr>
          <w:ilvl w:val="0"/>
          <w:numId w:val="24"/>
        </w:numPr>
        <w:spacing w:after="0" w:line="240" w:lineRule="auto"/>
        <w:ind w:left="1134" w:right="50" w:hanging="5"/>
        <w:contextualSpacing/>
        <w:jc w:val="both"/>
        <w:rPr>
          <w:rFonts w:ascii="Arial" w:hAnsi="Arial" w:cs="Arial"/>
        </w:rPr>
      </w:pPr>
      <w:r>
        <w:rPr>
          <w:rFonts w:ascii="Arial" w:hAnsi="Arial" w:cs="Arial"/>
        </w:rPr>
        <w:t xml:space="preserve">Comercial    </w:t>
      </w:r>
      <w:r>
        <w:rPr>
          <w:rFonts w:ascii="Arial" w:hAnsi="Arial" w:cs="Arial"/>
        </w:rPr>
        <w:tab/>
        <w:t>$</w:t>
      </w:r>
      <w:r w:rsidRPr="00EA1B1C">
        <w:rPr>
          <w:rFonts w:ascii="Arial" w:hAnsi="Arial" w:cs="Arial"/>
        </w:rPr>
        <w:t xml:space="preserve">  </w:t>
      </w:r>
      <w:r>
        <w:rPr>
          <w:rFonts w:ascii="Arial" w:hAnsi="Arial" w:cs="Arial"/>
        </w:rPr>
        <w:t xml:space="preserve">  </w:t>
      </w:r>
      <w:r w:rsidRPr="00EA1B1C">
        <w:rPr>
          <w:rFonts w:ascii="Arial" w:hAnsi="Arial" w:cs="Arial"/>
        </w:rPr>
        <w:t>547.00</w:t>
      </w:r>
    </w:p>
    <w:p w:rsidR="002F21F3" w:rsidRPr="00EA1B1C" w:rsidRDefault="002F21F3" w:rsidP="002F21F3">
      <w:pPr>
        <w:numPr>
          <w:ilvl w:val="0"/>
          <w:numId w:val="24"/>
        </w:numPr>
        <w:spacing w:after="0" w:line="240" w:lineRule="auto"/>
        <w:ind w:left="1134" w:right="50" w:hanging="5"/>
        <w:contextualSpacing/>
        <w:jc w:val="both"/>
        <w:rPr>
          <w:rFonts w:ascii="Arial" w:hAnsi="Arial" w:cs="Arial"/>
        </w:rPr>
      </w:pPr>
      <w:r w:rsidRPr="00EA1B1C">
        <w:rPr>
          <w:rFonts w:ascii="Arial" w:hAnsi="Arial" w:cs="Arial"/>
        </w:rPr>
        <w:t xml:space="preserve">Industrial       </w:t>
      </w:r>
      <w:r>
        <w:rPr>
          <w:rFonts w:ascii="Arial" w:hAnsi="Arial" w:cs="Arial"/>
        </w:rPr>
        <w:tab/>
        <w:t>$ 2,726.5</w:t>
      </w:r>
      <w:r w:rsidRPr="00EA1B1C">
        <w:rPr>
          <w:rFonts w:ascii="Arial" w:hAnsi="Arial" w:cs="Arial"/>
        </w:rPr>
        <w:t>0</w:t>
      </w:r>
    </w:p>
    <w:p w:rsidR="002F21F3" w:rsidRDefault="002F21F3" w:rsidP="002F21F3">
      <w:pPr>
        <w:tabs>
          <w:tab w:val="left" w:pos="4536"/>
        </w:tabs>
        <w:ind w:right="50"/>
        <w:jc w:val="both"/>
        <w:rPr>
          <w:rFonts w:ascii="Arial" w:hAnsi="Arial" w:cs="Arial"/>
          <w:bCs/>
        </w:rPr>
      </w:pPr>
      <w:r w:rsidRPr="00EA1B1C">
        <w:rPr>
          <w:rFonts w:ascii="Arial" w:hAnsi="Arial" w:cs="Arial"/>
        </w:rPr>
        <w:t xml:space="preserve">        </w:t>
      </w:r>
    </w:p>
    <w:p w:rsidR="002F21F3" w:rsidRPr="00C867DD" w:rsidRDefault="002F21F3" w:rsidP="002F21F3">
      <w:pPr>
        <w:pStyle w:val="Prrafodelista"/>
        <w:numPr>
          <w:ilvl w:val="0"/>
          <w:numId w:val="23"/>
        </w:numPr>
        <w:ind w:left="709" w:right="50" w:hanging="425"/>
        <w:rPr>
          <w:rFonts w:cs="Arial"/>
          <w:bCs/>
          <w:sz w:val="22"/>
          <w:szCs w:val="22"/>
        </w:rPr>
      </w:pPr>
      <w:r w:rsidRPr="00C867DD">
        <w:rPr>
          <w:rFonts w:cs="Arial"/>
          <w:bCs/>
          <w:sz w:val="22"/>
          <w:szCs w:val="22"/>
        </w:rPr>
        <w:t>La autorización de construcción de albercas se cubrirá de acuerdo a la siguiente tarifa.</w:t>
      </w:r>
    </w:p>
    <w:p w:rsidR="002F21F3" w:rsidRDefault="002F21F3" w:rsidP="002F21F3">
      <w:pPr>
        <w:tabs>
          <w:tab w:val="left" w:pos="1185"/>
        </w:tabs>
        <w:rPr>
          <w:rFonts w:ascii="Arial" w:hAnsi="Arial" w:cs="Arial"/>
        </w:rPr>
      </w:pPr>
    </w:p>
    <w:tbl>
      <w:tblPr>
        <w:tblW w:w="45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9"/>
        <w:gridCol w:w="2234"/>
        <w:gridCol w:w="1946"/>
        <w:gridCol w:w="2767"/>
      </w:tblGrid>
      <w:tr w:rsidR="002F21F3" w:rsidRPr="002208FF" w:rsidTr="002F21F3">
        <w:trPr>
          <w:jc w:val="center"/>
        </w:trPr>
        <w:tc>
          <w:tcPr>
            <w:tcW w:w="1156" w:type="pct"/>
            <w:shd w:val="clear" w:color="auto" w:fill="auto"/>
          </w:tcPr>
          <w:p w:rsidR="002F21F3" w:rsidRPr="002208FF" w:rsidRDefault="002F21F3" w:rsidP="002F21F3">
            <w:pPr>
              <w:ind w:right="-105"/>
              <w:jc w:val="both"/>
              <w:rPr>
                <w:rFonts w:ascii="Arial" w:hAnsi="Arial" w:cs="Arial"/>
                <w:bCs/>
                <w:color w:val="000000" w:themeColor="text1"/>
              </w:rPr>
            </w:pPr>
            <w:r w:rsidRPr="002208FF">
              <w:rPr>
                <w:rFonts w:ascii="Arial" w:hAnsi="Arial" w:cs="Arial"/>
                <w:bCs/>
                <w:color w:val="000000" w:themeColor="text1"/>
              </w:rPr>
              <w:lastRenderedPageBreak/>
              <w:t>CAPACIDAD M3</w:t>
            </w:r>
          </w:p>
        </w:tc>
        <w:tc>
          <w:tcPr>
            <w:tcW w:w="1236" w:type="pct"/>
            <w:shd w:val="clear" w:color="auto" w:fill="auto"/>
          </w:tcPr>
          <w:p w:rsidR="002F21F3" w:rsidRPr="002208FF" w:rsidRDefault="002F21F3" w:rsidP="002F21F3">
            <w:pPr>
              <w:ind w:right="-151"/>
              <w:jc w:val="both"/>
              <w:rPr>
                <w:rFonts w:ascii="Arial" w:hAnsi="Arial" w:cs="Arial"/>
                <w:bCs/>
                <w:color w:val="000000" w:themeColor="text1"/>
              </w:rPr>
            </w:pPr>
            <w:r w:rsidRPr="002208FF">
              <w:rPr>
                <w:rFonts w:ascii="Arial" w:hAnsi="Arial" w:cs="Arial"/>
                <w:bCs/>
                <w:color w:val="000000" w:themeColor="text1"/>
              </w:rPr>
              <w:t>PARTICULAR</w:t>
            </w:r>
          </w:p>
        </w:tc>
        <w:tc>
          <w:tcPr>
            <w:tcW w:w="1077" w:type="pct"/>
            <w:shd w:val="clear" w:color="auto" w:fill="auto"/>
          </w:tcPr>
          <w:p w:rsidR="002F21F3" w:rsidRPr="002208FF" w:rsidRDefault="002F21F3" w:rsidP="002F21F3">
            <w:pPr>
              <w:tabs>
                <w:tab w:val="left" w:pos="1353"/>
              </w:tabs>
              <w:rPr>
                <w:rFonts w:ascii="Arial" w:hAnsi="Arial" w:cs="Arial"/>
                <w:bCs/>
                <w:color w:val="000000" w:themeColor="text1"/>
              </w:rPr>
            </w:pPr>
            <w:r w:rsidRPr="002208FF">
              <w:rPr>
                <w:rFonts w:ascii="Arial" w:hAnsi="Arial" w:cs="Arial"/>
                <w:bCs/>
                <w:color w:val="000000" w:themeColor="text1"/>
              </w:rPr>
              <w:t>COMERCIO O INDUSTRIA</w:t>
            </w:r>
          </w:p>
        </w:tc>
        <w:tc>
          <w:tcPr>
            <w:tcW w:w="1531" w:type="pct"/>
            <w:shd w:val="clear" w:color="auto" w:fill="auto"/>
          </w:tcPr>
          <w:p w:rsidR="002F21F3" w:rsidRPr="002208FF" w:rsidRDefault="002F21F3" w:rsidP="002F21F3">
            <w:pPr>
              <w:ind w:right="50"/>
              <w:rPr>
                <w:rFonts w:ascii="Arial" w:hAnsi="Arial" w:cs="Arial"/>
                <w:bCs/>
                <w:color w:val="000000" w:themeColor="text1"/>
              </w:rPr>
            </w:pPr>
            <w:r w:rsidRPr="002208FF">
              <w:rPr>
                <w:rFonts w:ascii="Arial" w:hAnsi="Arial" w:cs="Arial"/>
                <w:bCs/>
                <w:color w:val="000000" w:themeColor="text1"/>
              </w:rPr>
              <w:t>RECREACION Y DEPORTES (NEGOCIO)</w:t>
            </w:r>
          </w:p>
        </w:tc>
      </w:tr>
      <w:tr w:rsidR="002F21F3" w:rsidRPr="002208FF" w:rsidTr="002F21F3">
        <w:trPr>
          <w:jc w:val="center"/>
        </w:trPr>
        <w:tc>
          <w:tcPr>
            <w:tcW w:w="1156" w:type="pct"/>
            <w:shd w:val="clear" w:color="auto" w:fill="auto"/>
          </w:tcPr>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 O-6</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DE6-12</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 12-18</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MAYOR DE 18</w:t>
            </w:r>
          </w:p>
        </w:tc>
        <w:tc>
          <w:tcPr>
            <w:tcW w:w="1236" w:type="pct"/>
            <w:shd w:val="clear" w:color="auto" w:fill="auto"/>
          </w:tcPr>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$ 41.00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$ 64.50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$ 74.50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$ 83.00</w:t>
            </w:r>
          </w:p>
        </w:tc>
        <w:tc>
          <w:tcPr>
            <w:tcW w:w="1077" w:type="pct"/>
            <w:shd w:val="clear" w:color="auto" w:fill="auto"/>
          </w:tcPr>
          <w:p w:rsidR="002F21F3" w:rsidRPr="002208FF" w:rsidRDefault="002F21F3" w:rsidP="002F21F3">
            <w:pPr>
              <w:ind w:right="-78"/>
              <w:jc w:val="both"/>
              <w:rPr>
                <w:rFonts w:ascii="Arial" w:hAnsi="Arial" w:cs="Arial"/>
                <w:bCs/>
                <w:color w:val="000000" w:themeColor="text1"/>
              </w:rPr>
            </w:pPr>
          </w:p>
        </w:tc>
        <w:tc>
          <w:tcPr>
            <w:tcW w:w="1531" w:type="pct"/>
            <w:shd w:val="clear" w:color="auto" w:fill="auto"/>
          </w:tcPr>
          <w:p w:rsidR="002F21F3" w:rsidRPr="002208FF" w:rsidRDefault="002F21F3" w:rsidP="002F21F3">
            <w:pPr>
              <w:ind w:right="50"/>
              <w:jc w:val="both"/>
              <w:rPr>
                <w:rFonts w:ascii="Arial" w:hAnsi="Arial" w:cs="Arial"/>
                <w:bCs/>
                <w:color w:val="000000" w:themeColor="text1"/>
              </w:rPr>
            </w:pPr>
          </w:p>
        </w:tc>
      </w:tr>
      <w:tr w:rsidR="002F21F3" w:rsidRPr="002208FF" w:rsidTr="002F21F3">
        <w:trPr>
          <w:jc w:val="center"/>
        </w:trPr>
        <w:tc>
          <w:tcPr>
            <w:tcW w:w="1156" w:type="pct"/>
            <w:shd w:val="clear" w:color="auto" w:fill="auto"/>
          </w:tcPr>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 0-20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 20-60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 60-100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MAYOR DE 100</w:t>
            </w:r>
          </w:p>
        </w:tc>
        <w:tc>
          <w:tcPr>
            <w:tcW w:w="1236" w:type="pct"/>
            <w:shd w:val="clear" w:color="auto" w:fill="auto"/>
          </w:tcPr>
          <w:p w:rsidR="002F21F3" w:rsidRPr="002208FF" w:rsidRDefault="002F21F3" w:rsidP="002F21F3">
            <w:pPr>
              <w:ind w:right="50"/>
              <w:jc w:val="both"/>
              <w:rPr>
                <w:rFonts w:ascii="Arial" w:hAnsi="Arial" w:cs="Arial"/>
                <w:bCs/>
                <w:color w:val="000000" w:themeColor="text1"/>
              </w:rPr>
            </w:pPr>
          </w:p>
        </w:tc>
        <w:tc>
          <w:tcPr>
            <w:tcW w:w="1077" w:type="pct"/>
            <w:shd w:val="clear" w:color="auto" w:fill="auto"/>
          </w:tcPr>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$ 117.50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$ 146.50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$ 176.50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$ 206.50</w:t>
            </w:r>
          </w:p>
        </w:tc>
        <w:tc>
          <w:tcPr>
            <w:tcW w:w="1531" w:type="pct"/>
            <w:shd w:val="clear" w:color="auto" w:fill="auto"/>
          </w:tcPr>
          <w:p w:rsidR="002F21F3" w:rsidRPr="002208FF" w:rsidRDefault="002F21F3" w:rsidP="002F21F3">
            <w:pPr>
              <w:ind w:right="50"/>
              <w:jc w:val="both"/>
              <w:rPr>
                <w:rFonts w:ascii="Arial" w:hAnsi="Arial" w:cs="Arial"/>
                <w:bCs/>
                <w:color w:val="000000" w:themeColor="text1"/>
              </w:rPr>
            </w:pPr>
          </w:p>
          <w:p w:rsidR="002F21F3" w:rsidRPr="002208FF" w:rsidRDefault="002F21F3" w:rsidP="002F21F3">
            <w:pPr>
              <w:ind w:right="50"/>
              <w:jc w:val="both"/>
              <w:rPr>
                <w:rFonts w:ascii="Arial" w:hAnsi="Arial" w:cs="Arial"/>
                <w:bCs/>
                <w:color w:val="000000" w:themeColor="text1"/>
              </w:rPr>
            </w:pPr>
          </w:p>
        </w:tc>
      </w:tr>
      <w:tr w:rsidR="002F21F3" w:rsidRPr="002208FF" w:rsidTr="002F21F3">
        <w:trPr>
          <w:jc w:val="center"/>
        </w:trPr>
        <w:tc>
          <w:tcPr>
            <w:tcW w:w="1156" w:type="pct"/>
            <w:shd w:val="clear" w:color="auto" w:fill="auto"/>
          </w:tcPr>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 0-50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DE 50-100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MAYOR DE 100</w:t>
            </w:r>
          </w:p>
        </w:tc>
        <w:tc>
          <w:tcPr>
            <w:tcW w:w="1236" w:type="pct"/>
            <w:shd w:val="clear" w:color="auto" w:fill="auto"/>
          </w:tcPr>
          <w:p w:rsidR="002F21F3" w:rsidRPr="002208FF" w:rsidRDefault="002F21F3" w:rsidP="002F21F3">
            <w:pPr>
              <w:ind w:right="50"/>
              <w:jc w:val="both"/>
              <w:rPr>
                <w:rFonts w:ascii="Arial" w:hAnsi="Arial" w:cs="Arial"/>
                <w:bCs/>
                <w:color w:val="000000" w:themeColor="text1"/>
              </w:rPr>
            </w:pPr>
          </w:p>
        </w:tc>
        <w:tc>
          <w:tcPr>
            <w:tcW w:w="1077" w:type="pct"/>
            <w:shd w:val="clear" w:color="auto" w:fill="auto"/>
          </w:tcPr>
          <w:p w:rsidR="002F21F3" w:rsidRPr="002208FF" w:rsidRDefault="002F21F3" w:rsidP="002F21F3">
            <w:pPr>
              <w:ind w:right="50"/>
              <w:jc w:val="both"/>
              <w:rPr>
                <w:rFonts w:ascii="Arial" w:hAnsi="Arial" w:cs="Arial"/>
                <w:bCs/>
                <w:color w:val="000000" w:themeColor="text1"/>
              </w:rPr>
            </w:pPr>
          </w:p>
        </w:tc>
        <w:tc>
          <w:tcPr>
            <w:tcW w:w="1531" w:type="pct"/>
            <w:shd w:val="clear" w:color="auto" w:fill="auto"/>
          </w:tcPr>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$ 2,770.50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$ 4,615.50</w:t>
            </w:r>
          </w:p>
          <w:p w:rsidR="002F21F3" w:rsidRPr="002208FF" w:rsidRDefault="002F21F3" w:rsidP="002F21F3">
            <w:pPr>
              <w:ind w:right="50"/>
              <w:jc w:val="both"/>
              <w:rPr>
                <w:rFonts w:ascii="Arial" w:hAnsi="Arial" w:cs="Arial"/>
                <w:bCs/>
                <w:color w:val="000000" w:themeColor="text1"/>
              </w:rPr>
            </w:pPr>
            <w:r w:rsidRPr="002208FF">
              <w:rPr>
                <w:rFonts w:ascii="Arial" w:hAnsi="Arial" w:cs="Arial"/>
                <w:bCs/>
                <w:color w:val="000000" w:themeColor="text1"/>
              </w:rPr>
              <w:t>$ 8,228.00</w:t>
            </w:r>
          </w:p>
        </w:tc>
      </w:tr>
    </w:tbl>
    <w:p w:rsidR="002F21F3" w:rsidRDefault="002F21F3" w:rsidP="002F21F3">
      <w:pPr>
        <w:ind w:left="567"/>
        <w:jc w:val="both"/>
        <w:rPr>
          <w:rFonts w:ascii="Arial" w:hAnsi="Arial" w:cs="Arial"/>
        </w:rPr>
      </w:pPr>
    </w:p>
    <w:p w:rsidR="002F21F3" w:rsidRPr="00C867DD" w:rsidRDefault="002F21F3" w:rsidP="002F21F3">
      <w:pPr>
        <w:pStyle w:val="Prrafodelista"/>
        <w:numPr>
          <w:ilvl w:val="0"/>
          <w:numId w:val="23"/>
        </w:numPr>
        <w:ind w:left="709" w:hanging="425"/>
        <w:rPr>
          <w:rFonts w:cs="Arial"/>
          <w:sz w:val="22"/>
          <w:szCs w:val="22"/>
        </w:rPr>
      </w:pPr>
      <w:r w:rsidRPr="00C867DD">
        <w:rPr>
          <w:rFonts w:cs="Arial"/>
          <w:sz w:val="22"/>
          <w:szCs w:val="22"/>
        </w:rPr>
        <w:t>Por la instalación de drenajes, tuberías, tendido de cables o conducciones aéreas o subterráneas de uso público o privado:</w:t>
      </w:r>
    </w:p>
    <w:p w:rsidR="002F21F3" w:rsidRPr="002208FF" w:rsidRDefault="002F21F3" w:rsidP="002F21F3">
      <w:pPr>
        <w:ind w:left="1134" w:right="50"/>
        <w:jc w:val="both"/>
        <w:rPr>
          <w:rFonts w:ascii="Arial" w:hAnsi="Arial" w:cs="Arial"/>
          <w:bCs/>
        </w:rPr>
      </w:pPr>
      <w:r w:rsidRPr="002208FF">
        <w:rPr>
          <w:rFonts w:ascii="Arial" w:hAnsi="Arial" w:cs="Arial"/>
          <w:bCs/>
        </w:rPr>
        <w:t>a. Popular (Casa habitación) $ 2.25 por metro lineal</w:t>
      </w:r>
    </w:p>
    <w:p w:rsidR="002F21F3" w:rsidRPr="002208FF" w:rsidRDefault="002F21F3" w:rsidP="002F21F3">
      <w:pPr>
        <w:ind w:left="1134" w:right="50"/>
        <w:jc w:val="both"/>
        <w:rPr>
          <w:rFonts w:ascii="Arial" w:hAnsi="Arial" w:cs="Arial"/>
          <w:bCs/>
        </w:rPr>
      </w:pPr>
      <w:r w:rsidRPr="002208FF">
        <w:rPr>
          <w:rFonts w:ascii="Arial" w:hAnsi="Arial" w:cs="Arial"/>
          <w:bCs/>
        </w:rPr>
        <w:t>b. Interés social (Casa habitación) $ 2.35 por metro lineal</w:t>
      </w:r>
    </w:p>
    <w:p w:rsidR="002F21F3" w:rsidRPr="002208FF" w:rsidRDefault="002F21F3" w:rsidP="002F21F3">
      <w:pPr>
        <w:ind w:left="1134" w:right="50"/>
        <w:jc w:val="both"/>
        <w:rPr>
          <w:rFonts w:ascii="Arial" w:hAnsi="Arial" w:cs="Arial"/>
          <w:bCs/>
        </w:rPr>
      </w:pPr>
      <w:r w:rsidRPr="002208FF">
        <w:rPr>
          <w:rFonts w:ascii="Arial" w:hAnsi="Arial" w:cs="Arial"/>
          <w:bCs/>
        </w:rPr>
        <w:t>c. Media (Casa habitación) $ 4.05 por metro lineal</w:t>
      </w:r>
    </w:p>
    <w:p w:rsidR="002F21F3" w:rsidRDefault="002F21F3" w:rsidP="002F21F3">
      <w:pPr>
        <w:ind w:left="1134" w:right="50"/>
        <w:jc w:val="both"/>
        <w:rPr>
          <w:rFonts w:ascii="Arial" w:hAnsi="Arial" w:cs="Arial"/>
          <w:bCs/>
        </w:rPr>
      </w:pPr>
      <w:r w:rsidRPr="002208FF">
        <w:rPr>
          <w:rFonts w:ascii="Arial" w:hAnsi="Arial" w:cs="Arial"/>
          <w:bCs/>
        </w:rPr>
        <w:t>d. Residencial (Casa habitación) $ 6.25 por metro lineal</w:t>
      </w:r>
    </w:p>
    <w:p w:rsidR="002F21F3" w:rsidRPr="002208FF" w:rsidRDefault="002F21F3" w:rsidP="002F21F3">
      <w:pPr>
        <w:ind w:left="1134" w:right="50"/>
        <w:jc w:val="both"/>
        <w:rPr>
          <w:rFonts w:ascii="Arial" w:hAnsi="Arial" w:cs="Arial"/>
          <w:bCs/>
        </w:rPr>
      </w:pPr>
      <w:r w:rsidRPr="002208FF">
        <w:rPr>
          <w:rFonts w:ascii="Arial" w:hAnsi="Arial" w:cs="Arial"/>
          <w:bCs/>
        </w:rPr>
        <w:t>e. Comercial $ 6.25 por metro lineal</w:t>
      </w:r>
    </w:p>
    <w:p w:rsidR="002F21F3" w:rsidRPr="002208FF" w:rsidRDefault="002F21F3" w:rsidP="002F21F3">
      <w:pPr>
        <w:ind w:left="1134" w:right="50"/>
        <w:jc w:val="both"/>
        <w:rPr>
          <w:rFonts w:ascii="Arial" w:hAnsi="Arial" w:cs="Arial"/>
          <w:bCs/>
        </w:rPr>
      </w:pPr>
      <w:r w:rsidRPr="002208FF">
        <w:rPr>
          <w:rFonts w:ascii="Arial" w:hAnsi="Arial" w:cs="Arial"/>
          <w:bCs/>
        </w:rPr>
        <w:t>f. Industrial $ 6.25 por metro lineal</w:t>
      </w:r>
    </w:p>
    <w:p w:rsidR="002F21F3" w:rsidRPr="002208FF" w:rsidRDefault="002F21F3" w:rsidP="002F21F3">
      <w:pPr>
        <w:ind w:left="1134" w:right="50"/>
        <w:jc w:val="both"/>
        <w:rPr>
          <w:rFonts w:ascii="Arial" w:hAnsi="Arial" w:cs="Arial"/>
          <w:bCs/>
        </w:rPr>
      </w:pPr>
      <w:r w:rsidRPr="002208FF">
        <w:rPr>
          <w:rFonts w:ascii="Arial" w:hAnsi="Arial" w:cs="Arial"/>
          <w:bCs/>
        </w:rPr>
        <w:t>g. Líneas de alta tensión de 138KV $ 44.40 por metro lineal</w:t>
      </w:r>
    </w:p>
    <w:p w:rsidR="002F21F3" w:rsidRPr="002208FF" w:rsidRDefault="002F21F3" w:rsidP="002F21F3">
      <w:pPr>
        <w:tabs>
          <w:tab w:val="left" w:pos="1185"/>
        </w:tabs>
        <w:rPr>
          <w:rFonts w:ascii="Arial" w:hAnsi="Arial" w:cs="Arial"/>
          <w:color w:val="000000" w:themeColor="text1"/>
        </w:rPr>
      </w:pPr>
    </w:p>
    <w:p w:rsidR="002F21F3" w:rsidRPr="002208FF" w:rsidRDefault="002F21F3" w:rsidP="002F21F3">
      <w:pPr>
        <w:tabs>
          <w:tab w:val="left" w:pos="1185"/>
        </w:tabs>
        <w:rPr>
          <w:rFonts w:ascii="Arial" w:hAnsi="Arial" w:cs="Arial"/>
          <w:color w:val="000000" w:themeColor="text1"/>
        </w:rPr>
      </w:pPr>
      <w:r w:rsidRPr="002208FF">
        <w:rPr>
          <w:rFonts w:ascii="Arial" w:hAnsi="Arial" w:cs="Arial"/>
          <w:color w:val="000000" w:themeColor="text1"/>
        </w:rPr>
        <w:t>I</w:t>
      </w:r>
      <w:r>
        <w:rPr>
          <w:rFonts w:ascii="Arial" w:hAnsi="Arial" w:cs="Arial"/>
          <w:color w:val="000000" w:themeColor="text1"/>
        </w:rPr>
        <w:t>I</w:t>
      </w:r>
      <w:r w:rsidRPr="002208FF">
        <w:rPr>
          <w:rFonts w:ascii="Arial" w:hAnsi="Arial" w:cs="Arial"/>
          <w:color w:val="000000" w:themeColor="text1"/>
        </w:rPr>
        <w:t>. Permiso para ruptura de terracería, pavimento asfaltico o pavimento de concreto.</w:t>
      </w:r>
    </w:p>
    <w:p w:rsidR="002F21F3" w:rsidRPr="002208FF" w:rsidRDefault="002F21F3" w:rsidP="002F21F3">
      <w:pPr>
        <w:tabs>
          <w:tab w:val="left" w:pos="1185"/>
        </w:tabs>
        <w:ind w:left="174"/>
        <w:rPr>
          <w:rFonts w:ascii="Arial" w:hAnsi="Arial" w:cs="Arial"/>
          <w:color w:val="000000" w:themeColor="text1"/>
        </w:rPr>
      </w:pPr>
      <w:r w:rsidRPr="002208FF">
        <w:rPr>
          <w:rFonts w:ascii="Arial" w:hAnsi="Arial" w:cs="Arial"/>
          <w:color w:val="000000" w:themeColor="text1"/>
        </w:rPr>
        <w:t>1. Ruptura en terracerías</w:t>
      </w:r>
    </w:p>
    <w:p w:rsidR="002F21F3" w:rsidRPr="002208FF" w:rsidRDefault="002F21F3" w:rsidP="002F21F3">
      <w:pPr>
        <w:ind w:left="457"/>
        <w:jc w:val="both"/>
        <w:rPr>
          <w:rFonts w:ascii="Arial" w:hAnsi="Arial" w:cs="Arial"/>
          <w:color w:val="000000" w:themeColor="text1"/>
        </w:rPr>
      </w:pPr>
      <w:r>
        <w:rPr>
          <w:rFonts w:ascii="Arial" w:hAnsi="Arial" w:cs="Arial"/>
          <w:color w:val="000000" w:themeColor="text1"/>
        </w:rPr>
        <w:t xml:space="preserve">a) 1 a 6 </w:t>
      </w:r>
      <w:proofErr w:type="spellStart"/>
      <w:r>
        <w:rPr>
          <w:rFonts w:ascii="Arial" w:hAnsi="Arial" w:cs="Arial"/>
          <w:color w:val="000000" w:themeColor="text1"/>
        </w:rPr>
        <w:t>mts</w:t>
      </w:r>
      <w:proofErr w:type="spellEnd"/>
      <w:r>
        <w:rPr>
          <w:rFonts w:ascii="Arial" w:hAnsi="Arial" w:cs="Arial"/>
          <w:color w:val="000000" w:themeColor="text1"/>
        </w:rPr>
        <w:t xml:space="preserve"> $ 454.5</w:t>
      </w:r>
      <w:r w:rsidRPr="002208FF">
        <w:rPr>
          <w:rFonts w:ascii="Arial" w:hAnsi="Arial" w:cs="Arial"/>
          <w:color w:val="000000" w:themeColor="text1"/>
        </w:rPr>
        <w:t>0</w:t>
      </w:r>
    </w:p>
    <w:p w:rsidR="002F21F3" w:rsidRPr="002208FF" w:rsidRDefault="002F21F3" w:rsidP="002F21F3">
      <w:pPr>
        <w:ind w:left="457"/>
        <w:jc w:val="both"/>
        <w:rPr>
          <w:rFonts w:ascii="Arial" w:hAnsi="Arial" w:cs="Arial"/>
          <w:color w:val="000000" w:themeColor="text1"/>
          <w:lang w:val="en-US"/>
        </w:rPr>
      </w:pPr>
      <w:r w:rsidRPr="002208FF">
        <w:rPr>
          <w:rFonts w:ascii="Arial" w:hAnsi="Arial" w:cs="Arial"/>
          <w:color w:val="000000" w:themeColor="text1"/>
          <w:lang w:val="en-US"/>
        </w:rPr>
        <w:t>b) 7 a 10 mts $ 567.50</w:t>
      </w:r>
    </w:p>
    <w:p w:rsidR="002F21F3" w:rsidRPr="002208FF" w:rsidRDefault="002F21F3" w:rsidP="002F21F3">
      <w:pPr>
        <w:ind w:left="457"/>
        <w:jc w:val="both"/>
        <w:rPr>
          <w:rFonts w:ascii="Arial" w:hAnsi="Arial" w:cs="Arial"/>
          <w:color w:val="000000" w:themeColor="text1"/>
          <w:lang w:val="en-US"/>
        </w:rPr>
      </w:pPr>
      <w:r w:rsidRPr="002208FF">
        <w:rPr>
          <w:rFonts w:ascii="Arial" w:hAnsi="Arial" w:cs="Arial"/>
          <w:color w:val="000000" w:themeColor="text1"/>
          <w:lang w:val="en-US"/>
        </w:rPr>
        <w:t>c) 11 a 15 mts $ 909.5</w:t>
      </w:r>
      <w:r>
        <w:rPr>
          <w:rFonts w:ascii="Arial" w:hAnsi="Arial" w:cs="Arial"/>
          <w:color w:val="000000" w:themeColor="text1"/>
          <w:lang w:val="en-US"/>
        </w:rPr>
        <w:t>0</w:t>
      </w:r>
    </w:p>
    <w:p w:rsidR="002F21F3" w:rsidRPr="0014526D" w:rsidRDefault="002F21F3" w:rsidP="002F21F3">
      <w:pPr>
        <w:ind w:left="457"/>
        <w:jc w:val="both"/>
        <w:rPr>
          <w:rFonts w:ascii="Arial" w:hAnsi="Arial" w:cs="Arial"/>
          <w:color w:val="000000" w:themeColor="text1"/>
        </w:rPr>
      </w:pPr>
      <w:r w:rsidRPr="0014526D">
        <w:rPr>
          <w:rFonts w:ascii="Arial" w:hAnsi="Arial" w:cs="Arial"/>
          <w:color w:val="000000" w:themeColor="text1"/>
        </w:rPr>
        <w:lastRenderedPageBreak/>
        <w:t xml:space="preserve">d) 16 a 25 </w:t>
      </w:r>
      <w:proofErr w:type="spellStart"/>
      <w:r w:rsidRPr="0014526D">
        <w:rPr>
          <w:rFonts w:ascii="Arial" w:hAnsi="Arial" w:cs="Arial"/>
          <w:color w:val="000000" w:themeColor="text1"/>
        </w:rPr>
        <w:t>mts</w:t>
      </w:r>
      <w:proofErr w:type="spellEnd"/>
      <w:r w:rsidRPr="0014526D">
        <w:rPr>
          <w:rFonts w:ascii="Arial" w:hAnsi="Arial" w:cs="Arial"/>
          <w:color w:val="000000" w:themeColor="text1"/>
        </w:rPr>
        <w:t xml:space="preserve"> $ 1,287.00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 xml:space="preserve">e) mayor a 25 </w:t>
      </w:r>
      <w:proofErr w:type="spellStart"/>
      <w:r w:rsidRPr="002208FF">
        <w:rPr>
          <w:rFonts w:ascii="Arial" w:hAnsi="Arial" w:cs="Arial"/>
          <w:color w:val="000000" w:themeColor="text1"/>
        </w:rPr>
        <w:t>mt</w:t>
      </w:r>
      <w:r>
        <w:rPr>
          <w:rFonts w:ascii="Arial" w:hAnsi="Arial" w:cs="Arial"/>
          <w:color w:val="000000" w:themeColor="text1"/>
        </w:rPr>
        <w:t>s</w:t>
      </w:r>
      <w:proofErr w:type="spellEnd"/>
      <w:r>
        <w:rPr>
          <w:rFonts w:ascii="Arial" w:hAnsi="Arial" w:cs="Arial"/>
          <w:color w:val="000000" w:themeColor="text1"/>
        </w:rPr>
        <w:t xml:space="preserve"> y por cada 25 metros $ 1,971.0</w:t>
      </w:r>
      <w:r w:rsidRPr="002208FF">
        <w:rPr>
          <w:rFonts w:ascii="Arial" w:hAnsi="Arial" w:cs="Arial"/>
          <w:color w:val="000000" w:themeColor="text1"/>
        </w:rPr>
        <w:t>0</w:t>
      </w:r>
    </w:p>
    <w:p w:rsidR="002F21F3" w:rsidRPr="002208FF" w:rsidRDefault="002F21F3" w:rsidP="002F21F3">
      <w:pPr>
        <w:tabs>
          <w:tab w:val="left" w:pos="1185"/>
        </w:tabs>
        <w:rPr>
          <w:rFonts w:ascii="Arial" w:hAnsi="Arial" w:cs="Arial"/>
          <w:color w:val="000000" w:themeColor="text1"/>
        </w:rPr>
      </w:pPr>
    </w:p>
    <w:p w:rsidR="002F21F3" w:rsidRPr="002208FF" w:rsidRDefault="002F21F3" w:rsidP="002F21F3">
      <w:pPr>
        <w:tabs>
          <w:tab w:val="left" w:pos="1185"/>
        </w:tabs>
        <w:ind w:left="174"/>
        <w:rPr>
          <w:rFonts w:ascii="Arial" w:hAnsi="Arial" w:cs="Arial"/>
          <w:color w:val="000000" w:themeColor="text1"/>
        </w:rPr>
      </w:pPr>
      <w:r w:rsidRPr="002208FF">
        <w:rPr>
          <w:rFonts w:ascii="Arial" w:hAnsi="Arial" w:cs="Arial"/>
          <w:color w:val="000000" w:themeColor="text1"/>
        </w:rPr>
        <w:t>2. Ruptura en pavimento</w:t>
      </w:r>
    </w:p>
    <w:p w:rsidR="002F21F3" w:rsidRPr="0014526D" w:rsidRDefault="002F21F3" w:rsidP="002F21F3">
      <w:pPr>
        <w:ind w:left="457"/>
        <w:jc w:val="both"/>
        <w:rPr>
          <w:rFonts w:ascii="Arial" w:hAnsi="Arial" w:cs="Arial"/>
          <w:color w:val="000000" w:themeColor="text1"/>
        </w:rPr>
      </w:pPr>
      <w:r w:rsidRPr="0014526D">
        <w:rPr>
          <w:rFonts w:ascii="Arial" w:hAnsi="Arial" w:cs="Arial"/>
          <w:color w:val="000000" w:themeColor="text1"/>
        </w:rPr>
        <w:t xml:space="preserve">a) 1 a 6 </w:t>
      </w:r>
      <w:proofErr w:type="spellStart"/>
      <w:r w:rsidRPr="0014526D">
        <w:rPr>
          <w:rFonts w:ascii="Arial" w:hAnsi="Arial" w:cs="Arial"/>
          <w:color w:val="000000" w:themeColor="text1"/>
        </w:rPr>
        <w:t>mts</w:t>
      </w:r>
      <w:proofErr w:type="spellEnd"/>
      <w:r w:rsidRPr="0014526D">
        <w:rPr>
          <w:rFonts w:ascii="Arial" w:hAnsi="Arial" w:cs="Arial"/>
          <w:color w:val="000000" w:themeColor="text1"/>
        </w:rPr>
        <w:t xml:space="preserve"> $ 993.00</w:t>
      </w:r>
    </w:p>
    <w:p w:rsidR="002F21F3" w:rsidRPr="002208FF" w:rsidRDefault="002F21F3" w:rsidP="002F21F3">
      <w:pPr>
        <w:ind w:left="457"/>
        <w:jc w:val="both"/>
        <w:rPr>
          <w:rFonts w:ascii="Arial" w:hAnsi="Arial" w:cs="Arial"/>
          <w:color w:val="000000" w:themeColor="text1"/>
          <w:lang w:val="en-US"/>
        </w:rPr>
      </w:pPr>
      <w:r w:rsidRPr="002208FF">
        <w:rPr>
          <w:rFonts w:ascii="Arial" w:hAnsi="Arial" w:cs="Arial"/>
          <w:color w:val="000000" w:themeColor="text1"/>
          <w:lang w:val="en-US"/>
        </w:rPr>
        <w:t>b) 7 a 10 mts $ 1,272.5</w:t>
      </w:r>
      <w:r>
        <w:rPr>
          <w:rFonts w:ascii="Arial" w:hAnsi="Arial" w:cs="Arial"/>
          <w:color w:val="000000" w:themeColor="text1"/>
          <w:lang w:val="en-US"/>
        </w:rPr>
        <w:t>0</w:t>
      </w:r>
    </w:p>
    <w:p w:rsidR="002F21F3" w:rsidRPr="002208FF" w:rsidRDefault="002F21F3" w:rsidP="002F21F3">
      <w:pPr>
        <w:ind w:left="457"/>
        <w:jc w:val="both"/>
        <w:rPr>
          <w:rFonts w:ascii="Arial" w:hAnsi="Arial" w:cs="Arial"/>
          <w:color w:val="000000" w:themeColor="text1"/>
          <w:lang w:val="en-US"/>
        </w:rPr>
      </w:pPr>
      <w:r>
        <w:rPr>
          <w:rFonts w:ascii="Arial" w:hAnsi="Arial" w:cs="Arial"/>
          <w:color w:val="000000" w:themeColor="text1"/>
          <w:lang w:val="en-US"/>
        </w:rPr>
        <w:t>c) 11 a 15 mts $ 1,895.5</w:t>
      </w:r>
      <w:r w:rsidRPr="002208FF">
        <w:rPr>
          <w:rFonts w:ascii="Arial" w:hAnsi="Arial" w:cs="Arial"/>
          <w:color w:val="000000" w:themeColor="text1"/>
          <w:lang w:val="en-US"/>
        </w:rPr>
        <w:t>0</w:t>
      </w:r>
    </w:p>
    <w:p w:rsidR="002F21F3" w:rsidRPr="00D40C5E" w:rsidRDefault="002F21F3" w:rsidP="002F21F3">
      <w:pPr>
        <w:ind w:left="457"/>
        <w:jc w:val="both"/>
        <w:rPr>
          <w:rFonts w:ascii="Arial" w:hAnsi="Arial" w:cs="Arial"/>
          <w:color w:val="000000" w:themeColor="text1"/>
        </w:rPr>
      </w:pPr>
      <w:r w:rsidRPr="00D40C5E">
        <w:rPr>
          <w:rFonts w:ascii="Arial" w:hAnsi="Arial" w:cs="Arial"/>
          <w:color w:val="000000" w:themeColor="text1"/>
        </w:rPr>
        <w:t xml:space="preserve">d) 16 a 25 </w:t>
      </w:r>
      <w:proofErr w:type="spellStart"/>
      <w:r w:rsidRPr="00D40C5E">
        <w:rPr>
          <w:rFonts w:ascii="Arial" w:hAnsi="Arial" w:cs="Arial"/>
          <w:color w:val="000000" w:themeColor="text1"/>
        </w:rPr>
        <w:t>mts</w:t>
      </w:r>
      <w:proofErr w:type="spellEnd"/>
      <w:r w:rsidRPr="00D40C5E">
        <w:rPr>
          <w:rFonts w:ascii="Arial" w:hAnsi="Arial" w:cs="Arial"/>
          <w:color w:val="000000" w:themeColor="text1"/>
        </w:rPr>
        <w:t xml:space="preserve"> $ 2,828.00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 xml:space="preserve">e) mayor a 25 </w:t>
      </w:r>
      <w:proofErr w:type="spellStart"/>
      <w:r w:rsidRPr="002208FF">
        <w:rPr>
          <w:rFonts w:ascii="Arial" w:hAnsi="Arial" w:cs="Arial"/>
          <w:color w:val="000000" w:themeColor="text1"/>
        </w:rPr>
        <w:t>mts</w:t>
      </w:r>
      <w:proofErr w:type="spellEnd"/>
      <w:r>
        <w:rPr>
          <w:rFonts w:ascii="Arial" w:hAnsi="Arial" w:cs="Arial"/>
          <w:color w:val="000000" w:themeColor="text1"/>
        </w:rPr>
        <w:t xml:space="preserve"> y por cada 25 metros $ 3,770.50</w:t>
      </w:r>
    </w:p>
    <w:p w:rsidR="002F21F3" w:rsidRPr="002208FF" w:rsidRDefault="002F21F3" w:rsidP="002F21F3">
      <w:pPr>
        <w:tabs>
          <w:tab w:val="left" w:pos="1185"/>
        </w:tabs>
        <w:ind w:left="174"/>
        <w:rPr>
          <w:rFonts w:ascii="Arial" w:hAnsi="Arial" w:cs="Arial"/>
          <w:color w:val="000000" w:themeColor="text1"/>
        </w:rPr>
      </w:pPr>
    </w:p>
    <w:p w:rsidR="002F21F3" w:rsidRPr="002208FF" w:rsidRDefault="002F21F3" w:rsidP="002F21F3">
      <w:pPr>
        <w:tabs>
          <w:tab w:val="left" w:pos="1185"/>
        </w:tabs>
        <w:ind w:left="174"/>
        <w:rPr>
          <w:rFonts w:ascii="Arial" w:hAnsi="Arial" w:cs="Arial"/>
          <w:color w:val="000000" w:themeColor="text1"/>
        </w:rPr>
      </w:pPr>
      <w:r w:rsidRPr="002208FF">
        <w:rPr>
          <w:rFonts w:ascii="Arial" w:hAnsi="Arial" w:cs="Arial"/>
          <w:color w:val="000000" w:themeColor="text1"/>
        </w:rPr>
        <w:t>3. Reposición de asfalto</w:t>
      </w:r>
      <w:r>
        <w:rPr>
          <w:rFonts w:ascii="Arial" w:hAnsi="Arial" w:cs="Arial"/>
          <w:color w:val="000000" w:themeColor="text1"/>
        </w:rPr>
        <w:t xml:space="preserve"> </w:t>
      </w:r>
      <w:r w:rsidRPr="002208FF">
        <w:rPr>
          <w:rFonts w:ascii="Arial" w:hAnsi="Arial" w:cs="Arial"/>
          <w:color w:val="000000" w:themeColor="text1"/>
        </w:rPr>
        <w:t>$</w:t>
      </w:r>
      <w:r>
        <w:rPr>
          <w:rFonts w:ascii="Arial" w:hAnsi="Arial" w:cs="Arial"/>
          <w:color w:val="000000" w:themeColor="text1"/>
        </w:rPr>
        <w:t xml:space="preserve"> </w:t>
      </w:r>
      <w:r w:rsidRPr="002208FF">
        <w:rPr>
          <w:rFonts w:ascii="Arial" w:hAnsi="Arial" w:cs="Arial"/>
          <w:color w:val="000000" w:themeColor="text1"/>
        </w:rPr>
        <w:t>254.5</w:t>
      </w:r>
      <w:r>
        <w:rPr>
          <w:rFonts w:ascii="Arial" w:hAnsi="Arial" w:cs="Arial"/>
          <w:color w:val="000000" w:themeColor="text1"/>
        </w:rPr>
        <w:t>0</w:t>
      </w:r>
      <w:r w:rsidRPr="002208FF">
        <w:rPr>
          <w:rFonts w:ascii="Arial" w:hAnsi="Arial" w:cs="Arial"/>
          <w:color w:val="000000" w:themeColor="text1"/>
        </w:rPr>
        <w:t xml:space="preserve"> m2</w:t>
      </w:r>
    </w:p>
    <w:p w:rsidR="002F21F3" w:rsidRPr="002208FF" w:rsidRDefault="002F21F3" w:rsidP="002F21F3">
      <w:pPr>
        <w:tabs>
          <w:tab w:val="left" w:pos="1185"/>
        </w:tabs>
        <w:ind w:left="174"/>
        <w:rPr>
          <w:rFonts w:ascii="Arial" w:hAnsi="Arial" w:cs="Arial"/>
          <w:color w:val="000000" w:themeColor="text1"/>
        </w:rPr>
      </w:pPr>
    </w:p>
    <w:p w:rsidR="002F21F3" w:rsidRPr="002208FF" w:rsidRDefault="002F21F3" w:rsidP="002F21F3">
      <w:pPr>
        <w:tabs>
          <w:tab w:val="left" w:pos="1185"/>
        </w:tabs>
        <w:ind w:left="174"/>
        <w:rPr>
          <w:rFonts w:ascii="Arial" w:hAnsi="Arial" w:cs="Arial"/>
          <w:color w:val="000000" w:themeColor="text1"/>
        </w:rPr>
      </w:pPr>
      <w:r w:rsidRPr="002208FF">
        <w:rPr>
          <w:rFonts w:ascii="Arial" w:hAnsi="Arial" w:cs="Arial"/>
          <w:color w:val="000000" w:themeColor="text1"/>
        </w:rPr>
        <w:t>4. Reposición de concreto $</w:t>
      </w:r>
      <w:r>
        <w:rPr>
          <w:rFonts w:ascii="Arial" w:hAnsi="Arial" w:cs="Arial"/>
          <w:color w:val="000000" w:themeColor="text1"/>
        </w:rPr>
        <w:t xml:space="preserve"> 463.00</w:t>
      </w:r>
      <w:r w:rsidRPr="002208FF">
        <w:rPr>
          <w:rFonts w:ascii="Arial" w:hAnsi="Arial" w:cs="Arial"/>
          <w:color w:val="000000" w:themeColor="text1"/>
        </w:rPr>
        <w:t xml:space="preserve"> m2</w:t>
      </w:r>
    </w:p>
    <w:p w:rsidR="002F21F3" w:rsidRPr="002208FF" w:rsidRDefault="002F21F3" w:rsidP="002F21F3">
      <w:pPr>
        <w:jc w:val="both"/>
        <w:rPr>
          <w:rFonts w:ascii="Arial" w:hAnsi="Arial" w:cs="Arial"/>
          <w:color w:val="FF0000"/>
        </w:rPr>
      </w:pPr>
    </w:p>
    <w:p w:rsidR="002F21F3" w:rsidRPr="002208FF" w:rsidRDefault="002F21F3" w:rsidP="002F21F3">
      <w:pPr>
        <w:ind w:right="50"/>
        <w:rPr>
          <w:rFonts w:ascii="Arial" w:hAnsi="Arial" w:cs="Arial"/>
          <w:color w:val="000000" w:themeColor="text1"/>
        </w:rPr>
      </w:pPr>
      <w:r>
        <w:rPr>
          <w:rFonts w:ascii="Arial" w:hAnsi="Arial" w:cs="Arial"/>
          <w:color w:val="000000" w:themeColor="text1"/>
        </w:rPr>
        <w:t>II</w:t>
      </w:r>
      <w:r w:rsidRPr="002208FF">
        <w:rPr>
          <w:rFonts w:ascii="Arial" w:hAnsi="Arial" w:cs="Arial"/>
          <w:color w:val="000000" w:themeColor="text1"/>
        </w:rPr>
        <w:t>I. Por permiso para introducción de líneas de infraestructura e instalación de postes aprovechando la vía pública $ 3,842.00 por cada poste nuevo por única vez.</w:t>
      </w:r>
      <w:r w:rsidRPr="002208FF">
        <w:rPr>
          <w:rFonts w:ascii="Arial" w:hAnsi="Arial" w:cs="Arial"/>
          <w:color w:val="000000" w:themeColor="text1"/>
        </w:rPr>
        <w:cr/>
      </w:r>
    </w:p>
    <w:p w:rsidR="002F21F3" w:rsidRPr="002208FF" w:rsidRDefault="002F21F3" w:rsidP="002F21F3">
      <w:pPr>
        <w:jc w:val="both"/>
        <w:rPr>
          <w:rFonts w:ascii="Arial" w:hAnsi="Arial" w:cs="Arial"/>
          <w:color w:val="000000" w:themeColor="text1"/>
        </w:rPr>
      </w:pPr>
      <w:r>
        <w:rPr>
          <w:rFonts w:ascii="Arial" w:hAnsi="Arial" w:cs="Arial"/>
          <w:color w:val="000000" w:themeColor="text1"/>
        </w:rPr>
        <w:t>I</w:t>
      </w:r>
      <w:r w:rsidRPr="002208FF">
        <w:rPr>
          <w:rFonts w:ascii="Arial" w:hAnsi="Arial" w:cs="Arial"/>
          <w:color w:val="000000" w:themeColor="text1"/>
        </w:rPr>
        <w:t>V.- Por la expedición de permiso de construcción y remodelación de las instalaciones que sean centrales productoras de energía termoeléctrica, térmica solar, hidroeléctrica, eólica, fotovoltaica, aerogeneradores o similares, se cobrará la cantidad de $ 46,793.00 por permiso para cada aerogenerador o unidad.</w:t>
      </w:r>
    </w:p>
    <w:p w:rsidR="002F21F3" w:rsidRPr="002208FF"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color w:val="000000" w:themeColor="text1"/>
        </w:rPr>
      </w:pPr>
      <w:r w:rsidRPr="002208FF">
        <w:rPr>
          <w:rFonts w:ascii="Arial" w:hAnsi="Arial" w:cs="Arial"/>
          <w:color w:val="000000" w:themeColor="text1"/>
        </w:rPr>
        <w:t xml:space="preserve">V.- Por la expedición de permiso de construcción y remodelación de la instalación dedicada a la explotación del gas de lutitas o gas </w:t>
      </w:r>
      <w:proofErr w:type="spellStart"/>
      <w:r>
        <w:rPr>
          <w:rFonts w:ascii="Arial" w:hAnsi="Arial" w:cs="Arial"/>
          <w:color w:val="000000" w:themeColor="text1"/>
        </w:rPr>
        <w:t>shale</w:t>
      </w:r>
      <w:proofErr w:type="spellEnd"/>
      <w:r w:rsidRPr="002208FF">
        <w:rPr>
          <w:rFonts w:ascii="Arial" w:hAnsi="Arial" w:cs="Arial"/>
          <w:color w:val="000000" w:themeColor="text1"/>
        </w:rPr>
        <w:t>, se cobrará la cantidad de $ 46,793.00 por permiso para cada unidad.</w:t>
      </w:r>
    </w:p>
    <w:p w:rsidR="002F21F3" w:rsidRPr="002208FF"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color w:val="000000" w:themeColor="text1"/>
        </w:rPr>
      </w:pPr>
      <w:r>
        <w:rPr>
          <w:rFonts w:ascii="Arial" w:hAnsi="Arial" w:cs="Arial"/>
          <w:color w:val="000000" w:themeColor="text1"/>
        </w:rPr>
        <w:t>VI</w:t>
      </w:r>
      <w:r w:rsidRPr="002208FF">
        <w:rPr>
          <w:rFonts w:ascii="Arial" w:hAnsi="Arial" w:cs="Arial"/>
          <w:color w:val="000000" w:themeColor="text1"/>
        </w:rPr>
        <w:t>.- Por la expedición de permiso de construcción y remodelación de la instalación dedicada a la extracción de Gas Natural $ 46,793.00 por permiso para cada unidad.</w:t>
      </w:r>
    </w:p>
    <w:p w:rsidR="002F21F3"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color w:val="000000" w:themeColor="text1"/>
        </w:rPr>
      </w:pPr>
      <w:r>
        <w:rPr>
          <w:rFonts w:ascii="Arial" w:hAnsi="Arial" w:cs="Arial"/>
          <w:color w:val="000000" w:themeColor="text1"/>
        </w:rPr>
        <w:t>VII</w:t>
      </w:r>
      <w:r w:rsidRPr="002208FF">
        <w:rPr>
          <w:rFonts w:ascii="Arial" w:hAnsi="Arial" w:cs="Arial"/>
          <w:color w:val="000000" w:themeColor="text1"/>
        </w:rPr>
        <w:t>.- Por la expedición de permiso de construcción y remodelación de la instalación dedicada a la extracción de Gas No Asociado $ 46,793.00 por permiso para cada unidad.</w:t>
      </w:r>
    </w:p>
    <w:p w:rsidR="002F21F3" w:rsidRPr="002208FF"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color w:val="000000" w:themeColor="text1"/>
        </w:rPr>
      </w:pPr>
      <w:r>
        <w:rPr>
          <w:rFonts w:ascii="Arial" w:hAnsi="Arial" w:cs="Arial"/>
          <w:color w:val="000000" w:themeColor="text1"/>
        </w:rPr>
        <w:t>VIII</w:t>
      </w:r>
      <w:r w:rsidRPr="002208FF">
        <w:rPr>
          <w:rFonts w:ascii="Arial" w:hAnsi="Arial" w:cs="Arial"/>
          <w:color w:val="000000" w:themeColor="text1"/>
        </w:rPr>
        <w:t>.- Por la expedición de permiso de construcción y remodelación de pozos verticales y direccionales en el área específica a Yacimientos Convencionales (Roca Reservorio) en Trampas Estructurales en el que se encuentre el hidrocarburo $ 46,793.00 por permiso para cada pozo.</w:t>
      </w:r>
    </w:p>
    <w:p w:rsidR="002F21F3" w:rsidRPr="002208FF"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color w:val="000000" w:themeColor="text1"/>
        </w:rPr>
      </w:pPr>
      <w:r>
        <w:rPr>
          <w:rFonts w:ascii="Arial" w:hAnsi="Arial" w:cs="Arial"/>
          <w:color w:val="000000" w:themeColor="text1"/>
        </w:rPr>
        <w:t>IX</w:t>
      </w:r>
      <w:r w:rsidRPr="002208FF">
        <w:rPr>
          <w:rFonts w:ascii="Arial" w:hAnsi="Arial" w:cs="Arial"/>
          <w:color w:val="000000" w:themeColor="text1"/>
        </w:rPr>
        <w:t>.- Por la expedición de permiso de construcción y remodelación de pozo para la extracción de cualquier hidrocarburo $ 46,793.00 por permiso para cada pozo.</w:t>
      </w:r>
    </w:p>
    <w:p w:rsidR="002F21F3" w:rsidRPr="002208FF"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color w:val="000000" w:themeColor="text1"/>
        </w:rPr>
      </w:pPr>
      <w:r w:rsidRPr="002208FF">
        <w:rPr>
          <w:rFonts w:ascii="Arial" w:hAnsi="Arial" w:cs="Arial"/>
          <w:color w:val="000000" w:themeColor="text1"/>
        </w:rPr>
        <w:t>X.- Instalación por casetas telefónicas nuevas por única vez:</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a) Instalación por caseta $ 757.00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b) Retiro de Casetas Telefónicas por caseta $ 378.00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c) Reubicación por caseta $ 432.50</w:t>
      </w:r>
    </w:p>
    <w:p w:rsidR="002F21F3" w:rsidRPr="002208FF"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color w:val="FF0000"/>
        </w:rPr>
      </w:pPr>
      <w:r w:rsidRPr="002208FF">
        <w:rPr>
          <w:rFonts w:ascii="Arial" w:hAnsi="Arial" w:cs="Arial"/>
          <w:color w:val="000000" w:themeColor="text1"/>
        </w:rPr>
        <w:t>X</w:t>
      </w:r>
      <w:r>
        <w:rPr>
          <w:rFonts w:ascii="Arial" w:hAnsi="Arial" w:cs="Arial"/>
          <w:color w:val="000000" w:themeColor="text1"/>
        </w:rPr>
        <w:t>I</w:t>
      </w:r>
      <w:r w:rsidRPr="002208FF">
        <w:rPr>
          <w:rFonts w:ascii="Arial" w:hAnsi="Arial" w:cs="Arial"/>
          <w:color w:val="000000" w:themeColor="text1"/>
        </w:rPr>
        <w:t>.- Por prorrogas y modificaciones.</w:t>
      </w: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 xml:space="preserve">1. Por modificaciones y/o adecuaciones del proyecto original de construcción, en donde se tengan que modificar los planos autorizados por el municipio, dentro del primer permiso de construcción </w:t>
      </w:r>
      <w:r>
        <w:rPr>
          <w:rFonts w:ascii="Arial" w:hAnsi="Arial" w:cs="Arial"/>
          <w:color w:val="000000" w:themeColor="text1"/>
        </w:rPr>
        <w:t xml:space="preserve">             </w:t>
      </w:r>
      <w:r w:rsidRPr="002208FF">
        <w:rPr>
          <w:rFonts w:ascii="Arial" w:hAnsi="Arial" w:cs="Arial"/>
          <w:color w:val="000000" w:themeColor="text1"/>
        </w:rPr>
        <w:t>$ 470.00.</w:t>
      </w:r>
    </w:p>
    <w:p w:rsidR="002F21F3" w:rsidRPr="002208FF" w:rsidRDefault="002F21F3" w:rsidP="002F21F3">
      <w:pPr>
        <w:ind w:left="174"/>
        <w:jc w:val="both"/>
        <w:rPr>
          <w:rFonts w:ascii="Arial" w:hAnsi="Arial" w:cs="Arial"/>
          <w:color w:val="000000" w:themeColor="text1"/>
        </w:rPr>
      </w:pP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2. Por la obtención de prorrogas de vigencia de licencias o permisos de construcción o ampliación se cobrará el 25% del costo original de la licencia del permiso.</w:t>
      </w:r>
    </w:p>
    <w:p w:rsidR="002F21F3" w:rsidRPr="002208FF" w:rsidRDefault="002F21F3" w:rsidP="002F21F3">
      <w:pPr>
        <w:ind w:left="174"/>
        <w:jc w:val="both"/>
        <w:rPr>
          <w:rFonts w:ascii="Arial" w:hAnsi="Arial" w:cs="Arial"/>
          <w:color w:val="000000" w:themeColor="text1"/>
        </w:rPr>
      </w:pP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3. Por prórroga para permiso de ruptura de vialidad previa autorización de la Dirección de Planificación, urbanismo y Obras Públicas el 25% del costo del permiso original.</w:t>
      </w:r>
    </w:p>
    <w:p w:rsidR="002F21F3" w:rsidRPr="002208FF" w:rsidRDefault="002F21F3" w:rsidP="002F21F3">
      <w:pPr>
        <w:jc w:val="both"/>
        <w:rPr>
          <w:rFonts w:ascii="Arial" w:hAnsi="Arial" w:cs="Arial"/>
          <w:color w:val="FF0000"/>
        </w:rPr>
      </w:pPr>
    </w:p>
    <w:p w:rsidR="002F21F3" w:rsidRPr="002208FF" w:rsidRDefault="002F21F3" w:rsidP="002F21F3">
      <w:pPr>
        <w:jc w:val="both"/>
        <w:rPr>
          <w:rFonts w:ascii="Arial" w:hAnsi="Arial" w:cs="Arial"/>
          <w:color w:val="FF0000"/>
        </w:rPr>
      </w:pPr>
      <w:r w:rsidRPr="002208FF">
        <w:rPr>
          <w:rFonts w:ascii="Arial" w:hAnsi="Arial" w:cs="Arial"/>
          <w:color w:val="000000" w:themeColor="text1"/>
        </w:rPr>
        <w:t>X</w:t>
      </w:r>
      <w:r>
        <w:rPr>
          <w:rFonts w:ascii="Arial" w:hAnsi="Arial" w:cs="Arial"/>
          <w:color w:val="000000" w:themeColor="text1"/>
        </w:rPr>
        <w:t>I</w:t>
      </w:r>
      <w:r w:rsidRPr="002208FF">
        <w:rPr>
          <w:rFonts w:ascii="Arial" w:hAnsi="Arial" w:cs="Arial"/>
          <w:color w:val="000000" w:themeColor="text1"/>
        </w:rPr>
        <w:t>I.- Certificado de Uso de Suelo por única vez:</w:t>
      </w:r>
    </w:p>
    <w:p w:rsidR="002F21F3" w:rsidRPr="002208FF" w:rsidRDefault="002F21F3" w:rsidP="002F21F3">
      <w:pPr>
        <w:ind w:left="32"/>
        <w:jc w:val="both"/>
        <w:rPr>
          <w:rFonts w:ascii="Arial" w:hAnsi="Arial" w:cs="Arial"/>
          <w:color w:val="000000" w:themeColor="text1"/>
        </w:rPr>
      </w:pP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1. Para fraccionamiento $ 5,408.00</w:t>
      </w:r>
    </w:p>
    <w:p w:rsidR="002F21F3" w:rsidRPr="002208FF" w:rsidRDefault="002F21F3" w:rsidP="002F21F3">
      <w:pPr>
        <w:ind w:left="174"/>
        <w:jc w:val="both"/>
        <w:rPr>
          <w:rFonts w:ascii="Arial" w:hAnsi="Arial" w:cs="Arial"/>
          <w:color w:val="000000" w:themeColor="text1"/>
        </w:rPr>
      </w:pP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2. Para casa habitación $ 575.00</w:t>
      </w:r>
    </w:p>
    <w:p w:rsidR="002F21F3" w:rsidRPr="002208FF" w:rsidRDefault="002F21F3" w:rsidP="002F21F3">
      <w:pPr>
        <w:tabs>
          <w:tab w:val="left" w:pos="4536"/>
        </w:tabs>
        <w:ind w:left="174" w:right="50"/>
        <w:jc w:val="both"/>
        <w:rPr>
          <w:rFonts w:ascii="Arial" w:hAnsi="Arial" w:cs="Arial"/>
          <w:color w:val="000000" w:themeColor="text1"/>
        </w:rPr>
      </w:pPr>
    </w:p>
    <w:p w:rsidR="002F21F3" w:rsidRPr="002208FF" w:rsidRDefault="002F21F3" w:rsidP="002F21F3">
      <w:pPr>
        <w:ind w:left="174" w:right="50"/>
        <w:rPr>
          <w:rFonts w:ascii="Arial" w:hAnsi="Arial" w:cs="Arial"/>
          <w:color w:val="000000" w:themeColor="text1"/>
        </w:rPr>
      </w:pPr>
      <w:r w:rsidRPr="002208FF">
        <w:rPr>
          <w:rFonts w:ascii="Arial" w:hAnsi="Arial" w:cs="Arial"/>
          <w:color w:val="000000" w:themeColor="text1"/>
        </w:rPr>
        <w:lastRenderedPageBreak/>
        <w:t xml:space="preserve">3. Para comercio </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a. menor de 50.00 m2 $ 589.00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b. mayor de 51.00 m2 hasta 500.00 m2 $ 1,441.00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c. mayor de 501.00 m2 hasta 1000.00 m2 $ 1,621.00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d. mayor de 1000 m2 $ 3,975.00</w:t>
      </w:r>
    </w:p>
    <w:p w:rsidR="002F21F3" w:rsidRPr="002208FF" w:rsidRDefault="002F21F3" w:rsidP="002F21F3">
      <w:pPr>
        <w:ind w:left="174"/>
        <w:jc w:val="both"/>
        <w:rPr>
          <w:rFonts w:ascii="Arial" w:hAnsi="Arial" w:cs="Arial"/>
          <w:color w:val="000000" w:themeColor="text1"/>
        </w:rPr>
      </w:pP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4.- Bares, cantinas, discotecas $ 5,918.00</w:t>
      </w:r>
    </w:p>
    <w:p w:rsidR="002F21F3" w:rsidRPr="002208FF" w:rsidRDefault="002F21F3" w:rsidP="002F21F3">
      <w:pPr>
        <w:ind w:left="174"/>
        <w:jc w:val="both"/>
        <w:rPr>
          <w:rFonts w:ascii="Arial" w:hAnsi="Arial" w:cs="Arial"/>
          <w:color w:val="000000" w:themeColor="text1"/>
        </w:rPr>
      </w:pP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5.- Licorerías y distribuidores de cerveza $ 3,946.00</w:t>
      </w:r>
    </w:p>
    <w:p w:rsidR="002F21F3" w:rsidRPr="002208FF" w:rsidRDefault="002F21F3" w:rsidP="002F21F3">
      <w:pPr>
        <w:pStyle w:val="Prrafodelista"/>
        <w:ind w:left="174"/>
        <w:rPr>
          <w:rFonts w:cs="Arial"/>
          <w:color w:val="000000" w:themeColor="text1"/>
          <w:sz w:val="22"/>
          <w:szCs w:val="22"/>
        </w:rPr>
      </w:pPr>
    </w:p>
    <w:p w:rsidR="002F21F3" w:rsidRPr="002208FF" w:rsidRDefault="002F21F3" w:rsidP="002F21F3">
      <w:pPr>
        <w:ind w:left="174"/>
        <w:jc w:val="both"/>
        <w:rPr>
          <w:rFonts w:ascii="Arial" w:hAnsi="Arial" w:cs="Arial"/>
          <w:color w:val="000000" w:themeColor="text1"/>
        </w:rPr>
      </w:pPr>
      <w:r w:rsidRPr="002208FF">
        <w:rPr>
          <w:rFonts w:ascii="Arial" w:hAnsi="Arial" w:cs="Arial"/>
          <w:color w:val="000000" w:themeColor="text1"/>
        </w:rPr>
        <w:t>6.- Para industria</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a. de 200 m2 $ 712.00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b. de 201 m2 a 1,000 m2 $ 1,424.00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c</w:t>
      </w:r>
      <w:r>
        <w:rPr>
          <w:rFonts w:ascii="Arial" w:hAnsi="Arial" w:cs="Arial"/>
          <w:color w:val="000000" w:themeColor="text1"/>
        </w:rPr>
        <w:t>. de 1,001 m2 a 5,000 m2 $ 2,812</w:t>
      </w:r>
      <w:r w:rsidRPr="002208FF">
        <w:rPr>
          <w:rFonts w:ascii="Arial" w:hAnsi="Arial" w:cs="Arial"/>
          <w:color w:val="000000" w:themeColor="text1"/>
        </w:rPr>
        <w:t>.00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d.</w:t>
      </w:r>
      <w:r>
        <w:rPr>
          <w:rFonts w:ascii="Arial" w:hAnsi="Arial" w:cs="Arial"/>
          <w:color w:val="000000" w:themeColor="text1"/>
        </w:rPr>
        <w:t xml:space="preserve"> de 5,001 m2 a 10,000 m2 $ 5,624</w:t>
      </w:r>
      <w:r w:rsidRPr="002208FF">
        <w:rPr>
          <w:rFonts w:ascii="Arial" w:hAnsi="Arial" w:cs="Arial"/>
          <w:color w:val="000000" w:themeColor="text1"/>
        </w:rPr>
        <w:t>.00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e. d</w:t>
      </w:r>
      <w:r>
        <w:rPr>
          <w:rFonts w:ascii="Arial" w:hAnsi="Arial" w:cs="Arial"/>
          <w:color w:val="000000" w:themeColor="text1"/>
        </w:rPr>
        <w:t>e 10,001 m2 a 20,000 m2 $ 11,248</w:t>
      </w:r>
      <w:r w:rsidRPr="002208FF">
        <w:rPr>
          <w:rFonts w:ascii="Arial" w:hAnsi="Arial" w:cs="Arial"/>
          <w:color w:val="000000" w:themeColor="text1"/>
        </w:rPr>
        <w:t>.00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f. d</w:t>
      </w:r>
      <w:r>
        <w:rPr>
          <w:rFonts w:ascii="Arial" w:hAnsi="Arial" w:cs="Arial"/>
          <w:color w:val="000000" w:themeColor="text1"/>
        </w:rPr>
        <w:t>e 20,001 m2 a 40,000 m2 $ 22,496</w:t>
      </w:r>
      <w:r w:rsidRPr="002208FF">
        <w:rPr>
          <w:rFonts w:ascii="Arial" w:hAnsi="Arial" w:cs="Arial"/>
          <w:color w:val="000000" w:themeColor="text1"/>
        </w:rPr>
        <w:t>.00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g. d</w:t>
      </w:r>
      <w:r>
        <w:rPr>
          <w:rFonts w:ascii="Arial" w:hAnsi="Arial" w:cs="Arial"/>
          <w:color w:val="000000" w:themeColor="text1"/>
        </w:rPr>
        <w:t>e 40,001 m2 a 60,000 m2 $ 44,993</w:t>
      </w:r>
      <w:r w:rsidRPr="002208FF">
        <w:rPr>
          <w:rFonts w:ascii="Arial" w:hAnsi="Arial" w:cs="Arial"/>
          <w:color w:val="000000" w:themeColor="text1"/>
        </w:rPr>
        <w:t>.00</w:t>
      </w:r>
    </w:p>
    <w:p w:rsidR="002F21F3" w:rsidRPr="002208FF" w:rsidRDefault="002F21F3" w:rsidP="002F21F3">
      <w:pPr>
        <w:ind w:left="457"/>
        <w:jc w:val="both"/>
        <w:rPr>
          <w:rFonts w:ascii="Arial" w:hAnsi="Arial" w:cs="Arial"/>
          <w:color w:val="000000" w:themeColor="text1"/>
        </w:rPr>
      </w:pPr>
      <w:r w:rsidRPr="002208FF">
        <w:rPr>
          <w:rFonts w:ascii="Arial" w:hAnsi="Arial" w:cs="Arial"/>
          <w:color w:val="000000" w:themeColor="text1"/>
        </w:rPr>
        <w:t>h. d</w:t>
      </w:r>
      <w:r>
        <w:rPr>
          <w:rFonts w:ascii="Arial" w:hAnsi="Arial" w:cs="Arial"/>
          <w:color w:val="000000" w:themeColor="text1"/>
        </w:rPr>
        <w:t>e 60,001 m2 en adelante $ 78,738</w:t>
      </w:r>
      <w:r w:rsidRPr="002208FF">
        <w:rPr>
          <w:rFonts w:ascii="Arial" w:hAnsi="Arial" w:cs="Arial"/>
          <w:color w:val="000000" w:themeColor="text1"/>
        </w:rPr>
        <w:t>.00</w:t>
      </w:r>
    </w:p>
    <w:p w:rsidR="002F21F3" w:rsidRPr="002208FF" w:rsidRDefault="002F21F3" w:rsidP="002F21F3">
      <w:pPr>
        <w:tabs>
          <w:tab w:val="left" w:pos="4536"/>
        </w:tabs>
        <w:ind w:left="174" w:right="50"/>
        <w:jc w:val="both"/>
        <w:rPr>
          <w:rFonts w:ascii="Arial" w:hAnsi="Arial" w:cs="Arial"/>
          <w:color w:val="000000" w:themeColor="text1"/>
        </w:rPr>
      </w:pPr>
    </w:p>
    <w:p w:rsidR="002F21F3" w:rsidRPr="002208FF" w:rsidRDefault="002F21F3" w:rsidP="002F21F3">
      <w:pPr>
        <w:tabs>
          <w:tab w:val="left" w:pos="4536"/>
        </w:tabs>
        <w:ind w:left="174" w:right="50"/>
        <w:jc w:val="both"/>
        <w:rPr>
          <w:rFonts w:ascii="Arial" w:hAnsi="Arial" w:cs="Arial"/>
          <w:color w:val="000000" w:themeColor="text1"/>
        </w:rPr>
      </w:pPr>
      <w:r w:rsidRPr="002208FF">
        <w:rPr>
          <w:rFonts w:ascii="Arial" w:hAnsi="Arial" w:cs="Arial"/>
          <w:color w:val="000000" w:themeColor="text1"/>
        </w:rPr>
        <w:t>7. Gasolineras, Gaseras como única ocasión para trámites posteriores se basará en el inciso 2 o en su caso el 3.</w:t>
      </w:r>
    </w:p>
    <w:p w:rsidR="002F21F3" w:rsidRPr="002208FF" w:rsidRDefault="002F21F3" w:rsidP="002F21F3">
      <w:pPr>
        <w:ind w:left="457" w:right="50"/>
        <w:jc w:val="both"/>
        <w:rPr>
          <w:rFonts w:ascii="Arial" w:hAnsi="Arial" w:cs="Arial"/>
          <w:color w:val="000000" w:themeColor="text1"/>
        </w:rPr>
      </w:pPr>
      <w:r w:rsidRPr="002208FF">
        <w:rPr>
          <w:rFonts w:ascii="Arial" w:hAnsi="Arial" w:cs="Arial"/>
          <w:color w:val="000000" w:themeColor="text1"/>
        </w:rPr>
        <w:t xml:space="preserve">a. Espacio de hasta 150 m2               </w:t>
      </w:r>
      <w:r w:rsidRPr="002208FF">
        <w:rPr>
          <w:rFonts w:ascii="Arial" w:hAnsi="Arial" w:cs="Arial"/>
          <w:color w:val="000000" w:themeColor="text1"/>
        </w:rPr>
        <w:tab/>
        <w:t>$   5,624.00</w:t>
      </w:r>
    </w:p>
    <w:p w:rsidR="002F21F3" w:rsidRPr="002208FF" w:rsidRDefault="002F21F3" w:rsidP="002F21F3">
      <w:pPr>
        <w:ind w:left="457" w:right="50"/>
        <w:jc w:val="both"/>
        <w:rPr>
          <w:rFonts w:ascii="Arial" w:hAnsi="Arial" w:cs="Arial"/>
          <w:color w:val="000000" w:themeColor="text1"/>
        </w:rPr>
      </w:pPr>
      <w:r w:rsidRPr="002208FF">
        <w:rPr>
          <w:rFonts w:ascii="Arial" w:hAnsi="Arial" w:cs="Arial"/>
          <w:color w:val="000000" w:themeColor="text1"/>
        </w:rPr>
        <w:t xml:space="preserve">b. Espacio de 151 m2 a 300 m2        </w:t>
      </w:r>
      <w:r w:rsidRPr="002208FF">
        <w:rPr>
          <w:rFonts w:ascii="Arial" w:hAnsi="Arial" w:cs="Arial"/>
          <w:color w:val="000000" w:themeColor="text1"/>
        </w:rPr>
        <w:tab/>
        <w:t>$   7,874.00</w:t>
      </w:r>
    </w:p>
    <w:p w:rsidR="002F21F3" w:rsidRPr="002208FF" w:rsidRDefault="002F21F3" w:rsidP="002F21F3">
      <w:pPr>
        <w:ind w:left="457" w:right="50"/>
        <w:jc w:val="both"/>
        <w:rPr>
          <w:rFonts w:ascii="Arial" w:hAnsi="Arial" w:cs="Arial"/>
          <w:color w:val="000000" w:themeColor="text1"/>
        </w:rPr>
      </w:pPr>
      <w:r w:rsidRPr="002208FF">
        <w:rPr>
          <w:rFonts w:ascii="Arial" w:hAnsi="Arial" w:cs="Arial"/>
          <w:color w:val="000000" w:themeColor="text1"/>
        </w:rPr>
        <w:t xml:space="preserve">c. Espacio de más de 300 m2            </w:t>
      </w:r>
      <w:r w:rsidRPr="002208FF">
        <w:rPr>
          <w:rFonts w:ascii="Arial" w:hAnsi="Arial" w:cs="Arial"/>
          <w:color w:val="000000" w:themeColor="text1"/>
        </w:rPr>
        <w:tab/>
        <w:t>$ 11,248.00</w:t>
      </w:r>
    </w:p>
    <w:p w:rsidR="002F21F3" w:rsidRPr="002208FF" w:rsidRDefault="002F21F3" w:rsidP="002F21F3">
      <w:pPr>
        <w:tabs>
          <w:tab w:val="left" w:pos="4536"/>
        </w:tabs>
        <w:ind w:left="174" w:right="50"/>
        <w:jc w:val="both"/>
        <w:rPr>
          <w:rFonts w:ascii="Arial" w:hAnsi="Arial" w:cs="Arial"/>
          <w:color w:val="000000" w:themeColor="text1"/>
        </w:rPr>
      </w:pPr>
    </w:p>
    <w:p w:rsidR="002F21F3" w:rsidRPr="002208FF" w:rsidRDefault="002F21F3" w:rsidP="002F21F3">
      <w:pPr>
        <w:tabs>
          <w:tab w:val="left" w:pos="4536"/>
        </w:tabs>
        <w:ind w:left="174" w:right="50"/>
        <w:jc w:val="both"/>
        <w:rPr>
          <w:rFonts w:ascii="Arial" w:hAnsi="Arial" w:cs="Arial"/>
          <w:color w:val="000000" w:themeColor="text1"/>
        </w:rPr>
      </w:pPr>
      <w:r w:rsidRPr="002208FF">
        <w:rPr>
          <w:rFonts w:ascii="Arial" w:hAnsi="Arial" w:cs="Arial"/>
          <w:color w:val="000000" w:themeColor="text1"/>
        </w:rPr>
        <w:t xml:space="preserve">8. </w:t>
      </w:r>
      <w:r w:rsidRPr="002208FF">
        <w:rPr>
          <w:rFonts w:ascii="Arial" w:eastAsia="Arial" w:hAnsi="Arial" w:cs="Arial"/>
          <w:color w:val="000000" w:themeColor="text1"/>
        </w:rPr>
        <w:t xml:space="preserve">Certificado de uso de suelo por única vez </w:t>
      </w:r>
      <w:r w:rsidRPr="002208FF">
        <w:rPr>
          <w:rFonts w:ascii="Arial" w:hAnsi="Arial" w:cs="Arial"/>
          <w:color w:val="000000" w:themeColor="text1"/>
        </w:rPr>
        <w:t xml:space="preserve">Rustico, agrícola, pecuario, preservación ecológica </w:t>
      </w:r>
      <w:r>
        <w:rPr>
          <w:rFonts w:ascii="Arial" w:hAnsi="Arial" w:cs="Arial"/>
          <w:color w:val="000000" w:themeColor="text1"/>
        </w:rPr>
        <w:t xml:space="preserve">                    </w:t>
      </w:r>
      <w:r w:rsidRPr="002208FF">
        <w:rPr>
          <w:rFonts w:ascii="Arial" w:hAnsi="Arial" w:cs="Arial"/>
          <w:color w:val="000000" w:themeColor="text1"/>
        </w:rPr>
        <w:t>$ 259.00</w:t>
      </w:r>
    </w:p>
    <w:p w:rsidR="002F21F3" w:rsidRPr="002208FF" w:rsidRDefault="002F21F3" w:rsidP="002F21F3">
      <w:pPr>
        <w:tabs>
          <w:tab w:val="left" w:pos="4536"/>
        </w:tabs>
        <w:ind w:left="174" w:right="50"/>
        <w:jc w:val="both"/>
        <w:rPr>
          <w:rFonts w:ascii="Arial" w:hAnsi="Arial" w:cs="Arial"/>
          <w:color w:val="000000" w:themeColor="text1"/>
        </w:rPr>
      </w:pPr>
      <w:r w:rsidRPr="002208FF">
        <w:rPr>
          <w:rFonts w:ascii="Arial" w:hAnsi="Arial" w:cs="Arial"/>
          <w:color w:val="000000" w:themeColor="text1"/>
        </w:rPr>
        <w:t xml:space="preserve"> </w:t>
      </w:r>
    </w:p>
    <w:p w:rsidR="002F21F3" w:rsidRPr="002208FF" w:rsidRDefault="002F21F3" w:rsidP="002F21F3">
      <w:pPr>
        <w:tabs>
          <w:tab w:val="left" w:pos="1185"/>
        </w:tabs>
        <w:jc w:val="both"/>
        <w:rPr>
          <w:rFonts w:ascii="Arial" w:hAnsi="Arial" w:cs="Arial"/>
          <w:color w:val="000000" w:themeColor="text1"/>
        </w:rPr>
      </w:pPr>
      <w:r w:rsidRPr="002208FF">
        <w:rPr>
          <w:rFonts w:ascii="Arial" w:hAnsi="Arial" w:cs="Arial"/>
          <w:color w:val="000000" w:themeColor="text1"/>
        </w:rPr>
        <w:lastRenderedPageBreak/>
        <w:t>X</w:t>
      </w:r>
      <w:r>
        <w:rPr>
          <w:rFonts w:ascii="Arial" w:hAnsi="Arial" w:cs="Arial"/>
          <w:color w:val="000000" w:themeColor="text1"/>
        </w:rPr>
        <w:t>III</w:t>
      </w:r>
      <w:r w:rsidRPr="002208FF">
        <w:rPr>
          <w:rFonts w:ascii="Arial" w:hAnsi="Arial" w:cs="Arial"/>
          <w:color w:val="000000" w:themeColor="text1"/>
        </w:rPr>
        <w:t>.- Las compañías constructoras, arquitectos o ingenieros contratistas que efectúen obras dentro del municipio, deberán registrarse el perito responsable de obra, en el departamento de Obras Públicas, conforme a lo dispuesto en la ley de construcciones en el Estado de Coahuila de Zaragoza, causando un derecho anual de registro de:</w:t>
      </w:r>
    </w:p>
    <w:p w:rsidR="002F21F3" w:rsidRPr="002208FF" w:rsidRDefault="002F21F3" w:rsidP="002F21F3">
      <w:pPr>
        <w:tabs>
          <w:tab w:val="left" w:pos="4536"/>
        </w:tabs>
        <w:ind w:right="50"/>
        <w:jc w:val="both"/>
        <w:rPr>
          <w:rFonts w:ascii="Arial" w:hAnsi="Arial" w:cs="Arial"/>
          <w:color w:val="000000" w:themeColor="text1"/>
        </w:rPr>
      </w:pPr>
    </w:p>
    <w:p w:rsidR="002F21F3" w:rsidRPr="002208FF" w:rsidRDefault="002F21F3" w:rsidP="002F21F3">
      <w:pPr>
        <w:ind w:left="174" w:right="50"/>
        <w:rPr>
          <w:rFonts w:ascii="Arial" w:hAnsi="Arial" w:cs="Arial"/>
          <w:bCs/>
          <w:color w:val="000000" w:themeColor="text1"/>
        </w:rPr>
      </w:pPr>
      <w:r w:rsidRPr="002208FF">
        <w:rPr>
          <w:rFonts w:ascii="Arial" w:hAnsi="Arial" w:cs="Arial"/>
          <w:color w:val="000000" w:themeColor="text1"/>
        </w:rPr>
        <w:t xml:space="preserve">1. Perito responsable de obra $ </w:t>
      </w:r>
      <w:r w:rsidRPr="002208FF">
        <w:rPr>
          <w:rFonts w:ascii="Arial" w:hAnsi="Arial" w:cs="Arial"/>
          <w:bCs/>
          <w:color w:val="000000" w:themeColor="text1"/>
        </w:rPr>
        <w:t>1,483.00.</w:t>
      </w:r>
    </w:p>
    <w:p w:rsidR="002F21F3" w:rsidRPr="002208FF" w:rsidRDefault="002F21F3" w:rsidP="002F21F3">
      <w:pPr>
        <w:ind w:left="174" w:right="50"/>
        <w:contextualSpacing/>
        <w:jc w:val="both"/>
        <w:rPr>
          <w:rFonts w:ascii="Arial" w:hAnsi="Arial" w:cs="Arial"/>
          <w:color w:val="000000" w:themeColor="text1"/>
        </w:rPr>
      </w:pPr>
      <w:r w:rsidRPr="002208FF">
        <w:rPr>
          <w:rFonts w:ascii="Arial" w:hAnsi="Arial" w:cs="Arial"/>
          <w:color w:val="000000" w:themeColor="text1"/>
        </w:rPr>
        <w:t>2. Registro de compañías constructoras $ 2,085.00.</w:t>
      </w:r>
    </w:p>
    <w:p w:rsidR="002F21F3" w:rsidRPr="002208FF" w:rsidRDefault="002F21F3" w:rsidP="002F21F3">
      <w:pPr>
        <w:ind w:left="174" w:right="50"/>
        <w:contextualSpacing/>
        <w:jc w:val="both"/>
        <w:rPr>
          <w:rFonts w:ascii="Arial" w:hAnsi="Arial" w:cs="Arial"/>
          <w:color w:val="000000" w:themeColor="text1"/>
        </w:rPr>
      </w:pPr>
      <w:r w:rsidRPr="002208FF">
        <w:rPr>
          <w:rFonts w:ascii="Arial" w:hAnsi="Arial" w:cs="Arial"/>
          <w:color w:val="000000" w:themeColor="text1"/>
        </w:rPr>
        <w:t>3. Contratistas, Técnicos y ocupaciones afines de $ 741.00</w:t>
      </w:r>
    </w:p>
    <w:p w:rsidR="002F21F3" w:rsidRPr="002208FF" w:rsidRDefault="002F21F3" w:rsidP="002F21F3">
      <w:pPr>
        <w:tabs>
          <w:tab w:val="left" w:pos="1185"/>
        </w:tabs>
        <w:jc w:val="right"/>
        <w:rPr>
          <w:rFonts w:ascii="Arial" w:hAnsi="Arial" w:cs="Arial"/>
          <w:color w:val="000000" w:themeColor="text1"/>
        </w:rPr>
      </w:pPr>
      <w:r w:rsidRPr="002208FF">
        <w:rPr>
          <w:rFonts w:ascii="Arial" w:hAnsi="Arial" w:cs="Arial"/>
          <w:color w:val="000000" w:themeColor="text1"/>
        </w:rPr>
        <w:t xml:space="preserve">              </w:t>
      </w:r>
    </w:p>
    <w:p w:rsidR="002F21F3" w:rsidRPr="002208FF" w:rsidRDefault="002F21F3" w:rsidP="002F21F3">
      <w:pPr>
        <w:ind w:right="50"/>
        <w:jc w:val="both"/>
        <w:rPr>
          <w:rFonts w:ascii="Arial" w:hAnsi="Arial" w:cs="Arial"/>
        </w:rPr>
      </w:pPr>
      <w:r>
        <w:rPr>
          <w:rFonts w:ascii="Arial" w:hAnsi="Arial" w:cs="Arial"/>
          <w:color w:val="000000" w:themeColor="text1"/>
        </w:rPr>
        <w:t>XIV</w:t>
      </w:r>
      <w:r w:rsidRPr="002208FF">
        <w:rPr>
          <w:rFonts w:ascii="Arial" w:hAnsi="Arial" w:cs="Arial"/>
          <w:color w:val="000000" w:themeColor="text1"/>
        </w:rPr>
        <w:t>. Reexpedición de copia certificada o documento que se encuentre en el archivo de Obra</w:t>
      </w:r>
      <w:r>
        <w:rPr>
          <w:rFonts w:ascii="Arial" w:hAnsi="Arial" w:cs="Arial"/>
          <w:color w:val="000000" w:themeColor="text1"/>
        </w:rPr>
        <w:t>s Públicas que esté vigente $ 50</w:t>
      </w:r>
      <w:r w:rsidRPr="002208FF">
        <w:rPr>
          <w:rFonts w:ascii="Arial" w:hAnsi="Arial" w:cs="Arial"/>
          <w:color w:val="000000" w:themeColor="text1"/>
        </w:rPr>
        <w:t>.00. (No aplica en planos y solo se hará en oficios tamaño carta).</w:t>
      </w:r>
    </w:p>
    <w:p w:rsidR="002F21F3" w:rsidRPr="002208FF" w:rsidRDefault="002F21F3" w:rsidP="002F21F3">
      <w:pPr>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b/>
        </w:rPr>
        <w:t>ARTÍCULO 2</w:t>
      </w:r>
      <w:r>
        <w:rPr>
          <w:rFonts w:ascii="Arial" w:hAnsi="Arial" w:cs="Arial"/>
          <w:b/>
        </w:rPr>
        <w:t>2</w:t>
      </w:r>
      <w:r w:rsidRPr="002208FF">
        <w:rPr>
          <w:rFonts w:ascii="Arial" w:hAnsi="Arial" w:cs="Arial"/>
          <w:b/>
        </w:rPr>
        <w:t>.-</w:t>
      </w:r>
      <w:r w:rsidRPr="002208FF">
        <w:rPr>
          <w:rFonts w:ascii="Arial" w:hAnsi="Arial" w:cs="Arial"/>
        </w:rPr>
        <w:t xml:space="preserve"> Son sujetos de estos derechos, las personas físicas o morales que realicen por cuenta propia o ajena, obras de construcción, reconstrucción o demolición de fincas urbanas, bardas, albercas, superficies horizontales y obras lineales.</w:t>
      </w:r>
    </w:p>
    <w:p w:rsidR="002F21F3" w:rsidRPr="002208FF" w:rsidRDefault="002F21F3" w:rsidP="002F21F3">
      <w:pPr>
        <w:ind w:right="50"/>
        <w:jc w:val="both"/>
        <w:rPr>
          <w:rFonts w:ascii="Arial" w:hAnsi="Arial" w:cs="Arial"/>
        </w:rPr>
      </w:pPr>
    </w:p>
    <w:p w:rsidR="002F21F3" w:rsidRDefault="002F21F3" w:rsidP="002F21F3">
      <w:pPr>
        <w:ind w:right="50"/>
        <w:jc w:val="both"/>
        <w:rPr>
          <w:rFonts w:ascii="Arial" w:hAnsi="Arial" w:cs="Arial"/>
        </w:rPr>
      </w:pPr>
      <w:r>
        <w:rPr>
          <w:rFonts w:ascii="Arial" w:hAnsi="Arial" w:cs="Arial"/>
          <w:b/>
        </w:rPr>
        <w:t>ARTÍCULO 23</w:t>
      </w:r>
      <w:r w:rsidRPr="002208FF">
        <w:rPr>
          <w:rFonts w:ascii="Arial" w:hAnsi="Arial" w:cs="Arial"/>
          <w:b/>
        </w:rPr>
        <w:t>.-</w:t>
      </w:r>
      <w:r w:rsidRPr="002208FF">
        <w:rPr>
          <w:rFonts w:ascii="Arial" w:hAnsi="Arial" w:cs="Arial"/>
        </w:rPr>
        <w:t xml:space="preserve"> Por las nuevas construcciones y modificaciones a éstos se cobrará por cada metro cuadrado de acuerdo con las siguientes categorías:</w:t>
      </w:r>
    </w:p>
    <w:p w:rsidR="002F21F3" w:rsidRPr="002208FF" w:rsidRDefault="002F21F3" w:rsidP="002F21F3">
      <w:pPr>
        <w:ind w:right="50"/>
        <w:jc w:val="both"/>
        <w:rPr>
          <w:rFonts w:ascii="Arial" w:hAnsi="Arial" w:cs="Arial"/>
        </w:rPr>
      </w:pPr>
    </w:p>
    <w:p w:rsidR="002F21F3" w:rsidRPr="006653C8" w:rsidRDefault="002F21F3" w:rsidP="002F21F3">
      <w:pPr>
        <w:ind w:right="50"/>
        <w:contextualSpacing/>
        <w:jc w:val="both"/>
        <w:rPr>
          <w:rFonts w:ascii="Arial" w:hAnsi="Arial" w:cs="Arial"/>
        </w:rPr>
      </w:pPr>
      <w:r w:rsidRPr="006653C8">
        <w:rPr>
          <w:rFonts w:ascii="Arial" w:hAnsi="Arial" w:cs="Arial"/>
        </w:rPr>
        <w:t>I.- Casa habitación:</w:t>
      </w:r>
    </w:p>
    <w:p w:rsidR="002F21F3" w:rsidRPr="0055466B" w:rsidRDefault="002F21F3" w:rsidP="002F21F3">
      <w:pPr>
        <w:ind w:left="284"/>
        <w:jc w:val="both"/>
        <w:rPr>
          <w:rFonts w:ascii="Arial" w:hAnsi="Arial" w:cs="Arial"/>
        </w:rPr>
      </w:pPr>
      <w:r w:rsidRPr="0055466B">
        <w:rPr>
          <w:rFonts w:ascii="Arial" w:hAnsi="Arial" w:cs="Arial"/>
        </w:rPr>
        <w:t>a) Densidad alta $ 6.80</w:t>
      </w:r>
    </w:p>
    <w:p w:rsidR="002F21F3" w:rsidRPr="0055466B" w:rsidRDefault="002F21F3" w:rsidP="002F21F3">
      <w:pPr>
        <w:ind w:left="284"/>
        <w:jc w:val="both"/>
        <w:rPr>
          <w:rFonts w:ascii="Arial" w:hAnsi="Arial" w:cs="Arial"/>
        </w:rPr>
      </w:pPr>
      <w:r w:rsidRPr="0055466B">
        <w:rPr>
          <w:rFonts w:ascii="Arial" w:hAnsi="Arial" w:cs="Arial"/>
        </w:rPr>
        <w:t>b) Densidad Media alta $ 9.60</w:t>
      </w:r>
    </w:p>
    <w:p w:rsidR="002F21F3" w:rsidRPr="0055466B" w:rsidRDefault="002F21F3" w:rsidP="002F21F3">
      <w:pPr>
        <w:ind w:left="284"/>
        <w:jc w:val="both"/>
        <w:rPr>
          <w:rFonts w:ascii="Arial" w:hAnsi="Arial" w:cs="Arial"/>
        </w:rPr>
      </w:pPr>
      <w:r w:rsidRPr="0055466B">
        <w:rPr>
          <w:rFonts w:ascii="Arial" w:hAnsi="Arial" w:cs="Arial"/>
        </w:rPr>
        <w:t>c) Densidad Media $ 11.85</w:t>
      </w:r>
    </w:p>
    <w:p w:rsidR="002F21F3" w:rsidRPr="0055466B" w:rsidRDefault="002F21F3" w:rsidP="002F21F3">
      <w:pPr>
        <w:ind w:left="284"/>
        <w:jc w:val="both"/>
        <w:rPr>
          <w:rFonts w:ascii="Arial" w:hAnsi="Arial" w:cs="Arial"/>
        </w:rPr>
      </w:pPr>
      <w:r w:rsidRPr="0055466B">
        <w:rPr>
          <w:rFonts w:ascii="Arial" w:hAnsi="Arial" w:cs="Arial"/>
        </w:rPr>
        <w:t>d) Densidad Baja $ 14.35</w:t>
      </w:r>
    </w:p>
    <w:p w:rsidR="002F21F3" w:rsidRPr="0055466B" w:rsidRDefault="002F21F3" w:rsidP="002F21F3">
      <w:pPr>
        <w:ind w:left="284"/>
        <w:jc w:val="both"/>
        <w:rPr>
          <w:rFonts w:ascii="Arial" w:hAnsi="Arial" w:cs="Arial"/>
        </w:rPr>
      </w:pPr>
      <w:r w:rsidRPr="0055466B">
        <w:rPr>
          <w:rFonts w:ascii="Arial" w:hAnsi="Arial" w:cs="Arial"/>
        </w:rPr>
        <w:t>e) Densidad muy Baja $ 24.85</w:t>
      </w:r>
    </w:p>
    <w:p w:rsidR="002F21F3" w:rsidRPr="0055466B" w:rsidRDefault="002F21F3" w:rsidP="002F21F3">
      <w:pPr>
        <w:ind w:left="284"/>
        <w:jc w:val="both"/>
        <w:rPr>
          <w:rFonts w:ascii="Arial" w:hAnsi="Arial" w:cs="Arial"/>
        </w:rPr>
      </w:pPr>
      <w:r w:rsidRPr="0055466B">
        <w:rPr>
          <w:rFonts w:ascii="Arial" w:hAnsi="Arial" w:cs="Arial"/>
        </w:rPr>
        <w:t>f) Campestre $ 16.85</w:t>
      </w:r>
    </w:p>
    <w:p w:rsidR="002F21F3" w:rsidRPr="002208FF" w:rsidRDefault="002F21F3" w:rsidP="002F21F3">
      <w:pPr>
        <w:ind w:left="284" w:right="50"/>
        <w:contextualSpacing/>
        <w:jc w:val="both"/>
        <w:rPr>
          <w:rFonts w:ascii="Arial" w:hAnsi="Arial" w:cs="Arial"/>
        </w:rPr>
      </w:pPr>
      <w:r w:rsidRPr="0055466B">
        <w:rPr>
          <w:rFonts w:ascii="Arial" w:hAnsi="Arial" w:cs="Arial"/>
        </w:rPr>
        <w:t>g) Rustico $ 1.06 por m2</w:t>
      </w:r>
    </w:p>
    <w:p w:rsidR="002F21F3" w:rsidRPr="002208FF" w:rsidRDefault="002F21F3" w:rsidP="002F21F3">
      <w:pPr>
        <w:jc w:val="both"/>
        <w:rPr>
          <w:rFonts w:ascii="Arial" w:hAnsi="Arial" w:cs="Arial"/>
        </w:rPr>
      </w:pPr>
    </w:p>
    <w:p w:rsidR="002F21F3" w:rsidRPr="006653C8" w:rsidRDefault="002F21F3" w:rsidP="002F21F3">
      <w:pPr>
        <w:jc w:val="both"/>
        <w:rPr>
          <w:rFonts w:ascii="Arial" w:hAnsi="Arial" w:cs="Arial"/>
        </w:rPr>
      </w:pPr>
      <w:r w:rsidRPr="002208FF">
        <w:rPr>
          <w:rFonts w:ascii="Arial" w:hAnsi="Arial" w:cs="Arial"/>
          <w:b/>
        </w:rPr>
        <w:t xml:space="preserve"> </w:t>
      </w:r>
      <w:r w:rsidRPr="006653C8">
        <w:rPr>
          <w:rFonts w:ascii="Arial" w:hAnsi="Arial" w:cs="Arial"/>
        </w:rPr>
        <w:t>II.- Construcciones Especiales</w:t>
      </w:r>
    </w:p>
    <w:p w:rsidR="002F21F3" w:rsidRPr="0055466B" w:rsidRDefault="002F21F3" w:rsidP="002F21F3">
      <w:pPr>
        <w:ind w:left="284"/>
        <w:jc w:val="both"/>
        <w:rPr>
          <w:rFonts w:ascii="Arial" w:hAnsi="Arial" w:cs="Arial"/>
        </w:rPr>
      </w:pPr>
      <w:r w:rsidRPr="0055466B">
        <w:rPr>
          <w:rFonts w:ascii="Arial" w:hAnsi="Arial" w:cs="Arial"/>
        </w:rPr>
        <w:t>a) Cines o teatros $ 29.30</w:t>
      </w:r>
    </w:p>
    <w:p w:rsidR="002F21F3" w:rsidRPr="0055466B" w:rsidRDefault="002F21F3" w:rsidP="002F21F3">
      <w:pPr>
        <w:ind w:left="284"/>
        <w:jc w:val="both"/>
        <w:rPr>
          <w:rFonts w:ascii="Arial" w:hAnsi="Arial" w:cs="Arial"/>
        </w:rPr>
      </w:pPr>
      <w:r w:rsidRPr="0055466B">
        <w:rPr>
          <w:rFonts w:ascii="Arial" w:hAnsi="Arial" w:cs="Arial"/>
        </w:rPr>
        <w:t>b) Gasolineras $ 28.10</w:t>
      </w:r>
    </w:p>
    <w:p w:rsidR="002F21F3" w:rsidRPr="0055466B" w:rsidRDefault="002F21F3" w:rsidP="002F21F3">
      <w:pPr>
        <w:ind w:left="284"/>
        <w:jc w:val="both"/>
        <w:rPr>
          <w:rFonts w:ascii="Arial" w:hAnsi="Arial" w:cs="Arial"/>
        </w:rPr>
      </w:pPr>
      <w:r w:rsidRPr="0055466B">
        <w:rPr>
          <w:rFonts w:ascii="Arial" w:hAnsi="Arial" w:cs="Arial"/>
        </w:rPr>
        <w:t>c) Estadios o instalaciones deportivas $ 16.30</w:t>
      </w:r>
    </w:p>
    <w:p w:rsidR="002F21F3" w:rsidRPr="0055466B" w:rsidRDefault="002F21F3" w:rsidP="002F21F3">
      <w:pPr>
        <w:ind w:left="284"/>
        <w:jc w:val="both"/>
        <w:rPr>
          <w:rFonts w:ascii="Arial" w:hAnsi="Arial" w:cs="Arial"/>
        </w:rPr>
      </w:pPr>
      <w:r w:rsidRPr="0055466B">
        <w:rPr>
          <w:rFonts w:ascii="Arial" w:hAnsi="Arial" w:cs="Arial"/>
        </w:rPr>
        <w:lastRenderedPageBreak/>
        <w:t>d) Hospitales $ 23.95</w:t>
      </w:r>
    </w:p>
    <w:p w:rsidR="002F21F3" w:rsidRPr="0055466B" w:rsidRDefault="002F21F3" w:rsidP="002F21F3">
      <w:pPr>
        <w:ind w:left="284"/>
        <w:jc w:val="both"/>
        <w:rPr>
          <w:rFonts w:ascii="Arial" w:hAnsi="Arial" w:cs="Arial"/>
        </w:rPr>
      </w:pPr>
      <w:r w:rsidRPr="0055466B">
        <w:rPr>
          <w:rFonts w:ascii="Arial" w:hAnsi="Arial" w:cs="Arial"/>
        </w:rPr>
        <w:t>e) Estacionamientos $ 1.80</w:t>
      </w:r>
    </w:p>
    <w:p w:rsidR="002F21F3" w:rsidRPr="0055466B" w:rsidRDefault="002F21F3" w:rsidP="002F21F3">
      <w:pPr>
        <w:ind w:left="284"/>
        <w:jc w:val="both"/>
        <w:rPr>
          <w:rFonts w:ascii="Arial" w:hAnsi="Arial" w:cs="Arial"/>
        </w:rPr>
      </w:pPr>
      <w:r w:rsidRPr="0055466B">
        <w:rPr>
          <w:rFonts w:ascii="Arial" w:hAnsi="Arial" w:cs="Arial"/>
        </w:rPr>
        <w:t>f) Bares y discotecas $ 19.85</w:t>
      </w:r>
    </w:p>
    <w:p w:rsidR="002F21F3" w:rsidRPr="0055466B" w:rsidRDefault="002F21F3" w:rsidP="002F21F3">
      <w:pPr>
        <w:ind w:left="284"/>
        <w:jc w:val="both"/>
        <w:rPr>
          <w:rFonts w:ascii="Arial" w:hAnsi="Arial" w:cs="Arial"/>
        </w:rPr>
      </w:pPr>
      <w:r w:rsidRPr="0055466B">
        <w:rPr>
          <w:rFonts w:ascii="Arial" w:hAnsi="Arial" w:cs="Arial"/>
        </w:rPr>
        <w:t>g) Edificios y Hoteles $ 24.65</w:t>
      </w:r>
    </w:p>
    <w:p w:rsidR="002F21F3" w:rsidRPr="0055466B" w:rsidRDefault="002F21F3" w:rsidP="002F21F3">
      <w:pPr>
        <w:ind w:left="284"/>
        <w:jc w:val="both"/>
        <w:rPr>
          <w:rFonts w:ascii="Arial" w:hAnsi="Arial" w:cs="Arial"/>
        </w:rPr>
      </w:pPr>
      <w:r w:rsidRPr="0055466B">
        <w:rPr>
          <w:rFonts w:ascii="Arial" w:hAnsi="Arial" w:cs="Arial"/>
        </w:rPr>
        <w:t>h) Bodegas $ 11.10</w:t>
      </w:r>
    </w:p>
    <w:p w:rsidR="002F21F3" w:rsidRDefault="002F21F3" w:rsidP="002F21F3">
      <w:pPr>
        <w:ind w:left="284"/>
        <w:jc w:val="both"/>
        <w:rPr>
          <w:rFonts w:ascii="Arial" w:hAnsi="Arial" w:cs="Arial"/>
        </w:rPr>
      </w:pPr>
      <w:r w:rsidRPr="0055466B">
        <w:rPr>
          <w:rFonts w:ascii="Arial" w:hAnsi="Arial" w:cs="Arial"/>
        </w:rPr>
        <w:t>i) Andadores, plazoletas y patios de maniobra $ 6.45</w:t>
      </w:r>
    </w:p>
    <w:p w:rsidR="002F21F3" w:rsidRPr="006653C8" w:rsidRDefault="002F21F3" w:rsidP="002F21F3">
      <w:pPr>
        <w:jc w:val="both"/>
        <w:rPr>
          <w:rFonts w:ascii="Arial" w:hAnsi="Arial" w:cs="Arial"/>
        </w:rPr>
      </w:pPr>
    </w:p>
    <w:p w:rsidR="002F21F3" w:rsidRPr="006653C8" w:rsidRDefault="002F21F3" w:rsidP="002F21F3">
      <w:pPr>
        <w:jc w:val="both"/>
        <w:rPr>
          <w:rFonts w:ascii="Arial" w:hAnsi="Arial" w:cs="Arial"/>
        </w:rPr>
      </w:pPr>
      <w:r w:rsidRPr="006653C8">
        <w:rPr>
          <w:rFonts w:ascii="Arial" w:hAnsi="Arial" w:cs="Arial"/>
        </w:rPr>
        <w:t>III.- Antenas y Torres</w:t>
      </w:r>
    </w:p>
    <w:p w:rsidR="002F21F3" w:rsidRPr="006653C8" w:rsidRDefault="002F21F3" w:rsidP="002F21F3">
      <w:pPr>
        <w:ind w:left="284"/>
        <w:jc w:val="both"/>
        <w:rPr>
          <w:rFonts w:ascii="Arial" w:hAnsi="Arial" w:cs="Arial"/>
        </w:rPr>
      </w:pPr>
      <w:r w:rsidRPr="006653C8">
        <w:rPr>
          <w:rFonts w:ascii="Arial" w:hAnsi="Arial" w:cs="Arial"/>
        </w:rPr>
        <w:t>a) Subestaciones eléctricas $ 58.40 por metro cuadrado</w:t>
      </w:r>
      <w:r>
        <w:rPr>
          <w:rFonts w:ascii="Arial" w:hAnsi="Arial" w:cs="Arial"/>
        </w:rPr>
        <w:t>.</w:t>
      </w:r>
    </w:p>
    <w:p w:rsidR="002F21F3" w:rsidRPr="002208FF" w:rsidRDefault="002F21F3" w:rsidP="002F21F3">
      <w:pPr>
        <w:ind w:left="284"/>
        <w:jc w:val="both"/>
        <w:rPr>
          <w:rFonts w:ascii="Arial" w:hAnsi="Arial" w:cs="Arial"/>
        </w:rPr>
      </w:pPr>
      <w:r w:rsidRPr="006653C8">
        <w:rPr>
          <w:rFonts w:ascii="Arial" w:hAnsi="Arial" w:cs="Arial"/>
        </w:rPr>
        <w:t>b) Licencias para la instalación de antenas, mástiles y bases de telefonía $ 27,039.00</w:t>
      </w:r>
      <w:r>
        <w:rPr>
          <w:rFonts w:ascii="Arial" w:hAnsi="Arial" w:cs="Arial"/>
        </w:rPr>
        <w:t>.</w:t>
      </w:r>
    </w:p>
    <w:p w:rsidR="002F21F3" w:rsidRPr="002208FF" w:rsidRDefault="002F21F3" w:rsidP="002F21F3">
      <w:pPr>
        <w:ind w:left="720" w:right="50" w:hanging="228"/>
        <w:jc w:val="both"/>
        <w:rPr>
          <w:rFonts w:ascii="Arial" w:hAnsi="Arial" w:cs="Arial"/>
        </w:rPr>
      </w:pPr>
    </w:p>
    <w:p w:rsidR="002F21F3" w:rsidRDefault="002F21F3" w:rsidP="002F21F3">
      <w:pPr>
        <w:ind w:right="50"/>
        <w:contextualSpacing/>
        <w:jc w:val="both"/>
        <w:rPr>
          <w:rFonts w:ascii="Arial" w:hAnsi="Arial" w:cs="Arial"/>
        </w:rPr>
      </w:pPr>
      <w:r w:rsidRPr="002208FF">
        <w:rPr>
          <w:rFonts w:ascii="Arial" w:hAnsi="Arial" w:cs="Arial"/>
        </w:rPr>
        <w:t>IV.- Com</w:t>
      </w:r>
      <w:r>
        <w:rPr>
          <w:rFonts w:ascii="Arial" w:hAnsi="Arial" w:cs="Arial"/>
        </w:rPr>
        <w:t xml:space="preserve">ercial: </w:t>
      </w:r>
      <w:proofErr w:type="gramStart"/>
      <w:r w:rsidRPr="002208FF">
        <w:rPr>
          <w:rFonts w:ascii="Arial" w:hAnsi="Arial" w:cs="Arial"/>
        </w:rPr>
        <w:t>$  25.00</w:t>
      </w:r>
      <w:proofErr w:type="gramEnd"/>
      <w:r w:rsidRPr="002208FF">
        <w:rPr>
          <w:rFonts w:ascii="Arial" w:hAnsi="Arial" w:cs="Arial"/>
        </w:rPr>
        <w:t xml:space="preserve"> por m2</w:t>
      </w:r>
    </w:p>
    <w:p w:rsidR="002F21F3" w:rsidRDefault="002F21F3" w:rsidP="002F21F3">
      <w:pPr>
        <w:ind w:right="50"/>
        <w:contextualSpacing/>
        <w:jc w:val="both"/>
        <w:rPr>
          <w:rFonts w:ascii="Arial" w:hAnsi="Arial" w:cs="Arial"/>
        </w:rPr>
      </w:pPr>
    </w:p>
    <w:p w:rsidR="002F21F3" w:rsidRPr="002208FF" w:rsidRDefault="002F21F3" w:rsidP="002F21F3">
      <w:pPr>
        <w:ind w:right="50"/>
        <w:contextualSpacing/>
        <w:jc w:val="both"/>
        <w:rPr>
          <w:rFonts w:ascii="Arial" w:hAnsi="Arial" w:cs="Arial"/>
        </w:rPr>
      </w:pPr>
      <w:r>
        <w:rPr>
          <w:rFonts w:ascii="Arial" w:hAnsi="Arial" w:cs="Arial"/>
        </w:rPr>
        <w:t xml:space="preserve">V.- </w:t>
      </w:r>
      <w:r w:rsidRPr="002208FF">
        <w:rPr>
          <w:rFonts w:ascii="Arial" w:hAnsi="Arial" w:cs="Arial"/>
        </w:rPr>
        <w:t>Industrial:</w:t>
      </w:r>
    </w:p>
    <w:p w:rsidR="002F21F3" w:rsidRPr="002208FF" w:rsidRDefault="002F21F3" w:rsidP="002F21F3">
      <w:pPr>
        <w:numPr>
          <w:ilvl w:val="0"/>
          <w:numId w:val="33"/>
        </w:numPr>
        <w:spacing w:after="0" w:line="240" w:lineRule="auto"/>
        <w:ind w:right="50" w:hanging="228"/>
        <w:contextualSpacing/>
        <w:jc w:val="both"/>
        <w:rPr>
          <w:rFonts w:ascii="Arial" w:hAnsi="Arial" w:cs="Arial"/>
        </w:rPr>
      </w:pPr>
      <w:r w:rsidRPr="002208FF">
        <w:rPr>
          <w:rFonts w:ascii="Arial" w:hAnsi="Arial" w:cs="Arial"/>
        </w:rPr>
        <w:t xml:space="preserve">Menor a 500 m2           </w:t>
      </w:r>
      <w:r w:rsidRPr="002208FF">
        <w:rPr>
          <w:rFonts w:ascii="Arial" w:hAnsi="Arial" w:cs="Arial"/>
        </w:rPr>
        <w:tab/>
        <w:t>$ 14.50 por m2</w:t>
      </w:r>
    </w:p>
    <w:p w:rsidR="002F21F3" w:rsidRPr="002208FF" w:rsidRDefault="002F21F3" w:rsidP="002F21F3">
      <w:pPr>
        <w:numPr>
          <w:ilvl w:val="0"/>
          <w:numId w:val="33"/>
        </w:numPr>
        <w:spacing w:after="0" w:line="240" w:lineRule="auto"/>
        <w:ind w:right="50" w:hanging="228"/>
        <w:contextualSpacing/>
        <w:jc w:val="both"/>
        <w:rPr>
          <w:rFonts w:ascii="Arial" w:hAnsi="Arial" w:cs="Arial"/>
        </w:rPr>
      </w:pPr>
      <w:r w:rsidRPr="002208FF">
        <w:rPr>
          <w:rFonts w:ascii="Arial" w:hAnsi="Arial" w:cs="Arial"/>
        </w:rPr>
        <w:t xml:space="preserve">De 501 a 2,000 m2      </w:t>
      </w:r>
      <w:r w:rsidRPr="002208FF">
        <w:rPr>
          <w:rFonts w:ascii="Arial" w:hAnsi="Arial" w:cs="Arial"/>
        </w:rPr>
        <w:tab/>
        <w:t>$ 13.00 por m2</w:t>
      </w:r>
    </w:p>
    <w:p w:rsidR="002F21F3" w:rsidRDefault="002F21F3" w:rsidP="002F21F3">
      <w:pPr>
        <w:numPr>
          <w:ilvl w:val="0"/>
          <w:numId w:val="33"/>
        </w:numPr>
        <w:spacing w:after="0" w:line="240" w:lineRule="auto"/>
        <w:ind w:right="50" w:hanging="228"/>
        <w:contextualSpacing/>
        <w:jc w:val="both"/>
        <w:rPr>
          <w:rFonts w:ascii="Arial" w:hAnsi="Arial" w:cs="Arial"/>
        </w:rPr>
      </w:pPr>
      <w:r w:rsidRPr="002208FF">
        <w:rPr>
          <w:rFonts w:ascii="Arial" w:hAnsi="Arial" w:cs="Arial"/>
        </w:rPr>
        <w:t xml:space="preserve">Mayor a 2,000 m2        </w:t>
      </w:r>
      <w:r w:rsidRPr="002208FF">
        <w:rPr>
          <w:rFonts w:ascii="Arial" w:hAnsi="Arial" w:cs="Arial"/>
        </w:rPr>
        <w:tab/>
        <w:t>$ 12.00 por m2</w:t>
      </w:r>
    </w:p>
    <w:p w:rsidR="002F21F3" w:rsidRDefault="002F21F3" w:rsidP="002F21F3">
      <w:pPr>
        <w:ind w:left="1428" w:right="50"/>
        <w:contextualSpacing/>
        <w:jc w:val="both"/>
        <w:rPr>
          <w:rFonts w:ascii="Arial" w:hAnsi="Arial" w:cs="Arial"/>
        </w:rPr>
      </w:pPr>
    </w:p>
    <w:p w:rsidR="002F21F3" w:rsidRPr="006653C8" w:rsidRDefault="002F21F3" w:rsidP="002F21F3">
      <w:pPr>
        <w:ind w:right="50"/>
        <w:contextualSpacing/>
        <w:jc w:val="both"/>
        <w:rPr>
          <w:rFonts w:ascii="Arial" w:hAnsi="Arial" w:cs="Arial"/>
        </w:rPr>
      </w:pPr>
      <w:r>
        <w:rPr>
          <w:rFonts w:ascii="Arial" w:hAnsi="Arial" w:cs="Arial"/>
        </w:rPr>
        <w:t xml:space="preserve">VI.- </w:t>
      </w:r>
      <w:r w:rsidRPr="006653C8">
        <w:rPr>
          <w:rFonts w:ascii="Arial" w:hAnsi="Arial" w:cs="Arial"/>
        </w:rPr>
        <w:t xml:space="preserve">Aprobación de planos para comercial/industrial: $ 2,643.00 por proyecto.   </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b/>
        </w:rPr>
        <w:t>ARTÍCULO 2</w:t>
      </w:r>
      <w:r>
        <w:rPr>
          <w:rFonts w:ascii="Arial" w:hAnsi="Arial" w:cs="Arial"/>
          <w:b/>
        </w:rPr>
        <w:t>4</w:t>
      </w:r>
      <w:r w:rsidRPr="002208FF">
        <w:rPr>
          <w:rFonts w:ascii="Arial" w:hAnsi="Arial" w:cs="Arial"/>
          <w:b/>
        </w:rPr>
        <w:t>.-</w:t>
      </w:r>
      <w:r w:rsidRPr="002208FF">
        <w:rPr>
          <w:rFonts w:ascii="Arial" w:hAnsi="Arial" w:cs="Arial"/>
        </w:rPr>
        <w:t xml:space="preserve"> Las construcciones que excedan de cinco plantas, causarán, el 75% de la cuota correspondiente de la sexta a la décima planta. Cuando excedan de diez plantas, se causará el 50% de la cuota correspondiente a partir de la onceava planta. </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Este último porcentaje se aplicará para reparaciones, excavaciones, rellenos y remodelación de fachadas por concepto de aprobación de planos.</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Pr>
          <w:rFonts w:ascii="Arial" w:hAnsi="Arial" w:cs="Arial"/>
          <w:b/>
        </w:rPr>
        <w:t>ARTÍCULO 25</w:t>
      </w:r>
      <w:r w:rsidRPr="002208FF">
        <w:rPr>
          <w:rFonts w:ascii="Arial" w:hAnsi="Arial" w:cs="Arial"/>
          <w:b/>
        </w:rPr>
        <w:t>.-</w:t>
      </w:r>
      <w:r w:rsidRPr="002208FF">
        <w:rPr>
          <w:rFonts w:ascii="Arial" w:hAnsi="Arial" w:cs="Arial"/>
        </w:rPr>
        <w:t xml:space="preserve"> Por la construcción de fosas sépticas se cobrará por cada metro cúbico de su capacidad.</w:t>
      </w:r>
    </w:p>
    <w:p w:rsidR="002F21F3" w:rsidRPr="002208FF" w:rsidRDefault="002F21F3" w:rsidP="002F21F3">
      <w:pPr>
        <w:tabs>
          <w:tab w:val="left" w:pos="4536"/>
          <w:tab w:val="left" w:pos="6237"/>
        </w:tabs>
        <w:ind w:right="50"/>
        <w:jc w:val="both"/>
        <w:rPr>
          <w:rFonts w:ascii="Arial" w:hAnsi="Arial" w:cs="Arial"/>
        </w:rPr>
      </w:pPr>
    </w:p>
    <w:p w:rsidR="002F21F3" w:rsidRPr="002208FF" w:rsidRDefault="002F21F3" w:rsidP="002F21F3">
      <w:pPr>
        <w:tabs>
          <w:tab w:val="left" w:pos="4536"/>
          <w:tab w:val="left" w:pos="6237"/>
        </w:tabs>
        <w:ind w:right="50"/>
        <w:jc w:val="both"/>
        <w:rPr>
          <w:rFonts w:ascii="Arial" w:hAnsi="Arial" w:cs="Arial"/>
        </w:rPr>
      </w:pPr>
      <w:r w:rsidRPr="002208FF">
        <w:rPr>
          <w:rFonts w:ascii="Arial" w:hAnsi="Arial" w:cs="Arial"/>
        </w:rPr>
        <w:t xml:space="preserve">I.- Licencias para construcción o demolición de fosa séptica $ 2.50 m3. </w:t>
      </w:r>
    </w:p>
    <w:p w:rsidR="002F21F3" w:rsidRPr="002208FF" w:rsidRDefault="002F21F3" w:rsidP="002F21F3">
      <w:pPr>
        <w:ind w:right="50"/>
        <w:jc w:val="both"/>
        <w:rPr>
          <w:rFonts w:ascii="Arial" w:hAnsi="Arial" w:cs="Arial"/>
          <w:b/>
        </w:rPr>
      </w:pPr>
    </w:p>
    <w:p w:rsidR="002F21F3" w:rsidRPr="002208FF" w:rsidRDefault="002F21F3" w:rsidP="002F21F3">
      <w:pPr>
        <w:ind w:right="50"/>
        <w:jc w:val="both"/>
        <w:rPr>
          <w:rFonts w:ascii="Arial" w:hAnsi="Arial" w:cs="Arial"/>
        </w:rPr>
      </w:pPr>
      <w:r>
        <w:rPr>
          <w:rFonts w:ascii="Arial" w:hAnsi="Arial" w:cs="Arial"/>
          <w:b/>
        </w:rPr>
        <w:lastRenderedPageBreak/>
        <w:t>ARTÍCULO 26</w:t>
      </w:r>
      <w:r w:rsidRPr="002208FF">
        <w:rPr>
          <w:rFonts w:ascii="Arial" w:hAnsi="Arial" w:cs="Arial"/>
          <w:b/>
        </w:rPr>
        <w:t>.-</w:t>
      </w:r>
      <w:r w:rsidRPr="002208FF">
        <w:rPr>
          <w:rFonts w:ascii="Arial" w:hAnsi="Arial" w:cs="Arial"/>
        </w:rPr>
        <w:t xml:space="preserve"> Por la construcción de bardas y obras lineales se cobrarán por cada metro lineal, cuando se trate de lotes baldíos no se cobrará derecho.</w:t>
      </w:r>
    </w:p>
    <w:p w:rsidR="002F21F3" w:rsidRPr="002208FF" w:rsidRDefault="002F21F3" w:rsidP="002F21F3">
      <w:pPr>
        <w:ind w:right="50"/>
        <w:jc w:val="both"/>
        <w:rPr>
          <w:rFonts w:ascii="Arial" w:hAnsi="Arial" w:cs="Arial"/>
        </w:rPr>
      </w:pPr>
    </w:p>
    <w:p w:rsidR="002F21F3" w:rsidRPr="006653C8" w:rsidRDefault="002F21F3" w:rsidP="002F21F3">
      <w:pPr>
        <w:jc w:val="both"/>
        <w:rPr>
          <w:rFonts w:ascii="Arial" w:hAnsi="Arial" w:cs="Arial"/>
        </w:rPr>
      </w:pPr>
      <w:r w:rsidRPr="006653C8">
        <w:rPr>
          <w:rFonts w:ascii="Arial" w:hAnsi="Arial" w:cs="Arial"/>
        </w:rPr>
        <w:t>Construcción de cercas de herrería decorativa y/o bardas:</w:t>
      </w:r>
    </w:p>
    <w:p w:rsidR="002F21F3" w:rsidRPr="006653C8" w:rsidRDefault="002F21F3" w:rsidP="002F21F3">
      <w:pPr>
        <w:jc w:val="both"/>
        <w:rPr>
          <w:rFonts w:ascii="Arial" w:hAnsi="Arial" w:cs="Arial"/>
        </w:rPr>
      </w:pPr>
      <w:r w:rsidRPr="006653C8">
        <w:rPr>
          <w:rFonts w:ascii="Arial" w:hAnsi="Arial" w:cs="Arial"/>
        </w:rPr>
        <w:t>a) Por metro lineal $ 7.55</w:t>
      </w:r>
    </w:p>
    <w:p w:rsidR="002F21F3" w:rsidRPr="006653C8" w:rsidRDefault="002F21F3" w:rsidP="002F21F3">
      <w:pPr>
        <w:jc w:val="both"/>
        <w:rPr>
          <w:rFonts w:ascii="Arial" w:hAnsi="Arial" w:cs="Arial"/>
        </w:rPr>
      </w:pPr>
    </w:p>
    <w:p w:rsidR="002F21F3" w:rsidRPr="006653C8" w:rsidRDefault="002F21F3" w:rsidP="002F21F3">
      <w:pPr>
        <w:jc w:val="both"/>
        <w:rPr>
          <w:rFonts w:ascii="Arial" w:hAnsi="Arial" w:cs="Arial"/>
        </w:rPr>
      </w:pPr>
      <w:r w:rsidRPr="006653C8">
        <w:rPr>
          <w:rFonts w:ascii="Arial" w:hAnsi="Arial" w:cs="Arial"/>
        </w:rPr>
        <w:t>En la solicitud de permisos de construcción de barda, de 30 metros lineales o más, se deberá presentar el Certificado de Deslinde, el cual no deberá tener una antigüedad mayor a seis meses.</w:t>
      </w:r>
      <w:r w:rsidRPr="006653C8">
        <w:rPr>
          <w:rFonts w:ascii="Arial" w:hAnsi="Arial" w:cs="Arial"/>
        </w:rPr>
        <w:cr/>
      </w:r>
    </w:p>
    <w:p w:rsidR="002F21F3" w:rsidRPr="006653C8" w:rsidRDefault="002F21F3" w:rsidP="002F21F3">
      <w:pPr>
        <w:jc w:val="both"/>
        <w:rPr>
          <w:rFonts w:ascii="Arial" w:hAnsi="Arial" w:cs="Arial"/>
        </w:rPr>
      </w:pPr>
      <w:r w:rsidRPr="006653C8">
        <w:rPr>
          <w:rFonts w:ascii="Arial" w:hAnsi="Arial" w:cs="Arial"/>
        </w:rPr>
        <w:t>Por la obtención de prórrogas de vigencia de las licencias o permisos de construcción o ampliación se cobrará el 25% del costo original de la licencia o permiso.</w:t>
      </w:r>
      <w:r w:rsidRPr="006653C8">
        <w:rPr>
          <w:rFonts w:ascii="Arial" w:hAnsi="Arial" w:cs="Arial"/>
        </w:rPr>
        <w:cr/>
      </w:r>
    </w:p>
    <w:p w:rsidR="002F21F3" w:rsidRPr="002208FF" w:rsidRDefault="002F21F3" w:rsidP="002F21F3">
      <w:pPr>
        <w:jc w:val="both"/>
        <w:rPr>
          <w:rFonts w:ascii="Arial" w:hAnsi="Arial" w:cs="Arial"/>
        </w:rPr>
      </w:pPr>
      <w:r w:rsidRPr="006653C8">
        <w:rPr>
          <w:rFonts w:ascii="Arial" w:hAnsi="Arial" w:cs="Arial"/>
        </w:rPr>
        <w:t>Será sin costo la expedición de licencias para el mejoramiento de fachadas e interiores (acabados en general), construcción de banquetas, andadores, y colocación de malla ciclónica, que contribuyan a mejorar la imagen urbana.</w:t>
      </w:r>
      <w:r w:rsidRPr="002208FF">
        <w:rPr>
          <w:rFonts w:ascii="Arial" w:hAnsi="Arial" w:cs="Arial"/>
        </w:rPr>
        <w:cr/>
      </w:r>
    </w:p>
    <w:p w:rsidR="002F21F3" w:rsidRPr="002208FF" w:rsidRDefault="002F21F3" w:rsidP="002F21F3">
      <w:pPr>
        <w:ind w:right="50"/>
        <w:jc w:val="both"/>
        <w:rPr>
          <w:rFonts w:ascii="Arial" w:hAnsi="Arial" w:cs="Arial"/>
        </w:rPr>
      </w:pPr>
      <w:r w:rsidRPr="002208FF">
        <w:rPr>
          <w:rFonts w:ascii="Arial" w:hAnsi="Arial" w:cs="Arial"/>
          <w:b/>
        </w:rPr>
        <w:t>ARTÍCULO 2</w:t>
      </w:r>
      <w:r>
        <w:rPr>
          <w:rFonts w:ascii="Arial" w:hAnsi="Arial" w:cs="Arial"/>
          <w:b/>
        </w:rPr>
        <w:t>7</w:t>
      </w:r>
      <w:r w:rsidRPr="002208FF">
        <w:rPr>
          <w:rFonts w:ascii="Arial" w:hAnsi="Arial" w:cs="Arial"/>
          <w:b/>
        </w:rPr>
        <w:t>.-</w:t>
      </w:r>
      <w:r w:rsidRPr="002208FF">
        <w:rPr>
          <w:rFonts w:ascii="Arial" w:hAnsi="Arial" w:cs="Arial"/>
        </w:rPr>
        <w:t xml:space="preserve"> Las personas físicas o morales que soliciten licencias para la construcción de banquetas, les será otorgada en forma gratuita.</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Pr>
          <w:rFonts w:ascii="Arial" w:hAnsi="Arial" w:cs="Arial"/>
          <w:b/>
        </w:rPr>
        <w:t>ARTÍCULO 28</w:t>
      </w:r>
      <w:r w:rsidRPr="002208FF">
        <w:rPr>
          <w:rFonts w:ascii="Arial" w:hAnsi="Arial" w:cs="Arial"/>
          <w:b/>
        </w:rPr>
        <w:t>.-</w:t>
      </w:r>
      <w:r w:rsidRPr="002208FF">
        <w:rPr>
          <w:rFonts w:ascii="Arial" w:hAnsi="Arial" w:cs="Arial"/>
        </w:rPr>
        <w:t xml:space="preserve"> Para la fijación de los derechos que se causen por la expedición de licencias para demolición de construcciones, se cobrará por metro cuadrado de construcción, de acuerdo con las siguientes categorías:</w:t>
      </w:r>
    </w:p>
    <w:p w:rsidR="002F21F3" w:rsidRDefault="002F21F3" w:rsidP="002F21F3">
      <w:pPr>
        <w:ind w:right="50"/>
        <w:jc w:val="both"/>
        <w:rPr>
          <w:rFonts w:ascii="Arial" w:hAnsi="Arial" w:cs="Arial"/>
        </w:rPr>
      </w:pPr>
    </w:p>
    <w:p w:rsidR="002F21F3" w:rsidRPr="006653C8" w:rsidRDefault="002F21F3" w:rsidP="002F21F3">
      <w:pPr>
        <w:pStyle w:val="Prrafodelista"/>
        <w:numPr>
          <w:ilvl w:val="0"/>
          <w:numId w:val="45"/>
        </w:numPr>
        <w:ind w:right="50"/>
        <w:rPr>
          <w:rFonts w:cs="Arial"/>
          <w:sz w:val="22"/>
          <w:szCs w:val="22"/>
        </w:rPr>
      </w:pPr>
      <w:r w:rsidRPr="006653C8">
        <w:t>Ba</w:t>
      </w:r>
      <w:r>
        <w:t xml:space="preserve">nqueta $1,081.00 </w:t>
      </w:r>
      <w:r w:rsidRPr="006653C8">
        <w:t>m2</w:t>
      </w:r>
      <w:r>
        <w:t>.</w:t>
      </w:r>
    </w:p>
    <w:p w:rsidR="002F21F3" w:rsidRPr="006653C8" w:rsidRDefault="002F21F3" w:rsidP="002F21F3">
      <w:pPr>
        <w:pStyle w:val="Prrafodelista"/>
        <w:numPr>
          <w:ilvl w:val="0"/>
          <w:numId w:val="45"/>
        </w:numPr>
        <w:ind w:right="50"/>
        <w:rPr>
          <w:rFonts w:cs="Arial"/>
          <w:sz w:val="22"/>
          <w:szCs w:val="22"/>
        </w:rPr>
      </w:pPr>
      <w:r w:rsidRPr="006653C8">
        <w:t>Pavimento $ 890.30 m2</w:t>
      </w:r>
      <w:r>
        <w:t>.</w:t>
      </w:r>
    </w:p>
    <w:p w:rsidR="002F21F3" w:rsidRPr="006653C8" w:rsidRDefault="002F21F3" w:rsidP="002F21F3">
      <w:pPr>
        <w:pStyle w:val="Prrafodelista"/>
        <w:numPr>
          <w:ilvl w:val="0"/>
          <w:numId w:val="45"/>
        </w:numPr>
        <w:ind w:right="50"/>
        <w:rPr>
          <w:rFonts w:cs="Arial"/>
          <w:sz w:val="22"/>
          <w:szCs w:val="22"/>
        </w:rPr>
      </w:pPr>
      <w:r w:rsidRPr="006653C8">
        <w:t>Camellón $ 383.10 m2</w:t>
      </w:r>
      <w:r>
        <w:t>.</w:t>
      </w:r>
    </w:p>
    <w:p w:rsidR="002F21F3" w:rsidRPr="006653C8" w:rsidRDefault="002F21F3" w:rsidP="002F21F3">
      <w:pPr>
        <w:pStyle w:val="Prrafodelista"/>
        <w:numPr>
          <w:ilvl w:val="0"/>
          <w:numId w:val="45"/>
        </w:numPr>
        <w:ind w:right="50"/>
        <w:rPr>
          <w:rFonts w:cs="Arial"/>
          <w:sz w:val="22"/>
          <w:szCs w:val="22"/>
        </w:rPr>
      </w:pPr>
      <w:r w:rsidRPr="006653C8">
        <w:t>Habitacional popular $ 5.25</w:t>
      </w:r>
      <w:r>
        <w:t xml:space="preserve"> m2. </w:t>
      </w:r>
    </w:p>
    <w:p w:rsidR="002F21F3" w:rsidRPr="006653C8" w:rsidRDefault="002F21F3" w:rsidP="002F21F3">
      <w:pPr>
        <w:pStyle w:val="Prrafodelista"/>
        <w:numPr>
          <w:ilvl w:val="0"/>
          <w:numId w:val="45"/>
        </w:numPr>
        <w:ind w:right="50"/>
        <w:rPr>
          <w:rFonts w:cs="Arial"/>
          <w:sz w:val="22"/>
          <w:szCs w:val="22"/>
        </w:rPr>
      </w:pPr>
      <w:r w:rsidRPr="006653C8">
        <w:t>Habitacional Media $ 7.65</w:t>
      </w:r>
      <w:r>
        <w:t xml:space="preserve"> m2.</w:t>
      </w:r>
    </w:p>
    <w:p w:rsidR="002F21F3" w:rsidRPr="006653C8" w:rsidRDefault="002F21F3" w:rsidP="002F21F3">
      <w:pPr>
        <w:pStyle w:val="Prrafodelista"/>
        <w:numPr>
          <w:ilvl w:val="0"/>
          <w:numId w:val="45"/>
        </w:numPr>
        <w:ind w:right="50"/>
        <w:rPr>
          <w:rFonts w:cs="Arial"/>
          <w:sz w:val="22"/>
          <w:szCs w:val="22"/>
        </w:rPr>
      </w:pPr>
      <w:r w:rsidRPr="006653C8">
        <w:t>Habitacional Residencial $ 8.60</w:t>
      </w:r>
      <w:r>
        <w:t xml:space="preserve"> m2.</w:t>
      </w:r>
    </w:p>
    <w:p w:rsidR="002F21F3" w:rsidRPr="006653C8" w:rsidRDefault="002F21F3" w:rsidP="002F21F3">
      <w:pPr>
        <w:pStyle w:val="Prrafodelista"/>
        <w:numPr>
          <w:ilvl w:val="0"/>
          <w:numId w:val="45"/>
        </w:numPr>
        <w:ind w:right="50"/>
        <w:rPr>
          <w:rFonts w:cs="Arial"/>
          <w:sz w:val="22"/>
          <w:szCs w:val="22"/>
        </w:rPr>
      </w:pPr>
      <w:r w:rsidRPr="006653C8">
        <w:t>Comercial $10.10</w:t>
      </w:r>
      <w:r>
        <w:t xml:space="preserve"> m2.</w:t>
      </w:r>
    </w:p>
    <w:p w:rsidR="002F21F3" w:rsidRPr="006653C8" w:rsidRDefault="002F21F3" w:rsidP="002F21F3">
      <w:pPr>
        <w:pStyle w:val="Prrafodelista"/>
        <w:numPr>
          <w:ilvl w:val="0"/>
          <w:numId w:val="45"/>
        </w:numPr>
        <w:ind w:right="50"/>
        <w:rPr>
          <w:rFonts w:cs="Arial"/>
          <w:sz w:val="22"/>
          <w:szCs w:val="22"/>
        </w:rPr>
      </w:pPr>
      <w:r w:rsidRPr="006653C8">
        <w:t>Industrial $ 7.55</w:t>
      </w:r>
      <w:r>
        <w:t xml:space="preserve"> m2.</w:t>
      </w:r>
    </w:p>
    <w:p w:rsidR="002F21F3" w:rsidRPr="006653C8" w:rsidRDefault="002F21F3" w:rsidP="002F21F3"/>
    <w:p w:rsidR="002F21F3" w:rsidRPr="002208FF" w:rsidRDefault="002F21F3" w:rsidP="002F21F3">
      <w:pPr>
        <w:ind w:right="50"/>
        <w:jc w:val="both"/>
        <w:rPr>
          <w:rFonts w:ascii="Arial" w:hAnsi="Arial" w:cs="Arial"/>
        </w:rPr>
      </w:pPr>
      <w:r w:rsidRPr="002208FF">
        <w:rPr>
          <w:rFonts w:ascii="Arial" w:hAnsi="Arial" w:cs="Arial"/>
          <w:b/>
        </w:rPr>
        <w:t xml:space="preserve">ARTÍCULO </w:t>
      </w:r>
      <w:r>
        <w:rPr>
          <w:rFonts w:ascii="Arial" w:hAnsi="Arial" w:cs="Arial"/>
          <w:b/>
        </w:rPr>
        <w:t>29</w:t>
      </w:r>
      <w:r w:rsidRPr="002208FF">
        <w:rPr>
          <w:rFonts w:ascii="Arial" w:hAnsi="Arial" w:cs="Arial"/>
          <w:b/>
        </w:rPr>
        <w:t>.-</w:t>
      </w:r>
      <w:r w:rsidRPr="002208FF">
        <w:rPr>
          <w:rFonts w:ascii="Arial" w:hAnsi="Arial" w:cs="Arial"/>
        </w:rPr>
        <w:t xml:space="preserve"> Por la demolición de bardas, se cobrará por cada metro lineal de construcción, de acuerdo con las categorías señaladas en el artículo anterior.</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lastRenderedPageBreak/>
        <w:t>I.- Licencias para demolición de bardas $ 0.64 ml.</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Pr>
          <w:rFonts w:ascii="Arial" w:hAnsi="Arial" w:cs="Arial"/>
          <w:b/>
        </w:rPr>
        <w:t>ARTÍCULO 30</w:t>
      </w:r>
      <w:r w:rsidRPr="002208FF">
        <w:rPr>
          <w:rFonts w:ascii="Arial" w:hAnsi="Arial" w:cs="Arial"/>
          <w:b/>
        </w:rPr>
        <w:t>.-</w:t>
      </w:r>
      <w:r w:rsidRPr="002208FF">
        <w:rPr>
          <w:rFonts w:ascii="Arial" w:hAnsi="Arial" w:cs="Arial"/>
        </w:rPr>
        <w:t xml:space="preserve"> Por las licencias para construir superficies horizontales a descubierto, patios recubiertos de piso, pavimentos, plazas y en general todo tipo de explanadas, se cobrará por cada metro cuadrado y de acuerdo a las siguientes categorías:</w:t>
      </w:r>
    </w:p>
    <w:p w:rsidR="002F21F3" w:rsidRPr="002208FF" w:rsidRDefault="002F21F3" w:rsidP="002F21F3">
      <w:pPr>
        <w:ind w:right="50"/>
        <w:jc w:val="both"/>
        <w:rPr>
          <w:rFonts w:ascii="Arial" w:hAnsi="Arial" w:cs="Arial"/>
        </w:rPr>
      </w:pPr>
    </w:p>
    <w:p w:rsidR="002F21F3" w:rsidRPr="002208FF" w:rsidRDefault="002F21F3" w:rsidP="002F21F3">
      <w:pPr>
        <w:ind w:left="426" w:right="50" w:hanging="284"/>
        <w:jc w:val="both"/>
        <w:rPr>
          <w:rFonts w:ascii="Arial" w:hAnsi="Arial" w:cs="Arial"/>
        </w:rPr>
      </w:pPr>
      <w:r w:rsidRPr="002208FF">
        <w:rPr>
          <w:rFonts w:ascii="Arial" w:hAnsi="Arial" w:cs="Arial"/>
        </w:rPr>
        <w:t>I.- Primera categoría: Por pavimentos asfálticos, adoquines</w:t>
      </w:r>
      <w:r>
        <w:rPr>
          <w:rFonts w:ascii="Arial" w:hAnsi="Arial" w:cs="Arial"/>
        </w:rPr>
        <w:t xml:space="preserve"> y concreto armado $ 3</w:t>
      </w:r>
      <w:r w:rsidRPr="002208FF">
        <w:rPr>
          <w:rFonts w:ascii="Arial" w:hAnsi="Arial" w:cs="Arial"/>
        </w:rPr>
        <w:t>.</w:t>
      </w:r>
      <w:r>
        <w:rPr>
          <w:rFonts w:ascii="Arial" w:hAnsi="Arial" w:cs="Arial"/>
        </w:rPr>
        <w:t>82</w:t>
      </w:r>
      <w:r w:rsidRPr="002208FF">
        <w:rPr>
          <w:rFonts w:ascii="Arial" w:hAnsi="Arial" w:cs="Arial"/>
          <w:bCs/>
        </w:rPr>
        <w:t xml:space="preserve"> </w:t>
      </w:r>
      <w:r w:rsidRPr="002208FF">
        <w:rPr>
          <w:rFonts w:ascii="Arial" w:hAnsi="Arial" w:cs="Arial"/>
        </w:rPr>
        <w:t>m2.</w:t>
      </w:r>
    </w:p>
    <w:p w:rsidR="002F21F3" w:rsidRPr="002208FF" w:rsidRDefault="002F21F3" w:rsidP="002F21F3">
      <w:pPr>
        <w:ind w:left="426" w:right="50" w:hanging="284"/>
        <w:jc w:val="both"/>
        <w:rPr>
          <w:rFonts w:ascii="Arial" w:hAnsi="Arial" w:cs="Arial"/>
        </w:rPr>
      </w:pPr>
      <w:r w:rsidRPr="002208FF">
        <w:rPr>
          <w:rFonts w:ascii="Arial" w:hAnsi="Arial" w:cs="Arial"/>
        </w:rPr>
        <w:t>II.- Segunda categoría: Por concreto simple $</w:t>
      </w:r>
      <w:r>
        <w:rPr>
          <w:rFonts w:ascii="Arial" w:hAnsi="Arial" w:cs="Arial"/>
        </w:rPr>
        <w:t xml:space="preserve"> </w:t>
      </w:r>
      <w:proofErr w:type="gramStart"/>
      <w:r>
        <w:rPr>
          <w:rFonts w:ascii="Arial" w:hAnsi="Arial" w:cs="Arial"/>
        </w:rPr>
        <w:t>1</w:t>
      </w:r>
      <w:r w:rsidRPr="002208FF">
        <w:rPr>
          <w:rFonts w:ascii="Arial" w:hAnsi="Arial" w:cs="Arial"/>
        </w:rPr>
        <w:t>.</w:t>
      </w:r>
      <w:r>
        <w:rPr>
          <w:rFonts w:ascii="Arial" w:hAnsi="Arial" w:cs="Arial"/>
        </w:rPr>
        <w:t>91</w:t>
      </w:r>
      <w:r w:rsidRPr="002208FF">
        <w:rPr>
          <w:rFonts w:ascii="Arial" w:hAnsi="Arial" w:cs="Arial"/>
        </w:rPr>
        <w:t xml:space="preserve">  m</w:t>
      </w:r>
      <w:proofErr w:type="gramEnd"/>
      <w:r w:rsidRPr="002208FF">
        <w:rPr>
          <w:rFonts w:ascii="Arial" w:hAnsi="Arial" w:cs="Arial"/>
        </w:rPr>
        <w:t>2.</w:t>
      </w:r>
    </w:p>
    <w:p w:rsidR="002F21F3" w:rsidRPr="002208FF" w:rsidRDefault="002F21F3" w:rsidP="002F21F3">
      <w:pPr>
        <w:ind w:left="426" w:right="50" w:hanging="284"/>
        <w:jc w:val="both"/>
        <w:rPr>
          <w:rFonts w:ascii="Arial" w:hAnsi="Arial" w:cs="Arial"/>
        </w:rPr>
      </w:pPr>
      <w:r w:rsidRPr="002208FF">
        <w:rPr>
          <w:rFonts w:ascii="Arial" w:hAnsi="Arial" w:cs="Arial"/>
        </w:rPr>
        <w:t>III.- Por gravas o terracerías en estacionamientos, parques, caminos, acondicionamiento de campos con desniveles tales como campos deportivos y otros $</w:t>
      </w:r>
      <w:r>
        <w:rPr>
          <w:rFonts w:ascii="Arial" w:hAnsi="Arial" w:cs="Arial"/>
        </w:rPr>
        <w:t xml:space="preserve"> 1</w:t>
      </w:r>
      <w:r w:rsidRPr="002208FF">
        <w:rPr>
          <w:rFonts w:ascii="Arial" w:hAnsi="Arial" w:cs="Arial"/>
        </w:rPr>
        <w:t>.</w:t>
      </w:r>
      <w:r>
        <w:rPr>
          <w:rFonts w:ascii="Arial" w:hAnsi="Arial" w:cs="Arial"/>
        </w:rPr>
        <w:t>91</w:t>
      </w:r>
      <w:r w:rsidRPr="002208FF">
        <w:rPr>
          <w:rFonts w:ascii="Arial" w:hAnsi="Arial" w:cs="Arial"/>
        </w:rPr>
        <w:t xml:space="preserve"> m2.</w:t>
      </w:r>
    </w:p>
    <w:p w:rsidR="002F21F3" w:rsidRPr="002208FF" w:rsidRDefault="002F21F3" w:rsidP="002F21F3">
      <w:pPr>
        <w:ind w:left="426" w:right="50" w:hanging="284"/>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b/>
        </w:rPr>
        <w:t>ARTÍCULO 3</w:t>
      </w:r>
      <w:r>
        <w:rPr>
          <w:rFonts w:ascii="Arial" w:hAnsi="Arial" w:cs="Arial"/>
          <w:b/>
        </w:rPr>
        <w:t>1</w:t>
      </w:r>
      <w:r w:rsidRPr="002208FF">
        <w:rPr>
          <w:rFonts w:ascii="Arial" w:hAnsi="Arial" w:cs="Arial"/>
          <w:b/>
        </w:rPr>
        <w:t>.-</w:t>
      </w:r>
      <w:r w:rsidRPr="002208FF">
        <w:rPr>
          <w:rFonts w:ascii="Arial" w:hAnsi="Arial" w:cs="Arial"/>
        </w:rPr>
        <w:t xml:space="preserve"> Las autoridades municipales señalarán, al expedir la licencia respectiva, el plazo de su vigencia, que no podrá prorrogarse sino por una sola vez, en cuyo caso la prórroga no excederá del término medio aritmético del plazo inicial.</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Pr>
          <w:rFonts w:ascii="Arial" w:hAnsi="Arial" w:cs="Arial"/>
          <w:b/>
        </w:rPr>
        <w:t>ARTÍCULO 32</w:t>
      </w:r>
      <w:r w:rsidRPr="002208FF">
        <w:rPr>
          <w:rFonts w:ascii="Arial" w:hAnsi="Arial" w:cs="Arial"/>
          <w:b/>
        </w:rPr>
        <w:t>.-</w:t>
      </w:r>
      <w:r w:rsidRPr="002208FF">
        <w:rPr>
          <w:rFonts w:ascii="Arial" w:hAnsi="Arial" w:cs="Arial"/>
        </w:rPr>
        <w:t xml:space="preserve"> Los predios no construidos dentro de la zona urbana deberán ser bardeados a una altura de dos metros con material adecuado, sin cobro de la licencia respectiva.</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Pr>
          <w:rFonts w:ascii="Arial" w:hAnsi="Arial" w:cs="Arial"/>
          <w:b/>
        </w:rPr>
        <w:t>ARTÍCULO 33</w:t>
      </w:r>
      <w:r w:rsidRPr="002208FF">
        <w:rPr>
          <w:rFonts w:ascii="Arial" w:hAnsi="Arial" w:cs="Arial"/>
          <w:b/>
        </w:rPr>
        <w:t>.-</w:t>
      </w:r>
      <w:r w:rsidRPr="002208FF">
        <w:rPr>
          <w:rFonts w:ascii="Arial" w:hAnsi="Arial" w:cs="Arial"/>
        </w:rPr>
        <w:t xml:space="preserve"> Los derechos a que se refiere la presente sección, se pagarán de acuerdo con las tarifas establecidas en la presente Ley.</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La documentación oficial que expidan las tesorerías municipales, que ampare el pago de los derechos por aprobación de planos o licencias de construcción deberá mantenerse en un lugar visible de la obra en construcción y mostrarse a los inspectores o supervisores municipales, cuantas veces se requiera. La falta de esa documentación se sancionará con la multa correspondiente, la cual se aplicará sin perjuicio del pago de los derechos y recargos que procedan.</w:t>
      </w:r>
    </w:p>
    <w:p w:rsidR="002F21F3" w:rsidRPr="002208FF" w:rsidRDefault="002F21F3" w:rsidP="002F21F3">
      <w:pPr>
        <w:ind w:right="50"/>
        <w:jc w:val="both"/>
        <w:rPr>
          <w:rFonts w:ascii="Arial" w:hAnsi="Arial" w:cs="Arial"/>
        </w:rPr>
      </w:pPr>
    </w:p>
    <w:p w:rsidR="002F21F3" w:rsidRPr="002208FF" w:rsidRDefault="002F21F3" w:rsidP="002F21F3">
      <w:pPr>
        <w:ind w:left="426" w:right="50" w:hanging="426"/>
        <w:jc w:val="both"/>
        <w:rPr>
          <w:rFonts w:ascii="Arial" w:hAnsi="Arial" w:cs="Arial"/>
        </w:rPr>
      </w:pPr>
      <w:r w:rsidRPr="002208FF">
        <w:rPr>
          <w:rFonts w:ascii="Arial" w:hAnsi="Arial" w:cs="Arial"/>
        </w:rPr>
        <w:t>1.-</w:t>
      </w:r>
      <w:r w:rsidRPr="002208FF">
        <w:rPr>
          <w:rFonts w:ascii="Arial" w:hAnsi="Arial" w:cs="Arial"/>
        </w:rPr>
        <w:tab/>
        <w:t>Se otorgará un incentivo del 50% de la cuota de la aprobación de ampliación y construcciones de vivienda, en fraccionamientos habitacionales densidades media. Media-alta y alta, siempre que al término de la construcción no rebase 200 m2 de terreno y 105 m2 de construcción y su valor no exceda del que resulte de multiplicar por 30.97 la Unidad de Medida y Actualización (UMA) elevada al año, previa solicitud y comprobación.</w:t>
      </w:r>
    </w:p>
    <w:p w:rsidR="002F21F3" w:rsidRPr="002208FF" w:rsidRDefault="002F21F3" w:rsidP="002F21F3">
      <w:pPr>
        <w:ind w:left="705" w:right="50" w:hanging="705"/>
        <w:jc w:val="both"/>
        <w:rPr>
          <w:rFonts w:ascii="Arial" w:hAnsi="Arial" w:cs="Arial"/>
        </w:rPr>
      </w:pPr>
    </w:p>
    <w:p w:rsidR="002F21F3" w:rsidRPr="002208FF" w:rsidRDefault="002F21F3" w:rsidP="002F21F3">
      <w:pPr>
        <w:ind w:left="426" w:right="50" w:hanging="426"/>
        <w:jc w:val="both"/>
        <w:rPr>
          <w:rFonts w:ascii="Arial" w:hAnsi="Arial" w:cs="Arial"/>
        </w:rPr>
      </w:pPr>
      <w:r w:rsidRPr="002208FF">
        <w:rPr>
          <w:rFonts w:ascii="Arial" w:hAnsi="Arial" w:cs="Arial"/>
        </w:rPr>
        <w:lastRenderedPageBreak/>
        <w:t>2.- Por permiso de construcción y aprobación de planos de construcción, se cobrará de la manera siguiente:</w:t>
      </w:r>
    </w:p>
    <w:p w:rsidR="002F21F3" w:rsidRPr="002208FF" w:rsidRDefault="002F21F3" w:rsidP="002F21F3">
      <w:pPr>
        <w:ind w:left="705" w:right="50" w:hanging="705"/>
        <w:jc w:val="both"/>
        <w:rPr>
          <w:rFonts w:ascii="Arial" w:hAnsi="Arial" w:cs="Arial"/>
        </w:rPr>
      </w:pPr>
    </w:p>
    <w:p w:rsidR="002F21F3" w:rsidRPr="002208FF" w:rsidRDefault="002F21F3" w:rsidP="002F21F3">
      <w:pPr>
        <w:numPr>
          <w:ilvl w:val="0"/>
          <w:numId w:val="26"/>
        </w:numPr>
        <w:spacing w:after="0" w:line="240" w:lineRule="auto"/>
        <w:ind w:right="50"/>
        <w:contextualSpacing/>
        <w:jc w:val="both"/>
        <w:rPr>
          <w:rFonts w:ascii="Arial" w:hAnsi="Arial" w:cs="Arial"/>
        </w:rPr>
      </w:pPr>
      <w:r w:rsidRPr="002208FF">
        <w:rPr>
          <w:rFonts w:ascii="Arial" w:hAnsi="Arial" w:cs="Arial"/>
        </w:rPr>
        <w:t>Para el caso de solicitud de promotores o desarrolladores de vivienda que tengan por objeto construir o enajenar vivienda de tipo popular o de interés social, obtendrán un estímulo del 50%. Siempre y cuando sea un total de 400 viviendas o más.</w:t>
      </w:r>
    </w:p>
    <w:p w:rsidR="002F21F3" w:rsidRPr="002208FF" w:rsidRDefault="002F21F3" w:rsidP="002F21F3">
      <w:pPr>
        <w:ind w:left="705" w:right="50"/>
        <w:jc w:val="both"/>
        <w:rPr>
          <w:rFonts w:ascii="Arial" w:hAnsi="Arial" w:cs="Arial"/>
        </w:rPr>
      </w:pPr>
    </w:p>
    <w:p w:rsidR="002F21F3" w:rsidRPr="002208FF" w:rsidRDefault="002F21F3" w:rsidP="002F21F3">
      <w:pPr>
        <w:ind w:left="426" w:right="50" w:hanging="426"/>
        <w:jc w:val="both"/>
        <w:rPr>
          <w:rFonts w:ascii="Arial" w:hAnsi="Arial" w:cs="Arial"/>
        </w:rPr>
      </w:pPr>
      <w:r w:rsidRPr="002208FF">
        <w:rPr>
          <w:rFonts w:ascii="Arial" w:hAnsi="Arial" w:cs="Arial"/>
        </w:rPr>
        <w:t>3.-</w:t>
      </w:r>
      <w:r w:rsidRPr="002208FF">
        <w:rPr>
          <w:rFonts w:ascii="Arial" w:hAnsi="Arial" w:cs="Arial"/>
        </w:rPr>
        <w:tab/>
        <w:t>Por las nuevas construcciones y modificaciones, a estos se cobrará por cada m2, de acuerdo a las siguientes categorías:</w:t>
      </w:r>
    </w:p>
    <w:p w:rsidR="002F21F3" w:rsidRPr="002208FF" w:rsidRDefault="002F21F3" w:rsidP="002F21F3">
      <w:pPr>
        <w:ind w:left="705" w:right="50" w:hanging="705"/>
        <w:jc w:val="both"/>
        <w:rPr>
          <w:rFonts w:ascii="Arial" w:hAnsi="Arial" w:cs="Arial"/>
        </w:rPr>
      </w:pPr>
    </w:p>
    <w:p w:rsidR="002F21F3" w:rsidRPr="002208FF" w:rsidRDefault="002F21F3" w:rsidP="002F21F3">
      <w:pPr>
        <w:ind w:left="426" w:right="50" w:hanging="705"/>
        <w:jc w:val="both"/>
        <w:rPr>
          <w:rFonts w:ascii="Arial" w:hAnsi="Arial" w:cs="Arial"/>
        </w:rPr>
      </w:pPr>
      <w:r w:rsidRPr="002208FF">
        <w:rPr>
          <w:rFonts w:ascii="Arial" w:hAnsi="Arial" w:cs="Arial"/>
        </w:rPr>
        <w:tab/>
        <w:t>Tercera Categoría: casas habitación, como edificios o conjuntos multifamiliares, considerados dentro de la categoría denominada de interés social, así como los edificios industriales con estructura de acero o madero y techos de lámina, igualmente las construcciones con cubierta de concreto tipo cascaron.</w:t>
      </w:r>
    </w:p>
    <w:p w:rsidR="002F21F3" w:rsidRPr="002208FF" w:rsidRDefault="002F21F3" w:rsidP="002F21F3">
      <w:pPr>
        <w:ind w:left="426" w:right="50" w:hanging="705"/>
        <w:jc w:val="both"/>
        <w:rPr>
          <w:rFonts w:ascii="Arial" w:hAnsi="Arial" w:cs="Arial"/>
        </w:rPr>
      </w:pPr>
    </w:p>
    <w:p w:rsidR="002F21F3" w:rsidRPr="002208FF" w:rsidRDefault="002F21F3" w:rsidP="002F21F3">
      <w:pPr>
        <w:ind w:left="426" w:right="50" w:hanging="426"/>
        <w:jc w:val="both"/>
        <w:rPr>
          <w:rFonts w:ascii="Arial" w:hAnsi="Arial" w:cs="Arial"/>
        </w:rPr>
      </w:pPr>
      <w:r w:rsidRPr="002208FF">
        <w:rPr>
          <w:rFonts w:ascii="Arial" w:hAnsi="Arial" w:cs="Arial"/>
        </w:rPr>
        <w:tab/>
        <w:t>Por los servicios a que se refiere esta fracción se otorga un estímulo fiscal consistente en un incentivo del 50% del costo de la licencia a los promotores desarrolladores e industriales que construyan vivienda de interés social en el municipio.</w:t>
      </w:r>
    </w:p>
    <w:p w:rsidR="002F21F3" w:rsidRPr="002208FF" w:rsidRDefault="002F21F3" w:rsidP="002F21F3">
      <w:pPr>
        <w:ind w:left="705" w:right="50" w:hanging="705"/>
        <w:jc w:val="both"/>
        <w:rPr>
          <w:rFonts w:ascii="Arial" w:hAnsi="Arial" w:cs="Arial"/>
        </w:rPr>
      </w:pPr>
    </w:p>
    <w:p w:rsidR="002F21F3" w:rsidRPr="002208FF" w:rsidRDefault="002F21F3" w:rsidP="002F21F3">
      <w:pPr>
        <w:ind w:left="426" w:right="50" w:hanging="426"/>
        <w:jc w:val="both"/>
        <w:rPr>
          <w:rFonts w:ascii="Arial" w:hAnsi="Arial" w:cs="Arial"/>
        </w:rPr>
      </w:pPr>
      <w:r w:rsidRPr="002208FF">
        <w:rPr>
          <w:rFonts w:ascii="Arial" w:hAnsi="Arial" w:cs="Arial"/>
        </w:rPr>
        <w:t xml:space="preserve"> 4.- Se otorgara un incentivo para las personas físicas y morales desarrolladoras de vivienda, consistentes en bonificación del 50% de la cuota por licencias de ampliaciones y construcciones de vivienda, en fraccionamiento habitacional densidades media alta y alta, poblado típico y ejidal, siempre que al término de su construcción el valor de la vivienda no exceda el importe que resulte de multiplicar por 30.97 el valor de la Unidad De Medida y Actualización elevado al año, previa solicitud y comprobación.</w:t>
      </w:r>
    </w:p>
    <w:p w:rsidR="002F21F3" w:rsidRPr="002208FF" w:rsidRDefault="002F21F3" w:rsidP="002F21F3">
      <w:pPr>
        <w:ind w:left="705" w:right="50" w:hanging="705"/>
        <w:jc w:val="both"/>
        <w:rPr>
          <w:rFonts w:ascii="Arial" w:hAnsi="Arial" w:cs="Arial"/>
        </w:rPr>
      </w:pPr>
    </w:p>
    <w:p w:rsidR="002F21F3" w:rsidRPr="002208FF" w:rsidRDefault="002F21F3" w:rsidP="002F21F3">
      <w:pPr>
        <w:ind w:left="426" w:right="50" w:hanging="426"/>
        <w:jc w:val="both"/>
        <w:rPr>
          <w:rFonts w:ascii="Arial" w:hAnsi="Arial" w:cs="Arial"/>
          <w:bCs/>
        </w:rPr>
      </w:pPr>
      <w:r w:rsidRPr="002208FF">
        <w:rPr>
          <w:rFonts w:ascii="Arial" w:hAnsi="Arial" w:cs="Arial"/>
        </w:rPr>
        <w:t>5.-</w:t>
      </w:r>
      <w:r w:rsidRPr="002208FF">
        <w:rPr>
          <w:rFonts w:ascii="Arial" w:hAnsi="Arial" w:cs="Arial"/>
        </w:rPr>
        <w:tab/>
        <w:t>Se otorgará un incentivo del 20% para las personas físicas y morales desarrolladores de vivienda por autorización de constitución de régimen de propiedad en condominio sobre la tarifa señalada por m2 de superficie incluyendo áreas comunes, como andadores, pasillos, jardines, estacionamientos y áreas de esparcimiento.</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II</w:t>
      </w:r>
    </w:p>
    <w:p w:rsidR="002F21F3" w:rsidRPr="002208FF" w:rsidRDefault="002F21F3" w:rsidP="002F21F3">
      <w:pPr>
        <w:jc w:val="center"/>
        <w:rPr>
          <w:rFonts w:ascii="Arial" w:hAnsi="Arial" w:cs="Arial"/>
          <w:b/>
          <w:bCs/>
        </w:rPr>
      </w:pPr>
      <w:r w:rsidRPr="002208FF">
        <w:rPr>
          <w:rFonts w:ascii="Arial" w:hAnsi="Arial" w:cs="Arial"/>
          <w:b/>
          <w:bCs/>
        </w:rPr>
        <w:t>DE LOS SERVICIOS POR ALINEACIÓN DE PREDIOS Y ASIGNACIÓN DE NÚMEROS OFICIALES</w:t>
      </w:r>
    </w:p>
    <w:p w:rsidR="002F21F3" w:rsidRPr="002208FF" w:rsidRDefault="002F21F3" w:rsidP="002F21F3">
      <w:pPr>
        <w:jc w:val="both"/>
        <w:rPr>
          <w:rFonts w:ascii="Arial" w:hAnsi="Arial" w:cs="Arial"/>
          <w:bCs/>
        </w:rPr>
      </w:pPr>
    </w:p>
    <w:p w:rsidR="002F21F3" w:rsidRPr="002208FF" w:rsidRDefault="002F21F3" w:rsidP="002F21F3">
      <w:pPr>
        <w:ind w:right="50"/>
        <w:jc w:val="both"/>
        <w:rPr>
          <w:rFonts w:ascii="Arial" w:hAnsi="Arial" w:cs="Arial"/>
          <w:bCs/>
        </w:rPr>
      </w:pPr>
      <w:r>
        <w:rPr>
          <w:rFonts w:ascii="Arial" w:hAnsi="Arial" w:cs="Arial"/>
          <w:b/>
        </w:rPr>
        <w:lastRenderedPageBreak/>
        <w:t>ARTÍCULO 34</w:t>
      </w:r>
      <w:r w:rsidRPr="002208FF">
        <w:rPr>
          <w:rFonts w:ascii="Arial" w:hAnsi="Arial" w:cs="Arial"/>
          <w:b/>
        </w:rPr>
        <w:t>.-</w:t>
      </w:r>
      <w:r w:rsidRPr="002208FF">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2F21F3" w:rsidRPr="002208FF" w:rsidRDefault="002F21F3" w:rsidP="002F21F3">
      <w:pPr>
        <w:jc w:val="both"/>
        <w:rPr>
          <w:rFonts w:ascii="Arial" w:hAnsi="Arial" w:cs="Arial"/>
          <w:bCs/>
        </w:rPr>
      </w:pPr>
    </w:p>
    <w:p w:rsidR="002F21F3" w:rsidRPr="002208FF" w:rsidRDefault="002F21F3" w:rsidP="002F21F3">
      <w:pPr>
        <w:ind w:right="50"/>
        <w:jc w:val="both"/>
        <w:rPr>
          <w:rFonts w:ascii="Arial" w:hAnsi="Arial" w:cs="Arial"/>
        </w:rPr>
      </w:pPr>
      <w:r>
        <w:rPr>
          <w:rFonts w:ascii="Arial" w:hAnsi="Arial" w:cs="Arial"/>
          <w:b/>
        </w:rPr>
        <w:t>ARTÍCULO 35</w:t>
      </w:r>
      <w:r w:rsidRPr="002208FF">
        <w:rPr>
          <w:rFonts w:ascii="Arial" w:hAnsi="Arial" w:cs="Arial"/>
          <w:b/>
        </w:rPr>
        <w:t>.-</w:t>
      </w:r>
      <w:r w:rsidRPr="002208FF">
        <w:rPr>
          <w:rFonts w:ascii="Arial" w:hAnsi="Arial" w:cs="Arial"/>
        </w:rPr>
        <w:t xml:space="preserve"> Los interesados deberán solicitar el alineamiento objeto de este derecho </w:t>
      </w:r>
      <w:r>
        <w:rPr>
          <w:rFonts w:ascii="Arial" w:hAnsi="Arial" w:cs="Arial"/>
        </w:rPr>
        <w:t>y</w:t>
      </w:r>
      <w:r w:rsidRPr="002208FF">
        <w:rPr>
          <w:rFonts w:ascii="Arial" w:hAnsi="Arial" w:cs="Arial"/>
        </w:rPr>
        <w:t xml:space="preserve"> </w:t>
      </w:r>
      <w:r>
        <w:rPr>
          <w:rFonts w:ascii="Arial" w:hAnsi="Arial" w:cs="Arial"/>
        </w:rPr>
        <w:t>e</w:t>
      </w:r>
      <w:r w:rsidRPr="002208FF">
        <w:rPr>
          <w:rFonts w:ascii="Arial" w:hAnsi="Arial" w:cs="Arial"/>
        </w:rPr>
        <w:t>l número oficial asignado por el Municipio a los predios, correspondientes en los que no podrá ejecutarse alguna obra material si no se cumple previamente con la obligación que señalan las disposiciones aplicables.</w:t>
      </w:r>
    </w:p>
    <w:p w:rsidR="002F21F3" w:rsidRPr="002208FF" w:rsidRDefault="002F21F3" w:rsidP="002F21F3">
      <w:pPr>
        <w:ind w:right="50"/>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Los derechos correspondientes a estos servicios se cubrirán conforme a la siguiente tarifa: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bCs/>
        </w:rPr>
      </w:pPr>
      <w:r w:rsidRPr="002208FF">
        <w:rPr>
          <w:rFonts w:ascii="Arial" w:hAnsi="Arial" w:cs="Arial"/>
          <w:bCs/>
        </w:rPr>
        <w:t>I.- Asignación de número (obligatorio)</w:t>
      </w:r>
    </w:p>
    <w:p w:rsidR="002F21F3" w:rsidRPr="002208FF" w:rsidRDefault="002F21F3" w:rsidP="002F21F3">
      <w:pPr>
        <w:jc w:val="both"/>
        <w:rPr>
          <w:rFonts w:ascii="Arial" w:hAnsi="Arial" w:cs="Arial"/>
          <w:bCs/>
        </w:rPr>
      </w:pPr>
      <w:r w:rsidRPr="002208FF">
        <w:rPr>
          <w:rFonts w:ascii="Arial" w:hAnsi="Arial" w:cs="Arial"/>
          <w:bCs/>
        </w:rPr>
        <w:t xml:space="preserve">    a. Residencial                                   </w:t>
      </w:r>
      <w:r w:rsidRPr="002208FF">
        <w:rPr>
          <w:rFonts w:ascii="Arial" w:hAnsi="Arial" w:cs="Arial"/>
          <w:bCs/>
        </w:rPr>
        <w:tab/>
      </w:r>
      <w:proofErr w:type="gramStart"/>
      <w:r w:rsidRPr="002208FF">
        <w:rPr>
          <w:rFonts w:ascii="Arial" w:hAnsi="Arial" w:cs="Arial"/>
          <w:bCs/>
        </w:rPr>
        <w:t>$  81.00</w:t>
      </w:r>
      <w:proofErr w:type="gramEnd"/>
    </w:p>
    <w:p w:rsidR="002F21F3" w:rsidRPr="002208FF" w:rsidRDefault="002F21F3" w:rsidP="002F21F3">
      <w:pPr>
        <w:jc w:val="both"/>
        <w:rPr>
          <w:rFonts w:ascii="Arial" w:hAnsi="Arial" w:cs="Arial"/>
          <w:bCs/>
        </w:rPr>
      </w:pPr>
      <w:r w:rsidRPr="002208FF">
        <w:rPr>
          <w:rFonts w:ascii="Arial" w:hAnsi="Arial" w:cs="Arial"/>
          <w:bCs/>
        </w:rPr>
        <w:t xml:space="preserve">    b. Comercial/Industrial                    </w:t>
      </w:r>
      <w:r w:rsidRPr="002208FF">
        <w:rPr>
          <w:rFonts w:ascii="Arial" w:hAnsi="Arial" w:cs="Arial"/>
          <w:bCs/>
        </w:rPr>
        <w:tab/>
        <w:t>$ 338.00</w:t>
      </w:r>
    </w:p>
    <w:p w:rsidR="002F21F3" w:rsidRPr="002208FF" w:rsidRDefault="002F21F3" w:rsidP="002F21F3">
      <w:pPr>
        <w:jc w:val="both"/>
        <w:rPr>
          <w:rFonts w:ascii="Arial" w:hAnsi="Arial" w:cs="Arial"/>
          <w:bCs/>
        </w:rPr>
      </w:pPr>
      <w:r w:rsidRPr="002208FF">
        <w:rPr>
          <w:rFonts w:ascii="Arial" w:hAnsi="Arial" w:cs="Arial"/>
          <w:bCs/>
        </w:rPr>
        <w:t xml:space="preserve">    c. Duplicado en cualquier caso       </w:t>
      </w:r>
      <w:r w:rsidRPr="002208FF">
        <w:rPr>
          <w:rFonts w:ascii="Arial" w:hAnsi="Arial" w:cs="Arial"/>
          <w:bCs/>
        </w:rPr>
        <w:tab/>
        <w:t>$ 101.00</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bCs/>
        </w:rPr>
      </w:pPr>
      <w:r w:rsidRPr="002208FF">
        <w:rPr>
          <w:rFonts w:ascii="Arial" w:hAnsi="Arial" w:cs="Arial"/>
          <w:bCs/>
        </w:rPr>
        <w:t>II.- Alineamiento de predios:</w:t>
      </w:r>
    </w:p>
    <w:p w:rsidR="002F21F3" w:rsidRPr="002208FF" w:rsidRDefault="002F21F3" w:rsidP="002F21F3">
      <w:pPr>
        <w:jc w:val="both"/>
        <w:rPr>
          <w:rFonts w:ascii="Arial" w:hAnsi="Arial" w:cs="Arial"/>
          <w:bCs/>
        </w:rPr>
      </w:pPr>
      <w:r w:rsidRPr="002208FF">
        <w:rPr>
          <w:rFonts w:ascii="Arial" w:hAnsi="Arial" w:cs="Arial"/>
          <w:bCs/>
        </w:rPr>
        <w:t xml:space="preserve">      Residencial                                </w:t>
      </w:r>
      <w:r w:rsidRPr="002208FF">
        <w:rPr>
          <w:rFonts w:ascii="Arial" w:hAnsi="Arial" w:cs="Arial"/>
          <w:bCs/>
        </w:rPr>
        <w:tab/>
        <w:t>$ 223.00</w:t>
      </w:r>
    </w:p>
    <w:p w:rsidR="002F21F3" w:rsidRPr="002208FF" w:rsidRDefault="002F21F3" w:rsidP="002F21F3">
      <w:pPr>
        <w:jc w:val="both"/>
        <w:rPr>
          <w:rFonts w:ascii="Arial" w:hAnsi="Arial" w:cs="Arial"/>
          <w:bCs/>
        </w:rPr>
      </w:pPr>
      <w:r w:rsidRPr="002208FF">
        <w:rPr>
          <w:rFonts w:ascii="Arial" w:hAnsi="Arial" w:cs="Arial"/>
          <w:bCs/>
        </w:rPr>
        <w:t xml:space="preserve">      Comercial / Industrial                  </w:t>
      </w:r>
      <w:r w:rsidRPr="002208FF">
        <w:rPr>
          <w:rFonts w:ascii="Arial" w:hAnsi="Arial" w:cs="Arial"/>
          <w:bCs/>
        </w:rPr>
        <w:tab/>
        <w:t>$ 730.00</w:t>
      </w:r>
    </w:p>
    <w:p w:rsidR="002F21F3" w:rsidRPr="002208FF" w:rsidRDefault="002F21F3" w:rsidP="002F21F3">
      <w:pPr>
        <w:jc w:val="both"/>
        <w:rPr>
          <w:rFonts w:ascii="Arial" w:hAnsi="Arial" w:cs="Arial"/>
          <w:highlight w:val="cyan"/>
        </w:rPr>
      </w:pPr>
    </w:p>
    <w:p w:rsidR="002F21F3" w:rsidRPr="002208FF" w:rsidRDefault="002F21F3" w:rsidP="002F21F3">
      <w:pPr>
        <w:jc w:val="both"/>
        <w:rPr>
          <w:rFonts w:ascii="Arial" w:hAnsi="Arial" w:cs="Arial"/>
          <w:bCs/>
        </w:rPr>
      </w:pPr>
      <w:r w:rsidRPr="002208FF">
        <w:rPr>
          <w:rFonts w:ascii="Arial" w:hAnsi="Arial" w:cs="Arial"/>
          <w:bCs/>
        </w:rPr>
        <w:t>IV.- Verificación de medidas y certificación $1.00 metro cuadrado hasta 20,000 metros, por el excedente de $ 0.50 m2.</w:t>
      </w:r>
    </w:p>
    <w:p w:rsidR="002F21F3" w:rsidRPr="002208FF" w:rsidRDefault="002F21F3" w:rsidP="002F21F3">
      <w:pPr>
        <w:jc w:val="center"/>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III</w:t>
      </w:r>
    </w:p>
    <w:p w:rsidR="002F21F3" w:rsidRPr="002208FF" w:rsidRDefault="002F21F3" w:rsidP="002F21F3">
      <w:pPr>
        <w:jc w:val="center"/>
        <w:rPr>
          <w:rFonts w:ascii="Arial" w:hAnsi="Arial" w:cs="Arial"/>
          <w:b/>
          <w:bCs/>
        </w:rPr>
      </w:pPr>
      <w:r w:rsidRPr="002208FF">
        <w:rPr>
          <w:rFonts w:ascii="Arial" w:hAnsi="Arial" w:cs="Arial"/>
          <w:b/>
          <w:bCs/>
        </w:rPr>
        <w:t>POR LA EXPEDICIÓN DE LICENCIAS PARA FRACCIONAMIENTOS</w:t>
      </w:r>
    </w:p>
    <w:p w:rsidR="002F21F3" w:rsidRPr="002208FF" w:rsidRDefault="002F21F3" w:rsidP="002F21F3">
      <w:pPr>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b/>
        </w:rPr>
        <w:t>ARTÍCULO 3</w:t>
      </w:r>
      <w:r>
        <w:rPr>
          <w:rFonts w:ascii="Arial" w:hAnsi="Arial" w:cs="Arial"/>
          <w:b/>
        </w:rPr>
        <w:t>6</w:t>
      </w:r>
      <w:r w:rsidRPr="002208FF">
        <w:rPr>
          <w:rFonts w:ascii="Arial" w:hAnsi="Arial" w:cs="Arial"/>
          <w:b/>
        </w:rPr>
        <w:t>.-</w:t>
      </w:r>
      <w:r w:rsidRPr="002208FF">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S</w:t>
      </w:r>
      <w:r w:rsidRPr="002208FF">
        <w:rPr>
          <w:rFonts w:ascii="Arial" w:hAnsi="Arial" w:cs="Arial"/>
        </w:rPr>
        <w:t>e pagarán en la Tesorería Municipal, o en las oficinas autorizadas, de acuerdo con las tarifas siguientes:</w:t>
      </w:r>
    </w:p>
    <w:p w:rsidR="002F21F3"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Pr>
          <w:rFonts w:ascii="Arial" w:hAnsi="Arial" w:cs="Arial"/>
        </w:rPr>
        <w:t>I.- Aprobación de planos $ 2,643.00</w:t>
      </w:r>
    </w:p>
    <w:p w:rsidR="002F21F3" w:rsidRPr="002208FF" w:rsidRDefault="002F21F3" w:rsidP="002F21F3">
      <w:pPr>
        <w:jc w:val="both"/>
        <w:rPr>
          <w:rFonts w:ascii="Arial" w:hAnsi="Arial" w:cs="Arial"/>
          <w:u w:val="single"/>
        </w:rPr>
      </w:pPr>
    </w:p>
    <w:p w:rsidR="002F21F3" w:rsidRPr="002208FF" w:rsidRDefault="002F21F3" w:rsidP="002F21F3">
      <w:pPr>
        <w:jc w:val="both"/>
        <w:rPr>
          <w:rFonts w:ascii="Arial" w:hAnsi="Arial" w:cs="Arial"/>
        </w:rPr>
      </w:pPr>
      <w:r w:rsidRPr="002208FF">
        <w:rPr>
          <w:rFonts w:ascii="Arial" w:hAnsi="Arial" w:cs="Arial"/>
        </w:rPr>
        <w:t>II.-   Derecho de Licencia; tarifa por m</w:t>
      </w:r>
      <w:proofErr w:type="gramStart"/>
      <w:r w:rsidRPr="002208FF">
        <w:rPr>
          <w:rFonts w:ascii="Arial" w:hAnsi="Arial" w:cs="Arial"/>
        </w:rPr>
        <w:t>2  vendible</w:t>
      </w:r>
      <w:proofErr w:type="gramEnd"/>
      <w:r w:rsidRPr="002208FF">
        <w:rPr>
          <w:rFonts w:ascii="Arial" w:hAnsi="Arial" w:cs="Arial"/>
        </w:rPr>
        <w:t>.</w:t>
      </w:r>
    </w:p>
    <w:p w:rsidR="002F21F3" w:rsidRPr="002208FF" w:rsidRDefault="002F21F3" w:rsidP="002F21F3">
      <w:pPr>
        <w:tabs>
          <w:tab w:val="left" w:pos="3969"/>
        </w:tabs>
        <w:jc w:val="both"/>
        <w:rPr>
          <w:rFonts w:ascii="Arial" w:hAnsi="Arial" w:cs="Arial"/>
        </w:rPr>
      </w:pPr>
    </w:p>
    <w:p w:rsidR="002F21F3" w:rsidRPr="002208FF" w:rsidRDefault="002F21F3" w:rsidP="002F21F3">
      <w:pPr>
        <w:ind w:left="567"/>
        <w:jc w:val="both"/>
        <w:rPr>
          <w:rFonts w:ascii="Arial" w:hAnsi="Arial" w:cs="Arial"/>
        </w:rPr>
      </w:pPr>
      <w:r w:rsidRPr="002208FF">
        <w:rPr>
          <w:rFonts w:ascii="Arial" w:hAnsi="Arial" w:cs="Arial"/>
        </w:rPr>
        <w:t>1.- Interés social</w:t>
      </w:r>
      <w:r w:rsidRPr="002208FF">
        <w:rPr>
          <w:rFonts w:ascii="Arial" w:hAnsi="Arial" w:cs="Arial"/>
        </w:rPr>
        <w:tab/>
      </w:r>
      <w:r w:rsidRPr="002208FF">
        <w:rPr>
          <w:rFonts w:ascii="Arial" w:hAnsi="Arial" w:cs="Arial"/>
        </w:rPr>
        <w:tab/>
      </w:r>
      <w:r w:rsidRPr="002208FF">
        <w:rPr>
          <w:rFonts w:ascii="Arial" w:hAnsi="Arial" w:cs="Arial"/>
        </w:rPr>
        <w:tab/>
      </w:r>
      <w:proofErr w:type="gramStart"/>
      <w:r w:rsidRPr="002208FF">
        <w:rPr>
          <w:rFonts w:ascii="Arial" w:hAnsi="Arial" w:cs="Arial"/>
        </w:rPr>
        <w:t>$  3.76</w:t>
      </w:r>
      <w:proofErr w:type="gramEnd"/>
      <w:r w:rsidRPr="002208FF">
        <w:rPr>
          <w:rFonts w:ascii="Arial" w:hAnsi="Arial" w:cs="Arial"/>
        </w:rPr>
        <w:t xml:space="preserve"> </w:t>
      </w:r>
    </w:p>
    <w:p w:rsidR="002F21F3" w:rsidRPr="002208FF" w:rsidRDefault="002F21F3" w:rsidP="002F21F3">
      <w:pPr>
        <w:ind w:left="567"/>
        <w:jc w:val="both"/>
        <w:rPr>
          <w:rFonts w:ascii="Arial" w:hAnsi="Arial" w:cs="Arial"/>
        </w:rPr>
      </w:pPr>
      <w:r w:rsidRPr="002208FF">
        <w:rPr>
          <w:rFonts w:ascii="Arial" w:hAnsi="Arial" w:cs="Arial"/>
        </w:rPr>
        <w:t>2.- Popular</w:t>
      </w:r>
      <w:r w:rsidRPr="002208FF">
        <w:rPr>
          <w:rFonts w:ascii="Arial" w:hAnsi="Arial" w:cs="Arial"/>
        </w:rPr>
        <w:tab/>
      </w:r>
      <w:r w:rsidRPr="002208FF">
        <w:rPr>
          <w:rFonts w:ascii="Arial" w:hAnsi="Arial" w:cs="Arial"/>
        </w:rPr>
        <w:tab/>
      </w:r>
      <w:r w:rsidRPr="002208FF">
        <w:rPr>
          <w:rFonts w:ascii="Arial" w:hAnsi="Arial" w:cs="Arial"/>
        </w:rPr>
        <w:tab/>
      </w:r>
      <w:r w:rsidRPr="002208FF">
        <w:rPr>
          <w:rFonts w:ascii="Arial" w:hAnsi="Arial" w:cs="Arial"/>
        </w:rPr>
        <w:tab/>
      </w:r>
      <w:proofErr w:type="gramStart"/>
      <w:r w:rsidRPr="002208FF">
        <w:rPr>
          <w:rFonts w:ascii="Arial" w:hAnsi="Arial" w:cs="Arial"/>
        </w:rPr>
        <w:t>$  6.78</w:t>
      </w:r>
      <w:proofErr w:type="gramEnd"/>
    </w:p>
    <w:p w:rsidR="002F21F3" w:rsidRPr="002208FF" w:rsidRDefault="002F21F3" w:rsidP="002F21F3">
      <w:pPr>
        <w:ind w:left="567"/>
        <w:jc w:val="both"/>
        <w:rPr>
          <w:rFonts w:ascii="Arial" w:hAnsi="Arial" w:cs="Arial"/>
        </w:rPr>
      </w:pPr>
      <w:r w:rsidRPr="002208FF">
        <w:rPr>
          <w:rFonts w:ascii="Arial" w:hAnsi="Arial" w:cs="Arial"/>
        </w:rPr>
        <w:t>3.- Medio</w:t>
      </w:r>
      <w:r w:rsidRPr="002208FF">
        <w:rPr>
          <w:rFonts w:ascii="Arial" w:hAnsi="Arial" w:cs="Arial"/>
        </w:rPr>
        <w:tab/>
      </w:r>
      <w:r w:rsidRPr="002208FF">
        <w:rPr>
          <w:rFonts w:ascii="Arial" w:hAnsi="Arial" w:cs="Arial"/>
        </w:rPr>
        <w:tab/>
      </w:r>
      <w:r w:rsidRPr="002208FF">
        <w:rPr>
          <w:rFonts w:ascii="Arial" w:hAnsi="Arial" w:cs="Arial"/>
        </w:rPr>
        <w:tab/>
      </w:r>
      <w:r w:rsidRPr="002208FF">
        <w:rPr>
          <w:rFonts w:ascii="Arial" w:hAnsi="Arial" w:cs="Arial"/>
        </w:rPr>
        <w:tab/>
      </w:r>
      <w:proofErr w:type="gramStart"/>
      <w:r w:rsidRPr="002208FF">
        <w:rPr>
          <w:rFonts w:ascii="Arial" w:hAnsi="Arial" w:cs="Arial"/>
        </w:rPr>
        <w:t>$  8.93</w:t>
      </w:r>
      <w:proofErr w:type="gramEnd"/>
      <w:r w:rsidRPr="002208FF">
        <w:rPr>
          <w:rFonts w:ascii="Arial" w:hAnsi="Arial" w:cs="Arial"/>
        </w:rPr>
        <w:t xml:space="preserve"> </w:t>
      </w:r>
    </w:p>
    <w:p w:rsidR="002F21F3" w:rsidRPr="002208FF" w:rsidRDefault="002F21F3" w:rsidP="002F21F3">
      <w:pPr>
        <w:ind w:left="567"/>
        <w:jc w:val="both"/>
        <w:rPr>
          <w:rFonts w:ascii="Arial" w:hAnsi="Arial" w:cs="Arial"/>
        </w:rPr>
      </w:pPr>
      <w:r w:rsidRPr="002208FF">
        <w:rPr>
          <w:rFonts w:ascii="Arial" w:hAnsi="Arial" w:cs="Arial"/>
        </w:rPr>
        <w:t>4.- Residencia</w:t>
      </w:r>
      <w:r w:rsidRPr="002208FF">
        <w:rPr>
          <w:rFonts w:ascii="Arial" w:hAnsi="Arial" w:cs="Arial"/>
        </w:rPr>
        <w:tab/>
      </w:r>
      <w:r w:rsidRPr="002208FF">
        <w:rPr>
          <w:rFonts w:ascii="Arial" w:hAnsi="Arial" w:cs="Arial"/>
        </w:rPr>
        <w:tab/>
      </w:r>
      <w:r w:rsidRPr="002208FF">
        <w:rPr>
          <w:rFonts w:ascii="Arial" w:hAnsi="Arial" w:cs="Arial"/>
        </w:rPr>
        <w:tab/>
      </w:r>
      <w:r w:rsidRPr="002208FF">
        <w:rPr>
          <w:rFonts w:ascii="Arial" w:hAnsi="Arial" w:cs="Arial"/>
        </w:rPr>
        <w:tab/>
        <w:t>$10.12</w:t>
      </w:r>
    </w:p>
    <w:p w:rsidR="002F21F3" w:rsidRPr="002208FF" w:rsidRDefault="002F21F3" w:rsidP="002F21F3">
      <w:pPr>
        <w:ind w:left="567"/>
        <w:jc w:val="both"/>
        <w:rPr>
          <w:rFonts w:ascii="Arial" w:hAnsi="Arial" w:cs="Arial"/>
        </w:rPr>
      </w:pPr>
      <w:r w:rsidRPr="002208FF">
        <w:rPr>
          <w:rFonts w:ascii="Arial" w:hAnsi="Arial" w:cs="Arial"/>
        </w:rPr>
        <w:t>5.- Comercial</w:t>
      </w:r>
      <w:r w:rsidRPr="002208FF">
        <w:rPr>
          <w:rFonts w:ascii="Arial" w:hAnsi="Arial" w:cs="Arial"/>
        </w:rPr>
        <w:tab/>
      </w:r>
      <w:r w:rsidRPr="002208FF">
        <w:rPr>
          <w:rFonts w:ascii="Arial" w:hAnsi="Arial" w:cs="Arial"/>
        </w:rPr>
        <w:tab/>
      </w:r>
      <w:r w:rsidRPr="002208FF">
        <w:rPr>
          <w:rFonts w:ascii="Arial" w:hAnsi="Arial" w:cs="Arial"/>
        </w:rPr>
        <w:tab/>
      </w:r>
      <w:r w:rsidRPr="002208FF">
        <w:rPr>
          <w:rFonts w:ascii="Arial" w:hAnsi="Arial" w:cs="Arial"/>
        </w:rPr>
        <w:tab/>
      </w:r>
      <w:proofErr w:type="gramStart"/>
      <w:r w:rsidRPr="002208FF">
        <w:rPr>
          <w:rFonts w:ascii="Arial" w:hAnsi="Arial" w:cs="Arial"/>
        </w:rPr>
        <w:t>$  9.15</w:t>
      </w:r>
      <w:proofErr w:type="gramEnd"/>
    </w:p>
    <w:p w:rsidR="002F21F3" w:rsidRPr="002208FF" w:rsidRDefault="002F21F3" w:rsidP="002F21F3">
      <w:pPr>
        <w:ind w:left="567"/>
        <w:jc w:val="both"/>
        <w:rPr>
          <w:rFonts w:ascii="Arial" w:hAnsi="Arial" w:cs="Arial"/>
          <w:lang w:val="pt-BR"/>
        </w:rPr>
      </w:pPr>
      <w:r w:rsidRPr="002208FF">
        <w:rPr>
          <w:rFonts w:ascii="Arial" w:hAnsi="Arial" w:cs="Arial"/>
        </w:rPr>
        <w:t>6.- Industrial</w:t>
      </w:r>
      <w:r w:rsidRPr="002208FF">
        <w:rPr>
          <w:rFonts w:ascii="Arial" w:hAnsi="Arial" w:cs="Arial"/>
          <w:lang w:val="pt-BR"/>
        </w:rPr>
        <w:tab/>
      </w:r>
      <w:r w:rsidRPr="002208FF">
        <w:rPr>
          <w:rFonts w:ascii="Arial" w:hAnsi="Arial" w:cs="Arial"/>
          <w:lang w:val="pt-BR"/>
        </w:rPr>
        <w:tab/>
      </w:r>
      <w:r w:rsidRPr="002208FF">
        <w:rPr>
          <w:rFonts w:ascii="Arial" w:hAnsi="Arial" w:cs="Arial"/>
          <w:lang w:val="pt-BR"/>
        </w:rPr>
        <w:tab/>
      </w:r>
      <w:r w:rsidRPr="002208FF">
        <w:rPr>
          <w:rFonts w:ascii="Arial" w:hAnsi="Arial" w:cs="Arial"/>
          <w:lang w:val="pt-BR"/>
        </w:rPr>
        <w:tab/>
      </w:r>
      <w:proofErr w:type="gramStart"/>
      <w:r w:rsidRPr="002208FF">
        <w:rPr>
          <w:rFonts w:ascii="Arial" w:hAnsi="Arial" w:cs="Arial"/>
          <w:lang w:val="pt-BR"/>
        </w:rPr>
        <w:t>$  7.00</w:t>
      </w:r>
      <w:proofErr w:type="gramEnd"/>
    </w:p>
    <w:p w:rsidR="002F21F3" w:rsidRPr="002208FF" w:rsidRDefault="002F21F3" w:rsidP="002F21F3">
      <w:pPr>
        <w:ind w:left="567"/>
        <w:jc w:val="both"/>
        <w:rPr>
          <w:rFonts w:ascii="Arial" w:hAnsi="Arial" w:cs="Arial"/>
          <w:lang w:val="pt-BR"/>
        </w:rPr>
      </w:pPr>
      <w:r w:rsidRPr="002208FF">
        <w:rPr>
          <w:rFonts w:ascii="Arial" w:hAnsi="Arial" w:cs="Arial"/>
          <w:lang w:val="pt-BR"/>
        </w:rPr>
        <w:t xml:space="preserve">8.- Campestres                              </w:t>
      </w:r>
      <w:r w:rsidRPr="002208FF">
        <w:rPr>
          <w:rFonts w:ascii="Arial" w:hAnsi="Arial" w:cs="Arial"/>
          <w:lang w:val="pt-BR"/>
        </w:rPr>
        <w:tab/>
      </w:r>
      <w:proofErr w:type="gramStart"/>
      <w:r w:rsidRPr="002208FF">
        <w:rPr>
          <w:rFonts w:ascii="Arial" w:hAnsi="Arial" w:cs="Arial"/>
          <w:lang w:val="pt-BR"/>
        </w:rPr>
        <w:t>$  4.76</w:t>
      </w:r>
      <w:proofErr w:type="gramEnd"/>
    </w:p>
    <w:p w:rsidR="002F21F3" w:rsidRPr="002208FF" w:rsidRDefault="002F21F3" w:rsidP="002F21F3">
      <w:pPr>
        <w:tabs>
          <w:tab w:val="left" w:pos="4253"/>
        </w:tabs>
        <w:ind w:left="567"/>
        <w:jc w:val="both"/>
        <w:rPr>
          <w:rFonts w:ascii="Arial" w:hAnsi="Arial" w:cs="Arial"/>
          <w:lang w:val="pt-BR"/>
        </w:rPr>
      </w:pPr>
    </w:p>
    <w:p w:rsidR="002F21F3" w:rsidRPr="00776E1A" w:rsidRDefault="002F21F3" w:rsidP="002F21F3">
      <w:pPr>
        <w:jc w:val="both"/>
        <w:rPr>
          <w:rFonts w:ascii="Arial" w:hAnsi="Arial" w:cs="Arial"/>
        </w:rPr>
      </w:pPr>
      <w:r w:rsidRPr="00776E1A">
        <w:rPr>
          <w:rFonts w:ascii="Arial" w:hAnsi="Arial" w:cs="Arial"/>
        </w:rPr>
        <w:t>IV.- Para permisos de relotificación de fraccionamientos existentes y por subdivisiones y fusiones de</w:t>
      </w:r>
    </w:p>
    <w:p w:rsidR="002F21F3" w:rsidRPr="00776E1A" w:rsidRDefault="002F21F3" w:rsidP="002F21F3">
      <w:pPr>
        <w:jc w:val="both"/>
        <w:rPr>
          <w:rFonts w:ascii="Arial" w:hAnsi="Arial" w:cs="Arial"/>
        </w:rPr>
      </w:pPr>
      <w:r w:rsidRPr="00776E1A">
        <w:rPr>
          <w:rFonts w:ascii="Arial" w:hAnsi="Arial" w:cs="Arial"/>
        </w:rPr>
        <w:t>terrenos urbanizados y campestres, causarán una cuota por metro cuadrado vendible de:</w:t>
      </w:r>
    </w:p>
    <w:p w:rsidR="002F21F3" w:rsidRPr="00776E1A" w:rsidRDefault="002F21F3" w:rsidP="002F21F3">
      <w:pPr>
        <w:jc w:val="both"/>
        <w:rPr>
          <w:rFonts w:ascii="Arial" w:hAnsi="Arial" w:cs="Arial"/>
        </w:rPr>
      </w:pPr>
      <w:r w:rsidRPr="00776E1A">
        <w:rPr>
          <w:rFonts w:ascii="Arial" w:hAnsi="Arial" w:cs="Arial"/>
        </w:rPr>
        <w:t xml:space="preserve"> 1.- Interés social $ 0.78</w:t>
      </w:r>
    </w:p>
    <w:p w:rsidR="002F21F3" w:rsidRPr="00776E1A" w:rsidRDefault="002F21F3" w:rsidP="002F21F3">
      <w:pPr>
        <w:jc w:val="both"/>
        <w:rPr>
          <w:rFonts w:ascii="Arial" w:hAnsi="Arial" w:cs="Arial"/>
        </w:rPr>
      </w:pPr>
      <w:r w:rsidRPr="00776E1A">
        <w:rPr>
          <w:rFonts w:ascii="Arial" w:hAnsi="Arial" w:cs="Arial"/>
        </w:rPr>
        <w:t xml:space="preserve"> 2.- Popular $ 0.78</w:t>
      </w:r>
    </w:p>
    <w:p w:rsidR="002F21F3" w:rsidRPr="00776E1A" w:rsidRDefault="002F21F3" w:rsidP="002F21F3">
      <w:pPr>
        <w:jc w:val="both"/>
        <w:rPr>
          <w:rFonts w:ascii="Arial" w:hAnsi="Arial" w:cs="Arial"/>
        </w:rPr>
      </w:pPr>
      <w:r w:rsidRPr="00776E1A">
        <w:rPr>
          <w:rFonts w:ascii="Arial" w:hAnsi="Arial" w:cs="Arial"/>
        </w:rPr>
        <w:t xml:space="preserve"> 3.- Medio $ 1.10</w:t>
      </w:r>
    </w:p>
    <w:p w:rsidR="002F21F3" w:rsidRPr="00776E1A" w:rsidRDefault="002F21F3" w:rsidP="002F21F3">
      <w:pPr>
        <w:jc w:val="both"/>
        <w:rPr>
          <w:rFonts w:ascii="Arial" w:hAnsi="Arial" w:cs="Arial"/>
        </w:rPr>
      </w:pPr>
      <w:r w:rsidRPr="00776E1A">
        <w:rPr>
          <w:rFonts w:ascii="Arial" w:hAnsi="Arial" w:cs="Arial"/>
        </w:rPr>
        <w:t xml:space="preserve"> 4.- Residencial $ 1.20</w:t>
      </w:r>
    </w:p>
    <w:p w:rsidR="002F21F3" w:rsidRPr="00776E1A" w:rsidRDefault="002F21F3" w:rsidP="002F21F3">
      <w:pPr>
        <w:jc w:val="both"/>
        <w:rPr>
          <w:rFonts w:ascii="Arial" w:hAnsi="Arial" w:cs="Arial"/>
        </w:rPr>
      </w:pPr>
      <w:r w:rsidRPr="00776E1A">
        <w:rPr>
          <w:rFonts w:ascii="Arial" w:hAnsi="Arial" w:cs="Arial"/>
        </w:rPr>
        <w:t xml:space="preserve"> 5.- Comercial $ 1.20</w:t>
      </w:r>
    </w:p>
    <w:p w:rsidR="002F21F3" w:rsidRPr="00776E1A" w:rsidRDefault="002F21F3" w:rsidP="002F21F3">
      <w:pPr>
        <w:jc w:val="both"/>
        <w:rPr>
          <w:rFonts w:ascii="Arial" w:hAnsi="Arial" w:cs="Arial"/>
        </w:rPr>
      </w:pPr>
      <w:r w:rsidRPr="00776E1A">
        <w:rPr>
          <w:rFonts w:ascii="Arial" w:hAnsi="Arial" w:cs="Arial"/>
        </w:rPr>
        <w:t xml:space="preserve"> 6.- Industrial $ 1.20</w:t>
      </w:r>
    </w:p>
    <w:p w:rsidR="002F21F3" w:rsidRPr="002208FF" w:rsidRDefault="002F21F3" w:rsidP="002F21F3">
      <w:pPr>
        <w:jc w:val="both"/>
        <w:rPr>
          <w:rFonts w:ascii="Arial" w:hAnsi="Arial" w:cs="Arial"/>
        </w:rPr>
      </w:pPr>
      <w:r w:rsidRPr="00776E1A">
        <w:rPr>
          <w:rFonts w:ascii="Arial" w:hAnsi="Arial" w:cs="Arial"/>
        </w:rPr>
        <w:t xml:space="preserve"> 7.- Campestre $ 1.20</w:t>
      </w:r>
    </w:p>
    <w:p w:rsidR="002F21F3" w:rsidRPr="002208FF" w:rsidRDefault="002F21F3" w:rsidP="002F21F3">
      <w:pPr>
        <w:tabs>
          <w:tab w:val="left" w:pos="4253"/>
        </w:tabs>
        <w:jc w:val="both"/>
        <w:rPr>
          <w:rFonts w:ascii="Arial" w:hAnsi="Arial" w:cs="Arial"/>
          <w:lang w:val="pt-BR"/>
        </w:rPr>
      </w:pPr>
    </w:p>
    <w:p w:rsidR="002F21F3" w:rsidRPr="002208FF" w:rsidRDefault="002F21F3" w:rsidP="002F21F3">
      <w:pPr>
        <w:tabs>
          <w:tab w:val="left" w:pos="4253"/>
        </w:tabs>
        <w:jc w:val="both"/>
        <w:rPr>
          <w:rFonts w:ascii="Arial" w:hAnsi="Arial" w:cs="Arial"/>
        </w:rPr>
      </w:pPr>
      <w:r w:rsidRPr="002208FF">
        <w:rPr>
          <w:rFonts w:ascii="Arial" w:hAnsi="Arial" w:cs="Arial"/>
        </w:rPr>
        <w:t>V.-   Fusiones de predios $ 768.50 por 2 lotes y $ 276.00 por lote adicional considerado.</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VI.- Subdivisión y relotificación de predios para los promotores desarrolladores e industrias que construyan fraccionamientos $ 0.67 m2.</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VII.- La subdivisión entre particulares $ 1.18 m2 en zona urbana y $ 0.56 en zona campestre.</w:t>
      </w:r>
    </w:p>
    <w:p w:rsidR="002F21F3" w:rsidRPr="002208FF" w:rsidRDefault="002F21F3" w:rsidP="002F21F3">
      <w:pPr>
        <w:tabs>
          <w:tab w:val="left" w:pos="4253"/>
        </w:tabs>
        <w:jc w:val="both"/>
        <w:rPr>
          <w:rFonts w:ascii="Arial" w:hAnsi="Arial" w:cs="Arial"/>
        </w:rPr>
      </w:pPr>
    </w:p>
    <w:p w:rsidR="002F21F3" w:rsidRPr="00776E1A" w:rsidRDefault="002F21F3" w:rsidP="002F21F3">
      <w:pPr>
        <w:jc w:val="both"/>
        <w:rPr>
          <w:rFonts w:ascii="Arial" w:hAnsi="Arial" w:cs="Arial"/>
        </w:rPr>
      </w:pPr>
      <w:r w:rsidRPr="00776E1A">
        <w:rPr>
          <w:rFonts w:ascii="Arial" w:hAnsi="Arial" w:cs="Arial"/>
        </w:rPr>
        <w:lastRenderedPageBreak/>
        <w:t xml:space="preserve">Cuando el área que sea subdividida sea menor al 30% del total del predio a subdividir se cobrara únicamente por los metros correspondientes a la superficie subdividida. </w:t>
      </w:r>
    </w:p>
    <w:p w:rsidR="002F21F3" w:rsidRPr="00776E1A" w:rsidRDefault="002F21F3" w:rsidP="002F21F3">
      <w:pPr>
        <w:jc w:val="both"/>
        <w:rPr>
          <w:rFonts w:ascii="Arial" w:hAnsi="Arial" w:cs="Arial"/>
        </w:rPr>
      </w:pPr>
    </w:p>
    <w:p w:rsidR="002F21F3" w:rsidRPr="00776E1A" w:rsidRDefault="002F21F3" w:rsidP="002F21F3">
      <w:pPr>
        <w:jc w:val="both"/>
        <w:rPr>
          <w:rFonts w:ascii="Arial" w:hAnsi="Arial" w:cs="Arial"/>
        </w:rPr>
      </w:pPr>
      <w:r w:rsidRPr="00776E1A">
        <w:rPr>
          <w:rFonts w:ascii="Arial" w:hAnsi="Arial" w:cs="Arial"/>
        </w:rPr>
        <w:t>III.-</w:t>
      </w:r>
      <w:r>
        <w:rPr>
          <w:rFonts w:ascii="Arial" w:hAnsi="Arial" w:cs="Arial"/>
        </w:rPr>
        <w:t xml:space="preserve"> </w:t>
      </w:r>
      <w:r w:rsidRPr="00776E1A">
        <w:rPr>
          <w:rFonts w:ascii="Arial" w:hAnsi="Arial" w:cs="Arial"/>
        </w:rPr>
        <w:t>Por aprobación de planos de subdivisiones, fusiones, lotificaciones o relotificaciones, se aplicaran las siguientes tarifas:</w:t>
      </w:r>
    </w:p>
    <w:p w:rsidR="002F21F3" w:rsidRPr="00776E1A" w:rsidRDefault="002F21F3" w:rsidP="002F21F3">
      <w:pPr>
        <w:jc w:val="both"/>
        <w:rPr>
          <w:rFonts w:ascii="Arial" w:hAnsi="Arial" w:cs="Arial"/>
        </w:rPr>
      </w:pPr>
      <w:r w:rsidRPr="00776E1A">
        <w:rPr>
          <w:rFonts w:ascii="Arial" w:hAnsi="Arial" w:cs="Arial"/>
        </w:rPr>
        <w:t>1.- Urbano $ 447.00</w:t>
      </w:r>
    </w:p>
    <w:p w:rsidR="002F21F3" w:rsidRPr="00776E1A" w:rsidRDefault="002F21F3" w:rsidP="002F21F3">
      <w:pPr>
        <w:jc w:val="both"/>
        <w:rPr>
          <w:rFonts w:ascii="Arial" w:hAnsi="Arial" w:cs="Arial"/>
        </w:rPr>
      </w:pPr>
      <w:r w:rsidRPr="00776E1A">
        <w:rPr>
          <w:rFonts w:ascii="Arial" w:hAnsi="Arial" w:cs="Arial"/>
        </w:rPr>
        <w:t>2.- Rustico $ 637.00</w:t>
      </w:r>
    </w:p>
    <w:p w:rsidR="002F21F3" w:rsidRPr="00776E1A" w:rsidRDefault="002F21F3" w:rsidP="002F21F3">
      <w:pPr>
        <w:jc w:val="both"/>
        <w:rPr>
          <w:rFonts w:ascii="Arial" w:hAnsi="Arial" w:cs="Arial"/>
        </w:rPr>
      </w:pPr>
      <w:r w:rsidRPr="00776E1A">
        <w:rPr>
          <w:rFonts w:ascii="Arial" w:hAnsi="Arial" w:cs="Arial"/>
        </w:rPr>
        <w:t>3.- Comercial $ 763.50</w:t>
      </w:r>
    </w:p>
    <w:p w:rsidR="002F21F3" w:rsidRPr="002208FF" w:rsidRDefault="002F21F3" w:rsidP="002F21F3">
      <w:pPr>
        <w:tabs>
          <w:tab w:val="left" w:pos="4253"/>
        </w:tabs>
        <w:jc w:val="both"/>
        <w:rPr>
          <w:rFonts w:ascii="Arial" w:hAnsi="Arial" w:cs="Arial"/>
        </w:rPr>
      </w:pPr>
      <w:r w:rsidRPr="00776E1A">
        <w:rPr>
          <w:rFonts w:ascii="Arial" w:hAnsi="Arial" w:cs="Arial"/>
        </w:rPr>
        <w:t>4.- Industrial $1,017.00</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VIII.- Además se pagarán los siguientes derechos por servicio de construcción y urbanización.</w:t>
      </w:r>
    </w:p>
    <w:p w:rsidR="002F21F3" w:rsidRPr="002208FF" w:rsidRDefault="002F21F3" w:rsidP="002F21F3">
      <w:pPr>
        <w:tabs>
          <w:tab w:val="left" w:pos="4253"/>
        </w:tabs>
        <w:jc w:val="both"/>
        <w:rPr>
          <w:rFonts w:ascii="Arial" w:hAnsi="Arial" w:cs="Arial"/>
        </w:rPr>
      </w:pPr>
    </w:p>
    <w:p w:rsidR="002F21F3" w:rsidRPr="002208FF" w:rsidRDefault="002F21F3" w:rsidP="002F21F3">
      <w:pPr>
        <w:ind w:left="993" w:hanging="426"/>
        <w:jc w:val="both"/>
        <w:rPr>
          <w:rFonts w:ascii="Arial" w:hAnsi="Arial" w:cs="Arial"/>
        </w:rPr>
      </w:pPr>
      <w:r w:rsidRPr="002208FF">
        <w:rPr>
          <w:rFonts w:ascii="Arial" w:hAnsi="Arial" w:cs="Arial"/>
        </w:rPr>
        <w:t>1.</w:t>
      </w:r>
      <w:proofErr w:type="gramStart"/>
      <w:r w:rsidRPr="002208FF">
        <w:rPr>
          <w:rFonts w:ascii="Arial" w:hAnsi="Arial" w:cs="Arial"/>
        </w:rPr>
        <w:t>-  Deslinde</w:t>
      </w:r>
      <w:proofErr w:type="gramEnd"/>
      <w:r w:rsidRPr="002208FF">
        <w:rPr>
          <w:rFonts w:ascii="Arial" w:hAnsi="Arial" w:cs="Arial"/>
        </w:rPr>
        <w:t xml:space="preserve"> y medición de predios urbanos $ 233.50.</w:t>
      </w:r>
    </w:p>
    <w:p w:rsidR="002F21F3" w:rsidRPr="002208FF" w:rsidRDefault="002F21F3" w:rsidP="002F21F3">
      <w:pPr>
        <w:tabs>
          <w:tab w:val="left" w:pos="4253"/>
        </w:tabs>
        <w:ind w:left="993" w:hanging="426"/>
        <w:jc w:val="both"/>
        <w:rPr>
          <w:rFonts w:ascii="Arial" w:hAnsi="Arial" w:cs="Arial"/>
        </w:rPr>
      </w:pPr>
      <w:r w:rsidRPr="002208FF">
        <w:rPr>
          <w:rFonts w:ascii="Arial" w:hAnsi="Arial" w:cs="Arial"/>
        </w:rPr>
        <w:t xml:space="preserve">2.- Deslinde y medición de predios rústicos $ 280.00 por 10 hectáreas, lo que exceda a razón </w:t>
      </w:r>
      <w:proofErr w:type="gramStart"/>
      <w:r w:rsidRPr="002208FF">
        <w:rPr>
          <w:rFonts w:ascii="Arial" w:hAnsi="Arial" w:cs="Arial"/>
        </w:rPr>
        <w:t>de  $</w:t>
      </w:r>
      <w:proofErr w:type="gramEnd"/>
      <w:r w:rsidRPr="002208FF">
        <w:rPr>
          <w:rFonts w:ascii="Arial" w:hAnsi="Arial" w:cs="Arial"/>
        </w:rPr>
        <w:t xml:space="preserve"> 233.50 por hectárea.</w:t>
      </w:r>
    </w:p>
    <w:p w:rsidR="002F21F3" w:rsidRPr="002208FF" w:rsidRDefault="002F21F3" w:rsidP="002F21F3">
      <w:pPr>
        <w:tabs>
          <w:tab w:val="left" w:pos="4253"/>
        </w:tabs>
        <w:jc w:val="both"/>
        <w:rPr>
          <w:rFonts w:ascii="Arial" w:hAnsi="Arial" w:cs="Arial"/>
          <w:color w:val="FF0000"/>
        </w:rPr>
      </w:pPr>
    </w:p>
    <w:p w:rsidR="002F21F3" w:rsidRPr="002208FF" w:rsidRDefault="002F21F3" w:rsidP="002F21F3">
      <w:pPr>
        <w:tabs>
          <w:tab w:val="left" w:pos="4253"/>
        </w:tabs>
        <w:jc w:val="both"/>
        <w:rPr>
          <w:rFonts w:ascii="Arial" w:hAnsi="Arial" w:cs="Arial"/>
        </w:rPr>
      </w:pPr>
      <w:r w:rsidRPr="002208FF">
        <w:rPr>
          <w:rFonts w:ascii="Arial" w:hAnsi="Arial" w:cs="Arial"/>
        </w:rPr>
        <w:t>IX.- Se exenta el pago de subdivisión o fusión cuando sea donación o herencia de padres a hijos o entre cónyuges</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X.- Licencia para construcción con excavaciones.</w:t>
      </w:r>
    </w:p>
    <w:p w:rsidR="002F21F3" w:rsidRPr="002208FF" w:rsidRDefault="002F21F3" w:rsidP="002F21F3">
      <w:pPr>
        <w:tabs>
          <w:tab w:val="left" w:pos="4253"/>
        </w:tabs>
        <w:jc w:val="both"/>
        <w:rPr>
          <w:rFonts w:ascii="Arial" w:hAnsi="Arial" w:cs="Arial"/>
        </w:rPr>
      </w:pPr>
      <w:r w:rsidRPr="002208FF">
        <w:rPr>
          <w:rFonts w:ascii="Arial" w:hAnsi="Arial" w:cs="Arial"/>
        </w:rPr>
        <w:t xml:space="preserve">      a).- Para infraestructura de transporte de hidrocarburos $ 40.00 por metro lineal.</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XI.-   Permiso de ejecución de obra en vía pública $ 102.00 por metro cuadrado utilizado.</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 xml:space="preserve">XII.- Terminación de Obra: Por no presentar el aviso de terminación de obra con una multa de </w:t>
      </w:r>
      <w:r>
        <w:rPr>
          <w:rFonts w:ascii="Arial" w:hAnsi="Arial" w:cs="Arial"/>
        </w:rPr>
        <w:t xml:space="preserve">                </w:t>
      </w:r>
      <w:r w:rsidR="004C2E5B">
        <w:rPr>
          <w:rFonts w:ascii="Arial" w:hAnsi="Arial" w:cs="Arial"/>
        </w:rPr>
        <w:t xml:space="preserve">    </w:t>
      </w:r>
      <w:r>
        <w:rPr>
          <w:rFonts w:ascii="Arial" w:hAnsi="Arial" w:cs="Arial"/>
        </w:rPr>
        <w:t xml:space="preserve">  </w:t>
      </w:r>
      <w:r w:rsidRPr="002208FF">
        <w:rPr>
          <w:rFonts w:ascii="Arial" w:hAnsi="Arial" w:cs="Arial"/>
        </w:rPr>
        <w:t>$ 1,181.00.</w:t>
      </w:r>
    </w:p>
    <w:p w:rsidR="002F21F3" w:rsidRPr="002208FF" w:rsidRDefault="002F21F3" w:rsidP="002F21F3">
      <w:pPr>
        <w:tabs>
          <w:tab w:val="left" w:pos="4253"/>
        </w:tabs>
        <w:jc w:val="both"/>
        <w:rPr>
          <w:rFonts w:ascii="Arial" w:hAnsi="Arial" w:cs="Arial"/>
          <w:u w:val="single"/>
        </w:rPr>
      </w:pPr>
    </w:p>
    <w:p w:rsidR="002F21F3" w:rsidRPr="002208FF" w:rsidRDefault="002F21F3" w:rsidP="002F21F3">
      <w:pPr>
        <w:tabs>
          <w:tab w:val="left" w:pos="4253"/>
        </w:tabs>
        <w:jc w:val="both"/>
        <w:rPr>
          <w:rFonts w:ascii="Arial" w:hAnsi="Arial" w:cs="Arial"/>
        </w:rPr>
      </w:pPr>
      <w:r w:rsidRPr="002208FF">
        <w:rPr>
          <w:rFonts w:ascii="Arial" w:hAnsi="Arial" w:cs="Arial"/>
        </w:rPr>
        <w:t>XIII.- Fraccionamientos de segunda categoría, que son aquellos cuya finalidad sea la construcción de viviendas de interés social, mediante programas de vivienda que realicen organismos oficiales o particulares, se otorgara un estímulo del 20% sobre la tarifa señalada.</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XIV.- Por revisión y aprobación de planos y expedición de licencias para fraccionamientos, licencias de relotificación y licencias de urbanización de predios con superficie menor a 1 hectárea., conforme a la densidad correspondiente, se cubrirán los derechos por m2 del área vendible, de acuerdo a la siguiente tabla:</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 xml:space="preserve">Fraccionamiento habitacional densidad media       </w:t>
      </w:r>
      <w:r w:rsidRPr="002208FF">
        <w:rPr>
          <w:rFonts w:ascii="Arial" w:hAnsi="Arial" w:cs="Arial"/>
        </w:rPr>
        <w:tab/>
      </w:r>
      <w:r w:rsidRPr="002208FF">
        <w:rPr>
          <w:rFonts w:ascii="Arial" w:hAnsi="Arial" w:cs="Arial"/>
        </w:rPr>
        <w:tab/>
        <w:t>$ 6.40.</w:t>
      </w:r>
    </w:p>
    <w:p w:rsidR="002F21F3" w:rsidRPr="002208FF" w:rsidRDefault="002F21F3" w:rsidP="002F21F3">
      <w:pPr>
        <w:tabs>
          <w:tab w:val="left" w:pos="4253"/>
        </w:tabs>
        <w:jc w:val="both"/>
        <w:rPr>
          <w:rFonts w:ascii="Arial" w:hAnsi="Arial" w:cs="Arial"/>
        </w:rPr>
      </w:pPr>
      <w:r w:rsidRPr="002208FF">
        <w:rPr>
          <w:rFonts w:ascii="Arial" w:hAnsi="Arial" w:cs="Arial"/>
        </w:rPr>
        <w:t xml:space="preserve">Fraccionamiento habitacional densidad alta media          </w:t>
      </w:r>
      <w:r w:rsidRPr="002208FF">
        <w:rPr>
          <w:rFonts w:ascii="Arial" w:hAnsi="Arial" w:cs="Arial"/>
        </w:rPr>
        <w:tab/>
        <w:t>$ 5.00.</w:t>
      </w:r>
    </w:p>
    <w:p w:rsidR="002F21F3" w:rsidRPr="002208FF" w:rsidRDefault="002F21F3" w:rsidP="002F21F3">
      <w:pPr>
        <w:tabs>
          <w:tab w:val="left" w:pos="4253"/>
        </w:tabs>
        <w:jc w:val="both"/>
        <w:rPr>
          <w:rFonts w:ascii="Arial" w:hAnsi="Arial" w:cs="Arial"/>
        </w:rPr>
      </w:pPr>
      <w:r w:rsidRPr="002208FF">
        <w:rPr>
          <w:rFonts w:ascii="Arial" w:hAnsi="Arial" w:cs="Arial"/>
        </w:rPr>
        <w:t xml:space="preserve">Fraccionamiento habitacional densidad media alta          </w:t>
      </w:r>
      <w:r w:rsidRPr="002208FF">
        <w:rPr>
          <w:rFonts w:ascii="Arial" w:hAnsi="Arial" w:cs="Arial"/>
        </w:rPr>
        <w:tab/>
        <w:t>$ 6.45.</w:t>
      </w:r>
    </w:p>
    <w:p w:rsidR="002F21F3" w:rsidRPr="002208FF" w:rsidRDefault="002F21F3" w:rsidP="002F21F3">
      <w:pPr>
        <w:tabs>
          <w:tab w:val="left" w:pos="4253"/>
        </w:tabs>
        <w:jc w:val="both"/>
        <w:rPr>
          <w:rFonts w:ascii="Arial" w:hAnsi="Arial" w:cs="Arial"/>
        </w:rPr>
      </w:pPr>
    </w:p>
    <w:p w:rsidR="002F21F3" w:rsidRPr="002208FF" w:rsidRDefault="002F21F3" w:rsidP="002F21F3">
      <w:pPr>
        <w:tabs>
          <w:tab w:val="left" w:pos="4253"/>
        </w:tabs>
        <w:jc w:val="both"/>
        <w:rPr>
          <w:rFonts w:ascii="Arial" w:hAnsi="Arial" w:cs="Arial"/>
        </w:rPr>
      </w:pPr>
      <w:r w:rsidRPr="002208FF">
        <w:rPr>
          <w:rFonts w:ascii="Arial" w:hAnsi="Arial" w:cs="Arial"/>
        </w:rPr>
        <w:t>Se otorgará un incentivo del 20% para las personas físicas y morales desarrolladoras de vivienda por la expedición de licencia de fraccionamiento, sobre la tarifa señalada.</w:t>
      </w:r>
    </w:p>
    <w:p w:rsidR="002F21F3" w:rsidRDefault="002F21F3" w:rsidP="002F21F3">
      <w:pPr>
        <w:ind w:right="50"/>
        <w:jc w:val="both"/>
        <w:rPr>
          <w:rFonts w:ascii="Arial" w:hAnsi="Arial" w:cs="Arial"/>
          <w:bCs/>
        </w:rPr>
      </w:pPr>
    </w:p>
    <w:p w:rsidR="004C2E5B" w:rsidRPr="002208FF" w:rsidRDefault="004C2E5B" w:rsidP="002F21F3">
      <w:pPr>
        <w:ind w:right="50"/>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IV</w:t>
      </w:r>
    </w:p>
    <w:p w:rsidR="002F21F3" w:rsidRPr="002208FF" w:rsidRDefault="002F21F3" w:rsidP="002F21F3">
      <w:pPr>
        <w:jc w:val="center"/>
        <w:rPr>
          <w:rFonts w:ascii="Arial" w:hAnsi="Arial" w:cs="Arial"/>
          <w:b/>
          <w:bCs/>
        </w:rPr>
      </w:pPr>
      <w:r w:rsidRPr="002208FF">
        <w:rPr>
          <w:rFonts w:ascii="Arial" w:hAnsi="Arial" w:cs="Arial"/>
          <w:b/>
          <w:bCs/>
        </w:rPr>
        <w:t>POR LICENCIAS PARA ESTABLECIMIENTOS QUE EXPENDAN BEBIDAS ALCOHÓLICAS</w:t>
      </w:r>
    </w:p>
    <w:p w:rsidR="002F21F3" w:rsidRPr="002208FF" w:rsidRDefault="002F21F3" w:rsidP="002F21F3">
      <w:pPr>
        <w:ind w:right="50"/>
        <w:jc w:val="both"/>
        <w:rPr>
          <w:rFonts w:ascii="Arial" w:hAnsi="Arial" w:cs="Arial"/>
          <w:b/>
          <w:bCs/>
        </w:rPr>
      </w:pPr>
    </w:p>
    <w:p w:rsidR="002F21F3" w:rsidRPr="002208FF" w:rsidRDefault="002F21F3" w:rsidP="002F21F3">
      <w:pPr>
        <w:ind w:right="50"/>
        <w:jc w:val="both"/>
        <w:rPr>
          <w:rFonts w:ascii="Arial" w:hAnsi="Arial" w:cs="Arial"/>
          <w:bCs/>
        </w:rPr>
      </w:pPr>
      <w:r w:rsidRPr="002208FF">
        <w:rPr>
          <w:rFonts w:ascii="Arial" w:hAnsi="Arial" w:cs="Arial"/>
          <w:b/>
        </w:rPr>
        <w:t>ARTÍCULO 3</w:t>
      </w:r>
      <w:r>
        <w:rPr>
          <w:rFonts w:ascii="Arial" w:hAnsi="Arial" w:cs="Arial"/>
          <w:b/>
        </w:rPr>
        <w:t>7</w:t>
      </w:r>
      <w:r w:rsidRPr="002208FF">
        <w:rPr>
          <w:rFonts w:ascii="Arial" w:hAnsi="Arial" w:cs="Arial"/>
          <w:b/>
        </w:rPr>
        <w:t>.-</w:t>
      </w:r>
      <w:r w:rsidRPr="002208FF">
        <w:rPr>
          <w:rFonts w:ascii="Arial" w:hAnsi="Arial" w:cs="Arial"/>
          <w:b/>
          <w:bCs/>
        </w:rPr>
        <w:t xml:space="preserve"> </w:t>
      </w:r>
      <w:r w:rsidRPr="002208FF">
        <w:rPr>
          <w:rFonts w:ascii="Arial" w:hAnsi="Arial" w:cs="Arial"/>
          <w:bCs/>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2F21F3" w:rsidRPr="002208FF" w:rsidRDefault="002F21F3" w:rsidP="002F21F3">
      <w:pPr>
        <w:ind w:right="50"/>
        <w:jc w:val="both"/>
        <w:rPr>
          <w:rFonts w:ascii="Arial" w:hAnsi="Arial" w:cs="Arial"/>
          <w:bCs/>
        </w:rPr>
      </w:pPr>
    </w:p>
    <w:p w:rsidR="002F21F3" w:rsidRPr="002208FF" w:rsidRDefault="002F21F3" w:rsidP="002F21F3">
      <w:pPr>
        <w:tabs>
          <w:tab w:val="left" w:pos="3686"/>
        </w:tabs>
        <w:ind w:right="50"/>
        <w:jc w:val="both"/>
        <w:rPr>
          <w:rFonts w:ascii="Arial" w:hAnsi="Arial" w:cs="Arial"/>
        </w:rPr>
      </w:pPr>
      <w:r w:rsidRPr="002208FF">
        <w:rPr>
          <w:rFonts w:ascii="Arial" w:hAnsi="Arial" w:cs="Arial"/>
        </w:rPr>
        <w:t>El pago de las Licencias para el Funcionamiento de Establecimientos que Expendan Bebidas Alcohólicas bajo las modalidades que se mencionan, conforme a las tarifas siguientes:</w:t>
      </w:r>
    </w:p>
    <w:p w:rsidR="002F21F3" w:rsidRPr="002208FF" w:rsidRDefault="002F21F3" w:rsidP="002F21F3">
      <w:pPr>
        <w:tabs>
          <w:tab w:val="left" w:pos="5529"/>
          <w:tab w:val="left" w:pos="7655"/>
          <w:tab w:val="left" w:pos="10206"/>
          <w:tab w:val="left" w:pos="10632"/>
        </w:tabs>
        <w:ind w:right="50"/>
        <w:jc w:val="both"/>
        <w:rPr>
          <w:rFonts w:ascii="Arial" w:hAnsi="Arial" w:cs="Arial"/>
        </w:rPr>
      </w:pPr>
    </w:p>
    <w:p w:rsidR="002F21F3" w:rsidRPr="002208FF" w:rsidRDefault="002F21F3" w:rsidP="002F21F3">
      <w:pPr>
        <w:tabs>
          <w:tab w:val="left" w:pos="5529"/>
          <w:tab w:val="left" w:pos="7655"/>
          <w:tab w:val="left" w:pos="10206"/>
          <w:tab w:val="left" w:pos="10632"/>
        </w:tabs>
        <w:ind w:right="50"/>
        <w:jc w:val="both"/>
        <w:rPr>
          <w:rFonts w:ascii="Arial" w:hAnsi="Arial" w:cs="Arial"/>
        </w:rPr>
      </w:pPr>
      <w:r w:rsidRPr="002208FF">
        <w:rPr>
          <w:rFonts w:ascii="Arial" w:hAnsi="Arial" w:cs="Arial"/>
        </w:rPr>
        <w:t>TARIFAS</w:t>
      </w:r>
    </w:p>
    <w:p w:rsidR="002F21F3" w:rsidRPr="002208FF" w:rsidRDefault="002F21F3" w:rsidP="002F21F3">
      <w:pPr>
        <w:tabs>
          <w:tab w:val="left" w:pos="360"/>
          <w:tab w:val="left" w:pos="720"/>
          <w:tab w:val="left" w:pos="6096"/>
          <w:tab w:val="left" w:pos="7513"/>
          <w:tab w:val="left" w:pos="9356"/>
          <w:tab w:val="left" w:pos="10915"/>
          <w:tab w:val="left" w:pos="11199"/>
        </w:tabs>
        <w:ind w:left="360" w:right="50" w:hanging="360"/>
        <w:jc w:val="both"/>
        <w:rPr>
          <w:rFonts w:ascii="Arial" w:hAnsi="Arial" w:cs="Arial"/>
        </w:rPr>
      </w:pPr>
    </w:p>
    <w:p w:rsidR="002F21F3" w:rsidRPr="002208FF" w:rsidRDefault="002F21F3" w:rsidP="002F21F3">
      <w:pPr>
        <w:ind w:left="567" w:right="50" w:hanging="567"/>
        <w:jc w:val="both"/>
        <w:rPr>
          <w:rFonts w:ascii="Arial" w:hAnsi="Arial" w:cs="Arial"/>
        </w:rPr>
      </w:pPr>
      <w:r>
        <w:rPr>
          <w:rFonts w:ascii="Arial" w:hAnsi="Arial" w:cs="Arial"/>
        </w:rPr>
        <w:t>I.</w:t>
      </w:r>
      <w:proofErr w:type="gramStart"/>
      <w:r>
        <w:rPr>
          <w:rFonts w:ascii="Arial" w:hAnsi="Arial" w:cs="Arial"/>
        </w:rPr>
        <w:t xml:space="preserve">-  </w:t>
      </w:r>
      <w:r w:rsidRPr="002208FF">
        <w:rPr>
          <w:rFonts w:ascii="Arial" w:hAnsi="Arial" w:cs="Arial"/>
        </w:rPr>
        <w:t>Tiendas</w:t>
      </w:r>
      <w:proofErr w:type="gramEnd"/>
      <w:r w:rsidRPr="002208FF">
        <w:rPr>
          <w:rFonts w:ascii="Arial" w:hAnsi="Arial" w:cs="Arial"/>
        </w:rPr>
        <w:t xml:space="preserve"> de abarrotes con venta de cerveza, vinos y licores  </w:t>
      </w:r>
    </w:p>
    <w:p w:rsidR="002F21F3" w:rsidRPr="002208FF" w:rsidRDefault="002F21F3" w:rsidP="002F21F3">
      <w:pPr>
        <w:ind w:left="567" w:right="50" w:hanging="567"/>
        <w:jc w:val="both"/>
        <w:rPr>
          <w:rFonts w:ascii="Arial" w:hAnsi="Arial" w:cs="Arial"/>
          <w:bCs/>
        </w:rPr>
      </w:pPr>
      <w:r w:rsidRPr="002208FF">
        <w:rPr>
          <w:rFonts w:ascii="Arial" w:hAnsi="Arial" w:cs="Arial"/>
        </w:rPr>
        <w:t xml:space="preserve">       Expedición de licencia </w:t>
      </w:r>
      <w:r w:rsidRPr="002208FF">
        <w:rPr>
          <w:rFonts w:ascii="Arial" w:hAnsi="Arial" w:cs="Arial"/>
        </w:rPr>
        <w:tab/>
        <w:t xml:space="preserve">$ 14,818.00 </w:t>
      </w:r>
      <w:r w:rsidRPr="002208FF">
        <w:rPr>
          <w:rFonts w:ascii="Arial" w:hAnsi="Arial" w:cs="Arial"/>
        </w:rPr>
        <w:tab/>
        <w:t xml:space="preserve">Refrendo </w:t>
      </w:r>
      <w:r w:rsidRPr="002208FF">
        <w:rPr>
          <w:rFonts w:ascii="Arial" w:hAnsi="Arial" w:cs="Arial"/>
          <w:bCs/>
        </w:rPr>
        <w:t xml:space="preserve">$   4,930.00 </w:t>
      </w:r>
    </w:p>
    <w:p w:rsidR="002F21F3" w:rsidRPr="002208FF" w:rsidRDefault="002F21F3" w:rsidP="002F21F3">
      <w:pPr>
        <w:ind w:left="567" w:right="50" w:hanging="567"/>
        <w:jc w:val="both"/>
        <w:rPr>
          <w:rFonts w:ascii="Arial" w:hAnsi="Arial" w:cs="Arial"/>
        </w:rPr>
      </w:pPr>
      <w:r w:rsidRPr="002208FF">
        <w:rPr>
          <w:rFonts w:ascii="Arial" w:hAnsi="Arial" w:cs="Arial"/>
        </w:rPr>
        <w:tab/>
      </w:r>
    </w:p>
    <w:p w:rsidR="002F21F3" w:rsidRPr="002208FF" w:rsidRDefault="002F21F3" w:rsidP="002F21F3">
      <w:pPr>
        <w:ind w:left="567" w:right="50" w:hanging="567"/>
        <w:jc w:val="both"/>
        <w:rPr>
          <w:rFonts w:ascii="Arial" w:hAnsi="Arial" w:cs="Arial"/>
        </w:rPr>
      </w:pPr>
      <w:r w:rsidRPr="002208FF">
        <w:rPr>
          <w:rFonts w:ascii="Arial" w:hAnsi="Arial" w:cs="Arial"/>
        </w:rPr>
        <w:t xml:space="preserve"> II.</w:t>
      </w:r>
      <w:proofErr w:type="gramStart"/>
      <w:r w:rsidRPr="002208FF">
        <w:rPr>
          <w:rFonts w:ascii="Arial" w:hAnsi="Arial" w:cs="Arial"/>
        </w:rPr>
        <w:t>-  Misceláneas</w:t>
      </w:r>
      <w:proofErr w:type="gramEnd"/>
      <w:r w:rsidRPr="002208FF">
        <w:rPr>
          <w:rFonts w:ascii="Arial" w:hAnsi="Arial" w:cs="Arial"/>
        </w:rPr>
        <w:t xml:space="preserve"> con venta de cerveza </w:t>
      </w:r>
    </w:p>
    <w:p w:rsidR="002F21F3" w:rsidRPr="002208FF" w:rsidRDefault="002F21F3" w:rsidP="002F21F3">
      <w:pPr>
        <w:ind w:left="567" w:right="50" w:hanging="567"/>
        <w:jc w:val="both"/>
        <w:rPr>
          <w:rFonts w:ascii="Arial" w:hAnsi="Arial" w:cs="Arial"/>
          <w:bCs/>
        </w:rPr>
      </w:pPr>
      <w:r w:rsidRPr="002208FF">
        <w:rPr>
          <w:rFonts w:ascii="Arial" w:hAnsi="Arial" w:cs="Arial"/>
        </w:rPr>
        <w:lastRenderedPageBreak/>
        <w:t xml:space="preserve">        Expedición de licencia </w:t>
      </w:r>
      <w:r w:rsidRPr="002208FF">
        <w:rPr>
          <w:rFonts w:ascii="Arial" w:hAnsi="Arial" w:cs="Arial"/>
        </w:rPr>
        <w:tab/>
        <w:t xml:space="preserve">$ 14,818.00 </w:t>
      </w:r>
      <w:r w:rsidRPr="002208FF">
        <w:rPr>
          <w:rFonts w:ascii="Arial" w:hAnsi="Arial" w:cs="Arial"/>
        </w:rPr>
        <w:tab/>
        <w:t xml:space="preserve">Refrendo </w:t>
      </w:r>
      <w:r w:rsidRPr="002208FF">
        <w:rPr>
          <w:rFonts w:ascii="Arial" w:hAnsi="Arial" w:cs="Arial"/>
          <w:bCs/>
        </w:rPr>
        <w:t xml:space="preserve">$   4,930.00.       </w:t>
      </w:r>
    </w:p>
    <w:p w:rsidR="002F21F3" w:rsidRPr="002208FF" w:rsidRDefault="002F21F3" w:rsidP="002F21F3">
      <w:pPr>
        <w:ind w:left="567" w:right="50" w:hanging="567"/>
        <w:jc w:val="both"/>
        <w:rPr>
          <w:rFonts w:ascii="Arial" w:hAnsi="Arial" w:cs="Arial"/>
        </w:rPr>
      </w:pPr>
    </w:p>
    <w:p w:rsidR="002F21F3" w:rsidRPr="002208FF" w:rsidRDefault="002F21F3" w:rsidP="002F21F3">
      <w:pPr>
        <w:ind w:left="567" w:right="50" w:hanging="567"/>
        <w:jc w:val="both"/>
        <w:rPr>
          <w:rFonts w:ascii="Arial" w:hAnsi="Arial" w:cs="Arial"/>
        </w:rPr>
      </w:pPr>
      <w:r w:rsidRPr="002208FF">
        <w:rPr>
          <w:rFonts w:ascii="Arial" w:hAnsi="Arial" w:cs="Arial"/>
        </w:rPr>
        <w:t xml:space="preserve">III.-   Misceláneas con venta de cerveza, vinos y licores </w:t>
      </w:r>
    </w:p>
    <w:p w:rsidR="002F21F3" w:rsidRPr="002208FF" w:rsidRDefault="002F21F3" w:rsidP="002F21F3">
      <w:pPr>
        <w:ind w:left="567" w:right="50" w:hanging="567"/>
        <w:jc w:val="both"/>
        <w:rPr>
          <w:rFonts w:ascii="Arial" w:hAnsi="Arial" w:cs="Arial"/>
        </w:rPr>
      </w:pPr>
      <w:r w:rsidRPr="002208FF">
        <w:rPr>
          <w:rFonts w:ascii="Arial" w:hAnsi="Arial" w:cs="Arial"/>
        </w:rPr>
        <w:t xml:space="preserve">        Expedición de licencia </w:t>
      </w:r>
      <w:r w:rsidRPr="002208FF">
        <w:rPr>
          <w:rFonts w:ascii="Arial" w:hAnsi="Arial" w:cs="Arial"/>
        </w:rPr>
        <w:tab/>
        <w:t xml:space="preserve">$ 14,818.00 </w:t>
      </w:r>
      <w:r w:rsidRPr="002208FF">
        <w:rPr>
          <w:rFonts w:ascii="Arial" w:hAnsi="Arial" w:cs="Arial"/>
        </w:rPr>
        <w:tab/>
        <w:t xml:space="preserve">Refrendo </w:t>
      </w:r>
      <w:r w:rsidRPr="002208FF">
        <w:rPr>
          <w:rFonts w:ascii="Arial" w:hAnsi="Arial" w:cs="Arial"/>
          <w:bCs/>
        </w:rPr>
        <w:t xml:space="preserve">$   4,930.00. </w:t>
      </w:r>
    </w:p>
    <w:p w:rsidR="002F21F3" w:rsidRPr="002208FF" w:rsidRDefault="002F21F3" w:rsidP="002F21F3">
      <w:pPr>
        <w:ind w:left="567" w:right="50" w:hanging="567"/>
        <w:jc w:val="both"/>
        <w:rPr>
          <w:rFonts w:ascii="Arial" w:hAnsi="Arial" w:cs="Arial"/>
        </w:rPr>
      </w:pPr>
    </w:p>
    <w:p w:rsidR="002F21F3" w:rsidRPr="002208FF" w:rsidRDefault="002F21F3" w:rsidP="002F21F3">
      <w:pPr>
        <w:ind w:left="567" w:right="50" w:hanging="567"/>
        <w:jc w:val="both"/>
        <w:rPr>
          <w:rFonts w:ascii="Arial" w:hAnsi="Arial" w:cs="Arial"/>
        </w:rPr>
      </w:pPr>
      <w:r w:rsidRPr="002208FF">
        <w:rPr>
          <w:rFonts w:ascii="Arial" w:hAnsi="Arial" w:cs="Arial"/>
        </w:rPr>
        <w:t>IV</w:t>
      </w:r>
      <w:r w:rsidRPr="00177177">
        <w:rPr>
          <w:rFonts w:ascii="Arial" w:hAnsi="Arial" w:cs="Arial"/>
        </w:rPr>
        <w:t>.</w:t>
      </w:r>
      <w:proofErr w:type="gramStart"/>
      <w:r w:rsidRPr="00177177">
        <w:rPr>
          <w:rFonts w:ascii="Arial" w:hAnsi="Arial" w:cs="Arial"/>
        </w:rPr>
        <w:t>-  Bar</w:t>
      </w:r>
      <w:proofErr w:type="gramEnd"/>
      <w:r w:rsidRPr="00177177">
        <w:rPr>
          <w:rFonts w:ascii="Arial" w:hAnsi="Arial" w:cs="Arial"/>
        </w:rPr>
        <w:t>, cantinas</w:t>
      </w:r>
      <w:r w:rsidRPr="002208FF">
        <w:rPr>
          <w:rFonts w:ascii="Arial" w:hAnsi="Arial" w:cs="Arial"/>
        </w:rPr>
        <w:t xml:space="preserve"> y billares con venta de cerveza vinos y licores </w:t>
      </w:r>
    </w:p>
    <w:p w:rsidR="002F21F3" w:rsidRPr="002208FF" w:rsidRDefault="002F21F3" w:rsidP="002F21F3">
      <w:pPr>
        <w:ind w:left="567" w:right="50" w:hanging="567"/>
        <w:jc w:val="both"/>
        <w:rPr>
          <w:rFonts w:ascii="Arial" w:hAnsi="Arial" w:cs="Arial"/>
        </w:rPr>
      </w:pPr>
      <w:r w:rsidRPr="002208FF">
        <w:rPr>
          <w:rFonts w:ascii="Arial" w:hAnsi="Arial" w:cs="Arial"/>
        </w:rPr>
        <w:t xml:space="preserve">        Expedición de licencia </w:t>
      </w:r>
      <w:r w:rsidRPr="002208FF">
        <w:rPr>
          <w:rFonts w:ascii="Arial" w:hAnsi="Arial" w:cs="Arial"/>
        </w:rPr>
        <w:tab/>
        <w:t xml:space="preserve">$ 14,818.00 </w:t>
      </w:r>
      <w:r w:rsidRPr="002208FF">
        <w:rPr>
          <w:rFonts w:ascii="Arial" w:hAnsi="Arial" w:cs="Arial"/>
        </w:rPr>
        <w:tab/>
        <w:t xml:space="preserve">Refrendo </w:t>
      </w:r>
      <w:r w:rsidRPr="002208FF">
        <w:rPr>
          <w:rFonts w:ascii="Arial" w:hAnsi="Arial" w:cs="Arial"/>
          <w:bCs/>
        </w:rPr>
        <w:t xml:space="preserve">$   4,930.00  </w:t>
      </w:r>
    </w:p>
    <w:p w:rsidR="002F21F3" w:rsidRPr="002208FF" w:rsidRDefault="002F21F3" w:rsidP="002F21F3">
      <w:pPr>
        <w:ind w:left="567" w:right="50" w:hanging="567"/>
        <w:jc w:val="both"/>
        <w:rPr>
          <w:rFonts w:ascii="Arial" w:hAnsi="Arial" w:cs="Arial"/>
        </w:rPr>
      </w:pPr>
    </w:p>
    <w:p w:rsidR="002F21F3" w:rsidRPr="002208FF" w:rsidRDefault="002F21F3" w:rsidP="002F21F3">
      <w:pPr>
        <w:ind w:left="567" w:right="50" w:hanging="567"/>
        <w:jc w:val="both"/>
        <w:rPr>
          <w:rFonts w:ascii="Arial" w:hAnsi="Arial" w:cs="Arial"/>
        </w:rPr>
      </w:pPr>
      <w:r w:rsidRPr="002208FF">
        <w:rPr>
          <w:rFonts w:ascii="Arial" w:hAnsi="Arial" w:cs="Arial"/>
        </w:rPr>
        <w:t xml:space="preserve">V.-    Mini súper, licorerías con venta de cerveza </w:t>
      </w:r>
    </w:p>
    <w:p w:rsidR="002F21F3" w:rsidRPr="002208FF" w:rsidRDefault="002F21F3" w:rsidP="002F21F3">
      <w:pPr>
        <w:ind w:left="567" w:right="50" w:hanging="567"/>
        <w:jc w:val="both"/>
        <w:rPr>
          <w:rFonts w:ascii="Arial" w:hAnsi="Arial" w:cs="Arial"/>
          <w:bCs/>
        </w:rPr>
      </w:pPr>
      <w:r w:rsidRPr="002208FF">
        <w:rPr>
          <w:rFonts w:ascii="Arial" w:hAnsi="Arial" w:cs="Arial"/>
        </w:rPr>
        <w:t xml:space="preserve">         Expedición de licencia </w:t>
      </w:r>
      <w:r w:rsidRPr="002208FF">
        <w:rPr>
          <w:rFonts w:ascii="Arial" w:hAnsi="Arial" w:cs="Arial"/>
        </w:rPr>
        <w:tab/>
        <w:t xml:space="preserve">$ 14,818.00 </w:t>
      </w:r>
      <w:r w:rsidRPr="002208FF">
        <w:rPr>
          <w:rFonts w:ascii="Arial" w:hAnsi="Arial" w:cs="Arial"/>
        </w:rPr>
        <w:tab/>
        <w:t xml:space="preserve">Refrendo </w:t>
      </w:r>
      <w:r w:rsidRPr="002208FF">
        <w:rPr>
          <w:rFonts w:ascii="Arial" w:hAnsi="Arial" w:cs="Arial"/>
          <w:bCs/>
        </w:rPr>
        <w:t>$   4,930.00.</w:t>
      </w:r>
    </w:p>
    <w:p w:rsidR="002F21F3" w:rsidRPr="002208FF" w:rsidRDefault="002F21F3" w:rsidP="002F21F3">
      <w:pPr>
        <w:ind w:left="567" w:right="50" w:hanging="567"/>
        <w:jc w:val="both"/>
        <w:rPr>
          <w:rFonts w:ascii="Arial" w:hAnsi="Arial" w:cs="Arial"/>
          <w:bCs/>
        </w:rPr>
      </w:pPr>
    </w:p>
    <w:p w:rsidR="002F21F3" w:rsidRPr="002208FF" w:rsidRDefault="002F21F3" w:rsidP="002F21F3">
      <w:pPr>
        <w:ind w:left="567" w:right="50" w:hanging="567"/>
        <w:jc w:val="both"/>
        <w:rPr>
          <w:rFonts w:ascii="Arial" w:hAnsi="Arial" w:cs="Arial"/>
        </w:rPr>
      </w:pPr>
      <w:r w:rsidRPr="002208FF">
        <w:rPr>
          <w:rFonts w:ascii="Arial" w:hAnsi="Arial" w:cs="Arial"/>
        </w:rPr>
        <w:t xml:space="preserve">VI.-   Ladies bar con venta de cerveza, vinos y licores al copeo </w:t>
      </w:r>
    </w:p>
    <w:p w:rsidR="002F21F3" w:rsidRPr="002208FF" w:rsidRDefault="002F21F3" w:rsidP="002F21F3">
      <w:pPr>
        <w:ind w:left="567" w:right="50" w:hanging="567"/>
        <w:jc w:val="both"/>
        <w:rPr>
          <w:rFonts w:ascii="Arial" w:hAnsi="Arial" w:cs="Arial"/>
        </w:rPr>
      </w:pPr>
      <w:r w:rsidRPr="002208FF">
        <w:rPr>
          <w:rFonts w:ascii="Arial" w:hAnsi="Arial" w:cs="Arial"/>
        </w:rPr>
        <w:t xml:space="preserve">         Expedición de </w:t>
      </w:r>
      <w:r w:rsidRPr="00177177">
        <w:rPr>
          <w:rFonts w:ascii="Arial" w:hAnsi="Arial" w:cs="Arial"/>
        </w:rPr>
        <w:t xml:space="preserve">licencia </w:t>
      </w:r>
      <w:r w:rsidRPr="00177177">
        <w:rPr>
          <w:rFonts w:ascii="Arial" w:hAnsi="Arial" w:cs="Arial"/>
        </w:rPr>
        <w:tab/>
        <w:t xml:space="preserve">$ 28,311.00 </w:t>
      </w:r>
      <w:r w:rsidRPr="00177177">
        <w:rPr>
          <w:rFonts w:ascii="Arial" w:hAnsi="Arial" w:cs="Arial"/>
        </w:rPr>
        <w:tab/>
        <w:t xml:space="preserve">Refrendo </w:t>
      </w:r>
      <w:proofErr w:type="gramStart"/>
      <w:r w:rsidRPr="00177177">
        <w:rPr>
          <w:rFonts w:ascii="Arial" w:hAnsi="Arial" w:cs="Arial"/>
          <w:bCs/>
        </w:rPr>
        <w:t>$  7,078.00</w:t>
      </w:r>
      <w:proofErr w:type="gramEnd"/>
      <w:r w:rsidRPr="00177177">
        <w:rPr>
          <w:rFonts w:ascii="Arial" w:hAnsi="Arial" w:cs="Arial"/>
        </w:rPr>
        <w:t>.</w:t>
      </w:r>
    </w:p>
    <w:p w:rsidR="002F21F3" w:rsidRPr="002208FF" w:rsidRDefault="002F21F3" w:rsidP="002F21F3">
      <w:pPr>
        <w:ind w:left="567" w:right="50" w:hanging="567"/>
        <w:jc w:val="both"/>
        <w:rPr>
          <w:rFonts w:ascii="Arial" w:hAnsi="Arial" w:cs="Arial"/>
        </w:rPr>
      </w:pPr>
    </w:p>
    <w:p w:rsidR="002F21F3" w:rsidRPr="002208FF" w:rsidRDefault="002F21F3" w:rsidP="002F21F3">
      <w:pPr>
        <w:tabs>
          <w:tab w:val="left" w:pos="540"/>
        </w:tabs>
        <w:ind w:left="567" w:hanging="567"/>
        <w:jc w:val="both"/>
        <w:rPr>
          <w:rFonts w:ascii="Arial" w:hAnsi="Arial" w:cs="Arial"/>
          <w:bCs/>
        </w:rPr>
      </w:pPr>
      <w:r w:rsidRPr="002208FF">
        <w:rPr>
          <w:rFonts w:ascii="Arial" w:hAnsi="Arial" w:cs="Arial"/>
          <w:bCs/>
        </w:rPr>
        <w:t>VII.</w:t>
      </w:r>
      <w:proofErr w:type="gramStart"/>
      <w:r w:rsidRPr="002208FF">
        <w:rPr>
          <w:rFonts w:ascii="Arial" w:hAnsi="Arial" w:cs="Arial"/>
          <w:bCs/>
        </w:rPr>
        <w:t>-  Restaurante</w:t>
      </w:r>
      <w:proofErr w:type="gramEnd"/>
      <w:r w:rsidRPr="002208FF">
        <w:rPr>
          <w:rFonts w:ascii="Arial" w:hAnsi="Arial" w:cs="Arial"/>
          <w:bCs/>
        </w:rPr>
        <w:t xml:space="preserve"> con venta de cerveza, vinos y licores al copeo acompañado de comida. </w:t>
      </w:r>
    </w:p>
    <w:p w:rsidR="002F21F3" w:rsidRPr="002208FF" w:rsidRDefault="002F21F3" w:rsidP="002F21F3">
      <w:pPr>
        <w:tabs>
          <w:tab w:val="left" w:pos="540"/>
        </w:tabs>
        <w:ind w:left="567" w:hanging="567"/>
        <w:jc w:val="both"/>
        <w:rPr>
          <w:rFonts w:ascii="Arial" w:hAnsi="Arial" w:cs="Arial"/>
          <w:bCs/>
        </w:rPr>
      </w:pPr>
      <w:r w:rsidRPr="002208FF">
        <w:rPr>
          <w:rFonts w:ascii="Arial" w:hAnsi="Arial" w:cs="Arial"/>
          <w:bCs/>
        </w:rPr>
        <w:t xml:space="preserve">         Expedición de licencia </w:t>
      </w:r>
      <w:r w:rsidRPr="002208FF">
        <w:rPr>
          <w:rFonts w:ascii="Arial" w:hAnsi="Arial" w:cs="Arial"/>
        </w:rPr>
        <w:t xml:space="preserve">$ 14,818.00 </w:t>
      </w:r>
      <w:r w:rsidRPr="002208FF">
        <w:rPr>
          <w:rFonts w:ascii="Arial" w:hAnsi="Arial" w:cs="Arial"/>
        </w:rPr>
        <w:tab/>
        <w:t xml:space="preserve">Refrendo </w:t>
      </w:r>
      <w:r w:rsidRPr="002208FF">
        <w:rPr>
          <w:rFonts w:ascii="Arial" w:hAnsi="Arial" w:cs="Arial"/>
          <w:bCs/>
        </w:rPr>
        <w:t>$   4,930.00</w:t>
      </w:r>
      <w:r w:rsidRPr="002208FF">
        <w:rPr>
          <w:rFonts w:ascii="Arial" w:hAnsi="Arial" w:cs="Arial"/>
        </w:rPr>
        <w:t>.</w:t>
      </w:r>
    </w:p>
    <w:p w:rsidR="002F21F3" w:rsidRPr="002208FF" w:rsidRDefault="002F21F3" w:rsidP="002F21F3">
      <w:pPr>
        <w:ind w:left="567" w:hanging="567"/>
        <w:jc w:val="both"/>
        <w:rPr>
          <w:rFonts w:ascii="Arial" w:hAnsi="Arial" w:cs="Arial"/>
          <w:bCs/>
        </w:rPr>
      </w:pPr>
    </w:p>
    <w:p w:rsidR="002F21F3" w:rsidRPr="002208FF" w:rsidRDefault="002F21F3" w:rsidP="002F21F3">
      <w:pPr>
        <w:ind w:left="567" w:hanging="567"/>
        <w:jc w:val="both"/>
        <w:rPr>
          <w:rFonts w:ascii="Arial" w:hAnsi="Arial" w:cs="Arial"/>
          <w:bCs/>
        </w:rPr>
      </w:pPr>
      <w:r w:rsidRPr="002208FF">
        <w:rPr>
          <w:rFonts w:ascii="Arial" w:hAnsi="Arial" w:cs="Arial"/>
          <w:bCs/>
        </w:rPr>
        <w:t xml:space="preserve">VIII.- Restaurante con venta de cerveza acompañado de comida </w:t>
      </w:r>
    </w:p>
    <w:p w:rsidR="002F21F3" w:rsidRPr="002208FF" w:rsidRDefault="002F21F3" w:rsidP="002F21F3">
      <w:pPr>
        <w:ind w:left="567" w:hanging="567"/>
        <w:jc w:val="both"/>
        <w:rPr>
          <w:rFonts w:ascii="Arial" w:hAnsi="Arial" w:cs="Arial"/>
          <w:bCs/>
        </w:rPr>
      </w:pPr>
      <w:r w:rsidRPr="002208FF">
        <w:rPr>
          <w:rFonts w:ascii="Arial" w:hAnsi="Arial" w:cs="Arial"/>
          <w:bCs/>
        </w:rPr>
        <w:t xml:space="preserve">         Expedición de licencia </w:t>
      </w:r>
      <w:r w:rsidRPr="002208FF">
        <w:rPr>
          <w:rFonts w:ascii="Arial" w:hAnsi="Arial" w:cs="Arial"/>
          <w:bCs/>
        </w:rPr>
        <w:tab/>
      </w:r>
      <w:r w:rsidRPr="002208FF">
        <w:rPr>
          <w:rFonts w:ascii="Arial" w:hAnsi="Arial" w:cs="Arial"/>
        </w:rPr>
        <w:t xml:space="preserve">$ 14,818.00 </w:t>
      </w:r>
      <w:r w:rsidRPr="002208FF">
        <w:rPr>
          <w:rFonts w:ascii="Arial" w:hAnsi="Arial" w:cs="Arial"/>
        </w:rPr>
        <w:tab/>
        <w:t xml:space="preserve">Refrendo </w:t>
      </w:r>
      <w:r w:rsidRPr="002208FF">
        <w:rPr>
          <w:rFonts w:ascii="Arial" w:hAnsi="Arial" w:cs="Arial"/>
          <w:bCs/>
        </w:rPr>
        <w:t>$   4,930.00</w:t>
      </w:r>
      <w:r w:rsidRPr="002208FF">
        <w:rPr>
          <w:rFonts w:ascii="Arial" w:hAnsi="Arial" w:cs="Arial"/>
        </w:rPr>
        <w:t xml:space="preserve">. </w:t>
      </w:r>
    </w:p>
    <w:p w:rsidR="002F21F3" w:rsidRPr="002208FF" w:rsidRDefault="002F21F3" w:rsidP="002F21F3">
      <w:pPr>
        <w:ind w:left="567" w:hanging="567"/>
        <w:jc w:val="both"/>
        <w:rPr>
          <w:rFonts w:ascii="Arial" w:hAnsi="Arial" w:cs="Arial"/>
          <w:bCs/>
        </w:rPr>
      </w:pPr>
    </w:p>
    <w:p w:rsidR="002F21F3" w:rsidRPr="002208FF" w:rsidRDefault="002F21F3" w:rsidP="002F21F3">
      <w:pPr>
        <w:ind w:left="567" w:hanging="567"/>
        <w:jc w:val="both"/>
        <w:rPr>
          <w:rFonts w:ascii="Arial" w:hAnsi="Arial" w:cs="Arial"/>
          <w:bCs/>
        </w:rPr>
      </w:pPr>
      <w:r w:rsidRPr="002208FF">
        <w:rPr>
          <w:rFonts w:ascii="Arial" w:hAnsi="Arial" w:cs="Arial"/>
          <w:bCs/>
        </w:rPr>
        <w:t xml:space="preserve">IX.-   Zona de tolerancia  </w:t>
      </w:r>
    </w:p>
    <w:p w:rsidR="002F21F3" w:rsidRPr="002208FF" w:rsidRDefault="002F21F3" w:rsidP="002F21F3">
      <w:pPr>
        <w:ind w:left="567" w:hanging="567"/>
        <w:jc w:val="both"/>
        <w:rPr>
          <w:rFonts w:ascii="Arial" w:hAnsi="Arial" w:cs="Arial"/>
          <w:bCs/>
        </w:rPr>
      </w:pPr>
      <w:r w:rsidRPr="002208FF">
        <w:rPr>
          <w:rFonts w:ascii="Arial" w:hAnsi="Arial" w:cs="Arial"/>
          <w:bCs/>
        </w:rPr>
        <w:t xml:space="preserve">         Expedición de licencia </w:t>
      </w:r>
      <w:r w:rsidRPr="002208FF">
        <w:rPr>
          <w:rFonts w:ascii="Arial" w:hAnsi="Arial" w:cs="Arial"/>
          <w:bCs/>
        </w:rPr>
        <w:tab/>
        <w:t xml:space="preserve">$ 42,284.00 </w:t>
      </w:r>
      <w:r w:rsidRPr="002208FF">
        <w:rPr>
          <w:rFonts w:ascii="Arial" w:hAnsi="Arial" w:cs="Arial"/>
          <w:bCs/>
        </w:rPr>
        <w:tab/>
        <w:t>Refrendo $ 14,717.00.</w:t>
      </w:r>
    </w:p>
    <w:p w:rsidR="002F21F3" w:rsidRPr="002208FF" w:rsidRDefault="002F21F3" w:rsidP="002F21F3">
      <w:pPr>
        <w:ind w:left="567" w:hanging="567"/>
        <w:jc w:val="both"/>
        <w:rPr>
          <w:rFonts w:ascii="Arial" w:hAnsi="Arial" w:cs="Arial"/>
          <w:bCs/>
        </w:rPr>
      </w:pPr>
    </w:p>
    <w:p w:rsidR="002F21F3" w:rsidRPr="002208FF" w:rsidRDefault="002F21F3" w:rsidP="002F21F3">
      <w:pPr>
        <w:ind w:left="567" w:hanging="567"/>
        <w:jc w:val="both"/>
        <w:rPr>
          <w:rFonts w:ascii="Arial" w:hAnsi="Arial" w:cs="Arial"/>
          <w:bCs/>
        </w:rPr>
      </w:pPr>
      <w:r w:rsidRPr="002208FF">
        <w:rPr>
          <w:rFonts w:ascii="Arial" w:hAnsi="Arial" w:cs="Arial"/>
          <w:bCs/>
        </w:rPr>
        <w:t xml:space="preserve">X.-    Discoteca con venta de cerveza vinos y licores </w:t>
      </w:r>
    </w:p>
    <w:p w:rsidR="002F21F3" w:rsidRPr="002208FF" w:rsidRDefault="002F21F3" w:rsidP="002F21F3">
      <w:pPr>
        <w:ind w:left="567" w:hanging="567"/>
        <w:jc w:val="both"/>
        <w:rPr>
          <w:rFonts w:ascii="Arial" w:hAnsi="Arial" w:cs="Arial"/>
          <w:bCs/>
        </w:rPr>
      </w:pPr>
      <w:r w:rsidRPr="002208FF">
        <w:rPr>
          <w:rFonts w:ascii="Arial" w:hAnsi="Arial" w:cs="Arial"/>
          <w:bCs/>
        </w:rPr>
        <w:t xml:space="preserve">         Expedición de licencia </w:t>
      </w:r>
      <w:r w:rsidRPr="002208FF">
        <w:rPr>
          <w:rFonts w:ascii="Arial" w:hAnsi="Arial" w:cs="Arial"/>
          <w:bCs/>
        </w:rPr>
        <w:tab/>
        <w:t xml:space="preserve">$ </w:t>
      </w:r>
      <w:r w:rsidRPr="002208FF">
        <w:rPr>
          <w:rFonts w:ascii="Arial" w:hAnsi="Arial" w:cs="Arial"/>
        </w:rPr>
        <w:t xml:space="preserve">29,585.00 </w:t>
      </w:r>
      <w:r w:rsidRPr="002208FF">
        <w:rPr>
          <w:rFonts w:ascii="Arial" w:hAnsi="Arial" w:cs="Arial"/>
        </w:rPr>
        <w:tab/>
      </w:r>
      <w:r w:rsidRPr="002208FF">
        <w:rPr>
          <w:rFonts w:ascii="Arial" w:hAnsi="Arial" w:cs="Arial"/>
          <w:bCs/>
        </w:rPr>
        <w:t xml:space="preserve">Refrendo $   </w:t>
      </w:r>
      <w:r w:rsidRPr="002208FF">
        <w:rPr>
          <w:rFonts w:ascii="Arial" w:hAnsi="Arial" w:cs="Arial"/>
        </w:rPr>
        <w:t>7,396.00</w:t>
      </w:r>
      <w:r w:rsidRPr="002208FF">
        <w:rPr>
          <w:rFonts w:ascii="Arial" w:hAnsi="Arial" w:cs="Arial"/>
          <w:bCs/>
        </w:rPr>
        <w:t>.</w:t>
      </w:r>
    </w:p>
    <w:p w:rsidR="002F21F3" w:rsidRPr="002208FF" w:rsidRDefault="002F21F3" w:rsidP="002F21F3">
      <w:pPr>
        <w:ind w:left="567" w:hanging="567"/>
        <w:jc w:val="both"/>
        <w:rPr>
          <w:rFonts w:ascii="Arial" w:hAnsi="Arial" w:cs="Arial"/>
          <w:u w:val="single"/>
        </w:rPr>
      </w:pPr>
    </w:p>
    <w:p w:rsidR="002F21F3" w:rsidRPr="002208FF" w:rsidRDefault="002F21F3" w:rsidP="002F21F3">
      <w:pPr>
        <w:ind w:left="567" w:hanging="567"/>
        <w:jc w:val="both"/>
        <w:rPr>
          <w:rFonts w:ascii="Arial" w:hAnsi="Arial" w:cs="Arial"/>
          <w:bCs/>
        </w:rPr>
      </w:pPr>
      <w:r w:rsidRPr="002208FF">
        <w:rPr>
          <w:rFonts w:ascii="Arial" w:hAnsi="Arial" w:cs="Arial"/>
          <w:bCs/>
        </w:rPr>
        <w:t>XI.</w:t>
      </w:r>
      <w:proofErr w:type="gramStart"/>
      <w:r w:rsidRPr="002208FF">
        <w:rPr>
          <w:rFonts w:ascii="Arial" w:hAnsi="Arial" w:cs="Arial"/>
          <w:bCs/>
        </w:rPr>
        <w:t>-  En</w:t>
      </w:r>
      <w:proofErr w:type="gramEnd"/>
      <w:r w:rsidRPr="002208FF">
        <w:rPr>
          <w:rFonts w:ascii="Arial" w:hAnsi="Arial" w:cs="Arial"/>
          <w:bCs/>
        </w:rPr>
        <w:t xml:space="preserve"> caso de cambio de propietario o reubicación de domicilio se pagará el 50% del equivalente a la expedición y en caso de estar pagando el refrendo, se cobrará el 50% también.</w:t>
      </w:r>
    </w:p>
    <w:p w:rsidR="002F21F3" w:rsidRPr="002208FF" w:rsidRDefault="002F21F3" w:rsidP="002F21F3">
      <w:pPr>
        <w:ind w:left="567" w:hanging="567"/>
        <w:jc w:val="both"/>
        <w:rPr>
          <w:rFonts w:ascii="Arial" w:hAnsi="Arial" w:cs="Arial"/>
          <w:bCs/>
        </w:rPr>
      </w:pPr>
    </w:p>
    <w:p w:rsidR="002F21F3" w:rsidRPr="002208FF" w:rsidRDefault="002F21F3" w:rsidP="002F21F3">
      <w:pPr>
        <w:ind w:left="567" w:hanging="567"/>
        <w:jc w:val="both"/>
        <w:rPr>
          <w:rFonts w:ascii="Arial" w:hAnsi="Arial" w:cs="Arial"/>
          <w:bCs/>
        </w:rPr>
      </w:pPr>
      <w:r w:rsidRPr="002208FF">
        <w:rPr>
          <w:rFonts w:ascii="Arial" w:hAnsi="Arial" w:cs="Arial"/>
          <w:bCs/>
        </w:rPr>
        <w:t>XII.</w:t>
      </w:r>
      <w:proofErr w:type="gramStart"/>
      <w:r w:rsidRPr="002208FF">
        <w:rPr>
          <w:rFonts w:ascii="Arial" w:hAnsi="Arial" w:cs="Arial"/>
          <w:bCs/>
        </w:rPr>
        <w:t>-  Por</w:t>
      </w:r>
      <w:proofErr w:type="gramEnd"/>
      <w:r w:rsidRPr="002208FF">
        <w:rPr>
          <w:rFonts w:ascii="Arial" w:hAnsi="Arial" w:cs="Arial"/>
          <w:bCs/>
        </w:rPr>
        <w:t xml:space="preserve"> cambio de domicilio se cobrará el 50% del refrendo anual.</w:t>
      </w:r>
    </w:p>
    <w:p w:rsidR="002F21F3" w:rsidRPr="002208FF" w:rsidRDefault="002F21F3" w:rsidP="002F21F3">
      <w:pPr>
        <w:ind w:left="567" w:hanging="567"/>
        <w:jc w:val="both"/>
        <w:rPr>
          <w:rFonts w:ascii="Arial" w:hAnsi="Arial" w:cs="Arial"/>
          <w:bCs/>
        </w:rPr>
      </w:pPr>
    </w:p>
    <w:p w:rsidR="002F21F3" w:rsidRPr="002208FF" w:rsidRDefault="002F21F3" w:rsidP="002F21F3">
      <w:pPr>
        <w:ind w:left="567" w:hanging="567"/>
        <w:jc w:val="both"/>
        <w:rPr>
          <w:rFonts w:ascii="Arial" w:hAnsi="Arial" w:cs="Arial"/>
          <w:bCs/>
        </w:rPr>
      </w:pPr>
      <w:r w:rsidRPr="002208FF">
        <w:rPr>
          <w:rFonts w:ascii="Arial" w:hAnsi="Arial" w:cs="Arial"/>
          <w:bCs/>
        </w:rPr>
        <w:t xml:space="preserve">XIII.- Deposito de cerveza y vinos </w:t>
      </w:r>
    </w:p>
    <w:p w:rsidR="002F21F3" w:rsidRPr="002208FF" w:rsidRDefault="002F21F3" w:rsidP="002F21F3">
      <w:pPr>
        <w:ind w:left="567" w:hanging="567"/>
        <w:jc w:val="both"/>
        <w:rPr>
          <w:rFonts w:ascii="Arial" w:hAnsi="Arial" w:cs="Arial"/>
          <w:bCs/>
        </w:rPr>
      </w:pPr>
      <w:r w:rsidRPr="002208FF">
        <w:rPr>
          <w:rFonts w:ascii="Arial" w:hAnsi="Arial" w:cs="Arial"/>
          <w:bCs/>
        </w:rPr>
        <w:t xml:space="preserve">         Expedición de licencia </w:t>
      </w:r>
      <w:r w:rsidRPr="002208FF">
        <w:rPr>
          <w:rFonts w:ascii="Arial" w:hAnsi="Arial" w:cs="Arial"/>
          <w:bCs/>
        </w:rPr>
        <w:tab/>
      </w:r>
      <w:r w:rsidRPr="002208FF">
        <w:rPr>
          <w:rFonts w:ascii="Arial" w:hAnsi="Arial" w:cs="Arial"/>
        </w:rPr>
        <w:t xml:space="preserve">$ 14,818.00 </w:t>
      </w:r>
      <w:r w:rsidRPr="002208FF">
        <w:rPr>
          <w:rFonts w:ascii="Arial" w:hAnsi="Arial" w:cs="Arial"/>
        </w:rPr>
        <w:tab/>
        <w:t xml:space="preserve">Refrendo </w:t>
      </w:r>
      <w:r w:rsidRPr="002208FF">
        <w:rPr>
          <w:rFonts w:ascii="Arial" w:hAnsi="Arial" w:cs="Arial"/>
          <w:bCs/>
        </w:rPr>
        <w:t>$   4,930.00</w:t>
      </w:r>
    </w:p>
    <w:p w:rsidR="002F21F3" w:rsidRPr="002208FF" w:rsidRDefault="002F21F3" w:rsidP="002F21F3">
      <w:pPr>
        <w:ind w:left="567" w:hanging="567"/>
        <w:jc w:val="both"/>
        <w:rPr>
          <w:rFonts w:ascii="Arial" w:hAnsi="Arial" w:cs="Arial"/>
          <w:bCs/>
        </w:rPr>
      </w:pPr>
    </w:p>
    <w:p w:rsidR="002F21F3" w:rsidRPr="002208FF" w:rsidRDefault="002F21F3" w:rsidP="002F21F3">
      <w:pPr>
        <w:ind w:left="567" w:hanging="567"/>
        <w:jc w:val="both"/>
        <w:rPr>
          <w:rFonts w:ascii="Arial" w:hAnsi="Arial" w:cs="Arial"/>
          <w:bCs/>
        </w:rPr>
      </w:pPr>
      <w:r w:rsidRPr="002208FF">
        <w:rPr>
          <w:rFonts w:ascii="Arial" w:hAnsi="Arial" w:cs="Arial"/>
          <w:bCs/>
        </w:rPr>
        <w:t>XIV.</w:t>
      </w:r>
      <w:proofErr w:type="gramStart"/>
      <w:r w:rsidRPr="002208FF">
        <w:rPr>
          <w:rFonts w:ascii="Arial" w:hAnsi="Arial" w:cs="Arial"/>
          <w:bCs/>
        </w:rPr>
        <w:t>-  Hotel</w:t>
      </w:r>
      <w:proofErr w:type="gramEnd"/>
      <w:r w:rsidRPr="002208FF">
        <w:rPr>
          <w:rFonts w:ascii="Arial" w:hAnsi="Arial" w:cs="Arial"/>
          <w:bCs/>
        </w:rPr>
        <w:t xml:space="preserve"> con venta de cerveza vinos y licores</w:t>
      </w:r>
    </w:p>
    <w:p w:rsidR="002F21F3" w:rsidRPr="002208FF" w:rsidRDefault="002F21F3" w:rsidP="002F21F3">
      <w:pPr>
        <w:ind w:left="567" w:hanging="567"/>
        <w:jc w:val="both"/>
        <w:rPr>
          <w:rFonts w:ascii="Arial" w:hAnsi="Arial" w:cs="Arial"/>
          <w:bCs/>
        </w:rPr>
      </w:pPr>
      <w:r w:rsidRPr="002208FF">
        <w:rPr>
          <w:rFonts w:ascii="Arial" w:hAnsi="Arial" w:cs="Arial"/>
          <w:bCs/>
        </w:rPr>
        <w:t xml:space="preserve">         Expedición de licencia </w:t>
      </w:r>
      <w:r w:rsidRPr="002208FF">
        <w:rPr>
          <w:rFonts w:ascii="Arial" w:hAnsi="Arial" w:cs="Arial"/>
          <w:bCs/>
        </w:rPr>
        <w:tab/>
      </w:r>
      <w:r w:rsidRPr="002208FF">
        <w:rPr>
          <w:rFonts w:ascii="Arial" w:hAnsi="Arial" w:cs="Arial"/>
        </w:rPr>
        <w:t xml:space="preserve">$ 14,818.00 </w:t>
      </w:r>
      <w:r w:rsidRPr="002208FF">
        <w:rPr>
          <w:rFonts w:ascii="Arial" w:hAnsi="Arial" w:cs="Arial"/>
        </w:rPr>
        <w:tab/>
        <w:t xml:space="preserve">Refrendo </w:t>
      </w:r>
      <w:r w:rsidRPr="002208FF">
        <w:rPr>
          <w:rFonts w:ascii="Arial" w:hAnsi="Arial" w:cs="Arial"/>
          <w:bCs/>
        </w:rPr>
        <w:t>$   4,930.00</w:t>
      </w:r>
    </w:p>
    <w:p w:rsidR="002F21F3" w:rsidRPr="002208FF" w:rsidRDefault="002F21F3" w:rsidP="002F21F3">
      <w:pPr>
        <w:ind w:left="567" w:hanging="567"/>
        <w:jc w:val="both"/>
        <w:rPr>
          <w:rFonts w:ascii="Arial" w:hAnsi="Arial" w:cs="Arial"/>
          <w:bCs/>
        </w:rPr>
      </w:pPr>
    </w:p>
    <w:p w:rsidR="002F21F3" w:rsidRPr="002208FF" w:rsidRDefault="002F21F3" w:rsidP="002F21F3">
      <w:pPr>
        <w:ind w:left="567" w:hanging="567"/>
        <w:jc w:val="both"/>
        <w:rPr>
          <w:rFonts w:ascii="Arial" w:hAnsi="Arial" w:cs="Arial"/>
          <w:bCs/>
        </w:rPr>
      </w:pPr>
      <w:r w:rsidRPr="002208FF">
        <w:rPr>
          <w:rFonts w:ascii="Arial" w:hAnsi="Arial" w:cs="Arial"/>
          <w:bCs/>
        </w:rPr>
        <w:t>XV.- Supermercado con venta de cerveza vinos y licores</w:t>
      </w:r>
    </w:p>
    <w:p w:rsidR="002F21F3" w:rsidRPr="002208FF" w:rsidRDefault="002F21F3" w:rsidP="002F21F3">
      <w:pPr>
        <w:ind w:left="567" w:hanging="567"/>
        <w:jc w:val="both"/>
        <w:rPr>
          <w:rFonts w:ascii="Arial" w:hAnsi="Arial" w:cs="Arial"/>
          <w:bCs/>
        </w:rPr>
      </w:pPr>
      <w:r w:rsidRPr="002208FF">
        <w:rPr>
          <w:rFonts w:ascii="Arial" w:hAnsi="Arial" w:cs="Arial"/>
          <w:bCs/>
        </w:rPr>
        <w:t xml:space="preserve">         Expedición de licencia </w:t>
      </w:r>
      <w:r w:rsidRPr="002208FF">
        <w:rPr>
          <w:rFonts w:ascii="Arial" w:hAnsi="Arial" w:cs="Arial"/>
          <w:bCs/>
        </w:rPr>
        <w:tab/>
      </w:r>
      <w:r w:rsidRPr="002208FF">
        <w:rPr>
          <w:rFonts w:ascii="Arial" w:hAnsi="Arial" w:cs="Arial"/>
        </w:rPr>
        <w:t xml:space="preserve">$ 14,818.00 </w:t>
      </w:r>
      <w:r w:rsidRPr="002208FF">
        <w:rPr>
          <w:rFonts w:ascii="Arial" w:hAnsi="Arial" w:cs="Arial"/>
        </w:rPr>
        <w:tab/>
        <w:t xml:space="preserve">Refrendo </w:t>
      </w:r>
      <w:r w:rsidRPr="002208FF">
        <w:rPr>
          <w:rFonts w:ascii="Arial" w:hAnsi="Arial" w:cs="Arial"/>
          <w:bCs/>
        </w:rPr>
        <w:t>$   4,930.00</w:t>
      </w:r>
    </w:p>
    <w:p w:rsidR="002F21F3" w:rsidRPr="002208FF" w:rsidRDefault="002F21F3" w:rsidP="002F21F3">
      <w:pPr>
        <w:ind w:left="567" w:hanging="567"/>
        <w:jc w:val="both"/>
        <w:rPr>
          <w:rFonts w:ascii="Arial" w:hAnsi="Arial" w:cs="Arial"/>
          <w:bCs/>
        </w:rPr>
      </w:pPr>
    </w:p>
    <w:p w:rsidR="002F21F3" w:rsidRDefault="002F21F3" w:rsidP="002F21F3">
      <w:pPr>
        <w:ind w:left="567" w:hanging="567"/>
        <w:jc w:val="both"/>
        <w:rPr>
          <w:rFonts w:ascii="Arial" w:hAnsi="Arial" w:cs="Arial"/>
          <w:bCs/>
        </w:rPr>
      </w:pPr>
      <w:r w:rsidRPr="002208FF">
        <w:rPr>
          <w:rFonts w:ascii="Arial" w:hAnsi="Arial" w:cs="Arial"/>
          <w:bCs/>
        </w:rPr>
        <w:t>XVI. - Por cambio de giro, sobre la diferencia del costo de una licencia nueva.</w:t>
      </w:r>
    </w:p>
    <w:p w:rsidR="002F21F3" w:rsidRPr="002208FF" w:rsidRDefault="002F21F3" w:rsidP="002F21F3">
      <w:pPr>
        <w:ind w:left="567" w:hanging="567"/>
        <w:jc w:val="both"/>
        <w:rPr>
          <w:rFonts w:ascii="Arial" w:hAnsi="Arial" w:cs="Arial"/>
          <w:bCs/>
        </w:rPr>
      </w:pPr>
    </w:p>
    <w:p w:rsidR="002F21F3" w:rsidRPr="002208FF" w:rsidRDefault="002F21F3" w:rsidP="002F21F3">
      <w:pPr>
        <w:ind w:right="50"/>
        <w:jc w:val="both"/>
        <w:rPr>
          <w:rFonts w:ascii="Arial" w:hAnsi="Arial" w:cs="Arial"/>
          <w:bCs/>
        </w:rPr>
      </w:pPr>
      <w:r w:rsidRPr="00177177">
        <w:rPr>
          <w:rFonts w:ascii="Arial" w:hAnsi="Arial" w:cs="Arial"/>
          <w:bCs/>
        </w:rPr>
        <w:t>XVII.- Expendio de Vinos y Licores: Establecimiento en el que se expenden bebidas destiladas y/o licores, al mayoreo en envase cerrado $ 18,000.00.</w:t>
      </w:r>
    </w:p>
    <w:p w:rsidR="002F21F3" w:rsidRPr="002208FF" w:rsidRDefault="002F21F3" w:rsidP="002F21F3">
      <w:pPr>
        <w:ind w:right="50"/>
        <w:jc w:val="both"/>
        <w:rPr>
          <w:rFonts w:ascii="Arial" w:hAnsi="Arial" w:cs="Arial"/>
          <w:bCs/>
          <w:highlight w:val="cyan"/>
        </w:rPr>
      </w:pPr>
    </w:p>
    <w:p w:rsidR="002F21F3" w:rsidRPr="004B44A0" w:rsidRDefault="002F21F3" w:rsidP="002F21F3">
      <w:pPr>
        <w:ind w:right="50"/>
        <w:jc w:val="both"/>
        <w:rPr>
          <w:rFonts w:ascii="Arial" w:hAnsi="Arial" w:cs="Arial"/>
          <w:bCs/>
        </w:rPr>
      </w:pPr>
      <w:r w:rsidRPr="004B44A0">
        <w:rPr>
          <w:rFonts w:ascii="Arial" w:hAnsi="Arial" w:cs="Arial"/>
          <w:bCs/>
        </w:rPr>
        <w:t>X</w:t>
      </w:r>
      <w:r>
        <w:rPr>
          <w:rFonts w:ascii="Arial" w:hAnsi="Arial" w:cs="Arial"/>
          <w:bCs/>
        </w:rPr>
        <w:t>VIII</w:t>
      </w:r>
      <w:r w:rsidRPr="004B44A0">
        <w:rPr>
          <w:rFonts w:ascii="Arial" w:hAnsi="Arial" w:cs="Arial"/>
          <w:bCs/>
        </w:rPr>
        <w:t>.- Centro Social: Establecimiento en el que se sirven de manera gratuita, en forma regular o eventual bebidas fermentadas destiladas y/o licores, salones de evento $ 14,818.00.</w:t>
      </w:r>
    </w:p>
    <w:p w:rsidR="002F21F3" w:rsidRPr="002208FF" w:rsidRDefault="002F21F3" w:rsidP="002F21F3">
      <w:pPr>
        <w:ind w:right="50"/>
        <w:jc w:val="both"/>
        <w:rPr>
          <w:rFonts w:ascii="Arial" w:hAnsi="Arial" w:cs="Arial"/>
          <w:bCs/>
          <w:highlight w:val="cyan"/>
        </w:rPr>
      </w:pPr>
    </w:p>
    <w:p w:rsidR="002F21F3" w:rsidRPr="004B44A0" w:rsidRDefault="002F21F3" w:rsidP="002F21F3">
      <w:pPr>
        <w:ind w:right="50"/>
        <w:jc w:val="both"/>
        <w:rPr>
          <w:rFonts w:ascii="Arial" w:hAnsi="Arial" w:cs="Arial"/>
          <w:bCs/>
        </w:rPr>
      </w:pPr>
      <w:r>
        <w:rPr>
          <w:rFonts w:ascii="Arial" w:hAnsi="Arial" w:cs="Arial"/>
          <w:bCs/>
        </w:rPr>
        <w:t>XIX</w:t>
      </w:r>
      <w:r w:rsidRPr="004B44A0">
        <w:rPr>
          <w:rFonts w:ascii="Arial" w:hAnsi="Arial" w:cs="Arial"/>
          <w:bCs/>
        </w:rPr>
        <w:t xml:space="preserve">.- Club social y/o deportivo y/o casino: Establecimiento de acceso </w:t>
      </w:r>
      <w:proofErr w:type="gramStart"/>
      <w:r w:rsidRPr="004B44A0">
        <w:rPr>
          <w:rFonts w:ascii="Arial" w:hAnsi="Arial" w:cs="Arial"/>
          <w:bCs/>
        </w:rPr>
        <w:t>exclusivo  para</w:t>
      </w:r>
      <w:proofErr w:type="gramEnd"/>
      <w:r w:rsidRPr="004B44A0">
        <w:rPr>
          <w:rFonts w:ascii="Arial" w:hAnsi="Arial" w:cs="Arial"/>
          <w:bCs/>
        </w:rPr>
        <w:t xml:space="preserve"> socios y socias e invitados en los que se expendan y se sirven bebidas fermentadas, destiladas, y o licores </w:t>
      </w:r>
      <w:r>
        <w:rPr>
          <w:rFonts w:ascii="Arial" w:hAnsi="Arial" w:cs="Arial"/>
          <w:bCs/>
        </w:rPr>
        <w:t xml:space="preserve">                      </w:t>
      </w:r>
      <w:r w:rsidR="004C2E5B">
        <w:rPr>
          <w:rFonts w:ascii="Arial" w:hAnsi="Arial" w:cs="Arial"/>
          <w:bCs/>
        </w:rPr>
        <w:t xml:space="preserve">  </w:t>
      </w:r>
      <w:r>
        <w:rPr>
          <w:rFonts w:ascii="Arial" w:hAnsi="Arial" w:cs="Arial"/>
          <w:bCs/>
        </w:rPr>
        <w:t xml:space="preserve"> </w:t>
      </w:r>
      <w:r w:rsidRPr="004B44A0">
        <w:rPr>
          <w:rFonts w:ascii="Arial" w:hAnsi="Arial" w:cs="Arial"/>
          <w:bCs/>
        </w:rPr>
        <w:t>$</w:t>
      </w:r>
      <w:r>
        <w:rPr>
          <w:rFonts w:ascii="Arial" w:hAnsi="Arial" w:cs="Arial"/>
          <w:bCs/>
        </w:rPr>
        <w:t xml:space="preserve"> </w:t>
      </w:r>
      <w:r w:rsidRPr="004B44A0">
        <w:rPr>
          <w:rFonts w:ascii="Arial" w:hAnsi="Arial" w:cs="Arial"/>
          <w:bCs/>
        </w:rPr>
        <w:t>14,818.00.</w:t>
      </w:r>
    </w:p>
    <w:p w:rsidR="002F21F3" w:rsidRPr="002208FF" w:rsidRDefault="002F21F3" w:rsidP="002F21F3">
      <w:pPr>
        <w:ind w:right="50"/>
        <w:jc w:val="both"/>
        <w:rPr>
          <w:rFonts w:ascii="Arial" w:hAnsi="Arial" w:cs="Arial"/>
          <w:bCs/>
          <w:highlight w:val="cyan"/>
        </w:rPr>
      </w:pPr>
    </w:p>
    <w:p w:rsidR="002F21F3" w:rsidRPr="004B44A0" w:rsidRDefault="002F21F3" w:rsidP="002F21F3">
      <w:pPr>
        <w:ind w:right="50"/>
        <w:jc w:val="both"/>
        <w:rPr>
          <w:rFonts w:ascii="Arial" w:hAnsi="Arial" w:cs="Arial"/>
          <w:bCs/>
        </w:rPr>
      </w:pPr>
      <w:r w:rsidRPr="004B44A0">
        <w:rPr>
          <w:rFonts w:ascii="Arial" w:hAnsi="Arial" w:cs="Arial"/>
          <w:bCs/>
        </w:rPr>
        <w:t>XX.- Estadio y similares: Lugar en el que se llevan a cabo actividades deportivas, recreativas y/o culturales, en los que se vende cerveza para su consumo en el interior de los mismos $</w:t>
      </w:r>
      <w:r>
        <w:rPr>
          <w:rFonts w:ascii="Arial" w:hAnsi="Arial" w:cs="Arial"/>
          <w:bCs/>
        </w:rPr>
        <w:t xml:space="preserve"> </w:t>
      </w:r>
      <w:r w:rsidRPr="004B44A0">
        <w:rPr>
          <w:rFonts w:ascii="Arial" w:hAnsi="Arial" w:cs="Arial"/>
          <w:bCs/>
        </w:rPr>
        <w:t>14,818.00.</w:t>
      </w:r>
    </w:p>
    <w:p w:rsidR="002F21F3" w:rsidRPr="002208FF" w:rsidRDefault="002F21F3" w:rsidP="002F21F3">
      <w:pPr>
        <w:ind w:right="50"/>
        <w:jc w:val="both"/>
        <w:rPr>
          <w:rFonts w:ascii="Arial" w:hAnsi="Arial" w:cs="Arial"/>
          <w:bCs/>
          <w:highlight w:val="cyan"/>
        </w:rPr>
      </w:pPr>
    </w:p>
    <w:p w:rsidR="002F21F3" w:rsidRPr="002208FF" w:rsidRDefault="002F21F3" w:rsidP="002F21F3">
      <w:pPr>
        <w:ind w:right="50"/>
        <w:jc w:val="both"/>
        <w:rPr>
          <w:rFonts w:ascii="Arial" w:hAnsi="Arial" w:cs="Arial"/>
          <w:bCs/>
        </w:rPr>
      </w:pPr>
      <w:r w:rsidRPr="004B44A0">
        <w:rPr>
          <w:rFonts w:ascii="Arial" w:hAnsi="Arial" w:cs="Arial"/>
          <w:bCs/>
        </w:rPr>
        <w:t>XX</w:t>
      </w:r>
      <w:r>
        <w:rPr>
          <w:rFonts w:ascii="Arial" w:hAnsi="Arial" w:cs="Arial"/>
          <w:bCs/>
        </w:rPr>
        <w:t>I</w:t>
      </w:r>
      <w:r w:rsidRPr="004B44A0">
        <w:rPr>
          <w:rFonts w:ascii="Arial" w:hAnsi="Arial" w:cs="Arial"/>
          <w:bCs/>
        </w:rPr>
        <w:t xml:space="preserve">.- Salón de juego (Boliches, billares y similares): Lugar en los que se ofrece al público actividades de entretenimiento permitidas por la Ley, en los cuales se expende y sirve cerveza, vino y /o licores </w:t>
      </w:r>
      <w:r>
        <w:rPr>
          <w:rFonts w:ascii="Arial" w:hAnsi="Arial" w:cs="Arial"/>
          <w:bCs/>
        </w:rPr>
        <w:t xml:space="preserve">   </w:t>
      </w:r>
      <w:r w:rsidRPr="004B44A0">
        <w:rPr>
          <w:rFonts w:ascii="Arial" w:hAnsi="Arial" w:cs="Arial"/>
          <w:bCs/>
        </w:rPr>
        <w:t>$</w:t>
      </w:r>
      <w:r>
        <w:rPr>
          <w:rFonts w:ascii="Arial" w:hAnsi="Arial" w:cs="Arial"/>
          <w:bCs/>
        </w:rPr>
        <w:t xml:space="preserve"> </w:t>
      </w:r>
      <w:r w:rsidRPr="004B44A0">
        <w:rPr>
          <w:rFonts w:ascii="Arial" w:hAnsi="Arial" w:cs="Arial"/>
          <w:bCs/>
        </w:rPr>
        <w:t>14,818.00.</w:t>
      </w:r>
    </w:p>
    <w:p w:rsidR="002F21F3" w:rsidRPr="002208FF" w:rsidRDefault="002F21F3" w:rsidP="002F21F3">
      <w:pPr>
        <w:ind w:right="50"/>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V</w:t>
      </w:r>
    </w:p>
    <w:p w:rsidR="002F21F3" w:rsidRPr="002208FF" w:rsidRDefault="002F21F3" w:rsidP="002F21F3">
      <w:pPr>
        <w:jc w:val="center"/>
        <w:rPr>
          <w:rFonts w:ascii="Arial" w:hAnsi="Arial" w:cs="Arial"/>
          <w:b/>
          <w:bCs/>
        </w:rPr>
      </w:pPr>
      <w:r w:rsidRPr="002208FF">
        <w:rPr>
          <w:rFonts w:ascii="Arial" w:hAnsi="Arial" w:cs="Arial"/>
          <w:b/>
          <w:bCs/>
        </w:rPr>
        <w:t>POR LA EXPEDICIÓN DE LICENCIAS PARA LA COLOCACIÓN</w:t>
      </w:r>
    </w:p>
    <w:p w:rsidR="002F21F3" w:rsidRPr="002208FF" w:rsidRDefault="002F21F3" w:rsidP="002F21F3">
      <w:pPr>
        <w:jc w:val="center"/>
        <w:rPr>
          <w:rFonts w:ascii="Arial" w:hAnsi="Arial" w:cs="Arial"/>
          <w:b/>
          <w:bCs/>
        </w:rPr>
      </w:pPr>
      <w:r w:rsidRPr="002208FF">
        <w:rPr>
          <w:rFonts w:ascii="Arial" w:hAnsi="Arial" w:cs="Arial"/>
          <w:b/>
          <w:bCs/>
        </w:rPr>
        <w:t>Y USO DE ANUNCIOS Y CARTELES PUBLICITARIOS</w:t>
      </w:r>
    </w:p>
    <w:p w:rsidR="002F21F3" w:rsidRPr="002208FF" w:rsidRDefault="002F21F3" w:rsidP="002F21F3">
      <w:pPr>
        <w:jc w:val="both"/>
        <w:rPr>
          <w:rFonts w:ascii="Arial" w:hAnsi="Arial" w:cs="Arial"/>
          <w:b/>
        </w:rPr>
      </w:pPr>
    </w:p>
    <w:p w:rsidR="002F21F3" w:rsidRPr="002208FF" w:rsidRDefault="002F21F3" w:rsidP="002F21F3">
      <w:pPr>
        <w:jc w:val="both"/>
        <w:rPr>
          <w:rFonts w:ascii="Arial" w:hAnsi="Arial" w:cs="Arial"/>
        </w:rPr>
      </w:pPr>
      <w:r w:rsidRPr="002208FF">
        <w:rPr>
          <w:rFonts w:ascii="Arial" w:hAnsi="Arial" w:cs="Arial"/>
          <w:b/>
        </w:rPr>
        <w:t>ARTÍCULO 3</w:t>
      </w:r>
      <w:r>
        <w:rPr>
          <w:rFonts w:ascii="Arial" w:hAnsi="Arial" w:cs="Arial"/>
          <w:b/>
        </w:rPr>
        <w:t>8</w:t>
      </w:r>
      <w:r w:rsidRPr="002208FF">
        <w:rPr>
          <w:rFonts w:ascii="Arial" w:hAnsi="Arial" w:cs="Arial"/>
          <w:b/>
        </w:rPr>
        <w:t>.-</w:t>
      </w:r>
      <w:r w:rsidRPr="002208FF">
        <w:rPr>
          <w:rFonts w:ascii="Arial" w:hAnsi="Arial" w:cs="Arial"/>
          <w:b/>
          <w:bCs/>
        </w:rPr>
        <w:t xml:space="preserve"> </w:t>
      </w:r>
      <w:r w:rsidRPr="002208FF">
        <w:rPr>
          <w:rFonts w:ascii="Arial" w:hAnsi="Arial" w:cs="Arial"/>
          <w:bCs/>
        </w:rPr>
        <w:t>Es objeto de este derecho la expedición de licencias y el refrendo anual de éstas, para la colocación y uso de anuncios y carteles publicitarios o la realización de publicidad, excepto los que se realicen por medio de televisión, radio, periódico y revistas,</w:t>
      </w:r>
      <w:r w:rsidRPr="002208FF">
        <w:rPr>
          <w:rFonts w:ascii="Arial" w:hAnsi="Arial" w:cs="Arial"/>
        </w:rPr>
        <w:t xml:space="preserve"> el pago de este derecho será de acuerdo a las siguientes cuotas: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w:t>
      </w:r>
      <w:r w:rsidRPr="002208FF">
        <w:rPr>
          <w:rFonts w:ascii="Arial" w:hAnsi="Arial" w:cs="Arial"/>
          <w:color w:val="00B050"/>
        </w:rPr>
        <w:t xml:space="preserve">.- </w:t>
      </w:r>
      <w:r w:rsidRPr="002208FF">
        <w:rPr>
          <w:rFonts w:ascii="Arial" w:hAnsi="Arial" w:cs="Arial"/>
        </w:rPr>
        <w:t>Espectacular unipolar de piso, azotea o estructura metálica o de madera.</w:t>
      </w:r>
    </w:p>
    <w:p w:rsidR="002F21F3" w:rsidRPr="002208FF" w:rsidRDefault="002F21F3" w:rsidP="002F21F3">
      <w:pPr>
        <w:ind w:left="540"/>
        <w:jc w:val="both"/>
        <w:rPr>
          <w:rFonts w:ascii="Arial" w:hAnsi="Arial" w:cs="Arial"/>
        </w:rPr>
      </w:pPr>
      <w:r w:rsidRPr="002208FF">
        <w:rPr>
          <w:rFonts w:ascii="Arial" w:hAnsi="Arial" w:cs="Arial"/>
        </w:rPr>
        <w:t xml:space="preserve">                                                 Instalación       Refrendo</w:t>
      </w:r>
    </w:p>
    <w:p w:rsidR="002F21F3" w:rsidRPr="002208FF" w:rsidRDefault="002F21F3" w:rsidP="002F21F3">
      <w:pPr>
        <w:ind w:left="1290"/>
        <w:contextualSpacing/>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a). Pequeño menos de 45 m2    </w:t>
      </w:r>
      <w:r w:rsidRPr="002208FF">
        <w:rPr>
          <w:rFonts w:ascii="Arial" w:hAnsi="Arial" w:cs="Arial"/>
        </w:rPr>
        <w:tab/>
        <w:t>$ 3,153.00     $1,297.00.</w:t>
      </w:r>
    </w:p>
    <w:p w:rsidR="002F21F3" w:rsidRPr="002208FF" w:rsidRDefault="002F21F3" w:rsidP="002F21F3">
      <w:pPr>
        <w:jc w:val="both"/>
        <w:rPr>
          <w:rFonts w:ascii="Arial" w:hAnsi="Arial" w:cs="Arial"/>
        </w:rPr>
      </w:pPr>
      <w:r w:rsidRPr="002208FF">
        <w:rPr>
          <w:rFonts w:ascii="Arial" w:hAnsi="Arial" w:cs="Arial"/>
        </w:rPr>
        <w:t xml:space="preserve">b). Mediano de 45 hasta 65 m2  </w:t>
      </w:r>
      <w:r w:rsidRPr="002208FF">
        <w:rPr>
          <w:rFonts w:ascii="Arial" w:hAnsi="Arial" w:cs="Arial"/>
        </w:rPr>
        <w:tab/>
        <w:t>$ 4,417.00     $1,763.00</w:t>
      </w:r>
    </w:p>
    <w:p w:rsidR="002F21F3" w:rsidRPr="002208FF" w:rsidRDefault="002F21F3" w:rsidP="002F21F3">
      <w:pPr>
        <w:jc w:val="both"/>
        <w:rPr>
          <w:rFonts w:ascii="Arial" w:hAnsi="Arial" w:cs="Arial"/>
        </w:rPr>
      </w:pPr>
      <w:r w:rsidRPr="002208FF">
        <w:rPr>
          <w:rFonts w:ascii="Arial" w:hAnsi="Arial" w:cs="Arial"/>
        </w:rPr>
        <w:t xml:space="preserve">c). Grande de más de 65 m2      </w:t>
      </w:r>
      <w:r w:rsidRPr="002208FF">
        <w:rPr>
          <w:rFonts w:ascii="Arial" w:hAnsi="Arial" w:cs="Arial"/>
        </w:rPr>
        <w:tab/>
        <w:t>$ 6,774.00     $3,333.00.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II</w:t>
      </w:r>
      <w:r w:rsidRPr="002208FF">
        <w:rPr>
          <w:rFonts w:ascii="Arial" w:hAnsi="Arial" w:cs="Arial"/>
          <w:color w:val="00B050"/>
        </w:rPr>
        <w:t xml:space="preserve">.- </w:t>
      </w:r>
      <w:r w:rsidRPr="002208FF">
        <w:rPr>
          <w:rFonts w:ascii="Arial" w:hAnsi="Arial" w:cs="Arial"/>
        </w:rPr>
        <w:t>Publicidad en carteles, bardas, fachadas u triplay.</w:t>
      </w:r>
    </w:p>
    <w:p w:rsidR="002F21F3" w:rsidRPr="002208FF" w:rsidRDefault="002F21F3" w:rsidP="002F21F3">
      <w:pPr>
        <w:jc w:val="both"/>
        <w:rPr>
          <w:rFonts w:ascii="Arial" w:hAnsi="Arial" w:cs="Arial"/>
          <w:color w:val="000000" w:themeColor="text1"/>
        </w:rPr>
      </w:pPr>
      <w:r w:rsidRPr="002208FF">
        <w:rPr>
          <w:rFonts w:ascii="Arial" w:hAnsi="Arial" w:cs="Arial"/>
          <w:color w:val="000000" w:themeColor="text1"/>
        </w:rPr>
        <w:tab/>
      </w:r>
    </w:p>
    <w:p w:rsidR="002F21F3" w:rsidRPr="002208FF" w:rsidRDefault="002F21F3" w:rsidP="002F21F3">
      <w:pPr>
        <w:ind w:firstLine="708"/>
        <w:jc w:val="both"/>
        <w:rPr>
          <w:rFonts w:ascii="Arial" w:hAnsi="Arial" w:cs="Arial"/>
          <w:color w:val="000000" w:themeColor="text1"/>
        </w:rPr>
      </w:pPr>
      <w:r w:rsidRPr="002208FF">
        <w:rPr>
          <w:rFonts w:ascii="Arial" w:hAnsi="Arial" w:cs="Arial"/>
          <w:color w:val="000000" w:themeColor="text1"/>
        </w:rPr>
        <w:t xml:space="preserve">a. Anuncios en bardas o fachadas </w:t>
      </w:r>
      <w:r w:rsidRPr="002208FF">
        <w:rPr>
          <w:rFonts w:ascii="Arial" w:hAnsi="Arial" w:cs="Arial"/>
          <w:color w:val="000000" w:themeColor="text1"/>
        </w:rPr>
        <w:tab/>
        <w:t xml:space="preserve">        </w:t>
      </w:r>
      <w:r w:rsidRPr="002208FF">
        <w:rPr>
          <w:rFonts w:ascii="Arial" w:hAnsi="Arial" w:cs="Arial"/>
          <w:color w:val="000000" w:themeColor="text1"/>
        </w:rPr>
        <w:tab/>
        <w:t>$    782.00.</w:t>
      </w:r>
    </w:p>
    <w:p w:rsidR="002F21F3" w:rsidRPr="002208FF" w:rsidRDefault="002F21F3" w:rsidP="002F21F3">
      <w:pPr>
        <w:ind w:firstLine="708"/>
        <w:jc w:val="both"/>
        <w:rPr>
          <w:rFonts w:ascii="Arial" w:hAnsi="Arial" w:cs="Arial"/>
          <w:color w:val="000000" w:themeColor="text1"/>
        </w:rPr>
      </w:pPr>
      <w:r w:rsidRPr="002208FF">
        <w:rPr>
          <w:rFonts w:ascii="Arial" w:hAnsi="Arial" w:cs="Arial"/>
          <w:color w:val="000000" w:themeColor="text1"/>
        </w:rPr>
        <w:t xml:space="preserve">b. Anuncios en triplay de 4*8 pies              </w:t>
      </w:r>
      <w:r w:rsidRPr="002208FF">
        <w:rPr>
          <w:rFonts w:ascii="Arial" w:hAnsi="Arial" w:cs="Arial"/>
          <w:color w:val="000000" w:themeColor="text1"/>
        </w:rPr>
        <w:tab/>
        <w:t>$    392.00.</w:t>
      </w:r>
    </w:p>
    <w:p w:rsidR="002F21F3" w:rsidRPr="002208FF" w:rsidRDefault="002F21F3" w:rsidP="002F21F3">
      <w:pPr>
        <w:jc w:val="both"/>
        <w:rPr>
          <w:rFonts w:ascii="Arial" w:hAnsi="Arial" w:cs="Arial"/>
          <w:color w:val="000000" w:themeColor="text1"/>
        </w:rPr>
      </w:pPr>
    </w:p>
    <w:p w:rsidR="002F21F3" w:rsidRPr="002208FF" w:rsidRDefault="002F21F3" w:rsidP="002F21F3">
      <w:pPr>
        <w:jc w:val="both"/>
        <w:rPr>
          <w:rFonts w:ascii="Arial" w:hAnsi="Arial" w:cs="Arial"/>
        </w:rPr>
      </w:pPr>
      <w:r w:rsidRPr="002208FF">
        <w:rPr>
          <w:rFonts w:ascii="Arial" w:hAnsi="Arial" w:cs="Arial"/>
          <w:b/>
        </w:rPr>
        <w:t>ARTÍCULO 3</w:t>
      </w:r>
      <w:r>
        <w:rPr>
          <w:rFonts w:ascii="Arial" w:hAnsi="Arial" w:cs="Arial"/>
          <w:b/>
        </w:rPr>
        <w:t>9</w:t>
      </w:r>
      <w:r w:rsidRPr="002208FF">
        <w:rPr>
          <w:rFonts w:ascii="Arial" w:hAnsi="Arial" w:cs="Arial"/>
          <w:b/>
        </w:rPr>
        <w:t>.-</w:t>
      </w:r>
      <w:r>
        <w:rPr>
          <w:rFonts w:ascii="Arial" w:hAnsi="Arial" w:cs="Arial"/>
          <w:b/>
        </w:rPr>
        <w:t xml:space="preserve"> </w:t>
      </w:r>
      <w:r w:rsidRPr="002208FF">
        <w:rPr>
          <w:rFonts w:ascii="Arial" w:hAnsi="Arial" w:cs="Arial"/>
        </w:rPr>
        <w:t>El pago de este derecho deberá realizarse en las oficinas de la Tesorería Municipal o en las instituciones autorizadas para tal efecto, previamente al otorgamiento de la licencia o refrendo anual correspondiente, teniendo como plazo hasta el 31 de enero para el pago del refrendo anual, conforme a la tarifa que para tal efecto establece la presente Ley.</w:t>
      </w:r>
    </w:p>
    <w:p w:rsidR="002F21F3" w:rsidRPr="002208FF" w:rsidRDefault="002F21F3" w:rsidP="002F21F3">
      <w:pPr>
        <w:jc w:val="center"/>
        <w:rPr>
          <w:rFonts w:ascii="Arial" w:hAnsi="Arial" w:cs="Arial"/>
          <w:bCs/>
        </w:rPr>
      </w:pPr>
    </w:p>
    <w:p w:rsidR="002F21F3" w:rsidRPr="009C537E" w:rsidRDefault="002F21F3" w:rsidP="002F21F3">
      <w:pPr>
        <w:jc w:val="center"/>
        <w:rPr>
          <w:rFonts w:ascii="Arial" w:hAnsi="Arial" w:cs="Arial"/>
          <w:b/>
        </w:rPr>
      </w:pPr>
      <w:r w:rsidRPr="009C537E">
        <w:rPr>
          <w:rFonts w:ascii="Arial" w:hAnsi="Arial" w:cs="Arial"/>
          <w:b/>
        </w:rPr>
        <w:t>SECCIÓN VI</w:t>
      </w:r>
    </w:p>
    <w:p w:rsidR="002F21F3" w:rsidRPr="009C537E" w:rsidRDefault="002F21F3" w:rsidP="002F21F3">
      <w:pPr>
        <w:jc w:val="center"/>
        <w:rPr>
          <w:rFonts w:ascii="Arial" w:hAnsi="Arial" w:cs="Arial"/>
          <w:b/>
          <w:bCs/>
        </w:rPr>
      </w:pPr>
      <w:r w:rsidRPr="009C537E">
        <w:rPr>
          <w:rFonts w:ascii="Arial" w:hAnsi="Arial" w:cs="Arial"/>
          <w:b/>
          <w:bCs/>
        </w:rPr>
        <w:t>DE LOS SERVICIOS CATASTRALES</w:t>
      </w:r>
    </w:p>
    <w:p w:rsidR="002F21F3" w:rsidRPr="009C537E" w:rsidRDefault="002F21F3" w:rsidP="002F21F3">
      <w:pPr>
        <w:ind w:right="50"/>
        <w:jc w:val="center"/>
        <w:rPr>
          <w:rFonts w:ascii="Arial" w:hAnsi="Arial" w:cs="Arial"/>
          <w:b/>
        </w:rPr>
      </w:pPr>
    </w:p>
    <w:p w:rsidR="002F21F3" w:rsidRPr="009C537E" w:rsidRDefault="002F21F3" w:rsidP="002F21F3">
      <w:pPr>
        <w:ind w:right="50"/>
        <w:jc w:val="both"/>
        <w:rPr>
          <w:rFonts w:ascii="Arial" w:hAnsi="Arial" w:cs="Arial"/>
          <w:bCs/>
        </w:rPr>
      </w:pPr>
      <w:r w:rsidRPr="009C537E">
        <w:rPr>
          <w:rFonts w:ascii="Arial" w:hAnsi="Arial" w:cs="Arial"/>
          <w:b/>
        </w:rPr>
        <w:lastRenderedPageBreak/>
        <w:t>ARTÍCULO 40.-</w:t>
      </w:r>
      <w:r w:rsidRPr="009C537E">
        <w:rPr>
          <w:rFonts w:ascii="Arial" w:hAnsi="Arial" w:cs="Arial"/>
          <w:b/>
          <w:bCs/>
        </w:rPr>
        <w:t xml:space="preserve"> </w:t>
      </w:r>
      <w:r w:rsidRPr="009C537E">
        <w:rPr>
          <w:rFonts w:ascii="Arial" w:hAnsi="Arial" w:cs="Arial"/>
          <w:bCs/>
        </w:rPr>
        <w:t>Son objeto de estos derechos, los servicios que presten las autoridades municipales por concepto de:</w:t>
      </w:r>
    </w:p>
    <w:p w:rsidR="002F21F3" w:rsidRPr="009C537E" w:rsidRDefault="002F21F3" w:rsidP="002F21F3">
      <w:pPr>
        <w:ind w:right="50"/>
        <w:jc w:val="both"/>
        <w:rPr>
          <w:rFonts w:ascii="Arial" w:hAnsi="Arial" w:cs="Arial"/>
          <w:bCs/>
        </w:rPr>
      </w:pPr>
    </w:p>
    <w:p w:rsidR="002F21F3" w:rsidRPr="009C537E" w:rsidRDefault="002F21F3" w:rsidP="002F21F3">
      <w:pPr>
        <w:ind w:right="50"/>
        <w:jc w:val="both"/>
        <w:rPr>
          <w:rFonts w:ascii="Arial" w:hAnsi="Arial" w:cs="Arial"/>
        </w:rPr>
      </w:pPr>
      <w:r w:rsidRPr="009C537E">
        <w:rPr>
          <w:rFonts w:ascii="Arial" w:hAnsi="Arial" w:cs="Arial"/>
        </w:rPr>
        <w:t>I.- Certificaciones catastrales:</w:t>
      </w:r>
    </w:p>
    <w:p w:rsidR="002F21F3" w:rsidRPr="002208FF" w:rsidRDefault="002F21F3" w:rsidP="002F21F3">
      <w:pPr>
        <w:ind w:right="50"/>
        <w:jc w:val="both"/>
        <w:rPr>
          <w:rFonts w:ascii="Arial" w:hAnsi="Arial" w:cs="Arial"/>
          <w:highlight w:val="yellow"/>
        </w:rPr>
      </w:pPr>
    </w:p>
    <w:p w:rsidR="002F21F3" w:rsidRPr="009C537E" w:rsidRDefault="002F21F3" w:rsidP="002F21F3">
      <w:pPr>
        <w:tabs>
          <w:tab w:val="left" w:pos="-567"/>
        </w:tabs>
        <w:ind w:left="540" w:hanging="300"/>
        <w:jc w:val="both"/>
        <w:rPr>
          <w:rFonts w:ascii="Arial" w:hAnsi="Arial" w:cs="Arial"/>
        </w:rPr>
      </w:pPr>
      <w:r w:rsidRPr="009C537E">
        <w:rPr>
          <w:rFonts w:ascii="Arial" w:hAnsi="Arial" w:cs="Arial"/>
        </w:rPr>
        <w:t xml:space="preserve">  1.- Certificación unitaria del plano catastral $ 132.00.</w:t>
      </w:r>
    </w:p>
    <w:p w:rsidR="002F21F3" w:rsidRPr="009C537E" w:rsidRDefault="002F21F3" w:rsidP="002F21F3">
      <w:pPr>
        <w:tabs>
          <w:tab w:val="left" w:pos="-567"/>
        </w:tabs>
        <w:ind w:left="993" w:hanging="633"/>
        <w:jc w:val="both"/>
        <w:rPr>
          <w:rFonts w:ascii="Arial" w:hAnsi="Arial" w:cs="Arial"/>
        </w:rPr>
      </w:pPr>
      <w:r w:rsidRPr="009C537E">
        <w:rPr>
          <w:rFonts w:ascii="Arial" w:hAnsi="Arial" w:cs="Arial"/>
        </w:rPr>
        <w:t>2.- Certificación catastral $ 132.00.</w:t>
      </w:r>
    </w:p>
    <w:p w:rsidR="002F21F3" w:rsidRPr="009C537E" w:rsidRDefault="002F21F3" w:rsidP="002F21F3">
      <w:pPr>
        <w:tabs>
          <w:tab w:val="left" w:pos="-567"/>
        </w:tabs>
        <w:ind w:left="993" w:hanging="633"/>
        <w:jc w:val="both"/>
        <w:rPr>
          <w:rFonts w:ascii="Arial" w:hAnsi="Arial" w:cs="Arial"/>
        </w:rPr>
      </w:pPr>
      <w:r w:rsidRPr="009C537E">
        <w:rPr>
          <w:rFonts w:ascii="Arial" w:hAnsi="Arial" w:cs="Arial"/>
        </w:rPr>
        <w:t>3.- Certificación de no-propiedad $ 132.00.</w:t>
      </w:r>
    </w:p>
    <w:p w:rsidR="002F21F3" w:rsidRPr="009C537E" w:rsidRDefault="002F21F3" w:rsidP="002F21F3">
      <w:pPr>
        <w:tabs>
          <w:tab w:val="left" w:pos="567"/>
        </w:tabs>
        <w:ind w:left="709" w:hanging="442"/>
        <w:jc w:val="both"/>
        <w:rPr>
          <w:rFonts w:ascii="Arial" w:hAnsi="Arial" w:cs="Arial"/>
        </w:rPr>
      </w:pPr>
      <w:r w:rsidRPr="009C537E">
        <w:rPr>
          <w:rFonts w:ascii="Arial" w:hAnsi="Arial" w:cs="Arial"/>
        </w:rPr>
        <w:t xml:space="preserve">  4.- Sé exenta el pago de derechos catastrales de las escrituras tramitadas a través de CERTTURC Tenencia De La Tierra Municipal, así como al registro de títulos y certificados parcelarios del Registro Agrario Nacional con el fin de regularizar la tenencia de la tierra.</w:t>
      </w:r>
    </w:p>
    <w:p w:rsidR="002F21F3" w:rsidRPr="009C537E" w:rsidRDefault="002F21F3" w:rsidP="002F21F3">
      <w:pPr>
        <w:tabs>
          <w:tab w:val="left" w:pos="567"/>
        </w:tabs>
        <w:ind w:left="709" w:hanging="442"/>
        <w:jc w:val="both"/>
        <w:rPr>
          <w:rFonts w:ascii="Arial" w:hAnsi="Arial" w:cs="Arial"/>
        </w:rPr>
      </w:pPr>
    </w:p>
    <w:p w:rsidR="002F21F3" w:rsidRPr="009C537E" w:rsidRDefault="002F21F3" w:rsidP="002F21F3">
      <w:pPr>
        <w:tabs>
          <w:tab w:val="left" w:pos="862"/>
        </w:tabs>
        <w:jc w:val="both"/>
        <w:rPr>
          <w:rFonts w:ascii="Arial" w:hAnsi="Arial" w:cs="Arial"/>
        </w:rPr>
      </w:pPr>
      <w:r w:rsidRPr="009C537E">
        <w:rPr>
          <w:rFonts w:ascii="Arial" w:hAnsi="Arial" w:cs="Arial"/>
        </w:rPr>
        <w:t>II.- Deslinde de predios Urbanos y Rústicos:</w:t>
      </w:r>
    </w:p>
    <w:p w:rsidR="002F21F3" w:rsidRPr="009C537E" w:rsidRDefault="002F21F3" w:rsidP="002F21F3">
      <w:pPr>
        <w:tabs>
          <w:tab w:val="left" w:pos="862"/>
        </w:tabs>
        <w:ind w:left="567"/>
        <w:jc w:val="both"/>
        <w:rPr>
          <w:rFonts w:ascii="Arial" w:hAnsi="Arial" w:cs="Arial"/>
        </w:rPr>
      </w:pPr>
    </w:p>
    <w:p w:rsidR="002F21F3" w:rsidRPr="009C537E" w:rsidRDefault="002F21F3" w:rsidP="002F21F3">
      <w:pPr>
        <w:tabs>
          <w:tab w:val="left" w:pos="862"/>
        </w:tabs>
        <w:ind w:left="567"/>
        <w:jc w:val="both"/>
        <w:rPr>
          <w:rFonts w:ascii="Arial" w:hAnsi="Arial" w:cs="Arial"/>
        </w:rPr>
      </w:pPr>
      <w:r w:rsidRPr="009C537E">
        <w:rPr>
          <w:rFonts w:ascii="Arial" w:hAnsi="Arial" w:cs="Arial"/>
        </w:rPr>
        <w:t>1.- Tratándose de predios Urbanos:</w:t>
      </w:r>
    </w:p>
    <w:p w:rsidR="002F21F3" w:rsidRPr="009C537E" w:rsidRDefault="002F21F3" w:rsidP="002F21F3">
      <w:pPr>
        <w:ind w:left="1418" w:hanging="425"/>
        <w:jc w:val="both"/>
        <w:rPr>
          <w:rFonts w:ascii="Arial" w:hAnsi="Arial" w:cs="Arial"/>
        </w:rPr>
      </w:pPr>
      <w:r w:rsidRPr="009C537E">
        <w:rPr>
          <w:rFonts w:ascii="Arial" w:hAnsi="Arial" w:cs="Arial"/>
        </w:rPr>
        <w:t>a</w:t>
      </w:r>
      <w:proofErr w:type="gramStart"/>
      <w:r w:rsidRPr="009C537E">
        <w:rPr>
          <w:rFonts w:ascii="Arial" w:hAnsi="Arial" w:cs="Arial"/>
        </w:rPr>
        <w:t>).-</w:t>
      </w:r>
      <w:proofErr w:type="gramEnd"/>
      <w:r w:rsidRPr="009C537E">
        <w:rPr>
          <w:rFonts w:ascii="Arial" w:hAnsi="Arial" w:cs="Arial"/>
        </w:rPr>
        <w:t xml:space="preserve"> D</w:t>
      </w:r>
      <w:r>
        <w:rPr>
          <w:rFonts w:ascii="Arial" w:hAnsi="Arial" w:cs="Arial"/>
        </w:rPr>
        <w:t>eslinde de predios urbanos $ 281.00  en la ciudad y $ 351</w:t>
      </w:r>
      <w:r w:rsidRPr="009C537E">
        <w:rPr>
          <w:rFonts w:ascii="Arial" w:hAnsi="Arial" w:cs="Arial"/>
        </w:rPr>
        <w:t>.00 fuera de la mancha urbana.</w:t>
      </w:r>
    </w:p>
    <w:p w:rsidR="002F21F3" w:rsidRPr="009C537E" w:rsidRDefault="002F21F3" w:rsidP="002F21F3">
      <w:pPr>
        <w:tabs>
          <w:tab w:val="left" w:pos="-1134"/>
        </w:tabs>
        <w:ind w:left="567"/>
        <w:jc w:val="both"/>
        <w:rPr>
          <w:rFonts w:ascii="Arial" w:hAnsi="Arial" w:cs="Arial"/>
        </w:rPr>
      </w:pPr>
    </w:p>
    <w:p w:rsidR="002F21F3" w:rsidRPr="009C537E" w:rsidRDefault="002F21F3" w:rsidP="002F21F3">
      <w:pPr>
        <w:tabs>
          <w:tab w:val="left" w:pos="-1134"/>
        </w:tabs>
        <w:ind w:left="567"/>
        <w:jc w:val="both"/>
        <w:rPr>
          <w:rFonts w:ascii="Arial" w:hAnsi="Arial" w:cs="Arial"/>
        </w:rPr>
      </w:pPr>
      <w:r w:rsidRPr="009C537E">
        <w:rPr>
          <w:rFonts w:ascii="Arial" w:hAnsi="Arial" w:cs="Arial"/>
        </w:rPr>
        <w:t>2.- Tratándose de predios Rústicos:</w:t>
      </w:r>
    </w:p>
    <w:p w:rsidR="002F21F3" w:rsidRPr="009C537E" w:rsidRDefault="002F21F3" w:rsidP="002F21F3">
      <w:pPr>
        <w:tabs>
          <w:tab w:val="left" w:pos="-567"/>
        </w:tabs>
        <w:ind w:left="1418" w:hanging="425"/>
        <w:jc w:val="both"/>
        <w:rPr>
          <w:rFonts w:ascii="Arial" w:hAnsi="Arial" w:cs="Arial"/>
        </w:rPr>
      </w:pPr>
      <w:r w:rsidRPr="009C537E">
        <w:rPr>
          <w:rFonts w:ascii="Arial" w:hAnsi="Arial" w:cs="Arial"/>
        </w:rPr>
        <w:t>a</w:t>
      </w:r>
      <w:proofErr w:type="gramStart"/>
      <w:r w:rsidRPr="009C537E">
        <w:rPr>
          <w:rFonts w:ascii="Arial" w:hAnsi="Arial" w:cs="Arial"/>
        </w:rPr>
        <w:t>).</w:t>
      </w:r>
      <w:r>
        <w:rPr>
          <w:rFonts w:ascii="Arial" w:hAnsi="Arial" w:cs="Arial"/>
        </w:rPr>
        <w:t>-</w:t>
      </w:r>
      <w:proofErr w:type="gramEnd"/>
      <w:r>
        <w:rPr>
          <w:rFonts w:ascii="Arial" w:hAnsi="Arial" w:cs="Arial"/>
        </w:rPr>
        <w:t xml:space="preserve"> $ 618</w:t>
      </w:r>
      <w:r w:rsidRPr="009C537E">
        <w:rPr>
          <w:rFonts w:ascii="Arial" w:hAnsi="Arial" w:cs="Arial"/>
        </w:rPr>
        <w:t>.</w:t>
      </w:r>
      <w:r>
        <w:rPr>
          <w:rFonts w:ascii="Arial" w:hAnsi="Arial" w:cs="Arial"/>
        </w:rPr>
        <w:t>5</w:t>
      </w:r>
      <w:r w:rsidRPr="009C537E">
        <w:rPr>
          <w:rFonts w:ascii="Arial" w:hAnsi="Arial" w:cs="Arial"/>
        </w:rPr>
        <w:t>0 por  hectárea, hasta  diez hectáreas, lo  que exceda a razón de $ 19</w:t>
      </w:r>
      <w:r>
        <w:rPr>
          <w:rFonts w:ascii="Arial" w:hAnsi="Arial" w:cs="Arial"/>
        </w:rPr>
        <w:t>1</w:t>
      </w:r>
      <w:r w:rsidRPr="009C537E">
        <w:rPr>
          <w:rFonts w:ascii="Arial" w:hAnsi="Arial" w:cs="Arial"/>
        </w:rPr>
        <w:t>.</w:t>
      </w:r>
      <w:r>
        <w:rPr>
          <w:rFonts w:ascii="Arial" w:hAnsi="Arial" w:cs="Arial"/>
        </w:rPr>
        <w:t>5</w:t>
      </w:r>
      <w:r w:rsidRPr="009C537E">
        <w:rPr>
          <w:rFonts w:ascii="Arial" w:hAnsi="Arial" w:cs="Arial"/>
        </w:rPr>
        <w:t xml:space="preserve">0 por hectárea. </w:t>
      </w:r>
    </w:p>
    <w:p w:rsidR="002F21F3" w:rsidRPr="009C537E" w:rsidRDefault="002F21F3" w:rsidP="002F21F3">
      <w:pPr>
        <w:tabs>
          <w:tab w:val="left" w:pos="-567"/>
        </w:tabs>
        <w:ind w:left="1418" w:hanging="425"/>
        <w:jc w:val="both"/>
        <w:rPr>
          <w:rFonts w:ascii="Arial" w:hAnsi="Arial" w:cs="Arial"/>
        </w:rPr>
      </w:pPr>
      <w:r w:rsidRPr="009C537E">
        <w:rPr>
          <w:rFonts w:ascii="Arial" w:hAnsi="Arial" w:cs="Arial"/>
        </w:rPr>
        <w:t>b</w:t>
      </w:r>
      <w:proofErr w:type="gramStart"/>
      <w:r w:rsidRPr="009C537E">
        <w:rPr>
          <w:rFonts w:ascii="Arial" w:hAnsi="Arial" w:cs="Arial"/>
        </w:rPr>
        <w:t>).-</w:t>
      </w:r>
      <w:proofErr w:type="gramEnd"/>
      <w:r w:rsidRPr="009C537E">
        <w:rPr>
          <w:rFonts w:ascii="Arial" w:hAnsi="Arial" w:cs="Arial"/>
        </w:rPr>
        <w:t xml:space="preserve"> Colocación de mojoneras $</w:t>
      </w:r>
      <w:r>
        <w:rPr>
          <w:rFonts w:ascii="Arial" w:hAnsi="Arial" w:cs="Arial"/>
        </w:rPr>
        <w:t xml:space="preserve"> </w:t>
      </w:r>
      <w:r w:rsidRPr="009C537E">
        <w:rPr>
          <w:rFonts w:ascii="Arial" w:hAnsi="Arial" w:cs="Arial"/>
        </w:rPr>
        <w:t>470.00  6” de diámetro por 90 centímetros de alto $ 29</w:t>
      </w:r>
      <w:r>
        <w:rPr>
          <w:rFonts w:ascii="Arial" w:hAnsi="Arial" w:cs="Arial"/>
        </w:rPr>
        <w:t>4</w:t>
      </w:r>
      <w:r w:rsidRPr="009C537E">
        <w:rPr>
          <w:rFonts w:ascii="Arial" w:hAnsi="Arial" w:cs="Arial"/>
        </w:rPr>
        <w:t>.00 4” de diámetro por 40 cm. de alto punto o vértice.</w:t>
      </w:r>
    </w:p>
    <w:p w:rsidR="002F21F3" w:rsidRPr="002208FF" w:rsidRDefault="002F21F3" w:rsidP="002F21F3">
      <w:pPr>
        <w:tabs>
          <w:tab w:val="left" w:pos="-567"/>
        </w:tabs>
        <w:ind w:left="1418" w:hanging="425"/>
        <w:jc w:val="both"/>
        <w:rPr>
          <w:rFonts w:ascii="Arial" w:hAnsi="Arial" w:cs="Arial"/>
          <w:u w:val="single"/>
        </w:rPr>
      </w:pPr>
      <w:r w:rsidRPr="009C537E">
        <w:rPr>
          <w:rFonts w:ascii="Arial" w:hAnsi="Arial" w:cs="Arial"/>
        </w:rPr>
        <w:t>c).- Para los efectos en lo dispuesto en los incisos anteriores, cualquiera que sea la superficie del predio, el importe de los derechos no podrá ser inferior a $ 5</w:t>
      </w:r>
      <w:r>
        <w:rPr>
          <w:rFonts w:ascii="Arial" w:hAnsi="Arial" w:cs="Arial"/>
        </w:rPr>
        <w:t>6</w:t>
      </w:r>
      <w:r w:rsidRPr="009C537E">
        <w:rPr>
          <w:rFonts w:ascii="Arial" w:hAnsi="Arial" w:cs="Arial"/>
        </w:rPr>
        <w:t>7.00.</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rPr>
        <w:t>III.- Dibujo de planos Urbanos y Rústicos:</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ind w:left="567"/>
        <w:jc w:val="both"/>
        <w:rPr>
          <w:rFonts w:ascii="Arial" w:hAnsi="Arial" w:cs="Arial"/>
        </w:rPr>
      </w:pPr>
      <w:r w:rsidRPr="002208FF">
        <w:rPr>
          <w:rFonts w:ascii="Arial" w:hAnsi="Arial" w:cs="Arial"/>
        </w:rPr>
        <w:t>1.- Tratándose de predios Urbanos.</w:t>
      </w:r>
    </w:p>
    <w:p w:rsidR="002F21F3" w:rsidRPr="002208FF" w:rsidRDefault="002F21F3" w:rsidP="002F21F3">
      <w:pPr>
        <w:tabs>
          <w:tab w:val="left" w:pos="-709"/>
        </w:tabs>
        <w:ind w:left="1418" w:hanging="425"/>
        <w:jc w:val="both"/>
        <w:rPr>
          <w:rFonts w:ascii="Arial" w:hAnsi="Arial" w:cs="Arial"/>
        </w:rPr>
      </w:pPr>
      <w:r w:rsidRPr="002208FF">
        <w:rPr>
          <w:rFonts w:ascii="Arial" w:hAnsi="Arial" w:cs="Arial"/>
        </w:rPr>
        <w:t xml:space="preserve">a).- Tamaño de plano hasta 30 x 30 </w:t>
      </w:r>
      <w:proofErr w:type="spellStart"/>
      <w:r w:rsidRPr="002208FF">
        <w:rPr>
          <w:rFonts w:ascii="Arial" w:hAnsi="Arial" w:cs="Arial"/>
        </w:rPr>
        <w:t>cms</w:t>
      </w:r>
      <w:proofErr w:type="spellEnd"/>
      <w:r w:rsidRPr="002208FF">
        <w:rPr>
          <w:rFonts w:ascii="Arial" w:hAnsi="Arial" w:cs="Arial"/>
        </w:rPr>
        <w:t>. $101.00 cada uno.</w:t>
      </w:r>
    </w:p>
    <w:p w:rsidR="002F21F3" w:rsidRPr="002208FF" w:rsidRDefault="002F21F3" w:rsidP="002F21F3">
      <w:pPr>
        <w:tabs>
          <w:tab w:val="left" w:pos="-709"/>
        </w:tabs>
        <w:ind w:left="1418" w:hanging="425"/>
        <w:jc w:val="both"/>
        <w:rPr>
          <w:rFonts w:ascii="Arial" w:hAnsi="Arial" w:cs="Arial"/>
          <w:u w:val="single"/>
        </w:rPr>
      </w:pPr>
      <w:r w:rsidRPr="002208FF">
        <w:rPr>
          <w:rFonts w:ascii="Arial" w:hAnsi="Arial" w:cs="Arial"/>
        </w:rPr>
        <w:lastRenderedPageBreak/>
        <w:t>b).-Sobre el excedente del tamaño anterior por decímetro cuadrado $</w:t>
      </w:r>
      <w:r>
        <w:rPr>
          <w:rFonts w:ascii="Arial" w:hAnsi="Arial" w:cs="Arial"/>
        </w:rPr>
        <w:t xml:space="preserve"> </w:t>
      </w:r>
      <w:r w:rsidRPr="002208FF">
        <w:rPr>
          <w:rFonts w:ascii="Arial" w:hAnsi="Arial" w:cs="Arial"/>
        </w:rPr>
        <w:t>20.00.</w:t>
      </w:r>
    </w:p>
    <w:p w:rsidR="002F21F3" w:rsidRPr="002208FF" w:rsidRDefault="002F21F3" w:rsidP="002F21F3">
      <w:pPr>
        <w:ind w:left="567"/>
        <w:jc w:val="both"/>
        <w:rPr>
          <w:rFonts w:ascii="Arial" w:hAnsi="Arial" w:cs="Arial"/>
          <w:u w:val="single"/>
        </w:rPr>
      </w:pPr>
    </w:p>
    <w:p w:rsidR="002F21F3" w:rsidRPr="002208FF" w:rsidRDefault="002F21F3" w:rsidP="002F21F3">
      <w:pPr>
        <w:ind w:left="567"/>
        <w:jc w:val="both"/>
        <w:rPr>
          <w:rFonts w:ascii="Arial" w:hAnsi="Arial" w:cs="Arial"/>
        </w:rPr>
      </w:pPr>
      <w:r w:rsidRPr="002208FF">
        <w:rPr>
          <w:rFonts w:ascii="Arial" w:hAnsi="Arial" w:cs="Arial"/>
        </w:rPr>
        <w:t>2.- Tratándose de predios Rústicos.</w:t>
      </w:r>
    </w:p>
    <w:p w:rsidR="002F21F3" w:rsidRPr="002208FF" w:rsidRDefault="002F21F3" w:rsidP="002F21F3">
      <w:pPr>
        <w:ind w:left="1560" w:hanging="567"/>
        <w:jc w:val="both"/>
        <w:rPr>
          <w:rFonts w:ascii="Arial" w:hAnsi="Arial" w:cs="Arial"/>
        </w:rPr>
      </w:pPr>
      <w:r w:rsidRPr="002208FF">
        <w:rPr>
          <w:rFonts w:ascii="Arial" w:hAnsi="Arial" w:cs="Arial"/>
        </w:rPr>
        <w:t>a).- Polígono hasta de 6 vértices $ 19</w:t>
      </w:r>
      <w:r>
        <w:rPr>
          <w:rFonts w:ascii="Arial" w:hAnsi="Arial" w:cs="Arial"/>
        </w:rPr>
        <w:t>2</w:t>
      </w:r>
      <w:r w:rsidRPr="002208FF">
        <w:rPr>
          <w:rFonts w:ascii="Arial" w:hAnsi="Arial" w:cs="Arial"/>
        </w:rPr>
        <w:t>.00 cada uno.</w:t>
      </w:r>
    </w:p>
    <w:p w:rsidR="002F21F3" w:rsidRPr="002208FF" w:rsidRDefault="002F21F3" w:rsidP="002F21F3">
      <w:pPr>
        <w:ind w:left="1560" w:hanging="567"/>
        <w:jc w:val="both"/>
        <w:rPr>
          <w:rFonts w:ascii="Arial" w:hAnsi="Arial" w:cs="Arial"/>
        </w:rPr>
      </w:pPr>
      <w:r w:rsidRPr="002208FF">
        <w:rPr>
          <w:rFonts w:ascii="Arial" w:hAnsi="Arial" w:cs="Arial"/>
        </w:rPr>
        <w:t>b).- Por cada vértice adicional $ 19.00.</w:t>
      </w:r>
    </w:p>
    <w:p w:rsidR="002F21F3" w:rsidRPr="002208FF" w:rsidRDefault="002F21F3" w:rsidP="002F21F3">
      <w:pPr>
        <w:ind w:left="1418" w:hanging="425"/>
        <w:jc w:val="both"/>
        <w:rPr>
          <w:rFonts w:ascii="Arial" w:hAnsi="Arial" w:cs="Arial"/>
        </w:rPr>
      </w:pPr>
      <w:proofErr w:type="gramStart"/>
      <w:r w:rsidRPr="002208FF">
        <w:rPr>
          <w:rFonts w:ascii="Arial" w:hAnsi="Arial" w:cs="Arial"/>
        </w:rPr>
        <w:t>c).-</w:t>
      </w:r>
      <w:proofErr w:type="gramEnd"/>
      <w:r w:rsidRPr="002208FF">
        <w:rPr>
          <w:rFonts w:ascii="Arial" w:hAnsi="Arial" w:cs="Arial"/>
        </w:rPr>
        <w:t xml:space="preserve"> Planos que excedan de 50 x 50 cm. sobre los dos incisos anteriores causarán derechos por cada decímetro  cuadrado adicional o fracción $ 26.00.</w:t>
      </w:r>
    </w:p>
    <w:p w:rsidR="002F21F3" w:rsidRPr="002208FF" w:rsidRDefault="002F21F3" w:rsidP="002F21F3">
      <w:pPr>
        <w:ind w:left="1560" w:hanging="567"/>
        <w:jc w:val="both"/>
        <w:rPr>
          <w:rFonts w:ascii="Arial" w:hAnsi="Arial" w:cs="Arial"/>
        </w:rPr>
      </w:pPr>
      <w:r w:rsidRPr="002208FF">
        <w:rPr>
          <w:rFonts w:ascii="Arial" w:hAnsi="Arial" w:cs="Arial"/>
        </w:rPr>
        <w:t>d).- Croquis de localización $ 90.00.</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IV.- Registros Catastrales:</w:t>
      </w:r>
    </w:p>
    <w:p w:rsidR="002F21F3" w:rsidRPr="002208FF" w:rsidRDefault="002F21F3" w:rsidP="002F21F3">
      <w:pPr>
        <w:ind w:left="708"/>
        <w:jc w:val="both"/>
        <w:rPr>
          <w:rFonts w:ascii="Arial" w:hAnsi="Arial" w:cs="Arial"/>
        </w:rPr>
      </w:pPr>
    </w:p>
    <w:p w:rsidR="002F21F3" w:rsidRPr="002208FF" w:rsidRDefault="002F21F3" w:rsidP="002F21F3">
      <w:pPr>
        <w:ind w:left="708"/>
        <w:jc w:val="both"/>
        <w:rPr>
          <w:rFonts w:ascii="Arial" w:hAnsi="Arial" w:cs="Arial"/>
        </w:rPr>
      </w:pPr>
      <w:r w:rsidRPr="002208FF">
        <w:rPr>
          <w:rFonts w:ascii="Arial" w:hAnsi="Arial" w:cs="Arial"/>
        </w:rPr>
        <w:t>1.- A</w:t>
      </w:r>
      <w:r>
        <w:rPr>
          <w:rFonts w:ascii="Arial" w:hAnsi="Arial" w:cs="Arial"/>
        </w:rPr>
        <w:t>valuó Catastral previo $ 338.00.</w:t>
      </w:r>
    </w:p>
    <w:p w:rsidR="002F21F3" w:rsidRPr="002208FF" w:rsidRDefault="002F21F3" w:rsidP="002F21F3">
      <w:pPr>
        <w:ind w:left="708"/>
        <w:jc w:val="both"/>
        <w:rPr>
          <w:rFonts w:ascii="Arial" w:hAnsi="Arial" w:cs="Arial"/>
        </w:rPr>
      </w:pPr>
      <w:r w:rsidRPr="002208FF">
        <w:rPr>
          <w:rFonts w:ascii="Arial" w:hAnsi="Arial" w:cs="Arial"/>
        </w:rPr>
        <w:t xml:space="preserve">2.- Avalúo definitivo $ 450.00. Por </w:t>
      </w:r>
      <w:r w:rsidRPr="009C537E">
        <w:rPr>
          <w:rFonts w:ascii="Arial" w:hAnsi="Arial" w:cs="Arial"/>
        </w:rPr>
        <w:t xml:space="preserve">avalúo y con vigencia </w:t>
      </w:r>
      <w:r>
        <w:rPr>
          <w:rFonts w:ascii="Arial" w:hAnsi="Arial" w:cs="Arial"/>
        </w:rPr>
        <w:t>de 60 días naturales.</w:t>
      </w:r>
      <w:r w:rsidRPr="002208FF">
        <w:rPr>
          <w:rFonts w:ascii="Arial" w:hAnsi="Arial" w:cs="Arial"/>
        </w:rPr>
        <w:t xml:space="preserve"> </w:t>
      </w:r>
    </w:p>
    <w:p w:rsidR="002F21F3" w:rsidRPr="002208FF" w:rsidRDefault="002F21F3" w:rsidP="002F21F3">
      <w:pPr>
        <w:ind w:left="708"/>
        <w:jc w:val="both"/>
        <w:rPr>
          <w:rFonts w:ascii="Arial" w:hAnsi="Arial" w:cs="Arial"/>
        </w:rPr>
      </w:pPr>
      <w:r w:rsidRPr="002208FF">
        <w:rPr>
          <w:rFonts w:ascii="Arial" w:hAnsi="Arial" w:cs="Arial"/>
        </w:rPr>
        <w:t>3.- Revisión y apertura de registros por concepto de adquisición de inmuebles, lo que resulte de aplicar el 2 al millar al valor catastral.</w:t>
      </w:r>
    </w:p>
    <w:p w:rsidR="002F21F3" w:rsidRPr="002208FF" w:rsidRDefault="002F21F3" w:rsidP="002F21F3">
      <w:pPr>
        <w:ind w:left="708"/>
        <w:jc w:val="both"/>
        <w:rPr>
          <w:rFonts w:ascii="Arial" w:hAnsi="Arial" w:cs="Arial"/>
        </w:rPr>
      </w:pPr>
      <w:r w:rsidRPr="002208FF">
        <w:rPr>
          <w:rFonts w:ascii="Arial" w:hAnsi="Arial" w:cs="Arial"/>
        </w:rPr>
        <w:t>4.- Por aclaración o rectificación en un testimonio $ 350.00.</w:t>
      </w:r>
    </w:p>
    <w:p w:rsidR="002F21F3" w:rsidRPr="002208FF" w:rsidRDefault="002F21F3" w:rsidP="002F21F3">
      <w:pPr>
        <w:tabs>
          <w:tab w:val="left" w:pos="-426"/>
        </w:tabs>
        <w:jc w:val="both"/>
        <w:rPr>
          <w:rFonts w:ascii="Arial" w:hAnsi="Arial" w:cs="Arial"/>
        </w:rPr>
      </w:pPr>
      <w:r w:rsidRPr="002208FF">
        <w:rPr>
          <w:rFonts w:ascii="Arial" w:hAnsi="Arial" w:cs="Arial"/>
        </w:rPr>
        <w:t xml:space="preserve">              </w:t>
      </w:r>
    </w:p>
    <w:p w:rsidR="002F21F3" w:rsidRPr="002208FF" w:rsidRDefault="002F21F3" w:rsidP="002F21F3">
      <w:pPr>
        <w:tabs>
          <w:tab w:val="left" w:pos="862"/>
        </w:tabs>
        <w:jc w:val="both"/>
        <w:rPr>
          <w:rFonts w:ascii="Arial" w:hAnsi="Arial" w:cs="Arial"/>
        </w:rPr>
      </w:pPr>
      <w:r w:rsidRPr="002208FF">
        <w:rPr>
          <w:rFonts w:ascii="Arial" w:hAnsi="Arial" w:cs="Arial"/>
        </w:rPr>
        <w:t>V.- Servicios de información:</w:t>
      </w:r>
    </w:p>
    <w:p w:rsidR="002F21F3" w:rsidRPr="002208FF" w:rsidRDefault="002F21F3" w:rsidP="002F21F3">
      <w:pPr>
        <w:tabs>
          <w:tab w:val="left" w:pos="-851"/>
        </w:tabs>
        <w:ind w:left="993" w:hanging="426"/>
        <w:jc w:val="both"/>
        <w:rPr>
          <w:rFonts w:ascii="Arial" w:hAnsi="Arial" w:cs="Arial"/>
        </w:rPr>
      </w:pPr>
    </w:p>
    <w:p w:rsidR="002F21F3" w:rsidRPr="002208FF" w:rsidRDefault="002F21F3" w:rsidP="002F21F3">
      <w:pPr>
        <w:tabs>
          <w:tab w:val="left" w:pos="-851"/>
        </w:tabs>
        <w:ind w:left="993" w:hanging="426"/>
        <w:jc w:val="both"/>
        <w:rPr>
          <w:rFonts w:ascii="Arial" w:hAnsi="Arial" w:cs="Arial"/>
        </w:rPr>
      </w:pPr>
      <w:r w:rsidRPr="002208FF">
        <w:rPr>
          <w:rFonts w:ascii="Arial" w:hAnsi="Arial" w:cs="Arial"/>
        </w:rPr>
        <w:t>1.- Copia de escritura certificada $ 200.00.</w:t>
      </w:r>
    </w:p>
    <w:p w:rsidR="002F21F3" w:rsidRPr="002208FF" w:rsidRDefault="002F21F3" w:rsidP="002F21F3">
      <w:pPr>
        <w:tabs>
          <w:tab w:val="left" w:pos="-851"/>
        </w:tabs>
        <w:ind w:left="993" w:hanging="426"/>
        <w:jc w:val="both"/>
        <w:rPr>
          <w:rFonts w:ascii="Arial" w:hAnsi="Arial" w:cs="Arial"/>
        </w:rPr>
      </w:pPr>
      <w:r w:rsidRPr="002208FF">
        <w:rPr>
          <w:rFonts w:ascii="Arial" w:hAnsi="Arial" w:cs="Arial"/>
        </w:rPr>
        <w:t>2.- Información de traslado de dominio $ 132.00.</w:t>
      </w:r>
    </w:p>
    <w:p w:rsidR="002F21F3" w:rsidRPr="002208FF" w:rsidRDefault="002F21F3" w:rsidP="002F21F3">
      <w:pPr>
        <w:tabs>
          <w:tab w:val="left" w:pos="-851"/>
        </w:tabs>
        <w:ind w:left="993" w:hanging="426"/>
        <w:jc w:val="both"/>
        <w:rPr>
          <w:rFonts w:ascii="Arial" w:hAnsi="Arial" w:cs="Arial"/>
        </w:rPr>
      </w:pPr>
      <w:r w:rsidRPr="002208FF">
        <w:rPr>
          <w:rFonts w:ascii="Arial" w:hAnsi="Arial" w:cs="Arial"/>
        </w:rPr>
        <w:t>3.-Información de número de cuenta, s</w:t>
      </w:r>
      <w:r>
        <w:rPr>
          <w:rFonts w:ascii="Arial" w:hAnsi="Arial" w:cs="Arial"/>
        </w:rPr>
        <w:t>uperficie y clave catastral $ 14</w:t>
      </w:r>
      <w:r w:rsidRPr="002208FF">
        <w:rPr>
          <w:rFonts w:ascii="Arial" w:hAnsi="Arial" w:cs="Arial"/>
        </w:rPr>
        <w:t>.</w:t>
      </w:r>
      <w:r>
        <w:rPr>
          <w:rFonts w:ascii="Arial" w:hAnsi="Arial" w:cs="Arial"/>
        </w:rPr>
        <w:t>5</w:t>
      </w:r>
      <w:r w:rsidRPr="002208FF">
        <w:rPr>
          <w:rFonts w:ascii="Arial" w:hAnsi="Arial" w:cs="Arial"/>
        </w:rPr>
        <w:t>0.</w:t>
      </w:r>
    </w:p>
    <w:p w:rsidR="002F21F3" w:rsidRPr="002208FF" w:rsidRDefault="002F21F3" w:rsidP="002F21F3">
      <w:pPr>
        <w:tabs>
          <w:tab w:val="left" w:pos="-851"/>
        </w:tabs>
        <w:ind w:left="993" w:hanging="426"/>
        <w:jc w:val="both"/>
        <w:rPr>
          <w:rFonts w:ascii="Arial" w:hAnsi="Arial" w:cs="Arial"/>
        </w:rPr>
      </w:pPr>
      <w:r w:rsidRPr="002208FF">
        <w:rPr>
          <w:rFonts w:ascii="Arial" w:hAnsi="Arial" w:cs="Arial"/>
        </w:rPr>
        <w:t>4.- Copia Heliográfica de las láminas catastrales $ 115.00.</w:t>
      </w:r>
    </w:p>
    <w:p w:rsidR="002F21F3" w:rsidRPr="002208FF" w:rsidRDefault="002F21F3" w:rsidP="002F21F3">
      <w:pPr>
        <w:tabs>
          <w:tab w:val="left" w:pos="-851"/>
        </w:tabs>
        <w:ind w:left="993" w:hanging="426"/>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VI.- Servicio de copiado:</w:t>
      </w:r>
    </w:p>
    <w:p w:rsidR="002F21F3" w:rsidRPr="002208FF" w:rsidRDefault="002F21F3" w:rsidP="002F21F3">
      <w:pPr>
        <w:ind w:left="993" w:hanging="426"/>
        <w:jc w:val="both"/>
        <w:rPr>
          <w:rFonts w:ascii="Arial" w:hAnsi="Arial" w:cs="Arial"/>
        </w:rPr>
      </w:pPr>
    </w:p>
    <w:p w:rsidR="002F21F3" w:rsidRPr="002208FF" w:rsidRDefault="002F21F3" w:rsidP="002F21F3">
      <w:pPr>
        <w:ind w:left="993" w:hanging="426"/>
        <w:jc w:val="both"/>
        <w:rPr>
          <w:rFonts w:ascii="Arial" w:hAnsi="Arial" w:cs="Arial"/>
        </w:rPr>
      </w:pPr>
      <w:r w:rsidRPr="002208FF">
        <w:rPr>
          <w:rFonts w:ascii="Arial" w:hAnsi="Arial" w:cs="Arial"/>
        </w:rPr>
        <w:t>1.- Copias heliográficas de planos que obren en los archivos del departamento:</w:t>
      </w:r>
    </w:p>
    <w:p w:rsidR="002F21F3" w:rsidRPr="002208FF" w:rsidRDefault="002F21F3" w:rsidP="002F21F3">
      <w:pPr>
        <w:tabs>
          <w:tab w:val="left" w:pos="-426"/>
        </w:tabs>
        <w:ind w:left="1418" w:hanging="426"/>
        <w:jc w:val="both"/>
        <w:rPr>
          <w:rFonts w:ascii="Arial" w:hAnsi="Arial" w:cs="Arial"/>
        </w:rPr>
      </w:pPr>
    </w:p>
    <w:p w:rsidR="002F21F3" w:rsidRPr="002208FF" w:rsidRDefault="002F21F3" w:rsidP="002F21F3">
      <w:pPr>
        <w:tabs>
          <w:tab w:val="left" w:pos="-426"/>
        </w:tabs>
        <w:ind w:left="1418" w:hanging="426"/>
        <w:jc w:val="both"/>
        <w:rPr>
          <w:rFonts w:ascii="Arial" w:hAnsi="Arial" w:cs="Arial"/>
        </w:rPr>
      </w:pPr>
      <w:r w:rsidRPr="002208FF">
        <w:rPr>
          <w:rFonts w:ascii="Arial" w:hAnsi="Arial" w:cs="Arial"/>
        </w:rPr>
        <w:lastRenderedPageBreak/>
        <w:t xml:space="preserve">a).- Hasta 30 x 30 </w:t>
      </w:r>
      <w:proofErr w:type="spellStart"/>
      <w:r w:rsidRPr="002208FF">
        <w:rPr>
          <w:rFonts w:ascii="Arial" w:hAnsi="Arial" w:cs="Arial"/>
        </w:rPr>
        <w:t>cms</w:t>
      </w:r>
      <w:proofErr w:type="spellEnd"/>
      <w:r w:rsidRPr="002208FF">
        <w:rPr>
          <w:rFonts w:ascii="Arial" w:hAnsi="Arial" w:cs="Arial"/>
        </w:rPr>
        <w:t>. $16.50.</w:t>
      </w:r>
    </w:p>
    <w:p w:rsidR="002F21F3" w:rsidRPr="002208FF" w:rsidRDefault="002F21F3" w:rsidP="002F21F3">
      <w:pPr>
        <w:tabs>
          <w:tab w:val="left" w:pos="-426"/>
        </w:tabs>
        <w:ind w:left="1418" w:hanging="426"/>
        <w:jc w:val="both"/>
        <w:rPr>
          <w:rFonts w:ascii="Arial" w:hAnsi="Arial" w:cs="Arial"/>
        </w:rPr>
      </w:pPr>
      <w:r w:rsidRPr="002208FF">
        <w:rPr>
          <w:rFonts w:ascii="Arial" w:hAnsi="Arial" w:cs="Arial"/>
        </w:rPr>
        <w:t>b</w:t>
      </w:r>
      <w:proofErr w:type="gramStart"/>
      <w:r w:rsidRPr="002208FF">
        <w:rPr>
          <w:rFonts w:ascii="Arial" w:hAnsi="Arial" w:cs="Arial"/>
        </w:rPr>
        <w:t>).-</w:t>
      </w:r>
      <w:proofErr w:type="gramEnd"/>
      <w:r w:rsidRPr="002208FF">
        <w:rPr>
          <w:rFonts w:ascii="Arial" w:hAnsi="Arial" w:cs="Arial"/>
        </w:rPr>
        <w:t>En  tamaños  mayores,  por  cada  decímetro  adicional  o fracción $ 4.00.</w:t>
      </w:r>
    </w:p>
    <w:p w:rsidR="002F21F3" w:rsidRPr="002208FF" w:rsidRDefault="002F21F3" w:rsidP="002F21F3">
      <w:pPr>
        <w:tabs>
          <w:tab w:val="left" w:pos="-426"/>
        </w:tabs>
        <w:ind w:left="1418" w:hanging="426"/>
        <w:jc w:val="both"/>
        <w:rPr>
          <w:rFonts w:ascii="Arial" w:hAnsi="Arial" w:cs="Arial"/>
          <w:u w:val="single"/>
        </w:rPr>
      </w:pPr>
      <w:r w:rsidRPr="002208FF">
        <w:rPr>
          <w:rFonts w:ascii="Arial" w:hAnsi="Arial" w:cs="Arial"/>
        </w:rPr>
        <w:t>c).- Copias fotostáticas de planos o manifiestos que obren en los archivos del instituto hasta tamaño oficio $10.00.</w:t>
      </w:r>
    </w:p>
    <w:p w:rsidR="002F21F3" w:rsidRPr="002208FF" w:rsidRDefault="002F21F3" w:rsidP="002F21F3">
      <w:pPr>
        <w:tabs>
          <w:tab w:val="left" w:pos="-426"/>
        </w:tabs>
        <w:ind w:left="1418" w:hanging="426"/>
        <w:jc w:val="both"/>
        <w:rPr>
          <w:rFonts w:ascii="Arial" w:hAnsi="Arial" w:cs="Arial"/>
        </w:rPr>
      </w:pPr>
      <w:proofErr w:type="gramStart"/>
      <w:r w:rsidRPr="002208FF">
        <w:rPr>
          <w:rFonts w:ascii="Arial" w:hAnsi="Arial" w:cs="Arial"/>
        </w:rPr>
        <w:t>d).-</w:t>
      </w:r>
      <w:proofErr w:type="gramEnd"/>
      <w:r w:rsidRPr="002208FF">
        <w:rPr>
          <w:rFonts w:ascii="Arial" w:hAnsi="Arial" w:cs="Arial"/>
        </w:rPr>
        <w:t xml:space="preserve"> Por otros servicios catastrales  de copias no incluidos en otras fra</w:t>
      </w:r>
      <w:r>
        <w:rPr>
          <w:rFonts w:ascii="Arial" w:hAnsi="Arial" w:cs="Arial"/>
        </w:rPr>
        <w:t>cciones desde                     $ 41</w:t>
      </w:r>
      <w:r w:rsidRPr="002208FF">
        <w:rPr>
          <w:rFonts w:ascii="Arial" w:hAnsi="Arial" w:cs="Arial"/>
        </w:rPr>
        <w:t>.</w:t>
      </w:r>
      <w:r>
        <w:rPr>
          <w:rFonts w:ascii="Arial" w:hAnsi="Arial" w:cs="Arial"/>
        </w:rPr>
        <w:t>50</w:t>
      </w:r>
      <w:r w:rsidRPr="002208FF">
        <w:rPr>
          <w:rFonts w:ascii="Arial" w:hAnsi="Arial" w:cs="Arial"/>
        </w:rPr>
        <w:t xml:space="preserve"> hasta $ 45.00.</w:t>
      </w:r>
    </w:p>
    <w:p w:rsidR="002F21F3" w:rsidRPr="002208FF" w:rsidRDefault="002F21F3" w:rsidP="002F21F3">
      <w:pPr>
        <w:tabs>
          <w:tab w:val="left" w:pos="-426"/>
        </w:tabs>
        <w:ind w:left="1418" w:hanging="426"/>
        <w:jc w:val="both"/>
        <w:rPr>
          <w:rFonts w:ascii="Arial" w:hAnsi="Arial" w:cs="Arial"/>
          <w:u w:val="single"/>
        </w:rPr>
      </w:pPr>
      <w:r w:rsidRPr="002208FF">
        <w:rPr>
          <w:rFonts w:ascii="Arial" w:hAnsi="Arial" w:cs="Arial"/>
        </w:rPr>
        <w:t>e).- Copia de planos mayores a tamaño oficio $ 40.00.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VII.- Revisión, registro y certificación de planos catastrales $132.00.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 xml:space="preserve">VIII- Revisión, cálculo y registro sobre planos de fraccionamientos, subdivisión y re lotificación </w:t>
      </w:r>
      <w:r>
        <w:rPr>
          <w:rFonts w:ascii="Arial" w:hAnsi="Arial" w:cs="Arial"/>
        </w:rPr>
        <w:t xml:space="preserve">                   </w:t>
      </w:r>
      <w:r w:rsidRPr="002208FF">
        <w:rPr>
          <w:rFonts w:ascii="Arial" w:hAnsi="Arial" w:cs="Arial"/>
        </w:rPr>
        <w:t>$ 42.00 por lote.</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IX.- Venta de pl</w:t>
      </w:r>
      <w:r>
        <w:rPr>
          <w:rFonts w:ascii="Arial" w:hAnsi="Arial" w:cs="Arial"/>
        </w:rPr>
        <w:t>ano general del Municipio $ 22.5</w:t>
      </w:r>
      <w:r w:rsidRPr="002208FF">
        <w:rPr>
          <w:rFonts w:ascii="Arial" w:hAnsi="Arial" w:cs="Arial"/>
        </w:rPr>
        <w:t>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 xml:space="preserve">X.- No se cobrará la subdivisión del terreno cuando este sea donado o herencia de padres a hijos, o entre cónyuges. </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 xml:space="preserve">XI.- Se autoriza una cuota única de $2,800.00 de derechos catastrales para traslados de dominio que realice INFONAVIT, SIF, FOVISSTE, o Instituciones y </w:t>
      </w:r>
      <w:r w:rsidRPr="009F077F">
        <w:rPr>
          <w:rFonts w:ascii="Arial" w:hAnsi="Arial" w:cs="Arial"/>
        </w:rPr>
        <w:t>dependencias, en viviendas cuyo valor catastral sea hasta $ 600,000.00.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Podrán ser utilizados una sola ocasión y no deberá contar con casa habitación, los metros de terreno no serán mayores de 200 m2 y la construcción no más de 105 m2</w:t>
      </w:r>
      <w:r>
        <w:rPr>
          <w:rFonts w:ascii="Arial" w:hAnsi="Arial" w:cs="Arial"/>
        </w:rPr>
        <w:t>.</w:t>
      </w:r>
      <w:r w:rsidRPr="002208FF">
        <w:rPr>
          <w:rFonts w:ascii="Arial" w:hAnsi="Arial" w:cs="Arial"/>
        </w:rPr>
        <w:t xml:space="preserve"> </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El pago de este derecho deberá realizarse en las oficinas de la Tesorería Municipal o en las instituciones autorizadas para tal efecto, en el momento en que se soliciten los servicios, conforme a las tarifas que para tal efecto establece esta Ley.</w:t>
      </w:r>
    </w:p>
    <w:p w:rsidR="002F21F3" w:rsidRPr="002208FF" w:rsidRDefault="002F21F3" w:rsidP="002F21F3">
      <w:pPr>
        <w:ind w:right="50"/>
        <w:jc w:val="both"/>
        <w:rPr>
          <w:rFonts w:ascii="Arial" w:hAnsi="Arial" w:cs="Arial"/>
          <w:bCs/>
        </w:rPr>
      </w:pPr>
    </w:p>
    <w:p w:rsidR="002F21F3" w:rsidRPr="002208FF" w:rsidRDefault="002F21F3" w:rsidP="002F21F3">
      <w:pPr>
        <w:ind w:right="50"/>
        <w:jc w:val="center"/>
        <w:rPr>
          <w:rFonts w:ascii="Arial" w:hAnsi="Arial" w:cs="Arial"/>
          <w:b/>
        </w:rPr>
      </w:pPr>
      <w:r w:rsidRPr="002208FF">
        <w:rPr>
          <w:rFonts w:ascii="Arial" w:hAnsi="Arial" w:cs="Arial"/>
          <w:b/>
        </w:rPr>
        <w:t>SECCIÓN VII</w:t>
      </w:r>
    </w:p>
    <w:p w:rsidR="002F21F3" w:rsidRPr="002208FF" w:rsidRDefault="002F21F3" w:rsidP="002F21F3">
      <w:pPr>
        <w:jc w:val="center"/>
        <w:rPr>
          <w:rFonts w:ascii="Arial" w:hAnsi="Arial" w:cs="Arial"/>
          <w:b/>
          <w:bCs/>
        </w:rPr>
      </w:pPr>
      <w:r w:rsidRPr="002208FF">
        <w:rPr>
          <w:rFonts w:ascii="Arial" w:hAnsi="Arial" w:cs="Arial"/>
          <w:b/>
          <w:bCs/>
        </w:rPr>
        <w:t>DE LOS SERVICIOS POR CERTIFICACIONES Y LEGALIZACIONES</w:t>
      </w:r>
    </w:p>
    <w:p w:rsidR="002F21F3" w:rsidRPr="002208FF" w:rsidRDefault="002F21F3" w:rsidP="002F21F3">
      <w:pPr>
        <w:ind w:right="50"/>
        <w:jc w:val="both"/>
        <w:rPr>
          <w:rFonts w:ascii="Arial" w:hAnsi="Arial" w:cs="Arial"/>
          <w:b/>
          <w:bCs/>
        </w:rPr>
      </w:pPr>
    </w:p>
    <w:p w:rsidR="002F21F3" w:rsidRPr="002208FF" w:rsidRDefault="002F21F3" w:rsidP="002F21F3">
      <w:pPr>
        <w:ind w:right="50"/>
        <w:jc w:val="both"/>
        <w:rPr>
          <w:rFonts w:ascii="Arial" w:hAnsi="Arial" w:cs="Arial"/>
          <w:bCs/>
        </w:rPr>
      </w:pPr>
      <w:r w:rsidRPr="002208FF">
        <w:rPr>
          <w:rFonts w:ascii="Arial" w:hAnsi="Arial" w:cs="Arial"/>
          <w:b/>
        </w:rPr>
        <w:t>ARTÍCULO 41.-</w:t>
      </w:r>
      <w:r w:rsidRPr="002208FF">
        <w:rPr>
          <w:rFonts w:ascii="Arial" w:hAnsi="Arial" w:cs="Arial"/>
          <w:bCs/>
        </w:rPr>
        <w:t xml:space="preserve"> Son objeto de estos derechos, los servicios prestados por la autoridad municipal por concepto de:</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   Legalización de firmas $ 73.00.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II.</w:t>
      </w:r>
      <w:proofErr w:type="gramStart"/>
      <w:r w:rsidRPr="002208FF">
        <w:rPr>
          <w:rFonts w:ascii="Arial" w:hAnsi="Arial" w:cs="Arial"/>
        </w:rPr>
        <w:t>-  Certificaciones</w:t>
      </w:r>
      <w:proofErr w:type="gramEnd"/>
      <w:r w:rsidRPr="002208FF">
        <w:rPr>
          <w:rFonts w:ascii="Arial" w:hAnsi="Arial" w:cs="Arial"/>
        </w:rPr>
        <w:t xml:space="preserve">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$ 73.00 por hoja.</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III.- Autorización para suplir el consentimiento de los padres para contraer matrimonio $ 90.00.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IV.- Expedición de certificados médicos de solicitantes de licencias de manejar $ 127.50.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V.-    Constancia de manifiesto por extravío de documentos $ 73.00.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bCs/>
        </w:rPr>
      </w:pPr>
      <w:r w:rsidRPr="002208FF">
        <w:rPr>
          <w:rFonts w:ascii="Arial" w:hAnsi="Arial" w:cs="Arial"/>
          <w:bCs/>
        </w:rPr>
        <w:t>VI.-   Constancia de derecho de tanto $ 703.00 entre particulares y terrenos ejidales.</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bCs/>
        </w:rPr>
      </w:pPr>
      <w:r w:rsidRPr="002208FF">
        <w:rPr>
          <w:rFonts w:ascii="Arial" w:hAnsi="Arial" w:cs="Arial"/>
          <w:bCs/>
        </w:rPr>
        <w:t>VII.</w:t>
      </w:r>
      <w:proofErr w:type="gramStart"/>
      <w:r w:rsidRPr="002208FF">
        <w:rPr>
          <w:rFonts w:ascii="Arial" w:hAnsi="Arial" w:cs="Arial"/>
          <w:bCs/>
        </w:rPr>
        <w:t>-  Constancia</w:t>
      </w:r>
      <w:proofErr w:type="gramEnd"/>
      <w:r w:rsidRPr="002208FF">
        <w:rPr>
          <w:rFonts w:ascii="Arial" w:hAnsi="Arial" w:cs="Arial"/>
          <w:bCs/>
        </w:rPr>
        <w:t xml:space="preserve"> de Ingresos $ 39.00.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bCs/>
        </w:rPr>
        <w:t xml:space="preserve">VIII.- </w:t>
      </w:r>
      <w:r w:rsidRPr="002208FF">
        <w:rPr>
          <w:rFonts w:ascii="Arial" w:hAnsi="Arial" w:cs="Arial"/>
        </w:rPr>
        <w:t>Constancia de situación fiscal de no infracción $ 73.00.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IX.-   Expedición de certificados $ 112.00.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De estar al corriente en pago de las contribuciones catastrales.</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 xml:space="preserve">Se otorgará un estímulo para las personas físicas o morales desarrolladoras de vivienda, consistentes en bonificación del 50% de la cuota señalada, siempre y cuando al término de su construcción no </w:t>
      </w:r>
      <w:r w:rsidRPr="002208FF">
        <w:rPr>
          <w:rFonts w:ascii="Arial" w:hAnsi="Arial" w:cs="Arial"/>
        </w:rPr>
        <w:lastRenderedPageBreak/>
        <w:t>rebase 200 m2 de terreno, 105 m2 de construcción y su valor no exceda el importe que resulte de multiplicar por 32.36 la Unidad de Medida y Actualización elevada al año, previa solicitud y comprobación.</w:t>
      </w:r>
    </w:p>
    <w:p w:rsidR="002F21F3" w:rsidRPr="002208FF" w:rsidRDefault="002F21F3" w:rsidP="002F21F3">
      <w:pPr>
        <w:ind w:right="50"/>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X.-  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b/>
        </w:rPr>
      </w:pPr>
      <w:r w:rsidRPr="002208FF">
        <w:rPr>
          <w:rFonts w:ascii="Arial" w:hAnsi="Arial" w:cs="Arial"/>
          <w:b/>
        </w:rPr>
        <w:t>TABLA</w:t>
      </w:r>
    </w:p>
    <w:p w:rsidR="002F21F3" w:rsidRPr="002208FF" w:rsidRDefault="002F21F3" w:rsidP="002F21F3">
      <w:pPr>
        <w:jc w:val="both"/>
        <w:rPr>
          <w:rFonts w:ascii="Arial" w:hAnsi="Arial" w:cs="Arial"/>
        </w:rPr>
      </w:pPr>
    </w:p>
    <w:p w:rsidR="002F21F3" w:rsidRPr="002208FF" w:rsidRDefault="002F21F3" w:rsidP="002F21F3">
      <w:pPr>
        <w:tabs>
          <w:tab w:val="left" w:pos="284"/>
        </w:tabs>
        <w:ind w:left="351" w:hanging="284"/>
        <w:contextualSpacing/>
        <w:jc w:val="both"/>
        <w:rPr>
          <w:rFonts w:ascii="Arial" w:hAnsi="Arial" w:cs="Arial"/>
        </w:rPr>
      </w:pPr>
      <w:r w:rsidRPr="002208FF">
        <w:rPr>
          <w:rFonts w:ascii="Arial" w:hAnsi="Arial" w:cs="Arial"/>
        </w:rPr>
        <w:t>1. Expedición de copias certificadas de documentos, por cada hoja tamaño carta u oficio $ 17.50.</w:t>
      </w:r>
    </w:p>
    <w:p w:rsidR="002F21F3" w:rsidRPr="002208FF" w:rsidRDefault="002F21F3" w:rsidP="002F21F3">
      <w:pPr>
        <w:tabs>
          <w:tab w:val="left" w:pos="284"/>
          <w:tab w:val="left" w:pos="3765"/>
        </w:tabs>
        <w:ind w:left="351" w:hanging="284"/>
        <w:contextualSpacing/>
        <w:jc w:val="both"/>
        <w:rPr>
          <w:rFonts w:ascii="Arial" w:hAnsi="Arial" w:cs="Arial"/>
        </w:rPr>
      </w:pPr>
      <w:r w:rsidRPr="002208FF">
        <w:rPr>
          <w:rFonts w:ascii="Arial" w:hAnsi="Arial" w:cs="Arial"/>
        </w:rPr>
        <w:t>2. Por cada disco compacto CD-R $ 11.50.</w:t>
      </w:r>
    </w:p>
    <w:p w:rsidR="002F21F3" w:rsidRPr="002208FF" w:rsidRDefault="002F21F3" w:rsidP="002F21F3">
      <w:pPr>
        <w:tabs>
          <w:tab w:val="left" w:pos="284"/>
        </w:tabs>
        <w:ind w:left="351" w:hanging="284"/>
        <w:contextualSpacing/>
        <w:jc w:val="both"/>
        <w:rPr>
          <w:rFonts w:ascii="Arial" w:hAnsi="Arial" w:cs="Arial"/>
        </w:rPr>
      </w:pPr>
      <w:r w:rsidRPr="002208FF">
        <w:rPr>
          <w:rFonts w:ascii="Arial" w:hAnsi="Arial" w:cs="Arial"/>
        </w:rPr>
        <w:t>3. Expedición de copia a color $ 21.50.</w:t>
      </w:r>
    </w:p>
    <w:p w:rsidR="002F21F3" w:rsidRPr="002208FF" w:rsidRDefault="002F21F3" w:rsidP="002F21F3">
      <w:pPr>
        <w:tabs>
          <w:tab w:val="left" w:pos="284"/>
        </w:tabs>
        <w:ind w:left="351" w:hanging="284"/>
        <w:contextualSpacing/>
        <w:jc w:val="both"/>
        <w:rPr>
          <w:rFonts w:ascii="Arial" w:hAnsi="Arial" w:cs="Arial"/>
        </w:rPr>
      </w:pPr>
      <w:r w:rsidRPr="002208FF">
        <w:rPr>
          <w:rFonts w:ascii="Arial" w:hAnsi="Arial" w:cs="Arial"/>
        </w:rPr>
        <w:t>4. Por cada copia simple tamaño carta u oficio $ 0.56.</w:t>
      </w:r>
    </w:p>
    <w:p w:rsidR="002F21F3" w:rsidRPr="002208FF" w:rsidRDefault="002F21F3" w:rsidP="002F21F3">
      <w:pPr>
        <w:tabs>
          <w:tab w:val="left" w:pos="284"/>
        </w:tabs>
        <w:ind w:left="351" w:hanging="284"/>
        <w:contextualSpacing/>
        <w:jc w:val="both"/>
        <w:rPr>
          <w:rFonts w:ascii="Arial" w:hAnsi="Arial" w:cs="Arial"/>
        </w:rPr>
      </w:pPr>
      <w:r w:rsidRPr="002208FF">
        <w:rPr>
          <w:rFonts w:ascii="Arial" w:hAnsi="Arial" w:cs="Arial"/>
        </w:rPr>
        <w:t>5. Por cada hoja impresa por medio de dispositivo informático, tamaño carta u oficio $ 0.56.</w:t>
      </w:r>
    </w:p>
    <w:p w:rsidR="002F21F3" w:rsidRPr="002208FF" w:rsidRDefault="002F21F3" w:rsidP="002F21F3">
      <w:pPr>
        <w:tabs>
          <w:tab w:val="left" w:pos="-709"/>
          <w:tab w:val="left" w:pos="284"/>
        </w:tabs>
        <w:ind w:left="351" w:hanging="284"/>
        <w:contextualSpacing/>
        <w:jc w:val="both"/>
        <w:rPr>
          <w:rFonts w:ascii="Arial" w:hAnsi="Arial" w:cs="Arial"/>
        </w:rPr>
      </w:pPr>
      <w:r w:rsidRPr="002208FF">
        <w:rPr>
          <w:rFonts w:ascii="Arial" w:hAnsi="Arial" w:cs="Arial"/>
        </w:rPr>
        <w:t>6. Expedición de copia simple de planos $ 67.00.</w:t>
      </w:r>
    </w:p>
    <w:p w:rsidR="002F21F3" w:rsidRPr="002208FF" w:rsidRDefault="002F21F3" w:rsidP="002F21F3">
      <w:pPr>
        <w:tabs>
          <w:tab w:val="left" w:pos="-709"/>
          <w:tab w:val="left" w:pos="284"/>
        </w:tabs>
        <w:ind w:left="568" w:hanging="284"/>
        <w:contextualSpacing/>
        <w:jc w:val="both"/>
        <w:rPr>
          <w:rFonts w:ascii="Arial" w:hAnsi="Arial" w:cs="Arial"/>
        </w:rPr>
      </w:pPr>
      <w:r w:rsidRPr="002208FF">
        <w:rPr>
          <w:rFonts w:ascii="Arial" w:hAnsi="Arial" w:cs="Arial"/>
        </w:rPr>
        <w:t>7. Expedición de copia certificada de planos, $ 40.50 adicionales a la anterior cuota.</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XI.- Las cuotas correspondientes a los servicios que presta la Contraloría Municipal serán:</w:t>
      </w:r>
    </w:p>
    <w:p w:rsidR="002F21F3" w:rsidRPr="002208FF" w:rsidRDefault="002F21F3" w:rsidP="002F21F3">
      <w:pPr>
        <w:ind w:right="50"/>
        <w:jc w:val="both"/>
        <w:rPr>
          <w:rFonts w:ascii="Arial" w:hAnsi="Arial" w:cs="Arial"/>
        </w:rPr>
      </w:pPr>
    </w:p>
    <w:p w:rsidR="002F21F3" w:rsidRPr="002208FF" w:rsidRDefault="002F21F3" w:rsidP="002F21F3">
      <w:pPr>
        <w:ind w:left="709" w:right="50" w:hanging="425"/>
        <w:jc w:val="both"/>
        <w:rPr>
          <w:rFonts w:ascii="Arial" w:hAnsi="Arial" w:cs="Arial"/>
        </w:rPr>
      </w:pPr>
      <w:r w:rsidRPr="002208FF">
        <w:rPr>
          <w:rFonts w:ascii="Arial" w:hAnsi="Arial" w:cs="Arial"/>
        </w:rPr>
        <w:t>1.- Por la expedición de certificados de inscripción en el padrón correspondiente para ser proveedor, prestador de servicios o contratista de obra del municipio $ 217.00.</w:t>
      </w:r>
    </w:p>
    <w:p w:rsidR="002F21F3" w:rsidRPr="002208FF" w:rsidRDefault="002F21F3" w:rsidP="002F21F3">
      <w:pPr>
        <w:tabs>
          <w:tab w:val="left" w:pos="6120"/>
        </w:tabs>
        <w:ind w:left="709" w:right="50" w:hanging="425"/>
        <w:jc w:val="both"/>
        <w:rPr>
          <w:rFonts w:ascii="Arial" w:hAnsi="Arial" w:cs="Arial"/>
        </w:rPr>
      </w:pPr>
      <w:r w:rsidRPr="002208FF">
        <w:rPr>
          <w:rFonts w:ascii="Arial" w:hAnsi="Arial" w:cs="Arial"/>
        </w:rPr>
        <w:t>2.- Por el refrendo del certificado de inscripción por ser proveedor, prestador de servicios o contratista de obras del municipio $ 140.00.</w:t>
      </w:r>
    </w:p>
    <w:p w:rsidR="002F21F3" w:rsidRDefault="002F21F3" w:rsidP="002F21F3">
      <w:pPr>
        <w:ind w:right="50"/>
        <w:jc w:val="both"/>
        <w:rPr>
          <w:rFonts w:ascii="Arial" w:hAnsi="Arial" w:cs="Arial"/>
          <w:bCs/>
        </w:rPr>
      </w:pPr>
    </w:p>
    <w:p w:rsidR="004C2E5B" w:rsidRPr="002208FF" w:rsidRDefault="004C2E5B" w:rsidP="002F21F3">
      <w:pPr>
        <w:ind w:right="50"/>
        <w:jc w:val="both"/>
        <w:rPr>
          <w:rFonts w:ascii="Arial" w:hAnsi="Arial" w:cs="Arial"/>
          <w:bCs/>
        </w:rPr>
      </w:pPr>
    </w:p>
    <w:p w:rsidR="002F21F3" w:rsidRPr="002208FF" w:rsidRDefault="002F21F3" w:rsidP="002F21F3">
      <w:pPr>
        <w:autoSpaceDE w:val="0"/>
        <w:autoSpaceDN w:val="0"/>
        <w:adjustRightInd w:val="0"/>
        <w:jc w:val="center"/>
        <w:rPr>
          <w:rFonts w:ascii="Arial" w:hAnsi="Arial" w:cs="Arial"/>
          <w:b/>
          <w:bCs/>
        </w:rPr>
      </w:pPr>
      <w:r w:rsidRPr="002208FF">
        <w:rPr>
          <w:rFonts w:ascii="Arial" w:hAnsi="Arial" w:cs="Arial"/>
          <w:b/>
          <w:bCs/>
        </w:rPr>
        <w:t>SECCIÓN VIII</w:t>
      </w:r>
    </w:p>
    <w:p w:rsidR="002F21F3" w:rsidRPr="002208FF" w:rsidRDefault="002F21F3" w:rsidP="002F21F3">
      <w:pPr>
        <w:autoSpaceDE w:val="0"/>
        <w:autoSpaceDN w:val="0"/>
        <w:adjustRightInd w:val="0"/>
        <w:jc w:val="center"/>
        <w:rPr>
          <w:rFonts w:ascii="Arial" w:hAnsi="Arial" w:cs="Arial"/>
          <w:b/>
          <w:bCs/>
        </w:rPr>
      </w:pPr>
      <w:r w:rsidRPr="002208FF">
        <w:rPr>
          <w:rFonts w:ascii="Arial" w:hAnsi="Arial" w:cs="Arial"/>
          <w:b/>
          <w:bCs/>
        </w:rPr>
        <w:t xml:space="preserve">POR LA EXPEDICIÓN DE LICENCIAS, PERMISOS, </w:t>
      </w:r>
    </w:p>
    <w:p w:rsidR="002F21F3" w:rsidRPr="002208FF" w:rsidRDefault="002F21F3" w:rsidP="002F21F3">
      <w:pPr>
        <w:autoSpaceDE w:val="0"/>
        <w:autoSpaceDN w:val="0"/>
        <w:adjustRightInd w:val="0"/>
        <w:jc w:val="center"/>
        <w:rPr>
          <w:rFonts w:ascii="Arial" w:hAnsi="Arial" w:cs="Arial"/>
          <w:b/>
          <w:bCs/>
        </w:rPr>
      </w:pPr>
      <w:r w:rsidRPr="002208FF">
        <w:rPr>
          <w:rFonts w:ascii="Arial" w:hAnsi="Arial" w:cs="Arial"/>
          <w:b/>
          <w:bCs/>
        </w:rPr>
        <w:t>AUTORIZACIONES Y SERVICIOS DE CONTROL AMBIENTAL</w:t>
      </w:r>
    </w:p>
    <w:p w:rsidR="002F21F3" w:rsidRPr="002208FF" w:rsidRDefault="002F21F3" w:rsidP="002F21F3">
      <w:pPr>
        <w:autoSpaceDE w:val="0"/>
        <w:autoSpaceDN w:val="0"/>
        <w:adjustRightInd w:val="0"/>
        <w:jc w:val="both"/>
        <w:rPr>
          <w:rFonts w:ascii="Arial" w:hAnsi="Arial" w:cs="Arial"/>
          <w:b/>
          <w:bCs/>
        </w:rPr>
      </w:pPr>
    </w:p>
    <w:p w:rsidR="002F21F3" w:rsidRPr="002208FF" w:rsidRDefault="002F21F3" w:rsidP="002F21F3">
      <w:pPr>
        <w:autoSpaceDE w:val="0"/>
        <w:autoSpaceDN w:val="0"/>
        <w:adjustRightInd w:val="0"/>
        <w:jc w:val="both"/>
        <w:rPr>
          <w:rFonts w:ascii="Arial" w:hAnsi="Arial" w:cs="Arial"/>
        </w:rPr>
      </w:pPr>
      <w:r w:rsidRPr="002208FF">
        <w:rPr>
          <w:rFonts w:ascii="Arial" w:hAnsi="Arial" w:cs="Arial"/>
          <w:b/>
          <w:bCs/>
        </w:rPr>
        <w:t xml:space="preserve">ARTÍCULO 42.- </w:t>
      </w:r>
      <w:r w:rsidRPr="002208FF">
        <w:rPr>
          <w:rFonts w:ascii="Arial" w:hAnsi="Arial" w:cs="Arial"/>
          <w:bCs/>
        </w:rPr>
        <w:t>Son</w:t>
      </w:r>
      <w:r w:rsidRPr="002208FF">
        <w:rPr>
          <w:rFonts w:ascii="Arial" w:hAnsi="Arial" w:cs="Arial"/>
        </w:rPr>
        <w:t xml:space="preserve"> objeto de estos derechos, los servicios prestados por las autoridades municipales por concepto de:</w:t>
      </w:r>
    </w:p>
    <w:p w:rsidR="002F21F3" w:rsidRPr="002208FF" w:rsidRDefault="002F21F3" w:rsidP="002F21F3">
      <w:pPr>
        <w:ind w:left="1"/>
        <w:jc w:val="both"/>
        <w:rPr>
          <w:rFonts w:ascii="Arial" w:hAnsi="Arial" w:cs="Arial"/>
        </w:rPr>
      </w:pPr>
    </w:p>
    <w:p w:rsidR="002F21F3" w:rsidRPr="002208FF" w:rsidRDefault="002F21F3" w:rsidP="002F21F3">
      <w:pPr>
        <w:ind w:left="1"/>
        <w:jc w:val="both"/>
        <w:rPr>
          <w:rFonts w:ascii="Arial" w:hAnsi="Arial" w:cs="Arial"/>
        </w:rPr>
      </w:pPr>
      <w:r w:rsidRPr="002208FF">
        <w:rPr>
          <w:rFonts w:ascii="Arial" w:hAnsi="Arial" w:cs="Arial"/>
        </w:rPr>
        <w:t>I</w:t>
      </w:r>
      <w:r w:rsidRPr="002208FF">
        <w:rPr>
          <w:rFonts w:ascii="Arial" w:hAnsi="Arial" w:cs="Arial"/>
          <w:bCs/>
        </w:rPr>
        <w:t>.- Por dictamen de impacto ambiental</w:t>
      </w:r>
    </w:p>
    <w:p w:rsidR="002F21F3" w:rsidRPr="002208FF" w:rsidRDefault="002F21F3" w:rsidP="002F21F3">
      <w:pPr>
        <w:ind w:left="1"/>
        <w:jc w:val="both"/>
        <w:rPr>
          <w:rFonts w:ascii="Arial" w:hAnsi="Arial" w:cs="Arial"/>
        </w:rPr>
      </w:pPr>
      <w:r w:rsidRPr="002208FF">
        <w:rPr>
          <w:rFonts w:ascii="Arial" w:hAnsi="Arial" w:cs="Arial"/>
        </w:rPr>
        <w:tab/>
        <w:t>a. Comercial</w:t>
      </w:r>
      <w:r w:rsidRPr="002208FF">
        <w:rPr>
          <w:rFonts w:ascii="Arial" w:hAnsi="Arial" w:cs="Arial"/>
        </w:rPr>
        <w:tab/>
      </w:r>
      <w:r w:rsidRPr="002208FF">
        <w:rPr>
          <w:rFonts w:ascii="Arial" w:hAnsi="Arial" w:cs="Arial"/>
        </w:rPr>
        <w:tab/>
      </w:r>
      <w:r w:rsidRPr="002208FF">
        <w:rPr>
          <w:rFonts w:ascii="Arial" w:hAnsi="Arial" w:cs="Arial"/>
        </w:rPr>
        <w:tab/>
        <w:t>$     945.00</w:t>
      </w:r>
    </w:p>
    <w:p w:rsidR="002F21F3" w:rsidRPr="002208FF" w:rsidRDefault="002F21F3" w:rsidP="002F21F3">
      <w:pPr>
        <w:ind w:left="1"/>
        <w:jc w:val="both"/>
        <w:rPr>
          <w:rFonts w:ascii="Arial" w:hAnsi="Arial" w:cs="Arial"/>
        </w:rPr>
      </w:pPr>
      <w:r>
        <w:rPr>
          <w:rFonts w:ascii="Arial" w:hAnsi="Arial" w:cs="Arial"/>
        </w:rPr>
        <w:tab/>
        <w:t>b. Industrial</w:t>
      </w:r>
      <w:r>
        <w:rPr>
          <w:rFonts w:ascii="Arial" w:hAnsi="Arial" w:cs="Arial"/>
        </w:rPr>
        <w:tab/>
        <w:t xml:space="preserve">      </w:t>
      </w:r>
      <w:r>
        <w:rPr>
          <w:rFonts w:ascii="Arial" w:hAnsi="Arial" w:cs="Arial"/>
        </w:rPr>
        <w:tab/>
      </w:r>
      <w:r>
        <w:rPr>
          <w:rFonts w:ascii="Arial" w:hAnsi="Arial" w:cs="Arial"/>
        </w:rPr>
        <w:tab/>
      </w:r>
      <w:proofErr w:type="gramStart"/>
      <w:r w:rsidRPr="002208FF">
        <w:rPr>
          <w:rFonts w:ascii="Arial" w:hAnsi="Arial" w:cs="Arial"/>
        </w:rPr>
        <w:t>$  2,963.00</w:t>
      </w:r>
      <w:proofErr w:type="gramEnd"/>
      <w:r w:rsidRPr="002208FF">
        <w:rPr>
          <w:rFonts w:ascii="Arial" w:hAnsi="Arial" w:cs="Arial"/>
        </w:rPr>
        <w:t>.</w:t>
      </w:r>
    </w:p>
    <w:p w:rsidR="002F21F3" w:rsidRPr="002208FF" w:rsidRDefault="002F21F3" w:rsidP="002F21F3">
      <w:pPr>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 xml:space="preserve">II.- Licencia de Funcionamiento o autorización previa visita física, para establecimientos con giros industriales o </w:t>
      </w:r>
      <w:proofErr w:type="gramStart"/>
      <w:r w:rsidRPr="002208FF">
        <w:rPr>
          <w:rFonts w:ascii="Arial" w:hAnsi="Arial" w:cs="Arial"/>
        </w:rPr>
        <w:t>comerciales,  se</w:t>
      </w:r>
      <w:proofErr w:type="gramEnd"/>
      <w:r w:rsidRPr="002208FF">
        <w:rPr>
          <w:rFonts w:ascii="Arial" w:hAnsi="Arial" w:cs="Arial"/>
        </w:rPr>
        <w:t xml:space="preserve"> cubrirá de acuerdo a la siguiente tarifa:</w:t>
      </w:r>
    </w:p>
    <w:p w:rsidR="002F21F3" w:rsidRPr="002208FF" w:rsidRDefault="002F21F3" w:rsidP="002F21F3">
      <w:pPr>
        <w:ind w:right="50"/>
        <w:jc w:val="both"/>
        <w:rPr>
          <w:rFonts w:ascii="Arial" w:hAnsi="Arial" w:cs="Arial"/>
        </w:rPr>
      </w:pPr>
    </w:p>
    <w:p w:rsidR="002F21F3" w:rsidRPr="002208FF" w:rsidRDefault="002F21F3" w:rsidP="002F21F3">
      <w:pPr>
        <w:ind w:right="50"/>
        <w:rPr>
          <w:rFonts w:ascii="Arial" w:hAnsi="Arial" w:cs="Arial"/>
        </w:rPr>
      </w:pPr>
      <w:r w:rsidRPr="002208FF">
        <w:rPr>
          <w:rFonts w:ascii="Arial" w:hAnsi="Arial" w:cs="Arial"/>
        </w:rPr>
        <w:t>1.- Por primera vez</w:t>
      </w:r>
    </w:p>
    <w:p w:rsidR="002F21F3" w:rsidRPr="002208FF" w:rsidRDefault="002F21F3" w:rsidP="002F21F3">
      <w:pPr>
        <w:ind w:right="50"/>
        <w:rPr>
          <w:rFonts w:ascii="Arial" w:hAnsi="Arial" w:cs="Arial"/>
        </w:rPr>
      </w:pPr>
    </w:p>
    <w:p w:rsidR="002F21F3" w:rsidRPr="00CB4F6A" w:rsidRDefault="002F21F3" w:rsidP="002F21F3">
      <w:pPr>
        <w:ind w:right="50"/>
        <w:rPr>
          <w:rFonts w:ascii="Arial" w:hAnsi="Arial" w:cs="Arial"/>
        </w:rPr>
      </w:pPr>
      <w:r w:rsidRPr="00CB4F6A">
        <w:rPr>
          <w:rFonts w:ascii="Arial" w:hAnsi="Arial" w:cs="Arial"/>
        </w:rPr>
        <w:t>a. Pres</w:t>
      </w:r>
      <w:r>
        <w:rPr>
          <w:rFonts w:ascii="Arial" w:hAnsi="Arial" w:cs="Arial"/>
        </w:rPr>
        <w:t>tación de servicios</w:t>
      </w:r>
      <w:r>
        <w:rPr>
          <w:rFonts w:ascii="Arial" w:hAnsi="Arial" w:cs="Arial"/>
        </w:rPr>
        <w:tab/>
        <w:t xml:space="preserve">          </w:t>
      </w:r>
      <w:r>
        <w:rPr>
          <w:rFonts w:ascii="Arial" w:hAnsi="Arial" w:cs="Arial"/>
        </w:rPr>
        <w:tab/>
      </w:r>
      <w:r w:rsidRPr="00CB4F6A">
        <w:rPr>
          <w:rFonts w:ascii="Arial" w:hAnsi="Arial" w:cs="Arial"/>
        </w:rPr>
        <w:t>$    693.00</w:t>
      </w:r>
    </w:p>
    <w:p w:rsidR="002F21F3" w:rsidRPr="00CB4F6A" w:rsidRDefault="002F21F3" w:rsidP="002F21F3">
      <w:pPr>
        <w:ind w:right="50"/>
        <w:rPr>
          <w:rFonts w:ascii="Arial" w:hAnsi="Arial" w:cs="Arial"/>
        </w:rPr>
      </w:pPr>
      <w:r w:rsidRPr="00CB4F6A">
        <w:rPr>
          <w:rFonts w:ascii="Arial" w:hAnsi="Arial" w:cs="Arial"/>
        </w:rPr>
        <w:t>b. Centro Com</w:t>
      </w:r>
      <w:r>
        <w:rPr>
          <w:rFonts w:ascii="Arial" w:hAnsi="Arial" w:cs="Arial"/>
        </w:rPr>
        <w:t xml:space="preserve">ercial                       </w:t>
      </w:r>
      <w:r>
        <w:rPr>
          <w:rFonts w:ascii="Arial" w:hAnsi="Arial" w:cs="Arial"/>
        </w:rPr>
        <w:tab/>
      </w:r>
      <w:r w:rsidRPr="00CB4F6A">
        <w:rPr>
          <w:rFonts w:ascii="Arial" w:hAnsi="Arial" w:cs="Arial"/>
        </w:rPr>
        <w:t>$    908.00</w:t>
      </w:r>
    </w:p>
    <w:p w:rsidR="002F21F3" w:rsidRPr="00CB4F6A" w:rsidRDefault="002F21F3" w:rsidP="002F21F3">
      <w:pPr>
        <w:ind w:right="50"/>
        <w:contextualSpacing/>
        <w:jc w:val="both"/>
        <w:rPr>
          <w:rFonts w:ascii="Arial" w:hAnsi="Arial" w:cs="Arial"/>
        </w:rPr>
      </w:pPr>
      <w:r w:rsidRPr="00CB4F6A">
        <w:rPr>
          <w:rFonts w:ascii="Arial" w:hAnsi="Arial" w:cs="Arial"/>
        </w:rPr>
        <w:t>c. In</w:t>
      </w:r>
      <w:r>
        <w:rPr>
          <w:rFonts w:ascii="Arial" w:hAnsi="Arial" w:cs="Arial"/>
        </w:rPr>
        <w:t xml:space="preserve">dustrial </w:t>
      </w:r>
      <w:r>
        <w:rPr>
          <w:rFonts w:ascii="Arial" w:hAnsi="Arial" w:cs="Arial"/>
        </w:rPr>
        <w:tab/>
      </w:r>
      <w:r>
        <w:rPr>
          <w:rFonts w:ascii="Arial" w:hAnsi="Arial" w:cs="Arial"/>
        </w:rPr>
        <w:tab/>
        <w:t xml:space="preserve">                 </w:t>
      </w:r>
      <w:r>
        <w:rPr>
          <w:rFonts w:ascii="Arial" w:hAnsi="Arial" w:cs="Arial"/>
        </w:rPr>
        <w:tab/>
      </w:r>
      <w:r w:rsidRPr="00CB4F6A">
        <w:rPr>
          <w:rFonts w:ascii="Arial" w:hAnsi="Arial" w:cs="Arial"/>
        </w:rPr>
        <w:t>$ 2,850.00</w:t>
      </w:r>
    </w:p>
    <w:p w:rsidR="002F21F3" w:rsidRPr="00CB4F6A" w:rsidRDefault="002F21F3" w:rsidP="002F21F3">
      <w:pPr>
        <w:ind w:right="50"/>
        <w:contextualSpacing/>
        <w:jc w:val="both"/>
        <w:rPr>
          <w:rFonts w:ascii="Arial" w:hAnsi="Arial" w:cs="Arial"/>
        </w:rPr>
      </w:pPr>
    </w:p>
    <w:p w:rsidR="002F21F3" w:rsidRPr="00CB4F6A" w:rsidRDefault="002F21F3" w:rsidP="002F21F3">
      <w:pPr>
        <w:ind w:right="50"/>
        <w:rPr>
          <w:rFonts w:ascii="Arial" w:hAnsi="Arial" w:cs="Arial"/>
        </w:rPr>
      </w:pPr>
      <w:r w:rsidRPr="00CB4F6A">
        <w:rPr>
          <w:rFonts w:ascii="Arial" w:hAnsi="Arial" w:cs="Arial"/>
        </w:rPr>
        <w:t>2.  Por concepto de refrendo anual</w:t>
      </w:r>
    </w:p>
    <w:p w:rsidR="002F21F3" w:rsidRPr="00CB4F6A" w:rsidRDefault="002F21F3" w:rsidP="002F21F3">
      <w:pPr>
        <w:ind w:right="50"/>
        <w:contextualSpacing/>
        <w:jc w:val="both"/>
        <w:rPr>
          <w:rFonts w:ascii="Arial" w:hAnsi="Arial" w:cs="Arial"/>
        </w:rPr>
      </w:pPr>
    </w:p>
    <w:p w:rsidR="002F21F3" w:rsidRPr="00CB4F6A" w:rsidRDefault="002F21F3" w:rsidP="002F21F3">
      <w:pPr>
        <w:ind w:right="50"/>
        <w:rPr>
          <w:rFonts w:ascii="Arial" w:hAnsi="Arial" w:cs="Arial"/>
        </w:rPr>
      </w:pPr>
      <w:r w:rsidRPr="00CB4F6A">
        <w:rPr>
          <w:rFonts w:ascii="Arial" w:hAnsi="Arial" w:cs="Arial"/>
        </w:rPr>
        <w:t>a. Pres</w:t>
      </w:r>
      <w:r>
        <w:rPr>
          <w:rFonts w:ascii="Arial" w:hAnsi="Arial" w:cs="Arial"/>
        </w:rPr>
        <w:t>tación de servicios</w:t>
      </w:r>
      <w:r>
        <w:rPr>
          <w:rFonts w:ascii="Arial" w:hAnsi="Arial" w:cs="Arial"/>
        </w:rPr>
        <w:tab/>
        <w:t xml:space="preserve">          </w:t>
      </w:r>
      <w:r>
        <w:rPr>
          <w:rFonts w:ascii="Arial" w:hAnsi="Arial" w:cs="Arial"/>
        </w:rPr>
        <w:tab/>
      </w:r>
      <w:r w:rsidRPr="00CB4F6A">
        <w:rPr>
          <w:rFonts w:ascii="Arial" w:hAnsi="Arial" w:cs="Arial"/>
        </w:rPr>
        <w:t>$    346.50</w:t>
      </w:r>
    </w:p>
    <w:p w:rsidR="002F21F3" w:rsidRPr="00CB4F6A" w:rsidRDefault="002F21F3" w:rsidP="002F21F3">
      <w:pPr>
        <w:ind w:right="50"/>
        <w:rPr>
          <w:rFonts w:ascii="Arial" w:hAnsi="Arial" w:cs="Arial"/>
        </w:rPr>
      </w:pPr>
      <w:r w:rsidRPr="00CB4F6A">
        <w:rPr>
          <w:rFonts w:ascii="Arial" w:hAnsi="Arial" w:cs="Arial"/>
        </w:rPr>
        <w:t>b. Centro Com</w:t>
      </w:r>
      <w:r>
        <w:rPr>
          <w:rFonts w:ascii="Arial" w:hAnsi="Arial" w:cs="Arial"/>
        </w:rPr>
        <w:t xml:space="preserve">ercial                        </w:t>
      </w:r>
      <w:r>
        <w:rPr>
          <w:rFonts w:ascii="Arial" w:hAnsi="Arial" w:cs="Arial"/>
        </w:rPr>
        <w:tab/>
      </w:r>
      <w:r w:rsidRPr="00CB4F6A">
        <w:rPr>
          <w:rFonts w:ascii="Arial" w:hAnsi="Arial" w:cs="Arial"/>
        </w:rPr>
        <w:t>$    454.00</w:t>
      </w:r>
    </w:p>
    <w:p w:rsidR="002F21F3" w:rsidRPr="00CB4F6A" w:rsidRDefault="002F21F3" w:rsidP="002F21F3">
      <w:pPr>
        <w:ind w:right="50"/>
        <w:contextualSpacing/>
        <w:jc w:val="both"/>
        <w:rPr>
          <w:rFonts w:ascii="Arial" w:hAnsi="Arial" w:cs="Arial"/>
        </w:rPr>
      </w:pPr>
      <w:r w:rsidRPr="00CB4F6A">
        <w:rPr>
          <w:rFonts w:ascii="Arial" w:hAnsi="Arial" w:cs="Arial"/>
        </w:rPr>
        <w:t>c. Indust</w:t>
      </w:r>
      <w:r>
        <w:rPr>
          <w:rFonts w:ascii="Arial" w:hAnsi="Arial" w:cs="Arial"/>
        </w:rPr>
        <w:t xml:space="preserve">rial </w:t>
      </w:r>
      <w:r>
        <w:rPr>
          <w:rFonts w:ascii="Arial" w:hAnsi="Arial" w:cs="Arial"/>
        </w:rPr>
        <w:tab/>
      </w:r>
      <w:r>
        <w:rPr>
          <w:rFonts w:ascii="Arial" w:hAnsi="Arial" w:cs="Arial"/>
        </w:rPr>
        <w:tab/>
        <w:t xml:space="preserve">                    </w:t>
      </w:r>
      <w:r>
        <w:rPr>
          <w:rFonts w:ascii="Arial" w:hAnsi="Arial" w:cs="Arial"/>
        </w:rPr>
        <w:tab/>
      </w:r>
      <w:r w:rsidRPr="00CB4F6A">
        <w:rPr>
          <w:rFonts w:ascii="Arial" w:hAnsi="Arial" w:cs="Arial"/>
        </w:rPr>
        <w:t>$ 1,425.00</w:t>
      </w:r>
    </w:p>
    <w:p w:rsidR="002F21F3" w:rsidRPr="002208FF" w:rsidRDefault="002F21F3" w:rsidP="002F21F3">
      <w:pPr>
        <w:jc w:val="both"/>
        <w:rPr>
          <w:rFonts w:ascii="Arial" w:hAnsi="Arial" w:cs="Arial"/>
        </w:rPr>
      </w:pPr>
    </w:p>
    <w:p w:rsidR="002F21F3" w:rsidRPr="002208FF" w:rsidRDefault="002F21F3" w:rsidP="002F21F3">
      <w:pPr>
        <w:pStyle w:val="Sinespaciado"/>
        <w:jc w:val="both"/>
        <w:rPr>
          <w:rFonts w:ascii="Arial" w:hAnsi="Arial" w:cs="Arial"/>
        </w:rPr>
      </w:pPr>
      <w:r w:rsidRPr="002208FF">
        <w:rPr>
          <w:rFonts w:ascii="Arial" w:hAnsi="Arial" w:cs="Arial"/>
        </w:rPr>
        <w:t xml:space="preserve">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2208FF">
        <w:rPr>
          <w:rFonts w:ascii="Arial" w:hAnsi="Arial" w:cs="Arial"/>
        </w:rPr>
        <w:t>shale</w:t>
      </w:r>
      <w:proofErr w:type="spellEnd"/>
      <w:r w:rsidRPr="002208FF">
        <w:rPr>
          <w:rFonts w:ascii="Arial" w:hAnsi="Arial" w:cs="Arial"/>
        </w:rPr>
        <w:t>, gas natural y gas no asociado y los pozos para la extracción de cualquier hidrocarburo, se cobrará anualmente la siguiente tarifa:</w:t>
      </w:r>
    </w:p>
    <w:p w:rsidR="002F21F3" w:rsidRPr="002208FF" w:rsidRDefault="002F21F3" w:rsidP="002F21F3">
      <w:pPr>
        <w:pStyle w:val="Sinespaciado"/>
        <w:jc w:val="both"/>
        <w:rPr>
          <w:rFonts w:ascii="Arial" w:hAnsi="Arial" w:cs="Arial"/>
        </w:rPr>
      </w:pPr>
    </w:p>
    <w:p w:rsidR="002F21F3" w:rsidRPr="002208FF" w:rsidRDefault="002F21F3" w:rsidP="002F21F3">
      <w:pPr>
        <w:pStyle w:val="Sinespaciado"/>
        <w:ind w:left="426" w:hanging="217"/>
        <w:jc w:val="both"/>
        <w:rPr>
          <w:rFonts w:ascii="Arial" w:hAnsi="Arial" w:cs="Arial"/>
        </w:rPr>
      </w:pPr>
      <w:r w:rsidRPr="002208FF">
        <w:rPr>
          <w:rFonts w:ascii="Arial" w:hAnsi="Arial" w:cs="Arial"/>
        </w:rPr>
        <w:t xml:space="preserve">1.- Edificación para la extracción de gas de lutitas o gas </w:t>
      </w:r>
      <w:proofErr w:type="spellStart"/>
      <w:r w:rsidRPr="002208FF">
        <w:rPr>
          <w:rFonts w:ascii="Arial" w:hAnsi="Arial" w:cs="Arial"/>
        </w:rPr>
        <w:t>shale</w:t>
      </w:r>
      <w:proofErr w:type="spellEnd"/>
      <w:r w:rsidRPr="002208FF">
        <w:rPr>
          <w:rFonts w:ascii="Arial" w:hAnsi="Arial" w:cs="Arial"/>
        </w:rPr>
        <w:t xml:space="preserve"> $ 29,245.00 por cada unidad. </w:t>
      </w:r>
    </w:p>
    <w:p w:rsidR="002F21F3" w:rsidRPr="002208FF" w:rsidRDefault="002F21F3" w:rsidP="002F21F3">
      <w:pPr>
        <w:ind w:left="426" w:hanging="217"/>
        <w:jc w:val="both"/>
        <w:rPr>
          <w:rFonts w:ascii="Arial" w:hAnsi="Arial" w:cs="Arial"/>
        </w:rPr>
      </w:pPr>
      <w:r w:rsidRPr="002208FF">
        <w:rPr>
          <w:rFonts w:ascii="Arial" w:hAnsi="Arial" w:cs="Arial"/>
        </w:rPr>
        <w:t>2.- Edificación productora de energía termoeléctrica, térmica solar, hidroeléctrica, eólica, fotovoltaica, aerogeneradores o similares, $ 29,245.00 por cada aerogenerador o unidad.</w:t>
      </w:r>
    </w:p>
    <w:p w:rsidR="002F21F3" w:rsidRPr="002208FF" w:rsidRDefault="002F21F3" w:rsidP="002F21F3">
      <w:pPr>
        <w:ind w:left="426" w:hanging="217"/>
        <w:jc w:val="both"/>
        <w:rPr>
          <w:rFonts w:ascii="Arial" w:hAnsi="Arial" w:cs="Arial"/>
        </w:rPr>
      </w:pPr>
      <w:r w:rsidRPr="002208FF">
        <w:rPr>
          <w:rFonts w:ascii="Arial" w:hAnsi="Arial" w:cs="Arial"/>
        </w:rPr>
        <w:t>3.- Edificación para la extracción de Gas Natural $</w:t>
      </w:r>
      <w:proofErr w:type="gramStart"/>
      <w:r w:rsidRPr="002208FF">
        <w:rPr>
          <w:rFonts w:ascii="Arial" w:hAnsi="Arial" w:cs="Arial"/>
        </w:rPr>
        <w:t>29,245.00  por</w:t>
      </w:r>
      <w:proofErr w:type="gramEnd"/>
      <w:r w:rsidRPr="002208FF">
        <w:rPr>
          <w:rFonts w:ascii="Arial" w:hAnsi="Arial" w:cs="Arial"/>
        </w:rPr>
        <w:t xml:space="preserve"> cada unidad.</w:t>
      </w:r>
    </w:p>
    <w:p w:rsidR="002F21F3" w:rsidRPr="002208FF" w:rsidRDefault="002F21F3" w:rsidP="002F21F3">
      <w:pPr>
        <w:ind w:left="426" w:hanging="217"/>
        <w:jc w:val="both"/>
        <w:rPr>
          <w:rFonts w:ascii="Arial" w:hAnsi="Arial" w:cs="Arial"/>
        </w:rPr>
      </w:pPr>
      <w:r w:rsidRPr="002208FF">
        <w:rPr>
          <w:rFonts w:ascii="Arial" w:hAnsi="Arial" w:cs="Arial"/>
        </w:rPr>
        <w:t xml:space="preserve">4.- Edificación para la extracción de Gas No Asociado $ </w:t>
      </w:r>
      <w:proofErr w:type="gramStart"/>
      <w:r w:rsidRPr="002208FF">
        <w:rPr>
          <w:rFonts w:ascii="Arial" w:hAnsi="Arial" w:cs="Arial"/>
        </w:rPr>
        <w:t>29,245.00  por</w:t>
      </w:r>
      <w:proofErr w:type="gramEnd"/>
      <w:r w:rsidRPr="002208FF">
        <w:rPr>
          <w:rFonts w:ascii="Arial" w:hAnsi="Arial" w:cs="Arial"/>
        </w:rPr>
        <w:t xml:space="preserve"> cada unidad.</w:t>
      </w:r>
    </w:p>
    <w:p w:rsidR="002F21F3" w:rsidRPr="002208FF" w:rsidRDefault="002F21F3" w:rsidP="002F21F3">
      <w:pPr>
        <w:ind w:left="426" w:hanging="217"/>
        <w:jc w:val="both"/>
        <w:rPr>
          <w:rFonts w:ascii="Arial" w:hAnsi="Arial" w:cs="Arial"/>
        </w:rPr>
      </w:pPr>
      <w:r w:rsidRPr="002208FF">
        <w:rPr>
          <w:rFonts w:ascii="Arial" w:hAnsi="Arial" w:cs="Arial"/>
        </w:rPr>
        <w:t xml:space="preserve">5.- Por perforación en pozos verticales y direccionales en el área específica a Yacimientos Convencionales (Roca Reservorio) en Trampas Estructurales en el que se encuentre el hidrocarburo $ </w:t>
      </w:r>
      <w:proofErr w:type="gramStart"/>
      <w:r w:rsidRPr="002208FF">
        <w:rPr>
          <w:rFonts w:ascii="Arial" w:hAnsi="Arial" w:cs="Arial"/>
        </w:rPr>
        <w:t>29,245.00  por</w:t>
      </w:r>
      <w:proofErr w:type="gramEnd"/>
      <w:r w:rsidRPr="002208FF">
        <w:rPr>
          <w:rFonts w:ascii="Arial" w:hAnsi="Arial" w:cs="Arial"/>
        </w:rPr>
        <w:t xml:space="preserve"> cada pozo.</w:t>
      </w:r>
    </w:p>
    <w:p w:rsidR="002F21F3" w:rsidRPr="002208FF" w:rsidRDefault="002F21F3" w:rsidP="002F21F3">
      <w:pPr>
        <w:ind w:left="426" w:hanging="217"/>
        <w:jc w:val="both"/>
        <w:rPr>
          <w:rFonts w:ascii="Arial" w:hAnsi="Arial" w:cs="Arial"/>
        </w:rPr>
      </w:pPr>
      <w:r w:rsidRPr="002208FF">
        <w:rPr>
          <w:rFonts w:ascii="Arial" w:hAnsi="Arial" w:cs="Arial"/>
        </w:rPr>
        <w:lastRenderedPageBreak/>
        <w:t>6.- Por perforación de pozo para la extracción de cualquier hidrocarburo $29,245.00   por cada pozo.</w:t>
      </w:r>
    </w:p>
    <w:p w:rsidR="002F21F3"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CAPÍTULO NOVENO</w:t>
      </w:r>
    </w:p>
    <w:p w:rsidR="002F21F3" w:rsidRPr="002208FF" w:rsidRDefault="002F21F3" w:rsidP="002F21F3">
      <w:pPr>
        <w:jc w:val="center"/>
        <w:rPr>
          <w:rFonts w:ascii="Arial" w:hAnsi="Arial" w:cs="Arial"/>
          <w:b/>
          <w:bCs/>
        </w:rPr>
      </w:pPr>
      <w:r w:rsidRPr="002208FF">
        <w:rPr>
          <w:rFonts w:ascii="Arial" w:hAnsi="Arial" w:cs="Arial"/>
          <w:b/>
          <w:bCs/>
        </w:rPr>
        <w:t>DE LOS DERECHOS POR EL USO O APROVECHAMIENTO</w:t>
      </w:r>
    </w:p>
    <w:p w:rsidR="002F21F3" w:rsidRPr="002208FF" w:rsidRDefault="002F21F3" w:rsidP="002F21F3">
      <w:pPr>
        <w:jc w:val="center"/>
        <w:rPr>
          <w:rFonts w:ascii="Arial" w:hAnsi="Arial" w:cs="Arial"/>
          <w:b/>
          <w:bCs/>
        </w:rPr>
      </w:pPr>
      <w:r w:rsidRPr="002208FF">
        <w:rPr>
          <w:rFonts w:ascii="Arial" w:hAnsi="Arial" w:cs="Arial"/>
          <w:b/>
          <w:bCs/>
        </w:rPr>
        <w:t>DE BIENES DEL DOMINIO PÚBLICO DEL MUNICIPIO</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w:t>
      </w:r>
    </w:p>
    <w:p w:rsidR="002F21F3" w:rsidRPr="002208FF" w:rsidRDefault="002F21F3" w:rsidP="002F21F3">
      <w:pPr>
        <w:jc w:val="center"/>
        <w:rPr>
          <w:rFonts w:ascii="Arial" w:hAnsi="Arial" w:cs="Arial"/>
          <w:b/>
          <w:bCs/>
        </w:rPr>
      </w:pPr>
      <w:r w:rsidRPr="002208FF">
        <w:rPr>
          <w:rFonts w:ascii="Arial" w:hAnsi="Arial" w:cs="Arial"/>
          <w:b/>
          <w:bCs/>
        </w:rPr>
        <w:t>DE LOS SERVICIOS DE ARRASTRE Y ALMACENAJE</w:t>
      </w:r>
    </w:p>
    <w:p w:rsidR="002F21F3" w:rsidRPr="002208FF" w:rsidRDefault="002F21F3" w:rsidP="002F21F3">
      <w:pPr>
        <w:ind w:right="50"/>
        <w:jc w:val="both"/>
        <w:rPr>
          <w:rFonts w:ascii="Arial" w:hAnsi="Arial" w:cs="Arial"/>
          <w:b/>
        </w:rPr>
      </w:pPr>
    </w:p>
    <w:p w:rsidR="002F21F3" w:rsidRPr="002208FF" w:rsidRDefault="002F21F3" w:rsidP="002F21F3">
      <w:pPr>
        <w:ind w:right="50"/>
        <w:jc w:val="both"/>
        <w:rPr>
          <w:rFonts w:ascii="Arial" w:hAnsi="Arial" w:cs="Arial"/>
          <w:bCs/>
        </w:rPr>
      </w:pPr>
      <w:r w:rsidRPr="002208FF">
        <w:rPr>
          <w:rFonts w:ascii="Arial" w:hAnsi="Arial" w:cs="Arial"/>
          <w:b/>
        </w:rPr>
        <w:t>ARTÍCULO 43.-</w:t>
      </w:r>
      <w:r w:rsidRPr="002208FF">
        <w:rPr>
          <w:rFonts w:ascii="Arial" w:hAnsi="Arial" w:cs="Arial"/>
          <w:b/>
          <w:bCs/>
        </w:rPr>
        <w:t xml:space="preserve"> </w:t>
      </w:r>
      <w:r w:rsidRPr="002208FF">
        <w:rPr>
          <w:rFonts w:ascii="Arial" w:hAnsi="Arial" w:cs="Arial"/>
          <w:bCs/>
        </w:rPr>
        <w:t>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rPr>
        <w:t>El pago de estos derechos se hará una vez proporcionado el servicio, de acuerdo a las cuotas siguientes:</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 Servicios prestados por grúas del Municipio $ 489.00.</w:t>
      </w:r>
    </w:p>
    <w:p w:rsidR="002F21F3" w:rsidRPr="002208FF" w:rsidRDefault="002F21F3" w:rsidP="002F21F3">
      <w:pPr>
        <w:ind w:right="50"/>
        <w:jc w:val="both"/>
        <w:rPr>
          <w:rFonts w:ascii="Arial" w:hAnsi="Arial" w:cs="Arial"/>
        </w:rPr>
      </w:pPr>
    </w:p>
    <w:p w:rsidR="002F21F3" w:rsidRPr="002208FF" w:rsidRDefault="002F21F3" w:rsidP="002F21F3">
      <w:pPr>
        <w:ind w:right="50"/>
        <w:jc w:val="both"/>
        <w:rPr>
          <w:rFonts w:ascii="Arial" w:hAnsi="Arial" w:cs="Arial"/>
        </w:rPr>
      </w:pPr>
      <w:r w:rsidRPr="002208FF">
        <w:rPr>
          <w:rFonts w:ascii="Arial" w:hAnsi="Arial" w:cs="Arial"/>
        </w:rPr>
        <w:t>II.- Almacenaje de bienes muebles:</w:t>
      </w:r>
    </w:p>
    <w:p w:rsidR="002F21F3" w:rsidRPr="002208FF" w:rsidRDefault="002F21F3" w:rsidP="002F21F3">
      <w:pPr>
        <w:ind w:right="50"/>
        <w:jc w:val="both"/>
        <w:rPr>
          <w:rFonts w:ascii="Arial" w:hAnsi="Arial" w:cs="Arial"/>
        </w:rPr>
      </w:pPr>
    </w:p>
    <w:p w:rsidR="002F21F3" w:rsidRPr="002208FF" w:rsidRDefault="002F21F3" w:rsidP="002F21F3">
      <w:pPr>
        <w:tabs>
          <w:tab w:val="left" w:pos="3060"/>
        </w:tabs>
        <w:ind w:left="567" w:right="50"/>
        <w:jc w:val="both"/>
        <w:rPr>
          <w:rFonts w:ascii="Arial" w:hAnsi="Arial" w:cs="Arial"/>
        </w:rPr>
      </w:pPr>
      <w:r w:rsidRPr="002208FF">
        <w:rPr>
          <w:rFonts w:ascii="Arial" w:hAnsi="Arial" w:cs="Arial"/>
        </w:rPr>
        <w:t>1.- Bicicleta</w:t>
      </w:r>
      <w:r w:rsidRPr="002208FF">
        <w:rPr>
          <w:rFonts w:ascii="Arial" w:hAnsi="Arial" w:cs="Arial"/>
        </w:rPr>
        <w:tab/>
        <w:t>$   10.00 por día.</w:t>
      </w:r>
    </w:p>
    <w:p w:rsidR="002F21F3" w:rsidRPr="002208FF" w:rsidRDefault="002F21F3" w:rsidP="002F21F3">
      <w:pPr>
        <w:tabs>
          <w:tab w:val="left" w:pos="3060"/>
        </w:tabs>
        <w:ind w:left="567" w:right="50"/>
        <w:jc w:val="both"/>
        <w:rPr>
          <w:rFonts w:ascii="Arial" w:hAnsi="Arial" w:cs="Arial"/>
        </w:rPr>
      </w:pPr>
      <w:r w:rsidRPr="002208FF">
        <w:rPr>
          <w:rFonts w:ascii="Arial" w:hAnsi="Arial" w:cs="Arial"/>
        </w:rPr>
        <w:t>2.- Automóviles</w:t>
      </w:r>
      <w:r w:rsidRPr="002208FF">
        <w:rPr>
          <w:rFonts w:ascii="Arial" w:hAnsi="Arial" w:cs="Arial"/>
        </w:rPr>
        <w:tab/>
        <w:t>$   31.00 por día.</w:t>
      </w:r>
    </w:p>
    <w:p w:rsidR="002F21F3" w:rsidRPr="002208FF" w:rsidRDefault="002F21F3" w:rsidP="002F21F3">
      <w:pPr>
        <w:tabs>
          <w:tab w:val="left" w:pos="3060"/>
        </w:tabs>
        <w:ind w:left="567" w:right="50"/>
        <w:jc w:val="both"/>
        <w:rPr>
          <w:rFonts w:ascii="Arial" w:hAnsi="Arial" w:cs="Arial"/>
        </w:rPr>
      </w:pPr>
      <w:r w:rsidRPr="002208FF">
        <w:rPr>
          <w:rFonts w:ascii="Arial" w:hAnsi="Arial" w:cs="Arial"/>
        </w:rPr>
        <w:t>3.- Motos</w:t>
      </w:r>
      <w:r w:rsidRPr="002208FF">
        <w:rPr>
          <w:rFonts w:ascii="Arial" w:hAnsi="Arial" w:cs="Arial"/>
        </w:rPr>
        <w:tab/>
        <w:t xml:space="preserve">$   14.00 por día. </w:t>
      </w:r>
    </w:p>
    <w:p w:rsidR="002F21F3" w:rsidRPr="002208FF" w:rsidRDefault="002F21F3" w:rsidP="002F21F3">
      <w:pPr>
        <w:tabs>
          <w:tab w:val="left" w:pos="3060"/>
        </w:tabs>
        <w:ind w:left="567" w:right="50"/>
        <w:jc w:val="both"/>
        <w:rPr>
          <w:rFonts w:ascii="Arial" w:hAnsi="Arial" w:cs="Arial"/>
        </w:rPr>
      </w:pPr>
      <w:r w:rsidRPr="002208FF">
        <w:rPr>
          <w:rFonts w:ascii="Arial" w:hAnsi="Arial" w:cs="Arial"/>
        </w:rPr>
        <w:t>4.- Camionetas</w:t>
      </w:r>
      <w:r w:rsidRPr="002208FF">
        <w:rPr>
          <w:rFonts w:ascii="Arial" w:hAnsi="Arial" w:cs="Arial"/>
        </w:rPr>
        <w:tab/>
        <w:t>$   39.00 por día.</w:t>
      </w:r>
    </w:p>
    <w:p w:rsidR="002F21F3" w:rsidRPr="002208FF" w:rsidRDefault="002F21F3" w:rsidP="002F21F3">
      <w:pPr>
        <w:tabs>
          <w:tab w:val="left" w:pos="3060"/>
        </w:tabs>
        <w:ind w:left="567" w:right="50"/>
        <w:jc w:val="both"/>
        <w:rPr>
          <w:rFonts w:ascii="Arial" w:hAnsi="Arial" w:cs="Arial"/>
        </w:rPr>
      </w:pPr>
      <w:r w:rsidRPr="002208FF">
        <w:rPr>
          <w:rFonts w:ascii="Arial" w:hAnsi="Arial" w:cs="Arial"/>
        </w:rPr>
        <w:t>5.- Camiones</w:t>
      </w:r>
      <w:r w:rsidRPr="002208FF">
        <w:rPr>
          <w:rFonts w:ascii="Arial" w:hAnsi="Arial" w:cs="Arial"/>
        </w:rPr>
        <w:tab/>
        <w:t>$   76.00 por día.</w:t>
      </w:r>
    </w:p>
    <w:p w:rsidR="002F21F3" w:rsidRPr="002208FF" w:rsidRDefault="002F21F3" w:rsidP="002F21F3">
      <w:pPr>
        <w:tabs>
          <w:tab w:val="left" w:pos="4253"/>
        </w:tabs>
        <w:ind w:left="567" w:right="50"/>
        <w:jc w:val="both"/>
        <w:rPr>
          <w:rFonts w:ascii="Arial" w:hAnsi="Arial" w:cs="Arial"/>
        </w:rPr>
      </w:pPr>
    </w:p>
    <w:p w:rsidR="002F21F3" w:rsidRPr="002208FF" w:rsidRDefault="002F21F3" w:rsidP="002F21F3">
      <w:pPr>
        <w:tabs>
          <w:tab w:val="left" w:pos="4253"/>
        </w:tabs>
        <w:ind w:right="50"/>
        <w:jc w:val="both"/>
        <w:rPr>
          <w:rFonts w:ascii="Arial" w:hAnsi="Arial" w:cs="Arial"/>
        </w:rPr>
      </w:pPr>
      <w:r w:rsidRPr="002208FF">
        <w:rPr>
          <w:rFonts w:ascii="Arial" w:hAnsi="Arial" w:cs="Arial"/>
        </w:rPr>
        <w:lastRenderedPageBreak/>
        <w:t>III.- Traslado de bienes $ 76.00.</w:t>
      </w:r>
    </w:p>
    <w:p w:rsidR="002F21F3" w:rsidRPr="002208FF" w:rsidRDefault="002F21F3" w:rsidP="002F21F3">
      <w:pPr>
        <w:tabs>
          <w:tab w:val="left" w:pos="4253"/>
        </w:tabs>
        <w:ind w:right="50"/>
        <w:jc w:val="both"/>
        <w:rPr>
          <w:rFonts w:ascii="Arial" w:hAnsi="Arial" w:cs="Arial"/>
        </w:rPr>
      </w:pPr>
    </w:p>
    <w:p w:rsidR="002F21F3" w:rsidRPr="002208FF" w:rsidRDefault="002F21F3" w:rsidP="002F21F3">
      <w:pPr>
        <w:jc w:val="center"/>
        <w:rPr>
          <w:rFonts w:ascii="Arial" w:hAnsi="Arial" w:cs="Arial"/>
          <w:b/>
          <w:bCs/>
        </w:rPr>
      </w:pPr>
      <w:r w:rsidRPr="002208FF">
        <w:rPr>
          <w:rFonts w:ascii="Arial" w:hAnsi="Arial" w:cs="Arial"/>
          <w:b/>
          <w:bCs/>
        </w:rPr>
        <w:t>SECCIÓN II</w:t>
      </w:r>
    </w:p>
    <w:p w:rsidR="002F21F3" w:rsidRPr="002208FF" w:rsidRDefault="002F21F3" w:rsidP="002F21F3">
      <w:pPr>
        <w:jc w:val="center"/>
        <w:rPr>
          <w:rFonts w:ascii="Arial" w:hAnsi="Arial" w:cs="Arial"/>
          <w:b/>
          <w:bCs/>
        </w:rPr>
      </w:pPr>
      <w:r w:rsidRPr="002208FF">
        <w:rPr>
          <w:rFonts w:ascii="Arial" w:hAnsi="Arial" w:cs="Arial"/>
          <w:b/>
          <w:bCs/>
        </w:rPr>
        <w:t>PROVENIENTES DE LA OCUPACIÓN DE LAS VÍAS PÚBLICAS</w:t>
      </w:r>
    </w:p>
    <w:p w:rsidR="002F21F3" w:rsidRPr="002208FF" w:rsidRDefault="002F21F3" w:rsidP="002F21F3">
      <w:pPr>
        <w:ind w:right="50"/>
        <w:jc w:val="both"/>
        <w:rPr>
          <w:rFonts w:ascii="Arial" w:hAnsi="Arial" w:cs="Arial"/>
          <w:b/>
        </w:rPr>
      </w:pPr>
    </w:p>
    <w:p w:rsidR="002F21F3" w:rsidRPr="002208FF" w:rsidRDefault="002F21F3" w:rsidP="002F21F3">
      <w:pPr>
        <w:jc w:val="both"/>
        <w:rPr>
          <w:rFonts w:ascii="Arial" w:hAnsi="Arial" w:cs="Arial"/>
        </w:rPr>
      </w:pPr>
      <w:r w:rsidRPr="002208FF">
        <w:rPr>
          <w:rFonts w:ascii="Arial" w:hAnsi="Arial" w:cs="Arial"/>
          <w:b/>
        </w:rPr>
        <w:t>ARTÍCULO 44.-</w:t>
      </w:r>
      <w:r w:rsidRPr="002208FF">
        <w:rPr>
          <w:rFonts w:ascii="Arial" w:hAnsi="Arial" w:cs="Arial"/>
        </w:rPr>
        <w:t xml:space="preserve"> </w:t>
      </w:r>
      <w:r w:rsidRPr="002208FF">
        <w:rPr>
          <w:rFonts w:ascii="Arial" w:hAnsi="Arial" w:cs="Arial"/>
          <w:bCs/>
        </w:rPr>
        <w:t>Son objeto de estos derechos, la ocupación temporal de la superficie limitada bajo el control del Municipio, para el estacionamiento de vehículos</w:t>
      </w:r>
      <w:r w:rsidRPr="002208FF">
        <w:rPr>
          <w:rFonts w:ascii="Arial" w:hAnsi="Arial" w:cs="Arial"/>
        </w:rPr>
        <w:t>, o que mantengan instalaciones permanentes o semipermanentes.</w:t>
      </w:r>
    </w:p>
    <w:p w:rsidR="002F21F3" w:rsidRPr="002208FF" w:rsidRDefault="002F21F3" w:rsidP="002F21F3">
      <w:pPr>
        <w:jc w:val="both"/>
        <w:rPr>
          <w:rFonts w:ascii="Arial" w:hAnsi="Arial" w:cs="Arial"/>
        </w:rPr>
      </w:pPr>
      <w:r w:rsidRPr="002208FF">
        <w:rPr>
          <w:rFonts w:ascii="Arial" w:hAnsi="Arial" w:cs="Arial"/>
        </w:rPr>
        <w:t xml:space="preserve">  </w:t>
      </w:r>
    </w:p>
    <w:p w:rsidR="002F21F3" w:rsidRPr="002208FF" w:rsidRDefault="002F21F3" w:rsidP="002F21F3">
      <w:pPr>
        <w:jc w:val="both"/>
        <w:rPr>
          <w:rFonts w:ascii="Arial" w:hAnsi="Arial" w:cs="Arial"/>
        </w:rPr>
      </w:pPr>
      <w:r w:rsidRPr="002208FF">
        <w:rPr>
          <w:rFonts w:ascii="Arial" w:hAnsi="Arial" w:cs="Arial"/>
          <w:b/>
        </w:rPr>
        <w:t>ARTÍCULO 45.-</w:t>
      </w:r>
      <w:r w:rsidRPr="002208FF">
        <w:rPr>
          <w:rFonts w:ascii="Arial" w:hAnsi="Arial" w:cs="Arial"/>
        </w:rPr>
        <w:t xml:space="preserve"> Los contribuyentes de los derechos de ocupación de la vía pública cubrirán las tarifas siguientes conforme a los conceptos señalados: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 Organismos descentralizados del gobierno federal, estatal o municipal y las personas físicas o morales con toda clase de construcciones permanentes o semipermanentes en la vía pública, pagarán $ 2.36 mensual por cada metro cuadrado o fracción.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II.- Los propietarios o poseedores de vehículos de alquiler o camiones de carga que ocupen una superficie limitada bajo el control del Municipio $ 39.00 por ocasión.</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III</w:t>
      </w:r>
    </w:p>
    <w:p w:rsidR="002F21F3" w:rsidRPr="002208FF" w:rsidRDefault="002F21F3" w:rsidP="002F21F3">
      <w:pPr>
        <w:jc w:val="center"/>
        <w:rPr>
          <w:rFonts w:ascii="Arial" w:hAnsi="Arial" w:cs="Arial"/>
          <w:b/>
          <w:bCs/>
        </w:rPr>
      </w:pPr>
      <w:r w:rsidRPr="002208FF">
        <w:rPr>
          <w:rFonts w:ascii="Arial" w:hAnsi="Arial" w:cs="Arial"/>
          <w:b/>
          <w:bCs/>
        </w:rPr>
        <w:t>PROVENIENTES DEL USO DE LAS PENSIONES MUNICIPALES</w:t>
      </w:r>
    </w:p>
    <w:p w:rsidR="002F21F3" w:rsidRPr="002208FF" w:rsidRDefault="002F21F3" w:rsidP="002F21F3">
      <w:pPr>
        <w:ind w:right="50"/>
        <w:jc w:val="both"/>
        <w:rPr>
          <w:rFonts w:ascii="Arial" w:hAnsi="Arial" w:cs="Arial"/>
          <w:bCs/>
        </w:rPr>
      </w:pPr>
    </w:p>
    <w:p w:rsidR="002F21F3" w:rsidRPr="002208FF" w:rsidRDefault="002F21F3" w:rsidP="002F21F3">
      <w:pPr>
        <w:jc w:val="both"/>
        <w:rPr>
          <w:rFonts w:ascii="Arial" w:hAnsi="Arial" w:cs="Arial"/>
          <w:bCs/>
        </w:rPr>
      </w:pPr>
      <w:r w:rsidRPr="002208FF">
        <w:rPr>
          <w:rFonts w:ascii="Arial" w:hAnsi="Arial" w:cs="Arial"/>
          <w:b/>
        </w:rPr>
        <w:t>ARTÍCULO 46.-</w:t>
      </w:r>
      <w:r w:rsidRPr="002208FF">
        <w:rPr>
          <w:rFonts w:ascii="Arial" w:hAnsi="Arial" w:cs="Arial"/>
          <w:bCs/>
        </w:rPr>
        <w:t xml:space="preserve"> Es objeto de estos derechos, los servicios que presta el Municipio por la ocupación temporal de una superficie limitada en las pensiones municipales</w:t>
      </w:r>
      <w:r w:rsidRPr="002208FF">
        <w:rPr>
          <w:rFonts w:ascii="Arial" w:hAnsi="Arial" w:cs="Arial"/>
        </w:rPr>
        <w:t xml:space="preserve">, la cuota será de $ </w:t>
      </w:r>
      <w:r w:rsidRPr="002208FF">
        <w:rPr>
          <w:rFonts w:ascii="Arial" w:hAnsi="Arial" w:cs="Arial"/>
          <w:bCs/>
        </w:rPr>
        <w:t xml:space="preserve">39.00 </w:t>
      </w:r>
      <w:r w:rsidRPr="002208FF">
        <w:rPr>
          <w:rFonts w:ascii="Arial" w:hAnsi="Arial" w:cs="Arial"/>
        </w:rPr>
        <w:t>diarios.</w:t>
      </w:r>
    </w:p>
    <w:p w:rsidR="002F21F3" w:rsidRDefault="002F21F3" w:rsidP="002F21F3">
      <w:pPr>
        <w:ind w:right="50"/>
        <w:jc w:val="both"/>
        <w:rPr>
          <w:rFonts w:ascii="Arial" w:hAnsi="Arial" w:cs="Arial"/>
          <w:bCs/>
        </w:rPr>
      </w:pPr>
    </w:p>
    <w:p w:rsidR="004C2E5B" w:rsidRDefault="004C2E5B" w:rsidP="002F21F3">
      <w:pPr>
        <w:ind w:right="50"/>
        <w:jc w:val="both"/>
        <w:rPr>
          <w:rFonts w:ascii="Arial" w:hAnsi="Arial" w:cs="Arial"/>
          <w:bCs/>
        </w:rPr>
      </w:pPr>
    </w:p>
    <w:p w:rsidR="004C2E5B" w:rsidRDefault="004C2E5B" w:rsidP="002F21F3">
      <w:pPr>
        <w:ind w:right="50"/>
        <w:jc w:val="both"/>
        <w:rPr>
          <w:rFonts w:ascii="Arial" w:hAnsi="Arial" w:cs="Arial"/>
          <w:bCs/>
        </w:rPr>
      </w:pPr>
    </w:p>
    <w:p w:rsidR="002F21F3" w:rsidRPr="002208FF" w:rsidRDefault="002F21F3" w:rsidP="002F21F3">
      <w:pPr>
        <w:ind w:right="50"/>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TÍTULO TERCERO</w:t>
      </w:r>
    </w:p>
    <w:p w:rsidR="002F21F3" w:rsidRPr="002208FF" w:rsidRDefault="002F21F3" w:rsidP="002F21F3">
      <w:pPr>
        <w:jc w:val="center"/>
        <w:rPr>
          <w:rFonts w:ascii="Arial" w:hAnsi="Arial" w:cs="Arial"/>
          <w:b/>
          <w:bCs/>
        </w:rPr>
      </w:pPr>
      <w:r w:rsidRPr="002208FF">
        <w:rPr>
          <w:rFonts w:ascii="Arial" w:hAnsi="Arial" w:cs="Arial"/>
          <w:b/>
          <w:bCs/>
        </w:rPr>
        <w:t>DE LOS INGRESOS NO TRIBUTARIOS</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CAPÍTULO PRIMERO</w:t>
      </w:r>
    </w:p>
    <w:p w:rsidR="002F21F3" w:rsidRPr="002208FF" w:rsidRDefault="002F21F3" w:rsidP="002F21F3">
      <w:pPr>
        <w:jc w:val="center"/>
        <w:rPr>
          <w:rFonts w:ascii="Arial" w:hAnsi="Arial" w:cs="Arial"/>
          <w:b/>
          <w:bCs/>
        </w:rPr>
      </w:pPr>
      <w:r w:rsidRPr="002208FF">
        <w:rPr>
          <w:rFonts w:ascii="Arial" w:hAnsi="Arial" w:cs="Arial"/>
          <w:b/>
          <w:bCs/>
        </w:rPr>
        <w:t>DE LOS PRODUCTOS</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w:t>
      </w:r>
    </w:p>
    <w:p w:rsidR="002F21F3" w:rsidRPr="002208FF" w:rsidRDefault="002F21F3" w:rsidP="002F21F3">
      <w:pPr>
        <w:jc w:val="center"/>
        <w:rPr>
          <w:rFonts w:ascii="Arial" w:hAnsi="Arial" w:cs="Arial"/>
          <w:b/>
          <w:bCs/>
        </w:rPr>
      </w:pPr>
      <w:r w:rsidRPr="002208FF">
        <w:rPr>
          <w:rFonts w:ascii="Arial" w:hAnsi="Arial" w:cs="Arial"/>
          <w:b/>
          <w:bCs/>
        </w:rPr>
        <w:t>DISPOSICIONES GENERALES</w:t>
      </w:r>
    </w:p>
    <w:p w:rsidR="002F21F3" w:rsidRPr="002208FF" w:rsidRDefault="002F21F3" w:rsidP="002F21F3">
      <w:pPr>
        <w:ind w:right="50"/>
        <w:jc w:val="both"/>
        <w:rPr>
          <w:rFonts w:ascii="Arial" w:hAnsi="Arial" w:cs="Arial"/>
          <w:b/>
          <w:bCs/>
        </w:rPr>
      </w:pPr>
    </w:p>
    <w:p w:rsidR="002F21F3" w:rsidRPr="002208FF" w:rsidRDefault="002F21F3" w:rsidP="002F21F3">
      <w:pPr>
        <w:jc w:val="both"/>
        <w:rPr>
          <w:rFonts w:ascii="Arial" w:hAnsi="Arial" w:cs="Arial"/>
          <w:bCs/>
        </w:rPr>
      </w:pPr>
      <w:r w:rsidRPr="002208FF">
        <w:rPr>
          <w:rFonts w:ascii="Arial" w:hAnsi="Arial" w:cs="Arial"/>
          <w:b/>
        </w:rPr>
        <w:t>ARTÍCULO 47.-</w:t>
      </w:r>
      <w:r w:rsidRPr="002208FF">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rPr>
        <w:t>I.- Por venta de vehículos o maquinaria chatarra, cuando así lo decida el ayuntamiento mediante acuerdo de cabildo indicando el costo de la operación.</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II</w:t>
      </w:r>
    </w:p>
    <w:p w:rsidR="002F21F3" w:rsidRPr="002208FF" w:rsidRDefault="002F21F3" w:rsidP="002F21F3">
      <w:pPr>
        <w:jc w:val="center"/>
        <w:rPr>
          <w:rFonts w:ascii="Arial" w:hAnsi="Arial" w:cs="Arial"/>
          <w:b/>
          <w:bCs/>
        </w:rPr>
      </w:pPr>
      <w:r w:rsidRPr="002208FF">
        <w:rPr>
          <w:rFonts w:ascii="Arial" w:hAnsi="Arial" w:cs="Arial"/>
          <w:b/>
          <w:bCs/>
        </w:rPr>
        <w:t>PROVENIENTES DE LA VENTA O ARRENDAMIENTO</w:t>
      </w:r>
    </w:p>
    <w:p w:rsidR="002F21F3" w:rsidRPr="002208FF" w:rsidRDefault="002F21F3" w:rsidP="002F21F3">
      <w:pPr>
        <w:jc w:val="center"/>
        <w:rPr>
          <w:rFonts w:ascii="Arial" w:hAnsi="Arial" w:cs="Arial"/>
          <w:b/>
          <w:bCs/>
        </w:rPr>
      </w:pPr>
      <w:r w:rsidRPr="002208FF">
        <w:rPr>
          <w:rFonts w:ascii="Arial" w:hAnsi="Arial" w:cs="Arial"/>
          <w:b/>
          <w:bCs/>
        </w:rPr>
        <w:t>DE LOTES Y GAVETAS DE LOS PANTEONES MUNICIPALES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ARTÍCULO 48.-</w:t>
      </w:r>
      <w:r w:rsidRPr="002208FF">
        <w:rPr>
          <w:rFonts w:ascii="Arial" w:hAnsi="Arial" w:cs="Arial"/>
          <w:bCs/>
        </w:rPr>
        <w:t xml:space="preserve"> Son objeto de estos productos, la venta o arrendamiento de lotes y gavetas de los panteones municipales</w:t>
      </w:r>
      <w:r w:rsidRPr="002208FF">
        <w:rPr>
          <w:rFonts w:ascii="Arial" w:hAnsi="Arial" w:cs="Arial"/>
        </w:rPr>
        <w:t>, de acuerdo a las siguientes tarifas:</w:t>
      </w:r>
    </w:p>
    <w:p w:rsidR="002F21F3" w:rsidRPr="002208FF" w:rsidRDefault="002F21F3" w:rsidP="002F21F3">
      <w:pPr>
        <w:jc w:val="both"/>
        <w:rPr>
          <w:rFonts w:ascii="Arial" w:hAnsi="Arial" w:cs="Arial"/>
        </w:rPr>
      </w:pPr>
    </w:p>
    <w:p w:rsidR="002F21F3" w:rsidRPr="002208FF" w:rsidRDefault="002F21F3" w:rsidP="002F21F3">
      <w:pPr>
        <w:tabs>
          <w:tab w:val="left" w:pos="4253"/>
        </w:tabs>
        <w:jc w:val="both"/>
        <w:rPr>
          <w:rFonts w:ascii="Arial" w:hAnsi="Arial" w:cs="Arial"/>
          <w:lang w:val="pt-BR"/>
        </w:rPr>
      </w:pPr>
      <w:r w:rsidRPr="002208FF">
        <w:rPr>
          <w:rFonts w:ascii="Arial" w:hAnsi="Arial" w:cs="Arial"/>
          <w:lang w:val="pt-BR"/>
        </w:rPr>
        <w:t xml:space="preserve">I.-   Uso de </w:t>
      </w:r>
      <w:proofErr w:type="spellStart"/>
      <w:r w:rsidRPr="002208FF">
        <w:rPr>
          <w:rFonts w:ascii="Arial" w:hAnsi="Arial" w:cs="Arial"/>
          <w:lang w:val="pt-BR"/>
        </w:rPr>
        <w:t>fosa</w:t>
      </w:r>
      <w:proofErr w:type="spellEnd"/>
      <w:r w:rsidRPr="002208FF">
        <w:rPr>
          <w:rFonts w:ascii="Arial" w:hAnsi="Arial" w:cs="Arial"/>
          <w:lang w:val="pt-BR"/>
        </w:rPr>
        <w:t xml:space="preserve"> a </w:t>
      </w:r>
      <w:proofErr w:type="spellStart"/>
      <w:r w:rsidRPr="002208FF">
        <w:rPr>
          <w:rFonts w:ascii="Arial" w:hAnsi="Arial" w:cs="Arial"/>
          <w:lang w:val="pt-BR"/>
        </w:rPr>
        <w:t>quinquenios</w:t>
      </w:r>
      <w:proofErr w:type="spellEnd"/>
      <w:r w:rsidRPr="002208FF">
        <w:rPr>
          <w:rFonts w:ascii="Arial" w:hAnsi="Arial" w:cs="Arial"/>
          <w:lang w:val="pt-BR"/>
        </w:rPr>
        <w:tab/>
        <w:t>$   44.00 m2.</w:t>
      </w:r>
    </w:p>
    <w:p w:rsidR="002F21F3" w:rsidRPr="002208FF" w:rsidRDefault="002F21F3" w:rsidP="002F21F3">
      <w:pPr>
        <w:tabs>
          <w:tab w:val="left" w:pos="4253"/>
        </w:tabs>
        <w:jc w:val="both"/>
        <w:rPr>
          <w:rFonts w:ascii="Arial" w:hAnsi="Arial" w:cs="Arial"/>
          <w:lang w:val="pt-BR"/>
        </w:rPr>
      </w:pPr>
      <w:r w:rsidRPr="002208FF">
        <w:rPr>
          <w:rFonts w:ascii="Arial" w:hAnsi="Arial" w:cs="Arial"/>
          <w:lang w:val="pt-BR"/>
        </w:rPr>
        <w:t>II.</w:t>
      </w:r>
      <w:proofErr w:type="gramStart"/>
      <w:r w:rsidRPr="002208FF">
        <w:rPr>
          <w:rFonts w:ascii="Arial" w:hAnsi="Arial" w:cs="Arial"/>
          <w:lang w:val="pt-BR"/>
        </w:rPr>
        <w:t>-  Uso</w:t>
      </w:r>
      <w:proofErr w:type="gramEnd"/>
      <w:r w:rsidRPr="002208FF">
        <w:rPr>
          <w:rFonts w:ascii="Arial" w:hAnsi="Arial" w:cs="Arial"/>
          <w:lang w:val="pt-BR"/>
        </w:rPr>
        <w:t xml:space="preserve"> de </w:t>
      </w:r>
      <w:proofErr w:type="spellStart"/>
      <w:r w:rsidRPr="002208FF">
        <w:rPr>
          <w:rFonts w:ascii="Arial" w:hAnsi="Arial" w:cs="Arial"/>
          <w:lang w:val="pt-BR"/>
        </w:rPr>
        <w:t>fosa</w:t>
      </w:r>
      <w:proofErr w:type="spellEnd"/>
      <w:r w:rsidRPr="002208FF">
        <w:rPr>
          <w:rFonts w:ascii="Arial" w:hAnsi="Arial" w:cs="Arial"/>
          <w:lang w:val="pt-BR"/>
        </w:rPr>
        <w:t xml:space="preserve"> a </w:t>
      </w:r>
      <w:proofErr w:type="spellStart"/>
      <w:r w:rsidRPr="002208FF">
        <w:rPr>
          <w:rFonts w:ascii="Arial" w:hAnsi="Arial" w:cs="Arial"/>
          <w:lang w:val="pt-BR"/>
        </w:rPr>
        <w:t>perpetuidad</w:t>
      </w:r>
      <w:proofErr w:type="spellEnd"/>
      <w:r w:rsidRPr="002208FF">
        <w:rPr>
          <w:rFonts w:ascii="Arial" w:hAnsi="Arial" w:cs="Arial"/>
          <w:lang w:val="pt-BR"/>
        </w:rPr>
        <w:tab/>
        <w:t>$ 147.00 m2.</w:t>
      </w:r>
    </w:p>
    <w:p w:rsidR="002F21F3" w:rsidRPr="002208FF" w:rsidRDefault="002F21F3" w:rsidP="002F21F3">
      <w:pPr>
        <w:tabs>
          <w:tab w:val="left" w:pos="4253"/>
        </w:tabs>
        <w:jc w:val="both"/>
        <w:rPr>
          <w:rFonts w:ascii="Arial" w:hAnsi="Arial" w:cs="Arial"/>
          <w:lang w:val="pt-BR"/>
        </w:rPr>
      </w:pPr>
      <w:r w:rsidRPr="002208FF">
        <w:rPr>
          <w:rFonts w:ascii="Arial" w:hAnsi="Arial" w:cs="Arial"/>
          <w:lang w:val="pt-BR"/>
        </w:rPr>
        <w:t xml:space="preserve">III.- Uso de gaveta a 5 </w:t>
      </w:r>
      <w:proofErr w:type="spellStart"/>
      <w:r w:rsidRPr="002208FF">
        <w:rPr>
          <w:rFonts w:ascii="Arial" w:hAnsi="Arial" w:cs="Arial"/>
          <w:lang w:val="pt-BR"/>
        </w:rPr>
        <w:t>años</w:t>
      </w:r>
      <w:proofErr w:type="spellEnd"/>
      <w:r w:rsidRPr="002208FF">
        <w:rPr>
          <w:rFonts w:ascii="Arial" w:hAnsi="Arial" w:cs="Arial"/>
          <w:lang w:val="pt-BR"/>
        </w:rPr>
        <w:tab/>
        <w:t>$   52.00 m2.</w:t>
      </w:r>
    </w:p>
    <w:p w:rsidR="002F21F3" w:rsidRPr="002208FF" w:rsidRDefault="002F21F3" w:rsidP="002F21F3">
      <w:pPr>
        <w:tabs>
          <w:tab w:val="left" w:pos="4253"/>
        </w:tabs>
        <w:jc w:val="both"/>
        <w:rPr>
          <w:rFonts w:ascii="Arial" w:hAnsi="Arial" w:cs="Arial"/>
          <w:lang w:val="pt-BR"/>
        </w:rPr>
      </w:pPr>
      <w:r w:rsidRPr="002208FF">
        <w:rPr>
          <w:rFonts w:ascii="Arial" w:hAnsi="Arial" w:cs="Arial"/>
          <w:lang w:val="pt-BR"/>
        </w:rPr>
        <w:t xml:space="preserve">IV.- Uso de gaveta a </w:t>
      </w:r>
      <w:proofErr w:type="spellStart"/>
      <w:r w:rsidRPr="002208FF">
        <w:rPr>
          <w:rFonts w:ascii="Arial" w:hAnsi="Arial" w:cs="Arial"/>
          <w:lang w:val="pt-BR"/>
        </w:rPr>
        <w:t>perpetuidad</w:t>
      </w:r>
      <w:proofErr w:type="spellEnd"/>
      <w:r w:rsidRPr="002208FF">
        <w:rPr>
          <w:rFonts w:ascii="Arial" w:hAnsi="Arial" w:cs="Arial"/>
          <w:lang w:val="pt-BR"/>
        </w:rPr>
        <w:tab/>
        <w:t>$ 147.00 m2.</w:t>
      </w:r>
    </w:p>
    <w:p w:rsidR="002F21F3" w:rsidRDefault="002F21F3" w:rsidP="002F21F3">
      <w:pPr>
        <w:jc w:val="center"/>
        <w:rPr>
          <w:rFonts w:ascii="Arial" w:hAnsi="Arial" w:cs="Arial"/>
          <w:b/>
          <w:bCs/>
        </w:rPr>
      </w:pPr>
    </w:p>
    <w:p w:rsidR="004C2E5B" w:rsidRPr="002208FF" w:rsidRDefault="004C2E5B"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III</w:t>
      </w:r>
    </w:p>
    <w:p w:rsidR="002F21F3" w:rsidRPr="002208FF" w:rsidRDefault="002F21F3" w:rsidP="002F21F3">
      <w:pPr>
        <w:jc w:val="center"/>
        <w:rPr>
          <w:rFonts w:ascii="Arial" w:hAnsi="Arial" w:cs="Arial"/>
          <w:b/>
          <w:bCs/>
        </w:rPr>
      </w:pPr>
      <w:r w:rsidRPr="002208FF">
        <w:rPr>
          <w:rFonts w:ascii="Arial" w:hAnsi="Arial" w:cs="Arial"/>
          <w:b/>
          <w:bCs/>
        </w:rPr>
        <w:lastRenderedPageBreak/>
        <w:t>PROVENIENTES DEL ARRENDAMIENTO DE LOCALES</w:t>
      </w:r>
    </w:p>
    <w:p w:rsidR="002F21F3" w:rsidRPr="002208FF" w:rsidRDefault="002F21F3" w:rsidP="002F21F3">
      <w:pPr>
        <w:jc w:val="center"/>
        <w:rPr>
          <w:rFonts w:ascii="Arial" w:hAnsi="Arial" w:cs="Arial"/>
          <w:b/>
          <w:bCs/>
        </w:rPr>
      </w:pPr>
      <w:r w:rsidRPr="002208FF">
        <w:rPr>
          <w:rFonts w:ascii="Arial" w:hAnsi="Arial" w:cs="Arial"/>
          <w:b/>
          <w:bCs/>
        </w:rPr>
        <w:t>UBICADOS EN LOS MERCADOS MUNICIPALES</w:t>
      </w:r>
    </w:p>
    <w:p w:rsidR="002F21F3" w:rsidRPr="002208FF" w:rsidRDefault="002F21F3" w:rsidP="002F21F3">
      <w:pPr>
        <w:ind w:right="50"/>
        <w:jc w:val="both"/>
        <w:rPr>
          <w:rFonts w:ascii="Arial" w:hAnsi="Arial" w:cs="Arial"/>
        </w:rPr>
      </w:pPr>
    </w:p>
    <w:p w:rsidR="002F21F3" w:rsidRPr="002208FF" w:rsidRDefault="002F21F3" w:rsidP="002F21F3">
      <w:pPr>
        <w:jc w:val="both"/>
        <w:rPr>
          <w:rFonts w:ascii="Arial" w:hAnsi="Arial" w:cs="Arial"/>
          <w:bCs/>
          <w:lang w:val="pt-BR"/>
        </w:rPr>
      </w:pPr>
      <w:r w:rsidRPr="002208FF">
        <w:rPr>
          <w:rFonts w:ascii="Arial" w:hAnsi="Arial" w:cs="Arial"/>
          <w:b/>
        </w:rPr>
        <w:t>ARTÍCULO 49.-</w:t>
      </w:r>
      <w:r w:rsidRPr="002208FF">
        <w:rPr>
          <w:rFonts w:ascii="Arial" w:hAnsi="Arial" w:cs="Arial"/>
          <w:bCs/>
        </w:rPr>
        <w:t xml:space="preserve"> Es objeto de estos productos, el arrendamiento de locales ubicados en los mercados municipales</w:t>
      </w:r>
      <w:r w:rsidRPr="002208FF">
        <w:rPr>
          <w:rFonts w:ascii="Arial" w:hAnsi="Arial" w:cs="Arial"/>
        </w:rPr>
        <w:t>, la cuota será de $ 121.00 mensual.</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IV</w:t>
      </w:r>
    </w:p>
    <w:p w:rsidR="002F21F3" w:rsidRPr="002208FF" w:rsidRDefault="002F21F3" w:rsidP="002F21F3">
      <w:pPr>
        <w:jc w:val="center"/>
        <w:rPr>
          <w:rFonts w:ascii="Arial" w:hAnsi="Arial" w:cs="Arial"/>
          <w:b/>
          <w:bCs/>
        </w:rPr>
      </w:pPr>
      <w:r w:rsidRPr="002208FF">
        <w:rPr>
          <w:rFonts w:ascii="Arial" w:hAnsi="Arial" w:cs="Arial"/>
          <w:b/>
          <w:bCs/>
        </w:rPr>
        <w:t>OTROS PRODUCTOS</w:t>
      </w:r>
    </w:p>
    <w:p w:rsidR="002F21F3" w:rsidRPr="002208FF" w:rsidRDefault="002F21F3" w:rsidP="002F21F3">
      <w:pPr>
        <w:ind w:right="50"/>
        <w:jc w:val="both"/>
        <w:rPr>
          <w:rFonts w:ascii="Arial" w:hAnsi="Arial" w:cs="Arial"/>
          <w:b/>
        </w:rPr>
      </w:pPr>
    </w:p>
    <w:p w:rsidR="002F21F3" w:rsidRPr="002208FF" w:rsidRDefault="002F21F3" w:rsidP="002F21F3">
      <w:pPr>
        <w:ind w:right="50"/>
        <w:jc w:val="both"/>
        <w:rPr>
          <w:rFonts w:ascii="Arial" w:hAnsi="Arial" w:cs="Arial"/>
          <w:bCs/>
        </w:rPr>
      </w:pPr>
      <w:r w:rsidRPr="002208FF">
        <w:rPr>
          <w:rFonts w:ascii="Arial" w:hAnsi="Arial" w:cs="Arial"/>
          <w:b/>
        </w:rPr>
        <w:t>ARTÍCULO 50.-</w:t>
      </w:r>
      <w:r w:rsidRPr="002208FF">
        <w:rPr>
          <w:rFonts w:ascii="Arial" w:hAnsi="Arial" w:cs="Arial"/>
          <w:bCs/>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2F21F3" w:rsidRPr="002208FF"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rPr>
      </w:pPr>
      <w:r w:rsidRPr="002208FF">
        <w:rPr>
          <w:rFonts w:ascii="Arial" w:hAnsi="Arial" w:cs="Arial"/>
        </w:rPr>
        <w:t>I.- Por la renta del auditorio para eventos, fiestas o ceremonias, se cobrará $ 5,876.00</w:t>
      </w:r>
    </w:p>
    <w:p w:rsidR="002F21F3" w:rsidRDefault="002F21F3" w:rsidP="002F21F3">
      <w:pPr>
        <w:ind w:right="50"/>
        <w:jc w:val="both"/>
        <w:rPr>
          <w:rFonts w:ascii="Arial" w:hAnsi="Arial" w:cs="Arial"/>
          <w:bCs/>
        </w:rPr>
      </w:pPr>
    </w:p>
    <w:p w:rsidR="002F21F3" w:rsidRPr="002208FF" w:rsidRDefault="002F21F3" w:rsidP="002F21F3">
      <w:pPr>
        <w:ind w:right="50"/>
        <w:jc w:val="both"/>
        <w:rPr>
          <w:rFonts w:ascii="Arial" w:hAnsi="Arial" w:cs="Arial"/>
          <w:bCs/>
        </w:rPr>
      </w:pPr>
    </w:p>
    <w:p w:rsidR="002F21F3" w:rsidRPr="002208FF" w:rsidRDefault="002F21F3" w:rsidP="002F21F3">
      <w:pPr>
        <w:ind w:right="50"/>
        <w:jc w:val="center"/>
        <w:rPr>
          <w:rFonts w:ascii="Arial" w:hAnsi="Arial" w:cs="Arial"/>
          <w:b/>
        </w:rPr>
      </w:pPr>
      <w:r w:rsidRPr="002208FF">
        <w:rPr>
          <w:rFonts w:ascii="Arial" w:hAnsi="Arial" w:cs="Arial"/>
          <w:b/>
        </w:rPr>
        <w:t>CAPÍTULO SEGUNDO</w:t>
      </w:r>
    </w:p>
    <w:p w:rsidR="002F21F3" w:rsidRPr="002208FF" w:rsidRDefault="002F21F3" w:rsidP="002F21F3">
      <w:pPr>
        <w:jc w:val="center"/>
        <w:rPr>
          <w:rFonts w:ascii="Arial" w:hAnsi="Arial" w:cs="Arial"/>
          <w:b/>
          <w:bCs/>
        </w:rPr>
      </w:pPr>
      <w:r w:rsidRPr="002208FF">
        <w:rPr>
          <w:rFonts w:ascii="Arial" w:hAnsi="Arial" w:cs="Arial"/>
          <w:b/>
          <w:bCs/>
        </w:rPr>
        <w:t>DE LOS APROVECHAMIENTOS</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SECCIÓN I</w:t>
      </w:r>
    </w:p>
    <w:p w:rsidR="002F21F3" w:rsidRPr="002208FF" w:rsidRDefault="002F21F3" w:rsidP="002F21F3">
      <w:pPr>
        <w:jc w:val="center"/>
        <w:rPr>
          <w:rFonts w:ascii="Arial" w:hAnsi="Arial" w:cs="Arial"/>
          <w:b/>
          <w:bCs/>
        </w:rPr>
      </w:pPr>
      <w:r w:rsidRPr="002208FF">
        <w:rPr>
          <w:rFonts w:ascii="Arial" w:hAnsi="Arial" w:cs="Arial"/>
          <w:b/>
          <w:bCs/>
        </w:rPr>
        <w:t>DISPOSICIONES GENERALES</w:t>
      </w:r>
    </w:p>
    <w:p w:rsidR="002F21F3" w:rsidRPr="002208FF" w:rsidRDefault="002F21F3" w:rsidP="002F21F3">
      <w:pPr>
        <w:ind w:right="50"/>
        <w:jc w:val="center"/>
        <w:rPr>
          <w:rFonts w:ascii="Arial" w:hAnsi="Arial" w:cs="Arial"/>
          <w:bCs/>
        </w:rPr>
      </w:pPr>
    </w:p>
    <w:p w:rsidR="002F21F3" w:rsidRPr="002208FF" w:rsidRDefault="002F21F3" w:rsidP="002F21F3">
      <w:pPr>
        <w:jc w:val="both"/>
        <w:rPr>
          <w:rFonts w:ascii="Arial" w:hAnsi="Arial" w:cs="Arial"/>
          <w:bCs/>
        </w:rPr>
      </w:pPr>
      <w:r w:rsidRPr="002208FF">
        <w:rPr>
          <w:rFonts w:ascii="Arial" w:hAnsi="Arial" w:cs="Arial"/>
          <w:b/>
        </w:rPr>
        <w:t>ARTÍCULO 51.-</w:t>
      </w:r>
      <w:r w:rsidRPr="002208FF">
        <w:rPr>
          <w:rFonts w:ascii="Arial" w:hAnsi="Arial" w:cs="Arial"/>
          <w:bCs/>
        </w:rPr>
        <w:t xml:space="preserve"> Se clasifican como aprovechamientos los ingresos que perciba el Municipio por los siguientes conceptos: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 Ingresos por sanciones administrativas.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II. La adjudicación a favor del fisco de bienes abandonados.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lastRenderedPageBreak/>
        <w:t>III. Ingresos por transferencia que perciba el Municipio:</w:t>
      </w:r>
    </w:p>
    <w:p w:rsidR="002F21F3" w:rsidRPr="002208FF" w:rsidRDefault="002F21F3" w:rsidP="002F21F3">
      <w:pPr>
        <w:jc w:val="both"/>
        <w:rPr>
          <w:rFonts w:ascii="Arial" w:hAnsi="Arial" w:cs="Arial"/>
        </w:rPr>
      </w:pPr>
    </w:p>
    <w:p w:rsidR="002F21F3" w:rsidRPr="002208FF" w:rsidRDefault="002F21F3" w:rsidP="002F21F3">
      <w:pPr>
        <w:ind w:firstLine="426"/>
        <w:jc w:val="both"/>
        <w:rPr>
          <w:rFonts w:ascii="Arial" w:hAnsi="Arial" w:cs="Arial"/>
        </w:rPr>
      </w:pPr>
      <w:r w:rsidRPr="002208FF">
        <w:rPr>
          <w:rFonts w:ascii="Arial" w:hAnsi="Arial" w:cs="Arial"/>
        </w:rPr>
        <w:t>a). Cesiones, herencias, legados, o donaciones.</w:t>
      </w:r>
    </w:p>
    <w:p w:rsidR="002F21F3" w:rsidRPr="002208FF" w:rsidRDefault="002F21F3" w:rsidP="002F21F3">
      <w:pPr>
        <w:ind w:firstLine="426"/>
        <w:jc w:val="both"/>
        <w:rPr>
          <w:rFonts w:ascii="Arial" w:hAnsi="Arial" w:cs="Arial"/>
        </w:rPr>
      </w:pPr>
      <w:r w:rsidRPr="002208FF">
        <w:rPr>
          <w:rFonts w:ascii="Arial" w:hAnsi="Arial" w:cs="Arial"/>
        </w:rPr>
        <w:t>b). Adjudicaciones en favor del Municipio.</w:t>
      </w:r>
    </w:p>
    <w:p w:rsidR="002F21F3" w:rsidRPr="002208FF" w:rsidRDefault="002F21F3" w:rsidP="002F21F3">
      <w:pPr>
        <w:ind w:firstLine="426"/>
        <w:jc w:val="both"/>
        <w:rPr>
          <w:rFonts w:ascii="Arial" w:hAnsi="Arial" w:cs="Arial"/>
        </w:rPr>
      </w:pPr>
      <w:r w:rsidRPr="002208FF">
        <w:rPr>
          <w:rFonts w:ascii="Arial" w:hAnsi="Arial" w:cs="Arial"/>
        </w:rPr>
        <w:t>c). Aportaciones y subsidios de otro nivel de gobierno u organismos públicos o privados.</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II</w:t>
      </w:r>
    </w:p>
    <w:p w:rsidR="002F21F3" w:rsidRPr="002208FF" w:rsidRDefault="002F21F3" w:rsidP="002F21F3">
      <w:pPr>
        <w:jc w:val="center"/>
        <w:rPr>
          <w:rFonts w:ascii="Arial" w:hAnsi="Arial" w:cs="Arial"/>
          <w:b/>
          <w:bCs/>
        </w:rPr>
      </w:pPr>
      <w:r w:rsidRPr="002208FF">
        <w:rPr>
          <w:rFonts w:ascii="Arial" w:hAnsi="Arial" w:cs="Arial"/>
          <w:b/>
          <w:bCs/>
        </w:rPr>
        <w:t>DE LOS INGRESOS POR TRANSFERENCIA</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bCs/>
        </w:rPr>
      </w:pPr>
      <w:r w:rsidRPr="002208FF">
        <w:rPr>
          <w:rFonts w:ascii="Arial" w:hAnsi="Arial" w:cs="Arial"/>
          <w:b/>
        </w:rPr>
        <w:t>ARTÍCULO 52.-</w:t>
      </w:r>
      <w:r w:rsidRPr="002208FF">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SECCIÓN III</w:t>
      </w:r>
    </w:p>
    <w:p w:rsidR="002F21F3" w:rsidRPr="002208FF" w:rsidRDefault="002F21F3" w:rsidP="002F21F3">
      <w:pPr>
        <w:jc w:val="center"/>
        <w:rPr>
          <w:rFonts w:ascii="Arial" w:hAnsi="Arial" w:cs="Arial"/>
          <w:b/>
          <w:bCs/>
        </w:rPr>
      </w:pPr>
      <w:r w:rsidRPr="002208FF">
        <w:rPr>
          <w:rFonts w:ascii="Arial" w:hAnsi="Arial" w:cs="Arial"/>
          <w:b/>
          <w:bCs/>
        </w:rPr>
        <w:t>DE LOS INGRESOS DERIVADOS DE SANCIONES</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bCs/>
        </w:rPr>
      </w:pPr>
      <w:r w:rsidRPr="002208FF">
        <w:rPr>
          <w:rFonts w:ascii="Arial" w:hAnsi="Arial" w:cs="Arial"/>
          <w:b/>
        </w:rPr>
        <w:t>ARTÍCULO 53.-</w:t>
      </w:r>
      <w:r w:rsidRPr="002208FF">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2F21F3" w:rsidRPr="002208FF" w:rsidRDefault="002F21F3" w:rsidP="002F21F3">
      <w:pPr>
        <w:jc w:val="both"/>
        <w:rPr>
          <w:rFonts w:ascii="Arial" w:hAnsi="Arial" w:cs="Arial"/>
          <w:bCs/>
        </w:rPr>
      </w:pPr>
    </w:p>
    <w:p w:rsidR="002F21F3" w:rsidRPr="002208FF" w:rsidRDefault="002F21F3" w:rsidP="002F21F3">
      <w:pPr>
        <w:jc w:val="both"/>
        <w:rPr>
          <w:rFonts w:ascii="Arial" w:hAnsi="Arial" w:cs="Arial"/>
        </w:rPr>
      </w:pPr>
      <w:r w:rsidRPr="002208FF">
        <w:rPr>
          <w:rFonts w:ascii="Arial" w:hAnsi="Arial" w:cs="Arial"/>
          <w:b/>
        </w:rPr>
        <w:t>ARTÍCULO 54.-</w:t>
      </w:r>
      <w:r w:rsidRPr="002208FF">
        <w:rPr>
          <w:rFonts w:ascii="Arial" w:hAnsi="Arial" w:cs="Arial"/>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ARTÍCULO 55.-</w:t>
      </w:r>
      <w:r w:rsidRPr="002208FF">
        <w:rPr>
          <w:rFonts w:ascii="Arial" w:hAnsi="Arial" w:cs="Arial"/>
        </w:rPr>
        <w:t xml:space="preserve"> Los montos aplicables por concepto de multas estarán determinados por los reglamentos y demás disposiciones municipales que contemplen las infracciones cometidas.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lastRenderedPageBreak/>
        <w:t>ARTÍCULO 56.-</w:t>
      </w:r>
      <w:r w:rsidRPr="002208FF">
        <w:rPr>
          <w:rFonts w:ascii="Arial" w:hAnsi="Arial" w:cs="Arial"/>
        </w:rPr>
        <w:t xml:space="preserve"> Los ingresos, que perciba el municipio por concepto de sanciones administrativas y fiscales, serán los siguientes:</w:t>
      </w:r>
    </w:p>
    <w:p w:rsidR="002F21F3" w:rsidRPr="002208FF" w:rsidRDefault="002F21F3" w:rsidP="002F21F3">
      <w:pPr>
        <w:jc w:val="both"/>
        <w:rPr>
          <w:rFonts w:ascii="Arial" w:hAnsi="Arial" w:cs="Arial"/>
        </w:rPr>
      </w:pPr>
    </w:p>
    <w:p w:rsidR="002F21F3" w:rsidRPr="002208FF" w:rsidRDefault="002F21F3" w:rsidP="002F21F3">
      <w:pPr>
        <w:tabs>
          <w:tab w:val="left" w:pos="7651"/>
        </w:tabs>
        <w:jc w:val="both"/>
        <w:rPr>
          <w:rFonts w:ascii="Arial" w:hAnsi="Arial" w:cs="Arial"/>
        </w:rPr>
      </w:pPr>
      <w:r w:rsidRPr="002208FF">
        <w:rPr>
          <w:rFonts w:ascii="Arial" w:hAnsi="Arial" w:cs="Arial"/>
          <w:b/>
        </w:rPr>
        <w:t>I.-</w:t>
      </w:r>
      <w:r w:rsidRPr="002208FF">
        <w:rPr>
          <w:rFonts w:ascii="Arial" w:hAnsi="Arial" w:cs="Arial"/>
        </w:rPr>
        <w:t xml:space="preserve"> De </w:t>
      </w:r>
      <w:r>
        <w:rPr>
          <w:rFonts w:ascii="Arial" w:hAnsi="Arial" w:cs="Arial"/>
        </w:rPr>
        <w:t>10</w:t>
      </w:r>
      <w:r w:rsidRPr="002208FF">
        <w:rPr>
          <w:rFonts w:ascii="Arial" w:hAnsi="Arial" w:cs="Arial"/>
        </w:rPr>
        <w:t xml:space="preserve"> a </w:t>
      </w:r>
      <w:r>
        <w:rPr>
          <w:rFonts w:ascii="Arial" w:hAnsi="Arial" w:cs="Arial"/>
        </w:rPr>
        <w:t>50</w:t>
      </w:r>
      <w:r w:rsidRPr="002208FF">
        <w:rPr>
          <w:rFonts w:ascii="Arial" w:hAnsi="Arial" w:cs="Arial"/>
        </w:rPr>
        <w:t xml:space="preserve"> Unidades de Medida y Actualización (UMA) a las infracciones siguientes:</w:t>
      </w:r>
    </w:p>
    <w:p w:rsidR="002F21F3" w:rsidRPr="002208FF" w:rsidRDefault="002F21F3" w:rsidP="002F21F3">
      <w:pPr>
        <w:tabs>
          <w:tab w:val="left" w:pos="7651"/>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1.- Las cometidas por los sujetos pasivos de una obligación fiscal consistentes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Presentar los avisos, declaraciones, solicitudes, datos, libros, informes, copias o documentos, alterados, falsificados, incompletos o con errores que traigan consigo la evasión de una obligación fiscal.</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proofErr w:type="gramStart"/>
      <w:r w:rsidRPr="002208FF">
        <w:rPr>
          <w:rFonts w:ascii="Arial" w:hAnsi="Arial" w:cs="Arial"/>
        </w:rPr>
        <w:t>c).-</w:t>
      </w:r>
      <w:proofErr w:type="gramEnd"/>
      <w:r w:rsidRPr="002208FF">
        <w:rPr>
          <w:rFonts w:ascii="Arial" w:hAnsi="Arial" w:cs="Arial"/>
        </w:rPr>
        <w:t xml:space="preserve">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proofErr w:type="gramStart"/>
      <w:r w:rsidRPr="002208FF">
        <w:rPr>
          <w:rFonts w:ascii="Arial" w:hAnsi="Arial" w:cs="Arial"/>
        </w:rPr>
        <w:t>d).-</w:t>
      </w:r>
      <w:proofErr w:type="gramEnd"/>
      <w:r w:rsidRPr="002208FF">
        <w:rPr>
          <w:rFonts w:ascii="Arial" w:hAnsi="Arial" w:cs="Arial"/>
        </w:rPr>
        <w:t xml:space="preserve"> No presentar, o hacerlo extemporáneamente, los  avisos, declaraciones, solicitudes, datos, informes, copias, libros o documentos que prevengan las disposiciones fiscales o no aclararlos cuando las autoridades fiscales lo soliciten.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e).- Faltar a la obligación de extender o exigir recibos, facturas o cualesquiera documentos que señalen las Leyes Fiscales.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f).- No pagar los créditos fiscales dentro de los plazos señalados por las Leyes Fiscales.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2.- Las cometidas por jueces, encargados de los registros públicos, notarios, corredores y en general a los funcionarios que tengan fe pública consistente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Proporcionar los informes, datos o documentos alterados o falsificados.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b).- Extender constancia de haberse cumplido con las obligaciones fiscales en los actos en que intervengan, cuando no proceda su otorgamiento.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3.- Las cometidas por funcionarios y empleados públicos consistentes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Alterar documentos fiscales que tengan en su poder.</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w:t>
      </w:r>
      <w:proofErr w:type="gramStart"/>
      <w:r w:rsidRPr="002208FF">
        <w:rPr>
          <w:rFonts w:ascii="Arial" w:hAnsi="Arial" w:cs="Arial"/>
        </w:rPr>
        <w:t>).-</w:t>
      </w:r>
      <w:proofErr w:type="gramEnd"/>
      <w:r w:rsidRPr="002208FF">
        <w:rPr>
          <w:rFonts w:ascii="Arial" w:hAnsi="Arial" w:cs="Arial"/>
        </w:rPr>
        <w:t xml:space="preserve"> Asentar falsamente que se dio cumplimiento a las disposiciones fiscales o que se practicaron  visitas de auditoría o inspección o incluir datos falsos en las actas relativas.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4.- Las cometidas por terceros consistentes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Consentir o tolerar que se inscriban a su nombre negociaciones ajenas o percibir a nombre propio ingresos gravables que correspondan a otra persona, cuando esto último origine la evasión de impuestos.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 Presentar los avisos, informes, datos o documentos que le sean solicitados alterados, falsificados, incompletos o inexactos.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II.-</w:t>
      </w:r>
      <w:r w:rsidRPr="002208FF">
        <w:rPr>
          <w:rFonts w:ascii="Arial" w:hAnsi="Arial" w:cs="Arial"/>
        </w:rPr>
        <w:t xml:space="preserve"> De </w:t>
      </w:r>
      <w:r>
        <w:rPr>
          <w:rFonts w:ascii="Arial" w:hAnsi="Arial" w:cs="Arial"/>
        </w:rPr>
        <w:t>20</w:t>
      </w:r>
      <w:r w:rsidRPr="002208FF">
        <w:rPr>
          <w:rFonts w:ascii="Arial" w:hAnsi="Arial" w:cs="Arial"/>
        </w:rPr>
        <w:t xml:space="preserve"> a </w:t>
      </w:r>
      <w:r>
        <w:rPr>
          <w:rFonts w:ascii="Arial" w:hAnsi="Arial" w:cs="Arial"/>
        </w:rPr>
        <w:t>100</w:t>
      </w:r>
      <w:r w:rsidRPr="002208FF">
        <w:rPr>
          <w:rFonts w:ascii="Arial" w:hAnsi="Arial" w:cs="Arial"/>
        </w:rPr>
        <w:t xml:space="preserve"> Unidades de Medida y Actualización (UMA) a las infracciones siguientes: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1.- Las cometidas por los sujetos pasivos de una obligación fiscal consistentes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lastRenderedPageBreak/>
        <w:t>b).- Utilizar interpósita persona para manifestar negociaciones propias o para percibir ingresos gravables dejando de pagar las contribuciones.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c).- No contar con la licencia y la autorización anual correspondiente para la colocación de anuncios publicitarios.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d)  A los fraccionadores que no presenten en Tesorería Municipal Contratos de Agua y Drenaje de las viviendas terminadas.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2.- Las cometidas por jueces, encargados de los registros públicos, notarios, corredores y en general a los funcionarios que tengan fe pública consistente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a).- Expedir testimonios de escrituras, documentos o minutas cuando no estén pagadas las contribuciones correspondientes.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3.- Las cometidas por funcionarios y empleados públicos consistentes en: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a).- Faltar a la obligación de guardar secreto respecto de los asuntos que conozca, revelar los datos declarados por los contribuyentes o aprovecharse de ellos.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 Facilitar o permitir la alteración de las declaraciones, avisos o cualquier otro documento. Cooperar en cualquier forma para que se eludan las prestaciones fiscales.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III.-</w:t>
      </w:r>
      <w:r w:rsidRPr="002208FF">
        <w:rPr>
          <w:rFonts w:ascii="Arial" w:hAnsi="Arial" w:cs="Arial"/>
        </w:rPr>
        <w:t xml:space="preserve"> De </w:t>
      </w:r>
      <w:r>
        <w:rPr>
          <w:rFonts w:ascii="Arial" w:hAnsi="Arial" w:cs="Arial"/>
        </w:rPr>
        <w:t>100</w:t>
      </w:r>
      <w:r w:rsidRPr="002208FF">
        <w:rPr>
          <w:rFonts w:ascii="Arial" w:hAnsi="Arial" w:cs="Arial"/>
        </w:rPr>
        <w:t xml:space="preserve"> a </w:t>
      </w:r>
      <w:r>
        <w:rPr>
          <w:rFonts w:ascii="Arial" w:hAnsi="Arial" w:cs="Arial"/>
        </w:rPr>
        <w:t>200</w:t>
      </w:r>
      <w:r w:rsidRPr="002208FF">
        <w:rPr>
          <w:rFonts w:ascii="Arial" w:hAnsi="Arial" w:cs="Arial"/>
        </w:rPr>
        <w:t xml:space="preserve"> Unidades de Medida y Actualización (UMA) a las infracciones siguientes: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1.- Las cometidas por los sujetos pasivos de una obligación fiscal consistentes en: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lastRenderedPageBreak/>
        <w:t>a).- Eludir el pago de créditos fiscales mediante inexactitudes, simulaciones, falsificaciones, omisiones u otras maniobras semejantes.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2.- Las cometidas por los funcionarios y empleados públicos consistentes: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Practicar visitas domiciliarias de auditoría, inspecciones o verificaciones sin que exista orden emitida por autoridad competente.</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Las multas señaladas en esta fracción, se impondrán únicamente en el caso de que no pueda precisarse el monto de la prestación fiscal omitida, de lo contrario la multa será de uno a tres tantos de la misma.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IV.-</w:t>
      </w:r>
      <w:r w:rsidRPr="002208FF">
        <w:rPr>
          <w:rFonts w:ascii="Arial" w:hAnsi="Arial" w:cs="Arial"/>
        </w:rPr>
        <w:t xml:space="preserve"> De </w:t>
      </w:r>
      <w:r>
        <w:rPr>
          <w:rFonts w:ascii="Arial" w:hAnsi="Arial" w:cs="Arial"/>
        </w:rPr>
        <w:t>100</w:t>
      </w:r>
      <w:r w:rsidRPr="002208FF">
        <w:rPr>
          <w:rFonts w:ascii="Arial" w:hAnsi="Arial" w:cs="Arial"/>
        </w:rPr>
        <w:t xml:space="preserve"> a </w:t>
      </w:r>
      <w:r>
        <w:rPr>
          <w:rFonts w:ascii="Arial" w:hAnsi="Arial" w:cs="Arial"/>
        </w:rPr>
        <w:t>300</w:t>
      </w:r>
      <w:r w:rsidRPr="002208FF">
        <w:rPr>
          <w:rFonts w:ascii="Arial" w:hAnsi="Arial" w:cs="Arial"/>
        </w:rPr>
        <w:t xml:space="preserve"> Unidades de Medida y Actualización (UMA) a las infracciones siguientes: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1.- Las cometidas por los sujetos pasivos de una obligación fiscal consistentes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w:t>
      </w:r>
      <w:proofErr w:type="gramStart"/>
      <w:r w:rsidRPr="002208FF">
        <w:rPr>
          <w:rFonts w:ascii="Arial" w:hAnsi="Arial" w:cs="Arial"/>
        </w:rPr>
        <w:t>).-</w:t>
      </w:r>
      <w:proofErr w:type="gramEnd"/>
      <w:r w:rsidRPr="002208FF">
        <w:rPr>
          <w:rFonts w:ascii="Arial" w:hAnsi="Arial" w:cs="Arial"/>
        </w:rPr>
        <w:t xml:space="preserve"> Enajenar bebidas alcohólicas sin contar con  la licencia o autorización o su refrendo anual correspondiente.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2.- Las cometidas por jueces, encargados de los registros públicos, notarios, corredores y en general a los funcionarios que tengan fe pública consistente en: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Inscribir o registrar los documentos, instrumentos o libros, sin la constancia de haberse pagado el gravamen correspondiente.</w:t>
      </w:r>
    </w:p>
    <w:p w:rsidR="002F21F3" w:rsidRPr="002208FF" w:rsidRDefault="002F21F3" w:rsidP="002F21F3">
      <w:pPr>
        <w:jc w:val="both"/>
        <w:rPr>
          <w:rFonts w:ascii="Arial" w:hAnsi="Arial" w:cs="Arial"/>
        </w:rPr>
      </w:pPr>
      <w:r w:rsidRPr="002208FF">
        <w:rPr>
          <w:rFonts w:ascii="Arial" w:hAnsi="Arial" w:cs="Arial"/>
        </w:rPr>
        <w:t xml:space="preserve"> </w:t>
      </w:r>
    </w:p>
    <w:p w:rsidR="002F21F3" w:rsidRPr="002208FF" w:rsidRDefault="002F21F3" w:rsidP="002F21F3">
      <w:pPr>
        <w:jc w:val="both"/>
        <w:rPr>
          <w:rFonts w:ascii="Arial" w:hAnsi="Arial" w:cs="Arial"/>
        </w:rPr>
      </w:pPr>
      <w:r w:rsidRPr="002208FF">
        <w:rPr>
          <w:rFonts w:ascii="Arial" w:hAnsi="Arial" w:cs="Arial"/>
        </w:rPr>
        <w:t>b</w:t>
      </w:r>
      <w:proofErr w:type="gramStart"/>
      <w:r w:rsidRPr="002208FF">
        <w:rPr>
          <w:rFonts w:ascii="Arial" w:hAnsi="Arial" w:cs="Arial"/>
        </w:rPr>
        <w:t>).-</w:t>
      </w:r>
      <w:proofErr w:type="gramEnd"/>
      <w:r w:rsidRPr="002208FF">
        <w:rPr>
          <w:rFonts w:ascii="Arial" w:hAnsi="Arial" w:cs="Arial"/>
        </w:rPr>
        <w:t xml:space="preserve"> No proporcionar informes o datos, no exhibir documentos cuando deban hacerlo  en los términos que fijen las disposiciones fiscales o cuando lo exijan las autoridades competentes, o presentarlos incompletos o inexactos.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3.- Las cometidas por funcionarios y empleados públicos consistentes en: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lastRenderedPageBreak/>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 xml:space="preserve">4.- Las cometidas por terceros consistentes en: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w:t>
      </w:r>
      <w:proofErr w:type="gramStart"/>
      <w:r w:rsidRPr="002208FF">
        <w:rPr>
          <w:rFonts w:ascii="Arial" w:hAnsi="Arial" w:cs="Arial"/>
        </w:rPr>
        <w:t>).-</w:t>
      </w:r>
      <w:proofErr w:type="gramEnd"/>
      <w:r w:rsidRPr="002208FF">
        <w:rPr>
          <w:rFonts w:ascii="Arial" w:hAnsi="Arial" w:cs="Arial"/>
        </w:rPr>
        <w:t xml:space="preserve"> No proporcionar avisos, informes, datos o documentos  o no exhibirlos en los términos fijados por las disposiciones fiscales o cuando las autoridades lo exijan con apoyo a sus facultades legales. No aclararlos cuando las mismas autoridades lo soliciten.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w:t>
      </w:r>
      <w:proofErr w:type="gramStart"/>
      <w:r w:rsidRPr="002208FF">
        <w:rPr>
          <w:rFonts w:ascii="Arial" w:hAnsi="Arial" w:cs="Arial"/>
        </w:rPr>
        <w:t>).-</w:t>
      </w:r>
      <w:proofErr w:type="gramEnd"/>
      <w:r w:rsidRPr="002208FF">
        <w:rPr>
          <w:rFonts w:ascii="Arial" w:hAnsi="Arial" w:cs="Arial"/>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2F21F3" w:rsidRPr="002208FF" w:rsidRDefault="002F21F3" w:rsidP="002F21F3">
      <w:pPr>
        <w:jc w:val="both"/>
        <w:rPr>
          <w:rFonts w:ascii="Arial" w:hAnsi="Arial" w:cs="Arial"/>
        </w:rPr>
      </w:pPr>
    </w:p>
    <w:p w:rsidR="002F21F3" w:rsidRPr="002208FF" w:rsidRDefault="002F21F3" w:rsidP="002F21F3">
      <w:pPr>
        <w:tabs>
          <w:tab w:val="left" w:pos="862"/>
        </w:tabs>
        <w:jc w:val="both"/>
        <w:rPr>
          <w:rFonts w:ascii="Arial" w:hAnsi="Arial" w:cs="Arial"/>
        </w:rPr>
      </w:pPr>
      <w:r w:rsidRPr="00D540E9">
        <w:rPr>
          <w:rFonts w:ascii="Arial" w:hAnsi="Arial" w:cs="Arial"/>
          <w:b/>
        </w:rPr>
        <w:t>V.-</w:t>
      </w:r>
      <w:r w:rsidRPr="00D540E9">
        <w:rPr>
          <w:rFonts w:ascii="Arial" w:hAnsi="Arial" w:cs="Arial"/>
        </w:rPr>
        <w:t xml:space="preserve"> Traspasar una licencia de funcionamiento, sin la autorización de la Autoridad Municipal, multa de $</w:t>
      </w:r>
      <w:r>
        <w:rPr>
          <w:rFonts w:ascii="Arial" w:hAnsi="Arial" w:cs="Arial"/>
        </w:rPr>
        <w:t xml:space="preserve"> </w:t>
      </w:r>
      <w:r w:rsidRPr="00D540E9">
        <w:rPr>
          <w:rFonts w:ascii="Arial" w:hAnsi="Arial" w:cs="Arial"/>
        </w:rPr>
        <w:t>406.00 a $ 431.00.</w:t>
      </w:r>
      <w:r>
        <w:rPr>
          <w:rFonts w:ascii="Arial" w:hAnsi="Arial" w:cs="Arial"/>
        </w:rPr>
        <w:t xml:space="preserve"> En caso de reincidencia</w:t>
      </w:r>
      <w:r w:rsidRPr="002208FF">
        <w:rPr>
          <w:rFonts w:ascii="Arial" w:hAnsi="Arial" w:cs="Arial"/>
        </w:rPr>
        <w:t>, se aplicarán las siguientes sanciones:</w:t>
      </w:r>
    </w:p>
    <w:p w:rsidR="002F21F3" w:rsidRPr="002208FF" w:rsidRDefault="002F21F3" w:rsidP="002F21F3">
      <w:pPr>
        <w:jc w:val="both"/>
        <w:rPr>
          <w:rFonts w:ascii="Arial" w:hAnsi="Arial" w:cs="Arial"/>
        </w:rPr>
      </w:pPr>
      <w:r w:rsidRPr="002208FF">
        <w:rPr>
          <w:rFonts w:ascii="Arial" w:hAnsi="Arial" w:cs="Arial"/>
        </w:rPr>
        <w:t>a).- Cuando se reincida por primera vez, se duplicará la sanción establecida en la partida anterior y se clausurará el establecimiento hasta por 30 días.</w:t>
      </w:r>
    </w:p>
    <w:p w:rsidR="002F21F3" w:rsidRPr="002208FF" w:rsidRDefault="002F21F3" w:rsidP="002F21F3">
      <w:pPr>
        <w:jc w:val="both"/>
        <w:rPr>
          <w:rFonts w:ascii="Arial" w:hAnsi="Arial" w:cs="Arial"/>
        </w:rPr>
      </w:pPr>
      <w:r w:rsidRPr="002208FF">
        <w:rPr>
          <w:rFonts w:ascii="Arial" w:hAnsi="Arial" w:cs="Arial"/>
        </w:rPr>
        <w:t>b).- Si reincide por segunda vez, o más veces, se clausurará definitivamente el establecimiento y se aplicará una multa de $ 4,264.00 a $ 4,484.00.</w:t>
      </w:r>
    </w:p>
    <w:p w:rsidR="002F21F3" w:rsidRPr="002208FF" w:rsidRDefault="002F21F3" w:rsidP="002F21F3">
      <w:pPr>
        <w:tabs>
          <w:tab w:val="left" w:pos="862"/>
        </w:tabs>
        <w:jc w:val="both"/>
        <w:rPr>
          <w:rFonts w:ascii="Arial" w:hAnsi="Arial" w:cs="Arial"/>
          <w:highlight w:val="darkGray"/>
        </w:rPr>
      </w:pPr>
    </w:p>
    <w:p w:rsidR="002F21F3" w:rsidRPr="002208FF" w:rsidRDefault="002F21F3" w:rsidP="002F21F3">
      <w:pPr>
        <w:tabs>
          <w:tab w:val="left" w:pos="862"/>
        </w:tabs>
        <w:jc w:val="both"/>
        <w:rPr>
          <w:rFonts w:ascii="Arial" w:hAnsi="Arial" w:cs="Arial"/>
        </w:rPr>
      </w:pPr>
      <w:r w:rsidRPr="00D540E9">
        <w:rPr>
          <w:rFonts w:ascii="Arial" w:hAnsi="Arial" w:cs="Arial"/>
          <w:b/>
        </w:rPr>
        <w:t>VI.-</w:t>
      </w:r>
      <w:r w:rsidRPr="00D540E9">
        <w:rPr>
          <w:rFonts w:ascii="Arial" w:hAnsi="Arial" w:cs="Arial"/>
        </w:rPr>
        <w:t xml:space="preserve"> El cambio de domicilio fiscal sin previa autorización de la Autoridad Municipal, multa de $ 426.00 a $ 443.50.</w:t>
      </w:r>
      <w:r>
        <w:rPr>
          <w:rFonts w:ascii="Arial" w:hAnsi="Arial" w:cs="Arial"/>
        </w:rPr>
        <w:t xml:space="preserve"> En caso de reincidencia</w:t>
      </w:r>
      <w:r w:rsidRPr="002208FF">
        <w:rPr>
          <w:rFonts w:ascii="Arial" w:hAnsi="Arial" w:cs="Arial"/>
        </w:rPr>
        <w:t>, se aplicarán las siguientes sanciones:</w:t>
      </w:r>
    </w:p>
    <w:p w:rsidR="002F21F3" w:rsidRPr="002208FF" w:rsidRDefault="002F21F3" w:rsidP="002F21F3">
      <w:pPr>
        <w:jc w:val="both"/>
        <w:rPr>
          <w:rFonts w:ascii="Arial" w:hAnsi="Arial" w:cs="Arial"/>
        </w:rPr>
      </w:pPr>
      <w:r w:rsidRPr="002208FF">
        <w:rPr>
          <w:rFonts w:ascii="Arial" w:hAnsi="Arial" w:cs="Arial"/>
        </w:rPr>
        <w:t>a).- Cuando se reincida por primera vez, se duplicará la sanción establecida en la partida anterior y se clausurará el establecimiento hasta por 30 días.</w:t>
      </w:r>
    </w:p>
    <w:p w:rsidR="002F21F3" w:rsidRPr="002208FF" w:rsidRDefault="002F21F3" w:rsidP="002F21F3">
      <w:pPr>
        <w:jc w:val="both"/>
        <w:rPr>
          <w:rFonts w:ascii="Arial" w:hAnsi="Arial" w:cs="Arial"/>
        </w:rPr>
      </w:pPr>
      <w:r w:rsidRPr="002208FF">
        <w:rPr>
          <w:rFonts w:ascii="Arial" w:hAnsi="Arial" w:cs="Arial"/>
        </w:rPr>
        <w:t>b).- Si reincide por segunda vez, o más veces, se clausurará definitivamente el establecimiento y se aplicará una multa de $ 4,264.00 a $ 4,484.00.</w:t>
      </w:r>
    </w:p>
    <w:p w:rsidR="002F21F3" w:rsidRPr="00D540E9" w:rsidRDefault="002F21F3" w:rsidP="002F21F3">
      <w:pPr>
        <w:jc w:val="both"/>
        <w:rPr>
          <w:rFonts w:ascii="Arial" w:hAnsi="Arial" w:cs="Arial"/>
        </w:rPr>
      </w:pPr>
    </w:p>
    <w:p w:rsidR="002F21F3" w:rsidRPr="002208FF" w:rsidRDefault="002F21F3" w:rsidP="002F21F3">
      <w:pPr>
        <w:tabs>
          <w:tab w:val="left" w:pos="862"/>
        </w:tabs>
        <w:jc w:val="both"/>
        <w:rPr>
          <w:rFonts w:ascii="Arial" w:hAnsi="Arial" w:cs="Arial"/>
        </w:rPr>
      </w:pPr>
      <w:r w:rsidRPr="00D540E9">
        <w:rPr>
          <w:rFonts w:ascii="Arial" w:hAnsi="Arial" w:cs="Arial"/>
          <w:b/>
        </w:rPr>
        <w:t>VII.-</w:t>
      </w:r>
      <w:r w:rsidRPr="00D540E9">
        <w:rPr>
          <w:rFonts w:ascii="Arial" w:hAnsi="Arial" w:cs="Arial"/>
        </w:rPr>
        <w:t xml:space="preserve"> La presentación extemporánea de las manifestaciones de cambio de nombre o razón social, de domicilio o de la suspensión de funcionamiento del negocio, multa de $ 622.00 a $ 651.50.</w:t>
      </w:r>
      <w:r>
        <w:rPr>
          <w:rFonts w:ascii="Arial" w:hAnsi="Arial" w:cs="Arial"/>
        </w:rPr>
        <w:t xml:space="preserve"> En caso de reincidencia</w:t>
      </w:r>
      <w:r w:rsidRPr="002208FF">
        <w:rPr>
          <w:rFonts w:ascii="Arial" w:hAnsi="Arial" w:cs="Arial"/>
        </w:rPr>
        <w:t>, se aplicarán las siguientes sanciones:</w:t>
      </w:r>
    </w:p>
    <w:p w:rsidR="002F21F3" w:rsidRPr="002208FF" w:rsidRDefault="002F21F3" w:rsidP="002F21F3">
      <w:pPr>
        <w:jc w:val="both"/>
        <w:rPr>
          <w:rFonts w:ascii="Arial" w:hAnsi="Arial" w:cs="Arial"/>
        </w:rPr>
      </w:pPr>
      <w:r w:rsidRPr="002208FF">
        <w:rPr>
          <w:rFonts w:ascii="Arial" w:hAnsi="Arial" w:cs="Arial"/>
        </w:rPr>
        <w:lastRenderedPageBreak/>
        <w:t>a).- Cuando se reincida por primera vez, se duplicará la sanción establecida en la partida anterior y se clausurará el establecimiento hasta por 30 días.</w:t>
      </w:r>
    </w:p>
    <w:p w:rsidR="002F21F3" w:rsidRPr="002208FF" w:rsidRDefault="002F21F3" w:rsidP="002F21F3">
      <w:pPr>
        <w:jc w:val="both"/>
        <w:rPr>
          <w:rFonts w:ascii="Arial" w:hAnsi="Arial" w:cs="Arial"/>
        </w:rPr>
      </w:pPr>
      <w:r w:rsidRPr="002208FF">
        <w:rPr>
          <w:rFonts w:ascii="Arial" w:hAnsi="Arial" w:cs="Arial"/>
        </w:rPr>
        <w:t>b).- Si reincide por segunda vez, o más veces, se clausurará definitivamente el establecimiento y se aplicará una multa de $ 4,264.00 a $ 4,484.00.</w:t>
      </w:r>
    </w:p>
    <w:p w:rsidR="002F21F3" w:rsidRPr="00D540E9"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D540E9">
        <w:rPr>
          <w:rFonts w:ascii="Arial" w:hAnsi="Arial" w:cs="Arial"/>
          <w:b/>
        </w:rPr>
        <w:t>VIII.-</w:t>
      </w:r>
      <w:r w:rsidRPr="00D540E9">
        <w:rPr>
          <w:rFonts w:ascii="Arial" w:hAnsi="Arial" w:cs="Arial"/>
        </w:rPr>
        <w:t xml:space="preserve"> La violación de las disposiciones contenidas al caso en la Ley para la Atención, Tratamiento y Adaptación de Menores en el Estado de Coahuila de Zaragoza, multa de $ 623.00 a $ 651.50 sin perjuicio de responsabilidad penal en que pudieren haber incurrido. </w:t>
      </w:r>
      <w:r>
        <w:rPr>
          <w:rFonts w:ascii="Arial" w:hAnsi="Arial" w:cs="Arial"/>
        </w:rPr>
        <w:t>En caso de reincidencia</w:t>
      </w:r>
      <w:r w:rsidRPr="002208FF">
        <w:rPr>
          <w:rFonts w:ascii="Arial" w:hAnsi="Arial" w:cs="Arial"/>
        </w:rPr>
        <w:t>, se aplicarán las siguientes sanciones:</w:t>
      </w:r>
    </w:p>
    <w:p w:rsidR="002F21F3" w:rsidRPr="002208FF" w:rsidRDefault="002F21F3" w:rsidP="002F21F3">
      <w:pPr>
        <w:jc w:val="both"/>
        <w:rPr>
          <w:rFonts w:ascii="Arial" w:hAnsi="Arial" w:cs="Arial"/>
        </w:rPr>
      </w:pPr>
      <w:r w:rsidRPr="002208FF">
        <w:rPr>
          <w:rFonts w:ascii="Arial" w:hAnsi="Arial" w:cs="Arial"/>
        </w:rPr>
        <w:t>a).- Cuando se reincida por primera vez, se duplicará la sanción establecida en la partida anterior y se clausurará el establecimiento hasta por 30 días.</w:t>
      </w:r>
    </w:p>
    <w:p w:rsidR="002F21F3" w:rsidRPr="002208FF" w:rsidRDefault="002F21F3" w:rsidP="002F21F3">
      <w:pPr>
        <w:jc w:val="both"/>
        <w:rPr>
          <w:rFonts w:ascii="Arial" w:hAnsi="Arial" w:cs="Arial"/>
        </w:rPr>
      </w:pPr>
      <w:r w:rsidRPr="002208FF">
        <w:rPr>
          <w:rFonts w:ascii="Arial" w:hAnsi="Arial" w:cs="Arial"/>
        </w:rPr>
        <w:t>b).- Si reincide por segunda vez, o más veces, se clausurará definitivamente el establecimiento y se aplicará una multa de $ 4,264.00 a $ 4,484.00.</w:t>
      </w:r>
    </w:p>
    <w:p w:rsidR="002F21F3" w:rsidRPr="00D540E9" w:rsidRDefault="002F21F3" w:rsidP="002F21F3">
      <w:pPr>
        <w:tabs>
          <w:tab w:val="left" w:pos="862"/>
        </w:tabs>
        <w:jc w:val="both"/>
        <w:rPr>
          <w:rFonts w:ascii="Arial" w:hAnsi="Arial" w:cs="Arial"/>
        </w:rPr>
      </w:pPr>
    </w:p>
    <w:p w:rsidR="002F21F3" w:rsidRPr="00D76DD7" w:rsidRDefault="002F21F3" w:rsidP="002F21F3">
      <w:pPr>
        <w:tabs>
          <w:tab w:val="left" w:pos="2780"/>
        </w:tabs>
        <w:jc w:val="both"/>
        <w:rPr>
          <w:rFonts w:ascii="Arial" w:eastAsia="Arial" w:hAnsi="Arial" w:cs="Arial"/>
        </w:rPr>
      </w:pPr>
      <w:r>
        <w:rPr>
          <w:rFonts w:ascii="Arial" w:hAnsi="Arial" w:cs="Arial"/>
          <w:b/>
        </w:rPr>
        <w:t>IX</w:t>
      </w:r>
      <w:r w:rsidRPr="00D76DD7">
        <w:rPr>
          <w:rFonts w:ascii="Arial" w:hAnsi="Arial" w:cs="Arial"/>
          <w:b/>
        </w:rPr>
        <w:t>.-</w:t>
      </w:r>
      <w:r w:rsidRPr="00D76DD7">
        <w:rPr>
          <w:rFonts w:ascii="Arial" w:hAnsi="Arial" w:cs="Arial"/>
        </w:rPr>
        <w:t xml:space="preserve"> Las personas que utilicen aparatos amplificadores de sonido y otros dispositivos similares, que produzcan ruido en la vía pública, comercios o en su casa - habitación, que excedan de un nivel de 75 decibeles, serán acreedores a una sanción de </w:t>
      </w:r>
      <w:r>
        <w:rPr>
          <w:rFonts w:ascii="Arial" w:hAnsi="Arial" w:cs="Arial"/>
        </w:rPr>
        <w:t>5</w:t>
      </w:r>
      <w:r w:rsidRPr="00D76DD7">
        <w:rPr>
          <w:rFonts w:ascii="Arial" w:hAnsi="Arial" w:cs="Arial"/>
        </w:rPr>
        <w:t xml:space="preserve"> a </w:t>
      </w:r>
      <w:proofErr w:type="gramStart"/>
      <w:r>
        <w:rPr>
          <w:rFonts w:ascii="Arial" w:hAnsi="Arial" w:cs="Arial"/>
        </w:rPr>
        <w:t>1</w:t>
      </w:r>
      <w:r w:rsidRPr="00D76DD7">
        <w:rPr>
          <w:rFonts w:ascii="Arial" w:hAnsi="Arial" w:cs="Arial"/>
        </w:rPr>
        <w:t xml:space="preserve">0 </w:t>
      </w:r>
      <w:r w:rsidRPr="00D76DD7">
        <w:rPr>
          <w:rFonts w:ascii="Arial" w:eastAsia="Arial" w:hAnsi="Arial" w:cs="Arial"/>
        </w:rPr>
        <w:t xml:space="preserve"> Unidades</w:t>
      </w:r>
      <w:proofErr w:type="gramEnd"/>
      <w:r w:rsidRPr="00D76DD7">
        <w:rPr>
          <w:rFonts w:ascii="Arial" w:eastAsia="Arial" w:hAnsi="Arial" w:cs="Arial"/>
        </w:rPr>
        <w:t xml:space="preserve"> de Medida y Actualización (UMA). </w:t>
      </w:r>
    </w:p>
    <w:p w:rsidR="002F21F3" w:rsidRDefault="002F21F3" w:rsidP="002F21F3">
      <w:pPr>
        <w:tabs>
          <w:tab w:val="left" w:pos="862"/>
        </w:tabs>
        <w:jc w:val="both"/>
        <w:rPr>
          <w:rFonts w:ascii="Arial" w:hAnsi="Arial" w:cs="Arial"/>
          <w:b/>
        </w:rPr>
      </w:pPr>
    </w:p>
    <w:p w:rsidR="002F21F3" w:rsidRPr="002208FF" w:rsidRDefault="002F21F3" w:rsidP="002F21F3">
      <w:pPr>
        <w:tabs>
          <w:tab w:val="left" w:pos="862"/>
        </w:tabs>
        <w:jc w:val="both"/>
        <w:rPr>
          <w:rFonts w:ascii="Arial" w:hAnsi="Arial" w:cs="Arial"/>
        </w:rPr>
      </w:pPr>
      <w:r w:rsidRPr="002208FF">
        <w:rPr>
          <w:rFonts w:ascii="Arial" w:hAnsi="Arial" w:cs="Arial"/>
          <w:b/>
        </w:rPr>
        <w:t>X.-</w:t>
      </w:r>
      <w:r w:rsidRPr="002208FF">
        <w:rPr>
          <w:rFonts w:ascii="Arial" w:hAnsi="Arial" w:cs="Arial"/>
        </w:rPr>
        <w:t xml:space="preserve"> La violación a la reglamentación sobre establecimiento que expendan bebidas alcohólicas que f</w:t>
      </w:r>
      <w:r>
        <w:rPr>
          <w:rFonts w:ascii="Arial" w:hAnsi="Arial" w:cs="Arial"/>
        </w:rPr>
        <w:t xml:space="preserve">ormule la Autoridad Municipal, </w:t>
      </w:r>
      <w:r w:rsidRPr="002208FF">
        <w:rPr>
          <w:rFonts w:ascii="Arial" w:hAnsi="Arial" w:cs="Arial"/>
        </w:rPr>
        <w:t>se sancionará</w:t>
      </w:r>
      <w:r>
        <w:rPr>
          <w:rFonts w:ascii="Arial" w:hAnsi="Arial" w:cs="Arial"/>
        </w:rPr>
        <w:t>n</w:t>
      </w:r>
      <w:r w:rsidRPr="002208FF">
        <w:rPr>
          <w:rFonts w:ascii="Arial" w:hAnsi="Arial" w:cs="Arial"/>
        </w:rPr>
        <w:t xml:space="preserve"> con una multa </w:t>
      </w:r>
      <w:r>
        <w:rPr>
          <w:rFonts w:ascii="Arial" w:hAnsi="Arial" w:cs="Arial"/>
        </w:rPr>
        <w:t xml:space="preserve">en </w:t>
      </w:r>
      <w:r w:rsidRPr="002208FF">
        <w:rPr>
          <w:rFonts w:ascii="Arial" w:hAnsi="Arial" w:cs="Arial"/>
        </w:rPr>
        <w:t xml:space="preserve">Unidades </w:t>
      </w:r>
      <w:r>
        <w:rPr>
          <w:rFonts w:ascii="Arial" w:hAnsi="Arial" w:cs="Arial"/>
        </w:rPr>
        <w:t>de Medida y Actualización (UMA) las siguientes: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Pr>
          <w:rFonts w:ascii="Arial" w:hAnsi="Arial" w:cs="Arial"/>
        </w:rPr>
        <w:t>1. D</w:t>
      </w:r>
      <w:r w:rsidRPr="002208FF">
        <w:rPr>
          <w:rFonts w:ascii="Arial" w:hAnsi="Arial" w:cs="Arial"/>
        </w:rPr>
        <w:t xml:space="preserve">e 100 hasta 400 </w:t>
      </w:r>
      <w:r w:rsidRPr="00D76DD7">
        <w:rPr>
          <w:rFonts w:ascii="Arial" w:eastAsia="Arial" w:hAnsi="Arial" w:cs="Arial"/>
        </w:rPr>
        <w:t>Unidades de Medida y Actualización (UMA)</w:t>
      </w:r>
      <w:r>
        <w:rPr>
          <w:rFonts w:ascii="Arial" w:eastAsia="Arial" w:hAnsi="Arial" w:cs="Arial"/>
        </w:rPr>
        <w:t xml:space="preserve">, </w:t>
      </w:r>
      <w:r w:rsidRPr="002208FF">
        <w:rPr>
          <w:rFonts w:ascii="Arial" w:hAnsi="Arial" w:cs="Arial"/>
        </w:rPr>
        <w:t>al expendedor que sea sorprendido cometiendo las siguientes infracciones: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Abstenerse de informar a la autoridad competente y/o tolerar acontecimientos que dañen la integridad física de los clientes en su establecimiento;</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 Operar en alguna modalidad distinta a la licencia autorizada;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c) Utilizar la vía pública para la venta de los productos con contenido alcohólico o para la preparación de alimentos;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lastRenderedPageBreak/>
        <w:t>d) Vender bajo la modalidad de pago por una cuota fija y consumo libre;</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e) Servir bebidas alcohólicas para que sean consumidas en el exterior del establecimiento.</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Pr>
          <w:rFonts w:ascii="Arial" w:hAnsi="Arial" w:cs="Arial"/>
        </w:rPr>
        <w:t>2. D</w:t>
      </w:r>
      <w:r w:rsidRPr="002208FF">
        <w:rPr>
          <w:rFonts w:ascii="Arial" w:hAnsi="Arial" w:cs="Arial"/>
        </w:rPr>
        <w:t xml:space="preserve">e 100 hasta 400 </w:t>
      </w:r>
      <w:r w:rsidRPr="00D76DD7">
        <w:rPr>
          <w:rFonts w:ascii="Arial" w:eastAsia="Arial" w:hAnsi="Arial" w:cs="Arial"/>
        </w:rPr>
        <w:t>Unidades de Medida y Actualización (UMA)</w:t>
      </w:r>
      <w:r>
        <w:rPr>
          <w:rFonts w:ascii="Arial" w:eastAsia="Arial" w:hAnsi="Arial" w:cs="Arial"/>
        </w:rPr>
        <w:t>,</w:t>
      </w:r>
      <w:r w:rsidRPr="002208FF">
        <w:rPr>
          <w:rFonts w:ascii="Arial" w:hAnsi="Arial" w:cs="Arial"/>
        </w:rPr>
        <w:t xml:space="preserve"> para aquel expendedor que sea sorprendido cometiendo las siguientes infracciones: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Permitir el acceso a menores en establecimientos no autorizados;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 Permitir el acceso a hombres o mujeres, según sea el caso, cuando esté prohibido por el giro del establecimiento;</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c) Vender bebidas fermentadas, destiladas y/o licores fuera de los horarios, días o lugares establecidos;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d) Permitir el consumo en el interior de los establecimientos cuando se cuente con licencias para venta en envase cerrado; y</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e) Permitir el acceso a miembros de la fuerza armada o policiaca que con uniforme de la corporación a que pertenecen, consuman productos con contenido alcohólico.</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Pr>
          <w:rFonts w:ascii="Arial" w:hAnsi="Arial" w:cs="Arial"/>
        </w:rPr>
        <w:t>3. D</w:t>
      </w:r>
      <w:r w:rsidRPr="002208FF">
        <w:rPr>
          <w:rFonts w:ascii="Arial" w:hAnsi="Arial" w:cs="Arial"/>
        </w:rPr>
        <w:t xml:space="preserve">e 100 hasta 400 </w:t>
      </w:r>
      <w:r w:rsidRPr="00D76DD7">
        <w:rPr>
          <w:rFonts w:ascii="Arial" w:eastAsia="Arial" w:hAnsi="Arial" w:cs="Arial"/>
        </w:rPr>
        <w:t>Unidades de Medida y Actualización (UMA)</w:t>
      </w:r>
      <w:r>
        <w:rPr>
          <w:rFonts w:ascii="Arial" w:eastAsia="Arial" w:hAnsi="Arial" w:cs="Arial"/>
        </w:rPr>
        <w:t>,</w:t>
      </w:r>
      <w:r w:rsidRPr="002208FF">
        <w:rPr>
          <w:rFonts w:ascii="Arial" w:hAnsi="Arial" w:cs="Arial"/>
        </w:rPr>
        <w:t xml:space="preserve"> a los expendedores que sean sorprendidos cometiendo las siguientes infracciones: </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Pr>
          <w:rFonts w:ascii="Arial" w:hAnsi="Arial" w:cs="Arial"/>
        </w:rPr>
        <w:t>a</w:t>
      </w:r>
      <w:r w:rsidRPr="002208FF">
        <w:rPr>
          <w:rFonts w:ascii="Arial" w:hAnsi="Arial" w:cs="Arial"/>
        </w:rPr>
        <w:t>) Vender bebidas fermentadas, destiladas y/o licores en modalidad distinta a las contempladas en este Reglamento o sin la licencia y/o refrendo correspondiente.</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En el caso de</w:t>
      </w:r>
      <w:r>
        <w:rPr>
          <w:rFonts w:ascii="Arial" w:hAnsi="Arial" w:cs="Arial"/>
        </w:rPr>
        <w:t xml:space="preserve">l supuesto </w:t>
      </w:r>
      <w:r w:rsidRPr="002208FF">
        <w:rPr>
          <w:rFonts w:ascii="Arial" w:hAnsi="Arial" w:cs="Arial"/>
        </w:rPr>
        <w:t>a</w:t>
      </w:r>
      <w:r>
        <w:rPr>
          <w:rFonts w:ascii="Arial" w:hAnsi="Arial" w:cs="Arial"/>
        </w:rPr>
        <w:t>l</w:t>
      </w:r>
      <w:r w:rsidRPr="002208FF">
        <w:rPr>
          <w:rFonts w:ascii="Arial" w:hAnsi="Arial" w:cs="Arial"/>
        </w:rPr>
        <w:t xml:space="preserve"> que se refiere est</w:t>
      </w:r>
      <w:r>
        <w:rPr>
          <w:rFonts w:ascii="Arial" w:hAnsi="Arial" w:cs="Arial"/>
        </w:rPr>
        <w:t>e</w:t>
      </w:r>
      <w:r w:rsidRPr="002208FF">
        <w:rPr>
          <w:rFonts w:ascii="Arial" w:hAnsi="Arial" w:cs="Arial"/>
        </w:rPr>
        <w:t xml:space="preserve"> </w:t>
      </w:r>
      <w:r>
        <w:rPr>
          <w:rFonts w:ascii="Arial" w:hAnsi="Arial" w:cs="Arial"/>
        </w:rPr>
        <w:t>numeral</w:t>
      </w:r>
      <w:r w:rsidRPr="002208FF">
        <w:rPr>
          <w:rFonts w:ascii="Arial" w:hAnsi="Arial" w:cs="Arial"/>
        </w:rPr>
        <w:t>, podrá la autoridad imponer además de la sanción, la clausura temporal hasta por 30 días.</w:t>
      </w:r>
    </w:p>
    <w:p w:rsidR="002F21F3" w:rsidRDefault="002F21F3" w:rsidP="002F21F3">
      <w:pPr>
        <w:jc w:val="both"/>
        <w:rPr>
          <w:rFonts w:ascii="Arial" w:hAnsi="Arial" w:cs="Arial"/>
        </w:rPr>
      </w:pPr>
    </w:p>
    <w:p w:rsidR="002F21F3" w:rsidRPr="002208FF" w:rsidRDefault="002F21F3" w:rsidP="002F21F3">
      <w:pPr>
        <w:jc w:val="both"/>
        <w:rPr>
          <w:rFonts w:ascii="Arial" w:hAnsi="Arial" w:cs="Arial"/>
        </w:rPr>
      </w:pPr>
      <w:r>
        <w:rPr>
          <w:rFonts w:ascii="Arial" w:hAnsi="Arial" w:cs="Arial"/>
        </w:rPr>
        <w:t>4</w:t>
      </w:r>
      <w:r w:rsidRPr="002208FF">
        <w:rPr>
          <w:rFonts w:ascii="Arial" w:hAnsi="Arial" w:cs="Arial"/>
        </w:rPr>
        <w:t xml:space="preserve">. </w:t>
      </w:r>
      <w:r>
        <w:rPr>
          <w:rFonts w:ascii="Arial" w:hAnsi="Arial" w:cs="Arial"/>
        </w:rPr>
        <w:t>De 15</w:t>
      </w:r>
      <w:r w:rsidRPr="002208FF">
        <w:rPr>
          <w:rFonts w:ascii="Arial" w:hAnsi="Arial" w:cs="Arial"/>
        </w:rPr>
        <w:t xml:space="preserve"> hasta </w:t>
      </w:r>
      <w:r>
        <w:rPr>
          <w:rFonts w:ascii="Arial" w:hAnsi="Arial" w:cs="Arial"/>
        </w:rPr>
        <w:t>30</w:t>
      </w:r>
      <w:r w:rsidRPr="002208FF">
        <w:rPr>
          <w:rFonts w:ascii="Arial" w:hAnsi="Arial" w:cs="Arial"/>
        </w:rPr>
        <w:t xml:space="preserve"> </w:t>
      </w:r>
      <w:r w:rsidRPr="00D76DD7">
        <w:rPr>
          <w:rFonts w:ascii="Arial" w:eastAsia="Arial" w:hAnsi="Arial" w:cs="Arial"/>
        </w:rPr>
        <w:t>Unidades de Medida y Actualización (UMA)</w:t>
      </w:r>
      <w:r>
        <w:rPr>
          <w:rFonts w:ascii="Arial" w:eastAsia="Arial" w:hAnsi="Arial" w:cs="Arial"/>
        </w:rPr>
        <w:t xml:space="preserve"> a quien</w:t>
      </w:r>
      <w:r w:rsidRPr="002208FF">
        <w:rPr>
          <w:rFonts w:ascii="Arial" w:hAnsi="Arial" w:cs="Arial"/>
        </w:rPr>
        <w:t>:</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a) Ingieran bebidas alcohólicas en vehículos durante su trayecto; y</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b) Adquiera bebidas alcohólicas en establecimientos o en horarios no autorizados.</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XI.-</w:t>
      </w:r>
      <w:r w:rsidRPr="002208FF">
        <w:rPr>
          <w:rFonts w:ascii="Arial" w:hAnsi="Arial" w:cs="Arial"/>
        </w:rPr>
        <w:t xml:space="preserve"> Los predios en el primer cuadro de la ciudad sin construcción, deberán ser bardeados o cercados a una altura mínima de 2 metros con cualquier clase de material adecuado, el incumplimiento de esta disposición se sancionará con una multa de $</w:t>
      </w:r>
      <w:r>
        <w:rPr>
          <w:rFonts w:ascii="Arial" w:hAnsi="Arial" w:cs="Arial"/>
        </w:rPr>
        <w:t xml:space="preserve"> </w:t>
      </w:r>
      <w:r w:rsidRPr="002208FF">
        <w:rPr>
          <w:rFonts w:ascii="Arial" w:hAnsi="Arial" w:cs="Arial"/>
        </w:rPr>
        <w:t>7.00 a $</w:t>
      </w:r>
      <w:r>
        <w:rPr>
          <w:rFonts w:ascii="Arial" w:hAnsi="Arial" w:cs="Arial"/>
        </w:rPr>
        <w:t xml:space="preserve"> </w:t>
      </w:r>
      <w:r w:rsidRPr="002208FF">
        <w:rPr>
          <w:rFonts w:ascii="Arial" w:hAnsi="Arial" w:cs="Arial"/>
        </w:rPr>
        <w:t>8.00 por 4%</w:t>
      </w:r>
      <w:r>
        <w:rPr>
          <w:rFonts w:ascii="Arial" w:hAnsi="Arial" w:cs="Arial"/>
        </w:rPr>
        <w:t xml:space="preserve"> </w:t>
      </w:r>
      <w:r w:rsidRPr="002208FF">
        <w:rPr>
          <w:rFonts w:ascii="Arial" w:hAnsi="Arial" w:cs="Arial"/>
        </w:rPr>
        <w:t>metro lineal.</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XII.-</w:t>
      </w:r>
      <w:r w:rsidRPr="002208FF">
        <w:rPr>
          <w:rFonts w:ascii="Arial" w:hAnsi="Arial" w:cs="Arial"/>
        </w:rPr>
        <w:t xml:space="preserve"> Las banquetas que se encuentran en mal estado, deberán ser reparadas inmediatamente después de que así lo ordene el Departamento de Obras Públicas del Municipio, en caso de inobservancia se aplicará una multa de $</w:t>
      </w:r>
      <w:r>
        <w:rPr>
          <w:rFonts w:ascii="Arial" w:hAnsi="Arial" w:cs="Arial"/>
        </w:rPr>
        <w:t xml:space="preserve"> 4</w:t>
      </w:r>
      <w:r w:rsidRPr="002208FF">
        <w:rPr>
          <w:rFonts w:ascii="Arial" w:hAnsi="Arial" w:cs="Arial"/>
        </w:rPr>
        <w:t>.</w:t>
      </w:r>
      <w:r>
        <w:rPr>
          <w:rFonts w:ascii="Arial" w:hAnsi="Arial" w:cs="Arial"/>
        </w:rPr>
        <w:t>72</w:t>
      </w:r>
      <w:r w:rsidRPr="002208FF">
        <w:rPr>
          <w:rFonts w:ascii="Arial" w:hAnsi="Arial" w:cs="Arial"/>
        </w:rPr>
        <w:t xml:space="preserve"> a $</w:t>
      </w:r>
      <w:r>
        <w:rPr>
          <w:rFonts w:ascii="Arial" w:hAnsi="Arial" w:cs="Arial"/>
        </w:rPr>
        <w:t xml:space="preserve"> 5</w:t>
      </w:r>
      <w:r w:rsidRPr="002208FF">
        <w:rPr>
          <w:rFonts w:ascii="Arial" w:hAnsi="Arial" w:cs="Arial"/>
        </w:rPr>
        <w:t>.</w:t>
      </w:r>
      <w:r>
        <w:rPr>
          <w:rFonts w:ascii="Arial" w:hAnsi="Arial" w:cs="Arial"/>
        </w:rPr>
        <w:t>85</w:t>
      </w:r>
      <w:r w:rsidRPr="002208FF">
        <w:rPr>
          <w:rFonts w:ascii="Arial" w:hAnsi="Arial" w:cs="Arial"/>
        </w:rPr>
        <w:t xml:space="preserve"> por metro cuadrado, a los infractores de esta disposición.</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XIII.-</w:t>
      </w:r>
      <w:r w:rsidRPr="002208FF">
        <w:rPr>
          <w:rFonts w:ascii="Arial" w:hAnsi="Arial" w:cs="Arial"/>
        </w:rPr>
        <w:t xml:space="preserve"> Si los propietarios no </w:t>
      </w:r>
      <w:proofErr w:type="spellStart"/>
      <w:r w:rsidRPr="002208FF">
        <w:rPr>
          <w:rFonts w:ascii="Arial" w:hAnsi="Arial" w:cs="Arial"/>
        </w:rPr>
        <w:t>bardean</w:t>
      </w:r>
      <w:proofErr w:type="spellEnd"/>
      <w:r w:rsidRPr="002208FF">
        <w:rPr>
          <w:rFonts w:ascii="Arial" w:hAnsi="Arial" w:cs="Arial"/>
        </w:rPr>
        <w:t xml:space="preserve"> o arreglan sus banquetas cuando el Departamento de Obras Públicas del Municipio así lo ordene, el Municipio realizará dichas obras, notificando a los afectados el importe de las mismas, para que las liquiden de inmediato, de no cumplir con el requerimiento de pago, se aplicarán las disposiciones legales correspondientes.</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XIV.-</w:t>
      </w:r>
      <w:r w:rsidRPr="002208FF">
        <w:rPr>
          <w:rFonts w:ascii="Arial" w:hAnsi="Arial" w:cs="Arial"/>
        </w:rPr>
        <w:t xml:space="preserve"> Es obligación de toda persona a que construya o repare una obra, solicitar permiso del Departamento de Obras Públicas del Municipio, para mejoras, fachadas o bardas, dicho permiso será gratuito, quien no cumpla con esta disposición será sancionado con una multa de $ 170.00 a </w:t>
      </w:r>
      <w:r>
        <w:rPr>
          <w:rFonts w:ascii="Arial" w:hAnsi="Arial" w:cs="Arial"/>
        </w:rPr>
        <w:t xml:space="preserve">                    </w:t>
      </w:r>
      <w:r w:rsidR="004C2E5B">
        <w:rPr>
          <w:rFonts w:ascii="Arial" w:hAnsi="Arial" w:cs="Arial"/>
        </w:rPr>
        <w:t xml:space="preserve">  </w:t>
      </w:r>
      <w:r>
        <w:rPr>
          <w:rFonts w:ascii="Arial" w:hAnsi="Arial" w:cs="Arial"/>
        </w:rPr>
        <w:t xml:space="preserve"> </w:t>
      </w:r>
      <w:r w:rsidRPr="002208FF">
        <w:rPr>
          <w:rFonts w:ascii="Arial" w:hAnsi="Arial" w:cs="Arial"/>
        </w:rPr>
        <w:t>$ 17</w:t>
      </w:r>
      <w:r>
        <w:rPr>
          <w:rFonts w:ascii="Arial" w:hAnsi="Arial" w:cs="Arial"/>
        </w:rPr>
        <w:t>8</w:t>
      </w:r>
      <w:r w:rsidRPr="002208FF">
        <w:rPr>
          <w:rFonts w:ascii="Arial" w:hAnsi="Arial" w:cs="Arial"/>
        </w:rPr>
        <w:t>.</w:t>
      </w:r>
      <w:r>
        <w:rPr>
          <w:rFonts w:ascii="Arial" w:hAnsi="Arial" w:cs="Arial"/>
        </w:rPr>
        <w:t>00</w:t>
      </w:r>
      <w:r w:rsidRPr="002208FF">
        <w:rPr>
          <w:rFonts w:ascii="Arial" w:hAnsi="Arial" w:cs="Arial"/>
        </w:rPr>
        <w:t>.</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XV.-</w:t>
      </w:r>
      <w:r w:rsidRPr="002208FF">
        <w:rPr>
          <w:rFonts w:ascii="Arial" w:hAnsi="Arial" w:cs="Arial"/>
        </w:rPr>
        <w:t xml:space="preserve"> La construcción o reparación de fachadas o marquesinas que puedan significar un peligro para la circulación en las banquetas, deberán ser protegidas con el máximo de seguridad para los peatones, quedando totalmente prohibido obstruir la banqueta que dificulte la circulación. Los infractores de esta disposición serán sancionados con multas de $</w:t>
      </w:r>
      <w:r>
        <w:rPr>
          <w:rFonts w:ascii="Arial" w:hAnsi="Arial" w:cs="Arial"/>
        </w:rPr>
        <w:t xml:space="preserve"> </w:t>
      </w:r>
      <w:r w:rsidRPr="002208FF">
        <w:rPr>
          <w:rFonts w:ascii="Arial" w:hAnsi="Arial" w:cs="Arial"/>
        </w:rPr>
        <w:t>170</w:t>
      </w:r>
      <w:r>
        <w:rPr>
          <w:rFonts w:ascii="Arial" w:hAnsi="Arial" w:cs="Arial"/>
        </w:rPr>
        <w:t xml:space="preserve">.00 a $ 178.00 sin perjuicio de </w:t>
      </w:r>
      <w:r w:rsidRPr="002208FF">
        <w:rPr>
          <w:rFonts w:ascii="Arial" w:hAnsi="Arial" w:cs="Arial"/>
        </w:rPr>
        <w:t>construir la obra de protección a su cargo.</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XVI.-</w:t>
      </w:r>
      <w:r w:rsidRPr="002208FF">
        <w:rPr>
          <w:rFonts w:ascii="Arial" w:hAnsi="Arial" w:cs="Arial"/>
        </w:rPr>
        <w:t xml:space="preserve"> Se sancionará de $ 568.00 a $ 589.00 a las personas que no mantengan limpios los lotes baldíos, usos y colindancias con la vía pública, cuando el Departamento de Obras Públicas lo requiera.</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lastRenderedPageBreak/>
        <w:t>XVII.-</w:t>
      </w:r>
      <w:r w:rsidRPr="002208FF">
        <w:rPr>
          <w:rFonts w:ascii="Arial" w:hAnsi="Arial" w:cs="Arial"/>
        </w:rPr>
        <w:t xml:space="preserve"> Los establecimientos que operen sin licencia, se harán acreedores a una multa de $ 285.50 a $295.00.</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XVIII.-</w:t>
      </w:r>
      <w:r w:rsidRPr="002208FF">
        <w:rPr>
          <w:rFonts w:ascii="Arial" w:hAnsi="Arial" w:cs="Arial"/>
        </w:rPr>
        <w:t xml:space="preserve"> Los establecimientos que expendan bebidas alcohólicas y que operen sin licencia se harán acreedores a una sanción de $ 7,110.00 a $ 7,468.00</w:t>
      </w:r>
      <w:r>
        <w:rPr>
          <w:rFonts w:ascii="Arial" w:hAnsi="Arial" w:cs="Arial"/>
        </w:rPr>
        <w:t>.</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XIX.-</w:t>
      </w:r>
      <w:r w:rsidRPr="002208FF">
        <w:rPr>
          <w:rFonts w:ascii="Arial" w:hAnsi="Arial" w:cs="Arial"/>
        </w:rPr>
        <w:t xml:space="preserve"> Quien viole sellos de clausura, se hará acreedor a una sanción de $ 7,110.00 a $ 7,468.00.</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XX.-</w:t>
      </w:r>
      <w:r w:rsidRPr="002208FF">
        <w:rPr>
          <w:rFonts w:ascii="Arial" w:hAnsi="Arial" w:cs="Arial"/>
        </w:rPr>
        <w:t xml:space="preserve"> A quienes realicen matanza clandestina de animales se les sancionará con una multa de$ 1,422.00 a $ 1,492.00.</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b/>
        </w:rPr>
        <w:t>XXI.-</w:t>
      </w:r>
      <w:r w:rsidRPr="002208FF">
        <w:rPr>
          <w:rFonts w:ascii="Arial" w:hAnsi="Arial" w:cs="Arial"/>
        </w:rPr>
        <w:t xml:space="preserve"> Se sancionará con una multa de $ 710.00 a $ 736.00 a quienes incurran en cualquiera de las conductas siguientes:</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rPr>
      </w:pPr>
      <w:r w:rsidRPr="002208FF">
        <w:rPr>
          <w:rFonts w:ascii="Arial" w:hAnsi="Arial" w:cs="Arial"/>
        </w:rPr>
        <w:t>1.- Descuidar el aseo del tramo de calle y banqueta que corresponda a los propietarios o poseedores de casas, edificios, terrenos baldíos y establecimientos comerciales o industriales.</w:t>
      </w:r>
    </w:p>
    <w:p w:rsidR="002F21F3" w:rsidRPr="002208FF" w:rsidRDefault="002F21F3" w:rsidP="002F21F3">
      <w:pPr>
        <w:tabs>
          <w:tab w:val="left" w:pos="862"/>
        </w:tabs>
        <w:jc w:val="both"/>
        <w:rPr>
          <w:rFonts w:ascii="Arial" w:hAnsi="Arial" w:cs="Arial"/>
        </w:rPr>
      </w:pPr>
      <w:r w:rsidRPr="002208FF">
        <w:rPr>
          <w:rFonts w:ascii="Arial" w:hAnsi="Arial" w:cs="Arial"/>
        </w:rPr>
        <w:t>2.- Tirar escombros, ramas o cacharros fuera de contenedores de basura o desperdicios fuera de los lugares autorizados por el R. Ayuntamiento.</w:t>
      </w:r>
    </w:p>
    <w:p w:rsidR="002F21F3" w:rsidRPr="002208FF" w:rsidRDefault="002F21F3" w:rsidP="002F21F3">
      <w:pPr>
        <w:tabs>
          <w:tab w:val="left" w:pos="862"/>
        </w:tabs>
        <w:jc w:val="both"/>
        <w:rPr>
          <w:rFonts w:ascii="Arial" w:hAnsi="Arial" w:cs="Arial"/>
        </w:rPr>
      </w:pPr>
      <w:r w:rsidRPr="002208FF">
        <w:rPr>
          <w:rFonts w:ascii="Arial" w:hAnsi="Arial" w:cs="Arial"/>
        </w:rPr>
        <w:t>3.- Destruir los depósitos de basura instalados en la vía pública.</w:t>
      </w:r>
    </w:p>
    <w:p w:rsidR="002F21F3" w:rsidRPr="002208FF" w:rsidRDefault="002F21F3" w:rsidP="002F21F3">
      <w:pPr>
        <w:tabs>
          <w:tab w:val="left" w:pos="862"/>
        </w:tabs>
        <w:jc w:val="both"/>
        <w:rPr>
          <w:rFonts w:ascii="Arial" w:hAnsi="Arial" w:cs="Arial"/>
        </w:rPr>
      </w:pPr>
      <w:r w:rsidRPr="002208FF">
        <w:rPr>
          <w:rFonts w:ascii="Arial" w:hAnsi="Arial" w:cs="Arial"/>
        </w:rPr>
        <w:t>4.- Regar el pavimento.</w:t>
      </w:r>
    </w:p>
    <w:p w:rsidR="002F21F3" w:rsidRPr="002208FF" w:rsidRDefault="002F21F3" w:rsidP="002F21F3">
      <w:pPr>
        <w:tabs>
          <w:tab w:val="left" w:pos="862"/>
        </w:tabs>
        <w:jc w:val="both"/>
        <w:rPr>
          <w:rFonts w:ascii="Arial" w:hAnsi="Arial" w:cs="Arial"/>
        </w:rPr>
      </w:pPr>
      <w:r w:rsidRPr="002208FF">
        <w:rPr>
          <w:rFonts w:ascii="Arial" w:hAnsi="Arial" w:cs="Arial"/>
        </w:rPr>
        <w:t>5.- Manchar, rallar o pintar bienes muebles o inmuebles públicos o privados, aparte condicionados a reparar el daño.</w:t>
      </w:r>
    </w:p>
    <w:p w:rsidR="002F21F3" w:rsidRPr="002208FF" w:rsidRDefault="002F21F3" w:rsidP="002F21F3">
      <w:pPr>
        <w:tabs>
          <w:tab w:val="left" w:pos="862"/>
        </w:tabs>
        <w:jc w:val="both"/>
        <w:rPr>
          <w:rFonts w:ascii="Arial" w:hAnsi="Arial" w:cs="Arial"/>
        </w:rPr>
      </w:pPr>
    </w:p>
    <w:p w:rsidR="002F21F3" w:rsidRPr="002208FF" w:rsidRDefault="002F21F3" w:rsidP="002F21F3">
      <w:pPr>
        <w:tabs>
          <w:tab w:val="left" w:pos="862"/>
        </w:tabs>
        <w:jc w:val="both"/>
        <w:rPr>
          <w:rFonts w:ascii="Arial" w:hAnsi="Arial" w:cs="Arial"/>
          <w:bCs/>
        </w:rPr>
      </w:pPr>
      <w:r w:rsidRPr="002208FF">
        <w:rPr>
          <w:rFonts w:ascii="Arial" w:hAnsi="Arial" w:cs="Arial"/>
          <w:b/>
          <w:bCs/>
        </w:rPr>
        <w:t>XXII.-</w:t>
      </w:r>
      <w:r w:rsidRPr="002208FF">
        <w:rPr>
          <w:rFonts w:ascii="Arial" w:hAnsi="Arial" w:cs="Arial"/>
          <w:bCs/>
        </w:rPr>
        <w:t xml:space="preserve"> Por tirar basura en la vía pública o en lugares no autorizados para tal efecto por el R. Ayuntamiento, cobrará una multa de $ 190.00 a $ 737.00.</w:t>
      </w:r>
    </w:p>
    <w:p w:rsidR="002F21F3" w:rsidRPr="002208FF" w:rsidRDefault="002F21F3" w:rsidP="002F21F3">
      <w:pPr>
        <w:tabs>
          <w:tab w:val="left" w:pos="862"/>
        </w:tabs>
        <w:jc w:val="both"/>
        <w:rPr>
          <w:rFonts w:ascii="Arial" w:hAnsi="Arial" w:cs="Arial"/>
          <w:bCs/>
        </w:rPr>
      </w:pPr>
    </w:p>
    <w:p w:rsidR="002F21F3" w:rsidRPr="002208FF" w:rsidRDefault="002F21F3" w:rsidP="002F21F3">
      <w:pPr>
        <w:tabs>
          <w:tab w:val="left" w:pos="862"/>
        </w:tabs>
        <w:jc w:val="both"/>
        <w:rPr>
          <w:rFonts w:ascii="Arial" w:hAnsi="Arial" w:cs="Arial"/>
          <w:bCs/>
        </w:rPr>
      </w:pPr>
      <w:r w:rsidRPr="002208FF">
        <w:rPr>
          <w:rFonts w:ascii="Arial" w:hAnsi="Arial" w:cs="Arial"/>
          <w:b/>
          <w:bCs/>
        </w:rPr>
        <w:t>XXIII.-</w:t>
      </w:r>
      <w:r w:rsidRPr="002208FF">
        <w:rPr>
          <w:rFonts w:ascii="Arial" w:hAnsi="Arial" w:cs="Arial"/>
          <w:bCs/>
        </w:rPr>
        <w:t xml:space="preserve"> Por fraccionamientos no autorizados, una multa de $ 197.00 a $ 221.50 por lote.</w:t>
      </w:r>
    </w:p>
    <w:p w:rsidR="002F21F3" w:rsidRPr="002208FF" w:rsidRDefault="002F21F3" w:rsidP="002F21F3">
      <w:pPr>
        <w:tabs>
          <w:tab w:val="left" w:pos="862"/>
        </w:tabs>
        <w:jc w:val="both"/>
        <w:rPr>
          <w:rFonts w:ascii="Arial" w:hAnsi="Arial" w:cs="Arial"/>
          <w:bCs/>
        </w:rPr>
      </w:pPr>
    </w:p>
    <w:p w:rsidR="002F21F3" w:rsidRPr="002208FF" w:rsidRDefault="002F21F3" w:rsidP="002F21F3">
      <w:pPr>
        <w:tabs>
          <w:tab w:val="left" w:pos="862"/>
        </w:tabs>
        <w:jc w:val="both"/>
        <w:rPr>
          <w:rFonts w:ascii="Arial" w:hAnsi="Arial" w:cs="Arial"/>
          <w:bCs/>
        </w:rPr>
      </w:pPr>
      <w:r w:rsidRPr="002208FF">
        <w:rPr>
          <w:rFonts w:ascii="Arial" w:hAnsi="Arial" w:cs="Arial"/>
          <w:b/>
          <w:bCs/>
        </w:rPr>
        <w:t>XXIV.-</w:t>
      </w:r>
      <w:r w:rsidRPr="002208FF">
        <w:rPr>
          <w:rFonts w:ascii="Arial" w:hAnsi="Arial" w:cs="Arial"/>
          <w:bCs/>
        </w:rPr>
        <w:t xml:space="preserve"> Por relotificación no autorizada, se cobrará una multa de $ 175.00 a $ 185.00 por lote.</w:t>
      </w:r>
    </w:p>
    <w:p w:rsidR="002F21F3" w:rsidRPr="002208FF" w:rsidRDefault="002F21F3" w:rsidP="002F21F3">
      <w:pPr>
        <w:jc w:val="both"/>
        <w:rPr>
          <w:rFonts w:ascii="Arial" w:hAnsi="Arial" w:cs="Arial"/>
          <w:bCs/>
        </w:rPr>
      </w:pPr>
    </w:p>
    <w:p w:rsidR="002F21F3" w:rsidRPr="002208FF" w:rsidRDefault="002F21F3" w:rsidP="002F21F3">
      <w:pPr>
        <w:tabs>
          <w:tab w:val="left" w:pos="862"/>
        </w:tabs>
        <w:jc w:val="both"/>
        <w:rPr>
          <w:rFonts w:ascii="Arial" w:hAnsi="Arial" w:cs="Arial"/>
          <w:bCs/>
        </w:rPr>
      </w:pPr>
      <w:r w:rsidRPr="002208FF">
        <w:rPr>
          <w:rFonts w:ascii="Arial" w:hAnsi="Arial" w:cs="Arial"/>
          <w:b/>
          <w:bCs/>
        </w:rPr>
        <w:lastRenderedPageBreak/>
        <w:t>XXV.-</w:t>
      </w:r>
      <w:r w:rsidRPr="002208FF">
        <w:rPr>
          <w:rFonts w:ascii="Arial" w:hAnsi="Arial" w:cs="Arial"/>
          <w:bCs/>
        </w:rPr>
        <w:t xml:space="preserve"> Se sancionará con una multa de $710.00 a $ 737.00 a las personas que sin autorización incurran en lo siguiente:</w:t>
      </w:r>
    </w:p>
    <w:p w:rsidR="002F21F3" w:rsidRPr="002208FF" w:rsidRDefault="002F21F3" w:rsidP="002F21F3">
      <w:pPr>
        <w:tabs>
          <w:tab w:val="left" w:pos="-567"/>
        </w:tabs>
        <w:jc w:val="both"/>
        <w:rPr>
          <w:rFonts w:ascii="Arial" w:hAnsi="Arial" w:cs="Arial"/>
        </w:rPr>
      </w:pPr>
    </w:p>
    <w:p w:rsidR="002F21F3" w:rsidRPr="002208FF" w:rsidRDefault="002F21F3" w:rsidP="002F21F3">
      <w:pPr>
        <w:tabs>
          <w:tab w:val="left" w:pos="-567"/>
        </w:tabs>
        <w:jc w:val="both"/>
        <w:rPr>
          <w:rFonts w:ascii="Arial" w:hAnsi="Arial" w:cs="Arial"/>
        </w:rPr>
      </w:pPr>
      <w:r w:rsidRPr="002208FF">
        <w:rPr>
          <w:rFonts w:ascii="Arial" w:hAnsi="Arial" w:cs="Arial"/>
        </w:rPr>
        <w:t>1.- Demoliciones.</w:t>
      </w:r>
    </w:p>
    <w:p w:rsidR="002F21F3" w:rsidRPr="002208FF" w:rsidRDefault="002F21F3" w:rsidP="002F21F3">
      <w:pPr>
        <w:tabs>
          <w:tab w:val="left" w:pos="-426"/>
        </w:tabs>
        <w:jc w:val="both"/>
        <w:rPr>
          <w:rFonts w:ascii="Arial" w:hAnsi="Arial" w:cs="Arial"/>
        </w:rPr>
      </w:pPr>
      <w:r w:rsidRPr="002208FF">
        <w:rPr>
          <w:rFonts w:ascii="Arial" w:hAnsi="Arial" w:cs="Arial"/>
        </w:rPr>
        <w:t>2.- Excavaciones y obras de conducción.</w:t>
      </w:r>
    </w:p>
    <w:p w:rsidR="002F21F3" w:rsidRPr="002208FF" w:rsidRDefault="002F21F3" w:rsidP="002F21F3">
      <w:pPr>
        <w:tabs>
          <w:tab w:val="left" w:pos="-426"/>
        </w:tabs>
        <w:jc w:val="both"/>
        <w:rPr>
          <w:rFonts w:ascii="Arial" w:hAnsi="Arial" w:cs="Arial"/>
          <w:lang w:val="pt-BR"/>
        </w:rPr>
      </w:pPr>
      <w:r w:rsidRPr="002208FF">
        <w:rPr>
          <w:rFonts w:ascii="Arial" w:hAnsi="Arial" w:cs="Arial"/>
          <w:lang w:val="pt-BR"/>
        </w:rPr>
        <w:t>3.- Obras complementarias.</w:t>
      </w:r>
    </w:p>
    <w:p w:rsidR="002F21F3" w:rsidRPr="002208FF" w:rsidRDefault="002F21F3" w:rsidP="002F21F3">
      <w:pPr>
        <w:tabs>
          <w:tab w:val="left" w:pos="-426"/>
          <w:tab w:val="left" w:pos="2775"/>
        </w:tabs>
        <w:jc w:val="both"/>
        <w:rPr>
          <w:rFonts w:ascii="Arial" w:hAnsi="Arial" w:cs="Arial"/>
          <w:lang w:val="pt-BR"/>
        </w:rPr>
      </w:pPr>
      <w:r w:rsidRPr="002208FF">
        <w:rPr>
          <w:rFonts w:ascii="Arial" w:hAnsi="Arial" w:cs="Arial"/>
          <w:lang w:val="pt-BR"/>
        </w:rPr>
        <w:t>4.- Obras completas.</w:t>
      </w:r>
    </w:p>
    <w:p w:rsidR="002F21F3" w:rsidRPr="002208FF" w:rsidRDefault="002F21F3" w:rsidP="002F21F3">
      <w:pPr>
        <w:tabs>
          <w:tab w:val="left" w:pos="-426"/>
        </w:tabs>
        <w:jc w:val="both"/>
        <w:rPr>
          <w:rFonts w:ascii="Arial" w:hAnsi="Arial" w:cs="Arial"/>
          <w:lang w:val="pt-BR"/>
        </w:rPr>
      </w:pPr>
      <w:r w:rsidRPr="002208FF">
        <w:rPr>
          <w:rFonts w:ascii="Arial" w:hAnsi="Arial" w:cs="Arial"/>
          <w:lang w:val="pt-BR"/>
        </w:rPr>
        <w:t>5.- Obras exteriores.</w:t>
      </w:r>
    </w:p>
    <w:p w:rsidR="002F21F3" w:rsidRPr="002208FF" w:rsidRDefault="002F21F3" w:rsidP="002F21F3">
      <w:pPr>
        <w:tabs>
          <w:tab w:val="left" w:pos="-426"/>
        </w:tabs>
        <w:jc w:val="both"/>
        <w:rPr>
          <w:rFonts w:ascii="Arial" w:hAnsi="Arial" w:cs="Arial"/>
        </w:rPr>
      </w:pPr>
      <w:r w:rsidRPr="002208FF">
        <w:rPr>
          <w:rFonts w:ascii="Arial" w:hAnsi="Arial" w:cs="Arial"/>
          <w:lang w:val="pt-BR"/>
        </w:rPr>
        <w:t xml:space="preserve">6.- </w:t>
      </w:r>
      <w:r w:rsidRPr="002208FF">
        <w:rPr>
          <w:rFonts w:ascii="Arial" w:hAnsi="Arial" w:cs="Arial"/>
        </w:rPr>
        <w:t>Albercas.</w:t>
      </w:r>
    </w:p>
    <w:p w:rsidR="002F21F3" w:rsidRPr="002208FF" w:rsidRDefault="002F21F3" w:rsidP="002F21F3">
      <w:pPr>
        <w:tabs>
          <w:tab w:val="left" w:pos="862"/>
        </w:tabs>
        <w:jc w:val="both"/>
        <w:rPr>
          <w:rFonts w:ascii="Arial" w:hAnsi="Arial" w:cs="Arial"/>
        </w:rPr>
      </w:pPr>
      <w:r w:rsidRPr="002208FF">
        <w:rPr>
          <w:rFonts w:ascii="Arial" w:hAnsi="Arial" w:cs="Arial"/>
        </w:rPr>
        <w:t>7.- Por construir tapial para ocupación de la vía pública.</w:t>
      </w:r>
    </w:p>
    <w:p w:rsidR="002F21F3" w:rsidRPr="002208FF" w:rsidRDefault="002F21F3" w:rsidP="002F21F3">
      <w:pPr>
        <w:jc w:val="both"/>
        <w:rPr>
          <w:rFonts w:ascii="Arial" w:hAnsi="Arial" w:cs="Arial"/>
          <w:lang w:val="pt-BR"/>
        </w:rPr>
      </w:pPr>
      <w:r w:rsidRPr="002208FF">
        <w:rPr>
          <w:rFonts w:ascii="Arial" w:hAnsi="Arial" w:cs="Arial"/>
        </w:rPr>
        <w:t>8.- Revoltura de morteros o concretos</w:t>
      </w:r>
      <w:r w:rsidRPr="002208FF">
        <w:rPr>
          <w:rFonts w:ascii="Arial" w:hAnsi="Arial" w:cs="Arial"/>
          <w:lang w:val="pt-BR"/>
        </w:rPr>
        <w:t xml:space="preserve"> </w:t>
      </w:r>
      <w:proofErr w:type="spellStart"/>
      <w:r w:rsidRPr="002208FF">
        <w:rPr>
          <w:rFonts w:ascii="Arial" w:hAnsi="Arial" w:cs="Arial"/>
          <w:lang w:val="pt-BR"/>
        </w:rPr>
        <w:t>en</w:t>
      </w:r>
      <w:proofErr w:type="spellEnd"/>
      <w:r w:rsidRPr="002208FF">
        <w:rPr>
          <w:rFonts w:ascii="Arial" w:hAnsi="Arial" w:cs="Arial"/>
          <w:lang w:val="pt-BR"/>
        </w:rPr>
        <w:t xml:space="preserve"> área pavimentadas.</w:t>
      </w:r>
    </w:p>
    <w:p w:rsidR="002F21F3" w:rsidRPr="002208FF" w:rsidRDefault="002F21F3" w:rsidP="002F21F3">
      <w:pPr>
        <w:tabs>
          <w:tab w:val="left" w:pos="862"/>
        </w:tabs>
        <w:jc w:val="both"/>
        <w:rPr>
          <w:rFonts w:ascii="Arial" w:hAnsi="Arial" w:cs="Arial"/>
        </w:rPr>
      </w:pPr>
      <w:r w:rsidRPr="002208FF">
        <w:rPr>
          <w:rFonts w:ascii="Arial" w:hAnsi="Arial" w:cs="Arial"/>
          <w:lang w:val="pt-BR"/>
        </w:rPr>
        <w:t>9</w:t>
      </w:r>
      <w:r w:rsidRPr="002208FF">
        <w:rPr>
          <w:rFonts w:ascii="Arial" w:hAnsi="Arial" w:cs="Arial"/>
        </w:rPr>
        <w:t>.- Por no tener licencia o documentación en la obra.</w:t>
      </w:r>
    </w:p>
    <w:p w:rsidR="002F21F3" w:rsidRPr="002208FF" w:rsidRDefault="002F21F3" w:rsidP="002F21F3">
      <w:pPr>
        <w:tabs>
          <w:tab w:val="left" w:pos="862"/>
        </w:tabs>
        <w:jc w:val="both"/>
        <w:rPr>
          <w:rFonts w:ascii="Arial" w:hAnsi="Arial" w:cs="Arial"/>
        </w:rPr>
      </w:pPr>
      <w:r w:rsidRPr="002208FF">
        <w:rPr>
          <w:rFonts w:ascii="Arial" w:hAnsi="Arial" w:cs="Arial"/>
        </w:rPr>
        <w:t>10.-Por no presentar el aviso de terminación de obras.</w:t>
      </w:r>
    </w:p>
    <w:p w:rsidR="002F21F3" w:rsidRPr="002208FF" w:rsidRDefault="002F21F3" w:rsidP="002F21F3">
      <w:pPr>
        <w:tabs>
          <w:tab w:val="left" w:pos="862"/>
        </w:tabs>
        <w:jc w:val="both"/>
        <w:rPr>
          <w:rFonts w:ascii="Arial" w:hAnsi="Arial" w:cs="Arial"/>
          <w:bCs/>
        </w:rPr>
      </w:pPr>
    </w:p>
    <w:p w:rsidR="002F21F3" w:rsidRPr="002208FF" w:rsidRDefault="002F21F3" w:rsidP="002F21F3">
      <w:pPr>
        <w:tabs>
          <w:tab w:val="left" w:pos="862"/>
        </w:tabs>
        <w:jc w:val="both"/>
        <w:rPr>
          <w:rFonts w:ascii="Arial" w:hAnsi="Arial" w:cs="Arial"/>
        </w:rPr>
      </w:pPr>
      <w:r w:rsidRPr="002208FF">
        <w:rPr>
          <w:rFonts w:ascii="Arial" w:hAnsi="Arial" w:cs="Arial"/>
          <w:b/>
          <w:bCs/>
        </w:rPr>
        <w:t>XXVI.-</w:t>
      </w:r>
      <w:r w:rsidRPr="002208FF">
        <w:rPr>
          <w:rFonts w:ascii="Arial" w:hAnsi="Arial" w:cs="Arial"/>
          <w:bCs/>
        </w:rPr>
        <w:t xml:space="preserve"> </w:t>
      </w:r>
      <w:r w:rsidRPr="002208FF">
        <w:rPr>
          <w:rFonts w:ascii="Arial" w:hAnsi="Arial" w:cs="Arial"/>
        </w:rPr>
        <w:t>En lo que se refiere a las faltas de bienestar colectivo, Seguridad Pública, Policía, Integridad de las personas, Propiedad Pública y Gobierno, esto se regirá por el Reglamento de Seguridad Pública, Tránsito y vialidad vigente.</w:t>
      </w:r>
    </w:p>
    <w:p w:rsidR="002F21F3" w:rsidRPr="002208FF" w:rsidRDefault="002F21F3" w:rsidP="002F21F3">
      <w:pPr>
        <w:tabs>
          <w:tab w:val="left" w:pos="862"/>
        </w:tabs>
        <w:jc w:val="both"/>
        <w:rPr>
          <w:rFonts w:ascii="Arial" w:hAnsi="Arial" w:cs="Arial"/>
          <w:color w:val="FF0000"/>
        </w:rPr>
      </w:pPr>
    </w:p>
    <w:p w:rsidR="002F21F3" w:rsidRPr="002208FF" w:rsidRDefault="002F21F3" w:rsidP="002F21F3">
      <w:pPr>
        <w:shd w:val="clear" w:color="FF00FF" w:fill="auto"/>
        <w:jc w:val="both"/>
        <w:rPr>
          <w:rFonts w:ascii="Arial" w:hAnsi="Arial" w:cs="Arial"/>
        </w:rPr>
      </w:pPr>
      <w:r w:rsidRPr="002208FF">
        <w:rPr>
          <w:rFonts w:ascii="Arial" w:hAnsi="Arial" w:cs="Arial"/>
          <w:b/>
          <w:bCs/>
        </w:rPr>
        <w:t>XXVII</w:t>
      </w:r>
      <w:r w:rsidRPr="002208FF">
        <w:rPr>
          <w:rFonts w:ascii="Arial" w:hAnsi="Arial" w:cs="Arial"/>
          <w:b/>
        </w:rPr>
        <w:t>.-</w:t>
      </w:r>
      <w:r w:rsidRPr="002208FF">
        <w:rPr>
          <w:rFonts w:ascii="Arial" w:hAnsi="Arial" w:cs="Arial"/>
        </w:rPr>
        <w:t xml:space="preserve"> Las infracciones se cobrarán de acuerdo a la siguiente relación en Unidades de Medida y Actualización (UMA):</w:t>
      </w:r>
    </w:p>
    <w:tbl>
      <w:tblPr>
        <w:tblpPr w:leftFromText="141" w:rightFromText="141" w:vertAnchor="text" w:horzAnchor="margin" w:tblpXSpec="center" w:tblpY="4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9"/>
        <w:gridCol w:w="7097"/>
        <w:gridCol w:w="962"/>
        <w:gridCol w:w="1094"/>
      </w:tblGrid>
      <w:tr w:rsidR="002F21F3" w:rsidRPr="002208FF" w:rsidTr="002F21F3">
        <w:trPr>
          <w:trHeight w:val="225"/>
        </w:trPr>
        <w:tc>
          <w:tcPr>
            <w:tcW w:w="406" w:type="pct"/>
            <w:vMerge w:val="restart"/>
            <w:tcBorders>
              <w:top w:val="single" w:sz="4" w:space="0" w:color="auto"/>
              <w:left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p>
        </w:tc>
        <w:tc>
          <w:tcPr>
            <w:tcW w:w="3562" w:type="pct"/>
            <w:vMerge w:val="restart"/>
            <w:tcBorders>
              <w:top w:val="single" w:sz="4" w:space="0" w:color="auto"/>
              <w:left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p>
          <w:p w:rsidR="002F21F3" w:rsidRPr="002208FF" w:rsidRDefault="002F21F3" w:rsidP="002F21F3">
            <w:pPr>
              <w:tabs>
                <w:tab w:val="left" w:pos="650"/>
                <w:tab w:val="left" w:pos="4790"/>
              </w:tabs>
              <w:jc w:val="both"/>
              <w:rPr>
                <w:rFonts w:ascii="Arial" w:hAnsi="Arial" w:cs="Arial"/>
                <w:b/>
              </w:rPr>
            </w:pPr>
            <w:r w:rsidRPr="002208FF">
              <w:rPr>
                <w:rFonts w:ascii="Arial" w:hAnsi="Arial" w:cs="Arial"/>
                <w:b/>
              </w:rPr>
              <w:t>INFRACCION</w:t>
            </w:r>
          </w:p>
        </w:tc>
        <w:tc>
          <w:tcPr>
            <w:tcW w:w="1032" w:type="pct"/>
            <w:gridSpan w:val="2"/>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b/>
              </w:rPr>
            </w:pPr>
            <w:r w:rsidRPr="002208FF">
              <w:rPr>
                <w:rFonts w:ascii="Arial" w:hAnsi="Arial" w:cs="Arial"/>
                <w:b/>
              </w:rPr>
              <w:t>U.M.A.</w:t>
            </w:r>
          </w:p>
        </w:tc>
      </w:tr>
      <w:tr w:rsidR="002F21F3" w:rsidRPr="002208FF" w:rsidTr="002F21F3">
        <w:trPr>
          <w:trHeight w:val="285"/>
        </w:trPr>
        <w:tc>
          <w:tcPr>
            <w:tcW w:w="406" w:type="pct"/>
            <w:vMerge/>
            <w:tcBorders>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p>
        </w:tc>
        <w:tc>
          <w:tcPr>
            <w:tcW w:w="3562" w:type="pct"/>
            <w:vMerge/>
            <w:tcBorders>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b/>
              </w:rPr>
            </w:pPr>
            <w:r w:rsidRPr="002208FF">
              <w:rPr>
                <w:rFonts w:ascii="Arial" w:hAnsi="Arial" w:cs="Arial"/>
                <w:b/>
              </w:rPr>
              <w:t>MIN</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b/>
              </w:rPr>
            </w:pPr>
            <w:r w:rsidRPr="002208FF">
              <w:rPr>
                <w:rFonts w:ascii="Arial" w:hAnsi="Arial" w:cs="Arial"/>
                <w:b/>
              </w:rPr>
              <w:t>MAX</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Arrojar basura en vía publica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r>
      <w:tr w:rsidR="002F21F3" w:rsidRPr="002208FF" w:rsidTr="002F21F3">
        <w:trPr>
          <w:trHeight w:val="8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Circular con pasajero en bicicleta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Circular en bicicleta en sentido contrario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Circular con un solo fanal en su vehículo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Circular con una sola placa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6.</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Circular con vehículo cuyo transito dañe el pavimento.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7</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lastRenderedPageBreak/>
              <w:t>7.</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Circular sin placas o placas vencidas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7</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8.</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Circular a más de 30 km frente a zona escolar o parques</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4</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9.</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Chocar por falta de precaución en su manejo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15</w:t>
            </w:r>
          </w:p>
        </w:tc>
      </w:tr>
      <w:tr w:rsidR="002F21F3" w:rsidRPr="002208FF" w:rsidTr="002F21F3">
        <w:trPr>
          <w:trHeight w:val="14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10.</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Circular en contra del transito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7</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9</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11.</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Circular formando doble fila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12.</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Provocar accidente</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13.</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Dejar vehículo abandonado en vía publica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14.</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Destruir señales de transito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15.</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Estacionarse mal o interrumpiendo tráfico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16.</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shd w:val="clear" w:color="FF00FF" w:fill="auto"/>
              <w:tabs>
                <w:tab w:val="left" w:pos="567"/>
                <w:tab w:val="left" w:pos="5954"/>
              </w:tabs>
              <w:jc w:val="both"/>
              <w:rPr>
                <w:rFonts w:ascii="Arial" w:hAnsi="Arial" w:cs="Arial"/>
              </w:rPr>
            </w:pPr>
            <w:r w:rsidRPr="002208FF">
              <w:rPr>
                <w:rFonts w:ascii="Arial" w:hAnsi="Arial" w:cs="Arial"/>
              </w:rPr>
              <w:t>Estacionarse en un lugar prohibido o de discapacitados.</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17.</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Estacionarse en doble fila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rPr>
          <w:trHeight w:val="8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18.</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Estacionarse en un lugar donde sea parada de autobuses o  Transporte Público de Pasajeros</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19.</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Estacionarse interrumpiendo la circulación</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20.</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5954"/>
              </w:tabs>
              <w:jc w:val="both"/>
              <w:rPr>
                <w:rFonts w:ascii="Arial" w:hAnsi="Arial" w:cs="Arial"/>
              </w:rPr>
            </w:pPr>
            <w:r w:rsidRPr="002208FF">
              <w:rPr>
                <w:rFonts w:ascii="Arial" w:hAnsi="Arial" w:cs="Arial"/>
              </w:rPr>
              <w:t>Estacionarse a la derecha en calles de una sola circulación</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21.</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Falta de espejos retrovisores</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22.</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Falta de luz posterior</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23.</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Falta de frenos</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24.</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Falta de cascos y anteojos en motocicleta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25.</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Falta de licencia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rPr>
          <w:trHeight w:val="14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26.</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Falta de tarjeta de circulación</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27.</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Huir después de cometer una infracción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28.</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Manejar en estado de ebriedad</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29.</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Manejar con aliento alcohólico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30.</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Realizar derrapes de llanta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31.</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No respetar señal de alto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32.</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No respetar señal de transito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rPr>
          <w:trHeight w:val="14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lastRenderedPageBreak/>
              <w:t>33.</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Prestar vehículo a menores de edad</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34.</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Rebasar en zona de centro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35.</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No ceder el paso a vehículo de emergencia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36.</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Transitar sin luces</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4</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37.</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Usar indebidamente el claxon</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2</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6</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38.</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Traer más de 3 personas en cabina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4</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rPr>
          <w:trHeight w:val="14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39.</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Atropellar</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40.</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No respetar luz roja en semáforo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41.</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Ebrio y escandaloso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42.</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Ebrio tirado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7</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12</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43.</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Ebrio en vía publica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7</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12</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44.</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Provocar riña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r w:rsidR="002F21F3" w:rsidRPr="002208FF" w:rsidTr="002F21F3">
        <w:trPr>
          <w:trHeight w:val="14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45.</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Inmoral</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46.</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Necesidad fisiológica en vía publica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47.</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Tomar bebidas alcohólicas en vía publica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48.</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Resistirse al arresto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49.</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Insultos a la autoridad</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50.</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Intervenir en asuntos de policía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rPr>
          <w:trHeight w:val="143"/>
        </w:trPr>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51.</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 xml:space="preserve">No usar el cinturón de seguridad       </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52.</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Estacionarse en raya amarrilla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53.</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Hablar por celular mientras maneja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54.</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Emisión excesiva de música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55.</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Arrestado por petición familiar</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56.</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Vuelta Prohibida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57.</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Adelantar o rebasar en zona urbana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58.</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No respetar sirena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5</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lastRenderedPageBreak/>
              <w:t>59.</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Chocar y huir</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10</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15</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60.</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Alterar el orden publico</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r w:rsidR="002F21F3" w:rsidRPr="002208FF" w:rsidTr="002F21F3">
        <w:tc>
          <w:tcPr>
            <w:tcW w:w="406"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61.</w:t>
            </w:r>
          </w:p>
        </w:tc>
        <w:tc>
          <w:tcPr>
            <w:tcW w:w="3562"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both"/>
              <w:rPr>
                <w:rFonts w:ascii="Arial" w:hAnsi="Arial" w:cs="Arial"/>
              </w:rPr>
            </w:pPr>
            <w:r w:rsidRPr="002208FF">
              <w:rPr>
                <w:rFonts w:ascii="Arial" w:hAnsi="Arial" w:cs="Arial"/>
              </w:rPr>
              <w:t>Intoxicación en la vía publica</w:t>
            </w:r>
          </w:p>
        </w:tc>
        <w:tc>
          <w:tcPr>
            <w:tcW w:w="483"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13</w:t>
            </w:r>
          </w:p>
        </w:tc>
        <w:tc>
          <w:tcPr>
            <w:tcW w:w="549" w:type="pct"/>
            <w:tcBorders>
              <w:top w:val="single" w:sz="4" w:space="0" w:color="auto"/>
              <w:left w:val="single" w:sz="4" w:space="0" w:color="auto"/>
              <w:bottom w:val="single" w:sz="4" w:space="0" w:color="auto"/>
              <w:right w:val="single" w:sz="4" w:space="0" w:color="auto"/>
            </w:tcBorders>
          </w:tcPr>
          <w:p w:rsidR="002F21F3" w:rsidRPr="002208FF" w:rsidRDefault="002F21F3" w:rsidP="002F21F3">
            <w:pPr>
              <w:tabs>
                <w:tab w:val="left" w:pos="650"/>
                <w:tab w:val="left" w:pos="4790"/>
              </w:tabs>
              <w:jc w:val="center"/>
              <w:rPr>
                <w:rFonts w:ascii="Arial" w:hAnsi="Arial" w:cs="Arial"/>
              </w:rPr>
            </w:pPr>
            <w:r w:rsidRPr="002208FF">
              <w:rPr>
                <w:rFonts w:ascii="Arial" w:hAnsi="Arial" w:cs="Arial"/>
              </w:rPr>
              <w:t>18</w:t>
            </w:r>
          </w:p>
        </w:tc>
      </w:tr>
    </w:tbl>
    <w:p w:rsidR="002F21F3" w:rsidRPr="002208FF" w:rsidRDefault="002F21F3" w:rsidP="002F21F3">
      <w:pPr>
        <w:jc w:val="both"/>
        <w:rPr>
          <w:rFonts w:ascii="Arial" w:hAnsi="Arial" w:cs="Arial"/>
          <w:b/>
        </w:rPr>
      </w:pPr>
    </w:p>
    <w:p w:rsidR="004C2E5B" w:rsidRDefault="004C2E5B" w:rsidP="002F21F3">
      <w:pPr>
        <w:jc w:val="both"/>
        <w:rPr>
          <w:rFonts w:ascii="Arial" w:hAnsi="Arial" w:cs="Arial"/>
          <w:b/>
        </w:rPr>
      </w:pPr>
    </w:p>
    <w:p w:rsidR="002F21F3" w:rsidRPr="002208FF" w:rsidRDefault="002F21F3" w:rsidP="002F21F3">
      <w:pPr>
        <w:jc w:val="both"/>
        <w:rPr>
          <w:rFonts w:ascii="Arial" w:hAnsi="Arial" w:cs="Arial"/>
        </w:rPr>
      </w:pPr>
      <w:r w:rsidRPr="002208FF">
        <w:rPr>
          <w:rFonts w:ascii="Arial" w:hAnsi="Arial" w:cs="Arial"/>
          <w:b/>
        </w:rPr>
        <w:t>Entiéndase Aliento Alcohólico</w:t>
      </w:r>
      <w:r w:rsidRPr="002208FF">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2F21F3" w:rsidRPr="002208FF" w:rsidRDefault="002F21F3" w:rsidP="002F21F3">
      <w:pPr>
        <w:shd w:val="clear" w:color="FF00FF" w:fill="auto"/>
        <w:tabs>
          <w:tab w:val="left" w:pos="650"/>
          <w:tab w:val="left" w:pos="4790"/>
        </w:tabs>
        <w:jc w:val="both"/>
        <w:rPr>
          <w:rFonts w:ascii="Arial" w:hAnsi="Arial" w:cs="Arial"/>
          <w:b/>
        </w:rPr>
      </w:pPr>
    </w:p>
    <w:p w:rsidR="002F21F3" w:rsidRPr="002208FF" w:rsidRDefault="002F21F3" w:rsidP="002F21F3">
      <w:pPr>
        <w:shd w:val="clear" w:color="FF00FF" w:fill="auto"/>
        <w:tabs>
          <w:tab w:val="left" w:pos="650"/>
          <w:tab w:val="left" w:pos="4790"/>
        </w:tabs>
        <w:jc w:val="both"/>
        <w:rPr>
          <w:rFonts w:ascii="Arial" w:hAnsi="Arial" w:cs="Arial"/>
        </w:rPr>
      </w:pPr>
      <w:r w:rsidRPr="002208FF">
        <w:rPr>
          <w:rFonts w:ascii="Arial" w:hAnsi="Arial" w:cs="Arial"/>
          <w:b/>
        </w:rPr>
        <w:t>XXVIII.-</w:t>
      </w:r>
      <w:r w:rsidRPr="002208FF">
        <w:rPr>
          <w:rFonts w:ascii="Arial" w:hAnsi="Arial" w:cs="Arial"/>
        </w:rPr>
        <w:t xml:space="preserve"> Se otorgará un 50% de incentivo si se cubre la infracción antes de los 15 días hábiles posteriores a la fecha de la infracción.</w:t>
      </w:r>
    </w:p>
    <w:p w:rsidR="002F21F3" w:rsidRPr="002208FF" w:rsidRDefault="002F21F3" w:rsidP="002F21F3">
      <w:pPr>
        <w:shd w:val="clear" w:color="FF00FF" w:fill="auto"/>
        <w:tabs>
          <w:tab w:val="left" w:pos="650"/>
          <w:tab w:val="left" w:pos="4790"/>
        </w:tabs>
        <w:jc w:val="both"/>
        <w:rPr>
          <w:rFonts w:ascii="Arial" w:hAnsi="Arial" w:cs="Arial"/>
        </w:rPr>
      </w:pPr>
    </w:p>
    <w:p w:rsidR="002F21F3" w:rsidRPr="002208FF" w:rsidRDefault="002F21F3" w:rsidP="002F21F3">
      <w:pPr>
        <w:shd w:val="clear" w:color="FF00FF" w:fill="auto"/>
        <w:tabs>
          <w:tab w:val="left" w:pos="650"/>
          <w:tab w:val="left" w:pos="4790"/>
        </w:tabs>
        <w:jc w:val="both"/>
        <w:rPr>
          <w:rFonts w:ascii="Arial" w:hAnsi="Arial" w:cs="Arial"/>
        </w:rPr>
      </w:pPr>
      <w:r w:rsidRPr="002208FF">
        <w:rPr>
          <w:rFonts w:ascii="Arial" w:hAnsi="Arial" w:cs="Arial"/>
          <w:b/>
        </w:rPr>
        <w:t>XXIX.-</w:t>
      </w:r>
      <w:r w:rsidRPr="002208FF">
        <w:rPr>
          <w:rFonts w:ascii="Arial" w:hAnsi="Arial" w:cs="Arial"/>
        </w:rPr>
        <w:t xml:space="preserve"> Se aplica cobro de infracciones en materia de Protección Civil clasificada en bajo, medio y alto riesgo en base al siguiente listado y tabulador, en Unidades de Medida y Actualización (UMA).</w:t>
      </w:r>
    </w:p>
    <w:p w:rsidR="002F21F3" w:rsidRDefault="002F21F3" w:rsidP="002F21F3">
      <w:pPr>
        <w:ind w:left="709" w:right="50"/>
        <w:jc w:val="both"/>
        <w:rPr>
          <w:rFonts w:ascii="Arial" w:hAnsi="Arial" w:cs="Arial"/>
          <w:bCs/>
        </w:rPr>
      </w:pPr>
    </w:p>
    <w:p w:rsidR="004C2E5B" w:rsidRDefault="004C2E5B" w:rsidP="002F21F3">
      <w:pPr>
        <w:ind w:left="709" w:right="50"/>
        <w:jc w:val="both"/>
        <w:rPr>
          <w:rFonts w:ascii="Arial" w:hAnsi="Arial" w:cs="Arial"/>
          <w:bCs/>
        </w:rPr>
      </w:pPr>
    </w:p>
    <w:p w:rsidR="004C2E5B" w:rsidRPr="002208FF" w:rsidRDefault="004C2E5B" w:rsidP="002F21F3">
      <w:pPr>
        <w:ind w:left="709" w:right="50"/>
        <w:jc w:val="both"/>
        <w:rPr>
          <w:rFonts w:ascii="Arial" w:hAnsi="Arial" w:cs="Arial"/>
          <w:bCs/>
        </w:rPr>
      </w:pPr>
    </w:p>
    <w:tbl>
      <w:tblPr>
        <w:tblStyle w:val="Tablaconcuadrcula"/>
        <w:tblW w:w="5000" w:type="pct"/>
        <w:tblLook w:val="04A0" w:firstRow="1" w:lastRow="0" w:firstColumn="1" w:lastColumn="0" w:noHBand="0" w:noVBand="1"/>
      </w:tblPr>
      <w:tblGrid>
        <w:gridCol w:w="851"/>
        <w:gridCol w:w="3835"/>
        <w:gridCol w:w="1072"/>
        <w:gridCol w:w="1072"/>
        <w:gridCol w:w="1072"/>
        <w:gridCol w:w="928"/>
        <w:gridCol w:w="1132"/>
      </w:tblGrid>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b/>
                <w:sz w:val="22"/>
                <w:szCs w:val="22"/>
              </w:rPr>
            </w:pPr>
            <w:r w:rsidRPr="002208FF">
              <w:rPr>
                <w:rFonts w:ascii="Arial" w:hAnsi="Arial" w:cs="Arial"/>
                <w:b/>
                <w:sz w:val="22"/>
                <w:szCs w:val="22"/>
              </w:rPr>
              <w:t>No.</w:t>
            </w:r>
          </w:p>
        </w:tc>
        <w:tc>
          <w:tcPr>
            <w:tcW w:w="1948" w:type="pct"/>
          </w:tcPr>
          <w:p w:rsidR="002F21F3" w:rsidRPr="002208FF" w:rsidRDefault="002F21F3" w:rsidP="002F21F3">
            <w:pPr>
              <w:tabs>
                <w:tab w:val="left" w:pos="650"/>
                <w:tab w:val="left" w:pos="4790"/>
              </w:tabs>
              <w:jc w:val="both"/>
              <w:rPr>
                <w:rFonts w:ascii="Arial" w:hAnsi="Arial" w:cs="Arial"/>
                <w:b/>
                <w:sz w:val="22"/>
                <w:szCs w:val="22"/>
              </w:rPr>
            </w:pPr>
            <w:r w:rsidRPr="002208FF">
              <w:rPr>
                <w:rFonts w:ascii="Arial" w:hAnsi="Arial" w:cs="Arial"/>
                <w:b/>
                <w:sz w:val="22"/>
                <w:szCs w:val="22"/>
              </w:rPr>
              <w:t>INFRACCION</w:t>
            </w:r>
          </w:p>
        </w:tc>
        <w:tc>
          <w:tcPr>
            <w:tcW w:w="528" w:type="pct"/>
          </w:tcPr>
          <w:p w:rsidR="002F21F3" w:rsidRPr="002208FF" w:rsidRDefault="002F21F3" w:rsidP="002F21F3">
            <w:pPr>
              <w:tabs>
                <w:tab w:val="left" w:pos="650"/>
                <w:tab w:val="left" w:pos="4790"/>
              </w:tabs>
              <w:jc w:val="center"/>
              <w:rPr>
                <w:rFonts w:ascii="Arial" w:hAnsi="Arial" w:cs="Arial"/>
                <w:b/>
                <w:sz w:val="22"/>
                <w:szCs w:val="22"/>
              </w:rPr>
            </w:pPr>
            <w:r w:rsidRPr="002208FF">
              <w:rPr>
                <w:rFonts w:ascii="Arial" w:hAnsi="Arial" w:cs="Arial"/>
                <w:b/>
                <w:sz w:val="22"/>
                <w:szCs w:val="22"/>
              </w:rPr>
              <w:t>ALTO RIESGO</w:t>
            </w:r>
          </w:p>
        </w:tc>
        <w:tc>
          <w:tcPr>
            <w:tcW w:w="497" w:type="pct"/>
          </w:tcPr>
          <w:p w:rsidR="002F21F3" w:rsidRPr="002208FF" w:rsidRDefault="002F21F3" w:rsidP="002F21F3">
            <w:pPr>
              <w:tabs>
                <w:tab w:val="left" w:pos="650"/>
                <w:tab w:val="left" w:pos="4790"/>
              </w:tabs>
              <w:jc w:val="center"/>
              <w:rPr>
                <w:rFonts w:ascii="Arial" w:hAnsi="Arial" w:cs="Arial"/>
                <w:b/>
                <w:sz w:val="22"/>
                <w:szCs w:val="22"/>
              </w:rPr>
            </w:pPr>
            <w:r w:rsidRPr="002208FF">
              <w:rPr>
                <w:rFonts w:ascii="Arial" w:hAnsi="Arial" w:cs="Arial"/>
                <w:b/>
                <w:sz w:val="22"/>
                <w:szCs w:val="22"/>
              </w:rPr>
              <w:t>MEDIO RIESGO</w:t>
            </w:r>
          </w:p>
        </w:tc>
        <w:tc>
          <w:tcPr>
            <w:tcW w:w="497" w:type="pct"/>
          </w:tcPr>
          <w:p w:rsidR="002F21F3" w:rsidRPr="002208FF" w:rsidRDefault="002F21F3" w:rsidP="002F21F3">
            <w:pPr>
              <w:tabs>
                <w:tab w:val="left" w:pos="650"/>
                <w:tab w:val="left" w:pos="4790"/>
              </w:tabs>
              <w:jc w:val="center"/>
              <w:rPr>
                <w:rFonts w:ascii="Arial" w:hAnsi="Arial" w:cs="Arial"/>
                <w:b/>
                <w:sz w:val="22"/>
                <w:szCs w:val="22"/>
              </w:rPr>
            </w:pPr>
            <w:r w:rsidRPr="002208FF">
              <w:rPr>
                <w:rFonts w:ascii="Arial" w:hAnsi="Arial" w:cs="Arial"/>
                <w:b/>
                <w:sz w:val="22"/>
                <w:szCs w:val="22"/>
              </w:rPr>
              <w:t>BAJO RIESGO</w:t>
            </w:r>
          </w:p>
        </w:tc>
        <w:tc>
          <w:tcPr>
            <w:tcW w:w="489" w:type="pct"/>
          </w:tcPr>
          <w:p w:rsidR="002F21F3" w:rsidRPr="002208FF" w:rsidRDefault="002F21F3" w:rsidP="002F21F3">
            <w:pPr>
              <w:tabs>
                <w:tab w:val="left" w:pos="650"/>
                <w:tab w:val="left" w:pos="4790"/>
              </w:tabs>
              <w:jc w:val="center"/>
              <w:rPr>
                <w:rFonts w:ascii="Arial" w:hAnsi="Arial" w:cs="Arial"/>
                <w:b/>
                <w:sz w:val="22"/>
                <w:szCs w:val="22"/>
              </w:rPr>
            </w:pPr>
            <w:r w:rsidRPr="002208FF">
              <w:rPr>
                <w:rFonts w:ascii="Arial" w:hAnsi="Arial" w:cs="Arial"/>
                <w:b/>
                <w:sz w:val="22"/>
                <w:szCs w:val="22"/>
              </w:rPr>
              <w:t>MIN</w:t>
            </w:r>
          </w:p>
        </w:tc>
        <w:tc>
          <w:tcPr>
            <w:tcW w:w="591" w:type="pct"/>
          </w:tcPr>
          <w:p w:rsidR="002F21F3" w:rsidRPr="002208FF" w:rsidRDefault="002F21F3" w:rsidP="002F21F3">
            <w:pPr>
              <w:tabs>
                <w:tab w:val="left" w:pos="650"/>
                <w:tab w:val="left" w:pos="4790"/>
              </w:tabs>
              <w:jc w:val="center"/>
              <w:rPr>
                <w:rFonts w:ascii="Arial" w:hAnsi="Arial" w:cs="Arial"/>
                <w:b/>
                <w:sz w:val="22"/>
                <w:szCs w:val="22"/>
              </w:rPr>
            </w:pPr>
            <w:r w:rsidRPr="002208FF">
              <w:rPr>
                <w:rFonts w:ascii="Arial" w:hAnsi="Arial" w:cs="Arial"/>
                <w:b/>
                <w:sz w:val="22"/>
                <w:szCs w:val="22"/>
              </w:rPr>
              <w:t>MAX</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licencia federal</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2.</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 xml:space="preserve">Falta de banderines y/o conos de </w:t>
            </w:r>
            <w:proofErr w:type="spellStart"/>
            <w:r w:rsidRPr="002208FF">
              <w:rPr>
                <w:rFonts w:ascii="Arial" w:hAnsi="Arial" w:cs="Arial"/>
                <w:sz w:val="22"/>
                <w:szCs w:val="22"/>
              </w:rPr>
              <w:t>seg</w:t>
            </w:r>
            <w:proofErr w:type="spellEnd"/>
            <w:r w:rsidRPr="002208FF">
              <w:rPr>
                <w:rFonts w:ascii="Arial" w:hAnsi="Arial" w:cs="Arial"/>
                <w:sz w:val="22"/>
                <w:szCs w:val="22"/>
              </w:rPr>
              <w:t>.</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35</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3.</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rótulos de seguridad</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4.</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hoja de seguridad del producto</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5.</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extintor</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6.</w:t>
            </w:r>
          </w:p>
        </w:tc>
        <w:tc>
          <w:tcPr>
            <w:tcW w:w="1948" w:type="pct"/>
          </w:tcPr>
          <w:p w:rsidR="002F21F3" w:rsidRPr="002208FF" w:rsidRDefault="002F21F3" w:rsidP="002F21F3">
            <w:pPr>
              <w:tabs>
                <w:tab w:val="left" w:pos="650"/>
                <w:tab w:val="left" w:pos="4790"/>
              </w:tabs>
              <w:jc w:val="both"/>
              <w:rPr>
                <w:rFonts w:ascii="Arial" w:hAnsi="Arial" w:cs="Arial"/>
                <w:sz w:val="22"/>
                <w:szCs w:val="22"/>
              </w:rPr>
            </w:pPr>
            <w:proofErr w:type="spellStart"/>
            <w:r w:rsidRPr="002208FF">
              <w:rPr>
                <w:rFonts w:ascii="Arial" w:hAnsi="Arial" w:cs="Arial"/>
                <w:sz w:val="22"/>
                <w:szCs w:val="22"/>
              </w:rPr>
              <w:t>Pictaleo</w:t>
            </w:r>
            <w:proofErr w:type="spellEnd"/>
            <w:r w:rsidRPr="002208FF">
              <w:rPr>
                <w:rFonts w:ascii="Arial" w:hAnsi="Arial" w:cs="Arial"/>
                <w:sz w:val="22"/>
                <w:szCs w:val="22"/>
              </w:rPr>
              <w:t xml:space="preserve"> a cilindros portátiles</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7.</w:t>
            </w:r>
          </w:p>
        </w:tc>
        <w:tc>
          <w:tcPr>
            <w:tcW w:w="1948" w:type="pct"/>
          </w:tcPr>
          <w:p w:rsidR="002F21F3" w:rsidRPr="002208FF" w:rsidRDefault="002F21F3" w:rsidP="002F21F3">
            <w:pPr>
              <w:tabs>
                <w:tab w:val="left" w:pos="650"/>
                <w:tab w:val="left" w:pos="4790"/>
              </w:tabs>
              <w:jc w:val="both"/>
              <w:rPr>
                <w:rFonts w:ascii="Arial" w:hAnsi="Arial" w:cs="Arial"/>
                <w:sz w:val="22"/>
                <w:szCs w:val="22"/>
              </w:rPr>
            </w:pPr>
            <w:proofErr w:type="spellStart"/>
            <w:r w:rsidRPr="002208FF">
              <w:rPr>
                <w:rFonts w:ascii="Arial" w:hAnsi="Arial" w:cs="Arial"/>
                <w:sz w:val="22"/>
                <w:szCs w:val="22"/>
              </w:rPr>
              <w:t>Pictaleo</w:t>
            </w:r>
            <w:proofErr w:type="spellEnd"/>
            <w:r w:rsidRPr="002208FF">
              <w:rPr>
                <w:rFonts w:ascii="Arial" w:hAnsi="Arial" w:cs="Arial"/>
                <w:sz w:val="22"/>
                <w:szCs w:val="22"/>
              </w:rPr>
              <w:t xml:space="preserve"> a vehículo de carburación</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8.</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Fugas de gas en pipa, mangueras y/o equipo en mal estado</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p>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p>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9.</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Cilindros acostados</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10.</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aseguranza</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180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11.</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señales y avisos de protección civil</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lastRenderedPageBreak/>
              <w:t>12.</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salida de emergencia</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280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13.</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Circuito eléctrico en mal estado</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14.</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equipo de seguridad</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15.</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planes y programas de protección civil PPA etc.</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120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16.</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Impedir verificación a establecimiento o vehículo</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17.</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No brindar apoyo ante una emergencia</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80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18.</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Hacer mal uso de números de emergencia</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19.</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Transitar a exceso de velocidad dentro del municipio con MAT-PEL</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150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20.</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luces de emergencia</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80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r>
      <w:tr w:rsidR="002F21F3" w:rsidRPr="002208FF" w:rsidTr="002F21F3">
        <w:trPr>
          <w:trHeight w:val="256"/>
        </w:trPr>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21.</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Falta de conformación de brigadas</w:t>
            </w:r>
          </w:p>
        </w:tc>
        <w:tc>
          <w:tcPr>
            <w:tcW w:w="528"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100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22.</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Obstruir salidas de emergencia</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300</w:t>
            </w:r>
          </w:p>
        </w:tc>
      </w:tr>
      <w:tr w:rsidR="002F21F3" w:rsidRPr="002208FF" w:rsidTr="002F21F3">
        <w:tc>
          <w:tcPr>
            <w:tcW w:w="450"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23.</w:t>
            </w:r>
          </w:p>
        </w:tc>
        <w:tc>
          <w:tcPr>
            <w:tcW w:w="1948" w:type="pct"/>
          </w:tcPr>
          <w:p w:rsidR="002F21F3" w:rsidRPr="002208FF" w:rsidRDefault="002F21F3" w:rsidP="002F21F3">
            <w:pPr>
              <w:tabs>
                <w:tab w:val="left" w:pos="650"/>
                <w:tab w:val="left" w:pos="4790"/>
              </w:tabs>
              <w:jc w:val="both"/>
              <w:rPr>
                <w:rFonts w:ascii="Arial" w:hAnsi="Arial" w:cs="Arial"/>
                <w:sz w:val="22"/>
                <w:szCs w:val="22"/>
              </w:rPr>
            </w:pPr>
            <w:r w:rsidRPr="002208FF">
              <w:rPr>
                <w:rFonts w:ascii="Arial" w:hAnsi="Arial" w:cs="Arial"/>
                <w:sz w:val="22"/>
                <w:szCs w:val="22"/>
              </w:rPr>
              <w:t>Fuga o derrame de químicos MAT-PEL</w:t>
            </w:r>
          </w:p>
        </w:tc>
        <w:tc>
          <w:tcPr>
            <w:tcW w:w="528"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X</w:t>
            </w: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97" w:type="pct"/>
          </w:tcPr>
          <w:p w:rsidR="002F21F3" w:rsidRPr="002208FF" w:rsidRDefault="002F21F3" w:rsidP="002F21F3">
            <w:pPr>
              <w:tabs>
                <w:tab w:val="left" w:pos="650"/>
                <w:tab w:val="left" w:pos="4790"/>
              </w:tabs>
              <w:jc w:val="center"/>
              <w:rPr>
                <w:rFonts w:ascii="Arial" w:hAnsi="Arial" w:cs="Arial"/>
                <w:sz w:val="22"/>
                <w:szCs w:val="22"/>
              </w:rPr>
            </w:pPr>
          </w:p>
        </w:tc>
        <w:tc>
          <w:tcPr>
            <w:tcW w:w="489"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200</w:t>
            </w:r>
          </w:p>
        </w:tc>
        <w:tc>
          <w:tcPr>
            <w:tcW w:w="591" w:type="pct"/>
          </w:tcPr>
          <w:p w:rsidR="002F21F3" w:rsidRPr="002208FF" w:rsidRDefault="002F21F3" w:rsidP="002F21F3">
            <w:pPr>
              <w:tabs>
                <w:tab w:val="left" w:pos="650"/>
                <w:tab w:val="left" w:pos="4790"/>
              </w:tabs>
              <w:jc w:val="center"/>
              <w:rPr>
                <w:rFonts w:ascii="Arial" w:hAnsi="Arial" w:cs="Arial"/>
                <w:sz w:val="22"/>
                <w:szCs w:val="22"/>
              </w:rPr>
            </w:pPr>
            <w:r w:rsidRPr="002208FF">
              <w:rPr>
                <w:rFonts w:ascii="Arial" w:hAnsi="Arial" w:cs="Arial"/>
                <w:sz w:val="22"/>
                <w:szCs w:val="22"/>
              </w:rPr>
              <w:t>300</w:t>
            </w:r>
          </w:p>
        </w:tc>
      </w:tr>
    </w:tbl>
    <w:p w:rsidR="002F21F3" w:rsidRPr="002208FF" w:rsidRDefault="002F21F3" w:rsidP="002F21F3">
      <w:pPr>
        <w:ind w:left="709" w:right="50"/>
        <w:jc w:val="both"/>
        <w:rPr>
          <w:rFonts w:ascii="Arial" w:hAnsi="Arial" w:cs="Arial"/>
          <w:bCs/>
        </w:rPr>
      </w:pPr>
    </w:p>
    <w:p w:rsidR="002F21F3" w:rsidRPr="002208FF" w:rsidRDefault="002F21F3" w:rsidP="002F21F3">
      <w:pPr>
        <w:shd w:val="clear" w:color="FF00FF" w:fill="auto"/>
        <w:jc w:val="both"/>
        <w:rPr>
          <w:rFonts w:ascii="Arial" w:hAnsi="Arial" w:cs="Arial"/>
        </w:rPr>
      </w:pPr>
      <w:r w:rsidRPr="002208FF">
        <w:rPr>
          <w:rFonts w:ascii="Arial" w:hAnsi="Arial" w:cs="Arial"/>
          <w:b/>
        </w:rPr>
        <w:t>XXX.-</w:t>
      </w:r>
      <w:r w:rsidRPr="002208FF">
        <w:rPr>
          <w:rFonts w:ascii="Arial" w:hAnsi="Arial" w:cs="Arial"/>
        </w:rPr>
        <w:t xml:space="preserve"> En lo que se refiere a las faltas de servicio transporte público municipal en modalidad de transporte urbano y de alquiler, esto se regirá por el Reglamento Del Servicio Público De Transporte Del Municipio De Nava, Coahuila. Las infracciones se cobrarán en Unidades de Medida y Actualización (UMA):</w:t>
      </w:r>
    </w:p>
    <w:p w:rsidR="002F21F3" w:rsidRDefault="002F21F3" w:rsidP="002F21F3">
      <w:pPr>
        <w:shd w:val="clear" w:color="FF00FF" w:fill="auto"/>
        <w:jc w:val="both"/>
        <w:rPr>
          <w:rFonts w:ascii="Arial" w:hAnsi="Arial" w:cs="Arial"/>
        </w:rPr>
      </w:pPr>
    </w:p>
    <w:p w:rsidR="004C2E5B" w:rsidRDefault="004C2E5B" w:rsidP="002F21F3">
      <w:pPr>
        <w:shd w:val="clear" w:color="FF00FF" w:fill="auto"/>
        <w:jc w:val="both"/>
        <w:rPr>
          <w:rFonts w:ascii="Arial" w:hAnsi="Arial" w:cs="Arial"/>
        </w:rPr>
      </w:pPr>
    </w:p>
    <w:p w:rsidR="004C2E5B" w:rsidRDefault="004C2E5B" w:rsidP="002F21F3">
      <w:pPr>
        <w:shd w:val="clear" w:color="FF00FF" w:fill="auto"/>
        <w:jc w:val="both"/>
        <w:rPr>
          <w:rFonts w:ascii="Arial" w:hAnsi="Arial" w:cs="Arial"/>
        </w:rPr>
      </w:pPr>
    </w:p>
    <w:p w:rsidR="004C2E5B" w:rsidRPr="002208FF" w:rsidRDefault="004C2E5B" w:rsidP="002F21F3">
      <w:pPr>
        <w:shd w:val="clear" w:color="FF00FF" w:fill="auto"/>
        <w:jc w:val="both"/>
        <w:rPr>
          <w:rFonts w:ascii="Arial" w:hAnsi="Arial" w:cs="Arial"/>
        </w:rPr>
      </w:pPr>
    </w:p>
    <w:p w:rsidR="002F21F3" w:rsidRPr="002208FF" w:rsidRDefault="002F21F3" w:rsidP="002F21F3">
      <w:pPr>
        <w:jc w:val="both"/>
        <w:rPr>
          <w:rFonts w:ascii="Arial" w:hAnsi="Arial" w:cs="Arial"/>
          <w:b/>
          <w:bCs/>
          <w:lang w:eastAsia="es-MX"/>
        </w:rPr>
      </w:pPr>
      <w:r w:rsidRPr="002208FF">
        <w:rPr>
          <w:rFonts w:ascii="Arial" w:eastAsia="Calibri" w:hAnsi="Arial" w:cs="Arial"/>
        </w:rPr>
        <w:t xml:space="preserve"> </w:t>
      </w:r>
      <w:r w:rsidRPr="002208FF">
        <w:rPr>
          <w:rFonts w:ascii="Arial" w:hAnsi="Arial" w:cs="Arial"/>
          <w:b/>
          <w:bCs/>
          <w:lang w:eastAsia="es-MX"/>
        </w:rPr>
        <w:t xml:space="preserve">CONCEPTO DE INFRACCION                             </w:t>
      </w:r>
      <w:r w:rsidRPr="002208FF">
        <w:rPr>
          <w:rFonts w:ascii="Arial" w:hAnsi="Arial" w:cs="Arial"/>
          <w:b/>
          <w:bCs/>
          <w:lang w:eastAsia="es-MX"/>
        </w:rPr>
        <w:tab/>
      </w:r>
      <w:r w:rsidRPr="002208FF">
        <w:rPr>
          <w:rFonts w:ascii="Arial" w:hAnsi="Arial" w:cs="Arial"/>
          <w:b/>
          <w:bCs/>
          <w:lang w:eastAsia="es-MX"/>
        </w:rPr>
        <w:tab/>
      </w:r>
      <w:r w:rsidRPr="002208FF">
        <w:rPr>
          <w:rFonts w:ascii="Arial" w:hAnsi="Arial" w:cs="Arial"/>
          <w:b/>
          <w:bCs/>
          <w:lang w:eastAsia="es-MX"/>
        </w:rPr>
        <w:tab/>
      </w:r>
      <w:r w:rsidRPr="002208FF">
        <w:rPr>
          <w:rFonts w:ascii="Arial" w:hAnsi="Arial" w:cs="Arial"/>
          <w:b/>
          <w:bCs/>
          <w:lang w:eastAsia="es-MX"/>
        </w:rPr>
        <w:tab/>
      </w:r>
      <w:r w:rsidRPr="002208FF">
        <w:rPr>
          <w:rFonts w:ascii="Arial" w:hAnsi="Arial" w:cs="Arial"/>
          <w:b/>
          <w:bCs/>
          <w:lang w:eastAsia="es-MX"/>
        </w:rPr>
        <w:tab/>
        <w:t xml:space="preserve">       SANCION (UMA)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363"/>
        <w:gridCol w:w="567"/>
        <w:gridCol w:w="686"/>
      </w:tblGrid>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b/>
                <w:color w:val="000000"/>
                <w:lang w:eastAsia="es-MX"/>
              </w:rPr>
            </w:pPr>
            <w:r w:rsidRPr="002208FF">
              <w:rPr>
                <w:rFonts w:ascii="Arial" w:hAnsi="Arial" w:cs="Arial"/>
                <w:b/>
                <w:color w:val="000000"/>
                <w:lang w:eastAsia="es-MX"/>
              </w:rPr>
              <w:t>No.</w:t>
            </w:r>
          </w:p>
        </w:tc>
        <w:tc>
          <w:tcPr>
            <w:tcW w:w="8363" w:type="dxa"/>
            <w:shd w:val="clear" w:color="auto" w:fill="auto"/>
            <w:noWrap/>
            <w:vAlign w:val="bottom"/>
            <w:hideMark/>
          </w:tcPr>
          <w:p w:rsidR="002F21F3" w:rsidRPr="002208FF" w:rsidRDefault="002F21F3" w:rsidP="002F21F3">
            <w:pPr>
              <w:jc w:val="both"/>
              <w:rPr>
                <w:rFonts w:ascii="Arial" w:hAnsi="Arial" w:cs="Arial"/>
                <w:b/>
                <w:color w:val="000000"/>
                <w:lang w:eastAsia="es-MX"/>
              </w:rPr>
            </w:pPr>
            <w:r w:rsidRPr="002208FF">
              <w:rPr>
                <w:rFonts w:ascii="Arial" w:hAnsi="Arial" w:cs="Arial"/>
                <w:b/>
                <w:color w:val="000000"/>
                <w:lang w:eastAsia="es-MX"/>
              </w:rPr>
              <w:t>INFRACCION</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b/>
                <w:color w:val="000000"/>
                <w:lang w:eastAsia="es-MX"/>
              </w:rPr>
              <w:t>MIN</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b/>
                <w:color w:val="000000"/>
                <w:lang w:eastAsia="es-MX"/>
              </w:rPr>
              <w:t>MAX</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Hacer servicio público con placas o permiso de otro municipio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Hacer servicio público con placas particulares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Hacer servicio público sin licencia de conducir</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Falta de póliza de seguro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8</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5.</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Hacer servicio público sin carnet de identidad de conductor municipal</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6.</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No utilizar la franja, logotipos o números oficiales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lastRenderedPageBreak/>
              <w:t>7.</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Transportar personas en vehículos de carga</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3</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8.</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Transportar personas en estribo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9.</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Falta de cinturón de seguridad</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10.</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Falta de dispositivos de advertencia o reflejantes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11.</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Falta de dispositivos de limpieza de parabrisas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12.</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Falta de pago anual de derechos de ruta</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13.</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Falta de extinguidor, o extinguidor no recargado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14.</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Falta de espejos retrovisores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15.</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Llevar personas en vehículos remolcados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16.</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Transportar carga peligrosa o exceso de dimensiones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8</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17.</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Conductor fumando con pasajeros a bordo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18.</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Conductor desaseado o vestido de manera impropia</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19.</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Traer ayudantes en automóviles de alquiler</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20.</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Traer acompañantes en autobuses de pasajeros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21.</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Exceder el límite de pasajeros en automóviles de alquiler</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22.</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Exceder en más de 20% el límite de pasajeros en autobuses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23.</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Suspender el servicio de transporte urbano sin justificación</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24.</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Modificar la ruta previamente establecida</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25.</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Ofrecer riesgos al pasaje</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3</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26.</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Estacionarse en doble fila</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27.</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Emisión excesiva de humo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8</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28.</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Llevar carga sin cubrir</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8</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29.</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Molestar al pasaje con equipo de sonido con alto volumen</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30.</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Insultar al pasaje o a la autoridad de transporte</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31.</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No dar el cambio exacto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8</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32.</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Competir con otro vehículo de servicio público de transporte a alta velocidad</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lastRenderedPageBreak/>
              <w:t>33.</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Hacer más tiempo deliberadamente</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34.</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No respetar las tarifas autorizadas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35.</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Invadir rutas no autorizadas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36.</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Levantar pasaje en lugar no autorizado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37.</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Hacer sitio en lugar no autorizado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38.</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Prestar servicio de ruleteo sin estar autorizado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39.</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Prestar un servicio distinto al autorizado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15</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40.</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Utilizar un vehículo distinto al autorizado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20</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25</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41.</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Utilizar documentos de servicio público falsificados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40</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42.</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Prestar servicio en estado de ebriedad</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40</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43.</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Prestar servicio público bajo efectos de drogas o enervantes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40</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44.</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Prestar servicio público dolosamente sin estar autorizado representando una competencia desleal para el transporte organizado (vehículos piratas)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60</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80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45.</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Manejar en exceso de velocidad</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46.</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Usar vidrios polarizados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4</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7</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47.</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Carga de combustible con pasajeros</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48.</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Carrocería en mal estado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3</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5</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49.</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Circular en sentido contrario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50.</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Dar vuelta en “u”</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3</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r>
      <w:tr w:rsidR="002F21F3" w:rsidRPr="002208FF" w:rsidTr="002F21F3">
        <w:trPr>
          <w:trHeight w:val="77"/>
        </w:trPr>
        <w:tc>
          <w:tcPr>
            <w:tcW w:w="496" w:type="dxa"/>
            <w:shd w:val="clear" w:color="auto" w:fill="auto"/>
            <w:noWrap/>
            <w:vAlign w:val="bottom"/>
            <w:hideMark/>
          </w:tcPr>
          <w:p w:rsidR="002F21F3" w:rsidRPr="002208FF" w:rsidRDefault="002F21F3" w:rsidP="002F21F3">
            <w:pPr>
              <w:jc w:val="right"/>
              <w:rPr>
                <w:rFonts w:ascii="Arial" w:hAnsi="Arial" w:cs="Arial"/>
                <w:color w:val="000000"/>
                <w:lang w:eastAsia="es-MX"/>
              </w:rPr>
            </w:pPr>
            <w:r w:rsidRPr="002208FF">
              <w:rPr>
                <w:rFonts w:ascii="Arial" w:hAnsi="Arial" w:cs="Arial"/>
                <w:color w:val="000000"/>
                <w:lang w:eastAsia="es-MX"/>
              </w:rPr>
              <w:t>51.</w:t>
            </w:r>
          </w:p>
        </w:tc>
        <w:tc>
          <w:tcPr>
            <w:tcW w:w="8363" w:type="dxa"/>
            <w:shd w:val="clear" w:color="auto" w:fill="auto"/>
            <w:noWrap/>
            <w:vAlign w:val="bottom"/>
            <w:hideMark/>
          </w:tcPr>
          <w:p w:rsidR="002F21F3" w:rsidRPr="002208FF" w:rsidRDefault="002F21F3" w:rsidP="002F21F3">
            <w:pPr>
              <w:jc w:val="both"/>
              <w:rPr>
                <w:rFonts w:ascii="Arial" w:hAnsi="Arial" w:cs="Arial"/>
                <w:color w:val="000000"/>
                <w:lang w:eastAsia="es-MX"/>
              </w:rPr>
            </w:pPr>
            <w:r w:rsidRPr="002208FF">
              <w:rPr>
                <w:rFonts w:ascii="Arial" w:hAnsi="Arial" w:cs="Arial"/>
                <w:color w:val="000000"/>
                <w:lang w:eastAsia="es-MX"/>
              </w:rPr>
              <w:t>No respetar rotulo de alto</w:t>
            </w:r>
          </w:p>
        </w:tc>
        <w:tc>
          <w:tcPr>
            <w:tcW w:w="567"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6</w:t>
            </w:r>
          </w:p>
        </w:tc>
        <w:tc>
          <w:tcPr>
            <w:tcW w:w="686" w:type="dxa"/>
            <w:shd w:val="clear" w:color="auto" w:fill="auto"/>
            <w:noWrap/>
            <w:vAlign w:val="bottom"/>
            <w:hideMark/>
          </w:tcPr>
          <w:p w:rsidR="002F21F3" w:rsidRPr="002208FF" w:rsidRDefault="002F21F3" w:rsidP="002F21F3">
            <w:pPr>
              <w:jc w:val="center"/>
              <w:rPr>
                <w:rFonts w:ascii="Arial" w:hAnsi="Arial" w:cs="Arial"/>
                <w:color w:val="000000"/>
                <w:lang w:eastAsia="es-MX"/>
              </w:rPr>
            </w:pPr>
            <w:r w:rsidRPr="002208FF">
              <w:rPr>
                <w:rFonts w:ascii="Arial" w:hAnsi="Arial" w:cs="Arial"/>
                <w:color w:val="000000"/>
                <w:lang w:eastAsia="es-MX"/>
              </w:rPr>
              <w:t>10</w:t>
            </w:r>
          </w:p>
        </w:tc>
      </w:tr>
    </w:tbl>
    <w:p w:rsidR="002F21F3" w:rsidRPr="002208FF" w:rsidRDefault="002F21F3" w:rsidP="002F21F3">
      <w:pPr>
        <w:tabs>
          <w:tab w:val="left" w:pos="3990"/>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ARTÍCULO 57.-</w:t>
      </w:r>
      <w:r w:rsidRPr="002208FF">
        <w:rPr>
          <w:rFonts w:ascii="Arial" w:hAnsi="Arial" w:cs="Arial"/>
        </w:rPr>
        <w:t xml:space="preserve"> En la aplicación de las multas a que se refiere el presente capítulo, se tomará en consideración lo dispuesto en el artículo 21 de la Constitución Política de los Estados Unidos Mexicanos.</w:t>
      </w:r>
    </w:p>
    <w:p w:rsidR="002F21F3" w:rsidRPr="002208FF" w:rsidRDefault="002F21F3" w:rsidP="002F21F3">
      <w:pPr>
        <w:shd w:val="clear" w:color="FF00FF" w:fill="auto"/>
        <w:tabs>
          <w:tab w:val="left" w:pos="650"/>
          <w:tab w:val="left" w:pos="4790"/>
        </w:tabs>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ARTÍCULO 58.-</w:t>
      </w:r>
      <w:r w:rsidRPr="002208FF">
        <w:rPr>
          <w:rFonts w:ascii="Arial" w:hAnsi="Arial" w:cs="Arial"/>
        </w:rPr>
        <w:t xml:space="preserve"> Cuando se autorice el pago de contribuciones en forma diferida o en parcialidades, se causarán recargos a razón del 2% mensual sobre saldos insolutos.</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lastRenderedPageBreak/>
        <w:t>ARTÍCULO 59.-</w:t>
      </w:r>
      <w:r w:rsidRPr="002208FF">
        <w:rPr>
          <w:rFonts w:ascii="Arial" w:hAnsi="Arial" w:cs="Arial"/>
        </w:rPr>
        <w:t xml:space="preserve"> Cuando no se cubran las contribuciones en la fecha o dentro de los plazos fijados por las disposiciones fiscales, se pagarán recargos por concepto de indemnización al fisco municipal a razón del 2% por cada mes o fracción que transcurra, a partir del día en que debió hacerse el pago y hasta que el mismo se efectúe. En predial y Alcoholes a partir del 1 de febrero del 2019. </w:t>
      </w:r>
    </w:p>
    <w:p w:rsidR="002F21F3" w:rsidRPr="002208FF" w:rsidRDefault="002F21F3" w:rsidP="002F21F3">
      <w:pPr>
        <w:jc w:val="both"/>
        <w:rPr>
          <w:rFonts w:ascii="Arial" w:hAnsi="Arial" w:cs="Arial"/>
        </w:rPr>
      </w:pPr>
    </w:p>
    <w:p w:rsidR="002F21F3" w:rsidRDefault="002F21F3" w:rsidP="002F21F3">
      <w:pPr>
        <w:jc w:val="both"/>
        <w:rPr>
          <w:rFonts w:ascii="Arial" w:hAnsi="Arial" w:cs="Arial"/>
        </w:rPr>
      </w:pPr>
      <w:r w:rsidRPr="002208FF">
        <w:rPr>
          <w:rFonts w:ascii="Arial" w:hAnsi="Arial" w:cs="Arial"/>
        </w:rPr>
        <w:t>En el pago de impuestos sobre adquisición de inmuebles de escrituras extemporáneas no se cobrarán recargos ya que se utilizará como base para el pago de dicho impuesto el Valor Catastral del año actual o el valor</w:t>
      </w:r>
      <w:r w:rsidR="004C2E5B">
        <w:rPr>
          <w:rFonts w:ascii="Arial" w:hAnsi="Arial" w:cs="Arial"/>
        </w:rPr>
        <w:t xml:space="preserve"> de operación si este es mayor.</w:t>
      </w:r>
    </w:p>
    <w:p w:rsidR="004C2E5B" w:rsidRPr="002208FF" w:rsidRDefault="004C2E5B" w:rsidP="002F21F3">
      <w:pPr>
        <w:jc w:val="both"/>
        <w:rPr>
          <w:rFonts w:ascii="Arial" w:hAnsi="Arial" w:cs="Arial"/>
        </w:rPr>
      </w:pPr>
    </w:p>
    <w:p w:rsidR="002F21F3" w:rsidRPr="002208FF" w:rsidRDefault="002F21F3" w:rsidP="002F21F3">
      <w:pPr>
        <w:ind w:right="50"/>
        <w:jc w:val="center"/>
        <w:rPr>
          <w:rFonts w:ascii="Arial" w:hAnsi="Arial" w:cs="Arial"/>
          <w:b/>
        </w:rPr>
      </w:pPr>
      <w:r w:rsidRPr="002208FF">
        <w:rPr>
          <w:rFonts w:ascii="Arial" w:hAnsi="Arial" w:cs="Arial"/>
          <w:b/>
        </w:rPr>
        <w:t>CAPÍTULO TERCERO</w:t>
      </w:r>
    </w:p>
    <w:p w:rsidR="002F21F3" w:rsidRPr="002208FF" w:rsidRDefault="002F21F3" w:rsidP="002F21F3">
      <w:pPr>
        <w:jc w:val="center"/>
        <w:rPr>
          <w:rFonts w:ascii="Arial" w:hAnsi="Arial" w:cs="Arial"/>
          <w:b/>
          <w:bCs/>
        </w:rPr>
      </w:pPr>
      <w:r w:rsidRPr="002208FF">
        <w:rPr>
          <w:rFonts w:ascii="Arial" w:hAnsi="Arial" w:cs="Arial"/>
          <w:b/>
          <w:bCs/>
        </w:rPr>
        <w:t>DE LAS PARTICIPACIONES Y APORTACIONES</w:t>
      </w:r>
    </w:p>
    <w:p w:rsidR="002F21F3" w:rsidRPr="002208FF" w:rsidRDefault="002F21F3" w:rsidP="002F21F3">
      <w:pPr>
        <w:ind w:right="50"/>
        <w:jc w:val="center"/>
        <w:rPr>
          <w:rFonts w:ascii="Arial" w:hAnsi="Arial" w:cs="Arial"/>
          <w:bCs/>
        </w:rPr>
      </w:pPr>
    </w:p>
    <w:p w:rsidR="002F21F3" w:rsidRPr="002208FF" w:rsidRDefault="002F21F3" w:rsidP="002F21F3">
      <w:pPr>
        <w:jc w:val="both"/>
        <w:rPr>
          <w:rFonts w:ascii="Arial" w:hAnsi="Arial" w:cs="Arial"/>
          <w:bCs/>
        </w:rPr>
      </w:pPr>
      <w:r w:rsidRPr="002208FF">
        <w:rPr>
          <w:rFonts w:ascii="Arial" w:hAnsi="Arial" w:cs="Arial"/>
          <w:b/>
        </w:rPr>
        <w:t>ARTÍCULO 60.-</w:t>
      </w:r>
      <w:r w:rsidRPr="002208FF">
        <w:rPr>
          <w:rFonts w:ascii="Arial" w:hAnsi="Arial" w:cs="Arial"/>
        </w:rPr>
        <w:t xml:space="preserve"> </w:t>
      </w:r>
      <w:r w:rsidRPr="002208FF">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2F21F3" w:rsidRPr="002208FF" w:rsidRDefault="002F21F3" w:rsidP="002F21F3">
      <w:pPr>
        <w:jc w:val="both"/>
        <w:rPr>
          <w:rFonts w:ascii="Arial" w:hAnsi="Arial" w:cs="Arial"/>
        </w:rPr>
      </w:pPr>
    </w:p>
    <w:p w:rsidR="002F21F3" w:rsidRDefault="002F21F3" w:rsidP="002F21F3">
      <w:pPr>
        <w:jc w:val="both"/>
        <w:rPr>
          <w:rFonts w:ascii="Arial" w:hAnsi="Arial" w:cs="Arial"/>
          <w:bCs/>
        </w:rPr>
      </w:pPr>
      <w:r w:rsidRPr="002208FF">
        <w:rPr>
          <w:rFonts w:ascii="Arial" w:hAnsi="Arial" w:cs="Arial"/>
          <w:b/>
        </w:rPr>
        <w:t>ARTÍCULO 61.-</w:t>
      </w:r>
      <w:r w:rsidRPr="002208FF">
        <w:rPr>
          <w:rFonts w:ascii="Arial" w:hAnsi="Arial" w:cs="Arial"/>
          <w:bCs/>
        </w:rPr>
        <w:t xml:space="preserve"> Las participaciones que perciba el Municipio por ingresos del Estado, se determinarán en los acuerdos o conve</w:t>
      </w:r>
      <w:r w:rsidR="004C2E5B">
        <w:rPr>
          <w:rFonts w:ascii="Arial" w:hAnsi="Arial" w:cs="Arial"/>
          <w:bCs/>
        </w:rPr>
        <w:t>nios que al efecto se celebren.</w:t>
      </w:r>
    </w:p>
    <w:p w:rsidR="004C2E5B" w:rsidRDefault="004C2E5B" w:rsidP="002F21F3">
      <w:pPr>
        <w:jc w:val="both"/>
        <w:rPr>
          <w:rFonts w:ascii="Arial" w:hAnsi="Arial" w:cs="Arial"/>
          <w:bCs/>
        </w:rPr>
      </w:pPr>
    </w:p>
    <w:p w:rsidR="004C2E5B" w:rsidRDefault="004C2E5B" w:rsidP="002F21F3">
      <w:pPr>
        <w:jc w:val="both"/>
        <w:rPr>
          <w:rFonts w:ascii="Arial" w:hAnsi="Arial" w:cs="Arial"/>
          <w:bCs/>
        </w:rPr>
      </w:pPr>
    </w:p>
    <w:p w:rsidR="004C2E5B" w:rsidRDefault="004C2E5B" w:rsidP="002F21F3">
      <w:pPr>
        <w:jc w:val="both"/>
        <w:rPr>
          <w:rFonts w:ascii="Arial" w:hAnsi="Arial" w:cs="Arial"/>
          <w:bCs/>
        </w:rPr>
      </w:pPr>
    </w:p>
    <w:p w:rsidR="004C2E5B" w:rsidRDefault="004C2E5B" w:rsidP="002F21F3">
      <w:pPr>
        <w:jc w:val="both"/>
        <w:rPr>
          <w:rFonts w:ascii="Arial" w:hAnsi="Arial" w:cs="Arial"/>
          <w:bCs/>
        </w:rPr>
      </w:pPr>
    </w:p>
    <w:p w:rsidR="004C2E5B" w:rsidRPr="002208FF" w:rsidRDefault="004C2E5B"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CAPÍTULO CUARTO</w:t>
      </w:r>
    </w:p>
    <w:p w:rsidR="002F21F3" w:rsidRDefault="002F21F3" w:rsidP="004C2E5B">
      <w:pPr>
        <w:jc w:val="center"/>
        <w:rPr>
          <w:rFonts w:ascii="Arial" w:hAnsi="Arial" w:cs="Arial"/>
          <w:b/>
          <w:bCs/>
        </w:rPr>
      </w:pPr>
      <w:r w:rsidRPr="002208FF">
        <w:rPr>
          <w:rFonts w:ascii="Arial" w:hAnsi="Arial" w:cs="Arial"/>
          <w:b/>
          <w:bCs/>
        </w:rPr>
        <w:t>DE LOS INGRESOS EXTRAORDINAR</w:t>
      </w:r>
      <w:r w:rsidR="004C2E5B">
        <w:rPr>
          <w:rFonts w:ascii="Arial" w:hAnsi="Arial" w:cs="Arial"/>
          <w:b/>
          <w:bCs/>
        </w:rPr>
        <w:t>IOS</w:t>
      </w:r>
    </w:p>
    <w:p w:rsidR="004C2E5B" w:rsidRPr="004C2E5B" w:rsidRDefault="004C2E5B" w:rsidP="004C2E5B">
      <w:pPr>
        <w:jc w:val="center"/>
        <w:rPr>
          <w:rFonts w:ascii="Arial" w:hAnsi="Arial" w:cs="Arial"/>
          <w:b/>
          <w:bCs/>
        </w:rPr>
      </w:pPr>
    </w:p>
    <w:p w:rsidR="002F21F3" w:rsidRDefault="002F21F3" w:rsidP="002F21F3">
      <w:pPr>
        <w:jc w:val="both"/>
        <w:rPr>
          <w:rFonts w:ascii="Arial" w:hAnsi="Arial" w:cs="Arial"/>
          <w:bCs/>
        </w:rPr>
      </w:pPr>
      <w:r w:rsidRPr="002208FF">
        <w:rPr>
          <w:rFonts w:ascii="Arial" w:hAnsi="Arial" w:cs="Arial"/>
          <w:b/>
        </w:rPr>
        <w:lastRenderedPageBreak/>
        <w:t>ARTÍCULO 62.-</w:t>
      </w:r>
      <w:r w:rsidRPr="002208FF">
        <w:rPr>
          <w:rFonts w:ascii="Arial" w:hAnsi="Arial" w:cs="Arial"/>
          <w:bCs/>
        </w:rPr>
        <w:t xml:space="preserve"> Quedan comprendidos dentro de esta clasificación, los ingresos cuya percepción se decrete excepcionalmente para proveer el pago de gastos por inversiones extraordinarias o especiales del Municipio. </w:t>
      </w:r>
    </w:p>
    <w:p w:rsidR="002F21F3" w:rsidRPr="002208FF" w:rsidRDefault="002F21F3" w:rsidP="002F21F3">
      <w:pPr>
        <w:jc w:val="both"/>
        <w:rPr>
          <w:rFonts w:ascii="Arial" w:hAnsi="Arial" w:cs="Arial"/>
          <w:bCs/>
        </w:rPr>
      </w:pPr>
    </w:p>
    <w:p w:rsidR="002F21F3" w:rsidRPr="002208FF" w:rsidRDefault="002F21F3" w:rsidP="002F21F3">
      <w:pPr>
        <w:jc w:val="center"/>
        <w:rPr>
          <w:rFonts w:ascii="Arial" w:hAnsi="Arial" w:cs="Arial"/>
          <w:b/>
          <w:bCs/>
        </w:rPr>
      </w:pPr>
      <w:r w:rsidRPr="002208FF">
        <w:rPr>
          <w:rFonts w:ascii="Arial" w:hAnsi="Arial" w:cs="Arial"/>
          <w:b/>
          <w:bCs/>
        </w:rPr>
        <w:t>TITULO CUARTO</w:t>
      </w:r>
    </w:p>
    <w:p w:rsidR="002F21F3" w:rsidRPr="002208FF" w:rsidRDefault="002F21F3" w:rsidP="002F21F3">
      <w:pPr>
        <w:jc w:val="center"/>
        <w:rPr>
          <w:rFonts w:ascii="Arial" w:hAnsi="Arial" w:cs="Arial"/>
          <w:b/>
          <w:bCs/>
        </w:rPr>
      </w:pPr>
    </w:p>
    <w:p w:rsidR="002F21F3" w:rsidRPr="002208FF" w:rsidRDefault="002F21F3" w:rsidP="002F21F3">
      <w:pPr>
        <w:jc w:val="center"/>
        <w:rPr>
          <w:rFonts w:ascii="Arial" w:hAnsi="Arial" w:cs="Arial"/>
          <w:b/>
          <w:bCs/>
        </w:rPr>
      </w:pPr>
      <w:r w:rsidRPr="002208FF">
        <w:rPr>
          <w:rFonts w:ascii="Arial" w:hAnsi="Arial" w:cs="Arial"/>
          <w:b/>
          <w:bCs/>
        </w:rPr>
        <w:t>CAPÍTULO PRIMERO</w:t>
      </w:r>
    </w:p>
    <w:p w:rsidR="002F21F3" w:rsidRPr="002208FF" w:rsidRDefault="002F21F3" w:rsidP="002F21F3">
      <w:pPr>
        <w:jc w:val="center"/>
        <w:rPr>
          <w:rFonts w:ascii="Arial" w:hAnsi="Arial" w:cs="Arial"/>
          <w:b/>
          <w:bCs/>
        </w:rPr>
      </w:pPr>
      <w:r w:rsidRPr="002208FF">
        <w:rPr>
          <w:rFonts w:ascii="Arial" w:hAnsi="Arial" w:cs="Arial"/>
          <w:b/>
          <w:bCs/>
        </w:rPr>
        <w:t>DE LOS ESTÍMULOS FISCALES E INCENTIVOS</w:t>
      </w:r>
    </w:p>
    <w:p w:rsidR="002F21F3" w:rsidRPr="002208FF" w:rsidRDefault="002F21F3" w:rsidP="002F21F3">
      <w:pPr>
        <w:jc w:val="both"/>
        <w:rPr>
          <w:rFonts w:ascii="Arial" w:hAnsi="Arial" w:cs="Arial"/>
          <w:bCs/>
        </w:rPr>
      </w:pPr>
    </w:p>
    <w:p w:rsidR="002F21F3" w:rsidRPr="002208FF" w:rsidRDefault="002F21F3" w:rsidP="002F21F3">
      <w:pPr>
        <w:autoSpaceDE w:val="0"/>
        <w:autoSpaceDN w:val="0"/>
        <w:adjustRightInd w:val="0"/>
        <w:ind w:right="49"/>
        <w:contextualSpacing/>
        <w:jc w:val="both"/>
        <w:rPr>
          <w:rFonts w:ascii="Arial" w:hAnsi="Arial" w:cs="Arial"/>
          <w:color w:val="000000"/>
        </w:rPr>
      </w:pPr>
      <w:r w:rsidRPr="002208FF">
        <w:rPr>
          <w:rFonts w:ascii="Arial" w:hAnsi="Arial" w:cs="Arial"/>
          <w:b/>
          <w:bCs/>
        </w:rPr>
        <w:t>ARTÍCULO 63.-</w:t>
      </w:r>
      <w:r w:rsidRPr="002208FF">
        <w:rPr>
          <w:rFonts w:ascii="Arial" w:hAnsi="Arial" w:cs="Arial"/>
          <w:bCs/>
        </w:rPr>
        <w:t xml:space="preserve"> </w:t>
      </w:r>
      <w:r w:rsidRPr="002208FF">
        <w:rPr>
          <w:rFonts w:ascii="Arial" w:hAnsi="Arial" w:cs="Arial"/>
          <w:color w:val="000000"/>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2F21F3" w:rsidRPr="002208FF" w:rsidRDefault="002F21F3" w:rsidP="002F21F3">
      <w:pPr>
        <w:jc w:val="both"/>
        <w:rPr>
          <w:rFonts w:ascii="Arial" w:hAnsi="Arial" w:cs="Arial"/>
          <w:b/>
          <w:lang w:val="pt-BR"/>
        </w:rPr>
      </w:pPr>
    </w:p>
    <w:p w:rsidR="002F21F3" w:rsidRDefault="002F21F3" w:rsidP="002F21F3">
      <w:pPr>
        <w:jc w:val="center"/>
        <w:rPr>
          <w:rFonts w:ascii="Arial" w:hAnsi="Arial" w:cs="Arial"/>
          <w:b/>
          <w:lang w:val="pt-BR"/>
        </w:rPr>
      </w:pPr>
      <w:r w:rsidRPr="002208FF">
        <w:rPr>
          <w:rFonts w:ascii="Arial" w:hAnsi="Arial" w:cs="Arial"/>
          <w:b/>
          <w:lang w:val="pt-BR"/>
        </w:rPr>
        <w:t>T R A N S I T O R I O S</w:t>
      </w:r>
    </w:p>
    <w:p w:rsidR="002F21F3" w:rsidRPr="002208FF" w:rsidRDefault="002F21F3" w:rsidP="002F21F3">
      <w:pPr>
        <w:jc w:val="center"/>
        <w:rPr>
          <w:rFonts w:ascii="Arial" w:hAnsi="Arial" w:cs="Arial"/>
          <w:b/>
          <w:lang w:val="pt-BR"/>
        </w:rPr>
      </w:pPr>
    </w:p>
    <w:p w:rsidR="002F21F3" w:rsidRPr="002208FF" w:rsidRDefault="002F21F3" w:rsidP="002F21F3">
      <w:pPr>
        <w:tabs>
          <w:tab w:val="left" w:pos="-709"/>
        </w:tabs>
        <w:jc w:val="both"/>
        <w:rPr>
          <w:rFonts w:ascii="Arial" w:hAnsi="Arial" w:cs="Arial"/>
        </w:rPr>
      </w:pPr>
      <w:r w:rsidRPr="002208FF">
        <w:rPr>
          <w:rFonts w:ascii="Arial" w:hAnsi="Arial" w:cs="Arial"/>
          <w:b/>
        </w:rPr>
        <w:t>PRIMERO.-</w:t>
      </w:r>
      <w:r w:rsidRPr="002208FF">
        <w:rPr>
          <w:rFonts w:ascii="Arial" w:hAnsi="Arial" w:cs="Arial"/>
        </w:rPr>
        <w:t xml:space="preserve"> Esta Ley empezará a regir a partir del día 1o. de enero del año 2019.</w:t>
      </w:r>
    </w:p>
    <w:p w:rsidR="002F21F3" w:rsidRPr="002208FF" w:rsidRDefault="002F21F3" w:rsidP="002F21F3">
      <w:pPr>
        <w:tabs>
          <w:tab w:val="left" w:pos="-709"/>
        </w:tabs>
        <w:jc w:val="both"/>
        <w:rPr>
          <w:rFonts w:ascii="Arial" w:hAnsi="Arial" w:cs="Arial"/>
        </w:rPr>
      </w:pPr>
    </w:p>
    <w:p w:rsidR="002F21F3" w:rsidRPr="002208FF" w:rsidRDefault="002F21F3" w:rsidP="002F21F3">
      <w:pPr>
        <w:tabs>
          <w:tab w:val="left" w:pos="-709"/>
        </w:tabs>
        <w:jc w:val="both"/>
        <w:rPr>
          <w:rFonts w:ascii="Arial" w:hAnsi="Arial" w:cs="Arial"/>
        </w:rPr>
      </w:pPr>
      <w:r w:rsidRPr="002208FF">
        <w:rPr>
          <w:rFonts w:ascii="Arial" w:hAnsi="Arial" w:cs="Arial"/>
          <w:b/>
        </w:rPr>
        <w:t>SEGUNDO.-</w:t>
      </w:r>
      <w:r w:rsidRPr="002208FF">
        <w:rPr>
          <w:rFonts w:ascii="Arial" w:hAnsi="Arial" w:cs="Arial"/>
        </w:rPr>
        <w:t xml:space="preserve"> Para los efectos de lo dispuesto en esta Ley, se entenderá por:</w:t>
      </w:r>
    </w:p>
    <w:p w:rsidR="002F21F3" w:rsidRPr="002208FF" w:rsidRDefault="002F21F3" w:rsidP="002F21F3">
      <w:pPr>
        <w:jc w:val="both"/>
        <w:rPr>
          <w:rFonts w:ascii="Arial" w:hAnsi="Arial" w:cs="Arial"/>
        </w:rPr>
      </w:pPr>
    </w:p>
    <w:p w:rsidR="002F21F3" w:rsidRDefault="002F21F3" w:rsidP="002F21F3">
      <w:pPr>
        <w:jc w:val="both"/>
        <w:rPr>
          <w:rFonts w:ascii="Arial" w:hAnsi="Arial" w:cs="Arial"/>
        </w:rPr>
      </w:pPr>
      <w:r w:rsidRPr="002208FF">
        <w:rPr>
          <w:rFonts w:ascii="Arial" w:hAnsi="Arial" w:cs="Arial"/>
        </w:rPr>
        <w:t>I.- Adultos mayores.- Personas de 60 o más años de edad.</w:t>
      </w:r>
    </w:p>
    <w:p w:rsidR="002F21F3" w:rsidRPr="002208FF" w:rsidRDefault="002F21F3" w:rsidP="002F21F3">
      <w:pPr>
        <w:jc w:val="both"/>
        <w:rPr>
          <w:rFonts w:ascii="Arial" w:hAnsi="Arial" w:cs="Arial"/>
        </w:rPr>
      </w:pPr>
    </w:p>
    <w:p w:rsidR="002F21F3" w:rsidRDefault="002F21F3" w:rsidP="002F21F3">
      <w:pPr>
        <w:jc w:val="both"/>
        <w:rPr>
          <w:rFonts w:ascii="Arial" w:hAnsi="Arial" w:cs="Arial"/>
        </w:rPr>
      </w:pPr>
      <w:r w:rsidRPr="002208FF">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2F21F3" w:rsidRDefault="002F21F3" w:rsidP="002F21F3">
      <w:pPr>
        <w:jc w:val="both"/>
        <w:rPr>
          <w:rFonts w:ascii="Arial" w:hAnsi="Arial" w:cs="Arial"/>
        </w:rPr>
      </w:pPr>
    </w:p>
    <w:p w:rsidR="004C2E5B" w:rsidRDefault="004C2E5B" w:rsidP="002F21F3">
      <w:pPr>
        <w:jc w:val="both"/>
        <w:rPr>
          <w:rFonts w:ascii="Arial" w:hAnsi="Arial" w:cs="Arial"/>
        </w:rPr>
      </w:pPr>
    </w:p>
    <w:p w:rsidR="004C2E5B" w:rsidRPr="002208FF" w:rsidRDefault="004C2E5B" w:rsidP="002F21F3">
      <w:pPr>
        <w:jc w:val="both"/>
        <w:rPr>
          <w:rFonts w:ascii="Arial" w:hAnsi="Arial" w:cs="Arial"/>
        </w:rPr>
      </w:pPr>
    </w:p>
    <w:p w:rsidR="002F21F3" w:rsidRDefault="002F21F3" w:rsidP="002F21F3">
      <w:pPr>
        <w:jc w:val="both"/>
        <w:rPr>
          <w:rFonts w:ascii="Arial" w:hAnsi="Arial" w:cs="Arial"/>
        </w:rPr>
      </w:pPr>
      <w:r w:rsidRPr="002208FF">
        <w:rPr>
          <w:rFonts w:ascii="Arial" w:hAnsi="Arial" w:cs="Arial"/>
        </w:rPr>
        <w:t>III.- Pensionados.- Personas que por vejez, incapacidad, viudez o enfermedad, reciben una pensión por cualquier institución.</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rPr>
        <w:t>IV.- Jubilados.- Personas separadas del ámbito laboral por antigüedad en el servicio.</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bCs/>
        </w:rPr>
      </w:pPr>
      <w:r w:rsidRPr="002208FF">
        <w:rPr>
          <w:rFonts w:ascii="Arial" w:hAnsi="Arial" w:cs="Arial"/>
          <w:b/>
          <w:bCs/>
        </w:rPr>
        <w:t>TERCERO.-</w:t>
      </w:r>
      <w:r w:rsidRPr="002208FF">
        <w:rPr>
          <w:rFonts w:ascii="Arial" w:hAnsi="Arial" w:cs="Arial"/>
          <w:bCs/>
        </w:rPr>
        <w:t xml:space="preserve"> 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CUARTO.-</w:t>
      </w:r>
      <w:r w:rsidRPr="002208FF">
        <w:rPr>
          <w:rFonts w:ascii="Arial" w:hAnsi="Arial" w:cs="Arial"/>
        </w:rPr>
        <w:t xml:space="preserve"> Tratándose del pago de los derechos que correspondan a las tarifas de agua potable y alcantarillado se otorgará un 50% de descuento a pensionados, jubilados, adultos mayores y a personas con discapacidad, única y exclusivamente respecto de la casa habitación en que tengan señalado su domicilio, siempre que el consumo mensual no exceda 30 m3.</w:t>
      </w:r>
    </w:p>
    <w:p w:rsidR="002F21F3" w:rsidRPr="002208FF" w:rsidRDefault="002F21F3" w:rsidP="002F21F3">
      <w:pPr>
        <w:jc w:val="both"/>
        <w:rPr>
          <w:rFonts w:ascii="Arial" w:hAnsi="Arial" w:cs="Arial"/>
        </w:rPr>
      </w:pPr>
    </w:p>
    <w:p w:rsidR="002F21F3" w:rsidRPr="002208FF" w:rsidRDefault="002F21F3" w:rsidP="002F21F3">
      <w:pPr>
        <w:jc w:val="both"/>
        <w:rPr>
          <w:rFonts w:ascii="Arial" w:hAnsi="Arial" w:cs="Arial"/>
        </w:rPr>
      </w:pPr>
      <w:r w:rsidRPr="002208FF">
        <w:rPr>
          <w:rFonts w:ascii="Arial" w:hAnsi="Arial" w:cs="Arial"/>
          <w:b/>
        </w:rPr>
        <w:t>QUINTO.-</w:t>
      </w:r>
      <w:r w:rsidRPr="002208FF">
        <w:rPr>
          <w:rFonts w:ascii="Arial" w:hAnsi="Arial" w:cs="Arial"/>
        </w:rPr>
        <w:t xml:space="preserve"> El municipio de Nava,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2F21F3" w:rsidRPr="002208FF" w:rsidRDefault="002F21F3" w:rsidP="002F21F3">
      <w:pPr>
        <w:jc w:val="both"/>
        <w:rPr>
          <w:rFonts w:ascii="Arial" w:hAnsi="Arial" w:cs="Arial"/>
          <w:b/>
        </w:rPr>
      </w:pPr>
    </w:p>
    <w:p w:rsidR="002F21F3" w:rsidRPr="002208FF" w:rsidRDefault="002F21F3" w:rsidP="002F21F3">
      <w:pPr>
        <w:jc w:val="both"/>
        <w:rPr>
          <w:rFonts w:ascii="Arial" w:hAnsi="Arial" w:cs="Arial"/>
        </w:rPr>
      </w:pPr>
      <w:r w:rsidRPr="002208FF">
        <w:rPr>
          <w:rFonts w:ascii="Arial" w:hAnsi="Arial" w:cs="Arial"/>
          <w:b/>
        </w:rPr>
        <w:t>SEXTO.-</w:t>
      </w:r>
      <w:r w:rsidRPr="002208FF">
        <w:rPr>
          <w:rFonts w:ascii="Arial" w:hAnsi="Arial" w:cs="Arial"/>
        </w:rPr>
        <w:t xml:space="preserve"> El municipio de Nava,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2F21F3" w:rsidRPr="002208FF" w:rsidRDefault="002F21F3" w:rsidP="002F21F3">
      <w:pPr>
        <w:jc w:val="both"/>
        <w:rPr>
          <w:rFonts w:ascii="Arial" w:hAnsi="Arial" w:cs="Arial"/>
        </w:rPr>
      </w:pPr>
    </w:p>
    <w:p w:rsidR="002F21F3" w:rsidRPr="008B356C" w:rsidRDefault="002F21F3" w:rsidP="002F21F3">
      <w:pPr>
        <w:jc w:val="both"/>
        <w:rPr>
          <w:rFonts w:ascii="Arial" w:hAnsi="Arial" w:cs="Arial"/>
        </w:rPr>
      </w:pPr>
      <w:r w:rsidRPr="008B356C">
        <w:rPr>
          <w:rFonts w:ascii="Arial" w:hAnsi="Arial" w:cs="Arial"/>
          <w:b/>
        </w:rPr>
        <w:t>SÉPTIMO.-</w:t>
      </w:r>
      <w:r w:rsidRPr="008B356C">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2F21F3" w:rsidRPr="008B356C" w:rsidRDefault="002F21F3" w:rsidP="002F21F3">
      <w:pPr>
        <w:jc w:val="both"/>
        <w:rPr>
          <w:rFonts w:ascii="Arial" w:hAnsi="Arial" w:cs="Arial"/>
          <w:b/>
        </w:rPr>
      </w:pPr>
    </w:p>
    <w:p w:rsidR="002F21F3" w:rsidRDefault="002F21F3" w:rsidP="002F21F3">
      <w:pPr>
        <w:jc w:val="both"/>
        <w:rPr>
          <w:rFonts w:ascii="Arial" w:hAnsi="Arial" w:cs="Arial"/>
        </w:rPr>
      </w:pPr>
      <w:proofErr w:type="gramStart"/>
      <w:r w:rsidRPr="008B356C">
        <w:rPr>
          <w:rFonts w:ascii="Arial" w:hAnsi="Arial" w:cs="Arial"/>
          <w:b/>
        </w:rPr>
        <w:t>OCTAVO.-</w:t>
      </w:r>
      <w:proofErr w:type="gramEnd"/>
      <w:r w:rsidRPr="008B356C">
        <w:rPr>
          <w:rFonts w:ascii="Arial" w:hAnsi="Arial" w:cs="Arial"/>
          <w:b/>
        </w:rPr>
        <w:t xml:space="preserve"> </w:t>
      </w:r>
      <w:r w:rsidRPr="008B356C">
        <w:rPr>
          <w:rFonts w:ascii="Arial" w:hAnsi="Arial" w:cs="Arial"/>
        </w:rPr>
        <w:t>Publíquese la presente Ley en el Periódico Oficial del Gobierno del Estado.</w:t>
      </w:r>
    </w:p>
    <w:p w:rsidR="0099303E" w:rsidRDefault="0099303E" w:rsidP="002F21F3">
      <w:pPr>
        <w:jc w:val="both"/>
        <w:rPr>
          <w:rFonts w:ascii="Arial" w:hAnsi="Arial" w:cs="Arial"/>
        </w:rPr>
      </w:pPr>
    </w:p>
    <w:p w:rsidR="0099303E" w:rsidRPr="008B356C" w:rsidRDefault="0099303E" w:rsidP="002F21F3">
      <w:pPr>
        <w:jc w:val="both"/>
        <w:rPr>
          <w:rFonts w:ascii="Arial" w:hAnsi="Arial" w:cs="Arial"/>
        </w:rPr>
      </w:pPr>
      <w:bookmarkStart w:id="0" w:name="_GoBack"/>
      <w:bookmarkEnd w:id="0"/>
    </w:p>
    <w:p w:rsidR="000D6E04" w:rsidRDefault="000D6E04" w:rsidP="00B75A9E">
      <w:pPr>
        <w:widowControl w:val="0"/>
        <w:tabs>
          <w:tab w:val="left" w:pos="8749"/>
        </w:tabs>
        <w:spacing w:after="0" w:line="240" w:lineRule="auto"/>
        <w:jc w:val="both"/>
        <w:rPr>
          <w:rFonts w:ascii="Arial" w:hAnsi="Arial" w:cs="Arial"/>
        </w:rPr>
      </w:pPr>
    </w:p>
    <w:p w:rsidR="00B75A9E" w:rsidRPr="00DC0419" w:rsidRDefault="00B75A9E" w:rsidP="00B75A9E">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DADO en la Ciudad de Saltillo, Coahuila de Zaragoza, a los once días del mes de diciembre del año dos mil dieciocho.</w:t>
      </w:r>
    </w:p>
    <w:p w:rsidR="00B75A9E" w:rsidRPr="00DC0419" w:rsidRDefault="00B75A9E" w:rsidP="00B75A9E">
      <w:pPr>
        <w:tabs>
          <w:tab w:val="left" w:pos="8749"/>
        </w:tabs>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DIPUTADO PRESIDENTE</w:t>
      </w: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JUAN ANTONIO GARCÍA VILLA</w:t>
      </w:r>
    </w:p>
    <w:p w:rsidR="00B75A9E" w:rsidRPr="00DC0419" w:rsidRDefault="00B75A9E" w:rsidP="00B75A9E">
      <w:pPr>
        <w:tabs>
          <w:tab w:val="left" w:pos="8749"/>
        </w:tabs>
        <w:spacing w:after="0" w:line="240" w:lineRule="auto"/>
        <w:jc w:val="center"/>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tabs>
          <w:tab w:val="left" w:pos="8749"/>
        </w:tabs>
        <w:spacing w:after="0" w:line="240" w:lineRule="auto"/>
        <w:jc w:val="both"/>
        <w:rPr>
          <w:rFonts w:ascii="Arial" w:eastAsia="Times New Roman" w:hAnsi="Arial" w:cs="Arial"/>
          <w:b/>
          <w:snapToGrid w:val="0"/>
          <w:sz w:val="24"/>
          <w:szCs w:val="24"/>
          <w:lang w:val="es-ES_tradnl" w:eastAsia="es-ES"/>
        </w:rPr>
      </w:pPr>
      <w:r w:rsidRPr="00DC0419">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Pr="00DC0419">
        <w:rPr>
          <w:rFonts w:ascii="Arial" w:eastAsia="Times New Roman" w:hAnsi="Arial" w:cs="Arial"/>
          <w:b/>
          <w:snapToGrid w:val="0"/>
          <w:sz w:val="24"/>
          <w:szCs w:val="24"/>
          <w:lang w:val="es-ES_tradnl" w:eastAsia="es-ES"/>
        </w:rPr>
        <w:t xml:space="preserve"> DIPUTADO SECRETARIO </w:t>
      </w:r>
    </w:p>
    <w:p w:rsidR="00B75A9E" w:rsidRPr="00DC0419" w:rsidRDefault="00B75A9E" w:rsidP="00B75A9E">
      <w:pPr>
        <w:tabs>
          <w:tab w:val="left" w:pos="8749"/>
        </w:tabs>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spacing w:after="0" w:line="240" w:lineRule="auto"/>
        <w:jc w:val="both"/>
        <w:rPr>
          <w:rFonts w:ascii="Arial" w:eastAsia="Times New Roman" w:hAnsi="Arial" w:cs="Arial"/>
          <w:b/>
          <w:snapToGrid w:val="0"/>
          <w:sz w:val="24"/>
          <w:szCs w:val="24"/>
          <w:lang w:val="es-ES_tradnl" w:eastAsia="es-ES"/>
        </w:rPr>
      </w:pPr>
    </w:p>
    <w:p w:rsidR="00B75A9E" w:rsidRPr="00DC0419" w:rsidRDefault="00B75A9E" w:rsidP="00B75A9E">
      <w:pPr>
        <w:spacing w:after="0" w:line="240" w:lineRule="auto"/>
        <w:jc w:val="both"/>
        <w:rPr>
          <w:rFonts w:ascii="Arial" w:hAnsi="Arial" w:cs="Arial"/>
          <w:sz w:val="24"/>
          <w:szCs w:val="24"/>
        </w:rPr>
      </w:pPr>
      <w:r w:rsidRPr="00DC0419">
        <w:rPr>
          <w:rFonts w:ascii="Arial" w:eastAsia="Times New Roman" w:hAnsi="Arial" w:cs="Arial"/>
          <w:b/>
          <w:snapToGrid w:val="0"/>
          <w:sz w:val="24"/>
          <w:szCs w:val="24"/>
          <w:lang w:val="es-ES_tradnl" w:eastAsia="es-ES"/>
        </w:rPr>
        <w:t>DIANA PATRICIA GONZÁLEZ SOTO                                    JOSÉ BENITO RAMÍREZ ROSAS</w:t>
      </w:r>
    </w:p>
    <w:p w:rsidR="00B75A9E" w:rsidRPr="00DC0419" w:rsidRDefault="00B75A9E" w:rsidP="00B75A9E">
      <w:pPr>
        <w:spacing w:after="0" w:line="240" w:lineRule="auto"/>
        <w:jc w:val="both"/>
        <w:rPr>
          <w:rFonts w:ascii="Arial" w:hAnsi="Arial" w:cs="Arial"/>
          <w:sz w:val="24"/>
          <w:szCs w:val="24"/>
        </w:rPr>
      </w:pPr>
    </w:p>
    <w:p w:rsidR="00B75A9E" w:rsidRPr="00DC0419" w:rsidRDefault="00B75A9E" w:rsidP="00B75A9E">
      <w:pPr>
        <w:spacing w:after="0" w:line="240" w:lineRule="auto"/>
        <w:jc w:val="both"/>
        <w:rPr>
          <w:rFonts w:ascii="Arial" w:hAnsi="Arial" w:cs="Arial"/>
          <w:sz w:val="24"/>
          <w:szCs w:val="24"/>
        </w:rPr>
      </w:pPr>
    </w:p>
    <w:p w:rsidR="00B75A9E" w:rsidRPr="00DC0419" w:rsidRDefault="00B75A9E" w:rsidP="00B75A9E">
      <w:pPr>
        <w:spacing w:after="0" w:line="240" w:lineRule="auto"/>
        <w:jc w:val="both"/>
        <w:rPr>
          <w:rFonts w:ascii="Arial" w:hAnsi="Arial" w:cs="Arial"/>
          <w:sz w:val="24"/>
          <w:szCs w:val="24"/>
        </w:rPr>
      </w:pPr>
    </w:p>
    <w:p w:rsidR="00B75A9E" w:rsidRPr="00DC0419" w:rsidRDefault="00B75A9E" w:rsidP="00B75A9E">
      <w:pPr>
        <w:rPr>
          <w:sz w:val="24"/>
          <w:szCs w:val="24"/>
        </w:rPr>
      </w:pPr>
    </w:p>
    <w:p w:rsidR="00B75A9E" w:rsidRPr="00DC0419" w:rsidRDefault="00B75A9E" w:rsidP="00B75A9E">
      <w:pPr>
        <w:rPr>
          <w:sz w:val="24"/>
          <w:szCs w:val="24"/>
        </w:rPr>
      </w:pPr>
    </w:p>
    <w:p w:rsidR="00B75A9E" w:rsidRDefault="00B75A9E" w:rsidP="00B75A9E"/>
    <w:p w:rsidR="00B75A9E" w:rsidRDefault="00B75A9E" w:rsidP="00B75A9E"/>
    <w:p w:rsidR="002F21F3" w:rsidRDefault="002F21F3"/>
    <w:sectPr w:rsidR="002F21F3" w:rsidSect="002F21F3">
      <w:head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3B" w:rsidRDefault="00A3273B" w:rsidP="004D6DB3">
      <w:pPr>
        <w:spacing w:after="0" w:line="240" w:lineRule="auto"/>
      </w:pPr>
      <w:r>
        <w:separator/>
      </w:r>
    </w:p>
  </w:endnote>
  <w:endnote w:type="continuationSeparator" w:id="0">
    <w:p w:rsidR="00A3273B" w:rsidRDefault="00A3273B" w:rsidP="004D6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3B" w:rsidRDefault="00A3273B" w:rsidP="004D6DB3">
      <w:pPr>
        <w:spacing w:after="0" w:line="240" w:lineRule="auto"/>
      </w:pPr>
      <w:r>
        <w:separator/>
      </w:r>
    </w:p>
  </w:footnote>
  <w:footnote w:type="continuationSeparator" w:id="0">
    <w:p w:rsidR="00A3273B" w:rsidRDefault="00A3273B" w:rsidP="004D6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4D6DB3" w:rsidRPr="00D775E4" w:rsidTr="007B6A48">
      <w:trPr>
        <w:jc w:val="center"/>
      </w:trPr>
      <w:tc>
        <w:tcPr>
          <w:tcW w:w="1253" w:type="dxa"/>
        </w:tcPr>
        <w:p w:rsidR="004D6DB3" w:rsidRPr="00D775E4" w:rsidRDefault="004D6DB3" w:rsidP="004D6DB3">
          <w:pPr>
            <w:spacing w:after="0" w:line="240" w:lineRule="auto"/>
            <w:jc w:val="center"/>
            <w:rPr>
              <w:b/>
              <w:bCs/>
              <w:sz w:val="12"/>
            </w:rPr>
          </w:pPr>
          <w:bookmarkStart w:id="1" w:name="_Hlk530582131"/>
          <w:r>
            <w:rPr>
              <w:b/>
              <w:bCs/>
              <w:noProof/>
              <w:sz w:val="12"/>
              <w:lang w:eastAsia="es-MX"/>
            </w:rPr>
            <w:drawing>
              <wp:anchor distT="0" distB="0" distL="114300" distR="114300" simplePos="0" relativeHeight="251660288" behindDoc="0" locked="0" layoutInCell="1" allowOverlap="1" wp14:anchorId="3639C8CE" wp14:editId="61D954E9">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tc>
      <w:tc>
        <w:tcPr>
          <w:tcW w:w="8623" w:type="dxa"/>
        </w:tcPr>
        <w:p w:rsidR="004D6DB3" w:rsidRPr="00815938" w:rsidRDefault="004D6DB3" w:rsidP="004D6DB3">
          <w:pPr>
            <w:spacing w:after="0" w:line="240" w:lineRule="auto"/>
            <w:jc w:val="center"/>
            <w:rPr>
              <w:b/>
              <w:bCs/>
              <w:sz w:val="24"/>
            </w:rPr>
          </w:pPr>
          <w:r w:rsidRPr="002E1219">
            <w:rPr>
              <w:noProof/>
            </w:rPr>
            <w:drawing>
              <wp:anchor distT="0" distB="0" distL="114300" distR="114300" simplePos="0" relativeHeight="251659264" behindDoc="0" locked="0" layoutInCell="1" allowOverlap="1" wp14:anchorId="699B52D2" wp14:editId="06C53CE0">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6DB3" w:rsidRPr="002E1219" w:rsidRDefault="004D6DB3" w:rsidP="004D6DB3">
          <w:pPr>
            <w:pStyle w:val="Encabezado"/>
            <w:tabs>
              <w:tab w:val="left" w:pos="5040"/>
            </w:tabs>
            <w:jc w:val="center"/>
            <w:rPr>
              <w:rFonts w:cs="Arial"/>
              <w:bCs/>
              <w:smallCaps/>
              <w:spacing w:val="20"/>
              <w:sz w:val="32"/>
              <w:szCs w:val="32"/>
            </w:rPr>
          </w:pPr>
          <w:r w:rsidRPr="002E1219">
            <w:rPr>
              <w:rFonts w:cs="Arial"/>
              <w:bCs/>
              <w:smallCaps/>
              <w:spacing w:val="20"/>
              <w:sz w:val="32"/>
              <w:szCs w:val="32"/>
            </w:rPr>
            <w:t xml:space="preserve">Congreso del Estado Independiente, </w:t>
          </w:r>
        </w:p>
        <w:p w:rsidR="004D6DB3" w:rsidRDefault="004D6DB3" w:rsidP="004D6DB3">
          <w:pPr>
            <w:pStyle w:val="Encabezado"/>
            <w:tabs>
              <w:tab w:val="left" w:pos="5040"/>
            </w:tabs>
            <w:ind w:right="-93"/>
            <w:jc w:val="center"/>
            <w:rPr>
              <w:rFonts w:cs="Arial"/>
              <w:bCs/>
              <w:smallCaps/>
              <w:spacing w:val="20"/>
              <w:sz w:val="32"/>
              <w:szCs w:val="32"/>
            </w:rPr>
          </w:pPr>
          <w:r w:rsidRPr="002E1219">
            <w:rPr>
              <w:rFonts w:cs="Arial"/>
              <w:bCs/>
              <w:smallCaps/>
              <w:spacing w:val="20"/>
              <w:sz w:val="32"/>
              <w:szCs w:val="32"/>
            </w:rPr>
            <w:t>Libre y Soberano de Coahuila de Zaragoza</w:t>
          </w:r>
        </w:p>
        <w:p w:rsidR="004D6DB3" w:rsidRPr="004D5011" w:rsidRDefault="004D6DB3" w:rsidP="004D6DB3">
          <w:pPr>
            <w:pStyle w:val="Encabezado"/>
            <w:tabs>
              <w:tab w:val="clear" w:pos="4252"/>
              <w:tab w:val="left" w:pos="-1528"/>
              <w:tab w:val="center" w:pos="-1386"/>
            </w:tabs>
            <w:jc w:val="center"/>
            <w:rPr>
              <w:rFonts w:cs="Arial"/>
              <w:bCs/>
              <w:smallCaps/>
              <w:spacing w:val="20"/>
              <w:sz w:val="32"/>
              <w:szCs w:val="32"/>
            </w:rPr>
          </w:pPr>
        </w:p>
        <w:p w:rsidR="004D6DB3" w:rsidRPr="004D6DB3" w:rsidRDefault="004D6DB3" w:rsidP="004D6DB3">
          <w:pPr>
            <w:spacing w:after="0" w:line="240" w:lineRule="auto"/>
            <w:jc w:val="center"/>
            <w:rPr>
              <w:rFonts w:ascii="Arial" w:hAnsi="Arial" w:cs="Arial"/>
              <w:sz w:val="16"/>
            </w:rPr>
          </w:pPr>
          <w:r w:rsidRPr="004D6DB3">
            <w:rPr>
              <w:rFonts w:ascii="Arial" w:hAnsi="Arial" w:cs="Arial"/>
              <w:sz w:val="16"/>
            </w:rPr>
            <w:t>“2018, AÑO DEL CENTENARIO DE LA CONSTITUCIÓN DE COAHUILA”</w:t>
          </w:r>
        </w:p>
        <w:p w:rsidR="004D6DB3" w:rsidRPr="0037765C" w:rsidRDefault="004D6DB3" w:rsidP="004D6DB3">
          <w:pPr>
            <w:spacing w:after="0" w:line="240" w:lineRule="auto"/>
            <w:jc w:val="center"/>
            <w:rPr>
              <w:rFonts w:ascii="Century Schoolbook" w:hAnsi="Century Schoolbook"/>
              <w:b/>
              <w:bCs/>
              <w:sz w:val="6"/>
            </w:rPr>
          </w:pPr>
        </w:p>
        <w:p w:rsidR="004D6DB3" w:rsidRPr="00D775E4" w:rsidRDefault="004D6DB3" w:rsidP="004D6DB3">
          <w:pPr>
            <w:spacing w:after="0" w:line="240" w:lineRule="auto"/>
            <w:ind w:left="-434" w:right="-672"/>
            <w:jc w:val="center"/>
            <w:rPr>
              <w:b/>
              <w:bCs/>
              <w:sz w:val="12"/>
            </w:rPr>
          </w:pPr>
        </w:p>
      </w:tc>
      <w:tc>
        <w:tcPr>
          <w:tcW w:w="1181" w:type="dxa"/>
        </w:tcPr>
        <w:p w:rsidR="004D6DB3" w:rsidRDefault="004D6DB3" w:rsidP="004D6DB3">
          <w:pPr>
            <w:spacing w:after="0" w:line="240" w:lineRule="auto"/>
            <w:jc w:val="center"/>
            <w:rPr>
              <w:b/>
              <w:bCs/>
              <w:sz w:val="12"/>
            </w:rPr>
          </w:pPr>
        </w:p>
        <w:p w:rsidR="004D6DB3" w:rsidRDefault="004D6DB3" w:rsidP="004D6DB3">
          <w:pPr>
            <w:spacing w:after="0" w:line="240" w:lineRule="auto"/>
            <w:jc w:val="center"/>
            <w:rPr>
              <w:b/>
              <w:bCs/>
              <w:sz w:val="12"/>
            </w:rPr>
          </w:pPr>
        </w:p>
        <w:p w:rsidR="004D6DB3" w:rsidRPr="00D775E4" w:rsidRDefault="004D6DB3" w:rsidP="004D6DB3">
          <w:pPr>
            <w:spacing w:after="0" w:line="240" w:lineRule="auto"/>
            <w:jc w:val="center"/>
            <w:rPr>
              <w:b/>
              <w:bCs/>
              <w:sz w:val="12"/>
            </w:rPr>
          </w:pPr>
        </w:p>
      </w:tc>
    </w:tr>
    <w:bookmarkEnd w:id="1"/>
  </w:tbl>
  <w:p w:rsidR="004D6DB3" w:rsidRPr="004D6DB3" w:rsidRDefault="004D6DB3">
    <w:pPr>
      <w:pStyle w:val="Encabezado"/>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5AF8"/>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11569"/>
    <w:multiLevelType w:val="multilevel"/>
    <w:tmpl w:val="2B24780E"/>
    <w:lvl w:ilvl="0">
      <w:start w:val="1"/>
      <w:numFmt w:val="upperRoman"/>
      <w:pStyle w:val="Ttulo1"/>
      <w:lvlText w:val="%1."/>
      <w:lvlJc w:val="left"/>
      <w:pPr>
        <w:ind w:left="0" w:firstLine="0"/>
      </w:pPr>
      <w:rPr>
        <w:b w:val="0"/>
      </w:r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2805DE"/>
    <w:multiLevelType w:val="hybridMultilevel"/>
    <w:tmpl w:val="2AA6A892"/>
    <w:lvl w:ilvl="0" w:tplc="C8B4585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DAF0C16"/>
    <w:multiLevelType w:val="multilevel"/>
    <w:tmpl w:val="080A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1E2A6C1C"/>
    <w:multiLevelType w:val="hybridMultilevel"/>
    <w:tmpl w:val="51768642"/>
    <w:lvl w:ilvl="0" w:tplc="DDF0E25C">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4D11B5"/>
    <w:multiLevelType w:val="hybridMultilevel"/>
    <w:tmpl w:val="9C0889F4"/>
    <w:lvl w:ilvl="0" w:tplc="4718EF14">
      <w:start w:val="1"/>
      <w:numFmt w:val="decimal"/>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520793A"/>
    <w:multiLevelType w:val="hybridMultilevel"/>
    <w:tmpl w:val="34CA8F0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F47444"/>
    <w:multiLevelType w:val="hybridMultilevel"/>
    <w:tmpl w:val="E63C4274"/>
    <w:lvl w:ilvl="0" w:tplc="5418A54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2F1F0478"/>
    <w:multiLevelType w:val="hybridMultilevel"/>
    <w:tmpl w:val="860E62BE"/>
    <w:lvl w:ilvl="0" w:tplc="D4D44D4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35AC4D6E"/>
    <w:multiLevelType w:val="hybridMultilevel"/>
    <w:tmpl w:val="BDCE3AF2"/>
    <w:lvl w:ilvl="0" w:tplc="FDAEA086">
      <w:start w:val="1"/>
      <w:numFmt w:val="lowerLetter"/>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A66392"/>
    <w:multiLevelType w:val="hybridMultilevel"/>
    <w:tmpl w:val="58728800"/>
    <w:lvl w:ilvl="0" w:tplc="080A0001">
      <w:start w:val="1"/>
      <w:numFmt w:val="bullet"/>
      <w:lvlText w:val=""/>
      <w:lvlJc w:val="left"/>
      <w:pPr>
        <w:ind w:left="1260" w:hanging="360"/>
      </w:pPr>
      <w:rPr>
        <w:rFonts w:ascii="Symbol" w:hAnsi="Symbol" w:hint="default"/>
      </w:r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19"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437A64C5"/>
    <w:multiLevelType w:val="hybridMultilevel"/>
    <w:tmpl w:val="6DE44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659A8"/>
    <w:multiLevelType w:val="hybridMultilevel"/>
    <w:tmpl w:val="DACEB6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022296"/>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50600E"/>
    <w:multiLevelType w:val="hybridMultilevel"/>
    <w:tmpl w:val="BBBA60FE"/>
    <w:lvl w:ilvl="0" w:tplc="15781444">
      <w:start w:val="1"/>
      <w:numFmt w:val="decimal"/>
      <w:lvlText w:val="%1."/>
      <w:lvlJc w:val="left"/>
      <w:pPr>
        <w:ind w:left="1068" w:hanging="360"/>
      </w:pPr>
      <w:rPr>
        <w:rFonts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4E10713E"/>
    <w:multiLevelType w:val="hybridMultilevel"/>
    <w:tmpl w:val="67A2490A"/>
    <w:lvl w:ilvl="0" w:tplc="2EFE3D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B5058F"/>
    <w:multiLevelType w:val="hybridMultilevel"/>
    <w:tmpl w:val="EFDA3162"/>
    <w:lvl w:ilvl="0" w:tplc="A9E421EE">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30D678E"/>
    <w:multiLevelType w:val="hybridMultilevel"/>
    <w:tmpl w:val="19DC8BFC"/>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8"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31" w15:restartNumberingAfterBreak="0">
    <w:nsid w:val="54E523CA"/>
    <w:multiLevelType w:val="hybridMultilevel"/>
    <w:tmpl w:val="B28AF568"/>
    <w:lvl w:ilvl="0" w:tplc="7D84C7A4">
      <w:start w:val="1"/>
      <w:numFmt w:val="lowerLetter"/>
      <w:lvlText w:val="%1)"/>
      <w:lvlJc w:val="left"/>
      <w:pPr>
        <w:ind w:left="720" w:hanging="360"/>
      </w:pPr>
      <w:rPr>
        <w:rFonts w:hint="default"/>
      </w:rPr>
    </w:lvl>
    <w:lvl w:ilvl="1" w:tplc="6098FDEC" w:tentative="1">
      <w:start w:val="1"/>
      <w:numFmt w:val="lowerLetter"/>
      <w:lvlText w:val="%2."/>
      <w:lvlJc w:val="left"/>
      <w:pPr>
        <w:ind w:left="1440" w:hanging="360"/>
      </w:pPr>
    </w:lvl>
    <w:lvl w:ilvl="2" w:tplc="CA28E6CC" w:tentative="1">
      <w:start w:val="1"/>
      <w:numFmt w:val="lowerRoman"/>
      <w:lvlText w:val="%3."/>
      <w:lvlJc w:val="right"/>
      <w:pPr>
        <w:ind w:left="2160" w:hanging="180"/>
      </w:pPr>
    </w:lvl>
    <w:lvl w:ilvl="3" w:tplc="A39AC8B0" w:tentative="1">
      <w:start w:val="1"/>
      <w:numFmt w:val="decimal"/>
      <w:lvlText w:val="%4."/>
      <w:lvlJc w:val="left"/>
      <w:pPr>
        <w:ind w:left="2880" w:hanging="360"/>
      </w:pPr>
    </w:lvl>
    <w:lvl w:ilvl="4" w:tplc="AAC24730" w:tentative="1">
      <w:start w:val="1"/>
      <w:numFmt w:val="lowerLetter"/>
      <w:lvlText w:val="%5."/>
      <w:lvlJc w:val="left"/>
      <w:pPr>
        <w:ind w:left="3600" w:hanging="360"/>
      </w:pPr>
    </w:lvl>
    <w:lvl w:ilvl="5" w:tplc="79644D94" w:tentative="1">
      <w:start w:val="1"/>
      <w:numFmt w:val="lowerRoman"/>
      <w:lvlText w:val="%6."/>
      <w:lvlJc w:val="right"/>
      <w:pPr>
        <w:ind w:left="4320" w:hanging="180"/>
      </w:pPr>
    </w:lvl>
    <w:lvl w:ilvl="6" w:tplc="AF920786" w:tentative="1">
      <w:start w:val="1"/>
      <w:numFmt w:val="decimal"/>
      <w:lvlText w:val="%7."/>
      <w:lvlJc w:val="left"/>
      <w:pPr>
        <w:ind w:left="5040" w:hanging="360"/>
      </w:pPr>
    </w:lvl>
    <w:lvl w:ilvl="7" w:tplc="E902A334" w:tentative="1">
      <w:start w:val="1"/>
      <w:numFmt w:val="lowerLetter"/>
      <w:lvlText w:val="%8."/>
      <w:lvlJc w:val="left"/>
      <w:pPr>
        <w:ind w:left="5760" w:hanging="360"/>
      </w:pPr>
    </w:lvl>
    <w:lvl w:ilvl="8" w:tplc="879E33D8" w:tentative="1">
      <w:start w:val="1"/>
      <w:numFmt w:val="lowerRoman"/>
      <w:lvlText w:val="%9."/>
      <w:lvlJc w:val="right"/>
      <w:pPr>
        <w:ind w:left="6480" w:hanging="180"/>
      </w:pPr>
    </w:lvl>
  </w:abstractNum>
  <w:abstractNum w:abstractNumId="32" w15:restartNumberingAfterBreak="0">
    <w:nsid w:val="5C196F8F"/>
    <w:multiLevelType w:val="hybridMultilevel"/>
    <w:tmpl w:val="0BBCA844"/>
    <w:lvl w:ilvl="0" w:tplc="9C1C715E">
      <w:start w:val="1"/>
      <w:numFmt w:val="lowerLetter"/>
      <w:lvlText w:val="%1."/>
      <w:lvlJc w:val="left"/>
      <w:pPr>
        <w:ind w:left="1260" w:hanging="360"/>
      </w:pPr>
    </w:lvl>
    <w:lvl w:ilvl="1" w:tplc="080A0019" w:tentative="1">
      <w:start w:val="1"/>
      <w:numFmt w:val="lowerLetter"/>
      <w:lvlText w:val="%2."/>
      <w:lvlJc w:val="left"/>
      <w:pPr>
        <w:ind w:left="1980" w:hanging="360"/>
      </w:pPr>
    </w:lvl>
    <w:lvl w:ilvl="2" w:tplc="080A001B" w:tentative="1">
      <w:start w:val="1"/>
      <w:numFmt w:val="lowerRoman"/>
      <w:lvlText w:val="%3."/>
      <w:lvlJc w:val="right"/>
      <w:pPr>
        <w:ind w:left="2700" w:hanging="180"/>
      </w:pPr>
    </w:lvl>
    <w:lvl w:ilvl="3" w:tplc="080A000F" w:tentative="1">
      <w:start w:val="1"/>
      <w:numFmt w:val="decimal"/>
      <w:lvlText w:val="%4."/>
      <w:lvlJc w:val="left"/>
      <w:pPr>
        <w:ind w:left="3420" w:hanging="360"/>
      </w:pPr>
    </w:lvl>
    <w:lvl w:ilvl="4" w:tplc="080A0019" w:tentative="1">
      <w:start w:val="1"/>
      <w:numFmt w:val="lowerLetter"/>
      <w:lvlText w:val="%5."/>
      <w:lvlJc w:val="left"/>
      <w:pPr>
        <w:ind w:left="4140" w:hanging="360"/>
      </w:pPr>
    </w:lvl>
    <w:lvl w:ilvl="5" w:tplc="080A001B" w:tentative="1">
      <w:start w:val="1"/>
      <w:numFmt w:val="lowerRoman"/>
      <w:lvlText w:val="%6."/>
      <w:lvlJc w:val="right"/>
      <w:pPr>
        <w:ind w:left="4860" w:hanging="180"/>
      </w:pPr>
    </w:lvl>
    <w:lvl w:ilvl="6" w:tplc="080A000F" w:tentative="1">
      <w:start w:val="1"/>
      <w:numFmt w:val="decimal"/>
      <w:lvlText w:val="%7."/>
      <w:lvlJc w:val="left"/>
      <w:pPr>
        <w:ind w:left="5580" w:hanging="360"/>
      </w:pPr>
    </w:lvl>
    <w:lvl w:ilvl="7" w:tplc="080A0019" w:tentative="1">
      <w:start w:val="1"/>
      <w:numFmt w:val="lowerLetter"/>
      <w:lvlText w:val="%8."/>
      <w:lvlJc w:val="left"/>
      <w:pPr>
        <w:ind w:left="6300" w:hanging="360"/>
      </w:pPr>
    </w:lvl>
    <w:lvl w:ilvl="8" w:tplc="080A001B" w:tentative="1">
      <w:start w:val="1"/>
      <w:numFmt w:val="lowerRoman"/>
      <w:lvlText w:val="%9."/>
      <w:lvlJc w:val="right"/>
      <w:pPr>
        <w:ind w:left="7020" w:hanging="180"/>
      </w:pPr>
    </w:lvl>
  </w:abstractNum>
  <w:abstractNum w:abstractNumId="33" w15:restartNumberingAfterBreak="0">
    <w:nsid w:val="5DD04365"/>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63614306"/>
    <w:multiLevelType w:val="hybridMultilevel"/>
    <w:tmpl w:val="10BC7E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D26DFB"/>
    <w:multiLevelType w:val="hybridMultilevel"/>
    <w:tmpl w:val="D4DEE6B0"/>
    <w:lvl w:ilvl="0" w:tplc="9DA66D7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BB6056B"/>
    <w:multiLevelType w:val="hybridMultilevel"/>
    <w:tmpl w:val="798080C8"/>
    <w:lvl w:ilvl="0" w:tplc="000067B2">
      <w:start w:val="1"/>
      <w:numFmt w:val="lowerLetter"/>
      <w:lvlText w:val="%1."/>
      <w:lvlJc w:val="left"/>
      <w:pPr>
        <w:ind w:left="1489" w:hanging="360"/>
      </w:pPr>
      <w:rPr>
        <w:rFonts w:hint="default"/>
      </w:rPr>
    </w:lvl>
    <w:lvl w:ilvl="1" w:tplc="080A0019" w:tentative="1">
      <w:start w:val="1"/>
      <w:numFmt w:val="lowerLetter"/>
      <w:lvlText w:val="%2."/>
      <w:lvlJc w:val="left"/>
      <w:pPr>
        <w:ind w:left="2209" w:hanging="360"/>
      </w:pPr>
    </w:lvl>
    <w:lvl w:ilvl="2" w:tplc="080A001B" w:tentative="1">
      <w:start w:val="1"/>
      <w:numFmt w:val="lowerRoman"/>
      <w:lvlText w:val="%3."/>
      <w:lvlJc w:val="right"/>
      <w:pPr>
        <w:ind w:left="2929" w:hanging="180"/>
      </w:pPr>
    </w:lvl>
    <w:lvl w:ilvl="3" w:tplc="080A000F" w:tentative="1">
      <w:start w:val="1"/>
      <w:numFmt w:val="decimal"/>
      <w:lvlText w:val="%4."/>
      <w:lvlJc w:val="left"/>
      <w:pPr>
        <w:ind w:left="3649" w:hanging="360"/>
      </w:pPr>
    </w:lvl>
    <w:lvl w:ilvl="4" w:tplc="080A0019" w:tentative="1">
      <w:start w:val="1"/>
      <w:numFmt w:val="lowerLetter"/>
      <w:lvlText w:val="%5."/>
      <w:lvlJc w:val="left"/>
      <w:pPr>
        <w:ind w:left="4369" w:hanging="360"/>
      </w:pPr>
    </w:lvl>
    <w:lvl w:ilvl="5" w:tplc="080A001B" w:tentative="1">
      <w:start w:val="1"/>
      <w:numFmt w:val="lowerRoman"/>
      <w:lvlText w:val="%6."/>
      <w:lvlJc w:val="right"/>
      <w:pPr>
        <w:ind w:left="5089" w:hanging="180"/>
      </w:pPr>
    </w:lvl>
    <w:lvl w:ilvl="6" w:tplc="080A000F" w:tentative="1">
      <w:start w:val="1"/>
      <w:numFmt w:val="decimal"/>
      <w:lvlText w:val="%7."/>
      <w:lvlJc w:val="left"/>
      <w:pPr>
        <w:ind w:left="5809" w:hanging="360"/>
      </w:pPr>
    </w:lvl>
    <w:lvl w:ilvl="7" w:tplc="080A0019" w:tentative="1">
      <w:start w:val="1"/>
      <w:numFmt w:val="lowerLetter"/>
      <w:lvlText w:val="%8."/>
      <w:lvlJc w:val="left"/>
      <w:pPr>
        <w:ind w:left="6529" w:hanging="360"/>
      </w:pPr>
    </w:lvl>
    <w:lvl w:ilvl="8" w:tplc="080A001B" w:tentative="1">
      <w:start w:val="1"/>
      <w:numFmt w:val="lowerRoman"/>
      <w:lvlText w:val="%9."/>
      <w:lvlJc w:val="right"/>
      <w:pPr>
        <w:ind w:left="7249" w:hanging="180"/>
      </w:pPr>
    </w:lvl>
  </w:abstractNum>
  <w:abstractNum w:abstractNumId="39"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0" w15:restartNumberingAfterBreak="0">
    <w:nsid w:val="7E0858D8"/>
    <w:multiLevelType w:val="hybridMultilevel"/>
    <w:tmpl w:val="4BF8F81E"/>
    <w:lvl w:ilvl="0" w:tplc="91BC5384">
      <w:start w:val="1"/>
      <w:numFmt w:val="upperLetter"/>
      <w:lvlText w:val="%1."/>
      <w:lvlJc w:val="left"/>
      <w:pPr>
        <w:ind w:left="1849" w:hanging="360"/>
      </w:pPr>
      <w:rPr>
        <w:rFonts w:hint="default"/>
      </w:rPr>
    </w:lvl>
    <w:lvl w:ilvl="1" w:tplc="080A0019" w:tentative="1">
      <w:start w:val="1"/>
      <w:numFmt w:val="lowerLetter"/>
      <w:lvlText w:val="%2."/>
      <w:lvlJc w:val="left"/>
      <w:pPr>
        <w:ind w:left="2569" w:hanging="360"/>
      </w:pPr>
    </w:lvl>
    <w:lvl w:ilvl="2" w:tplc="080A001B" w:tentative="1">
      <w:start w:val="1"/>
      <w:numFmt w:val="lowerRoman"/>
      <w:lvlText w:val="%3."/>
      <w:lvlJc w:val="right"/>
      <w:pPr>
        <w:ind w:left="3289" w:hanging="180"/>
      </w:pPr>
    </w:lvl>
    <w:lvl w:ilvl="3" w:tplc="080A000F" w:tentative="1">
      <w:start w:val="1"/>
      <w:numFmt w:val="decimal"/>
      <w:lvlText w:val="%4."/>
      <w:lvlJc w:val="left"/>
      <w:pPr>
        <w:ind w:left="4009" w:hanging="360"/>
      </w:pPr>
    </w:lvl>
    <w:lvl w:ilvl="4" w:tplc="080A0019" w:tentative="1">
      <w:start w:val="1"/>
      <w:numFmt w:val="lowerLetter"/>
      <w:lvlText w:val="%5."/>
      <w:lvlJc w:val="left"/>
      <w:pPr>
        <w:ind w:left="4729" w:hanging="360"/>
      </w:pPr>
    </w:lvl>
    <w:lvl w:ilvl="5" w:tplc="080A001B" w:tentative="1">
      <w:start w:val="1"/>
      <w:numFmt w:val="lowerRoman"/>
      <w:lvlText w:val="%6."/>
      <w:lvlJc w:val="right"/>
      <w:pPr>
        <w:ind w:left="5449" w:hanging="180"/>
      </w:pPr>
    </w:lvl>
    <w:lvl w:ilvl="6" w:tplc="080A000F" w:tentative="1">
      <w:start w:val="1"/>
      <w:numFmt w:val="decimal"/>
      <w:lvlText w:val="%7."/>
      <w:lvlJc w:val="left"/>
      <w:pPr>
        <w:ind w:left="6169" w:hanging="360"/>
      </w:pPr>
    </w:lvl>
    <w:lvl w:ilvl="7" w:tplc="080A0019" w:tentative="1">
      <w:start w:val="1"/>
      <w:numFmt w:val="lowerLetter"/>
      <w:lvlText w:val="%8."/>
      <w:lvlJc w:val="left"/>
      <w:pPr>
        <w:ind w:left="6889" w:hanging="360"/>
      </w:pPr>
    </w:lvl>
    <w:lvl w:ilvl="8" w:tplc="080A001B" w:tentative="1">
      <w:start w:val="1"/>
      <w:numFmt w:val="lowerRoman"/>
      <w:lvlText w:val="%9."/>
      <w:lvlJc w:val="right"/>
      <w:pPr>
        <w:ind w:left="7609" w:hanging="180"/>
      </w:pPr>
    </w:lvl>
  </w:abstractNum>
  <w:abstractNum w:abstractNumId="41" w15:restartNumberingAfterBreak="0">
    <w:nsid w:val="7E0F5BDD"/>
    <w:multiLevelType w:val="hybridMultilevel"/>
    <w:tmpl w:val="67A2490A"/>
    <w:lvl w:ilvl="0" w:tplc="2EFE3D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184577"/>
    <w:multiLevelType w:val="hybridMultilevel"/>
    <w:tmpl w:val="9C26C68E"/>
    <w:lvl w:ilvl="0" w:tplc="34B210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F13448D"/>
    <w:multiLevelType w:val="hybridMultilevel"/>
    <w:tmpl w:val="5B6A59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3"/>
  </w:num>
  <w:num w:numId="2">
    <w:abstractNumId w:val="44"/>
  </w:num>
  <w:num w:numId="3">
    <w:abstractNumId w:val="30"/>
  </w:num>
  <w:num w:numId="4">
    <w:abstractNumId w:val="34"/>
  </w:num>
  <w:num w:numId="5">
    <w:abstractNumId w:val="13"/>
  </w:num>
  <w:num w:numId="6">
    <w:abstractNumId w:val="16"/>
  </w:num>
  <w:num w:numId="7">
    <w:abstractNumId w:val="39"/>
  </w:num>
  <w:num w:numId="8">
    <w:abstractNumId w:val="19"/>
  </w:num>
  <w:num w:numId="9">
    <w:abstractNumId w:val="29"/>
  </w:num>
  <w:num w:numId="10">
    <w:abstractNumId w:val="2"/>
  </w:num>
  <w:num w:numId="11">
    <w:abstractNumId w:val="8"/>
  </w:num>
  <w:num w:numId="12">
    <w:abstractNumId w:val="26"/>
  </w:num>
  <w:num w:numId="13">
    <w:abstractNumId w:val="5"/>
  </w:num>
  <w:num w:numId="14">
    <w:abstractNumId w:val="35"/>
  </w:num>
  <w:num w:numId="15">
    <w:abstractNumId w:val="4"/>
  </w:num>
  <w:num w:numId="16">
    <w:abstractNumId w:val="7"/>
  </w:num>
  <w:num w:numId="17">
    <w:abstractNumId w:val="28"/>
  </w:num>
  <w:num w:numId="18">
    <w:abstractNumId w:val="11"/>
  </w:num>
  <w:num w:numId="19">
    <w:abstractNumId w:val="10"/>
  </w:num>
  <w:num w:numId="20">
    <w:abstractNumId w:val="14"/>
  </w:num>
  <w:num w:numId="21">
    <w:abstractNumId w:val="31"/>
  </w:num>
  <w:num w:numId="22">
    <w:abstractNumId w:val="23"/>
  </w:num>
  <w:num w:numId="23">
    <w:abstractNumId w:val="15"/>
  </w:num>
  <w:num w:numId="24">
    <w:abstractNumId w:val="38"/>
  </w:num>
  <w:num w:numId="25">
    <w:abstractNumId w:val="32"/>
  </w:num>
  <w:num w:numId="26">
    <w:abstractNumId w:val="17"/>
  </w:num>
  <w:num w:numId="27">
    <w:abstractNumId w:val="25"/>
  </w:num>
  <w:num w:numId="28">
    <w:abstractNumId w:val="36"/>
  </w:num>
  <w:num w:numId="29">
    <w:abstractNumId w:val="41"/>
  </w:num>
  <w:num w:numId="30">
    <w:abstractNumId w:val="12"/>
  </w:num>
  <w:num w:numId="31">
    <w:abstractNumId w:val="21"/>
  </w:num>
  <w:num w:numId="32">
    <w:abstractNumId w:val="6"/>
  </w:num>
  <w:num w:numId="33">
    <w:abstractNumId w:val="37"/>
  </w:num>
  <w:num w:numId="34">
    <w:abstractNumId w:val="40"/>
  </w:num>
  <w:num w:numId="35">
    <w:abstractNumId w:val="42"/>
  </w:num>
  <w:num w:numId="36">
    <w:abstractNumId w:val="0"/>
  </w:num>
  <w:num w:numId="37">
    <w:abstractNumId w:val="20"/>
  </w:num>
  <w:num w:numId="38">
    <w:abstractNumId w:val="33"/>
  </w:num>
  <w:num w:numId="39">
    <w:abstractNumId w:val="24"/>
  </w:num>
  <w:num w:numId="40">
    <w:abstractNumId w:val="18"/>
  </w:num>
  <w:num w:numId="41">
    <w:abstractNumId w:val="43"/>
  </w:num>
  <w:num w:numId="42">
    <w:abstractNumId w:val="22"/>
  </w:num>
  <w:num w:numId="43">
    <w:abstractNumId w:val="27"/>
  </w:num>
  <w:num w:numId="44">
    <w:abstractNumId w:val="1"/>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A9E"/>
    <w:rsid w:val="000653EC"/>
    <w:rsid w:val="000D6E04"/>
    <w:rsid w:val="00222C87"/>
    <w:rsid w:val="002F21F3"/>
    <w:rsid w:val="004562E7"/>
    <w:rsid w:val="004C2E5B"/>
    <w:rsid w:val="004D6DB3"/>
    <w:rsid w:val="00583B39"/>
    <w:rsid w:val="006433E5"/>
    <w:rsid w:val="0099303E"/>
    <w:rsid w:val="00A3273B"/>
    <w:rsid w:val="00AB1B5C"/>
    <w:rsid w:val="00B75A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6AFE"/>
  <w15:chartTrackingRefBased/>
  <w15:docId w15:val="{8E91479B-F7A5-4F48-B26E-63D3F30A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A9E"/>
  </w:style>
  <w:style w:type="paragraph" w:styleId="Ttulo1">
    <w:name w:val="heading 1"/>
    <w:basedOn w:val="Normal"/>
    <w:next w:val="Normal"/>
    <w:link w:val="Ttulo1Car"/>
    <w:qFormat/>
    <w:rsid w:val="00AB1B5C"/>
    <w:pPr>
      <w:keepNext/>
      <w:numPr>
        <w:numId w:val="44"/>
      </w:numPr>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AB1B5C"/>
    <w:pPr>
      <w:keepNext/>
      <w:keepLines/>
      <w:numPr>
        <w:ilvl w:val="1"/>
        <w:numId w:val="44"/>
      </w:numPr>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AB1B5C"/>
    <w:pPr>
      <w:keepNext/>
      <w:numPr>
        <w:ilvl w:val="2"/>
        <w:numId w:val="44"/>
      </w:numPr>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AB1B5C"/>
    <w:pPr>
      <w:keepNext/>
      <w:keepLines/>
      <w:numPr>
        <w:ilvl w:val="3"/>
        <w:numId w:val="44"/>
      </w:numPr>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AB1B5C"/>
    <w:pPr>
      <w:keepNext/>
      <w:keepLines/>
      <w:numPr>
        <w:ilvl w:val="4"/>
        <w:numId w:val="44"/>
      </w:numPr>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AB1B5C"/>
    <w:pPr>
      <w:keepNext/>
      <w:numPr>
        <w:ilvl w:val="5"/>
        <w:numId w:val="44"/>
      </w:numPr>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AB1B5C"/>
    <w:pPr>
      <w:keepNext/>
      <w:numPr>
        <w:ilvl w:val="6"/>
        <w:numId w:val="44"/>
      </w:numPr>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AB1B5C"/>
    <w:pPr>
      <w:keepNext/>
      <w:keepLines/>
      <w:numPr>
        <w:ilvl w:val="7"/>
        <w:numId w:val="44"/>
      </w:numPr>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AB1B5C"/>
    <w:pPr>
      <w:keepNext/>
      <w:numPr>
        <w:ilvl w:val="8"/>
        <w:numId w:val="44"/>
      </w:numPr>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B1B5C"/>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AB1B5C"/>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AB1B5C"/>
    <w:rPr>
      <w:rFonts w:ascii="Arial" w:eastAsia="Calibri" w:hAnsi="Arial" w:cs="Times New Roman"/>
      <w:b/>
      <w:sz w:val="36"/>
      <w:szCs w:val="20"/>
      <w:lang w:eastAsia="es-ES"/>
    </w:rPr>
  </w:style>
  <w:style w:type="character" w:customStyle="1" w:styleId="Ttulo4Car">
    <w:name w:val="Título 4 Car"/>
    <w:basedOn w:val="Fuentedeprrafopredeter"/>
    <w:link w:val="Ttulo4"/>
    <w:rsid w:val="00AB1B5C"/>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AB1B5C"/>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AB1B5C"/>
    <w:rPr>
      <w:rFonts w:ascii="Arial" w:eastAsia="Calibri" w:hAnsi="Arial" w:cs="Times New Roman"/>
      <w:b/>
      <w:sz w:val="36"/>
      <w:szCs w:val="20"/>
      <w:lang w:eastAsia="es-ES"/>
    </w:rPr>
  </w:style>
  <w:style w:type="character" w:customStyle="1" w:styleId="Ttulo7Car">
    <w:name w:val="Título 7 Car"/>
    <w:basedOn w:val="Fuentedeprrafopredeter"/>
    <w:link w:val="Ttulo7"/>
    <w:rsid w:val="00AB1B5C"/>
    <w:rPr>
      <w:rFonts w:ascii="Arial" w:eastAsia="Calibri" w:hAnsi="Arial" w:cs="Times New Roman"/>
      <w:b/>
      <w:sz w:val="36"/>
      <w:szCs w:val="20"/>
      <w:lang w:eastAsia="es-ES"/>
    </w:rPr>
  </w:style>
  <w:style w:type="character" w:customStyle="1" w:styleId="Ttulo8Car">
    <w:name w:val="Título 8 Car"/>
    <w:basedOn w:val="Fuentedeprrafopredeter"/>
    <w:link w:val="Ttulo8"/>
    <w:rsid w:val="00AB1B5C"/>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AB1B5C"/>
    <w:rPr>
      <w:rFonts w:ascii="Arial" w:eastAsia="Calibri" w:hAnsi="Arial" w:cs="Times New Roman"/>
      <w:b/>
      <w:sz w:val="36"/>
      <w:szCs w:val="20"/>
      <w:lang w:eastAsia="es-ES"/>
    </w:rPr>
  </w:style>
  <w:style w:type="character" w:styleId="Nmerodepgina">
    <w:name w:val="page number"/>
    <w:basedOn w:val="Fuentedeprrafopredeter"/>
    <w:rsid w:val="00AB1B5C"/>
  </w:style>
  <w:style w:type="paragraph" w:styleId="Piedepgina">
    <w:name w:val="footer"/>
    <w:basedOn w:val="Normal"/>
    <w:link w:val="PiedepginaCar"/>
    <w:uiPriority w:val="99"/>
    <w:rsid w:val="00AB1B5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B1B5C"/>
    <w:rPr>
      <w:rFonts w:ascii="Times New Roman" w:eastAsia="Times New Roman" w:hAnsi="Times New Roman" w:cs="Times New Roman"/>
      <w:sz w:val="24"/>
      <w:szCs w:val="24"/>
      <w:lang w:val="es-ES" w:eastAsia="es-ES"/>
    </w:rPr>
  </w:style>
  <w:style w:type="paragraph" w:styleId="Ttulo">
    <w:name w:val="Title"/>
    <w:basedOn w:val="Normal"/>
    <w:link w:val="TtuloCar"/>
    <w:qFormat/>
    <w:rsid w:val="00AB1B5C"/>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AB1B5C"/>
    <w:rPr>
      <w:rFonts w:ascii="Arial" w:eastAsia="Times New Roman" w:hAnsi="Arial" w:cs="Times New Roman"/>
      <w:b/>
      <w:sz w:val="24"/>
      <w:szCs w:val="24"/>
      <w:lang w:eastAsia="es-ES"/>
    </w:rPr>
  </w:style>
  <w:style w:type="paragraph" w:styleId="Prrafodelista">
    <w:name w:val="List Paragraph"/>
    <w:basedOn w:val="Normal"/>
    <w:uiPriority w:val="34"/>
    <w:qFormat/>
    <w:rsid w:val="00AB1B5C"/>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AB1B5C"/>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AB1B5C"/>
    <w:rPr>
      <w:rFonts w:ascii="Arial" w:eastAsia="Times New Roman" w:hAnsi="Arial" w:cs="Times New Roman"/>
      <w:sz w:val="24"/>
      <w:szCs w:val="20"/>
      <w:lang w:eastAsia="es-ES"/>
    </w:rPr>
  </w:style>
  <w:style w:type="paragraph" w:styleId="Textoindependiente2">
    <w:name w:val="Body Text 2"/>
    <w:basedOn w:val="Normal"/>
    <w:link w:val="Textoindependiente2Car"/>
    <w:rsid w:val="00AB1B5C"/>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AB1B5C"/>
    <w:rPr>
      <w:rFonts w:ascii="Arial" w:eastAsia="Times New Roman" w:hAnsi="Arial" w:cs="Times New Roman"/>
      <w:sz w:val="24"/>
      <w:szCs w:val="20"/>
      <w:lang w:eastAsia="es-ES"/>
    </w:rPr>
  </w:style>
  <w:style w:type="paragraph" w:styleId="Textodeglobo">
    <w:name w:val="Balloon Text"/>
    <w:basedOn w:val="Normal"/>
    <w:link w:val="TextodegloboCar"/>
    <w:rsid w:val="00AB1B5C"/>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AB1B5C"/>
    <w:rPr>
      <w:rFonts w:ascii="Tahoma" w:eastAsia="Times New Roman" w:hAnsi="Tahoma" w:cs="Tahoma"/>
      <w:sz w:val="16"/>
      <w:szCs w:val="16"/>
      <w:lang w:eastAsia="es-ES"/>
    </w:rPr>
  </w:style>
  <w:style w:type="paragraph" w:styleId="Encabezado">
    <w:name w:val="header"/>
    <w:basedOn w:val="Normal"/>
    <w:link w:val="EncabezadoCar"/>
    <w:uiPriority w:val="99"/>
    <w:rsid w:val="00AB1B5C"/>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AB1B5C"/>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AB1B5C"/>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AB1B5C"/>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AB1B5C"/>
    <w:rPr>
      <w:rFonts w:ascii="Tahoma" w:eastAsia="Calibri" w:hAnsi="Tahoma" w:cs="Tahoma"/>
      <w:sz w:val="16"/>
      <w:szCs w:val="16"/>
      <w:lang w:eastAsia="es-ES"/>
    </w:rPr>
  </w:style>
  <w:style w:type="paragraph" w:customStyle="1" w:styleId="Prrafodelista1">
    <w:name w:val="Párrafo de lista1"/>
    <w:basedOn w:val="Normal"/>
    <w:qFormat/>
    <w:rsid w:val="00AB1B5C"/>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AB1B5C"/>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AB1B5C"/>
    <w:rPr>
      <w:rFonts w:ascii="Arial" w:eastAsia="Calibri" w:hAnsi="Arial" w:cs="Times New Roman"/>
      <w:sz w:val="28"/>
      <w:szCs w:val="20"/>
      <w:lang w:eastAsia="es-ES"/>
    </w:rPr>
  </w:style>
  <w:style w:type="paragraph" w:styleId="Sangradetextonormal">
    <w:name w:val="Body Text Indent"/>
    <w:basedOn w:val="Normal"/>
    <w:link w:val="SangradetextonormalCar"/>
    <w:rsid w:val="00AB1B5C"/>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AB1B5C"/>
    <w:rPr>
      <w:rFonts w:ascii="Arial" w:eastAsia="Calibri" w:hAnsi="Arial" w:cs="Times New Roman"/>
      <w:sz w:val="20"/>
      <w:szCs w:val="20"/>
      <w:lang w:eastAsia="es-ES"/>
    </w:rPr>
  </w:style>
  <w:style w:type="character" w:styleId="Textoennegrita">
    <w:name w:val="Strong"/>
    <w:basedOn w:val="Fuentedeprrafopredeter"/>
    <w:qFormat/>
    <w:rsid w:val="00AB1B5C"/>
    <w:rPr>
      <w:rFonts w:cs="Times New Roman"/>
      <w:b/>
      <w:bCs/>
    </w:rPr>
  </w:style>
  <w:style w:type="paragraph" w:styleId="Textoindependiente3">
    <w:name w:val="Body Text 3"/>
    <w:basedOn w:val="Normal"/>
    <w:link w:val="Textoindependiente3Car"/>
    <w:rsid w:val="00AB1B5C"/>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AB1B5C"/>
    <w:rPr>
      <w:rFonts w:ascii="Arial" w:eastAsia="Calibri" w:hAnsi="Arial" w:cs="Times New Roman"/>
      <w:b/>
      <w:bCs/>
      <w:sz w:val="20"/>
      <w:szCs w:val="20"/>
      <w:lang w:eastAsia="es-ES"/>
    </w:rPr>
  </w:style>
  <w:style w:type="table" w:styleId="Tablaconcuadrcula">
    <w:name w:val="Table Grid"/>
    <w:basedOn w:val="Tablanormal"/>
    <w:rsid w:val="00AB1B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AB1B5C"/>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AB1B5C"/>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AB1B5C"/>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AB1B5C"/>
    <w:rPr>
      <w:rFonts w:ascii="Arial" w:eastAsia="Times New Roman" w:hAnsi="Arial" w:cs="Times New Roman"/>
      <w:szCs w:val="24"/>
      <w:lang w:val="es-ES" w:eastAsia="es-ES"/>
    </w:rPr>
  </w:style>
  <w:style w:type="paragraph" w:customStyle="1" w:styleId="Sangra2detindependiente1">
    <w:name w:val="Sangría 2 de t. independiente1"/>
    <w:basedOn w:val="Normal"/>
    <w:rsid w:val="00AB1B5C"/>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AB1B5C"/>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AB1B5C"/>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AB1B5C"/>
    <w:rPr>
      <w:rFonts w:ascii="Arial" w:eastAsia="Times New Roman" w:hAnsi="Arial" w:cs="Times New Roman"/>
      <w:b/>
      <w:bCs/>
      <w:sz w:val="24"/>
      <w:szCs w:val="24"/>
      <w:lang w:val="es-ES" w:eastAsia="es-ES"/>
    </w:rPr>
  </w:style>
  <w:style w:type="paragraph" w:customStyle="1" w:styleId="rbano">
    <w:name w:val="rbano"/>
    <w:basedOn w:val="Normal"/>
    <w:rsid w:val="00AB1B5C"/>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AB1B5C"/>
  </w:style>
  <w:style w:type="table" w:customStyle="1" w:styleId="Tablaconcuadrcula1">
    <w:name w:val="Tabla con cuadrícula1"/>
    <w:basedOn w:val="Tablanormal"/>
    <w:next w:val="Tablaconcuadrcula"/>
    <w:rsid w:val="00AB1B5C"/>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AB1B5C"/>
    <w:rPr>
      <w:i/>
      <w:iCs/>
    </w:rPr>
  </w:style>
  <w:style w:type="paragraph" w:customStyle="1" w:styleId="Default">
    <w:name w:val="Default"/>
    <w:rsid w:val="00AB1B5C"/>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AB1B5C"/>
    <w:rPr>
      <w:sz w:val="16"/>
      <w:szCs w:val="16"/>
    </w:rPr>
  </w:style>
  <w:style w:type="paragraph" w:styleId="Textocomentario">
    <w:name w:val="annotation text"/>
    <w:basedOn w:val="Normal"/>
    <w:link w:val="TextocomentarioCar"/>
    <w:rsid w:val="00AB1B5C"/>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AB1B5C"/>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AB1B5C"/>
    <w:rPr>
      <w:b/>
      <w:bCs/>
    </w:rPr>
  </w:style>
  <w:style w:type="character" w:customStyle="1" w:styleId="AsuntodelcomentarioCar">
    <w:name w:val="Asunto del comentario Car"/>
    <w:basedOn w:val="TextocomentarioCar"/>
    <w:link w:val="Asuntodelcomentario"/>
    <w:rsid w:val="00AB1B5C"/>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AB1B5C"/>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AB1B5C"/>
    <w:rPr>
      <w:rFonts w:ascii="Consolas" w:eastAsia="Times New Roman" w:hAnsi="Consolas" w:cs="Consolas"/>
      <w:sz w:val="21"/>
      <w:szCs w:val="21"/>
      <w:lang w:val="es-ES_tradnl" w:eastAsia="es-ES"/>
    </w:rPr>
  </w:style>
  <w:style w:type="paragraph" w:styleId="Sinespaciado">
    <w:name w:val="No Spacing"/>
    <w:uiPriority w:val="1"/>
    <w:qFormat/>
    <w:rsid w:val="00AB1B5C"/>
    <w:pPr>
      <w:spacing w:after="0" w:line="240" w:lineRule="auto"/>
    </w:pPr>
    <w:rPr>
      <w:rFonts w:ascii="Calibri" w:eastAsia="Calibri" w:hAnsi="Calibri" w:cs="Times New Roman"/>
    </w:rPr>
  </w:style>
  <w:style w:type="paragraph" w:styleId="NormalWeb">
    <w:name w:val="Normal (Web)"/>
    <w:basedOn w:val="Normal"/>
    <w:uiPriority w:val="99"/>
    <w:unhideWhenUsed/>
    <w:rsid w:val="00AB1B5C"/>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AB1B5C"/>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AB1B5C"/>
    <w:rPr>
      <w:rFonts w:ascii="Arial" w:eastAsia="Times New Roman" w:hAnsi="Arial" w:cs="Times New Roman"/>
      <w:sz w:val="18"/>
      <w:szCs w:val="18"/>
      <w:lang w:val="es-ES" w:eastAsia="es-MX"/>
    </w:rPr>
  </w:style>
  <w:style w:type="paragraph" w:customStyle="1" w:styleId="P18">
    <w:name w:val="P18"/>
    <w:basedOn w:val="Normal"/>
    <w:hidden/>
    <w:rsid w:val="00AB1B5C"/>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AB1B5C"/>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AB1B5C"/>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unhideWhenUsed/>
    <w:rsid w:val="00AB1B5C"/>
    <w:rPr>
      <w:color w:val="0000FF"/>
      <w:u w:val="single"/>
    </w:rPr>
  </w:style>
  <w:style w:type="character" w:styleId="Hipervnculovisitado">
    <w:name w:val="FollowedHyperlink"/>
    <w:basedOn w:val="Fuentedeprrafopredeter"/>
    <w:uiPriority w:val="99"/>
    <w:semiHidden/>
    <w:unhideWhenUsed/>
    <w:rsid w:val="00AB1B5C"/>
    <w:rPr>
      <w:color w:val="954F72" w:themeColor="followedHyperlink"/>
      <w:u w:val="single"/>
    </w:rPr>
  </w:style>
  <w:style w:type="character" w:customStyle="1" w:styleId="estilo10">
    <w:name w:val="estilo10"/>
    <w:basedOn w:val="Fuentedeprrafopredeter"/>
    <w:rsid w:val="00AB1B5C"/>
  </w:style>
  <w:style w:type="character" w:customStyle="1" w:styleId="estilo21">
    <w:name w:val="estilo21"/>
    <w:basedOn w:val="Fuentedeprrafopredeter"/>
    <w:rsid w:val="00AB1B5C"/>
  </w:style>
  <w:style w:type="character" w:customStyle="1" w:styleId="estilo9">
    <w:name w:val="estilo9"/>
    <w:basedOn w:val="Fuentedeprrafopredeter"/>
    <w:rsid w:val="00AB1B5C"/>
  </w:style>
  <w:style w:type="character" w:customStyle="1" w:styleId="apple-converted-space">
    <w:name w:val="apple-converted-space"/>
    <w:basedOn w:val="Fuentedeprrafopredeter"/>
    <w:rsid w:val="00AB1B5C"/>
  </w:style>
  <w:style w:type="paragraph" w:customStyle="1" w:styleId="ecxmsonormal">
    <w:name w:val="ecxmsonormal"/>
    <w:basedOn w:val="Normal"/>
    <w:rsid w:val="00AB1B5C"/>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AB1B5C"/>
  </w:style>
  <w:style w:type="character" w:customStyle="1" w:styleId="Textoindependiente2Car1">
    <w:name w:val="Texto independiente 2 Car1"/>
    <w:basedOn w:val="Fuentedeprrafopredeter"/>
    <w:uiPriority w:val="99"/>
    <w:semiHidden/>
    <w:rsid w:val="00AB1B5C"/>
  </w:style>
  <w:style w:type="character" w:customStyle="1" w:styleId="EncabezadoCar1">
    <w:name w:val="Encabezado Car1"/>
    <w:basedOn w:val="Fuentedeprrafopredeter"/>
    <w:uiPriority w:val="99"/>
    <w:semiHidden/>
    <w:rsid w:val="00AB1B5C"/>
  </w:style>
  <w:style w:type="character" w:customStyle="1" w:styleId="PiedepginaCar1">
    <w:name w:val="Pie de página Car1"/>
    <w:basedOn w:val="Fuentedeprrafopredeter"/>
    <w:uiPriority w:val="99"/>
    <w:semiHidden/>
    <w:rsid w:val="00AB1B5C"/>
  </w:style>
  <w:style w:type="character" w:customStyle="1" w:styleId="TextodegloboCar1">
    <w:name w:val="Texto de globo Car1"/>
    <w:basedOn w:val="Fuentedeprrafopredeter"/>
    <w:uiPriority w:val="99"/>
    <w:semiHidden/>
    <w:rsid w:val="00AB1B5C"/>
    <w:rPr>
      <w:rFonts w:ascii="Segoe UI" w:hAnsi="Segoe UI" w:cs="Segoe UI"/>
      <w:sz w:val="18"/>
      <w:szCs w:val="18"/>
    </w:rPr>
  </w:style>
  <w:style w:type="numbering" w:customStyle="1" w:styleId="Sinlista11">
    <w:name w:val="Sin lista11"/>
    <w:next w:val="Sinlista"/>
    <w:uiPriority w:val="99"/>
    <w:semiHidden/>
    <w:unhideWhenUsed/>
    <w:rsid w:val="00AB1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34D1-A51D-47DC-BCA1-FB94FD1AE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16928</Words>
  <Characters>93108</Characters>
  <Application>Microsoft Office Word</Application>
  <DocSecurity>0</DocSecurity>
  <Lines>775</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2018-12-13T20:04:00Z</cp:lastPrinted>
  <dcterms:created xsi:type="dcterms:W3CDTF">2018-12-20T16:05:00Z</dcterms:created>
  <dcterms:modified xsi:type="dcterms:W3CDTF">2018-12-20T16:05:00Z</dcterms:modified>
</cp:coreProperties>
</file>