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4E" w:rsidRDefault="0040184E" w:rsidP="0040184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Default="0040184E" w:rsidP="0040184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Default="0040184E" w:rsidP="0040184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Default="0040184E" w:rsidP="0040184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7531DC" w:rsidRDefault="0040184E" w:rsidP="0040184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7531DC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QUE EL CONGRESO DEL E</w:t>
      </w:r>
      <w:bookmarkStart w:id="0" w:name="_GoBack"/>
      <w:bookmarkEnd w:id="0"/>
      <w:r w:rsidRPr="007531DC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STADO INDEPENDIENTE, LIBRE Y SOBERANO DE COAHUILA DE ZARAGOZA;</w:t>
      </w:r>
    </w:p>
    <w:p w:rsidR="0040184E" w:rsidRPr="007531DC" w:rsidRDefault="0040184E" w:rsidP="0040184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0184E" w:rsidRPr="007531DC" w:rsidRDefault="0040184E" w:rsidP="0040184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0184E" w:rsidRPr="007531DC" w:rsidRDefault="0040184E" w:rsidP="0040184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7531DC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DECRETA:</w:t>
      </w:r>
    </w:p>
    <w:p w:rsidR="0040184E" w:rsidRPr="007531DC" w:rsidRDefault="0040184E" w:rsidP="0040184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0184E" w:rsidRPr="007531DC" w:rsidRDefault="0040184E" w:rsidP="0040184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0184E" w:rsidRPr="007531DC" w:rsidRDefault="007531DC" w:rsidP="0040184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  <w:r w:rsidRPr="007531DC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>NÚMERO 223</w:t>
      </w:r>
      <w:r w:rsidR="0040184E" w:rsidRPr="007531DC"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  <w:t xml:space="preserve">.- </w:t>
      </w:r>
    </w:p>
    <w:p w:rsidR="0040184E" w:rsidRPr="007531DC" w:rsidRDefault="0040184E" w:rsidP="0040184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0184E" w:rsidRPr="007531DC" w:rsidRDefault="0040184E" w:rsidP="0040184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40184E" w:rsidRPr="007531DC" w:rsidRDefault="0040184E" w:rsidP="007531D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7531DC">
        <w:rPr>
          <w:rFonts w:ascii="Arial" w:eastAsia="Times New Roman" w:hAnsi="Arial" w:cs="Arial"/>
          <w:b/>
          <w:sz w:val="25"/>
          <w:szCs w:val="25"/>
          <w:lang w:eastAsia="es-ES"/>
        </w:rPr>
        <w:t>ARTÍCULO ÚNICO.-</w:t>
      </w:r>
      <w:r w:rsidRPr="007531DC">
        <w:rPr>
          <w:rFonts w:ascii="Arial" w:eastAsia="Times New Roman" w:hAnsi="Arial" w:cs="Arial"/>
          <w:sz w:val="25"/>
          <w:szCs w:val="25"/>
          <w:lang w:eastAsia="es-ES"/>
        </w:rPr>
        <w:t xml:space="preserve"> Se adiciona un segundo párrafo al artículo 297 de Ley para la Familia de Coahuila de Z</w:t>
      </w:r>
      <w:r w:rsidR="007531DC" w:rsidRPr="007531DC">
        <w:rPr>
          <w:rFonts w:ascii="Arial" w:eastAsia="Times New Roman" w:hAnsi="Arial" w:cs="Arial"/>
          <w:sz w:val="25"/>
          <w:szCs w:val="25"/>
          <w:lang w:eastAsia="es-ES"/>
        </w:rPr>
        <w:t>aragoza, para quedar como sigue</w:t>
      </w:r>
      <w:r w:rsidRPr="007531DC">
        <w:rPr>
          <w:rFonts w:ascii="Arial" w:eastAsia="Times New Roman" w:hAnsi="Arial" w:cs="Arial"/>
          <w:sz w:val="25"/>
          <w:szCs w:val="25"/>
          <w:lang w:eastAsia="es-ES"/>
        </w:rPr>
        <w:t>:</w:t>
      </w:r>
    </w:p>
    <w:p w:rsidR="007531DC" w:rsidRPr="007531DC" w:rsidRDefault="007531DC" w:rsidP="007531D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40184E" w:rsidRPr="007531DC" w:rsidRDefault="0040184E" w:rsidP="007531DC">
      <w:pPr>
        <w:spacing w:after="0" w:line="240" w:lineRule="auto"/>
        <w:jc w:val="both"/>
        <w:rPr>
          <w:rFonts w:ascii="Arial" w:eastAsia="Times New Roman" w:hAnsi="Arial" w:cs="Arial"/>
          <w:b/>
          <w:sz w:val="25"/>
          <w:szCs w:val="25"/>
          <w:lang w:eastAsia="es-ES"/>
        </w:rPr>
      </w:pPr>
      <w:r w:rsidRPr="007531DC">
        <w:rPr>
          <w:rFonts w:ascii="Arial" w:eastAsia="Times New Roman" w:hAnsi="Arial" w:cs="Arial"/>
          <w:b/>
          <w:sz w:val="25"/>
          <w:szCs w:val="25"/>
          <w:lang w:eastAsia="es-ES"/>
        </w:rPr>
        <w:t>Artículo 297.</w:t>
      </w:r>
      <w:r w:rsidRPr="007531DC">
        <w:rPr>
          <w:rFonts w:ascii="Arial" w:eastAsia="Times New Roman" w:hAnsi="Arial" w:cs="Arial"/>
          <w:sz w:val="25"/>
          <w:szCs w:val="25"/>
          <w:lang w:eastAsia="es-ES"/>
        </w:rPr>
        <w:t xml:space="preserve"> …</w:t>
      </w:r>
      <w:r w:rsidRPr="007531DC">
        <w:rPr>
          <w:rFonts w:ascii="Arial" w:eastAsia="Times New Roman" w:hAnsi="Arial" w:cs="Arial"/>
          <w:b/>
          <w:sz w:val="25"/>
          <w:szCs w:val="25"/>
          <w:lang w:eastAsia="es-ES"/>
        </w:rPr>
        <w:t xml:space="preserve"> </w:t>
      </w:r>
    </w:p>
    <w:p w:rsidR="007531DC" w:rsidRPr="007531DC" w:rsidRDefault="007531DC" w:rsidP="007531D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40184E" w:rsidRPr="007531DC" w:rsidRDefault="0040184E" w:rsidP="007531D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7531DC">
        <w:rPr>
          <w:rFonts w:ascii="Arial" w:eastAsia="Times New Roman" w:hAnsi="Arial" w:cs="Arial"/>
          <w:sz w:val="25"/>
          <w:szCs w:val="25"/>
          <w:lang w:eastAsia="es-ES"/>
        </w:rPr>
        <w:t>El deudor alimentario deberá informar de inmediato al Juez de lo Familiar y al acreedor alimentista cualquier cambio de empleo, la denominación o razón social de su nueva fuente de  trabajo, la ubicación de ésta y el puesto o cargo que desempeñará, a efecto de que continúe cumpliendo con la pensión alimenticia decretada. De no hacerlo, el deudor alimentario incurrirá en responsabilidad sancionada en los términos del párrafo anterior.</w:t>
      </w:r>
    </w:p>
    <w:p w:rsidR="007531DC" w:rsidRPr="007531DC" w:rsidRDefault="007531DC" w:rsidP="007531DC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es-ES"/>
        </w:rPr>
      </w:pPr>
    </w:p>
    <w:p w:rsidR="007531DC" w:rsidRPr="007531DC" w:rsidRDefault="007531DC" w:rsidP="007531DC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es-ES"/>
        </w:rPr>
      </w:pPr>
    </w:p>
    <w:p w:rsidR="0040184E" w:rsidRPr="00EE688E" w:rsidRDefault="0040184E" w:rsidP="007531DC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val="en-US" w:eastAsia="es-ES"/>
        </w:rPr>
      </w:pPr>
      <w:r w:rsidRPr="00EE688E">
        <w:rPr>
          <w:rFonts w:ascii="Arial" w:eastAsia="Times New Roman" w:hAnsi="Arial" w:cs="Arial"/>
          <w:b/>
          <w:sz w:val="25"/>
          <w:szCs w:val="25"/>
          <w:lang w:val="en-US" w:eastAsia="es-ES"/>
        </w:rPr>
        <w:t xml:space="preserve">T R </w:t>
      </w:r>
      <w:proofErr w:type="gramStart"/>
      <w:r w:rsidRPr="00EE688E">
        <w:rPr>
          <w:rFonts w:ascii="Arial" w:eastAsia="Times New Roman" w:hAnsi="Arial" w:cs="Arial"/>
          <w:b/>
          <w:sz w:val="25"/>
          <w:szCs w:val="25"/>
          <w:lang w:val="en-US" w:eastAsia="es-ES"/>
        </w:rPr>
        <w:t>A</w:t>
      </w:r>
      <w:proofErr w:type="gramEnd"/>
      <w:r w:rsidRPr="00EE688E">
        <w:rPr>
          <w:rFonts w:ascii="Arial" w:eastAsia="Times New Roman" w:hAnsi="Arial" w:cs="Arial"/>
          <w:b/>
          <w:sz w:val="25"/>
          <w:szCs w:val="25"/>
          <w:lang w:val="en-US" w:eastAsia="es-ES"/>
        </w:rPr>
        <w:t xml:space="preserve"> N S I T O R I O S</w:t>
      </w:r>
    </w:p>
    <w:p w:rsidR="007531DC" w:rsidRPr="00EE688E" w:rsidRDefault="007531DC" w:rsidP="007531DC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val="en-US" w:eastAsia="es-ES"/>
        </w:rPr>
      </w:pPr>
    </w:p>
    <w:p w:rsidR="0040184E" w:rsidRPr="007531DC" w:rsidRDefault="0040184E" w:rsidP="007531D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proofErr w:type="gramStart"/>
      <w:r w:rsidRPr="007531DC">
        <w:rPr>
          <w:rFonts w:ascii="Arial" w:eastAsia="Times New Roman" w:hAnsi="Arial" w:cs="Arial"/>
          <w:b/>
          <w:sz w:val="25"/>
          <w:szCs w:val="25"/>
          <w:lang w:eastAsia="es-ES"/>
        </w:rPr>
        <w:t>PRIMERO.-</w:t>
      </w:r>
      <w:proofErr w:type="gramEnd"/>
      <w:r w:rsidRPr="007531DC">
        <w:rPr>
          <w:rFonts w:ascii="Arial" w:eastAsia="Times New Roman" w:hAnsi="Arial" w:cs="Arial"/>
          <w:sz w:val="25"/>
          <w:szCs w:val="25"/>
          <w:lang w:eastAsia="es-ES"/>
        </w:rPr>
        <w:t xml:space="preserve"> El presente decreto entrará en vigor al día siguiente de su publicación en el Periódico Oficial del Gobierno del Estado.</w:t>
      </w:r>
    </w:p>
    <w:p w:rsidR="007531DC" w:rsidRPr="007531DC" w:rsidRDefault="007531DC" w:rsidP="007531D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40184E" w:rsidRPr="007531DC" w:rsidRDefault="0040184E" w:rsidP="007531D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7531DC">
        <w:rPr>
          <w:rFonts w:ascii="Arial" w:eastAsia="Times New Roman" w:hAnsi="Arial" w:cs="Arial"/>
          <w:b/>
          <w:sz w:val="25"/>
          <w:szCs w:val="25"/>
          <w:lang w:eastAsia="es-ES"/>
        </w:rPr>
        <w:t>SEGUNDO.-</w:t>
      </w:r>
      <w:r w:rsidRPr="007531DC">
        <w:rPr>
          <w:rFonts w:ascii="Arial" w:eastAsia="Times New Roman" w:hAnsi="Arial" w:cs="Arial"/>
          <w:sz w:val="25"/>
          <w:szCs w:val="25"/>
          <w:lang w:eastAsia="es-ES"/>
        </w:rPr>
        <w:t xml:space="preserve"> Una vez entrado en vigor el presente decreto, la Secretaría del Trabajo del Estado de Coahuila, emitirá una circular dirigida a todas las entidades públicas y empresas radicadas en la Entidad, en el cual conste el presente decreto y se comunique a los trabajadores, las obligaciones que se derivan del mismo.</w:t>
      </w:r>
    </w:p>
    <w:p w:rsidR="007531DC" w:rsidRPr="007531DC" w:rsidRDefault="007531DC" w:rsidP="007531D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40184E" w:rsidRPr="007531DC" w:rsidRDefault="0040184E" w:rsidP="007531DC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  <w:r w:rsidRPr="007531DC">
        <w:rPr>
          <w:rFonts w:ascii="Arial" w:eastAsia="Times New Roman" w:hAnsi="Arial" w:cs="Arial"/>
          <w:b/>
          <w:sz w:val="25"/>
          <w:szCs w:val="25"/>
          <w:lang w:eastAsia="es-ES"/>
        </w:rPr>
        <w:t xml:space="preserve">TERCERO.- </w:t>
      </w:r>
      <w:r w:rsidRPr="007531DC">
        <w:rPr>
          <w:rFonts w:ascii="Arial" w:eastAsia="Times New Roman" w:hAnsi="Arial" w:cs="Arial"/>
          <w:sz w:val="25"/>
          <w:szCs w:val="25"/>
          <w:lang w:eastAsia="es-ES"/>
        </w:rPr>
        <w:t>El Juez de lo familiar que determine la pensión alimentaria, deberá incluir en su resolución la obligación establecida en esta reforma a la ley para la familia.</w:t>
      </w:r>
    </w:p>
    <w:p w:rsidR="007531DC" w:rsidRPr="007531DC" w:rsidRDefault="007531DC" w:rsidP="007531DC">
      <w:pPr>
        <w:spacing w:after="0" w:line="240" w:lineRule="auto"/>
        <w:jc w:val="both"/>
        <w:rPr>
          <w:rFonts w:ascii="Arial" w:eastAsia="Times New Roman" w:hAnsi="Arial" w:cs="Arial"/>
          <w:b/>
          <w:sz w:val="25"/>
          <w:szCs w:val="25"/>
          <w:lang w:eastAsia="es-ES"/>
        </w:rPr>
      </w:pPr>
    </w:p>
    <w:p w:rsidR="0040184E" w:rsidRPr="007531DC" w:rsidRDefault="0040184E" w:rsidP="007531DC">
      <w:pPr>
        <w:spacing w:after="0" w:line="240" w:lineRule="auto"/>
        <w:jc w:val="both"/>
        <w:rPr>
          <w:rFonts w:ascii="Arial" w:eastAsia="Times New Roman" w:hAnsi="Arial" w:cs="Arial"/>
          <w:b/>
          <w:sz w:val="25"/>
          <w:szCs w:val="25"/>
          <w:lang w:eastAsia="es-ES"/>
        </w:rPr>
      </w:pPr>
      <w:r w:rsidRPr="007531DC">
        <w:rPr>
          <w:rFonts w:ascii="Arial" w:eastAsia="Times New Roman" w:hAnsi="Arial" w:cs="Arial"/>
          <w:b/>
          <w:sz w:val="25"/>
          <w:szCs w:val="25"/>
          <w:lang w:eastAsia="es-ES"/>
        </w:rPr>
        <w:t xml:space="preserve">CUARTO.- </w:t>
      </w:r>
      <w:r w:rsidRPr="007531DC">
        <w:rPr>
          <w:rFonts w:ascii="Arial" w:eastAsia="Times New Roman" w:hAnsi="Arial" w:cs="Arial"/>
          <w:sz w:val="25"/>
          <w:szCs w:val="25"/>
          <w:lang w:eastAsia="es-ES"/>
        </w:rPr>
        <w:t>Se derogan las disposiciones que se opongan al presente decreto.</w:t>
      </w:r>
    </w:p>
    <w:p w:rsidR="0040184E" w:rsidRDefault="0040184E" w:rsidP="0040184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es-ES"/>
        </w:rPr>
      </w:pPr>
    </w:p>
    <w:p w:rsidR="007531DC" w:rsidRDefault="007531DC" w:rsidP="0040184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es-ES"/>
        </w:rPr>
      </w:pPr>
    </w:p>
    <w:p w:rsidR="007531DC" w:rsidRDefault="007531DC" w:rsidP="0040184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es-ES"/>
        </w:rPr>
      </w:pPr>
    </w:p>
    <w:p w:rsidR="007531DC" w:rsidRPr="00035D71" w:rsidRDefault="007531DC" w:rsidP="0040184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es-ES"/>
        </w:rPr>
      </w:pPr>
    </w:p>
    <w:p w:rsidR="0040184E" w:rsidRPr="0031210F" w:rsidRDefault="0040184E" w:rsidP="0040184E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31210F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DADO en la Ciudad de Saltillo, C</w:t>
      </w:r>
      <w:r w:rsidR="003C008B" w:rsidRPr="0031210F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oahuila de Zaragoza, a los doce</w:t>
      </w:r>
      <w:r w:rsidRPr="0031210F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días del mes de marzo del año dos mil diecinueve.</w:t>
      </w:r>
    </w:p>
    <w:p w:rsidR="0040184E" w:rsidRPr="0031210F" w:rsidRDefault="0040184E" w:rsidP="0040184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31210F" w:rsidRDefault="0040184E" w:rsidP="0040184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31210F" w:rsidRDefault="0040184E" w:rsidP="0040184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31210F" w:rsidRDefault="0040184E" w:rsidP="0040184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31210F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PRESIDENTE</w:t>
      </w:r>
    </w:p>
    <w:p w:rsidR="0040184E" w:rsidRPr="0031210F" w:rsidRDefault="0040184E" w:rsidP="0040184E">
      <w:pPr>
        <w:tabs>
          <w:tab w:val="left" w:pos="8749"/>
        </w:tabs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31210F" w:rsidRDefault="0040184E" w:rsidP="0040184E">
      <w:pPr>
        <w:tabs>
          <w:tab w:val="left" w:pos="8749"/>
        </w:tabs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31210F" w:rsidRDefault="0040184E" w:rsidP="0040184E">
      <w:pPr>
        <w:tabs>
          <w:tab w:val="left" w:pos="8749"/>
        </w:tabs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31210F" w:rsidRDefault="0040184E" w:rsidP="0040184E">
      <w:pPr>
        <w:tabs>
          <w:tab w:val="left" w:pos="8749"/>
        </w:tabs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31210F" w:rsidRDefault="0040184E" w:rsidP="0040184E">
      <w:pPr>
        <w:tabs>
          <w:tab w:val="left" w:pos="8749"/>
        </w:tabs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31210F" w:rsidRDefault="0040184E" w:rsidP="0040184E">
      <w:pPr>
        <w:tabs>
          <w:tab w:val="left" w:pos="8749"/>
        </w:tabs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31210F" w:rsidRDefault="0040184E" w:rsidP="0040184E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31210F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JAIME BUENO ZERTUCHE</w:t>
      </w:r>
    </w:p>
    <w:p w:rsidR="0040184E" w:rsidRPr="0031210F" w:rsidRDefault="0040184E" w:rsidP="0040184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31210F" w:rsidRDefault="0040184E" w:rsidP="0040184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31210F" w:rsidRDefault="0040184E" w:rsidP="0040184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31210F" w:rsidRDefault="0031210F" w:rsidP="0040184E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        </w:t>
      </w:r>
      <w:r w:rsidR="0040184E" w:rsidRPr="0031210F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DIPUTADO SECRETARIO      </w:t>
      </w: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                              </w:t>
      </w:r>
      <w:r w:rsidR="0040184E" w:rsidRPr="0031210F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SECRETARIO</w:t>
      </w:r>
    </w:p>
    <w:p w:rsidR="0040184E" w:rsidRPr="0031210F" w:rsidRDefault="0040184E" w:rsidP="0040184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31210F" w:rsidRDefault="0040184E" w:rsidP="0040184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31210F" w:rsidRDefault="0040184E" w:rsidP="0040184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31210F" w:rsidRDefault="0040184E" w:rsidP="0040184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31210F" w:rsidRDefault="0040184E" w:rsidP="0040184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31210F" w:rsidRDefault="0040184E" w:rsidP="0040184E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40184E" w:rsidRPr="0031210F" w:rsidRDefault="0031210F" w:rsidP="004018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 </w:t>
      </w:r>
      <w:r w:rsidR="0040184E" w:rsidRPr="0031210F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JESÚS ANDRÉS LOYA CARDONA                       EDGAR GERARDO SÁNCHEZ GARZA</w:t>
      </w:r>
    </w:p>
    <w:p w:rsidR="0040184E" w:rsidRPr="002E2340" w:rsidRDefault="0040184E" w:rsidP="004018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E2340">
        <w:rPr>
          <w:rFonts w:ascii="Arial" w:hAnsi="Arial" w:cs="Arial"/>
          <w:sz w:val="24"/>
          <w:szCs w:val="24"/>
        </w:rPr>
        <w:t xml:space="preserve"> </w:t>
      </w:r>
    </w:p>
    <w:p w:rsidR="0040184E" w:rsidRPr="002E2340" w:rsidRDefault="0040184E" w:rsidP="004018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184E" w:rsidRPr="00035D71" w:rsidRDefault="0040184E" w:rsidP="004018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45157" w:rsidRDefault="0082708F"/>
    <w:sectPr w:rsidR="00245157" w:rsidSect="0040184E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8F" w:rsidRDefault="0082708F" w:rsidP="00EE688E">
      <w:pPr>
        <w:spacing w:after="0" w:line="240" w:lineRule="auto"/>
      </w:pPr>
      <w:r>
        <w:separator/>
      </w:r>
    </w:p>
  </w:endnote>
  <w:endnote w:type="continuationSeparator" w:id="0">
    <w:p w:rsidR="0082708F" w:rsidRDefault="0082708F" w:rsidP="00EE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8F" w:rsidRDefault="0082708F" w:rsidP="00EE688E">
      <w:pPr>
        <w:spacing w:after="0" w:line="240" w:lineRule="auto"/>
      </w:pPr>
      <w:r>
        <w:separator/>
      </w:r>
    </w:p>
  </w:footnote>
  <w:footnote w:type="continuationSeparator" w:id="0">
    <w:p w:rsidR="0082708F" w:rsidRDefault="0082708F" w:rsidP="00EE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EE688E" w:rsidRPr="00D775E4" w:rsidTr="002A225A">
      <w:trPr>
        <w:jc w:val="center"/>
      </w:trPr>
      <w:tc>
        <w:tcPr>
          <w:tcW w:w="1253" w:type="dxa"/>
        </w:tcPr>
        <w:p w:rsidR="00EE688E" w:rsidRPr="00D775E4" w:rsidRDefault="00EE688E" w:rsidP="00EE688E">
          <w:pPr>
            <w:spacing w:after="0" w:line="240" w:lineRule="auto"/>
            <w:jc w:val="center"/>
            <w:rPr>
              <w:b/>
              <w:bCs/>
              <w:sz w:val="12"/>
            </w:rPr>
          </w:pPr>
          <w:bookmarkStart w:id="1" w:name="_Hlk530582131"/>
          <w:r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1E4578F8" wp14:editId="6A3E89DF">
                <wp:simplePos x="0" y="0"/>
                <wp:positionH relativeFrom="column">
                  <wp:posOffset>-25400</wp:posOffset>
                </wp:positionH>
                <wp:positionV relativeFrom="paragraph">
                  <wp:posOffset>52705</wp:posOffset>
                </wp:positionV>
                <wp:extent cx="902335" cy="886460"/>
                <wp:effectExtent l="0" t="0" r="0" b="0"/>
                <wp:wrapNone/>
                <wp:docPr id="12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E688E" w:rsidRPr="00D775E4" w:rsidRDefault="00EE688E" w:rsidP="00EE688E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EE688E" w:rsidRPr="00D775E4" w:rsidRDefault="00EE688E" w:rsidP="00EE688E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EE688E" w:rsidRPr="00D775E4" w:rsidRDefault="00EE688E" w:rsidP="00EE688E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EE688E" w:rsidRPr="00D775E4" w:rsidRDefault="00EE688E" w:rsidP="00EE688E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EE688E" w:rsidRPr="00D775E4" w:rsidRDefault="00EE688E" w:rsidP="00EE688E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EE688E" w:rsidRPr="00D775E4" w:rsidRDefault="00EE688E" w:rsidP="00EE688E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EE688E" w:rsidRPr="00D775E4" w:rsidRDefault="00EE688E" w:rsidP="00EE688E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EE688E" w:rsidRPr="00D775E4" w:rsidRDefault="00EE688E" w:rsidP="00EE688E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EE688E" w:rsidRPr="00D775E4" w:rsidRDefault="00EE688E" w:rsidP="00EE688E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EE688E" w:rsidRPr="00D775E4" w:rsidRDefault="00EE688E" w:rsidP="00EE688E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EE688E" w:rsidRPr="00D775E4" w:rsidRDefault="00EE688E" w:rsidP="00EE688E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:rsidR="00EE688E" w:rsidRPr="00815938" w:rsidRDefault="00EE688E" w:rsidP="00EE688E">
          <w:pPr>
            <w:spacing w:after="0" w:line="240" w:lineRule="auto"/>
            <w:jc w:val="center"/>
            <w:rPr>
              <w:b/>
              <w:bCs/>
              <w:sz w:val="24"/>
            </w:rPr>
          </w:pPr>
          <w:r w:rsidRPr="002E1219"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C3C30A9" wp14:editId="2C23BEE1">
                <wp:simplePos x="0" y="0"/>
                <wp:positionH relativeFrom="column">
                  <wp:posOffset>5220335</wp:posOffset>
                </wp:positionH>
                <wp:positionV relativeFrom="paragraph">
                  <wp:posOffset>40640</wp:posOffset>
                </wp:positionV>
                <wp:extent cx="838200" cy="812800"/>
                <wp:effectExtent l="0" t="0" r="0" b="0"/>
                <wp:wrapNone/>
                <wp:docPr id="11" name="Imagen 11" descr="LXI Gris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XI Gris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E688E" w:rsidRPr="002E1219" w:rsidRDefault="00EE688E" w:rsidP="00EE688E">
          <w:pPr>
            <w:pStyle w:val="Encabezado"/>
            <w:tabs>
              <w:tab w:val="left" w:pos="5040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 xml:space="preserve">Congreso del Estado Independiente, </w:t>
          </w:r>
        </w:p>
        <w:p w:rsidR="00EE688E" w:rsidRDefault="00EE688E" w:rsidP="00EE688E">
          <w:pPr>
            <w:pStyle w:val="Encabezado"/>
            <w:tabs>
              <w:tab w:val="left" w:pos="5040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:rsidR="00EE688E" w:rsidRPr="004D5011" w:rsidRDefault="00EE688E" w:rsidP="00EE688E">
          <w:pPr>
            <w:pStyle w:val="Encabezado"/>
            <w:tabs>
              <w:tab w:val="left" w:pos="-1528"/>
              <w:tab w:val="center" w:pos="-1386"/>
            </w:tabs>
            <w:jc w:val="center"/>
            <w:rPr>
              <w:rFonts w:cs="Arial"/>
              <w:bCs/>
              <w:smallCaps/>
              <w:spacing w:val="20"/>
              <w:sz w:val="32"/>
              <w:szCs w:val="32"/>
            </w:rPr>
          </w:pPr>
        </w:p>
        <w:p w:rsidR="00EE688E" w:rsidRPr="00E41A80" w:rsidRDefault="00EE688E" w:rsidP="00EE688E">
          <w:pPr>
            <w:spacing w:after="0" w:line="240" w:lineRule="auto"/>
            <w:jc w:val="center"/>
            <w:rPr>
              <w:rFonts w:cs="Arial"/>
              <w:sz w:val="16"/>
            </w:rPr>
          </w:pPr>
          <w:r w:rsidRPr="00E41A80">
            <w:rPr>
              <w:rFonts w:cs="Arial"/>
              <w:sz w:val="16"/>
            </w:rPr>
            <w:t>“</w:t>
          </w:r>
          <w:r w:rsidRPr="00ED5490">
            <w:rPr>
              <w:rFonts w:cs="Arial"/>
              <w:bCs/>
              <w:sz w:val="16"/>
              <w:szCs w:val="16"/>
              <w:bdr w:val="none" w:sz="0" w:space="0" w:color="auto" w:frame="1"/>
              <w:shd w:val="clear" w:color="auto" w:fill="FFFFFF"/>
            </w:rPr>
            <w:t>2019, Año del respeto y protección de los derechos humanos en el Estado de Coahuila de Zaragoza</w:t>
          </w:r>
          <w:r w:rsidRPr="00E41A80">
            <w:rPr>
              <w:rFonts w:cs="Arial"/>
              <w:sz w:val="16"/>
            </w:rPr>
            <w:t>”</w:t>
          </w:r>
        </w:p>
        <w:p w:rsidR="00EE688E" w:rsidRPr="00D775E4" w:rsidRDefault="00EE688E" w:rsidP="00EE688E">
          <w:pPr>
            <w:spacing w:after="0" w:line="240" w:lineRule="auto"/>
            <w:ind w:left="-434" w:right="-672"/>
            <w:jc w:val="center"/>
            <w:rPr>
              <w:b/>
              <w:bCs/>
              <w:sz w:val="12"/>
            </w:rPr>
          </w:pPr>
        </w:p>
      </w:tc>
      <w:tc>
        <w:tcPr>
          <w:tcW w:w="1181" w:type="dxa"/>
        </w:tcPr>
        <w:p w:rsidR="00EE688E" w:rsidRDefault="00EE688E" w:rsidP="00EE688E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EE688E" w:rsidRDefault="00EE688E" w:rsidP="00EE688E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  <w:p w:rsidR="00EE688E" w:rsidRPr="00D775E4" w:rsidRDefault="00EE688E" w:rsidP="00EE688E">
          <w:pPr>
            <w:spacing w:after="0" w:line="240" w:lineRule="auto"/>
            <w:jc w:val="center"/>
            <w:rPr>
              <w:b/>
              <w:bCs/>
              <w:sz w:val="12"/>
            </w:rPr>
          </w:pPr>
        </w:p>
      </w:tc>
    </w:tr>
    <w:bookmarkEnd w:id="1"/>
  </w:tbl>
  <w:p w:rsidR="00EE688E" w:rsidRDefault="00EE688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4E"/>
    <w:rsid w:val="000653EC"/>
    <w:rsid w:val="00252A97"/>
    <w:rsid w:val="0031210F"/>
    <w:rsid w:val="003C008B"/>
    <w:rsid w:val="0040184E"/>
    <w:rsid w:val="004562E7"/>
    <w:rsid w:val="007531DC"/>
    <w:rsid w:val="0082708F"/>
    <w:rsid w:val="00EB0D2B"/>
    <w:rsid w:val="00E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DDD35-0E32-4949-8B07-B2F1D593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8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68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688E"/>
  </w:style>
  <w:style w:type="paragraph" w:styleId="Piedepgina">
    <w:name w:val="footer"/>
    <w:basedOn w:val="Normal"/>
    <w:link w:val="PiedepginaCar"/>
    <w:uiPriority w:val="99"/>
    <w:unhideWhenUsed/>
    <w:rsid w:val="00EE68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6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2</cp:revision>
  <dcterms:created xsi:type="dcterms:W3CDTF">2019-03-13T16:52:00Z</dcterms:created>
  <dcterms:modified xsi:type="dcterms:W3CDTF">2019-03-13T16:52:00Z</dcterms:modified>
</cp:coreProperties>
</file>