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321A4" w:rsidRPr="009B53AE" w:rsidRDefault="001321A4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9B53AE" w:rsidRPr="009B53AE" w:rsidRDefault="009B53AE" w:rsidP="009B53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260.- </w:t>
      </w:r>
    </w:p>
    <w:p w:rsidR="009B53AE" w:rsidRPr="009B53AE" w:rsidRDefault="009B53AE" w:rsidP="009B53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B53AE">
        <w:rPr>
          <w:rFonts w:ascii="Arial" w:hAnsi="Arial" w:cs="Arial"/>
          <w:b/>
          <w:bCs/>
          <w:sz w:val="25"/>
          <w:szCs w:val="25"/>
        </w:rPr>
        <w:t>ÚNICO</w:t>
      </w:r>
      <w:r w:rsidRPr="009B53AE">
        <w:rPr>
          <w:rFonts w:ascii="Arial" w:hAnsi="Arial" w:cs="Arial"/>
          <w:b/>
          <w:sz w:val="25"/>
          <w:szCs w:val="25"/>
        </w:rPr>
        <w:t xml:space="preserve">.- </w:t>
      </w:r>
      <w:r>
        <w:rPr>
          <w:rFonts w:ascii="Arial" w:hAnsi="Arial" w:cs="Arial"/>
          <w:sz w:val="25"/>
          <w:szCs w:val="25"/>
        </w:rPr>
        <w:t>S</w:t>
      </w:r>
      <w:r w:rsidRPr="009B53AE">
        <w:rPr>
          <w:rFonts w:ascii="Arial" w:hAnsi="Arial" w:cs="Arial"/>
          <w:sz w:val="25"/>
          <w:szCs w:val="25"/>
        </w:rPr>
        <w:t>e adici</w:t>
      </w:r>
      <w:bookmarkStart w:id="0" w:name="_GoBack"/>
      <w:bookmarkEnd w:id="0"/>
      <w:r w:rsidRPr="009B53AE">
        <w:rPr>
          <w:rFonts w:ascii="Arial" w:hAnsi="Arial" w:cs="Arial"/>
          <w:sz w:val="25"/>
          <w:szCs w:val="25"/>
        </w:rPr>
        <w:t>onan tres</w:t>
      </w:r>
      <w:r>
        <w:rPr>
          <w:rFonts w:ascii="Arial" w:hAnsi="Arial" w:cs="Arial"/>
          <w:sz w:val="25"/>
          <w:szCs w:val="25"/>
        </w:rPr>
        <w:t xml:space="preserve"> párrafos al artículo 57 de la Ley para Promover la Igualdad y Prevenir la Discriminación en el E</w:t>
      </w:r>
      <w:r w:rsidRPr="009B53AE">
        <w:rPr>
          <w:rFonts w:ascii="Arial" w:hAnsi="Arial" w:cs="Arial"/>
          <w:sz w:val="25"/>
          <w:szCs w:val="25"/>
        </w:rPr>
        <w:t>stado de Coahuila de Zaragoza; para quedar como sigue:</w:t>
      </w:r>
    </w:p>
    <w:p w:rsidR="009B53AE" w:rsidRPr="009B53AE" w:rsidRDefault="009B53AE" w:rsidP="009B53AE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9B53AE" w:rsidRPr="009B53AE" w:rsidRDefault="009B53AE" w:rsidP="009B53AE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9B53AE">
        <w:rPr>
          <w:rFonts w:ascii="Arial" w:hAnsi="Arial" w:cs="Arial"/>
          <w:b/>
          <w:sz w:val="25"/>
          <w:szCs w:val="25"/>
        </w:rPr>
        <w:t>ARTÍCULO 57.</w:t>
      </w:r>
      <w:r>
        <w:rPr>
          <w:rFonts w:ascii="Arial" w:hAnsi="Arial" w:cs="Arial"/>
          <w:b/>
          <w:sz w:val="25"/>
          <w:szCs w:val="25"/>
        </w:rPr>
        <w:t>-</w:t>
      </w:r>
      <w:r w:rsidRPr="009B53AE">
        <w:rPr>
          <w:rFonts w:ascii="Arial" w:hAnsi="Arial" w:cs="Arial"/>
          <w:sz w:val="25"/>
          <w:szCs w:val="25"/>
        </w:rPr>
        <w:t xml:space="preserve"> Párrafo primero</w:t>
      </w:r>
      <w:r>
        <w:rPr>
          <w:rFonts w:ascii="Arial" w:hAnsi="Arial" w:cs="Arial"/>
          <w:sz w:val="25"/>
          <w:szCs w:val="25"/>
        </w:rPr>
        <w:t xml:space="preserve"> </w:t>
      </w:r>
      <w:r w:rsidRPr="009B53AE">
        <w:rPr>
          <w:rFonts w:ascii="Arial" w:hAnsi="Arial" w:cs="Arial"/>
          <w:b/>
          <w:sz w:val="25"/>
          <w:szCs w:val="25"/>
        </w:rPr>
        <w:t>….</w:t>
      </w:r>
    </w:p>
    <w:p w:rsidR="009B53AE" w:rsidRPr="009B53AE" w:rsidRDefault="009B53AE" w:rsidP="009B53AE">
      <w:pPr>
        <w:spacing w:after="0" w:line="240" w:lineRule="auto"/>
        <w:ind w:left="454" w:hanging="454"/>
        <w:rPr>
          <w:rFonts w:ascii="Arial" w:hAnsi="Arial" w:cs="Arial"/>
          <w:sz w:val="25"/>
          <w:szCs w:val="25"/>
        </w:rPr>
      </w:pPr>
      <w:r w:rsidRPr="009B53AE">
        <w:rPr>
          <w:rFonts w:ascii="Arial" w:hAnsi="Arial" w:cs="Arial"/>
          <w:sz w:val="25"/>
          <w:szCs w:val="25"/>
        </w:rPr>
        <w:t xml:space="preserve"> </w:t>
      </w:r>
    </w:p>
    <w:p w:rsidR="009B53AE" w:rsidRPr="009B53AE" w:rsidRDefault="009B53AE" w:rsidP="009B53AE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B53AE">
        <w:rPr>
          <w:rFonts w:ascii="Arial" w:hAnsi="Arial" w:cs="Arial"/>
          <w:sz w:val="25"/>
          <w:szCs w:val="25"/>
        </w:rPr>
        <w:t xml:space="preserve">Cuando no pueda hacerse uso de medios electrónicos o de cualquier otra tecnología porque la naturaleza de la prueba no lo permita, la rendición y desahogo de las pruebas en las que participe o intervenga un particular se deberá realizar en el lugar de su residencia; sin perjuicio de lo anterior, el quejoso o el particular a quien se impute una conducta discriminatoria, si así lo desea, puede rendir y desahogar las pruebas de su intención en las instalaciones que ocupe la Dirección. </w:t>
      </w:r>
    </w:p>
    <w:p w:rsidR="009B53AE" w:rsidRPr="009B53AE" w:rsidRDefault="009B53AE" w:rsidP="009B53AE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B53AE" w:rsidRPr="009B53AE" w:rsidRDefault="009B53AE" w:rsidP="009B53AE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B53AE">
        <w:rPr>
          <w:rFonts w:ascii="Arial" w:hAnsi="Arial" w:cs="Arial"/>
          <w:sz w:val="25"/>
          <w:szCs w:val="25"/>
        </w:rPr>
        <w:t>Para la rendición y desahogo de las pruebas en lugares distintos a las oficinas de la Dirección, ésta podrá establecer convenios y acuerdos de colaboración con las diversas entidades públicas del estado y los municipios para hacer uso de sus instalaciones; asegurando en todo momento las garantías procesales a que tienen derecho las partes involucradas, así como la intermediación de un representante designado por la Dirección para el caso concreto.</w:t>
      </w:r>
    </w:p>
    <w:p w:rsidR="009B53AE" w:rsidRPr="009B53AE" w:rsidRDefault="009B53AE" w:rsidP="009B53AE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9B53AE" w:rsidRPr="009B53AE" w:rsidRDefault="009B53AE" w:rsidP="009B53AE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B53AE">
        <w:rPr>
          <w:rFonts w:ascii="Arial" w:hAnsi="Arial" w:cs="Arial"/>
          <w:sz w:val="25"/>
          <w:szCs w:val="25"/>
        </w:rPr>
        <w:t xml:space="preserve">En cualquier caso, las actuaciones, los acuerdos y resultados deben constar en el expediente respectivo. </w:t>
      </w:r>
    </w:p>
    <w:p w:rsidR="009B53AE" w:rsidRPr="009B53AE" w:rsidRDefault="009B53AE" w:rsidP="009B53AE">
      <w:pPr>
        <w:tabs>
          <w:tab w:val="left" w:pos="5040"/>
        </w:tabs>
        <w:spacing w:after="0" w:line="240" w:lineRule="auto"/>
        <w:rPr>
          <w:rFonts w:ascii="Arial" w:hAnsi="Arial" w:cs="Arial"/>
          <w:sz w:val="25"/>
          <w:szCs w:val="25"/>
        </w:rPr>
      </w:pPr>
    </w:p>
    <w:p w:rsidR="009B53AE" w:rsidRPr="000B6AFD" w:rsidRDefault="009B53AE" w:rsidP="009B53AE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5"/>
          <w:szCs w:val="25"/>
          <w:lang w:val="en-US"/>
        </w:rPr>
      </w:pPr>
      <w:r w:rsidRPr="000B6AFD">
        <w:rPr>
          <w:rFonts w:ascii="Arial" w:hAnsi="Arial" w:cs="Arial"/>
          <w:b/>
          <w:sz w:val="25"/>
          <w:szCs w:val="25"/>
          <w:lang w:val="en-US"/>
        </w:rPr>
        <w:t>……</w:t>
      </w:r>
    </w:p>
    <w:p w:rsidR="009B53AE" w:rsidRPr="000B6AFD" w:rsidRDefault="009B53AE" w:rsidP="009B53AE">
      <w:pPr>
        <w:tabs>
          <w:tab w:val="left" w:pos="5040"/>
        </w:tabs>
        <w:spacing w:line="360" w:lineRule="auto"/>
        <w:rPr>
          <w:rFonts w:ascii="Arial" w:hAnsi="Arial" w:cs="Arial"/>
          <w:b/>
          <w:sz w:val="25"/>
          <w:szCs w:val="25"/>
          <w:lang w:val="en-US"/>
        </w:rPr>
      </w:pPr>
    </w:p>
    <w:p w:rsidR="00735B58" w:rsidRPr="000B6AFD" w:rsidRDefault="00735B58" w:rsidP="00735B58">
      <w:pPr>
        <w:tabs>
          <w:tab w:val="left" w:pos="5040"/>
        </w:tabs>
        <w:spacing w:line="360" w:lineRule="auto"/>
        <w:ind w:left="-567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0B6AFD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0B6AFD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0B6AFD">
        <w:rPr>
          <w:rFonts w:ascii="Arial" w:hAnsi="Arial" w:cs="Arial"/>
          <w:b/>
          <w:sz w:val="25"/>
          <w:szCs w:val="25"/>
          <w:lang w:val="en-US"/>
        </w:rPr>
        <w:t xml:space="preserve"> N S I T O R I O</w:t>
      </w:r>
    </w:p>
    <w:p w:rsidR="009B53AE" w:rsidRPr="009B53AE" w:rsidRDefault="009B53AE" w:rsidP="009B53AE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  <w:proofErr w:type="gramStart"/>
      <w:r w:rsidRPr="009B53AE">
        <w:rPr>
          <w:rFonts w:ascii="Arial" w:hAnsi="Arial" w:cs="Arial"/>
          <w:b/>
          <w:sz w:val="25"/>
          <w:szCs w:val="25"/>
        </w:rPr>
        <w:lastRenderedPageBreak/>
        <w:t>ÚNICO.-</w:t>
      </w:r>
      <w:proofErr w:type="gramEnd"/>
      <w:r w:rsidRPr="009B53AE">
        <w:rPr>
          <w:rFonts w:ascii="Arial" w:hAnsi="Arial" w:cs="Arial"/>
          <w:b/>
          <w:sz w:val="25"/>
          <w:szCs w:val="25"/>
        </w:rPr>
        <w:t xml:space="preserve"> </w:t>
      </w:r>
      <w:r w:rsidRPr="009B53AE">
        <w:rPr>
          <w:rFonts w:ascii="Arial" w:hAnsi="Arial" w:cs="Arial"/>
          <w:sz w:val="25"/>
          <w:szCs w:val="25"/>
        </w:rPr>
        <w:t>El presente Decreto entrará en vigor al día siguiente de su publicación en el Periódico Oficial del Gobierno del Estado.</w:t>
      </w:r>
    </w:p>
    <w:p w:rsidR="009B53AE" w:rsidRPr="009B53AE" w:rsidRDefault="009B53AE" w:rsidP="009B53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5B58" w:rsidRDefault="00735B58" w:rsidP="009B53A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treinta días del mes de abril del año dos mil diecinueve.</w:t>
      </w: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  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3E1D" w:rsidRPr="009B53AE" w:rsidRDefault="00A63E1D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JUAN CARLOS GUERRA LÓPEZ NEGRETE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JESÚS ANDRÉS LOYA CARDONA              </w:t>
      </w: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B53AE" w:rsidRPr="009B53AE" w:rsidRDefault="009B53AE" w:rsidP="009B5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53AE" w:rsidRPr="009B53AE" w:rsidRDefault="009B53AE" w:rsidP="009B53AE">
      <w:pPr>
        <w:rPr>
          <w:rFonts w:ascii="Arial" w:hAnsi="Arial" w:cs="Arial"/>
          <w:sz w:val="24"/>
          <w:szCs w:val="24"/>
        </w:rPr>
      </w:pPr>
    </w:p>
    <w:p w:rsidR="00245157" w:rsidRPr="009B53AE" w:rsidRDefault="00F522D3">
      <w:pPr>
        <w:rPr>
          <w:rFonts w:ascii="Arial" w:hAnsi="Arial" w:cs="Arial"/>
          <w:sz w:val="24"/>
          <w:szCs w:val="24"/>
        </w:rPr>
      </w:pPr>
    </w:p>
    <w:p w:rsidR="009B53AE" w:rsidRPr="009B53AE" w:rsidRDefault="009B53AE">
      <w:pPr>
        <w:rPr>
          <w:rFonts w:ascii="Arial" w:hAnsi="Arial" w:cs="Arial"/>
          <w:sz w:val="24"/>
          <w:szCs w:val="24"/>
        </w:rPr>
      </w:pPr>
    </w:p>
    <w:sectPr w:rsidR="009B53AE" w:rsidRPr="009B53AE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D3" w:rsidRDefault="00F522D3" w:rsidP="000B6AFD">
      <w:pPr>
        <w:spacing w:after="0" w:line="240" w:lineRule="auto"/>
      </w:pPr>
      <w:r>
        <w:separator/>
      </w:r>
    </w:p>
  </w:endnote>
  <w:endnote w:type="continuationSeparator" w:id="0">
    <w:p w:rsidR="00F522D3" w:rsidRDefault="00F522D3" w:rsidP="000B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D3" w:rsidRDefault="00F522D3" w:rsidP="000B6AFD">
      <w:pPr>
        <w:spacing w:after="0" w:line="240" w:lineRule="auto"/>
      </w:pPr>
      <w:r>
        <w:separator/>
      </w:r>
    </w:p>
  </w:footnote>
  <w:footnote w:type="continuationSeparator" w:id="0">
    <w:p w:rsidR="00F522D3" w:rsidRDefault="00F522D3" w:rsidP="000B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B6AFD" w:rsidRPr="00D775E4" w:rsidTr="007C41B8">
      <w:trPr>
        <w:jc w:val="center"/>
      </w:trPr>
      <w:tc>
        <w:tcPr>
          <w:tcW w:w="1253" w:type="dxa"/>
        </w:tcPr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B6AFD" w:rsidRPr="00815938" w:rsidRDefault="000B6AFD" w:rsidP="000B6AFD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C3CE2EB" wp14:editId="06DA1DE5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B6AFD" w:rsidRPr="002E1219" w:rsidRDefault="000B6AFD" w:rsidP="000B6AF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0B6AFD" w:rsidRDefault="000B6AFD" w:rsidP="000B6AF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B6AFD" w:rsidRPr="00530EA8" w:rsidRDefault="000B6AFD" w:rsidP="000B6AFD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0B6AFD" w:rsidRPr="00B058CC" w:rsidRDefault="000B6AFD" w:rsidP="000B6AFD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0B6AFD" w:rsidRPr="00D775E4" w:rsidRDefault="000B6AFD" w:rsidP="000B6AFD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0B6AFD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78B99741" wp14:editId="02EC9A3E">
                <wp:simplePos x="0" y="0"/>
                <wp:positionH relativeFrom="column">
                  <wp:posOffset>-428587</wp:posOffset>
                </wp:positionH>
                <wp:positionV relativeFrom="paragraph">
                  <wp:posOffset>-12804</wp:posOffset>
                </wp:positionV>
                <wp:extent cx="1125011" cy="954529"/>
                <wp:effectExtent l="0" t="0" r="0" b="0"/>
                <wp:wrapNone/>
                <wp:docPr id="3" name="Imagen 3" descr="LOG_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65" b="10192"/>
                        <a:stretch/>
                      </pic:blipFill>
                      <pic:spPr bwMode="auto">
                        <a:xfrm>
                          <a:off x="0" y="0"/>
                          <a:ext cx="1125011" cy="95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B6AFD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0B6AFD" w:rsidRPr="00D775E4" w:rsidRDefault="000B6AFD" w:rsidP="000B6AF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0B6AFD" w:rsidRDefault="000B6A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AE"/>
    <w:rsid w:val="000653EC"/>
    <w:rsid w:val="00070646"/>
    <w:rsid w:val="000B6AFD"/>
    <w:rsid w:val="001321A4"/>
    <w:rsid w:val="004562E7"/>
    <w:rsid w:val="00735B58"/>
    <w:rsid w:val="00736897"/>
    <w:rsid w:val="008A4AB2"/>
    <w:rsid w:val="009B53AE"/>
    <w:rsid w:val="00A63E1D"/>
    <w:rsid w:val="00F522D3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0E86A-D9BC-4F4F-849A-7759D047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E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FD"/>
  </w:style>
  <w:style w:type="paragraph" w:styleId="Piedepgina">
    <w:name w:val="footer"/>
    <w:basedOn w:val="Normal"/>
    <w:link w:val="PiedepginaCar"/>
    <w:uiPriority w:val="99"/>
    <w:unhideWhenUsed/>
    <w:rsid w:val="000B6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2019-04-30T18:46:00Z</cp:lastPrinted>
  <dcterms:created xsi:type="dcterms:W3CDTF">2019-05-13T17:51:00Z</dcterms:created>
  <dcterms:modified xsi:type="dcterms:W3CDTF">2019-05-13T17:51:00Z</dcterms:modified>
</cp:coreProperties>
</file>