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00" w:rsidRPr="009C5B52" w:rsidRDefault="00985400" w:rsidP="00985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5400" w:rsidRPr="009C5B52" w:rsidRDefault="00985400" w:rsidP="00985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5400" w:rsidRPr="009C5B52" w:rsidRDefault="00985400" w:rsidP="00985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5400" w:rsidRPr="009C5B52" w:rsidRDefault="00985400" w:rsidP="00985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421F" w:rsidRDefault="0040421F" w:rsidP="00985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5400" w:rsidRPr="009C5B52" w:rsidRDefault="00985400" w:rsidP="00985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C5B5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85400" w:rsidRPr="009C5B52" w:rsidRDefault="00985400" w:rsidP="00985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5400" w:rsidRPr="009C5B52" w:rsidRDefault="00985400" w:rsidP="00985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5400" w:rsidRPr="009C5B52" w:rsidRDefault="00985400" w:rsidP="009854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C5B5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85400" w:rsidRPr="009C5B52" w:rsidRDefault="00985400" w:rsidP="009854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5400" w:rsidRPr="009C5B52" w:rsidRDefault="00985400" w:rsidP="009854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C5B5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277.- </w:t>
      </w:r>
    </w:p>
    <w:p w:rsidR="00985400" w:rsidRPr="009C5B52" w:rsidRDefault="00985400" w:rsidP="009854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5400" w:rsidRPr="0040421F" w:rsidRDefault="00985400" w:rsidP="0040421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421F" w:rsidRPr="0040421F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0421F">
        <w:rPr>
          <w:rFonts w:ascii="Arial" w:hAnsi="Arial" w:cs="Arial"/>
          <w:b/>
          <w:bCs/>
          <w:sz w:val="26"/>
          <w:szCs w:val="26"/>
        </w:rPr>
        <w:t>ARTÍCULO ÚNICO</w:t>
      </w:r>
      <w:r>
        <w:rPr>
          <w:rFonts w:ascii="Arial" w:hAnsi="Arial" w:cs="Arial"/>
          <w:b/>
          <w:sz w:val="26"/>
          <w:szCs w:val="26"/>
        </w:rPr>
        <w:t>.</w:t>
      </w:r>
      <w:r w:rsidRPr="0040421F">
        <w:rPr>
          <w:rFonts w:ascii="Arial" w:hAnsi="Arial" w:cs="Arial"/>
          <w:b/>
          <w:sz w:val="26"/>
          <w:szCs w:val="26"/>
        </w:rPr>
        <w:t xml:space="preserve">- </w:t>
      </w:r>
      <w:r w:rsidRPr="0040421F">
        <w:rPr>
          <w:rFonts w:ascii="Arial" w:hAnsi="Arial" w:cs="Arial"/>
          <w:sz w:val="26"/>
          <w:szCs w:val="26"/>
        </w:rPr>
        <w:t>Se reforma la fracción I del artículo 67, y la fracción I del artículo 68, de la Ley Estatal de Salud de Coahuila de Zaragoza, para quedar como sigue:</w:t>
      </w:r>
    </w:p>
    <w:p w:rsidR="0040421F" w:rsidRDefault="0040421F" w:rsidP="0040421F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ES_tradnl"/>
        </w:rPr>
      </w:pPr>
    </w:p>
    <w:p w:rsidR="0040421F" w:rsidRPr="0040421F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40421F">
        <w:rPr>
          <w:rFonts w:ascii="Arial" w:hAnsi="Arial" w:cs="Arial"/>
          <w:b/>
          <w:bCs/>
          <w:sz w:val="26"/>
          <w:szCs w:val="26"/>
          <w:lang w:val="es-ES_tradnl"/>
        </w:rPr>
        <w:t xml:space="preserve">Artículo 67. </w:t>
      </w:r>
      <w:r w:rsidRPr="0040421F">
        <w:rPr>
          <w:rFonts w:ascii="Arial" w:hAnsi="Arial" w:cs="Arial"/>
          <w:sz w:val="26"/>
          <w:szCs w:val="26"/>
          <w:lang w:val="es-ES_tradnl"/>
        </w:rPr>
        <w:t>…:</w:t>
      </w:r>
    </w:p>
    <w:p w:rsidR="0040421F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40421F" w:rsidRPr="0040421F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40421F">
        <w:rPr>
          <w:rFonts w:ascii="Arial" w:hAnsi="Arial" w:cs="Arial"/>
          <w:sz w:val="26"/>
          <w:szCs w:val="26"/>
          <w:lang w:val="es-ES_tradnl"/>
        </w:rPr>
        <w:t>I.- El desarrollo de actividades</w:t>
      </w:r>
      <w:bookmarkStart w:id="0" w:name="_GoBack"/>
      <w:bookmarkEnd w:id="0"/>
      <w:r w:rsidRPr="0040421F">
        <w:rPr>
          <w:rFonts w:ascii="Arial" w:hAnsi="Arial" w:cs="Arial"/>
          <w:sz w:val="26"/>
          <w:szCs w:val="26"/>
          <w:lang w:val="es-ES_tradnl"/>
        </w:rPr>
        <w:t xml:space="preserve"> educativas socioculturales y recreativas que contribuyan a la salud mental, preferentemente de la infancia, juventud y la vejez;</w:t>
      </w:r>
    </w:p>
    <w:p w:rsidR="0040421F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40421F" w:rsidRPr="0040421F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40421F">
        <w:rPr>
          <w:rFonts w:ascii="Arial" w:hAnsi="Arial" w:cs="Arial"/>
          <w:sz w:val="26"/>
          <w:szCs w:val="26"/>
          <w:lang w:val="es-ES_tradnl"/>
        </w:rPr>
        <w:t>II a la IV….</w:t>
      </w:r>
    </w:p>
    <w:p w:rsidR="0040421F" w:rsidRDefault="0040421F" w:rsidP="0040421F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lang w:val="es-ES_tradnl"/>
        </w:rPr>
      </w:pPr>
    </w:p>
    <w:p w:rsidR="0040421F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40421F">
        <w:rPr>
          <w:rFonts w:ascii="Arial" w:hAnsi="Arial" w:cs="Arial"/>
          <w:b/>
          <w:bCs/>
          <w:sz w:val="26"/>
          <w:szCs w:val="26"/>
          <w:lang w:val="es-ES_tradnl"/>
        </w:rPr>
        <w:t>Artículo 68.</w:t>
      </w:r>
      <w:r w:rsidRPr="0040421F">
        <w:rPr>
          <w:rFonts w:ascii="Arial" w:hAnsi="Arial" w:cs="Arial"/>
          <w:sz w:val="26"/>
          <w:szCs w:val="26"/>
          <w:lang w:val="es-ES_tradnl"/>
        </w:rPr>
        <w:t xml:space="preserve"> …:</w:t>
      </w:r>
    </w:p>
    <w:p w:rsidR="0040421F" w:rsidRPr="0040421F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40421F" w:rsidRDefault="0040421F" w:rsidP="0040421F">
      <w:pPr>
        <w:spacing w:after="0" w:line="240" w:lineRule="auto"/>
        <w:ind w:left="340" w:hanging="340"/>
        <w:jc w:val="both"/>
        <w:rPr>
          <w:rFonts w:ascii="Arial" w:hAnsi="Arial" w:cs="Arial"/>
          <w:sz w:val="26"/>
          <w:szCs w:val="26"/>
          <w:lang w:val="es-ES_tradnl"/>
        </w:rPr>
      </w:pPr>
      <w:r w:rsidRPr="0040421F">
        <w:rPr>
          <w:rFonts w:ascii="Arial" w:hAnsi="Arial" w:cs="Arial"/>
          <w:sz w:val="26"/>
          <w:szCs w:val="26"/>
          <w:lang w:val="es-ES_tradnl"/>
        </w:rPr>
        <w:t xml:space="preserve">I. </w:t>
      </w:r>
      <w:r w:rsidRPr="0040421F">
        <w:rPr>
          <w:rFonts w:ascii="Arial" w:hAnsi="Arial" w:cs="Arial"/>
          <w:sz w:val="26"/>
          <w:szCs w:val="26"/>
          <w:lang w:val="es-ES_tradnl"/>
        </w:rPr>
        <w:tab/>
        <w:t>La atención de personas con padecimientos mentales, la depresión y demencia de los adultos mayores, la rehabilitación psiquiátrica de enfermos mentales crónicos, deficientes mentales, alcohólicos y personas que usen habitualmente estupefacientes o substancias psicotrópicas, y</w:t>
      </w:r>
    </w:p>
    <w:p w:rsidR="0040421F" w:rsidRPr="0040421F" w:rsidRDefault="0040421F" w:rsidP="0040421F">
      <w:pPr>
        <w:spacing w:after="0" w:line="240" w:lineRule="auto"/>
        <w:ind w:left="340" w:hanging="340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40421F" w:rsidRPr="00671990" w:rsidRDefault="0040421F" w:rsidP="0040421F">
      <w:pPr>
        <w:spacing w:after="0" w:line="240" w:lineRule="auto"/>
        <w:ind w:left="340" w:hanging="340"/>
        <w:jc w:val="both"/>
        <w:rPr>
          <w:rFonts w:ascii="Arial" w:hAnsi="Arial" w:cs="Arial"/>
          <w:sz w:val="26"/>
          <w:szCs w:val="26"/>
          <w:lang w:val="en-US"/>
        </w:rPr>
      </w:pPr>
      <w:r w:rsidRPr="00671990">
        <w:rPr>
          <w:rFonts w:ascii="Arial" w:hAnsi="Arial" w:cs="Arial"/>
          <w:sz w:val="26"/>
          <w:szCs w:val="26"/>
          <w:lang w:val="en-US"/>
        </w:rPr>
        <w:t>II. ...</w:t>
      </w:r>
    </w:p>
    <w:p w:rsidR="0040421F" w:rsidRPr="00671990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40421F" w:rsidRPr="00671990" w:rsidRDefault="0040421F" w:rsidP="004042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40421F" w:rsidRPr="00671990" w:rsidRDefault="0040421F" w:rsidP="004042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671990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671990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671990">
        <w:rPr>
          <w:rFonts w:ascii="Arial" w:hAnsi="Arial" w:cs="Arial"/>
          <w:b/>
          <w:sz w:val="26"/>
          <w:szCs w:val="26"/>
          <w:lang w:val="en-US"/>
        </w:rPr>
        <w:t xml:space="preserve"> N S I T O R I O S</w:t>
      </w:r>
    </w:p>
    <w:p w:rsidR="0040421F" w:rsidRPr="00671990" w:rsidRDefault="0040421F" w:rsidP="0040421F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40421F" w:rsidRPr="00671990" w:rsidRDefault="0040421F" w:rsidP="0040421F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40421F" w:rsidRPr="0040421F" w:rsidRDefault="0040421F" w:rsidP="0040421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0421F"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 w:rsidRPr="0040421F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40421F">
        <w:rPr>
          <w:rFonts w:ascii="Arial" w:hAnsi="Arial" w:cs="Arial"/>
          <w:b/>
          <w:sz w:val="26"/>
          <w:szCs w:val="26"/>
        </w:rPr>
        <w:t xml:space="preserve"> </w:t>
      </w:r>
      <w:r w:rsidRPr="0040421F">
        <w:rPr>
          <w:rFonts w:ascii="Arial" w:hAnsi="Arial" w:cs="Arial"/>
          <w:sz w:val="26"/>
          <w:szCs w:val="26"/>
        </w:rPr>
        <w:t>El presente Decreto entrará en vigor al día siguiente de su publicación en el Periódico Oficial del Gobierno del Estado.</w:t>
      </w:r>
    </w:p>
    <w:p w:rsidR="0040421F" w:rsidRDefault="0040421F" w:rsidP="009C5B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421F" w:rsidRDefault="0040421F" w:rsidP="009C5B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421F" w:rsidRDefault="0040421F" w:rsidP="009C5B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421F" w:rsidRDefault="0040421F" w:rsidP="009C5B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421F" w:rsidRDefault="0040421F" w:rsidP="009C5B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F62A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veintiocho días del mes de mayo del año dos mil diecinueve.</w:t>
      </w: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F62A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F62A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F62A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DIPUTADO SECRETARIO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CF62A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DIPUTADO SECRETARIO</w:t>
      </w:r>
    </w:p>
    <w:p w:rsidR="009C5B52" w:rsidRPr="00CF62A9" w:rsidRDefault="009C5B52" w:rsidP="009C5B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5B52" w:rsidRPr="00CF62A9" w:rsidRDefault="009C5B52" w:rsidP="009C5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2A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JUAN CARLOS GUERRA LÓPEZ NEGRETE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Pr="00CF62A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JESÚS ANDRÉS LOYA CARDONA</w:t>
      </w:r>
    </w:p>
    <w:p w:rsidR="009C5B52" w:rsidRPr="00CF62A9" w:rsidRDefault="009C5B52" w:rsidP="009C5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5B52" w:rsidRPr="00CF62A9" w:rsidRDefault="009C5B52" w:rsidP="009C5B52">
      <w:pPr>
        <w:jc w:val="both"/>
        <w:rPr>
          <w:rFonts w:ascii="Arial" w:hAnsi="Arial" w:cs="Arial"/>
          <w:sz w:val="24"/>
          <w:szCs w:val="24"/>
        </w:rPr>
      </w:pPr>
    </w:p>
    <w:p w:rsidR="00985400" w:rsidRPr="009C5B52" w:rsidRDefault="00985400" w:rsidP="00985400">
      <w:pPr>
        <w:rPr>
          <w:rFonts w:ascii="Arial" w:hAnsi="Arial" w:cs="Arial"/>
          <w:sz w:val="24"/>
          <w:szCs w:val="24"/>
        </w:rPr>
      </w:pPr>
    </w:p>
    <w:p w:rsidR="00985400" w:rsidRPr="009C5B52" w:rsidRDefault="00985400" w:rsidP="00985400">
      <w:pPr>
        <w:rPr>
          <w:rFonts w:ascii="Arial" w:hAnsi="Arial" w:cs="Arial"/>
          <w:sz w:val="24"/>
          <w:szCs w:val="24"/>
        </w:rPr>
      </w:pPr>
    </w:p>
    <w:p w:rsidR="00985400" w:rsidRPr="009C5B52" w:rsidRDefault="00985400" w:rsidP="00985400">
      <w:pPr>
        <w:rPr>
          <w:rFonts w:ascii="Arial" w:hAnsi="Arial" w:cs="Arial"/>
          <w:sz w:val="24"/>
          <w:szCs w:val="24"/>
        </w:rPr>
      </w:pPr>
    </w:p>
    <w:p w:rsidR="00985400" w:rsidRPr="009C5B52" w:rsidRDefault="00985400" w:rsidP="00985400">
      <w:pPr>
        <w:rPr>
          <w:rFonts w:ascii="Arial" w:hAnsi="Arial" w:cs="Arial"/>
          <w:sz w:val="24"/>
          <w:szCs w:val="24"/>
        </w:rPr>
      </w:pPr>
    </w:p>
    <w:p w:rsidR="00985400" w:rsidRPr="009C5B52" w:rsidRDefault="00985400" w:rsidP="00985400">
      <w:pPr>
        <w:rPr>
          <w:rFonts w:ascii="Arial" w:hAnsi="Arial" w:cs="Arial"/>
          <w:sz w:val="24"/>
          <w:szCs w:val="24"/>
        </w:rPr>
      </w:pPr>
    </w:p>
    <w:p w:rsidR="00985400" w:rsidRPr="009C5B52" w:rsidRDefault="00985400" w:rsidP="00985400">
      <w:pPr>
        <w:rPr>
          <w:rFonts w:ascii="Arial" w:hAnsi="Arial" w:cs="Arial"/>
          <w:sz w:val="24"/>
          <w:szCs w:val="24"/>
        </w:rPr>
      </w:pPr>
    </w:p>
    <w:p w:rsidR="00985400" w:rsidRPr="009C5B52" w:rsidRDefault="00985400" w:rsidP="00985400">
      <w:pPr>
        <w:rPr>
          <w:rFonts w:ascii="Arial" w:hAnsi="Arial" w:cs="Arial"/>
          <w:sz w:val="24"/>
          <w:szCs w:val="24"/>
        </w:rPr>
      </w:pPr>
    </w:p>
    <w:p w:rsidR="00245157" w:rsidRPr="009C5B52" w:rsidRDefault="004B4E69">
      <w:pPr>
        <w:rPr>
          <w:rFonts w:ascii="Arial" w:hAnsi="Arial" w:cs="Arial"/>
          <w:sz w:val="24"/>
          <w:szCs w:val="24"/>
        </w:rPr>
      </w:pPr>
    </w:p>
    <w:sectPr w:rsidR="00245157" w:rsidRPr="009C5B52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69" w:rsidRDefault="004B4E69" w:rsidP="00671990">
      <w:pPr>
        <w:spacing w:after="0" w:line="240" w:lineRule="auto"/>
      </w:pPr>
      <w:r>
        <w:separator/>
      </w:r>
    </w:p>
  </w:endnote>
  <w:endnote w:type="continuationSeparator" w:id="0">
    <w:p w:rsidR="004B4E69" w:rsidRDefault="004B4E69" w:rsidP="0067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69" w:rsidRDefault="004B4E69" w:rsidP="00671990">
      <w:pPr>
        <w:spacing w:after="0" w:line="240" w:lineRule="auto"/>
      </w:pPr>
      <w:r>
        <w:separator/>
      </w:r>
    </w:p>
  </w:footnote>
  <w:footnote w:type="continuationSeparator" w:id="0">
    <w:p w:rsidR="004B4E69" w:rsidRDefault="004B4E69" w:rsidP="0067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71990" w:rsidRPr="00D775E4" w:rsidTr="00CB65EB">
      <w:trPr>
        <w:jc w:val="center"/>
      </w:trPr>
      <w:tc>
        <w:tcPr>
          <w:tcW w:w="1253" w:type="dxa"/>
        </w:tcPr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71990" w:rsidRPr="00815938" w:rsidRDefault="00671990" w:rsidP="00671990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0F13E18" wp14:editId="21E80F3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E9B7090" wp14:editId="0C3A332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1990" w:rsidRPr="002E1219" w:rsidRDefault="00671990" w:rsidP="0067199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671990" w:rsidRDefault="00671990" w:rsidP="0067199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71990" w:rsidRPr="00530EA8" w:rsidRDefault="00671990" w:rsidP="0067199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671990" w:rsidRPr="00B058CC" w:rsidRDefault="00671990" w:rsidP="00671990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671990" w:rsidRPr="00D775E4" w:rsidRDefault="00671990" w:rsidP="00671990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71990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71990" w:rsidRPr="00D775E4" w:rsidRDefault="00671990" w:rsidP="00671990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671990" w:rsidRDefault="006719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00"/>
    <w:rsid w:val="000653EC"/>
    <w:rsid w:val="0040421F"/>
    <w:rsid w:val="004343AD"/>
    <w:rsid w:val="004562E7"/>
    <w:rsid w:val="004B4E69"/>
    <w:rsid w:val="00562089"/>
    <w:rsid w:val="00671990"/>
    <w:rsid w:val="00985400"/>
    <w:rsid w:val="009C5B52"/>
    <w:rsid w:val="00B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59726-BD48-4918-884D-A686901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2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990"/>
  </w:style>
  <w:style w:type="paragraph" w:styleId="Piedepgina">
    <w:name w:val="footer"/>
    <w:basedOn w:val="Normal"/>
    <w:link w:val="PiedepginaCar"/>
    <w:uiPriority w:val="99"/>
    <w:unhideWhenUsed/>
    <w:rsid w:val="0067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2019-05-28T16:00:00Z</cp:lastPrinted>
  <dcterms:created xsi:type="dcterms:W3CDTF">2019-06-05T17:26:00Z</dcterms:created>
  <dcterms:modified xsi:type="dcterms:W3CDTF">2019-06-05T17:26:00Z</dcterms:modified>
</cp:coreProperties>
</file>