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r w:rsidRPr="00825DF0">
        <w:rPr>
          <w:rFonts w:ascii="Arial" w:eastAsia="Times New Roman" w:hAnsi="Arial" w:cs="Arial"/>
          <w:b/>
          <w:snapToGrid w:val="0"/>
          <w:sz w:val="26"/>
          <w:szCs w:val="26"/>
          <w:lang w:val="es-ES_tradnl" w:eastAsia="es-ES"/>
        </w:rPr>
        <w:t>QUE EL CONGRESO DEL ESTADO INDEPENDIENTE, LIBRE Y SOBERANO DE COAHUILA DE ZARAGOZA;</w:t>
      </w: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widowControl w:val="0"/>
        <w:spacing w:after="0" w:line="240" w:lineRule="auto"/>
        <w:jc w:val="both"/>
        <w:rPr>
          <w:rFonts w:ascii="Arial" w:eastAsia="Times New Roman" w:hAnsi="Arial" w:cs="Arial"/>
          <w:b/>
          <w:snapToGrid w:val="0"/>
          <w:sz w:val="26"/>
          <w:szCs w:val="26"/>
          <w:lang w:val="es-ES_tradnl" w:eastAsia="es-ES"/>
        </w:rPr>
      </w:pPr>
      <w:r w:rsidRPr="00825DF0">
        <w:rPr>
          <w:rFonts w:ascii="Arial" w:eastAsia="Times New Roman" w:hAnsi="Arial" w:cs="Arial"/>
          <w:b/>
          <w:snapToGrid w:val="0"/>
          <w:sz w:val="26"/>
          <w:szCs w:val="26"/>
          <w:lang w:val="es-ES_tradnl" w:eastAsia="es-ES"/>
        </w:rPr>
        <w:t>DECRETA:</w:t>
      </w:r>
    </w:p>
    <w:p w:rsidR="00E34752" w:rsidRPr="00825DF0" w:rsidRDefault="00E34752" w:rsidP="00E34752">
      <w:pPr>
        <w:widowControl w:val="0"/>
        <w:spacing w:after="0" w:line="240" w:lineRule="auto"/>
        <w:jc w:val="both"/>
        <w:rPr>
          <w:rFonts w:ascii="Arial" w:eastAsia="Times New Roman" w:hAnsi="Arial" w:cs="Arial"/>
          <w:b/>
          <w:snapToGrid w:val="0"/>
          <w:sz w:val="26"/>
          <w:szCs w:val="26"/>
          <w:lang w:val="es-ES_tradnl" w:eastAsia="es-ES"/>
        </w:rPr>
      </w:pPr>
    </w:p>
    <w:p w:rsidR="00E34752" w:rsidRPr="00825DF0" w:rsidRDefault="00E34752" w:rsidP="00E34752">
      <w:pPr>
        <w:widowControl w:val="0"/>
        <w:spacing w:after="0" w:line="240" w:lineRule="auto"/>
        <w:jc w:val="both"/>
        <w:rPr>
          <w:rFonts w:ascii="Arial" w:eastAsia="Times New Roman" w:hAnsi="Arial" w:cs="Arial"/>
          <w:b/>
          <w:snapToGrid w:val="0"/>
          <w:sz w:val="26"/>
          <w:szCs w:val="26"/>
          <w:lang w:val="es-ES_tradnl" w:eastAsia="es-ES"/>
        </w:rPr>
      </w:pPr>
      <w:r w:rsidRPr="00825DF0">
        <w:rPr>
          <w:rFonts w:ascii="Arial" w:eastAsia="Times New Roman" w:hAnsi="Arial" w:cs="Arial"/>
          <w:b/>
          <w:snapToGrid w:val="0"/>
          <w:sz w:val="26"/>
          <w:szCs w:val="26"/>
          <w:lang w:val="es-ES_tradnl" w:eastAsia="es-ES"/>
        </w:rPr>
        <w:t xml:space="preserve">NÚMERO </w:t>
      </w:r>
      <w:r w:rsidR="004A128D" w:rsidRPr="00825DF0">
        <w:rPr>
          <w:rFonts w:ascii="Arial" w:eastAsia="Times New Roman" w:hAnsi="Arial" w:cs="Arial"/>
          <w:b/>
          <w:snapToGrid w:val="0"/>
          <w:sz w:val="26"/>
          <w:szCs w:val="26"/>
          <w:lang w:val="es-ES_tradnl" w:eastAsia="es-ES"/>
        </w:rPr>
        <w:t>323</w:t>
      </w:r>
      <w:r w:rsidRPr="00825DF0">
        <w:rPr>
          <w:rFonts w:ascii="Arial" w:eastAsia="Times New Roman" w:hAnsi="Arial" w:cs="Arial"/>
          <w:b/>
          <w:snapToGrid w:val="0"/>
          <w:sz w:val="26"/>
          <w:szCs w:val="26"/>
          <w:lang w:val="es-ES_tradnl" w:eastAsia="es-ES"/>
        </w:rPr>
        <w:t xml:space="preserve">.- </w:t>
      </w:r>
    </w:p>
    <w:p w:rsidR="00E34752" w:rsidRPr="00825DF0" w:rsidRDefault="00E34752" w:rsidP="00E34752">
      <w:pPr>
        <w:spacing w:after="0"/>
        <w:jc w:val="both"/>
        <w:rPr>
          <w:rFonts w:ascii="Arial" w:hAnsi="Arial" w:cs="Arial"/>
          <w:b/>
          <w:sz w:val="26"/>
          <w:szCs w:val="26"/>
        </w:rPr>
      </w:pPr>
    </w:p>
    <w:p w:rsidR="00825DF0" w:rsidRPr="00825DF0" w:rsidRDefault="00825DF0" w:rsidP="00E34752">
      <w:pPr>
        <w:spacing w:after="0"/>
        <w:jc w:val="both"/>
        <w:rPr>
          <w:rFonts w:ascii="Arial" w:hAnsi="Arial" w:cs="Arial"/>
          <w:b/>
          <w:sz w:val="26"/>
          <w:szCs w:val="26"/>
        </w:rPr>
      </w:pPr>
    </w:p>
    <w:p w:rsidR="00E34752" w:rsidRPr="00825DF0" w:rsidRDefault="00E34752" w:rsidP="00E34752">
      <w:pPr>
        <w:spacing w:after="0"/>
        <w:jc w:val="both"/>
        <w:rPr>
          <w:rFonts w:ascii="Arial" w:hAnsi="Arial" w:cs="Arial"/>
          <w:sz w:val="26"/>
          <w:szCs w:val="26"/>
        </w:rPr>
      </w:pPr>
      <w:bookmarkStart w:id="0" w:name="_GoBack"/>
      <w:r w:rsidRPr="00825DF0">
        <w:rPr>
          <w:rFonts w:ascii="Arial" w:hAnsi="Arial" w:cs="Arial"/>
          <w:b/>
          <w:sz w:val="26"/>
          <w:szCs w:val="26"/>
        </w:rPr>
        <w:t>ARTÍCULO PRIMERO.-</w:t>
      </w:r>
      <w:r w:rsidRPr="00825DF0">
        <w:rPr>
          <w:rFonts w:ascii="Arial" w:hAnsi="Arial" w:cs="Arial"/>
          <w:sz w:val="26"/>
          <w:szCs w:val="26"/>
        </w:rPr>
        <w:t xml:space="preserve"> Se autoriza al Gobierno del Estado de Coahuila de Zaragoza, para que enajene a título gratuito, un lote de terreno con una superficie de </w:t>
      </w:r>
      <w:r w:rsidRPr="00480F9F">
        <w:rPr>
          <w:rFonts w:ascii="Arial" w:hAnsi="Arial" w:cs="Arial"/>
          <w:sz w:val="26"/>
          <w:szCs w:val="26"/>
        </w:rPr>
        <w:t>10,000.00 M2.</w:t>
      </w:r>
      <w:r w:rsidRPr="00825DF0">
        <w:rPr>
          <w:rFonts w:ascii="Arial" w:hAnsi="Arial" w:cs="Arial"/>
          <w:sz w:val="26"/>
          <w:szCs w:val="26"/>
          <w:u w:val="single"/>
        </w:rPr>
        <w:t>,</w:t>
      </w:r>
      <w:r w:rsidRPr="00825DF0">
        <w:rPr>
          <w:rFonts w:ascii="Arial" w:hAnsi="Arial" w:cs="Arial"/>
          <w:sz w:val="26"/>
          <w:szCs w:val="26"/>
        </w:rPr>
        <w:t xml:space="preserve"> ubicado en el Municipio de Guerrero, Coahuila de Zaragoza, a favor del Gobierno Federal a través de la Secretaría de la Defensa Nacional (SEDENA), en virtud que el Decreto número 623 publicado en el Periódico Oficial de fecha 17 de enero del 2017, quedo sin vigencia.</w:t>
      </w:r>
      <w:bookmarkEnd w:id="0"/>
    </w:p>
    <w:p w:rsidR="00E34752" w:rsidRPr="00825DF0" w:rsidRDefault="00E34752" w:rsidP="00E34752">
      <w:pPr>
        <w:spacing w:after="0"/>
        <w:jc w:val="both"/>
        <w:rPr>
          <w:rFonts w:ascii="Arial" w:hAnsi="Arial" w:cs="Arial"/>
          <w:sz w:val="26"/>
          <w:szCs w:val="26"/>
        </w:rPr>
      </w:pPr>
    </w:p>
    <w:p w:rsidR="00E34752" w:rsidRPr="00825DF0" w:rsidRDefault="00E34752" w:rsidP="00E34752">
      <w:pPr>
        <w:spacing w:after="0"/>
        <w:jc w:val="both"/>
        <w:rPr>
          <w:rFonts w:ascii="Arial" w:hAnsi="Arial" w:cs="Arial"/>
          <w:sz w:val="26"/>
          <w:szCs w:val="26"/>
        </w:rPr>
      </w:pPr>
      <w:r w:rsidRPr="00825DF0">
        <w:rPr>
          <w:rFonts w:ascii="Arial" w:hAnsi="Arial" w:cs="Arial"/>
          <w:sz w:val="26"/>
          <w:szCs w:val="26"/>
        </w:rPr>
        <w:t xml:space="preserve">El predio antes mencionado se identifica como fracción de terreno rústico ubicado al Norte de la población de “San Bernardo”, mismo que colinda con la Carretera Rivereña “Piedras Negras a Nuevo Laredo” en el Municipio de Guerrero, Coahuila de Zaragoza y cuenta con las siguientes medidas y colindancias: </w:t>
      </w:r>
    </w:p>
    <w:p w:rsidR="00825DF0" w:rsidRPr="00825DF0" w:rsidRDefault="00825DF0" w:rsidP="00E34752">
      <w:pPr>
        <w:widowControl w:val="0"/>
        <w:spacing w:after="0"/>
        <w:jc w:val="both"/>
        <w:rPr>
          <w:rFonts w:ascii="Arial" w:hAnsi="Arial" w:cs="Arial"/>
          <w:sz w:val="26"/>
          <w:szCs w:val="26"/>
        </w:rPr>
      </w:pPr>
    </w:p>
    <w:p w:rsidR="00E34752" w:rsidRPr="00825DF0" w:rsidRDefault="00E34752" w:rsidP="00E34752">
      <w:pPr>
        <w:widowControl w:val="0"/>
        <w:spacing w:after="0"/>
        <w:jc w:val="both"/>
        <w:rPr>
          <w:rFonts w:ascii="Arial" w:hAnsi="Arial" w:cs="Arial"/>
          <w:sz w:val="26"/>
          <w:szCs w:val="26"/>
        </w:rPr>
      </w:pPr>
      <w:r w:rsidRPr="00825DF0">
        <w:rPr>
          <w:rFonts w:ascii="Arial" w:hAnsi="Arial" w:cs="Arial"/>
          <w:sz w:val="26"/>
          <w:szCs w:val="26"/>
        </w:rPr>
        <w:t xml:space="preserve">Al Norte: </w:t>
      </w:r>
      <w:r w:rsidRPr="00825DF0">
        <w:rPr>
          <w:rFonts w:ascii="Arial" w:hAnsi="Arial" w:cs="Arial"/>
          <w:sz w:val="26"/>
          <w:szCs w:val="26"/>
        </w:rPr>
        <w:tab/>
      </w:r>
      <w:r w:rsidRPr="00825DF0">
        <w:rPr>
          <w:rFonts w:ascii="Arial" w:hAnsi="Arial" w:cs="Arial"/>
          <w:sz w:val="26"/>
          <w:szCs w:val="26"/>
        </w:rPr>
        <w:tab/>
        <w:t>mide 125.00 metros y colinda con Pedro de los Santos Flores;</w:t>
      </w:r>
    </w:p>
    <w:p w:rsidR="00E34752" w:rsidRPr="00825DF0" w:rsidRDefault="00E34752" w:rsidP="00E34752">
      <w:pPr>
        <w:widowControl w:val="0"/>
        <w:spacing w:after="0"/>
        <w:jc w:val="both"/>
        <w:rPr>
          <w:rFonts w:ascii="Arial" w:hAnsi="Arial" w:cs="Arial"/>
          <w:sz w:val="26"/>
          <w:szCs w:val="26"/>
        </w:rPr>
      </w:pPr>
      <w:r w:rsidRPr="00825DF0">
        <w:rPr>
          <w:rFonts w:ascii="Arial" w:hAnsi="Arial" w:cs="Arial"/>
          <w:sz w:val="26"/>
          <w:szCs w:val="26"/>
        </w:rPr>
        <w:t xml:space="preserve">Al Sur: </w:t>
      </w:r>
      <w:r w:rsidRPr="00825DF0">
        <w:rPr>
          <w:rFonts w:ascii="Arial" w:hAnsi="Arial" w:cs="Arial"/>
          <w:sz w:val="26"/>
          <w:szCs w:val="26"/>
        </w:rPr>
        <w:tab/>
      </w:r>
      <w:r w:rsidRPr="00825DF0">
        <w:rPr>
          <w:rFonts w:ascii="Arial" w:hAnsi="Arial" w:cs="Arial"/>
          <w:sz w:val="26"/>
          <w:szCs w:val="26"/>
        </w:rPr>
        <w:tab/>
        <w:t>mide 125.00 metros y colinda Pedro de los Santos Flores;</w:t>
      </w:r>
    </w:p>
    <w:p w:rsidR="00E34752" w:rsidRPr="00825DF0" w:rsidRDefault="00E34752" w:rsidP="00E34752">
      <w:pPr>
        <w:widowControl w:val="0"/>
        <w:spacing w:after="0"/>
        <w:ind w:left="2124" w:hanging="2124"/>
        <w:jc w:val="both"/>
        <w:rPr>
          <w:rFonts w:ascii="Arial" w:hAnsi="Arial" w:cs="Arial"/>
          <w:sz w:val="26"/>
          <w:szCs w:val="26"/>
        </w:rPr>
      </w:pPr>
      <w:r w:rsidRPr="00825DF0">
        <w:rPr>
          <w:rFonts w:ascii="Arial" w:hAnsi="Arial" w:cs="Arial"/>
          <w:sz w:val="26"/>
          <w:szCs w:val="26"/>
        </w:rPr>
        <w:t xml:space="preserve">Al Oriente: </w:t>
      </w:r>
      <w:r w:rsidRPr="00825DF0">
        <w:rPr>
          <w:rFonts w:ascii="Arial" w:hAnsi="Arial" w:cs="Arial"/>
          <w:sz w:val="26"/>
          <w:szCs w:val="26"/>
        </w:rPr>
        <w:tab/>
        <w:t>mide 80.00 metros y colinda con Carretera Rivereña Piedras Negras a Nuevo Laredo;</w:t>
      </w:r>
    </w:p>
    <w:p w:rsidR="00E34752" w:rsidRPr="00825DF0" w:rsidRDefault="00825DF0" w:rsidP="00E34752">
      <w:pPr>
        <w:widowControl w:val="0"/>
        <w:spacing w:after="0"/>
        <w:jc w:val="both"/>
        <w:rPr>
          <w:rFonts w:ascii="Arial" w:hAnsi="Arial" w:cs="Arial"/>
          <w:sz w:val="26"/>
          <w:szCs w:val="26"/>
        </w:rPr>
      </w:pPr>
      <w:r w:rsidRPr="00825DF0">
        <w:rPr>
          <w:rFonts w:ascii="Arial" w:hAnsi="Arial" w:cs="Arial"/>
          <w:sz w:val="26"/>
          <w:szCs w:val="26"/>
        </w:rPr>
        <w:t xml:space="preserve">Al Poniente: </w:t>
      </w:r>
      <w:r w:rsidRPr="00825DF0">
        <w:rPr>
          <w:rFonts w:ascii="Arial" w:hAnsi="Arial" w:cs="Arial"/>
          <w:sz w:val="26"/>
          <w:szCs w:val="26"/>
        </w:rPr>
        <w:tab/>
      </w:r>
      <w:r w:rsidR="00E34752" w:rsidRPr="00825DF0">
        <w:rPr>
          <w:rFonts w:ascii="Arial" w:hAnsi="Arial" w:cs="Arial"/>
          <w:sz w:val="26"/>
          <w:szCs w:val="26"/>
        </w:rPr>
        <w:t>mide 80.00 metros y colinda con Pedro de los Santos Flores.</w:t>
      </w:r>
    </w:p>
    <w:p w:rsidR="00825DF0" w:rsidRPr="00825DF0" w:rsidRDefault="00825DF0" w:rsidP="00E34752">
      <w:pPr>
        <w:widowControl w:val="0"/>
        <w:spacing w:after="0"/>
        <w:jc w:val="both"/>
        <w:rPr>
          <w:rFonts w:ascii="Arial" w:hAnsi="Arial" w:cs="Arial"/>
          <w:sz w:val="26"/>
          <w:szCs w:val="26"/>
        </w:rPr>
      </w:pPr>
    </w:p>
    <w:p w:rsidR="00825DF0" w:rsidRPr="00825DF0" w:rsidRDefault="00E34752" w:rsidP="00E34752">
      <w:pPr>
        <w:widowControl w:val="0"/>
        <w:spacing w:after="0"/>
        <w:jc w:val="both"/>
        <w:rPr>
          <w:rFonts w:ascii="Arial" w:hAnsi="Arial" w:cs="Arial"/>
          <w:sz w:val="26"/>
          <w:szCs w:val="26"/>
        </w:rPr>
      </w:pPr>
      <w:r w:rsidRPr="00825DF0">
        <w:rPr>
          <w:rFonts w:ascii="Arial" w:hAnsi="Arial" w:cs="Arial"/>
          <w:sz w:val="26"/>
          <w:szCs w:val="26"/>
          <w:lang w:val="es-ES"/>
        </w:rPr>
        <w:t xml:space="preserve">El Gobierno del Estado de Coahuila de Zaragoza, acredita la propiedad del predio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w:t>
      </w:r>
      <w:r w:rsidRPr="00825DF0">
        <w:rPr>
          <w:rFonts w:ascii="Arial" w:hAnsi="Arial" w:cs="Arial"/>
          <w:sz w:val="26"/>
          <w:szCs w:val="26"/>
          <w:lang w:val="es-ES"/>
        </w:rPr>
        <w:lastRenderedPageBreak/>
        <w:t>bajo la Partida 49043, Libro 491, Sección I.</w:t>
      </w:r>
    </w:p>
    <w:p w:rsidR="00E34752" w:rsidRPr="00825DF0" w:rsidRDefault="00E34752" w:rsidP="00E34752">
      <w:pPr>
        <w:spacing w:after="0"/>
        <w:jc w:val="both"/>
        <w:rPr>
          <w:rFonts w:ascii="Arial" w:hAnsi="Arial" w:cs="Arial"/>
          <w:sz w:val="26"/>
          <w:szCs w:val="26"/>
        </w:rPr>
      </w:pPr>
      <w:r w:rsidRPr="00825DF0">
        <w:rPr>
          <w:rFonts w:ascii="Arial" w:hAnsi="Arial" w:cs="Arial"/>
          <w:b/>
          <w:sz w:val="26"/>
          <w:szCs w:val="26"/>
        </w:rPr>
        <w:t>ARTÍCULO SEG</w:t>
      </w:r>
      <w:r w:rsidR="004A128D" w:rsidRPr="00825DF0">
        <w:rPr>
          <w:rFonts w:ascii="Arial" w:hAnsi="Arial" w:cs="Arial"/>
          <w:b/>
          <w:sz w:val="26"/>
          <w:szCs w:val="26"/>
        </w:rPr>
        <w:t>UNDO.</w:t>
      </w:r>
      <w:r w:rsidRPr="00825DF0">
        <w:rPr>
          <w:rFonts w:ascii="Arial" w:hAnsi="Arial" w:cs="Arial"/>
          <w:b/>
          <w:sz w:val="26"/>
          <w:szCs w:val="26"/>
        </w:rPr>
        <w:t>-</w:t>
      </w:r>
      <w:r w:rsidRPr="00825DF0">
        <w:rPr>
          <w:rFonts w:ascii="Arial" w:hAnsi="Arial" w:cs="Arial"/>
          <w:sz w:val="26"/>
          <w:szCs w:val="26"/>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E34752" w:rsidRPr="00825DF0" w:rsidRDefault="00E34752" w:rsidP="00E34752">
      <w:pPr>
        <w:spacing w:after="0"/>
        <w:jc w:val="both"/>
        <w:rPr>
          <w:rFonts w:ascii="Arial" w:hAnsi="Arial" w:cs="Arial"/>
          <w:sz w:val="26"/>
          <w:szCs w:val="26"/>
        </w:rPr>
      </w:pPr>
    </w:p>
    <w:p w:rsidR="00E34752" w:rsidRPr="00825DF0" w:rsidRDefault="004A128D" w:rsidP="00E34752">
      <w:pPr>
        <w:spacing w:after="0"/>
        <w:jc w:val="both"/>
        <w:rPr>
          <w:rFonts w:ascii="Arial" w:hAnsi="Arial" w:cs="Arial"/>
          <w:sz w:val="26"/>
          <w:szCs w:val="26"/>
        </w:rPr>
      </w:pPr>
      <w:r w:rsidRPr="00825DF0">
        <w:rPr>
          <w:rFonts w:ascii="Arial" w:hAnsi="Arial" w:cs="Arial"/>
          <w:b/>
          <w:sz w:val="26"/>
          <w:szCs w:val="26"/>
        </w:rPr>
        <w:t>ARTÍCULO TERCERO.</w:t>
      </w:r>
      <w:r w:rsidR="00E34752" w:rsidRPr="00825DF0">
        <w:rPr>
          <w:rFonts w:ascii="Arial" w:hAnsi="Arial" w:cs="Arial"/>
          <w:b/>
          <w:sz w:val="26"/>
          <w:szCs w:val="26"/>
        </w:rPr>
        <w:t>-</w:t>
      </w:r>
      <w:r w:rsidR="00E34752" w:rsidRPr="00825DF0">
        <w:rPr>
          <w:rFonts w:ascii="Arial" w:hAnsi="Arial" w:cs="Arial"/>
          <w:sz w:val="26"/>
          <w:szCs w:val="26"/>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E34752" w:rsidRPr="00825DF0" w:rsidRDefault="00E34752" w:rsidP="00E34752">
      <w:pPr>
        <w:spacing w:after="0"/>
        <w:jc w:val="both"/>
        <w:rPr>
          <w:rFonts w:ascii="Arial" w:hAnsi="Arial" w:cs="Arial"/>
          <w:sz w:val="26"/>
          <w:szCs w:val="26"/>
          <w:highlight w:val="yellow"/>
        </w:rPr>
      </w:pPr>
    </w:p>
    <w:p w:rsidR="00E34752" w:rsidRPr="00825DF0" w:rsidRDefault="00825DF0" w:rsidP="00E34752">
      <w:pPr>
        <w:spacing w:after="0"/>
        <w:jc w:val="both"/>
        <w:rPr>
          <w:rFonts w:ascii="Arial" w:hAnsi="Arial" w:cs="Arial"/>
          <w:sz w:val="26"/>
          <w:szCs w:val="26"/>
        </w:rPr>
      </w:pPr>
      <w:r w:rsidRPr="00825DF0">
        <w:rPr>
          <w:rFonts w:ascii="Arial" w:hAnsi="Arial" w:cs="Arial"/>
          <w:b/>
          <w:sz w:val="26"/>
          <w:szCs w:val="26"/>
        </w:rPr>
        <w:t>ARTÍCULO CUARTO</w:t>
      </w:r>
      <w:r w:rsidR="00E34752" w:rsidRPr="00825DF0">
        <w:rPr>
          <w:rFonts w:ascii="Arial" w:hAnsi="Arial" w:cs="Arial"/>
          <w:b/>
          <w:sz w:val="26"/>
          <w:szCs w:val="26"/>
        </w:rPr>
        <w:t xml:space="preserve"> -</w:t>
      </w:r>
      <w:r w:rsidR="00E34752" w:rsidRPr="00825DF0">
        <w:rPr>
          <w:rFonts w:ascii="Arial" w:hAnsi="Arial" w:cs="Arial"/>
          <w:sz w:val="26"/>
          <w:szCs w:val="26"/>
        </w:rPr>
        <w:t xml:space="preserve"> Los gastos que se generen como consecuencia del proceso de Escrituración y registro del Título de Propiedad que para el efecto se expida, serán cubiertos totalmente por el Gobierno Federal.</w:t>
      </w:r>
    </w:p>
    <w:p w:rsidR="00E34752" w:rsidRPr="00825DF0" w:rsidRDefault="00E34752" w:rsidP="00E34752">
      <w:pPr>
        <w:spacing w:after="0"/>
        <w:jc w:val="both"/>
        <w:rPr>
          <w:rFonts w:ascii="Arial" w:hAnsi="Arial" w:cs="Arial"/>
          <w:sz w:val="26"/>
          <w:szCs w:val="26"/>
          <w:highlight w:val="yellow"/>
        </w:rPr>
      </w:pPr>
    </w:p>
    <w:p w:rsidR="00E34752" w:rsidRPr="00825DF0" w:rsidRDefault="00E34752" w:rsidP="00E34752">
      <w:pPr>
        <w:spacing w:after="0"/>
        <w:jc w:val="both"/>
        <w:rPr>
          <w:rFonts w:ascii="Arial" w:hAnsi="Arial" w:cs="Arial"/>
          <w:sz w:val="26"/>
          <w:szCs w:val="26"/>
        </w:rPr>
      </w:pPr>
      <w:r w:rsidRPr="00825DF0">
        <w:rPr>
          <w:rFonts w:ascii="Arial" w:hAnsi="Arial" w:cs="Arial"/>
          <w:b/>
          <w:sz w:val="26"/>
          <w:szCs w:val="26"/>
        </w:rPr>
        <w:t>ARTÍCULO QUINTO.-</w:t>
      </w:r>
      <w:r w:rsidRPr="00825DF0">
        <w:rPr>
          <w:rFonts w:ascii="Arial" w:hAnsi="Arial" w:cs="Arial"/>
          <w:sz w:val="26"/>
          <w:szCs w:val="26"/>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E34752" w:rsidRPr="00825DF0" w:rsidRDefault="00E34752" w:rsidP="00E34752">
      <w:pPr>
        <w:spacing w:after="0"/>
        <w:jc w:val="both"/>
        <w:rPr>
          <w:rFonts w:ascii="Arial" w:hAnsi="Arial" w:cs="Arial"/>
          <w:b/>
          <w:sz w:val="26"/>
          <w:szCs w:val="26"/>
        </w:rPr>
      </w:pPr>
    </w:p>
    <w:p w:rsidR="00825DF0" w:rsidRPr="00825DF0" w:rsidRDefault="00825DF0" w:rsidP="00E34752">
      <w:pPr>
        <w:spacing w:after="0"/>
        <w:jc w:val="both"/>
        <w:rPr>
          <w:rFonts w:ascii="Arial" w:hAnsi="Arial" w:cs="Arial"/>
          <w:b/>
          <w:sz w:val="26"/>
          <w:szCs w:val="26"/>
        </w:rPr>
      </w:pPr>
    </w:p>
    <w:p w:rsidR="00825DF0" w:rsidRPr="00825DF0" w:rsidRDefault="00E34752" w:rsidP="00825DF0">
      <w:pPr>
        <w:spacing w:line="360" w:lineRule="auto"/>
        <w:jc w:val="center"/>
        <w:rPr>
          <w:rFonts w:ascii="Arial" w:hAnsi="Arial" w:cs="Arial"/>
          <w:b/>
          <w:sz w:val="26"/>
          <w:szCs w:val="26"/>
          <w:lang w:val="pt-BR"/>
        </w:rPr>
      </w:pPr>
      <w:r w:rsidRPr="00825DF0">
        <w:rPr>
          <w:rFonts w:ascii="Arial" w:hAnsi="Arial" w:cs="Arial"/>
          <w:sz w:val="26"/>
          <w:szCs w:val="26"/>
          <w:lang w:val="es-ES"/>
        </w:rPr>
        <w:t xml:space="preserve"> </w:t>
      </w:r>
      <w:r w:rsidRPr="00825DF0">
        <w:rPr>
          <w:rFonts w:ascii="Arial" w:hAnsi="Arial" w:cs="Arial"/>
          <w:b/>
          <w:sz w:val="26"/>
          <w:szCs w:val="26"/>
          <w:lang w:val="pt-BR"/>
        </w:rPr>
        <w:t>T R A N S I T O R I O S</w:t>
      </w:r>
    </w:p>
    <w:p w:rsidR="00825DF0" w:rsidRPr="00825DF0" w:rsidRDefault="00E34752" w:rsidP="00E34752">
      <w:pPr>
        <w:spacing w:before="100" w:beforeAutospacing="1" w:after="100" w:afterAutospacing="1"/>
        <w:jc w:val="both"/>
        <w:rPr>
          <w:rFonts w:ascii="Arial" w:eastAsia="Times New Roman" w:hAnsi="Arial" w:cs="Arial"/>
          <w:sz w:val="26"/>
          <w:szCs w:val="26"/>
          <w:lang w:eastAsia="es-MX"/>
        </w:rPr>
      </w:pPr>
      <w:r w:rsidRPr="00825DF0">
        <w:rPr>
          <w:rFonts w:ascii="Arial" w:eastAsia="Times New Roman" w:hAnsi="Arial" w:cs="Arial"/>
          <w:b/>
          <w:sz w:val="26"/>
          <w:szCs w:val="26"/>
          <w:lang w:eastAsia="es-MX"/>
        </w:rPr>
        <w:t>PRIMERO.</w:t>
      </w:r>
      <w:r w:rsidR="00825DF0">
        <w:rPr>
          <w:rFonts w:ascii="Arial" w:eastAsia="Times New Roman" w:hAnsi="Arial" w:cs="Arial"/>
          <w:b/>
          <w:sz w:val="26"/>
          <w:szCs w:val="26"/>
          <w:lang w:eastAsia="es-MX"/>
        </w:rPr>
        <w:t>-</w:t>
      </w:r>
      <w:r w:rsidRPr="00825DF0">
        <w:rPr>
          <w:rFonts w:ascii="Arial" w:eastAsia="Times New Roman" w:hAnsi="Arial" w:cs="Arial"/>
          <w:b/>
          <w:sz w:val="26"/>
          <w:szCs w:val="26"/>
          <w:lang w:eastAsia="es-MX"/>
        </w:rPr>
        <w:t xml:space="preserve"> </w:t>
      </w:r>
      <w:r w:rsidRPr="00825DF0">
        <w:rPr>
          <w:rFonts w:ascii="Arial" w:eastAsia="Times New Roman" w:hAnsi="Arial" w:cs="Arial"/>
          <w:sz w:val="26"/>
          <w:szCs w:val="26"/>
          <w:lang w:eastAsia="es-MX"/>
        </w:rPr>
        <w:t>El presente Decreto entrará en vigor al día siguiente de su publicación en el Periódico Oficial del Gobierno del Estado.</w:t>
      </w:r>
    </w:p>
    <w:p w:rsidR="00E34752" w:rsidRPr="00825DF0" w:rsidRDefault="00E34752" w:rsidP="00E34752">
      <w:pPr>
        <w:spacing w:before="100" w:beforeAutospacing="1" w:after="100" w:afterAutospacing="1"/>
        <w:jc w:val="both"/>
        <w:rPr>
          <w:rFonts w:ascii="Arial" w:eastAsia="Times New Roman" w:hAnsi="Arial" w:cs="Arial"/>
          <w:sz w:val="26"/>
          <w:szCs w:val="26"/>
          <w:lang w:eastAsia="es-MX"/>
        </w:rPr>
      </w:pPr>
      <w:r w:rsidRPr="00825DF0">
        <w:rPr>
          <w:rFonts w:ascii="Arial" w:eastAsia="Times New Roman" w:hAnsi="Arial" w:cs="Arial"/>
          <w:b/>
          <w:sz w:val="26"/>
          <w:szCs w:val="26"/>
          <w:lang w:eastAsia="es-MX"/>
        </w:rPr>
        <w:t>SEGUNDO.</w:t>
      </w:r>
      <w:r w:rsidR="00825DF0">
        <w:rPr>
          <w:rFonts w:ascii="Arial" w:eastAsia="Times New Roman" w:hAnsi="Arial" w:cs="Arial"/>
          <w:b/>
          <w:sz w:val="26"/>
          <w:szCs w:val="26"/>
          <w:lang w:eastAsia="es-MX"/>
        </w:rPr>
        <w:t>-</w:t>
      </w:r>
      <w:r w:rsidRPr="00825DF0">
        <w:rPr>
          <w:rFonts w:ascii="Arial" w:eastAsia="Times New Roman" w:hAnsi="Arial" w:cs="Arial"/>
          <w:b/>
          <w:sz w:val="26"/>
          <w:szCs w:val="26"/>
          <w:lang w:eastAsia="es-MX"/>
        </w:rPr>
        <w:t xml:space="preserve"> </w:t>
      </w:r>
      <w:r w:rsidRPr="00825DF0">
        <w:rPr>
          <w:rFonts w:ascii="Arial" w:eastAsia="Times New Roman" w:hAnsi="Arial" w:cs="Arial"/>
          <w:sz w:val="26"/>
          <w:szCs w:val="26"/>
          <w:lang w:eastAsia="es-MX"/>
        </w:rPr>
        <w:t>Publíquese en el Periódico Oficial del Gobierno del Estado.</w:t>
      </w:r>
    </w:p>
    <w:p w:rsidR="00E34752" w:rsidRPr="00825DF0" w:rsidRDefault="00E34752" w:rsidP="00E34752">
      <w:pPr>
        <w:rPr>
          <w:sz w:val="26"/>
          <w:szCs w:val="26"/>
        </w:rPr>
      </w:pPr>
    </w:p>
    <w:p w:rsidR="00825DF0" w:rsidRPr="00825DF0" w:rsidRDefault="00825DF0" w:rsidP="00825DF0">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825DF0">
        <w:rPr>
          <w:rFonts w:ascii="Arial" w:eastAsia="Times New Roman" w:hAnsi="Arial" w:cs="Arial"/>
          <w:b/>
          <w:snapToGrid w:val="0"/>
          <w:sz w:val="25"/>
          <w:szCs w:val="25"/>
          <w:lang w:val="es-ES_tradnl" w:eastAsia="es-ES"/>
        </w:rPr>
        <w:t>DADO en la Ciudad de Saltillo, Coahuila de Zaragoza, a los dieciocho días del mes de julio del año dos mil diecinueve.</w:t>
      </w: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r w:rsidRPr="00825DF0">
        <w:rPr>
          <w:rFonts w:ascii="Arial" w:eastAsia="Times New Roman" w:hAnsi="Arial" w:cs="Arial"/>
          <w:b/>
          <w:snapToGrid w:val="0"/>
          <w:sz w:val="25"/>
          <w:szCs w:val="25"/>
          <w:lang w:val="es-ES_tradnl" w:eastAsia="es-ES"/>
        </w:rPr>
        <w:t>DIPUTADO PRESIDENTE</w:t>
      </w: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center"/>
        <w:rPr>
          <w:rFonts w:ascii="Arial" w:eastAsia="Times New Roman" w:hAnsi="Arial" w:cs="Arial"/>
          <w:b/>
          <w:snapToGrid w:val="0"/>
          <w:sz w:val="25"/>
          <w:szCs w:val="25"/>
          <w:lang w:val="es-ES_tradnl" w:eastAsia="es-ES"/>
        </w:rPr>
      </w:pPr>
      <w:r w:rsidRPr="00825DF0">
        <w:rPr>
          <w:rFonts w:ascii="Arial" w:eastAsia="Times New Roman" w:hAnsi="Arial" w:cs="Arial"/>
          <w:b/>
          <w:snapToGrid w:val="0"/>
          <w:sz w:val="25"/>
          <w:szCs w:val="25"/>
          <w:lang w:val="es-ES_tradnl" w:eastAsia="es-ES"/>
        </w:rPr>
        <w:t>JAIME BUENO ZERTUCHE</w:t>
      </w: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tabs>
          <w:tab w:val="left" w:pos="8749"/>
        </w:tabs>
        <w:spacing w:after="0" w:line="240" w:lineRule="auto"/>
        <w:jc w:val="both"/>
        <w:rPr>
          <w:rFonts w:ascii="Arial" w:eastAsia="Times New Roman" w:hAnsi="Arial" w:cs="Arial"/>
          <w:b/>
          <w:snapToGrid w:val="0"/>
          <w:sz w:val="25"/>
          <w:szCs w:val="25"/>
          <w:lang w:val="es-ES_tradnl" w:eastAsia="es-ES"/>
        </w:rPr>
      </w:pPr>
      <w:r w:rsidRPr="00825DF0">
        <w:rPr>
          <w:rFonts w:ascii="Arial" w:eastAsia="Times New Roman" w:hAnsi="Arial" w:cs="Arial"/>
          <w:b/>
          <w:snapToGrid w:val="0"/>
          <w:sz w:val="25"/>
          <w:szCs w:val="25"/>
          <w:lang w:val="es-ES_tradnl" w:eastAsia="es-ES"/>
        </w:rPr>
        <w:t xml:space="preserve">               DIPUTADA SECRETARIA    </w:t>
      </w:r>
      <w:r>
        <w:rPr>
          <w:rFonts w:ascii="Arial" w:eastAsia="Times New Roman" w:hAnsi="Arial" w:cs="Arial"/>
          <w:b/>
          <w:snapToGrid w:val="0"/>
          <w:sz w:val="25"/>
          <w:szCs w:val="25"/>
          <w:lang w:val="es-ES_tradnl" w:eastAsia="es-ES"/>
        </w:rPr>
        <w:t xml:space="preserve">                           </w:t>
      </w:r>
      <w:r w:rsidRPr="00825DF0">
        <w:rPr>
          <w:rFonts w:ascii="Arial" w:eastAsia="Times New Roman" w:hAnsi="Arial" w:cs="Arial"/>
          <w:b/>
          <w:snapToGrid w:val="0"/>
          <w:sz w:val="25"/>
          <w:szCs w:val="25"/>
          <w:lang w:val="es-ES_tradnl" w:eastAsia="es-ES"/>
        </w:rPr>
        <w:t>DIPUTADO SECRETARIO</w:t>
      </w:r>
    </w:p>
    <w:p w:rsidR="00825DF0" w:rsidRPr="00825DF0" w:rsidRDefault="00825DF0" w:rsidP="00825DF0">
      <w:pPr>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spacing w:after="0" w:line="240" w:lineRule="auto"/>
        <w:jc w:val="both"/>
        <w:rPr>
          <w:rFonts w:ascii="Arial" w:eastAsia="Times New Roman" w:hAnsi="Arial" w:cs="Arial"/>
          <w:b/>
          <w:snapToGrid w:val="0"/>
          <w:sz w:val="25"/>
          <w:szCs w:val="25"/>
          <w:lang w:val="es-ES_tradnl" w:eastAsia="es-ES"/>
        </w:rPr>
      </w:pPr>
    </w:p>
    <w:p w:rsidR="00825DF0" w:rsidRPr="00825DF0" w:rsidRDefault="00825DF0" w:rsidP="00825DF0">
      <w:pPr>
        <w:spacing w:after="0" w:line="240" w:lineRule="auto"/>
        <w:jc w:val="both"/>
        <w:rPr>
          <w:rFonts w:ascii="Arial" w:eastAsiaTheme="minorHAnsi" w:hAnsi="Arial" w:cs="Arial"/>
          <w:sz w:val="25"/>
          <w:szCs w:val="25"/>
        </w:rPr>
      </w:pPr>
      <w:r w:rsidRPr="00825DF0">
        <w:rPr>
          <w:rFonts w:ascii="Arial" w:eastAsia="Times New Roman" w:hAnsi="Arial" w:cs="Arial"/>
          <w:b/>
          <w:snapToGrid w:val="0"/>
          <w:sz w:val="25"/>
          <w:szCs w:val="25"/>
          <w:lang w:val="es-ES_tradnl" w:eastAsia="es-ES"/>
        </w:rPr>
        <w:t>ZULMMA V</w:t>
      </w:r>
      <w:r>
        <w:rPr>
          <w:rFonts w:ascii="Arial" w:eastAsia="Times New Roman" w:hAnsi="Arial" w:cs="Arial"/>
          <w:b/>
          <w:snapToGrid w:val="0"/>
          <w:sz w:val="25"/>
          <w:szCs w:val="25"/>
          <w:lang w:val="es-ES_tradnl" w:eastAsia="es-ES"/>
        </w:rPr>
        <w:t xml:space="preserve">ERENICE GUERRERO CÁZARES      </w:t>
      </w:r>
      <w:r w:rsidRPr="00825DF0">
        <w:rPr>
          <w:rFonts w:ascii="Arial" w:eastAsia="Times New Roman" w:hAnsi="Arial" w:cs="Arial"/>
          <w:b/>
          <w:snapToGrid w:val="0"/>
          <w:sz w:val="25"/>
          <w:szCs w:val="25"/>
          <w:lang w:val="es-ES_tradnl" w:eastAsia="es-ES"/>
        </w:rPr>
        <w:t xml:space="preserve"> EDGAR GERARDO SÁNCHEZ GARZA</w:t>
      </w:r>
    </w:p>
    <w:p w:rsidR="00825DF0" w:rsidRPr="00825DF0" w:rsidRDefault="00825DF0" w:rsidP="00825DF0">
      <w:pPr>
        <w:spacing w:after="160" w:line="259" w:lineRule="auto"/>
        <w:rPr>
          <w:rFonts w:ascii="Arial" w:eastAsiaTheme="minorHAnsi" w:hAnsi="Arial" w:cs="Arial"/>
          <w:sz w:val="25"/>
          <w:szCs w:val="25"/>
        </w:rPr>
      </w:pPr>
    </w:p>
    <w:p w:rsidR="00245157" w:rsidRPr="00825DF0" w:rsidRDefault="00641585" w:rsidP="00825DF0">
      <w:pPr>
        <w:widowControl w:val="0"/>
        <w:tabs>
          <w:tab w:val="left" w:pos="8749"/>
        </w:tabs>
        <w:spacing w:after="0" w:line="240" w:lineRule="auto"/>
        <w:jc w:val="both"/>
        <w:rPr>
          <w:sz w:val="25"/>
          <w:szCs w:val="25"/>
        </w:rPr>
      </w:pPr>
    </w:p>
    <w:sectPr w:rsidR="00245157" w:rsidRPr="00825DF0"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85" w:rsidRDefault="00641585" w:rsidP="00595B5D">
      <w:pPr>
        <w:spacing w:after="0" w:line="240" w:lineRule="auto"/>
      </w:pPr>
      <w:r>
        <w:separator/>
      </w:r>
    </w:p>
  </w:endnote>
  <w:endnote w:type="continuationSeparator" w:id="0">
    <w:p w:rsidR="00641585" w:rsidRDefault="00641585" w:rsidP="0059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85" w:rsidRDefault="00641585" w:rsidP="00595B5D">
      <w:pPr>
        <w:spacing w:after="0" w:line="240" w:lineRule="auto"/>
      </w:pPr>
      <w:r>
        <w:separator/>
      </w:r>
    </w:p>
  </w:footnote>
  <w:footnote w:type="continuationSeparator" w:id="0">
    <w:p w:rsidR="00641585" w:rsidRDefault="00641585" w:rsidP="0059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95B5D" w:rsidRPr="00595B5D" w:rsidTr="0038701A">
      <w:trPr>
        <w:jc w:val="center"/>
      </w:trPr>
      <w:tc>
        <w:tcPr>
          <w:tcW w:w="1253" w:type="dxa"/>
        </w:tcPr>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tc>
      <w:tc>
        <w:tcPr>
          <w:tcW w:w="8623" w:type="dxa"/>
        </w:tcPr>
        <w:p w:rsidR="00595B5D" w:rsidRPr="00595B5D" w:rsidRDefault="00595B5D" w:rsidP="00595B5D">
          <w:pPr>
            <w:spacing w:after="0" w:line="240" w:lineRule="auto"/>
            <w:jc w:val="center"/>
            <w:rPr>
              <w:rFonts w:ascii="Arial" w:eastAsia="Times New Roman" w:hAnsi="Arial"/>
              <w:b/>
              <w:bCs/>
              <w:sz w:val="24"/>
              <w:szCs w:val="20"/>
              <w:lang w:eastAsia="es-ES"/>
            </w:rPr>
          </w:pPr>
          <w:r w:rsidRPr="00595B5D">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0C2A84B" wp14:editId="06BF209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595B5D">
            <w:rPr>
              <w:rFonts w:ascii="Arial" w:eastAsia="Times New Roman" w:hAnsi="Arial"/>
              <w:b/>
              <w:bCs/>
              <w:noProof/>
              <w:sz w:val="12"/>
              <w:szCs w:val="20"/>
              <w:lang w:eastAsia="es-MX"/>
            </w:rPr>
            <w:drawing>
              <wp:anchor distT="0" distB="0" distL="114300" distR="114300" simplePos="0" relativeHeight="251659264" behindDoc="0" locked="0" layoutInCell="1" allowOverlap="1" wp14:anchorId="6D51DE13" wp14:editId="78C178F5">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5D" w:rsidRPr="00595B5D" w:rsidRDefault="00595B5D" w:rsidP="00595B5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95B5D">
            <w:rPr>
              <w:rFonts w:ascii="Times New Roman" w:eastAsia="Times New Roman" w:hAnsi="Times New Roman" w:cs="Arial"/>
              <w:bCs/>
              <w:smallCaps/>
              <w:spacing w:val="20"/>
              <w:sz w:val="32"/>
              <w:szCs w:val="32"/>
              <w:lang w:eastAsia="es-ES"/>
            </w:rPr>
            <w:t>Congreso del Estado Independiente,</w:t>
          </w:r>
        </w:p>
        <w:p w:rsidR="00595B5D" w:rsidRPr="00595B5D" w:rsidRDefault="00595B5D" w:rsidP="00595B5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95B5D">
            <w:rPr>
              <w:rFonts w:ascii="Times New Roman" w:eastAsia="Times New Roman" w:hAnsi="Times New Roman" w:cs="Arial"/>
              <w:bCs/>
              <w:smallCaps/>
              <w:spacing w:val="20"/>
              <w:sz w:val="32"/>
              <w:szCs w:val="32"/>
              <w:lang w:eastAsia="es-ES"/>
            </w:rPr>
            <w:t>Libre y Soberano de Coahuila de Zaragoza</w:t>
          </w:r>
        </w:p>
        <w:p w:rsidR="00595B5D" w:rsidRPr="00595B5D" w:rsidRDefault="00595B5D" w:rsidP="00595B5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595B5D" w:rsidRPr="00595B5D" w:rsidRDefault="00595B5D" w:rsidP="00595B5D">
          <w:pPr>
            <w:spacing w:after="0" w:line="240" w:lineRule="auto"/>
            <w:jc w:val="center"/>
            <w:rPr>
              <w:rFonts w:eastAsia="Times New Roman" w:cs="Arial"/>
              <w:b/>
              <w:sz w:val="16"/>
              <w:szCs w:val="20"/>
              <w:lang w:eastAsia="es-ES"/>
            </w:rPr>
          </w:pPr>
          <w:r w:rsidRPr="00595B5D">
            <w:rPr>
              <w:rFonts w:eastAsia="Times New Roman" w:cs="Arial"/>
              <w:b/>
              <w:sz w:val="16"/>
              <w:szCs w:val="20"/>
              <w:lang w:eastAsia="es-ES"/>
            </w:rPr>
            <w:t>“</w:t>
          </w:r>
          <w:r w:rsidRPr="00595B5D">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595B5D">
            <w:rPr>
              <w:rFonts w:eastAsia="Times New Roman" w:cs="Arial"/>
              <w:b/>
              <w:sz w:val="16"/>
              <w:szCs w:val="20"/>
              <w:lang w:eastAsia="es-ES"/>
            </w:rPr>
            <w:t>”</w:t>
          </w:r>
        </w:p>
        <w:p w:rsidR="00595B5D" w:rsidRPr="00595B5D" w:rsidRDefault="00595B5D" w:rsidP="00595B5D">
          <w:pPr>
            <w:spacing w:after="0" w:line="240" w:lineRule="auto"/>
            <w:ind w:left="-434" w:right="-672"/>
            <w:jc w:val="center"/>
            <w:rPr>
              <w:rFonts w:ascii="Arial" w:eastAsia="Times New Roman" w:hAnsi="Arial"/>
              <w:b/>
              <w:bCs/>
              <w:sz w:val="12"/>
              <w:szCs w:val="20"/>
              <w:lang w:eastAsia="es-ES"/>
            </w:rPr>
          </w:pPr>
        </w:p>
      </w:tc>
      <w:tc>
        <w:tcPr>
          <w:tcW w:w="1181" w:type="dxa"/>
        </w:tcPr>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p w:rsidR="00595B5D" w:rsidRPr="00595B5D" w:rsidRDefault="00595B5D" w:rsidP="00595B5D">
          <w:pPr>
            <w:spacing w:after="0" w:line="240" w:lineRule="auto"/>
            <w:jc w:val="center"/>
            <w:rPr>
              <w:rFonts w:ascii="Arial" w:eastAsia="Times New Roman" w:hAnsi="Arial"/>
              <w:b/>
              <w:bCs/>
              <w:sz w:val="12"/>
              <w:szCs w:val="20"/>
              <w:lang w:eastAsia="es-ES"/>
            </w:rPr>
          </w:pPr>
        </w:p>
      </w:tc>
    </w:tr>
  </w:tbl>
  <w:p w:rsidR="00595B5D" w:rsidRDefault="00595B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52"/>
    <w:rsid w:val="000653EC"/>
    <w:rsid w:val="0014364C"/>
    <w:rsid w:val="004562E7"/>
    <w:rsid w:val="00480F9F"/>
    <w:rsid w:val="004A128D"/>
    <w:rsid w:val="00595B5D"/>
    <w:rsid w:val="00641585"/>
    <w:rsid w:val="00825DF0"/>
    <w:rsid w:val="00E34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562C4-3D0E-4AA5-9554-C3D67DC6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B5D"/>
    <w:rPr>
      <w:rFonts w:ascii="Calibri" w:eastAsia="Calibri" w:hAnsi="Calibri" w:cs="Times New Roman"/>
    </w:rPr>
  </w:style>
  <w:style w:type="paragraph" w:styleId="Piedepgina">
    <w:name w:val="footer"/>
    <w:basedOn w:val="Normal"/>
    <w:link w:val="PiedepginaCar"/>
    <w:uiPriority w:val="99"/>
    <w:unhideWhenUsed/>
    <w:rsid w:val="00595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B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2019-08-07T14:58:00Z</dcterms:created>
  <dcterms:modified xsi:type="dcterms:W3CDTF">2019-08-07T14:58:00Z</dcterms:modified>
</cp:coreProperties>
</file>