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14" w:rsidRPr="006E0A14" w:rsidRDefault="006E0A14" w:rsidP="006E0A14">
      <w:pPr>
        <w:spacing w:after="0" w:line="240" w:lineRule="auto"/>
        <w:jc w:val="both"/>
        <w:rPr>
          <w:rFonts w:ascii="Arial" w:eastAsia="Times New Roman" w:hAnsi="Arial" w:cs="Arial"/>
          <w:b/>
          <w:snapToGrid w:val="0"/>
          <w:sz w:val="23"/>
          <w:szCs w:val="23"/>
          <w:lang w:val="es-ES_tradnl" w:eastAsia="es-ES"/>
        </w:rPr>
      </w:pPr>
      <w:bookmarkStart w:id="0" w:name="_GoBack"/>
      <w:bookmarkEnd w:id="0"/>
    </w:p>
    <w:p w:rsidR="006E0A14" w:rsidRPr="006E0A14" w:rsidRDefault="006E0A14" w:rsidP="006E0A14">
      <w:pPr>
        <w:spacing w:after="0" w:line="240" w:lineRule="auto"/>
        <w:jc w:val="both"/>
        <w:rPr>
          <w:rFonts w:ascii="Arial" w:eastAsia="Times New Roman" w:hAnsi="Arial" w:cs="Arial"/>
          <w:b/>
          <w:snapToGrid w:val="0"/>
          <w:sz w:val="23"/>
          <w:szCs w:val="23"/>
          <w:lang w:val="es-ES_tradnl" w:eastAsia="es-ES"/>
        </w:rPr>
      </w:pPr>
    </w:p>
    <w:p w:rsidR="006E0A14" w:rsidRPr="006E0A14" w:rsidRDefault="006E0A14" w:rsidP="006E0A14">
      <w:pPr>
        <w:spacing w:after="0" w:line="240" w:lineRule="auto"/>
        <w:jc w:val="both"/>
        <w:rPr>
          <w:rFonts w:ascii="Arial" w:eastAsia="Times New Roman" w:hAnsi="Arial" w:cs="Arial"/>
          <w:b/>
          <w:snapToGrid w:val="0"/>
          <w:sz w:val="23"/>
          <w:szCs w:val="23"/>
          <w:lang w:val="es-ES_tradnl" w:eastAsia="es-ES"/>
        </w:rPr>
      </w:pPr>
    </w:p>
    <w:p w:rsidR="006E0A14" w:rsidRPr="006E0A14" w:rsidRDefault="006E0A14" w:rsidP="006E0A14">
      <w:pPr>
        <w:spacing w:after="0" w:line="240" w:lineRule="auto"/>
        <w:jc w:val="both"/>
        <w:rPr>
          <w:rFonts w:ascii="Arial" w:eastAsia="Times New Roman" w:hAnsi="Arial" w:cs="Arial"/>
          <w:b/>
          <w:snapToGrid w:val="0"/>
          <w:sz w:val="24"/>
          <w:szCs w:val="24"/>
          <w:lang w:val="es-ES_tradnl" w:eastAsia="es-ES"/>
        </w:rPr>
      </w:pPr>
    </w:p>
    <w:p w:rsidR="006E0A14" w:rsidRPr="003A6EC0" w:rsidRDefault="006E0A14" w:rsidP="006E0A14">
      <w:pPr>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QUE EL CONGRESO DEL ESTADO INDEPENDIENTE, LIBRE Y SOBERANO DE COAHUILA DE ZARAGOZA;</w:t>
      </w:r>
    </w:p>
    <w:p w:rsidR="006E0A14" w:rsidRPr="003A6EC0" w:rsidRDefault="006E0A14" w:rsidP="006E0A14">
      <w:pPr>
        <w:spacing w:after="0" w:line="240" w:lineRule="auto"/>
        <w:jc w:val="both"/>
        <w:rPr>
          <w:rFonts w:ascii="Arial" w:eastAsia="Times New Roman" w:hAnsi="Arial" w:cs="Arial"/>
          <w:b/>
          <w:snapToGrid w:val="0"/>
          <w:sz w:val="24"/>
          <w:szCs w:val="24"/>
          <w:lang w:val="es-ES_tradnl" w:eastAsia="es-ES"/>
        </w:rPr>
      </w:pPr>
    </w:p>
    <w:p w:rsidR="006E0A14" w:rsidRPr="003A6EC0" w:rsidRDefault="006E0A14" w:rsidP="006E0A14">
      <w:pPr>
        <w:spacing w:after="0" w:line="240" w:lineRule="auto"/>
        <w:jc w:val="both"/>
        <w:rPr>
          <w:rFonts w:ascii="Arial" w:eastAsia="Times New Roman" w:hAnsi="Arial" w:cs="Arial"/>
          <w:b/>
          <w:snapToGrid w:val="0"/>
          <w:sz w:val="24"/>
          <w:szCs w:val="24"/>
          <w:lang w:val="es-ES_tradnl" w:eastAsia="es-ES"/>
        </w:rPr>
      </w:pPr>
    </w:p>
    <w:p w:rsidR="006E0A14" w:rsidRPr="003A6EC0" w:rsidRDefault="006E0A14" w:rsidP="006E0A14">
      <w:pPr>
        <w:widowControl w:val="0"/>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DECRETA:</w:t>
      </w:r>
    </w:p>
    <w:p w:rsidR="006E0A14" w:rsidRPr="003A6EC0" w:rsidRDefault="006E0A14" w:rsidP="006E0A14">
      <w:pPr>
        <w:widowControl w:val="0"/>
        <w:spacing w:after="0" w:line="240" w:lineRule="auto"/>
        <w:jc w:val="both"/>
        <w:rPr>
          <w:rFonts w:ascii="Arial" w:eastAsia="Times New Roman" w:hAnsi="Arial" w:cs="Arial"/>
          <w:b/>
          <w:snapToGrid w:val="0"/>
          <w:sz w:val="24"/>
          <w:szCs w:val="24"/>
          <w:lang w:val="es-ES_tradnl" w:eastAsia="es-ES"/>
        </w:rPr>
      </w:pPr>
    </w:p>
    <w:p w:rsidR="006E0A14" w:rsidRPr="003A6EC0" w:rsidRDefault="006E0A14" w:rsidP="006E0A14">
      <w:pPr>
        <w:widowControl w:val="0"/>
        <w:spacing w:after="0" w:line="240" w:lineRule="auto"/>
        <w:jc w:val="both"/>
        <w:rPr>
          <w:rFonts w:ascii="Arial" w:eastAsia="Times New Roman" w:hAnsi="Arial" w:cs="Arial"/>
          <w:b/>
          <w:snapToGrid w:val="0"/>
          <w:sz w:val="24"/>
          <w:szCs w:val="24"/>
          <w:lang w:val="es-ES_tradnl" w:eastAsia="es-ES"/>
        </w:rPr>
      </w:pPr>
      <w:r w:rsidRPr="006E0A14">
        <w:rPr>
          <w:rFonts w:ascii="Arial" w:eastAsia="Times New Roman" w:hAnsi="Arial" w:cs="Arial"/>
          <w:b/>
          <w:snapToGrid w:val="0"/>
          <w:sz w:val="24"/>
          <w:szCs w:val="24"/>
          <w:lang w:val="es-ES_tradnl" w:eastAsia="es-ES"/>
        </w:rPr>
        <w:t xml:space="preserve">NÚMERO </w:t>
      </w:r>
      <w:r w:rsidR="004D2F71">
        <w:rPr>
          <w:rFonts w:ascii="Arial" w:eastAsia="Times New Roman" w:hAnsi="Arial" w:cs="Arial"/>
          <w:b/>
          <w:snapToGrid w:val="0"/>
          <w:sz w:val="24"/>
          <w:szCs w:val="24"/>
          <w:lang w:val="es-ES_tradnl" w:eastAsia="es-ES"/>
        </w:rPr>
        <w:t>325</w:t>
      </w:r>
      <w:r w:rsidRPr="003A6EC0">
        <w:rPr>
          <w:rFonts w:ascii="Arial" w:eastAsia="Times New Roman" w:hAnsi="Arial" w:cs="Arial"/>
          <w:b/>
          <w:snapToGrid w:val="0"/>
          <w:sz w:val="24"/>
          <w:szCs w:val="24"/>
          <w:lang w:val="es-ES_tradnl" w:eastAsia="es-ES"/>
        </w:rPr>
        <w:t xml:space="preserve">.- </w:t>
      </w:r>
    </w:p>
    <w:p w:rsidR="006E0A14" w:rsidRDefault="006E0A14" w:rsidP="006E0A14">
      <w:pPr>
        <w:spacing w:after="0" w:line="240" w:lineRule="auto"/>
        <w:jc w:val="both"/>
        <w:rPr>
          <w:rFonts w:ascii="Arial" w:hAnsi="Arial" w:cs="Arial"/>
          <w:b/>
          <w:sz w:val="24"/>
          <w:szCs w:val="24"/>
        </w:rPr>
      </w:pPr>
    </w:p>
    <w:p w:rsidR="006E0A14" w:rsidRPr="006E0A14" w:rsidRDefault="006E0A14" w:rsidP="006E0A14">
      <w:pPr>
        <w:spacing w:after="0" w:line="240" w:lineRule="auto"/>
        <w:jc w:val="both"/>
        <w:rPr>
          <w:rFonts w:ascii="Arial" w:hAnsi="Arial" w:cs="Arial"/>
          <w:b/>
          <w:sz w:val="24"/>
          <w:szCs w:val="24"/>
        </w:rPr>
      </w:pPr>
    </w:p>
    <w:p w:rsidR="006E0A14" w:rsidRPr="006E0A14" w:rsidRDefault="006E0A14" w:rsidP="006E0A14">
      <w:pPr>
        <w:spacing w:after="0" w:line="240" w:lineRule="auto"/>
        <w:jc w:val="both"/>
        <w:rPr>
          <w:rFonts w:ascii="Arial" w:hAnsi="Arial" w:cs="Arial"/>
          <w:sz w:val="24"/>
          <w:szCs w:val="24"/>
        </w:rPr>
      </w:pPr>
      <w:r w:rsidRPr="006E0A14">
        <w:rPr>
          <w:rFonts w:ascii="Arial" w:hAnsi="Arial" w:cs="Arial"/>
          <w:b/>
          <w:sz w:val="24"/>
          <w:szCs w:val="24"/>
        </w:rPr>
        <w:t>ARTÍCULO PRIMERO.</w:t>
      </w:r>
      <w:r>
        <w:rPr>
          <w:rFonts w:ascii="Arial" w:hAnsi="Arial" w:cs="Arial"/>
          <w:b/>
          <w:sz w:val="24"/>
          <w:szCs w:val="24"/>
        </w:rPr>
        <w:t>-</w:t>
      </w:r>
      <w:r w:rsidRPr="006E0A14">
        <w:rPr>
          <w:rFonts w:ascii="Arial" w:hAnsi="Arial" w:cs="Arial"/>
          <w:b/>
          <w:sz w:val="24"/>
          <w:szCs w:val="24"/>
        </w:rPr>
        <w:t xml:space="preserve"> </w:t>
      </w:r>
      <w:r w:rsidRPr="006E0A14">
        <w:rPr>
          <w:rFonts w:ascii="Arial" w:hAnsi="Arial" w:cs="Arial"/>
          <w:sz w:val="24"/>
          <w:szCs w:val="24"/>
        </w:rPr>
        <w:t>Se valida el acuerdo aprobado por el Ayuntamiento del Municipio de San Buenaventura, Coahuila de Zaragoza, para continuar con los trámites de escrituración de las enajenaciones a título gratuito de los lotes de terreno con una superficie de 81,270.14 m2, en los que se encuentra constituido una parte del asentamiento humano irregular denominado “Ampliación Solidaridad II”, a favor de sus actuales poseedores, en virtud de que el decreto número 15 publicado en el Periódico Oficial del Gobierno del Estado de fecha 13 de marzo de 2015, en el que se autorizó anteriormente esta operación, quedó sin vigencia.</w:t>
      </w:r>
    </w:p>
    <w:p w:rsidR="006E0A14" w:rsidRPr="006E0A14" w:rsidRDefault="006E0A14" w:rsidP="006E0A14">
      <w:pPr>
        <w:jc w:val="both"/>
        <w:rPr>
          <w:rFonts w:ascii="Arial" w:hAnsi="Arial" w:cs="Arial"/>
          <w:sz w:val="24"/>
          <w:szCs w:val="24"/>
        </w:rPr>
      </w:pPr>
    </w:p>
    <w:p w:rsidR="006E0A14" w:rsidRPr="006E0A14" w:rsidRDefault="006E0A14" w:rsidP="006E0A14">
      <w:pPr>
        <w:pStyle w:val="Textoindependiente"/>
        <w:spacing w:line="276" w:lineRule="auto"/>
        <w:rPr>
          <w:rFonts w:cs="Arial"/>
        </w:rPr>
      </w:pPr>
      <w:r w:rsidRPr="006E0A14">
        <w:rPr>
          <w:rFonts w:cs="Arial"/>
        </w:rPr>
        <w:t>La superficie antes mencionada, se identifica con el siguiente:</w:t>
      </w:r>
    </w:p>
    <w:p w:rsidR="006E0A14" w:rsidRDefault="006E0A14" w:rsidP="006E0A14">
      <w:pPr>
        <w:pStyle w:val="Textoindependiente"/>
        <w:spacing w:line="276" w:lineRule="auto"/>
        <w:rPr>
          <w:rFonts w:cs="Arial"/>
        </w:rPr>
      </w:pPr>
      <w:r w:rsidRPr="006E0A14">
        <w:rPr>
          <w:rFonts w:cs="Arial"/>
        </w:rPr>
        <w:t xml:space="preserve"> </w:t>
      </w:r>
    </w:p>
    <w:p w:rsidR="006E0A14" w:rsidRPr="006E0A14" w:rsidRDefault="006E0A14" w:rsidP="006E0A14">
      <w:pPr>
        <w:pStyle w:val="Textoindependiente"/>
        <w:spacing w:line="276" w:lineRule="auto"/>
        <w:rPr>
          <w:rFonts w:cs="Arial"/>
        </w:rPr>
      </w:pPr>
    </w:p>
    <w:p w:rsidR="006E0A14" w:rsidRPr="006E0A14" w:rsidRDefault="006E0A14" w:rsidP="006E0A14">
      <w:pPr>
        <w:pStyle w:val="Textoindependiente"/>
        <w:jc w:val="center"/>
        <w:rPr>
          <w:rFonts w:cs="Arial"/>
          <w:b/>
          <w:sz w:val="22"/>
          <w:szCs w:val="22"/>
        </w:rPr>
      </w:pPr>
      <w:r w:rsidRPr="006E0A14">
        <w:rPr>
          <w:rFonts w:cs="Arial"/>
          <w:b/>
          <w:sz w:val="22"/>
          <w:szCs w:val="22"/>
        </w:rPr>
        <w:t>CUADRO DE CONSTRUCCIÓN</w:t>
      </w:r>
    </w:p>
    <w:p w:rsidR="006E0A14" w:rsidRPr="006E0A14" w:rsidRDefault="006E0A14" w:rsidP="006E0A14">
      <w:pPr>
        <w:pStyle w:val="Textoindependiente"/>
        <w:jc w:val="center"/>
        <w:rPr>
          <w:rFonts w:cs="Arial"/>
          <w:b/>
          <w:sz w:val="22"/>
          <w:szCs w:val="22"/>
        </w:rPr>
      </w:pPr>
      <w:r w:rsidRPr="006E0A14">
        <w:rPr>
          <w:rFonts w:cs="Arial"/>
          <w:b/>
          <w:sz w:val="22"/>
          <w:szCs w:val="22"/>
        </w:rPr>
        <w:t>SUPERFICIE DE 81,270.14 M2</w:t>
      </w:r>
    </w:p>
    <w:p w:rsidR="006E0A14" w:rsidRDefault="006E0A14" w:rsidP="006E0A14">
      <w:pPr>
        <w:pStyle w:val="Textoindependiente"/>
        <w:spacing w:line="360" w:lineRule="auto"/>
        <w:jc w:val="center"/>
        <w:rPr>
          <w:rFonts w:cs="Arial"/>
          <w:b/>
          <w:sz w:val="22"/>
          <w:szCs w:val="22"/>
        </w:rPr>
      </w:pPr>
    </w:p>
    <w:p w:rsidR="006E0A14" w:rsidRPr="006E0A14" w:rsidRDefault="006E0A14" w:rsidP="006E0A14">
      <w:pPr>
        <w:pStyle w:val="Textoindependiente"/>
        <w:spacing w:line="36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5"/>
        <w:gridCol w:w="1977"/>
        <w:gridCol w:w="2472"/>
        <w:gridCol w:w="573"/>
        <w:gridCol w:w="1658"/>
        <w:gridCol w:w="1659"/>
      </w:tblGrid>
      <w:tr w:rsidR="006E0A14" w:rsidRPr="006E0A14" w:rsidTr="00F777B3">
        <w:trPr>
          <w:jc w:val="center"/>
        </w:trPr>
        <w:tc>
          <w:tcPr>
            <w:tcW w:w="828" w:type="dxa"/>
          </w:tcPr>
          <w:p w:rsidR="006E0A14" w:rsidRPr="006E0A14" w:rsidRDefault="006E0A14" w:rsidP="00F777B3">
            <w:pPr>
              <w:pStyle w:val="Textoindependiente"/>
              <w:jc w:val="center"/>
              <w:rPr>
                <w:rFonts w:cs="Arial"/>
                <w:b/>
              </w:rPr>
            </w:pPr>
            <w:r w:rsidRPr="006E0A14">
              <w:rPr>
                <w:rFonts w:cs="Arial"/>
                <w:b/>
                <w:sz w:val="22"/>
                <w:szCs w:val="22"/>
              </w:rPr>
              <w:t>EST.</w:t>
            </w:r>
          </w:p>
        </w:tc>
        <w:tc>
          <w:tcPr>
            <w:tcW w:w="795" w:type="dxa"/>
          </w:tcPr>
          <w:p w:rsidR="006E0A14" w:rsidRPr="006E0A14" w:rsidRDefault="006E0A14" w:rsidP="00F777B3">
            <w:pPr>
              <w:pStyle w:val="Textoindependiente"/>
              <w:jc w:val="center"/>
              <w:rPr>
                <w:rFonts w:cs="Arial"/>
                <w:b/>
              </w:rPr>
            </w:pPr>
            <w:r w:rsidRPr="006E0A14">
              <w:rPr>
                <w:rFonts w:cs="Arial"/>
                <w:b/>
                <w:sz w:val="22"/>
                <w:szCs w:val="22"/>
              </w:rPr>
              <w:t>P.V.</w:t>
            </w:r>
          </w:p>
        </w:tc>
        <w:tc>
          <w:tcPr>
            <w:tcW w:w="1977" w:type="dxa"/>
          </w:tcPr>
          <w:p w:rsidR="006E0A14" w:rsidRPr="006E0A14" w:rsidRDefault="006E0A14" w:rsidP="00F777B3">
            <w:pPr>
              <w:pStyle w:val="Textoindependiente"/>
              <w:jc w:val="center"/>
              <w:rPr>
                <w:rFonts w:cs="Arial"/>
                <w:b/>
              </w:rPr>
            </w:pPr>
            <w:r w:rsidRPr="006E0A14">
              <w:rPr>
                <w:rFonts w:cs="Arial"/>
                <w:b/>
                <w:sz w:val="22"/>
                <w:szCs w:val="22"/>
              </w:rPr>
              <w:t>DISTANCIA</w:t>
            </w:r>
          </w:p>
        </w:tc>
        <w:tc>
          <w:tcPr>
            <w:tcW w:w="2472" w:type="dxa"/>
          </w:tcPr>
          <w:p w:rsidR="006E0A14" w:rsidRPr="006E0A14" w:rsidRDefault="006E0A14" w:rsidP="00F777B3">
            <w:pPr>
              <w:pStyle w:val="Textoindependiente"/>
              <w:jc w:val="center"/>
              <w:rPr>
                <w:rFonts w:cs="Arial"/>
                <w:b/>
              </w:rPr>
            </w:pPr>
            <w:r w:rsidRPr="006E0A14">
              <w:rPr>
                <w:rFonts w:cs="Arial"/>
                <w:b/>
                <w:sz w:val="22"/>
                <w:szCs w:val="22"/>
              </w:rPr>
              <w:t>RUMBO</w:t>
            </w:r>
          </w:p>
        </w:tc>
        <w:tc>
          <w:tcPr>
            <w:tcW w:w="573" w:type="dxa"/>
          </w:tcPr>
          <w:p w:rsidR="006E0A14" w:rsidRPr="006E0A14" w:rsidRDefault="006E0A14" w:rsidP="00F777B3">
            <w:pPr>
              <w:pStyle w:val="Textoindependiente"/>
              <w:jc w:val="center"/>
              <w:rPr>
                <w:rFonts w:cs="Arial"/>
                <w:b/>
              </w:rPr>
            </w:pPr>
            <w:r w:rsidRPr="006E0A14">
              <w:rPr>
                <w:rFonts w:cs="Arial"/>
                <w:b/>
                <w:sz w:val="22"/>
                <w:szCs w:val="22"/>
              </w:rPr>
              <w:t>V</w:t>
            </w:r>
          </w:p>
        </w:tc>
        <w:tc>
          <w:tcPr>
            <w:tcW w:w="3317" w:type="dxa"/>
            <w:gridSpan w:val="2"/>
          </w:tcPr>
          <w:p w:rsidR="006E0A14" w:rsidRPr="006E0A14" w:rsidRDefault="006E0A14" w:rsidP="00F777B3">
            <w:pPr>
              <w:pStyle w:val="Textoindependiente"/>
              <w:jc w:val="center"/>
              <w:rPr>
                <w:rFonts w:cs="Arial"/>
                <w:b/>
              </w:rPr>
            </w:pPr>
            <w:r w:rsidRPr="006E0A14">
              <w:rPr>
                <w:rFonts w:cs="Arial"/>
                <w:b/>
                <w:sz w:val="22"/>
                <w:szCs w:val="22"/>
              </w:rPr>
              <w:t>COORDENADAS</w:t>
            </w:r>
          </w:p>
          <w:p w:rsidR="006E0A14" w:rsidRPr="006E0A14" w:rsidRDefault="006E0A14" w:rsidP="00F777B3">
            <w:pPr>
              <w:pStyle w:val="Textoindependiente"/>
              <w:jc w:val="center"/>
              <w:rPr>
                <w:rFonts w:cs="Arial"/>
                <w:b/>
              </w:rPr>
            </w:pPr>
            <w:r w:rsidRPr="006E0A14">
              <w:rPr>
                <w:rFonts w:cs="Arial"/>
                <w:b/>
                <w:sz w:val="22"/>
                <w:szCs w:val="22"/>
              </w:rPr>
              <w:t>X                          Y</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1</w:t>
            </w:r>
          </w:p>
        </w:tc>
        <w:tc>
          <w:tcPr>
            <w:tcW w:w="795" w:type="dxa"/>
          </w:tcPr>
          <w:p w:rsidR="006E0A14" w:rsidRPr="006E0A14" w:rsidRDefault="006E0A14" w:rsidP="00F777B3">
            <w:pPr>
              <w:pStyle w:val="Textoindependiente"/>
              <w:jc w:val="center"/>
              <w:rPr>
                <w:rFonts w:cs="Arial"/>
              </w:rPr>
            </w:pPr>
            <w:r w:rsidRPr="006E0A14">
              <w:rPr>
                <w:rFonts w:cs="Arial"/>
                <w:sz w:val="22"/>
                <w:szCs w:val="22"/>
              </w:rPr>
              <w:t>2</w:t>
            </w:r>
          </w:p>
        </w:tc>
        <w:tc>
          <w:tcPr>
            <w:tcW w:w="1977" w:type="dxa"/>
          </w:tcPr>
          <w:p w:rsidR="006E0A14" w:rsidRPr="006E0A14" w:rsidRDefault="006E0A14" w:rsidP="00F777B3">
            <w:pPr>
              <w:pStyle w:val="Textoindependiente"/>
              <w:jc w:val="center"/>
              <w:rPr>
                <w:rFonts w:cs="Arial"/>
              </w:rPr>
            </w:pPr>
            <w:r w:rsidRPr="006E0A14">
              <w:rPr>
                <w:rFonts w:cs="Arial"/>
                <w:sz w:val="22"/>
                <w:szCs w:val="22"/>
              </w:rPr>
              <w:t>300.00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N 66°60’50”E</w:t>
            </w:r>
          </w:p>
        </w:tc>
        <w:tc>
          <w:tcPr>
            <w:tcW w:w="573" w:type="dxa"/>
          </w:tcPr>
          <w:p w:rsidR="006E0A14" w:rsidRPr="006E0A14" w:rsidRDefault="006E0A14" w:rsidP="00F777B3">
            <w:pPr>
              <w:pStyle w:val="Textoindependiente"/>
              <w:jc w:val="center"/>
              <w:rPr>
                <w:rFonts w:cs="Arial"/>
              </w:rPr>
            </w:pPr>
            <w:r w:rsidRPr="006E0A14">
              <w:rPr>
                <w:rFonts w:cs="Arial"/>
                <w:sz w:val="22"/>
                <w:szCs w:val="22"/>
              </w:rPr>
              <w:t>2</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523.69</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121.95</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2</w:t>
            </w:r>
          </w:p>
        </w:tc>
        <w:tc>
          <w:tcPr>
            <w:tcW w:w="795" w:type="dxa"/>
          </w:tcPr>
          <w:p w:rsidR="006E0A14" w:rsidRPr="006E0A14" w:rsidRDefault="006E0A14" w:rsidP="00F777B3">
            <w:pPr>
              <w:pStyle w:val="Textoindependiente"/>
              <w:jc w:val="center"/>
              <w:rPr>
                <w:rFonts w:cs="Arial"/>
              </w:rPr>
            </w:pPr>
            <w:r w:rsidRPr="006E0A14">
              <w:rPr>
                <w:rFonts w:cs="Arial"/>
                <w:sz w:val="22"/>
                <w:szCs w:val="22"/>
              </w:rPr>
              <w:t>3</w:t>
            </w:r>
          </w:p>
        </w:tc>
        <w:tc>
          <w:tcPr>
            <w:tcW w:w="1977" w:type="dxa"/>
          </w:tcPr>
          <w:p w:rsidR="006E0A14" w:rsidRPr="006E0A14" w:rsidRDefault="006E0A14" w:rsidP="00F777B3">
            <w:pPr>
              <w:pStyle w:val="Textoindependiente"/>
              <w:jc w:val="center"/>
              <w:rPr>
                <w:rFonts w:cs="Arial"/>
              </w:rPr>
            </w:pPr>
            <w:r w:rsidRPr="006E0A14">
              <w:rPr>
                <w:rFonts w:cs="Arial"/>
                <w:sz w:val="22"/>
                <w:szCs w:val="22"/>
              </w:rPr>
              <w:t>50.00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N 23°59’10”W</w:t>
            </w:r>
          </w:p>
        </w:tc>
        <w:tc>
          <w:tcPr>
            <w:tcW w:w="573" w:type="dxa"/>
          </w:tcPr>
          <w:p w:rsidR="006E0A14" w:rsidRPr="006E0A14" w:rsidRDefault="006E0A14" w:rsidP="00F777B3">
            <w:pPr>
              <w:pStyle w:val="Textoindependiente"/>
              <w:jc w:val="center"/>
              <w:rPr>
                <w:rFonts w:cs="Arial"/>
              </w:rPr>
            </w:pPr>
            <w:r w:rsidRPr="006E0A14">
              <w:rPr>
                <w:rFonts w:cs="Arial"/>
                <w:sz w:val="22"/>
                <w:szCs w:val="22"/>
              </w:rPr>
              <w:t>3</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503.37</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167.64</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3</w:t>
            </w:r>
          </w:p>
        </w:tc>
        <w:tc>
          <w:tcPr>
            <w:tcW w:w="795" w:type="dxa"/>
          </w:tcPr>
          <w:p w:rsidR="006E0A14" w:rsidRPr="006E0A14" w:rsidRDefault="006E0A14" w:rsidP="00F777B3">
            <w:pPr>
              <w:pStyle w:val="Textoindependiente"/>
              <w:jc w:val="center"/>
              <w:rPr>
                <w:rFonts w:cs="Arial"/>
              </w:rPr>
            </w:pPr>
            <w:r w:rsidRPr="006E0A14">
              <w:rPr>
                <w:rFonts w:cs="Arial"/>
                <w:sz w:val="22"/>
                <w:szCs w:val="22"/>
              </w:rPr>
              <w:t>4</w:t>
            </w:r>
          </w:p>
        </w:tc>
        <w:tc>
          <w:tcPr>
            <w:tcW w:w="1977" w:type="dxa"/>
          </w:tcPr>
          <w:p w:rsidR="006E0A14" w:rsidRPr="006E0A14" w:rsidRDefault="006E0A14" w:rsidP="00F777B3">
            <w:pPr>
              <w:pStyle w:val="Textoindependiente"/>
              <w:jc w:val="center"/>
              <w:rPr>
                <w:rFonts w:cs="Arial"/>
              </w:rPr>
            </w:pPr>
            <w:r w:rsidRPr="006E0A14">
              <w:rPr>
                <w:rFonts w:cs="Arial"/>
                <w:sz w:val="22"/>
                <w:szCs w:val="22"/>
              </w:rPr>
              <w:t>483.00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N 27°42’06”E</w:t>
            </w:r>
          </w:p>
        </w:tc>
        <w:tc>
          <w:tcPr>
            <w:tcW w:w="573" w:type="dxa"/>
          </w:tcPr>
          <w:p w:rsidR="006E0A14" w:rsidRPr="006E0A14" w:rsidRDefault="006E0A14" w:rsidP="00F777B3">
            <w:pPr>
              <w:pStyle w:val="Textoindependiente"/>
              <w:jc w:val="center"/>
              <w:rPr>
                <w:rFonts w:cs="Arial"/>
              </w:rPr>
            </w:pPr>
            <w:r w:rsidRPr="006E0A14">
              <w:rPr>
                <w:rFonts w:cs="Arial"/>
                <w:sz w:val="22"/>
                <w:szCs w:val="22"/>
              </w:rPr>
              <w:t>4</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728.35</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596.14</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4</w:t>
            </w:r>
          </w:p>
        </w:tc>
        <w:tc>
          <w:tcPr>
            <w:tcW w:w="795" w:type="dxa"/>
          </w:tcPr>
          <w:p w:rsidR="006E0A14" w:rsidRPr="006E0A14" w:rsidRDefault="006E0A14" w:rsidP="00F777B3">
            <w:pPr>
              <w:pStyle w:val="Textoindependiente"/>
              <w:jc w:val="center"/>
              <w:rPr>
                <w:rFonts w:cs="Arial"/>
              </w:rPr>
            </w:pPr>
            <w:r w:rsidRPr="006E0A14">
              <w:rPr>
                <w:rFonts w:cs="Arial"/>
                <w:sz w:val="22"/>
                <w:szCs w:val="22"/>
              </w:rPr>
              <w:t>5</w:t>
            </w:r>
          </w:p>
        </w:tc>
        <w:tc>
          <w:tcPr>
            <w:tcW w:w="1977" w:type="dxa"/>
          </w:tcPr>
          <w:p w:rsidR="006E0A14" w:rsidRPr="006E0A14" w:rsidRDefault="006E0A14" w:rsidP="00F777B3">
            <w:pPr>
              <w:pStyle w:val="Textoindependiente"/>
              <w:jc w:val="center"/>
              <w:rPr>
                <w:rFonts w:cs="Arial"/>
              </w:rPr>
            </w:pPr>
            <w:r w:rsidRPr="006E0A14">
              <w:rPr>
                <w:rFonts w:cs="Arial"/>
                <w:sz w:val="22"/>
                <w:szCs w:val="22"/>
              </w:rPr>
              <w:t>300.00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N 23°59’10”W</w:t>
            </w:r>
          </w:p>
        </w:tc>
        <w:tc>
          <w:tcPr>
            <w:tcW w:w="573" w:type="dxa"/>
          </w:tcPr>
          <w:p w:rsidR="006E0A14" w:rsidRPr="006E0A14" w:rsidRDefault="006E0A14" w:rsidP="00F777B3">
            <w:pPr>
              <w:pStyle w:val="Textoindependiente"/>
              <w:jc w:val="center"/>
              <w:rPr>
                <w:rFonts w:cs="Arial"/>
              </w:rPr>
            </w:pPr>
            <w:r w:rsidRPr="006E0A14">
              <w:rPr>
                <w:rFonts w:cs="Arial"/>
                <w:sz w:val="22"/>
                <w:szCs w:val="22"/>
              </w:rPr>
              <w:t>5</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606.40</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870.23</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5</w:t>
            </w:r>
          </w:p>
        </w:tc>
        <w:tc>
          <w:tcPr>
            <w:tcW w:w="795" w:type="dxa"/>
          </w:tcPr>
          <w:p w:rsidR="006E0A14" w:rsidRPr="006E0A14" w:rsidRDefault="006E0A14" w:rsidP="00F777B3">
            <w:pPr>
              <w:pStyle w:val="Textoindependiente"/>
              <w:jc w:val="center"/>
              <w:rPr>
                <w:rFonts w:cs="Arial"/>
              </w:rPr>
            </w:pPr>
            <w:r w:rsidRPr="006E0A14">
              <w:rPr>
                <w:rFonts w:cs="Arial"/>
                <w:sz w:val="22"/>
                <w:szCs w:val="22"/>
              </w:rPr>
              <w:t>6</w:t>
            </w:r>
          </w:p>
        </w:tc>
        <w:tc>
          <w:tcPr>
            <w:tcW w:w="1977" w:type="dxa"/>
          </w:tcPr>
          <w:p w:rsidR="006E0A14" w:rsidRPr="006E0A14" w:rsidRDefault="006E0A14" w:rsidP="00F777B3">
            <w:pPr>
              <w:pStyle w:val="Textoindependiente"/>
              <w:jc w:val="center"/>
              <w:rPr>
                <w:rFonts w:cs="Arial"/>
              </w:rPr>
            </w:pPr>
            <w:r w:rsidRPr="006E0A14">
              <w:rPr>
                <w:rFonts w:cs="Arial"/>
                <w:sz w:val="22"/>
                <w:szCs w:val="22"/>
              </w:rPr>
              <w:t>100.00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S 66°00’50”W</w:t>
            </w:r>
          </w:p>
        </w:tc>
        <w:tc>
          <w:tcPr>
            <w:tcW w:w="573" w:type="dxa"/>
          </w:tcPr>
          <w:p w:rsidR="006E0A14" w:rsidRPr="006E0A14" w:rsidRDefault="006E0A14" w:rsidP="00F777B3">
            <w:pPr>
              <w:pStyle w:val="Textoindependiente"/>
              <w:jc w:val="center"/>
              <w:rPr>
                <w:rFonts w:cs="Arial"/>
              </w:rPr>
            </w:pPr>
            <w:r w:rsidRPr="006E0A14">
              <w:rPr>
                <w:rFonts w:cs="Arial"/>
                <w:sz w:val="22"/>
                <w:szCs w:val="22"/>
              </w:rPr>
              <w:t>6</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515.03</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829.58</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6</w:t>
            </w:r>
          </w:p>
        </w:tc>
        <w:tc>
          <w:tcPr>
            <w:tcW w:w="795" w:type="dxa"/>
          </w:tcPr>
          <w:p w:rsidR="006E0A14" w:rsidRPr="006E0A14" w:rsidRDefault="006E0A14" w:rsidP="00F777B3">
            <w:pPr>
              <w:pStyle w:val="Textoindependiente"/>
              <w:jc w:val="center"/>
              <w:rPr>
                <w:rFonts w:cs="Arial"/>
              </w:rPr>
            </w:pPr>
            <w:r w:rsidRPr="006E0A14">
              <w:rPr>
                <w:rFonts w:cs="Arial"/>
                <w:sz w:val="22"/>
                <w:szCs w:val="22"/>
              </w:rPr>
              <w:t>7</w:t>
            </w:r>
          </w:p>
        </w:tc>
        <w:tc>
          <w:tcPr>
            <w:tcW w:w="1977" w:type="dxa"/>
          </w:tcPr>
          <w:p w:rsidR="006E0A14" w:rsidRPr="006E0A14" w:rsidRDefault="006E0A14" w:rsidP="00F777B3">
            <w:pPr>
              <w:pStyle w:val="Textoindependiente"/>
              <w:jc w:val="center"/>
              <w:rPr>
                <w:rFonts w:cs="Arial"/>
              </w:rPr>
            </w:pPr>
            <w:r w:rsidRPr="006E0A14">
              <w:rPr>
                <w:rFonts w:cs="Arial"/>
                <w:sz w:val="22"/>
                <w:szCs w:val="22"/>
              </w:rPr>
              <w:t>20.00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S 25°33’38”W</w:t>
            </w:r>
          </w:p>
        </w:tc>
        <w:tc>
          <w:tcPr>
            <w:tcW w:w="573" w:type="dxa"/>
          </w:tcPr>
          <w:p w:rsidR="006E0A14" w:rsidRPr="006E0A14" w:rsidRDefault="006E0A14" w:rsidP="00F777B3">
            <w:pPr>
              <w:pStyle w:val="Textoindependiente"/>
              <w:jc w:val="center"/>
              <w:rPr>
                <w:rFonts w:cs="Arial"/>
              </w:rPr>
            </w:pPr>
            <w:r w:rsidRPr="006E0A14">
              <w:rPr>
                <w:rFonts w:cs="Arial"/>
                <w:sz w:val="22"/>
                <w:szCs w:val="22"/>
              </w:rPr>
              <w:t>7</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506.40</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847.62</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7</w:t>
            </w:r>
          </w:p>
        </w:tc>
        <w:tc>
          <w:tcPr>
            <w:tcW w:w="795" w:type="dxa"/>
          </w:tcPr>
          <w:p w:rsidR="006E0A14" w:rsidRPr="006E0A14" w:rsidRDefault="006E0A14" w:rsidP="00F777B3">
            <w:pPr>
              <w:pStyle w:val="Textoindependiente"/>
              <w:jc w:val="center"/>
              <w:rPr>
                <w:rFonts w:cs="Arial"/>
              </w:rPr>
            </w:pPr>
            <w:r w:rsidRPr="006E0A14">
              <w:rPr>
                <w:rFonts w:cs="Arial"/>
                <w:sz w:val="22"/>
                <w:szCs w:val="22"/>
              </w:rPr>
              <w:t>8</w:t>
            </w:r>
          </w:p>
        </w:tc>
        <w:tc>
          <w:tcPr>
            <w:tcW w:w="1977" w:type="dxa"/>
          </w:tcPr>
          <w:p w:rsidR="006E0A14" w:rsidRPr="006E0A14" w:rsidRDefault="006E0A14" w:rsidP="00F777B3">
            <w:pPr>
              <w:pStyle w:val="Textoindependiente"/>
              <w:jc w:val="center"/>
              <w:rPr>
                <w:rFonts w:cs="Arial"/>
              </w:rPr>
            </w:pPr>
            <w:r w:rsidRPr="006E0A14">
              <w:rPr>
                <w:rFonts w:cs="Arial"/>
                <w:sz w:val="22"/>
                <w:szCs w:val="22"/>
              </w:rPr>
              <w:t>100.00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S 40°07’13”W</w:t>
            </w:r>
          </w:p>
        </w:tc>
        <w:tc>
          <w:tcPr>
            <w:tcW w:w="573" w:type="dxa"/>
          </w:tcPr>
          <w:p w:rsidR="006E0A14" w:rsidRPr="006E0A14" w:rsidRDefault="006E0A14" w:rsidP="00F777B3">
            <w:pPr>
              <w:pStyle w:val="Textoindependiente"/>
              <w:jc w:val="center"/>
              <w:rPr>
                <w:rFonts w:cs="Arial"/>
              </w:rPr>
            </w:pPr>
            <w:r w:rsidRPr="006E0A14">
              <w:rPr>
                <w:rFonts w:cs="Arial"/>
                <w:sz w:val="22"/>
                <w:szCs w:val="22"/>
              </w:rPr>
              <w:t>8</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441.96</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771.15</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8</w:t>
            </w:r>
          </w:p>
        </w:tc>
        <w:tc>
          <w:tcPr>
            <w:tcW w:w="795" w:type="dxa"/>
          </w:tcPr>
          <w:p w:rsidR="006E0A14" w:rsidRPr="006E0A14" w:rsidRDefault="006E0A14" w:rsidP="00F777B3">
            <w:pPr>
              <w:pStyle w:val="Textoindependiente"/>
              <w:jc w:val="center"/>
              <w:rPr>
                <w:rFonts w:cs="Arial"/>
              </w:rPr>
            </w:pPr>
            <w:r w:rsidRPr="006E0A14">
              <w:rPr>
                <w:rFonts w:cs="Arial"/>
                <w:sz w:val="22"/>
                <w:szCs w:val="22"/>
              </w:rPr>
              <w:t>9</w:t>
            </w:r>
          </w:p>
        </w:tc>
        <w:tc>
          <w:tcPr>
            <w:tcW w:w="1977" w:type="dxa"/>
          </w:tcPr>
          <w:p w:rsidR="006E0A14" w:rsidRPr="006E0A14" w:rsidRDefault="006E0A14" w:rsidP="00F777B3">
            <w:pPr>
              <w:pStyle w:val="Textoindependiente"/>
              <w:jc w:val="center"/>
              <w:rPr>
                <w:rFonts w:cs="Arial"/>
              </w:rPr>
            </w:pPr>
            <w:r w:rsidRPr="006E0A14">
              <w:rPr>
                <w:rFonts w:cs="Arial"/>
                <w:sz w:val="22"/>
                <w:szCs w:val="22"/>
              </w:rPr>
              <w:t>150.00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N 78°55’58”E</w:t>
            </w:r>
          </w:p>
        </w:tc>
        <w:tc>
          <w:tcPr>
            <w:tcW w:w="573" w:type="dxa"/>
          </w:tcPr>
          <w:p w:rsidR="006E0A14" w:rsidRPr="006E0A14" w:rsidRDefault="006E0A14" w:rsidP="00F777B3">
            <w:pPr>
              <w:pStyle w:val="Textoindependiente"/>
              <w:jc w:val="center"/>
              <w:rPr>
                <w:rFonts w:cs="Arial"/>
              </w:rPr>
            </w:pPr>
            <w:r w:rsidRPr="006E0A14">
              <w:rPr>
                <w:rFonts w:cs="Arial"/>
                <w:sz w:val="22"/>
                <w:szCs w:val="22"/>
              </w:rPr>
              <w:t>9</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589.18</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799.95</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9</w:t>
            </w:r>
          </w:p>
        </w:tc>
        <w:tc>
          <w:tcPr>
            <w:tcW w:w="795" w:type="dxa"/>
          </w:tcPr>
          <w:p w:rsidR="006E0A14" w:rsidRPr="006E0A14" w:rsidRDefault="006E0A14" w:rsidP="00F777B3">
            <w:pPr>
              <w:pStyle w:val="Textoindependiente"/>
              <w:jc w:val="center"/>
              <w:rPr>
                <w:rFonts w:cs="Arial"/>
              </w:rPr>
            </w:pPr>
            <w:r w:rsidRPr="006E0A14">
              <w:rPr>
                <w:rFonts w:cs="Arial"/>
                <w:sz w:val="22"/>
                <w:szCs w:val="22"/>
              </w:rPr>
              <w:t>10</w:t>
            </w:r>
          </w:p>
        </w:tc>
        <w:tc>
          <w:tcPr>
            <w:tcW w:w="1977" w:type="dxa"/>
          </w:tcPr>
          <w:p w:rsidR="006E0A14" w:rsidRPr="006E0A14" w:rsidRDefault="006E0A14" w:rsidP="00F777B3">
            <w:pPr>
              <w:pStyle w:val="Textoindependiente"/>
              <w:jc w:val="center"/>
              <w:rPr>
                <w:rFonts w:cs="Arial"/>
              </w:rPr>
            </w:pPr>
            <w:r w:rsidRPr="006E0A14">
              <w:rPr>
                <w:rFonts w:cs="Arial"/>
                <w:sz w:val="22"/>
                <w:szCs w:val="22"/>
              </w:rPr>
              <w:t>425.00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S 67°00’50”W</w:t>
            </w:r>
          </w:p>
        </w:tc>
        <w:tc>
          <w:tcPr>
            <w:tcW w:w="573" w:type="dxa"/>
          </w:tcPr>
          <w:p w:rsidR="006E0A14" w:rsidRPr="006E0A14" w:rsidRDefault="006E0A14" w:rsidP="00F777B3">
            <w:pPr>
              <w:pStyle w:val="Textoindependiente"/>
              <w:jc w:val="center"/>
              <w:rPr>
                <w:rFonts w:cs="Arial"/>
              </w:rPr>
            </w:pPr>
            <w:r w:rsidRPr="006E0A14">
              <w:rPr>
                <w:rFonts w:cs="Arial"/>
                <w:sz w:val="22"/>
                <w:szCs w:val="22"/>
              </w:rPr>
              <w:t>10</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197.92</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633.98</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10</w:t>
            </w:r>
          </w:p>
        </w:tc>
        <w:tc>
          <w:tcPr>
            <w:tcW w:w="795" w:type="dxa"/>
          </w:tcPr>
          <w:p w:rsidR="006E0A14" w:rsidRPr="006E0A14" w:rsidRDefault="006E0A14" w:rsidP="00F777B3">
            <w:pPr>
              <w:pStyle w:val="Textoindependiente"/>
              <w:jc w:val="center"/>
              <w:rPr>
                <w:rFonts w:cs="Arial"/>
              </w:rPr>
            </w:pPr>
            <w:r w:rsidRPr="006E0A14">
              <w:rPr>
                <w:rFonts w:cs="Arial"/>
                <w:sz w:val="22"/>
                <w:szCs w:val="22"/>
              </w:rPr>
              <w:t>11</w:t>
            </w:r>
          </w:p>
        </w:tc>
        <w:tc>
          <w:tcPr>
            <w:tcW w:w="1977" w:type="dxa"/>
          </w:tcPr>
          <w:p w:rsidR="006E0A14" w:rsidRPr="006E0A14" w:rsidRDefault="006E0A14" w:rsidP="00F777B3">
            <w:pPr>
              <w:pStyle w:val="Textoindependiente"/>
              <w:jc w:val="center"/>
              <w:rPr>
                <w:rFonts w:cs="Arial"/>
              </w:rPr>
            </w:pPr>
            <w:r w:rsidRPr="006E0A14">
              <w:rPr>
                <w:rFonts w:cs="Arial"/>
                <w:sz w:val="22"/>
                <w:szCs w:val="22"/>
              </w:rPr>
              <w:t>35.00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S 27°14’12”W</w:t>
            </w:r>
          </w:p>
        </w:tc>
        <w:tc>
          <w:tcPr>
            <w:tcW w:w="573" w:type="dxa"/>
          </w:tcPr>
          <w:p w:rsidR="006E0A14" w:rsidRPr="006E0A14" w:rsidRDefault="006E0A14" w:rsidP="00F777B3">
            <w:pPr>
              <w:pStyle w:val="Textoindependiente"/>
              <w:jc w:val="center"/>
              <w:rPr>
                <w:rFonts w:cs="Arial"/>
              </w:rPr>
            </w:pPr>
            <w:r w:rsidRPr="006E0A14">
              <w:rPr>
                <w:rFonts w:cs="Arial"/>
                <w:sz w:val="22"/>
                <w:szCs w:val="22"/>
              </w:rPr>
              <w:t>11</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213.94</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602.85</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11</w:t>
            </w:r>
          </w:p>
        </w:tc>
        <w:tc>
          <w:tcPr>
            <w:tcW w:w="795" w:type="dxa"/>
          </w:tcPr>
          <w:p w:rsidR="006E0A14" w:rsidRPr="006E0A14" w:rsidRDefault="006E0A14" w:rsidP="00F777B3">
            <w:pPr>
              <w:pStyle w:val="Textoindependiente"/>
              <w:jc w:val="center"/>
              <w:rPr>
                <w:rFonts w:cs="Arial"/>
              </w:rPr>
            </w:pPr>
            <w:r w:rsidRPr="006E0A14">
              <w:rPr>
                <w:rFonts w:cs="Arial"/>
                <w:sz w:val="22"/>
                <w:szCs w:val="22"/>
              </w:rPr>
              <w:t>12</w:t>
            </w:r>
          </w:p>
        </w:tc>
        <w:tc>
          <w:tcPr>
            <w:tcW w:w="1977" w:type="dxa"/>
          </w:tcPr>
          <w:p w:rsidR="006E0A14" w:rsidRPr="006E0A14" w:rsidRDefault="006E0A14" w:rsidP="00F777B3">
            <w:pPr>
              <w:pStyle w:val="Textoindependiente"/>
              <w:jc w:val="center"/>
              <w:rPr>
                <w:rFonts w:cs="Arial"/>
              </w:rPr>
            </w:pPr>
            <w:r w:rsidRPr="006E0A14">
              <w:rPr>
                <w:rFonts w:cs="Arial"/>
                <w:sz w:val="22"/>
                <w:szCs w:val="22"/>
              </w:rPr>
              <w:t>218.00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S 78°55’23”W</w:t>
            </w:r>
          </w:p>
        </w:tc>
        <w:tc>
          <w:tcPr>
            <w:tcW w:w="573" w:type="dxa"/>
          </w:tcPr>
          <w:p w:rsidR="006E0A14" w:rsidRPr="006E0A14" w:rsidRDefault="006E0A14" w:rsidP="00F777B3">
            <w:pPr>
              <w:pStyle w:val="Textoindependiente"/>
              <w:jc w:val="center"/>
              <w:rPr>
                <w:rFonts w:cs="Arial"/>
              </w:rPr>
            </w:pPr>
            <w:r w:rsidRPr="006E0A14">
              <w:rPr>
                <w:rFonts w:cs="Arial"/>
                <w:sz w:val="22"/>
                <w:szCs w:val="22"/>
              </w:rPr>
              <w:t>12</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0.00</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560.98</w:t>
            </w:r>
          </w:p>
        </w:tc>
      </w:tr>
      <w:tr w:rsidR="006E0A14" w:rsidRPr="006E0A14" w:rsidTr="00F777B3">
        <w:trPr>
          <w:jc w:val="center"/>
        </w:trPr>
        <w:tc>
          <w:tcPr>
            <w:tcW w:w="828" w:type="dxa"/>
          </w:tcPr>
          <w:p w:rsidR="006E0A14" w:rsidRPr="006E0A14" w:rsidRDefault="006E0A14" w:rsidP="00F777B3">
            <w:pPr>
              <w:pStyle w:val="Textoindependiente"/>
              <w:jc w:val="center"/>
              <w:rPr>
                <w:rFonts w:cs="Arial"/>
              </w:rPr>
            </w:pPr>
            <w:r w:rsidRPr="006E0A14">
              <w:rPr>
                <w:rFonts w:cs="Arial"/>
                <w:sz w:val="22"/>
                <w:szCs w:val="22"/>
              </w:rPr>
              <w:t>12</w:t>
            </w:r>
          </w:p>
        </w:tc>
        <w:tc>
          <w:tcPr>
            <w:tcW w:w="795" w:type="dxa"/>
          </w:tcPr>
          <w:p w:rsidR="006E0A14" w:rsidRPr="006E0A14" w:rsidRDefault="006E0A14" w:rsidP="00F777B3">
            <w:pPr>
              <w:pStyle w:val="Textoindependiente"/>
              <w:jc w:val="center"/>
              <w:rPr>
                <w:rFonts w:cs="Arial"/>
              </w:rPr>
            </w:pPr>
            <w:r w:rsidRPr="006E0A14">
              <w:rPr>
                <w:rFonts w:cs="Arial"/>
                <w:sz w:val="22"/>
                <w:szCs w:val="22"/>
              </w:rPr>
              <w:t>1</w:t>
            </w:r>
          </w:p>
        </w:tc>
        <w:tc>
          <w:tcPr>
            <w:tcW w:w="1977" w:type="dxa"/>
          </w:tcPr>
          <w:p w:rsidR="006E0A14" w:rsidRPr="006E0A14" w:rsidRDefault="006E0A14" w:rsidP="00F777B3">
            <w:pPr>
              <w:pStyle w:val="Textoindependiente"/>
              <w:jc w:val="center"/>
              <w:rPr>
                <w:rFonts w:cs="Arial"/>
              </w:rPr>
            </w:pPr>
            <w:r w:rsidRPr="006E0A14">
              <w:rPr>
                <w:rFonts w:cs="Arial"/>
                <w:sz w:val="22"/>
                <w:szCs w:val="22"/>
              </w:rPr>
              <w:t>614.00</w:t>
            </w:r>
          </w:p>
        </w:tc>
        <w:tc>
          <w:tcPr>
            <w:tcW w:w="2472" w:type="dxa"/>
          </w:tcPr>
          <w:p w:rsidR="006E0A14" w:rsidRPr="006E0A14" w:rsidRDefault="006E0A14" w:rsidP="00F777B3">
            <w:pPr>
              <w:pStyle w:val="Textoindependiente"/>
              <w:jc w:val="center"/>
              <w:rPr>
                <w:rFonts w:cs="Arial"/>
              </w:rPr>
            </w:pPr>
            <w:r w:rsidRPr="006E0A14">
              <w:rPr>
                <w:rFonts w:cs="Arial"/>
                <w:sz w:val="22"/>
                <w:szCs w:val="22"/>
              </w:rPr>
              <w:t>S 23°59’10”W</w:t>
            </w:r>
          </w:p>
        </w:tc>
        <w:tc>
          <w:tcPr>
            <w:tcW w:w="573" w:type="dxa"/>
          </w:tcPr>
          <w:p w:rsidR="006E0A14" w:rsidRPr="006E0A14" w:rsidRDefault="006E0A14" w:rsidP="00F777B3">
            <w:pPr>
              <w:pStyle w:val="Textoindependiente"/>
              <w:jc w:val="center"/>
              <w:rPr>
                <w:rFonts w:cs="Arial"/>
              </w:rPr>
            </w:pPr>
            <w:r w:rsidRPr="006E0A14">
              <w:rPr>
                <w:rFonts w:cs="Arial"/>
                <w:sz w:val="22"/>
                <w:szCs w:val="22"/>
              </w:rPr>
              <w:t>1</w:t>
            </w:r>
          </w:p>
        </w:tc>
        <w:tc>
          <w:tcPr>
            <w:tcW w:w="1658"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249.60</w:t>
            </w:r>
          </w:p>
        </w:tc>
        <w:tc>
          <w:tcPr>
            <w:tcW w:w="1659" w:type="dxa"/>
            <w:shd w:val="clear" w:color="auto" w:fill="auto"/>
          </w:tcPr>
          <w:p w:rsidR="006E0A14" w:rsidRPr="006E0A14" w:rsidRDefault="006E0A14" w:rsidP="00F777B3">
            <w:pPr>
              <w:pStyle w:val="Textoindependiente"/>
              <w:jc w:val="center"/>
              <w:rPr>
                <w:rFonts w:cs="Arial"/>
              </w:rPr>
            </w:pPr>
            <w:r w:rsidRPr="006E0A14">
              <w:rPr>
                <w:rFonts w:cs="Arial"/>
                <w:sz w:val="22"/>
                <w:szCs w:val="22"/>
              </w:rPr>
              <w:t>0.00</w:t>
            </w:r>
          </w:p>
        </w:tc>
      </w:tr>
    </w:tbl>
    <w:p w:rsidR="006E0A14" w:rsidRDefault="006E0A14" w:rsidP="006E0A14">
      <w:pPr>
        <w:pStyle w:val="Textoindependiente"/>
        <w:spacing w:line="360" w:lineRule="auto"/>
        <w:jc w:val="center"/>
        <w:rPr>
          <w:rFonts w:cs="Arial"/>
          <w:b/>
          <w:sz w:val="22"/>
          <w:szCs w:val="22"/>
        </w:rPr>
      </w:pPr>
    </w:p>
    <w:p w:rsidR="006E0A14" w:rsidRDefault="006E0A14" w:rsidP="006E0A14">
      <w:pPr>
        <w:pStyle w:val="Textoindependiente"/>
        <w:spacing w:line="360" w:lineRule="auto"/>
        <w:jc w:val="center"/>
        <w:rPr>
          <w:rFonts w:cs="Arial"/>
          <w:b/>
          <w:sz w:val="22"/>
          <w:szCs w:val="22"/>
        </w:rPr>
      </w:pPr>
    </w:p>
    <w:p w:rsidR="006E0A14" w:rsidRPr="006E0A14" w:rsidRDefault="006E0A14" w:rsidP="006E0A14">
      <w:pPr>
        <w:pStyle w:val="Textoindependiente"/>
        <w:rPr>
          <w:rFonts w:cs="Arial"/>
        </w:rPr>
      </w:pPr>
      <w:r w:rsidRPr="006E0A14">
        <w:rPr>
          <w:rFonts w:cs="Arial"/>
        </w:rPr>
        <w:t xml:space="preserve">Dicho inmueble está inscrito a favor del R. Ayuntamiento de San Buenaventura, en las oficinas del Registro Público de la ciudad de Monclova del Estado de Coahuila de Zaragoza, bajo </w:t>
      </w:r>
      <w:smartTag w:uri="urn:schemas-microsoft-com:office:smarttags" w:element="PersonName">
        <w:smartTagPr>
          <w:attr w:name="ProductID" w:val="la Partida"/>
        </w:smartTagPr>
        <w:r w:rsidRPr="006E0A14">
          <w:rPr>
            <w:rFonts w:cs="Arial"/>
          </w:rPr>
          <w:t>la Partida</w:t>
        </w:r>
      </w:smartTag>
      <w:r w:rsidRPr="006E0A14">
        <w:rPr>
          <w:rFonts w:cs="Arial"/>
        </w:rPr>
        <w:t xml:space="preserve"> 4397, Libro 44, Sección I, de Fecha 15 de Julio de 2003.</w:t>
      </w:r>
    </w:p>
    <w:p w:rsidR="006E0A14" w:rsidRPr="006E0A14" w:rsidRDefault="006E0A14" w:rsidP="006E0A14">
      <w:pPr>
        <w:pStyle w:val="Textoindependiente"/>
        <w:rPr>
          <w:rFonts w:cs="Arial"/>
        </w:rPr>
      </w:pPr>
    </w:p>
    <w:p w:rsidR="006E0A14" w:rsidRPr="006E0A14" w:rsidRDefault="006E0A14" w:rsidP="006E0A14">
      <w:pPr>
        <w:pStyle w:val="Textoindependiente"/>
        <w:rPr>
          <w:rFonts w:cs="Arial"/>
        </w:rPr>
      </w:pPr>
      <w:r w:rsidRPr="006E0A14">
        <w:rPr>
          <w:rFonts w:cs="Arial"/>
          <w:b/>
        </w:rPr>
        <w:t>ARTÍCULO SEGUNDO.</w:t>
      </w:r>
      <w:r>
        <w:rPr>
          <w:rFonts w:cs="Arial"/>
          <w:b/>
        </w:rPr>
        <w:t>-</w:t>
      </w:r>
      <w:r w:rsidRPr="006E0A14">
        <w:rPr>
          <w:rFonts w:cs="Arial"/>
          <w:b/>
        </w:rPr>
        <w:t xml:space="preserve"> </w:t>
      </w:r>
      <w:r w:rsidRPr="006E0A14">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6E0A14" w:rsidRPr="006E0A14" w:rsidRDefault="006E0A14" w:rsidP="006E0A14">
      <w:pPr>
        <w:spacing w:after="0" w:line="240" w:lineRule="auto"/>
        <w:jc w:val="both"/>
        <w:rPr>
          <w:rFonts w:ascii="Arial" w:hAnsi="Arial" w:cs="Arial"/>
          <w:sz w:val="32"/>
          <w:szCs w:val="32"/>
        </w:rPr>
      </w:pPr>
    </w:p>
    <w:p w:rsidR="006E0A14" w:rsidRPr="006E0A14" w:rsidRDefault="006E0A14" w:rsidP="006E0A14">
      <w:pPr>
        <w:pStyle w:val="ecxmsonormal"/>
        <w:shd w:val="clear" w:color="auto" w:fill="FFFFFF"/>
        <w:spacing w:before="0" w:beforeAutospacing="0" w:after="0" w:afterAutospacing="0"/>
        <w:jc w:val="both"/>
        <w:rPr>
          <w:rFonts w:ascii="Arial" w:hAnsi="Arial" w:cs="Arial"/>
          <w:sz w:val="24"/>
          <w:szCs w:val="24"/>
          <w:lang w:val="es-MX"/>
        </w:rPr>
      </w:pPr>
      <w:r w:rsidRPr="006E0A14">
        <w:rPr>
          <w:rFonts w:ascii="Arial" w:hAnsi="Arial" w:cs="Arial"/>
          <w:b/>
          <w:sz w:val="24"/>
          <w:szCs w:val="24"/>
          <w:lang w:val="es-MX"/>
        </w:rPr>
        <w:t>ARTÍCULO TERCERO.</w:t>
      </w:r>
      <w:r>
        <w:rPr>
          <w:rFonts w:ascii="Arial" w:hAnsi="Arial" w:cs="Arial"/>
          <w:b/>
          <w:sz w:val="24"/>
          <w:szCs w:val="24"/>
          <w:lang w:val="es-MX"/>
        </w:rPr>
        <w:t>-</w:t>
      </w:r>
      <w:r w:rsidRPr="006E0A14">
        <w:rPr>
          <w:rFonts w:ascii="Arial" w:hAnsi="Arial" w:cs="Arial"/>
          <w:b/>
          <w:sz w:val="24"/>
          <w:szCs w:val="24"/>
          <w:lang w:val="es-MX"/>
        </w:rPr>
        <w:t xml:space="preserve">  </w:t>
      </w:r>
      <w:r w:rsidRPr="006E0A14">
        <w:rPr>
          <w:rFonts w:ascii="Arial" w:hAnsi="Arial" w:cs="Arial"/>
          <w:sz w:val="24"/>
          <w:szCs w:val="24"/>
          <w:lang w:val="es-MX"/>
        </w:rPr>
        <w:t>El Ayuntamiento del Municipio de San Buenaventura, por conducto de su Presidente Municipal o de su Representante legal acreditado, deberá formalizar la operación que se autoriza y proceder a la escrituración correspondiente.</w:t>
      </w:r>
    </w:p>
    <w:p w:rsidR="006E0A14" w:rsidRPr="006E0A14" w:rsidRDefault="006E0A14" w:rsidP="006E0A14">
      <w:pPr>
        <w:spacing w:after="0" w:line="240" w:lineRule="auto"/>
        <w:jc w:val="both"/>
        <w:rPr>
          <w:rFonts w:ascii="Arial" w:hAnsi="Arial" w:cs="Arial"/>
          <w:b/>
          <w:bCs/>
          <w:sz w:val="32"/>
          <w:szCs w:val="32"/>
        </w:rPr>
      </w:pPr>
      <w:r w:rsidRPr="006E0A14">
        <w:rPr>
          <w:rFonts w:ascii="Arial" w:hAnsi="Arial" w:cs="Arial"/>
          <w:b/>
          <w:bCs/>
          <w:sz w:val="24"/>
          <w:szCs w:val="24"/>
        </w:rPr>
        <w:t xml:space="preserve"> </w:t>
      </w:r>
    </w:p>
    <w:p w:rsidR="006E0A14" w:rsidRDefault="006E0A14" w:rsidP="006E0A14">
      <w:pPr>
        <w:spacing w:after="0" w:line="240" w:lineRule="auto"/>
        <w:jc w:val="both"/>
        <w:rPr>
          <w:rFonts w:ascii="Arial" w:hAnsi="Arial" w:cs="Arial"/>
          <w:sz w:val="24"/>
          <w:szCs w:val="24"/>
        </w:rPr>
      </w:pPr>
      <w:r w:rsidRPr="006E0A14">
        <w:rPr>
          <w:rFonts w:ascii="Arial" w:hAnsi="Arial" w:cs="Arial"/>
          <w:b/>
          <w:bCs/>
          <w:sz w:val="24"/>
          <w:szCs w:val="24"/>
        </w:rPr>
        <w:t>ARTÍCULO CUARTO.</w:t>
      </w:r>
      <w:r>
        <w:rPr>
          <w:rFonts w:ascii="Arial" w:hAnsi="Arial" w:cs="Arial"/>
          <w:b/>
          <w:bCs/>
          <w:sz w:val="24"/>
          <w:szCs w:val="24"/>
        </w:rPr>
        <w:t>-</w:t>
      </w:r>
      <w:r w:rsidRPr="006E0A14">
        <w:rPr>
          <w:rFonts w:ascii="Arial" w:hAnsi="Arial" w:cs="Arial"/>
          <w:b/>
          <w:bCs/>
          <w:sz w:val="24"/>
          <w:szCs w:val="24"/>
        </w:rPr>
        <w:t xml:space="preserve">  </w:t>
      </w:r>
      <w:r w:rsidRPr="006E0A14">
        <w:rPr>
          <w:rFonts w:ascii="Arial" w:hAnsi="Arial"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w:t>
      </w:r>
      <w:r>
        <w:rPr>
          <w:rFonts w:ascii="Arial" w:hAnsi="Arial" w:cs="Arial"/>
          <w:sz w:val="24"/>
          <w:szCs w:val="24"/>
        </w:rPr>
        <w:t>tículo primero de este Decreto.</w:t>
      </w:r>
    </w:p>
    <w:p w:rsidR="006E0A14" w:rsidRPr="006E0A14" w:rsidRDefault="006E0A14" w:rsidP="006E0A14">
      <w:pPr>
        <w:spacing w:after="0" w:line="240" w:lineRule="auto"/>
        <w:jc w:val="both"/>
        <w:rPr>
          <w:rFonts w:ascii="Arial" w:hAnsi="Arial" w:cs="Arial"/>
          <w:sz w:val="32"/>
          <w:szCs w:val="32"/>
        </w:rPr>
      </w:pPr>
    </w:p>
    <w:p w:rsidR="006E0A14" w:rsidRPr="006E0A14" w:rsidRDefault="006E0A14" w:rsidP="006E0A14">
      <w:pPr>
        <w:spacing w:after="0" w:line="240" w:lineRule="auto"/>
        <w:jc w:val="both"/>
        <w:rPr>
          <w:rFonts w:ascii="Arial" w:hAnsi="Arial" w:cs="Arial"/>
          <w:sz w:val="24"/>
          <w:szCs w:val="24"/>
        </w:rPr>
      </w:pPr>
      <w:r w:rsidRPr="006E0A14">
        <w:rPr>
          <w:rFonts w:ascii="Arial" w:hAnsi="Arial" w:cs="Arial"/>
          <w:b/>
          <w:bCs/>
          <w:sz w:val="24"/>
          <w:szCs w:val="24"/>
        </w:rPr>
        <w:t>ARTÍCULO QUINTO.</w:t>
      </w:r>
      <w:r>
        <w:rPr>
          <w:rFonts w:ascii="Arial" w:hAnsi="Arial" w:cs="Arial"/>
          <w:b/>
          <w:bCs/>
          <w:sz w:val="24"/>
          <w:szCs w:val="24"/>
        </w:rPr>
        <w:t>-</w:t>
      </w:r>
      <w:r w:rsidRPr="006E0A14">
        <w:rPr>
          <w:rFonts w:ascii="Arial" w:hAnsi="Arial" w:cs="Arial"/>
          <w:b/>
          <w:bCs/>
          <w:sz w:val="24"/>
          <w:szCs w:val="24"/>
        </w:rPr>
        <w:t xml:space="preserve"> </w:t>
      </w:r>
      <w:r w:rsidRPr="006E0A14">
        <w:rPr>
          <w:rFonts w:ascii="Arial" w:hAnsi="Arial" w:cs="Arial"/>
          <w:sz w:val="24"/>
          <w:szCs w:val="24"/>
        </w:rPr>
        <w:t>Los gastos de escrituración y registro que se originen de la operación que mediante este decreto se valida, serán por cuenta de los beneficiarios.</w:t>
      </w:r>
    </w:p>
    <w:p w:rsidR="006E0A14" w:rsidRPr="006E0A14" w:rsidRDefault="006E0A14" w:rsidP="006E0A14">
      <w:pPr>
        <w:spacing w:after="0" w:line="240" w:lineRule="auto"/>
        <w:jc w:val="both"/>
        <w:rPr>
          <w:rFonts w:ascii="Arial" w:hAnsi="Arial" w:cs="Arial"/>
          <w:sz w:val="32"/>
          <w:szCs w:val="32"/>
        </w:rPr>
      </w:pPr>
    </w:p>
    <w:p w:rsidR="006E0A14" w:rsidRPr="006E0A14" w:rsidRDefault="006E0A14" w:rsidP="006E0A14">
      <w:pPr>
        <w:spacing w:after="0" w:line="240" w:lineRule="auto"/>
        <w:jc w:val="both"/>
        <w:rPr>
          <w:rFonts w:ascii="Arial" w:hAnsi="Arial" w:cs="Arial"/>
          <w:sz w:val="24"/>
          <w:szCs w:val="24"/>
        </w:rPr>
      </w:pPr>
      <w:r w:rsidRPr="006E0A14">
        <w:rPr>
          <w:rFonts w:ascii="Arial" w:hAnsi="Arial" w:cs="Arial"/>
          <w:b/>
          <w:bCs/>
          <w:sz w:val="24"/>
          <w:szCs w:val="24"/>
        </w:rPr>
        <w:t>ARTÍCULO SEXTO.</w:t>
      </w:r>
      <w:r>
        <w:rPr>
          <w:rFonts w:ascii="Arial" w:hAnsi="Arial" w:cs="Arial"/>
          <w:b/>
          <w:bCs/>
          <w:sz w:val="24"/>
          <w:szCs w:val="24"/>
        </w:rPr>
        <w:t>-</w:t>
      </w:r>
      <w:r w:rsidRPr="006E0A14">
        <w:rPr>
          <w:rFonts w:ascii="Arial" w:hAnsi="Arial" w:cs="Arial"/>
          <w:b/>
          <w:bCs/>
          <w:sz w:val="24"/>
          <w:szCs w:val="24"/>
        </w:rPr>
        <w:t xml:space="preserve"> </w:t>
      </w:r>
      <w:r w:rsidRPr="006E0A14">
        <w:rPr>
          <w:rFonts w:ascii="Arial" w:hAnsi="Arial" w:cs="Arial"/>
          <w:sz w:val="24"/>
          <w:szCs w:val="24"/>
        </w:rPr>
        <w:t>El presente decreto deberá insertarse en la escritura correspondiente.</w:t>
      </w:r>
    </w:p>
    <w:p w:rsidR="006E0A14" w:rsidRDefault="006E0A14" w:rsidP="006E0A14">
      <w:pPr>
        <w:spacing w:after="0" w:line="240" w:lineRule="auto"/>
        <w:rPr>
          <w:rFonts w:ascii="Arial" w:hAnsi="Arial" w:cs="Arial"/>
          <w:sz w:val="24"/>
          <w:szCs w:val="24"/>
        </w:rPr>
      </w:pPr>
    </w:p>
    <w:p w:rsidR="006E0A14" w:rsidRPr="006E0A14" w:rsidRDefault="006E0A14" w:rsidP="006E0A14">
      <w:pPr>
        <w:spacing w:after="0" w:line="240" w:lineRule="auto"/>
        <w:rPr>
          <w:rFonts w:ascii="Arial" w:hAnsi="Arial" w:cs="Arial"/>
          <w:sz w:val="24"/>
          <w:szCs w:val="24"/>
        </w:rPr>
      </w:pPr>
    </w:p>
    <w:p w:rsidR="006E0A14" w:rsidRPr="00CC47F6" w:rsidRDefault="006E0A14" w:rsidP="006E0A14">
      <w:pPr>
        <w:pStyle w:val="Ttulo1"/>
        <w:rPr>
          <w:rFonts w:cs="Arial"/>
          <w:lang w:val="en-US"/>
        </w:rPr>
      </w:pPr>
      <w:r w:rsidRPr="00CC47F6">
        <w:rPr>
          <w:rFonts w:cs="Arial"/>
          <w:lang w:val="en-US"/>
        </w:rPr>
        <w:t xml:space="preserve">T R </w:t>
      </w:r>
      <w:proofErr w:type="gramStart"/>
      <w:r w:rsidRPr="00CC47F6">
        <w:rPr>
          <w:rFonts w:cs="Arial"/>
          <w:lang w:val="en-US"/>
        </w:rPr>
        <w:t>A</w:t>
      </w:r>
      <w:proofErr w:type="gramEnd"/>
      <w:r w:rsidRPr="00CC47F6">
        <w:rPr>
          <w:rFonts w:cs="Arial"/>
          <w:lang w:val="en-US"/>
        </w:rPr>
        <w:t xml:space="preserve"> N S I T O R I O S</w:t>
      </w:r>
    </w:p>
    <w:p w:rsidR="006E0A14" w:rsidRPr="00CC47F6" w:rsidRDefault="006E0A14" w:rsidP="006E0A14">
      <w:pPr>
        <w:spacing w:after="0" w:line="240" w:lineRule="auto"/>
        <w:rPr>
          <w:rFonts w:ascii="Arial" w:hAnsi="Arial" w:cs="Arial"/>
          <w:b/>
          <w:bCs/>
          <w:sz w:val="24"/>
          <w:szCs w:val="24"/>
          <w:lang w:val="en-US"/>
        </w:rPr>
      </w:pPr>
    </w:p>
    <w:p w:rsidR="006E0A14" w:rsidRPr="00CC47F6" w:rsidRDefault="006E0A14" w:rsidP="006E0A14">
      <w:pPr>
        <w:spacing w:after="0" w:line="240" w:lineRule="auto"/>
        <w:rPr>
          <w:rFonts w:ascii="Arial" w:hAnsi="Arial" w:cs="Arial"/>
          <w:b/>
          <w:bCs/>
          <w:sz w:val="24"/>
          <w:szCs w:val="24"/>
          <w:lang w:val="en-US"/>
        </w:rPr>
      </w:pPr>
    </w:p>
    <w:p w:rsidR="006E0A14" w:rsidRPr="006E0A14" w:rsidRDefault="006E0A14" w:rsidP="006E0A14">
      <w:pPr>
        <w:spacing w:after="0" w:line="240" w:lineRule="auto"/>
        <w:rPr>
          <w:rFonts w:ascii="Arial" w:hAnsi="Arial" w:cs="Arial"/>
          <w:sz w:val="24"/>
          <w:szCs w:val="24"/>
        </w:rPr>
      </w:pPr>
      <w:r w:rsidRPr="006E0A14">
        <w:rPr>
          <w:rFonts w:ascii="Arial" w:hAnsi="Arial" w:cs="Arial"/>
          <w:b/>
          <w:bCs/>
          <w:sz w:val="24"/>
          <w:szCs w:val="24"/>
        </w:rPr>
        <w:t xml:space="preserve">ARTÍCULO </w:t>
      </w:r>
      <w:proofErr w:type="gramStart"/>
      <w:r w:rsidRPr="006E0A14">
        <w:rPr>
          <w:rFonts w:ascii="Arial" w:hAnsi="Arial" w:cs="Arial"/>
          <w:b/>
          <w:bCs/>
          <w:sz w:val="24"/>
          <w:szCs w:val="24"/>
        </w:rPr>
        <w:t>PRIMERO.</w:t>
      </w:r>
      <w:r>
        <w:rPr>
          <w:rFonts w:ascii="Arial" w:hAnsi="Arial" w:cs="Arial"/>
          <w:b/>
          <w:bCs/>
          <w:sz w:val="24"/>
          <w:szCs w:val="24"/>
        </w:rPr>
        <w:t>-</w:t>
      </w:r>
      <w:proofErr w:type="gramEnd"/>
      <w:r w:rsidRPr="006E0A14">
        <w:rPr>
          <w:rFonts w:ascii="Arial" w:hAnsi="Arial" w:cs="Arial"/>
          <w:b/>
          <w:bCs/>
          <w:sz w:val="24"/>
          <w:szCs w:val="24"/>
        </w:rPr>
        <w:t xml:space="preserve"> </w:t>
      </w:r>
      <w:r w:rsidRPr="006E0A14">
        <w:rPr>
          <w:rFonts w:ascii="Arial" w:hAnsi="Arial" w:cs="Arial"/>
          <w:sz w:val="24"/>
          <w:szCs w:val="24"/>
        </w:rPr>
        <w:t xml:space="preserve">El presente decreto entrará en vigor a partir del día siguiente de su publicación en el Periódico Oficial del Gobierno del Estado. </w:t>
      </w:r>
    </w:p>
    <w:p w:rsidR="006E0A14" w:rsidRPr="006E0A14" w:rsidRDefault="006E0A14" w:rsidP="006E0A14">
      <w:pPr>
        <w:spacing w:after="0" w:line="240" w:lineRule="auto"/>
        <w:rPr>
          <w:rFonts w:ascii="Arial" w:hAnsi="Arial" w:cs="Arial"/>
          <w:sz w:val="32"/>
          <w:szCs w:val="32"/>
        </w:rPr>
      </w:pPr>
    </w:p>
    <w:p w:rsidR="006E0A14" w:rsidRPr="006E0A14" w:rsidRDefault="006E0A14" w:rsidP="006E0A14">
      <w:pPr>
        <w:spacing w:after="0" w:line="240" w:lineRule="auto"/>
        <w:rPr>
          <w:rFonts w:ascii="Arial" w:hAnsi="Arial" w:cs="Arial"/>
          <w:sz w:val="24"/>
          <w:szCs w:val="24"/>
        </w:rPr>
      </w:pPr>
      <w:r w:rsidRPr="006E0A14">
        <w:rPr>
          <w:rFonts w:ascii="Arial" w:hAnsi="Arial" w:cs="Arial"/>
          <w:b/>
          <w:sz w:val="24"/>
          <w:szCs w:val="24"/>
        </w:rPr>
        <w:t>ARTÍCULO SEGUNDO.</w:t>
      </w:r>
      <w:r>
        <w:rPr>
          <w:rFonts w:ascii="Arial" w:hAnsi="Arial" w:cs="Arial"/>
          <w:b/>
          <w:sz w:val="24"/>
          <w:szCs w:val="24"/>
        </w:rPr>
        <w:t>-</w:t>
      </w:r>
      <w:r w:rsidRPr="006E0A14">
        <w:rPr>
          <w:rFonts w:ascii="Arial" w:hAnsi="Arial" w:cs="Arial"/>
          <w:b/>
          <w:sz w:val="24"/>
          <w:szCs w:val="24"/>
        </w:rPr>
        <w:t xml:space="preserve"> </w:t>
      </w:r>
      <w:r w:rsidRPr="006E0A14">
        <w:rPr>
          <w:rFonts w:ascii="Arial" w:hAnsi="Arial" w:cs="Arial"/>
          <w:sz w:val="24"/>
          <w:szCs w:val="24"/>
        </w:rPr>
        <w:t>Para los efectos de este Decreto, se reconocerán las operaciones realizadas conforme a los Decretos previamente autorizados respecto a este predio, conforme a lo establecido en la Ley.</w:t>
      </w:r>
    </w:p>
    <w:p w:rsidR="006E0A14" w:rsidRPr="006E0A14" w:rsidRDefault="006E0A14" w:rsidP="006E0A14">
      <w:pPr>
        <w:spacing w:after="0" w:line="240" w:lineRule="auto"/>
        <w:rPr>
          <w:rFonts w:ascii="Arial" w:hAnsi="Arial" w:cs="Arial"/>
          <w:sz w:val="32"/>
          <w:szCs w:val="32"/>
        </w:rPr>
      </w:pPr>
    </w:p>
    <w:p w:rsidR="006E0A14" w:rsidRPr="006E0A14" w:rsidRDefault="006E0A14" w:rsidP="006E0A14">
      <w:pPr>
        <w:spacing w:after="0" w:line="240" w:lineRule="auto"/>
        <w:rPr>
          <w:rFonts w:ascii="Arial" w:hAnsi="Arial" w:cs="Arial"/>
          <w:sz w:val="24"/>
          <w:szCs w:val="24"/>
        </w:rPr>
      </w:pPr>
      <w:r w:rsidRPr="006E0A14">
        <w:rPr>
          <w:rFonts w:ascii="Arial" w:hAnsi="Arial" w:cs="Arial"/>
          <w:b/>
          <w:sz w:val="24"/>
          <w:szCs w:val="24"/>
        </w:rPr>
        <w:t>ARTÍCULO TERCERO.</w:t>
      </w:r>
      <w:r>
        <w:rPr>
          <w:rFonts w:ascii="Arial" w:hAnsi="Arial" w:cs="Arial"/>
          <w:b/>
          <w:sz w:val="24"/>
          <w:szCs w:val="24"/>
        </w:rPr>
        <w:t>-</w:t>
      </w:r>
      <w:r w:rsidRPr="006E0A14">
        <w:rPr>
          <w:rFonts w:ascii="Arial" w:hAnsi="Arial" w:cs="Arial"/>
          <w:b/>
          <w:sz w:val="24"/>
          <w:szCs w:val="24"/>
        </w:rPr>
        <w:t xml:space="preserve"> </w:t>
      </w:r>
      <w:r w:rsidRPr="006E0A14">
        <w:rPr>
          <w:rFonts w:ascii="Arial" w:hAnsi="Arial" w:cs="Arial"/>
          <w:sz w:val="24"/>
          <w:szCs w:val="24"/>
        </w:rPr>
        <w:t>Publíquese en el Periódico Oficial del Gobierno del Estado.</w:t>
      </w:r>
    </w:p>
    <w:p w:rsidR="006E0A14" w:rsidRPr="006E0A14" w:rsidRDefault="006E0A14" w:rsidP="006E0A14">
      <w:pPr>
        <w:spacing w:after="0"/>
        <w:jc w:val="both"/>
        <w:rPr>
          <w:rFonts w:ascii="Arial" w:hAnsi="Arial" w:cs="Arial"/>
          <w:b/>
          <w:sz w:val="23"/>
          <w:szCs w:val="23"/>
        </w:rPr>
      </w:pPr>
    </w:p>
    <w:p w:rsidR="006E0A14" w:rsidRPr="006E0A14" w:rsidRDefault="006E0A14" w:rsidP="006E0A14">
      <w:pPr>
        <w:spacing w:after="0"/>
        <w:jc w:val="both"/>
        <w:rPr>
          <w:rFonts w:ascii="Arial" w:hAnsi="Arial" w:cs="Arial"/>
          <w:b/>
          <w:sz w:val="23"/>
          <w:szCs w:val="23"/>
        </w:rPr>
      </w:pPr>
    </w:p>
    <w:p w:rsidR="006E0A14" w:rsidRDefault="006E0A14" w:rsidP="006E0A14">
      <w:pPr>
        <w:spacing w:after="0"/>
        <w:jc w:val="both"/>
        <w:rPr>
          <w:rFonts w:ascii="Arial" w:hAnsi="Arial" w:cs="Arial"/>
          <w:b/>
          <w:sz w:val="23"/>
          <w:szCs w:val="23"/>
        </w:rPr>
      </w:pPr>
    </w:p>
    <w:p w:rsidR="006E0A14" w:rsidRDefault="006E0A14" w:rsidP="006E0A14">
      <w:pPr>
        <w:spacing w:after="0"/>
        <w:jc w:val="both"/>
        <w:rPr>
          <w:rFonts w:ascii="Arial" w:hAnsi="Arial" w:cs="Arial"/>
          <w:b/>
          <w:sz w:val="23"/>
          <w:szCs w:val="23"/>
        </w:rPr>
      </w:pPr>
    </w:p>
    <w:p w:rsidR="004D2F71" w:rsidRPr="003A6EC0" w:rsidRDefault="004D2F71" w:rsidP="004D2F71">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DADO en la Ciudad de Saltillo, Coahuil</w:t>
      </w:r>
      <w:r>
        <w:rPr>
          <w:rFonts w:ascii="Arial" w:eastAsia="Times New Roman" w:hAnsi="Arial" w:cs="Arial"/>
          <w:b/>
          <w:snapToGrid w:val="0"/>
          <w:sz w:val="24"/>
          <w:szCs w:val="24"/>
          <w:lang w:val="es-ES_tradnl" w:eastAsia="es-ES"/>
        </w:rPr>
        <w:t>a de Zaragoza, a los dieciocho días del mes de julio</w:t>
      </w:r>
      <w:r w:rsidRPr="003A6EC0">
        <w:rPr>
          <w:rFonts w:ascii="Arial" w:eastAsia="Times New Roman" w:hAnsi="Arial" w:cs="Arial"/>
          <w:b/>
          <w:snapToGrid w:val="0"/>
          <w:sz w:val="24"/>
          <w:szCs w:val="24"/>
          <w:lang w:val="es-ES_tradnl" w:eastAsia="es-ES"/>
        </w:rPr>
        <w:t xml:space="preserve"> del año dos mil diecinueve.</w:t>
      </w:r>
    </w:p>
    <w:p w:rsidR="004D2F71" w:rsidRPr="003A6EC0" w:rsidRDefault="004D2F71" w:rsidP="004D2F71">
      <w:pPr>
        <w:tabs>
          <w:tab w:val="left" w:pos="8749"/>
        </w:tabs>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center"/>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DIPUTADO PRESIDENTE</w:t>
      </w:r>
    </w:p>
    <w:p w:rsidR="004D2F71" w:rsidRPr="003A6EC0" w:rsidRDefault="004D2F71" w:rsidP="004D2F71">
      <w:pPr>
        <w:tabs>
          <w:tab w:val="left" w:pos="8749"/>
        </w:tabs>
        <w:spacing w:after="0" w:line="240" w:lineRule="auto"/>
        <w:jc w:val="center"/>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center"/>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center"/>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center"/>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center"/>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center"/>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JAIME BUENO ZERTUCHE</w:t>
      </w:r>
    </w:p>
    <w:p w:rsidR="004D2F71" w:rsidRPr="003A6EC0" w:rsidRDefault="004D2F71" w:rsidP="004D2F71">
      <w:pPr>
        <w:tabs>
          <w:tab w:val="left" w:pos="8749"/>
        </w:tabs>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tabs>
          <w:tab w:val="left" w:pos="8749"/>
        </w:tabs>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DIPUTADA SECRETARIA</w:t>
      </w:r>
      <w:r w:rsidRPr="003A6EC0">
        <w:rPr>
          <w:rFonts w:ascii="Arial" w:eastAsia="Times New Roman" w:hAnsi="Arial" w:cs="Arial"/>
          <w:b/>
          <w:snapToGrid w:val="0"/>
          <w:sz w:val="24"/>
          <w:szCs w:val="24"/>
          <w:lang w:val="es-ES_tradnl" w:eastAsia="es-ES"/>
        </w:rPr>
        <w:t xml:space="preserve">                                    DIPUTADO SECRETARIO</w:t>
      </w:r>
    </w:p>
    <w:p w:rsidR="004D2F71" w:rsidRPr="003A6EC0" w:rsidRDefault="004D2F71" w:rsidP="004D2F71">
      <w:pPr>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spacing w:after="0" w:line="240" w:lineRule="auto"/>
        <w:jc w:val="both"/>
        <w:rPr>
          <w:rFonts w:ascii="Arial" w:eastAsia="Times New Roman" w:hAnsi="Arial" w:cs="Arial"/>
          <w:b/>
          <w:snapToGrid w:val="0"/>
          <w:sz w:val="24"/>
          <w:szCs w:val="24"/>
          <w:lang w:val="es-ES_tradnl" w:eastAsia="es-ES"/>
        </w:rPr>
      </w:pPr>
    </w:p>
    <w:p w:rsidR="004D2F71" w:rsidRPr="003A6EC0" w:rsidRDefault="004D2F71" w:rsidP="004D2F71">
      <w:pPr>
        <w:spacing w:after="0" w:line="240" w:lineRule="auto"/>
        <w:jc w:val="both"/>
        <w:rPr>
          <w:rFonts w:ascii="Arial" w:eastAsiaTheme="minorHAnsi" w:hAnsi="Arial" w:cs="Arial"/>
          <w:sz w:val="24"/>
          <w:szCs w:val="24"/>
        </w:rPr>
      </w:pPr>
      <w:r>
        <w:rPr>
          <w:rFonts w:ascii="Arial" w:eastAsia="Times New Roman" w:hAnsi="Arial" w:cs="Arial"/>
          <w:b/>
          <w:snapToGrid w:val="0"/>
          <w:sz w:val="24"/>
          <w:szCs w:val="24"/>
          <w:lang w:val="es-ES_tradnl" w:eastAsia="es-ES"/>
        </w:rPr>
        <w:t>ZULMMA VERENICE GUERRERO CÁZARES         EDGAR GERARDO SÁNCHEZ GARZA</w:t>
      </w:r>
    </w:p>
    <w:p w:rsidR="004D2F71" w:rsidRPr="003A6EC0" w:rsidRDefault="004D2F71" w:rsidP="004D2F71">
      <w:pPr>
        <w:spacing w:after="160" w:line="259" w:lineRule="auto"/>
        <w:rPr>
          <w:rFonts w:ascii="Arial" w:eastAsiaTheme="minorHAnsi" w:hAnsi="Arial" w:cs="Arial"/>
          <w:sz w:val="24"/>
          <w:szCs w:val="24"/>
        </w:rPr>
      </w:pPr>
    </w:p>
    <w:p w:rsidR="006E0A14" w:rsidRPr="006E0A14" w:rsidRDefault="006E0A14" w:rsidP="006E0A14">
      <w:pPr>
        <w:spacing w:after="0" w:line="240" w:lineRule="auto"/>
        <w:rPr>
          <w:rFonts w:ascii="Arial" w:hAnsi="Arial" w:cs="Arial"/>
          <w:sz w:val="23"/>
          <w:szCs w:val="23"/>
        </w:rPr>
      </w:pPr>
    </w:p>
    <w:p w:rsidR="006E0A14" w:rsidRPr="006E0A14" w:rsidRDefault="006E0A14" w:rsidP="006E0A14">
      <w:pPr>
        <w:spacing w:after="0" w:line="240" w:lineRule="auto"/>
        <w:rPr>
          <w:rFonts w:ascii="Arial" w:hAnsi="Arial" w:cs="Arial"/>
          <w:sz w:val="24"/>
          <w:szCs w:val="24"/>
        </w:rPr>
      </w:pPr>
    </w:p>
    <w:p w:rsidR="006E0A14" w:rsidRPr="006E0A14" w:rsidRDefault="006E0A14" w:rsidP="006E0A14">
      <w:pPr>
        <w:spacing w:after="0" w:line="240" w:lineRule="auto"/>
        <w:rPr>
          <w:rFonts w:ascii="Arial" w:hAnsi="Arial" w:cs="Arial"/>
          <w:sz w:val="24"/>
          <w:szCs w:val="24"/>
        </w:rPr>
      </w:pPr>
    </w:p>
    <w:p w:rsidR="006E0A14" w:rsidRPr="006E0A14" w:rsidRDefault="006E0A14" w:rsidP="006E0A14">
      <w:pPr>
        <w:spacing w:after="0" w:line="240" w:lineRule="auto"/>
        <w:rPr>
          <w:rFonts w:ascii="Arial" w:hAnsi="Arial" w:cs="Arial"/>
          <w:sz w:val="24"/>
          <w:szCs w:val="24"/>
        </w:rPr>
      </w:pPr>
    </w:p>
    <w:p w:rsidR="006E0A14" w:rsidRPr="006E0A14" w:rsidRDefault="006E0A14" w:rsidP="006E0A14">
      <w:pPr>
        <w:spacing w:after="0" w:line="240" w:lineRule="auto"/>
        <w:rPr>
          <w:rFonts w:ascii="Arial" w:hAnsi="Arial" w:cs="Arial"/>
          <w:sz w:val="24"/>
          <w:szCs w:val="24"/>
        </w:rPr>
      </w:pPr>
    </w:p>
    <w:p w:rsidR="00245157" w:rsidRPr="006E0A14" w:rsidRDefault="00567C55">
      <w:pPr>
        <w:rPr>
          <w:rFonts w:ascii="Arial" w:hAnsi="Arial" w:cs="Arial"/>
        </w:rPr>
      </w:pPr>
    </w:p>
    <w:sectPr w:rsidR="00245157" w:rsidRPr="006E0A14"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C55" w:rsidRDefault="00567C55" w:rsidP="00CC47F6">
      <w:pPr>
        <w:spacing w:after="0" w:line="240" w:lineRule="auto"/>
      </w:pPr>
      <w:r>
        <w:separator/>
      </w:r>
    </w:p>
  </w:endnote>
  <w:endnote w:type="continuationSeparator" w:id="0">
    <w:p w:rsidR="00567C55" w:rsidRDefault="00567C55" w:rsidP="00C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C55" w:rsidRDefault="00567C55" w:rsidP="00CC47F6">
      <w:pPr>
        <w:spacing w:after="0" w:line="240" w:lineRule="auto"/>
      </w:pPr>
      <w:r>
        <w:separator/>
      </w:r>
    </w:p>
  </w:footnote>
  <w:footnote w:type="continuationSeparator" w:id="0">
    <w:p w:rsidR="00567C55" w:rsidRDefault="00567C55" w:rsidP="00C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C47F6" w:rsidRPr="00CC47F6" w:rsidTr="0038701A">
      <w:trPr>
        <w:jc w:val="center"/>
      </w:trPr>
      <w:tc>
        <w:tcPr>
          <w:tcW w:w="1253" w:type="dxa"/>
        </w:tcPr>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tc>
      <w:tc>
        <w:tcPr>
          <w:tcW w:w="8623" w:type="dxa"/>
        </w:tcPr>
        <w:p w:rsidR="00CC47F6" w:rsidRPr="00CC47F6" w:rsidRDefault="00CC47F6" w:rsidP="00CC47F6">
          <w:pPr>
            <w:spacing w:after="0" w:line="240" w:lineRule="auto"/>
            <w:jc w:val="center"/>
            <w:rPr>
              <w:rFonts w:ascii="Arial" w:eastAsia="Times New Roman" w:hAnsi="Arial"/>
              <w:b/>
              <w:bCs/>
              <w:sz w:val="24"/>
              <w:szCs w:val="20"/>
              <w:lang w:eastAsia="es-ES"/>
            </w:rPr>
          </w:pPr>
          <w:r w:rsidRPr="00CC47F6">
            <w:rPr>
              <w:rFonts w:ascii="Arial" w:eastAsia="Times New Roman" w:hAnsi="Arial"/>
              <w:b/>
              <w:bCs/>
              <w:noProof/>
              <w:sz w:val="12"/>
              <w:szCs w:val="20"/>
              <w:lang w:eastAsia="es-MX"/>
            </w:rPr>
            <w:drawing>
              <wp:anchor distT="0" distB="0" distL="114300" distR="114300" simplePos="0" relativeHeight="251660288" behindDoc="0" locked="0" layoutInCell="1" allowOverlap="1" wp14:anchorId="50D696C4" wp14:editId="5362C368">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CC47F6">
            <w:rPr>
              <w:rFonts w:ascii="Arial" w:eastAsia="Times New Roman" w:hAnsi="Arial"/>
              <w:b/>
              <w:bCs/>
              <w:noProof/>
              <w:sz w:val="12"/>
              <w:szCs w:val="20"/>
              <w:lang w:eastAsia="es-MX"/>
            </w:rPr>
            <w:drawing>
              <wp:anchor distT="0" distB="0" distL="114300" distR="114300" simplePos="0" relativeHeight="251659264" behindDoc="0" locked="0" layoutInCell="1" allowOverlap="1" wp14:anchorId="0EEF3D55" wp14:editId="0B10A37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7F6" w:rsidRPr="00CC47F6" w:rsidRDefault="00CC47F6" w:rsidP="00CC47F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C47F6">
            <w:rPr>
              <w:rFonts w:ascii="Times New Roman" w:eastAsia="Times New Roman" w:hAnsi="Times New Roman" w:cs="Arial"/>
              <w:bCs/>
              <w:smallCaps/>
              <w:spacing w:val="20"/>
              <w:sz w:val="32"/>
              <w:szCs w:val="32"/>
              <w:lang w:eastAsia="es-ES"/>
            </w:rPr>
            <w:t>Congreso del Estado Independiente,</w:t>
          </w:r>
        </w:p>
        <w:p w:rsidR="00CC47F6" w:rsidRPr="00CC47F6" w:rsidRDefault="00CC47F6" w:rsidP="00CC47F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C47F6">
            <w:rPr>
              <w:rFonts w:ascii="Times New Roman" w:eastAsia="Times New Roman" w:hAnsi="Times New Roman" w:cs="Arial"/>
              <w:bCs/>
              <w:smallCaps/>
              <w:spacing w:val="20"/>
              <w:sz w:val="32"/>
              <w:szCs w:val="32"/>
              <w:lang w:eastAsia="es-ES"/>
            </w:rPr>
            <w:t>Libre y Soberano de Coahuila de Zaragoza</w:t>
          </w:r>
        </w:p>
        <w:p w:rsidR="00CC47F6" w:rsidRPr="00CC47F6" w:rsidRDefault="00CC47F6" w:rsidP="00CC47F6">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CC47F6" w:rsidRPr="00CC47F6" w:rsidRDefault="00CC47F6" w:rsidP="00CC47F6">
          <w:pPr>
            <w:spacing w:after="0" w:line="240" w:lineRule="auto"/>
            <w:jc w:val="center"/>
            <w:rPr>
              <w:rFonts w:eastAsia="Times New Roman" w:cs="Arial"/>
              <w:b/>
              <w:sz w:val="16"/>
              <w:szCs w:val="20"/>
              <w:lang w:eastAsia="es-ES"/>
            </w:rPr>
          </w:pPr>
          <w:r w:rsidRPr="00CC47F6">
            <w:rPr>
              <w:rFonts w:eastAsia="Times New Roman" w:cs="Arial"/>
              <w:b/>
              <w:sz w:val="16"/>
              <w:szCs w:val="20"/>
              <w:lang w:eastAsia="es-ES"/>
            </w:rPr>
            <w:t>“</w:t>
          </w:r>
          <w:r w:rsidRPr="00CC47F6">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CC47F6">
            <w:rPr>
              <w:rFonts w:eastAsia="Times New Roman" w:cs="Arial"/>
              <w:b/>
              <w:sz w:val="16"/>
              <w:szCs w:val="20"/>
              <w:lang w:eastAsia="es-ES"/>
            </w:rPr>
            <w:t>”</w:t>
          </w:r>
        </w:p>
        <w:p w:rsidR="00CC47F6" w:rsidRPr="00CC47F6" w:rsidRDefault="00CC47F6" w:rsidP="00CC47F6">
          <w:pPr>
            <w:spacing w:after="0" w:line="240" w:lineRule="auto"/>
            <w:ind w:left="-434" w:right="-672"/>
            <w:jc w:val="center"/>
            <w:rPr>
              <w:rFonts w:ascii="Arial" w:eastAsia="Times New Roman" w:hAnsi="Arial"/>
              <w:b/>
              <w:bCs/>
              <w:sz w:val="12"/>
              <w:szCs w:val="20"/>
              <w:lang w:eastAsia="es-ES"/>
            </w:rPr>
          </w:pPr>
        </w:p>
      </w:tc>
      <w:tc>
        <w:tcPr>
          <w:tcW w:w="1181" w:type="dxa"/>
        </w:tcPr>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p w:rsidR="00CC47F6" w:rsidRPr="00CC47F6" w:rsidRDefault="00CC47F6" w:rsidP="00CC47F6">
          <w:pPr>
            <w:spacing w:after="0" w:line="240" w:lineRule="auto"/>
            <w:jc w:val="center"/>
            <w:rPr>
              <w:rFonts w:ascii="Arial" w:eastAsia="Times New Roman" w:hAnsi="Arial"/>
              <w:b/>
              <w:bCs/>
              <w:sz w:val="12"/>
              <w:szCs w:val="20"/>
              <w:lang w:eastAsia="es-ES"/>
            </w:rPr>
          </w:pPr>
        </w:p>
      </w:tc>
    </w:tr>
  </w:tbl>
  <w:p w:rsidR="00CC47F6" w:rsidRDefault="00CC47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14"/>
    <w:rsid w:val="000653EC"/>
    <w:rsid w:val="004562E7"/>
    <w:rsid w:val="004D2F71"/>
    <w:rsid w:val="00567C55"/>
    <w:rsid w:val="006E0A14"/>
    <w:rsid w:val="00C64389"/>
    <w:rsid w:val="00CB78EF"/>
    <w:rsid w:val="00CC4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83EDEB0-905F-4571-8A6F-87E8260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14"/>
    <w:pPr>
      <w:spacing w:after="200" w:line="276" w:lineRule="auto"/>
    </w:pPr>
    <w:rPr>
      <w:rFonts w:ascii="Calibri" w:eastAsia="Calibri" w:hAnsi="Calibri" w:cs="Times New Roman"/>
    </w:rPr>
  </w:style>
  <w:style w:type="paragraph" w:styleId="Ttulo1">
    <w:name w:val="heading 1"/>
    <w:basedOn w:val="Normal"/>
    <w:next w:val="Normal"/>
    <w:link w:val="Ttulo1Car"/>
    <w:qFormat/>
    <w:rsid w:val="006E0A14"/>
    <w:pPr>
      <w:keepNext/>
      <w:spacing w:after="0" w:line="240" w:lineRule="auto"/>
      <w:jc w:val="center"/>
      <w:outlineLvl w:val="0"/>
    </w:pPr>
    <w:rPr>
      <w:rFonts w:ascii="Arial" w:eastAsia="Times New Roman" w:hAnsi="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0A14"/>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6E0A14"/>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6E0A14"/>
    <w:rPr>
      <w:rFonts w:ascii="Arial" w:hAnsi="Arial"/>
      <w:sz w:val="24"/>
      <w:szCs w:val="24"/>
      <w:lang w:eastAsia="es-ES"/>
    </w:rPr>
  </w:style>
  <w:style w:type="paragraph" w:styleId="Textoindependiente">
    <w:name w:val="Body Text"/>
    <w:basedOn w:val="Normal"/>
    <w:link w:val="TextoindependienteCar"/>
    <w:rsid w:val="006E0A14"/>
    <w:pPr>
      <w:spacing w:after="0" w:line="240" w:lineRule="auto"/>
      <w:jc w:val="both"/>
    </w:pPr>
    <w:rPr>
      <w:rFonts w:ascii="Arial" w:eastAsiaTheme="minorHAnsi" w:hAnsi="Arial" w:cstheme="minorBidi"/>
      <w:sz w:val="24"/>
      <w:szCs w:val="24"/>
      <w:lang w:eastAsia="es-ES"/>
    </w:rPr>
  </w:style>
  <w:style w:type="character" w:customStyle="1" w:styleId="TextoindependienteCar1">
    <w:name w:val="Texto independiente Car1"/>
    <w:basedOn w:val="Fuentedeprrafopredeter"/>
    <w:uiPriority w:val="99"/>
    <w:semiHidden/>
    <w:rsid w:val="006E0A14"/>
    <w:rPr>
      <w:rFonts w:ascii="Calibri" w:eastAsia="Calibri" w:hAnsi="Calibri" w:cs="Times New Roman"/>
    </w:rPr>
  </w:style>
  <w:style w:type="paragraph" w:customStyle="1" w:styleId="ecxmsonormal">
    <w:name w:val="ecxmsonormal"/>
    <w:basedOn w:val="Normal"/>
    <w:rsid w:val="006E0A14"/>
    <w:pPr>
      <w:spacing w:before="100" w:beforeAutospacing="1" w:after="100" w:afterAutospacing="1" w:line="240" w:lineRule="auto"/>
    </w:pPr>
    <w:rPr>
      <w:rFonts w:ascii="Times" w:eastAsia="Times New Roman" w:hAnsi="Times"/>
      <w:sz w:val="20"/>
      <w:szCs w:val="20"/>
      <w:lang w:val="en-US" w:eastAsia="es-ES"/>
    </w:rPr>
  </w:style>
  <w:style w:type="paragraph" w:styleId="Encabezado">
    <w:name w:val="header"/>
    <w:basedOn w:val="Normal"/>
    <w:link w:val="EncabezadoCar"/>
    <w:uiPriority w:val="99"/>
    <w:unhideWhenUsed/>
    <w:rsid w:val="00CC4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7F6"/>
    <w:rPr>
      <w:rFonts w:ascii="Calibri" w:eastAsia="Calibri" w:hAnsi="Calibri" w:cs="Times New Roman"/>
    </w:rPr>
  </w:style>
  <w:style w:type="paragraph" w:styleId="Piedepgina">
    <w:name w:val="footer"/>
    <w:basedOn w:val="Normal"/>
    <w:link w:val="PiedepginaCar"/>
    <w:uiPriority w:val="99"/>
    <w:unhideWhenUsed/>
    <w:rsid w:val="00CC4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7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3190</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2019-08-07T15:01:00Z</dcterms:created>
  <dcterms:modified xsi:type="dcterms:W3CDTF">2019-08-07T15:01:00Z</dcterms:modified>
</cp:coreProperties>
</file>