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r w:rsidRPr="004B46B9">
        <w:rPr>
          <w:rFonts w:ascii="Arial" w:eastAsia="Times New Roman" w:hAnsi="Arial" w:cs="Arial"/>
          <w:b/>
          <w:snapToGrid w:val="0"/>
          <w:sz w:val="26"/>
          <w:szCs w:val="26"/>
          <w:lang w:val="es-ES_tradnl" w:eastAsia="es-ES"/>
        </w:rPr>
        <w:t>QUE EL CONGRESO DEL ESTADO INDEPENDIENTE, LIBRE Y SOBERANO DE COAHUILA DE ZARAGOZA;</w:t>
      </w: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4B46B9" w:rsidRPr="004B46B9" w:rsidRDefault="004B46B9"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widowControl w:val="0"/>
        <w:spacing w:after="0" w:line="240" w:lineRule="auto"/>
        <w:jc w:val="both"/>
        <w:rPr>
          <w:rFonts w:ascii="Arial" w:eastAsia="Times New Roman" w:hAnsi="Arial" w:cs="Arial"/>
          <w:b/>
          <w:snapToGrid w:val="0"/>
          <w:sz w:val="26"/>
          <w:szCs w:val="26"/>
          <w:lang w:val="es-ES_tradnl" w:eastAsia="es-ES"/>
        </w:rPr>
      </w:pPr>
      <w:r w:rsidRPr="004B46B9">
        <w:rPr>
          <w:rFonts w:ascii="Arial" w:eastAsia="Times New Roman" w:hAnsi="Arial" w:cs="Arial"/>
          <w:b/>
          <w:snapToGrid w:val="0"/>
          <w:sz w:val="26"/>
          <w:szCs w:val="26"/>
          <w:lang w:val="es-ES_tradnl" w:eastAsia="es-ES"/>
        </w:rPr>
        <w:t>DECRETA:</w:t>
      </w:r>
    </w:p>
    <w:p w:rsidR="00391784" w:rsidRDefault="00391784" w:rsidP="004B46B9">
      <w:pPr>
        <w:widowControl w:val="0"/>
        <w:spacing w:after="0" w:line="240" w:lineRule="auto"/>
        <w:jc w:val="both"/>
        <w:rPr>
          <w:rFonts w:ascii="Arial" w:eastAsia="Times New Roman" w:hAnsi="Arial" w:cs="Arial"/>
          <w:b/>
          <w:snapToGrid w:val="0"/>
          <w:sz w:val="26"/>
          <w:szCs w:val="26"/>
          <w:lang w:val="es-ES_tradnl" w:eastAsia="es-ES"/>
        </w:rPr>
      </w:pPr>
    </w:p>
    <w:p w:rsidR="004B46B9" w:rsidRPr="004B46B9" w:rsidRDefault="004B46B9" w:rsidP="004B46B9">
      <w:pPr>
        <w:widowControl w:val="0"/>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widowControl w:val="0"/>
        <w:spacing w:after="0" w:line="240" w:lineRule="auto"/>
        <w:jc w:val="both"/>
        <w:rPr>
          <w:rFonts w:ascii="Arial" w:eastAsia="Times New Roman" w:hAnsi="Arial" w:cs="Arial"/>
          <w:b/>
          <w:snapToGrid w:val="0"/>
          <w:sz w:val="26"/>
          <w:szCs w:val="26"/>
          <w:lang w:val="es-ES_tradnl" w:eastAsia="es-ES"/>
        </w:rPr>
      </w:pPr>
      <w:r w:rsidRPr="004B46B9">
        <w:rPr>
          <w:rFonts w:ascii="Arial" w:eastAsia="Times New Roman" w:hAnsi="Arial" w:cs="Arial"/>
          <w:b/>
          <w:snapToGrid w:val="0"/>
          <w:sz w:val="26"/>
          <w:szCs w:val="26"/>
          <w:lang w:val="es-ES_tradnl" w:eastAsia="es-ES"/>
        </w:rPr>
        <w:t xml:space="preserve">NÚMERO 336.- </w:t>
      </w:r>
    </w:p>
    <w:p w:rsidR="00391784" w:rsidRPr="004B46B9" w:rsidRDefault="00391784" w:rsidP="004B46B9">
      <w:pPr>
        <w:spacing w:after="0" w:line="240" w:lineRule="auto"/>
        <w:jc w:val="both"/>
        <w:rPr>
          <w:rFonts w:ascii="Arial" w:eastAsiaTheme="minorHAnsi" w:hAnsi="Arial" w:cs="Arial"/>
          <w:b/>
          <w:sz w:val="26"/>
          <w:szCs w:val="26"/>
        </w:rPr>
      </w:pPr>
    </w:p>
    <w:p w:rsidR="004B46B9" w:rsidRPr="004B46B9" w:rsidRDefault="004B46B9" w:rsidP="004B46B9">
      <w:pPr>
        <w:spacing w:after="0" w:line="240" w:lineRule="auto"/>
        <w:jc w:val="both"/>
        <w:rPr>
          <w:rFonts w:ascii="Arial" w:eastAsiaTheme="minorHAnsi" w:hAnsi="Arial" w:cs="Arial"/>
          <w:b/>
          <w:sz w:val="26"/>
          <w:szCs w:val="26"/>
        </w:rPr>
      </w:pPr>
    </w:p>
    <w:p w:rsidR="004B46B9" w:rsidRPr="004B46B9" w:rsidRDefault="004B46B9" w:rsidP="004B46B9">
      <w:pPr>
        <w:pStyle w:val="Default"/>
        <w:jc w:val="both"/>
        <w:rPr>
          <w:sz w:val="26"/>
          <w:szCs w:val="26"/>
          <w:lang w:val="es-MX"/>
        </w:rPr>
      </w:pPr>
      <w:r w:rsidRPr="004B46B9">
        <w:rPr>
          <w:b/>
          <w:sz w:val="26"/>
          <w:szCs w:val="26"/>
        </w:rPr>
        <w:t xml:space="preserve">ARTÍCULO PRIMERO.- </w:t>
      </w:r>
      <w:r w:rsidRPr="004B46B9">
        <w:rPr>
          <w:sz w:val="26"/>
          <w:szCs w:val="26"/>
        </w:rPr>
        <w:t xml:space="preserve">Se valida el acuerdo aprobado por el Ayuntamiento del Municipio de Torreón, Coahuila de Zaragoza, para enajenar a título gratuito </w:t>
      </w:r>
      <w:r w:rsidRPr="004B46B9">
        <w:rPr>
          <w:sz w:val="26"/>
          <w:szCs w:val="26"/>
          <w:lang w:val="es-MX"/>
        </w:rPr>
        <w:t>un bien inmueble con una superficie de 2,504.68 M2., ubicado en el fraccionamiento “La Cortina” de esa ciudad, a favor del Gobierno del Estado de Coahuila de Zaragoza, para ser destinado a la Secretaria de Educación.</w:t>
      </w:r>
    </w:p>
    <w:p w:rsid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r w:rsidRPr="004B46B9">
        <w:rPr>
          <w:sz w:val="26"/>
          <w:szCs w:val="26"/>
          <w:lang w:val="es-MX"/>
        </w:rPr>
        <w:t>El inmueble antes mencionado se identifica como fracción de terreno de la manzana s/n con una superficie de 2,504.68 M2., ubicada en el fraccionamiento “La Cortina” de esa ciudad, y cuenta con las siguientes medidas y colindancias:</w:t>
      </w:r>
    </w:p>
    <w:p w:rsidR="004B46B9" w:rsidRP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p>
    <w:p w:rsidR="004B46B9" w:rsidRPr="004B46B9" w:rsidRDefault="004B46B9" w:rsidP="004B46B9">
      <w:pPr>
        <w:pStyle w:val="Default"/>
        <w:ind w:left="2124" w:hanging="2124"/>
        <w:jc w:val="both"/>
        <w:rPr>
          <w:sz w:val="26"/>
          <w:szCs w:val="26"/>
          <w:lang w:val="es-MX"/>
        </w:rPr>
      </w:pPr>
      <w:r w:rsidRPr="004B46B9">
        <w:rPr>
          <w:sz w:val="26"/>
          <w:szCs w:val="26"/>
          <w:lang w:val="es-MX"/>
        </w:rPr>
        <w:t>Al Norte:</w:t>
      </w:r>
      <w:r w:rsidRPr="004B46B9">
        <w:rPr>
          <w:sz w:val="26"/>
          <w:szCs w:val="26"/>
          <w:lang w:val="es-MX"/>
        </w:rPr>
        <w:tab/>
        <w:t>mide 56.51 metros y colinda con fracción de terreno de la misma manzana.</w:t>
      </w:r>
    </w:p>
    <w:p w:rsidR="004B46B9" w:rsidRPr="004B46B9" w:rsidRDefault="004B46B9" w:rsidP="004B46B9">
      <w:pPr>
        <w:pStyle w:val="Default"/>
        <w:ind w:left="2124" w:hanging="2124"/>
        <w:jc w:val="both"/>
        <w:rPr>
          <w:sz w:val="26"/>
          <w:szCs w:val="26"/>
          <w:lang w:val="es-MX"/>
        </w:rPr>
      </w:pPr>
      <w:r w:rsidRPr="004B46B9">
        <w:rPr>
          <w:sz w:val="26"/>
          <w:szCs w:val="26"/>
          <w:lang w:val="es-MX"/>
        </w:rPr>
        <w:t>Al Sureste:</w:t>
      </w:r>
      <w:r w:rsidRPr="004B46B9">
        <w:rPr>
          <w:sz w:val="26"/>
          <w:szCs w:val="26"/>
          <w:lang w:val="es-MX"/>
        </w:rPr>
        <w:tab/>
        <w:t>mide 18.22 metros y colinda con área vial de la Avenida Saltillo.</w:t>
      </w:r>
    </w:p>
    <w:p w:rsidR="004B46B9" w:rsidRPr="004B46B9" w:rsidRDefault="004B46B9" w:rsidP="004B46B9">
      <w:pPr>
        <w:pStyle w:val="Default"/>
        <w:ind w:left="2124" w:hanging="2124"/>
        <w:jc w:val="both"/>
        <w:rPr>
          <w:sz w:val="26"/>
          <w:szCs w:val="26"/>
          <w:lang w:val="es-MX"/>
        </w:rPr>
      </w:pPr>
      <w:r w:rsidRPr="004B46B9">
        <w:rPr>
          <w:sz w:val="26"/>
          <w:szCs w:val="26"/>
          <w:lang w:val="es-MX"/>
        </w:rPr>
        <w:t>Al Este:</w:t>
      </w:r>
      <w:r w:rsidRPr="004B46B9">
        <w:rPr>
          <w:sz w:val="26"/>
          <w:szCs w:val="26"/>
          <w:lang w:val="es-MX"/>
        </w:rPr>
        <w:tab/>
        <w:t>mide 30.52 metros y colinda con calle José Vasconcelos.</w:t>
      </w:r>
    </w:p>
    <w:p w:rsidR="004B46B9" w:rsidRPr="004B46B9" w:rsidRDefault="004B46B9" w:rsidP="004B46B9">
      <w:pPr>
        <w:pStyle w:val="Default"/>
        <w:ind w:left="2124" w:hanging="2124"/>
        <w:jc w:val="both"/>
        <w:rPr>
          <w:sz w:val="26"/>
          <w:szCs w:val="26"/>
          <w:lang w:val="es-MX"/>
        </w:rPr>
      </w:pPr>
      <w:r w:rsidRPr="004B46B9">
        <w:rPr>
          <w:sz w:val="26"/>
          <w:szCs w:val="26"/>
          <w:lang w:val="es-MX"/>
        </w:rPr>
        <w:t>Al Sureste:</w:t>
      </w:r>
      <w:r w:rsidRPr="004B46B9">
        <w:rPr>
          <w:sz w:val="26"/>
          <w:szCs w:val="26"/>
          <w:lang w:val="es-MX"/>
        </w:rPr>
        <w:tab/>
        <w:t>mide en línea curva 35.22 metros y colinda con calle José Vasconcelos.</w:t>
      </w:r>
    </w:p>
    <w:p w:rsidR="004B46B9" w:rsidRPr="004B46B9" w:rsidRDefault="004B46B9" w:rsidP="004B46B9">
      <w:pPr>
        <w:pStyle w:val="Default"/>
        <w:ind w:left="2124" w:hanging="2124"/>
        <w:jc w:val="both"/>
        <w:rPr>
          <w:sz w:val="26"/>
          <w:szCs w:val="26"/>
          <w:lang w:val="es-MX"/>
        </w:rPr>
      </w:pPr>
      <w:r w:rsidRPr="004B46B9">
        <w:rPr>
          <w:sz w:val="26"/>
          <w:szCs w:val="26"/>
          <w:lang w:val="es-MX"/>
        </w:rPr>
        <w:t>Al Este:</w:t>
      </w:r>
      <w:r w:rsidRPr="004B46B9">
        <w:rPr>
          <w:sz w:val="26"/>
          <w:szCs w:val="26"/>
          <w:lang w:val="es-MX"/>
        </w:rPr>
        <w:tab/>
        <w:t>mide 1.20 metros y colinda con calle José Vasconcelos.</w:t>
      </w:r>
    </w:p>
    <w:p w:rsidR="004B46B9" w:rsidRPr="004B46B9" w:rsidRDefault="004B46B9" w:rsidP="004B46B9">
      <w:pPr>
        <w:pStyle w:val="Default"/>
        <w:ind w:left="2124" w:hanging="2124"/>
        <w:jc w:val="both"/>
        <w:rPr>
          <w:sz w:val="26"/>
          <w:szCs w:val="26"/>
          <w:lang w:val="es-MX"/>
        </w:rPr>
      </w:pPr>
      <w:r w:rsidRPr="004B46B9">
        <w:rPr>
          <w:sz w:val="26"/>
          <w:szCs w:val="26"/>
          <w:lang w:val="es-MX"/>
        </w:rPr>
        <w:t>Al Suroeste:</w:t>
      </w:r>
      <w:r w:rsidRPr="004B46B9">
        <w:rPr>
          <w:sz w:val="26"/>
          <w:szCs w:val="26"/>
          <w:lang w:val="es-MX"/>
        </w:rPr>
        <w:tab/>
        <w:t>mide 95.87 metros y colinda con la U.A.A.A.N.</w:t>
      </w:r>
    </w:p>
    <w:p w:rsidR="004B46B9" w:rsidRP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r w:rsidRPr="004B46B9">
        <w:rPr>
          <w:sz w:val="26"/>
          <w:szCs w:val="26"/>
          <w:lang w:val="es-MX"/>
        </w:rPr>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r w:rsidRPr="004B46B9">
        <w:rPr>
          <w:b/>
          <w:sz w:val="26"/>
          <w:szCs w:val="26"/>
          <w:lang w:val="es-MX"/>
        </w:rPr>
        <w:t xml:space="preserve">ARTÍCULO SEGUNDO.- </w:t>
      </w:r>
      <w:r w:rsidRPr="004B46B9">
        <w:rPr>
          <w:sz w:val="26"/>
          <w:szCs w:val="26"/>
          <w:lang w:val="es-MX"/>
        </w:rPr>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4B46B9" w:rsidRDefault="004B46B9" w:rsidP="004B46B9">
      <w:pPr>
        <w:pStyle w:val="Default"/>
        <w:jc w:val="both"/>
        <w:rPr>
          <w:sz w:val="26"/>
          <w:szCs w:val="26"/>
          <w:lang w:val="es-MX"/>
        </w:rPr>
      </w:pPr>
    </w:p>
    <w:p w:rsidR="004B46B9" w:rsidRPr="004B46B9" w:rsidRDefault="004B46B9" w:rsidP="004B46B9">
      <w:pPr>
        <w:pStyle w:val="Default"/>
        <w:jc w:val="both"/>
        <w:rPr>
          <w:sz w:val="26"/>
          <w:szCs w:val="26"/>
          <w:lang w:val="es-MX"/>
        </w:rPr>
      </w:pPr>
    </w:p>
    <w:p w:rsidR="004B46B9" w:rsidRPr="004B46B9" w:rsidRDefault="004B46B9" w:rsidP="004B46B9">
      <w:pPr>
        <w:spacing w:after="0" w:line="240" w:lineRule="auto"/>
        <w:jc w:val="both"/>
        <w:rPr>
          <w:rFonts w:ascii="Arial" w:hAnsi="Arial" w:cs="Arial"/>
          <w:sz w:val="26"/>
          <w:szCs w:val="26"/>
        </w:rPr>
      </w:pPr>
      <w:r w:rsidRPr="004B46B9">
        <w:rPr>
          <w:rFonts w:ascii="Arial" w:hAnsi="Arial" w:cs="Arial"/>
          <w:b/>
          <w:sz w:val="26"/>
          <w:szCs w:val="26"/>
        </w:rPr>
        <w:t xml:space="preserve">ARTÍCULO TERCERO.- </w:t>
      </w:r>
      <w:r w:rsidRPr="004B46B9">
        <w:rPr>
          <w:rFonts w:ascii="Arial" w:hAnsi="Arial" w:cs="Arial"/>
          <w:sz w:val="26"/>
          <w:szCs w:val="26"/>
        </w:rPr>
        <w:t>El Ayuntamiento del Municipio de Torreón, por conducto de su Presidente Municipal o de su Representante legal acreditado, deberá formalizar la operación que se autoriza y proceder a la escrituración correspondiente.</w:t>
      </w:r>
    </w:p>
    <w:p w:rsidR="004B46B9" w:rsidRDefault="004B46B9" w:rsidP="004B46B9">
      <w:pPr>
        <w:spacing w:after="0" w:line="240" w:lineRule="auto"/>
        <w:jc w:val="both"/>
        <w:rPr>
          <w:rFonts w:ascii="Arial" w:hAnsi="Arial" w:cs="Arial"/>
          <w:b/>
          <w:bCs/>
          <w:sz w:val="26"/>
          <w:szCs w:val="26"/>
        </w:rPr>
      </w:pPr>
    </w:p>
    <w:p w:rsidR="004B46B9" w:rsidRPr="004B46B9" w:rsidRDefault="004B46B9" w:rsidP="004B46B9">
      <w:pPr>
        <w:spacing w:after="0" w:line="240" w:lineRule="auto"/>
        <w:jc w:val="both"/>
        <w:rPr>
          <w:rFonts w:ascii="Arial" w:hAnsi="Arial" w:cs="Arial"/>
          <w:b/>
          <w:bCs/>
          <w:sz w:val="26"/>
          <w:szCs w:val="26"/>
        </w:rPr>
      </w:pPr>
    </w:p>
    <w:p w:rsidR="004B46B9" w:rsidRPr="004B46B9" w:rsidRDefault="004B46B9" w:rsidP="004B46B9">
      <w:pPr>
        <w:spacing w:after="0" w:line="240" w:lineRule="auto"/>
        <w:jc w:val="both"/>
        <w:rPr>
          <w:rFonts w:ascii="Arial" w:hAnsi="Arial" w:cs="Arial"/>
          <w:sz w:val="26"/>
          <w:szCs w:val="26"/>
        </w:rPr>
      </w:pPr>
      <w:r w:rsidRPr="004B46B9">
        <w:rPr>
          <w:rFonts w:ascii="Arial" w:hAnsi="Arial" w:cs="Arial"/>
          <w:b/>
          <w:bCs/>
          <w:sz w:val="26"/>
          <w:szCs w:val="26"/>
        </w:rPr>
        <w:t xml:space="preserve">ARTÍCULO CUARTO.  </w:t>
      </w:r>
      <w:r w:rsidRPr="004B46B9">
        <w:rPr>
          <w:rFonts w:ascii="Arial" w:hAnsi="Arial" w:cs="Arial"/>
          <w:sz w:val="26"/>
          <w:szCs w:val="26"/>
        </w:rPr>
        <w:t>En el supuesto de que no se formalice la enajenación que se autoriza, al término de la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B46B9" w:rsidRDefault="004B46B9" w:rsidP="004B46B9">
      <w:pPr>
        <w:spacing w:after="0" w:line="240" w:lineRule="auto"/>
        <w:jc w:val="both"/>
        <w:rPr>
          <w:rFonts w:ascii="Arial" w:hAnsi="Arial" w:cs="Arial"/>
          <w:sz w:val="26"/>
          <w:szCs w:val="26"/>
        </w:rPr>
      </w:pPr>
    </w:p>
    <w:p w:rsidR="004B46B9" w:rsidRPr="004B46B9" w:rsidRDefault="004B46B9" w:rsidP="004B46B9">
      <w:pPr>
        <w:spacing w:after="0" w:line="240" w:lineRule="auto"/>
        <w:jc w:val="both"/>
        <w:rPr>
          <w:rFonts w:ascii="Arial" w:hAnsi="Arial" w:cs="Arial"/>
          <w:sz w:val="26"/>
          <w:szCs w:val="26"/>
        </w:rPr>
      </w:pPr>
    </w:p>
    <w:p w:rsidR="004B46B9" w:rsidRPr="004B46B9" w:rsidRDefault="004B46B9" w:rsidP="004B46B9">
      <w:pPr>
        <w:spacing w:after="0" w:line="240" w:lineRule="auto"/>
        <w:jc w:val="both"/>
        <w:rPr>
          <w:rFonts w:ascii="Arial" w:hAnsi="Arial" w:cs="Arial"/>
          <w:sz w:val="26"/>
          <w:szCs w:val="26"/>
        </w:rPr>
      </w:pPr>
      <w:r w:rsidRPr="004B46B9">
        <w:rPr>
          <w:rFonts w:ascii="Arial" w:hAnsi="Arial" w:cs="Arial"/>
          <w:b/>
          <w:bCs/>
          <w:sz w:val="26"/>
          <w:szCs w:val="26"/>
        </w:rPr>
        <w:t xml:space="preserve">ARTÍCULO QUINTO.- </w:t>
      </w:r>
      <w:r w:rsidRPr="004B46B9">
        <w:rPr>
          <w:rFonts w:ascii="Arial" w:hAnsi="Arial" w:cs="Arial"/>
          <w:sz w:val="26"/>
          <w:szCs w:val="26"/>
        </w:rPr>
        <w:t>Los gastos de escrituración y registro que se originen de la operación que mediante este decreto se valida, serán por cuenta del beneficiario.</w:t>
      </w:r>
    </w:p>
    <w:p w:rsidR="004B46B9" w:rsidRDefault="004B46B9" w:rsidP="004B46B9">
      <w:pPr>
        <w:spacing w:after="0" w:line="240" w:lineRule="auto"/>
        <w:jc w:val="both"/>
        <w:rPr>
          <w:rFonts w:ascii="Arial" w:hAnsi="Arial" w:cs="Arial"/>
          <w:sz w:val="26"/>
          <w:szCs w:val="26"/>
        </w:rPr>
      </w:pPr>
    </w:p>
    <w:p w:rsidR="004B46B9" w:rsidRPr="004B46B9" w:rsidRDefault="004B46B9" w:rsidP="004B46B9">
      <w:pPr>
        <w:spacing w:after="0" w:line="240" w:lineRule="auto"/>
        <w:jc w:val="both"/>
        <w:rPr>
          <w:rFonts w:ascii="Arial" w:hAnsi="Arial" w:cs="Arial"/>
          <w:sz w:val="26"/>
          <w:szCs w:val="26"/>
        </w:rPr>
      </w:pPr>
    </w:p>
    <w:p w:rsidR="004B46B9" w:rsidRPr="004B46B9" w:rsidRDefault="004B46B9" w:rsidP="004B46B9">
      <w:pPr>
        <w:spacing w:after="0" w:line="240" w:lineRule="auto"/>
        <w:jc w:val="both"/>
        <w:rPr>
          <w:rFonts w:ascii="Arial" w:hAnsi="Arial" w:cs="Arial"/>
          <w:sz w:val="26"/>
          <w:szCs w:val="26"/>
        </w:rPr>
      </w:pPr>
      <w:r w:rsidRPr="004B46B9">
        <w:rPr>
          <w:rFonts w:ascii="Arial" w:hAnsi="Arial" w:cs="Arial"/>
          <w:b/>
          <w:bCs/>
          <w:sz w:val="26"/>
          <w:szCs w:val="26"/>
        </w:rPr>
        <w:t xml:space="preserve">ARTÍCULO SEXTO.- </w:t>
      </w:r>
      <w:r w:rsidRPr="004B46B9">
        <w:rPr>
          <w:rFonts w:ascii="Arial" w:hAnsi="Arial" w:cs="Arial"/>
          <w:sz w:val="26"/>
          <w:szCs w:val="26"/>
        </w:rPr>
        <w:t>El presente decreto deberá insertarse en la escritura correspondiente.</w:t>
      </w:r>
    </w:p>
    <w:p w:rsidR="004B46B9" w:rsidRPr="004B46B9" w:rsidRDefault="004B46B9" w:rsidP="004B46B9">
      <w:pPr>
        <w:spacing w:after="0" w:line="240" w:lineRule="auto"/>
        <w:jc w:val="both"/>
        <w:rPr>
          <w:rFonts w:ascii="Arial" w:hAnsi="Arial" w:cs="Arial"/>
          <w:sz w:val="26"/>
          <w:szCs w:val="26"/>
          <w:lang w:val="es-ES"/>
        </w:rPr>
      </w:pPr>
    </w:p>
    <w:p w:rsidR="004B46B9" w:rsidRDefault="004B46B9" w:rsidP="004B46B9">
      <w:pPr>
        <w:spacing w:after="0" w:line="240" w:lineRule="auto"/>
        <w:jc w:val="both"/>
        <w:rPr>
          <w:rFonts w:ascii="Arial" w:hAnsi="Arial" w:cs="Arial"/>
          <w:sz w:val="26"/>
          <w:szCs w:val="26"/>
          <w:lang w:val="es-ES"/>
        </w:rPr>
      </w:pPr>
    </w:p>
    <w:p w:rsidR="004B46B9" w:rsidRPr="004B46B9" w:rsidRDefault="004B46B9" w:rsidP="004B46B9">
      <w:pPr>
        <w:spacing w:after="0" w:line="240" w:lineRule="auto"/>
        <w:jc w:val="both"/>
        <w:rPr>
          <w:rFonts w:ascii="Arial" w:hAnsi="Arial" w:cs="Arial"/>
          <w:sz w:val="26"/>
          <w:szCs w:val="26"/>
          <w:lang w:val="es-ES"/>
        </w:rPr>
      </w:pPr>
    </w:p>
    <w:p w:rsidR="004B46B9" w:rsidRPr="00FA3BDD" w:rsidRDefault="004B46B9" w:rsidP="004B46B9">
      <w:pPr>
        <w:pStyle w:val="Ttulo1"/>
        <w:rPr>
          <w:rFonts w:cs="Arial"/>
          <w:sz w:val="26"/>
          <w:szCs w:val="26"/>
          <w:lang w:val="en-US"/>
        </w:rPr>
      </w:pPr>
      <w:r w:rsidRPr="00FA3BDD">
        <w:rPr>
          <w:rFonts w:cs="Arial"/>
          <w:sz w:val="26"/>
          <w:szCs w:val="26"/>
          <w:lang w:val="en-US"/>
        </w:rPr>
        <w:t>T R A N S I T O R I O S</w:t>
      </w:r>
    </w:p>
    <w:p w:rsidR="004B46B9" w:rsidRPr="00FA3BDD" w:rsidRDefault="004B46B9" w:rsidP="004B46B9">
      <w:pPr>
        <w:spacing w:after="0" w:line="240" w:lineRule="auto"/>
        <w:rPr>
          <w:rFonts w:ascii="Arial" w:hAnsi="Arial" w:cs="Arial"/>
          <w:b/>
          <w:bCs/>
          <w:sz w:val="26"/>
          <w:szCs w:val="26"/>
          <w:lang w:val="en-US"/>
        </w:rPr>
      </w:pPr>
      <w:r w:rsidRPr="00FA3BDD">
        <w:rPr>
          <w:rFonts w:ascii="Arial" w:hAnsi="Arial" w:cs="Arial"/>
          <w:b/>
          <w:bCs/>
          <w:sz w:val="26"/>
          <w:szCs w:val="26"/>
          <w:lang w:val="en-US"/>
        </w:rPr>
        <w:t xml:space="preserve"> </w:t>
      </w:r>
    </w:p>
    <w:p w:rsidR="004B46B9" w:rsidRPr="00FA3BDD" w:rsidRDefault="004B46B9" w:rsidP="004B46B9">
      <w:pPr>
        <w:spacing w:after="0" w:line="240" w:lineRule="auto"/>
        <w:rPr>
          <w:rFonts w:ascii="Arial" w:hAnsi="Arial" w:cs="Arial"/>
          <w:b/>
          <w:bCs/>
          <w:sz w:val="26"/>
          <w:szCs w:val="26"/>
          <w:lang w:val="en-US"/>
        </w:rPr>
      </w:pPr>
    </w:p>
    <w:p w:rsidR="004B46B9" w:rsidRPr="00FA3BDD" w:rsidRDefault="004B46B9" w:rsidP="004B46B9">
      <w:pPr>
        <w:spacing w:after="0" w:line="240" w:lineRule="auto"/>
        <w:rPr>
          <w:rFonts w:ascii="Arial" w:hAnsi="Arial" w:cs="Arial"/>
          <w:b/>
          <w:bCs/>
          <w:sz w:val="26"/>
          <w:szCs w:val="26"/>
          <w:lang w:val="en-US"/>
        </w:rPr>
      </w:pPr>
      <w:r w:rsidRPr="00FA3BDD">
        <w:rPr>
          <w:rFonts w:ascii="Arial" w:hAnsi="Arial" w:cs="Arial"/>
          <w:b/>
          <w:bCs/>
          <w:sz w:val="26"/>
          <w:szCs w:val="26"/>
          <w:lang w:val="en-US"/>
        </w:rPr>
        <w:t xml:space="preserve"> </w:t>
      </w:r>
    </w:p>
    <w:p w:rsidR="004B46B9" w:rsidRPr="004B46B9" w:rsidRDefault="004B46B9" w:rsidP="004B46B9">
      <w:pPr>
        <w:spacing w:after="0" w:line="240" w:lineRule="auto"/>
        <w:jc w:val="both"/>
        <w:rPr>
          <w:rFonts w:ascii="Arial" w:hAnsi="Arial" w:cs="Arial"/>
          <w:sz w:val="26"/>
          <w:szCs w:val="26"/>
        </w:rPr>
      </w:pPr>
      <w:r w:rsidRPr="004B46B9">
        <w:rPr>
          <w:rFonts w:ascii="Arial" w:hAnsi="Arial" w:cs="Arial"/>
          <w:b/>
          <w:bCs/>
          <w:sz w:val="26"/>
          <w:szCs w:val="26"/>
        </w:rPr>
        <w:t xml:space="preserve">ARTÍCULO PRIMERO.- </w:t>
      </w:r>
      <w:r w:rsidRPr="004B46B9">
        <w:rPr>
          <w:rFonts w:ascii="Arial" w:hAnsi="Arial" w:cs="Arial"/>
          <w:sz w:val="26"/>
          <w:szCs w:val="26"/>
        </w:rPr>
        <w:t xml:space="preserve">El presente decreto entrará en vigor a partir del día siguiente de su publicación en el Periódico Oficial del Gobierno del Estado. </w:t>
      </w:r>
    </w:p>
    <w:p w:rsidR="004B46B9" w:rsidRDefault="004B46B9" w:rsidP="004B46B9">
      <w:pPr>
        <w:spacing w:after="0" w:line="240" w:lineRule="auto"/>
        <w:jc w:val="both"/>
        <w:rPr>
          <w:rFonts w:ascii="Arial" w:hAnsi="Arial" w:cs="Arial"/>
          <w:sz w:val="26"/>
          <w:szCs w:val="26"/>
        </w:rPr>
      </w:pPr>
    </w:p>
    <w:p w:rsidR="004B46B9" w:rsidRPr="004B46B9" w:rsidRDefault="004B46B9" w:rsidP="004B46B9">
      <w:pPr>
        <w:spacing w:after="0" w:line="240" w:lineRule="auto"/>
        <w:jc w:val="both"/>
        <w:rPr>
          <w:rFonts w:ascii="Arial" w:hAnsi="Arial" w:cs="Arial"/>
          <w:sz w:val="26"/>
          <w:szCs w:val="26"/>
        </w:rPr>
      </w:pPr>
    </w:p>
    <w:p w:rsidR="004B46B9" w:rsidRPr="004B46B9" w:rsidRDefault="004B46B9" w:rsidP="004B46B9">
      <w:pPr>
        <w:spacing w:after="0" w:line="240" w:lineRule="auto"/>
        <w:jc w:val="both"/>
        <w:rPr>
          <w:rFonts w:ascii="Arial" w:hAnsi="Arial" w:cs="Arial"/>
          <w:sz w:val="26"/>
          <w:szCs w:val="26"/>
        </w:rPr>
      </w:pPr>
      <w:r w:rsidRPr="004B46B9">
        <w:rPr>
          <w:rFonts w:ascii="Arial" w:hAnsi="Arial" w:cs="Arial"/>
          <w:b/>
          <w:sz w:val="26"/>
          <w:szCs w:val="26"/>
        </w:rPr>
        <w:t xml:space="preserve">ARTÍCULO SEGUNDO.- </w:t>
      </w:r>
      <w:r w:rsidRPr="004B46B9">
        <w:rPr>
          <w:rFonts w:ascii="Arial" w:hAnsi="Arial" w:cs="Arial"/>
          <w:sz w:val="26"/>
          <w:szCs w:val="26"/>
        </w:rPr>
        <w:t>Publíquese en el Periódico Oficial del Gobierno del Estado.</w:t>
      </w:r>
    </w:p>
    <w:p w:rsidR="00391784" w:rsidRPr="004B46B9" w:rsidRDefault="00391784" w:rsidP="004B46B9">
      <w:pPr>
        <w:spacing w:after="0" w:line="240" w:lineRule="auto"/>
        <w:jc w:val="both"/>
        <w:rPr>
          <w:rFonts w:ascii="Arial" w:eastAsiaTheme="minorHAnsi" w:hAnsi="Arial" w:cs="Arial"/>
          <w:b/>
          <w:sz w:val="26"/>
          <w:szCs w:val="26"/>
        </w:rPr>
      </w:pPr>
    </w:p>
    <w:p w:rsidR="00391784" w:rsidRPr="004B46B9" w:rsidRDefault="00391784" w:rsidP="004B46B9">
      <w:pPr>
        <w:spacing w:after="0" w:line="240" w:lineRule="auto"/>
        <w:jc w:val="both"/>
        <w:rPr>
          <w:rFonts w:ascii="Arial" w:eastAsiaTheme="minorHAnsi" w:hAnsi="Arial" w:cs="Arial"/>
          <w:b/>
          <w:sz w:val="24"/>
          <w:szCs w:val="24"/>
        </w:rPr>
      </w:pPr>
    </w:p>
    <w:p w:rsidR="00391784" w:rsidRDefault="00391784" w:rsidP="004B46B9">
      <w:pPr>
        <w:spacing w:after="0" w:line="240" w:lineRule="auto"/>
        <w:jc w:val="both"/>
        <w:rPr>
          <w:rFonts w:ascii="Arial" w:eastAsiaTheme="minorHAnsi" w:hAnsi="Arial" w:cs="Arial"/>
          <w:b/>
          <w:sz w:val="24"/>
          <w:szCs w:val="24"/>
        </w:rPr>
      </w:pPr>
    </w:p>
    <w:p w:rsidR="00391784" w:rsidRPr="004B46B9" w:rsidRDefault="00391784" w:rsidP="004B46B9">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4B46B9">
        <w:rPr>
          <w:rFonts w:ascii="Arial" w:eastAsia="Times New Roman" w:hAnsi="Arial" w:cs="Arial"/>
          <w:b/>
          <w:snapToGrid w:val="0"/>
          <w:sz w:val="26"/>
          <w:szCs w:val="26"/>
          <w:lang w:val="es-ES_tradnl" w:eastAsia="es-ES"/>
        </w:rPr>
        <w:t>DADO en la Ciudad de Saltillo, Coahuila de Zaragoza, a los seis días del mes de agosto del año dos mil diecinueve.</w:t>
      </w:r>
    </w:p>
    <w:p w:rsidR="00391784" w:rsidRPr="004B46B9" w:rsidRDefault="00391784" w:rsidP="004B46B9">
      <w:pPr>
        <w:tabs>
          <w:tab w:val="left" w:pos="8749"/>
        </w:tabs>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center"/>
        <w:rPr>
          <w:rFonts w:ascii="Arial" w:eastAsia="Times New Roman" w:hAnsi="Arial" w:cs="Arial"/>
          <w:b/>
          <w:snapToGrid w:val="0"/>
          <w:sz w:val="26"/>
          <w:szCs w:val="26"/>
          <w:lang w:val="es-ES_tradnl" w:eastAsia="es-ES"/>
        </w:rPr>
      </w:pPr>
      <w:r w:rsidRPr="004B46B9">
        <w:rPr>
          <w:rFonts w:ascii="Arial" w:eastAsia="Times New Roman" w:hAnsi="Arial" w:cs="Arial"/>
          <w:b/>
          <w:snapToGrid w:val="0"/>
          <w:sz w:val="26"/>
          <w:szCs w:val="26"/>
          <w:lang w:val="es-ES_tradnl" w:eastAsia="es-ES"/>
        </w:rPr>
        <w:t>DIPUTADO PRESIDENTE</w:t>
      </w:r>
    </w:p>
    <w:p w:rsidR="00391784" w:rsidRPr="004B46B9" w:rsidRDefault="00391784" w:rsidP="004B46B9">
      <w:pPr>
        <w:tabs>
          <w:tab w:val="left" w:pos="8749"/>
        </w:tabs>
        <w:spacing w:after="0" w:line="240" w:lineRule="auto"/>
        <w:jc w:val="center"/>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center"/>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center"/>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center"/>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center"/>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center"/>
        <w:rPr>
          <w:rFonts w:ascii="Arial" w:eastAsia="Times New Roman" w:hAnsi="Arial" w:cs="Arial"/>
          <w:b/>
          <w:snapToGrid w:val="0"/>
          <w:sz w:val="26"/>
          <w:szCs w:val="26"/>
          <w:lang w:val="es-ES_tradnl" w:eastAsia="es-ES"/>
        </w:rPr>
      </w:pPr>
      <w:r w:rsidRPr="004B46B9">
        <w:rPr>
          <w:rFonts w:ascii="Arial" w:eastAsia="Times New Roman" w:hAnsi="Arial" w:cs="Arial"/>
          <w:b/>
          <w:snapToGrid w:val="0"/>
          <w:sz w:val="26"/>
          <w:szCs w:val="26"/>
          <w:lang w:val="es-ES_tradnl" w:eastAsia="es-ES"/>
        </w:rPr>
        <w:t>EMILIO ALEJANDRO DE HOYOS MONTEMAYOR</w:t>
      </w:r>
    </w:p>
    <w:p w:rsidR="00391784" w:rsidRPr="004B46B9" w:rsidRDefault="00391784" w:rsidP="004B46B9">
      <w:pPr>
        <w:tabs>
          <w:tab w:val="left" w:pos="8749"/>
        </w:tabs>
        <w:spacing w:after="0" w:line="240" w:lineRule="auto"/>
        <w:jc w:val="both"/>
        <w:rPr>
          <w:rFonts w:ascii="Arial" w:eastAsia="Times New Roman" w:hAnsi="Arial" w:cs="Arial"/>
          <w:b/>
          <w:snapToGrid w:val="0"/>
          <w:sz w:val="26"/>
          <w:szCs w:val="26"/>
          <w:lang w:val="es-ES_tradnl" w:eastAsia="es-ES"/>
        </w:rPr>
      </w:pPr>
    </w:p>
    <w:p w:rsidR="00391784" w:rsidRDefault="00391784" w:rsidP="004B46B9">
      <w:pPr>
        <w:tabs>
          <w:tab w:val="left" w:pos="8749"/>
        </w:tabs>
        <w:spacing w:after="0" w:line="240" w:lineRule="auto"/>
        <w:jc w:val="both"/>
        <w:rPr>
          <w:rFonts w:ascii="Arial" w:eastAsia="Times New Roman" w:hAnsi="Arial" w:cs="Arial"/>
          <w:b/>
          <w:snapToGrid w:val="0"/>
          <w:sz w:val="26"/>
          <w:szCs w:val="26"/>
          <w:lang w:val="es-ES_tradnl" w:eastAsia="es-ES"/>
        </w:rPr>
      </w:pPr>
    </w:p>
    <w:p w:rsidR="004B46B9" w:rsidRPr="004B46B9" w:rsidRDefault="004B46B9" w:rsidP="004B46B9">
      <w:pPr>
        <w:tabs>
          <w:tab w:val="left" w:pos="8749"/>
        </w:tabs>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tabs>
          <w:tab w:val="left" w:pos="8749"/>
        </w:tabs>
        <w:spacing w:after="0" w:line="240" w:lineRule="auto"/>
        <w:jc w:val="both"/>
        <w:rPr>
          <w:rFonts w:ascii="Arial" w:eastAsia="Times New Roman" w:hAnsi="Arial" w:cs="Arial"/>
          <w:b/>
          <w:snapToGrid w:val="0"/>
          <w:sz w:val="26"/>
          <w:szCs w:val="26"/>
          <w:lang w:val="es-ES_tradnl" w:eastAsia="es-ES"/>
        </w:rPr>
      </w:pPr>
      <w:r w:rsidRPr="004B46B9">
        <w:rPr>
          <w:rFonts w:ascii="Arial" w:eastAsia="Times New Roman" w:hAnsi="Arial" w:cs="Arial"/>
          <w:b/>
          <w:snapToGrid w:val="0"/>
          <w:sz w:val="26"/>
          <w:szCs w:val="26"/>
          <w:lang w:val="es-ES_tradnl" w:eastAsia="es-ES"/>
        </w:rPr>
        <w:t xml:space="preserve">       DIPUTADA SECRETARIA                            DIPUTADO SECRETARIO</w:t>
      </w: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imes New Roman" w:hAnsi="Arial" w:cs="Arial"/>
          <w:b/>
          <w:snapToGrid w:val="0"/>
          <w:sz w:val="26"/>
          <w:szCs w:val="26"/>
          <w:lang w:val="es-ES_tradnl" w:eastAsia="es-ES"/>
        </w:rPr>
      </w:pPr>
    </w:p>
    <w:p w:rsidR="00391784" w:rsidRPr="004B46B9" w:rsidRDefault="00391784" w:rsidP="004B46B9">
      <w:pPr>
        <w:spacing w:after="0" w:line="240" w:lineRule="auto"/>
        <w:jc w:val="both"/>
        <w:rPr>
          <w:rFonts w:ascii="Arial" w:eastAsiaTheme="minorHAnsi" w:hAnsi="Arial" w:cs="Arial"/>
          <w:sz w:val="26"/>
          <w:szCs w:val="26"/>
        </w:rPr>
      </w:pPr>
      <w:r w:rsidRPr="004B46B9">
        <w:rPr>
          <w:rFonts w:ascii="Arial" w:eastAsia="Times New Roman" w:hAnsi="Arial" w:cs="Arial"/>
          <w:b/>
          <w:snapToGrid w:val="0"/>
          <w:sz w:val="26"/>
          <w:szCs w:val="26"/>
          <w:lang w:val="es-ES_tradnl" w:eastAsia="es-ES"/>
        </w:rPr>
        <w:t xml:space="preserve">    JOSEFINA GARZA BARRERA             </w:t>
      </w:r>
      <w:r w:rsidR="004B46B9">
        <w:rPr>
          <w:rFonts w:ascii="Arial" w:eastAsia="Times New Roman" w:hAnsi="Arial" w:cs="Arial"/>
          <w:b/>
          <w:snapToGrid w:val="0"/>
          <w:sz w:val="26"/>
          <w:szCs w:val="26"/>
          <w:lang w:val="es-ES_tradnl" w:eastAsia="es-ES"/>
        </w:rPr>
        <w:t xml:space="preserve"> </w:t>
      </w:r>
      <w:r w:rsidRPr="004B46B9">
        <w:rPr>
          <w:rFonts w:ascii="Arial" w:eastAsia="Times New Roman" w:hAnsi="Arial" w:cs="Arial"/>
          <w:b/>
          <w:snapToGrid w:val="0"/>
          <w:sz w:val="26"/>
          <w:szCs w:val="26"/>
          <w:lang w:val="es-ES_tradnl" w:eastAsia="es-ES"/>
        </w:rPr>
        <w:t xml:space="preserve">JUAN CARLOS GUERRA LÓPEZ NEGRETE             </w:t>
      </w:r>
    </w:p>
    <w:p w:rsidR="00391784" w:rsidRPr="004B46B9" w:rsidRDefault="00391784" w:rsidP="004B46B9">
      <w:pPr>
        <w:spacing w:after="0" w:line="240" w:lineRule="auto"/>
        <w:rPr>
          <w:rFonts w:ascii="Arial" w:eastAsiaTheme="minorHAnsi" w:hAnsi="Arial" w:cs="Arial"/>
          <w:sz w:val="26"/>
          <w:szCs w:val="26"/>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391784" w:rsidRPr="004B46B9" w:rsidRDefault="00391784" w:rsidP="004B46B9">
      <w:pPr>
        <w:spacing w:after="0" w:line="240" w:lineRule="auto"/>
        <w:rPr>
          <w:rFonts w:ascii="Arial" w:hAnsi="Arial" w:cs="Arial"/>
          <w:sz w:val="24"/>
          <w:szCs w:val="24"/>
        </w:rPr>
      </w:pPr>
    </w:p>
    <w:p w:rsidR="00245157" w:rsidRPr="004B46B9" w:rsidRDefault="00FE1871" w:rsidP="004B46B9">
      <w:pPr>
        <w:spacing w:after="0" w:line="240" w:lineRule="auto"/>
        <w:rPr>
          <w:rFonts w:ascii="Arial" w:hAnsi="Arial" w:cs="Arial"/>
          <w:sz w:val="24"/>
          <w:szCs w:val="24"/>
        </w:rPr>
      </w:pPr>
      <w:bookmarkStart w:id="0" w:name="_GoBack"/>
      <w:bookmarkEnd w:id="0"/>
    </w:p>
    <w:sectPr w:rsidR="00245157" w:rsidRPr="004B46B9"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1" w:rsidRDefault="00FE1871" w:rsidP="00FA3BDD">
      <w:pPr>
        <w:spacing w:after="0" w:line="240" w:lineRule="auto"/>
      </w:pPr>
      <w:r>
        <w:separator/>
      </w:r>
    </w:p>
  </w:endnote>
  <w:endnote w:type="continuationSeparator" w:id="0">
    <w:p w:rsidR="00FE1871" w:rsidRDefault="00FE1871" w:rsidP="00FA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1" w:rsidRDefault="00FE1871" w:rsidP="00FA3BDD">
      <w:pPr>
        <w:spacing w:after="0" w:line="240" w:lineRule="auto"/>
      </w:pPr>
      <w:r>
        <w:separator/>
      </w:r>
    </w:p>
  </w:footnote>
  <w:footnote w:type="continuationSeparator" w:id="0">
    <w:p w:rsidR="00FE1871" w:rsidRDefault="00FE1871" w:rsidP="00FA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A3BDD" w:rsidRPr="00FA3BDD" w:rsidTr="0032259E">
      <w:trPr>
        <w:jc w:val="center"/>
      </w:trPr>
      <w:tc>
        <w:tcPr>
          <w:tcW w:w="1253" w:type="dxa"/>
        </w:tcPr>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tc>
      <w:tc>
        <w:tcPr>
          <w:tcW w:w="8623" w:type="dxa"/>
        </w:tcPr>
        <w:p w:rsidR="00FA3BDD" w:rsidRPr="00FA3BDD" w:rsidRDefault="00FA3BDD" w:rsidP="00FA3BDD">
          <w:pPr>
            <w:spacing w:after="0" w:line="240" w:lineRule="auto"/>
            <w:jc w:val="center"/>
            <w:rPr>
              <w:rFonts w:ascii="Arial" w:eastAsia="Times New Roman" w:hAnsi="Arial"/>
              <w:b/>
              <w:bCs/>
              <w:sz w:val="24"/>
              <w:szCs w:val="20"/>
              <w:lang w:eastAsia="es-ES"/>
            </w:rPr>
          </w:pPr>
          <w:r w:rsidRPr="00FA3BDD">
            <w:rPr>
              <w:rFonts w:ascii="Arial" w:eastAsia="Times New Roman" w:hAnsi="Arial"/>
              <w:b/>
              <w:bCs/>
              <w:noProof/>
              <w:sz w:val="12"/>
              <w:szCs w:val="20"/>
              <w:lang w:eastAsia="es-MX"/>
            </w:rPr>
            <w:drawing>
              <wp:anchor distT="0" distB="0" distL="114300" distR="114300" simplePos="0" relativeHeight="251660288" behindDoc="0" locked="0" layoutInCell="1" allowOverlap="1" wp14:anchorId="47983704" wp14:editId="35836AD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FA3BDD">
            <w:rPr>
              <w:rFonts w:ascii="Arial" w:eastAsia="Times New Roman" w:hAnsi="Arial"/>
              <w:b/>
              <w:bCs/>
              <w:noProof/>
              <w:sz w:val="12"/>
              <w:szCs w:val="20"/>
              <w:lang w:eastAsia="es-MX"/>
            </w:rPr>
            <w:drawing>
              <wp:anchor distT="0" distB="0" distL="114300" distR="114300" simplePos="0" relativeHeight="251659264" behindDoc="0" locked="0" layoutInCell="1" allowOverlap="1" wp14:anchorId="0DA6CADF" wp14:editId="52C17DC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BDD" w:rsidRPr="00FA3BDD" w:rsidRDefault="00FA3BDD" w:rsidP="00FA3BD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A3BDD">
            <w:rPr>
              <w:rFonts w:ascii="Times New Roman" w:eastAsia="Times New Roman" w:hAnsi="Times New Roman" w:cs="Arial"/>
              <w:bCs/>
              <w:smallCaps/>
              <w:spacing w:val="20"/>
              <w:sz w:val="32"/>
              <w:szCs w:val="32"/>
              <w:lang w:eastAsia="es-ES"/>
            </w:rPr>
            <w:t>Congreso del Estado Independiente,</w:t>
          </w:r>
        </w:p>
        <w:p w:rsidR="00FA3BDD" w:rsidRPr="00FA3BDD" w:rsidRDefault="00FA3BDD" w:rsidP="00FA3BD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A3BDD">
            <w:rPr>
              <w:rFonts w:ascii="Times New Roman" w:eastAsia="Times New Roman" w:hAnsi="Times New Roman" w:cs="Arial"/>
              <w:bCs/>
              <w:smallCaps/>
              <w:spacing w:val="20"/>
              <w:sz w:val="32"/>
              <w:szCs w:val="32"/>
              <w:lang w:eastAsia="es-ES"/>
            </w:rPr>
            <w:t>Libre y Soberano de Coahuila de Zaragoza</w:t>
          </w:r>
        </w:p>
        <w:p w:rsidR="00FA3BDD" w:rsidRPr="00FA3BDD" w:rsidRDefault="00FA3BDD" w:rsidP="00FA3BDD">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FA3BDD" w:rsidRPr="00FA3BDD" w:rsidRDefault="00FA3BDD" w:rsidP="00FA3BDD">
          <w:pPr>
            <w:spacing w:after="0" w:line="240" w:lineRule="auto"/>
            <w:jc w:val="center"/>
            <w:rPr>
              <w:rFonts w:eastAsia="Times New Roman" w:cs="Arial"/>
              <w:b/>
              <w:sz w:val="16"/>
              <w:szCs w:val="20"/>
              <w:lang w:eastAsia="es-ES"/>
            </w:rPr>
          </w:pPr>
          <w:r w:rsidRPr="00FA3BDD">
            <w:rPr>
              <w:rFonts w:eastAsia="Times New Roman" w:cs="Arial"/>
              <w:b/>
              <w:sz w:val="16"/>
              <w:szCs w:val="20"/>
              <w:lang w:eastAsia="es-ES"/>
            </w:rPr>
            <w:t>“</w:t>
          </w:r>
          <w:r w:rsidRPr="00FA3BDD">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FA3BDD">
            <w:rPr>
              <w:rFonts w:eastAsia="Times New Roman" w:cs="Arial"/>
              <w:b/>
              <w:sz w:val="16"/>
              <w:szCs w:val="20"/>
              <w:lang w:eastAsia="es-ES"/>
            </w:rPr>
            <w:t>”</w:t>
          </w:r>
        </w:p>
        <w:p w:rsidR="00FA3BDD" w:rsidRPr="00FA3BDD" w:rsidRDefault="00FA3BDD" w:rsidP="00FA3BDD">
          <w:pPr>
            <w:spacing w:after="0" w:line="240" w:lineRule="auto"/>
            <w:ind w:left="-434" w:right="-672"/>
            <w:jc w:val="center"/>
            <w:rPr>
              <w:rFonts w:ascii="Arial" w:eastAsia="Times New Roman" w:hAnsi="Arial"/>
              <w:b/>
              <w:bCs/>
              <w:sz w:val="12"/>
              <w:szCs w:val="20"/>
              <w:lang w:eastAsia="es-ES"/>
            </w:rPr>
          </w:pPr>
        </w:p>
      </w:tc>
      <w:tc>
        <w:tcPr>
          <w:tcW w:w="1181" w:type="dxa"/>
        </w:tcPr>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p w:rsidR="00FA3BDD" w:rsidRPr="00FA3BDD" w:rsidRDefault="00FA3BDD" w:rsidP="00FA3BDD">
          <w:pPr>
            <w:spacing w:after="0" w:line="240" w:lineRule="auto"/>
            <w:jc w:val="center"/>
            <w:rPr>
              <w:rFonts w:ascii="Arial" w:eastAsia="Times New Roman" w:hAnsi="Arial"/>
              <w:b/>
              <w:bCs/>
              <w:sz w:val="12"/>
              <w:szCs w:val="20"/>
              <w:lang w:eastAsia="es-ES"/>
            </w:rPr>
          </w:pPr>
        </w:p>
      </w:tc>
    </w:tr>
  </w:tbl>
  <w:p w:rsidR="00FA3BDD" w:rsidRDefault="00FA3B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84"/>
    <w:rsid w:val="000653EC"/>
    <w:rsid w:val="000B0659"/>
    <w:rsid w:val="00391784"/>
    <w:rsid w:val="004562E7"/>
    <w:rsid w:val="004B46B9"/>
    <w:rsid w:val="00FA3BDD"/>
    <w:rsid w:val="00FE1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AA32B-BB4D-4613-8148-689EA131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84"/>
    <w:pPr>
      <w:spacing w:after="200" w:line="276" w:lineRule="auto"/>
    </w:pPr>
    <w:rPr>
      <w:rFonts w:ascii="Calibri" w:eastAsia="Calibri" w:hAnsi="Calibri" w:cs="Times New Roman"/>
    </w:rPr>
  </w:style>
  <w:style w:type="paragraph" w:styleId="Ttulo1">
    <w:name w:val="heading 1"/>
    <w:basedOn w:val="Normal"/>
    <w:next w:val="Normal"/>
    <w:link w:val="Ttulo1Car"/>
    <w:qFormat/>
    <w:rsid w:val="004B46B9"/>
    <w:pPr>
      <w:keepNext/>
      <w:spacing w:after="0" w:line="240" w:lineRule="auto"/>
      <w:jc w:val="center"/>
      <w:outlineLvl w:val="0"/>
    </w:pPr>
    <w:rPr>
      <w:rFonts w:ascii="Arial" w:eastAsia="Times New Roman"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6B9"/>
    <w:rPr>
      <w:rFonts w:ascii="Arial" w:eastAsia="Times New Roman" w:hAnsi="Arial" w:cs="Times New Roman"/>
      <w:b/>
      <w:bCs/>
      <w:sz w:val="24"/>
      <w:szCs w:val="24"/>
      <w:lang w:val="es-ES" w:eastAsia="es-ES"/>
    </w:rPr>
  </w:style>
  <w:style w:type="paragraph" w:customStyle="1" w:styleId="Default">
    <w:name w:val="Default"/>
    <w:rsid w:val="004B46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FA3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BDD"/>
    <w:rPr>
      <w:rFonts w:ascii="Calibri" w:eastAsia="Calibri" w:hAnsi="Calibri" w:cs="Times New Roman"/>
    </w:rPr>
  </w:style>
  <w:style w:type="paragraph" w:styleId="Piedepgina">
    <w:name w:val="footer"/>
    <w:basedOn w:val="Normal"/>
    <w:link w:val="PiedepginaCar"/>
    <w:uiPriority w:val="99"/>
    <w:unhideWhenUsed/>
    <w:rsid w:val="00FA3B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B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2019-08-08T17:18:00Z</dcterms:created>
  <dcterms:modified xsi:type="dcterms:W3CDTF">2019-08-08T17:18:00Z</dcterms:modified>
</cp:coreProperties>
</file>