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  <w:r w:rsidRPr="00716EFC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716EFC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716EFC" w:rsidRPr="00716EFC" w:rsidRDefault="00716EFC" w:rsidP="00716EF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716EFC">
        <w:rPr>
          <w:rFonts w:cs="Arial"/>
          <w:b/>
          <w:snapToGrid w:val="0"/>
          <w:sz w:val="24"/>
          <w:szCs w:val="24"/>
          <w:lang w:val="es-ES_tradnl"/>
        </w:rPr>
        <w:t>NÚMERO 36</w:t>
      </w:r>
      <w:r>
        <w:rPr>
          <w:rFonts w:cs="Arial"/>
          <w:b/>
          <w:snapToGrid w:val="0"/>
          <w:sz w:val="24"/>
          <w:szCs w:val="24"/>
          <w:lang w:val="es-ES_tradnl"/>
        </w:rPr>
        <w:t>3</w:t>
      </w:r>
      <w:r w:rsidRPr="00716EFC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716EFC" w:rsidRPr="00716EFC" w:rsidRDefault="00716EFC" w:rsidP="00716EFC">
      <w:pPr>
        <w:rPr>
          <w:rFonts w:eastAsia="Calibri" w:cs="Arial"/>
          <w:b/>
          <w:sz w:val="24"/>
          <w:szCs w:val="24"/>
          <w:lang w:eastAsia="en-US"/>
        </w:rPr>
      </w:pPr>
    </w:p>
    <w:p w:rsidR="00716EFC" w:rsidRPr="00716EFC" w:rsidRDefault="00716EFC" w:rsidP="00716EFC">
      <w:pPr>
        <w:rPr>
          <w:rFonts w:eastAsia="Calibri" w:cs="Arial"/>
          <w:b/>
          <w:sz w:val="24"/>
          <w:szCs w:val="24"/>
          <w:lang w:eastAsia="en-US"/>
        </w:rPr>
      </w:pPr>
    </w:p>
    <w:p w:rsidR="00716EFC" w:rsidRPr="00716EFC" w:rsidRDefault="00716EFC" w:rsidP="00716EFC">
      <w:pPr>
        <w:rPr>
          <w:rFonts w:cs="Arial"/>
          <w:b/>
          <w:sz w:val="24"/>
          <w:szCs w:val="24"/>
        </w:rPr>
      </w:pPr>
      <w:r w:rsidRPr="00716EFC">
        <w:rPr>
          <w:rFonts w:cs="Arial"/>
          <w:b/>
          <w:sz w:val="24"/>
          <w:szCs w:val="24"/>
        </w:rPr>
        <w:t xml:space="preserve">ÚNICO.- </w:t>
      </w:r>
      <w:r w:rsidRPr="00716EFC">
        <w:rPr>
          <w:rFonts w:cs="Arial"/>
          <w:sz w:val="24"/>
          <w:szCs w:val="24"/>
        </w:rPr>
        <w:t>Se reforma el numeral 4 de la fracción IX del artículo 102, la fracción X del artículo 103 y se adiciona la fracción XI al artículo 103 del Código Municipal para el Estado de Coahuila de Zaragoza, para quedar como sigue: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  <w:r w:rsidRPr="00716EFC">
        <w:rPr>
          <w:rFonts w:cs="Arial"/>
          <w:bCs/>
          <w:sz w:val="24"/>
          <w:szCs w:val="24"/>
        </w:rPr>
        <w:t>Artículo 102.</w:t>
      </w:r>
      <w:r w:rsidRPr="00716EFC">
        <w:rPr>
          <w:rFonts w:cs="Arial"/>
          <w:b/>
          <w:bCs/>
          <w:sz w:val="24"/>
          <w:szCs w:val="24"/>
        </w:rPr>
        <w:t xml:space="preserve"> …</w:t>
      </w:r>
    </w:p>
    <w:p w:rsidR="00716EFC" w:rsidRPr="00716EFC" w:rsidRDefault="00716EFC" w:rsidP="00716EFC">
      <w:pPr>
        <w:rPr>
          <w:rFonts w:cs="Arial"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  <w:r w:rsidRPr="00716EFC">
        <w:rPr>
          <w:rFonts w:cs="Arial"/>
          <w:bCs/>
          <w:sz w:val="24"/>
          <w:szCs w:val="24"/>
        </w:rPr>
        <w:t>I a la VIII.</w:t>
      </w:r>
      <w:r w:rsidRPr="00716EFC">
        <w:rPr>
          <w:rFonts w:cs="Arial"/>
          <w:b/>
          <w:bCs/>
          <w:sz w:val="24"/>
          <w:szCs w:val="24"/>
        </w:rPr>
        <w:t xml:space="preserve"> …</w:t>
      </w:r>
    </w:p>
    <w:p w:rsidR="00716EFC" w:rsidRPr="00716EFC" w:rsidRDefault="00716EFC" w:rsidP="00716EFC">
      <w:pPr>
        <w:rPr>
          <w:rFonts w:cs="Arial"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  <w:r w:rsidRPr="00716EFC">
        <w:rPr>
          <w:rFonts w:cs="Arial"/>
          <w:bCs/>
          <w:sz w:val="24"/>
          <w:szCs w:val="24"/>
        </w:rPr>
        <w:t>IX.</w:t>
      </w:r>
      <w:r w:rsidRPr="00716EFC">
        <w:rPr>
          <w:rFonts w:cs="Arial"/>
          <w:b/>
          <w:bCs/>
          <w:sz w:val="24"/>
          <w:szCs w:val="24"/>
        </w:rPr>
        <w:t xml:space="preserve"> …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  <w:r w:rsidRPr="00716EFC">
        <w:rPr>
          <w:rFonts w:cs="Arial"/>
          <w:bCs/>
          <w:sz w:val="24"/>
          <w:szCs w:val="24"/>
        </w:rPr>
        <w:t>1 al 3</w:t>
      </w:r>
      <w:r w:rsidRPr="00716EFC">
        <w:rPr>
          <w:rFonts w:cs="Arial"/>
          <w:b/>
          <w:bCs/>
          <w:sz w:val="24"/>
          <w:szCs w:val="24"/>
        </w:rPr>
        <w:t>. …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Cs/>
          <w:sz w:val="24"/>
          <w:szCs w:val="24"/>
        </w:rPr>
      </w:pPr>
      <w:r w:rsidRPr="00716EFC">
        <w:rPr>
          <w:rFonts w:cs="Arial"/>
          <w:b/>
          <w:bCs/>
          <w:sz w:val="24"/>
          <w:szCs w:val="24"/>
        </w:rPr>
        <w:t xml:space="preserve">4. </w:t>
      </w:r>
      <w:r w:rsidRPr="00716EFC">
        <w:rPr>
          <w:rFonts w:cs="Arial"/>
          <w:bCs/>
          <w:sz w:val="24"/>
          <w:szCs w:val="24"/>
        </w:rPr>
        <w:t>Capacitar a todos los servidores públicos de la administración municipal en los temas relativos al respeto, protección y garantía de los derechos humanos, así como promover y difundir la cultura de respeto a los derechos humanos entre la población.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  <w:r w:rsidRPr="00716EFC">
        <w:rPr>
          <w:rFonts w:cs="Arial"/>
          <w:b/>
          <w:bCs/>
          <w:sz w:val="24"/>
          <w:szCs w:val="24"/>
        </w:rPr>
        <w:t>…</w:t>
      </w:r>
      <w:r w:rsidRPr="00716EFC">
        <w:rPr>
          <w:rFonts w:ascii="Arial Narrow" w:hAnsi="Arial Narrow" w:cs="Arial"/>
          <w:sz w:val="24"/>
          <w:szCs w:val="24"/>
        </w:rPr>
        <w:t xml:space="preserve"> 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  <w:r w:rsidRPr="00716EFC">
        <w:rPr>
          <w:rFonts w:cs="Arial"/>
          <w:bCs/>
          <w:sz w:val="24"/>
          <w:szCs w:val="24"/>
        </w:rPr>
        <w:t>X.</w:t>
      </w:r>
      <w:r w:rsidRPr="00716EFC">
        <w:rPr>
          <w:rFonts w:cs="Arial"/>
          <w:b/>
          <w:bCs/>
          <w:sz w:val="24"/>
          <w:szCs w:val="24"/>
        </w:rPr>
        <w:t xml:space="preserve"> …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  <w:r w:rsidRPr="00716EFC">
        <w:rPr>
          <w:rFonts w:cs="Arial"/>
          <w:bCs/>
          <w:sz w:val="24"/>
          <w:szCs w:val="24"/>
        </w:rPr>
        <w:t>Artículo 103.</w:t>
      </w:r>
      <w:r w:rsidRPr="00716EFC">
        <w:rPr>
          <w:rFonts w:cs="Arial"/>
          <w:b/>
          <w:bCs/>
          <w:sz w:val="24"/>
          <w:szCs w:val="24"/>
        </w:rPr>
        <w:t xml:space="preserve"> …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  <w:r w:rsidRPr="00716EFC">
        <w:rPr>
          <w:rFonts w:cs="Arial"/>
          <w:bCs/>
          <w:sz w:val="24"/>
          <w:szCs w:val="24"/>
        </w:rPr>
        <w:t>I a la IX.</w:t>
      </w:r>
      <w:r w:rsidRPr="00716EFC">
        <w:rPr>
          <w:rFonts w:cs="Arial"/>
          <w:b/>
          <w:bCs/>
          <w:sz w:val="24"/>
          <w:szCs w:val="24"/>
        </w:rPr>
        <w:t xml:space="preserve"> …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Cs/>
          <w:sz w:val="24"/>
          <w:szCs w:val="24"/>
        </w:rPr>
      </w:pPr>
      <w:r w:rsidRPr="00716EFC">
        <w:rPr>
          <w:rFonts w:cs="Arial"/>
          <w:b/>
          <w:bCs/>
          <w:sz w:val="24"/>
          <w:szCs w:val="24"/>
        </w:rPr>
        <w:t xml:space="preserve">X. </w:t>
      </w:r>
      <w:r w:rsidRPr="00716EFC">
        <w:rPr>
          <w:rFonts w:cs="Arial"/>
          <w:bCs/>
          <w:sz w:val="24"/>
          <w:szCs w:val="24"/>
        </w:rPr>
        <w:t>En la prestación de los servicios públicos y en todas las actuaciones que deba realizar el Ayuntamiento queda prohibida toda discriminación motivada por origen étnico o nacional, el género, la edad, las discapacidades, la condición social, las condiciones de salud, la religión, las opiniones, las preferencias sexuales, el estado civil o cualquier otra que atente contra la dignidad humana y tenga por objeto anular o menoscabar los derechos y libertades de las personas; y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rPr>
          <w:rFonts w:cs="Arial"/>
          <w:bCs/>
          <w:sz w:val="24"/>
          <w:szCs w:val="24"/>
        </w:rPr>
      </w:pPr>
      <w:r w:rsidRPr="00716EFC">
        <w:rPr>
          <w:rFonts w:cs="Arial"/>
          <w:b/>
          <w:bCs/>
          <w:sz w:val="24"/>
          <w:szCs w:val="24"/>
        </w:rPr>
        <w:lastRenderedPageBreak/>
        <w:t xml:space="preserve">XI. </w:t>
      </w:r>
      <w:r w:rsidRPr="00716EFC">
        <w:rPr>
          <w:rFonts w:cs="Arial"/>
          <w:bCs/>
          <w:sz w:val="24"/>
          <w:szCs w:val="24"/>
        </w:rPr>
        <w:t>Lo demás que estuviere previsto en</w:t>
      </w:r>
      <w:bookmarkStart w:id="0" w:name="_GoBack"/>
      <w:bookmarkEnd w:id="0"/>
      <w:r w:rsidRPr="00716EFC">
        <w:rPr>
          <w:rFonts w:cs="Arial"/>
          <w:bCs/>
          <w:sz w:val="24"/>
          <w:szCs w:val="24"/>
        </w:rPr>
        <w:t xml:space="preserve"> las leyes locales y federales.</w:t>
      </w:r>
    </w:p>
    <w:p w:rsidR="00716EFC" w:rsidRPr="00716EFC" w:rsidRDefault="00716EFC" w:rsidP="00716EFC">
      <w:pPr>
        <w:rPr>
          <w:rFonts w:cs="Arial"/>
          <w:b/>
          <w:bCs/>
          <w:sz w:val="24"/>
          <w:szCs w:val="24"/>
        </w:rPr>
      </w:pPr>
    </w:p>
    <w:p w:rsidR="00716EFC" w:rsidRPr="00716EFC" w:rsidRDefault="00716EFC" w:rsidP="00716EFC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T R A N S I T O R I O </w:t>
      </w:r>
    </w:p>
    <w:p w:rsidR="00716EFC" w:rsidRDefault="00716EFC" w:rsidP="00716EFC">
      <w:pPr>
        <w:rPr>
          <w:rFonts w:cs="Arial"/>
          <w:sz w:val="24"/>
          <w:szCs w:val="24"/>
          <w:lang w:val="en-US"/>
        </w:rPr>
      </w:pPr>
    </w:p>
    <w:p w:rsidR="00716EFC" w:rsidRPr="00716EFC" w:rsidRDefault="00716EFC" w:rsidP="00716EFC">
      <w:pPr>
        <w:rPr>
          <w:rFonts w:cs="Arial"/>
          <w:sz w:val="24"/>
          <w:szCs w:val="24"/>
          <w:lang w:val="en-US"/>
        </w:rPr>
      </w:pPr>
    </w:p>
    <w:p w:rsidR="00716EFC" w:rsidRPr="00716EFC" w:rsidRDefault="00716EFC" w:rsidP="00716EFC">
      <w:pPr>
        <w:ind w:right="50"/>
        <w:rPr>
          <w:rFonts w:cs="Arial"/>
          <w:sz w:val="24"/>
          <w:szCs w:val="24"/>
          <w:lang w:eastAsia="en-US"/>
        </w:rPr>
      </w:pPr>
      <w:r w:rsidRPr="00716EFC">
        <w:rPr>
          <w:rFonts w:cs="Arial"/>
          <w:b/>
          <w:sz w:val="24"/>
          <w:szCs w:val="24"/>
        </w:rPr>
        <w:t>ÚNICO.-</w:t>
      </w:r>
      <w:r>
        <w:rPr>
          <w:rFonts w:cs="Arial"/>
          <w:sz w:val="24"/>
          <w:szCs w:val="24"/>
        </w:rPr>
        <w:t xml:space="preserve"> El presente D</w:t>
      </w:r>
      <w:r w:rsidRPr="00716EFC">
        <w:rPr>
          <w:rFonts w:cs="Arial"/>
          <w:sz w:val="24"/>
          <w:szCs w:val="24"/>
        </w:rPr>
        <w:t>ecreto entrará en vigor al día siguiente de su publicación en el Periódico Oficial del Gobierno del Estado.</w:t>
      </w:r>
    </w:p>
    <w:p w:rsidR="00716EFC" w:rsidRDefault="00716EFC" w:rsidP="00716EFC">
      <w:pPr>
        <w:rPr>
          <w:sz w:val="24"/>
          <w:szCs w:val="24"/>
        </w:rPr>
      </w:pPr>
    </w:p>
    <w:p w:rsidR="00716EFC" w:rsidRPr="00716EFC" w:rsidRDefault="00716EFC" w:rsidP="00716EFC">
      <w:pPr>
        <w:rPr>
          <w:sz w:val="24"/>
          <w:szCs w:val="24"/>
        </w:rPr>
      </w:pPr>
    </w:p>
    <w:p w:rsidR="00716EFC" w:rsidRPr="00716EFC" w:rsidRDefault="00716EFC" w:rsidP="00716EFC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16EFC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veinticinco días del mes de septiembre del año dos mil diecinueve.</w:t>
      </w:r>
    </w:p>
    <w:p w:rsidR="00716EFC" w:rsidRPr="00716EFC" w:rsidRDefault="00716EFC" w:rsidP="00716EF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16EFC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16EFC" w:rsidRPr="00716EFC" w:rsidRDefault="00716EFC" w:rsidP="00716EF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16EFC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16EFC" w:rsidRPr="00716EFC" w:rsidRDefault="00716EFC" w:rsidP="00716EF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16EFC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DIPUTADA SECRETARIA                                  DIPUTADO SECRETARIO</w:t>
      </w: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16EFC" w:rsidRPr="00716EFC" w:rsidRDefault="00716EFC" w:rsidP="00716EFC">
      <w:pPr>
        <w:rPr>
          <w:rFonts w:eastAsiaTheme="minorHAnsi" w:cs="Arial"/>
          <w:sz w:val="24"/>
          <w:szCs w:val="24"/>
          <w:lang w:eastAsia="en-US"/>
        </w:rPr>
      </w:pPr>
      <w:r w:rsidRPr="00716EFC">
        <w:rPr>
          <w:rFonts w:cs="Arial"/>
          <w:b/>
          <w:snapToGrid w:val="0"/>
          <w:sz w:val="24"/>
          <w:szCs w:val="24"/>
          <w:lang w:val="es-ES_tradnl"/>
        </w:rPr>
        <w:t>ZULMMA VERENICE GUERRERO CÁZARES     JUAN CARLOS GUERRA LÓPEZ NEGRETE</w:t>
      </w:r>
    </w:p>
    <w:p w:rsidR="00716EFC" w:rsidRPr="00716EFC" w:rsidRDefault="00716EFC" w:rsidP="00716EFC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716EFC" w:rsidRPr="00716EFC" w:rsidRDefault="00716EFC" w:rsidP="00716EFC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716EFC" w:rsidRPr="00716EFC" w:rsidRDefault="00716EFC" w:rsidP="00716EFC">
      <w:pPr>
        <w:rPr>
          <w:sz w:val="24"/>
          <w:szCs w:val="24"/>
        </w:rPr>
      </w:pPr>
    </w:p>
    <w:p w:rsidR="00245157" w:rsidRPr="00716EFC" w:rsidRDefault="00D33280" w:rsidP="00716EFC">
      <w:pPr>
        <w:rPr>
          <w:sz w:val="24"/>
          <w:szCs w:val="24"/>
        </w:rPr>
      </w:pPr>
    </w:p>
    <w:sectPr w:rsidR="00245157" w:rsidRPr="00716EFC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80" w:rsidRDefault="00D33280" w:rsidP="00BA2070">
      <w:r>
        <w:separator/>
      </w:r>
    </w:p>
  </w:endnote>
  <w:endnote w:type="continuationSeparator" w:id="0">
    <w:p w:rsidR="00D33280" w:rsidRDefault="00D33280" w:rsidP="00BA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80" w:rsidRDefault="00D33280" w:rsidP="00BA2070">
      <w:r>
        <w:separator/>
      </w:r>
    </w:p>
  </w:footnote>
  <w:footnote w:type="continuationSeparator" w:id="0">
    <w:p w:rsidR="00D33280" w:rsidRDefault="00D33280" w:rsidP="00BA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A2070" w:rsidRPr="00426776" w:rsidTr="00D07C6E">
      <w:trPr>
        <w:jc w:val="center"/>
      </w:trPr>
      <w:tc>
        <w:tcPr>
          <w:tcW w:w="1253" w:type="dxa"/>
        </w:tcPr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A2070" w:rsidRPr="00426776" w:rsidRDefault="00BA2070" w:rsidP="00BA2070">
          <w:pPr>
            <w:jc w:val="center"/>
            <w:rPr>
              <w:b/>
              <w:bCs/>
              <w:sz w:val="24"/>
            </w:rPr>
          </w:pPr>
          <w:r w:rsidRPr="00426776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684F81C" wp14:editId="662F358B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26776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C25FA93" wp14:editId="180AB485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2070" w:rsidRPr="00426776" w:rsidRDefault="00BA2070" w:rsidP="00BA207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26776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A2070" w:rsidRPr="00426776" w:rsidRDefault="00BA2070" w:rsidP="00BA207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26776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A2070" w:rsidRPr="00426776" w:rsidRDefault="00BA2070" w:rsidP="00BA2070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BA2070" w:rsidRPr="00426776" w:rsidRDefault="00BA2070" w:rsidP="00BA2070">
          <w:pPr>
            <w:jc w:val="center"/>
            <w:rPr>
              <w:rFonts w:ascii="Arial Narrow" w:hAnsi="Arial Narrow" w:cs="Arial"/>
              <w:sz w:val="18"/>
            </w:rPr>
          </w:pPr>
          <w:r w:rsidRPr="00426776">
            <w:rPr>
              <w:rFonts w:ascii="Arial Narrow" w:hAnsi="Arial Narrow" w:cs="Arial"/>
              <w:sz w:val="18"/>
            </w:rPr>
            <w:t>“</w:t>
          </w:r>
          <w:r w:rsidRPr="00426776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426776">
            <w:rPr>
              <w:rFonts w:ascii="Arial Narrow" w:hAnsi="Arial Narrow" w:cs="Arial"/>
              <w:sz w:val="18"/>
            </w:rPr>
            <w:t>”</w:t>
          </w:r>
        </w:p>
        <w:p w:rsidR="00BA2070" w:rsidRPr="00426776" w:rsidRDefault="00BA2070" w:rsidP="00BA207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  <w:p w:rsidR="00BA2070" w:rsidRPr="00426776" w:rsidRDefault="00BA2070" w:rsidP="00BA2070">
          <w:pPr>
            <w:jc w:val="center"/>
            <w:rPr>
              <w:b/>
              <w:bCs/>
              <w:sz w:val="12"/>
            </w:rPr>
          </w:pPr>
        </w:p>
      </w:tc>
    </w:tr>
  </w:tbl>
  <w:p w:rsidR="00BA2070" w:rsidRDefault="00BA20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FC"/>
    <w:rsid w:val="000653EC"/>
    <w:rsid w:val="004562E7"/>
    <w:rsid w:val="00716EFC"/>
    <w:rsid w:val="00870DB3"/>
    <w:rsid w:val="00BA2070"/>
    <w:rsid w:val="00C84CF8"/>
    <w:rsid w:val="00D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6DA61-DD88-4E43-82BC-FE295F4C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0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07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20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07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2019-10-01T20:42:00Z</dcterms:created>
  <dcterms:modified xsi:type="dcterms:W3CDTF">2019-10-01T20:42:00Z</dcterms:modified>
</cp:coreProperties>
</file>