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1D" w:rsidRPr="00023666" w:rsidRDefault="0004551D" w:rsidP="0004551D">
      <w:pPr>
        <w:rPr>
          <w:rFonts w:cs="Arial"/>
          <w:b/>
          <w:snapToGrid w:val="0"/>
          <w:sz w:val="26"/>
          <w:szCs w:val="26"/>
          <w:lang w:val="es-ES_tradnl"/>
        </w:rPr>
      </w:pPr>
    </w:p>
    <w:p w:rsidR="0004551D" w:rsidRPr="00023666" w:rsidRDefault="0004551D" w:rsidP="0004551D">
      <w:pPr>
        <w:rPr>
          <w:rFonts w:cs="Arial"/>
          <w:b/>
          <w:snapToGrid w:val="0"/>
          <w:sz w:val="26"/>
          <w:szCs w:val="26"/>
          <w:lang w:val="es-ES_tradnl"/>
        </w:rPr>
      </w:pPr>
    </w:p>
    <w:p w:rsidR="0004551D" w:rsidRPr="00023666" w:rsidRDefault="0004551D" w:rsidP="0004551D">
      <w:pPr>
        <w:rPr>
          <w:rFonts w:cs="Arial"/>
          <w:b/>
          <w:snapToGrid w:val="0"/>
          <w:sz w:val="26"/>
          <w:szCs w:val="26"/>
          <w:lang w:val="es-ES_tradnl"/>
        </w:rPr>
      </w:pPr>
    </w:p>
    <w:p w:rsidR="0004551D" w:rsidRPr="00023666" w:rsidRDefault="0004551D" w:rsidP="0004551D">
      <w:pPr>
        <w:rPr>
          <w:rFonts w:cs="Arial"/>
          <w:b/>
          <w:snapToGrid w:val="0"/>
          <w:sz w:val="26"/>
          <w:szCs w:val="26"/>
          <w:lang w:val="es-ES_tradnl"/>
        </w:rPr>
      </w:pPr>
    </w:p>
    <w:p w:rsidR="0004551D" w:rsidRPr="0074786F" w:rsidRDefault="0004551D" w:rsidP="0004551D">
      <w:pPr>
        <w:rPr>
          <w:rFonts w:cs="Arial"/>
          <w:b/>
          <w:snapToGrid w:val="0"/>
          <w:sz w:val="26"/>
          <w:szCs w:val="26"/>
          <w:lang w:val="es-ES_tradnl"/>
        </w:rPr>
      </w:pPr>
    </w:p>
    <w:p w:rsidR="0004551D" w:rsidRPr="0074786F" w:rsidRDefault="0004551D" w:rsidP="0004551D">
      <w:pPr>
        <w:rPr>
          <w:rFonts w:cs="Arial"/>
          <w:b/>
          <w:snapToGrid w:val="0"/>
          <w:sz w:val="26"/>
          <w:szCs w:val="26"/>
          <w:lang w:val="es-ES_tradnl"/>
        </w:rPr>
      </w:pPr>
      <w:r w:rsidRPr="0074786F">
        <w:rPr>
          <w:rFonts w:cs="Arial"/>
          <w:b/>
          <w:snapToGrid w:val="0"/>
          <w:sz w:val="26"/>
          <w:szCs w:val="26"/>
          <w:lang w:val="es-ES_tradnl"/>
        </w:rPr>
        <w:t>QUE EL CONGRESO DEL ESTADO INDEPENDIENTE, LIBRE Y SOBERANO DE COAHUILA DE ZARAGOZA;</w:t>
      </w:r>
    </w:p>
    <w:p w:rsidR="0004551D" w:rsidRPr="0074786F" w:rsidRDefault="0004551D" w:rsidP="0004551D">
      <w:pPr>
        <w:rPr>
          <w:rFonts w:cs="Arial"/>
          <w:b/>
          <w:snapToGrid w:val="0"/>
          <w:sz w:val="26"/>
          <w:szCs w:val="26"/>
          <w:lang w:val="es-ES_tradnl"/>
        </w:rPr>
      </w:pPr>
    </w:p>
    <w:p w:rsidR="0004551D" w:rsidRPr="0074786F" w:rsidRDefault="0004551D" w:rsidP="0004551D">
      <w:pPr>
        <w:rPr>
          <w:rFonts w:cs="Arial"/>
          <w:b/>
          <w:snapToGrid w:val="0"/>
          <w:sz w:val="26"/>
          <w:szCs w:val="26"/>
          <w:lang w:val="es-ES_tradnl"/>
        </w:rPr>
      </w:pPr>
    </w:p>
    <w:p w:rsidR="0004551D" w:rsidRPr="0074786F" w:rsidRDefault="0004551D" w:rsidP="0004551D">
      <w:pPr>
        <w:widowControl w:val="0"/>
        <w:rPr>
          <w:rFonts w:cs="Arial"/>
          <w:b/>
          <w:snapToGrid w:val="0"/>
          <w:sz w:val="26"/>
          <w:szCs w:val="26"/>
          <w:lang w:val="es-ES_tradnl"/>
        </w:rPr>
      </w:pPr>
      <w:r w:rsidRPr="0074786F">
        <w:rPr>
          <w:rFonts w:cs="Arial"/>
          <w:b/>
          <w:snapToGrid w:val="0"/>
          <w:sz w:val="26"/>
          <w:szCs w:val="26"/>
          <w:lang w:val="es-ES_tradnl"/>
        </w:rPr>
        <w:t>DECRETA:</w:t>
      </w:r>
    </w:p>
    <w:p w:rsidR="0004551D" w:rsidRPr="0074786F" w:rsidRDefault="0004551D" w:rsidP="0004551D">
      <w:pPr>
        <w:widowControl w:val="0"/>
        <w:rPr>
          <w:rFonts w:cs="Arial"/>
          <w:b/>
          <w:snapToGrid w:val="0"/>
          <w:sz w:val="26"/>
          <w:szCs w:val="26"/>
          <w:lang w:val="es-ES_tradnl"/>
        </w:rPr>
      </w:pPr>
    </w:p>
    <w:p w:rsidR="0004551D" w:rsidRPr="0074786F" w:rsidRDefault="0004551D" w:rsidP="0004551D">
      <w:pPr>
        <w:widowControl w:val="0"/>
        <w:rPr>
          <w:rFonts w:cs="Arial"/>
          <w:b/>
          <w:snapToGrid w:val="0"/>
          <w:sz w:val="26"/>
          <w:szCs w:val="26"/>
          <w:lang w:val="es-ES_tradnl"/>
        </w:rPr>
      </w:pPr>
      <w:r>
        <w:rPr>
          <w:rFonts w:cs="Arial"/>
          <w:b/>
          <w:snapToGrid w:val="0"/>
          <w:sz w:val="26"/>
          <w:szCs w:val="26"/>
          <w:lang w:val="es-ES_tradnl"/>
        </w:rPr>
        <w:t>NÚMERO 396</w:t>
      </w:r>
      <w:r w:rsidRPr="0074786F">
        <w:rPr>
          <w:rFonts w:cs="Arial"/>
          <w:b/>
          <w:snapToGrid w:val="0"/>
          <w:sz w:val="26"/>
          <w:szCs w:val="26"/>
          <w:lang w:val="es-ES_tradnl"/>
        </w:rPr>
        <w:t xml:space="preserve">.- </w:t>
      </w:r>
    </w:p>
    <w:p w:rsidR="0004551D" w:rsidRDefault="0004551D" w:rsidP="0004551D">
      <w:pPr>
        <w:widowControl w:val="0"/>
        <w:rPr>
          <w:rFonts w:cs="Arial"/>
          <w:b/>
          <w:snapToGrid w:val="0"/>
          <w:sz w:val="26"/>
          <w:szCs w:val="26"/>
          <w:lang w:val="es-ES_tradnl"/>
        </w:rPr>
      </w:pPr>
    </w:p>
    <w:p w:rsidR="000130E2" w:rsidRDefault="000130E2" w:rsidP="0004551D">
      <w:pPr>
        <w:widowControl w:val="0"/>
        <w:rPr>
          <w:rFonts w:cs="Arial"/>
          <w:b/>
          <w:snapToGrid w:val="0"/>
          <w:sz w:val="26"/>
          <w:szCs w:val="26"/>
          <w:lang w:val="es-ES_tradnl"/>
        </w:rPr>
      </w:pPr>
    </w:p>
    <w:p w:rsidR="000130E2" w:rsidRPr="000130E2" w:rsidRDefault="000130E2" w:rsidP="000130E2">
      <w:pPr>
        <w:spacing w:line="360" w:lineRule="auto"/>
        <w:rPr>
          <w:rFonts w:cs="Arial"/>
          <w:b/>
          <w:sz w:val="24"/>
          <w:szCs w:val="24"/>
          <w:lang w:val="es-ES_tradnl"/>
        </w:rPr>
      </w:pPr>
      <w:bookmarkStart w:id="0" w:name="_GoBack"/>
      <w:r w:rsidRPr="000130E2">
        <w:rPr>
          <w:rFonts w:eastAsiaTheme="minorHAnsi" w:cs="Arial"/>
          <w:b/>
          <w:sz w:val="24"/>
          <w:szCs w:val="24"/>
          <w:lang w:eastAsia="en-US"/>
        </w:rPr>
        <w:t xml:space="preserve">ÚNICO: </w:t>
      </w:r>
      <w:r w:rsidRPr="000130E2">
        <w:rPr>
          <w:rFonts w:cs="Arial"/>
          <w:sz w:val="24"/>
          <w:szCs w:val="24"/>
          <w:lang w:val="es-ES_tradnl"/>
        </w:rPr>
        <w:t xml:space="preserve">Se modifica el primer párrafo del artículo primero; la fracción II y los incisos b) y c) de la fracción III del artículo sexto, de la Ley que crea el Organismo Público Descentralizado denominado “Comisión Estatal de Aguas y Saneamiento de Coahuila” </w:t>
      </w:r>
      <w:bookmarkEnd w:id="0"/>
      <w:r w:rsidRPr="000130E2">
        <w:rPr>
          <w:rFonts w:cs="Arial"/>
          <w:sz w:val="24"/>
          <w:szCs w:val="24"/>
          <w:lang w:val="es-ES_tradnl"/>
        </w:rPr>
        <w:t>para quedar como sigue:</w:t>
      </w:r>
    </w:p>
    <w:p w:rsidR="000130E2" w:rsidRPr="000130E2" w:rsidRDefault="000130E2" w:rsidP="000130E2">
      <w:pPr>
        <w:spacing w:line="360" w:lineRule="auto"/>
        <w:jc w:val="left"/>
        <w:rPr>
          <w:rFonts w:cs="Arial"/>
          <w:b/>
          <w:sz w:val="24"/>
          <w:szCs w:val="24"/>
          <w:lang w:val="es-ES_tradnl"/>
        </w:rPr>
      </w:pPr>
    </w:p>
    <w:p w:rsidR="000130E2" w:rsidRPr="000130E2" w:rsidRDefault="000130E2" w:rsidP="000130E2">
      <w:pPr>
        <w:spacing w:line="360" w:lineRule="auto"/>
        <w:rPr>
          <w:rFonts w:cs="Arial"/>
          <w:sz w:val="24"/>
          <w:szCs w:val="24"/>
          <w:lang w:val="es-ES_tradnl"/>
        </w:rPr>
      </w:pPr>
      <w:r w:rsidRPr="000130E2">
        <w:rPr>
          <w:rFonts w:cs="Arial"/>
          <w:b/>
          <w:sz w:val="24"/>
          <w:szCs w:val="24"/>
          <w:lang w:val="es-ES_tradnl"/>
        </w:rPr>
        <w:t>ARTÍCULO PRIMERO.-</w:t>
      </w:r>
      <w:r w:rsidRPr="000130E2">
        <w:rPr>
          <w:rFonts w:cs="Arial"/>
          <w:sz w:val="24"/>
          <w:szCs w:val="24"/>
          <w:lang w:val="es-ES_tradnl"/>
        </w:rPr>
        <w:t xml:space="preserve"> Se crea el Organismo Público Descentralizado "Comisión Estatal de Aguas y Saneamiento de Coahuila", con personalidad jurídica y patrimonio propios, que en lo sucesivo se denominará "El Organismo", con domicilio en la ciudad de Saltillo, Coahuila de Zaragoza, sin perjuicio de que pueda establecer en otras poblaciones del Estado las delegaciones y oficinas que estime necesarias para la realización de sus actividades, y que estará sectorizado a la Secretaría de Vivienda y Ordenamiento Territorial. </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rPr>
          <w:rFonts w:cs="Arial"/>
          <w:b/>
          <w:sz w:val="24"/>
          <w:szCs w:val="24"/>
          <w:lang w:val="es-ES_tradnl"/>
        </w:rPr>
      </w:pPr>
      <w:r w:rsidRPr="000130E2">
        <w:rPr>
          <w:rFonts w:cs="Arial"/>
          <w:b/>
          <w:sz w:val="24"/>
          <w:szCs w:val="24"/>
          <w:lang w:val="es-ES_tradnl"/>
        </w:rPr>
        <w:t>…</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Default="000130E2" w:rsidP="000130E2">
      <w:pPr>
        <w:spacing w:line="360" w:lineRule="auto"/>
        <w:rPr>
          <w:rFonts w:cs="Arial"/>
          <w:b/>
          <w:sz w:val="24"/>
          <w:szCs w:val="24"/>
          <w:lang w:val="es-ES_tradnl"/>
        </w:rPr>
      </w:pPr>
    </w:p>
    <w:p w:rsidR="000130E2" w:rsidRPr="000130E2" w:rsidRDefault="000130E2" w:rsidP="000130E2">
      <w:pPr>
        <w:spacing w:line="360" w:lineRule="auto"/>
        <w:rPr>
          <w:rFonts w:cs="Arial"/>
          <w:sz w:val="24"/>
          <w:szCs w:val="24"/>
          <w:lang w:val="es-ES_tradnl"/>
        </w:rPr>
      </w:pPr>
      <w:r w:rsidRPr="000130E2">
        <w:rPr>
          <w:rFonts w:cs="Arial"/>
          <w:b/>
          <w:sz w:val="24"/>
          <w:szCs w:val="24"/>
          <w:lang w:val="es-ES_tradnl"/>
        </w:rPr>
        <w:t>ARTICULO SEXTO.- …</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rPr>
          <w:rFonts w:cs="Arial"/>
          <w:sz w:val="24"/>
          <w:szCs w:val="24"/>
          <w:lang w:val="es-ES_tradnl"/>
        </w:rPr>
      </w:pPr>
      <w:r w:rsidRPr="000130E2">
        <w:rPr>
          <w:rFonts w:cs="Arial"/>
          <w:sz w:val="24"/>
          <w:szCs w:val="24"/>
          <w:lang w:val="es-ES_tradnl"/>
        </w:rPr>
        <w:t>I.-…</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rPr>
          <w:rFonts w:cs="Arial"/>
          <w:sz w:val="24"/>
          <w:szCs w:val="24"/>
          <w:lang w:val="es-ES_tradnl"/>
        </w:rPr>
      </w:pPr>
      <w:r w:rsidRPr="000130E2">
        <w:rPr>
          <w:rFonts w:cs="Arial"/>
          <w:sz w:val="24"/>
          <w:szCs w:val="24"/>
          <w:lang w:val="es-ES_tradnl"/>
        </w:rPr>
        <w:t xml:space="preserve">II.- Un Presidente que será la persona titular de la Secretaría de Vivienda y Ordenamiento Territorial; </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rPr>
          <w:rFonts w:cs="Arial"/>
          <w:sz w:val="24"/>
          <w:szCs w:val="24"/>
          <w:lang w:val="es-ES_tradnl"/>
        </w:rPr>
      </w:pPr>
      <w:r w:rsidRPr="000130E2">
        <w:rPr>
          <w:rFonts w:cs="Arial"/>
          <w:sz w:val="24"/>
          <w:szCs w:val="24"/>
          <w:lang w:val="es-ES_tradnl"/>
        </w:rPr>
        <w:t>III.-…</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ind w:left="426"/>
        <w:rPr>
          <w:rFonts w:cs="Arial"/>
          <w:sz w:val="24"/>
          <w:szCs w:val="24"/>
          <w:lang w:val="es-ES_tradnl"/>
        </w:rPr>
      </w:pPr>
      <w:r w:rsidRPr="000130E2">
        <w:rPr>
          <w:rFonts w:cs="Arial"/>
          <w:sz w:val="24"/>
          <w:szCs w:val="24"/>
          <w:lang w:val="es-ES_tradnl"/>
        </w:rPr>
        <w:t xml:space="preserve">a)… </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ind w:left="426"/>
        <w:rPr>
          <w:rFonts w:cs="Arial"/>
          <w:sz w:val="24"/>
          <w:szCs w:val="24"/>
          <w:lang w:val="es-ES_tradnl"/>
        </w:rPr>
      </w:pPr>
      <w:r w:rsidRPr="000130E2">
        <w:rPr>
          <w:rFonts w:cs="Arial"/>
          <w:sz w:val="24"/>
          <w:szCs w:val="24"/>
          <w:lang w:val="es-ES_tradnl"/>
        </w:rPr>
        <w:t xml:space="preserve">b) Secretaría de Economía; </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ind w:left="426"/>
        <w:rPr>
          <w:rFonts w:cs="Arial"/>
          <w:sz w:val="24"/>
          <w:szCs w:val="24"/>
          <w:lang w:val="es-ES_tradnl"/>
        </w:rPr>
      </w:pPr>
      <w:r w:rsidRPr="000130E2">
        <w:rPr>
          <w:rFonts w:cs="Arial"/>
          <w:sz w:val="24"/>
          <w:szCs w:val="24"/>
          <w:lang w:val="es-ES_tradnl"/>
        </w:rPr>
        <w:t xml:space="preserve">c) Secretaría de Infraestructura, Desarrollo Urbano y Movilidad; y </w:t>
      </w:r>
    </w:p>
    <w:p w:rsidR="000130E2" w:rsidRPr="000130E2" w:rsidRDefault="000130E2" w:rsidP="000130E2">
      <w:pPr>
        <w:jc w:val="left"/>
        <w:rPr>
          <w:rFonts w:asciiTheme="minorHAnsi" w:eastAsiaTheme="minorHAnsi" w:hAnsiTheme="minorHAnsi" w:cstheme="minorBidi"/>
          <w:sz w:val="22"/>
          <w:szCs w:val="22"/>
          <w:lang w:val="es-ES_tradnl"/>
        </w:rPr>
      </w:pPr>
    </w:p>
    <w:p w:rsidR="000130E2" w:rsidRPr="000130E2" w:rsidRDefault="000130E2" w:rsidP="000130E2">
      <w:pPr>
        <w:spacing w:line="360" w:lineRule="auto"/>
        <w:ind w:left="426"/>
        <w:rPr>
          <w:rFonts w:cs="Arial"/>
          <w:sz w:val="24"/>
          <w:szCs w:val="24"/>
          <w:lang w:val="en-US"/>
        </w:rPr>
      </w:pPr>
      <w:r w:rsidRPr="000130E2">
        <w:rPr>
          <w:rFonts w:cs="Arial"/>
          <w:sz w:val="24"/>
          <w:szCs w:val="24"/>
          <w:lang w:val="en-US"/>
        </w:rPr>
        <w:t>d) …</w:t>
      </w:r>
    </w:p>
    <w:p w:rsidR="000130E2" w:rsidRPr="000130E2" w:rsidRDefault="000130E2" w:rsidP="000130E2">
      <w:pPr>
        <w:spacing w:line="360" w:lineRule="auto"/>
        <w:rPr>
          <w:rFonts w:cs="Arial"/>
          <w:b/>
          <w:sz w:val="24"/>
          <w:szCs w:val="24"/>
          <w:lang w:val="en-US"/>
        </w:rPr>
      </w:pPr>
      <w:r w:rsidRPr="000130E2">
        <w:rPr>
          <w:rFonts w:cs="Arial"/>
          <w:b/>
          <w:sz w:val="24"/>
          <w:szCs w:val="24"/>
          <w:lang w:val="en-US"/>
        </w:rPr>
        <w:t>…</w:t>
      </w:r>
    </w:p>
    <w:p w:rsidR="000130E2" w:rsidRDefault="000130E2" w:rsidP="000130E2">
      <w:pPr>
        <w:spacing w:line="360" w:lineRule="auto"/>
        <w:rPr>
          <w:rFonts w:cs="Arial"/>
          <w:b/>
          <w:sz w:val="24"/>
          <w:szCs w:val="24"/>
          <w:lang w:val="en-US"/>
        </w:rPr>
      </w:pPr>
    </w:p>
    <w:p w:rsidR="000130E2" w:rsidRPr="000130E2" w:rsidRDefault="000130E2" w:rsidP="000130E2">
      <w:pPr>
        <w:spacing w:line="360" w:lineRule="auto"/>
        <w:rPr>
          <w:rFonts w:cs="Arial"/>
          <w:b/>
          <w:sz w:val="24"/>
          <w:szCs w:val="24"/>
          <w:lang w:val="en-US"/>
        </w:rPr>
      </w:pPr>
      <w:r w:rsidRPr="000130E2">
        <w:rPr>
          <w:rFonts w:cs="Arial"/>
          <w:b/>
          <w:sz w:val="24"/>
          <w:szCs w:val="24"/>
          <w:lang w:val="en-US"/>
        </w:rPr>
        <w:t xml:space="preserve">… </w:t>
      </w:r>
    </w:p>
    <w:p w:rsidR="000130E2" w:rsidRPr="00411761" w:rsidRDefault="000130E2" w:rsidP="000130E2">
      <w:pPr>
        <w:spacing w:after="160" w:line="360" w:lineRule="auto"/>
        <w:rPr>
          <w:rFonts w:eastAsiaTheme="minorHAnsi" w:cs="Arial"/>
          <w:sz w:val="24"/>
          <w:szCs w:val="24"/>
          <w:lang w:val="en-US" w:eastAsia="en-US"/>
        </w:rPr>
      </w:pPr>
    </w:p>
    <w:p w:rsidR="000130E2" w:rsidRPr="00411761" w:rsidRDefault="000130E2" w:rsidP="000130E2">
      <w:pPr>
        <w:spacing w:after="160" w:line="360" w:lineRule="auto"/>
        <w:rPr>
          <w:rFonts w:eastAsiaTheme="minorHAnsi" w:cs="Arial"/>
          <w:sz w:val="24"/>
          <w:szCs w:val="24"/>
          <w:lang w:val="en-US" w:eastAsia="en-US"/>
        </w:rPr>
      </w:pPr>
    </w:p>
    <w:p w:rsidR="000130E2" w:rsidRPr="00411761" w:rsidRDefault="000130E2" w:rsidP="000130E2">
      <w:pPr>
        <w:spacing w:after="160" w:line="360" w:lineRule="auto"/>
        <w:jc w:val="center"/>
        <w:rPr>
          <w:rFonts w:eastAsiaTheme="minorHAnsi" w:cs="Arial"/>
          <w:b/>
          <w:sz w:val="24"/>
          <w:szCs w:val="24"/>
          <w:lang w:val="en-US" w:eastAsia="en-US"/>
        </w:rPr>
      </w:pPr>
      <w:r w:rsidRPr="00411761">
        <w:rPr>
          <w:rFonts w:eastAsiaTheme="minorHAnsi" w:cs="Arial"/>
          <w:b/>
          <w:sz w:val="24"/>
          <w:szCs w:val="24"/>
          <w:lang w:val="en-US" w:eastAsia="en-US"/>
        </w:rPr>
        <w:t>T R A N S I T O R I O S</w:t>
      </w:r>
    </w:p>
    <w:p w:rsidR="000130E2" w:rsidRPr="00411761" w:rsidRDefault="000130E2" w:rsidP="000130E2">
      <w:pPr>
        <w:spacing w:after="160" w:line="360" w:lineRule="auto"/>
        <w:jc w:val="center"/>
        <w:rPr>
          <w:rFonts w:eastAsiaTheme="minorHAnsi" w:cs="Arial"/>
          <w:b/>
          <w:sz w:val="24"/>
          <w:szCs w:val="24"/>
          <w:lang w:val="en-US" w:eastAsia="en-US"/>
        </w:rPr>
      </w:pPr>
    </w:p>
    <w:p w:rsidR="000130E2" w:rsidRPr="000130E2" w:rsidRDefault="000130E2" w:rsidP="000130E2">
      <w:pPr>
        <w:spacing w:line="360" w:lineRule="auto"/>
        <w:rPr>
          <w:rFonts w:eastAsiaTheme="minorHAnsi" w:cs="Arial"/>
          <w:sz w:val="24"/>
          <w:szCs w:val="24"/>
          <w:lang w:eastAsia="en-US"/>
        </w:rPr>
      </w:pPr>
      <w:r w:rsidRPr="000130E2">
        <w:rPr>
          <w:rFonts w:eastAsiaTheme="minorHAnsi" w:cs="Arial"/>
          <w:b/>
          <w:sz w:val="24"/>
          <w:szCs w:val="24"/>
          <w:lang w:eastAsia="en-US"/>
        </w:rPr>
        <w:t xml:space="preserve">PRIMERO.- </w:t>
      </w:r>
      <w:r w:rsidRPr="000130E2">
        <w:rPr>
          <w:rFonts w:eastAsiaTheme="minorHAnsi" w:cs="Arial"/>
          <w:sz w:val="24"/>
          <w:szCs w:val="24"/>
          <w:lang w:eastAsia="en-US"/>
        </w:rPr>
        <w:t>El presente decreto entrará en vigor al día siguiente de su publicación en el Periódico Oficial del Gobierno del Estado.</w:t>
      </w:r>
    </w:p>
    <w:p w:rsidR="000130E2" w:rsidRPr="000130E2" w:rsidRDefault="000130E2" w:rsidP="000130E2">
      <w:pPr>
        <w:tabs>
          <w:tab w:val="left" w:pos="1418"/>
        </w:tabs>
        <w:spacing w:line="360" w:lineRule="auto"/>
        <w:rPr>
          <w:rFonts w:eastAsiaTheme="minorHAnsi" w:cs="Arial"/>
          <w:b/>
          <w:sz w:val="24"/>
          <w:szCs w:val="24"/>
          <w:lang w:eastAsia="en-US"/>
        </w:rPr>
      </w:pPr>
    </w:p>
    <w:p w:rsidR="000130E2" w:rsidRPr="000130E2" w:rsidRDefault="000130E2" w:rsidP="000130E2">
      <w:pPr>
        <w:tabs>
          <w:tab w:val="left" w:pos="1418"/>
        </w:tabs>
        <w:spacing w:line="360" w:lineRule="auto"/>
        <w:rPr>
          <w:rFonts w:eastAsiaTheme="minorHAnsi" w:cs="Arial"/>
          <w:b/>
          <w:sz w:val="24"/>
          <w:szCs w:val="24"/>
          <w:lang w:eastAsia="en-US"/>
        </w:rPr>
      </w:pPr>
      <w:r w:rsidRPr="000130E2">
        <w:rPr>
          <w:rFonts w:eastAsiaTheme="minorHAnsi" w:cs="Arial"/>
          <w:b/>
          <w:sz w:val="24"/>
          <w:szCs w:val="24"/>
          <w:lang w:eastAsia="en-US"/>
        </w:rPr>
        <w:t>SEGUNDO.-</w:t>
      </w:r>
      <w:r w:rsidRPr="000130E2">
        <w:rPr>
          <w:rFonts w:eastAsiaTheme="minorHAnsi" w:cs="Arial"/>
          <w:sz w:val="24"/>
          <w:szCs w:val="24"/>
          <w:lang w:eastAsia="en-US"/>
        </w:rPr>
        <w:t xml:space="preserve"> El Reglamento Interior de la</w:t>
      </w:r>
      <w:r w:rsidRPr="000130E2">
        <w:rPr>
          <w:rFonts w:eastAsiaTheme="minorHAnsi" w:cs="Arial"/>
          <w:b/>
          <w:sz w:val="24"/>
          <w:szCs w:val="24"/>
          <w:lang w:eastAsia="en-US"/>
        </w:rPr>
        <w:t xml:space="preserve"> </w:t>
      </w:r>
      <w:r w:rsidRPr="000130E2">
        <w:rPr>
          <w:rFonts w:cs="Arial"/>
          <w:sz w:val="24"/>
          <w:szCs w:val="24"/>
          <w:lang w:val="es-ES_tradnl"/>
        </w:rPr>
        <w:t>Comisión Estatal de Aguas y Saneamiento de Coahuila, deberá adecuarse en un plazo no mayor a noventa días a partir de la entrada en vigor del presente decreto.</w:t>
      </w:r>
    </w:p>
    <w:p w:rsidR="000130E2" w:rsidRPr="000130E2" w:rsidRDefault="000130E2" w:rsidP="000130E2">
      <w:pPr>
        <w:spacing w:line="360" w:lineRule="auto"/>
        <w:rPr>
          <w:rFonts w:eastAsiaTheme="minorHAnsi" w:cs="Arial"/>
          <w:b/>
          <w:sz w:val="24"/>
          <w:szCs w:val="24"/>
          <w:lang w:eastAsia="en-US"/>
        </w:rPr>
      </w:pPr>
    </w:p>
    <w:p w:rsidR="000130E2" w:rsidRPr="000130E2" w:rsidRDefault="000130E2" w:rsidP="000130E2">
      <w:pPr>
        <w:spacing w:line="360" w:lineRule="auto"/>
        <w:rPr>
          <w:rFonts w:eastAsiaTheme="minorHAnsi" w:cs="Arial"/>
          <w:sz w:val="24"/>
          <w:szCs w:val="24"/>
          <w:lang w:eastAsia="en-US"/>
        </w:rPr>
      </w:pPr>
      <w:r w:rsidRPr="000130E2">
        <w:rPr>
          <w:rFonts w:eastAsiaTheme="minorHAnsi" w:cs="Arial"/>
          <w:b/>
          <w:sz w:val="24"/>
          <w:szCs w:val="24"/>
          <w:lang w:eastAsia="en-US"/>
        </w:rPr>
        <w:t xml:space="preserve">TERCERO.- </w:t>
      </w:r>
      <w:r w:rsidRPr="000130E2">
        <w:rPr>
          <w:rFonts w:eastAsiaTheme="minorHAnsi" w:cs="Arial"/>
          <w:sz w:val="24"/>
          <w:szCs w:val="24"/>
          <w:lang w:eastAsia="en-US"/>
        </w:rPr>
        <w:t>En lo que no se opongan al presente decreto, continuarán aplicándose las disposiciones del Reglamento Interior de la</w:t>
      </w:r>
      <w:r w:rsidRPr="000130E2">
        <w:rPr>
          <w:rFonts w:eastAsiaTheme="minorHAnsi" w:cs="Arial"/>
          <w:b/>
          <w:sz w:val="24"/>
          <w:szCs w:val="24"/>
          <w:lang w:eastAsia="en-US"/>
        </w:rPr>
        <w:t xml:space="preserve"> </w:t>
      </w:r>
      <w:r w:rsidRPr="000130E2">
        <w:rPr>
          <w:rFonts w:cs="Arial"/>
          <w:sz w:val="24"/>
          <w:szCs w:val="24"/>
          <w:lang w:val="es-ES_tradnl"/>
        </w:rPr>
        <w:t>Comisión Estatal de Aguas y Saneamiento de Coahuila vigente en la fecha de publicación del presente decreto, hasta en tanto se realice su adecuación.</w:t>
      </w:r>
    </w:p>
    <w:p w:rsidR="000130E2" w:rsidRPr="000130E2" w:rsidRDefault="000130E2" w:rsidP="000130E2">
      <w:pPr>
        <w:spacing w:line="360" w:lineRule="auto"/>
        <w:rPr>
          <w:rFonts w:eastAsiaTheme="minorHAnsi" w:cs="Arial"/>
          <w:b/>
          <w:sz w:val="24"/>
          <w:szCs w:val="24"/>
          <w:lang w:eastAsia="en-US"/>
        </w:rPr>
      </w:pPr>
    </w:p>
    <w:p w:rsidR="000130E2" w:rsidRPr="000130E2" w:rsidRDefault="000130E2" w:rsidP="000130E2">
      <w:pPr>
        <w:spacing w:line="360" w:lineRule="auto"/>
        <w:rPr>
          <w:rFonts w:eastAsiaTheme="minorHAnsi" w:cs="Arial"/>
          <w:sz w:val="24"/>
          <w:szCs w:val="24"/>
          <w:lang w:eastAsia="en-US"/>
        </w:rPr>
      </w:pPr>
      <w:r w:rsidRPr="000130E2">
        <w:rPr>
          <w:rFonts w:eastAsiaTheme="minorHAnsi" w:cs="Arial"/>
          <w:b/>
          <w:sz w:val="24"/>
          <w:szCs w:val="24"/>
          <w:lang w:eastAsia="en-US"/>
        </w:rPr>
        <w:t>CUARTO.</w:t>
      </w:r>
      <w:r w:rsidRPr="000130E2">
        <w:rPr>
          <w:rFonts w:eastAsiaTheme="minorHAnsi" w:cs="Arial"/>
          <w:sz w:val="24"/>
          <w:szCs w:val="24"/>
          <w:lang w:eastAsia="en-US"/>
        </w:rPr>
        <w:t>- Se derogan las disposiciones que contravengan lo dispuesto en el presente Decreto.</w:t>
      </w:r>
    </w:p>
    <w:p w:rsidR="0004551D" w:rsidRDefault="0004551D" w:rsidP="0004551D">
      <w:pPr>
        <w:widowControl w:val="0"/>
        <w:tabs>
          <w:tab w:val="left" w:pos="8749"/>
        </w:tabs>
        <w:rPr>
          <w:rFonts w:cs="Arial"/>
          <w:b/>
          <w:snapToGrid w:val="0"/>
          <w:sz w:val="26"/>
          <w:szCs w:val="26"/>
          <w:lang w:val="es-ES_tradnl"/>
        </w:rPr>
      </w:pPr>
    </w:p>
    <w:p w:rsidR="000130E2" w:rsidRDefault="000130E2" w:rsidP="0004551D">
      <w:pPr>
        <w:widowControl w:val="0"/>
        <w:tabs>
          <w:tab w:val="left" w:pos="8749"/>
        </w:tabs>
        <w:rPr>
          <w:rFonts w:cs="Arial"/>
          <w:b/>
          <w:snapToGrid w:val="0"/>
          <w:sz w:val="26"/>
          <w:szCs w:val="26"/>
          <w:lang w:val="es-ES_tradnl"/>
        </w:rPr>
      </w:pPr>
    </w:p>
    <w:p w:rsidR="000130E2" w:rsidRDefault="000130E2" w:rsidP="0004551D">
      <w:pPr>
        <w:widowControl w:val="0"/>
        <w:tabs>
          <w:tab w:val="left" w:pos="8749"/>
        </w:tabs>
        <w:rPr>
          <w:rFonts w:cs="Arial"/>
          <w:b/>
          <w:snapToGrid w:val="0"/>
          <w:sz w:val="26"/>
          <w:szCs w:val="26"/>
          <w:lang w:val="es-ES_tradnl"/>
        </w:rPr>
      </w:pPr>
    </w:p>
    <w:p w:rsidR="000130E2" w:rsidRDefault="000130E2" w:rsidP="0004551D">
      <w:pPr>
        <w:widowControl w:val="0"/>
        <w:tabs>
          <w:tab w:val="left" w:pos="8749"/>
        </w:tabs>
        <w:rPr>
          <w:rFonts w:cs="Arial"/>
          <w:b/>
          <w:snapToGrid w:val="0"/>
          <w:sz w:val="26"/>
          <w:szCs w:val="26"/>
          <w:lang w:val="es-ES_tradnl"/>
        </w:rPr>
      </w:pPr>
    </w:p>
    <w:p w:rsidR="0004551D" w:rsidRPr="00023666" w:rsidRDefault="0004551D" w:rsidP="0004551D">
      <w:pPr>
        <w:widowControl w:val="0"/>
        <w:tabs>
          <w:tab w:val="left" w:pos="8749"/>
        </w:tabs>
        <w:rPr>
          <w:rFonts w:cs="Arial"/>
          <w:b/>
          <w:snapToGrid w:val="0"/>
          <w:sz w:val="26"/>
          <w:szCs w:val="26"/>
          <w:lang w:val="es-ES_tradnl"/>
        </w:rPr>
      </w:pPr>
      <w:r w:rsidRPr="00023666">
        <w:rPr>
          <w:rFonts w:cs="Arial"/>
          <w:b/>
          <w:snapToGrid w:val="0"/>
          <w:sz w:val="26"/>
          <w:szCs w:val="26"/>
          <w:lang w:val="es-ES_tradnl"/>
        </w:rPr>
        <w:t xml:space="preserve">DADO en la Ciudad de Saltillo, </w:t>
      </w:r>
      <w:r>
        <w:rPr>
          <w:rFonts w:cs="Arial"/>
          <w:b/>
          <w:snapToGrid w:val="0"/>
          <w:sz w:val="26"/>
          <w:szCs w:val="26"/>
          <w:lang w:val="es-ES_tradnl"/>
        </w:rPr>
        <w:t>Coahuila de Zaragoza, a los veintinueve</w:t>
      </w:r>
      <w:r w:rsidRPr="00023666">
        <w:rPr>
          <w:rFonts w:cs="Arial"/>
          <w:b/>
          <w:snapToGrid w:val="0"/>
          <w:sz w:val="26"/>
          <w:szCs w:val="26"/>
          <w:lang w:val="es-ES_tradnl"/>
        </w:rPr>
        <w:t xml:space="preserve"> días del mes de noviembre del año dos mil diecinueve.</w:t>
      </w:r>
    </w:p>
    <w:p w:rsidR="0004551D" w:rsidRPr="00023666" w:rsidRDefault="0004551D" w:rsidP="0004551D">
      <w:pPr>
        <w:tabs>
          <w:tab w:val="left" w:pos="8749"/>
        </w:tabs>
        <w:rPr>
          <w:rFonts w:cs="Arial"/>
          <w:b/>
          <w:snapToGrid w:val="0"/>
          <w:sz w:val="26"/>
          <w:szCs w:val="26"/>
          <w:lang w:val="es-ES_tradnl"/>
        </w:rPr>
      </w:pPr>
    </w:p>
    <w:p w:rsidR="0004551D" w:rsidRPr="00023666" w:rsidRDefault="0004551D" w:rsidP="0004551D">
      <w:pPr>
        <w:tabs>
          <w:tab w:val="left" w:pos="8749"/>
        </w:tabs>
        <w:rPr>
          <w:rFonts w:cs="Arial"/>
          <w:b/>
          <w:snapToGrid w:val="0"/>
          <w:sz w:val="26"/>
          <w:szCs w:val="26"/>
          <w:lang w:val="es-ES_tradnl"/>
        </w:rPr>
      </w:pPr>
    </w:p>
    <w:p w:rsidR="0004551D" w:rsidRPr="00023666" w:rsidRDefault="0004551D" w:rsidP="0004551D">
      <w:pPr>
        <w:tabs>
          <w:tab w:val="left" w:pos="8749"/>
        </w:tabs>
        <w:rPr>
          <w:rFonts w:cs="Arial"/>
          <w:b/>
          <w:snapToGrid w:val="0"/>
          <w:sz w:val="26"/>
          <w:szCs w:val="26"/>
          <w:lang w:val="es-ES_tradnl"/>
        </w:rPr>
      </w:pPr>
    </w:p>
    <w:p w:rsidR="0004551D" w:rsidRDefault="0004551D" w:rsidP="0004551D">
      <w:pPr>
        <w:tabs>
          <w:tab w:val="left" w:pos="8749"/>
        </w:tabs>
        <w:jc w:val="center"/>
        <w:rPr>
          <w:rFonts w:cs="Arial"/>
          <w:b/>
          <w:snapToGrid w:val="0"/>
          <w:sz w:val="26"/>
          <w:szCs w:val="26"/>
          <w:lang w:val="es-ES_tradnl"/>
        </w:rPr>
      </w:pPr>
      <w:r>
        <w:rPr>
          <w:rFonts w:cs="Arial"/>
          <w:b/>
          <w:snapToGrid w:val="0"/>
          <w:sz w:val="26"/>
          <w:szCs w:val="26"/>
          <w:lang w:val="es-ES_tradnl"/>
        </w:rPr>
        <w:t>DIPUTADO PRESIDENTE</w:t>
      </w:r>
    </w:p>
    <w:p w:rsidR="0004551D" w:rsidRPr="00023666" w:rsidRDefault="0004551D" w:rsidP="0004551D">
      <w:pPr>
        <w:tabs>
          <w:tab w:val="left" w:pos="8749"/>
        </w:tabs>
        <w:jc w:val="left"/>
        <w:rPr>
          <w:rFonts w:cs="Arial"/>
          <w:b/>
          <w:snapToGrid w:val="0"/>
          <w:sz w:val="26"/>
          <w:szCs w:val="26"/>
          <w:lang w:val="es-ES_tradnl"/>
        </w:rPr>
      </w:pPr>
    </w:p>
    <w:p w:rsidR="0004551D" w:rsidRPr="00023666" w:rsidRDefault="0004551D" w:rsidP="0004551D">
      <w:pPr>
        <w:tabs>
          <w:tab w:val="left" w:pos="8749"/>
        </w:tabs>
        <w:jc w:val="left"/>
        <w:rPr>
          <w:rFonts w:cs="Arial"/>
          <w:b/>
          <w:snapToGrid w:val="0"/>
          <w:sz w:val="26"/>
          <w:szCs w:val="26"/>
          <w:lang w:val="es-ES_tradnl"/>
        </w:rPr>
      </w:pPr>
    </w:p>
    <w:p w:rsidR="0004551D" w:rsidRPr="00023666" w:rsidRDefault="0004551D" w:rsidP="0004551D">
      <w:pPr>
        <w:tabs>
          <w:tab w:val="left" w:pos="8749"/>
        </w:tabs>
        <w:jc w:val="left"/>
        <w:rPr>
          <w:rFonts w:cs="Arial"/>
          <w:b/>
          <w:snapToGrid w:val="0"/>
          <w:sz w:val="26"/>
          <w:szCs w:val="26"/>
          <w:lang w:val="es-ES_tradnl"/>
        </w:rPr>
      </w:pPr>
    </w:p>
    <w:p w:rsidR="0004551D" w:rsidRPr="00023666" w:rsidRDefault="0004551D" w:rsidP="0004551D">
      <w:pPr>
        <w:tabs>
          <w:tab w:val="left" w:pos="8749"/>
        </w:tabs>
        <w:jc w:val="left"/>
        <w:rPr>
          <w:rFonts w:cs="Arial"/>
          <w:b/>
          <w:snapToGrid w:val="0"/>
          <w:sz w:val="26"/>
          <w:szCs w:val="26"/>
          <w:lang w:val="es-ES_tradnl"/>
        </w:rPr>
      </w:pPr>
    </w:p>
    <w:p w:rsidR="0004551D" w:rsidRPr="00023666" w:rsidRDefault="0004551D" w:rsidP="0004551D">
      <w:pPr>
        <w:tabs>
          <w:tab w:val="left" w:pos="8749"/>
        </w:tabs>
        <w:jc w:val="left"/>
        <w:rPr>
          <w:rFonts w:cs="Arial"/>
          <w:b/>
          <w:snapToGrid w:val="0"/>
          <w:sz w:val="26"/>
          <w:szCs w:val="26"/>
          <w:lang w:val="es-ES_tradnl"/>
        </w:rPr>
      </w:pPr>
    </w:p>
    <w:p w:rsidR="0004551D" w:rsidRPr="00023666" w:rsidRDefault="0004551D" w:rsidP="0004551D">
      <w:pPr>
        <w:tabs>
          <w:tab w:val="left" w:pos="8749"/>
        </w:tabs>
        <w:jc w:val="center"/>
        <w:rPr>
          <w:rFonts w:cs="Arial"/>
          <w:b/>
          <w:snapToGrid w:val="0"/>
          <w:sz w:val="26"/>
          <w:szCs w:val="26"/>
          <w:lang w:val="es-ES_tradnl"/>
        </w:rPr>
      </w:pPr>
      <w:r>
        <w:rPr>
          <w:rFonts w:cs="Arial"/>
          <w:b/>
          <w:snapToGrid w:val="0"/>
          <w:sz w:val="26"/>
          <w:szCs w:val="26"/>
          <w:lang w:val="es-ES_tradnl"/>
        </w:rPr>
        <w:t>JAIME BUENO ZERTUCHE</w:t>
      </w:r>
    </w:p>
    <w:p w:rsidR="0004551D" w:rsidRPr="00023666" w:rsidRDefault="0004551D" w:rsidP="0004551D">
      <w:pPr>
        <w:tabs>
          <w:tab w:val="left" w:pos="8749"/>
        </w:tabs>
        <w:rPr>
          <w:rFonts w:cs="Arial"/>
          <w:b/>
          <w:snapToGrid w:val="0"/>
          <w:sz w:val="26"/>
          <w:szCs w:val="26"/>
          <w:lang w:val="es-ES_tradnl"/>
        </w:rPr>
      </w:pPr>
    </w:p>
    <w:p w:rsidR="0004551D" w:rsidRPr="00023666" w:rsidRDefault="0004551D" w:rsidP="0004551D">
      <w:pPr>
        <w:tabs>
          <w:tab w:val="left" w:pos="8749"/>
        </w:tabs>
        <w:rPr>
          <w:rFonts w:cs="Arial"/>
          <w:b/>
          <w:snapToGrid w:val="0"/>
          <w:sz w:val="26"/>
          <w:szCs w:val="26"/>
          <w:lang w:val="es-ES_tradnl"/>
        </w:rPr>
      </w:pPr>
    </w:p>
    <w:p w:rsidR="0004551D" w:rsidRPr="00023666" w:rsidRDefault="0004551D" w:rsidP="0004551D">
      <w:pPr>
        <w:tabs>
          <w:tab w:val="left" w:pos="8749"/>
        </w:tabs>
        <w:rPr>
          <w:rFonts w:cs="Arial"/>
          <w:b/>
          <w:snapToGrid w:val="0"/>
          <w:sz w:val="26"/>
          <w:szCs w:val="26"/>
          <w:lang w:val="es-ES_tradnl"/>
        </w:rPr>
      </w:pPr>
    </w:p>
    <w:p w:rsidR="0004551D" w:rsidRPr="00023666" w:rsidRDefault="0004551D" w:rsidP="0004551D">
      <w:pPr>
        <w:tabs>
          <w:tab w:val="left" w:pos="8749"/>
        </w:tabs>
        <w:rPr>
          <w:rFonts w:cs="Arial"/>
          <w:b/>
          <w:snapToGrid w:val="0"/>
          <w:sz w:val="26"/>
          <w:szCs w:val="26"/>
          <w:lang w:val="es-ES_tradnl"/>
        </w:rPr>
      </w:pPr>
      <w:r w:rsidRPr="00023666">
        <w:rPr>
          <w:rFonts w:cs="Arial"/>
          <w:b/>
          <w:snapToGrid w:val="0"/>
          <w:sz w:val="26"/>
          <w:szCs w:val="26"/>
          <w:lang w:val="es-ES_tradnl"/>
        </w:rPr>
        <w:t xml:space="preserve">               DIPUTADO SECRETARIO                                </w:t>
      </w:r>
      <w:r>
        <w:rPr>
          <w:rFonts w:cs="Arial"/>
          <w:b/>
          <w:snapToGrid w:val="0"/>
          <w:sz w:val="26"/>
          <w:szCs w:val="26"/>
          <w:lang w:val="es-ES_tradnl"/>
        </w:rPr>
        <w:t xml:space="preserve"> </w:t>
      </w:r>
      <w:r w:rsidRPr="00023666">
        <w:rPr>
          <w:rFonts w:cs="Arial"/>
          <w:b/>
          <w:snapToGrid w:val="0"/>
          <w:sz w:val="26"/>
          <w:szCs w:val="26"/>
          <w:lang w:val="es-ES_tradnl"/>
        </w:rPr>
        <w:t xml:space="preserve"> DIPUTADO SECRETARIO</w:t>
      </w:r>
    </w:p>
    <w:p w:rsidR="0004551D" w:rsidRPr="00023666" w:rsidRDefault="0004551D" w:rsidP="0004551D">
      <w:pPr>
        <w:rPr>
          <w:rFonts w:cs="Arial"/>
          <w:b/>
          <w:snapToGrid w:val="0"/>
          <w:sz w:val="26"/>
          <w:szCs w:val="26"/>
          <w:lang w:val="es-ES_tradnl"/>
        </w:rPr>
      </w:pPr>
    </w:p>
    <w:p w:rsidR="0004551D" w:rsidRPr="00023666" w:rsidRDefault="0004551D" w:rsidP="0004551D">
      <w:pPr>
        <w:rPr>
          <w:rFonts w:cs="Arial"/>
          <w:b/>
          <w:snapToGrid w:val="0"/>
          <w:sz w:val="26"/>
          <w:szCs w:val="26"/>
          <w:lang w:val="es-ES_tradnl"/>
        </w:rPr>
      </w:pPr>
    </w:p>
    <w:p w:rsidR="0004551D" w:rsidRPr="00023666" w:rsidRDefault="0004551D" w:rsidP="0004551D">
      <w:pPr>
        <w:rPr>
          <w:rFonts w:cs="Arial"/>
          <w:b/>
          <w:snapToGrid w:val="0"/>
          <w:sz w:val="26"/>
          <w:szCs w:val="26"/>
          <w:lang w:val="es-ES_tradnl"/>
        </w:rPr>
      </w:pPr>
    </w:p>
    <w:p w:rsidR="0004551D" w:rsidRPr="00023666" w:rsidRDefault="0004551D" w:rsidP="0004551D">
      <w:pPr>
        <w:rPr>
          <w:rFonts w:cs="Arial"/>
          <w:b/>
          <w:snapToGrid w:val="0"/>
          <w:sz w:val="26"/>
          <w:szCs w:val="26"/>
          <w:lang w:val="es-ES_tradnl"/>
        </w:rPr>
      </w:pPr>
    </w:p>
    <w:p w:rsidR="0004551D" w:rsidRPr="00023666" w:rsidRDefault="0004551D" w:rsidP="0004551D">
      <w:pPr>
        <w:rPr>
          <w:rFonts w:cs="Arial"/>
          <w:b/>
          <w:snapToGrid w:val="0"/>
          <w:sz w:val="26"/>
          <w:szCs w:val="26"/>
          <w:lang w:val="es-ES_tradnl"/>
        </w:rPr>
      </w:pPr>
      <w:r w:rsidRPr="00023666">
        <w:rPr>
          <w:rFonts w:cs="Arial"/>
          <w:b/>
          <w:snapToGrid w:val="0"/>
          <w:sz w:val="26"/>
          <w:szCs w:val="26"/>
          <w:lang w:val="es-ES_tradnl"/>
        </w:rPr>
        <w:t xml:space="preserve">         </w:t>
      </w:r>
    </w:p>
    <w:p w:rsidR="0004551D" w:rsidRPr="00023666" w:rsidRDefault="0004551D" w:rsidP="0004551D">
      <w:pPr>
        <w:rPr>
          <w:rFonts w:cs="Arial"/>
          <w:b/>
          <w:snapToGrid w:val="0"/>
          <w:sz w:val="26"/>
          <w:szCs w:val="26"/>
          <w:lang w:val="es-ES_tradnl"/>
        </w:rPr>
      </w:pPr>
      <w:r w:rsidRPr="00023666">
        <w:rPr>
          <w:rFonts w:eastAsiaTheme="minorHAnsi" w:cs="Arial"/>
          <w:b/>
          <w:sz w:val="26"/>
          <w:szCs w:val="26"/>
          <w:lang w:eastAsia="en-US"/>
        </w:rPr>
        <w:t xml:space="preserve">JUAN CARLOS GUERRA LÓPEZ NEGRETE           </w:t>
      </w:r>
      <w:r>
        <w:rPr>
          <w:rFonts w:eastAsiaTheme="minorHAnsi" w:cs="Arial"/>
          <w:b/>
          <w:sz w:val="26"/>
          <w:szCs w:val="26"/>
          <w:lang w:eastAsia="en-US"/>
        </w:rPr>
        <w:t xml:space="preserve"> </w:t>
      </w:r>
      <w:r w:rsidRPr="00023666">
        <w:rPr>
          <w:rFonts w:eastAsiaTheme="minorHAnsi" w:cs="Arial"/>
          <w:b/>
          <w:sz w:val="26"/>
          <w:szCs w:val="26"/>
          <w:lang w:eastAsia="en-US"/>
        </w:rPr>
        <w:t>JESÚS ANDRÉS LOYA CARDONA</w:t>
      </w: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jc w:val="left"/>
        <w:rPr>
          <w:rFonts w:eastAsiaTheme="minorHAnsi" w:cs="Arial"/>
          <w:sz w:val="26"/>
          <w:szCs w:val="26"/>
          <w:lang w:eastAsia="en-US"/>
        </w:rPr>
      </w:pPr>
    </w:p>
    <w:p w:rsidR="0004551D" w:rsidRPr="00023666" w:rsidRDefault="0004551D" w:rsidP="0004551D">
      <w:pPr>
        <w:jc w:val="left"/>
        <w:rPr>
          <w:rFonts w:eastAsia="Calibri" w:cs="Arial"/>
          <w:sz w:val="26"/>
          <w:szCs w:val="26"/>
          <w:lang w:eastAsia="en-US"/>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Pr="00023666" w:rsidRDefault="0004551D" w:rsidP="0004551D">
      <w:pPr>
        <w:rPr>
          <w:rFonts w:cs="Arial"/>
          <w:sz w:val="26"/>
          <w:szCs w:val="26"/>
        </w:rPr>
      </w:pPr>
    </w:p>
    <w:p w:rsidR="0004551D" w:rsidRDefault="0004551D" w:rsidP="0004551D"/>
    <w:p w:rsidR="0004551D" w:rsidRDefault="0004551D" w:rsidP="0004551D"/>
    <w:p w:rsidR="00245157" w:rsidRDefault="00F41DF4"/>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F4" w:rsidRDefault="00F41DF4" w:rsidP="00411761">
      <w:r>
        <w:separator/>
      </w:r>
    </w:p>
  </w:endnote>
  <w:endnote w:type="continuationSeparator" w:id="0">
    <w:p w:rsidR="00F41DF4" w:rsidRDefault="00F41DF4" w:rsidP="0041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F4" w:rsidRDefault="00F41DF4" w:rsidP="00411761">
      <w:r>
        <w:separator/>
      </w:r>
    </w:p>
  </w:footnote>
  <w:footnote w:type="continuationSeparator" w:id="0">
    <w:p w:rsidR="00F41DF4" w:rsidRDefault="00F41DF4" w:rsidP="00411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11761" w:rsidRPr="00D775E4" w:rsidTr="00A94442">
      <w:trPr>
        <w:jc w:val="center"/>
      </w:trPr>
      <w:tc>
        <w:tcPr>
          <w:tcW w:w="1253" w:type="dxa"/>
        </w:tcPr>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p w:rsidR="00411761" w:rsidRPr="00D775E4" w:rsidRDefault="00411761" w:rsidP="00411761">
          <w:pPr>
            <w:jc w:val="center"/>
            <w:rPr>
              <w:b/>
              <w:bCs/>
              <w:sz w:val="12"/>
            </w:rPr>
          </w:pPr>
        </w:p>
      </w:tc>
      <w:tc>
        <w:tcPr>
          <w:tcW w:w="8623" w:type="dxa"/>
        </w:tcPr>
        <w:p w:rsidR="00411761" w:rsidRPr="00815938" w:rsidRDefault="00411761" w:rsidP="00411761">
          <w:pPr>
            <w:jc w:val="center"/>
            <w:rPr>
              <w:b/>
              <w:bCs/>
              <w:sz w:val="24"/>
            </w:rPr>
          </w:pPr>
          <w:r>
            <w:rPr>
              <w:b/>
              <w:bCs/>
              <w:noProof/>
              <w:sz w:val="12"/>
              <w:lang w:eastAsia="es-MX"/>
            </w:rPr>
            <w:drawing>
              <wp:anchor distT="0" distB="0" distL="114300" distR="114300" simplePos="0" relativeHeight="251660288" behindDoc="0" locked="0" layoutInCell="1" allowOverlap="1" wp14:anchorId="753ECEF8" wp14:editId="0596E447">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8C025BA" wp14:editId="4E74114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761" w:rsidRPr="002E1219" w:rsidRDefault="00411761" w:rsidP="0041176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11761" w:rsidRDefault="00411761" w:rsidP="0041176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11761" w:rsidRPr="00530EA8" w:rsidRDefault="00411761" w:rsidP="00411761">
          <w:pPr>
            <w:pStyle w:val="Encabezado"/>
            <w:tabs>
              <w:tab w:val="left" w:pos="-1528"/>
              <w:tab w:val="center" w:pos="-1386"/>
            </w:tabs>
            <w:jc w:val="center"/>
            <w:rPr>
              <w:rFonts w:cs="Arial"/>
              <w:bCs/>
              <w:smallCaps/>
              <w:spacing w:val="20"/>
              <w:sz w:val="16"/>
              <w:szCs w:val="32"/>
            </w:rPr>
          </w:pPr>
        </w:p>
        <w:p w:rsidR="00411761" w:rsidRPr="00D775B7" w:rsidRDefault="00411761" w:rsidP="00411761">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411761" w:rsidRPr="00D775E4" w:rsidRDefault="00411761" w:rsidP="00411761">
          <w:pPr>
            <w:ind w:left="-434" w:right="-672"/>
            <w:jc w:val="center"/>
            <w:rPr>
              <w:b/>
              <w:bCs/>
              <w:sz w:val="12"/>
            </w:rPr>
          </w:pPr>
        </w:p>
      </w:tc>
      <w:tc>
        <w:tcPr>
          <w:tcW w:w="1181" w:type="dxa"/>
        </w:tcPr>
        <w:p w:rsidR="00411761" w:rsidRDefault="00411761" w:rsidP="00411761">
          <w:pPr>
            <w:jc w:val="center"/>
            <w:rPr>
              <w:b/>
              <w:bCs/>
              <w:sz w:val="12"/>
            </w:rPr>
          </w:pPr>
        </w:p>
        <w:p w:rsidR="00411761" w:rsidRDefault="00411761" w:rsidP="00411761">
          <w:pPr>
            <w:jc w:val="center"/>
            <w:rPr>
              <w:b/>
              <w:bCs/>
              <w:sz w:val="12"/>
            </w:rPr>
          </w:pPr>
        </w:p>
        <w:p w:rsidR="00411761" w:rsidRPr="00D775E4" w:rsidRDefault="00411761" w:rsidP="00411761">
          <w:pPr>
            <w:jc w:val="center"/>
            <w:rPr>
              <w:b/>
              <w:bCs/>
              <w:sz w:val="12"/>
            </w:rPr>
          </w:pPr>
        </w:p>
      </w:tc>
    </w:tr>
  </w:tbl>
  <w:p w:rsidR="00411761" w:rsidRDefault="004117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1D"/>
    <w:rsid w:val="000130E2"/>
    <w:rsid w:val="0004551D"/>
    <w:rsid w:val="000653EC"/>
    <w:rsid w:val="00411761"/>
    <w:rsid w:val="004562E7"/>
    <w:rsid w:val="00E41BDE"/>
    <w:rsid w:val="00F41D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B13A-E017-4B28-AFB5-ABE0AA1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1D"/>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1761"/>
    <w:pPr>
      <w:tabs>
        <w:tab w:val="center" w:pos="4419"/>
        <w:tab w:val="right" w:pos="8838"/>
      </w:tabs>
    </w:pPr>
  </w:style>
  <w:style w:type="character" w:customStyle="1" w:styleId="EncabezadoCar">
    <w:name w:val="Encabezado Car"/>
    <w:basedOn w:val="Fuentedeprrafopredeter"/>
    <w:link w:val="Encabezado"/>
    <w:uiPriority w:val="99"/>
    <w:rsid w:val="0041176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411761"/>
    <w:pPr>
      <w:tabs>
        <w:tab w:val="center" w:pos="4419"/>
        <w:tab w:val="right" w:pos="8838"/>
      </w:tabs>
    </w:pPr>
  </w:style>
  <w:style w:type="character" w:customStyle="1" w:styleId="PiedepginaCar">
    <w:name w:val="Pie de página Car"/>
    <w:basedOn w:val="Fuentedeprrafopredeter"/>
    <w:link w:val="Piedepgina"/>
    <w:uiPriority w:val="99"/>
    <w:rsid w:val="00411761"/>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1953</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2019-12-04T21:33:00Z</dcterms:created>
  <dcterms:modified xsi:type="dcterms:W3CDTF">2019-12-04T21:33:00Z</dcterms:modified>
</cp:coreProperties>
</file>