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E8" w:rsidRPr="00023666" w:rsidRDefault="00324BE8" w:rsidP="00324BE8">
      <w:pPr>
        <w:rPr>
          <w:rFonts w:cs="Arial"/>
          <w:b/>
          <w:snapToGrid w:val="0"/>
          <w:sz w:val="26"/>
          <w:szCs w:val="26"/>
          <w:lang w:val="es-ES_tradnl"/>
        </w:rPr>
      </w:pPr>
      <w:bookmarkStart w:id="0" w:name="_GoBack"/>
      <w:bookmarkEnd w:id="0"/>
    </w:p>
    <w:p w:rsidR="00324BE8" w:rsidRPr="00023666" w:rsidRDefault="00324BE8" w:rsidP="00324BE8">
      <w:pPr>
        <w:rPr>
          <w:rFonts w:cs="Arial"/>
          <w:b/>
          <w:snapToGrid w:val="0"/>
          <w:sz w:val="26"/>
          <w:szCs w:val="26"/>
          <w:lang w:val="es-ES_tradnl"/>
        </w:rPr>
      </w:pPr>
    </w:p>
    <w:p w:rsidR="00324BE8" w:rsidRPr="00023666" w:rsidRDefault="00324BE8" w:rsidP="00324BE8">
      <w:pPr>
        <w:rPr>
          <w:rFonts w:cs="Arial"/>
          <w:b/>
          <w:snapToGrid w:val="0"/>
          <w:sz w:val="26"/>
          <w:szCs w:val="26"/>
          <w:lang w:val="es-ES_tradnl"/>
        </w:rPr>
      </w:pPr>
    </w:p>
    <w:p w:rsidR="00324BE8" w:rsidRPr="00023666" w:rsidRDefault="00324BE8" w:rsidP="00324BE8">
      <w:pPr>
        <w:rPr>
          <w:rFonts w:cs="Arial"/>
          <w:b/>
          <w:snapToGrid w:val="0"/>
          <w:sz w:val="26"/>
          <w:szCs w:val="26"/>
          <w:lang w:val="es-ES_tradnl"/>
        </w:rPr>
      </w:pPr>
    </w:p>
    <w:p w:rsidR="00324BE8" w:rsidRPr="002F38A5" w:rsidRDefault="00324BE8" w:rsidP="00324BE8">
      <w:pPr>
        <w:rPr>
          <w:rFonts w:cs="Arial"/>
          <w:b/>
          <w:snapToGrid w:val="0"/>
          <w:sz w:val="24"/>
          <w:szCs w:val="24"/>
          <w:lang w:val="es-ES_tradnl"/>
        </w:rPr>
      </w:pPr>
      <w:r w:rsidRPr="002F38A5">
        <w:rPr>
          <w:rFonts w:cs="Arial"/>
          <w:b/>
          <w:snapToGrid w:val="0"/>
          <w:sz w:val="24"/>
          <w:szCs w:val="24"/>
          <w:lang w:val="es-ES_tradnl"/>
        </w:rPr>
        <w:t>QUE EL CONGRESO DEL ESTADO INDEPENDIENTE, LIBRE Y SOBERANO DE COAHUILA DE ZARAGOZA;</w:t>
      </w:r>
    </w:p>
    <w:p w:rsidR="00324BE8" w:rsidRPr="002F38A5" w:rsidRDefault="00324BE8" w:rsidP="00324BE8">
      <w:pPr>
        <w:rPr>
          <w:rFonts w:cs="Arial"/>
          <w:b/>
          <w:snapToGrid w:val="0"/>
          <w:sz w:val="24"/>
          <w:szCs w:val="24"/>
          <w:lang w:val="es-ES_tradnl"/>
        </w:rPr>
      </w:pPr>
    </w:p>
    <w:p w:rsidR="00324BE8" w:rsidRPr="002F38A5" w:rsidRDefault="00324BE8" w:rsidP="00324BE8">
      <w:pPr>
        <w:rPr>
          <w:rFonts w:cs="Arial"/>
          <w:b/>
          <w:snapToGrid w:val="0"/>
          <w:sz w:val="24"/>
          <w:szCs w:val="24"/>
          <w:lang w:val="es-ES_tradnl"/>
        </w:rPr>
      </w:pPr>
    </w:p>
    <w:p w:rsidR="00324BE8" w:rsidRPr="002F38A5" w:rsidRDefault="00324BE8" w:rsidP="00324BE8">
      <w:pPr>
        <w:widowControl w:val="0"/>
        <w:rPr>
          <w:rFonts w:cs="Arial"/>
          <w:b/>
          <w:snapToGrid w:val="0"/>
          <w:sz w:val="24"/>
          <w:szCs w:val="24"/>
          <w:lang w:val="es-ES_tradnl"/>
        </w:rPr>
      </w:pPr>
      <w:r w:rsidRPr="002F38A5">
        <w:rPr>
          <w:rFonts w:cs="Arial"/>
          <w:b/>
          <w:snapToGrid w:val="0"/>
          <w:sz w:val="24"/>
          <w:szCs w:val="24"/>
          <w:lang w:val="es-ES_tradnl"/>
        </w:rPr>
        <w:t>DECRETA:</w:t>
      </w:r>
    </w:p>
    <w:p w:rsidR="00324BE8" w:rsidRPr="002F38A5" w:rsidRDefault="00324BE8" w:rsidP="00324BE8">
      <w:pPr>
        <w:widowControl w:val="0"/>
        <w:rPr>
          <w:rFonts w:cs="Arial"/>
          <w:b/>
          <w:snapToGrid w:val="0"/>
          <w:sz w:val="24"/>
          <w:szCs w:val="24"/>
          <w:lang w:val="es-ES_tradnl"/>
        </w:rPr>
      </w:pPr>
    </w:p>
    <w:p w:rsidR="00324BE8" w:rsidRPr="002F38A5" w:rsidRDefault="00324BE8" w:rsidP="00324BE8">
      <w:pPr>
        <w:widowControl w:val="0"/>
        <w:rPr>
          <w:rFonts w:cs="Arial"/>
          <w:b/>
          <w:snapToGrid w:val="0"/>
          <w:sz w:val="24"/>
          <w:szCs w:val="24"/>
          <w:lang w:val="es-ES_tradnl"/>
        </w:rPr>
      </w:pPr>
      <w:r w:rsidRPr="002F38A5">
        <w:rPr>
          <w:rFonts w:cs="Arial"/>
          <w:b/>
          <w:snapToGrid w:val="0"/>
          <w:sz w:val="24"/>
          <w:szCs w:val="24"/>
          <w:lang w:val="es-ES_tradnl"/>
        </w:rPr>
        <w:t xml:space="preserve">NÚMERO 398.- </w:t>
      </w:r>
    </w:p>
    <w:p w:rsidR="004E42F0" w:rsidRDefault="004E42F0" w:rsidP="00324BE8">
      <w:pPr>
        <w:widowControl w:val="0"/>
        <w:rPr>
          <w:rFonts w:cs="Arial"/>
          <w:b/>
          <w:snapToGrid w:val="0"/>
          <w:sz w:val="26"/>
          <w:szCs w:val="26"/>
          <w:lang w:val="es-ES_tradnl"/>
        </w:rPr>
      </w:pPr>
    </w:p>
    <w:p w:rsidR="004E42F0" w:rsidRPr="0074786F" w:rsidRDefault="004E42F0" w:rsidP="00324BE8">
      <w:pPr>
        <w:widowControl w:val="0"/>
        <w:rPr>
          <w:rFonts w:cs="Arial"/>
          <w:b/>
          <w:snapToGrid w:val="0"/>
          <w:sz w:val="26"/>
          <w:szCs w:val="26"/>
          <w:lang w:val="es-ES_tradnl"/>
        </w:rPr>
      </w:pPr>
    </w:p>
    <w:p w:rsidR="004E42F0" w:rsidRPr="004E42F0" w:rsidRDefault="004E42F0" w:rsidP="004E42F0">
      <w:pPr>
        <w:spacing w:line="360" w:lineRule="auto"/>
        <w:rPr>
          <w:rFonts w:eastAsiaTheme="minorHAnsi" w:cs="Arial"/>
          <w:sz w:val="24"/>
          <w:szCs w:val="24"/>
          <w:lang w:val="es-ES"/>
        </w:rPr>
      </w:pPr>
      <w:r w:rsidRPr="004E42F0">
        <w:rPr>
          <w:rFonts w:cs="Arial"/>
          <w:b/>
          <w:bCs/>
          <w:sz w:val="24"/>
          <w:szCs w:val="24"/>
          <w:lang w:val="es-ES"/>
        </w:rPr>
        <w:t>PRIMERO.</w:t>
      </w:r>
      <w:r>
        <w:rPr>
          <w:rFonts w:cs="Arial"/>
          <w:b/>
          <w:bCs/>
          <w:sz w:val="24"/>
          <w:szCs w:val="24"/>
          <w:lang w:val="es-ES"/>
        </w:rPr>
        <w:t>-</w:t>
      </w:r>
      <w:r w:rsidRPr="004E42F0">
        <w:rPr>
          <w:rFonts w:cs="Arial"/>
          <w:b/>
          <w:bCs/>
          <w:sz w:val="24"/>
          <w:szCs w:val="24"/>
          <w:lang w:val="es-ES"/>
        </w:rPr>
        <w:t xml:space="preserve"> </w:t>
      </w:r>
      <w:r w:rsidRPr="004E42F0">
        <w:rPr>
          <w:rFonts w:eastAsiaTheme="minorHAnsi" w:cs="Arial"/>
          <w:sz w:val="24"/>
          <w:szCs w:val="24"/>
          <w:lang w:val="es-ES"/>
        </w:rPr>
        <w:t xml:space="preserve">Se </w:t>
      </w:r>
      <w:r w:rsidRPr="004E42F0">
        <w:rPr>
          <w:rFonts w:eastAsiaTheme="minorHAnsi" w:cs="Arial"/>
          <w:b/>
          <w:sz w:val="24"/>
          <w:szCs w:val="24"/>
          <w:lang w:val="es-ES"/>
        </w:rPr>
        <w:t xml:space="preserve">adicionan </w:t>
      </w:r>
      <w:r w:rsidRPr="004E42F0">
        <w:rPr>
          <w:rFonts w:eastAsiaTheme="minorHAnsi" w:cs="Arial"/>
          <w:sz w:val="24"/>
          <w:szCs w:val="24"/>
          <w:lang w:val="es-ES"/>
        </w:rPr>
        <w:t>los párrafos tercero y cuarto del inciso b), fracción VI, del artículo 48, los párrafos segundo y tercero del artículo 49, los incisos d) y e) de la fracción VIII del artículo 86, el artículo 87 Bis y las fracciones V, VI y VII del artículo 164, del Estatuto Jurídico para los Trabajadores al Servicio del Estado de Coahuila, para quedar como sigue:</w:t>
      </w:r>
    </w:p>
    <w:p w:rsidR="004E42F0" w:rsidRPr="004E42F0" w:rsidRDefault="004E42F0" w:rsidP="004E42F0">
      <w:pPr>
        <w:spacing w:line="360" w:lineRule="auto"/>
        <w:contextualSpacing/>
        <w:rPr>
          <w:rFonts w:cs="Arial"/>
          <w:b/>
          <w:bCs/>
          <w:sz w:val="24"/>
          <w:szCs w:val="24"/>
          <w:lang w:val="es-ES"/>
        </w:rPr>
      </w:pPr>
    </w:p>
    <w:p w:rsidR="004E42F0" w:rsidRPr="004E42F0" w:rsidRDefault="004E42F0" w:rsidP="004E42F0">
      <w:pPr>
        <w:spacing w:line="360" w:lineRule="auto"/>
        <w:rPr>
          <w:rFonts w:cs="Arial"/>
          <w:bCs/>
          <w:sz w:val="24"/>
          <w:szCs w:val="24"/>
        </w:rPr>
      </w:pPr>
      <w:r w:rsidRPr="004E42F0">
        <w:rPr>
          <w:rFonts w:cs="Arial"/>
          <w:b/>
          <w:bCs/>
          <w:sz w:val="24"/>
          <w:szCs w:val="24"/>
        </w:rPr>
        <w:t xml:space="preserve">ARTÍCULO 48.- </w:t>
      </w:r>
      <w:r w:rsidRPr="004E42F0">
        <w:rPr>
          <w:rFonts w:cs="Arial"/>
          <w:bCs/>
          <w:sz w:val="24"/>
          <w:szCs w:val="24"/>
        </w:rPr>
        <w:t>…</w:t>
      </w:r>
    </w:p>
    <w:p w:rsidR="004E42F0" w:rsidRPr="004E42F0" w:rsidRDefault="004E42F0" w:rsidP="004E42F0">
      <w:pPr>
        <w:spacing w:line="360" w:lineRule="auto"/>
        <w:rPr>
          <w:rFonts w:cs="Arial"/>
          <w:bCs/>
          <w:sz w:val="16"/>
          <w:szCs w:val="16"/>
        </w:rPr>
      </w:pPr>
    </w:p>
    <w:p w:rsidR="004E42F0" w:rsidRPr="004E42F0" w:rsidRDefault="004E42F0" w:rsidP="004E42F0">
      <w:pPr>
        <w:spacing w:line="360" w:lineRule="auto"/>
        <w:rPr>
          <w:rFonts w:cs="Arial"/>
          <w:bCs/>
          <w:sz w:val="24"/>
          <w:szCs w:val="24"/>
        </w:rPr>
      </w:pPr>
      <w:r w:rsidRPr="004E42F0">
        <w:rPr>
          <w:rFonts w:cs="Arial"/>
          <w:bCs/>
          <w:sz w:val="24"/>
          <w:szCs w:val="24"/>
        </w:rPr>
        <w:t>I.- a la V.- …</w:t>
      </w:r>
    </w:p>
    <w:p w:rsidR="004E42F0" w:rsidRPr="004E42F0" w:rsidRDefault="004E42F0" w:rsidP="004E42F0">
      <w:pPr>
        <w:spacing w:line="360" w:lineRule="auto"/>
        <w:rPr>
          <w:rFonts w:cs="Arial"/>
          <w:bCs/>
          <w:sz w:val="24"/>
          <w:szCs w:val="24"/>
        </w:rPr>
      </w:pPr>
    </w:p>
    <w:p w:rsidR="004E42F0" w:rsidRPr="004E42F0" w:rsidRDefault="004E42F0" w:rsidP="004E42F0">
      <w:pPr>
        <w:spacing w:line="360" w:lineRule="auto"/>
        <w:rPr>
          <w:rFonts w:cs="Arial"/>
          <w:bCs/>
          <w:sz w:val="24"/>
          <w:szCs w:val="24"/>
        </w:rPr>
      </w:pPr>
      <w:r w:rsidRPr="004E42F0">
        <w:rPr>
          <w:rFonts w:cs="Arial"/>
          <w:bCs/>
          <w:sz w:val="24"/>
          <w:szCs w:val="24"/>
        </w:rPr>
        <w:t xml:space="preserve">VI. … </w:t>
      </w:r>
    </w:p>
    <w:p w:rsidR="004E42F0" w:rsidRPr="004E42F0" w:rsidRDefault="004E42F0" w:rsidP="004E42F0">
      <w:pPr>
        <w:spacing w:line="360" w:lineRule="auto"/>
        <w:rPr>
          <w:rFonts w:cs="Arial"/>
          <w:bCs/>
          <w:sz w:val="16"/>
          <w:szCs w:val="16"/>
        </w:rPr>
      </w:pPr>
    </w:p>
    <w:p w:rsidR="004E42F0" w:rsidRPr="004E42F0" w:rsidRDefault="004E42F0" w:rsidP="004E42F0">
      <w:pPr>
        <w:spacing w:line="360" w:lineRule="auto"/>
        <w:rPr>
          <w:rFonts w:cs="Arial"/>
          <w:bCs/>
          <w:sz w:val="24"/>
          <w:szCs w:val="24"/>
        </w:rPr>
      </w:pPr>
      <w:r w:rsidRPr="004E42F0">
        <w:rPr>
          <w:rFonts w:cs="Arial"/>
          <w:bCs/>
          <w:sz w:val="24"/>
          <w:szCs w:val="24"/>
        </w:rPr>
        <w:t>a</w:t>
      </w:r>
      <w:proofErr w:type="gramStart"/>
      <w:r w:rsidRPr="004E42F0">
        <w:rPr>
          <w:rFonts w:cs="Arial"/>
          <w:bCs/>
          <w:sz w:val="24"/>
          <w:szCs w:val="24"/>
        </w:rPr>
        <w:t>).-</w:t>
      </w:r>
      <w:proofErr w:type="gramEnd"/>
      <w:r w:rsidRPr="004E42F0">
        <w:rPr>
          <w:rFonts w:cs="Arial"/>
          <w:bCs/>
          <w:sz w:val="24"/>
          <w:szCs w:val="24"/>
        </w:rPr>
        <w:t xml:space="preserve"> … </w:t>
      </w:r>
    </w:p>
    <w:p w:rsidR="004E42F0" w:rsidRPr="004E42F0" w:rsidRDefault="004E42F0" w:rsidP="004E42F0">
      <w:pPr>
        <w:spacing w:line="360" w:lineRule="auto"/>
        <w:rPr>
          <w:rFonts w:cs="Arial"/>
          <w:bCs/>
          <w:sz w:val="16"/>
          <w:szCs w:val="16"/>
        </w:rPr>
      </w:pPr>
    </w:p>
    <w:p w:rsidR="004E42F0" w:rsidRPr="004E42F0" w:rsidRDefault="004E42F0" w:rsidP="004E42F0">
      <w:pPr>
        <w:spacing w:line="360" w:lineRule="auto"/>
        <w:rPr>
          <w:rFonts w:cs="Arial"/>
          <w:bCs/>
          <w:sz w:val="24"/>
          <w:szCs w:val="24"/>
        </w:rPr>
      </w:pPr>
      <w:r w:rsidRPr="004E42F0">
        <w:rPr>
          <w:rFonts w:cs="Arial"/>
          <w:bCs/>
          <w:sz w:val="24"/>
          <w:szCs w:val="24"/>
        </w:rPr>
        <w:t>b</w:t>
      </w:r>
      <w:proofErr w:type="gramStart"/>
      <w:r w:rsidRPr="004E42F0">
        <w:rPr>
          <w:rFonts w:cs="Arial"/>
          <w:bCs/>
          <w:sz w:val="24"/>
          <w:szCs w:val="24"/>
        </w:rPr>
        <w:t>).-</w:t>
      </w:r>
      <w:proofErr w:type="gramEnd"/>
      <w:r w:rsidRPr="004E42F0">
        <w:rPr>
          <w:rFonts w:cs="Arial"/>
          <w:bCs/>
          <w:sz w:val="24"/>
          <w:szCs w:val="24"/>
        </w:rPr>
        <w:t xml:space="preserve"> … </w:t>
      </w:r>
    </w:p>
    <w:p w:rsidR="004E42F0" w:rsidRPr="004E42F0" w:rsidRDefault="004E42F0" w:rsidP="004E42F0">
      <w:pPr>
        <w:spacing w:line="360" w:lineRule="auto"/>
        <w:rPr>
          <w:rFonts w:cs="Arial"/>
          <w:bCs/>
          <w:sz w:val="16"/>
          <w:szCs w:val="16"/>
        </w:rPr>
      </w:pPr>
    </w:p>
    <w:p w:rsidR="004E42F0" w:rsidRPr="004E42F0" w:rsidRDefault="004E42F0" w:rsidP="004E42F0">
      <w:pPr>
        <w:spacing w:line="360" w:lineRule="auto"/>
        <w:rPr>
          <w:rFonts w:cs="Arial"/>
          <w:b/>
          <w:bCs/>
          <w:sz w:val="24"/>
          <w:szCs w:val="24"/>
        </w:rPr>
      </w:pPr>
      <w:r w:rsidRPr="004E42F0">
        <w:rPr>
          <w:rFonts w:cs="Arial"/>
          <w:b/>
          <w:bCs/>
          <w:sz w:val="24"/>
          <w:szCs w:val="24"/>
        </w:rPr>
        <w:t>...</w:t>
      </w:r>
    </w:p>
    <w:p w:rsidR="004E42F0" w:rsidRPr="004E42F0" w:rsidRDefault="004E42F0" w:rsidP="004E42F0">
      <w:pPr>
        <w:spacing w:line="360" w:lineRule="auto"/>
        <w:rPr>
          <w:rFonts w:cs="Arial"/>
          <w:bCs/>
          <w:sz w:val="16"/>
          <w:szCs w:val="16"/>
        </w:rPr>
      </w:pPr>
    </w:p>
    <w:p w:rsidR="004E42F0" w:rsidRPr="004E42F0" w:rsidRDefault="004E42F0" w:rsidP="004E42F0">
      <w:pPr>
        <w:spacing w:line="360" w:lineRule="auto"/>
        <w:rPr>
          <w:rFonts w:cs="Arial"/>
          <w:bCs/>
          <w:sz w:val="24"/>
          <w:szCs w:val="24"/>
        </w:rPr>
      </w:pPr>
      <w:r w:rsidRPr="004E42F0">
        <w:rPr>
          <w:rFonts w:cs="Arial"/>
          <w:bCs/>
          <w:sz w:val="24"/>
          <w:szCs w:val="24"/>
        </w:rPr>
        <w:t xml:space="preserve">Queda prohibido a las dependencias dar de baja o terminar la relación laboral de los trabajadores de base o de base sindicalizados que tengan la calidad de personas desaparecidas, siempre que exista denuncia, reporte o queja, en términos de la Ley en Materia de Desaparición de Personas del Estado de Coahuila de Zaragoza y únicamente durante los cinco meses siguientes a aquellas, salvo </w:t>
      </w:r>
      <w:r w:rsidRPr="004E42F0">
        <w:rPr>
          <w:rFonts w:cs="Arial"/>
          <w:bCs/>
          <w:sz w:val="24"/>
          <w:szCs w:val="24"/>
        </w:rPr>
        <w:lastRenderedPageBreak/>
        <w:t xml:space="preserve">que concluido este término, se promueva el procedimiento de declaración especial de ausencia, caso en el cual continuará la prohibición. </w:t>
      </w:r>
    </w:p>
    <w:p w:rsidR="004E42F0" w:rsidRPr="004E42F0" w:rsidRDefault="004E42F0" w:rsidP="004E42F0">
      <w:pPr>
        <w:spacing w:line="360" w:lineRule="auto"/>
        <w:rPr>
          <w:rFonts w:cs="Arial"/>
          <w:bCs/>
          <w:sz w:val="24"/>
          <w:szCs w:val="24"/>
        </w:rPr>
      </w:pPr>
      <w:r w:rsidRPr="004E42F0">
        <w:rPr>
          <w:rFonts w:cs="Arial"/>
          <w:bCs/>
          <w:sz w:val="24"/>
          <w:szCs w:val="24"/>
        </w:rPr>
        <w:t>En el caso del párrafo anterior, se tendrá al trabajador con licencia sin goce de sueldo.</w:t>
      </w:r>
    </w:p>
    <w:p w:rsidR="004E42F0" w:rsidRPr="004E42F0" w:rsidRDefault="004E42F0" w:rsidP="004E42F0">
      <w:pPr>
        <w:spacing w:line="360" w:lineRule="auto"/>
        <w:rPr>
          <w:rFonts w:cs="Arial"/>
          <w:bCs/>
          <w:sz w:val="24"/>
          <w:szCs w:val="24"/>
        </w:rPr>
      </w:pPr>
    </w:p>
    <w:p w:rsidR="004E42F0" w:rsidRPr="004E42F0" w:rsidRDefault="004E42F0" w:rsidP="004E42F0">
      <w:pPr>
        <w:spacing w:line="360" w:lineRule="auto"/>
        <w:rPr>
          <w:rFonts w:cs="Arial"/>
          <w:bCs/>
          <w:sz w:val="24"/>
          <w:szCs w:val="24"/>
        </w:rPr>
      </w:pPr>
      <w:proofErr w:type="gramStart"/>
      <w:r w:rsidRPr="004E42F0">
        <w:rPr>
          <w:rFonts w:cs="Arial"/>
          <w:bCs/>
          <w:sz w:val="24"/>
          <w:szCs w:val="24"/>
        </w:rPr>
        <w:t>c).-</w:t>
      </w:r>
      <w:proofErr w:type="gramEnd"/>
      <w:r w:rsidRPr="004E42F0">
        <w:rPr>
          <w:rFonts w:cs="Arial"/>
          <w:bCs/>
          <w:sz w:val="24"/>
          <w:szCs w:val="24"/>
        </w:rPr>
        <w:t xml:space="preserve"> a la j).- …</w:t>
      </w:r>
    </w:p>
    <w:p w:rsidR="004E42F0" w:rsidRPr="004E42F0" w:rsidRDefault="004E42F0" w:rsidP="004E42F0">
      <w:pPr>
        <w:spacing w:line="360" w:lineRule="auto"/>
        <w:rPr>
          <w:rFonts w:cs="Arial"/>
          <w:bCs/>
          <w:sz w:val="24"/>
          <w:szCs w:val="24"/>
        </w:rPr>
      </w:pPr>
    </w:p>
    <w:p w:rsidR="004E42F0" w:rsidRPr="004E42F0" w:rsidRDefault="004E42F0" w:rsidP="004E42F0">
      <w:pPr>
        <w:spacing w:line="360" w:lineRule="auto"/>
        <w:rPr>
          <w:rFonts w:cs="Arial"/>
          <w:b/>
          <w:bCs/>
          <w:sz w:val="24"/>
          <w:szCs w:val="24"/>
        </w:rPr>
      </w:pPr>
      <w:r w:rsidRPr="004E42F0">
        <w:rPr>
          <w:rFonts w:cs="Arial"/>
          <w:b/>
          <w:bCs/>
          <w:sz w:val="24"/>
          <w:szCs w:val="24"/>
        </w:rPr>
        <w:t>…</w:t>
      </w:r>
    </w:p>
    <w:p w:rsidR="004E42F0" w:rsidRPr="004E42F0" w:rsidRDefault="004E42F0" w:rsidP="004E42F0">
      <w:pPr>
        <w:spacing w:line="360" w:lineRule="auto"/>
        <w:rPr>
          <w:rFonts w:cs="Arial"/>
          <w:b/>
          <w:bCs/>
          <w:sz w:val="24"/>
          <w:szCs w:val="24"/>
        </w:rPr>
      </w:pPr>
    </w:p>
    <w:p w:rsidR="004E42F0" w:rsidRPr="004E42F0" w:rsidRDefault="004E42F0" w:rsidP="004E42F0">
      <w:pPr>
        <w:spacing w:line="360" w:lineRule="auto"/>
        <w:rPr>
          <w:rFonts w:cs="Arial"/>
          <w:b/>
          <w:bCs/>
          <w:sz w:val="24"/>
          <w:szCs w:val="24"/>
        </w:rPr>
      </w:pPr>
      <w:r w:rsidRPr="004E42F0">
        <w:rPr>
          <w:rFonts w:cs="Arial"/>
          <w:b/>
          <w:bCs/>
          <w:sz w:val="24"/>
          <w:szCs w:val="24"/>
        </w:rPr>
        <w:t>…</w:t>
      </w:r>
    </w:p>
    <w:p w:rsidR="004E42F0" w:rsidRPr="004E42F0" w:rsidRDefault="004E42F0" w:rsidP="004E42F0">
      <w:pPr>
        <w:spacing w:line="360" w:lineRule="auto"/>
        <w:rPr>
          <w:rFonts w:cs="Arial"/>
          <w:bCs/>
          <w:sz w:val="24"/>
          <w:szCs w:val="24"/>
        </w:rPr>
      </w:pPr>
    </w:p>
    <w:p w:rsidR="004E42F0" w:rsidRPr="004E42F0" w:rsidRDefault="004E42F0" w:rsidP="004E42F0">
      <w:pPr>
        <w:spacing w:line="360" w:lineRule="auto"/>
        <w:rPr>
          <w:rFonts w:cs="Arial"/>
          <w:bCs/>
          <w:sz w:val="24"/>
          <w:szCs w:val="24"/>
        </w:rPr>
      </w:pPr>
      <w:r w:rsidRPr="004E42F0">
        <w:rPr>
          <w:rFonts w:cs="Arial"/>
          <w:b/>
          <w:bCs/>
          <w:sz w:val="24"/>
          <w:szCs w:val="24"/>
        </w:rPr>
        <w:t xml:space="preserve">ARTICULO 49.- </w:t>
      </w:r>
      <w:r w:rsidRPr="004E42F0">
        <w:rPr>
          <w:rFonts w:cs="Arial"/>
          <w:bCs/>
          <w:sz w:val="24"/>
          <w:szCs w:val="24"/>
        </w:rPr>
        <w:t>…</w:t>
      </w:r>
    </w:p>
    <w:p w:rsidR="004E42F0" w:rsidRPr="004E42F0" w:rsidRDefault="004E42F0" w:rsidP="004E42F0">
      <w:pPr>
        <w:spacing w:line="360" w:lineRule="auto"/>
        <w:rPr>
          <w:rFonts w:cs="Arial"/>
          <w:b/>
          <w:bCs/>
          <w:sz w:val="24"/>
          <w:szCs w:val="24"/>
        </w:rPr>
      </w:pPr>
    </w:p>
    <w:p w:rsidR="004E42F0" w:rsidRPr="004E42F0" w:rsidRDefault="004E42F0" w:rsidP="004E42F0">
      <w:pPr>
        <w:spacing w:line="360" w:lineRule="auto"/>
        <w:rPr>
          <w:rFonts w:cs="Arial"/>
          <w:bCs/>
          <w:sz w:val="24"/>
          <w:szCs w:val="24"/>
        </w:rPr>
      </w:pPr>
      <w:r w:rsidRPr="004E42F0">
        <w:rPr>
          <w:rFonts w:cs="Arial"/>
          <w:bCs/>
          <w:sz w:val="24"/>
          <w:szCs w:val="24"/>
        </w:rPr>
        <w:t xml:space="preserve">Queda prohibido a las dependencias dar de baja o terminar la relación laboral de los trabajadores de confianza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 </w:t>
      </w:r>
    </w:p>
    <w:p w:rsidR="004E42F0" w:rsidRPr="004E42F0" w:rsidRDefault="004E42F0" w:rsidP="004E42F0">
      <w:pPr>
        <w:spacing w:line="360" w:lineRule="auto"/>
        <w:rPr>
          <w:rFonts w:cs="Arial"/>
          <w:bCs/>
          <w:sz w:val="24"/>
          <w:szCs w:val="24"/>
        </w:rPr>
      </w:pPr>
    </w:p>
    <w:p w:rsidR="004E42F0" w:rsidRPr="004E42F0" w:rsidRDefault="004E42F0" w:rsidP="004E42F0">
      <w:pPr>
        <w:spacing w:line="360" w:lineRule="auto"/>
        <w:rPr>
          <w:rFonts w:cs="Arial"/>
          <w:bCs/>
          <w:sz w:val="24"/>
          <w:szCs w:val="24"/>
        </w:rPr>
      </w:pPr>
      <w:r w:rsidRPr="004E42F0">
        <w:rPr>
          <w:rFonts w:cs="Arial"/>
          <w:bCs/>
          <w:sz w:val="24"/>
          <w:szCs w:val="24"/>
        </w:rPr>
        <w:t>En el caso del párrafo anterior, se tendrá al trabajador con licencia sin goce de sueldo.</w:t>
      </w:r>
    </w:p>
    <w:p w:rsidR="004E42F0" w:rsidRPr="004E42F0" w:rsidRDefault="004E42F0" w:rsidP="004E42F0">
      <w:pPr>
        <w:spacing w:line="360" w:lineRule="auto"/>
        <w:rPr>
          <w:rFonts w:cs="Arial"/>
          <w:sz w:val="24"/>
          <w:szCs w:val="24"/>
          <w:lang w:val="es-ES"/>
        </w:rPr>
      </w:pPr>
    </w:p>
    <w:p w:rsidR="004E42F0" w:rsidRPr="004E42F0" w:rsidRDefault="004E42F0" w:rsidP="004E42F0">
      <w:pPr>
        <w:spacing w:line="360" w:lineRule="auto"/>
        <w:rPr>
          <w:rFonts w:cs="Arial"/>
          <w:sz w:val="24"/>
          <w:szCs w:val="24"/>
        </w:rPr>
      </w:pPr>
      <w:r w:rsidRPr="004E42F0">
        <w:rPr>
          <w:rFonts w:cs="Arial"/>
          <w:b/>
          <w:bCs/>
          <w:sz w:val="24"/>
          <w:szCs w:val="24"/>
        </w:rPr>
        <w:t>ARTÍCULO 86.-</w:t>
      </w:r>
      <w:r w:rsidRPr="004E42F0">
        <w:rPr>
          <w:rFonts w:cs="Arial"/>
          <w:sz w:val="24"/>
          <w:szCs w:val="24"/>
        </w:rPr>
        <w:t xml:space="preserve"> …</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I.- a la VII.- …</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VIII.-</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a) al c) …</w:t>
      </w:r>
    </w:p>
    <w:p w:rsidR="004E42F0" w:rsidRDefault="004E42F0" w:rsidP="004E42F0">
      <w:pPr>
        <w:spacing w:line="360" w:lineRule="auto"/>
        <w:rPr>
          <w:rFonts w:cs="Arial"/>
          <w:sz w:val="24"/>
          <w:szCs w:val="24"/>
        </w:rPr>
      </w:pPr>
    </w:p>
    <w:p w:rsidR="002F38A5" w:rsidRDefault="002F38A5" w:rsidP="004E42F0">
      <w:pPr>
        <w:spacing w:line="360" w:lineRule="auto"/>
        <w:rPr>
          <w:rFonts w:cs="Arial"/>
          <w:sz w:val="24"/>
          <w:szCs w:val="24"/>
        </w:rPr>
      </w:pPr>
    </w:p>
    <w:p w:rsidR="002F38A5" w:rsidRPr="004E42F0" w:rsidRDefault="002F38A5"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d) Sin goce de sueldo cuando el trabajador cuente con Declaración Especial de Ausencia, de conformidad con la ley especial en la materia; y</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 xml:space="preserve">e) Con goce de sueldo cuando el trabajador sea familiar de una persona desaparecida y deba ausentarse de su centro de trabajo para la realización de trámites, gestiones o diligencias ante cualquier autoridad administrativa o jurisdiccional, debidamente acreditados, </w:t>
      </w:r>
      <w:r w:rsidRPr="004E42F0">
        <w:rPr>
          <w:rFonts w:cs="Arial"/>
          <w:bCs/>
          <w:sz w:val="24"/>
          <w:szCs w:val="24"/>
        </w:rPr>
        <w:t>así como organizaciones de derechos humanos</w:t>
      </w:r>
      <w:r w:rsidRPr="004E42F0">
        <w:rPr>
          <w:rFonts w:cs="Arial"/>
          <w:sz w:val="24"/>
          <w:szCs w:val="24"/>
        </w:rPr>
        <w:t xml:space="preserve"> </w:t>
      </w:r>
      <w:r w:rsidRPr="004E42F0">
        <w:rPr>
          <w:rFonts w:cs="Arial"/>
          <w:bCs/>
          <w:sz w:val="24"/>
          <w:szCs w:val="24"/>
        </w:rPr>
        <w:t>o de protección a víctimas conocidas en el ámbito estatal, nacional o internacional</w:t>
      </w:r>
      <w:r w:rsidRPr="004E42F0">
        <w:rPr>
          <w:rFonts w:cs="Arial"/>
          <w:sz w:val="24"/>
          <w:szCs w:val="24"/>
        </w:rPr>
        <w:t>.</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 xml:space="preserve">Para efectos de este inciso, se entiende por familiar y persona desaparecida lo que establece la fracción IX y XVII respectivamente, del artículo 4 de la Ley en Materia de Personas Desaparecidas del Estado de Coahuila de Zaragoza. </w:t>
      </w:r>
    </w:p>
    <w:p w:rsidR="004E42F0" w:rsidRPr="004E42F0" w:rsidRDefault="004E42F0" w:rsidP="004E42F0">
      <w:pPr>
        <w:spacing w:line="360" w:lineRule="auto"/>
        <w:rPr>
          <w:rFonts w:cs="Arial"/>
          <w:b/>
          <w:sz w:val="24"/>
          <w:szCs w:val="24"/>
        </w:rPr>
      </w:pPr>
    </w:p>
    <w:p w:rsidR="004E42F0" w:rsidRPr="004E42F0" w:rsidRDefault="004E42F0" w:rsidP="004E42F0">
      <w:pPr>
        <w:spacing w:line="360" w:lineRule="auto"/>
        <w:rPr>
          <w:rFonts w:cs="Arial"/>
          <w:sz w:val="24"/>
          <w:szCs w:val="24"/>
        </w:rPr>
      </w:pPr>
      <w:r w:rsidRPr="004E42F0">
        <w:rPr>
          <w:rFonts w:cs="Arial"/>
          <w:sz w:val="24"/>
          <w:szCs w:val="24"/>
        </w:rPr>
        <w:t xml:space="preserve">IX.- a la XVII.- … </w:t>
      </w:r>
    </w:p>
    <w:p w:rsidR="004E42F0" w:rsidRPr="004E42F0" w:rsidRDefault="004E42F0" w:rsidP="004E42F0">
      <w:pPr>
        <w:spacing w:line="360" w:lineRule="auto"/>
        <w:rPr>
          <w:rFonts w:cs="Arial"/>
          <w:sz w:val="24"/>
          <w:szCs w:val="24"/>
          <w:lang w:val="es-ES"/>
        </w:rPr>
      </w:pPr>
    </w:p>
    <w:p w:rsidR="004E42F0" w:rsidRPr="004E42F0" w:rsidRDefault="004E42F0" w:rsidP="004E42F0">
      <w:pPr>
        <w:spacing w:line="360" w:lineRule="auto"/>
        <w:rPr>
          <w:rFonts w:cs="Arial"/>
          <w:sz w:val="24"/>
          <w:szCs w:val="24"/>
        </w:rPr>
      </w:pPr>
      <w:r w:rsidRPr="004E42F0">
        <w:rPr>
          <w:rFonts w:cs="Arial"/>
          <w:b/>
          <w:bCs/>
          <w:sz w:val="24"/>
          <w:szCs w:val="24"/>
        </w:rPr>
        <w:t xml:space="preserve">ARTÍCULO 87 Bis.- </w:t>
      </w:r>
      <w:r w:rsidRPr="004E42F0">
        <w:rPr>
          <w:rFonts w:cs="Arial"/>
          <w:sz w:val="24"/>
          <w:szCs w:val="24"/>
        </w:rPr>
        <w:t>Los beneficiarios del trabajador que tenga la calidad de persona desaparecida de conformidad con la ley de la materia, durante los cinco meses siguientes a la fecha de presentación de la denuncia, reporte o queja de su desaparición, conservarán el derecho a recibir la asistencia médica, de maternidad, quirúrgica, farmacéutica y hospitalaria que sea necesaria, en términos de las disposiciones aplicables, salvo que las leyes dispongan lo contrario.</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Si se promueve el procedimiento de declaración especial de ausencia ante la autoridad competente, en los términos establecidos por la ley especial en la materia, continuarán conservando los derechos a que se refiere este artículo hasta su conclusión.</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lastRenderedPageBreak/>
        <w:t>Cuando a favor del trabajador, se decrete la declaración especial de ausencia, sus beneficiarios conservarán los derechos previstos en el primer párrafo de este artículo, en términos de la ley especial en la materia.</w:t>
      </w:r>
    </w:p>
    <w:p w:rsidR="004E42F0" w:rsidRDefault="004E42F0" w:rsidP="004E42F0">
      <w:pPr>
        <w:spacing w:line="360" w:lineRule="auto"/>
        <w:rPr>
          <w:rFonts w:cs="Arial"/>
          <w:b/>
          <w:sz w:val="24"/>
          <w:szCs w:val="24"/>
          <w:lang w:val="es-ES"/>
        </w:rPr>
      </w:pPr>
    </w:p>
    <w:p w:rsidR="002F38A5" w:rsidRPr="004E42F0" w:rsidRDefault="002F38A5" w:rsidP="004E42F0">
      <w:pPr>
        <w:spacing w:line="360" w:lineRule="auto"/>
        <w:rPr>
          <w:rFonts w:cs="Arial"/>
          <w:b/>
          <w:sz w:val="24"/>
          <w:szCs w:val="24"/>
          <w:lang w:val="es-ES"/>
        </w:rPr>
      </w:pPr>
    </w:p>
    <w:p w:rsidR="004E42F0" w:rsidRPr="004E42F0" w:rsidRDefault="004E42F0" w:rsidP="004E42F0">
      <w:pPr>
        <w:spacing w:line="360" w:lineRule="auto"/>
        <w:rPr>
          <w:rFonts w:cs="Arial"/>
          <w:bCs/>
          <w:sz w:val="24"/>
          <w:szCs w:val="24"/>
        </w:rPr>
      </w:pPr>
      <w:r w:rsidRPr="004E42F0">
        <w:rPr>
          <w:rFonts w:cs="Arial"/>
          <w:b/>
          <w:bCs/>
          <w:sz w:val="24"/>
          <w:szCs w:val="24"/>
        </w:rPr>
        <w:t xml:space="preserve">ARTÍCULO 164.- </w:t>
      </w:r>
      <w:r w:rsidRPr="004E42F0">
        <w:rPr>
          <w:rFonts w:cs="Arial"/>
          <w:bCs/>
          <w:sz w:val="24"/>
          <w:szCs w:val="24"/>
        </w:rPr>
        <w:t>…</w:t>
      </w:r>
    </w:p>
    <w:p w:rsidR="004E42F0" w:rsidRPr="004E42F0" w:rsidRDefault="004E42F0" w:rsidP="004E42F0">
      <w:pPr>
        <w:spacing w:line="360" w:lineRule="auto"/>
        <w:rPr>
          <w:rFonts w:cs="Arial"/>
          <w:bCs/>
          <w:sz w:val="24"/>
          <w:szCs w:val="24"/>
        </w:rPr>
      </w:pPr>
      <w:r w:rsidRPr="004E42F0">
        <w:rPr>
          <w:rFonts w:cs="Arial"/>
          <w:bCs/>
          <w:sz w:val="24"/>
          <w:szCs w:val="24"/>
        </w:rPr>
        <w:t xml:space="preserve"> </w:t>
      </w:r>
    </w:p>
    <w:p w:rsidR="004E42F0" w:rsidRPr="004E42F0" w:rsidRDefault="004E42F0" w:rsidP="004E42F0">
      <w:pPr>
        <w:spacing w:line="360" w:lineRule="auto"/>
        <w:rPr>
          <w:rFonts w:cs="Arial"/>
          <w:bCs/>
          <w:sz w:val="24"/>
          <w:szCs w:val="24"/>
        </w:rPr>
      </w:pPr>
      <w:r w:rsidRPr="004E42F0">
        <w:rPr>
          <w:rFonts w:cs="Arial"/>
          <w:bCs/>
          <w:sz w:val="24"/>
          <w:szCs w:val="24"/>
        </w:rPr>
        <w:t>I.- a la IV.- …</w:t>
      </w:r>
    </w:p>
    <w:p w:rsidR="004E42F0" w:rsidRPr="004E42F0" w:rsidRDefault="004E42F0" w:rsidP="004E42F0">
      <w:pPr>
        <w:spacing w:line="360" w:lineRule="auto"/>
        <w:rPr>
          <w:rFonts w:cs="Arial"/>
          <w:bCs/>
          <w:sz w:val="24"/>
          <w:szCs w:val="24"/>
        </w:rPr>
      </w:pPr>
    </w:p>
    <w:p w:rsidR="004E42F0" w:rsidRPr="004E42F0" w:rsidRDefault="004E42F0" w:rsidP="004E42F0">
      <w:pPr>
        <w:spacing w:line="360" w:lineRule="auto"/>
        <w:rPr>
          <w:rFonts w:cs="Arial"/>
          <w:bCs/>
          <w:sz w:val="24"/>
          <w:szCs w:val="24"/>
        </w:rPr>
      </w:pPr>
      <w:r w:rsidRPr="004E42F0">
        <w:rPr>
          <w:rFonts w:cs="Arial"/>
          <w:bCs/>
          <w:sz w:val="24"/>
          <w:szCs w:val="24"/>
        </w:rPr>
        <w:t>V.- Contra los trabajadores que cuenten con Declaración Especial de Ausencia, de conformidad con la ley especial en la materia.</w:t>
      </w:r>
    </w:p>
    <w:p w:rsidR="004E42F0" w:rsidRPr="004E42F0" w:rsidRDefault="004E42F0" w:rsidP="004E42F0">
      <w:pPr>
        <w:spacing w:line="360" w:lineRule="auto"/>
        <w:rPr>
          <w:rFonts w:cs="Arial"/>
          <w:bCs/>
          <w:sz w:val="24"/>
          <w:szCs w:val="24"/>
        </w:rPr>
      </w:pPr>
    </w:p>
    <w:p w:rsidR="004E42F0" w:rsidRPr="004E42F0" w:rsidRDefault="004E42F0" w:rsidP="004E42F0">
      <w:pPr>
        <w:spacing w:line="360" w:lineRule="auto"/>
        <w:rPr>
          <w:rFonts w:cs="Arial"/>
          <w:bCs/>
          <w:sz w:val="24"/>
          <w:szCs w:val="24"/>
        </w:rPr>
      </w:pPr>
      <w:r w:rsidRPr="004E42F0">
        <w:rPr>
          <w:rFonts w:cs="Arial"/>
          <w:bCs/>
          <w:sz w:val="24"/>
          <w:szCs w:val="24"/>
        </w:rPr>
        <w:t>VI.- Contra los trabajadores que tengan denuncia, reporte o queja de desaparición de conformidad con la Ley en Materia de Desaparición de Personas del Estado de Coahuila de Zaragoza y demás disposiciones aplicables, únicamente durante los cinco meses siguientes contados a partir de la fecha de su interposición.</w:t>
      </w:r>
    </w:p>
    <w:p w:rsidR="004E42F0" w:rsidRPr="004E42F0" w:rsidRDefault="004E42F0" w:rsidP="004E42F0">
      <w:pPr>
        <w:spacing w:line="360" w:lineRule="auto"/>
        <w:rPr>
          <w:rFonts w:cs="Arial"/>
          <w:bCs/>
          <w:sz w:val="24"/>
          <w:szCs w:val="24"/>
        </w:rPr>
      </w:pPr>
    </w:p>
    <w:p w:rsidR="004E42F0" w:rsidRPr="004E42F0" w:rsidRDefault="004E42F0" w:rsidP="004E42F0">
      <w:pPr>
        <w:spacing w:line="360" w:lineRule="auto"/>
        <w:rPr>
          <w:rFonts w:cs="Arial"/>
          <w:bCs/>
          <w:sz w:val="24"/>
          <w:szCs w:val="24"/>
        </w:rPr>
      </w:pPr>
      <w:r w:rsidRPr="004E42F0">
        <w:rPr>
          <w:rFonts w:cs="Arial"/>
          <w:bCs/>
          <w:sz w:val="24"/>
          <w:szCs w:val="24"/>
        </w:rPr>
        <w:t xml:space="preserve">VII.- Si se promueve el procedimiento de declaración especial de ausencia ante la autoridad competente, en los términos establecidos por la ley especial en la materia. </w:t>
      </w:r>
    </w:p>
    <w:p w:rsidR="004E42F0" w:rsidRPr="004E42F0" w:rsidRDefault="004E42F0" w:rsidP="004E42F0">
      <w:pPr>
        <w:spacing w:line="360" w:lineRule="auto"/>
        <w:rPr>
          <w:rFonts w:cs="Arial"/>
          <w:bCs/>
          <w:sz w:val="16"/>
          <w:szCs w:val="16"/>
        </w:rPr>
      </w:pPr>
    </w:p>
    <w:p w:rsidR="004E42F0" w:rsidRPr="004E42F0" w:rsidRDefault="004E42F0" w:rsidP="004E42F0">
      <w:pPr>
        <w:spacing w:line="360" w:lineRule="auto"/>
        <w:rPr>
          <w:rFonts w:cs="Arial"/>
          <w:bCs/>
          <w:sz w:val="24"/>
          <w:szCs w:val="24"/>
        </w:rPr>
      </w:pPr>
      <w:r w:rsidRPr="004E42F0">
        <w:rPr>
          <w:rFonts w:cs="Arial"/>
          <w:bCs/>
          <w:sz w:val="24"/>
          <w:szCs w:val="24"/>
        </w:rPr>
        <w:t xml:space="preserve">Una vez concluido  el procedimiento en definitiva, sin que se decrete la declaración especial de ausencia solicitada, la prescripción  comenzará o continuará corriendo en su caso. </w:t>
      </w:r>
    </w:p>
    <w:p w:rsidR="004E42F0" w:rsidRPr="004E42F0" w:rsidRDefault="004E42F0" w:rsidP="004E42F0">
      <w:pPr>
        <w:spacing w:after="240" w:line="360" w:lineRule="auto"/>
        <w:rPr>
          <w:rFonts w:cs="Arial"/>
          <w:bCs/>
          <w:sz w:val="16"/>
          <w:szCs w:val="16"/>
        </w:rPr>
      </w:pPr>
    </w:p>
    <w:p w:rsidR="004E42F0" w:rsidRPr="004E42F0" w:rsidRDefault="004E42F0" w:rsidP="004E42F0">
      <w:pPr>
        <w:spacing w:line="360" w:lineRule="auto"/>
        <w:rPr>
          <w:rFonts w:cs="Arial"/>
          <w:sz w:val="24"/>
          <w:szCs w:val="24"/>
          <w:lang w:val="es-ES"/>
        </w:rPr>
      </w:pPr>
      <w:r w:rsidRPr="004E42F0">
        <w:rPr>
          <w:rFonts w:cs="Arial"/>
          <w:b/>
          <w:sz w:val="24"/>
          <w:szCs w:val="24"/>
          <w:lang w:val="es-ES"/>
        </w:rPr>
        <w:t xml:space="preserve">SEGUNDO. Se adicionan </w:t>
      </w:r>
      <w:r w:rsidRPr="004E42F0">
        <w:rPr>
          <w:rFonts w:eastAsiaTheme="minorHAnsi" w:cs="Arial"/>
          <w:sz w:val="24"/>
          <w:szCs w:val="24"/>
          <w:lang w:val="es-ES"/>
        </w:rPr>
        <w:t xml:space="preserve">las fracciones IX y X del artículo 37, el artículo 38 Bis, los párrafos séptimo y octavo del artículo 41 y las fracciones IV, V y VI del artículo 78 del </w:t>
      </w:r>
      <w:r w:rsidRPr="004E42F0">
        <w:rPr>
          <w:rFonts w:eastAsiaTheme="minorHAnsi" w:cs="Arial"/>
          <w:sz w:val="24"/>
          <w:szCs w:val="24"/>
        </w:rPr>
        <w:t>Estatuto Jurídico para los Trabajadores de la Educación al Servicio del Estado y de los Municipios de Coahuila de Zaragoza</w:t>
      </w:r>
      <w:r w:rsidRPr="004E42F0">
        <w:rPr>
          <w:rFonts w:eastAsiaTheme="minorHAnsi" w:cs="Arial"/>
          <w:sz w:val="24"/>
          <w:szCs w:val="24"/>
          <w:lang w:val="es-ES"/>
        </w:rPr>
        <w:t xml:space="preserve">, para quedar como sigue: </w:t>
      </w:r>
    </w:p>
    <w:p w:rsidR="004E42F0" w:rsidRPr="004E42F0" w:rsidRDefault="004E42F0" w:rsidP="004E42F0">
      <w:pPr>
        <w:spacing w:line="360" w:lineRule="auto"/>
        <w:rPr>
          <w:rFonts w:cs="Arial"/>
          <w:b/>
          <w:sz w:val="24"/>
          <w:szCs w:val="24"/>
          <w:lang w:val="es-ES"/>
        </w:rPr>
      </w:pPr>
    </w:p>
    <w:p w:rsidR="004E42F0" w:rsidRPr="004E42F0" w:rsidRDefault="004E42F0" w:rsidP="004E42F0">
      <w:pPr>
        <w:spacing w:line="360" w:lineRule="auto"/>
        <w:rPr>
          <w:rFonts w:cs="Arial"/>
          <w:sz w:val="24"/>
          <w:szCs w:val="24"/>
        </w:rPr>
      </w:pPr>
      <w:r w:rsidRPr="004E42F0">
        <w:rPr>
          <w:rFonts w:cs="Arial"/>
          <w:b/>
          <w:sz w:val="24"/>
          <w:szCs w:val="24"/>
        </w:rPr>
        <w:t xml:space="preserve">ARTÍCULO 37.- </w:t>
      </w:r>
      <w:r w:rsidRPr="004E42F0">
        <w:rPr>
          <w:rFonts w:cs="Arial"/>
          <w:sz w:val="24"/>
          <w:szCs w:val="24"/>
        </w:rPr>
        <w:t>…</w:t>
      </w:r>
    </w:p>
    <w:p w:rsidR="004E42F0" w:rsidRPr="004E42F0" w:rsidRDefault="004E42F0" w:rsidP="004E42F0">
      <w:pPr>
        <w:spacing w:line="360" w:lineRule="auto"/>
        <w:rPr>
          <w:rFonts w:cs="Arial"/>
          <w:sz w:val="24"/>
          <w:szCs w:val="24"/>
        </w:rPr>
      </w:pPr>
      <w:r w:rsidRPr="004E42F0">
        <w:rPr>
          <w:rFonts w:cs="Arial"/>
          <w:sz w:val="24"/>
          <w:szCs w:val="24"/>
        </w:rPr>
        <w:lastRenderedPageBreak/>
        <w:t xml:space="preserve"> </w:t>
      </w:r>
    </w:p>
    <w:p w:rsidR="004E42F0" w:rsidRPr="004E42F0" w:rsidRDefault="004E42F0" w:rsidP="004E42F0">
      <w:pPr>
        <w:spacing w:line="360" w:lineRule="auto"/>
        <w:rPr>
          <w:rFonts w:cs="Arial"/>
          <w:sz w:val="24"/>
          <w:szCs w:val="24"/>
        </w:rPr>
      </w:pPr>
      <w:r w:rsidRPr="004E42F0">
        <w:rPr>
          <w:rFonts w:cs="Arial"/>
          <w:b/>
          <w:sz w:val="24"/>
          <w:szCs w:val="24"/>
        </w:rPr>
        <w:t>I.-</w:t>
      </w:r>
      <w:r w:rsidRPr="004E42F0">
        <w:rPr>
          <w:rFonts w:cs="Arial"/>
          <w:sz w:val="24"/>
          <w:szCs w:val="24"/>
        </w:rPr>
        <w:t xml:space="preserve"> a la </w:t>
      </w:r>
      <w:r w:rsidRPr="004E42F0">
        <w:rPr>
          <w:rFonts w:cs="Arial"/>
          <w:b/>
          <w:sz w:val="24"/>
          <w:szCs w:val="24"/>
        </w:rPr>
        <w:t>VIII.-</w:t>
      </w:r>
      <w:r w:rsidRPr="004E42F0">
        <w:rPr>
          <w:rFonts w:cs="Arial"/>
          <w:sz w:val="24"/>
          <w:szCs w:val="24"/>
        </w:rPr>
        <w:t xml:space="preserve"> …</w:t>
      </w:r>
    </w:p>
    <w:p w:rsidR="004E42F0" w:rsidRDefault="004E42F0" w:rsidP="004E42F0">
      <w:pPr>
        <w:spacing w:line="360" w:lineRule="auto"/>
        <w:rPr>
          <w:rFonts w:cs="Arial"/>
          <w:sz w:val="16"/>
          <w:szCs w:val="16"/>
        </w:rPr>
      </w:pPr>
    </w:p>
    <w:p w:rsidR="002F38A5" w:rsidRPr="004E42F0" w:rsidRDefault="002F38A5" w:rsidP="004E42F0">
      <w:pPr>
        <w:spacing w:line="360" w:lineRule="auto"/>
        <w:rPr>
          <w:rFonts w:cs="Arial"/>
          <w:sz w:val="16"/>
          <w:szCs w:val="16"/>
        </w:rPr>
      </w:pPr>
    </w:p>
    <w:p w:rsidR="004E42F0" w:rsidRPr="004E42F0" w:rsidRDefault="004E42F0" w:rsidP="004E42F0">
      <w:pPr>
        <w:spacing w:line="360" w:lineRule="auto"/>
        <w:rPr>
          <w:rFonts w:cs="Arial"/>
          <w:sz w:val="24"/>
          <w:szCs w:val="24"/>
        </w:rPr>
      </w:pPr>
      <w:r w:rsidRPr="004E42F0">
        <w:rPr>
          <w:rFonts w:cs="Arial"/>
          <w:b/>
          <w:sz w:val="24"/>
          <w:szCs w:val="24"/>
        </w:rPr>
        <w:t>IX.-</w:t>
      </w:r>
      <w:r w:rsidRPr="004E42F0">
        <w:rPr>
          <w:rFonts w:cs="Arial"/>
          <w:sz w:val="24"/>
          <w:szCs w:val="24"/>
        </w:rPr>
        <w:t xml:space="preserve"> Conceder licencia sin goce de sueldo cuando el trabajador cuente con Declaración Especial de Ausencia, de conformidad con la ley especial en la materia; y</w:t>
      </w:r>
    </w:p>
    <w:p w:rsidR="004E42F0" w:rsidRPr="004E42F0" w:rsidRDefault="004E42F0" w:rsidP="004E42F0">
      <w:pPr>
        <w:spacing w:line="360" w:lineRule="auto"/>
        <w:rPr>
          <w:rFonts w:cs="Arial"/>
          <w:sz w:val="16"/>
          <w:szCs w:val="16"/>
        </w:rPr>
      </w:pPr>
    </w:p>
    <w:p w:rsidR="004E42F0" w:rsidRDefault="004E42F0" w:rsidP="004E42F0">
      <w:pPr>
        <w:spacing w:line="360" w:lineRule="auto"/>
        <w:rPr>
          <w:rFonts w:cs="Arial"/>
          <w:sz w:val="24"/>
          <w:szCs w:val="24"/>
        </w:rPr>
      </w:pPr>
      <w:r w:rsidRPr="004E42F0">
        <w:rPr>
          <w:rFonts w:cs="Arial"/>
          <w:b/>
          <w:sz w:val="24"/>
          <w:szCs w:val="24"/>
        </w:rPr>
        <w:t>X.-</w:t>
      </w:r>
      <w:r w:rsidRPr="004E42F0">
        <w:rPr>
          <w:rFonts w:cs="Arial"/>
          <w:sz w:val="24"/>
          <w:szCs w:val="24"/>
        </w:rPr>
        <w:t xml:space="preserve"> Con goce de sueldo cuando el trabajador sea familiar de una persona desaparecida y deba ausentarse de su centro de trabajo para la realización de trámites, gestiones o diligencias ante cualquier autoridad administrativa o jurisdiccional, debidamente acreditados, </w:t>
      </w:r>
      <w:r w:rsidRPr="004E42F0">
        <w:rPr>
          <w:rFonts w:cs="Arial"/>
          <w:bCs/>
          <w:sz w:val="24"/>
          <w:szCs w:val="24"/>
        </w:rPr>
        <w:t>así como organizaciones de derechos humanos o de protección a víctimas conocidas en el ámbito estatal, nacional o internacional</w:t>
      </w:r>
      <w:r w:rsidRPr="004E42F0">
        <w:rPr>
          <w:rFonts w:cs="Arial"/>
          <w:sz w:val="24"/>
          <w:szCs w:val="24"/>
        </w:rPr>
        <w:t>.</w:t>
      </w:r>
    </w:p>
    <w:p w:rsidR="002F38A5" w:rsidRPr="004E42F0" w:rsidRDefault="002F38A5"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Para efectos de esta fracción, se entiende por familiar y persona desaparecida lo que establece la fracción IX y XVII respectivamente, del artículo 4 de la Ley en Materia de Personas Desaparecidas del Estado de Coahuila de Zaragoza.</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b/>
          <w:sz w:val="24"/>
          <w:szCs w:val="24"/>
        </w:rPr>
        <w:t xml:space="preserve">ARTÍCULO 38 Bis.- </w:t>
      </w:r>
      <w:r w:rsidRPr="004E42F0">
        <w:rPr>
          <w:rFonts w:cs="Arial"/>
          <w:sz w:val="24"/>
          <w:szCs w:val="24"/>
        </w:rPr>
        <w:t>Los beneficiarios del trabajador que tenga la calidad de persona desaparecida de conformidad con la ley de la materia, durante los cinco meses siguientes a la fecha de la presentación de la denuncia, reporte o queja de su desaparición, conservarán el derecho a recibir la asistencia médica, de maternidad, quirúrgica, farmacéutica y hospitalaria que sea necesaria, en términos de las disposiciones aplicables., salvo que las leyes dispongan lo contrario.</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Si se promueve el procedimiento de declaración especial de ausencia ante la autoridad competente, en los términos establecido por la ley especial en la materia, continuarán conservando los derechos a que se refiere este artículo hasta su conclusión.</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Cuando a favor del trabajador, se decrete la declaración especial de ausencia, sus beneficiarios conservarán los derechos previstos en el primer párrafo de este artículo, en términos de la ley especial en la materia.</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b/>
          <w:sz w:val="24"/>
          <w:szCs w:val="24"/>
        </w:rPr>
        <w:t xml:space="preserve">ARTÍCULO 41.- </w:t>
      </w:r>
      <w:r w:rsidRPr="004E42F0">
        <w:rPr>
          <w:rFonts w:cs="Arial"/>
          <w:sz w:val="24"/>
          <w:szCs w:val="24"/>
        </w:rPr>
        <w:t xml:space="preserve">… </w:t>
      </w:r>
    </w:p>
    <w:p w:rsidR="004E42F0" w:rsidRPr="004E42F0" w:rsidRDefault="004E42F0" w:rsidP="004E42F0">
      <w:pPr>
        <w:spacing w:line="360" w:lineRule="auto"/>
        <w:rPr>
          <w:rFonts w:cs="Arial"/>
          <w:b/>
          <w:sz w:val="24"/>
          <w:szCs w:val="24"/>
        </w:rPr>
      </w:pPr>
      <w:r w:rsidRPr="004E42F0">
        <w:rPr>
          <w:rFonts w:cs="Arial"/>
          <w:b/>
          <w:sz w:val="24"/>
          <w:szCs w:val="24"/>
        </w:rPr>
        <w:t xml:space="preserve"> </w:t>
      </w:r>
    </w:p>
    <w:p w:rsidR="004E42F0" w:rsidRPr="004E42F0" w:rsidRDefault="004E42F0" w:rsidP="004E42F0">
      <w:pPr>
        <w:spacing w:line="360" w:lineRule="auto"/>
        <w:rPr>
          <w:rFonts w:cs="Arial"/>
          <w:b/>
          <w:sz w:val="24"/>
          <w:szCs w:val="24"/>
        </w:rPr>
      </w:pPr>
      <w:r w:rsidRPr="004E42F0">
        <w:rPr>
          <w:rFonts w:cs="Arial"/>
          <w:b/>
          <w:sz w:val="24"/>
          <w:szCs w:val="24"/>
        </w:rPr>
        <w:t xml:space="preserve">…  </w:t>
      </w:r>
    </w:p>
    <w:p w:rsidR="004E42F0" w:rsidRPr="004E42F0" w:rsidRDefault="004E42F0" w:rsidP="004E42F0">
      <w:pPr>
        <w:spacing w:line="360" w:lineRule="auto"/>
        <w:rPr>
          <w:rFonts w:cs="Arial"/>
          <w:b/>
          <w:sz w:val="24"/>
          <w:szCs w:val="24"/>
        </w:rPr>
      </w:pPr>
      <w:r w:rsidRPr="004E42F0">
        <w:rPr>
          <w:rFonts w:cs="Arial"/>
          <w:b/>
          <w:sz w:val="24"/>
          <w:szCs w:val="24"/>
        </w:rPr>
        <w:t xml:space="preserve"> </w:t>
      </w:r>
    </w:p>
    <w:p w:rsidR="004E42F0" w:rsidRPr="004E42F0" w:rsidRDefault="004E42F0" w:rsidP="004E42F0">
      <w:pPr>
        <w:spacing w:line="360" w:lineRule="auto"/>
        <w:rPr>
          <w:rFonts w:cs="Arial"/>
          <w:b/>
          <w:sz w:val="24"/>
          <w:szCs w:val="24"/>
        </w:rPr>
      </w:pPr>
      <w:r w:rsidRPr="004E42F0">
        <w:rPr>
          <w:rFonts w:cs="Arial"/>
          <w:b/>
          <w:sz w:val="24"/>
          <w:szCs w:val="24"/>
        </w:rPr>
        <w:t xml:space="preserve">…  </w:t>
      </w:r>
    </w:p>
    <w:p w:rsidR="004E42F0" w:rsidRPr="004E42F0" w:rsidRDefault="004E42F0" w:rsidP="004E42F0">
      <w:pPr>
        <w:spacing w:line="360" w:lineRule="auto"/>
        <w:rPr>
          <w:rFonts w:cs="Arial"/>
          <w:b/>
          <w:sz w:val="24"/>
          <w:szCs w:val="24"/>
        </w:rPr>
      </w:pPr>
      <w:r w:rsidRPr="004E42F0">
        <w:rPr>
          <w:rFonts w:cs="Arial"/>
          <w:b/>
          <w:sz w:val="24"/>
          <w:szCs w:val="24"/>
        </w:rPr>
        <w:t xml:space="preserve"> </w:t>
      </w:r>
    </w:p>
    <w:p w:rsidR="004E42F0" w:rsidRPr="004E42F0" w:rsidRDefault="004E42F0" w:rsidP="004E42F0">
      <w:pPr>
        <w:spacing w:line="360" w:lineRule="auto"/>
        <w:rPr>
          <w:rFonts w:cs="Arial"/>
          <w:b/>
          <w:sz w:val="24"/>
          <w:szCs w:val="24"/>
        </w:rPr>
      </w:pPr>
      <w:r w:rsidRPr="004E42F0">
        <w:rPr>
          <w:rFonts w:cs="Arial"/>
          <w:b/>
          <w:sz w:val="24"/>
          <w:szCs w:val="24"/>
        </w:rPr>
        <w:t xml:space="preserve">… </w:t>
      </w:r>
    </w:p>
    <w:p w:rsidR="004E42F0" w:rsidRPr="004E42F0" w:rsidRDefault="004E42F0" w:rsidP="004E42F0">
      <w:pPr>
        <w:spacing w:line="360" w:lineRule="auto"/>
        <w:rPr>
          <w:rFonts w:cs="Arial"/>
          <w:b/>
          <w:sz w:val="24"/>
          <w:szCs w:val="24"/>
        </w:rPr>
      </w:pPr>
    </w:p>
    <w:p w:rsidR="004E42F0" w:rsidRPr="004E42F0" w:rsidRDefault="004E42F0" w:rsidP="004E42F0">
      <w:pPr>
        <w:spacing w:line="360" w:lineRule="auto"/>
        <w:rPr>
          <w:rFonts w:cs="Arial"/>
          <w:b/>
          <w:sz w:val="24"/>
          <w:szCs w:val="24"/>
        </w:rPr>
      </w:pPr>
      <w:r w:rsidRPr="004E42F0">
        <w:rPr>
          <w:rFonts w:cs="Arial"/>
          <w:b/>
          <w:sz w:val="24"/>
          <w:szCs w:val="24"/>
        </w:rPr>
        <w:t>…</w:t>
      </w:r>
    </w:p>
    <w:p w:rsidR="004E42F0" w:rsidRPr="004E42F0" w:rsidRDefault="004E42F0" w:rsidP="004E42F0">
      <w:pPr>
        <w:spacing w:line="360" w:lineRule="auto"/>
        <w:rPr>
          <w:rFonts w:cs="Arial"/>
          <w:b/>
          <w:sz w:val="24"/>
          <w:szCs w:val="24"/>
        </w:rPr>
      </w:pPr>
    </w:p>
    <w:p w:rsidR="004E42F0" w:rsidRPr="004E42F0" w:rsidRDefault="004E42F0" w:rsidP="004E42F0">
      <w:pPr>
        <w:spacing w:line="360" w:lineRule="auto"/>
        <w:rPr>
          <w:rFonts w:cs="Arial"/>
          <w:b/>
          <w:sz w:val="24"/>
          <w:szCs w:val="24"/>
        </w:rPr>
      </w:pPr>
      <w:r w:rsidRPr="004E42F0">
        <w:rPr>
          <w:rFonts w:cs="Arial"/>
          <w:b/>
          <w:sz w:val="24"/>
          <w:szCs w:val="24"/>
        </w:rPr>
        <w:t>…</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 xml:space="preserve">Queda prohibido a las dependencias dar de baja o terminar la relación laboral de los trabajadores de la educación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 </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En el caso del párrafo anterior, se tendrá al trabajador con licencia sin goce de sueldo.</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b/>
          <w:sz w:val="24"/>
          <w:szCs w:val="24"/>
        </w:rPr>
        <w:t xml:space="preserve">ARTÍCULO 78.- </w:t>
      </w:r>
      <w:r w:rsidRPr="004E42F0">
        <w:rPr>
          <w:rFonts w:cs="Arial"/>
          <w:sz w:val="24"/>
          <w:szCs w:val="24"/>
        </w:rPr>
        <w:t>…</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b/>
          <w:sz w:val="24"/>
          <w:szCs w:val="24"/>
        </w:rPr>
        <w:t>I.-</w:t>
      </w:r>
      <w:r w:rsidRPr="004E42F0">
        <w:rPr>
          <w:rFonts w:cs="Arial"/>
          <w:sz w:val="24"/>
          <w:szCs w:val="24"/>
        </w:rPr>
        <w:t xml:space="preserve"> a la </w:t>
      </w:r>
      <w:r w:rsidRPr="004E42F0">
        <w:rPr>
          <w:rFonts w:cs="Arial"/>
          <w:b/>
          <w:sz w:val="24"/>
          <w:szCs w:val="24"/>
        </w:rPr>
        <w:t>III</w:t>
      </w:r>
      <w:r w:rsidRPr="004E42F0">
        <w:rPr>
          <w:rFonts w:cs="Arial"/>
          <w:sz w:val="24"/>
          <w:szCs w:val="24"/>
        </w:rPr>
        <w:t xml:space="preserve">.- … </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b/>
          <w:sz w:val="24"/>
          <w:szCs w:val="24"/>
        </w:rPr>
        <w:t>IV.-</w:t>
      </w:r>
      <w:r w:rsidRPr="004E42F0">
        <w:rPr>
          <w:rFonts w:cs="Arial"/>
          <w:sz w:val="24"/>
          <w:szCs w:val="24"/>
        </w:rPr>
        <w:t xml:space="preserve"> </w:t>
      </w:r>
      <w:r w:rsidRPr="004E42F0">
        <w:rPr>
          <w:rFonts w:cs="Arial"/>
          <w:bCs/>
          <w:sz w:val="24"/>
          <w:szCs w:val="24"/>
        </w:rPr>
        <w:t>Contra los trabajadores que cuenten con Declaración Especial de Ausencia, de conformidad con la ley especial en la materia.</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b/>
          <w:sz w:val="24"/>
          <w:szCs w:val="24"/>
        </w:rPr>
        <w:lastRenderedPageBreak/>
        <w:t>V.-</w:t>
      </w:r>
      <w:r w:rsidRPr="004E42F0">
        <w:rPr>
          <w:rFonts w:cs="Arial"/>
          <w:sz w:val="24"/>
          <w:szCs w:val="24"/>
        </w:rPr>
        <w:t xml:space="preserve"> Contra los trabajadores que tengan denuncia, reporte o queja de desaparición de conformidad con la Ley en Materia de Desaparición de Personas del Estado de Coahuila de Zaragoza y demás disposiciones aplicables, únicamente </w:t>
      </w:r>
      <w:r w:rsidRPr="004E42F0">
        <w:rPr>
          <w:rFonts w:cs="Arial"/>
          <w:bCs/>
          <w:sz w:val="24"/>
          <w:szCs w:val="24"/>
        </w:rPr>
        <w:t xml:space="preserve">durante los </w:t>
      </w:r>
      <w:r w:rsidRPr="004E42F0">
        <w:rPr>
          <w:rFonts w:cs="Arial"/>
          <w:sz w:val="24"/>
          <w:szCs w:val="24"/>
        </w:rPr>
        <w:t>cinco meses</w:t>
      </w:r>
      <w:r w:rsidRPr="004E42F0">
        <w:rPr>
          <w:rFonts w:cs="Arial"/>
          <w:bCs/>
          <w:sz w:val="24"/>
          <w:szCs w:val="24"/>
        </w:rPr>
        <w:t xml:space="preserve"> siguientes contados a partir de la fecha de su interposición.</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b/>
          <w:sz w:val="24"/>
          <w:szCs w:val="24"/>
        </w:rPr>
        <w:t>VI.-</w:t>
      </w:r>
      <w:r w:rsidRPr="004E42F0">
        <w:rPr>
          <w:rFonts w:cs="Arial"/>
          <w:sz w:val="24"/>
          <w:szCs w:val="24"/>
        </w:rPr>
        <w:t xml:space="preserve"> Si se promueve el procedimiento de declaración especial de ausencia ante la autoridad competente, en los términos establecidos por la ley especial en la materia. </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 xml:space="preserve">Una vez concluido  el procedimiento en definitiva, sin que se decrete la declaración especial de ausencia solicitada, la prescripción  comenzará o continuará corriendo en su caso. </w:t>
      </w:r>
    </w:p>
    <w:p w:rsidR="004E42F0" w:rsidRPr="004E42F0" w:rsidRDefault="004E42F0" w:rsidP="004E42F0">
      <w:pPr>
        <w:spacing w:line="360" w:lineRule="auto"/>
        <w:rPr>
          <w:rFonts w:cs="Arial"/>
          <w:b/>
          <w:sz w:val="24"/>
          <w:szCs w:val="24"/>
          <w:lang w:val="es-ES"/>
        </w:rPr>
      </w:pPr>
    </w:p>
    <w:p w:rsidR="004E42F0" w:rsidRPr="004E42F0" w:rsidRDefault="004E42F0" w:rsidP="004E42F0">
      <w:pPr>
        <w:jc w:val="left"/>
        <w:rPr>
          <w:rFonts w:asciiTheme="minorHAnsi" w:eastAsiaTheme="minorHAnsi" w:hAnsiTheme="minorHAnsi" w:cstheme="minorBidi"/>
          <w:sz w:val="22"/>
          <w:szCs w:val="22"/>
          <w:lang w:val="es-ES"/>
        </w:rPr>
      </w:pPr>
    </w:p>
    <w:p w:rsidR="004E42F0" w:rsidRPr="004E42F0" w:rsidRDefault="004E42F0" w:rsidP="004E42F0">
      <w:pPr>
        <w:spacing w:line="360" w:lineRule="auto"/>
        <w:rPr>
          <w:rFonts w:cs="Arial"/>
          <w:sz w:val="24"/>
          <w:szCs w:val="24"/>
          <w:lang w:val="es-ES"/>
        </w:rPr>
      </w:pPr>
      <w:r w:rsidRPr="004E42F0">
        <w:rPr>
          <w:rFonts w:cs="Arial"/>
          <w:b/>
          <w:sz w:val="24"/>
          <w:szCs w:val="24"/>
          <w:lang w:val="es-ES"/>
        </w:rPr>
        <w:t xml:space="preserve">TERCERO. </w:t>
      </w:r>
      <w:r w:rsidRPr="004E42F0">
        <w:rPr>
          <w:rFonts w:cs="Arial"/>
          <w:sz w:val="24"/>
          <w:szCs w:val="24"/>
          <w:lang w:val="es-ES"/>
        </w:rPr>
        <w:t>Se</w:t>
      </w:r>
      <w:r w:rsidRPr="004E42F0">
        <w:rPr>
          <w:rFonts w:cs="Arial"/>
          <w:b/>
          <w:sz w:val="24"/>
          <w:szCs w:val="24"/>
          <w:lang w:val="es-ES"/>
        </w:rPr>
        <w:t xml:space="preserve"> adicionan </w:t>
      </w:r>
      <w:r w:rsidRPr="004E42F0">
        <w:rPr>
          <w:rFonts w:eastAsiaTheme="minorHAnsi" w:cs="Arial"/>
          <w:sz w:val="24"/>
          <w:szCs w:val="24"/>
          <w:lang w:val="es-ES"/>
        </w:rPr>
        <w:t xml:space="preserve">los párrafos segundo y tercero del artículo 55 y los párrafos segundo y tercero del artículo 60 de la </w:t>
      </w:r>
      <w:r w:rsidRPr="004E42F0">
        <w:rPr>
          <w:rFonts w:eastAsiaTheme="minorHAnsi" w:cs="Arial"/>
          <w:sz w:val="24"/>
          <w:szCs w:val="24"/>
        </w:rPr>
        <w:t>Ley de Pensiones y otros Beneficios Sociales para Trabajadores al Servicio del Estado de Coahuila de Zaragoza</w:t>
      </w:r>
      <w:r w:rsidRPr="004E42F0">
        <w:rPr>
          <w:rFonts w:eastAsiaTheme="minorHAnsi" w:cs="Arial"/>
          <w:sz w:val="24"/>
          <w:szCs w:val="24"/>
          <w:lang w:val="es-ES"/>
        </w:rPr>
        <w:t>, para quedar como sigue:</w:t>
      </w:r>
    </w:p>
    <w:p w:rsidR="004E42F0" w:rsidRPr="004E42F0" w:rsidRDefault="004E42F0" w:rsidP="004E42F0">
      <w:pPr>
        <w:spacing w:line="360" w:lineRule="auto"/>
        <w:rPr>
          <w:rFonts w:cs="Arial"/>
          <w:b/>
          <w:sz w:val="24"/>
          <w:szCs w:val="24"/>
          <w:lang w:val="es-ES"/>
        </w:rPr>
      </w:pPr>
    </w:p>
    <w:p w:rsidR="004E42F0" w:rsidRPr="004E42F0" w:rsidRDefault="004E42F0" w:rsidP="004E42F0">
      <w:pPr>
        <w:spacing w:line="360" w:lineRule="auto"/>
        <w:rPr>
          <w:rFonts w:cs="Arial"/>
          <w:sz w:val="24"/>
          <w:szCs w:val="24"/>
        </w:rPr>
      </w:pPr>
      <w:r w:rsidRPr="004E42F0">
        <w:rPr>
          <w:rFonts w:cs="Arial"/>
          <w:b/>
          <w:sz w:val="24"/>
          <w:szCs w:val="24"/>
        </w:rPr>
        <w:t xml:space="preserve">ARTICULO 55.- </w:t>
      </w:r>
      <w:r w:rsidRPr="004E42F0">
        <w:rPr>
          <w:rFonts w:cs="Arial"/>
          <w:sz w:val="24"/>
          <w:szCs w:val="24"/>
        </w:rPr>
        <w:t>…</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bCs/>
          <w:sz w:val="24"/>
          <w:szCs w:val="24"/>
        </w:rPr>
      </w:pPr>
      <w:r w:rsidRPr="004E42F0">
        <w:rPr>
          <w:rFonts w:cs="Arial"/>
          <w:bCs/>
          <w:sz w:val="24"/>
          <w:szCs w:val="24"/>
        </w:rPr>
        <w:t>Cuando el trabajador cuente con resolución de declaración especial de ausencia,</w:t>
      </w:r>
      <w:r w:rsidRPr="004E42F0">
        <w:rPr>
          <w:rFonts w:cs="Arial"/>
          <w:sz w:val="24"/>
          <w:szCs w:val="24"/>
        </w:rPr>
        <w:t xml:space="preserve"> así como aquellos trabajadores a los que se le es haya solicitado la declaración especial de ausencia y esta se encuentre en trámite</w:t>
      </w:r>
      <w:r w:rsidRPr="004E42F0">
        <w:rPr>
          <w:rFonts w:cs="Arial"/>
          <w:b/>
          <w:sz w:val="24"/>
          <w:szCs w:val="24"/>
        </w:rPr>
        <w:t xml:space="preserve"> </w:t>
      </w:r>
      <w:r w:rsidRPr="004E42F0">
        <w:rPr>
          <w:rFonts w:cs="Arial"/>
          <w:bCs/>
          <w:sz w:val="24"/>
          <w:szCs w:val="24"/>
        </w:rPr>
        <w:t>y tenga préstamos a corto plazo con el Instituto, se suspenderá su cobro hasta la localización del trabajador conforme a la ley especial de la materia.</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lang w:val="es-ES"/>
        </w:rPr>
      </w:pPr>
      <w:r w:rsidRPr="004E42F0">
        <w:rPr>
          <w:rFonts w:cs="Arial"/>
          <w:sz w:val="24"/>
          <w:szCs w:val="24"/>
        </w:rPr>
        <w:t>Los préstamos a que se refiere el párrafo anterior, quedarán sin efecto, transcurridos quince años contados a partir de que concluya la licencia sin goce de sueldo que establece la fracción VIII, inciso d) del artículo 86 del Estatuto Jurídico para los Trabajadores al Servicio del Estado de Coahuila y la ley en materia de declaración especial de ausencia.</w:t>
      </w:r>
    </w:p>
    <w:p w:rsidR="004E42F0" w:rsidRPr="004E42F0" w:rsidRDefault="004E42F0" w:rsidP="004E42F0">
      <w:pPr>
        <w:spacing w:line="360" w:lineRule="auto"/>
        <w:rPr>
          <w:rFonts w:cs="Arial"/>
          <w:sz w:val="24"/>
          <w:szCs w:val="24"/>
          <w:lang w:val="es-ES"/>
        </w:rPr>
      </w:pPr>
    </w:p>
    <w:p w:rsidR="004E42F0" w:rsidRPr="004E42F0" w:rsidRDefault="004E42F0" w:rsidP="004E42F0">
      <w:pPr>
        <w:spacing w:line="360" w:lineRule="auto"/>
        <w:rPr>
          <w:rFonts w:cs="Arial"/>
          <w:sz w:val="24"/>
          <w:szCs w:val="24"/>
        </w:rPr>
      </w:pPr>
      <w:r w:rsidRPr="004E42F0">
        <w:rPr>
          <w:rFonts w:cs="Arial"/>
          <w:b/>
          <w:sz w:val="24"/>
          <w:szCs w:val="24"/>
        </w:rPr>
        <w:t xml:space="preserve">ARTICULO 60.- </w:t>
      </w:r>
      <w:r w:rsidRPr="004E42F0">
        <w:rPr>
          <w:rFonts w:cs="Arial"/>
          <w:sz w:val="24"/>
          <w:szCs w:val="24"/>
        </w:rPr>
        <w:t>…</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 xml:space="preserve">Cuando el trabajador cuente con resolución de declaración especial de ausencia </w:t>
      </w:r>
      <w:r w:rsidRPr="004E42F0">
        <w:rPr>
          <w:rFonts w:cs="Arial"/>
          <w:bCs/>
          <w:sz w:val="24"/>
          <w:szCs w:val="24"/>
        </w:rPr>
        <w:t xml:space="preserve">o la solitud de esta se encuentre en trámite </w:t>
      </w:r>
      <w:r w:rsidRPr="004E42F0">
        <w:rPr>
          <w:rFonts w:cs="Arial"/>
          <w:sz w:val="24"/>
          <w:szCs w:val="24"/>
        </w:rPr>
        <w:t>y tenga un préstamo o crédito con garantía hipotecaria con el Instituto, se suspenderá su cobro hasta la localización del trabajador conforme a la ley especial de la materia. Si el trabajador es localizado con vida, se reanudará la obligación de pago sin el incremento del 5% a que se refiere el párrafo anterior, salvo lo dispuesto en el párrafo siguiente.</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El préstamo o crédito con garantía hipotecaria, quedará sin efectos transcurridos quince años, contados a partir de que concluya la licencia sin goce de sueldo que establece la fracción VIII, inciso d) del artículo 86 del Estatuto Jurídico para los Trabajadores al Servicio del Estado de Coahuila.</w:t>
      </w:r>
    </w:p>
    <w:p w:rsidR="004E42F0" w:rsidRPr="004E42F0" w:rsidRDefault="004E42F0" w:rsidP="004E42F0">
      <w:pPr>
        <w:spacing w:line="360" w:lineRule="auto"/>
        <w:rPr>
          <w:rFonts w:cs="Arial"/>
          <w:sz w:val="24"/>
          <w:szCs w:val="24"/>
          <w:lang w:val="es-ES"/>
        </w:rPr>
      </w:pPr>
    </w:p>
    <w:p w:rsidR="004E42F0" w:rsidRPr="004E42F0" w:rsidRDefault="004E42F0" w:rsidP="004E42F0">
      <w:pPr>
        <w:spacing w:line="360" w:lineRule="auto"/>
        <w:rPr>
          <w:rFonts w:cs="Arial"/>
          <w:sz w:val="24"/>
          <w:szCs w:val="24"/>
          <w:lang w:val="es-ES"/>
        </w:rPr>
      </w:pPr>
    </w:p>
    <w:p w:rsidR="004E42F0" w:rsidRPr="004E42F0" w:rsidRDefault="004E42F0" w:rsidP="004E42F0">
      <w:pPr>
        <w:spacing w:line="360" w:lineRule="auto"/>
        <w:rPr>
          <w:rFonts w:eastAsiaTheme="minorHAnsi" w:cs="Arial"/>
          <w:b/>
          <w:sz w:val="24"/>
          <w:szCs w:val="24"/>
        </w:rPr>
      </w:pPr>
      <w:r w:rsidRPr="004E42F0">
        <w:rPr>
          <w:rFonts w:cs="Arial"/>
          <w:b/>
          <w:sz w:val="24"/>
          <w:szCs w:val="24"/>
          <w:lang w:val="es-ES"/>
        </w:rPr>
        <w:t xml:space="preserve">CUARTO. </w:t>
      </w:r>
      <w:r w:rsidRPr="004E42F0">
        <w:rPr>
          <w:rFonts w:cs="Arial"/>
          <w:sz w:val="24"/>
          <w:szCs w:val="24"/>
          <w:lang w:val="es-ES"/>
        </w:rPr>
        <w:t>Se</w:t>
      </w:r>
      <w:r w:rsidRPr="004E42F0">
        <w:rPr>
          <w:rFonts w:cs="Arial"/>
          <w:b/>
          <w:sz w:val="24"/>
          <w:szCs w:val="24"/>
          <w:lang w:val="es-ES"/>
        </w:rPr>
        <w:t xml:space="preserve"> </w:t>
      </w:r>
      <w:r w:rsidRPr="004E42F0">
        <w:rPr>
          <w:rFonts w:eastAsiaTheme="minorHAnsi" w:cs="Arial"/>
          <w:b/>
          <w:sz w:val="24"/>
          <w:szCs w:val="24"/>
          <w:lang w:val="es-ES"/>
        </w:rPr>
        <w:t xml:space="preserve">adiciona </w:t>
      </w:r>
      <w:r w:rsidRPr="004E42F0">
        <w:rPr>
          <w:rFonts w:eastAsiaTheme="minorHAnsi" w:cs="Arial"/>
          <w:sz w:val="24"/>
          <w:szCs w:val="24"/>
          <w:lang w:val="es-ES"/>
        </w:rPr>
        <w:t xml:space="preserve">el párrafo segundo del artículo 105, el párrafo segundo de la fracción VI, del artículo 110, el tercer párrafo del artículo 115 de la </w:t>
      </w:r>
      <w:r w:rsidRPr="004E42F0">
        <w:rPr>
          <w:rFonts w:eastAsiaTheme="minorHAnsi" w:cs="Arial"/>
          <w:sz w:val="24"/>
          <w:szCs w:val="24"/>
        </w:rPr>
        <w:t>Ley de Pensiones y otros Beneficios Sociales para los Trabajadores de la Educación Pública del Estado de Coahuila de Zaragoza</w:t>
      </w:r>
      <w:r w:rsidRPr="004E42F0">
        <w:rPr>
          <w:rFonts w:eastAsiaTheme="minorHAnsi" w:cs="Arial"/>
          <w:sz w:val="24"/>
          <w:szCs w:val="24"/>
          <w:lang w:val="es-ES"/>
        </w:rPr>
        <w:t>, para quedar como sigue:</w:t>
      </w:r>
    </w:p>
    <w:p w:rsidR="004E42F0" w:rsidRPr="004E42F0" w:rsidRDefault="004E42F0" w:rsidP="004E42F0">
      <w:pPr>
        <w:spacing w:line="360" w:lineRule="auto"/>
        <w:jc w:val="center"/>
        <w:rPr>
          <w:rFonts w:cs="Arial"/>
          <w:b/>
          <w:sz w:val="24"/>
          <w:szCs w:val="24"/>
          <w:lang w:val="es-ES"/>
        </w:rPr>
      </w:pPr>
    </w:p>
    <w:p w:rsidR="004E42F0" w:rsidRPr="004E42F0" w:rsidRDefault="004E42F0" w:rsidP="004E42F0">
      <w:pPr>
        <w:spacing w:line="360" w:lineRule="auto"/>
        <w:rPr>
          <w:rFonts w:cs="Arial"/>
          <w:sz w:val="24"/>
          <w:szCs w:val="24"/>
        </w:rPr>
      </w:pPr>
      <w:r w:rsidRPr="004E42F0">
        <w:rPr>
          <w:rFonts w:cs="Arial"/>
          <w:b/>
          <w:sz w:val="24"/>
          <w:szCs w:val="24"/>
        </w:rPr>
        <w:t xml:space="preserve">ARTÍCULO 105. </w:t>
      </w:r>
      <w:r w:rsidRPr="004E42F0">
        <w:rPr>
          <w:rFonts w:cs="Arial"/>
          <w:sz w:val="24"/>
          <w:szCs w:val="24"/>
        </w:rPr>
        <w:t>…</w:t>
      </w:r>
    </w:p>
    <w:p w:rsidR="004E42F0" w:rsidRPr="004E42F0" w:rsidRDefault="004E42F0" w:rsidP="004E42F0">
      <w:pPr>
        <w:spacing w:line="360" w:lineRule="auto"/>
        <w:rPr>
          <w:rFonts w:cs="Arial"/>
          <w:b/>
          <w:sz w:val="24"/>
          <w:szCs w:val="24"/>
        </w:rPr>
      </w:pPr>
    </w:p>
    <w:p w:rsidR="004E42F0" w:rsidRPr="004E42F0" w:rsidRDefault="004E42F0" w:rsidP="004E42F0">
      <w:pPr>
        <w:spacing w:line="360" w:lineRule="auto"/>
        <w:rPr>
          <w:rFonts w:cs="Arial"/>
          <w:sz w:val="24"/>
          <w:szCs w:val="24"/>
          <w:lang w:val="es-ES"/>
        </w:rPr>
      </w:pPr>
      <w:r w:rsidRPr="004E42F0">
        <w:rPr>
          <w:rFonts w:cs="Arial"/>
          <w:sz w:val="24"/>
          <w:szCs w:val="24"/>
        </w:rPr>
        <w:t>Cuando el trabajador cuente con resolución de Declaración Especial de Ausencia, los créditos a que se refiere el párrafo anterior, quedarán sin efectos transcurridos quince años contados a partir de que concluya la licencia sin goce de sueldo que establece la fracción IX, del artículo 37 del Estatuto Jurídico para los Trabajadores de la Educación al Servicio del Estado y los Municipios de Coahuila de Zaragoza.</w:t>
      </w:r>
    </w:p>
    <w:p w:rsidR="004E42F0" w:rsidRPr="004E42F0" w:rsidRDefault="004E42F0" w:rsidP="004E42F0">
      <w:pPr>
        <w:spacing w:line="360" w:lineRule="auto"/>
        <w:rPr>
          <w:rFonts w:cs="Arial"/>
          <w:sz w:val="24"/>
          <w:szCs w:val="24"/>
          <w:lang w:val="es-ES"/>
        </w:rPr>
      </w:pPr>
    </w:p>
    <w:p w:rsidR="004E42F0" w:rsidRPr="004E42F0" w:rsidRDefault="004E42F0" w:rsidP="004E42F0">
      <w:pPr>
        <w:spacing w:line="360" w:lineRule="auto"/>
        <w:rPr>
          <w:rFonts w:cs="Arial"/>
          <w:sz w:val="24"/>
          <w:szCs w:val="24"/>
        </w:rPr>
      </w:pPr>
      <w:r w:rsidRPr="004E42F0">
        <w:rPr>
          <w:rFonts w:cs="Arial"/>
          <w:b/>
          <w:sz w:val="24"/>
          <w:szCs w:val="24"/>
        </w:rPr>
        <w:t xml:space="preserve">ARTÍCULO 110. </w:t>
      </w:r>
      <w:r w:rsidRPr="004E42F0">
        <w:rPr>
          <w:rFonts w:cs="Arial"/>
          <w:sz w:val="24"/>
          <w:szCs w:val="24"/>
        </w:rPr>
        <w:t>…</w:t>
      </w:r>
    </w:p>
    <w:p w:rsidR="004E42F0" w:rsidRPr="004E42F0" w:rsidRDefault="004E42F0" w:rsidP="004E42F0">
      <w:pPr>
        <w:spacing w:line="360" w:lineRule="auto"/>
        <w:rPr>
          <w:rFonts w:cs="Arial"/>
          <w:b/>
          <w:sz w:val="24"/>
          <w:szCs w:val="24"/>
        </w:rPr>
      </w:pPr>
    </w:p>
    <w:p w:rsidR="004E42F0" w:rsidRPr="004E42F0" w:rsidRDefault="004E42F0" w:rsidP="004E42F0">
      <w:pPr>
        <w:spacing w:line="360" w:lineRule="auto"/>
        <w:rPr>
          <w:rFonts w:cs="Arial"/>
          <w:sz w:val="24"/>
          <w:szCs w:val="24"/>
        </w:rPr>
      </w:pPr>
      <w:r w:rsidRPr="004E42F0">
        <w:rPr>
          <w:rFonts w:cs="Arial"/>
          <w:sz w:val="24"/>
          <w:szCs w:val="24"/>
        </w:rPr>
        <w:t>I. a la V. …</w:t>
      </w:r>
    </w:p>
    <w:p w:rsidR="004E42F0" w:rsidRPr="004E42F0" w:rsidRDefault="004E42F0" w:rsidP="004E42F0">
      <w:pPr>
        <w:spacing w:line="360" w:lineRule="auto"/>
        <w:rPr>
          <w:rFonts w:cs="Arial"/>
          <w:b/>
          <w:sz w:val="24"/>
          <w:szCs w:val="24"/>
        </w:rPr>
      </w:pPr>
    </w:p>
    <w:p w:rsidR="004E42F0" w:rsidRPr="004E42F0" w:rsidRDefault="004E42F0" w:rsidP="004E42F0">
      <w:pPr>
        <w:spacing w:line="360" w:lineRule="auto"/>
        <w:rPr>
          <w:rFonts w:cs="Arial"/>
          <w:sz w:val="24"/>
          <w:szCs w:val="24"/>
        </w:rPr>
      </w:pPr>
      <w:r w:rsidRPr="004E42F0">
        <w:rPr>
          <w:rFonts w:cs="Arial"/>
          <w:sz w:val="24"/>
          <w:szCs w:val="24"/>
        </w:rPr>
        <w:lastRenderedPageBreak/>
        <w:t xml:space="preserve">VI. … </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 xml:space="preserve">En caso de que el trabajador cuente con resolución de declaración especial de ausencia </w:t>
      </w:r>
      <w:r w:rsidRPr="004E42F0">
        <w:rPr>
          <w:rFonts w:cs="Arial"/>
          <w:bCs/>
          <w:sz w:val="24"/>
          <w:szCs w:val="24"/>
        </w:rPr>
        <w:t>o la solitud de esta se encuentre en trámite,</w:t>
      </w:r>
      <w:r w:rsidRPr="004E42F0">
        <w:rPr>
          <w:rFonts w:cs="Arial"/>
          <w:sz w:val="24"/>
          <w:szCs w:val="24"/>
        </w:rPr>
        <w:t xml:space="preserve"> de conformidad con la ley especial en la materia, no se causarán los intereses moratorios a que se refiere el primer párrafo de esta fracción.</w:t>
      </w:r>
    </w:p>
    <w:p w:rsidR="004E42F0" w:rsidRPr="004E42F0" w:rsidRDefault="004E42F0" w:rsidP="004E42F0">
      <w:pPr>
        <w:spacing w:line="360" w:lineRule="auto"/>
        <w:rPr>
          <w:rFonts w:cs="Arial"/>
          <w:sz w:val="24"/>
          <w:szCs w:val="24"/>
          <w:lang w:val="es-ES"/>
        </w:rPr>
      </w:pPr>
    </w:p>
    <w:p w:rsidR="004E42F0" w:rsidRPr="004E42F0" w:rsidRDefault="004E42F0" w:rsidP="004E42F0">
      <w:pPr>
        <w:spacing w:line="360" w:lineRule="auto"/>
        <w:rPr>
          <w:rFonts w:cs="Arial"/>
          <w:sz w:val="24"/>
          <w:szCs w:val="24"/>
          <w:lang w:val="es-ES"/>
        </w:rPr>
      </w:pPr>
      <w:r w:rsidRPr="004E42F0">
        <w:rPr>
          <w:rFonts w:cs="Arial"/>
          <w:sz w:val="24"/>
          <w:szCs w:val="24"/>
          <w:lang w:val="es-ES"/>
        </w:rPr>
        <w:t>VII. …</w:t>
      </w:r>
    </w:p>
    <w:p w:rsidR="004E42F0" w:rsidRPr="004E42F0" w:rsidRDefault="004E42F0" w:rsidP="004E42F0">
      <w:pPr>
        <w:spacing w:line="360" w:lineRule="auto"/>
        <w:rPr>
          <w:rFonts w:cs="Arial"/>
          <w:sz w:val="24"/>
          <w:szCs w:val="24"/>
          <w:lang w:val="es-ES"/>
        </w:rPr>
      </w:pPr>
    </w:p>
    <w:p w:rsidR="004E42F0" w:rsidRPr="004E42F0" w:rsidRDefault="004E42F0" w:rsidP="004E42F0">
      <w:pPr>
        <w:jc w:val="left"/>
        <w:rPr>
          <w:rFonts w:asciiTheme="minorHAnsi" w:eastAsiaTheme="minorHAnsi" w:hAnsiTheme="minorHAnsi" w:cstheme="minorBidi"/>
          <w:sz w:val="22"/>
          <w:szCs w:val="22"/>
          <w:lang w:val="es-ES"/>
        </w:rPr>
      </w:pPr>
    </w:p>
    <w:p w:rsidR="004E42F0" w:rsidRPr="004E42F0" w:rsidRDefault="004E42F0" w:rsidP="004E42F0">
      <w:pPr>
        <w:spacing w:line="360" w:lineRule="auto"/>
        <w:rPr>
          <w:rFonts w:cs="Arial"/>
          <w:sz w:val="24"/>
          <w:szCs w:val="24"/>
        </w:rPr>
      </w:pPr>
      <w:r w:rsidRPr="004E42F0">
        <w:rPr>
          <w:rFonts w:cs="Arial"/>
          <w:b/>
          <w:sz w:val="24"/>
          <w:szCs w:val="24"/>
        </w:rPr>
        <w:t xml:space="preserve">ARTÍCULO 115. </w:t>
      </w:r>
      <w:r w:rsidRPr="004E42F0">
        <w:rPr>
          <w:rFonts w:cs="Arial"/>
          <w:sz w:val="24"/>
          <w:szCs w:val="24"/>
        </w:rPr>
        <w:t>…</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b/>
          <w:sz w:val="24"/>
          <w:szCs w:val="24"/>
        </w:rPr>
      </w:pPr>
      <w:r w:rsidRPr="004E42F0">
        <w:rPr>
          <w:rFonts w:cs="Arial"/>
          <w:b/>
          <w:sz w:val="24"/>
          <w:szCs w:val="24"/>
        </w:rPr>
        <w:t>…</w:t>
      </w:r>
    </w:p>
    <w:p w:rsidR="004E42F0" w:rsidRPr="004E42F0" w:rsidRDefault="004E42F0" w:rsidP="004E42F0">
      <w:pPr>
        <w:spacing w:line="360" w:lineRule="auto"/>
        <w:rPr>
          <w:rFonts w:cs="Arial"/>
          <w:b/>
          <w:sz w:val="24"/>
          <w:szCs w:val="24"/>
        </w:rPr>
      </w:pPr>
    </w:p>
    <w:p w:rsidR="004E42F0" w:rsidRPr="004E42F0" w:rsidRDefault="004E42F0" w:rsidP="004E42F0">
      <w:pPr>
        <w:spacing w:line="360" w:lineRule="auto"/>
        <w:rPr>
          <w:rFonts w:cs="Arial"/>
          <w:sz w:val="24"/>
          <w:szCs w:val="24"/>
        </w:rPr>
      </w:pPr>
      <w:r w:rsidRPr="004E42F0">
        <w:rPr>
          <w:rFonts w:cs="Arial"/>
          <w:sz w:val="24"/>
          <w:szCs w:val="24"/>
        </w:rPr>
        <w:t>Cuando el trabajador cuente con resolución de declaración especial de ausencia</w:t>
      </w:r>
      <w:r w:rsidRPr="004E42F0">
        <w:rPr>
          <w:rFonts w:asciiTheme="minorHAnsi" w:hAnsiTheme="minorHAnsi" w:cstheme="minorBidi"/>
          <w:b/>
          <w:bCs/>
          <w:sz w:val="22"/>
          <w:szCs w:val="22"/>
          <w:lang w:eastAsia="es-MX"/>
        </w:rPr>
        <w:t xml:space="preserve"> </w:t>
      </w:r>
      <w:r w:rsidRPr="004E42F0">
        <w:rPr>
          <w:rFonts w:cs="Arial"/>
          <w:bCs/>
          <w:sz w:val="24"/>
          <w:szCs w:val="24"/>
        </w:rPr>
        <w:t>o la solitud de esta se encuentre en trámite,</w:t>
      </w:r>
      <w:r w:rsidRPr="004E42F0">
        <w:rPr>
          <w:rFonts w:cs="Arial"/>
          <w:sz w:val="24"/>
          <w:szCs w:val="24"/>
        </w:rPr>
        <w:t xml:space="preserve"> de conformidad con la ley especial de la materia, y tenga adeudos por préstamos, se suspenderá su cobro hasta su localización. Esta suspensión también será aplicable al aval.</w:t>
      </w:r>
    </w:p>
    <w:p w:rsidR="004E42F0" w:rsidRPr="004E42F0" w:rsidRDefault="004E42F0" w:rsidP="004E42F0">
      <w:pPr>
        <w:spacing w:after="240" w:line="360" w:lineRule="auto"/>
        <w:rPr>
          <w:rFonts w:cs="Arial"/>
          <w:sz w:val="24"/>
          <w:szCs w:val="24"/>
          <w:lang w:val="es-ES"/>
        </w:rPr>
      </w:pPr>
    </w:p>
    <w:p w:rsidR="004E42F0" w:rsidRPr="004E42F0" w:rsidRDefault="004E42F0" w:rsidP="004E42F0">
      <w:pPr>
        <w:spacing w:line="360" w:lineRule="auto"/>
        <w:rPr>
          <w:rFonts w:cs="Arial"/>
          <w:b/>
          <w:sz w:val="24"/>
          <w:szCs w:val="24"/>
          <w:lang w:val="es-ES"/>
        </w:rPr>
      </w:pPr>
      <w:r w:rsidRPr="004E42F0">
        <w:rPr>
          <w:rFonts w:cs="Arial"/>
          <w:b/>
          <w:sz w:val="24"/>
          <w:szCs w:val="24"/>
          <w:lang w:val="es-ES"/>
        </w:rPr>
        <w:t>QUINTO.</w:t>
      </w:r>
      <w:r>
        <w:rPr>
          <w:rFonts w:cs="Arial"/>
          <w:b/>
          <w:sz w:val="24"/>
          <w:szCs w:val="24"/>
          <w:lang w:val="es-ES"/>
        </w:rPr>
        <w:t>-</w:t>
      </w:r>
      <w:r w:rsidRPr="004E42F0">
        <w:rPr>
          <w:rFonts w:cs="Arial"/>
          <w:b/>
          <w:sz w:val="24"/>
          <w:szCs w:val="24"/>
          <w:lang w:val="es-ES"/>
        </w:rPr>
        <w:t xml:space="preserve"> </w:t>
      </w:r>
      <w:r w:rsidRPr="004E42F0">
        <w:rPr>
          <w:rFonts w:cs="Arial"/>
          <w:sz w:val="24"/>
          <w:szCs w:val="24"/>
          <w:lang w:val="es-ES"/>
        </w:rPr>
        <w:t>Se</w:t>
      </w:r>
      <w:r w:rsidRPr="004E42F0">
        <w:rPr>
          <w:rFonts w:cs="Arial"/>
          <w:b/>
          <w:sz w:val="24"/>
          <w:szCs w:val="24"/>
          <w:lang w:val="es-ES"/>
        </w:rPr>
        <w:t xml:space="preserve"> adiciona </w:t>
      </w:r>
      <w:r w:rsidRPr="004E42F0">
        <w:rPr>
          <w:rFonts w:eastAsiaTheme="minorHAnsi" w:cs="Arial"/>
          <w:sz w:val="24"/>
          <w:szCs w:val="24"/>
          <w:lang w:val="es-ES"/>
        </w:rPr>
        <w:t xml:space="preserve">el párrafo cuarto del artículo 4 de la </w:t>
      </w:r>
      <w:r w:rsidRPr="004E42F0">
        <w:rPr>
          <w:rFonts w:eastAsiaTheme="minorHAnsi" w:cs="Arial"/>
          <w:sz w:val="24"/>
          <w:szCs w:val="24"/>
        </w:rPr>
        <w:t>Ley del Servicio Médico para los Trabajadores de la Educación del Estado de Coahuila de Zaragoza</w:t>
      </w:r>
      <w:r w:rsidRPr="004E42F0">
        <w:rPr>
          <w:rFonts w:eastAsiaTheme="minorHAnsi" w:cs="Arial"/>
          <w:sz w:val="24"/>
          <w:szCs w:val="24"/>
          <w:lang w:val="es-ES"/>
        </w:rPr>
        <w:t xml:space="preserve">, para quedar como sigue: </w:t>
      </w:r>
      <w:r w:rsidRPr="004E42F0">
        <w:rPr>
          <w:rFonts w:cs="Arial"/>
          <w:b/>
          <w:sz w:val="24"/>
          <w:szCs w:val="24"/>
          <w:lang w:val="es-ES"/>
        </w:rPr>
        <w:t xml:space="preserve"> </w:t>
      </w:r>
    </w:p>
    <w:p w:rsidR="004E42F0" w:rsidRPr="004E42F0" w:rsidRDefault="004E42F0" w:rsidP="004E42F0">
      <w:pPr>
        <w:spacing w:line="360" w:lineRule="auto"/>
        <w:rPr>
          <w:rFonts w:cs="Arial"/>
          <w:b/>
          <w:sz w:val="24"/>
          <w:szCs w:val="24"/>
          <w:lang w:val="es-ES"/>
        </w:rPr>
      </w:pPr>
    </w:p>
    <w:p w:rsidR="004E42F0" w:rsidRPr="004E42F0" w:rsidRDefault="004E42F0" w:rsidP="004E42F0">
      <w:pPr>
        <w:spacing w:line="360" w:lineRule="auto"/>
        <w:rPr>
          <w:rFonts w:cs="Arial"/>
          <w:sz w:val="24"/>
          <w:szCs w:val="24"/>
        </w:rPr>
      </w:pPr>
      <w:r w:rsidRPr="004E42F0">
        <w:rPr>
          <w:rFonts w:cs="Arial"/>
          <w:b/>
          <w:sz w:val="24"/>
          <w:szCs w:val="24"/>
        </w:rPr>
        <w:t xml:space="preserve">Artículo 4. </w:t>
      </w:r>
      <w:r w:rsidRPr="004E42F0">
        <w:rPr>
          <w:rFonts w:cs="Arial"/>
          <w:sz w:val="24"/>
          <w:szCs w:val="24"/>
        </w:rPr>
        <w:t>…</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b/>
          <w:sz w:val="24"/>
          <w:szCs w:val="24"/>
        </w:rPr>
      </w:pPr>
      <w:r w:rsidRPr="004E42F0">
        <w:rPr>
          <w:rFonts w:cs="Arial"/>
          <w:b/>
          <w:sz w:val="24"/>
          <w:szCs w:val="24"/>
        </w:rPr>
        <w:t>…</w:t>
      </w:r>
    </w:p>
    <w:p w:rsidR="004E42F0" w:rsidRPr="004E42F0" w:rsidRDefault="004E42F0" w:rsidP="004E42F0">
      <w:pPr>
        <w:spacing w:line="360" w:lineRule="auto"/>
        <w:rPr>
          <w:rFonts w:cs="Arial"/>
          <w:b/>
          <w:sz w:val="24"/>
          <w:szCs w:val="24"/>
        </w:rPr>
      </w:pPr>
    </w:p>
    <w:p w:rsidR="004E42F0" w:rsidRPr="004E42F0" w:rsidRDefault="004E42F0" w:rsidP="004E42F0">
      <w:pPr>
        <w:spacing w:line="360" w:lineRule="auto"/>
        <w:rPr>
          <w:rFonts w:cs="Arial"/>
          <w:b/>
          <w:sz w:val="24"/>
          <w:szCs w:val="24"/>
        </w:rPr>
      </w:pPr>
      <w:r w:rsidRPr="004E42F0">
        <w:rPr>
          <w:rFonts w:cs="Arial"/>
          <w:b/>
          <w:sz w:val="24"/>
          <w:szCs w:val="24"/>
        </w:rPr>
        <w:t>…</w:t>
      </w:r>
    </w:p>
    <w:p w:rsidR="004E42F0" w:rsidRPr="004E42F0" w:rsidRDefault="004E42F0" w:rsidP="004E42F0">
      <w:pPr>
        <w:spacing w:line="360" w:lineRule="auto"/>
        <w:rPr>
          <w:rFonts w:cs="Arial"/>
          <w:sz w:val="24"/>
          <w:szCs w:val="24"/>
        </w:rPr>
      </w:pPr>
    </w:p>
    <w:p w:rsidR="004E42F0" w:rsidRPr="004E42F0" w:rsidRDefault="004E42F0" w:rsidP="004E42F0">
      <w:pPr>
        <w:spacing w:line="360" w:lineRule="auto"/>
        <w:rPr>
          <w:rFonts w:cs="Arial"/>
          <w:sz w:val="24"/>
          <w:szCs w:val="24"/>
        </w:rPr>
      </w:pPr>
      <w:r w:rsidRPr="004E42F0">
        <w:rPr>
          <w:rFonts w:cs="Arial"/>
          <w:sz w:val="24"/>
          <w:szCs w:val="24"/>
        </w:rPr>
        <w:t xml:space="preserve">Los beneficiarios de los trabajadores que cuenten con resolución de declaración especial de ausencia </w:t>
      </w:r>
      <w:r w:rsidRPr="004E42F0">
        <w:rPr>
          <w:rFonts w:cs="Arial"/>
          <w:bCs/>
          <w:sz w:val="24"/>
          <w:szCs w:val="24"/>
        </w:rPr>
        <w:t>o la solitud de esta se encuentre en trámite</w:t>
      </w:r>
      <w:r w:rsidRPr="004E42F0">
        <w:rPr>
          <w:rFonts w:cs="Arial"/>
          <w:sz w:val="24"/>
          <w:szCs w:val="24"/>
        </w:rPr>
        <w:t xml:space="preserve">, tendrán derecho a percibir las prestaciones </w:t>
      </w:r>
      <w:r w:rsidRPr="004E42F0">
        <w:rPr>
          <w:rFonts w:cs="Arial"/>
          <w:sz w:val="24"/>
          <w:szCs w:val="24"/>
        </w:rPr>
        <w:lastRenderedPageBreak/>
        <w:t>que se establecen en esta ley y de conformidad con la Ley de Declaración Especial de Ausencia para Personas Desaparecidas del Estado de Coahuila de Zaragoza.</w:t>
      </w:r>
    </w:p>
    <w:p w:rsidR="004E42F0" w:rsidRPr="004E42F0" w:rsidRDefault="004E42F0" w:rsidP="004E42F0">
      <w:pPr>
        <w:spacing w:after="240" w:line="360" w:lineRule="auto"/>
        <w:rPr>
          <w:rFonts w:cs="Arial"/>
          <w:b/>
          <w:sz w:val="24"/>
          <w:szCs w:val="24"/>
          <w:lang w:val="es-ES"/>
        </w:rPr>
      </w:pPr>
    </w:p>
    <w:p w:rsidR="004E42F0" w:rsidRPr="004E42F0" w:rsidRDefault="004E42F0" w:rsidP="004E42F0">
      <w:pPr>
        <w:spacing w:line="360" w:lineRule="auto"/>
        <w:rPr>
          <w:rFonts w:cs="Arial"/>
          <w:b/>
          <w:sz w:val="24"/>
          <w:szCs w:val="24"/>
          <w:lang w:val="es-ES"/>
        </w:rPr>
      </w:pPr>
      <w:r w:rsidRPr="004E42F0">
        <w:rPr>
          <w:rFonts w:cs="Arial"/>
          <w:b/>
          <w:sz w:val="24"/>
          <w:szCs w:val="24"/>
          <w:lang w:val="es-ES"/>
        </w:rPr>
        <w:t xml:space="preserve">SEXTO. </w:t>
      </w:r>
      <w:r w:rsidRPr="004E42F0">
        <w:rPr>
          <w:rFonts w:cs="Arial"/>
          <w:sz w:val="24"/>
          <w:szCs w:val="24"/>
          <w:lang w:val="es-ES"/>
        </w:rPr>
        <w:t>Se</w:t>
      </w:r>
      <w:r w:rsidRPr="004E42F0">
        <w:rPr>
          <w:rFonts w:cs="Arial"/>
          <w:b/>
          <w:sz w:val="24"/>
          <w:szCs w:val="24"/>
          <w:lang w:val="es-ES"/>
        </w:rPr>
        <w:t xml:space="preserve"> adiciona </w:t>
      </w:r>
      <w:r w:rsidRPr="004E42F0">
        <w:rPr>
          <w:rFonts w:eastAsiaTheme="minorHAnsi" w:cs="Arial"/>
          <w:sz w:val="24"/>
          <w:szCs w:val="24"/>
          <w:lang w:val="es-ES"/>
        </w:rPr>
        <w:t>el párrafo segundo del artículo 84 de la</w:t>
      </w:r>
      <w:r w:rsidRPr="004E42F0">
        <w:rPr>
          <w:rFonts w:asciiTheme="minorHAnsi" w:eastAsiaTheme="minorHAnsi" w:hAnsiTheme="minorHAnsi" w:cstheme="minorBidi"/>
          <w:b/>
          <w:sz w:val="22"/>
          <w:szCs w:val="22"/>
          <w:lang w:eastAsia="en-US"/>
        </w:rPr>
        <w:t xml:space="preserve"> </w:t>
      </w:r>
      <w:r w:rsidRPr="004E42F0">
        <w:rPr>
          <w:rFonts w:eastAsiaTheme="minorHAnsi" w:cs="Arial"/>
          <w:sz w:val="24"/>
          <w:szCs w:val="24"/>
        </w:rPr>
        <w:t>Ley del Fondo de la Vivienda para los Trabajadores de la Educación al Servicio del Estado de Coahuila de Zaragoza</w:t>
      </w:r>
      <w:r w:rsidRPr="004E42F0">
        <w:rPr>
          <w:rFonts w:eastAsiaTheme="minorHAnsi" w:cs="Arial"/>
          <w:sz w:val="24"/>
          <w:szCs w:val="24"/>
          <w:lang w:val="es-ES"/>
        </w:rPr>
        <w:t xml:space="preserve">, para quedar como sigue: </w:t>
      </w:r>
      <w:r w:rsidRPr="004E42F0">
        <w:rPr>
          <w:rFonts w:cs="Arial"/>
          <w:b/>
          <w:sz w:val="24"/>
          <w:szCs w:val="24"/>
          <w:lang w:val="es-ES"/>
        </w:rPr>
        <w:t xml:space="preserve"> </w:t>
      </w:r>
    </w:p>
    <w:p w:rsidR="004E42F0" w:rsidRPr="004E42F0" w:rsidRDefault="004E42F0" w:rsidP="004E42F0">
      <w:pPr>
        <w:spacing w:line="360" w:lineRule="auto"/>
        <w:rPr>
          <w:rFonts w:cs="Arial"/>
          <w:bCs/>
          <w:sz w:val="24"/>
          <w:szCs w:val="24"/>
          <w:lang w:val="es-ES"/>
        </w:rPr>
      </w:pPr>
    </w:p>
    <w:p w:rsidR="004E42F0" w:rsidRPr="004E42F0" w:rsidRDefault="004E42F0" w:rsidP="004E42F0">
      <w:pPr>
        <w:spacing w:line="360" w:lineRule="auto"/>
        <w:rPr>
          <w:rFonts w:cs="Arial"/>
          <w:bCs/>
          <w:sz w:val="24"/>
          <w:szCs w:val="24"/>
          <w:lang w:val="es-ES"/>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84.- </w:t>
      </w:r>
      <w:r w:rsidRPr="004E42F0">
        <w:rPr>
          <w:rFonts w:cs="Arial"/>
          <w:bCs/>
          <w:sz w:val="24"/>
          <w:szCs w:val="24"/>
        </w:rPr>
        <w:t xml:space="preserve">… </w:t>
      </w:r>
    </w:p>
    <w:p w:rsidR="004E42F0" w:rsidRPr="004E42F0" w:rsidRDefault="004E42F0" w:rsidP="004E42F0">
      <w:pPr>
        <w:spacing w:line="360" w:lineRule="auto"/>
        <w:contextualSpacing/>
        <w:rPr>
          <w:rFonts w:cs="Arial"/>
          <w:bCs/>
          <w:sz w:val="24"/>
          <w:szCs w:val="24"/>
        </w:rPr>
      </w:pPr>
    </w:p>
    <w:p w:rsidR="004E42F0" w:rsidRDefault="004E42F0" w:rsidP="004E42F0">
      <w:pPr>
        <w:spacing w:line="360" w:lineRule="auto"/>
        <w:contextualSpacing/>
        <w:rPr>
          <w:rFonts w:cs="Arial"/>
          <w:bCs/>
          <w:sz w:val="24"/>
          <w:szCs w:val="24"/>
        </w:rPr>
      </w:pPr>
      <w:r w:rsidRPr="004E42F0">
        <w:rPr>
          <w:rFonts w:cs="Arial"/>
          <w:bCs/>
          <w:sz w:val="24"/>
          <w:szCs w:val="24"/>
        </w:rPr>
        <w:t>En el caso del inciso c) de este artículo, no será aplicable cuando el deudor hipotecario cuente con resolución de declaración especial de ausencia o la solitud de esta se encuentre en trámite, de conformidad con la ley de la materia.</w:t>
      </w:r>
    </w:p>
    <w:p w:rsidR="002F38A5" w:rsidRPr="004E42F0" w:rsidRDefault="002F38A5" w:rsidP="004E42F0">
      <w:pPr>
        <w:spacing w:line="360" w:lineRule="auto"/>
        <w:contextualSpacing/>
        <w:rPr>
          <w:rFonts w:cs="Arial"/>
          <w:bCs/>
          <w:sz w:val="24"/>
          <w:szCs w:val="24"/>
          <w:lang w:val="es-ES"/>
        </w:rPr>
      </w:pPr>
    </w:p>
    <w:p w:rsidR="004E42F0" w:rsidRPr="004E42F0" w:rsidRDefault="004E42F0" w:rsidP="004E42F0">
      <w:pPr>
        <w:spacing w:after="240" w:line="360" w:lineRule="auto"/>
        <w:rPr>
          <w:rFonts w:cs="Arial"/>
          <w:b/>
          <w:sz w:val="24"/>
          <w:szCs w:val="24"/>
          <w:lang w:val="es-ES"/>
        </w:rPr>
      </w:pPr>
      <w:r w:rsidRPr="004E42F0">
        <w:rPr>
          <w:rFonts w:cs="Arial"/>
          <w:b/>
          <w:sz w:val="24"/>
          <w:szCs w:val="24"/>
          <w:lang w:val="es-ES"/>
        </w:rPr>
        <w:t xml:space="preserve">SÉPTIMO. </w:t>
      </w:r>
      <w:r w:rsidRPr="004E42F0">
        <w:rPr>
          <w:rFonts w:cs="Arial"/>
          <w:sz w:val="24"/>
          <w:szCs w:val="24"/>
          <w:lang w:val="es-ES"/>
        </w:rPr>
        <w:t>Se</w:t>
      </w:r>
      <w:r w:rsidRPr="004E42F0">
        <w:rPr>
          <w:rFonts w:cs="Arial"/>
          <w:b/>
          <w:sz w:val="24"/>
          <w:szCs w:val="24"/>
          <w:lang w:val="es-ES"/>
        </w:rPr>
        <w:t xml:space="preserve"> reforma </w:t>
      </w:r>
      <w:r w:rsidRPr="004E42F0">
        <w:rPr>
          <w:rFonts w:cs="Arial"/>
          <w:sz w:val="24"/>
          <w:szCs w:val="24"/>
          <w:lang w:val="es-ES"/>
        </w:rPr>
        <w:t xml:space="preserve">el artículo 5, 6, 8 y 32, se </w:t>
      </w:r>
      <w:r w:rsidRPr="004E42F0">
        <w:rPr>
          <w:rFonts w:cs="Arial"/>
          <w:b/>
          <w:sz w:val="24"/>
          <w:szCs w:val="24"/>
          <w:lang w:val="es-ES"/>
        </w:rPr>
        <w:t xml:space="preserve">adiciona </w:t>
      </w:r>
      <w:r w:rsidRPr="004E42F0">
        <w:rPr>
          <w:rFonts w:eastAsiaTheme="minorHAnsi" w:cs="Arial"/>
          <w:sz w:val="24"/>
          <w:szCs w:val="24"/>
          <w:lang w:val="es-ES"/>
        </w:rPr>
        <w:t>el párrafo segundo del artículo 23 de la</w:t>
      </w:r>
      <w:r w:rsidRPr="004E42F0">
        <w:rPr>
          <w:rFonts w:asciiTheme="minorHAnsi" w:eastAsiaTheme="minorHAnsi" w:hAnsiTheme="minorHAnsi" w:cstheme="minorBidi"/>
          <w:b/>
          <w:sz w:val="22"/>
          <w:szCs w:val="22"/>
          <w:lang w:eastAsia="en-US"/>
        </w:rPr>
        <w:t xml:space="preserve"> </w:t>
      </w:r>
      <w:r w:rsidRPr="004E42F0">
        <w:rPr>
          <w:rFonts w:eastAsiaTheme="minorHAnsi" w:cs="Arial"/>
          <w:sz w:val="24"/>
          <w:szCs w:val="24"/>
        </w:rPr>
        <w:t>Ley del Seguro de los Trabajadores de la Educación del Estado de Coahuila</w:t>
      </w:r>
      <w:r w:rsidRPr="004E42F0">
        <w:rPr>
          <w:rFonts w:eastAsiaTheme="minorHAnsi" w:cs="Arial"/>
          <w:sz w:val="24"/>
          <w:szCs w:val="24"/>
          <w:lang w:val="es-ES"/>
        </w:rPr>
        <w:t xml:space="preserve">, para quedar como sigue: </w:t>
      </w:r>
      <w:r w:rsidRPr="004E42F0">
        <w:rPr>
          <w:rFonts w:cs="Arial"/>
          <w:b/>
          <w:sz w:val="24"/>
          <w:szCs w:val="24"/>
          <w:lang w:val="es-ES"/>
        </w:rPr>
        <w:t xml:space="preserve"> </w:t>
      </w:r>
    </w:p>
    <w:p w:rsidR="004E42F0" w:rsidRPr="004E42F0" w:rsidRDefault="004E42F0" w:rsidP="004E42F0">
      <w:pPr>
        <w:spacing w:line="360" w:lineRule="auto"/>
        <w:contextualSpacing/>
        <w:rPr>
          <w:rFonts w:cs="Arial"/>
          <w:b/>
          <w:bCs/>
          <w:sz w:val="24"/>
          <w:szCs w:val="24"/>
          <w:lang w:val="es-ES"/>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5.- </w:t>
      </w:r>
      <w:r w:rsidRPr="004E42F0">
        <w:rPr>
          <w:rFonts w:cs="Arial"/>
          <w:bCs/>
          <w:sz w:val="24"/>
          <w:szCs w:val="24"/>
        </w:rPr>
        <w:t>Para los efectos anteriores, el Seguro de los Trabajadores de la Educación concederá a sus miembros una Póliza del Seguro de los Trabajadores, una de Fondo de Retiro y una de Fondo de Defunción, que se harán efectivas en caso de declaración especial de ausencia, de muerte, de invalidez o de incapacidad total y permanente, según corresponda.</w:t>
      </w:r>
    </w:p>
    <w:p w:rsidR="004E42F0" w:rsidRPr="004E42F0" w:rsidRDefault="004E42F0" w:rsidP="004E42F0">
      <w:pPr>
        <w:spacing w:line="360" w:lineRule="auto"/>
        <w:contextualSpacing/>
        <w:rPr>
          <w:rFonts w:cs="Arial"/>
          <w:b/>
          <w:bCs/>
          <w:sz w:val="24"/>
          <w:szCs w:val="24"/>
          <w:lang w:val="es-ES"/>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6.- </w:t>
      </w:r>
      <w:r w:rsidRPr="004E42F0">
        <w:rPr>
          <w:rFonts w:cs="Arial"/>
          <w:bCs/>
          <w:sz w:val="24"/>
          <w:szCs w:val="24"/>
        </w:rPr>
        <w:t>Se considerarán como acreedores de la Póliza correspondiente, los trabajadores que se jubilen o pensionen, de conformidad con lo dispuesto por los artículos 1 y 2 de esta Ley, y en caso de declaración especia de ausencia o muerte, las personas que dichos trabajadores hayan señalado como beneficiarios. Si el trabajador no designó beneficiario alguno, se procederá con apego a lo que señala el Código Civil del Estado.</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8.- </w:t>
      </w:r>
      <w:r w:rsidRPr="004E42F0">
        <w:rPr>
          <w:rFonts w:cs="Arial"/>
          <w:bCs/>
          <w:sz w:val="24"/>
          <w:szCs w:val="24"/>
        </w:rPr>
        <w:t>No gozarán de los beneficios a que hace referencia esta Ley, ni tendrán derecho a reclamar sus aportaciones los trabajadores que se separen definitivamente del servicio, por causas distintas a la pensión o jubilación,</w:t>
      </w:r>
      <w:r w:rsidRPr="004E42F0">
        <w:rPr>
          <w:rFonts w:cs="Arial"/>
          <w:b/>
          <w:bCs/>
          <w:sz w:val="24"/>
          <w:szCs w:val="24"/>
        </w:rPr>
        <w:t xml:space="preserve"> </w:t>
      </w:r>
      <w:r w:rsidRPr="004E42F0">
        <w:rPr>
          <w:rFonts w:cs="Arial"/>
          <w:bCs/>
          <w:sz w:val="24"/>
          <w:szCs w:val="24"/>
        </w:rPr>
        <w:t>a excepción de los trabajadores que cuenten con declaración especial de ausencia o la misma se encuentre en trámite.</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23.-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En los casos de trabajadores que cuenten con resolución de declaración especial de ausencia</w:t>
      </w:r>
      <w:r w:rsidRPr="004E42F0">
        <w:rPr>
          <w:rFonts w:asciiTheme="minorHAnsi" w:hAnsiTheme="minorHAnsi" w:cstheme="minorBidi"/>
          <w:b/>
          <w:sz w:val="22"/>
          <w:szCs w:val="22"/>
          <w:lang w:eastAsia="es-MX"/>
        </w:rPr>
        <w:t xml:space="preserve"> </w:t>
      </w:r>
      <w:r w:rsidRPr="004E42F0">
        <w:rPr>
          <w:rFonts w:cs="Arial"/>
          <w:bCs/>
          <w:sz w:val="24"/>
          <w:szCs w:val="24"/>
        </w:rPr>
        <w:t>o la solitud de esta se encuentre en trámite y presenten saldos insolutos de su crédito, se deberá suspender su pago hasta su localización.</w:t>
      </w:r>
    </w:p>
    <w:p w:rsidR="004E42F0" w:rsidRPr="004E42F0" w:rsidRDefault="004E42F0" w:rsidP="004E42F0">
      <w:pPr>
        <w:spacing w:after="240" w:line="360" w:lineRule="auto"/>
        <w:contextualSpacing/>
        <w:rPr>
          <w:rFonts w:cs="Arial"/>
          <w:b/>
          <w:bCs/>
          <w:sz w:val="24"/>
          <w:szCs w:val="24"/>
        </w:rPr>
      </w:pPr>
    </w:p>
    <w:p w:rsidR="004E42F0" w:rsidRPr="004E42F0" w:rsidRDefault="004E42F0" w:rsidP="004E42F0">
      <w:pPr>
        <w:spacing w:after="240" w:line="360" w:lineRule="auto"/>
        <w:contextualSpacing/>
        <w:rPr>
          <w:rFonts w:cs="Arial"/>
          <w:bCs/>
          <w:sz w:val="24"/>
          <w:szCs w:val="24"/>
        </w:rPr>
      </w:pPr>
      <w:r w:rsidRPr="004E42F0">
        <w:rPr>
          <w:rFonts w:cs="Arial"/>
          <w:b/>
          <w:bCs/>
          <w:sz w:val="24"/>
          <w:szCs w:val="24"/>
        </w:rPr>
        <w:t xml:space="preserve">ARTÍCULO 32.- </w:t>
      </w:r>
      <w:r w:rsidRPr="004E42F0">
        <w:rPr>
          <w:rFonts w:cs="Arial"/>
          <w:bCs/>
          <w:sz w:val="24"/>
          <w:szCs w:val="24"/>
        </w:rPr>
        <w:t>La póliza de Fondo de Retiro tiene un valor fijo de $40,000.00, cumpliéndose el pago al 100% directamente al trabajador al momento de su jubilación o pensión, o a sus beneficiarios en caso de fallecimiento o declaración especial de ausencia de conformidad con la ley de la materia.</w:t>
      </w:r>
    </w:p>
    <w:p w:rsidR="002F38A5" w:rsidRDefault="002F38A5" w:rsidP="004E42F0">
      <w:pPr>
        <w:spacing w:after="240" w:line="360" w:lineRule="auto"/>
        <w:rPr>
          <w:rFonts w:cs="Arial"/>
          <w:b/>
          <w:sz w:val="24"/>
          <w:szCs w:val="24"/>
          <w:lang w:val="es-ES"/>
        </w:rPr>
      </w:pPr>
    </w:p>
    <w:p w:rsidR="004E42F0" w:rsidRPr="004E42F0" w:rsidRDefault="004E42F0" w:rsidP="004E42F0">
      <w:pPr>
        <w:spacing w:after="240" w:line="360" w:lineRule="auto"/>
        <w:rPr>
          <w:rFonts w:cs="Arial"/>
          <w:b/>
          <w:sz w:val="24"/>
          <w:szCs w:val="24"/>
          <w:lang w:val="es-ES"/>
        </w:rPr>
      </w:pPr>
      <w:r w:rsidRPr="004E42F0">
        <w:rPr>
          <w:rFonts w:cs="Arial"/>
          <w:b/>
          <w:sz w:val="24"/>
          <w:szCs w:val="24"/>
          <w:lang w:val="es-ES"/>
        </w:rPr>
        <w:t xml:space="preserve">OCTAVO. </w:t>
      </w:r>
      <w:r w:rsidRPr="004E42F0">
        <w:rPr>
          <w:rFonts w:cs="Arial"/>
          <w:sz w:val="24"/>
          <w:szCs w:val="24"/>
          <w:lang w:val="es-ES"/>
        </w:rPr>
        <w:t>Se</w:t>
      </w:r>
      <w:r w:rsidRPr="004E42F0">
        <w:rPr>
          <w:rFonts w:cs="Arial"/>
          <w:b/>
          <w:sz w:val="24"/>
          <w:szCs w:val="24"/>
          <w:lang w:val="es-ES"/>
        </w:rPr>
        <w:t xml:space="preserve"> adiciona </w:t>
      </w:r>
      <w:r w:rsidRPr="004E42F0">
        <w:rPr>
          <w:rFonts w:eastAsiaTheme="minorHAnsi" w:cs="Arial"/>
          <w:sz w:val="24"/>
          <w:szCs w:val="24"/>
          <w:lang w:val="es-ES"/>
        </w:rPr>
        <w:t xml:space="preserve">el párrafo segundo y tercero del artículo 93 de la </w:t>
      </w:r>
      <w:r w:rsidRPr="004E42F0">
        <w:rPr>
          <w:rFonts w:eastAsiaTheme="minorHAnsi" w:cs="Arial"/>
          <w:sz w:val="24"/>
          <w:szCs w:val="24"/>
        </w:rPr>
        <w:t>Ley Orgánica del Organismo Público Descentralizado de la Administración Municipal Denominada “Dirección de Pensiones y otros Beneficios Sociales para los Trabajadores al Servicio del Municipio de Saltillo”</w:t>
      </w:r>
      <w:r w:rsidRPr="004E42F0">
        <w:rPr>
          <w:rFonts w:eastAsiaTheme="minorHAnsi" w:cs="Arial"/>
          <w:sz w:val="24"/>
          <w:szCs w:val="24"/>
          <w:lang w:val="es-ES"/>
        </w:rPr>
        <w:t xml:space="preserve">, para quedar como sigue: </w:t>
      </w:r>
      <w:r w:rsidRPr="004E42F0">
        <w:rPr>
          <w:rFonts w:cs="Arial"/>
          <w:b/>
          <w:sz w:val="24"/>
          <w:szCs w:val="24"/>
          <w:lang w:val="es-ES"/>
        </w:rPr>
        <w:t xml:space="preserve"> </w:t>
      </w:r>
    </w:p>
    <w:p w:rsidR="004E42F0" w:rsidRPr="004E42F0" w:rsidRDefault="004E42F0" w:rsidP="004E42F0">
      <w:pPr>
        <w:spacing w:line="360" w:lineRule="auto"/>
        <w:contextualSpacing/>
        <w:rPr>
          <w:rFonts w:cs="Arial"/>
          <w:b/>
          <w:bCs/>
          <w:sz w:val="24"/>
          <w:szCs w:val="24"/>
          <w:lang w:val="es-ES"/>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93.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Cuando el trabajador cuente con resolución de declaración especial de ausencia o la solitud de esta se encuentre en trámite</w:t>
      </w:r>
      <w:r w:rsidRPr="004E42F0">
        <w:rPr>
          <w:rFonts w:cs="Arial"/>
          <w:b/>
          <w:bCs/>
          <w:sz w:val="24"/>
          <w:szCs w:val="24"/>
        </w:rPr>
        <w:t xml:space="preserve"> </w:t>
      </w:r>
      <w:r w:rsidRPr="004E42F0">
        <w:rPr>
          <w:rFonts w:cs="Arial"/>
          <w:bCs/>
          <w:sz w:val="24"/>
          <w:szCs w:val="24"/>
        </w:rPr>
        <w:t>y tenga adeudos por préstamos, se suspenderá su cobro hasta su localización, de conformidad con la ley especial en la materia, salvo lo dispuesto en el párrafo siguiente.</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lastRenderedPageBreak/>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4E42F0" w:rsidRPr="004E42F0" w:rsidRDefault="004E42F0" w:rsidP="004E42F0">
      <w:pPr>
        <w:spacing w:after="240" w:line="360" w:lineRule="auto"/>
        <w:contextualSpacing/>
        <w:rPr>
          <w:rFonts w:cs="Arial"/>
          <w:b/>
          <w:bCs/>
          <w:sz w:val="24"/>
          <w:szCs w:val="24"/>
          <w:lang w:val="es-ES"/>
        </w:rPr>
      </w:pPr>
    </w:p>
    <w:p w:rsidR="004E42F0" w:rsidRPr="004E42F0" w:rsidRDefault="004E42F0" w:rsidP="004E42F0">
      <w:pPr>
        <w:spacing w:line="360" w:lineRule="auto"/>
        <w:rPr>
          <w:rFonts w:cs="Arial"/>
          <w:b/>
          <w:sz w:val="24"/>
          <w:szCs w:val="24"/>
          <w:lang w:val="es-ES"/>
        </w:rPr>
      </w:pPr>
      <w:r w:rsidRPr="004E42F0">
        <w:rPr>
          <w:rFonts w:cs="Arial"/>
          <w:b/>
          <w:sz w:val="24"/>
          <w:szCs w:val="24"/>
          <w:lang w:val="es-ES"/>
        </w:rPr>
        <w:t xml:space="preserve">NOVENO. </w:t>
      </w:r>
      <w:r w:rsidRPr="004E42F0">
        <w:rPr>
          <w:rFonts w:cs="Arial"/>
          <w:sz w:val="24"/>
          <w:szCs w:val="24"/>
          <w:lang w:val="es-ES"/>
        </w:rPr>
        <w:t>Se</w:t>
      </w:r>
      <w:r w:rsidRPr="004E42F0">
        <w:rPr>
          <w:rFonts w:cs="Arial"/>
          <w:b/>
          <w:sz w:val="24"/>
          <w:szCs w:val="24"/>
          <w:lang w:val="es-ES"/>
        </w:rPr>
        <w:t xml:space="preserve"> adiciona </w:t>
      </w:r>
      <w:r w:rsidRPr="004E42F0">
        <w:rPr>
          <w:rFonts w:eastAsiaTheme="minorHAnsi" w:cs="Arial"/>
          <w:sz w:val="24"/>
          <w:szCs w:val="24"/>
          <w:lang w:val="es-ES"/>
        </w:rPr>
        <w:t xml:space="preserve">el párrafo segundo y tercero del artículo 79 de la </w:t>
      </w:r>
      <w:r w:rsidRPr="004E42F0">
        <w:rPr>
          <w:rFonts w:eastAsiaTheme="minorHAnsi" w:cs="Arial"/>
          <w:sz w:val="24"/>
          <w:szCs w:val="24"/>
        </w:rPr>
        <w:t>Ley Orgánica del Organismo Público Descentralizado de la Administración Municipal Denominada “Dirección de Pensiones y otros Beneficios Sociales para los Trabajadores al Servicio del Municipio de Torreón, Coahuila”</w:t>
      </w:r>
      <w:r w:rsidRPr="004E42F0">
        <w:rPr>
          <w:rFonts w:eastAsiaTheme="minorHAnsi" w:cs="Arial"/>
          <w:sz w:val="24"/>
          <w:szCs w:val="24"/>
          <w:lang w:val="es-ES"/>
        </w:rPr>
        <w:t xml:space="preserve">, para quedar como sigue: </w:t>
      </w:r>
      <w:r w:rsidRPr="004E42F0">
        <w:rPr>
          <w:rFonts w:cs="Arial"/>
          <w:b/>
          <w:sz w:val="24"/>
          <w:szCs w:val="24"/>
          <w:lang w:val="es-ES"/>
        </w:rPr>
        <w:t xml:space="preserve"> </w:t>
      </w:r>
    </w:p>
    <w:p w:rsidR="004E42F0" w:rsidRPr="004E42F0" w:rsidRDefault="004E42F0" w:rsidP="004E42F0">
      <w:pPr>
        <w:spacing w:line="360" w:lineRule="auto"/>
        <w:contextualSpacing/>
        <w:rPr>
          <w:rFonts w:cs="Arial"/>
          <w:b/>
          <w:bCs/>
          <w:sz w:val="24"/>
          <w:szCs w:val="24"/>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79.-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before="240" w:after="240" w:line="360" w:lineRule="auto"/>
        <w:contextualSpacing/>
        <w:rPr>
          <w:rFonts w:cs="Arial"/>
          <w:bCs/>
          <w:sz w:val="24"/>
          <w:szCs w:val="24"/>
        </w:rPr>
      </w:pPr>
      <w:r w:rsidRPr="004E42F0">
        <w:rPr>
          <w:rFonts w:cs="Arial"/>
          <w:bCs/>
          <w:sz w:val="24"/>
          <w:szCs w:val="24"/>
        </w:rPr>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4E42F0" w:rsidRPr="004E42F0" w:rsidRDefault="004E42F0" w:rsidP="004E42F0">
      <w:pPr>
        <w:spacing w:before="240" w:after="240" w:line="360" w:lineRule="auto"/>
        <w:contextualSpacing/>
        <w:rPr>
          <w:rFonts w:cs="Arial"/>
          <w:b/>
          <w:bCs/>
          <w:sz w:val="24"/>
          <w:szCs w:val="24"/>
          <w:lang w:val="es-ES"/>
        </w:rPr>
      </w:pPr>
    </w:p>
    <w:p w:rsidR="004E42F0" w:rsidRPr="004E42F0" w:rsidRDefault="004E42F0" w:rsidP="004E42F0">
      <w:pPr>
        <w:spacing w:before="240" w:after="240" w:line="360" w:lineRule="auto"/>
        <w:rPr>
          <w:rFonts w:cs="Arial"/>
          <w:b/>
          <w:sz w:val="24"/>
          <w:szCs w:val="24"/>
          <w:lang w:val="es-ES"/>
        </w:rPr>
      </w:pPr>
      <w:r w:rsidRPr="004E42F0">
        <w:rPr>
          <w:rFonts w:cs="Arial"/>
          <w:b/>
          <w:sz w:val="24"/>
          <w:szCs w:val="24"/>
          <w:lang w:val="es-ES"/>
        </w:rPr>
        <w:t xml:space="preserve">DÉCIMO. </w:t>
      </w:r>
      <w:r w:rsidRPr="004E42F0">
        <w:rPr>
          <w:rFonts w:cs="Arial"/>
          <w:sz w:val="24"/>
          <w:szCs w:val="24"/>
          <w:lang w:val="es-ES"/>
        </w:rPr>
        <w:t>Se</w:t>
      </w:r>
      <w:r w:rsidRPr="004E42F0">
        <w:rPr>
          <w:rFonts w:cs="Arial"/>
          <w:b/>
          <w:sz w:val="24"/>
          <w:szCs w:val="24"/>
          <w:lang w:val="es-ES"/>
        </w:rPr>
        <w:t xml:space="preserve"> adiciona </w:t>
      </w:r>
      <w:r w:rsidRPr="004E42F0">
        <w:rPr>
          <w:rFonts w:eastAsiaTheme="minorHAnsi" w:cs="Arial"/>
          <w:sz w:val="24"/>
          <w:szCs w:val="24"/>
          <w:lang w:val="es-ES"/>
        </w:rPr>
        <w:t>el párrafo segundo y tercero del artículo 67 de la</w:t>
      </w:r>
      <w:r w:rsidRPr="004E42F0">
        <w:rPr>
          <w:rFonts w:asciiTheme="minorHAnsi" w:eastAsiaTheme="minorHAnsi" w:hAnsiTheme="minorHAnsi" w:cstheme="minorBidi"/>
          <w:b/>
          <w:sz w:val="22"/>
          <w:szCs w:val="22"/>
          <w:lang w:eastAsia="en-US"/>
        </w:rPr>
        <w:t xml:space="preserve"> </w:t>
      </w:r>
      <w:r w:rsidRPr="004E42F0">
        <w:rPr>
          <w:rFonts w:eastAsiaTheme="minorHAnsi" w:cs="Arial"/>
          <w:sz w:val="24"/>
          <w:szCs w:val="24"/>
        </w:rPr>
        <w:t>Ley de Pensiones del Municipio de Acuña, Coahuila de Zaragoza</w:t>
      </w:r>
      <w:r w:rsidRPr="004E42F0">
        <w:rPr>
          <w:rFonts w:eastAsiaTheme="minorHAnsi" w:cs="Arial"/>
          <w:sz w:val="24"/>
          <w:szCs w:val="24"/>
          <w:lang w:val="es-ES"/>
        </w:rPr>
        <w:t xml:space="preserve">, para quedar como sigue: </w:t>
      </w:r>
      <w:r w:rsidRPr="004E42F0">
        <w:rPr>
          <w:rFonts w:cs="Arial"/>
          <w:b/>
          <w:sz w:val="24"/>
          <w:szCs w:val="24"/>
          <w:lang w:val="es-ES"/>
        </w:rPr>
        <w:t xml:space="preserve"> </w:t>
      </w: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67.-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lastRenderedPageBreak/>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4E42F0" w:rsidRPr="004E42F0" w:rsidRDefault="004E42F0" w:rsidP="004E42F0">
      <w:pPr>
        <w:spacing w:line="360" w:lineRule="auto"/>
        <w:contextualSpacing/>
        <w:rPr>
          <w:rFonts w:cs="Arial"/>
          <w:b/>
          <w:bCs/>
          <w:sz w:val="24"/>
          <w:szCs w:val="24"/>
          <w:lang w:val="es-ES"/>
        </w:rPr>
      </w:pPr>
    </w:p>
    <w:p w:rsidR="004E42F0" w:rsidRPr="004E42F0" w:rsidRDefault="004E42F0" w:rsidP="004E42F0">
      <w:pPr>
        <w:spacing w:line="360" w:lineRule="auto"/>
        <w:rPr>
          <w:rFonts w:cs="Arial"/>
          <w:b/>
          <w:sz w:val="24"/>
          <w:szCs w:val="24"/>
          <w:lang w:val="es-ES"/>
        </w:rPr>
      </w:pPr>
      <w:r w:rsidRPr="004E42F0">
        <w:rPr>
          <w:rFonts w:cs="Arial"/>
          <w:b/>
          <w:sz w:val="24"/>
          <w:szCs w:val="24"/>
          <w:lang w:val="es-ES"/>
        </w:rPr>
        <w:t xml:space="preserve">DÉCIMO PRIMERO. </w:t>
      </w:r>
      <w:r w:rsidRPr="004E42F0">
        <w:rPr>
          <w:rFonts w:cs="Arial"/>
          <w:sz w:val="24"/>
          <w:szCs w:val="24"/>
          <w:lang w:val="es-ES"/>
        </w:rPr>
        <w:t>Se</w:t>
      </w:r>
      <w:r w:rsidRPr="004E42F0">
        <w:rPr>
          <w:rFonts w:cs="Arial"/>
          <w:b/>
          <w:sz w:val="24"/>
          <w:szCs w:val="24"/>
          <w:lang w:val="es-ES"/>
        </w:rPr>
        <w:t xml:space="preserve"> adiciona </w:t>
      </w:r>
      <w:r w:rsidRPr="004E42F0">
        <w:rPr>
          <w:rFonts w:eastAsiaTheme="minorHAnsi" w:cs="Arial"/>
          <w:sz w:val="24"/>
          <w:szCs w:val="24"/>
          <w:lang w:val="es-ES"/>
        </w:rPr>
        <w:t>el párrafo segundo y tercero del artículo 69 de la</w:t>
      </w:r>
      <w:r w:rsidRPr="004E42F0">
        <w:rPr>
          <w:rFonts w:asciiTheme="minorHAnsi" w:eastAsiaTheme="minorHAnsi" w:hAnsiTheme="minorHAnsi" w:cstheme="minorBidi"/>
          <w:b/>
          <w:sz w:val="22"/>
          <w:szCs w:val="22"/>
          <w:lang w:eastAsia="en-US"/>
        </w:rPr>
        <w:t xml:space="preserve"> </w:t>
      </w:r>
      <w:r w:rsidRPr="004E42F0">
        <w:rPr>
          <w:rFonts w:eastAsiaTheme="minorHAnsi" w:cs="Arial"/>
          <w:sz w:val="24"/>
          <w:szCs w:val="24"/>
        </w:rPr>
        <w:t xml:space="preserve">Ley de Pensiones del Municipio de </w:t>
      </w:r>
      <w:proofErr w:type="spellStart"/>
      <w:r w:rsidRPr="004E42F0">
        <w:rPr>
          <w:rFonts w:eastAsiaTheme="minorHAnsi" w:cs="Arial"/>
          <w:sz w:val="24"/>
          <w:szCs w:val="24"/>
        </w:rPr>
        <w:t>Cuatrociénegas</w:t>
      </w:r>
      <w:proofErr w:type="spellEnd"/>
      <w:r w:rsidRPr="004E42F0">
        <w:rPr>
          <w:rFonts w:eastAsiaTheme="minorHAnsi" w:cs="Arial"/>
          <w:sz w:val="24"/>
          <w:szCs w:val="24"/>
        </w:rPr>
        <w:t>, Coahuila de Zaragoza</w:t>
      </w:r>
      <w:r w:rsidRPr="004E42F0">
        <w:rPr>
          <w:rFonts w:eastAsiaTheme="minorHAnsi" w:cs="Arial"/>
          <w:sz w:val="24"/>
          <w:szCs w:val="24"/>
          <w:lang w:val="es-ES"/>
        </w:rPr>
        <w:t xml:space="preserve">, para quedar como sigue: </w:t>
      </w:r>
      <w:r w:rsidRPr="004E42F0">
        <w:rPr>
          <w:rFonts w:cs="Arial"/>
          <w:b/>
          <w:sz w:val="24"/>
          <w:szCs w:val="24"/>
          <w:lang w:val="es-ES"/>
        </w:rPr>
        <w:t xml:space="preserve"> </w:t>
      </w:r>
    </w:p>
    <w:p w:rsidR="004E42F0" w:rsidRDefault="004E42F0" w:rsidP="004E42F0">
      <w:pPr>
        <w:spacing w:line="360" w:lineRule="auto"/>
        <w:contextualSpacing/>
        <w:rPr>
          <w:rFonts w:cs="Arial"/>
          <w:b/>
          <w:bCs/>
          <w:sz w:val="24"/>
          <w:szCs w:val="24"/>
          <w:lang w:val="es-ES"/>
        </w:rPr>
      </w:pPr>
    </w:p>
    <w:p w:rsidR="002F38A5" w:rsidRPr="004E42F0" w:rsidRDefault="002F38A5" w:rsidP="004E42F0">
      <w:pPr>
        <w:spacing w:line="360" w:lineRule="auto"/>
        <w:contextualSpacing/>
        <w:rPr>
          <w:rFonts w:cs="Arial"/>
          <w:b/>
          <w:bCs/>
          <w:sz w:val="24"/>
          <w:szCs w:val="24"/>
          <w:lang w:val="es-ES"/>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69.-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4E42F0" w:rsidRPr="004E42F0" w:rsidRDefault="004E42F0" w:rsidP="004E42F0">
      <w:pPr>
        <w:spacing w:after="240" w:line="360" w:lineRule="auto"/>
        <w:contextualSpacing/>
        <w:rPr>
          <w:rFonts w:cs="Arial"/>
          <w:b/>
          <w:bCs/>
          <w:sz w:val="24"/>
          <w:szCs w:val="24"/>
          <w:lang w:val="es-ES"/>
        </w:rPr>
      </w:pPr>
    </w:p>
    <w:p w:rsidR="004E42F0" w:rsidRPr="004E42F0" w:rsidRDefault="004E42F0" w:rsidP="004E42F0">
      <w:pPr>
        <w:spacing w:after="240" w:line="360" w:lineRule="auto"/>
        <w:rPr>
          <w:rFonts w:cs="Arial"/>
          <w:b/>
          <w:sz w:val="24"/>
          <w:szCs w:val="24"/>
          <w:lang w:val="es-ES"/>
        </w:rPr>
      </w:pPr>
      <w:r w:rsidRPr="004E42F0">
        <w:rPr>
          <w:rFonts w:cs="Arial"/>
          <w:b/>
          <w:sz w:val="24"/>
          <w:szCs w:val="24"/>
          <w:lang w:val="es-ES"/>
        </w:rPr>
        <w:t xml:space="preserve">DÉCIMO SEGUNDO. </w:t>
      </w:r>
      <w:r w:rsidRPr="004E42F0">
        <w:rPr>
          <w:rFonts w:cs="Arial"/>
          <w:sz w:val="24"/>
          <w:szCs w:val="24"/>
          <w:lang w:val="es-ES"/>
        </w:rPr>
        <w:t>Se</w:t>
      </w:r>
      <w:r w:rsidRPr="004E42F0">
        <w:rPr>
          <w:rFonts w:cs="Arial"/>
          <w:b/>
          <w:sz w:val="24"/>
          <w:szCs w:val="24"/>
          <w:lang w:val="es-ES"/>
        </w:rPr>
        <w:t xml:space="preserve"> adiciona </w:t>
      </w:r>
      <w:r w:rsidRPr="004E42F0">
        <w:rPr>
          <w:rFonts w:eastAsiaTheme="minorHAnsi" w:cs="Arial"/>
          <w:sz w:val="24"/>
          <w:szCs w:val="24"/>
          <w:lang w:val="es-ES"/>
        </w:rPr>
        <w:t>el párrafo segundo y tercero del artículo 69 de la</w:t>
      </w:r>
      <w:r w:rsidRPr="004E42F0">
        <w:rPr>
          <w:rFonts w:asciiTheme="minorHAnsi" w:eastAsiaTheme="minorHAnsi" w:hAnsiTheme="minorHAnsi" w:cstheme="minorBidi"/>
          <w:b/>
          <w:sz w:val="22"/>
          <w:szCs w:val="22"/>
          <w:lang w:eastAsia="en-US"/>
        </w:rPr>
        <w:t xml:space="preserve"> </w:t>
      </w:r>
      <w:r w:rsidRPr="004E42F0">
        <w:rPr>
          <w:rFonts w:eastAsiaTheme="minorHAnsi" w:cs="Arial"/>
          <w:sz w:val="24"/>
          <w:szCs w:val="24"/>
        </w:rPr>
        <w:t xml:space="preserve">Ley de Pensiones del Municipio de </w:t>
      </w:r>
      <w:proofErr w:type="spellStart"/>
      <w:r w:rsidRPr="004E42F0">
        <w:rPr>
          <w:rFonts w:eastAsiaTheme="minorHAnsi" w:cs="Arial"/>
          <w:sz w:val="24"/>
          <w:szCs w:val="24"/>
        </w:rPr>
        <w:t>Múzquiz</w:t>
      </w:r>
      <w:proofErr w:type="spellEnd"/>
      <w:r w:rsidRPr="004E42F0">
        <w:rPr>
          <w:rFonts w:eastAsiaTheme="minorHAnsi" w:cs="Arial"/>
          <w:sz w:val="24"/>
          <w:szCs w:val="24"/>
        </w:rPr>
        <w:t>, Coahuila de Zaragoza</w:t>
      </w:r>
      <w:r w:rsidRPr="004E42F0">
        <w:rPr>
          <w:rFonts w:eastAsiaTheme="minorHAnsi" w:cs="Arial"/>
          <w:sz w:val="24"/>
          <w:szCs w:val="24"/>
          <w:lang w:val="es-ES"/>
        </w:rPr>
        <w:t xml:space="preserve">, para quedar como sigue: </w:t>
      </w:r>
      <w:r w:rsidRPr="004E42F0">
        <w:rPr>
          <w:rFonts w:cs="Arial"/>
          <w:b/>
          <w:sz w:val="24"/>
          <w:szCs w:val="24"/>
          <w:lang w:val="es-ES"/>
        </w:rPr>
        <w:t xml:space="preserve"> </w:t>
      </w:r>
    </w:p>
    <w:p w:rsidR="002F38A5" w:rsidRDefault="002F38A5" w:rsidP="004E42F0">
      <w:pPr>
        <w:spacing w:line="360" w:lineRule="auto"/>
        <w:contextualSpacing/>
        <w:rPr>
          <w:rFonts w:cs="Arial"/>
          <w:b/>
          <w:bCs/>
          <w:sz w:val="24"/>
          <w:szCs w:val="24"/>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69.-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lastRenderedPageBreak/>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4E42F0" w:rsidRPr="004E42F0" w:rsidRDefault="004E42F0" w:rsidP="004E42F0">
      <w:pPr>
        <w:spacing w:before="240" w:after="240" w:line="360" w:lineRule="auto"/>
        <w:contextualSpacing/>
        <w:rPr>
          <w:rFonts w:cs="Arial"/>
          <w:b/>
          <w:bCs/>
          <w:sz w:val="24"/>
          <w:szCs w:val="24"/>
          <w:lang w:val="es-ES"/>
        </w:rPr>
      </w:pPr>
    </w:p>
    <w:p w:rsidR="004E42F0" w:rsidRPr="004E42F0" w:rsidRDefault="004E42F0" w:rsidP="004E42F0">
      <w:pPr>
        <w:spacing w:before="240" w:after="240" w:line="360" w:lineRule="auto"/>
        <w:rPr>
          <w:rFonts w:cs="Arial"/>
          <w:b/>
          <w:sz w:val="24"/>
          <w:szCs w:val="24"/>
          <w:lang w:val="es-ES"/>
        </w:rPr>
      </w:pPr>
      <w:r w:rsidRPr="004E42F0">
        <w:rPr>
          <w:rFonts w:cs="Arial"/>
          <w:b/>
          <w:sz w:val="24"/>
          <w:szCs w:val="24"/>
          <w:lang w:val="es-ES"/>
        </w:rPr>
        <w:t xml:space="preserve">DÉCIMO TERCERO. </w:t>
      </w:r>
      <w:r w:rsidRPr="004E42F0">
        <w:rPr>
          <w:rFonts w:cs="Arial"/>
          <w:sz w:val="24"/>
          <w:szCs w:val="24"/>
          <w:lang w:val="es-ES"/>
        </w:rPr>
        <w:t>Se</w:t>
      </w:r>
      <w:r w:rsidRPr="004E42F0">
        <w:rPr>
          <w:rFonts w:cs="Arial"/>
          <w:b/>
          <w:sz w:val="24"/>
          <w:szCs w:val="24"/>
          <w:lang w:val="es-ES"/>
        </w:rPr>
        <w:t xml:space="preserve"> adiciona </w:t>
      </w:r>
      <w:r w:rsidRPr="004E42F0">
        <w:rPr>
          <w:rFonts w:eastAsiaTheme="minorHAnsi" w:cs="Arial"/>
          <w:sz w:val="24"/>
          <w:szCs w:val="24"/>
          <w:lang w:val="es-ES"/>
        </w:rPr>
        <w:t>el párrafo segundo y tercero del artículo 67 de la</w:t>
      </w:r>
      <w:r w:rsidRPr="004E42F0">
        <w:rPr>
          <w:rFonts w:asciiTheme="minorHAnsi" w:eastAsiaTheme="minorHAnsi" w:hAnsiTheme="minorHAnsi" w:cstheme="minorBidi"/>
          <w:b/>
          <w:sz w:val="22"/>
          <w:szCs w:val="22"/>
          <w:lang w:eastAsia="en-US"/>
        </w:rPr>
        <w:t xml:space="preserve"> </w:t>
      </w:r>
      <w:r w:rsidRPr="004E42F0">
        <w:rPr>
          <w:rFonts w:eastAsiaTheme="minorHAnsi" w:cs="Arial"/>
          <w:sz w:val="24"/>
          <w:szCs w:val="24"/>
        </w:rPr>
        <w:t>Ley de Pensiones del Municipio de Ramos Arizpe, Coahuila de Zaragoza</w:t>
      </w:r>
      <w:r w:rsidRPr="004E42F0">
        <w:rPr>
          <w:rFonts w:eastAsiaTheme="minorHAnsi" w:cs="Arial"/>
          <w:sz w:val="24"/>
          <w:szCs w:val="24"/>
          <w:lang w:val="es-ES"/>
        </w:rPr>
        <w:t xml:space="preserve">, para quedar como sigue: </w:t>
      </w:r>
      <w:r w:rsidRPr="004E42F0">
        <w:rPr>
          <w:rFonts w:cs="Arial"/>
          <w:b/>
          <w:sz w:val="24"/>
          <w:szCs w:val="24"/>
          <w:lang w:val="es-ES"/>
        </w:rPr>
        <w:t xml:space="preserve"> </w:t>
      </w:r>
    </w:p>
    <w:p w:rsidR="002F38A5" w:rsidRDefault="002F38A5" w:rsidP="004E42F0">
      <w:pPr>
        <w:spacing w:line="360" w:lineRule="auto"/>
        <w:contextualSpacing/>
        <w:rPr>
          <w:rFonts w:cs="Arial"/>
          <w:b/>
          <w:bCs/>
          <w:sz w:val="24"/>
          <w:szCs w:val="24"/>
        </w:rPr>
      </w:pPr>
    </w:p>
    <w:p w:rsidR="002F38A5" w:rsidRDefault="002F38A5" w:rsidP="004E42F0">
      <w:pPr>
        <w:spacing w:line="360" w:lineRule="auto"/>
        <w:contextualSpacing/>
        <w:rPr>
          <w:rFonts w:cs="Arial"/>
          <w:b/>
          <w:bCs/>
          <w:sz w:val="24"/>
          <w:szCs w:val="24"/>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67.-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4E42F0" w:rsidRPr="004E42F0" w:rsidRDefault="004E42F0" w:rsidP="004E42F0">
      <w:pPr>
        <w:spacing w:before="240" w:after="240" w:line="360" w:lineRule="auto"/>
        <w:contextualSpacing/>
        <w:rPr>
          <w:rFonts w:cs="Arial"/>
          <w:bCs/>
          <w:sz w:val="24"/>
          <w:szCs w:val="24"/>
        </w:rPr>
      </w:pPr>
    </w:p>
    <w:p w:rsidR="004E42F0" w:rsidRPr="004E42F0" w:rsidRDefault="004E42F0" w:rsidP="004E42F0">
      <w:pPr>
        <w:spacing w:before="240" w:after="240" w:line="360" w:lineRule="auto"/>
        <w:contextualSpacing/>
        <w:rPr>
          <w:rFonts w:cs="Arial"/>
          <w:b/>
          <w:bCs/>
          <w:sz w:val="24"/>
          <w:szCs w:val="24"/>
          <w:lang w:val="es-ES"/>
        </w:rPr>
      </w:pPr>
      <w:r w:rsidRPr="004E42F0">
        <w:rPr>
          <w:rFonts w:cs="Arial"/>
          <w:b/>
          <w:bCs/>
          <w:sz w:val="24"/>
          <w:szCs w:val="24"/>
          <w:lang w:val="es-ES"/>
        </w:rPr>
        <w:t xml:space="preserve">DÉCIMO CUARTO. </w:t>
      </w:r>
      <w:r w:rsidRPr="004E42F0">
        <w:rPr>
          <w:rFonts w:cs="Arial"/>
          <w:bCs/>
          <w:sz w:val="24"/>
          <w:szCs w:val="24"/>
          <w:lang w:val="es-ES"/>
        </w:rPr>
        <w:t>Se</w:t>
      </w:r>
      <w:r w:rsidRPr="004E42F0">
        <w:rPr>
          <w:rFonts w:cs="Arial"/>
          <w:b/>
          <w:bCs/>
          <w:sz w:val="24"/>
          <w:szCs w:val="24"/>
          <w:lang w:val="es-ES"/>
        </w:rPr>
        <w:t xml:space="preserve"> adiciona </w:t>
      </w:r>
      <w:r w:rsidRPr="004E42F0">
        <w:rPr>
          <w:rFonts w:cs="Arial"/>
          <w:bCs/>
          <w:sz w:val="24"/>
          <w:szCs w:val="24"/>
          <w:lang w:val="es-ES"/>
        </w:rPr>
        <w:t>el párrafo segundo y tercero del artículo 69 de la</w:t>
      </w:r>
      <w:r w:rsidRPr="004E42F0">
        <w:rPr>
          <w:rFonts w:cs="Arial"/>
          <w:b/>
          <w:bCs/>
          <w:sz w:val="24"/>
          <w:szCs w:val="24"/>
        </w:rPr>
        <w:t xml:space="preserve"> </w:t>
      </w:r>
      <w:r w:rsidRPr="004E42F0">
        <w:rPr>
          <w:rFonts w:cs="Arial"/>
          <w:bCs/>
          <w:sz w:val="24"/>
          <w:szCs w:val="24"/>
        </w:rPr>
        <w:t>Ley de Pensiones del Municipio de Zaragoza, Coahuila de Zaragoza</w:t>
      </w:r>
      <w:r w:rsidRPr="004E42F0">
        <w:rPr>
          <w:rFonts w:cs="Arial"/>
          <w:bCs/>
          <w:sz w:val="24"/>
          <w:szCs w:val="24"/>
          <w:lang w:val="es-ES"/>
        </w:rPr>
        <w:t xml:space="preserve">, para quedar como sigue: </w:t>
      </w:r>
      <w:r w:rsidRPr="004E42F0">
        <w:rPr>
          <w:rFonts w:cs="Arial"/>
          <w:b/>
          <w:bCs/>
          <w:sz w:val="24"/>
          <w:szCs w:val="24"/>
          <w:lang w:val="es-ES"/>
        </w:rPr>
        <w:t xml:space="preserve"> </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69.-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lastRenderedPageBreak/>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4E42F0" w:rsidRPr="004E42F0" w:rsidRDefault="004E42F0" w:rsidP="004E42F0">
      <w:pPr>
        <w:spacing w:after="240" w:line="360" w:lineRule="auto"/>
        <w:contextualSpacing/>
        <w:rPr>
          <w:rFonts w:cs="Arial"/>
          <w:b/>
          <w:bCs/>
          <w:sz w:val="24"/>
          <w:szCs w:val="24"/>
          <w:lang w:val="es-ES"/>
        </w:rPr>
      </w:pPr>
    </w:p>
    <w:p w:rsidR="004E42F0" w:rsidRPr="004E42F0" w:rsidRDefault="004E42F0" w:rsidP="004E42F0">
      <w:pPr>
        <w:spacing w:after="240" w:line="360" w:lineRule="auto"/>
        <w:contextualSpacing/>
        <w:rPr>
          <w:rFonts w:cs="Arial"/>
          <w:bCs/>
          <w:sz w:val="24"/>
          <w:szCs w:val="24"/>
        </w:rPr>
      </w:pPr>
      <w:r w:rsidRPr="004E42F0">
        <w:rPr>
          <w:rFonts w:cs="Arial"/>
          <w:b/>
          <w:bCs/>
          <w:sz w:val="24"/>
          <w:szCs w:val="24"/>
          <w:lang w:val="es-ES"/>
        </w:rPr>
        <w:t xml:space="preserve">DÉCIMO QUINTO. </w:t>
      </w:r>
      <w:r w:rsidRPr="004E42F0">
        <w:rPr>
          <w:rFonts w:cs="Arial"/>
          <w:bCs/>
          <w:sz w:val="24"/>
          <w:szCs w:val="24"/>
          <w:lang w:val="es-ES"/>
        </w:rPr>
        <w:t>Se</w:t>
      </w:r>
      <w:r w:rsidRPr="004E42F0">
        <w:rPr>
          <w:rFonts w:cs="Arial"/>
          <w:b/>
          <w:bCs/>
          <w:sz w:val="24"/>
          <w:szCs w:val="24"/>
          <w:lang w:val="es-ES"/>
        </w:rPr>
        <w:t xml:space="preserve"> reforma </w:t>
      </w:r>
      <w:r w:rsidRPr="004E42F0">
        <w:rPr>
          <w:rFonts w:cs="Arial"/>
          <w:bCs/>
          <w:sz w:val="24"/>
          <w:szCs w:val="24"/>
          <w:lang w:val="es-ES"/>
        </w:rPr>
        <w:t xml:space="preserve">el párrafo segundo de la fracción IX del artículo 294, se </w:t>
      </w:r>
      <w:r w:rsidRPr="004E42F0">
        <w:rPr>
          <w:rFonts w:cs="Arial"/>
          <w:b/>
          <w:bCs/>
          <w:sz w:val="24"/>
          <w:szCs w:val="24"/>
          <w:lang w:val="es-ES"/>
        </w:rPr>
        <w:t xml:space="preserve">adicionan </w:t>
      </w:r>
      <w:r w:rsidRPr="004E42F0">
        <w:rPr>
          <w:rFonts w:cs="Arial"/>
          <w:bCs/>
          <w:sz w:val="24"/>
          <w:szCs w:val="24"/>
          <w:lang w:val="es-ES"/>
        </w:rPr>
        <w:t xml:space="preserve">el párrafo segundo, tercero y cuarto de la fracción VII, el párrafo tercero, cuarto y quinto de la fracción IX del artículo 294, el párrafo segundo y tercero del artículo 298 y las fracciones IV, V y VI del artículo 359, del </w:t>
      </w:r>
      <w:r w:rsidRPr="004E42F0">
        <w:rPr>
          <w:rFonts w:cs="Arial"/>
          <w:bCs/>
          <w:sz w:val="24"/>
          <w:szCs w:val="24"/>
        </w:rPr>
        <w:t>Código Municipal para el Estado de Coahuila de Zaragoza, para quedar como sigue:</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294.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I. a la VI. …</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VIII…</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a). al d). …</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Cuando el trabajador cuente con resolución de declaración especial de ausencia en términos de la legislación especial en la materia, las entidades públicas municipales deberán cubrir las aportaciones a que se refiere esta fracción para que sus beneficiarios reciban los beneficios a que se refieren los incisos a), b) y d) anteriores.</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Los beneficiarios del trabajador que tenga la calidad de persona desaparecida de conformidad con la ley de la materia, durante los cinco meses siguientes a la fecha de la denuncia, reporte o queja de su desaparición, conservarán el derecho a que se refiere el párrafo anterior, en términos de las disposiciones aplicables, salvo que las leyes dispongan lo contrario.</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lastRenderedPageBreak/>
        <w:t>Si se promueve el procedimiento de declaración especial de ausencia ante la autoridad competente, en los términos establecido por la ley especial en la materia, continuarán conservando los derechos a que se refiere este artículo hasta su conclusión.</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VIII. …</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IX. …</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 xml:space="preserve">Conceder licencia sin goce de sueldo a sus trabajadores que cuente con resolución de declaración especial de ausencia de conformidad con la Ley de Declaración Especial de Ausencia para Personas Desaparecidas del Estado de Coahuila de Zaragoza. </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Conceder licencia con goce de sueldo cuando el trabajador sea familiar de una persona desaparecida y deba ausentarse de su centro de trabajo para la realización de trámites, gestiones o diligencias ante cualquier autoridad administrativa o jurisdiccional, debidamente acreditados</w:t>
      </w:r>
      <w:r w:rsidRPr="004E42F0">
        <w:rPr>
          <w:rFonts w:asciiTheme="minorHAnsi" w:hAnsiTheme="minorHAnsi" w:cstheme="minorBidi"/>
          <w:b/>
          <w:bCs/>
          <w:sz w:val="22"/>
          <w:szCs w:val="22"/>
          <w:lang w:eastAsia="es-MX"/>
        </w:rPr>
        <w:t xml:space="preserve"> </w:t>
      </w:r>
      <w:r w:rsidRPr="004E42F0">
        <w:rPr>
          <w:rFonts w:cs="Arial"/>
          <w:bCs/>
          <w:sz w:val="24"/>
          <w:szCs w:val="24"/>
        </w:rPr>
        <w:t>así como ante organizaciones de derechos humanos o de protección a víctimas conocidas en el ámbito estatal, nacional o internacional.</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Para efectos de esta fracción, se entiende por familiar y persona desaparecida lo que establece la fracción IX y XVII respectivamente, del artículo 4 de la Ley en Materia de Personas Desaparecidas del Estado de Coahuila de Zaragoza.</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Las licencias que se conceden en los términos de esta fracción y de la anterior salvo las que se otorguen para asuntos particulares, se computarán como tiempo efectivo de servicios dentro del escalafón y se acordarán según lo dispuesto por el artículo siguiente.</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X. a la XVI. …</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298. </w:t>
      </w:r>
      <w:r w:rsidRPr="004E42F0">
        <w:rPr>
          <w:rFonts w:cs="Arial"/>
          <w:bCs/>
          <w:sz w:val="24"/>
          <w:szCs w:val="24"/>
        </w:rPr>
        <w:t>…</w:t>
      </w:r>
    </w:p>
    <w:p w:rsidR="004E42F0" w:rsidRPr="004E42F0" w:rsidRDefault="004E42F0" w:rsidP="004E42F0">
      <w:pPr>
        <w:spacing w:line="360" w:lineRule="auto"/>
        <w:contextualSpacing/>
        <w:rPr>
          <w:rFonts w:cs="Arial"/>
          <w:b/>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 xml:space="preserve">Queda prohibido a las dependencias dar de baja o terminar la relación laboral de los trabajadores de base y de confianza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 </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En el caso del párrafo anterior, se tendrá al trabajador con licencia sin goce de sueldo.</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
          <w:bCs/>
          <w:sz w:val="24"/>
          <w:szCs w:val="24"/>
        </w:rPr>
        <w:t xml:space="preserve">ARTÍCULO 359. </w:t>
      </w:r>
      <w:r w:rsidRPr="004E42F0">
        <w:rPr>
          <w:rFonts w:cs="Arial"/>
          <w:bCs/>
          <w:sz w:val="24"/>
          <w:szCs w:val="24"/>
        </w:rPr>
        <w:t>…</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I. a la III. …</w:t>
      </w:r>
    </w:p>
    <w:p w:rsidR="004E42F0" w:rsidRPr="004E42F0" w:rsidRDefault="004E42F0" w:rsidP="004E42F0">
      <w:pPr>
        <w:spacing w:line="360" w:lineRule="auto"/>
        <w:contextualSpacing/>
        <w:rPr>
          <w:rFonts w:cs="Arial"/>
          <w:bCs/>
          <w:sz w:val="24"/>
          <w:szCs w:val="24"/>
        </w:rPr>
      </w:pPr>
      <w:r w:rsidRPr="004E42F0">
        <w:rPr>
          <w:rFonts w:cs="Arial"/>
          <w:bCs/>
          <w:sz w:val="24"/>
          <w:szCs w:val="24"/>
        </w:rPr>
        <w:t>IV.- Contra los trabajadores que cuenten con Declaración Especial de Ausencia, de conformidad con la ley especial en la materia.</w:t>
      </w:r>
    </w:p>
    <w:p w:rsidR="004E42F0" w:rsidRDefault="004E42F0" w:rsidP="004E42F0">
      <w:pPr>
        <w:spacing w:line="360" w:lineRule="auto"/>
        <w:contextualSpacing/>
        <w:rPr>
          <w:rFonts w:cs="Arial"/>
          <w:bCs/>
          <w:sz w:val="24"/>
          <w:szCs w:val="24"/>
        </w:rPr>
      </w:pPr>
    </w:p>
    <w:p w:rsidR="002F38A5" w:rsidRPr="004E42F0" w:rsidRDefault="002F38A5"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V.- Contra los trabajadores que tengan denuncia, reporte o queja de desaparición de conformidad con la Ley en Materia de Desaparición de Personas del Estado de Coahuila de Zaragoza y demás disposiciones aplicables, únicamente durante los cinco meses siguientes contados a partir de la fecha de su interposición.</w:t>
      </w:r>
    </w:p>
    <w:p w:rsidR="004E42F0" w:rsidRDefault="004E42F0" w:rsidP="004E42F0">
      <w:pPr>
        <w:spacing w:line="360" w:lineRule="auto"/>
        <w:contextualSpacing/>
        <w:rPr>
          <w:rFonts w:cs="Arial"/>
          <w:bCs/>
          <w:sz w:val="24"/>
          <w:szCs w:val="24"/>
        </w:rPr>
      </w:pPr>
    </w:p>
    <w:p w:rsidR="002F38A5" w:rsidRPr="004E42F0" w:rsidRDefault="002F38A5"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 xml:space="preserve">VI.- Si se promueve el procedimiento de declaración especial de ausencia ante la autoridad competente, en los términos establecidos por la ley especial en la materia. </w:t>
      </w:r>
    </w:p>
    <w:p w:rsidR="004E42F0" w:rsidRDefault="004E42F0" w:rsidP="004E42F0">
      <w:pPr>
        <w:spacing w:line="360" w:lineRule="auto"/>
        <w:contextualSpacing/>
        <w:rPr>
          <w:rFonts w:cs="Arial"/>
          <w:bCs/>
          <w:sz w:val="24"/>
          <w:szCs w:val="24"/>
        </w:rPr>
      </w:pPr>
    </w:p>
    <w:p w:rsidR="002F38A5" w:rsidRPr="004E42F0" w:rsidRDefault="002F38A5"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r w:rsidRPr="004E42F0">
        <w:rPr>
          <w:rFonts w:cs="Arial"/>
          <w:bCs/>
          <w:sz w:val="24"/>
          <w:szCs w:val="24"/>
        </w:rPr>
        <w:t xml:space="preserve">Una vez concluido  el procedimiento en definitiva, sin que se decrete la declaración especial de ausencia solicitada, la prescripción  comenzará o continuará corriendo en su caso. </w:t>
      </w: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rPr>
          <w:rFonts w:cs="Arial"/>
          <w:bCs/>
          <w:sz w:val="24"/>
          <w:szCs w:val="24"/>
        </w:rPr>
      </w:pPr>
    </w:p>
    <w:p w:rsidR="004E42F0" w:rsidRPr="004E42F0" w:rsidRDefault="004E42F0" w:rsidP="004E42F0">
      <w:pPr>
        <w:spacing w:line="360" w:lineRule="auto"/>
        <w:contextualSpacing/>
        <w:jc w:val="center"/>
        <w:rPr>
          <w:rFonts w:cs="Arial"/>
          <w:b/>
          <w:bCs/>
          <w:sz w:val="24"/>
          <w:szCs w:val="24"/>
          <w:lang w:val="en-US"/>
        </w:rPr>
      </w:pPr>
      <w:r w:rsidRPr="004E42F0">
        <w:rPr>
          <w:rFonts w:cs="Arial"/>
          <w:b/>
          <w:bCs/>
          <w:sz w:val="24"/>
          <w:szCs w:val="24"/>
          <w:lang w:val="en-US"/>
        </w:rPr>
        <w:t>T R A N S I T O R I O S</w:t>
      </w:r>
    </w:p>
    <w:p w:rsidR="004E42F0" w:rsidRPr="004E42F0" w:rsidRDefault="004E42F0" w:rsidP="004E42F0">
      <w:pPr>
        <w:spacing w:line="360" w:lineRule="auto"/>
        <w:contextualSpacing/>
        <w:rPr>
          <w:rFonts w:cs="Arial"/>
          <w:b/>
          <w:bCs/>
          <w:sz w:val="24"/>
          <w:szCs w:val="24"/>
          <w:lang w:val="en-US"/>
        </w:rPr>
      </w:pPr>
    </w:p>
    <w:p w:rsidR="004E42F0" w:rsidRPr="004E42F0" w:rsidRDefault="004E42F0" w:rsidP="004E42F0">
      <w:pPr>
        <w:spacing w:line="360" w:lineRule="auto"/>
        <w:contextualSpacing/>
        <w:rPr>
          <w:rFonts w:cs="Arial"/>
          <w:b/>
          <w:bCs/>
          <w:sz w:val="24"/>
          <w:szCs w:val="24"/>
          <w:lang w:val="en-US"/>
        </w:rPr>
      </w:pPr>
    </w:p>
    <w:p w:rsidR="004E42F0" w:rsidRPr="004E42F0" w:rsidRDefault="004E42F0" w:rsidP="004E42F0">
      <w:pPr>
        <w:spacing w:line="360" w:lineRule="auto"/>
        <w:contextualSpacing/>
        <w:rPr>
          <w:rFonts w:cs="Arial"/>
          <w:b/>
          <w:bCs/>
          <w:sz w:val="24"/>
          <w:szCs w:val="24"/>
          <w:lang w:val="es-ES"/>
        </w:rPr>
      </w:pPr>
      <w:r w:rsidRPr="004E42F0">
        <w:rPr>
          <w:rFonts w:cs="Arial"/>
          <w:b/>
          <w:bCs/>
          <w:sz w:val="24"/>
          <w:szCs w:val="24"/>
          <w:lang w:val="es-ES"/>
        </w:rPr>
        <w:t>PRIMERO.</w:t>
      </w:r>
      <w:r w:rsidR="002F38A5">
        <w:rPr>
          <w:rFonts w:cs="Arial"/>
          <w:b/>
          <w:bCs/>
          <w:sz w:val="24"/>
          <w:szCs w:val="24"/>
          <w:lang w:val="es-ES"/>
        </w:rPr>
        <w:t>-</w:t>
      </w:r>
      <w:r w:rsidRPr="004E42F0">
        <w:rPr>
          <w:rFonts w:cs="Arial"/>
          <w:b/>
          <w:bCs/>
          <w:sz w:val="24"/>
          <w:szCs w:val="24"/>
          <w:lang w:val="es-ES"/>
        </w:rPr>
        <w:t xml:space="preserve"> </w:t>
      </w:r>
      <w:r w:rsidRPr="004E42F0">
        <w:rPr>
          <w:rFonts w:cs="Arial"/>
          <w:bCs/>
          <w:sz w:val="24"/>
          <w:szCs w:val="24"/>
          <w:lang w:val="es-ES"/>
        </w:rPr>
        <w:t>El presente Decreto entrará en vigor al día siguiente de su publicación en el Periódico Oficial del Gobierno del Estado.</w:t>
      </w:r>
    </w:p>
    <w:p w:rsidR="004E42F0" w:rsidRDefault="004E42F0" w:rsidP="004E42F0">
      <w:pPr>
        <w:spacing w:line="360" w:lineRule="auto"/>
        <w:contextualSpacing/>
        <w:rPr>
          <w:rFonts w:cs="Arial"/>
          <w:b/>
          <w:bCs/>
          <w:sz w:val="24"/>
          <w:szCs w:val="24"/>
          <w:lang w:val="es-ES"/>
        </w:rPr>
      </w:pPr>
    </w:p>
    <w:p w:rsidR="002F38A5" w:rsidRPr="004E42F0" w:rsidRDefault="002F38A5" w:rsidP="004E42F0">
      <w:pPr>
        <w:spacing w:line="360" w:lineRule="auto"/>
        <w:contextualSpacing/>
        <w:rPr>
          <w:rFonts w:cs="Arial"/>
          <w:b/>
          <w:bCs/>
          <w:sz w:val="24"/>
          <w:szCs w:val="24"/>
          <w:lang w:val="es-ES"/>
        </w:rPr>
      </w:pPr>
    </w:p>
    <w:p w:rsidR="004E42F0" w:rsidRPr="004E42F0" w:rsidRDefault="004E42F0" w:rsidP="004E42F0">
      <w:pPr>
        <w:spacing w:line="360" w:lineRule="auto"/>
        <w:contextualSpacing/>
        <w:rPr>
          <w:rFonts w:cs="Arial"/>
          <w:bCs/>
          <w:sz w:val="24"/>
          <w:szCs w:val="24"/>
          <w:lang w:val="es-ES"/>
        </w:rPr>
      </w:pPr>
      <w:r w:rsidRPr="004E42F0">
        <w:rPr>
          <w:rFonts w:cs="Arial"/>
          <w:b/>
          <w:bCs/>
          <w:sz w:val="24"/>
          <w:szCs w:val="24"/>
          <w:lang w:val="es-ES"/>
        </w:rPr>
        <w:t>SEGUNDO.</w:t>
      </w:r>
      <w:r w:rsidR="002F38A5">
        <w:rPr>
          <w:rFonts w:cs="Arial"/>
          <w:b/>
          <w:bCs/>
          <w:sz w:val="24"/>
          <w:szCs w:val="24"/>
          <w:lang w:val="es-ES"/>
        </w:rPr>
        <w:t>-</w:t>
      </w:r>
      <w:r w:rsidRPr="004E42F0">
        <w:rPr>
          <w:rFonts w:cs="Arial"/>
          <w:b/>
          <w:bCs/>
          <w:sz w:val="24"/>
          <w:szCs w:val="24"/>
          <w:lang w:val="es-ES"/>
        </w:rPr>
        <w:t xml:space="preserve"> </w:t>
      </w:r>
      <w:r w:rsidRPr="004E42F0">
        <w:rPr>
          <w:rFonts w:cs="Arial"/>
          <w:bCs/>
          <w:sz w:val="24"/>
          <w:szCs w:val="24"/>
          <w:lang w:val="es-ES"/>
        </w:rPr>
        <w:t>Se derogan todas las disposiciones que se opongan al presente decreto.</w:t>
      </w:r>
    </w:p>
    <w:p w:rsidR="004E42F0" w:rsidRPr="004E42F0" w:rsidRDefault="004E42F0" w:rsidP="004E42F0">
      <w:pPr>
        <w:spacing w:after="160" w:line="259" w:lineRule="auto"/>
        <w:jc w:val="left"/>
        <w:rPr>
          <w:rFonts w:asciiTheme="minorHAnsi" w:eastAsiaTheme="minorHAnsi" w:hAnsiTheme="minorHAnsi" w:cstheme="minorBidi"/>
          <w:sz w:val="22"/>
          <w:szCs w:val="22"/>
          <w:lang w:eastAsia="en-US"/>
        </w:rPr>
      </w:pPr>
    </w:p>
    <w:p w:rsidR="00324BE8" w:rsidRDefault="00324BE8" w:rsidP="00324BE8">
      <w:pPr>
        <w:widowControl w:val="0"/>
        <w:rPr>
          <w:rFonts w:cs="Arial"/>
          <w:b/>
          <w:snapToGrid w:val="0"/>
          <w:sz w:val="26"/>
          <w:szCs w:val="26"/>
          <w:lang w:val="es-ES_tradnl"/>
        </w:rPr>
      </w:pPr>
    </w:p>
    <w:p w:rsidR="00324BE8" w:rsidRDefault="00324BE8" w:rsidP="00324BE8">
      <w:pPr>
        <w:widowControl w:val="0"/>
        <w:rPr>
          <w:rFonts w:cs="Arial"/>
          <w:b/>
          <w:snapToGrid w:val="0"/>
          <w:sz w:val="26"/>
          <w:szCs w:val="26"/>
          <w:lang w:val="es-ES_tradnl"/>
        </w:rPr>
      </w:pPr>
    </w:p>
    <w:p w:rsidR="002F38A5" w:rsidRDefault="002F38A5" w:rsidP="00324BE8">
      <w:pPr>
        <w:widowControl w:val="0"/>
        <w:rPr>
          <w:rFonts w:cs="Arial"/>
          <w:b/>
          <w:snapToGrid w:val="0"/>
          <w:sz w:val="26"/>
          <w:szCs w:val="26"/>
          <w:lang w:val="es-ES_tradnl"/>
        </w:rPr>
      </w:pPr>
    </w:p>
    <w:p w:rsidR="002F38A5" w:rsidRPr="0074786F" w:rsidRDefault="002F38A5" w:rsidP="00324BE8">
      <w:pPr>
        <w:widowControl w:val="0"/>
        <w:rPr>
          <w:rFonts w:cs="Arial"/>
          <w:b/>
          <w:snapToGrid w:val="0"/>
          <w:sz w:val="26"/>
          <w:szCs w:val="26"/>
          <w:lang w:val="es-ES_tradnl"/>
        </w:rPr>
      </w:pPr>
    </w:p>
    <w:p w:rsidR="00324BE8" w:rsidRPr="002F38A5" w:rsidRDefault="00324BE8" w:rsidP="00324BE8">
      <w:pPr>
        <w:widowControl w:val="0"/>
        <w:tabs>
          <w:tab w:val="left" w:pos="8749"/>
        </w:tabs>
        <w:rPr>
          <w:rFonts w:cs="Arial"/>
          <w:b/>
          <w:snapToGrid w:val="0"/>
          <w:sz w:val="24"/>
          <w:szCs w:val="24"/>
          <w:lang w:val="es-ES_tradnl"/>
        </w:rPr>
      </w:pPr>
    </w:p>
    <w:p w:rsidR="00324BE8" w:rsidRPr="002F38A5" w:rsidRDefault="00324BE8" w:rsidP="00324BE8">
      <w:pPr>
        <w:widowControl w:val="0"/>
        <w:tabs>
          <w:tab w:val="left" w:pos="8749"/>
        </w:tabs>
        <w:rPr>
          <w:rFonts w:cs="Arial"/>
          <w:b/>
          <w:snapToGrid w:val="0"/>
          <w:sz w:val="24"/>
          <w:szCs w:val="24"/>
          <w:lang w:val="es-ES_tradnl"/>
        </w:rPr>
      </w:pPr>
      <w:r w:rsidRPr="002F38A5">
        <w:rPr>
          <w:rFonts w:cs="Arial"/>
          <w:b/>
          <w:snapToGrid w:val="0"/>
          <w:sz w:val="24"/>
          <w:szCs w:val="24"/>
          <w:lang w:val="es-ES_tradnl"/>
        </w:rPr>
        <w:t>DADO en la Ciudad de Saltillo, Coahuila de Zaragoza, a los veintinueve días del mes de noviembre del año dos mil diecinueve.</w:t>
      </w:r>
    </w:p>
    <w:p w:rsidR="00324BE8" w:rsidRPr="002F38A5" w:rsidRDefault="00324BE8" w:rsidP="00324BE8">
      <w:pPr>
        <w:tabs>
          <w:tab w:val="left" w:pos="8749"/>
        </w:tabs>
        <w:rPr>
          <w:rFonts w:cs="Arial"/>
          <w:b/>
          <w:snapToGrid w:val="0"/>
          <w:sz w:val="24"/>
          <w:szCs w:val="24"/>
          <w:lang w:val="es-ES_tradnl"/>
        </w:rPr>
      </w:pPr>
    </w:p>
    <w:p w:rsidR="00324BE8" w:rsidRPr="002F38A5" w:rsidRDefault="00324BE8" w:rsidP="00324BE8">
      <w:pPr>
        <w:tabs>
          <w:tab w:val="left" w:pos="8749"/>
        </w:tabs>
        <w:rPr>
          <w:rFonts w:cs="Arial"/>
          <w:b/>
          <w:snapToGrid w:val="0"/>
          <w:sz w:val="24"/>
          <w:szCs w:val="24"/>
          <w:lang w:val="es-ES_tradnl"/>
        </w:rPr>
      </w:pPr>
    </w:p>
    <w:p w:rsidR="00324BE8" w:rsidRPr="002F38A5" w:rsidRDefault="00324BE8" w:rsidP="00324BE8">
      <w:pPr>
        <w:tabs>
          <w:tab w:val="left" w:pos="8749"/>
        </w:tabs>
        <w:rPr>
          <w:rFonts w:cs="Arial"/>
          <w:b/>
          <w:snapToGrid w:val="0"/>
          <w:sz w:val="24"/>
          <w:szCs w:val="24"/>
          <w:lang w:val="es-ES_tradnl"/>
        </w:rPr>
      </w:pPr>
    </w:p>
    <w:p w:rsidR="00324BE8" w:rsidRPr="002F38A5" w:rsidRDefault="00324BE8" w:rsidP="00324BE8">
      <w:pPr>
        <w:tabs>
          <w:tab w:val="left" w:pos="8749"/>
        </w:tabs>
        <w:jc w:val="center"/>
        <w:rPr>
          <w:rFonts w:cs="Arial"/>
          <w:b/>
          <w:snapToGrid w:val="0"/>
          <w:sz w:val="24"/>
          <w:szCs w:val="24"/>
          <w:lang w:val="es-ES_tradnl"/>
        </w:rPr>
      </w:pPr>
      <w:r w:rsidRPr="002F38A5">
        <w:rPr>
          <w:rFonts w:cs="Arial"/>
          <w:b/>
          <w:snapToGrid w:val="0"/>
          <w:sz w:val="24"/>
          <w:szCs w:val="24"/>
          <w:lang w:val="es-ES_tradnl"/>
        </w:rPr>
        <w:t>DIPUTADO PRESIDENTE</w:t>
      </w:r>
    </w:p>
    <w:p w:rsidR="00324BE8" w:rsidRPr="002F38A5" w:rsidRDefault="00324BE8" w:rsidP="00324BE8">
      <w:pPr>
        <w:tabs>
          <w:tab w:val="left" w:pos="8749"/>
        </w:tabs>
        <w:jc w:val="left"/>
        <w:rPr>
          <w:rFonts w:cs="Arial"/>
          <w:b/>
          <w:snapToGrid w:val="0"/>
          <w:sz w:val="24"/>
          <w:szCs w:val="24"/>
          <w:lang w:val="es-ES_tradnl"/>
        </w:rPr>
      </w:pPr>
    </w:p>
    <w:p w:rsidR="00324BE8" w:rsidRPr="002F38A5" w:rsidRDefault="00324BE8" w:rsidP="00324BE8">
      <w:pPr>
        <w:tabs>
          <w:tab w:val="left" w:pos="8749"/>
        </w:tabs>
        <w:jc w:val="left"/>
        <w:rPr>
          <w:rFonts w:cs="Arial"/>
          <w:b/>
          <w:snapToGrid w:val="0"/>
          <w:sz w:val="24"/>
          <w:szCs w:val="24"/>
          <w:lang w:val="es-ES_tradnl"/>
        </w:rPr>
      </w:pPr>
    </w:p>
    <w:p w:rsidR="00324BE8" w:rsidRPr="002F38A5" w:rsidRDefault="00324BE8" w:rsidP="00324BE8">
      <w:pPr>
        <w:tabs>
          <w:tab w:val="left" w:pos="8749"/>
        </w:tabs>
        <w:jc w:val="left"/>
        <w:rPr>
          <w:rFonts w:cs="Arial"/>
          <w:b/>
          <w:snapToGrid w:val="0"/>
          <w:sz w:val="24"/>
          <w:szCs w:val="24"/>
          <w:lang w:val="es-ES_tradnl"/>
        </w:rPr>
      </w:pPr>
    </w:p>
    <w:p w:rsidR="00324BE8" w:rsidRPr="002F38A5" w:rsidRDefault="00324BE8" w:rsidP="00324BE8">
      <w:pPr>
        <w:tabs>
          <w:tab w:val="left" w:pos="8749"/>
        </w:tabs>
        <w:jc w:val="left"/>
        <w:rPr>
          <w:rFonts w:cs="Arial"/>
          <w:b/>
          <w:snapToGrid w:val="0"/>
          <w:sz w:val="24"/>
          <w:szCs w:val="24"/>
          <w:lang w:val="es-ES_tradnl"/>
        </w:rPr>
      </w:pPr>
    </w:p>
    <w:p w:rsidR="00324BE8" w:rsidRPr="002F38A5" w:rsidRDefault="00324BE8" w:rsidP="00324BE8">
      <w:pPr>
        <w:tabs>
          <w:tab w:val="left" w:pos="8749"/>
        </w:tabs>
        <w:jc w:val="left"/>
        <w:rPr>
          <w:rFonts w:cs="Arial"/>
          <w:b/>
          <w:snapToGrid w:val="0"/>
          <w:sz w:val="24"/>
          <w:szCs w:val="24"/>
          <w:lang w:val="es-ES_tradnl"/>
        </w:rPr>
      </w:pPr>
    </w:p>
    <w:p w:rsidR="00324BE8" w:rsidRPr="002F38A5" w:rsidRDefault="00324BE8" w:rsidP="00324BE8">
      <w:pPr>
        <w:tabs>
          <w:tab w:val="left" w:pos="8749"/>
        </w:tabs>
        <w:jc w:val="center"/>
        <w:rPr>
          <w:rFonts w:cs="Arial"/>
          <w:b/>
          <w:snapToGrid w:val="0"/>
          <w:sz w:val="24"/>
          <w:szCs w:val="24"/>
          <w:lang w:val="es-ES_tradnl"/>
        </w:rPr>
      </w:pPr>
      <w:r w:rsidRPr="002F38A5">
        <w:rPr>
          <w:rFonts w:cs="Arial"/>
          <w:b/>
          <w:snapToGrid w:val="0"/>
          <w:sz w:val="24"/>
          <w:szCs w:val="24"/>
          <w:lang w:val="es-ES_tradnl"/>
        </w:rPr>
        <w:t>JAIME BUENO ZERTUCHE</w:t>
      </w:r>
    </w:p>
    <w:p w:rsidR="00324BE8" w:rsidRPr="002F38A5" w:rsidRDefault="00324BE8" w:rsidP="00324BE8">
      <w:pPr>
        <w:tabs>
          <w:tab w:val="left" w:pos="8749"/>
        </w:tabs>
        <w:rPr>
          <w:rFonts w:cs="Arial"/>
          <w:b/>
          <w:snapToGrid w:val="0"/>
          <w:sz w:val="24"/>
          <w:szCs w:val="24"/>
          <w:lang w:val="es-ES_tradnl"/>
        </w:rPr>
      </w:pPr>
    </w:p>
    <w:p w:rsidR="00324BE8" w:rsidRPr="002F38A5" w:rsidRDefault="00324BE8" w:rsidP="00324BE8">
      <w:pPr>
        <w:tabs>
          <w:tab w:val="left" w:pos="8749"/>
        </w:tabs>
        <w:rPr>
          <w:rFonts w:cs="Arial"/>
          <w:b/>
          <w:snapToGrid w:val="0"/>
          <w:sz w:val="24"/>
          <w:szCs w:val="24"/>
          <w:lang w:val="es-ES_tradnl"/>
        </w:rPr>
      </w:pPr>
    </w:p>
    <w:p w:rsidR="00324BE8" w:rsidRPr="002F38A5" w:rsidRDefault="00324BE8" w:rsidP="00324BE8">
      <w:pPr>
        <w:tabs>
          <w:tab w:val="left" w:pos="8749"/>
        </w:tabs>
        <w:rPr>
          <w:rFonts w:cs="Arial"/>
          <w:b/>
          <w:snapToGrid w:val="0"/>
          <w:sz w:val="24"/>
          <w:szCs w:val="24"/>
          <w:lang w:val="es-ES_tradnl"/>
        </w:rPr>
      </w:pPr>
    </w:p>
    <w:p w:rsidR="00324BE8" w:rsidRPr="002F38A5" w:rsidRDefault="00324BE8" w:rsidP="00324BE8">
      <w:pPr>
        <w:tabs>
          <w:tab w:val="left" w:pos="8749"/>
        </w:tabs>
        <w:rPr>
          <w:rFonts w:cs="Arial"/>
          <w:b/>
          <w:snapToGrid w:val="0"/>
          <w:sz w:val="24"/>
          <w:szCs w:val="24"/>
          <w:lang w:val="es-ES_tradnl"/>
        </w:rPr>
      </w:pPr>
      <w:r w:rsidRPr="002F38A5">
        <w:rPr>
          <w:rFonts w:cs="Arial"/>
          <w:b/>
          <w:snapToGrid w:val="0"/>
          <w:sz w:val="24"/>
          <w:szCs w:val="24"/>
          <w:lang w:val="es-ES_tradnl"/>
        </w:rPr>
        <w:t xml:space="preserve">               DIPUTADO SECRETARIO                                  </w:t>
      </w:r>
      <w:r w:rsidR="006A7F64">
        <w:rPr>
          <w:rFonts w:cs="Arial"/>
          <w:b/>
          <w:snapToGrid w:val="0"/>
          <w:sz w:val="24"/>
          <w:szCs w:val="24"/>
          <w:lang w:val="es-ES_tradnl"/>
        </w:rPr>
        <w:t xml:space="preserve">           </w:t>
      </w:r>
      <w:r w:rsidRPr="002F38A5">
        <w:rPr>
          <w:rFonts w:cs="Arial"/>
          <w:b/>
          <w:snapToGrid w:val="0"/>
          <w:sz w:val="24"/>
          <w:szCs w:val="24"/>
          <w:lang w:val="es-ES_tradnl"/>
        </w:rPr>
        <w:t>DIPUTADO SECRETARIO</w:t>
      </w:r>
    </w:p>
    <w:p w:rsidR="00324BE8" w:rsidRPr="002F38A5" w:rsidRDefault="00324BE8" w:rsidP="00324BE8">
      <w:pPr>
        <w:rPr>
          <w:rFonts w:cs="Arial"/>
          <w:b/>
          <w:snapToGrid w:val="0"/>
          <w:sz w:val="24"/>
          <w:szCs w:val="24"/>
          <w:lang w:val="es-ES_tradnl"/>
        </w:rPr>
      </w:pPr>
    </w:p>
    <w:p w:rsidR="00324BE8" w:rsidRPr="002F38A5" w:rsidRDefault="00324BE8" w:rsidP="00324BE8">
      <w:pPr>
        <w:rPr>
          <w:rFonts w:cs="Arial"/>
          <w:b/>
          <w:snapToGrid w:val="0"/>
          <w:sz w:val="24"/>
          <w:szCs w:val="24"/>
          <w:lang w:val="es-ES_tradnl"/>
        </w:rPr>
      </w:pPr>
    </w:p>
    <w:p w:rsidR="00324BE8" w:rsidRPr="002F38A5" w:rsidRDefault="00324BE8" w:rsidP="00324BE8">
      <w:pPr>
        <w:rPr>
          <w:rFonts w:cs="Arial"/>
          <w:b/>
          <w:snapToGrid w:val="0"/>
          <w:sz w:val="24"/>
          <w:szCs w:val="24"/>
          <w:lang w:val="es-ES_tradnl"/>
        </w:rPr>
      </w:pPr>
    </w:p>
    <w:p w:rsidR="00324BE8" w:rsidRPr="002F38A5" w:rsidRDefault="00324BE8" w:rsidP="00324BE8">
      <w:pPr>
        <w:rPr>
          <w:rFonts w:cs="Arial"/>
          <w:b/>
          <w:snapToGrid w:val="0"/>
          <w:sz w:val="24"/>
          <w:szCs w:val="24"/>
          <w:lang w:val="es-ES_tradnl"/>
        </w:rPr>
      </w:pPr>
    </w:p>
    <w:p w:rsidR="00324BE8" w:rsidRPr="002F38A5" w:rsidRDefault="00324BE8" w:rsidP="00324BE8">
      <w:pPr>
        <w:rPr>
          <w:rFonts w:cs="Arial"/>
          <w:b/>
          <w:snapToGrid w:val="0"/>
          <w:sz w:val="24"/>
          <w:szCs w:val="24"/>
          <w:lang w:val="es-ES_tradnl"/>
        </w:rPr>
      </w:pPr>
      <w:r w:rsidRPr="002F38A5">
        <w:rPr>
          <w:rFonts w:cs="Arial"/>
          <w:b/>
          <w:snapToGrid w:val="0"/>
          <w:sz w:val="24"/>
          <w:szCs w:val="24"/>
          <w:lang w:val="es-ES_tradnl"/>
        </w:rPr>
        <w:t xml:space="preserve">         </w:t>
      </w:r>
    </w:p>
    <w:p w:rsidR="00324BE8" w:rsidRPr="002F38A5" w:rsidRDefault="00324BE8" w:rsidP="00324BE8">
      <w:pPr>
        <w:rPr>
          <w:rFonts w:cs="Arial"/>
          <w:b/>
          <w:snapToGrid w:val="0"/>
          <w:sz w:val="24"/>
          <w:szCs w:val="24"/>
          <w:lang w:val="es-ES_tradnl"/>
        </w:rPr>
      </w:pPr>
      <w:r w:rsidRPr="002F38A5">
        <w:rPr>
          <w:rFonts w:eastAsiaTheme="minorHAnsi" w:cs="Arial"/>
          <w:b/>
          <w:sz w:val="24"/>
          <w:szCs w:val="24"/>
          <w:lang w:eastAsia="en-US"/>
        </w:rPr>
        <w:lastRenderedPageBreak/>
        <w:t xml:space="preserve">JUAN CARLOS GUERRA LÓPEZ NEGRETE            </w:t>
      </w:r>
      <w:r w:rsidR="006A7F64">
        <w:rPr>
          <w:rFonts w:eastAsiaTheme="minorHAnsi" w:cs="Arial"/>
          <w:b/>
          <w:sz w:val="24"/>
          <w:szCs w:val="24"/>
          <w:lang w:eastAsia="en-US"/>
        </w:rPr>
        <w:t xml:space="preserve">           </w:t>
      </w:r>
      <w:r w:rsidRPr="002F38A5">
        <w:rPr>
          <w:rFonts w:eastAsiaTheme="minorHAnsi" w:cs="Arial"/>
          <w:b/>
          <w:sz w:val="24"/>
          <w:szCs w:val="24"/>
          <w:lang w:eastAsia="en-US"/>
        </w:rPr>
        <w:t>JESÚS ANDRÉS LOYA CARDONA</w:t>
      </w:r>
    </w:p>
    <w:p w:rsidR="00324BE8" w:rsidRPr="002F38A5" w:rsidRDefault="00324BE8" w:rsidP="00324BE8">
      <w:pPr>
        <w:rPr>
          <w:rFonts w:cs="Arial"/>
          <w:sz w:val="24"/>
          <w:szCs w:val="24"/>
        </w:rPr>
      </w:pPr>
    </w:p>
    <w:p w:rsidR="00324BE8" w:rsidRPr="002F38A5" w:rsidRDefault="00324BE8" w:rsidP="00324BE8">
      <w:pPr>
        <w:rPr>
          <w:rFonts w:cs="Arial"/>
          <w:sz w:val="24"/>
          <w:szCs w:val="24"/>
        </w:rPr>
      </w:pPr>
    </w:p>
    <w:p w:rsidR="00324BE8" w:rsidRPr="002F38A5" w:rsidRDefault="00324BE8" w:rsidP="00324BE8">
      <w:pPr>
        <w:rPr>
          <w:rFonts w:cs="Arial"/>
          <w:sz w:val="24"/>
          <w:szCs w:val="24"/>
        </w:rPr>
      </w:pPr>
    </w:p>
    <w:p w:rsidR="00324BE8" w:rsidRPr="002F38A5" w:rsidRDefault="00324BE8" w:rsidP="00324BE8">
      <w:pPr>
        <w:jc w:val="left"/>
        <w:rPr>
          <w:rFonts w:eastAsiaTheme="minorHAnsi" w:cs="Arial"/>
          <w:sz w:val="24"/>
          <w:szCs w:val="24"/>
          <w:lang w:eastAsia="en-US"/>
        </w:rPr>
      </w:pPr>
    </w:p>
    <w:p w:rsidR="00324BE8" w:rsidRPr="002F38A5" w:rsidRDefault="00324BE8" w:rsidP="00324BE8">
      <w:pPr>
        <w:jc w:val="left"/>
        <w:rPr>
          <w:rFonts w:eastAsia="Calibri" w:cs="Arial"/>
          <w:sz w:val="24"/>
          <w:szCs w:val="24"/>
          <w:lang w:eastAsia="en-US"/>
        </w:rPr>
      </w:pPr>
    </w:p>
    <w:p w:rsidR="00324BE8" w:rsidRPr="002F38A5" w:rsidRDefault="00324BE8" w:rsidP="00324BE8">
      <w:pPr>
        <w:rPr>
          <w:rFonts w:cs="Arial"/>
          <w:sz w:val="24"/>
          <w:szCs w:val="24"/>
        </w:rPr>
      </w:pPr>
    </w:p>
    <w:p w:rsidR="00324BE8" w:rsidRPr="002F38A5" w:rsidRDefault="00324BE8" w:rsidP="00324BE8">
      <w:pPr>
        <w:rPr>
          <w:rFonts w:cs="Arial"/>
          <w:sz w:val="24"/>
          <w:szCs w:val="24"/>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Pr="00023666" w:rsidRDefault="00324BE8" w:rsidP="00324BE8">
      <w:pPr>
        <w:rPr>
          <w:rFonts w:cs="Arial"/>
          <w:sz w:val="26"/>
          <w:szCs w:val="26"/>
        </w:rPr>
      </w:pPr>
    </w:p>
    <w:p w:rsidR="00324BE8" w:rsidRDefault="00324BE8" w:rsidP="00324BE8"/>
    <w:p w:rsidR="00324BE8" w:rsidRDefault="00324BE8" w:rsidP="00324BE8"/>
    <w:p w:rsidR="00324BE8" w:rsidRDefault="00324BE8" w:rsidP="00324BE8"/>
    <w:p w:rsidR="00245157" w:rsidRDefault="004656C2"/>
    <w:sectPr w:rsidR="0024515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6C2" w:rsidRDefault="004656C2" w:rsidP="006F0D64">
      <w:r>
        <w:separator/>
      </w:r>
    </w:p>
  </w:endnote>
  <w:endnote w:type="continuationSeparator" w:id="0">
    <w:p w:rsidR="004656C2" w:rsidRDefault="004656C2" w:rsidP="006F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6C2" w:rsidRDefault="004656C2" w:rsidP="006F0D64">
      <w:r>
        <w:separator/>
      </w:r>
    </w:p>
  </w:footnote>
  <w:footnote w:type="continuationSeparator" w:id="0">
    <w:p w:rsidR="004656C2" w:rsidRDefault="004656C2" w:rsidP="006F0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F0D64" w:rsidRPr="00D775E4" w:rsidTr="00A94442">
      <w:trPr>
        <w:jc w:val="center"/>
      </w:trPr>
      <w:tc>
        <w:tcPr>
          <w:tcW w:w="1253" w:type="dxa"/>
        </w:tcPr>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p w:rsidR="006F0D64" w:rsidRPr="00D775E4" w:rsidRDefault="006F0D64" w:rsidP="006F0D64">
          <w:pPr>
            <w:jc w:val="center"/>
            <w:rPr>
              <w:b/>
              <w:bCs/>
              <w:sz w:val="12"/>
            </w:rPr>
          </w:pPr>
        </w:p>
      </w:tc>
      <w:tc>
        <w:tcPr>
          <w:tcW w:w="8623" w:type="dxa"/>
        </w:tcPr>
        <w:p w:rsidR="006F0D64" w:rsidRPr="00815938" w:rsidRDefault="006F0D64" w:rsidP="006F0D64">
          <w:pPr>
            <w:jc w:val="center"/>
            <w:rPr>
              <w:b/>
              <w:bCs/>
              <w:sz w:val="24"/>
            </w:rPr>
          </w:pPr>
          <w:r>
            <w:rPr>
              <w:b/>
              <w:bCs/>
              <w:noProof/>
              <w:sz w:val="12"/>
              <w:lang w:eastAsia="es-MX"/>
            </w:rPr>
            <w:drawing>
              <wp:anchor distT="0" distB="0" distL="114300" distR="114300" simplePos="0" relativeHeight="251660288" behindDoc="0" locked="0" layoutInCell="1" allowOverlap="1" wp14:anchorId="6B3E325A" wp14:editId="4C1EA9BF">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4F62D263" wp14:editId="1D2DFD2E">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D64" w:rsidRPr="002E1219" w:rsidRDefault="006F0D64" w:rsidP="006F0D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F0D64" w:rsidRDefault="006F0D64" w:rsidP="006F0D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F0D64" w:rsidRPr="00530EA8" w:rsidRDefault="006F0D64" w:rsidP="006F0D64">
          <w:pPr>
            <w:pStyle w:val="Encabezado"/>
            <w:tabs>
              <w:tab w:val="left" w:pos="-1528"/>
              <w:tab w:val="center" w:pos="-1386"/>
            </w:tabs>
            <w:jc w:val="center"/>
            <w:rPr>
              <w:rFonts w:cs="Arial"/>
              <w:bCs/>
              <w:smallCaps/>
              <w:spacing w:val="20"/>
              <w:sz w:val="16"/>
              <w:szCs w:val="32"/>
            </w:rPr>
          </w:pPr>
        </w:p>
        <w:p w:rsidR="006F0D64" w:rsidRPr="00D775B7" w:rsidRDefault="006F0D64" w:rsidP="006F0D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6F0D64" w:rsidRPr="00D775E4" w:rsidRDefault="006F0D64" w:rsidP="006F0D64">
          <w:pPr>
            <w:ind w:left="-434" w:right="-672"/>
            <w:jc w:val="center"/>
            <w:rPr>
              <w:b/>
              <w:bCs/>
              <w:sz w:val="12"/>
            </w:rPr>
          </w:pPr>
        </w:p>
      </w:tc>
      <w:tc>
        <w:tcPr>
          <w:tcW w:w="1181" w:type="dxa"/>
        </w:tcPr>
        <w:p w:rsidR="006F0D64" w:rsidRDefault="006F0D64" w:rsidP="006F0D64">
          <w:pPr>
            <w:jc w:val="center"/>
            <w:rPr>
              <w:b/>
              <w:bCs/>
              <w:sz w:val="12"/>
            </w:rPr>
          </w:pPr>
        </w:p>
        <w:p w:rsidR="006F0D64" w:rsidRDefault="006F0D64" w:rsidP="006F0D64">
          <w:pPr>
            <w:jc w:val="center"/>
            <w:rPr>
              <w:b/>
              <w:bCs/>
              <w:sz w:val="12"/>
            </w:rPr>
          </w:pPr>
        </w:p>
        <w:p w:rsidR="006F0D64" w:rsidRPr="00D775E4" w:rsidRDefault="006F0D64" w:rsidP="006F0D64">
          <w:pPr>
            <w:jc w:val="center"/>
            <w:rPr>
              <w:b/>
              <w:bCs/>
              <w:sz w:val="12"/>
            </w:rPr>
          </w:pPr>
        </w:p>
      </w:tc>
    </w:tr>
  </w:tbl>
  <w:p w:rsidR="006F0D64" w:rsidRDefault="006F0D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E8"/>
    <w:rsid w:val="000653EC"/>
    <w:rsid w:val="002F38A5"/>
    <w:rsid w:val="00324BE8"/>
    <w:rsid w:val="0033263D"/>
    <w:rsid w:val="004562E7"/>
    <w:rsid w:val="004656C2"/>
    <w:rsid w:val="004E42F0"/>
    <w:rsid w:val="006A7F64"/>
    <w:rsid w:val="006F0D64"/>
    <w:rsid w:val="008A1900"/>
    <w:rsid w:val="00D62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2B2F1-6220-4DBE-A8AE-CFDE47CE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E8"/>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2D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2DBA"/>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6F0D64"/>
    <w:pPr>
      <w:tabs>
        <w:tab w:val="center" w:pos="4419"/>
        <w:tab w:val="right" w:pos="8838"/>
      </w:tabs>
    </w:pPr>
  </w:style>
  <w:style w:type="character" w:customStyle="1" w:styleId="EncabezadoCar">
    <w:name w:val="Encabezado Car"/>
    <w:basedOn w:val="Fuentedeprrafopredeter"/>
    <w:link w:val="Encabezado"/>
    <w:uiPriority w:val="99"/>
    <w:rsid w:val="006F0D64"/>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6F0D64"/>
    <w:pPr>
      <w:tabs>
        <w:tab w:val="center" w:pos="4419"/>
        <w:tab w:val="right" w:pos="8838"/>
      </w:tabs>
    </w:pPr>
  </w:style>
  <w:style w:type="character" w:customStyle="1" w:styleId="PiedepginaCar">
    <w:name w:val="Pie de página Car"/>
    <w:basedOn w:val="Fuentedeprrafopredeter"/>
    <w:link w:val="Piedepgina"/>
    <w:uiPriority w:val="99"/>
    <w:rsid w:val="006F0D64"/>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3787</Words>
  <Characters>20834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2019-11-29T20:38:00Z</cp:lastPrinted>
  <dcterms:created xsi:type="dcterms:W3CDTF">2019-12-04T21:38:00Z</dcterms:created>
  <dcterms:modified xsi:type="dcterms:W3CDTF">2019-12-04T21:38:00Z</dcterms:modified>
</cp:coreProperties>
</file>