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13" w:rsidRPr="00ED3C13" w:rsidRDefault="00ED3C13" w:rsidP="00ED3C13">
      <w:pPr>
        <w:spacing w:after="0" w:line="240" w:lineRule="auto"/>
        <w:jc w:val="both"/>
        <w:rPr>
          <w:rFonts w:ascii="Arial" w:eastAsia="Times New Roman" w:hAnsi="Arial" w:cs="Arial"/>
          <w:b/>
          <w:bCs/>
          <w:lang w:eastAsia="es-ES"/>
        </w:rPr>
      </w:pPr>
      <w:bookmarkStart w:id="0" w:name="_GoBack"/>
      <w:bookmarkEnd w:id="0"/>
    </w:p>
    <w:p w:rsidR="00ED3C13" w:rsidRPr="00ED3C13" w:rsidRDefault="00ED3C13" w:rsidP="00ED3C13">
      <w:pPr>
        <w:spacing w:after="0" w:line="240" w:lineRule="auto"/>
        <w:jc w:val="both"/>
        <w:rPr>
          <w:rFonts w:ascii="Arial" w:eastAsia="Times New Roman" w:hAnsi="Arial" w:cs="Arial"/>
          <w:b/>
          <w:bCs/>
          <w:lang w:eastAsia="es-ES"/>
        </w:rPr>
      </w:pPr>
    </w:p>
    <w:p w:rsidR="00ED3C13" w:rsidRPr="00ED3C13" w:rsidRDefault="00ED3C13" w:rsidP="00ED3C13">
      <w:pPr>
        <w:spacing w:after="0" w:line="240" w:lineRule="auto"/>
        <w:jc w:val="both"/>
        <w:rPr>
          <w:rFonts w:ascii="Arial" w:eastAsia="Times New Roman" w:hAnsi="Arial" w:cs="Arial"/>
          <w:b/>
          <w:bCs/>
          <w:lang w:eastAsia="es-ES"/>
        </w:rPr>
      </w:pPr>
    </w:p>
    <w:p w:rsidR="00ED3C13" w:rsidRPr="00ED3C13" w:rsidRDefault="00ED3C13" w:rsidP="00ED3C13">
      <w:pPr>
        <w:spacing w:after="0" w:line="240" w:lineRule="auto"/>
        <w:jc w:val="both"/>
        <w:rPr>
          <w:rFonts w:ascii="Arial" w:eastAsia="Times New Roman" w:hAnsi="Arial" w:cs="Arial"/>
          <w:b/>
          <w:bCs/>
          <w:lang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QUE EL CONGRESO DEL ESTADO INDEPENDIENTE, LIBRE Y SOBERANO DE COAHUILA DE ZARAGOZA;</w:t>
      </w: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widowControl w:val="0"/>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DECRETA:</w:t>
      </w:r>
    </w:p>
    <w:p w:rsidR="00B62A05" w:rsidRPr="00ED3C13" w:rsidRDefault="00B62A05" w:rsidP="00B62A05">
      <w:pPr>
        <w:widowControl w:val="0"/>
        <w:spacing w:after="0" w:line="240" w:lineRule="auto"/>
        <w:jc w:val="both"/>
        <w:rPr>
          <w:rFonts w:ascii="Arial" w:eastAsia="Times New Roman" w:hAnsi="Arial" w:cs="Arial"/>
          <w:b/>
          <w:snapToGrid w:val="0"/>
          <w:lang w:val="es-ES_tradnl" w:eastAsia="es-ES"/>
        </w:rPr>
      </w:pPr>
    </w:p>
    <w:p w:rsidR="00B62A05" w:rsidRPr="00ED3C13" w:rsidRDefault="00B62A05" w:rsidP="00B62A05">
      <w:pPr>
        <w:widowControl w:val="0"/>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82</w:t>
      </w:r>
      <w:r w:rsidRPr="00ED3C13">
        <w:rPr>
          <w:rFonts w:ascii="Arial" w:eastAsia="Times New Roman" w:hAnsi="Arial" w:cs="Arial"/>
          <w:b/>
          <w:snapToGrid w:val="0"/>
          <w:lang w:val="es-ES_tradnl" w:eastAsia="es-ES"/>
        </w:rPr>
        <w:t xml:space="preserve">.- </w:t>
      </w:r>
    </w:p>
    <w:p w:rsidR="00B62A05" w:rsidRPr="00ED3C13" w:rsidRDefault="00B62A05" w:rsidP="00B62A05">
      <w:pPr>
        <w:spacing w:after="0" w:line="240" w:lineRule="auto"/>
        <w:jc w:val="center"/>
        <w:rPr>
          <w:rFonts w:ascii="Arial" w:eastAsia="Times New Roman" w:hAnsi="Arial" w:cs="Arial"/>
          <w:b/>
          <w:bCs/>
          <w:lang w:eastAsia="es-ES"/>
        </w:rPr>
      </w:pP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jc w:val="center"/>
        <w:rPr>
          <w:rFonts w:ascii="Arial" w:eastAsia="Arial" w:hAnsi="Arial" w:cs="Arial"/>
          <w:b/>
        </w:rPr>
      </w:pPr>
      <w:r w:rsidRPr="00ED3C13">
        <w:rPr>
          <w:rFonts w:ascii="Arial" w:eastAsia="Arial" w:hAnsi="Arial" w:cs="Arial"/>
          <w:b/>
        </w:rPr>
        <w:t xml:space="preserve">LEY DE INGRESOS DEL MUNICIPIO DE SAN JUAN DE SABINAS, </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COAHUILA DE ZARAGOZA, PARA EL EJERCICIO FISCAL 2020</w:t>
      </w:r>
    </w:p>
    <w:p w:rsidR="00B62A05" w:rsidRPr="00ED3C13" w:rsidRDefault="00B62A05" w:rsidP="00B62A05">
      <w:pPr>
        <w:ind w:right="36"/>
        <w:jc w:val="center"/>
        <w:rPr>
          <w:rFonts w:ascii="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TITULO PRIMERO</w:t>
      </w:r>
    </w:p>
    <w:p w:rsidR="00B62A05" w:rsidRPr="00ED3C13" w:rsidRDefault="00B62A05" w:rsidP="00B62A05">
      <w:pPr>
        <w:ind w:right="36"/>
        <w:jc w:val="center"/>
        <w:rPr>
          <w:rFonts w:ascii="Arial" w:hAnsi="Arial" w:cs="Arial"/>
        </w:rPr>
      </w:pPr>
      <w:r w:rsidRPr="00ED3C13">
        <w:rPr>
          <w:rFonts w:ascii="Arial" w:eastAsia="Arial" w:hAnsi="Arial" w:cs="Arial"/>
          <w:b/>
        </w:rPr>
        <w:t>DISPOSICIONES GENERALES</w:t>
      </w:r>
    </w:p>
    <w:p w:rsidR="00B62A05" w:rsidRPr="00ED3C13" w:rsidRDefault="00B62A05" w:rsidP="00B62A05">
      <w:pPr>
        <w:ind w:right="36"/>
        <w:jc w:val="center"/>
        <w:rPr>
          <w:rFonts w:ascii="Arial" w:hAnsi="Arial" w:cs="Arial"/>
        </w:rPr>
      </w:pPr>
    </w:p>
    <w:p w:rsidR="00B62A05" w:rsidRPr="00ED3C13" w:rsidRDefault="00B62A05" w:rsidP="00B62A05">
      <w:pPr>
        <w:ind w:right="36"/>
        <w:jc w:val="both"/>
        <w:rPr>
          <w:rFonts w:ascii="Arial" w:hAnsi="Arial" w:cs="Arial"/>
        </w:rPr>
      </w:pPr>
      <w:r w:rsidRPr="00ED3C13">
        <w:rPr>
          <w:rFonts w:ascii="Arial" w:eastAsia="Arial" w:hAnsi="Arial" w:cs="Arial"/>
          <w:b/>
          <w:bCs/>
        </w:rPr>
        <w:t>ARTÍCULO 1.-</w:t>
      </w:r>
      <w:r w:rsidRPr="00ED3C13">
        <w:rPr>
          <w:rFonts w:ascii="Arial" w:eastAsia="Arial" w:hAnsi="Arial" w:cs="Arial"/>
          <w:bCs/>
        </w:rPr>
        <w:t xml:space="preserve"> </w:t>
      </w:r>
      <w:r w:rsidRPr="00ED3C13">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ED3C13">
        <w:rPr>
          <w:rFonts w:ascii="Arial" w:hAnsi="Arial" w:cs="Arial"/>
        </w:rPr>
        <w:t xml:space="preserve"> </w:t>
      </w:r>
      <w:r w:rsidRPr="00ED3C13">
        <w:rPr>
          <w:rFonts w:ascii="Arial" w:eastAsia="Arial" w:hAnsi="Arial" w:cs="Arial"/>
        </w:rPr>
        <w:t>Zaragoza.</w:t>
      </w:r>
    </w:p>
    <w:p w:rsidR="00B62A05" w:rsidRPr="00ED3C13" w:rsidRDefault="00B62A05" w:rsidP="00B62A05">
      <w:pPr>
        <w:ind w:right="36"/>
        <w:jc w:val="both"/>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both"/>
        <w:rPr>
          <w:rFonts w:ascii="Arial" w:hAnsi="Arial" w:cs="Arial"/>
        </w:rPr>
      </w:pPr>
      <w:r w:rsidRPr="00ED3C13">
        <w:rPr>
          <w:rFonts w:ascii="Arial" w:hAnsi="Arial" w:cs="Arial"/>
        </w:rPr>
        <w:t>Forman parte de los ingresos las contribuciones, productos y aprovechamientos causados en ejercicios anteriores, pendientes de liquidación o pago.</w:t>
      </w:r>
    </w:p>
    <w:p w:rsidR="00B62A05" w:rsidRPr="00ED3C13" w:rsidRDefault="00B62A05" w:rsidP="00B62A05">
      <w:pPr>
        <w:ind w:right="36"/>
        <w:jc w:val="both"/>
        <w:rPr>
          <w:rFonts w:ascii="Arial" w:hAnsi="Arial" w:cs="Arial"/>
        </w:rPr>
      </w:pPr>
    </w:p>
    <w:p w:rsidR="00B62A05" w:rsidRPr="00ED3C13" w:rsidRDefault="00B62A05" w:rsidP="00B62A05">
      <w:pPr>
        <w:tabs>
          <w:tab w:val="left" w:pos="2780"/>
        </w:tabs>
        <w:ind w:right="36"/>
        <w:jc w:val="both"/>
        <w:rPr>
          <w:rFonts w:ascii="Arial" w:eastAsia="Arial" w:hAnsi="Arial" w:cs="Arial"/>
        </w:rPr>
      </w:pPr>
      <w:r w:rsidRPr="00ED3C13">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B62A05" w:rsidRDefault="00B62A05" w:rsidP="00B62A05">
      <w:pPr>
        <w:rPr>
          <w:rFonts w:ascii="Arial" w:hAnsi="Arial" w:cs="Arial"/>
        </w:rPr>
      </w:pPr>
    </w:p>
    <w:p w:rsidR="00B62A05" w:rsidRDefault="00B62A05" w:rsidP="00B62A05">
      <w:pPr>
        <w:rPr>
          <w:rFonts w:ascii="Arial" w:hAnsi="Arial" w:cs="Arial"/>
        </w:rPr>
      </w:pPr>
    </w:p>
    <w:p w:rsidR="00B62A05" w:rsidRPr="00ED3C13" w:rsidRDefault="00B62A05" w:rsidP="00B62A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83"/>
        <w:gridCol w:w="425"/>
        <w:gridCol w:w="6521"/>
        <w:gridCol w:w="1746"/>
      </w:tblGrid>
      <w:tr w:rsidR="00B62A05" w:rsidRPr="00ED3C13" w:rsidTr="00B9073B">
        <w:trPr>
          <w:trHeight w:val="171"/>
        </w:trPr>
        <w:tc>
          <w:tcPr>
            <w:tcW w:w="7650" w:type="dxa"/>
            <w:gridSpan w:val="4"/>
          </w:tcPr>
          <w:p w:rsidR="00B62A05" w:rsidRPr="00ED3C13" w:rsidRDefault="00B62A05" w:rsidP="00B9073B">
            <w:pPr>
              <w:ind w:right="36"/>
              <w:rPr>
                <w:rFonts w:ascii="Arial" w:hAnsi="Arial" w:cs="Arial"/>
                <w:b/>
              </w:rPr>
            </w:pPr>
            <w:r w:rsidRPr="00ED3C13">
              <w:rPr>
                <w:rFonts w:ascii="Arial" w:hAnsi="Arial" w:cs="Arial"/>
                <w:b/>
              </w:rPr>
              <w:lastRenderedPageBreak/>
              <w:t>Proyecto de Presupuesto de Ingresos para ejercicio fiscal 2020</w:t>
            </w:r>
          </w:p>
        </w:tc>
        <w:tc>
          <w:tcPr>
            <w:tcW w:w="1746" w:type="dxa"/>
          </w:tcPr>
          <w:p w:rsidR="00B62A05" w:rsidRPr="00ED3C13" w:rsidRDefault="00B62A05" w:rsidP="00B9073B">
            <w:pPr>
              <w:ind w:left="60" w:right="36"/>
              <w:jc w:val="center"/>
              <w:rPr>
                <w:rFonts w:ascii="Arial" w:hAnsi="Arial" w:cs="Arial"/>
                <w:b/>
              </w:rPr>
            </w:pPr>
            <w:r w:rsidRPr="00ED3C13">
              <w:rPr>
                <w:rFonts w:ascii="Arial" w:hAnsi="Arial" w:cs="Arial"/>
                <w:b/>
              </w:rPr>
              <w:t>San Juan</w:t>
            </w:r>
          </w:p>
          <w:p w:rsidR="00B62A05" w:rsidRPr="00ED3C13" w:rsidRDefault="00B62A05" w:rsidP="00B9073B">
            <w:pPr>
              <w:ind w:left="60" w:right="36"/>
              <w:jc w:val="center"/>
              <w:rPr>
                <w:rFonts w:ascii="Arial" w:hAnsi="Arial" w:cs="Arial"/>
                <w:b/>
              </w:rPr>
            </w:pPr>
            <w:r w:rsidRPr="00ED3C13">
              <w:rPr>
                <w:rFonts w:ascii="Arial" w:hAnsi="Arial" w:cs="Arial"/>
                <w:b/>
              </w:rPr>
              <w:t>de Sabinas</w:t>
            </w:r>
          </w:p>
        </w:tc>
      </w:tr>
      <w:tr w:rsidR="00B62A05" w:rsidRPr="00ED3C13" w:rsidTr="00B9073B">
        <w:trPr>
          <w:trHeight w:val="70"/>
        </w:trPr>
        <w:tc>
          <w:tcPr>
            <w:tcW w:w="7650" w:type="dxa"/>
            <w:gridSpan w:val="4"/>
            <w:shd w:val="clear" w:color="auto" w:fill="auto"/>
          </w:tcPr>
          <w:p w:rsidR="00B62A05" w:rsidRPr="00ED3C13" w:rsidRDefault="00B62A05" w:rsidP="00B9073B">
            <w:pPr>
              <w:ind w:right="36"/>
              <w:rPr>
                <w:rFonts w:ascii="Arial" w:hAnsi="Arial" w:cs="Arial"/>
                <w:b/>
              </w:rPr>
            </w:pPr>
            <w:r w:rsidRPr="00ED3C13">
              <w:rPr>
                <w:rFonts w:ascii="Arial" w:hAnsi="Arial" w:cs="Arial"/>
                <w:b/>
              </w:rPr>
              <w:t>TOTAL DE INGRESOS</w:t>
            </w:r>
          </w:p>
        </w:tc>
        <w:tc>
          <w:tcPr>
            <w:tcW w:w="1746" w:type="dxa"/>
            <w:shd w:val="clear" w:color="auto" w:fill="auto"/>
          </w:tcPr>
          <w:p w:rsidR="00B62A05" w:rsidRPr="00ED3C13" w:rsidRDefault="00B62A05" w:rsidP="00B9073B">
            <w:pPr>
              <w:ind w:right="36"/>
              <w:jc w:val="right"/>
              <w:rPr>
                <w:rFonts w:ascii="Arial" w:hAnsi="Arial" w:cs="Arial"/>
                <w:b/>
              </w:rPr>
            </w:pPr>
            <w:r w:rsidRPr="00ED3C13">
              <w:rPr>
                <w:rFonts w:ascii="Arial" w:hAnsi="Arial" w:cs="Arial"/>
                <w:b/>
              </w:rPr>
              <w:t>174,511,933.16</w:t>
            </w:r>
          </w:p>
        </w:tc>
      </w:tr>
      <w:tr w:rsidR="00B62A05" w:rsidRPr="00ED3C13" w:rsidTr="00B9073B">
        <w:tblPrEx>
          <w:tblLook w:val="04A0" w:firstRow="1" w:lastRow="0" w:firstColumn="1" w:lastColumn="0" w:noHBand="0" w:noVBand="1"/>
        </w:tblPrEx>
        <w:trPr>
          <w:trHeight w:val="7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1</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Impuestos</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color w:val="000000"/>
              </w:rPr>
            </w:pPr>
            <w:r w:rsidRPr="00ED3C13">
              <w:rPr>
                <w:rFonts w:ascii="Arial" w:hAnsi="Arial" w:cs="Arial"/>
                <w:b/>
                <w:color w:val="000000"/>
              </w:rPr>
              <w:t>17,477,762.34</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r w:rsidRPr="00ED3C13">
              <w:rPr>
                <w:rFonts w:ascii="Arial" w:hAnsi="Arial" w:cs="Arial"/>
                <w:bCs/>
                <w:color w:val="000000"/>
                <w:lang w:eastAsia="es-MX"/>
              </w:rPr>
              <w:t xml:space="preserve"> </w:t>
            </w: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Impuestos Sobre el Patrimonio</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14,665,008.37</w:t>
            </w:r>
          </w:p>
        </w:tc>
      </w:tr>
      <w:tr w:rsidR="00B62A05"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Predial</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11,136,772.20</w:t>
            </w:r>
          </w:p>
        </w:tc>
      </w:tr>
      <w:tr w:rsidR="00B62A05"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Adquisición de Inmuebles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3,528,236.17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Plusvalía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Impuestos sobre la producción, el consumo y las transacciones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sobre la producción, el consumo y las transacciones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al comercio exterior</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al comercio exterior</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sobre Nóminas y Asimilables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sobre Nóminas y Asimilables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6</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Ecológicos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Impuestos Ecológicos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7</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bCs/>
                <w:color w:val="000000"/>
              </w:rPr>
              <w:t>2,677,875.46</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Accesorios de Impuestos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2,677,875.46</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8</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Impuestos</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134,878.51</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el Ejercicio de Actividades Mercantiles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67,298.04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Prestación de Servicios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Espectáculos y Diversiones Públicas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67,580.47</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Enajenación de Bienes Muebles Usados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Loterías, Rifas y Sorteos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Predial de ejercicios anteriores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Impuesto sobre Adquisición de Inmuebles de ejercicios anteriores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178"/>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7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2</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Cuotas y Aportaciones de seguridad social</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Aportaciones para Fondos de Vivienda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Aportaciones para Fondos de Vivienda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Cuotas para el Seguro Social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Cuotas para el Seguro Social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Cuotas de Ahorro para el Retiro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Cuotas de Ahorro para el Retiro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Otras Cuotas y Aportaciones para la seguridad social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Otras Cuotas y Aportaciones para la seguridad social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Accesorios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26"/>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03"/>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3</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Contribuciones de Mejoras</w:t>
            </w:r>
          </w:p>
        </w:tc>
        <w:tc>
          <w:tcPr>
            <w:tcW w:w="1746" w:type="dxa"/>
            <w:shd w:val="clear" w:color="000000" w:fill="D8D8D8"/>
            <w:noWrap/>
            <w:vAlign w:val="center"/>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de Mejoras por Obras Públicas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Gasto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Obra Pública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Responsabilidad Objetiva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Mantenimiento, Mejoramiento y Equipamiento del Cuerpo de Bomberos de los Municipios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Mantenimiento y Conservación del Centro Histórico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Contribución por Otros Servicios Municipales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72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69"/>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4</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Derechos</w:t>
            </w:r>
          </w:p>
        </w:tc>
        <w:tc>
          <w:tcPr>
            <w:tcW w:w="1746" w:type="dxa"/>
            <w:shd w:val="clear" w:color="000000" w:fill="D8D8D8"/>
            <w:noWrap/>
            <w:vAlign w:val="center"/>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19,710,600.27</w:t>
            </w:r>
          </w:p>
        </w:tc>
      </w:tr>
      <w:tr w:rsidR="00B62A05" w:rsidRPr="00ED3C13" w:rsidTr="00B9073B">
        <w:tblPrEx>
          <w:tblLook w:val="04A0" w:firstRow="1" w:lastRow="0" w:firstColumn="1" w:lastColumn="0" w:noHBand="0" w:noVBand="1"/>
        </w:tblPrEx>
        <w:trPr>
          <w:trHeight w:val="503"/>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Derechos por el Uso, Goce, Aprovechamiento o Explotación de Bienes de Dominio Público</w:t>
            </w:r>
          </w:p>
        </w:tc>
        <w:tc>
          <w:tcPr>
            <w:tcW w:w="1746" w:type="dxa"/>
            <w:shd w:val="clear" w:color="auto" w:fill="auto"/>
            <w:noWrap/>
            <w:vAlign w:val="center"/>
          </w:tcPr>
          <w:p w:rsidR="00B62A05" w:rsidRPr="00ED3C13" w:rsidRDefault="00B62A05" w:rsidP="00B9073B">
            <w:pPr>
              <w:jc w:val="right"/>
              <w:rPr>
                <w:rFonts w:ascii="Arial" w:hAnsi="Arial" w:cs="Arial"/>
                <w:lang w:eastAsia="es-MX"/>
              </w:rPr>
            </w:pPr>
            <w:r w:rsidRPr="00ED3C13">
              <w:rPr>
                <w:rFonts w:ascii="Arial" w:hAnsi="Arial" w:cs="Arial"/>
                <w:bCs/>
                <w:color w:val="000000"/>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Arrastre y Almacenaje</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Provenientes de la Ocupación de las Vías Públicas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Provenientes del Uso de las Pensiones Municipales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Provenientes del Uso de Otros Bienes de Dominio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Derechos a los hidrocarburos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Derechos a los hidrocarburos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Derechos por Prestación de Servicios</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 xml:space="preserve">12,183,409.99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Agua Potable y Alcantarillado</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3,286,558.46</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Rastros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Alumbrado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6,174,083.19</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en Mercados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Aseo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2,446,115.66</w:t>
            </w:r>
          </w:p>
        </w:tc>
      </w:tr>
      <w:tr w:rsidR="00B62A05" w:rsidRPr="00ED3C13" w:rsidTr="00B9073B">
        <w:tblPrEx>
          <w:tblLook w:val="04A0" w:firstRow="1" w:lastRow="0" w:firstColumn="1" w:lastColumn="0" w:noHBand="0" w:noVBand="1"/>
        </w:tblPrEx>
        <w:trPr>
          <w:trHeight w:val="77"/>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Seguridad Pública</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75,849.75</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7</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en Panteones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756.06</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8</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Tránsito</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167,542.67</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Previsión Social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10</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Protección Civil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de Saneamiento y Aguas Residuales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en Materia de Educación y Cultura</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Servicios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32,504.20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Derechos</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7,507,198.38</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Expedición de Licencias para Construcción</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342,372.54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por Alineación de Predios y Asignación de Números Oficiales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337,539.71</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Expedición de Licencias para Fraccionamientos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1,626.44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Licencias para Establecimientos que Expendan Bebidas Alcohólicas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1,570,330.90</w:t>
            </w:r>
          </w:p>
        </w:tc>
      </w:tr>
      <w:tr w:rsidR="00B62A05"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Expedición de Licencias para la Colocación y Uso de Anuncios y Carteles Publicitarios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146,017.00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6</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Catastrales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835,959.08</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7</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Servicios por Certificaciones y Legalizaciones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rPr>
            </w:pPr>
            <w:r w:rsidRPr="00ED3C13">
              <w:rPr>
                <w:rFonts w:ascii="Arial" w:hAnsi="Arial" w:cs="Arial"/>
                <w:color w:val="000000"/>
              </w:rPr>
              <w:t xml:space="preserve">   4,273,352.71</w:t>
            </w:r>
          </w:p>
        </w:tc>
      </w:tr>
      <w:tr w:rsidR="00B62A05"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8</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Expedición de Licencias, Permisos, Autorizaciones y Servicios de Control Ambiental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Accesorios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19,991.90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Recargos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19,991.90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Derechos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Derechos causados en ejercicios fiscales anteriores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5</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Productos</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92,275.95</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Productos de Tipo Corriente</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bCs/>
                <w:color w:val="000000"/>
                <w:lang w:eastAsia="es-MX"/>
              </w:rPr>
              <w:t>92,275.95</w:t>
            </w:r>
          </w:p>
        </w:tc>
      </w:tr>
      <w:tr w:rsidR="00B62A05"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Provenientes de la Venta o Arrendamiento de Lotes y Gavetas de los Panteones Municipales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5,127.82</w:t>
            </w:r>
          </w:p>
        </w:tc>
      </w:tr>
      <w:tr w:rsidR="00B62A05" w:rsidRPr="00ED3C13" w:rsidTr="00B9073B">
        <w:tblPrEx>
          <w:tblLook w:val="04A0" w:firstRow="1" w:lastRow="0" w:firstColumn="1" w:lastColumn="0" w:noHBand="0" w:noVBand="1"/>
        </w:tblPrEx>
        <w:trPr>
          <w:trHeight w:val="48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Provenientes del Arrendamiento de Locales Ubicados en los Mercados Municipales</w:t>
            </w:r>
          </w:p>
        </w:tc>
        <w:tc>
          <w:tcPr>
            <w:tcW w:w="1746" w:type="dxa"/>
            <w:shd w:val="clear" w:color="auto" w:fill="auto"/>
            <w:noWrap/>
            <w:vAlign w:val="center"/>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B62A05" w:rsidRPr="00ED3C13" w:rsidTr="00B9073B">
        <w:tblPrEx>
          <w:tblLook w:val="04A0" w:firstRow="1" w:lastRow="0" w:firstColumn="1" w:lastColumn="0" w:noHBand="0" w:noVBand="1"/>
        </w:tblPrEx>
        <w:trPr>
          <w:trHeight w:val="98"/>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Productos</w:t>
            </w:r>
          </w:p>
        </w:tc>
        <w:tc>
          <w:tcPr>
            <w:tcW w:w="1746" w:type="dxa"/>
            <w:shd w:val="clear" w:color="auto" w:fill="auto"/>
            <w:noWrap/>
            <w:vAlign w:val="center"/>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87,148.13</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Productos de capital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Productos de capital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425"/>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16"/>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6</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Aprovechamientos</w:t>
            </w:r>
          </w:p>
        </w:tc>
        <w:tc>
          <w:tcPr>
            <w:tcW w:w="1746" w:type="dxa"/>
            <w:shd w:val="clear" w:color="000000" w:fill="D8D8D8"/>
            <w:noWrap/>
            <w:vAlign w:val="center"/>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  1,877,508.74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Aprovechamientos de Tipo Corriente</w:t>
            </w:r>
          </w:p>
        </w:tc>
        <w:tc>
          <w:tcPr>
            <w:tcW w:w="1746" w:type="dxa"/>
            <w:shd w:val="clear" w:color="auto" w:fill="auto"/>
            <w:noWrap/>
            <w:vAlign w:val="center"/>
          </w:tcPr>
          <w:p w:rsidR="00B62A05" w:rsidRPr="00ED3C13" w:rsidRDefault="00B62A05" w:rsidP="00B9073B">
            <w:pPr>
              <w:jc w:val="right"/>
              <w:rPr>
                <w:rFonts w:ascii="Arial" w:hAnsi="Arial" w:cs="Arial"/>
                <w:color w:val="000000"/>
              </w:rPr>
            </w:pPr>
            <w:r w:rsidRPr="00ED3C13">
              <w:rPr>
                <w:rFonts w:ascii="Arial" w:hAnsi="Arial" w:cs="Arial"/>
                <w:color w:val="000000"/>
              </w:rPr>
              <w:t>1,877,508.74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Ingresos por Transferencia</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 xml:space="preserve">      385,709.50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Ingresos Derivados de Sanciones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1,491,799.24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Aprovechamientos</w:t>
            </w:r>
          </w:p>
        </w:tc>
        <w:tc>
          <w:tcPr>
            <w:tcW w:w="1746" w:type="dxa"/>
            <w:shd w:val="clear" w:color="auto" w:fill="auto"/>
            <w:noWrap/>
            <w:vAlign w:val="center"/>
            <w:hideMark/>
          </w:tcPr>
          <w:p w:rsidR="00B62A05" w:rsidRPr="00ED3C13" w:rsidRDefault="00B62A05" w:rsidP="00B9073B">
            <w:pPr>
              <w:ind w:right="36"/>
              <w:jc w:val="right"/>
              <w:rPr>
                <w:rFonts w:ascii="Arial" w:hAnsi="Arial" w:cs="Arial"/>
                <w:bCs/>
                <w:color w:val="000000"/>
              </w:rPr>
            </w:pPr>
            <w:r w:rsidRPr="00ED3C13">
              <w:rPr>
                <w:rFonts w:ascii="Arial" w:hAnsi="Arial" w:cs="Arial"/>
                <w:bCs/>
                <w:color w:val="000000"/>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4</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Aprovechamientos por Retenciones no Aplicadas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5</w:t>
            </w:r>
          </w:p>
        </w:tc>
        <w:tc>
          <w:tcPr>
            <w:tcW w:w="6521" w:type="dxa"/>
            <w:shd w:val="clear" w:color="auto" w:fill="auto"/>
            <w:noWrap/>
            <w:vAlign w:val="bottom"/>
            <w:hideMark/>
          </w:tcPr>
          <w:p w:rsidR="00B62A05" w:rsidRPr="00ED3C13" w:rsidRDefault="00B62A05" w:rsidP="00B9073B">
            <w:pPr>
              <w:ind w:right="36"/>
              <w:rPr>
                <w:rFonts w:ascii="Arial" w:hAnsi="Arial" w:cs="Arial"/>
                <w:lang w:eastAsia="es-MX"/>
              </w:rPr>
            </w:pPr>
            <w:r w:rsidRPr="00ED3C13">
              <w:rPr>
                <w:rFonts w:ascii="Arial" w:hAnsi="Arial" w:cs="Arial"/>
                <w:lang w:eastAsia="es-MX"/>
              </w:rPr>
              <w:t>Devoluciones de impuestos estatales y/o federales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Aprovechamientos de capital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Aprovechamientos de capital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9</w:t>
            </w:r>
          </w:p>
        </w:tc>
        <w:tc>
          <w:tcPr>
            <w:tcW w:w="6946" w:type="dxa"/>
            <w:gridSpan w:val="2"/>
            <w:shd w:val="clear" w:color="auto" w:fill="auto"/>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7</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Ingresos por Ventas de Bienes y Servicios</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Ingresos por Ventas de Bienes y Servicios de Organismos Descentralizados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Ingresos por Ventas de Bienes y Servicios de Organismos Descentralizados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Ingresos de operación de entidades paraestatales empresariales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Ingresos de operación de entidades paraestatales empresariales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Ingresos por ventas de bienes y servicios producidos en establecimientos del Gobierno Central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Ingresos por ventas de bienes y servicios producidos en establecimientos del Gobierno Central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8</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Participaciones y Aportaciones</w:t>
            </w:r>
          </w:p>
        </w:tc>
        <w:tc>
          <w:tcPr>
            <w:tcW w:w="1746"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115,353,785.86</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Participaciones</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78,240,752.02</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ISR Participable</w:t>
            </w:r>
          </w:p>
        </w:tc>
        <w:tc>
          <w:tcPr>
            <w:tcW w:w="1746" w:type="dxa"/>
            <w:shd w:val="clear" w:color="auto" w:fill="auto"/>
            <w:noWrap/>
            <w:vAlign w:val="center"/>
          </w:tcPr>
          <w:p w:rsidR="00B62A05" w:rsidRPr="00ED3C13" w:rsidRDefault="00B62A05" w:rsidP="00B9073B">
            <w:pPr>
              <w:ind w:right="36"/>
              <w:jc w:val="right"/>
              <w:rPr>
                <w:rFonts w:ascii="Arial" w:hAnsi="Arial" w:cs="Arial"/>
                <w:lang w:eastAsia="es-MX"/>
              </w:rPr>
            </w:pPr>
            <w:r w:rsidRPr="00ED3C13">
              <w:rPr>
                <w:rFonts w:ascii="Arial" w:hAnsi="Arial" w:cs="Arial"/>
                <w:lang w:eastAsia="es-MX"/>
              </w:rPr>
              <w:t>10,178,648.02</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Otras Participaciones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lang w:eastAsia="es-MX"/>
              </w:rPr>
            </w:pPr>
            <w:r w:rsidRPr="00ED3C13">
              <w:rPr>
                <w:rFonts w:ascii="Arial" w:hAnsi="Arial" w:cs="Arial"/>
                <w:lang w:eastAsia="es-MX"/>
              </w:rPr>
              <w:t>68,062,104.00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Aportaciones</w:t>
            </w:r>
          </w:p>
        </w:tc>
        <w:tc>
          <w:tcPr>
            <w:tcW w:w="1746" w:type="dxa"/>
            <w:shd w:val="clear" w:color="auto" w:fill="auto"/>
            <w:noWrap/>
            <w:vAlign w:val="center"/>
            <w:hideMark/>
          </w:tcPr>
          <w:p w:rsidR="00B62A05" w:rsidRPr="00ED3C13" w:rsidRDefault="00B62A05" w:rsidP="00B9073B">
            <w:pPr>
              <w:jc w:val="right"/>
              <w:rPr>
                <w:rFonts w:ascii="Arial" w:hAnsi="Arial" w:cs="Arial"/>
                <w:color w:val="000000"/>
              </w:rPr>
            </w:pPr>
            <w:r w:rsidRPr="00ED3C13">
              <w:rPr>
                <w:rFonts w:ascii="Arial" w:hAnsi="Arial" w:cs="Arial"/>
                <w:color w:val="000000"/>
              </w:rPr>
              <w:t>37,113,033.84</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FISM</w:t>
            </w:r>
          </w:p>
        </w:tc>
        <w:tc>
          <w:tcPr>
            <w:tcW w:w="1746" w:type="dxa"/>
            <w:shd w:val="clear" w:color="auto" w:fill="auto"/>
            <w:noWrap/>
            <w:vAlign w:val="center"/>
          </w:tcPr>
          <w:p w:rsidR="00B62A05" w:rsidRPr="00ED3C13" w:rsidRDefault="00B62A05" w:rsidP="00B9073B">
            <w:pPr>
              <w:ind w:right="36"/>
              <w:jc w:val="right"/>
              <w:rPr>
                <w:rFonts w:ascii="Arial" w:hAnsi="Arial" w:cs="Arial"/>
                <w:lang w:eastAsia="es-MX"/>
              </w:rPr>
            </w:pPr>
            <w:r w:rsidRPr="00ED3C13">
              <w:rPr>
                <w:rFonts w:ascii="Arial" w:hAnsi="Arial" w:cs="Arial"/>
                <w:lang w:eastAsia="es-MX"/>
              </w:rPr>
              <w:t>5,923,246.01</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FORTAMUN</w:t>
            </w:r>
          </w:p>
        </w:tc>
        <w:tc>
          <w:tcPr>
            <w:tcW w:w="1746" w:type="dxa"/>
            <w:shd w:val="clear" w:color="auto" w:fill="auto"/>
            <w:noWrap/>
            <w:vAlign w:val="center"/>
            <w:hideMark/>
          </w:tcPr>
          <w:p w:rsidR="00B62A05" w:rsidRPr="00ED3C13" w:rsidRDefault="00B62A05" w:rsidP="00B9073B">
            <w:pPr>
              <w:ind w:right="36"/>
              <w:jc w:val="right"/>
              <w:rPr>
                <w:rFonts w:ascii="Arial" w:hAnsi="Arial" w:cs="Arial"/>
                <w:lang w:eastAsia="es-MX"/>
              </w:rPr>
            </w:pPr>
            <w:r w:rsidRPr="00ED3C13">
              <w:rPr>
                <w:rFonts w:ascii="Arial" w:hAnsi="Arial" w:cs="Arial"/>
                <w:lang w:eastAsia="es-MX"/>
              </w:rPr>
              <w:t>31,189,787.83</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Convenios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0.00</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Convenios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33"/>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9</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Transferencias, Asignaciones, Subsidios y Otras Ayudas</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Transferencias Internas y Asignaciones al Sector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Transferencias Internas y Asignaciones al Sector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Transferencias al Resto del Sector Público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Transferencias Otorgadas al Municipio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3</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Subsidios y Subvenciones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Otros Subsidios Federales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SUBSEMUN</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4</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Ayudas sociales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Donativos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5</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Pensiones y Jubilaciones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Pensiones y Jubilaciones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6</w:t>
            </w:r>
          </w:p>
        </w:tc>
        <w:tc>
          <w:tcPr>
            <w:tcW w:w="6946" w:type="dxa"/>
            <w:gridSpan w:val="2"/>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Transferencias a Fideicomisos, mandatos y análogos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Transferencias a Fideicomisos, mandatos y análogos</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p>
        </w:tc>
      </w:tr>
      <w:tr w:rsidR="00B62A05" w:rsidRPr="00ED3C13" w:rsidTr="00B9073B">
        <w:tblPrEx>
          <w:tblLook w:val="04A0" w:firstRow="1" w:lastRow="0" w:firstColumn="1" w:lastColumn="0" w:noHBand="0" w:noVBand="1"/>
        </w:tblPrEx>
        <w:trPr>
          <w:trHeight w:val="240"/>
        </w:trPr>
        <w:tc>
          <w:tcPr>
            <w:tcW w:w="421" w:type="dxa"/>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10</w:t>
            </w:r>
          </w:p>
        </w:tc>
        <w:tc>
          <w:tcPr>
            <w:tcW w:w="7229" w:type="dxa"/>
            <w:gridSpan w:val="3"/>
            <w:shd w:val="clear" w:color="000000" w:fill="D8D8D8"/>
            <w:noWrap/>
            <w:vAlign w:val="center"/>
            <w:hideMark/>
          </w:tcPr>
          <w:p w:rsidR="00B62A05" w:rsidRPr="00ED3C13" w:rsidRDefault="00B62A05" w:rsidP="00B9073B">
            <w:pPr>
              <w:ind w:right="36"/>
              <w:rPr>
                <w:rFonts w:ascii="Arial" w:hAnsi="Arial" w:cs="Arial"/>
                <w:b/>
                <w:bCs/>
                <w:color w:val="000000"/>
                <w:lang w:eastAsia="es-MX"/>
              </w:rPr>
            </w:pPr>
            <w:r w:rsidRPr="00ED3C13">
              <w:rPr>
                <w:rFonts w:ascii="Arial" w:hAnsi="Arial" w:cs="Arial"/>
                <w:b/>
                <w:bCs/>
                <w:color w:val="000000"/>
                <w:lang w:eastAsia="es-MX"/>
              </w:rPr>
              <w:t>Ingresos Derivados de Financiamientos</w:t>
            </w:r>
          </w:p>
        </w:tc>
        <w:tc>
          <w:tcPr>
            <w:tcW w:w="1746" w:type="dxa"/>
            <w:shd w:val="clear" w:color="000000" w:fill="D8D8D8"/>
            <w:noWrap/>
            <w:vAlign w:val="center"/>
            <w:hideMark/>
          </w:tcPr>
          <w:p w:rsidR="00B62A05" w:rsidRPr="00ED3C13" w:rsidRDefault="00B62A05" w:rsidP="00B9073B">
            <w:pPr>
              <w:ind w:right="36"/>
              <w:jc w:val="right"/>
              <w:rPr>
                <w:rFonts w:ascii="Arial" w:hAnsi="Arial" w:cs="Arial"/>
                <w:b/>
                <w:bCs/>
                <w:color w:val="000000"/>
                <w:lang w:eastAsia="es-MX"/>
              </w:rPr>
            </w:pPr>
            <w:r w:rsidRPr="00ED3C13">
              <w:rPr>
                <w:rFonts w:ascii="Arial" w:hAnsi="Arial" w:cs="Arial"/>
                <w:b/>
                <w:bCs/>
                <w:color w:val="000000"/>
                <w:lang w:eastAsia="es-MX"/>
              </w:rPr>
              <w:t xml:space="preserve">20,000,000.00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Endeudamiento Interno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20,000,000.00 </w:t>
            </w:r>
          </w:p>
        </w:tc>
      </w:tr>
      <w:tr w:rsidR="00B62A05" w:rsidRPr="00ED3C13" w:rsidTr="00B9073B">
        <w:tblPrEx>
          <w:tblLook w:val="04A0" w:firstRow="1" w:lastRow="0" w:firstColumn="1" w:lastColumn="0" w:noHBand="0" w:noVBand="1"/>
        </w:tblPrEx>
        <w:trPr>
          <w:trHeight w:val="24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Deuda Pública Municipal</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20,000,000.00 </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2</w:t>
            </w:r>
          </w:p>
        </w:tc>
        <w:tc>
          <w:tcPr>
            <w:tcW w:w="6946" w:type="dxa"/>
            <w:gridSpan w:val="2"/>
            <w:shd w:val="clear" w:color="auto" w:fill="auto"/>
            <w:noWrap/>
            <w:vAlign w:val="center"/>
            <w:hideMark/>
          </w:tcPr>
          <w:p w:rsidR="00B62A05" w:rsidRPr="00ED3C13" w:rsidRDefault="00B62A05" w:rsidP="00B9073B">
            <w:pPr>
              <w:ind w:right="36"/>
              <w:rPr>
                <w:rFonts w:ascii="Arial" w:hAnsi="Arial" w:cs="Arial"/>
                <w:color w:val="000000"/>
                <w:lang w:eastAsia="es-MX"/>
              </w:rPr>
            </w:pPr>
            <w:r w:rsidRPr="00ED3C13">
              <w:rPr>
                <w:rFonts w:ascii="Arial" w:hAnsi="Arial" w:cs="Arial"/>
                <w:color w:val="000000"/>
                <w:lang w:eastAsia="es-MX"/>
              </w:rPr>
              <w:t>Endeudamiento externo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 xml:space="preserve">0.00 </w:t>
            </w:r>
          </w:p>
        </w:tc>
      </w:tr>
      <w:tr w:rsidR="00B62A05" w:rsidRPr="00ED3C13" w:rsidTr="00B9073B">
        <w:tblPrEx>
          <w:tblLook w:val="04A0" w:firstRow="1" w:lastRow="0" w:firstColumn="1" w:lastColumn="0" w:noHBand="0" w:noVBand="1"/>
        </w:tblPrEx>
        <w:trPr>
          <w:trHeight w:val="70"/>
        </w:trPr>
        <w:tc>
          <w:tcPr>
            <w:tcW w:w="421" w:type="dxa"/>
            <w:shd w:val="clear" w:color="auto" w:fill="auto"/>
            <w:noWrap/>
            <w:vAlign w:val="center"/>
            <w:hideMark/>
          </w:tcPr>
          <w:p w:rsidR="00B62A05" w:rsidRPr="00ED3C13" w:rsidRDefault="00B62A05" w:rsidP="00B9073B">
            <w:pPr>
              <w:ind w:right="36"/>
              <w:rPr>
                <w:rFonts w:ascii="Arial" w:hAnsi="Arial" w:cs="Arial"/>
                <w:bCs/>
                <w:color w:val="000000"/>
                <w:lang w:eastAsia="es-MX"/>
              </w:rPr>
            </w:pPr>
          </w:p>
        </w:tc>
        <w:tc>
          <w:tcPr>
            <w:tcW w:w="283" w:type="dxa"/>
            <w:shd w:val="clear" w:color="auto" w:fill="auto"/>
            <w:noWrap/>
            <w:vAlign w:val="center"/>
            <w:hideMark/>
          </w:tcPr>
          <w:p w:rsidR="00B62A05" w:rsidRPr="00ED3C13" w:rsidRDefault="00B62A05" w:rsidP="00B9073B">
            <w:pPr>
              <w:ind w:right="36"/>
              <w:rPr>
                <w:rFonts w:ascii="Arial" w:hAnsi="Arial" w:cs="Arial"/>
                <w:color w:val="000000"/>
                <w:lang w:eastAsia="es-MX"/>
              </w:rPr>
            </w:pPr>
          </w:p>
        </w:tc>
        <w:tc>
          <w:tcPr>
            <w:tcW w:w="425"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1</w:t>
            </w:r>
          </w:p>
        </w:tc>
        <w:tc>
          <w:tcPr>
            <w:tcW w:w="6521" w:type="dxa"/>
            <w:shd w:val="clear" w:color="auto" w:fill="auto"/>
            <w:noWrap/>
            <w:vAlign w:val="center"/>
            <w:hideMark/>
          </w:tcPr>
          <w:p w:rsidR="00B62A05" w:rsidRPr="00ED3C13" w:rsidRDefault="00B62A05" w:rsidP="00B9073B">
            <w:pPr>
              <w:ind w:right="36"/>
              <w:rPr>
                <w:rFonts w:ascii="Arial" w:hAnsi="Arial" w:cs="Arial"/>
                <w:lang w:eastAsia="es-MX"/>
              </w:rPr>
            </w:pPr>
            <w:r w:rsidRPr="00ED3C13">
              <w:rPr>
                <w:rFonts w:ascii="Arial" w:hAnsi="Arial" w:cs="Arial"/>
                <w:lang w:eastAsia="es-MX"/>
              </w:rPr>
              <w:t>Endeudamiento externo</w:t>
            </w:r>
          </w:p>
        </w:tc>
        <w:tc>
          <w:tcPr>
            <w:tcW w:w="1746" w:type="dxa"/>
            <w:shd w:val="clear" w:color="auto" w:fill="auto"/>
            <w:noWrap/>
            <w:vAlign w:val="center"/>
            <w:hideMark/>
          </w:tcPr>
          <w:p w:rsidR="00B62A05" w:rsidRPr="00ED3C13" w:rsidRDefault="00B62A05" w:rsidP="00B9073B">
            <w:pPr>
              <w:ind w:right="36"/>
              <w:jc w:val="right"/>
              <w:rPr>
                <w:rFonts w:ascii="Arial" w:hAnsi="Arial" w:cs="Arial"/>
                <w:color w:val="000000"/>
                <w:lang w:eastAsia="es-MX"/>
              </w:rPr>
            </w:pPr>
            <w:r w:rsidRPr="00ED3C13">
              <w:rPr>
                <w:rFonts w:ascii="Arial" w:hAnsi="Arial" w:cs="Arial"/>
                <w:color w:val="000000"/>
                <w:lang w:eastAsia="es-MX"/>
              </w:rPr>
              <w:t>0.00</w:t>
            </w:r>
          </w:p>
        </w:tc>
      </w:tr>
    </w:tbl>
    <w:p w:rsidR="00B62A05" w:rsidRPr="00ED3C13" w:rsidRDefault="00B62A05" w:rsidP="00B62A05">
      <w:pP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TÍTULO SEGUNDO</w:t>
      </w:r>
    </w:p>
    <w:p w:rsidR="00B62A05" w:rsidRPr="00ED3C13" w:rsidRDefault="00B62A05" w:rsidP="00B62A05">
      <w:pPr>
        <w:ind w:right="36"/>
        <w:jc w:val="center"/>
        <w:rPr>
          <w:rFonts w:ascii="Arial" w:hAnsi="Arial" w:cs="Arial"/>
          <w:b/>
        </w:rPr>
      </w:pPr>
      <w:r w:rsidRPr="00ED3C13">
        <w:rPr>
          <w:rFonts w:ascii="Arial" w:eastAsia="Arial" w:hAnsi="Arial" w:cs="Arial"/>
          <w:b/>
        </w:rPr>
        <w:t>DE LAS CONTRIBUCIONES</w:t>
      </w:r>
    </w:p>
    <w:p w:rsidR="00B62A05" w:rsidRPr="00ED3C13" w:rsidRDefault="00B62A05" w:rsidP="00B62A05">
      <w:pPr>
        <w:ind w:right="36"/>
        <w:jc w:val="center"/>
        <w:rPr>
          <w:rFonts w:ascii="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PRIMERO</w:t>
      </w:r>
    </w:p>
    <w:p w:rsidR="00B62A05" w:rsidRPr="00ED3C13" w:rsidRDefault="00B62A05" w:rsidP="00B62A05">
      <w:pPr>
        <w:ind w:right="36"/>
        <w:jc w:val="center"/>
        <w:rPr>
          <w:rFonts w:ascii="Arial" w:hAnsi="Arial" w:cs="Arial"/>
          <w:b/>
        </w:rPr>
      </w:pPr>
      <w:r w:rsidRPr="00ED3C13">
        <w:rPr>
          <w:rFonts w:ascii="Arial" w:eastAsia="Arial" w:hAnsi="Arial" w:cs="Arial"/>
          <w:b/>
        </w:rPr>
        <w:t>DEL IMPUESTO PREDIAL</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b/>
        </w:rPr>
        <w:t>ARTÍCULO 2.-</w:t>
      </w:r>
      <w:r w:rsidRPr="00ED3C13">
        <w:rPr>
          <w:rFonts w:ascii="Arial" w:hAnsi="Arial" w:cs="Arial"/>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 xml:space="preserve">I.- Sobre los predios urbanos 5 al millar anual con edificación (No se considera edificación bardas y cercas).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 Sobre lotes baldíos, desmontados 5 al millar anual.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III.- Sobre lotes baldíos, con maleza 7 al millar anual.</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IV.- Sobre los predios rústicos y predios de extracción ejidal ya titulados, la tasa será 5 al millar anual.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V.- En ningún caso el monto del impuesto predial será inferior a $21.50 por bimestre ($129.00 anual).</w:t>
      </w: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 xml:space="preserve"> </w:t>
      </w: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lastRenderedPageBreak/>
        <w:t xml:space="preserve">VI.- Las personas físicas y morales que cubren en una sola emisión la cuota anual del impuesto predial, se les otorgarán los incentivos que a continuación se mencionan: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1.- Cuando la cuota anual respectiva al impuesto a que se refiere este capítulo se cubra antes del 31 de enero, se bonificará al contribuyente un 15% del monto total por concepto de pago anticipado.</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 xml:space="preserve">2.- Durante el mes de febrero se bonificará el 10% por concepto de pago anticipado.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 xml:space="preserve">3.- Cuando el pago se realice en marzo se bonificará un 5% del impuesto que se cause. El incentivo que se otorga no es aplicable cuando se realicen pagos en forma bimestral.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 xml:space="preserve">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$ 21.50 por bimestre ($129.00 anual).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hAnsi="Arial" w:cs="Arial"/>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pStyle w:val="Sinespaciado"/>
        <w:jc w:val="both"/>
        <w:rPr>
          <w:rFonts w:ascii="Arial" w:hAnsi="Arial" w:cs="Arial"/>
        </w:rPr>
      </w:pPr>
      <w:r w:rsidRPr="00ED3C13">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rsidR="00B62A05" w:rsidRPr="00ED3C13" w:rsidRDefault="00B62A05" w:rsidP="00B62A05">
      <w:pPr>
        <w:tabs>
          <w:tab w:val="left" w:pos="603"/>
          <w:tab w:val="left" w:pos="1139"/>
        </w:tabs>
        <w:ind w:right="36"/>
        <w:rPr>
          <w:rFonts w:ascii="Arial" w:hAnsi="Arial" w:cs="Arial"/>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B62A05"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 de incentivo</w:t>
            </w:r>
          </w:p>
        </w:tc>
        <w:tc>
          <w:tcPr>
            <w:tcW w:w="1629"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Periodo al que aplica</w:t>
            </w:r>
          </w:p>
        </w:tc>
      </w:tr>
      <w:tr w:rsidR="00B62A05"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10 a 20</w:t>
            </w:r>
          </w:p>
        </w:tc>
        <w:tc>
          <w:tcPr>
            <w:tcW w:w="129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B62A05" w:rsidRPr="00ED3C13" w:rsidRDefault="00B62A05" w:rsidP="00B9073B">
            <w:pPr>
              <w:ind w:right="36"/>
              <w:jc w:val="center"/>
              <w:rPr>
                <w:rFonts w:ascii="Arial" w:hAnsi="Arial" w:cs="Arial"/>
              </w:rPr>
            </w:pPr>
            <w:r w:rsidRPr="00ED3C13">
              <w:rPr>
                <w:rFonts w:ascii="Arial" w:hAnsi="Arial" w:cs="Arial"/>
              </w:rPr>
              <w:t>2020</w:t>
            </w:r>
          </w:p>
        </w:tc>
      </w:tr>
      <w:tr w:rsidR="00B62A05"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lastRenderedPageBreak/>
              <w:t>21 a 50</w:t>
            </w:r>
          </w:p>
        </w:tc>
        <w:tc>
          <w:tcPr>
            <w:tcW w:w="129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85</w:t>
            </w:r>
          </w:p>
        </w:tc>
        <w:tc>
          <w:tcPr>
            <w:tcW w:w="1629" w:type="dxa"/>
            <w:tcBorders>
              <w:top w:val="single" w:sz="4" w:space="0" w:color="000000"/>
              <w:left w:val="single" w:sz="4" w:space="0" w:color="000000"/>
              <w:bottom w:val="single" w:sz="4" w:space="0" w:color="000000"/>
              <w:right w:val="single" w:sz="4" w:space="0" w:color="000000"/>
            </w:tcBorders>
            <w:vAlign w:val="center"/>
          </w:tcPr>
          <w:p w:rsidR="00B62A05" w:rsidRPr="00ED3C13" w:rsidRDefault="00B62A05" w:rsidP="00B9073B">
            <w:pPr>
              <w:ind w:right="36"/>
              <w:jc w:val="center"/>
              <w:rPr>
                <w:rFonts w:ascii="Arial" w:hAnsi="Arial" w:cs="Arial"/>
              </w:rPr>
            </w:pPr>
            <w:r w:rsidRPr="00ED3C13">
              <w:rPr>
                <w:rFonts w:ascii="Arial" w:hAnsi="Arial" w:cs="Arial"/>
              </w:rPr>
              <w:t>2020</w:t>
            </w:r>
          </w:p>
        </w:tc>
      </w:tr>
      <w:tr w:rsidR="00B62A05" w:rsidRPr="00ED3C13" w:rsidTr="00B9073B">
        <w:trPr>
          <w:jc w:val="center"/>
        </w:trPr>
        <w:tc>
          <w:tcPr>
            <w:tcW w:w="35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51 en adelante</w:t>
            </w:r>
          </w:p>
        </w:tc>
        <w:tc>
          <w:tcPr>
            <w:tcW w:w="129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100</w:t>
            </w:r>
          </w:p>
        </w:tc>
        <w:tc>
          <w:tcPr>
            <w:tcW w:w="1629" w:type="dxa"/>
            <w:tcBorders>
              <w:top w:val="single" w:sz="4" w:space="0" w:color="000000"/>
              <w:left w:val="single" w:sz="4" w:space="0" w:color="000000"/>
              <w:bottom w:val="single" w:sz="4" w:space="0" w:color="000000"/>
              <w:right w:val="single" w:sz="4" w:space="0" w:color="000000"/>
            </w:tcBorders>
            <w:vAlign w:val="center"/>
          </w:tcPr>
          <w:p w:rsidR="00B62A05" w:rsidRPr="00ED3C13" w:rsidRDefault="00B62A05" w:rsidP="00B9073B">
            <w:pPr>
              <w:ind w:right="36"/>
              <w:jc w:val="center"/>
              <w:rPr>
                <w:rFonts w:ascii="Arial" w:hAnsi="Arial" w:cs="Arial"/>
              </w:rPr>
            </w:pPr>
            <w:r w:rsidRPr="00ED3C13">
              <w:rPr>
                <w:rFonts w:ascii="Arial" w:hAnsi="Arial" w:cs="Arial"/>
              </w:rPr>
              <w:t>2020</w:t>
            </w:r>
          </w:p>
        </w:tc>
      </w:tr>
    </w:tbl>
    <w:p w:rsidR="00B62A05" w:rsidRPr="00ED3C13" w:rsidRDefault="00B62A05" w:rsidP="00B62A05">
      <w:pPr>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Para obtener este estímulo la empresa debe celebrar convenio por escrito con el municipio.</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Y se hará efectivo para los bimestres de los años que falten de liquidar.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Este estímulo no es acumulable con otros beneficios contemplados en este artículo.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Se hace extensivo el estímulo fiscal descrito en el párrafo anterior a l</w:t>
      </w:r>
      <w:r w:rsidRPr="00ED3C13">
        <w:rPr>
          <w:rFonts w:ascii="Arial" w:hAnsi="Arial" w:cs="Arial"/>
        </w:rPr>
        <w:t>as personas físicas y morales que generen empleos directos a hombres y mujeres en su primera oportunidad laboral, así como a personas con discapacidad y adultos entre 40 y 60 años de edad.</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rsidR="00B62A05" w:rsidRPr="00ED3C13" w:rsidRDefault="00B62A05" w:rsidP="00B62A05">
      <w:pPr>
        <w:rPr>
          <w:rFonts w:ascii="Arial" w:hAnsi="Arial" w:cs="Arial"/>
        </w:rPr>
      </w:pPr>
    </w:p>
    <w:p w:rsidR="00B62A05" w:rsidRPr="00ED3C13" w:rsidRDefault="00B62A05" w:rsidP="00B62A05">
      <w:pP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SEGUNDO</w:t>
      </w:r>
    </w:p>
    <w:p w:rsidR="00B62A05" w:rsidRPr="00ED3C13" w:rsidRDefault="00B62A05" w:rsidP="00B62A05">
      <w:pPr>
        <w:ind w:right="36"/>
        <w:jc w:val="center"/>
        <w:rPr>
          <w:rFonts w:ascii="Arial" w:hAnsi="Arial" w:cs="Arial"/>
          <w:b/>
        </w:rPr>
      </w:pPr>
      <w:r w:rsidRPr="00ED3C13">
        <w:rPr>
          <w:rFonts w:ascii="Arial" w:eastAsia="Arial" w:hAnsi="Arial" w:cs="Arial"/>
          <w:b/>
        </w:rPr>
        <w:lastRenderedPageBreak/>
        <w:t>DEL IMPUESTO SOBRE ADQUISICIÓN DE INMUEBLES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b/>
        </w:rPr>
        <w:t>ARTÍCULO 3.-</w:t>
      </w:r>
      <w:r w:rsidRPr="00ED3C13">
        <w:rPr>
          <w:rFonts w:ascii="Arial" w:eastAsia="Arial" w:hAnsi="Arial" w:cs="Arial"/>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rsidR="00B62A05" w:rsidRPr="00ED3C13" w:rsidRDefault="00B62A05" w:rsidP="00B62A05">
      <w:pPr>
        <w:ind w:right="36"/>
        <w:rPr>
          <w:rFonts w:ascii="Arial" w:hAnsi="Arial" w:cs="Arial"/>
        </w:rPr>
      </w:pPr>
      <w:r w:rsidRPr="00ED3C13">
        <w:rPr>
          <w:rFonts w:ascii="Arial" w:eastAsia="Arial" w:hAnsi="Arial" w:cs="Arial"/>
        </w:rPr>
        <w:br/>
        <w:t xml:space="preserve">El Impuesto Sobre Adquisición de Inmuebles se pagará aplicando la tasa del 3% sobre la base gravable prevista en el Código Financiero para los Municipios del Estado de Coahuila de Zaragoza.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62A05" w:rsidRPr="00ED3C13" w:rsidRDefault="00B62A05" w:rsidP="00B62A05">
      <w:pP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1.- Para los efectos de este artículo se considera como vivienda de interés social o popular nueva o usada:</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Aquella cuya superficie no exceda de 200 mts2 de terreno y de 105 mts2 de construcción.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b) Aquellas cuyo valor al término no exceda del crédito máximo directo de su edificación del INFONAVIT, en todo caso será de 8 Unidades de Medida y Actualización (UMA) elevadas al año.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rsidR="00B62A05" w:rsidRPr="00ED3C13" w:rsidRDefault="00B62A05" w:rsidP="00B62A05">
      <w:pPr>
        <w:ind w:right="36"/>
        <w:rPr>
          <w:rFonts w:ascii="Arial" w:hAnsi="Arial" w:cs="Arial"/>
        </w:rPr>
      </w:pPr>
      <w:r w:rsidRPr="00ED3C13">
        <w:rPr>
          <w:rFonts w:ascii="Arial" w:eastAsia="Arial" w:hAnsi="Arial" w:cs="Arial"/>
        </w:rPr>
        <w:br/>
        <w:t xml:space="preserve">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 $853,021.68 y que no cuente con otra propiedad y el inmueble se escriture a su nombre. Este beneficio no aplica con otros estímulos.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5.- Las empresas, personas morales y físicas con actividades empresariales de nueva creación o ya existentes en el municipio, que adquieran predios para su instalación o ampliación, que hayan generado nuevos empleos directos contabilizados desde el día en que entro en vigor la presente Ley hasta el momento de la adquisición del predio, obtendrán un estímulo fiscal del impuesto a que se refiera este Artículo de acuerdo a la siguiente tabla:</w:t>
      </w:r>
    </w:p>
    <w:p w:rsidR="00B62A05" w:rsidRPr="00ED3C13" w:rsidRDefault="00B62A05" w:rsidP="00B62A05">
      <w:pPr>
        <w:rPr>
          <w:rFonts w:ascii="Arial" w:hAnsi="Arial" w:cs="Arial"/>
        </w:rPr>
      </w:pPr>
    </w:p>
    <w:tbl>
      <w:tblPr>
        <w:tblW w:w="6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16"/>
        <w:gridCol w:w="1499"/>
        <w:gridCol w:w="1711"/>
      </w:tblGrid>
      <w:tr w:rsidR="00B62A05"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lastRenderedPageBreak/>
              <w:t>Número de empleos directos Generados por Empresas</w:t>
            </w:r>
          </w:p>
        </w:tc>
        <w:tc>
          <w:tcPr>
            <w:tcW w:w="1499"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 de incentivo</w:t>
            </w:r>
          </w:p>
        </w:tc>
        <w:tc>
          <w:tcPr>
            <w:tcW w:w="171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Periodo al que aplica</w:t>
            </w:r>
          </w:p>
        </w:tc>
      </w:tr>
      <w:tr w:rsidR="00B62A05"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10 a 20</w:t>
            </w:r>
          </w:p>
        </w:tc>
        <w:tc>
          <w:tcPr>
            <w:tcW w:w="1499"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50%</w:t>
            </w:r>
          </w:p>
        </w:tc>
        <w:tc>
          <w:tcPr>
            <w:tcW w:w="171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2020</w:t>
            </w:r>
          </w:p>
        </w:tc>
      </w:tr>
      <w:tr w:rsidR="00B62A05"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21 a 50</w:t>
            </w:r>
          </w:p>
        </w:tc>
        <w:tc>
          <w:tcPr>
            <w:tcW w:w="1499"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85%</w:t>
            </w:r>
          </w:p>
        </w:tc>
        <w:tc>
          <w:tcPr>
            <w:tcW w:w="171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2020</w:t>
            </w:r>
          </w:p>
        </w:tc>
      </w:tr>
      <w:tr w:rsidR="00B62A05" w:rsidRPr="00ED3C13" w:rsidTr="00B9073B">
        <w:trPr>
          <w:jc w:val="center"/>
        </w:trPr>
        <w:tc>
          <w:tcPr>
            <w:tcW w:w="3316"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rPr>
                <w:rFonts w:ascii="Arial" w:hAnsi="Arial" w:cs="Arial"/>
              </w:rPr>
            </w:pPr>
            <w:r w:rsidRPr="00ED3C13">
              <w:rPr>
                <w:rFonts w:ascii="Arial" w:hAnsi="Arial" w:cs="Arial"/>
              </w:rPr>
              <w:t>51 en adelante</w:t>
            </w:r>
          </w:p>
        </w:tc>
        <w:tc>
          <w:tcPr>
            <w:tcW w:w="1499"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100%</w:t>
            </w:r>
          </w:p>
        </w:tc>
        <w:tc>
          <w:tcPr>
            <w:tcW w:w="1711" w:type="dxa"/>
            <w:tcBorders>
              <w:top w:val="single" w:sz="4" w:space="0" w:color="000000"/>
              <w:left w:val="single" w:sz="4" w:space="0" w:color="000000"/>
              <w:bottom w:val="single" w:sz="4" w:space="0" w:color="000000"/>
              <w:right w:val="single" w:sz="4" w:space="0" w:color="000000"/>
            </w:tcBorders>
          </w:tcPr>
          <w:p w:rsidR="00B62A05" w:rsidRPr="00ED3C13" w:rsidRDefault="00B62A05" w:rsidP="00B9073B">
            <w:pPr>
              <w:ind w:right="36"/>
              <w:jc w:val="center"/>
              <w:rPr>
                <w:rFonts w:ascii="Arial" w:hAnsi="Arial" w:cs="Arial"/>
              </w:rPr>
            </w:pPr>
            <w:r w:rsidRPr="00ED3C13">
              <w:rPr>
                <w:rFonts w:ascii="Arial" w:hAnsi="Arial" w:cs="Arial"/>
              </w:rPr>
              <w:t>2020</w:t>
            </w:r>
          </w:p>
        </w:tc>
      </w:tr>
    </w:tbl>
    <w:p w:rsidR="00B62A05" w:rsidRPr="00ED3C13" w:rsidRDefault="00B62A05" w:rsidP="00B62A05">
      <w:pP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Se hace extensivo el estímulo fiscal descrito en el párrafo anterior a l</w:t>
      </w:r>
      <w:r w:rsidRPr="00ED3C13">
        <w:rPr>
          <w:rFonts w:ascii="Arial" w:hAnsi="Arial" w:cs="Arial"/>
        </w:rPr>
        <w:t>as personas físicas y morales que generen empleos directos a hombres y mujeres en su primera oportunidad laboral, así como a personas con discapacidad y adultos entre 40 y 60 años de edad.</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Para obtener este estímulo la Empresa debe celebrar convenio por escrito con el Municipio. </w:t>
      </w:r>
    </w:p>
    <w:p w:rsidR="00B62A05" w:rsidRPr="00ED3C13" w:rsidRDefault="00B62A05" w:rsidP="00B62A05">
      <w:pPr>
        <w:ind w:right="36"/>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TERCERO</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DEL IMPUESTO SOBRE EL EJERCICIO DE ACTIVIDADES MERCANTILES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4.-</w:t>
      </w:r>
      <w:r w:rsidRPr="00ED3C13">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Este impuesto se pagará de acuerdo a las tasas y cuotas siguientes: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 Comerciantes ubicados en la vía pública que expendan mercancías que sean de naturaleza animal o vegetal, o por cualquier otro concepto:  </w:t>
      </w:r>
    </w:p>
    <w:p w:rsidR="00B62A05" w:rsidRPr="00ED3C13" w:rsidRDefault="00B62A05" w:rsidP="00B62A05">
      <w:pPr>
        <w:ind w:right="36"/>
        <w:rPr>
          <w:rFonts w:ascii="Arial" w:hAnsi="Arial" w:cs="Arial"/>
        </w:rPr>
      </w:pPr>
    </w:p>
    <w:p w:rsidR="00B62A05" w:rsidRPr="00ED3C13" w:rsidRDefault="00B62A05" w:rsidP="00B62A05">
      <w:pPr>
        <w:ind w:left="634" w:right="36" w:hanging="358"/>
        <w:rPr>
          <w:rFonts w:ascii="Arial" w:hAnsi="Arial" w:cs="Arial"/>
        </w:rPr>
      </w:pPr>
      <w:r w:rsidRPr="00ED3C13">
        <w:rPr>
          <w:rFonts w:ascii="Arial" w:eastAsia="Arial" w:hAnsi="Arial" w:cs="Arial"/>
        </w:rPr>
        <w:t xml:space="preserve">1.- Comerciantes eventuales ubicados en la vía pública, en ferias, fiestas y verbenas populares, artesanías, pagarán una cuota de $ $270.50 diarios. </w:t>
      </w:r>
    </w:p>
    <w:p w:rsidR="00B62A05" w:rsidRPr="00ED3C13" w:rsidRDefault="00B62A05" w:rsidP="00B62A05">
      <w:pPr>
        <w:ind w:left="567" w:right="36" w:hanging="358"/>
        <w:rPr>
          <w:rFonts w:ascii="Arial" w:eastAsia="Arial" w:hAnsi="Arial" w:cs="Arial"/>
        </w:rPr>
      </w:pPr>
      <w:r w:rsidRPr="00ED3C13">
        <w:rPr>
          <w:rFonts w:ascii="Arial" w:eastAsia="Arial" w:hAnsi="Arial" w:cs="Arial"/>
        </w:rPr>
        <w:t xml:space="preserve"> 2.- Comerciantes de venta de artículos (Ropa, Calzado, muebles nuevos o de segunda mano y alimentos preparados) para uso y consumo humano $ 14.50 diarios, previamente autorizados por el Ayuntamiento.</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lastRenderedPageBreak/>
        <w:t>II.- Comerciantes establecidos que expendan las mercancías a que se refiere la fracción anterior, los que están en la vía pública, en mercados populares de administración directa o fideicomiso, cubrirán una cuota de $ 368.50 mensuales.</w:t>
      </w:r>
    </w:p>
    <w:p w:rsidR="00B62A05" w:rsidRPr="00ED3C13" w:rsidRDefault="00B62A05" w:rsidP="00B62A05">
      <w:pPr>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ED3C13">
        <w:rPr>
          <w:rFonts w:ascii="Arial" w:eastAsia="Arial" w:hAnsi="Arial" w:cs="Arial"/>
        </w:rPr>
        <w:t xml:space="preserve"> Los pensionados, jubilados, adultos mayores y personas con</w:t>
      </w:r>
      <w:r w:rsidRPr="00ED3C13">
        <w:rPr>
          <w:rFonts w:ascii="Arial" w:hAnsi="Arial" w:cs="Arial"/>
        </w:rPr>
        <w:t xml:space="preserve"> </w:t>
      </w:r>
      <w:r w:rsidRPr="00ED3C13">
        <w:rPr>
          <w:rFonts w:ascii="Arial" w:eastAsia="Arial" w:hAnsi="Arial" w:cs="Arial"/>
        </w:rPr>
        <w:t>discapacidad que lo acredite ante la Tesorería Municipal se les otorgarán un estímulo por el 50% del impuesto correspondiente a este artículo, este estímulo no aplica con otros estímulos.</w:t>
      </w:r>
    </w:p>
    <w:p w:rsidR="00B62A05" w:rsidRPr="00ED3C13" w:rsidRDefault="00B62A05" w:rsidP="00B62A05">
      <w:pPr>
        <w:ind w:right="36"/>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CUARTO</w:t>
      </w:r>
    </w:p>
    <w:p w:rsidR="00B62A05" w:rsidRPr="00ED3C13" w:rsidRDefault="00B62A05" w:rsidP="00B62A05">
      <w:pPr>
        <w:ind w:right="36"/>
        <w:jc w:val="center"/>
        <w:rPr>
          <w:rFonts w:ascii="Arial" w:hAnsi="Arial" w:cs="Arial"/>
          <w:b/>
        </w:rPr>
      </w:pPr>
      <w:r w:rsidRPr="00ED3C13">
        <w:rPr>
          <w:rFonts w:ascii="Arial" w:eastAsia="Arial" w:hAnsi="Arial" w:cs="Arial"/>
          <w:b/>
        </w:rPr>
        <w:t>DEL IMPUESTO SOBRE ESPECTÁCULOS Y DIVERSIONES PÚBLICAS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5.-</w:t>
      </w:r>
      <w:r w:rsidRPr="00ED3C13">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 Funciones de Circo y Carpas</w:t>
      </w:r>
      <w:r w:rsidRPr="00ED3C13">
        <w:rPr>
          <w:rFonts w:ascii="Arial" w:hAnsi="Arial" w:cs="Arial"/>
        </w:rPr>
        <w:t xml:space="preserve"> </w:t>
      </w:r>
      <w:r w:rsidRPr="00ED3C13">
        <w:rPr>
          <w:rFonts w:ascii="Arial" w:eastAsia="Arial" w:hAnsi="Arial" w:cs="Arial"/>
        </w:rPr>
        <w:t xml:space="preserve">4% sobre los ingresos brutos.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El otorgamiento de permisos para la instalación de circos y carpas se realizará al entregar, por parte del interesado, un depósito en garantía equivalente a 100 Unidad de Medida y Actualización</w:t>
      </w:r>
    </w:p>
    <w:p w:rsidR="00B62A05" w:rsidRPr="00ED3C13" w:rsidRDefault="00B62A05" w:rsidP="00B62A05">
      <w:pPr>
        <w:ind w:right="36"/>
        <w:rPr>
          <w:rFonts w:ascii="Arial" w:hAnsi="Arial" w:cs="Arial"/>
        </w:rPr>
      </w:pPr>
      <w:r w:rsidRPr="00ED3C13">
        <w:rPr>
          <w:rFonts w:ascii="Arial" w:eastAsia="Arial" w:hAnsi="Arial" w:cs="Arial"/>
        </w:rPr>
        <w:br/>
        <w:t xml:space="preserve">II.- Funciones de Teatro 4% sobre los ingresos brutos.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III.- Carreras de Caballos 4% sobre ingresos brutos, previa autorización de la Secretaría de Gobernación.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IV.- Bailes con fines de lucro 13% sobre los ingresos brutos.</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V.- Bailes Particulares $ 454.50.</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VI.- Ferias 5% sobre el ingreso bruto. </w:t>
      </w:r>
      <w:r w:rsidRPr="00ED3C13">
        <w:rPr>
          <w:rFonts w:ascii="Arial" w:hAnsi="Arial" w:cs="Arial"/>
        </w:rPr>
        <w:br/>
      </w:r>
      <w:r w:rsidRPr="00ED3C13">
        <w:rPr>
          <w:rFonts w:ascii="Arial" w:hAnsi="Arial" w:cs="Arial"/>
        </w:rPr>
        <w:br/>
      </w:r>
      <w:r w:rsidRPr="00ED3C13">
        <w:rPr>
          <w:rFonts w:ascii="Arial" w:eastAsia="Arial" w:hAnsi="Arial" w:cs="Arial"/>
        </w:rPr>
        <w:t xml:space="preserve">VII.- Charreadas y Jaripeos 5% sobre el ingreso bruto. </w:t>
      </w:r>
      <w:r w:rsidRPr="00ED3C13">
        <w:rPr>
          <w:rFonts w:ascii="Arial" w:hAnsi="Arial" w:cs="Arial"/>
        </w:rPr>
        <w:br/>
      </w:r>
      <w:r w:rsidRPr="00ED3C13">
        <w:rPr>
          <w:rFonts w:ascii="Arial" w:hAnsi="Arial" w:cs="Arial"/>
        </w:rPr>
        <w:br/>
      </w:r>
      <w:r w:rsidRPr="00ED3C13">
        <w:rPr>
          <w:rFonts w:ascii="Arial" w:eastAsia="Arial" w:hAnsi="Arial" w:cs="Arial"/>
        </w:rPr>
        <w:t>VIII.- Eventos Deportivos 5% sobre ingresos brutos.</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IX.- Eventos Culturales, no se realizará cobro alguno.</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X.- Presentaciones Artísticas 10% sobre ingresos brutos.</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 xml:space="preserve">XI.- Funciones de Box, Lucha Libre y otros, 5% sobre ingresos brutos. </w:t>
      </w:r>
    </w:p>
    <w:p w:rsidR="00B62A05" w:rsidRPr="00ED3C13" w:rsidRDefault="00B62A05" w:rsidP="00B62A05">
      <w:pPr>
        <w:ind w:right="36"/>
        <w:rPr>
          <w:rFonts w:ascii="Arial" w:eastAsia="Arial" w:hAnsi="Arial" w:cs="Arial"/>
        </w:rPr>
      </w:pPr>
      <w:r w:rsidRPr="00ED3C13">
        <w:rPr>
          <w:rFonts w:ascii="Arial" w:eastAsia="Arial" w:hAnsi="Arial" w:cs="Arial"/>
        </w:rPr>
        <w:br/>
        <w:t>XII.- Billares; por mesa de billar instalada $ 35.50 mensuales, sin venta de bebidas alcohólicas. En donde se expendan bebidas alcohólicas $85.00 mensual por mesa de billar.</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XIII.- Rockolas y/o aparatos musicales, donde se expendan bebidas alcohólicas $ 85.00 mensual.</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XIV.- En eventos donde participen Orquestas, Conjuntos o Grupos similares Locales, pagarán el 5% del monto del contrato. Los Foráneos, pagarán un 10% sobre contrato, en este caso, el contratante será responsable solidario del pago del impuesto.</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XV.- En eventos cuando se sustituya la música viva por aparatos electro-musicales para un evento, se pagará una cuota de $ 429.50.</w:t>
      </w:r>
      <w:r w:rsidRPr="00ED3C13">
        <w:rPr>
          <w:rFonts w:ascii="Arial" w:hAnsi="Arial" w:cs="Arial"/>
        </w:rPr>
        <w:br/>
      </w:r>
      <w:r w:rsidRPr="00ED3C13">
        <w:rPr>
          <w:rFonts w:ascii="Arial" w:hAnsi="Arial" w:cs="Arial"/>
        </w:rPr>
        <w:br/>
      </w:r>
      <w:r w:rsidRPr="00ED3C13">
        <w:rPr>
          <w:rFonts w:ascii="Arial" w:eastAsia="Arial" w:hAnsi="Arial" w:cs="Arial"/>
        </w:rPr>
        <w:t xml:space="preserve">XVI.- Juegos Recreativos mecánicos, electromecánicos, exhibición y concursos 5% sobre ingresos brutos. </w:t>
      </w:r>
      <w:r w:rsidRPr="00ED3C13">
        <w:rPr>
          <w:rFonts w:ascii="Arial" w:hAnsi="Arial" w:cs="Arial"/>
        </w:rPr>
        <w:br/>
      </w: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XVII.- Video Juegos $10.00 por cada máquina registrada diarios.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lastRenderedPageBreak/>
        <w:t>XVIII.- Cuando se solicite el cierre de calle para realizar el evento particular, deberá presentar autorización del Departamento de tránsito y el costo será de $ $365.50.</w:t>
      </w:r>
    </w:p>
    <w:p w:rsidR="00B62A05" w:rsidRPr="00ED3C13" w:rsidRDefault="00B62A05" w:rsidP="00B62A05">
      <w:pP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QUINTO</w:t>
      </w:r>
    </w:p>
    <w:p w:rsidR="00B62A05" w:rsidRPr="00ED3C13" w:rsidRDefault="00B62A05" w:rsidP="00B62A05">
      <w:pPr>
        <w:ind w:right="36"/>
        <w:jc w:val="center"/>
        <w:rPr>
          <w:rFonts w:ascii="Arial" w:hAnsi="Arial" w:cs="Arial"/>
          <w:b/>
        </w:rPr>
      </w:pPr>
      <w:r w:rsidRPr="00ED3C13">
        <w:rPr>
          <w:rFonts w:ascii="Arial" w:eastAsia="Arial" w:hAnsi="Arial" w:cs="Arial"/>
          <w:b/>
        </w:rPr>
        <w:t>DEL IMPUESTO SOBRE LOTERÍAS, RIFAS Y SORTEOS</w:t>
      </w:r>
    </w:p>
    <w:p w:rsidR="00B62A05" w:rsidRPr="00ED3C13" w:rsidRDefault="00B62A05" w:rsidP="00B62A05">
      <w:pPr>
        <w:ind w:right="36"/>
        <w:jc w:val="cente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6.-</w:t>
      </w:r>
      <w:r w:rsidRPr="00ED3C13">
        <w:rPr>
          <w:rFonts w:ascii="Arial" w:eastAsia="Arial" w:hAnsi="Arial" w:cs="Arial"/>
        </w:rPr>
        <w:t xml:space="preserve"> </w:t>
      </w:r>
      <w:r w:rsidRPr="00ED3C13">
        <w:rPr>
          <w:rFonts w:ascii="Arial" w:hAnsi="Arial" w:cs="Arial"/>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CAPÍTULO SEXTO</w:t>
      </w:r>
    </w:p>
    <w:p w:rsidR="00B62A05" w:rsidRPr="00ED3C13" w:rsidRDefault="00B62A05" w:rsidP="00B62A05">
      <w:pPr>
        <w:ind w:right="36"/>
        <w:jc w:val="center"/>
        <w:rPr>
          <w:rFonts w:ascii="Arial" w:hAnsi="Arial" w:cs="Arial"/>
          <w:b/>
        </w:rPr>
      </w:pPr>
      <w:r w:rsidRPr="00ED3C13">
        <w:rPr>
          <w:rFonts w:ascii="Arial" w:eastAsia="Arial" w:hAnsi="Arial" w:cs="Arial"/>
          <w:b/>
        </w:rPr>
        <w:t>DE LAS CONTRIBUCIONES ESPECIALES</w:t>
      </w: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hAnsi="Arial" w:cs="Arial"/>
          <w:b/>
        </w:rPr>
      </w:pPr>
      <w:r w:rsidRPr="00ED3C13">
        <w:rPr>
          <w:rFonts w:ascii="Arial" w:eastAsia="Arial" w:hAnsi="Arial" w:cs="Arial"/>
          <w:b/>
        </w:rPr>
        <w:t>DE LA CONTRIBUCIÓN POR GASTO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7.-</w:t>
      </w:r>
      <w:r w:rsidRPr="00ED3C13">
        <w:rPr>
          <w:rFonts w:ascii="Arial" w:eastAsia="Arial" w:hAnsi="Arial" w:cs="Arial"/>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hAnsi="Arial" w:cs="Arial"/>
          <w:b/>
        </w:rPr>
      </w:pPr>
      <w:r w:rsidRPr="00ED3C13">
        <w:rPr>
          <w:rFonts w:ascii="Arial" w:eastAsia="Arial" w:hAnsi="Arial" w:cs="Arial"/>
          <w:b/>
        </w:rPr>
        <w:t>POR OBRA PÚBLICA</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8.-</w:t>
      </w:r>
      <w:r w:rsidRPr="00ED3C13">
        <w:rPr>
          <w:rFonts w:ascii="Arial" w:eastAsia="Arial" w:hAnsi="Arial" w:cs="Arial"/>
        </w:rPr>
        <w:t xml:space="preserve"> Es objeto de la contribución por obra pública, la construcción, reconstrucción y ampliación de las obras que se indican en el Código Financiero para los Municipios del Estado de </w:t>
      </w:r>
      <w:r w:rsidRPr="00ED3C13">
        <w:rPr>
          <w:rFonts w:ascii="Arial" w:eastAsia="Arial" w:hAnsi="Arial" w:cs="Arial"/>
        </w:rPr>
        <w:lastRenderedPageBreak/>
        <w:t>Coahuila de Zaragoza. En todo caso, el porcentaje a contribuir por los particulares se dividirá conforme al mencionado procedimiento entre los propietarios de los predios beneficiados.</w:t>
      </w: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III</w:t>
      </w:r>
    </w:p>
    <w:p w:rsidR="00B62A05" w:rsidRPr="00ED3C13" w:rsidRDefault="00B62A05" w:rsidP="00B62A05">
      <w:pPr>
        <w:ind w:right="36"/>
        <w:jc w:val="center"/>
        <w:rPr>
          <w:rFonts w:ascii="Arial" w:hAnsi="Arial" w:cs="Arial"/>
        </w:rPr>
      </w:pPr>
      <w:r w:rsidRPr="00ED3C13">
        <w:rPr>
          <w:rFonts w:ascii="Arial" w:eastAsia="Arial" w:hAnsi="Arial" w:cs="Arial"/>
          <w:b/>
        </w:rPr>
        <w:t>POR RESPONSABILIDAD OBJETIVA</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9.-</w:t>
      </w:r>
      <w:r w:rsidRPr="00ED3C13">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Son sujetos de esta contribución las personas físicas o morales que realicen actividades que en forma directa o indirecta ocasionen los daños o deterioro a que se refiere el párrafo anterior.</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rsidR="00B62A05" w:rsidRPr="00ED3C13" w:rsidRDefault="00B62A05" w:rsidP="00B62A05">
      <w:pPr>
        <w:ind w:right="36"/>
        <w:jc w:val="cente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SÉPTIMO</w:t>
      </w:r>
    </w:p>
    <w:p w:rsidR="00B62A05" w:rsidRPr="00ED3C13" w:rsidRDefault="00B62A05" w:rsidP="00B62A05">
      <w:pPr>
        <w:ind w:right="36"/>
        <w:jc w:val="center"/>
        <w:rPr>
          <w:rFonts w:ascii="Arial" w:hAnsi="Arial" w:cs="Arial"/>
          <w:b/>
        </w:rPr>
      </w:pPr>
      <w:r w:rsidRPr="00ED3C13">
        <w:rPr>
          <w:rFonts w:ascii="Arial" w:eastAsia="Arial" w:hAnsi="Arial" w:cs="Arial"/>
          <w:b/>
        </w:rPr>
        <w:t>DE LOS DERECHOS POR LA PRESTACIÓN DE SERVICIOS PÚBLICOS</w:t>
      </w: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hAnsi="Arial" w:cs="Arial"/>
        </w:rPr>
      </w:pPr>
      <w:r w:rsidRPr="00ED3C13">
        <w:rPr>
          <w:rFonts w:ascii="Arial" w:eastAsia="Arial" w:hAnsi="Arial" w:cs="Arial"/>
          <w:b/>
        </w:rPr>
        <w:t>DE LOS SERVICIOS DE AGUA POTABLE Y ALCANTARILLADO</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10.-</w:t>
      </w:r>
      <w:r w:rsidRPr="00ED3C13">
        <w:rPr>
          <w:rFonts w:ascii="Arial" w:eastAsia="Arial" w:hAnsi="Arial" w:cs="Arial"/>
        </w:rPr>
        <w:t xml:space="preserve"> </w:t>
      </w:r>
      <w:r w:rsidRPr="00ED3C13">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62A05" w:rsidRPr="00ED3C13" w:rsidRDefault="00B62A05" w:rsidP="00B62A05">
      <w:pPr>
        <w:ind w:right="36"/>
        <w:rPr>
          <w:rFonts w:ascii="Arial" w:hAnsi="Arial" w:cs="Arial"/>
          <w:bCs/>
        </w:rPr>
      </w:pPr>
      <w:r w:rsidRPr="00ED3C13">
        <w:rPr>
          <w:rFonts w:ascii="Arial" w:eastAsia="Arial" w:hAnsi="Arial" w:cs="Arial"/>
        </w:rPr>
        <w:lastRenderedPageBreak/>
        <w:t xml:space="preserve"> </w:t>
      </w:r>
      <w:r w:rsidRPr="00ED3C13">
        <w:rPr>
          <w:rFonts w:ascii="Arial" w:hAnsi="Arial" w:cs="Arial"/>
          <w:bCs/>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ED3C13">
        <w:rPr>
          <w:rFonts w:ascii="Arial" w:eastAsia="Arial" w:hAnsi="Arial" w:cs="Arial"/>
        </w:rPr>
        <w:t xml:space="preserve">cobrará una cuota mínima de $ 40.41 o conforme a las siguientes tarifas: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b/>
        </w:rPr>
      </w:pPr>
      <w:r w:rsidRPr="00ED3C13">
        <w:rPr>
          <w:rFonts w:ascii="Arial" w:eastAsia="Arial" w:hAnsi="Arial" w:cs="Arial"/>
          <w:b/>
        </w:rPr>
        <w:t>APLICACIÓN DE TARIFA POPULAR</w:t>
      </w:r>
    </w:p>
    <w:p w:rsidR="00B62A05" w:rsidRPr="00ED3C13" w:rsidRDefault="00B62A05" w:rsidP="00B62A05">
      <w:pPr>
        <w:ind w:right="36"/>
        <w:rPr>
          <w:rFonts w:ascii="Arial" w:eastAsia="Arial" w:hAnsi="Arial" w:cs="Arial"/>
          <w:b/>
        </w:rPr>
      </w:pPr>
      <w:r w:rsidRPr="00ED3C13">
        <w:rPr>
          <w:rFonts w:ascii="Arial" w:eastAsia="Arial" w:hAnsi="Arial" w:cs="Arial"/>
          <w:b/>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INICIAL M3</w:t>
            </w:r>
          </w:p>
        </w:tc>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FINAL M3</w:t>
            </w:r>
          </w:p>
        </w:tc>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COSTO</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5.33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5.33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16</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5.37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30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6.39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31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50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6.64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51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75</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7.39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76</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8.12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$ 10.93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200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$ 12.16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201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299</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$ 20.18 M3</w:t>
            </w:r>
          </w:p>
        </w:tc>
      </w:tr>
    </w:tbl>
    <w:p w:rsidR="00B62A05" w:rsidRPr="00ED3C13" w:rsidRDefault="00B62A05" w:rsidP="00B62A05">
      <w:pPr>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Más el porcentaje sobre el consumo del agua por concepto de Uso de Drenaje 36.05%.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El agua potable y drenaje para uso comercial, federal, estatal y municipal se cobrará de acuerdo a la siguiente tabla: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b/>
        </w:rPr>
      </w:pPr>
      <w:r w:rsidRPr="00ED3C13">
        <w:rPr>
          <w:rFonts w:ascii="Arial" w:eastAsia="Arial" w:hAnsi="Arial" w:cs="Arial"/>
          <w:b/>
        </w:rPr>
        <w:t>APLICACIÓN DE TARIFA COMERCIAL E INDUSTRIAL</w:t>
      </w:r>
    </w:p>
    <w:p w:rsidR="00B62A05" w:rsidRPr="00ED3C13" w:rsidRDefault="00B62A05" w:rsidP="00B62A05">
      <w:pPr>
        <w:rPr>
          <w:rFonts w:ascii="Arial" w:eastAsia="Arial" w:hAnsi="Arial" w:cs="Arial"/>
          <w:b/>
        </w:rPr>
      </w:pPr>
      <w:r w:rsidRPr="00ED3C13">
        <w:rPr>
          <w:rFonts w:ascii="Arial" w:eastAsia="Arial" w:hAnsi="Arial" w:cs="Arial"/>
          <w:b/>
        </w:rPr>
        <w:t>RANGO DE CONSUMO EN METROS CÚBICOS</w:t>
      </w:r>
    </w:p>
    <w:p w:rsidR="00B62A05" w:rsidRPr="00ED3C13" w:rsidRDefault="00B62A05" w:rsidP="00B62A05">
      <w:pPr>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230"/>
        <w:gridCol w:w="2230"/>
      </w:tblGrid>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INICIAL M3</w:t>
            </w:r>
          </w:p>
        </w:tc>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FINAL M3</w:t>
            </w:r>
          </w:p>
        </w:tc>
        <w:tc>
          <w:tcPr>
            <w:tcW w:w="2230" w:type="dxa"/>
            <w:shd w:val="clear" w:color="auto" w:fill="auto"/>
          </w:tcPr>
          <w:p w:rsidR="00B62A05" w:rsidRPr="00ED3C13" w:rsidRDefault="00B62A05" w:rsidP="00B9073B">
            <w:pPr>
              <w:ind w:right="36"/>
              <w:jc w:val="center"/>
              <w:rPr>
                <w:rFonts w:ascii="Arial" w:eastAsia="Arial" w:hAnsi="Arial" w:cs="Arial"/>
                <w:b/>
              </w:rPr>
            </w:pPr>
            <w:r w:rsidRPr="00ED3C13">
              <w:rPr>
                <w:rFonts w:ascii="Arial" w:eastAsia="Arial" w:hAnsi="Arial" w:cs="Arial"/>
                <w:b/>
              </w:rPr>
              <w:t>COSTO</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lastRenderedPageBreak/>
              <w:t>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$ 13.15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$ 13.15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16</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30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$ 15.78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31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50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$ 16.81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51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75</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$ 18.39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76</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$ 19.98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101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$ 23.67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151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200</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$ 26.30 M3</w:t>
            </w:r>
          </w:p>
        </w:tc>
      </w:tr>
      <w:tr w:rsidR="00B62A05" w:rsidRPr="00ED3C13" w:rsidTr="00B9073B">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201</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999</w:t>
            </w:r>
          </w:p>
        </w:tc>
        <w:tc>
          <w:tcPr>
            <w:tcW w:w="2230" w:type="dxa"/>
            <w:shd w:val="clear" w:color="auto" w:fill="auto"/>
          </w:tcPr>
          <w:p w:rsidR="00B62A05" w:rsidRPr="00ED3C13" w:rsidRDefault="00B62A05" w:rsidP="00B9073B">
            <w:pPr>
              <w:ind w:right="36"/>
              <w:jc w:val="center"/>
              <w:rPr>
                <w:rFonts w:ascii="Arial" w:eastAsia="Arial" w:hAnsi="Arial" w:cs="Arial"/>
              </w:rPr>
            </w:pPr>
            <w:r w:rsidRPr="00ED3C13">
              <w:rPr>
                <w:rFonts w:ascii="Arial" w:eastAsia="Arial" w:hAnsi="Arial" w:cs="Arial"/>
              </w:rPr>
              <w:t>$ 33.21 M3</w:t>
            </w:r>
          </w:p>
        </w:tc>
      </w:tr>
    </w:tbl>
    <w:p w:rsidR="00B62A05" w:rsidRPr="00ED3C13" w:rsidRDefault="00B62A05" w:rsidP="00B62A05">
      <w:pP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Mas el porcentaje sobre el consumo de agua por concepto de uso de drenaje 40.00%. </w:t>
      </w:r>
    </w:p>
    <w:p w:rsidR="00B62A05" w:rsidRPr="00ED3C13" w:rsidRDefault="00B62A05" w:rsidP="00B62A05">
      <w:pPr>
        <w:ind w:right="36"/>
        <w:rPr>
          <w:rFonts w:ascii="Arial" w:eastAsia="Arial" w:hAnsi="Arial" w:cs="Arial"/>
          <w:b/>
        </w:rPr>
      </w:pPr>
    </w:p>
    <w:p w:rsidR="00B62A05" w:rsidRPr="00ED3C13" w:rsidRDefault="00B62A05" w:rsidP="00B62A05">
      <w:pPr>
        <w:ind w:right="36"/>
        <w:rPr>
          <w:rFonts w:ascii="Arial" w:hAnsi="Arial" w:cs="Arial"/>
          <w:b/>
        </w:rPr>
      </w:pPr>
      <w:r w:rsidRPr="00ED3C13">
        <w:rPr>
          <w:rFonts w:ascii="Arial" w:eastAsia="Arial" w:hAnsi="Arial" w:cs="Arial"/>
          <w:b/>
        </w:rPr>
        <w:t xml:space="preserve">I.- TARIFA PARA CONEXIONES DE SERVICIO DE AGUA Y DRENAJE.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Conexiones de toma de agua de ½” de 7 metros lineales en tierra:</w:t>
      </w:r>
    </w:p>
    <w:p w:rsidR="00B62A05" w:rsidRPr="00ED3C13" w:rsidRDefault="00B62A05" w:rsidP="00B62A05">
      <w:pPr>
        <w:ind w:right="36"/>
        <w:rPr>
          <w:rFonts w:ascii="Arial" w:hAnsi="Arial" w:cs="Arial"/>
        </w:rPr>
      </w:pPr>
      <w:r w:rsidRPr="00ED3C13">
        <w:rPr>
          <w:rFonts w:ascii="Arial" w:eastAsia="Arial" w:hAnsi="Arial" w:cs="Arial"/>
        </w:rPr>
        <w:t xml:space="preserve">Derechos de conexión $ 265.00 ML. </w:t>
      </w:r>
    </w:p>
    <w:p w:rsidR="00B62A05" w:rsidRPr="00ED3C13" w:rsidRDefault="00B62A05" w:rsidP="00B62A05">
      <w:pPr>
        <w:ind w:right="36"/>
        <w:rPr>
          <w:rFonts w:ascii="Arial" w:hAnsi="Arial" w:cs="Arial"/>
        </w:rPr>
      </w:pPr>
      <w:r w:rsidRPr="00ED3C13">
        <w:rPr>
          <w:rFonts w:ascii="Arial" w:eastAsia="Arial" w:hAnsi="Arial" w:cs="Arial"/>
        </w:rPr>
        <w:t xml:space="preserve">Medidor de ½” $ 758.00 ML. </w:t>
      </w:r>
    </w:p>
    <w:p w:rsidR="00B62A05" w:rsidRPr="00ED3C13" w:rsidRDefault="00B62A05" w:rsidP="00B62A05">
      <w:pPr>
        <w:ind w:right="36"/>
        <w:rPr>
          <w:rFonts w:ascii="Arial" w:hAnsi="Arial" w:cs="Arial"/>
        </w:rPr>
      </w:pPr>
      <w:r w:rsidRPr="00ED3C13">
        <w:rPr>
          <w:rFonts w:ascii="Arial" w:eastAsia="Arial" w:hAnsi="Arial" w:cs="Arial"/>
        </w:rPr>
        <w:t xml:space="preserve">Excavación e Instalación $ 409.00 ML.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Conexiones de toma de agua de ½” de 7 metros lineales en pavimento: </w:t>
      </w:r>
    </w:p>
    <w:p w:rsidR="00B62A05" w:rsidRPr="00ED3C13" w:rsidRDefault="00B62A05" w:rsidP="00B62A05">
      <w:pPr>
        <w:ind w:right="36"/>
        <w:rPr>
          <w:rFonts w:ascii="Arial" w:hAnsi="Arial" w:cs="Arial"/>
        </w:rPr>
      </w:pPr>
      <w:r w:rsidRPr="00ED3C13">
        <w:rPr>
          <w:rFonts w:ascii="Arial" w:eastAsia="Arial" w:hAnsi="Arial" w:cs="Arial"/>
        </w:rPr>
        <w:t xml:space="preserve">Derechos de conexión $ 264.50 ML. </w:t>
      </w:r>
    </w:p>
    <w:p w:rsidR="00B62A05" w:rsidRPr="00ED3C13" w:rsidRDefault="00B62A05" w:rsidP="00B62A05">
      <w:pPr>
        <w:ind w:right="36"/>
        <w:rPr>
          <w:rFonts w:ascii="Arial" w:hAnsi="Arial" w:cs="Arial"/>
        </w:rPr>
      </w:pPr>
      <w:r w:rsidRPr="00ED3C13">
        <w:rPr>
          <w:rFonts w:ascii="Arial" w:eastAsia="Arial" w:hAnsi="Arial" w:cs="Arial"/>
        </w:rPr>
        <w:t xml:space="preserve">Medidor de ½” $ 758.00 ML. </w:t>
      </w:r>
    </w:p>
    <w:p w:rsidR="00B62A05" w:rsidRPr="00ED3C13" w:rsidRDefault="00B62A05" w:rsidP="00B62A05">
      <w:pPr>
        <w:ind w:right="36"/>
        <w:rPr>
          <w:rFonts w:ascii="Arial" w:hAnsi="Arial" w:cs="Arial"/>
        </w:rPr>
      </w:pPr>
      <w:r w:rsidRPr="00ED3C13">
        <w:rPr>
          <w:rFonts w:ascii="Arial" w:eastAsia="Arial" w:hAnsi="Arial" w:cs="Arial"/>
        </w:rPr>
        <w:t xml:space="preserve">Excavación e Instalación $ 812.50 ML. </w:t>
      </w:r>
    </w:p>
    <w:p w:rsidR="00B62A05" w:rsidRPr="00ED3C13" w:rsidRDefault="00B62A05" w:rsidP="00B62A05">
      <w:pPr>
        <w:ind w:right="36"/>
        <w:rPr>
          <w:rFonts w:ascii="Arial" w:hAnsi="Arial" w:cs="Arial"/>
          <w:highlight w:val="yellow"/>
        </w:rPr>
      </w:pPr>
      <w:r w:rsidRPr="00ED3C13">
        <w:rPr>
          <w:rFonts w:ascii="Arial" w:eastAsia="Arial" w:hAnsi="Arial" w:cs="Arial"/>
          <w:highlight w:val="yellow"/>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Conexión de toma de agua de ½ de 17 metros lineales en tierra: </w:t>
      </w:r>
    </w:p>
    <w:p w:rsidR="00B62A05" w:rsidRPr="00ED3C13" w:rsidRDefault="00B62A05" w:rsidP="00B62A05">
      <w:pPr>
        <w:ind w:right="36"/>
        <w:rPr>
          <w:rFonts w:ascii="Arial" w:hAnsi="Arial" w:cs="Arial"/>
        </w:rPr>
      </w:pPr>
      <w:r w:rsidRPr="00ED3C13">
        <w:rPr>
          <w:rFonts w:ascii="Arial" w:eastAsia="Arial" w:hAnsi="Arial" w:cs="Arial"/>
        </w:rPr>
        <w:t xml:space="preserve">Derechos de conexión $ 264.50 ML. </w:t>
      </w:r>
    </w:p>
    <w:p w:rsidR="00B62A05" w:rsidRPr="00ED3C13" w:rsidRDefault="00B62A05" w:rsidP="00B62A05">
      <w:pPr>
        <w:ind w:right="36"/>
        <w:rPr>
          <w:rFonts w:ascii="Arial" w:hAnsi="Arial" w:cs="Arial"/>
        </w:rPr>
      </w:pPr>
      <w:r w:rsidRPr="00ED3C13">
        <w:rPr>
          <w:rFonts w:ascii="Arial" w:eastAsia="Arial" w:hAnsi="Arial" w:cs="Arial"/>
        </w:rPr>
        <w:t xml:space="preserve">Medidor de ½” $ 758.00 ML. </w:t>
      </w:r>
    </w:p>
    <w:p w:rsidR="00B62A05" w:rsidRPr="00ED3C13" w:rsidRDefault="00B62A05" w:rsidP="00B62A05">
      <w:pPr>
        <w:ind w:right="36"/>
        <w:rPr>
          <w:rFonts w:ascii="Arial" w:hAnsi="Arial" w:cs="Arial"/>
          <w:highlight w:val="yellow"/>
        </w:rPr>
      </w:pPr>
      <w:r w:rsidRPr="00ED3C13">
        <w:rPr>
          <w:rFonts w:ascii="Arial" w:eastAsia="Arial" w:hAnsi="Arial" w:cs="Arial"/>
        </w:rPr>
        <w:t>Excavación e Instalación $ 577.50 ML.</w:t>
      </w:r>
      <w:r w:rsidRPr="00ED3C13">
        <w:rPr>
          <w:rFonts w:ascii="Arial" w:eastAsia="Arial" w:hAnsi="Arial" w:cs="Arial"/>
          <w:highlight w:val="yellow"/>
        </w:rPr>
        <w:t xml:space="preserve"> </w:t>
      </w:r>
    </w:p>
    <w:p w:rsidR="00B62A05" w:rsidRPr="00ED3C13" w:rsidRDefault="00B62A05" w:rsidP="00B62A05">
      <w:pPr>
        <w:ind w:right="36"/>
        <w:rPr>
          <w:rFonts w:ascii="Arial" w:hAnsi="Arial" w:cs="Arial"/>
          <w:highlight w:val="yellow"/>
        </w:rPr>
      </w:pPr>
      <w:r w:rsidRPr="00ED3C13">
        <w:rPr>
          <w:rFonts w:ascii="Arial" w:eastAsia="Arial" w:hAnsi="Arial" w:cs="Arial"/>
          <w:highlight w:val="yellow"/>
        </w:rPr>
        <w:lastRenderedPageBreak/>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Conexión de toma de agua de ½” de 17 metros lineales en pavimento: </w:t>
      </w:r>
    </w:p>
    <w:p w:rsidR="00B62A05" w:rsidRPr="00ED3C13" w:rsidRDefault="00B62A05" w:rsidP="00B62A05">
      <w:pPr>
        <w:ind w:right="36"/>
        <w:rPr>
          <w:rFonts w:ascii="Arial" w:hAnsi="Arial" w:cs="Arial"/>
        </w:rPr>
      </w:pPr>
      <w:r w:rsidRPr="00ED3C13">
        <w:rPr>
          <w:rFonts w:ascii="Arial" w:eastAsia="Arial" w:hAnsi="Arial" w:cs="Arial"/>
        </w:rPr>
        <w:t xml:space="preserve">Derechos de conexión $ 264.50 ML. </w:t>
      </w:r>
    </w:p>
    <w:p w:rsidR="00B62A05" w:rsidRPr="00ED3C13" w:rsidRDefault="00B62A05" w:rsidP="00B62A05">
      <w:pPr>
        <w:ind w:right="36"/>
        <w:rPr>
          <w:rFonts w:ascii="Arial" w:hAnsi="Arial" w:cs="Arial"/>
          <w:highlight w:val="yellow"/>
        </w:rPr>
      </w:pPr>
      <w:r w:rsidRPr="00ED3C13">
        <w:rPr>
          <w:rFonts w:ascii="Arial" w:eastAsia="Arial" w:hAnsi="Arial" w:cs="Arial"/>
        </w:rPr>
        <w:t>Medidor de ½” $ 758.00 ML.</w:t>
      </w:r>
      <w:r w:rsidRPr="00ED3C13">
        <w:rPr>
          <w:rFonts w:ascii="Arial" w:eastAsia="Arial" w:hAnsi="Arial" w:cs="Arial"/>
          <w:highlight w:val="yellow"/>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Excavación e Instalación $ 1,688.00 ML.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b/>
        </w:rPr>
      </w:pPr>
      <w:r w:rsidRPr="00ED3C13">
        <w:rPr>
          <w:rFonts w:ascii="Arial" w:eastAsia="Arial" w:hAnsi="Arial" w:cs="Arial"/>
          <w:b/>
        </w:rPr>
        <w:t xml:space="preserve">II.- TARIFAS PARA CAMBIOS DE TUBERÍAS.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Cambio de tubería de 7 metros lineales en tierra $ 406.00.</w:t>
      </w:r>
    </w:p>
    <w:p w:rsidR="00B62A05" w:rsidRPr="00ED3C13" w:rsidRDefault="00B62A05" w:rsidP="00B62A05">
      <w:pPr>
        <w:ind w:right="36"/>
        <w:rPr>
          <w:rFonts w:ascii="Arial" w:hAnsi="Arial" w:cs="Arial"/>
        </w:rPr>
      </w:pPr>
      <w:r w:rsidRPr="00ED3C13">
        <w:rPr>
          <w:rFonts w:ascii="Arial" w:eastAsia="Arial" w:hAnsi="Arial" w:cs="Arial"/>
        </w:rPr>
        <w:t>Cambio de tubería de 17 metros lineales en tierra $ 582.00.</w:t>
      </w:r>
    </w:p>
    <w:p w:rsidR="00B62A05" w:rsidRPr="00ED3C13" w:rsidRDefault="00B62A05" w:rsidP="00B62A05">
      <w:pPr>
        <w:ind w:right="36"/>
        <w:rPr>
          <w:rFonts w:ascii="Arial" w:eastAsia="Arial" w:hAnsi="Arial" w:cs="Arial"/>
          <w:sz w:val="21"/>
          <w:szCs w:val="21"/>
        </w:rPr>
      </w:pPr>
      <w:r w:rsidRPr="00ED3C13">
        <w:rPr>
          <w:rFonts w:ascii="Arial" w:eastAsia="Arial" w:hAnsi="Arial" w:cs="Arial"/>
          <w:sz w:val="21"/>
          <w:szCs w:val="21"/>
        </w:rPr>
        <w:t>Cambio de tubería de 7 metros lineales en pavimento $ 810.00.</w:t>
      </w:r>
    </w:p>
    <w:p w:rsidR="00B62A05" w:rsidRPr="00ED3C13" w:rsidRDefault="00B62A05" w:rsidP="00B62A05">
      <w:pPr>
        <w:ind w:right="36"/>
        <w:rPr>
          <w:rFonts w:ascii="Arial" w:eastAsia="Arial" w:hAnsi="Arial" w:cs="Arial"/>
        </w:rPr>
      </w:pPr>
      <w:r w:rsidRPr="00ED3C13">
        <w:rPr>
          <w:rFonts w:ascii="Arial" w:eastAsia="Arial" w:hAnsi="Arial" w:cs="Arial"/>
        </w:rPr>
        <w:t>Cambio de tubería de 17 metros lineales en pavimento $ 1,614.00.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b/>
        </w:rPr>
      </w:pPr>
      <w:r w:rsidRPr="00ED3C13">
        <w:rPr>
          <w:rFonts w:ascii="Arial" w:eastAsia="Arial" w:hAnsi="Arial" w:cs="Arial"/>
          <w:b/>
        </w:rPr>
        <w:t xml:space="preserve">III.- TARIFAS POR DESCARGA DE DRENAJE.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De 1 a 3 mts. De profundidad de tierra $ 2,594.00.</w:t>
      </w:r>
    </w:p>
    <w:p w:rsidR="00B62A05" w:rsidRPr="00ED3C13" w:rsidRDefault="00B62A05" w:rsidP="00B62A05">
      <w:pPr>
        <w:ind w:right="36"/>
        <w:rPr>
          <w:rFonts w:ascii="Arial" w:hAnsi="Arial" w:cs="Arial"/>
        </w:rPr>
      </w:pPr>
      <w:r w:rsidRPr="00ED3C13">
        <w:rPr>
          <w:rFonts w:ascii="Arial" w:eastAsia="Arial" w:hAnsi="Arial" w:cs="Arial"/>
        </w:rPr>
        <w:t>De 3.01 a 4 mts. De profundidad de tierra $ 3,243.50.</w:t>
      </w:r>
    </w:p>
    <w:p w:rsidR="00B62A05" w:rsidRPr="00ED3C13" w:rsidRDefault="00B62A05" w:rsidP="00B62A05">
      <w:pPr>
        <w:ind w:right="36"/>
        <w:rPr>
          <w:rFonts w:ascii="Arial" w:hAnsi="Arial" w:cs="Arial"/>
        </w:rPr>
      </w:pPr>
      <w:r w:rsidRPr="00ED3C13">
        <w:rPr>
          <w:rFonts w:ascii="Arial" w:eastAsia="Arial" w:hAnsi="Arial" w:cs="Arial"/>
        </w:rPr>
        <w:t>De 4.01 a 5 mts. De profundidad de tierra $ 4,328.50.</w:t>
      </w:r>
    </w:p>
    <w:p w:rsidR="00B62A05" w:rsidRPr="00ED3C13" w:rsidRDefault="00B62A05" w:rsidP="00B62A05">
      <w:pPr>
        <w:ind w:right="36"/>
        <w:rPr>
          <w:rFonts w:ascii="Arial" w:hAnsi="Arial" w:cs="Arial"/>
        </w:rPr>
      </w:pPr>
      <w:r w:rsidRPr="00ED3C13">
        <w:rPr>
          <w:rFonts w:ascii="Arial" w:eastAsia="Arial" w:hAnsi="Arial" w:cs="Arial"/>
        </w:rPr>
        <w:t>De 5.01 a 6 mts. De profundidad de tierra $ 5,409.00.</w:t>
      </w:r>
    </w:p>
    <w:p w:rsidR="00B62A05" w:rsidRPr="00ED3C13" w:rsidRDefault="00B62A05" w:rsidP="00B62A05">
      <w:pPr>
        <w:ind w:right="36"/>
        <w:rPr>
          <w:rFonts w:ascii="Arial" w:hAnsi="Arial" w:cs="Arial"/>
        </w:rPr>
      </w:pPr>
      <w:r w:rsidRPr="00ED3C13">
        <w:rPr>
          <w:rFonts w:ascii="Arial" w:eastAsia="Arial" w:hAnsi="Arial" w:cs="Arial"/>
        </w:rPr>
        <w:t>De 1 a 3 mts. De profundidad de pavimento $ 3,892.50.</w:t>
      </w:r>
    </w:p>
    <w:p w:rsidR="00B62A05" w:rsidRPr="00ED3C13" w:rsidRDefault="00B62A05" w:rsidP="00B62A05">
      <w:pPr>
        <w:ind w:right="36"/>
        <w:rPr>
          <w:rFonts w:ascii="Arial" w:eastAsia="Arial" w:hAnsi="Arial" w:cs="Arial"/>
        </w:rPr>
      </w:pPr>
      <w:r w:rsidRPr="00ED3C13">
        <w:rPr>
          <w:rFonts w:ascii="Arial" w:eastAsia="Arial" w:hAnsi="Arial" w:cs="Arial"/>
        </w:rPr>
        <w:t>De 3.01 a 4 mts. De profundidad de pavimento $ 3,048.50.</w:t>
      </w:r>
    </w:p>
    <w:p w:rsidR="00B62A05" w:rsidRPr="00ED3C13" w:rsidRDefault="00B62A05" w:rsidP="00B62A05">
      <w:pPr>
        <w:ind w:right="36"/>
        <w:rPr>
          <w:rFonts w:ascii="Arial" w:hAnsi="Arial" w:cs="Arial"/>
        </w:rPr>
      </w:pPr>
      <w:r w:rsidRPr="00ED3C13">
        <w:rPr>
          <w:rFonts w:ascii="Arial" w:eastAsia="Arial" w:hAnsi="Arial" w:cs="Arial"/>
        </w:rPr>
        <w:t>De 4.01 a 5 mts. De profundidad de pavimento $ 5,477.50.</w:t>
      </w:r>
    </w:p>
    <w:p w:rsidR="00B62A05" w:rsidRPr="00ED3C13" w:rsidRDefault="00B62A05" w:rsidP="00B62A05">
      <w:pPr>
        <w:ind w:right="36"/>
        <w:rPr>
          <w:rFonts w:ascii="Arial" w:hAnsi="Arial" w:cs="Arial"/>
        </w:rPr>
      </w:pPr>
      <w:r w:rsidRPr="00ED3C13">
        <w:rPr>
          <w:rFonts w:ascii="Arial" w:eastAsia="Arial" w:hAnsi="Arial" w:cs="Arial"/>
        </w:rPr>
        <w:t>De 5.01 a 6 mts. De profundidad de pavimento $ 6,632.00.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b/>
        </w:rPr>
      </w:pPr>
      <w:r w:rsidRPr="00ED3C13">
        <w:rPr>
          <w:rFonts w:ascii="Arial" w:eastAsia="Arial" w:hAnsi="Arial" w:cs="Arial"/>
          <w:b/>
        </w:rPr>
        <w:t xml:space="preserve">IV.- DERECHOS DE CONEXIÓN DE TUBERÍAS.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½” </w:t>
      </w:r>
    </w:p>
    <w:p w:rsidR="00B62A05" w:rsidRPr="00ED3C13" w:rsidRDefault="00B62A05" w:rsidP="00B62A05">
      <w:pPr>
        <w:ind w:right="36"/>
        <w:rPr>
          <w:rFonts w:ascii="Arial" w:hAnsi="Arial" w:cs="Arial"/>
        </w:rPr>
      </w:pPr>
      <w:r w:rsidRPr="00ED3C13">
        <w:rPr>
          <w:rFonts w:ascii="Arial" w:eastAsia="Arial" w:hAnsi="Arial" w:cs="Arial"/>
        </w:rPr>
        <w:t>Domicilio $ 204.00.</w:t>
      </w:r>
    </w:p>
    <w:p w:rsidR="00B62A05" w:rsidRPr="00ED3C13" w:rsidRDefault="00B62A05" w:rsidP="00B62A05">
      <w:pPr>
        <w:ind w:right="36"/>
        <w:rPr>
          <w:rFonts w:ascii="Arial" w:hAnsi="Arial" w:cs="Arial"/>
        </w:rPr>
      </w:pPr>
      <w:r w:rsidRPr="00ED3C13">
        <w:rPr>
          <w:rFonts w:ascii="Arial" w:eastAsia="Arial" w:hAnsi="Arial" w:cs="Arial"/>
        </w:rPr>
        <w:lastRenderedPageBreak/>
        <w:t>Comercial $ 519.00.</w:t>
      </w:r>
    </w:p>
    <w:p w:rsidR="00B62A05" w:rsidRPr="00ED3C13" w:rsidRDefault="00B62A05" w:rsidP="00B62A05">
      <w:pPr>
        <w:ind w:right="36"/>
        <w:rPr>
          <w:rFonts w:ascii="Arial" w:hAnsi="Arial" w:cs="Arial"/>
        </w:rPr>
      </w:pPr>
      <w:r w:rsidRPr="00ED3C13">
        <w:rPr>
          <w:rFonts w:ascii="Arial" w:eastAsia="Arial" w:hAnsi="Arial" w:cs="Arial"/>
        </w:rPr>
        <w:t>Industrial $ 677.00.</w:t>
      </w:r>
    </w:p>
    <w:p w:rsidR="00B62A05" w:rsidRPr="00ED3C13" w:rsidRDefault="00B62A05" w:rsidP="00B62A05">
      <w:pPr>
        <w:ind w:right="36"/>
        <w:rPr>
          <w:rFonts w:ascii="Arial" w:hAnsi="Arial" w:cs="Arial"/>
        </w:rPr>
      </w:pPr>
      <w:r w:rsidRPr="00ED3C13">
        <w:rPr>
          <w:rFonts w:ascii="Arial" w:eastAsia="Arial" w:hAnsi="Arial" w:cs="Arial"/>
        </w:rPr>
        <w:t xml:space="preserve">¾” </w:t>
      </w:r>
    </w:p>
    <w:p w:rsidR="00B62A05" w:rsidRPr="00ED3C13" w:rsidRDefault="00B62A05" w:rsidP="00B62A05">
      <w:pPr>
        <w:ind w:right="36"/>
        <w:rPr>
          <w:rFonts w:ascii="Arial" w:hAnsi="Arial" w:cs="Arial"/>
        </w:rPr>
      </w:pPr>
      <w:r w:rsidRPr="00ED3C13">
        <w:rPr>
          <w:rFonts w:ascii="Arial" w:eastAsia="Arial" w:hAnsi="Arial" w:cs="Arial"/>
        </w:rPr>
        <w:t>Domicilio $ 519.00.</w:t>
      </w:r>
    </w:p>
    <w:p w:rsidR="00B62A05" w:rsidRPr="00ED3C13" w:rsidRDefault="00B62A05" w:rsidP="00B62A05">
      <w:pPr>
        <w:ind w:right="36"/>
        <w:rPr>
          <w:rFonts w:ascii="Arial" w:hAnsi="Arial" w:cs="Arial"/>
        </w:rPr>
      </w:pPr>
      <w:r w:rsidRPr="00ED3C13">
        <w:rPr>
          <w:rFonts w:ascii="Arial" w:eastAsia="Arial" w:hAnsi="Arial" w:cs="Arial"/>
        </w:rPr>
        <w:t>Comercial $ 677.00.</w:t>
      </w:r>
    </w:p>
    <w:p w:rsidR="00B62A05" w:rsidRPr="00ED3C13" w:rsidRDefault="00B62A05" w:rsidP="00B62A05">
      <w:pPr>
        <w:ind w:right="36"/>
        <w:rPr>
          <w:rFonts w:ascii="Arial" w:hAnsi="Arial" w:cs="Arial"/>
        </w:rPr>
      </w:pPr>
      <w:r w:rsidRPr="00ED3C13">
        <w:rPr>
          <w:rFonts w:ascii="Arial" w:eastAsia="Arial" w:hAnsi="Arial" w:cs="Arial"/>
        </w:rPr>
        <w:t>Industrial $ 939.00.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1” </w:t>
      </w:r>
    </w:p>
    <w:p w:rsidR="00B62A05" w:rsidRPr="00ED3C13" w:rsidRDefault="00B62A05" w:rsidP="00B62A05">
      <w:pPr>
        <w:ind w:right="36"/>
        <w:rPr>
          <w:rFonts w:ascii="Arial" w:hAnsi="Arial" w:cs="Arial"/>
        </w:rPr>
      </w:pPr>
      <w:r w:rsidRPr="00ED3C13">
        <w:rPr>
          <w:rFonts w:ascii="Arial" w:eastAsia="Arial" w:hAnsi="Arial" w:cs="Arial"/>
        </w:rPr>
        <w:t>Domicilio $ 677.00.</w:t>
      </w:r>
    </w:p>
    <w:p w:rsidR="00B62A05" w:rsidRPr="00ED3C13" w:rsidRDefault="00B62A05" w:rsidP="00B62A05">
      <w:pPr>
        <w:ind w:right="36"/>
        <w:rPr>
          <w:rFonts w:ascii="Arial" w:hAnsi="Arial" w:cs="Arial"/>
        </w:rPr>
      </w:pPr>
      <w:r w:rsidRPr="00ED3C13">
        <w:rPr>
          <w:rFonts w:ascii="Arial" w:eastAsia="Arial" w:hAnsi="Arial" w:cs="Arial"/>
        </w:rPr>
        <w:t>Comercial $ 939.00.</w:t>
      </w:r>
    </w:p>
    <w:p w:rsidR="00B62A05" w:rsidRPr="00ED3C13" w:rsidRDefault="00B62A05" w:rsidP="00B62A05">
      <w:pPr>
        <w:ind w:right="36"/>
        <w:rPr>
          <w:rFonts w:ascii="Arial" w:hAnsi="Arial" w:cs="Arial"/>
        </w:rPr>
      </w:pPr>
      <w:r w:rsidRPr="00ED3C13">
        <w:rPr>
          <w:rFonts w:ascii="Arial" w:eastAsia="Arial" w:hAnsi="Arial" w:cs="Arial"/>
        </w:rPr>
        <w:t>Industrial $ 1,038.50.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b/>
        </w:rPr>
      </w:pPr>
      <w:r w:rsidRPr="00ED3C13">
        <w:rPr>
          <w:rFonts w:ascii="Arial" w:eastAsia="Arial" w:hAnsi="Arial" w:cs="Arial"/>
          <w:b/>
        </w:rPr>
        <w:t>V.- COSTO DE MEDIDOR ½” $ 344.00</w:t>
      </w:r>
    </w:p>
    <w:p w:rsidR="00B62A05" w:rsidRPr="00ED3C13" w:rsidRDefault="00B62A05" w:rsidP="00B62A05">
      <w:pPr>
        <w:ind w:right="36"/>
        <w:rPr>
          <w:rFonts w:ascii="Arial" w:hAnsi="Arial" w:cs="Arial"/>
          <w:highlight w:val="yellow"/>
        </w:rPr>
      </w:pPr>
      <w:r w:rsidRPr="00ED3C13">
        <w:rPr>
          <w:rFonts w:ascii="Arial" w:eastAsia="Arial" w:hAnsi="Arial" w:cs="Arial"/>
          <w:highlight w:val="yellow"/>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VI.- RECONEXIÓN DE TOMAS CANCELADAS</w:t>
      </w: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Re conexión de ½” $ 315.50 Hasta 6 meses de cancelada y después de 6 meses $ 993.50.</w:t>
      </w:r>
    </w:p>
    <w:p w:rsidR="00B62A05" w:rsidRPr="00ED3C13" w:rsidRDefault="00B62A05" w:rsidP="00B62A05">
      <w:pPr>
        <w:ind w:right="36"/>
        <w:rPr>
          <w:rFonts w:ascii="Arial" w:hAnsi="Arial" w:cs="Arial"/>
        </w:rPr>
      </w:pPr>
      <w:r w:rsidRPr="00ED3C13">
        <w:rPr>
          <w:rFonts w:ascii="Arial" w:eastAsia="Arial" w:hAnsi="Arial" w:cs="Arial"/>
        </w:rPr>
        <w:t xml:space="preserve">Medidor ½“ $ 344.00 SIAS no cobra el medidor, porque se resguarda. </w:t>
      </w:r>
    </w:p>
    <w:p w:rsidR="00B62A05" w:rsidRPr="00ED3C13" w:rsidRDefault="00B62A05" w:rsidP="00B62A05">
      <w:pPr>
        <w:ind w:right="36"/>
        <w:rPr>
          <w:rFonts w:ascii="Arial" w:hAnsi="Arial" w:cs="Arial"/>
          <w:b/>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 xml:space="preserve">VII.- REINSTALACIÓN DE TOMAS LIMITADAS. </w:t>
      </w:r>
    </w:p>
    <w:p w:rsidR="00B62A05" w:rsidRPr="00ED3C13" w:rsidRDefault="00B62A05" w:rsidP="00B62A05">
      <w:pPr>
        <w:ind w:right="36"/>
        <w:rPr>
          <w:rFonts w:ascii="Arial" w:eastAsia="Arial" w:hAnsi="Arial" w:cs="Arial"/>
        </w:rPr>
      </w:pPr>
      <w:r w:rsidRPr="00ED3C13">
        <w:rPr>
          <w:rFonts w:ascii="Arial" w:eastAsia="Arial" w:hAnsi="Arial" w:cs="Arial"/>
        </w:rPr>
        <w:t>A los 3 meses de no efectuar pagos se suspenderá el servicio cobrándose la cantidad de $ 66.50 por reinstalación</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 xml:space="preserve">VIII.- CONSTANCIA DE NO ADEUDO COSTO </w:t>
      </w:r>
      <w:r w:rsidRPr="00ED3C13">
        <w:rPr>
          <w:rFonts w:ascii="Arial" w:eastAsia="Arial" w:hAnsi="Arial" w:cs="Arial"/>
        </w:rPr>
        <w:t>$ 119.50.</w:t>
      </w:r>
    </w:p>
    <w:p w:rsidR="00B62A05" w:rsidRPr="00ED3C13" w:rsidRDefault="00B62A05" w:rsidP="00B62A05">
      <w:pPr>
        <w:ind w:right="36"/>
        <w:rPr>
          <w:rFonts w:ascii="Arial" w:eastAsia="Arial" w:hAnsi="Arial" w:cs="Arial"/>
        </w:rPr>
      </w:pPr>
    </w:p>
    <w:p w:rsidR="00B62A05" w:rsidRPr="00ED3C13" w:rsidRDefault="00B62A05" w:rsidP="00B62A05">
      <w:pPr>
        <w:pStyle w:val="Default"/>
        <w:jc w:val="both"/>
        <w:rPr>
          <w:color w:val="auto"/>
          <w:sz w:val="22"/>
          <w:szCs w:val="22"/>
        </w:rPr>
      </w:pPr>
      <w:r w:rsidRPr="00ED3C13">
        <w:rPr>
          <w:color w:val="auto"/>
          <w:sz w:val="22"/>
          <w:szCs w:val="22"/>
        </w:rPr>
        <w:t>El cobro de reconexión se deberá realizar únicamente cuando se lleve a cabo una acción física que limite el servicio al usuario.</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hAnsi="Arial" w:cs="Arial"/>
        </w:rPr>
        <w:t>Las tarifas establecidas en el presente artículo podrán ser actualizadas conforme a lo establecido en el Artículo 22 del Código Financiero para los Municipios del Estado de Coahuila de Zaragoza.</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DE RASTROS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11.-</w:t>
      </w:r>
      <w:r w:rsidRPr="00ED3C13">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No se causará el derecho por uso de corrales, cuando los animales que se introduzcan sean sacrificados, el mismo día.</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Los servicios a que se refiere esta sección se causarán y cobrarán conforme a los conceptos y tarifas siguientes: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 Servicio de Matanza: </w:t>
      </w:r>
    </w:p>
    <w:p w:rsidR="00B62A05" w:rsidRPr="00ED3C13" w:rsidRDefault="00B62A05" w:rsidP="00B62A05">
      <w:pPr>
        <w:ind w:left="567" w:right="36"/>
        <w:rPr>
          <w:rFonts w:ascii="Arial" w:hAnsi="Arial" w:cs="Arial"/>
        </w:rPr>
      </w:pPr>
      <w:r w:rsidRPr="00ED3C13">
        <w:rPr>
          <w:rFonts w:ascii="Arial" w:eastAsia="Arial" w:hAnsi="Arial" w:cs="Arial"/>
        </w:rPr>
        <w:t xml:space="preserve">1.- Ganado mayor vacuno por cabeza         </w:t>
      </w:r>
      <w:r w:rsidRPr="00ED3C13">
        <w:rPr>
          <w:rFonts w:ascii="Arial" w:eastAsia="Arial" w:hAnsi="Arial" w:cs="Arial"/>
        </w:rPr>
        <w:tab/>
        <w:t>$ 116.00</w:t>
      </w:r>
    </w:p>
    <w:p w:rsidR="00B62A05" w:rsidRPr="00ED3C13" w:rsidRDefault="00B62A05" w:rsidP="00B62A05">
      <w:pPr>
        <w:ind w:left="567" w:right="36"/>
        <w:rPr>
          <w:rFonts w:ascii="Arial" w:hAnsi="Arial" w:cs="Arial"/>
        </w:rPr>
      </w:pPr>
      <w:r w:rsidRPr="00ED3C13">
        <w:rPr>
          <w:rFonts w:ascii="Arial" w:eastAsia="Arial" w:hAnsi="Arial" w:cs="Arial"/>
        </w:rPr>
        <w:t xml:space="preserve">2.- Ganado menor vacuno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3.- Ganado mayor caprino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4.- Ganado menor caprino por cabeza         </w:t>
      </w:r>
      <w:r w:rsidRPr="00ED3C13">
        <w:rPr>
          <w:rFonts w:ascii="Arial" w:eastAsia="Arial" w:hAnsi="Arial" w:cs="Arial"/>
        </w:rPr>
        <w:tab/>
        <w:t>$   48.00</w:t>
      </w:r>
    </w:p>
    <w:p w:rsidR="00B62A05" w:rsidRPr="00ED3C13" w:rsidRDefault="00B62A05" w:rsidP="00B62A05">
      <w:pPr>
        <w:ind w:left="567" w:right="36"/>
        <w:rPr>
          <w:rFonts w:ascii="Arial" w:hAnsi="Arial" w:cs="Arial"/>
        </w:rPr>
      </w:pPr>
      <w:r w:rsidRPr="00ED3C13">
        <w:rPr>
          <w:rFonts w:ascii="Arial" w:eastAsia="Arial" w:hAnsi="Arial" w:cs="Arial"/>
        </w:rPr>
        <w:t xml:space="preserve">5.- Ganado menor lanar por cabeza             </w:t>
      </w:r>
      <w:r w:rsidRPr="00ED3C13">
        <w:rPr>
          <w:rFonts w:ascii="Arial" w:eastAsia="Arial" w:hAnsi="Arial" w:cs="Arial"/>
        </w:rPr>
        <w:tab/>
        <w:t>$   48.00</w:t>
      </w:r>
    </w:p>
    <w:p w:rsidR="00B62A05" w:rsidRPr="00ED3C13" w:rsidRDefault="00B62A05" w:rsidP="00B62A05">
      <w:pPr>
        <w:ind w:left="567" w:right="36"/>
        <w:rPr>
          <w:rFonts w:ascii="Arial" w:hAnsi="Arial" w:cs="Arial"/>
        </w:rPr>
      </w:pPr>
      <w:r w:rsidRPr="00ED3C13">
        <w:rPr>
          <w:rFonts w:ascii="Arial" w:eastAsia="Arial" w:hAnsi="Arial" w:cs="Arial"/>
        </w:rPr>
        <w:t xml:space="preserve">6.- Ganado mayor lanar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7.- Ganado menor porcino por cabeza         </w:t>
      </w:r>
      <w:r w:rsidRPr="00ED3C13">
        <w:rPr>
          <w:rFonts w:ascii="Arial" w:eastAsia="Arial" w:hAnsi="Arial" w:cs="Arial"/>
        </w:rPr>
        <w:tab/>
        <w:t>$   48.50</w:t>
      </w:r>
    </w:p>
    <w:p w:rsidR="00B62A05" w:rsidRPr="00ED3C13" w:rsidRDefault="00B62A05" w:rsidP="00B62A05">
      <w:pPr>
        <w:ind w:left="567" w:right="36"/>
        <w:rPr>
          <w:rFonts w:ascii="Arial" w:hAnsi="Arial" w:cs="Arial"/>
        </w:rPr>
      </w:pPr>
      <w:r w:rsidRPr="00ED3C13">
        <w:rPr>
          <w:rFonts w:ascii="Arial" w:eastAsia="Arial" w:hAnsi="Arial" w:cs="Arial"/>
        </w:rPr>
        <w:t xml:space="preserve">8. -Ganado mayor porcino por cabeza       </w:t>
      </w:r>
      <w:r w:rsidRPr="00ED3C13">
        <w:rPr>
          <w:rFonts w:ascii="Arial" w:eastAsia="Arial" w:hAnsi="Arial" w:cs="Arial"/>
        </w:rPr>
        <w:tab/>
        <w:t>$   69.00</w:t>
      </w:r>
    </w:p>
    <w:p w:rsidR="00B62A05" w:rsidRPr="00ED3C13" w:rsidRDefault="00B62A05" w:rsidP="00B62A05">
      <w:pPr>
        <w:ind w:left="567" w:right="36"/>
        <w:rPr>
          <w:rFonts w:ascii="Arial" w:eastAsia="Arial" w:hAnsi="Arial" w:cs="Arial"/>
        </w:rPr>
      </w:pPr>
      <w:r w:rsidRPr="00ED3C13">
        <w:rPr>
          <w:rFonts w:ascii="Arial" w:eastAsia="Arial" w:hAnsi="Arial" w:cs="Arial"/>
        </w:rPr>
        <w:t xml:space="preserve">9.- Aves a razón por animal                      </w:t>
      </w:r>
      <w:r w:rsidRPr="00ED3C13">
        <w:rPr>
          <w:rFonts w:ascii="Arial" w:eastAsia="Arial" w:hAnsi="Arial" w:cs="Arial"/>
        </w:rPr>
        <w:tab/>
        <w:t>$     5.00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Ganado menor: la canal que pese menos de 20 kg.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 Reparto de Carnes: </w:t>
      </w:r>
    </w:p>
    <w:p w:rsidR="00B62A05" w:rsidRPr="00ED3C13" w:rsidRDefault="00B62A05" w:rsidP="00B62A05">
      <w:pPr>
        <w:ind w:left="567" w:right="36"/>
        <w:rPr>
          <w:rFonts w:ascii="Arial" w:hAnsi="Arial" w:cs="Arial"/>
        </w:rPr>
      </w:pPr>
      <w:r w:rsidRPr="00ED3C13">
        <w:rPr>
          <w:rFonts w:ascii="Arial" w:eastAsia="Arial" w:hAnsi="Arial" w:cs="Arial"/>
        </w:rPr>
        <w:t xml:space="preserve">1.- Ganado vacuno por canal         </w:t>
      </w:r>
      <w:r w:rsidRPr="00ED3C13">
        <w:rPr>
          <w:rFonts w:ascii="Arial" w:eastAsia="Arial" w:hAnsi="Arial" w:cs="Arial"/>
        </w:rPr>
        <w:tab/>
        <w:t>$ 48.50</w:t>
      </w:r>
    </w:p>
    <w:p w:rsidR="00B62A05" w:rsidRPr="00ED3C13" w:rsidRDefault="00B62A05" w:rsidP="00B62A05">
      <w:pPr>
        <w:ind w:left="567" w:right="36"/>
        <w:rPr>
          <w:rFonts w:ascii="Arial" w:eastAsia="Arial" w:hAnsi="Arial" w:cs="Arial"/>
        </w:rPr>
      </w:pPr>
      <w:r w:rsidRPr="00ED3C13">
        <w:rPr>
          <w:rFonts w:ascii="Arial" w:eastAsia="Arial" w:hAnsi="Arial" w:cs="Arial"/>
        </w:rPr>
        <w:t xml:space="preserve">2.- Ganado porcino por canal         </w:t>
      </w:r>
      <w:r w:rsidRPr="00ED3C13">
        <w:rPr>
          <w:rFonts w:ascii="Arial" w:eastAsia="Arial" w:hAnsi="Arial" w:cs="Arial"/>
        </w:rPr>
        <w:tab/>
        <w:t>$ 48.50</w:t>
      </w:r>
    </w:p>
    <w:p w:rsidR="00B62A05" w:rsidRPr="00ED3C13" w:rsidRDefault="00B62A05" w:rsidP="00B62A05">
      <w:pPr>
        <w:ind w:left="567" w:right="36"/>
        <w:rPr>
          <w:rFonts w:ascii="Arial" w:hAnsi="Arial" w:cs="Arial"/>
        </w:rPr>
      </w:pPr>
      <w:r w:rsidRPr="00ED3C13">
        <w:rPr>
          <w:rFonts w:ascii="Arial" w:eastAsia="Arial" w:hAnsi="Arial" w:cs="Arial"/>
        </w:rPr>
        <w:t xml:space="preserve">3.- Ganado caprino ovino                </w:t>
      </w:r>
      <w:r w:rsidRPr="00ED3C13">
        <w:rPr>
          <w:rFonts w:ascii="Arial" w:eastAsia="Arial" w:hAnsi="Arial" w:cs="Arial"/>
        </w:rPr>
        <w:tab/>
        <w:t>$ 33.50</w:t>
      </w:r>
    </w:p>
    <w:p w:rsidR="00B62A05" w:rsidRPr="00ED3C13" w:rsidRDefault="00B62A05" w:rsidP="00B62A05">
      <w:pPr>
        <w:ind w:left="567" w:right="36"/>
        <w:rPr>
          <w:rFonts w:ascii="Arial" w:hAnsi="Arial" w:cs="Arial"/>
        </w:rPr>
      </w:pPr>
      <w:r w:rsidRPr="00ED3C13">
        <w:rPr>
          <w:rFonts w:ascii="Arial" w:eastAsia="Arial" w:hAnsi="Arial" w:cs="Arial"/>
        </w:rPr>
        <w:t xml:space="preserve">4.- Becerro de leche                         </w:t>
      </w:r>
      <w:r w:rsidRPr="00ED3C13">
        <w:rPr>
          <w:rFonts w:ascii="Arial" w:eastAsia="Arial" w:hAnsi="Arial" w:cs="Arial"/>
        </w:rPr>
        <w:tab/>
        <w:t>$ 48.50</w:t>
      </w:r>
    </w:p>
    <w:p w:rsidR="00B62A05" w:rsidRPr="00ED3C13" w:rsidRDefault="00B62A05" w:rsidP="00B62A05">
      <w:pPr>
        <w:ind w:left="567" w:right="36"/>
        <w:rPr>
          <w:rFonts w:ascii="Arial" w:eastAsia="Arial" w:hAnsi="Arial" w:cs="Arial"/>
        </w:rPr>
      </w:pPr>
      <w:r w:rsidRPr="00ED3C13">
        <w:rPr>
          <w:rFonts w:ascii="Arial" w:eastAsia="Arial" w:hAnsi="Arial" w:cs="Arial"/>
        </w:rPr>
        <w:t xml:space="preserve">5.- Vísceras de cada animal              </w:t>
      </w:r>
      <w:r w:rsidRPr="00ED3C13">
        <w:rPr>
          <w:rFonts w:ascii="Arial" w:eastAsia="Arial" w:hAnsi="Arial" w:cs="Arial"/>
        </w:rPr>
        <w:tab/>
        <w:t>$ 34.00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III.- Inspección de productos carniceros foráneos: </w:t>
      </w:r>
    </w:p>
    <w:p w:rsidR="00B62A05" w:rsidRPr="00ED3C13" w:rsidRDefault="00B62A05" w:rsidP="00B62A05">
      <w:pPr>
        <w:ind w:left="567" w:right="36"/>
        <w:rPr>
          <w:rFonts w:ascii="Arial" w:hAnsi="Arial" w:cs="Arial"/>
        </w:rPr>
      </w:pPr>
      <w:r w:rsidRPr="00ED3C13">
        <w:rPr>
          <w:rFonts w:ascii="Arial" w:eastAsia="Arial" w:hAnsi="Arial" w:cs="Arial"/>
        </w:rPr>
        <w:t xml:space="preserve">1.- Ganado mayor vacuno por cabeza         </w:t>
      </w:r>
      <w:r w:rsidRPr="00ED3C13">
        <w:rPr>
          <w:rFonts w:ascii="Arial" w:eastAsia="Arial" w:hAnsi="Arial" w:cs="Arial"/>
        </w:rPr>
        <w:tab/>
        <w:t>$ 116.00</w:t>
      </w:r>
    </w:p>
    <w:p w:rsidR="00B62A05" w:rsidRPr="00ED3C13" w:rsidRDefault="00B62A05" w:rsidP="00B62A05">
      <w:pPr>
        <w:ind w:left="567" w:right="36"/>
        <w:rPr>
          <w:rFonts w:ascii="Arial" w:hAnsi="Arial" w:cs="Arial"/>
        </w:rPr>
      </w:pPr>
      <w:r w:rsidRPr="00ED3C13">
        <w:rPr>
          <w:rFonts w:ascii="Arial" w:eastAsia="Arial" w:hAnsi="Arial" w:cs="Arial"/>
        </w:rPr>
        <w:t xml:space="preserve">2.- Ganado menor vacuno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3.- Ganado mayor caprino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4.- Ganado menor caprino por cabeza         </w:t>
      </w:r>
      <w:r w:rsidRPr="00ED3C13">
        <w:rPr>
          <w:rFonts w:ascii="Arial" w:eastAsia="Arial" w:hAnsi="Arial" w:cs="Arial"/>
        </w:rPr>
        <w:tab/>
        <w:t>$   48.00</w:t>
      </w:r>
    </w:p>
    <w:p w:rsidR="00B62A05" w:rsidRPr="00ED3C13" w:rsidRDefault="00B62A05" w:rsidP="00B62A05">
      <w:pPr>
        <w:ind w:left="567" w:right="36"/>
        <w:rPr>
          <w:rFonts w:ascii="Arial" w:hAnsi="Arial" w:cs="Arial"/>
        </w:rPr>
      </w:pPr>
      <w:r w:rsidRPr="00ED3C13">
        <w:rPr>
          <w:rFonts w:ascii="Arial" w:eastAsia="Arial" w:hAnsi="Arial" w:cs="Arial"/>
        </w:rPr>
        <w:t xml:space="preserve">5.- Ganado menor lanar por cabeza             </w:t>
      </w:r>
      <w:r w:rsidRPr="00ED3C13">
        <w:rPr>
          <w:rFonts w:ascii="Arial" w:eastAsia="Arial" w:hAnsi="Arial" w:cs="Arial"/>
        </w:rPr>
        <w:tab/>
        <w:t>$   48.00</w:t>
      </w:r>
    </w:p>
    <w:p w:rsidR="00B62A05" w:rsidRPr="00ED3C13" w:rsidRDefault="00B62A05" w:rsidP="00B62A05">
      <w:pPr>
        <w:ind w:left="567" w:right="36"/>
        <w:rPr>
          <w:rFonts w:ascii="Arial" w:hAnsi="Arial" w:cs="Arial"/>
        </w:rPr>
      </w:pPr>
      <w:r w:rsidRPr="00ED3C13">
        <w:rPr>
          <w:rFonts w:ascii="Arial" w:eastAsia="Arial" w:hAnsi="Arial" w:cs="Arial"/>
        </w:rPr>
        <w:t xml:space="preserve">6.- Ganado mayor lanar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7.- Ganado menor porcino por cabeza         </w:t>
      </w:r>
      <w:r w:rsidRPr="00ED3C13">
        <w:rPr>
          <w:rFonts w:ascii="Arial" w:eastAsia="Arial" w:hAnsi="Arial" w:cs="Arial"/>
        </w:rPr>
        <w:tab/>
        <w:t>$   48.00</w:t>
      </w:r>
    </w:p>
    <w:p w:rsidR="00B62A05" w:rsidRPr="00ED3C13" w:rsidRDefault="00B62A05" w:rsidP="00B62A05">
      <w:pPr>
        <w:ind w:left="567" w:right="36"/>
        <w:rPr>
          <w:rFonts w:ascii="Arial" w:hAnsi="Arial" w:cs="Arial"/>
        </w:rPr>
      </w:pPr>
      <w:r w:rsidRPr="00ED3C13">
        <w:rPr>
          <w:rFonts w:ascii="Arial" w:eastAsia="Arial" w:hAnsi="Arial" w:cs="Arial"/>
        </w:rPr>
        <w:t xml:space="preserve">8.- Ganado mayor porcino por cabeza         </w:t>
      </w:r>
      <w:r w:rsidRPr="00ED3C13">
        <w:rPr>
          <w:rFonts w:ascii="Arial" w:eastAsia="Arial" w:hAnsi="Arial" w:cs="Arial"/>
        </w:rPr>
        <w:tab/>
        <w:t>$   69.00</w:t>
      </w:r>
    </w:p>
    <w:p w:rsidR="00B62A05" w:rsidRPr="00ED3C13" w:rsidRDefault="00B62A05" w:rsidP="00B62A05">
      <w:pPr>
        <w:ind w:left="567" w:right="36"/>
        <w:rPr>
          <w:rFonts w:ascii="Arial" w:hAnsi="Arial" w:cs="Arial"/>
        </w:rPr>
      </w:pPr>
      <w:r w:rsidRPr="00ED3C13">
        <w:rPr>
          <w:rFonts w:ascii="Arial" w:eastAsia="Arial" w:hAnsi="Arial" w:cs="Arial"/>
        </w:rPr>
        <w:t xml:space="preserve">9.- Aves a razón por animal                       </w:t>
      </w:r>
      <w:r w:rsidRPr="00ED3C13">
        <w:rPr>
          <w:rFonts w:ascii="Arial" w:eastAsia="Arial" w:hAnsi="Arial" w:cs="Arial"/>
        </w:rPr>
        <w:tab/>
        <w:t>$     5.00</w:t>
      </w:r>
    </w:p>
    <w:p w:rsidR="00B62A05" w:rsidRPr="00ED3C13" w:rsidRDefault="00B62A05" w:rsidP="00B62A05">
      <w:pPr>
        <w:ind w:left="567" w:right="36"/>
        <w:rPr>
          <w:rFonts w:ascii="Arial" w:hAnsi="Arial" w:cs="Arial"/>
        </w:rPr>
      </w:pPr>
      <w:r w:rsidRPr="00ED3C13">
        <w:rPr>
          <w:rFonts w:ascii="Arial" w:eastAsia="Arial" w:hAnsi="Arial" w:cs="Arial"/>
        </w:rPr>
        <w:t xml:space="preserve">10.- Corte de productos carniceros por Kg. </w:t>
      </w:r>
      <w:r w:rsidRPr="00ED3C13">
        <w:rPr>
          <w:rFonts w:ascii="Arial" w:eastAsia="Arial" w:hAnsi="Arial" w:cs="Arial"/>
        </w:rPr>
        <w:tab/>
        <w:t>$     0.95</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Todo ganado sacrificado en rastros, mataderos y empacadoras autorizadas, estarán sujetas a las tarifas que determine el Ayuntamiento, a través de su Reglamento de Rastro Municipal.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IV.- Los derechos por guarda en los corrales del municipio, cubrirán una cuota por pieza diariamente $ 65.00 sin limitación.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V.- Certificado veterinario, sobre peso, edad, trapío y presencia de los toros de lidia, $ 54.50 por cada uno.</w:t>
      </w:r>
    </w:p>
    <w:p w:rsidR="00B62A05" w:rsidRPr="00ED3C13" w:rsidRDefault="00B62A05" w:rsidP="00B62A05">
      <w:pPr>
        <w:ind w:right="36"/>
        <w:rPr>
          <w:rFonts w:ascii="Arial" w:hAnsi="Arial" w:cs="Arial"/>
        </w:rPr>
      </w:pPr>
    </w:p>
    <w:p w:rsidR="00B62A05" w:rsidRPr="00ED3C13" w:rsidRDefault="00B62A05" w:rsidP="00B62A05">
      <w:pPr>
        <w:tabs>
          <w:tab w:val="left" w:pos="3851"/>
        </w:tabs>
        <w:ind w:right="36"/>
        <w:jc w:val="center"/>
        <w:rPr>
          <w:rFonts w:ascii="Arial" w:hAnsi="Arial" w:cs="Arial"/>
          <w:b/>
        </w:rPr>
      </w:pPr>
      <w:r w:rsidRPr="00ED3C13">
        <w:rPr>
          <w:rFonts w:ascii="Arial" w:eastAsia="Arial" w:hAnsi="Arial" w:cs="Arial"/>
          <w:b/>
        </w:rPr>
        <w:lastRenderedPageBreak/>
        <w:t>SECCIÓN III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DE ALUMBRADO PÚBLICO</w:t>
      </w:r>
    </w:p>
    <w:p w:rsidR="00B62A05" w:rsidRPr="00ED3C13" w:rsidRDefault="00B62A05" w:rsidP="00B62A05">
      <w:pPr>
        <w:ind w:right="36"/>
        <w:rPr>
          <w:rFonts w:ascii="Arial" w:hAnsi="Arial" w:cs="Arial"/>
          <w:b/>
        </w:rPr>
      </w:pPr>
      <w:r w:rsidRPr="00ED3C13">
        <w:rPr>
          <w:rFonts w:ascii="Arial" w:eastAsia="Arial" w:hAnsi="Arial" w:cs="Arial"/>
          <w:b/>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 xml:space="preserve">ARTÍCULO 12.- </w:t>
      </w:r>
      <w:r w:rsidRPr="00ED3C13">
        <w:rPr>
          <w:rFonts w:ascii="Arial" w:eastAsia="Arial" w:hAnsi="Arial" w:cs="Arial"/>
        </w:rPr>
        <w:t>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otorga a la comunidad en calles, plazas, jardines y otros lugares de</w:t>
      </w:r>
      <w:r w:rsidRPr="00ED3C13">
        <w:rPr>
          <w:rFonts w:ascii="Arial" w:hAnsi="Arial" w:cs="Arial"/>
        </w:rPr>
        <w:t xml:space="preserve"> </w:t>
      </w:r>
      <w:r w:rsidRPr="00ED3C13">
        <w:rPr>
          <w:rFonts w:ascii="Arial" w:eastAsia="Arial" w:hAnsi="Arial" w:cs="Arial"/>
        </w:rPr>
        <w:t>uso común.</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ED3C13">
        <w:rPr>
          <w:rFonts w:ascii="Arial" w:hAnsi="Arial" w:cs="Arial"/>
        </w:rPr>
        <w:t xml:space="preserve">. </w:t>
      </w:r>
    </w:p>
    <w:p w:rsidR="00B62A05" w:rsidRPr="00ED3C13" w:rsidRDefault="00B62A05" w:rsidP="00B62A05">
      <w:pPr>
        <w:ind w:right="36"/>
        <w:rPr>
          <w:rFonts w:ascii="Arial" w:hAnsi="Arial" w:cs="Arial"/>
        </w:rPr>
      </w:pPr>
      <w:r w:rsidRPr="00ED3C13">
        <w:rPr>
          <w:rFonts w:ascii="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B62A05" w:rsidRPr="00ED3C13" w:rsidRDefault="00B62A05" w:rsidP="00B62A05">
      <w:pP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IV</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EN MERCADOS</w:t>
      </w:r>
    </w:p>
    <w:p w:rsidR="00B62A05" w:rsidRPr="00ED3C13" w:rsidRDefault="00B62A05" w:rsidP="00B62A05">
      <w:pPr>
        <w:ind w:right="36"/>
        <w:jc w:val="center"/>
        <w:rPr>
          <w:rFonts w:ascii="Arial" w:hAnsi="Arial" w:cs="Arial"/>
        </w:rPr>
      </w:pPr>
    </w:p>
    <w:p w:rsidR="00B62A05" w:rsidRPr="00ED3C13" w:rsidRDefault="00B62A05" w:rsidP="00B62A05">
      <w:pPr>
        <w:tabs>
          <w:tab w:val="left" w:pos="603"/>
          <w:tab w:val="left" w:pos="1139"/>
        </w:tabs>
        <w:ind w:right="36"/>
        <w:rPr>
          <w:rFonts w:ascii="Arial" w:hAnsi="Arial" w:cs="Arial"/>
        </w:rPr>
      </w:pPr>
      <w:r w:rsidRPr="00ED3C13">
        <w:rPr>
          <w:rFonts w:ascii="Arial" w:eastAsia="Arial" w:hAnsi="Arial" w:cs="Arial"/>
          <w:b/>
        </w:rPr>
        <w:t>ARTÍCULO 13.-</w:t>
      </w:r>
      <w:r w:rsidRPr="00ED3C13">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62A05" w:rsidRPr="00ED3C13" w:rsidRDefault="00B62A05" w:rsidP="00B62A05">
      <w:pP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El derecho por servicios de mercados se pagará conforme a las cuotas siguientes: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En locales ubicados en mercados construidos de propiedad municipal $ 1,029.50 bimestrales.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II.- Por metro cuadrado de superficie asignada en lugares o espacios en plazas o terrenos propiedad del Municipio $ 51.50 por metro cuadrado mensual. </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V</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DE ASEO PÚBLICO</w:t>
      </w:r>
    </w:p>
    <w:p w:rsidR="00B62A05" w:rsidRPr="00ED3C13" w:rsidRDefault="00B62A05" w:rsidP="00B62A05">
      <w:pPr>
        <w:ind w:right="36"/>
        <w:jc w:val="center"/>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b/>
        </w:rPr>
        <w:t>ARTÍCULO 14.-</w:t>
      </w:r>
      <w:r w:rsidRPr="00ED3C13">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I.- Habitacional: una cuota mensual de $ 12.50.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II.- Comercial e industrial: </w:t>
      </w:r>
    </w:p>
    <w:p w:rsidR="00B62A05" w:rsidRPr="00ED3C13" w:rsidRDefault="00B62A05" w:rsidP="00B62A05">
      <w:pPr>
        <w:numPr>
          <w:ilvl w:val="0"/>
          <w:numId w:val="4"/>
        </w:numPr>
        <w:spacing w:after="0" w:line="240" w:lineRule="auto"/>
        <w:ind w:right="36"/>
        <w:jc w:val="both"/>
        <w:rPr>
          <w:rFonts w:ascii="Arial" w:eastAsia="Arial" w:hAnsi="Arial" w:cs="Arial"/>
        </w:rPr>
      </w:pPr>
      <w:r w:rsidRPr="00ED3C13">
        <w:rPr>
          <w:rFonts w:ascii="Arial" w:eastAsia="Arial" w:hAnsi="Arial" w:cs="Arial"/>
        </w:rPr>
        <w:t>Comercios Menores $ 123.00 mensuales.</w:t>
      </w:r>
    </w:p>
    <w:p w:rsidR="00B62A05" w:rsidRPr="00ED3C13" w:rsidRDefault="00B62A05" w:rsidP="00B62A05">
      <w:pPr>
        <w:numPr>
          <w:ilvl w:val="0"/>
          <w:numId w:val="4"/>
        </w:numPr>
        <w:spacing w:after="0" w:line="240" w:lineRule="auto"/>
        <w:ind w:right="36"/>
        <w:jc w:val="both"/>
        <w:rPr>
          <w:rFonts w:ascii="Arial" w:eastAsia="Arial" w:hAnsi="Arial" w:cs="Arial"/>
        </w:rPr>
      </w:pPr>
      <w:r w:rsidRPr="00ED3C13">
        <w:rPr>
          <w:rFonts w:ascii="Arial" w:eastAsia="Arial" w:hAnsi="Arial" w:cs="Arial"/>
        </w:rPr>
        <w:t>Comercios Mayores $ 306.50 mensuales.</w:t>
      </w:r>
    </w:p>
    <w:p w:rsidR="00B62A05" w:rsidRPr="00ED3C13" w:rsidRDefault="00B62A05" w:rsidP="00B62A05">
      <w:pPr>
        <w:ind w:left="720"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ED3C13">
        <w:rPr>
          <w:rFonts w:ascii="Arial" w:hAnsi="Arial" w:cs="Arial"/>
        </w:rPr>
        <w:t xml:space="preserve">el cual no estará condicionado al pago entre ellos. </w:t>
      </w:r>
    </w:p>
    <w:p w:rsidR="00B62A05" w:rsidRPr="00ED3C13" w:rsidRDefault="00B62A05" w:rsidP="00B62A05">
      <w:pPr>
        <w:ind w:right="36"/>
        <w:rPr>
          <w:rFonts w:ascii="Arial" w:hAnsi="Arial" w:cs="Arial"/>
        </w:rPr>
      </w:pPr>
      <w:r w:rsidRPr="00ED3C13">
        <w:rPr>
          <w:rFonts w:ascii="Arial" w:eastAsia="Arial" w:hAnsi="Arial" w:cs="Arial"/>
        </w:rPr>
        <w:t>Estas tarifas estarán sujetas a las rutas establecidas por la Dependencia responsable.</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lastRenderedPageBreak/>
        <w:t>III.- Limpieza terreno baldíos de acuerdo a las dimensiones y condiciones del predio, por solicitud o requerimiento previa notificación del municipio, tendrá un costo de $ 857.00.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IV.- Tala de árboles de $ 857.00 por árbol.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 Poda de árboles $ 511.50 por árbol.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VI.- Contenedores $ 204.00 por recolección al contenedor.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VII.- Uso del relleno sanitario por entrada:</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Camioneta Pick-Up                      </w:t>
      </w:r>
      <w:r w:rsidRPr="00ED3C13">
        <w:rPr>
          <w:rFonts w:ascii="Arial" w:eastAsia="Arial" w:hAnsi="Arial" w:cs="Arial"/>
        </w:rPr>
        <w:tab/>
        <w:t>$     92.50.</w:t>
      </w:r>
    </w:p>
    <w:p w:rsidR="00B62A05" w:rsidRPr="00ED3C13" w:rsidRDefault="00B62A05" w:rsidP="00B62A05">
      <w:pPr>
        <w:ind w:right="36"/>
        <w:rPr>
          <w:rFonts w:ascii="Arial" w:hAnsi="Arial" w:cs="Arial"/>
        </w:rPr>
      </w:pPr>
      <w:r w:rsidRPr="00ED3C13">
        <w:rPr>
          <w:rFonts w:ascii="Arial" w:eastAsia="Arial" w:hAnsi="Arial" w:cs="Arial"/>
        </w:rPr>
        <w:t xml:space="preserve">Traila 1 eje capacidad ½ tonelada </w:t>
      </w:r>
      <w:r w:rsidRPr="00ED3C13">
        <w:rPr>
          <w:rFonts w:ascii="Arial" w:eastAsia="Arial" w:hAnsi="Arial" w:cs="Arial"/>
        </w:rPr>
        <w:tab/>
        <w:t>$     98.00.</w:t>
      </w:r>
    </w:p>
    <w:p w:rsidR="00B62A05" w:rsidRPr="00ED3C13" w:rsidRDefault="00B62A05" w:rsidP="00B62A05">
      <w:pPr>
        <w:ind w:right="36"/>
        <w:rPr>
          <w:rFonts w:ascii="Arial" w:hAnsi="Arial" w:cs="Arial"/>
        </w:rPr>
      </w:pPr>
      <w:r w:rsidRPr="00ED3C13">
        <w:rPr>
          <w:rFonts w:ascii="Arial" w:eastAsia="Arial" w:hAnsi="Arial" w:cs="Arial"/>
        </w:rPr>
        <w:t xml:space="preserve">Traila 1 eje capacidad 1 tonelada </w:t>
      </w:r>
      <w:r w:rsidRPr="00ED3C13">
        <w:rPr>
          <w:rFonts w:ascii="Arial" w:eastAsia="Arial" w:hAnsi="Arial" w:cs="Arial"/>
        </w:rPr>
        <w:tab/>
        <w:t>$   148.00.</w:t>
      </w:r>
    </w:p>
    <w:p w:rsidR="00B62A05" w:rsidRPr="00ED3C13" w:rsidRDefault="00B62A05" w:rsidP="00B62A05">
      <w:pPr>
        <w:ind w:right="36"/>
        <w:rPr>
          <w:rFonts w:ascii="Arial" w:hAnsi="Arial" w:cs="Arial"/>
        </w:rPr>
      </w:pPr>
      <w:r w:rsidRPr="00ED3C13">
        <w:rPr>
          <w:rFonts w:ascii="Arial" w:eastAsia="Arial" w:hAnsi="Arial" w:cs="Arial"/>
        </w:rPr>
        <w:t>Traila 2 ejes capacidad 2 toneladas</w:t>
      </w:r>
      <w:r w:rsidRPr="00ED3C13">
        <w:rPr>
          <w:rFonts w:ascii="Arial" w:eastAsia="Arial" w:hAnsi="Arial" w:cs="Arial"/>
        </w:rPr>
        <w:tab/>
        <w:t>$   233.00.</w:t>
      </w:r>
    </w:p>
    <w:p w:rsidR="00B62A05" w:rsidRPr="00ED3C13" w:rsidRDefault="00B62A05" w:rsidP="00B62A05">
      <w:pPr>
        <w:ind w:right="36"/>
        <w:rPr>
          <w:rFonts w:ascii="Arial" w:hAnsi="Arial" w:cs="Arial"/>
        </w:rPr>
      </w:pPr>
      <w:r w:rsidRPr="00ED3C13">
        <w:rPr>
          <w:rFonts w:ascii="Arial" w:eastAsia="Arial" w:hAnsi="Arial" w:cs="Arial"/>
        </w:rPr>
        <w:t xml:space="preserve">Camión 3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356.00.</w:t>
      </w:r>
    </w:p>
    <w:p w:rsidR="00B62A05" w:rsidRPr="00ED3C13" w:rsidRDefault="00B62A05" w:rsidP="00B62A05">
      <w:pPr>
        <w:ind w:right="36"/>
        <w:rPr>
          <w:rFonts w:ascii="Arial" w:hAnsi="Arial" w:cs="Arial"/>
        </w:rPr>
      </w:pPr>
      <w:r w:rsidRPr="00ED3C13">
        <w:rPr>
          <w:rFonts w:ascii="Arial" w:eastAsia="Arial" w:hAnsi="Arial" w:cs="Arial"/>
        </w:rPr>
        <w:t xml:space="preserve">Camión 4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466.50.</w:t>
      </w:r>
    </w:p>
    <w:p w:rsidR="00B62A05" w:rsidRPr="00ED3C13" w:rsidRDefault="00B62A05" w:rsidP="00B62A05">
      <w:pPr>
        <w:ind w:right="36"/>
        <w:rPr>
          <w:rFonts w:ascii="Arial" w:hAnsi="Arial" w:cs="Arial"/>
        </w:rPr>
      </w:pPr>
      <w:r w:rsidRPr="00ED3C13">
        <w:rPr>
          <w:rFonts w:ascii="Arial" w:eastAsia="Arial" w:hAnsi="Arial" w:cs="Arial"/>
        </w:rPr>
        <w:t xml:space="preserve">Camión 6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700.50.</w:t>
      </w:r>
    </w:p>
    <w:p w:rsidR="00B62A05" w:rsidRPr="00ED3C13" w:rsidRDefault="00B62A05" w:rsidP="00B62A05">
      <w:pPr>
        <w:ind w:right="36"/>
        <w:rPr>
          <w:rFonts w:ascii="Arial" w:hAnsi="Arial" w:cs="Arial"/>
        </w:rPr>
      </w:pPr>
      <w:r w:rsidRPr="00ED3C13">
        <w:rPr>
          <w:rFonts w:ascii="Arial" w:eastAsia="Arial" w:hAnsi="Arial" w:cs="Arial"/>
        </w:rPr>
        <w:t xml:space="preserve">Camión 8 toneladas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933.50.</w:t>
      </w:r>
    </w:p>
    <w:p w:rsidR="00B62A05" w:rsidRPr="00ED3C13" w:rsidRDefault="00B62A05" w:rsidP="00B62A05">
      <w:pPr>
        <w:ind w:right="36"/>
        <w:rPr>
          <w:rFonts w:ascii="Arial" w:hAnsi="Arial" w:cs="Arial"/>
        </w:rPr>
      </w:pPr>
      <w:r w:rsidRPr="00ED3C13">
        <w:rPr>
          <w:rFonts w:ascii="Arial" w:eastAsia="Arial" w:hAnsi="Arial" w:cs="Arial"/>
        </w:rPr>
        <w:t xml:space="preserve">Camión 10 toneladas </w:t>
      </w:r>
      <w:r w:rsidRPr="00ED3C13">
        <w:rPr>
          <w:rFonts w:ascii="Arial" w:eastAsia="Arial" w:hAnsi="Arial" w:cs="Arial"/>
        </w:rPr>
        <w:tab/>
      </w:r>
      <w:r w:rsidRPr="00ED3C13">
        <w:rPr>
          <w:rFonts w:ascii="Arial" w:eastAsia="Arial" w:hAnsi="Arial" w:cs="Arial"/>
        </w:rPr>
        <w:tab/>
        <w:t>$1,166.50.</w:t>
      </w:r>
    </w:p>
    <w:p w:rsidR="00B62A05" w:rsidRPr="00ED3C13" w:rsidRDefault="00B62A05" w:rsidP="00B62A05">
      <w:pPr>
        <w:ind w:right="36"/>
        <w:rPr>
          <w:rFonts w:ascii="Arial" w:hAnsi="Arial" w:cs="Arial"/>
        </w:rPr>
      </w:pPr>
      <w:r w:rsidRPr="00ED3C13">
        <w:rPr>
          <w:rFonts w:ascii="Arial" w:eastAsia="Arial" w:hAnsi="Arial" w:cs="Arial"/>
        </w:rPr>
        <w:t xml:space="preserve">Camión 12 toneladas </w:t>
      </w:r>
      <w:r w:rsidRPr="00ED3C13">
        <w:rPr>
          <w:rFonts w:ascii="Arial" w:eastAsia="Arial" w:hAnsi="Arial" w:cs="Arial"/>
        </w:rPr>
        <w:tab/>
      </w:r>
      <w:r w:rsidRPr="00ED3C13">
        <w:rPr>
          <w:rFonts w:ascii="Arial" w:eastAsia="Arial" w:hAnsi="Arial" w:cs="Arial"/>
        </w:rPr>
        <w:tab/>
        <w:t>$1,412.50.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En caso de que el municipio cuente con báscula para pesar la tarifa será de: $ 272.00 por tonelada.</w:t>
      </w:r>
    </w:p>
    <w:p w:rsidR="00B62A05" w:rsidRPr="00ED3C13" w:rsidRDefault="00B62A05" w:rsidP="00B62A05">
      <w:pPr>
        <w:ind w:right="36"/>
        <w:rPr>
          <w:rFonts w:ascii="Arial" w:eastAsia="Arial" w:hAnsi="Arial" w:cs="Arial"/>
          <w:b/>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VI</w:t>
      </w:r>
    </w:p>
    <w:p w:rsidR="00B62A05" w:rsidRPr="00ED3C13" w:rsidRDefault="00B62A05" w:rsidP="00B62A05">
      <w:pPr>
        <w:tabs>
          <w:tab w:val="left" w:pos="603"/>
          <w:tab w:val="left" w:pos="1139"/>
        </w:tabs>
        <w:ind w:right="36"/>
        <w:jc w:val="center"/>
        <w:rPr>
          <w:rFonts w:ascii="Arial" w:eastAsia="Arial" w:hAnsi="Arial" w:cs="Arial"/>
          <w:b/>
        </w:rPr>
      </w:pPr>
      <w:r w:rsidRPr="00ED3C13">
        <w:rPr>
          <w:rFonts w:ascii="Arial" w:eastAsia="Arial" w:hAnsi="Arial" w:cs="Arial"/>
          <w:b/>
        </w:rPr>
        <w:t>DE LOS SERVICIOS DE SEGURIDAD PÚBLICA</w:t>
      </w:r>
    </w:p>
    <w:p w:rsidR="00B62A05" w:rsidRPr="00ED3C13" w:rsidRDefault="00B62A05" w:rsidP="00B62A05">
      <w:pPr>
        <w:tabs>
          <w:tab w:val="left" w:pos="603"/>
          <w:tab w:val="left" w:pos="1139"/>
        </w:tabs>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15.-</w:t>
      </w:r>
      <w:r w:rsidRPr="00ED3C13">
        <w:rPr>
          <w:rFonts w:ascii="Arial" w:eastAsia="Arial" w:hAnsi="Arial" w:cs="Arial"/>
        </w:rPr>
        <w:t xml:space="preserve"> Son objeto de este derecho los servicios prestados por las autoridades municipales en materia de seguridad pública, conforme a las disposiciones reglamentarias que rijan en el </w:t>
      </w:r>
      <w:r w:rsidRPr="00ED3C13">
        <w:rPr>
          <w:rFonts w:ascii="Arial" w:eastAsia="Arial" w:hAnsi="Arial" w:cs="Arial"/>
        </w:rPr>
        <w:lastRenderedPageBreak/>
        <w:t xml:space="preserve">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El pago de este derecho se efectuará en la Tesorería Municipal, conforme a la siguiente tarifa: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lang w:val="es-ES_tradnl"/>
        </w:rPr>
      </w:pPr>
      <w:r w:rsidRPr="00ED3C13">
        <w:rPr>
          <w:rFonts w:ascii="Arial" w:hAnsi="Arial" w:cs="Arial"/>
          <w:lang w:val="es-ES_tradnl"/>
        </w:rPr>
        <w:t>I.- Los propietarios de salones, centros o establecimientos para la celebración de fiestas sociales en general, cubrirán por concepto de derecho en beneficio de la seguridad pública, por cada reunión que se celebre, una cuota diaria de $ 137.50.</w:t>
      </w:r>
    </w:p>
    <w:p w:rsidR="00B62A05" w:rsidRPr="00ED3C13" w:rsidRDefault="00B62A05" w:rsidP="00B62A05">
      <w:pPr>
        <w:ind w:right="36"/>
        <w:rPr>
          <w:rFonts w:ascii="Arial" w:hAnsi="Arial" w:cs="Arial"/>
          <w:lang w:val="es-ES_tradnl"/>
        </w:rPr>
      </w:pPr>
    </w:p>
    <w:p w:rsidR="00B62A05" w:rsidRPr="00ED3C13" w:rsidRDefault="00B62A05" w:rsidP="00B62A05">
      <w:pPr>
        <w:ind w:right="36"/>
        <w:rPr>
          <w:rFonts w:ascii="Arial" w:hAnsi="Arial" w:cs="Arial"/>
          <w:lang w:val="es-ES_tradnl"/>
        </w:rPr>
      </w:pPr>
      <w:r w:rsidRPr="00ED3C13">
        <w:rPr>
          <w:rFonts w:ascii="Arial" w:hAnsi="Arial" w:cs="Arial"/>
          <w:lang w:val="es-ES_tradnl"/>
        </w:rPr>
        <w:t>A los propietarios mencionados en la fracción anterior será necesario contar con la licencia de funcionamiento y uso de suelo.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Las empresas particulares, cuyo objeto sea prestar servicios de seguridad, pagarán por concepto de derechos por los servicios de control, inspección y vigilancia que se les proporcione a través de la Comandancia de Policía Municipal, una cuota de $ 1,533.50 mensuales. </w:t>
      </w:r>
    </w:p>
    <w:p w:rsidR="00B62A05" w:rsidRPr="00ED3C13" w:rsidRDefault="00B62A05" w:rsidP="00B62A05">
      <w:pPr>
        <w:ind w:right="36"/>
        <w:rPr>
          <w:rFonts w:ascii="Arial" w:eastAsia="Arial" w:hAnsi="Arial" w:cs="Arial"/>
          <w:bCs/>
        </w:rPr>
      </w:pPr>
      <w:r w:rsidRPr="00ED3C13">
        <w:rPr>
          <w:rFonts w:ascii="Arial" w:eastAsia="Arial" w:hAnsi="Arial" w:cs="Arial"/>
        </w:rPr>
        <w:t xml:space="preserve"> </w:t>
      </w:r>
      <w:r w:rsidRPr="00ED3C13">
        <w:rPr>
          <w:rFonts w:ascii="Arial" w:eastAsia="Arial" w:hAnsi="Arial" w:cs="Arial"/>
        </w:rPr>
        <w:br/>
        <w:t>III.- Por la asignación de cada elemento de seguridad pública o auxiliar para la vigilancia de eventos públicos o privados será de $ 443.50 por cada uno.</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VII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EN PANTEONES</w:t>
      </w:r>
    </w:p>
    <w:p w:rsidR="00B62A05" w:rsidRPr="00ED3C13" w:rsidRDefault="00B62A05" w:rsidP="00B62A05">
      <w:pPr>
        <w:ind w:right="36"/>
        <w:jc w:val="center"/>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b/>
        </w:rPr>
        <w:t>ARTÍCULO 16.-</w:t>
      </w:r>
      <w:r w:rsidRPr="00ED3C13">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El pago de este derecho se causará conforme a los conceptos y tarifas siguientes: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 Por servicios de vigilancia y reglamentación:</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567" w:right="36"/>
        <w:rPr>
          <w:rFonts w:ascii="Arial" w:eastAsia="Arial" w:hAnsi="Arial" w:cs="Arial"/>
        </w:rPr>
      </w:pPr>
      <w:r w:rsidRPr="00ED3C13">
        <w:rPr>
          <w:rFonts w:ascii="Arial" w:eastAsia="Arial" w:hAnsi="Arial" w:cs="Arial"/>
        </w:rPr>
        <w:t>1.- Las autorizaciones de traslado de cadáveres fuera del Municipio o del Estado $ 171.50.</w:t>
      </w:r>
    </w:p>
    <w:p w:rsidR="00B62A05" w:rsidRPr="00ED3C13" w:rsidRDefault="00B62A05" w:rsidP="00B62A05">
      <w:pPr>
        <w:ind w:left="567" w:right="36"/>
        <w:rPr>
          <w:rFonts w:ascii="Arial" w:hAnsi="Arial" w:cs="Arial"/>
        </w:rPr>
      </w:pPr>
      <w:r w:rsidRPr="00ED3C13">
        <w:rPr>
          <w:rFonts w:ascii="Arial" w:eastAsia="Arial" w:hAnsi="Arial" w:cs="Arial"/>
        </w:rPr>
        <w:lastRenderedPageBreak/>
        <w:t>2.- Las autorizaciones de traslado de cadáveres o restos a cementerios del Municipio                       $ 81.50.</w:t>
      </w:r>
    </w:p>
    <w:p w:rsidR="00B62A05" w:rsidRPr="00ED3C13" w:rsidRDefault="00B62A05" w:rsidP="00B62A05">
      <w:pPr>
        <w:ind w:left="567" w:right="36"/>
        <w:rPr>
          <w:rFonts w:ascii="Arial" w:hAnsi="Arial" w:cs="Arial"/>
        </w:rPr>
      </w:pPr>
      <w:r w:rsidRPr="00ED3C13">
        <w:rPr>
          <w:rFonts w:ascii="Arial" w:eastAsia="Arial" w:hAnsi="Arial" w:cs="Arial"/>
        </w:rPr>
        <w:t>3.- Los derechos de internación de cadáveres al Municipio $ 104.50.</w:t>
      </w:r>
    </w:p>
    <w:p w:rsidR="00B62A05" w:rsidRPr="00ED3C13" w:rsidRDefault="00B62A05" w:rsidP="00B62A05">
      <w:pPr>
        <w:ind w:left="567" w:right="36"/>
        <w:rPr>
          <w:rFonts w:ascii="Arial" w:hAnsi="Arial" w:cs="Arial"/>
        </w:rPr>
      </w:pPr>
      <w:r w:rsidRPr="00ED3C13">
        <w:rPr>
          <w:rFonts w:ascii="Arial" w:eastAsia="Arial" w:hAnsi="Arial" w:cs="Arial"/>
        </w:rPr>
        <w:t>4.- Las autorizaciones de construcción de monumentos $ 62.50.</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II.- Por servicios de administración de panteones: </w:t>
      </w:r>
    </w:p>
    <w:p w:rsidR="00B62A05" w:rsidRPr="00ED3C13" w:rsidRDefault="00B62A05" w:rsidP="00B62A05">
      <w:pPr>
        <w:ind w:left="567" w:right="36"/>
        <w:rPr>
          <w:rFonts w:ascii="Arial" w:hAnsi="Arial" w:cs="Arial"/>
        </w:rPr>
      </w:pPr>
      <w:r w:rsidRPr="00ED3C13">
        <w:rPr>
          <w:rFonts w:ascii="Arial" w:eastAsia="Arial" w:hAnsi="Arial" w:cs="Arial"/>
        </w:rPr>
        <w:br/>
        <w:t>1.- Servicios de inhumación</w:t>
      </w:r>
      <w:r w:rsidRPr="00ED3C13">
        <w:rPr>
          <w:rFonts w:ascii="Arial" w:eastAsia="Arial" w:hAnsi="Arial" w:cs="Arial"/>
        </w:rPr>
        <w:tab/>
        <w:t>$ 111.00.</w:t>
      </w:r>
    </w:p>
    <w:p w:rsidR="00B62A05" w:rsidRPr="00ED3C13" w:rsidRDefault="00B62A05" w:rsidP="00B62A05">
      <w:pPr>
        <w:ind w:left="567" w:right="36"/>
        <w:rPr>
          <w:rFonts w:ascii="Arial" w:hAnsi="Arial" w:cs="Arial"/>
        </w:rPr>
      </w:pPr>
      <w:r w:rsidRPr="00ED3C13">
        <w:rPr>
          <w:rFonts w:ascii="Arial" w:eastAsia="Arial" w:hAnsi="Arial" w:cs="Arial"/>
        </w:rPr>
        <w:t xml:space="preserve">2.- Servicios de exhumación </w:t>
      </w:r>
      <w:r w:rsidRPr="00ED3C13">
        <w:rPr>
          <w:rFonts w:ascii="Arial" w:eastAsia="Arial" w:hAnsi="Arial" w:cs="Arial"/>
        </w:rPr>
        <w:tab/>
        <w:t>$ 111.00.</w:t>
      </w:r>
    </w:p>
    <w:p w:rsidR="00B62A05" w:rsidRPr="00ED3C13" w:rsidRDefault="00B62A05" w:rsidP="00B62A05">
      <w:pPr>
        <w:ind w:left="567" w:right="36"/>
        <w:rPr>
          <w:rFonts w:ascii="Arial" w:hAnsi="Arial" w:cs="Arial"/>
        </w:rPr>
      </w:pPr>
      <w:r w:rsidRPr="00ED3C13">
        <w:rPr>
          <w:rFonts w:ascii="Arial" w:eastAsia="Arial" w:hAnsi="Arial" w:cs="Arial"/>
        </w:rPr>
        <w:t>3.- Refrendo de derechos de inhumación $ 66.50.</w:t>
      </w:r>
    </w:p>
    <w:p w:rsidR="00B62A05" w:rsidRPr="00ED3C13" w:rsidRDefault="00B62A05" w:rsidP="00B62A05">
      <w:pPr>
        <w:ind w:left="567" w:right="36"/>
        <w:rPr>
          <w:rFonts w:ascii="Arial" w:hAnsi="Arial" w:cs="Arial"/>
        </w:rPr>
      </w:pPr>
      <w:r w:rsidRPr="00ED3C13">
        <w:rPr>
          <w:rFonts w:ascii="Arial" w:eastAsia="Arial" w:hAnsi="Arial" w:cs="Arial"/>
        </w:rPr>
        <w:t>5.- Depósitos de restos en nichos o gavetas $ 81.50.</w:t>
      </w:r>
    </w:p>
    <w:p w:rsidR="00B62A05" w:rsidRPr="00ED3C13" w:rsidRDefault="00B62A05" w:rsidP="00B62A05">
      <w:pPr>
        <w:ind w:left="567" w:right="36"/>
        <w:rPr>
          <w:rFonts w:ascii="Arial" w:hAnsi="Arial" w:cs="Arial"/>
        </w:rPr>
      </w:pPr>
      <w:r w:rsidRPr="00ED3C13">
        <w:rPr>
          <w:rFonts w:ascii="Arial" w:eastAsia="Arial" w:hAnsi="Arial" w:cs="Arial"/>
        </w:rPr>
        <w:t>6.- Construcción, reconstrucción o profundización de fosas $ 153.50.</w:t>
      </w:r>
    </w:p>
    <w:p w:rsidR="00B62A05" w:rsidRPr="00ED3C13" w:rsidRDefault="00B62A05" w:rsidP="00B62A05">
      <w:pPr>
        <w:ind w:left="567" w:right="36"/>
        <w:rPr>
          <w:rFonts w:ascii="Arial" w:hAnsi="Arial" w:cs="Arial"/>
        </w:rPr>
      </w:pPr>
      <w:r w:rsidRPr="00ED3C13">
        <w:rPr>
          <w:rFonts w:ascii="Arial" w:eastAsia="Arial" w:hAnsi="Arial" w:cs="Arial"/>
        </w:rPr>
        <w:t>7.- Reparación de monumentos $82.00.</w:t>
      </w:r>
    </w:p>
    <w:p w:rsidR="00B62A05" w:rsidRPr="00ED3C13" w:rsidRDefault="00B62A05" w:rsidP="00B62A05">
      <w:pPr>
        <w:ind w:left="567" w:right="36"/>
        <w:rPr>
          <w:rFonts w:ascii="Arial" w:hAnsi="Arial" w:cs="Arial"/>
        </w:rPr>
      </w:pPr>
      <w:r w:rsidRPr="00ED3C13">
        <w:rPr>
          <w:rFonts w:ascii="Arial" w:eastAsia="Arial" w:hAnsi="Arial" w:cs="Arial"/>
        </w:rPr>
        <w:t>8.- Mantenimiento de pasillos, andenes y en general de los servicios generales de los panteones $ 153.00.</w:t>
      </w:r>
    </w:p>
    <w:p w:rsidR="00B62A05" w:rsidRPr="00ED3C13" w:rsidRDefault="00B62A05" w:rsidP="00B62A05">
      <w:pPr>
        <w:ind w:left="567" w:right="36"/>
        <w:rPr>
          <w:rFonts w:ascii="Arial" w:hAnsi="Arial" w:cs="Arial"/>
        </w:rPr>
      </w:pPr>
      <w:r w:rsidRPr="00ED3C13">
        <w:rPr>
          <w:rFonts w:ascii="Arial" w:eastAsia="Arial" w:hAnsi="Arial" w:cs="Arial"/>
        </w:rPr>
        <w:t>9.- Certificaciones por expedición o reexpedición de antecedentes de título o de cambio de titular $ 82.00.</w:t>
      </w:r>
    </w:p>
    <w:p w:rsidR="00B62A05" w:rsidRPr="00ED3C13" w:rsidRDefault="00B62A05" w:rsidP="00B62A05">
      <w:pPr>
        <w:ind w:left="567" w:right="36"/>
        <w:rPr>
          <w:rFonts w:ascii="Arial" w:hAnsi="Arial" w:cs="Arial"/>
        </w:rPr>
      </w:pPr>
      <w:r w:rsidRPr="00ED3C13">
        <w:rPr>
          <w:rFonts w:ascii="Arial" w:eastAsia="Arial" w:hAnsi="Arial" w:cs="Arial"/>
        </w:rPr>
        <w:t>10.- Servicios de incineración $ 170.50.</w:t>
      </w:r>
    </w:p>
    <w:p w:rsidR="00B62A05" w:rsidRPr="00ED3C13" w:rsidRDefault="00B62A05" w:rsidP="00B62A05">
      <w:pPr>
        <w:ind w:left="567" w:right="36"/>
        <w:rPr>
          <w:rFonts w:ascii="Arial" w:hAnsi="Arial" w:cs="Arial"/>
        </w:rPr>
      </w:pPr>
      <w:r w:rsidRPr="00ED3C13">
        <w:rPr>
          <w:rFonts w:ascii="Arial" w:eastAsia="Arial" w:hAnsi="Arial" w:cs="Arial"/>
        </w:rPr>
        <w:t>11.- Servicios de velatorio, carroza o de ómnibus de acompañamiento $ 153.50.</w:t>
      </w:r>
    </w:p>
    <w:p w:rsidR="00B62A05" w:rsidRPr="00ED3C13" w:rsidRDefault="00B62A05" w:rsidP="00B62A05">
      <w:pPr>
        <w:ind w:left="567" w:right="36"/>
        <w:rPr>
          <w:rFonts w:ascii="Arial" w:hAnsi="Arial" w:cs="Arial"/>
        </w:rPr>
      </w:pPr>
      <w:r w:rsidRPr="00ED3C13">
        <w:rPr>
          <w:rFonts w:ascii="Arial" w:eastAsia="Arial" w:hAnsi="Arial" w:cs="Arial"/>
        </w:rPr>
        <w:t>12.- Encortinados de fosa, construcción de bóvedas, cierre de gavetas o nichos, construcción de ataúdes y ampliaciones de fosas $153.50.</w:t>
      </w:r>
    </w:p>
    <w:p w:rsidR="00B62A05" w:rsidRPr="00ED3C13" w:rsidRDefault="00B62A05" w:rsidP="00B62A05">
      <w:pPr>
        <w:ind w:left="567" w:right="36"/>
        <w:rPr>
          <w:rFonts w:ascii="Arial" w:hAnsi="Arial" w:cs="Arial"/>
        </w:rPr>
      </w:pPr>
      <w:r w:rsidRPr="00ED3C13">
        <w:rPr>
          <w:rFonts w:ascii="Arial" w:eastAsia="Arial" w:hAnsi="Arial" w:cs="Arial"/>
        </w:rPr>
        <w:t>13.- Gravados de letras, números o signos por unidad $ 79.50.</w:t>
      </w:r>
    </w:p>
    <w:p w:rsidR="00B62A05" w:rsidRPr="00ED3C13" w:rsidRDefault="00B62A05" w:rsidP="00B62A05">
      <w:pPr>
        <w:ind w:left="567" w:right="36"/>
        <w:rPr>
          <w:rFonts w:ascii="Arial" w:eastAsia="Arial" w:hAnsi="Arial" w:cs="Arial"/>
        </w:rPr>
      </w:pPr>
      <w:r w:rsidRPr="00ED3C13">
        <w:rPr>
          <w:rFonts w:ascii="Arial" w:eastAsia="Arial" w:hAnsi="Arial" w:cs="Arial"/>
        </w:rPr>
        <w:t>14.- Monte y desmonte de monumentos $ 52.50.</w:t>
      </w:r>
    </w:p>
    <w:p w:rsidR="00B62A05" w:rsidRPr="00ED3C13" w:rsidRDefault="00B62A05" w:rsidP="00B62A05">
      <w:pPr>
        <w:ind w:left="567"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III.- Por servicios de limpieza que comprende el aseo, limpieza, desmonte y mantenimiento en general de los panteones $ 125.00 por gaveta anual.</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IV.- Por derechos en conceptos a ejecutar en los panteones municipales, se aplicarán de acuerdo a la siguiente clasificación:</w:t>
      </w:r>
    </w:p>
    <w:p w:rsidR="00B62A05" w:rsidRPr="00ED3C13" w:rsidRDefault="00B62A05" w:rsidP="00B62A05">
      <w:pPr>
        <w:ind w:right="36"/>
        <w:rPr>
          <w:rFonts w:ascii="Arial" w:hAnsi="Arial" w:cs="Arial"/>
        </w:rPr>
      </w:pPr>
    </w:p>
    <w:p w:rsidR="00B62A05" w:rsidRPr="00ED3C13" w:rsidRDefault="00B62A05" w:rsidP="00B62A05">
      <w:pPr>
        <w:ind w:left="567" w:right="36"/>
        <w:rPr>
          <w:rFonts w:ascii="Arial" w:hAnsi="Arial" w:cs="Arial"/>
        </w:rPr>
      </w:pPr>
      <w:r w:rsidRPr="00ED3C13">
        <w:rPr>
          <w:rFonts w:ascii="Arial" w:eastAsia="Arial" w:hAnsi="Arial" w:cs="Arial"/>
        </w:rPr>
        <w:t>1.- Por acordonamiento en fosa sencilla $ 29.50.</w:t>
      </w:r>
    </w:p>
    <w:p w:rsidR="00B62A05" w:rsidRPr="00ED3C13" w:rsidRDefault="00B62A05" w:rsidP="00B62A05">
      <w:pPr>
        <w:ind w:left="567" w:right="36"/>
        <w:rPr>
          <w:rFonts w:ascii="Arial" w:eastAsia="Arial" w:hAnsi="Arial" w:cs="Arial"/>
        </w:rPr>
      </w:pPr>
      <w:r w:rsidRPr="00ED3C13">
        <w:rPr>
          <w:rFonts w:ascii="Arial" w:eastAsia="Arial" w:hAnsi="Arial" w:cs="Arial"/>
        </w:rPr>
        <w:lastRenderedPageBreak/>
        <w:t>2.- Por acordonamiento en fosa doble $ 46.00.</w:t>
      </w:r>
    </w:p>
    <w:p w:rsidR="00B62A05" w:rsidRPr="00ED3C13" w:rsidRDefault="00B62A05" w:rsidP="00B62A05">
      <w:pPr>
        <w:ind w:left="567" w:right="36"/>
        <w:rPr>
          <w:rFonts w:ascii="Arial" w:hAnsi="Arial" w:cs="Arial"/>
        </w:rPr>
      </w:pPr>
      <w:r w:rsidRPr="00ED3C13">
        <w:rPr>
          <w:rFonts w:ascii="Arial" w:eastAsia="Arial" w:hAnsi="Arial" w:cs="Arial"/>
        </w:rPr>
        <w:t>3.- Por gaveta sencilla $ 59.00.</w:t>
      </w:r>
    </w:p>
    <w:p w:rsidR="00B62A05" w:rsidRPr="00ED3C13" w:rsidRDefault="00B62A05" w:rsidP="00B62A05">
      <w:pPr>
        <w:ind w:left="567" w:right="36"/>
        <w:rPr>
          <w:rFonts w:ascii="Arial" w:hAnsi="Arial" w:cs="Arial"/>
        </w:rPr>
      </w:pPr>
      <w:r w:rsidRPr="00ED3C13">
        <w:rPr>
          <w:rFonts w:ascii="Arial" w:eastAsia="Arial" w:hAnsi="Arial" w:cs="Arial"/>
        </w:rPr>
        <w:t>4.- Por gaveta doble $ 74.50.</w:t>
      </w:r>
    </w:p>
    <w:p w:rsidR="00B62A05" w:rsidRPr="00ED3C13" w:rsidRDefault="00B62A05" w:rsidP="00B62A05">
      <w:pPr>
        <w:ind w:left="567" w:right="36"/>
        <w:rPr>
          <w:rFonts w:ascii="Arial" w:hAnsi="Arial" w:cs="Arial"/>
        </w:rPr>
      </w:pPr>
      <w:r w:rsidRPr="00ED3C13">
        <w:rPr>
          <w:rFonts w:ascii="Arial" w:eastAsia="Arial" w:hAnsi="Arial" w:cs="Arial"/>
        </w:rPr>
        <w:t>5.- Por construcción de capilla $ 266.50.</w:t>
      </w:r>
    </w:p>
    <w:p w:rsidR="00B62A05" w:rsidRPr="00ED3C13" w:rsidRDefault="00B62A05" w:rsidP="00B62A05">
      <w:pPr>
        <w:ind w:right="36"/>
        <w:jc w:val="center"/>
        <w:rPr>
          <w:rFonts w:ascii="Arial" w:hAnsi="Arial" w:cs="Arial"/>
          <w:b/>
        </w:rPr>
      </w:pPr>
      <w:r w:rsidRPr="00ED3C13">
        <w:rPr>
          <w:rFonts w:ascii="Arial" w:eastAsia="Arial" w:hAnsi="Arial" w:cs="Arial"/>
        </w:rPr>
        <w:br/>
      </w:r>
      <w:r w:rsidRPr="00ED3C13">
        <w:rPr>
          <w:rFonts w:ascii="Arial" w:eastAsia="Arial" w:hAnsi="Arial" w:cs="Arial"/>
          <w:b/>
        </w:rPr>
        <w:t>SECCIÓN VIII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DE TRÁNSITO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17.-</w:t>
      </w:r>
      <w:r w:rsidRPr="00ED3C13">
        <w:rPr>
          <w:rFonts w:ascii="Arial" w:eastAsia="Arial" w:hAnsi="Arial" w:cs="Arial"/>
        </w:rPr>
        <w:t xml:space="preserve"> Son objeto de estos derechos, los servicios que presten las autoridades en materia de tránsito municipal por los siguientes conceptos: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I.- Por la expedición a 30 años de Concesiones y permisos para la explotación del servicio público de personas o cosas en las vías del municipio se pagará la siguiente tarifa:</w:t>
      </w:r>
    </w:p>
    <w:p w:rsidR="00B62A05" w:rsidRPr="00ED3C13" w:rsidRDefault="00B62A05" w:rsidP="00B62A05">
      <w:pPr>
        <w:ind w:right="36"/>
        <w:rPr>
          <w:rFonts w:ascii="Arial" w:eastAsia="Arial" w:hAnsi="Arial" w:cs="Arial"/>
        </w:rPr>
      </w:pPr>
      <w:r w:rsidRPr="00ED3C13">
        <w:rPr>
          <w:rFonts w:ascii="Arial" w:eastAsia="Arial" w:hAnsi="Arial" w:cs="Arial"/>
        </w:rPr>
        <w:t xml:space="preserve">1.- Concesión de pasajeros urbano         </w:t>
      </w:r>
      <w:r w:rsidRPr="00ED3C13">
        <w:rPr>
          <w:rFonts w:ascii="Arial" w:eastAsia="Arial" w:hAnsi="Arial" w:cs="Arial"/>
        </w:rPr>
        <w:tab/>
        <w:t>$ 10,756.50</w:t>
      </w:r>
    </w:p>
    <w:p w:rsidR="00B62A05" w:rsidRPr="00ED3C13" w:rsidRDefault="00B62A05" w:rsidP="00B62A05">
      <w:pPr>
        <w:ind w:right="36"/>
        <w:rPr>
          <w:rFonts w:ascii="Arial" w:eastAsia="Arial" w:hAnsi="Arial" w:cs="Arial"/>
        </w:rPr>
      </w:pPr>
      <w:r w:rsidRPr="00ED3C13">
        <w:rPr>
          <w:rFonts w:ascii="Arial" w:eastAsia="Arial" w:hAnsi="Arial" w:cs="Arial"/>
        </w:rPr>
        <w:t xml:space="preserve">2.- Concesión de taxi                              </w:t>
      </w:r>
      <w:r w:rsidRPr="00ED3C13">
        <w:rPr>
          <w:rFonts w:ascii="Arial" w:eastAsia="Arial" w:hAnsi="Arial" w:cs="Arial"/>
        </w:rPr>
        <w:tab/>
        <w:t>$ 10,756.50</w:t>
      </w:r>
    </w:p>
    <w:p w:rsidR="00B62A05" w:rsidRPr="00ED3C13" w:rsidRDefault="00B62A05" w:rsidP="00B62A05">
      <w:pPr>
        <w:ind w:right="36"/>
        <w:rPr>
          <w:rFonts w:ascii="Arial" w:hAnsi="Arial" w:cs="Arial"/>
        </w:rPr>
      </w:pPr>
      <w:r w:rsidRPr="00ED3C13">
        <w:rPr>
          <w:rFonts w:ascii="Arial" w:eastAsia="Arial" w:hAnsi="Arial" w:cs="Arial"/>
        </w:rPr>
        <w:t xml:space="preserve">3.- Concesión de Transporte de Carga       </w:t>
      </w:r>
      <w:r w:rsidRPr="00ED3C13">
        <w:rPr>
          <w:rFonts w:ascii="Arial" w:eastAsia="Arial" w:hAnsi="Arial" w:cs="Arial"/>
        </w:rPr>
        <w:tab/>
        <w:t>$   6,006.00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Por permiso de ruta para servicio de pasajeros o carga de camiones en carreteras bajo control del Municipio y para servicios urbanos de sitio o ruleteros; $ 3.50 diarios.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Cuando el pago se cubra antes de concluir el mes de mayo se otorgará un estímulo del 50% por concepto de cobro de pago anticipado.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III.- Por constancias similares $ 86.00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IV.- Permiso de aprendizaje para manejar $ 129.00.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V.- Expedición de certificados $ 86.00</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lastRenderedPageBreak/>
        <w:t xml:space="preserve">VI.-Cambio de derecho o concesiones de vehículo de servicio público municipal $ 415.00.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VII.- Certificado médico de aptitud para manejar, a conductores de vehículos $ 112.00.</w:t>
      </w:r>
    </w:p>
    <w:p w:rsidR="00B62A05" w:rsidRPr="00ED3C13" w:rsidRDefault="00B62A05" w:rsidP="00B62A05">
      <w:pPr>
        <w:tabs>
          <w:tab w:val="left" w:pos="603"/>
          <w:tab w:val="left" w:pos="1139"/>
        </w:tabs>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VIII.- Por expedición de licencias para estacionamiento exclusivo para carga y descarga $ 301.00 bimestral.</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IX.- Por expedición de licencias para estacionamiento exclusivo en área residencial $ 864.50 bimestral.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X.- La tarifa correspondiente a los servicios de revisión mecánica por vehículo será de $ 177.00 por vehículo de manera anual.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Los pensionados, jubilados, adultos mayores y personas con discapacidad se les otorgarán un incentivo del 25% anual.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XI.- Por refrendo anual de concesión: </w:t>
      </w:r>
    </w:p>
    <w:p w:rsidR="00B62A05" w:rsidRPr="00ED3C13" w:rsidRDefault="00B62A05" w:rsidP="00B62A05">
      <w:pPr>
        <w:ind w:left="567" w:right="36"/>
        <w:rPr>
          <w:rFonts w:ascii="Arial" w:hAnsi="Arial" w:cs="Arial"/>
        </w:rPr>
      </w:pPr>
      <w:r w:rsidRPr="00ED3C13">
        <w:rPr>
          <w:rFonts w:ascii="Arial" w:eastAsia="Arial" w:hAnsi="Arial" w:cs="Arial"/>
        </w:rPr>
        <w:t>1.- Automóviles de Sitio $ 429.50.</w:t>
      </w:r>
    </w:p>
    <w:p w:rsidR="00B62A05" w:rsidRPr="00ED3C13" w:rsidRDefault="00B62A05" w:rsidP="00B62A05">
      <w:pPr>
        <w:ind w:left="567" w:right="36"/>
        <w:rPr>
          <w:rFonts w:ascii="Arial" w:hAnsi="Arial" w:cs="Arial"/>
        </w:rPr>
      </w:pPr>
      <w:r w:rsidRPr="00ED3C13">
        <w:rPr>
          <w:rFonts w:ascii="Arial" w:eastAsia="Arial" w:hAnsi="Arial" w:cs="Arial"/>
        </w:rPr>
        <w:t>2.- Camionetas y camiones de tránsito $ 437.00.</w:t>
      </w:r>
    </w:p>
    <w:p w:rsidR="00B62A05" w:rsidRPr="00ED3C13" w:rsidRDefault="00B62A05" w:rsidP="00B62A05">
      <w:pPr>
        <w:ind w:left="567" w:right="36"/>
        <w:rPr>
          <w:rFonts w:ascii="Arial" w:eastAsia="Arial" w:hAnsi="Arial" w:cs="Arial"/>
        </w:rPr>
      </w:pPr>
      <w:r w:rsidRPr="00ED3C13">
        <w:rPr>
          <w:rFonts w:ascii="Arial" w:eastAsia="Arial" w:hAnsi="Arial" w:cs="Arial"/>
        </w:rPr>
        <w:t>3.- Transporte colectivo de personas $ 281.00.</w:t>
      </w:r>
    </w:p>
    <w:p w:rsidR="00B62A05" w:rsidRPr="00ED3C13" w:rsidRDefault="00B62A05" w:rsidP="00B62A05">
      <w:pPr>
        <w:ind w:left="567"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XII.- Examen médico para condiciones de manejo (ebriedad, drogas etc.) $ 264.50.</w:t>
      </w:r>
    </w:p>
    <w:p w:rsidR="00B62A05"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p>
    <w:p w:rsidR="00B62A05" w:rsidRPr="00ED3C13" w:rsidRDefault="00B62A05" w:rsidP="00B62A05">
      <w:pPr>
        <w:rPr>
          <w:rFonts w:ascii="Arial" w:hAnsi="Arial" w:cs="Arial"/>
          <w:bCs/>
        </w:rPr>
      </w:pPr>
      <w:r w:rsidRPr="00ED3C13">
        <w:rPr>
          <w:rFonts w:ascii="Arial" w:eastAsia="Arial" w:hAnsi="Arial" w:cs="Arial"/>
        </w:rPr>
        <w:t xml:space="preserve">XIII.- </w:t>
      </w:r>
      <w:r w:rsidRPr="00ED3C13">
        <w:rPr>
          <w:rFonts w:ascii="Arial" w:hAnsi="Arial" w:cs="Arial"/>
        </w:rPr>
        <w:t xml:space="preserve">El servicio de transporte entre particulares se prestará en vehículos particulares que, sin estar sujetos al otorgamiento de una concesión, permiso o autorización por parte de la </w:t>
      </w:r>
      <w:r w:rsidRPr="00ED3C13">
        <w:rPr>
          <w:rFonts w:ascii="Arial" w:hAnsi="Arial" w:cs="Arial"/>
          <w:bCs/>
        </w:rPr>
        <w:t>Secretaría de Infraestructura y Transporte</w:t>
      </w:r>
      <w:r w:rsidRPr="00ED3C13">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ED3C13">
        <w:rPr>
          <w:rFonts w:ascii="Arial" w:hAnsi="Arial" w:cs="Arial"/>
          <w:bCs/>
        </w:rPr>
        <w:t>Secretaría de Infraestructura y Transporte</w:t>
      </w:r>
      <w:r w:rsidRPr="00ED3C13">
        <w:rPr>
          <w:rFonts w:ascii="Arial" w:hAnsi="Arial" w:cs="Arial"/>
        </w:rPr>
        <w:t xml:space="preserve">. </w:t>
      </w:r>
      <w:r w:rsidRPr="00ED3C13">
        <w:rPr>
          <w:rFonts w:ascii="Arial" w:hAnsi="Arial" w:cs="Arial"/>
          <w:bCs/>
        </w:rPr>
        <w:t xml:space="preserve">Dicho </w:t>
      </w:r>
      <w:r w:rsidRPr="00ED3C13">
        <w:rPr>
          <w:rFonts w:ascii="Arial" w:hAnsi="Arial" w:cs="Arial"/>
          <w:bCs/>
        </w:rPr>
        <w:lastRenderedPageBreak/>
        <w:t>servicio estará regulado en base a lo dispuesto en el Capítulo VII, del Título Segundo, de la Ley de Transporte y Movilidad Sustentable para el Estado de Coahuila de Zaragoza.</w:t>
      </w:r>
    </w:p>
    <w:p w:rsidR="00B62A05" w:rsidRPr="00ED3C13" w:rsidRDefault="00B62A05" w:rsidP="00B62A05">
      <w:pPr>
        <w:ind w:right="36"/>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IX</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DE PREVISIÓN SOCIAL</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b/>
        </w:rPr>
        <w:t>ARTÍCULO 18.-</w:t>
      </w:r>
      <w:r w:rsidRPr="00ED3C13">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I.- El pago de este derecho será de $ 163.50</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OCTAVO</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DE LOS DERECHOS POR EXPEDICIÓN DE LICENCIAS,</w:t>
      </w:r>
    </w:p>
    <w:p w:rsidR="00B62A05" w:rsidRPr="00ED3C13" w:rsidRDefault="00B62A05" w:rsidP="00B62A05">
      <w:pPr>
        <w:ind w:right="36"/>
        <w:jc w:val="center"/>
        <w:rPr>
          <w:rFonts w:ascii="Arial" w:hAnsi="Arial" w:cs="Arial"/>
          <w:b/>
        </w:rPr>
      </w:pPr>
      <w:r w:rsidRPr="00ED3C13">
        <w:rPr>
          <w:rFonts w:ascii="Arial" w:eastAsia="Arial" w:hAnsi="Arial" w:cs="Arial"/>
          <w:b/>
        </w:rPr>
        <w:t>PERMISOS, AUTORIZACIONES Y CONCESIONES</w:t>
      </w:r>
    </w:p>
    <w:p w:rsidR="00B62A05" w:rsidRPr="00ED3C13" w:rsidRDefault="00B62A05" w:rsidP="00B62A05">
      <w:pPr>
        <w:ind w:right="36"/>
        <w:jc w:val="center"/>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hAnsi="Arial" w:cs="Arial"/>
          <w:b/>
        </w:rPr>
      </w:pPr>
      <w:r w:rsidRPr="00ED3C13">
        <w:rPr>
          <w:rFonts w:ascii="Arial" w:eastAsia="Arial" w:hAnsi="Arial" w:cs="Arial"/>
          <w:b/>
        </w:rPr>
        <w:t>POR LA EXPEDICION DE LICENCIAS PARA CONSTRUCCIÓN</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19.-</w:t>
      </w:r>
      <w:r w:rsidRPr="00ED3C13">
        <w:rPr>
          <w:rFonts w:ascii="Arial" w:eastAsia="Arial" w:hAnsi="Arial" w:cs="Arial"/>
        </w:rPr>
        <w:t xml:space="preserve"> Son objeto de estos derechos, la expedición de licencias por los conceptos siguientes: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Construcción, reconstrucción, demolición, reparación, excavaciones, rellenos y remodelación de fachadas de fincas urbanas, bardas, albercas, superficies horizontales y obras lineales (la aprobación o revisión de planos de obras).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Licencias para ruptura de banquetas, empedrados o pavimento, siendo el Departamento de Obras Públicas el responsable de la reparación $ 290.00 metro cuadrado.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III.- Por derecho de interconexión a la red de drenaje sanitario, se aplicará una tasa fija de                           $ 243.00 por toma domiciliaria.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IV.- Por licencia para ampliación de construcciones de vivienda en fraccionamientos media, media alta y alta se aplicará 50% de incentivo de la tarifa vigente para fomento a la vivienda.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 En permisos de construcción 50% de incentivo de la tarifa vigente para fomento a la vivienda.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VI.- En régimen de propiedad en condominio 20% de incentivo de la tarifa vigente para fomento a la vivienda.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 xml:space="preserve">ARTÍCULO 20.- </w:t>
      </w:r>
      <w:r w:rsidRPr="00ED3C13">
        <w:rPr>
          <w:rFonts w:ascii="Arial" w:eastAsia="Arial" w:hAnsi="Arial" w:cs="Arial"/>
        </w:rPr>
        <w:t xml:space="preserve">Por las nuevas construcciones y modificaciones a éstos se cobrará por cada metro cuadrado de acuerdo con las siguientes categorías y tarifas: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$ 21.11.</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$ 14.76.</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$ 8.42.</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IV. Cuarta Categoría: construcciones de viviendas o cobertizos de madera tipo provisional $ 5.59.</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21.-</w:t>
      </w:r>
      <w:r w:rsidRPr="00ED3C13">
        <w:rPr>
          <w:rFonts w:ascii="Arial" w:eastAsia="Arial" w:hAnsi="Arial" w:cs="Arial"/>
        </w:rPr>
        <w:t xml:space="preserve"> Las construcciones que excedan de cinco plantas, causarán, el 75% de la cuota correspondiente de la sexta a la décima planta. Cuando excedan de diez plantas, se causará el 50% de la cuota correspondiente a partir de la onceava planta.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Este último porcentaje se aplicará para reparaciones, excavaciones, rellenos y remodelación de fachadas (por concepto de aprobación de planos).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22.-</w:t>
      </w:r>
      <w:r w:rsidRPr="00ED3C13">
        <w:rPr>
          <w:rFonts w:ascii="Arial" w:eastAsia="Arial" w:hAnsi="Arial" w:cs="Arial"/>
        </w:rPr>
        <w:t xml:space="preserve"> Por la construcción de albercas, se cobrará por cada metro cúbico de su capacidad $ 18.75.</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23.-</w:t>
      </w:r>
      <w:r w:rsidRPr="00ED3C13">
        <w:rPr>
          <w:rFonts w:ascii="Arial" w:eastAsia="Arial" w:hAnsi="Arial" w:cs="Arial"/>
        </w:rPr>
        <w:t xml:space="preserve"> Por la construcción de bardas y obras lineales se cobrarán por cada metro lineal $ 4.44 cuando se trate de lotes baldíos no se cobrará impuesto.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24.-</w:t>
      </w:r>
      <w:r w:rsidRPr="00ED3C13">
        <w:rPr>
          <w:rFonts w:ascii="Arial" w:eastAsia="Arial" w:hAnsi="Arial" w:cs="Arial"/>
        </w:rPr>
        <w:t xml:space="preserve"> Las personas físicas o morales que soliciten licencias para la construcción de banquetas, les será otorgada en forma gratuita.</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25.-</w:t>
      </w:r>
      <w:r w:rsidRPr="00ED3C13">
        <w:rPr>
          <w:rFonts w:ascii="Arial" w:eastAsia="Arial" w:hAnsi="Arial" w:cs="Arial"/>
        </w:rPr>
        <w:t xml:space="preserve"> Por las reconstrucciones, se cobrará el 50% de las tarifas señaladas en las fracciones I, II, III y IV del artículo 19, siempre y cuando la reconstrucción aumente la superficie construida. </w:t>
      </w:r>
    </w:p>
    <w:p w:rsidR="00B62A05" w:rsidRPr="00ED3C13" w:rsidRDefault="00B62A05" w:rsidP="00B62A05">
      <w:pPr>
        <w:ind w:right="36"/>
        <w:rPr>
          <w:rFonts w:ascii="Arial" w:hAnsi="Arial" w:cs="Arial"/>
        </w:rPr>
      </w:pPr>
      <w:r w:rsidRPr="00ED3C13">
        <w:rPr>
          <w:rFonts w:ascii="Arial" w:eastAsia="Arial" w:hAnsi="Arial" w:cs="Arial"/>
        </w:rPr>
        <w:br/>
      </w:r>
      <w:r w:rsidRPr="00ED3C13">
        <w:rPr>
          <w:rFonts w:ascii="Arial" w:eastAsia="Arial" w:hAnsi="Arial" w:cs="Arial"/>
          <w:b/>
        </w:rPr>
        <w:t>ARTÍCULO 26.-</w:t>
      </w:r>
      <w:r w:rsidRPr="00ED3C13">
        <w:rPr>
          <w:rFonts w:ascii="Arial" w:eastAsia="Arial" w:hAnsi="Arial" w:cs="Arial"/>
        </w:rPr>
        <w:t xml:space="preserve"> Para la fijación de los derechos que se causen por la expedición de licencias para demolición de construcciones, se cobrará por cada metro cuadrado de construcción de acuerdo con las siguientes categorías: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 Tipo A. Construcciones con estructura de concreto y muro de ladrillos $ 8.82 metro cuadrado.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II.- Tipo B. Construcciones con techo de terrado y muros de adobe $ 7.02 metro cuadrado.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III.-Tipo C. Construcciones de techo de lámina, madera o cualquier otro material $ 4.12 metro cuadrado.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27.-</w:t>
      </w:r>
      <w:r w:rsidRPr="00ED3C13">
        <w:rPr>
          <w:rFonts w:ascii="Arial" w:eastAsia="Arial" w:hAnsi="Arial" w:cs="Arial"/>
        </w:rPr>
        <w:t xml:space="preserve"> Para la obra para construcciones nueva y ampliación se cubrirán las siguientes tarifas: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 Primera y Segunda Categoría: Para construcciones, techo de concreto $ 24.56 M2.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II.- Tercera y Cuarta Categoría: Para construcciones, techo de lámina $ 18.42 M2. </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III.- Por rotura de pavimento, se cobrarán $ 335.00 por metro cuadrado.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IV.- Cobro por servicios de uso de suelo. </w:t>
      </w:r>
    </w:p>
    <w:p w:rsidR="00B62A05" w:rsidRPr="00ED3C13" w:rsidRDefault="00B62A05" w:rsidP="00B62A05">
      <w:pPr>
        <w:ind w:left="492" w:right="36" w:hanging="492"/>
        <w:rPr>
          <w:rFonts w:ascii="Arial" w:eastAsia="Arial" w:hAnsi="Arial" w:cs="Arial"/>
        </w:rPr>
      </w:pPr>
      <w:r w:rsidRPr="00ED3C13">
        <w:rPr>
          <w:rFonts w:ascii="Arial" w:eastAsia="Arial" w:hAnsi="Arial" w:cs="Arial"/>
        </w:rPr>
        <w:t xml:space="preserve">  1.- Certificado de uso de suelo por única vez, se liquidará de acuerdo a la siguiente tabla: </w:t>
      </w:r>
    </w:p>
    <w:p w:rsidR="00B62A05" w:rsidRPr="00ED3C13" w:rsidRDefault="00B62A05" w:rsidP="00B62A05">
      <w:pPr>
        <w:ind w:left="567" w:right="36"/>
        <w:rPr>
          <w:rFonts w:ascii="Arial" w:hAnsi="Arial" w:cs="Arial"/>
        </w:rPr>
      </w:pPr>
      <w:r w:rsidRPr="00ED3C13">
        <w:rPr>
          <w:rFonts w:ascii="Arial" w:eastAsia="Arial" w:hAnsi="Arial" w:cs="Arial"/>
        </w:rPr>
        <w:tab/>
        <w:t>a).- Pago por edificios comerciales $ 600.00.</w:t>
      </w:r>
    </w:p>
    <w:p w:rsidR="00B62A05" w:rsidRPr="00ED3C13" w:rsidRDefault="00B62A05" w:rsidP="00B62A05">
      <w:pPr>
        <w:ind w:left="567" w:right="36"/>
        <w:rPr>
          <w:rFonts w:ascii="Arial" w:eastAsia="Arial" w:hAnsi="Arial" w:cs="Arial"/>
        </w:rPr>
      </w:pPr>
      <w:r w:rsidRPr="00ED3C13">
        <w:rPr>
          <w:rFonts w:ascii="Arial" w:eastAsia="Arial" w:hAnsi="Arial" w:cs="Arial"/>
        </w:rPr>
        <w:tab/>
        <w:t>b).- Pago por edificios tipo industrial $  942.00.</w:t>
      </w:r>
    </w:p>
    <w:p w:rsidR="00B62A05" w:rsidRPr="00ED3C13" w:rsidRDefault="00B62A05" w:rsidP="00B62A05">
      <w:pPr>
        <w:ind w:right="36"/>
        <w:rPr>
          <w:rFonts w:ascii="Arial" w:hAnsi="Arial" w:cs="Arial"/>
          <w:bCs/>
        </w:rPr>
      </w:pPr>
    </w:p>
    <w:p w:rsidR="00B62A05" w:rsidRPr="00ED3C13" w:rsidRDefault="00B62A05" w:rsidP="00B62A05">
      <w:pPr>
        <w:ind w:right="36"/>
        <w:rPr>
          <w:rFonts w:ascii="Arial" w:hAnsi="Arial" w:cs="Arial"/>
        </w:rPr>
      </w:pPr>
      <w:r w:rsidRPr="00ED3C13">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$ 49,134.00 por permiso para cada aerogenerador o unidad.</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VI.- Por la expedición de permiso de construcción y remodelación de la instalación dedicada a la explotación del gas de lutitas o gas shale, se cobrará la cantidad de $ 49,134.00 por permiso para cada unidad.</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VII.- Por la expedición de permiso de construcción y remodelación de la instalación dedicada a la extracción de Gas Natural $49,134.00 por permiso para cada unidad.</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VIII.- Por la expedición de permiso de construcción y remodelación de la instalación dedicada a la extracción de Gas No Asociado $49,134.00 por permiso para cada unidad.</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$49,134.00 por permiso para cada pozo.</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rPr>
        <w:t>X.- Por la expedición de permiso de construcción y remodelación de pozo para la extracción de cualquier hidrocarburo $49,134.00 por permiso para cada pozo.</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r w:rsidRPr="00ED3C13">
        <w:rPr>
          <w:rFonts w:ascii="Arial" w:eastAsia="Arial" w:hAnsi="Arial" w:cs="Arial"/>
        </w:rPr>
        <w:br/>
      </w:r>
      <w:r w:rsidRPr="00ED3C13">
        <w:rPr>
          <w:rFonts w:ascii="Arial" w:eastAsia="Arial" w:hAnsi="Arial" w:cs="Arial"/>
          <w:b/>
        </w:rPr>
        <w:t>ARTÍCULO 28.-</w:t>
      </w:r>
      <w:r w:rsidRPr="00ED3C13">
        <w:rPr>
          <w:rFonts w:ascii="Arial" w:eastAsia="Arial" w:hAnsi="Arial" w:cs="Arial"/>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DE LOS SERVICIOS POR ALINEACIÓN DE PREDIOS Y ASIGNACIÓN DE NÚMEROS OFICIALES</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29.-</w:t>
      </w:r>
      <w:r w:rsidRPr="00ED3C13">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Los interesados deberán solicitar el alineamiento objeto de este derecho y adquirir la placa correspondiente al número oficial asignado por el Municipio a los predios, y cubrir los derechos correspondientes conforme a la siguiente: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I.- La certificación de números oficiales y de alineamiento: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284" w:right="36"/>
        <w:rPr>
          <w:rFonts w:ascii="Arial" w:hAnsi="Arial" w:cs="Arial"/>
        </w:rPr>
      </w:pPr>
      <w:r w:rsidRPr="00ED3C13">
        <w:rPr>
          <w:rFonts w:ascii="Arial" w:eastAsia="Arial" w:hAnsi="Arial" w:cs="Arial"/>
        </w:rPr>
        <w:t xml:space="preserve">1.- El número oficial será obligatorio y se cobrará a razón de $ 134.00, duplicado $ 67.50 y               $ 187.50 el comercial. </w:t>
      </w:r>
    </w:p>
    <w:p w:rsidR="00B62A05" w:rsidRPr="00ED3C13" w:rsidRDefault="00B62A05" w:rsidP="00B62A05">
      <w:pPr>
        <w:ind w:left="284" w:right="36"/>
        <w:rPr>
          <w:rFonts w:ascii="Arial" w:hAnsi="Arial" w:cs="Arial"/>
        </w:rPr>
      </w:pPr>
      <w:r w:rsidRPr="00ED3C13">
        <w:rPr>
          <w:rFonts w:ascii="Arial" w:eastAsia="Arial" w:hAnsi="Arial" w:cs="Arial"/>
        </w:rPr>
        <w:t xml:space="preserve">2.- El alineamiento se dará a petición del interesado y se cobrará a razón de $ 18.29 metro lineal. </w:t>
      </w:r>
    </w:p>
    <w:p w:rsidR="00B62A05" w:rsidRPr="00ED3C13" w:rsidRDefault="00B62A05" w:rsidP="00B62A05">
      <w:pPr>
        <w:ind w:left="284" w:right="36"/>
        <w:rPr>
          <w:rFonts w:ascii="Arial" w:hAnsi="Arial" w:cs="Arial"/>
        </w:rPr>
      </w:pPr>
      <w:r w:rsidRPr="00ED3C13">
        <w:rPr>
          <w:rFonts w:ascii="Arial" w:eastAsia="Arial" w:hAnsi="Arial" w:cs="Arial"/>
        </w:rPr>
        <w:t xml:space="preserve">3.- Por verificación de medidas se cobrará a razón de $ 1.11 metro cuadrado hasta 20,000 metros, por el excedente de $ 0.49 m2. </w:t>
      </w:r>
    </w:p>
    <w:p w:rsidR="00B62A05" w:rsidRPr="00ED3C13" w:rsidRDefault="00B62A05" w:rsidP="00B62A05">
      <w:pPr>
        <w:ind w:left="284"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III</w:t>
      </w:r>
    </w:p>
    <w:p w:rsidR="00B62A05" w:rsidRPr="00ED3C13" w:rsidRDefault="00B62A05" w:rsidP="00B62A05">
      <w:pPr>
        <w:ind w:right="36"/>
        <w:jc w:val="center"/>
        <w:rPr>
          <w:rFonts w:ascii="Arial" w:hAnsi="Arial" w:cs="Arial"/>
          <w:b/>
        </w:rPr>
      </w:pPr>
      <w:r w:rsidRPr="00ED3C13">
        <w:rPr>
          <w:rFonts w:ascii="Arial" w:eastAsia="Arial" w:hAnsi="Arial" w:cs="Arial"/>
          <w:b/>
        </w:rPr>
        <w:t>POR LA EXPEDICIÓN DE LICENCIAS PARA FRACCIONAMIENTOS</w:t>
      </w:r>
    </w:p>
    <w:p w:rsidR="00B62A05" w:rsidRPr="00ED3C13" w:rsidRDefault="00B62A05" w:rsidP="00B62A05">
      <w:pPr>
        <w:ind w:right="36"/>
        <w:rPr>
          <w:rFonts w:ascii="Arial" w:hAnsi="Arial" w:cs="Arial"/>
        </w:rPr>
      </w:pPr>
      <w:r w:rsidRPr="00ED3C13">
        <w:rPr>
          <w:rFonts w:ascii="Arial" w:eastAsia="Arial" w:hAnsi="Arial" w:cs="Arial"/>
        </w:rPr>
        <w:br/>
      </w:r>
      <w:r w:rsidRPr="00ED3C13">
        <w:rPr>
          <w:rFonts w:ascii="Arial" w:eastAsia="Arial" w:hAnsi="Arial" w:cs="Arial"/>
          <w:b/>
        </w:rPr>
        <w:t>ARTÍCULO 30.-</w:t>
      </w:r>
      <w:r w:rsidRPr="00ED3C13">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I.- Por la aprobación de planos de lotificación, por cada lote se pagarán $ 154.50.</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II.- Por la aprobación de planos de re lotificación, por cada lote se pagarán $ 154.50.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III.- Por la aprobación de planos de subdivisión, por cada lote se pagarán $ 154.50.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IV.- Por expedición en su caso, de Certificación de Factibilidad de servicios básicos de urbanización para nuevos fraccionamientos o desarrollos habitacionales $ 154.50.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V.- Por certificación de planos de casa-habitación para trámites de créditos hipotecarios u otros $ 154.50.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VI.- Por certificación de planos de más de dos lotes sin ser fraccionamiento $ 269.50 hasta 20 lotes; mayores $ 487.00.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VII.- Por re lotificación de áreas de cementerios ya autorizados, por cada lote, de $ 305.50 a                     $ 490.00.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VIII.- Por expedición de licencias de fraccionamientos hasta 200 M2 de terreno y 105 M2 de construcción se aplicará una tarifa del 20%. Para fomento a la vivienda.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IX.- En aprobación de planos por subdivisiones de predios se aplicará una tarifa del 50% para fomento a la vivienda.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$ 1,626.00.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31.-</w:t>
      </w:r>
      <w:r w:rsidRPr="00ED3C13">
        <w:rPr>
          <w:rFonts w:ascii="Arial" w:eastAsia="Arial" w:hAnsi="Arial" w:cs="Arial"/>
        </w:rPr>
        <w:t xml:space="preserve"> Los derechos que se causen conforme a esta sección se cobrarán por metro vendible y se pagarán en la Tesorería Municipal, o en las oficinas autorizadas, de acuerdo con las tarifas siguientes: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r w:rsidRPr="00ED3C13">
        <w:rPr>
          <w:rFonts w:ascii="Arial" w:eastAsia="Arial" w:hAnsi="Arial" w:cs="Arial"/>
        </w:rPr>
        <w:br/>
        <w:t xml:space="preserve">I.- Los fraccionadores que vendan el metro cuadrado que excedan de $ 24.00 pagarán a razón de $ 0.99 el metro cuadrado de área vendible.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Tarifas de uso de suelo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1.- Fraccionamientos por metro cuadrado vendible: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        a)- Residenciales </w:t>
      </w:r>
      <w:r w:rsidRPr="00ED3C13">
        <w:rPr>
          <w:rFonts w:ascii="Arial" w:eastAsia="Arial" w:hAnsi="Arial" w:cs="Arial"/>
        </w:rPr>
        <w:tab/>
        <w:t xml:space="preserve">$ 2.46 M2. </w:t>
      </w:r>
    </w:p>
    <w:p w:rsidR="00B62A05" w:rsidRPr="00ED3C13" w:rsidRDefault="00B62A05" w:rsidP="00B62A05">
      <w:pPr>
        <w:ind w:left="567" w:right="36"/>
        <w:rPr>
          <w:rFonts w:ascii="Arial" w:hAnsi="Arial" w:cs="Arial"/>
        </w:rPr>
      </w:pPr>
      <w:r w:rsidRPr="00ED3C13">
        <w:rPr>
          <w:rFonts w:ascii="Arial" w:eastAsia="Arial" w:hAnsi="Arial" w:cs="Arial"/>
        </w:rPr>
        <w:t xml:space="preserve">b).- Medio </w:t>
      </w:r>
      <w:r w:rsidRPr="00ED3C13">
        <w:rPr>
          <w:rFonts w:ascii="Arial" w:eastAsia="Arial" w:hAnsi="Arial" w:cs="Arial"/>
        </w:rPr>
        <w:tab/>
      </w:r>
      <w:r w:rsidRPr="00ED3C13">
        <w:rPr>
          <w:rFonts w:ascii="Arial" w:eastAsia="Arial" w:hAnsi="Arial" w:cs="Arial"/>
        </w:rPr>
        <w:tab/>
        <w:t xml:space="preserve">$ 1.68 M2. </w:t>
      </w:r>
    </w:p>
    <w:p w:rsidR="00B62A05" w:rsidRPr="00ED3C13" w:rsidRDefault="00B62A05" w:rsidP="00B62A05">
      <w:pPr>
        <w:ind w:left="567" w:right="36"/>
        <w:rPr>
          <w:rFonts w:ascii="Arial" w:hAnsi="Arial" w:cs="Arial"/>
        </w:rPr>
      </w:pPr>
      <w:r w:rsidRPr="00ED3C13">
        <w:rPr>
          <w:rFonts w:ascii="Arial" w:eastAsia="Arial" w:hAnsi="Arial" w:cs="Arial"/>
        </w:rPr>
        <w:t xml:space="preserve">c).- Interés Social </w:t>
      </w:r>
      <w:r w:rsidRPr="00ED3C13">
        <w:rPr>
          <w:rFonts w:ascii="Arial" w:eastAsia="Arial" w:hAnsi="Arial" w:cs="Arial"/>
        </w:rPr>
        <w:tab/>
        <w:t xml:space="preserve">$ 0.70 M2. </w:t>
      </w:r>
    </w:p>
    <w:p w:rsidR="00B62A05" w:rsidRPr="00ED3C13" w:rsidRDefault="00B62A05" w:rsidP="00B62A05">
      <w:pPr>
        <w:ind w:left="567" w:right="36"/>
        <w:rPr>
          <w:rFonts w:ascii="Arial" w:hAnsi="Arial" w:cs="Arial"/>
        </w:rPr>
      </w:pPr>
      <w:r w:rsidRPr="00ED3C13">
        <w:rPr>
          <w:rFonts w:ascii="Arial" w:eastAsia="Arial" w:hAnsi="Arial" w:cs="Arial"/>
        </w:rPr>
        <w:t xml:space="preserve">d).- Popular </w:t>
      </w:r>
      <w:r w:rsidRPr="00ED3C13">
        <w:rPr>
          <w:rFonts w:ascii="Arial" w:eastAsia="Arial" w:hAnsi="Arial" w:cs="Arial"/>
        </w:rPr>
        <w:tab/>
      </w:r>
      <w:r w:rsidRPr="00ED3C13">
        <w:rPr>
          <w:rFonts w:ascii="Arial" w:eastAsia="Arial" w:hAnsi="Arial" w:cs="Arial"/>
        </w:rPr>
        <w:tab/>
        <w:t xml:space="preserve">$ 0.70 M2. </w:t>
      </w:r>
    </w:p>
    <w:p w:rsidR="00B62A05" w:rsidRPr="00ED3C13" w:rsidRDefault="00B62A05" w:rsidP="00B62A05">
      <w:pPr>
        <w:ind w:left="567" w:right="36"/>
        <w:rPr>
          <w:rFonts w:ascii="Arial" w:hAnsi="Arial" w:cs="Arial"/>
        </w:rPr>
      </w:pPr>
      <w:r w:rsidRPr="00ED3C13">
        <w:rPr>
          <w:rFonts w:ascii="Arial" w:eastAsia="Arial" w:hAnsi="Arial" w:cs="Arial"/>
        </w:rPr>
        <w:t xml:space="preserve">e).- Comerciales </w:t>
      </w:r>
      <w:r w:rsidRPr="00ED3C13">
        <w:rPr>
          <w:rFonts w:ascii="Arial" w:eastAsia="Arial" w:hAnsi="Arial" w:cs="Arial"/>
        </w:rPr>
        <w:tab/>
        <w:t xml:space="preserve">$ 1.81 M2. </w:t>
      </w:r>
    </w:p>
    <w:p w:rsidR="00B62A05" w:rsidRPr="00ED3C13" w:rsidRDefault="00B62A05" w:rsidP="00B62A05">
      <w:pPr>
        <w:ind w:left="567" w:right="36"/>
        <w:rPr>
          <w:rFonts w:ascii="Arial" w:hAnsi="Arial" w:cs="Arial"/>
        </w:rPr>
      </w:pPr>
      <w:r w:rsidRPr="00ED3C13">
        <w:rPr>
          <w:rFonts w:ascii="Arial" w:eastAsia="Arial" w:hAnsi="Arial" w:cs="Arial"/>
        </w:rPr>
        <w:t xml:space="preserve">f).- Industriales </w:t>
      </w:r>
      <w:r w:rsidRPr="00ED3C13">
        <w:rPr>
          <w:rFonts w:ascii="Arial" w:eastAsia="Arial" w:hAnsi="Arial" w:cs="Arial"/>
        </w:rPr>
        <w:tab/>
      </w:r>
      <w:r w:rsidRPr="00ED3C13">
        <w:rPr>
          <w:rFonts w:ascii="Arial" w:eastAsia="Arial" w:hAnsi="Arial" w:cs="Arial"/>
        </w:rPr>
        <w:tab/>
        <w:t xml:space="preserve">$ 1.81 M2. </w:t>
      </w:r>
    </w:p>
    <w:p w:rsidR="00B62A05" w:rsidRPr="00ED3C13" w:rsidRDefault="00B62A05" w:rsidP="00B62A05">
      <w:pPr>
        <w:ind w:left="567" w:right="36"/>
        <w:rPr>
          <w:rFonts w:ascii="Arial" w:hAnsi="Arial" w:cs="Arial"/>
        </w:rPr>
      </w:pPr>
      <w:r w:rsidRPr="00ED3C13">
        <w:rPr>
          <w:rFonts w:ascii="Arial" w:eastAsia="Arial" w:hAnsi="Arial" w:cs="Arial"/>
        </w:rPr>
        <w:t xml:space="preserve">g).- Cementerios </w:t>
      </w:r>
      <w:r w:rsidRPr="00ED3C13">
        <w:rPr>
          <w:rFonts w:ascii="Arial" w:eastAsia="Arial" w:hAnsi="Arial" w:cs="Arial"/>
        </w:rPr>
        <w:tab/>
        <w:t xml:space="preserve">$ 0.83 M2. </w:t>
      </w:r>
    </w:p>
    <w:p w:rsidR="00B62A05" w:rsidRPr="00ED3C13" w:rsidRDefault="00B62A05" w:rsidP="00B62A05">
      <w:pPr>
        <w:ind w:left="567" w:right="36"/>
        <w:rPr>
          <w:rFonts w:ascii="Arial" w:hAnsi="Arial" w:cs="Arial"/>
        </w:rPr>
      </w:pPr>
      <w:r w:rsidRPr="00ED3C13">
        <w:rPr>
          <w:rFonts w:ascii="Arial" w:eastAsia="Arial" w:hAnsi="Arial" w:cs="Arial"/>
        </w:rPr>
        <w:t xml:space="preserve">h).- Campestres </w:t>
      </w:r>
      <w:r w:rsidRPr="00ED3C13">
        <w:rPr>
          <w:rFonts w:ascii="Arial" w:eastAsia="Arial" w:hAnsi="Arial" w:cs="Arial"/>
        </w:rPr>
        <w:tab/>
        <w:t xml:space="preserve">$ 2.00 M2. </w:t>
      </w:r>
    </w:p>
    <w:p w:rsidR="00B62A05" w:rsidRPr="00ED3C13" w:rsidRDefault="00B62A05" w:rsidP="00B62A05">
      <w:pPr>
        <w:ind w:left="567" w:right="36"/>
        <w:rPr>
          <w:rFonts w:ascii="Arial" w:hAnsi="Arial" w:cs="Arial"/>
        </w:rPr>
      </w:pPr>
      <w:r w:rsidRPr="00ED3C13">
        <w:rPr>
          <w:rFonts w:ascii="Arial" w:eastAsia="Arial" w:hAnsi="Arial" w:cs="Arial"/>
        </w:rPr>
        <w:t xml:space="preserve">i).- Adecuaciones de lotificaciones $  2.53 M2.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2.- Construcciones por metro cuadrado vendible: </w:t>
      </w:r>
    </w:p>
    <w:p w:rsidR="00B62A05" w:rsidRPr="00ED3C13" w:rsidRDefault="00B62A05" w:rsidP="00B62A05">
      <w:pPr>
        <w:ind w:left="567" w:right="36"/>
        <w:rPr>
          <w:rFonts w:ascii="Arial" w:hAnsi="Arial" w:cs="Arial"/>
        </w:rPr>
      </w:pPr>
      <w:r w:rsidRPr="00ED3C13">
        <w:rPr>
          <w:rFonts w:ascii="Arial" w:eastAsia="Arial" w:hAnsi="Arial" w:cs="Arial"/>
        </w:rPr>
        <w:t xml:space="preserve">a).- Industriales de hasta 5,000 metros cuadrados $ 2.51 M2. </w:t>
      </w:r>
    </w:p>
    <w:p w:rsidR="00B62A05" w:rsidRPr="00ED3C13" w:rsidRDefault="00B62A05" w:rsidP="00B62A05">
      <w:pPr>
        <w:ind w:left="567" w:right="36"/>
        <w:rPr>
          <w:rFonts w:ascii="Arial" w:hAnsi="Arial" w:cs="Arial"/>
        </w:rPr>
      </w:pPr>
      <w:r w:rsidRPr="00ED3C13">
        <w:rPr>
          <w:rFonts w:ascii="Arial" w:eastAsia="Arial" w:hAnsi="Arial" w:cs="Arial"/>
        </w:rPr>
        <w:t>b).- Industriales de más 5,000 metros cuadrados $  2.00 M2</w:t>
      </w:r>
    </w:p>
    <w:p w:rsidR="00B62A05" w:rsidRPr="00ED3C13" w:rsidRDefault="00B62A05" w:rsidP="00B62A05">
      <w:pPr>
        <w:ind w:left="567" w:right="36"/>
        <w:rPr>
          <w:rFonts w:ascii="Arial" w:hAnsi="Arial" w:cs="Arial"/>
        </w:rPr>
      </w:pPr>
      <w:r w:rsidRPr="00ED3C13">
        <w:rPr>
          <w:rFonts w:ascii="Arial" w:eastAsia="Arial" w:hAnsi="Arial" w:cs="Arial"/>
        </w:rPr>
        <w:t>c).- Edificios de hasta 1,000 metros cuadrados $  3.48 M2.</w:t>
      </w:r>
    </w:p>
    <w:p w:rsidR="00B62A05" w:rsidRPr="00ED3C13" w:rsidRDefault="00B62A05" w:rsidP="00B62A05">
      <w:pPr>
        <w:ind w:left="567" w:right="36"/>
        <w:rPr>
          <w:rFonts w:ascii="Arial" w:hAnsi="Arial" w:cs="Arial"/>
        </w:rPr>
      </w:pPr>
      <w:r w:rsidRPr="00ED3C13">
        <w:rPr>
          <w:rFonts w:ascii="Arial" w:eastAsia="Arial" w:hAnsi="Arial" w:cs="Arial"/>
        </w:rPr>
        <w:t xml:space="preserve">d).- Edificios de más de 1,000 metros cuadrados $ 1.54 M2. </w:t>
      </w:r>
    </w:p>
    <w:p w:rsidR="00B62A05" w:rsidRPr="00ED3C13" w:rsidRDefault="00B62A05" w:rsidP="00B62A05">
      <w:pPr>
        <w:ind w:left="567" w:right="36"/>
        <w:rPr>
          <w:rFonts w:ascii="Arial" w:hAnsi="Arial" w:cs="Arial"/>
        </w:rPr>
      </w:pPr>
      <w:r w:rsidRPr="00ED3C13">
        <w:rPr>
          <w:rFonts w:ascii="Arial" w:eastAsia="Arial" w:hAnsi="Arial" w:cs="Arial"/>
        </w:rPr>
        <w:t xml:space="preserve">e).- Comerciales $ 4.91 M2. </w:t>
      </w:r>
    </w:p>
    <w:p w:rsidR="00B62A05" w:rsidRPr="00ED3C13" w:rsidRDefault="00B62A05" w:rsidP="00B62A05">
      <w:pPr>
        <w:ind w:left="567" w:right="36"/>
        <w:rPr>
          <w:rFonts w:ascii="Arial" w:eastAsia="Arial" w:hAnsi="Arial" w:cs="Arial"/>
        </w:rPr>
      </w:pPr>
      <w:r w:rsidRPr="00ED3C13">
        <w:rPr>
          <w:rFonts w:ascii="Arial" w:eastAsia="Arial" w:hAnsi="Arial" w:cs="Arial"/>
        </w:rPr>
        <w:t>f).- Condominios $  6.32 M2.</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IV</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POR LICENCIAS PARA ESTABLECIMIENTOS QUE EXPENDAN BEBIDAS ALCOHÓLICAS</w:t>
      </w:r>
    </w:p>
    <w:p w:rsidR="00B62A05" w:rsidRPr="00ED3C13" w:rsidRDefault="00B62A05" w:rsidP="00B62A05">
      <w:pPr>
        <w:ind w:right="36"/>
        <w:jc w:val="both"/>
        <w:rPr>
          <w:rFonts w:ascii="Arial" w:hAnsi="Arial" w:cs="Arial"/>
        </w:rPr>
      </w:pPr>
      <w:r w:rsidRPr="00ED3C13">
        <w:rPr>
          <w:rFonts w:ascii="Arial" w:eastAsia="Arial" w:hAnsi="Arial" w:cs="Arial"/>
        </w:rPr>
        <w:t xml:space="preserve"> </w:t>
      </w:r>
    </w:p>
    <w:p w:rsidR="00B62A05" w:rsidRPr="00ED3C13" w:rsidRDefault="00B62A05" w:rsidP="00B62A05">
      <w:pPr>
        <w:ind w:right="36"/>
        <w:jc w:val="both"/>
        <w:rPr>
          <w:rFonts w:ascii="Arial" w:eastAsia="Arial" w:hAnsi="Arial" w:cs="Arial"/>
        </w:rPr>
      </w:pPr>
      <w:r w:rsidRPr="00ED3C13">
        <w:rPr>
          <w:rFonts w:ascii="Arial" w:eastAsia="Arial" w:hAnsi="Arial" w:cs="Arial"/>
          <w:b/>
        </w:rPr>
        <w:lastRenderedPageBreak/>
        <w:t>ARTÍCULO 32.-</w:t>
      </w:r>
      <w:r w:rsidRPr="00ED3C13">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Por la expedición de licencias de funcionamiento, refrendos, así como cambios para la venta y/o consumo de cerveza y bebidas alcohólicas, se cubrirán los derechos según las siguientes clasificaciones:</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 Por la expedición de Licencias para el consumo o venta de bebidas alcohólicas por primera vez:</w:t>
      </w:r>
    </w:p>
    <w:p w:rsidR="00B62A05" w:rsidRPr="00ED3C13" w:rsidRDefault="00B62A05" w:rsidP="00B62A05">
      <w:pPr>
        <w:ind w:right="36"/>
        <w:rPr>
          <w:rFonts w:ascii="Arial" w:eastAsia="Arial" w:hAnsi="Arial" w:cs="Arial"/>
        </w:rPr>
      </w:pPr>
    </w:p>
    <w:p w:rsidR="00B62A05" w:rsidRPr="00F97B89" w:rsidRDefault="00B62A05" w:rsidP="00B62A05">
      <w:pPr>
        <w:ind w:right="36"/>
        <w:rPr>
          <w:rFonts w:ascii="Arial" w:eastAsia="Arial" w:hAnsi="Arial" w:cs="Arial"/>
        </w:rPr>
      </w:pPr>
      <w:r w:rsidRPr="00ED3C13">
        <w:rPr>
          <w:rFonts w:ascii="Arial" w:eastAsia="Arial" w:hAnsi="Arial" w:cs="Arial"/>
        </w:rPr>
        <w:t>1.- Cervezas y Vinos.</w:t>
      </w:r>
    </w:p>
    <w:p w:rsidR="00B62A05" w:rsidRPr="00ED3C13" w:rsidRDefault="00B62A05" w:rsidP="00B62A05">
      <w:pPr>
        <w:ind w:right="36" w:firstLine="142"/>
        <w:rPr>
          <w:rFonts w:ascii="Arial" w:hAnsi="Arial" w:cs="Arial"/>
        </w:rPr>
      </w:pPr>
      <w:r w:rsidRPr="00ED3C13">
        <w:rPr>
          <w:rFonts w:ascii="Arial" w:eastAsia="Arial" w:hAnsi="Arial" w:cs="Arial"/>
        </w:rPr>
        <w:t>A.- Al copeo: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567" w:right="36"/>
        <w:rPr>
          <w:rFonts w:ascii="Arial" w:hAnsi="Arial" w:cs="Arial"/>
        </w:rPr>
      </w:pPr>
      <w:r w:rsidRPr="00ED3C13">
        <w:rPr>
          <w:rFonts w:ascii="Arial" w:eastAsia="Arial" w:hAnsi="Arial" w:cs="Arial"/>
        </w:rPr>
        <w:t>a) Bares o cantinas, ladies bar, video bar, discotecas, billares, centros nocturnos o cabarets, cervecerías, hotel de paso, motel de paso, salón de baile y salón de fiestas $ 145,914.00.</w:t>
      </w:r>
    </w:p>
    <w:p w:rsidR="00B62A05" w:rsidRPr="00ED3C13" w:rsidRDefault="00B62A05" w:rsidP="00B62A05">
      <w:pPr>
        <w:ind w:left="567" w:right="36"/>
        <w:rPr>
          <w:rFonts w:ascii="Arial" w:eastAsia="Arial" w:hAnsi="Arial" w:cs="Arial"/>
        </w:rPr>
      </w:pPr>
    </w:p>
    <w:p w:rsidR="00B62A05" w:rsidRPr="00ED3C13" w:rsidRDefault="00B62A05" w:rsidP="00B62A05">
      <w:pPr>
        <w:ind w:left="567" w:right="36"/>
        <w:rPr>
          <w:rFonts w:ascii="Arial" w:hAnsi="Arial" w:cs="Arial"/>
        </w:rPr>
      </w:pPr>
      <w:r w:rsidRPr="00ED3C13">
        <w:rPr>
          <w:rFonts w:ascii="Arial" w:eastAsia="Arial" w:hAnsi="Arial" w:cs="Arial"/>
        </w:rPr>
        <w:t>b) Restaurantes, restaurantes-bar, boliches, casa de huéspedes, casinos sociales, fondas y taquerías, loncherías, centros y círculos sociales, centros deportivos, estadios, lugares o locales que realicen espectáculos públicos o deportivos, hoteles, otros. $ 66,376.50.</w:t>
      </w:r>
    </w:p>
    <w:p w:rsidR="00B62A05" w:rsidRPr="00ED3C13" w:rsidRDefault="00B62A05" w:rsidP="00B62A05">
      <w:pPr>
        <w:ind w:right="36"/>
        <w:rPr>
          <w:rFonts w:ascii="Arial" w:hAnsi="Arial" w:cs="Arial"/>
        </w:rPr>
      </w:pPr>
    </w:p>
    <w:p w:rsidR="00B62A05" w:rsidRPr="00ED3C13" w:rsidRDefault="00B62A05" w:rsidP="00B62A05">
      <w:pPr>
        <w:ind w:right="36" w:firstLine="142"/>
        <w:rPr>
          <w:rFonts w:ascii="Arial" w:eastAsia="Arial" w:hAnsi="Arial" w:cs="Arial"/>
        </w:rPr>
      </w:pPr>
      <w:r w:rsidRPr="00ED3C13">
        <w:rPr>
          <w:rFonts w:ascii="Arial" w:eastAsia="Arial" w:hAnsi="Arial" w:cs="Arial"/>
        </w:rPr>
        <w:t>B.- En botella cerrada:</w:t>
      </w:r>
    </w:p>
    <w:p w:rsidR="00B62A05" w:rsidRPr="00ED3C13" w:rsidRDefault="00B62A05" w:rsidP="00B62A05">
      <w:pPr>
        <w:ind w:right="36"/>
        <w:rPr>
          <w:rFonts w:ascii="Arial" w:hAnsi="Arial" w:cs="Arial"/>
        </w:rPr>
      </w:pPr>
    </w:p>
    <w:p w:rsidR="00B62A05" w:rsidRPr="00ED3C13" w:rsidRDefault="00B62A05" w:rsidP="00B62A05">
      <w:pPr>
        <w:ind w:left="567" w:right="36"/>
        <w:rPr>
          <w:rFonts w:ascii="Arial" w:hAnsi="Arial" w:cs="Arial"/>
        </w:rPr>
      </w:pPr>
      <w:r w:rsidRPr="00ED3C13">
        <w:rPr>
          <w:rFonts w:ascii="Arial" w:eastAsia="Arial" w:hAnsi="Arial" w:cs="Arial"/>
        </w:rPr>
        <w:t xml:space="preserve">a) Agencia de distribución, depósito, distribuidor de cerveza, distribuidor de vinos, expendio de vinos y licores, licorería, productor, tiendas de autoservicio o mostrador, tiendas de abarrotes, mini-súper o tiendas de conveniencia, subagencia, supermercado $102,137.50.  </w:t>
      </w:r>
      <w:r w:rsidRPr="00ED3C13">
        <w:rPr>
          <w:rFonts w:ascii="Arial" w:hAnsi="Arial" w:cs="Arial"/>
        </w:rPr>
        <w:br/>
      </w:r>
    </w:p>
    <w:p w:rsidR="00B62A05" w:rsidRPr="00ED3C13" w:rsidRDefault="00B62A05" w:rsidP="00B62A05">
      <w:pPr>
        <w:ind w:right="36"/>
        <w:rPr>
          <w:rFonts w:ascii="Arial" w:hAnsi="Arial" w:cs="Arial"/>
        </w:rPr>
      </w:pPr>
      <w:r w:rsidRPr="00ED3C13">
        <w:rPr>
          <w:rFonts w:ascii="Arial" w:eastAsia="Arial" w:hAnsi="Arial" w:cs="Arial"/>
        </w:rPr>
        <w:t>II.- Por el refrendo anual de licencias para la expedición de bebidas alcohólicas:</w:t>
      </w:r>
      <w:r w:rsidRPr="00ED3C13">
        <w:rPr>
          <w:rFonts w:ascii="Arial" w:hAnsi="Arial" w:cs="Arial"/>
        </w:rPr>
        <w:br/>
      </w:r>
      <w:r w:rsidRPr="00ED3C13">
        <w:rPr>
          <w:rFonts w:ascii="Arial" w:hAnsi="Arial" w:cs="Arial"/>
        </w:rPr>
        <w:br/>
      </w:r>
      <w:r w:rsidRPr="00ED3C13">
        <w:rPr>
          <w:rFonts w:ascii="Arial" w:eastAsia="Arial" w:hAnsi="Arial" w:cs="Arial"/>
        </w:rPr>
        <w:t xml:space="preserve"> 1.- Cervezas y Vinos:</w:t>
      </w:r>
    </w:p>
    <w:p w:rsidR="00B62A05" w:rsidRPr="00ED3C13" w:rsidRDefault="00B62A05" w:rsidP="00B62A05">
      <w:pPr>
        <w:ind w:right="36"/>
        <w:rPr>
          <w:rFonts w:ascii="Arial" w:hAnsi="Arial" w:cs="Arial"/>
        </w:rPr>
      </w:pPr>
    </w:p>
    <w:p w:rsidR="00B62A05" w:rsidRPr="00ED3C13" w:rsidRDefault="00B62A05" w:rsidP="00B62A05">
      <w:pPr>
        <w:ind w:left="351" w:right="36"/>
        <w:rPr>
          <w:rFonts w:ascii="Arial" w:hAnsi="Arial" w:cs="Arial"/>
        </w:rPr>
      </w:pPr>
      <w:r w:rsidRPr="00ED3C13">
        <w:rPr>
          <w:rFonts w:ascii="Arial" w:eastAsia="Arial" w:hAnsi="Arial" w:cs="Arial"/>
        </w:rPr>
        <w:t>A.- Al copeo:</w:t>
      </w:r>
    </w:p>
    <w:p w:rsidR="00B62A05" w:rsidRPr="00ED3C13" w:rsidRDefault="00B62A05" w:rsidP="00B62A05">
      <w:pPr>
        <w:ind w:left="351" w:right="36"/>
        <w:rPr>
          <w:rFonts w:ascii="Arial" w:hAnsi="Arial" w:cs="Arial"/>
        </w:rPr>
      </w:pPr>
    </w:p>
    <w:p w:rsidR="00B62A05" w:rsidRPr="00ED3C13" w:rsidRDefault="00B62A05" w:rsidP="00B62A05">
      <w:pPr>
        <w:pStyle w:val="NormalWeb"/>
        <w:numPr>
          <w:ilvl w:val="0"/>
          <w:numId w:val="5"/>
        </w:numPr>
        <w:spacing w:before="0" w:beforeAutospacing="0" w:after="0" w:afterAutospacing="0"/>
        <w:ind w:right="36"/>
        <w:jc w:val="both"/>
        <w:rPr>
          <w:rFonts w:ascii="Arial" w:eastAsia="Arial" w:hAnsi="Arial" w:cs="Arial"/>
          <w:color w:val="000000" w:themeColor="text1"/>
          <w:sz w:val="22"/>
          <w:szCs w:val="22"/>
        </w:rPr>
      </w:pPr>
      <w:r w:rsidRPr="00ED3C13">
        <w:rPr>
          <w:rFonts w:ascii="Arial" w:eastAsia="Arial" w:hAnsi="Arial" w:cs="Arial"/>
          <w:color w:val="000000" w:themeColor="text1"/>
          <w:sz w:val="22"/>
          <w:szCs w:val="22"/>
        </w:rPr>
        <w:lastRenderedPageBreak/>
        <w:t>Bares y cantinas, ladies bar, video bar, discotecas, billares, centros nocturnos o cabarets, cervecerías, hotel de paso, motel de paso, salón de baile, salón de fiestas,               $ 7,549.50.</w:t>
      </w:r>
    </w:p>
    <w:p w:rsidR="00B62A05" w:rsidRPr="00ED3C13" w:rsidRDefault="00B62A05" w:rsidP="00B62A05">
      <w:pPr>
        <w:pStyle w:val="NormalWeb"/>
        <w:numPr>
          <w:ilvl w:val="0"/>
          <w:numId w:val="5"/>
        </w:numPr>
        <w:spacing w:before="0" w:beforeAutospacing="0" w:after="0" w:afterAutospacing="0"/>
        <w:ind w:right="36"/>
        <w:jc w:val="both"/>
        <w:rPr>
          <w:rFonts w:ascii="Arial" w:eastAsia="Arial" w:hAnsi="Arial" w:cs="Arial"/>
          <w:color w:val="000000" w:themeColor="text1"/>
          <w:sz w:val="22"/>
          <w:szCs w:val="22"/>
        </w:rPr>
      </w:pPr>
      <w:r w:rsidRPr="00ED3C13">
        <w:rPr>
          <w:rFonts w:ascii="Arial" w:eastAsia="Arial" w:hAnsi="Arial" w:cs="Arial"/>
          <w:color w:val="000000"/>
          <w:sz w:val="22"/>
          <w:szCs w:val="22"/>
        </w:rPr>
        <w:t xml:space="preserve">Restaurantes, restaurantes-bar, boliches, casa de huéspedes, casinos sociales, fondas y tabaquerías, centros y círculos sociales, centros deportivos, estadios, lugares o </w:t>
      </w:r>
      <w:r w:rsidRPr="00ED3C13">
        <w:rPr>
          <w:rFonts w:ascii="Arial" w:eastAsia="Arial" w:hAnsi="Arial" w:cs="Arial"/>
          <w:color w:val="000000" w:themeColor="text1"/>
          <w:sz w:val="22"/>
          <w:szCs w:val="22"/>
        </w:rPr>
        <w:t>locales que realicen espectáculos públicos o deportivos, hoteles y moteles, y bebidas preparadas para llevar $ 6,607.50.</w:t>
      </w:r>
    </w:p>
    <w:p w:rsidR="00B62A05" w:rsidRPr="00ED3C13" w:rsidRDefault="00B62A05" w:rsidP="00B62A05">
      <w:pPr>
        <w:pStyle w:val="NormalWeb"/>
        <w:spacing w:before="0" w:beforeAutospacing="0" w:after="0" w:afterAutospacing="0"/>
        <w:ind w:right="36"/>
        <w:jc w:val="both"/>
        <w:rPr>
          <w:rFonts w:ascii="Arial" w:hAnsi="Arial" w:cs="Arial"/>
          <w:color w:val="000000"/>
          <w:sz w:val="22"/>
          <w:szCs w:val="22"/>
        </w:rPr>
      </w:pPr>
      <w:r w:rsidRPr="00ED3C13">
        <w:rPr>
          <w:rFonts w:ascii="Arial" w:eastAsia="Arial" w:hAnsi="Arial" w:cs="Arial"/>
          <w:sz w:val="22"/>
          <w:szCs w:val="22"/>
        </w:rPr>
        <w:br/>
      </w:r>
      <w:r w:rsidRPr="00ED3C13">
        <w:rPr>
          <w:rFonts w:ascii="Arial" w:eastAsia="Arial" w:hAnsi="Arial" w:cs="Arial"/>
          <w:color w:val="000000" w:themeColor="text1"/>
          <w:sz w:val="22"/>
          <w:szCs w:val="22"/>
        </w:rPr>
        <w:t>B.- En botella cerrada:</w:t>
      </w:r>
    </w:p>
    <w:p w:rsidR="00B62A05" w:rsidRPr="00ED3C13" w:rsidRDefault="00B62A05" w:rsidP="00B62A05">
      <w:pPr>
        <w:ind w:right="36"/>
        <w:rPr>
          <w:rFonts w:ascii="Arial" w:hAnsi="Arial" w:cs="Arial"/>
        </w:rPr>
      </w:pPr>
    </w:p>
    <w:p w:rsidR="00B62A05" w:rsidRPr="00ED3C13" w:rsidRDefault="00B62A05" w:rsidP="00B62A05">
      <w:pPr>
        <w:pStyle w:val="Prrafodelista"/>
        <w:numPr>
          <w:ilvl w:val="0"/>
          <w:numId w:val="7"/>
        </w:numPr>
        <w:ind w:right="36"/>
        <w:rPr>
          <w:rFonts w:eastAsia="Arial" w:cs="Arial"/>
          <w:sz w:val="22"/>
          <w:szCs w:val="22"/>
        </w:rPr>
      </w:pPr>
      <w:r w:rsidRPr="00ED3C13">
        <w:rPr>
          <w:rFonts w:eastAsia="Arial" w:cs="Arial"/>
          <w:sz w:val="22"/>
          <w:szCs w:val="22"/>
        </w:rPr>
        <w:t>Agencia de distribución, distribuidor de cerveza, distribuidor de vinos, productor                             $ 43,214.50.</w:t>
      </w:r>
    </w:p>
    <w:p w:rsidR="00B62A05" w:rsidRPr="00ED3C13" w:rsidRDefault="00B62A05" w:rsidP="00B62A05">
      <w:pPr>
        <w:pStyle w:val="Prrafodelista"/>
        <w:numPr>
          <w:ilvl w:val="0"/>
          <w:numId w:val="7"/>
        </w:numPr>
        <w:ind w:right="36"/>
        <w:rPr>
          <w:rFonts w:cs="Arial"/>
          <w:sz w:val="22"/>
          <w:szCs w:val="22"/>
        </w:rPr>
      </w:pPr>
      <w:r w:rsidRPr="00ED3C13">
        <w:rPr>
          <w:rFonts w:eastAsia="Arial" w:cs="Arial"/>
          <w:sz w:val="22"/>
          <w:szCs w:val="22"/>
        </w:rPr>
        <w:t>Depósito, expendio de vinos y licores, licorería, tiendas de autoservicio o mostrador, tiendas de abarrotes, mini-súper o tiendas de conveniencia, sub-agencia, supermercado $ 6,607.50.</w:t>
      </w:r>
    </w:p>
    <w:p w:rsidR="00B62A05" w:rsidRPr="00ED3C13" w:rsidRDefault="00B62A05" w:rsidP="00B62A05">
      <w:pPr>
        <w:ind w:right="36"/>
        <w:rPr>
          <w:rFonts w:ascii="Arial" w:eastAsia="Arial" w:hAnsi="Arial" w:cs="Arial"/>
        </w:rPr>
      </w:pPr>
      <w:r w:rsidRPr="00ED3C13">
        <w:rPr>
          <w:rFonts w:ascii="Arial" w:eastAsia="Arial" w:hAnsi="Arial" w:cs="Arial"/>
        </w:rPr>
        <w:br/>
        <w:t>III.-Por el cambio de propietario o razón social 20% del costo de la licencia.</w:t>
      </w:r>
      <w:r w:rsidRPr="00ED3C13">
        <w:rPr>
          <w:rFonts w:ascii="Arial" w:hAnsi="Arial" w:cs="Arial"/>
        </w:rPr>
        <w:br/>
      </w:r>
      <w:r w:rsidRPr="00ED3C13">
        <w:rPr>
          <w:rFonts w:ascii="Arial" w:hAnsi="Arial" w:cs="Arial"/>
        </w:rPr>
        <w:br/>
      </w:r>
      <w:r w:rsidRPr="00ED3C13">
        <w:rPr>
          <w:rFonts w:ascii="Arial" w:eastAsia="Arial" w:hAnsi="Arial" w:cs="Arial"/>
        </w:rPr>
        <w:t>IV.- Por el cambio de domicilio y/o nombre de negocio o de comodatario de las licencias de funcionamiento para distribuidoras o agencias $ 4,988.50.</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V.- Por el cambio de giro se deberá pagar la diferencia del costo entre la licencia existente y la nueva.</w:t>
      </w:r>
      <w:r w:rsidRPr="00ED3C13">
        <w:rPr>
          <w:rFonts w:ascii="Arial" w:hAnsi="Arial" w:cs="Arial"/>
        </w:rPr>
        <w:br/>
      </w:r>
    </w:p>
    <w:p w:rsidR="00B62A05" w:rsidRPr="00ED3C13" w:rsidRDefault="00B62A05" w:rsidP="00B62A05">
      <w:pPr>
        <w:ind w:right="36"/>
        <w:rPr>
          <w:rFonts w:ascii="Arial" w:eastAsia="Arial" w:hAnsi="Arial" w:cs="Arial"/>
        </w:rPr>
      </w:pPr>
      <w:r w:rsidRPr="00ED3C13">
        <w:rPr>
          <w:rFonts w:ascii="Arial" w:eastAsia="Arial" w:hAnsi="Arial" w:cs="Arial"/>
        </w:rPr>
        <w:t xml:space="preserve">VI.- En los casos en que los traspasos se efectúen entre padres e hijos y viceversa no se realizará cobro alguno. </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VII.- En los casos en que los traspasos se efectúen entre hermanos cubrirán el 50% de la tarifa correspondiente, debiendo presentar documentación que acredite el parentesco.</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VIII.- Por la venta de bebidas alcohólicas que se realicen en reuniones y espectáculos públicos se cubrirá el equivalente al 10% sobre la venta bruta, independiente de que se cuente con la licencia de funcionamiento para venta de bebidas alcohólicas.</w:t>
      </w:r>
    </w:p>
    <w:p w:rsidR="00B62A05" w:rsidRPr="00ED3C13" w:rsidRDefault="00B62A05" w:rsidP="00B62A05">
      <w:pPr>
        <w:ind w:right="36"/>
        <w:rPr>
          <w:rFonts w:ascii="Arial" w:eastAsia="Arial" w:hAnsi="Arial" w:cs="Arial"/>
        </w:rPr>
      </w:pPr>
      <w:r w:rsidRPr="00ED3C13">
        <w:rPr>
          <w:rFonts w:ascii="Arial" w:hAnsi="Arial" w:cs="Arial"/>
        </w:rPr>
        <w:br/>
      </w:r>
      <w:r w:rsidRPr="00ED3C13">
        <w:rPr>
          <w:rFonts w:ascii="Arial" w:eastAsia="Arial" w:hAnsi="Arial" w:cs="Arial"/>
        </w:rPr>
        <w:t>IX.- Para realizar cualquiera de los siguientes trámites, será necesario presentar el Certificado de uso de suelo, así mismo el pago de impuesto predial del ejercicio fiscal 2020.</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V</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POR LA EXPEDICIÓN DE LICENCIAS PARA LA COLOCACIÓN</w:t>
      </w:r>
    </w:p>
    <w:p w:rsidR="00B62A05" w:rsidRPr="00ED3C13" w:rsidRDefault="00B62A05" w:rsidP="00B62A05">
      <w:pPr>
        <w:ind w:right="36"/>
        <w:jc w:val="center"/>
        <w:rPr>
          <w:rFonts w:ascii="Arial" w:hAnsi="Arial" w:cs="Arial"/>
        </w:rPr>
      </w:pPr>
      <w:r w:rsidRPr="00ED3C13">
        <w:rPr>
          <w:rFonts w:ascii="Arial" w:eastAsia="Arial" w:hAnsi="Arial" w:cs="Arial"/>
          <w:b/>
        </w:rPr>
        <w:t>Y USO DE ANUNCIOS Y CARTELES PUBLICITARIOS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lastRenderedPageBreak/>
        <w:t>ARTÍCULO 33.-</w:t>
      </w:r>
      <w:r w:rsidRPr="00ED3C13">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Las cuotas anuales por autorización y refrendos de anuncios serán de: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1.- Espectaculares y luminosos altura mínima 9 mts a partir del nivel de la banqueta $ 4,011.00.</w:t>
      </w:r>
    </w:p>
    <w:p w:rsidR="00B62A05" w:rsidRPr="00ED3C13" w:rsidRDefault="00B62A05" w:rsidP="00B62A05">
      <w:pPr>
        <w:ind w:right="36"/>
        <w:rPr>
          <w:rFonts w:ascii="Arial" w:hAnsi="Arial" w:cs="Arial"/>
        </w:rPr>
      </w:pPr>
      <w:r w:rsidRPr="00ED3C13">
        <w:rPr>
          <w:rFonts w:ascii="Arial" w:eastAsia="Arial" w:hAnsi="Arial" w:cs="Arial"/>
        </w:rPr>
        <w:t>2.- Anuncios y/o Luminosos de altura máxima de 9 mts a partir del nivel de la banqueta                                   $ 2,940.50.</w:t>
      </w:r>
    </w:p>
    <w:p w:rsidR="00B62A05" w:rsidRPr="00ED3C13" w:rsidRDefault="00B62A05" w:rsidP="00B62A05">
      <w:pPr>
        <w:ind w:right="36"/>
        <w:rPr>
          <w:rFonts w:ascii="Arial" w:eastAsia="Arial" w:hAnsi="Arial" w:cs="Arial"/>
        </w:rPr>
      </w:pPr>
      <w:r w:rsidRPr="00ED3C13">
        <w:rPr>
          <w:rFonts w:ascii="Arial" w:eastAsia="Arial" w:hAnsi="Arial" w:cs="Arial"/>
        </w:rPr>
        <w:t>3.-Anuncios en bardas o fachadas $ 1,643.50 anual.</w:t>
      </w:r>
    </w:p>
    <w:p w:rsidR="00B62A05" w:rsidRPr="00ED3C13" w:rsidRDefault="00B62A05" w:rsidP="00B62A05">
      <w:pPr>
        <w:ind w:right="36"/>
        <w:rPr>
          <w:rFonts w:ascii="Arial" w:hAnsi="Arial" w:cs="Arial"/>
        </w:rPr>
      </w:pPr>
      <w:r w:rsidRPr="00ED3C13">
        <w:rPr>
          <w:rFonts w:ascii="Arial" w:eastAsia="Arial" w:hAnsi="Arial" w:cs="Arial"/>
        </w:rPr>
        <w:t>4.-Por publicidad con auto parlantes $ 134.50 por evento o $ 1,542.50 anual.</w:t>
      </w:r>
    </w:p>
    <w:p w:rsidR="00B62A05" w:rsidRPr="00ED3C13" w:rsidRDefault="00B62A05" w:rsidP="00B62A05">
      <w:pPr>
        <w:ind w:right="36"/>
        <w:rPr>
          <w:rFonts w:ascii="Arial" w:hAnsi="Arial" w:cs="Arial"/>
        </w:rPr>
      </w:pPr>
      <w:r w:rsidRPr="00ED3C13">
        <w:rPr>
          <w:rFonts w:ascii="Arial" w:eastAsia="Arial" w:hAnsi="Arial" w:cs="Arial"/>
        </w:rPr>
        <w:t>5.-Mantas publicitarias para eventos especiales $ 445.00 Temporales (Periodo no mayor a 60 días) $ 66.50 M2.</w:t>
      </w:r>
    </w:p>
    <w:p w:rsidR="00B62A05" w:rsidRPr="00ED3C13" w:rsidRDefault="00B62A05" w:rsidP="00B62A05">
      <w:pPr>
        <w:ind w:right="36"/>
        <w:rPr>
          <w:rFonts w:ascii="Arial" w:hAnsi="Arial" w:cs="Arial"/>
        </w:rPr>
      </w:pPr>
      <w:r w:rsidRPr="00ED3C13">
        <w:rPr>
          <w:rFonts w:ascii="Arial" w:eastAsia="Arial" w:hAnsi="Arial" w:cs="Arial"/>
        </w:rPr>
        <w:t xml:space="preserve">6.-Publicidad para eventos de bailes, jaripeos, obras de teatro y similares pagaran una cuota de  $ 617.60 y una garantía de $ 2,280.00 por evento, para la limpieza de la publicidad colocada en </w:t>
      </w:r>
      <w:r w:rsidRPr="00ED3C13">
        <w:rPr>
          <w:rFonts w:ascii="Arial" w:eastAsia="Arial" w:hAnsi="Arial" w:cs="Arial"/>
        </w:rPr>
        <w:br/>
        <w:t xml:space="preserve">la vía pública. </w:t>
      </w:r>
    </w:p>
    <w:p w:rsidR="00B62A05" w:rsidRPr="00ED3C13" w:rsidRDefault="00B62A05" w:rsidP="00B62A05">
      <w:pPr>
        <w:ind w:right="36"/>
        <w:rPr>
          <w:rFonts w:ascii="Arial" w:hAnsi="Arial" w:cs="Arial"/>
        </w:rPr>
      </w:pPr>
      <w:r w:rsidRPr="00ED3C13">
        <w:rPr>
          <w:rFonts w:ascii="Arial" w:eastAsia="Arial" w:hAnsi="Arial" w:cs="Arial"/>
        </w:rPr>
        <w:t>7.- Para realizar cualquiera de los trámites anteriormente enumerados, será necesario presentar el Certificado de uso de suelo, así mismo estar al corriente en el pago de impuesto predial.</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VI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CATASTRALES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34.-</w:t>
      </w:r>
      <w:r w:rsidRPr="00ED3C13">
        <w:rPr>
          <w:rFonts w:ascii="Arial" w:eastAsia="Arial" w:hAnsi="Arial" w:cs="Arial"/>
        </w:rPr>
        <w:t xml:space="preserve"> Son objeto de estos derechos, los servicios que presten las autoridades municipales por concepto de:</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Certificaciones catastrales: </w:t>
      </w:r>
    </w:p>
    <w:p w:rsidR="00B62A05" w:rsidRPr="00ED3C13" w:rsidRDefault="00B62A05" w:rsidP="00B62A05">
      <w:pPr>
        <w:ind w:left="202" w:right="36"/>
        <w:rPr>
          <w:rFonts w:ascii="Arial" w:hAnsi="Arial" w:cs="Arial"/>
        </w:rPr>
      </w:pPr>
      <w:r w:rsidRPr="00ED3C13">
        <w:rPr>
          <w:rFonts w:ascii="Arial" w:eastAsia="Arial" w:hAnsi="Arial" w:cs="Arial"/>
        </w:rPr>
        <w:t xml:space="preserve"> </w:t>
      </w:r>
      <w:r w:rsidRPr="00ED3C13">
        <w:rPr>
          <w:rFonts w:ascii="Arial" w:eastAsia="Arial" w:hAnsi="Arial" w:cs="Arial"/>
        </w:rPr>
        <w:br/>
        <w:t>1.- Revisión, registro y certificación de planos catastrales $ 120.00.</w:t>
      </w:r>
    </w:p>
    <w:p w:rsidR="00B62A05" w:rsidRPr="00ED3C13" w:rsidRDefault="00B62A05" w:rsidP="00B62A05">
      <w:pPr>
        <w:ind w:left="202" w:right="36"/>
        <w:rPr>
          <w:rFonts w:ascii="Arial" w:hAnsi="Arial" w:cs="Arial"/>
        </w:rPr>
      </w:pPr>
      <w:r w:rsidRPr="00ED3C13">
        <w:rPr>
          <w:rFonts w:ascii="Arial" w:eastAsia="Arial" w:hAnsi="Arial" w:cs="Arial"/>
        </w:rPr>
        <w:t>2.- Revisión, cálculo y registro sobre planos de fraccionamientos, subdivisión y re lotificación, por lote $ 35.50.</w:t>
      </w:r>
    </w:p>
    <w:p w:rsidR="00B62A05" w:rsidRPr="00ED3C13" w:rsidRDefault="00B62A05" w:rsidP="00B62A05">
      <w:pPr>
        <w:ind w:left="202" w:right="36"/>
        <w:rPr>
          <w:rFonts w:ascii="Arial" w:hAnsi="Arial" w:cs="Arial"/>
        </w:rPr>
      </w:pPr>
      <w:r w:rsidRPr="00ED3C13">
        <w:rPr>
          <w:rFonts w:ascii="Arial" w:eastAsia="Arial" w:hAnsi="Arial" w:cs="Arial"/>
        </w:rPr>
        <w:t>3.- Por certificación de planos de construcción, arquitectónicos, topográficos $ 99.50.</w:t>
      </w:r>
    </w:p>
    <w:p w:rsidR="00B62A05" w:rsidRPr="00ED3C13" w:rsidRDefault="00B62A05" w:rsidP="00B62A05">
      <w:pPr>
        <w:ind w:left="202" w:right="36"/>
        <w:rPr>
          <w:rFonts w:ascii="Arial" w:hAnsi="Arial" w:cs="Arial"/>
        </w:rPr>
      </w:pPr>
      <w:r w:rsidRPr="00ED3C13">
        <w:rPr>
          <w:rFonts w:ascii="Arial" w:eastAsia="Arial" w:hAnsi="Arial" w:cs="Arial"/>
        </w:rPr>
        <w:t>4.- Certificación unitaria de Plano Catastral $ 151.50.</w:t>
      </w:r>
    </w:p>
    <w:p w:rsidR="00B62A05" w:rsidRPr="00ED3C13" w:rsidRDefault="00B62A05" w:rsidP="00B62A05">
      <w:pPr>
        <w:ind w:left="202" w:right="36"/>
        <w:rPr>
          <w:rFonts w:ascii="Arial" w:hAnsi="Arial" w:cs="Arial"/>
        </w:rPr>
      </w:pPr>
      <w:r w:rsidRPr="00ED3C13">
        <w:rPr>
          <w:rFonts w:ascii="Arial" w:eastAsia="Arial" w:hAnsi="Arial" w:cs="Arial"/>
        </w:rPr>
        <w:lastRenderedPageBreak/>
        <w:t>5.- Certificado de no propiedad $ 148.00.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Servicios Topográficos: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567" w:right="36" w:hanging="365"/>
        <w:rPr>
          <w:rFonts w:ascii="Arial" w:hAnsi="Arial" w:cs="Arial"/>
        </w:rPr>
      </w:pPr>
      <w:r w:rsidRPr="00ED3C13">
        <w:rPr>
          <w:rFonts w:ascii="Arial" w:eastAsia="Arial" w:hAnsi="Arial" w:cs="Arial"/>
        </w:rPr>
        <w:t xml:space="preserve">1.- Dibujo de planos urbanos, escalas hasta 1:500: </w:t>
      </w:r>
    </w:p>
    <w:p w:rsidR="00B62A05" w:rsidRPr="00ED3C13" w:rsidRDefault="00B62A05" w:rsidP="00B62A05">
      <w:pPr>
        <w:ind w:left="567" w:right="36"/>
        <w:rPr>
          <w:rFonts w:ascii="Arial" w:hAnsi="Arial" w:cs="Arial"/>
        </w:rPr>
      </w:pPr>
      <w:r w:rsidRPr="00ED3C13">
        <w:rPr>
          <w:rFonts w:ascii="Arial" w:eastAsia="Arial" w:hAnsi="Arial" w:cs="Arial"/>
        </w:rPr>
        <w:t>a).- Tamaño del plano hasta 30x30 cms, cada uno $ 134.50.</w:t>
      </w:r>
    </w:p>
    <w:p w:rsidR="00B62A05" w:rsidRPr="00ED3C13" w:rsidRDefault="00B62A05" w:rsidP="00B62A05">
      <w:pPr>
        <w:ind w:left="567" w:right="36"/>
        <w:rPr>
          <w:rFonts w:ascii="Arial" w:hAnsi="Arial" w:cs="Arial"/>
        </w:rPr>
      </w:pPr>
      <w:r w:rsidRPr="00ED3C13">
        <w:rPr>
          <w:rFonts w:ascii="Arial" w:eastAsia="Arial" w:hAnsi="Arial" w:cs="Arial"/>
        </w:rPr>
        <w:t>b).- Sobre el excedente del tamaño anterior, por cm2 o fracción $ 35.50.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left="918" w:right="36" w:hanging="918"/>
        <w:rPr>
          <w:rFonts w:ascii="Arial" w:eastAsia="Arial" w:hAnsi="Arial" w:cs="Arial"/>
        </w:rPr>
      </w:pPr>
      <w:r w:rsidRPr="00ED3C13">
        <w:rPr>
          <w:rFonts w:ascii="Arial" w:eastAsia="Arial" w:hAnsi="Arial" w:cs="Arial"/>
        </w:rPr>
        <w:t xml:space="preserve">    2.- Dibujo de planos topográficos suburbanos y rústicos, escala mayor a 1:500: </w:t>
      </w:r>
    </w:p>
    <w:p w:rsidR="00B62A05" w:rsidRPr="00ED3C13" w:rsidRDefault="00B62A05" w:rsidP="00B62A05">
      <w:pPr>
        <w:ind w:left="567" w:right="36"/>
        <w:rPr>
          <w:rFonts w:ascii="Arial" w:hAnsi="Arial" w:cs="Arial"/>
        </w:rPr>
      </w:pPr>
      <w:r w:rsidRPr="00ED3C13">
        <w:rPr>
          <w:rFonts w:ascii="Arial" w:eastAsia="Arial" w:hAnsi="Arial" w:cs="Arial"/>
        </w:rPr>
        <w:t>a) Polígono de hasta seis vértices, cada uno $ 220.50.</w:t>
      </w:r>
    </w:p>
    <w:p w:rsidR="00B62A05" w:rsidRPr="00ED3C13" w:rsidRDefault="00B62A05" w:rsidP="00B62A05">
      <w:pPr>
        <w:ind w:left="567" w:right="36"/>
        <w:rPr>
          <w:rFonts w:ascii="Arial" w:eastAsia="Arial" w:hAnsi="Arial" w:cs="Arial"/>
          <w:bCs/>
        </w:rPr>
      </w:pPr>
      <w:r w:rsidRPr="00ED3C13">
        <w:rPr>
          <w:rFonts w:ascii="Arial" w:eastAsia="Arial" w:hAnsi="Arial" w:cs="Arial"/>
        </w:rPr>
        <w:t>b) Por cada vértice adicional $ 22.00.</w:t>
      </w:r>
    </w:p>
    <w:p w:rsidR="00B62A05" w:rsidRPr="00ED3C13" w:rsidRDefault="00B62A05" w:rsidP="00B62A05">
      <w:pPr>
        <w:ind w:left="567" w:right="36"/>
        <w:rPr>
          <w:rFonts w:ascii="Arial" w:hAnsi="Arial" w:cs="Arial"/>
        </w:rPr>
      </w:pPr>
      <w:r w:rsidRPr="00ED3C13">
        <w:rPr>
          <w:rFonts w:ascii="Arial" w:eastAsia="Arial" w:hAnsi="Arial" w:cs="Arial"/>
        </w:rPr>
        <w:t>c) Planos que exceden de 50 x 50 cms. sobre los dos incisos anteriores, causarán derechos por cada cm2 adicional o fracción de $ 29.50.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567" w:right="36" w:hanging="365"/>
        <w:rPr>
          <w:rFonts w:ascii="Arial" w:hAnsi="Arial" w:cs="Arial"/>
        </w:rPr>
      </w:pPr>
      <w:r w:rsidRPr="00ED3C13">
        <w:rPr>
          <w:rFonts w:ascii="Arial" w:eastAsia="Arial" w:hAnsi="Arial" w:cs="Arial"/>
        </w:rPr>
        <w:t>3.- Croquis de localización $ 31.00.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III.- Servicios de copiado: </w:t>
      </w:r>
    </w:p>
    <w:p w:rsidR="00B62A05" w:rsidRPr="00ED3C13" w:rsidRDefault="00B62A05" w:rsidP="00B62A05">
      <w:pPr>
        <w:ind w:left="708" w:right="36" w:hanging="506"/>
        <w:rPr>
          <w:rFonts w:ascii="Arial" w:hAnsi="Arial" w:cs="Arial"/>
        </w:rPr>
      </w:pPr>
      <w:r w:rsidRPr="00ED3C13">
        <w:rPr>
          <w:rFonts w:ascii="Arial" w:eastAsia="Arial" w:hAnsi="Arial" w:cs="Arial"/>
        </w:rPr>
        <w:t xml:space="preserve">1.- Copias heliográficas de planos que obren en los archivos del departamento: </w:t>
      </w:r>
    </w:p>
    <w:p w:rsidR="00B62A05" w:rsidRPr="00ED3C13" w:rsidRDefault="00B62A05" w:rsidP="00B62A05">
      <w:pPr>
        <w:ind w:left="708" w:right="36"/>
        <w:rPr>
          <w:rFonts w:ascii="Arial" w:hAnsi="Arial" w:cs="Arial"/>
        </w:rPr>
      </w:pPr>
      <w:r w:rsidRPr="00ED3C13">
        <w:rPr>
          <w:rFonts w:ascii="Arial" w:eastAsia="Arial" w:hAnsi="Arial" w:cs="Arial"/>
        </w:rPr>
        <w:t xml:space="preserve"> </w:t>
      </w:r>
    </w:p>
    <w:p w:rsidR="00B62A05" w:rsidRPr="00ED3C13" w:rsidRDefault="00B62A05" w:rsidP="00B62A05">
      <w:pPr>
        <w:ind w:left="1416" w:right="36" w:hanging="789"/>
        <w:rPr>
          <w:rFonts w:ascii="Arial" w:hAnsi="Arial" w:cs="Arial"/>
        </w:rPr>
      </w:pPr>
      <w:r w:rsidRPr="00ED3C13">
        <w:rPr>
          <w:rFonts w:ascii="Arial" w:eastAsia="Arial" w:hAnsi="Arial" w:cs="Arial"/>
        </w:rPr>
        <w:t>a) Hasta 30 x 30 cms. $ 33.50.</w:t>
      </w:r>
    </w:p>
    <w:p w:rsidR="00B62A05" w:rsidRPr="00ED3C13" w:rsidRDefault="00B62A05" w:rsidP="00B62A05">
      <w:pPr>
        <w:ind w:left="918" w:right="36" w:hanging="291"/>
        <w:rPr>
          <w:rFonts w:ascii="Arial" w:eastAsia="Arial" w:hAnsi="Arial" w:cs="Arial"/>
        </w:rPr>
      </w:pPr>
      <w:r w:rsidRPr="00ED3C13">
        <w:rPr>
          <w:rFonts w:ascii="Arial" w:eastAsia="Arial" w:hAnsi="Arial" w:cs="Arial"/>
        </w:rPr>
        <w:t>b) En tamaños mayores, por cada cm2, adicional o fracción $ 8.50.</w:t>
      </w:r>
    </w:p>
    <w:p w:rsidR="00B62A05" w:rsidRPr="00ED3C13" w:rsidRDefault="00B62A05" w:rsidP="00B62A05">
      <w:pPr>
        <w:ind w:left="708" w:right="36"/>
        <w:rPr>
          <w:rFonts w:ascii="Arial" w:hAnsi="Arial" w:cs="Arial"/>
        </w:rPr>
      </w:pPr>
    </w:p>
    <w:p w:rsidR="00B62A05" w:rsidRPr="00ED3C13" w:rsidRDefault="00B62A05" w:rsidP="00B62A05">
      <w:pPr>
        <w:ind w:left="708" w:right="36" w:hanging="506"/>
        <w:rPr>
          <w:rFonts w:ascii="Arial" w:eastAsia="Arial" w:hAnsi="Arial" w:cs="Arial"/>
        </w:rPr>
      </w:pPr>
      <w:r w:rsidRPr="00ED3C13">
        <w:rPr>
          <w:rFonts w:ascii="Arial" w:eastAsia="Arial" w:hAnsi="Arial" w:cs="Arial"/>
        </w:rPr>
        <w:t>2.- Copias fotostáticas de planos o manifiesto que obren en los archivos de la unidad catastral, hasta tamaño oficio cada uno $ 18.00.</w:t>
      </w:r>
    </w:p>
    <w:p w:rsidR="00B62A05" w:rsidRPr="00ED3C13" w:rsidRDefault="00B62A05" w:rsidP="00B62A05">
      <w:pPr>
        <w:ind w:left="708" w:right="36" w:hanging="506"/>
        <w:rPr>
          <w:rFonts w:ascii="Arial" w:hAnsi="Arial" w:cs="Arial"/>
        </w:rPr>
      </w:pPr>
      <w:r w:rsidRPr="00ED3C13">
        <w:rPr>
          <w:rFonts w:ascii="Arial" w:hAnsi="Arial" w:cs="Arial"/>
        </w:rPr>
        <w:t xml:space="preserve"> </w:t>
      </w:r>
    </w:p>
    <w:p w:rsidR="00B62A05" w:rsidRPr="00ED3C13" w:rsidRDefault="00B62A05" w:rsidP="00B62A05">
      <w:pPr>
        <w:ind w:left="708" w:right="36" w:hanging="506"/>
        <w:rPr>
          <w:rFonts w:ascii="Arial" w:hAnsi="Arial" w:cs="Arial"/>
        </w:rPr>
      </w:pPr>
      <w:r w:rsidRPr="00ED3C13">
        <w:rPr>
          <w:rFonts w:ascii="Arial" w:eastAsia="Arial" w:hAnsi="Arial" w:cs="Arial"/>
        </w:rPr>
        <w:t>3.- Copias fotostáticas de planos o manifiestos que obren en los archivos del Instituto, hasta tamaño oficio cada uno $ 18.00.</w:t>
      </w:r>
    </w:p>
    <w:p w:rsidR="00B62A05" w:rsidRPr="00ED3C13" w:rsidRDefault="00B62A05" w:rsidP="00B62A05">
      <w:pPr>
        <w:ind w:left="708" w:right="36" w:hanging="506"/>
        <w:rPr>
          <w:rFonts w:ascii="Arial" w:eastAsia="Arial" w:hAnsi="Arial" w:cs="Arial"/>
        </w:rPr>
      </w:pPr>
    </w:p>
    <w:p w:rsidR="00B62A05" w:rsidRPr="00ED3C13" w:rsidRDefault="00B62A05" w:rsidP="00B62A05">
      <w:pPr>
        <w:ind w:left="708" w:right="36" w:hanging="506"/>
        <w:rPr>
          <w:rFonts w:ascii="Arial" w:hAnsi="Arial" w:cs="Arial"/>
        </w:rPr>
      </w:pPr>
      <w:r w:rsidRPr="00ED3C13">
        <w:rPr>
          <w:rFonts w:ascii="Arial" w:eastAsia="Arial" w:hAnsi="Arial" w:cs="Arial"/>
        </w:rPr>
        <w:t>4.- Por otros servicios catastrales de copiado no incluido en las otras fracciones $ 61.00.</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p>
    <w:p w:rsidR="00B62A05" w:rsidRPr="00ED3C13" w:rsidRDefault="00B62A05" w:rsidP="00B62A05">
      <w:pPr>
        <w:ind w:right="36"/>
        <w:rPr>
          <w:rFonts w:ascii="Arial" w:hAnsi="Arial" w:cs="Arial"/>
        </w:rPr>
      </w:pPr>
      <w:r w:rsidRPr="00ED3C13">
        <w:rPr>
          <w:rFonts w:ascii="Arial" w:hAnsi="Arial" w:cs="Arial"/>
        </w:rPr>
        <w:t>IV.- Registros Catastrales:</w:t>
      </w:r>
    </w:p>
    <w:p w:rsidR="00B62A05" w:rsidRPr="00ED3C13" w:rsidRDefault="00B62A05" w:rsidP="00B62A05">
      <w:pPr>
        <w:ind w:left="708" w:right="36" w:hanging="506"/>
        <w:rPr>
          <w:rFonts w:ascii="Arial" w:hAnsi="Arial" w:cs="Arial"/>
        </w:rPr>
      </w:pPr>
      <w:r w:rsidRPr="00ED3C13">
        <w:rPr>
          <w:rFonts w:ascii="Arial" w:hAnsi="Arial" w:cs="Arial"/>
        </w:rPr>
        <w:t>1.- Avaluó Catastral previo $ 406.50</w:t>
      </w:r>
    </w:p>
    <w:p w:rsidR="00B62A05" w:rsidRPr="00ED3C13" w:rsidRDefault="00B62A05" w:rsidP="00B62A05">
      <w:pPr>
        <w:ind w:left="708" w:right="36" w:hanging="506"/>
        <w:rPr>
          <w:rFonts w:ascii="Arial" w:hAnsi="Arial" w:cs="Arial"/>
        </w:rPr>
      </w:pPr>
      <w:r w:rsidRPr="00ED3C13">
        <w:rPr>
          <w:rFonts w:ascii="Arial" w:hAnsi="Arial" w:cs="Arial"/>
        </w:rPr>
        <w:t>2.- Avalúo definitivo $ 524.50 por avalúo y con vigencia de 60 días naturales.</w:t>
      </w:r>
    </w:p>
    <w:p w:rsidR="00B62A05" w:rsidRPr="00ED3C13" w:rsidRDefault="00B62A05" w:rsidP="00B62A05">
      <w:pPr>
        <w:ind w:left="708" w:right="36" w:hanging="506"/>
        <w:rPr>
          <w:rFonts w:ascii="Arial" w:hAnsi="Arial" w:cs="Arial"/>
        </w:rPr>
      </w:pPr>
      <w:r w:rsidRPr="00ED3C13">
        <w:rPr>
          <w:rFonts w:ascii="Arial" w:hAnsi="Arial" w:cs="Arial"/>
        </w:rPr>
        <w:t>3.- Revisión y apertura de registros por concepto de adquisición de inmuebles, lo que resulte de aplicar el 1.8 al millar al valor catastral.</w:t>
      </w:r>
    </w:p>
    <w:p w:rsidR="00B62A05" w:rsidRPr="00ED3C13" w:rsidRDefault="00B62A05" w:rsidP="00B62A05">
      <w:pPr>
        <w:ind w:left="67" w:right="36" w:firstLine="142"/>
        <w:rPr>
          <w:rFonts w:ascii="Arial" w:hAnsi="Arial" w:cs="Arial"/>
        </w:rPr>
      </w:pPr>
      <w:r w:rsidRPr="00ED3C13">
        <w:rPr>
          <w:rFonts w:ascii="Arial" w:hAnsi="Arial" w:cs="Arial"/>
        </w:rPr>
        <w:t>4.- Por aclaración o rectificación en un testimonio $ 406.00.</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V.- Servicios de Información: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708" w:right="36" w:hanging="506"/>
        <w:rPr>
          <w:rFonts w:ascii="Arial" w:hAnsi="Arial" w:cs="Arial"/>
        </w:rPr>
      </w:pPr>
      <w:r w:rsidRPr="00ED3C13">
        <w:rPr>
          <w:rFonts w:ascii="Arial" w:eastAsia="Arial" w:hAnsi="Arial" w:cs="Arial"/>
        </w:rPr>
        <w:t>1.- Copia de escritura certificada $ 104.50.</w:t>
      </w:r>
    </w:p>
    <w:p w:rsidR="00B62A05" w:rsidRPr="00ED3C13" w:rsidRDefault="00B62A05" w:rsidP="00B62A05">
      <w:pPr>
        <w:ind w:left="708" w:right="36" w:hanging="506"/>
        <w:rPr>
          <w:rFonts w:ascii="Arial" w:hAnsi="Arial" w:cs="Arial"/>
        </w:rPr>
      </w:pPr>
      <w:r w:rsidRPr="00ED3C13">
        <w:rPr>
          <w:rFonts w:ascii="Arial" w:eastAsia="Arial" w:hAnsi="Arial" w:cs="Arial"/>
        </w:rPr>
        <w:t>2.- Información de traslados de dominio $ 154.00.</w:t>
      </w:r>
    </w:p>
    <w:p w:rsidR="00B62A05" w:rsidRPr="00ED3C13" w:rsidRDefault="00B62A05" w:rsidP="00B62A05">
      <w:pPr>
        <w:ind w:left="708" w:right="36" w:hanging="506"/>
        <w:rPr>
          <w:rFonts w:ascii="Arial" w:hAnsi="Arial" w:cs="Arial"/>
        </w:rPr>
      </w:pPr>
      <w:r w:rsidRPr="00ED3C13">
        <w:rPr>
          <w:rFonts w:ascii="Arial" w:eastAsia="Arial" w:hAnsi="Arial" w:cs="Arial"/>
        </w:rPr>
        <w:t>3.- Información del número de cuenta, superficie y clave catastral $ 39.00.</w:t>
      </w:r>
    </w:p>
    <w:p w:rsidR="00B62A05" w:rsidRPr="00ED3C13" w:rsidRDefault="00B62A05" w:rsidP="00B62A05">
      <w:pPr>
        <w:ind w:left="708" w:right="36" w:hanging="506"/>
        <w:rPr>
          <w:rFonts w:ascii="Arial" w:hAnsi="Arial" w:cs="Arial"/>
        </w:rPr>
      </w:pPr>
      <w:r w:rsidRPr="00ED3C13">
        <w:rPr>
          <w:rFonts w:ascii="Arial" w:eastAsia="Arial" w:hAnsi="Arial" w:cs="Arial"/>
        </w:rPr>
        <w:t>4.- Copia heliográfica de las láminas catastrales $ 202.00.</w:t>
      </w:r>
    </w:p>
    <w:p w:rsidR="00B62A05" w:rsidRPr="00ED3C13" w:rsidRDefault="00B62A05" w:rsidP="00B62A05">
      <w:pPr>
        <w:ind w:left="708" w:right="36" w:hanging="506"/>
        <w:rPr>
          <w:rFonts w:ascii="Arial" w:hAnsi="Arial" w:cs="Arial"/>
        </w:rPr>
      </w:pPr>
      <w:r w:rsidRPr="00ED3C13">
        <w:rPr>
          <w:rFonts w:ascii="Arial" w:eastAsia="Arial" w:hAnsi="Arial" w:cs="Arial"/>
        </w:rPr>
        <w:t>5.- Nombre de propietario, ubicación y colindancias $ 39.00.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VI.- Deslinde de predios urbanos: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344" w:right="36" w:hanging="142"/>
        <w:rPr>
          <w:rFonts w:ascii="Arial" w:hAnsi="Arial" w:cs="Arial"/>
        </w:rPr>
      </w:pPr>
      <w:r w:rsidRPr="00ED3C13">
        <w:rPr>
          <w:rFonts w:ascii="Arial" w:eastAsia="Arial" w:hAnsi="Arial" w:cs="Arial"/>
        </w:rPr>
        <w:t xml:space="preserve">1.- Deslinde de predios urbanos $ 0.71 por metro cuadrado hasta 20,000 m2; lo que exceda a razón de $ 0.28 por metro cuadrado.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Para el numeral anterior, cualquiera que sea la superficie del predio, el importe de los derechos no podrá ser inferior a $ 462.50.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VII.- Por derecho de deslinde, ubicación y levantamiento de medidas y colindancias que realicen el Departamento de Planificación, Urbanismo y Obras Públicas, o cualquier otro organismo municipal, serán de $ 166.00 por lote.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VIII.- Por deslindes de colindancias $ 152.50.</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IX.- Deslinde de predios rústicos: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344" w:right="36"/>
        <w:rPr>
          <w:rFonts w:ascii="Arial" w:hAnsi="Arial" w:cs="Arial"/>
        </w:rPr>
      </w:pPr>
      <w:r w:rsidRPr="00ED3C13">
        <w:rPr>
          <w:rFonts w:ascii="Arial" w:eastAsia="Arial" w:hAnsi="Arial" w:cs="Arial"/>
        </w:rPr>
        <w:t xml:space="preserve">1.- $ 645.00 por hectárea, hasta 10 hectáreas; lo que exceda a razón de $ 222.00 por hectárea. </w:t>
      </w:r>
    </w:p>
    <w:p w:rsidR="00B62A05" w:rsidRPr="00ED3C13" w:rsidRDefault="00B62A05" w:rsidP="00B62A05">
      <w:pPr>
        <w:ind w:left="344" w:right="36"/>
        <w:rPr>
          <w:rFonts w:ascii="Arial" w:eastAsia="Arial" w:hAnsi="Arial" w:cs="Arial"/>
        </w:rPr>
      </w:pPr>
      <w:r w:rsidRPr="00ED3C13">
        <w:rPr>
          <w:rFonts w:ascii="Arial" w:eastAsia="Arial" w:hAnsi="Arial" w:cs="Arial"/>
        </w:rPr>
        <w:t xml:space="preserve">2.- Colocación de mojoneras de 6” de diámetro por 90 cm. de alto $ 537.50 y de 4” de diámetro por 40 cm. de alto $ 325.50 por punto o vértice.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Para los numerales anteriores, cualquiera que sea la superficie del predio, el importe de los derechos no podrá ser inferior a $ 679.00.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X.- La subdivisión o fusión de lotes que estén contemplados en el Registro Predial Municipal, pagarán de acuerdo a la siguiente tabla: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DE                                           URBANO              SUBURBANO  </w:t>
      </w:r>
    </w:p>
    <w:p w:rsidR="00B62A05" w:rsidRPr="00ED3C13" w:rsidRDefault="00B62A05" w:rsidP="00B62A05">
      <w:pPr>
        <w:ind w:right="36"/>
        <w:rPr>
          <w:rFonts w:ascii="Arial" w:hAnsi="Arial" w:cs="Arial"/>
        </w:rPr>
      </w:pPr>
      <w:r w:rsidRPr="00ED3C13">
        <w:rPr>
          <w:rFonts w:ascii="Arial" w:eastAsia="Arial" w:hAnsi="Arial" w:cs="Arial"/>
        </w:rPr>
        <w:t xml:space="preserve">1.0 a 200.0 m2                     </w:t>
      </w:r>
      <w:r w:rsidRPr="00ED3C13">
        <w:rPr>
          <w:rFonts w:ascii="Arial" w:eastAsia="Arial" w:hAnsi="Arial" w:cs="Arial"/>
        </w:rPr>
        <w:tab/>
        <w:t xml:space="preserve">$ 243.76 M2          </w:t>
      </w:r>
      <w:r w:rsidRPr="00ED3C13">
        <w:rPr>
          <w:rFonts w:ascii="Arial" w:eastAsia="Arial" w:hAnsi="Arial" w:cs="Arial"/>
        </w:rPr>
        <w:tab/>
        <w:t xml:space="preserve">$ 244.14 M2. </w:t>
      </w:r>
    </w:p>
    <w:p w:rsidR="00B62A05" w:rsidRPr="00ED3C13" w:rsidRDefault="00B62A05" w:rsidP="00B62A05">
      <w:pPr>
        <w:ind w:right="36"/>
        <w:rPr>
          <w:rFonts w:ascii="Arial" w:hAnsi="Arial" w:cs="Arial"/>
        </w:rPr>
      </w:pPr>
      <w:r w:rsidRPr="00ED3C13">
        <w:rPr>
          <w:rFonts w:ascii="Arial" w:eastAsia="Arial" w:hAnsi="Arial" w:cs="Arial"/>
        </w:rPr>
        <w:t xml:space="preserve">200.1 a 1,000.0 m2              </w:t>
      </w:r>
      <w:r w:rsidRPr="00ED3C13">
        <w:rPr>
          <w:rFonts w:ascii="Arial" w:eastAsia="Arial" w:hAnsi="Arial" w:cs="Arial"/>
        </w:rPr>
        <w:tab/>
        <w:t xml:space="preserve">$     1.20 M2             </w:t>
      </w:r>
      <w:r w:rsidRPr="00ED3C13">
        <w:rPr>
          <w:rFonts w:ascii="Arial" w:eastAsia="Arial" w:hAnsi="Arial" w:cs="Arial"/>
        </w:rPr>
        <w:tab/>
        <w:t xml:space="preserve">$     0.57 M2. </w:t>
      </w:r>
    </w:p>
    <w:p w:rsidR="00B62A05" w:rsidRPr="00ED3C13" w:rsidRDefault="00B62A05" w:rsidP="00B62A05">
      <w:pPr>
        <w:ind w:right="36"/>
        <w:rPr>
          <w:rFonts w:ascii="Arial" w:hAnsi="Arial" w:cs="Arial"/>
        </w:rPr>
      </w:pPr>
      <w:r w:rsidRPr="00ED3C13">
        <w:rPr>
          <w:rFonts w:ascii="Arial" w:eastAsia="Arial" w:hAnsi="Arial" w:cs="Arial"/>
        </w:rPr>
        <w:t xml:space="preserve">1,000.1 a 5,000.0 m2          </w:t>
      </w:r>
      <w:r w:rsidRPr="00ED3C13">
        <w:rPr>
          <w:rFonts w:ascii="Arial" w:eastAsia="Arial" w:hAnsi="Arial" w:cs="Arial"/>
        </w:rPr>
        <w:tab/>
        <w:t xml:space="preserve">$     0.99 M2             </w:t>
      </w:r>
      <w:r w:rsidRPr="00ED3C13">
        <w:rPr>
          <w:rFonts w:ascii="Arial" w:eastAsia="Arial" w:hAnsi="Arial" w:cs="Arial"/>
        </w:rPr>
        <w:tab/>
        <w:t xml:space="preserve">$     0.51 M2. </w:t>
      </w:r>
    </w:p>
    <w:p w:rsidR="00B62A05" w:rsidRPr="00ED3C13" w:rsidRDefault="00B62A05" w:rsidP="00B62A05">
      <w:pPr>
        <w:ind w:right="36"/>
        <w:rPr>
          <w:rFonts w:ascii="Arial" w:hAnsi="Arial" w:cs="Arial"/>
        </w:rPr>
      </w:pPr>
      <w:r w:rsidRPr="00ED3C13">
        <w:rPr>
          <w:rFonts w:ascii="Arial" w:eastAsia="Arial" w:hAnsi="Arial" w:cs="Arial"/>
        </w:rPr>
        <w:t xml:space="preserve">5,000.1 a 10,000.0 m2        </w:t>
      </w:r>
      <w:r w:rsidRPr="00ED3C13">
        <w:rPr>
          <w:rFonts w:ascii="Arial" w:eastAsia="Arial" w:hAnsi="Arial" w:cs="Arial"/>
        </w:rPr>
        <w:tab/>
        <w:t xml:space="preserve">$     0.77 M2             </w:t>
      </w:r>
      <w:r w:rsidRPr="00ED3C13">
        <w:rPr>
          <w:rFonts w:ascii="Arial" w:eastAsia="Arial" w:hAnsi="Arial" w:cs="Arial"/>
        </w:rPr>
        <w:tab/>
        <w:t xml:space="preserve">$     0.34 M2. </w:t>
      </w:r>
    </w:p>
    <w:p w:rsidR="00B62A05" w:rsidRPr="00ED3C13" w:rsidRDefault="00B62A05" w:rsidP="00B62A05">
      <w:pPr>
        <w:ind w:right="36"/>
        <w:rPr>
          <w:rFonts w:ascii="Arial" w:hAnsi="Arial" w:cs="Arial"/>
        </w:rPr>
      </w:pPr>
      <w:r w:rsidRPr="00ED3C13">
        <w:rPr>
          <w:rFonts w:ascii="Arial" w:eastAsia="Arial" w:hAnsi="Arial" w:cs="Arial"/>
        </w:rPr>
        <w:t xml:space="preserve">10,000.1 en adelante            </w:t>
      </w:r>
      <w:r w:rsidRPr="00ED3C13">
        <w:rPr>
          <w:rFonts w:ascii="Arial" w:eastAsia="Arial" w:hAnsi="Arial" w:cs="Arial"/>
        </w:rPr>
        <w:tab/>
        <w:t xml:space="preserve">$     0.57 M2             </w:t>
      </w:r>
      <w:r w:rsidRPr="00ED3C13">
        <w:rPr>
          <w:rFonts w:ascii="Arial" w:eastAsia="Arial" w:hAnsi="Arial" w:cs="Arial"/>
        </w:rPr>
        <w:tab/>
        <w:t xml:space="preserve">$     0.34 M2.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Los predios rústicos pagarán $209.00 por hectárea.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XI.- Re lotificaciones por metro cuadrado vendible: </w:t>
      </w:r>
    </w:p>
    <w:p w:rsidR="00B62A05" w:rsidRPr="00ED3C13" w:rsidRDefault="00B62A05" w:rsidP="00B62A05">
      <w:pPr>
        <w:ind w:right="36"/>
        <w:rPr>
          <w:rFonts w:ascii="Arial" w:hAnsi="Arial" w:cs="Arial"/>
        </w:rPr>
      </w:pPr>
    </w:p>
    <w:p w:rsidR="00B62A05" w:rsidRPr="00ED3C13" w:rsidRDefault="00B62A05" w:rsidP="00B62A05">
      <w:pPr>
        <w:ind w:left="708" w:right="36"/>
        <w:rPr>
          <w:rFonts w:ascii="Arial" w:hAnsi="Arial" w:cs="Arial"/>
        </w:rPr>
      </w:pPr>
      <w:r w:rsidRPr="00ED3C13">
        <w:rPr>
          <w:rFonts w:ascii="Arial" w:eastAsia="Arial" w:hAnsi="Arial" w:cs="Arial"/>
        </w:rPr>
        <w:t xml:space="preserve">1.- Residenciales    </w:t>
      </w:r>
      <w:r w:rsidRPr="00ED3C13">
        <w:rPr>
          <w:rFonts w:ascii="Arial" w:eastAsia="Arial" w:hAnsi="Arial" w:cs="Arial"/>
        </w:rPr>
        <w:tab/>
        <w:t xml:space="preserve">$0.83 M2. </w:t>
      </w:r>
    </w:p>
    <w:p w:rsidR="00B62A05" w:rsidRPr="00ED3C13" w:rsidRDefault="00B62A05" w:rsidP="00B62A05">
      <w:pPr>
        <w:ind w:left="708" w:right="36"/>
        <w:rPr>
          <w:rFonts w:ascii="Arial" w:hAnsi="Arial" w:cs="Arial"/>
        </w:rPr>
      </w:pPr>
      <w:r w:rsidRPr="00ED3C13">
        <w:rPr>
          <w:rFonts w:ascii="Arial" w:eastAsia="Arial" w:hAnsi="Arial" w:cs="Arial"/>
        </w:rPr>
        <w:t xml:space="preserve">2.- Medio                 </w:t>
      </w:r>
      <w:r w:rsidRPr="00ED3C13">
        <w:rPr>
          <w:rFonts w:ascii="Arial" w:eastAsia="Arial" w:hAnsi="Arial" w:cs="Arial"/>
        </w:rPr>
        <w:tab/>
        <w:t xml:space="preserve">$0.69 M2. </w:t>
      </w:r>
    </w:p>
    <w:p w:rsidR="00B62A05" w:rsidRPr="00ED3C13" w:rsidRDefault="00B62A05" w:rsidP="00B62A05">
      <w:pPr>
        <w:ind w:left="708" w:right="36"/>
        <w:rPr>
          <w:rFonts w:ascii="Arial" w:hAnsi="Arial" w:cs="Arial"/>
        </w:rPr>
      </w:pPr>
      <w:r w:rsidRPr="00ED3C13">
        <w:rPr>
          <w:rFonts w:ascii="Arial" w:eastAsia="Arial" w:hAnsi="Arial" w:cs="Arial"/>
        </w:rPr>
        <w:t xml:space="preserve">3.- Interés Social      </w:t>
      </w:r>
      <w:r w:rsidRPr="00ED3C13">
        <w:rPr>
          <w:rFonts w:ascii="Arial" w:eastAsia="Arial" w:hAnsi="Arial" w:cs="Arial"/>
        </w:rPr>
        <w:tab/>
        <w:t xml:space="preserve">$0.33 M2. </w:t>
      </w:r>
    </w:p>
    <w:p w:rsidR="00B62A05" w:rsidRPr="00ED3C13" w:rsidRDefault="00B62A05" w:rsidP="00B62A05">
      <w:pPr>
        <w:ind w:left="708" w:right="36"/>
        <w:rPr>
          <w:rFonts w:ascii="Arial" w:hAnsi="Arial" w:cs="Arial"/>
        </w:rPr>
      </w:pPr>
      <w:r w:rsidRPr="00ED3C13">
        <w:rPr>
          <w:rFonts w:ascii="Arial" w:eastAsia="Arial" w:hAnsi="Arial" w:cs="Arial"/>
        </w:rPr>
        <w:t xml:space="preserve">4.- Popular                </w:t>
      </w:r>
      <w:r w:rsidRPr="00ED3C13">
        <w:rPr>
          <w:rFonts w:ascii="Arial" w:eastAsia="Arial" w:hAnsi="Arial" w:cs="Arial"/>
        </w:rPr>
        <w:tab/>
        <w:t xml:space="preserve">$0.33 M2. </w:t>
      </w:r>
    </w:p>
    <w:p w:rsidR="00B62A05" w:rsidRPr="00ED3C13" w:rsidRDefault="00B62A05" w:rsidP="00B62A05">
      <w:pPr>
        <w:ind w:left="708" w:right="36"/>
        <w:rPr>
          <w:rFonts w:ascii="Arial" w:hAnsi="Arial" w:cs="Arial"/>
        </w:rPr>
      </w:pPr>
      <w:r w:rsidRPr="00ED3C13">
        <w:rPr>
          <w:rFonts w:ascii="Arial" w:eastAsia="Arial" w:hAnsi="Arial" w:cs="Arial"/>
        </w:rPr>
        <w:t xml:space="preserve">5.- Comerciales        </w:t>
      </w:r>
      <w:r w:rsidRPr="00ED3C13">
        <w:rPr>
          <w:rFonts w:ascii="Arial" w:eastAsia="Arial" w:hAnsi="Arial" w:cs="Arial"/>
        </w:rPr>
        <w:tab/>
        <w:t xml:space="preserve">$0.69 M2. </w:t>
      </w:r>
    </w:p>
    <w:p w:rsidR="00B62A05" w:rsidRPr="00ED3C13" w:rsidRDefault="00B62A05" w:rsidP="00B62A05">
      <w:pPr>
        <w:ind w:left="708" w:right="36"/>
        <w:rPr>
          <w:rFonts w:ascii="Arial" w:hAnsi="Arial" w:cs="Arial"/>
        </w:rPr>
      </w:pPr>
      <w:r w:rsidRPr="00ED3C13">
        <w:rPr>
          <w:rFonts w:ascii="Arial" w:eastAsia="Arial" w:hAnsi="Arial" w:cs="Arial"/>
        </w:rPr>
        <w:t xml:space="preserve">6.- Industriales          </w:t>
      </w:r>
      <w:r w:rsidRPr="00ED3C13">
        <w:rPr>
          <w:rFonts w:ascii="Arial" w:eastAsia="Arial" w:hAnsi="Arial" w:cs="Arial"/>
        </w:rPr>
        <w:tab/>
        <w:t>$0.33 M2</w:t>
      </w:r>
    </w:p>
    <w:p w:rsidR="00B62A05" w:rsidRPr="00ED3C13" w:rsidRDefault="00B62A05" w:rsidP="00B62A05">
      <w:pPr>
        <w:ind w:left="708" w:right="36"/>
        <w:rPr>
          <w:rFonts w:ascii="Arial" w:hAnsi="Arial" w:cs="Arial"/>
        </w:rPr>
      </w:pPr>
      <w:r w:rsidRPr="00ED3C13">
        <w:rPr>
          <w:rFonts w:ascii="Arial" w:eastAsia="Arial" w:hAnsi="Arial" w:cs="Arial"/>
        </w:rPr>
        <w:lastRenderedPageBreak/>
        <w:t xml:space="preserve">7.- Rústico                </w:t>
      </w:r>
      <w:r w:rsidRPr="00ED3C13">
        <w:rPr>
          <w:rFonts w:ascii="Arial" w:eastAsia="Arial" w:hAnsi="Arial" w:cs="Arial"/>
        </w:rPr>
        <w:tab/>
        <w:t xml:space="preserve">$0.69 M2. </w:t>
      </w:r>
    </w:p>
    <w:p w:rsidR="00B62A05" w:rsidRPr="00ED3C13" w:rsidRDefault="00B62A05" w:rsidP="00B62A05">
      <w:pPr>
        <w:ind w:left="708" w:right="36"/>
        <w:rPr>
          <w:rFonts w:ascii="Arial" w:hAnsi="Arial" w:cs="Arial"/>
        </w:rPr>
      </w:pPr>
      <w:r w:rsidRPr="00ED3C13">
        <w:rPr>
          <w:rFonts w:ascii="Arial" w:eastAsia="Arial" w:hAnsi="Arial" w:cs="Arial"/>
        </w:rPr>
        <w:t xml:space="preserve">8.- Campestres         </w:t>
      </w:r>
      <w:r w:rsidRPr="00ED3C13">
        <w:rPr>
          <w:rFonts w:ascii="Arial" w:eastAsia="Arial" w:hAnsi="Arial" w:cs="Arial"/>
        </w:rPr>
        <w:tab/>
        <w:t>$0.69 M2.</w:t>
      </w:r>
    </w:p>
    <w:p w:rsidR="00B62A05" w:rsidRDefault="00B62A05" w:rsidP="00B62A05">
      <w:pPr>
        <w:ind w:right="36"/>
        <w:rPr>
          <w:rFonts w:ascii="Arial" w:eastAsia="Arial" w:hAnsi="Arial" w:cs="Arial"/>
        </w:rPr>
      </w:pPr>
      <w:r w:rsidRPr="00ED3C13">
        <w:rPr>
          <w:rFonts w:ascii="Arial" w:eastAsia="Arial" w:hAnsi="Arial" w:cs="Arial"/>
        </w:rPr>
        <w:t xml:space="preserve"> </w:t>
      </w:r>
    </w:p>
    <w:p w:rsidR="00B62A05" w:rsidRDefault="00B62A05" w:rsidP="00B62A05">
      <w:pPr>
        <w:ind w:right="36"/>
        <w:rPr>
          <w:rFonts w:ascii="Arial" w:eastAsia="Arial" w:hAnsi="Arial" w:cs="Arial"/>
        </w:rPr>
      </w:pPr>
    </w:p>
    <w:p w:rsidR="00B62A05"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SECCIÓN VII</w:t>
      </w:r>
    </w:p>
    <w:p w:rsidR="00B62A05" w:rsidRPr="00ED3C13" w:rsidRDefault="00B62A05" w:rsidP="00B62A05">
      <w:pPr>
        <w:ind w:right="36"/>
        <w:jc w:val="center"/>
        <w:rPr>
          <w:rFonts w:ascii="Arial" w:hAnsi="Arial" w:cs="Arial"/>
          <w:b/>
        </w:rPr>
      </w:pPr>
      <w:r w:rsidRPr="00ED3C13">
        <w:rPr>
          <w:rFonts w:ascii="Arial" w:eastAsia="Arial" w:hAnsi="Arial" w:cs="Arial"/>
          <w:b/>
        </w:rPr>
        <w:t>DE LOS SERVICIOS POR CERTIFICACIONES Y LEGALIZACIONES</w:t>
      </w:r>
    </w:p>
    <w:p w:rsidR="00B62A05" w:rsidRPr="00ED3C13" w:rsidRDefault="00B62A05" w:rsidP="00B62A05">
      <w:pPr>
        <w:ind w:right="36"/>
        <w:rPr>
          <w:rFonts w:ascii="Arial" w:hAnsi="Arial" w:cs="Arial"/>
        </w:rPr>
      </w:pPr>
      <w:r w:rsidRPr="00ED3C13">
        <w:rPr>
          <w:rFonts w:ascii="Arial" w:eastAsia="Arial" w:hAnsi="Arial" w:cs="Arial"/>
        </w:rPr>
        <w:br/>
      </w:r>
      <w:r w:rsidRPr="00ED3C13">
        <w:rPr>
          <w:rFonts w:ascii="Arial" w:eastAsia="Arial" w:hAnsi="Arial" w:cs="Arial"/>
          <w:b/>
        </w:rPr>
        <w:t>ARTÍCULO 35.-</w:t>
      </w:r>
      <w:r w:rsidRPr="00ED3C13">
        <w:rPr>
          <w:rFonts w:ascii="Arial" w:eastAsia="Arial" w:hAnsi="Arial" w:cs="Arial"/>
        </w:rPr>
        <w:t xml:space="preserve"> Son objeto de estos derechos, los servicios prestados por la autoridad municipal por concepto de:</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I.- Legalización de firmas $ 77.50.</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rsidR="00B62A05" w:rsidRPr="00ED3C13" w:rsidRDefault="00B62A05" w:rsidP="00B62A05">
      <w:pPr>
        <w:ind w:left="708" w:right="36"/>
        <w:rPr>
          <w:rFonts w:ascii="Arial" w:hAnsi="Arial" w:cs="Arial"/>
        </w:rPr>
      </w:pPr>
      <w:r w:rsidRPr="00ED3C13">
        <w:rPr>
          <w:rFonts w:ascii="Arial" w:eastAsia="Arial" w:hAnsi="Arial" w:cs="Arial"/>
        </w:rPr>
        <w:t xml:space="preserve"> </w:t>
      </w:r>
    </w:p>
    <w:p w:rsidR="00B62A05" w:rsidRPr="00ED3C13" w:rsidRDefault="00B62A05" w:rsidP="00B62A05">
      <w:pPr>
        <w:ind w:left="709" w:right="36" w:hanging="425"/>
        <w:rPr>
          <w:rFonts w:ascii="Arial" w:hAnsi="Arial" w:cs="Arial"/>
        </w:rPr>
      </w:pPr>
      <w:r w:rsidRPr="00ED3C13">
        <w:rPr>
          <w:rFonts w:ascii="Arial" w:eastAsia="Arial" w:hAnsi="Arial" w:cs="Arial"/>
        </w:rPr>
        <w:t>01.- Por expedición de certificados de la Tesorería Municipal, de estar al corriente en el pago de contribuciones $ 134.50</w:t>
      </w:r>
    </w:p>
    <w:p w:rsidR="00B62A05" w:rsidRPr="00ED3C13" w:rsidRDefault="00B62A05" w:rsidP="00B62A05">
      <w:pPr>
        <w:ind w:left="709" w:right="36" w:hanging="425"/>
        <w:rPr>
          <w:rFonts w:ascii="Arial" w:hAnsi="Arial" w:cs="Arial"/>
        </w:rPr>
      </w:pPr>
      <w:r w:rsidRPr="00ED3C13">
        <w:rPr>
          <w:rFonts w:ascii="Arial" w:eastAsia="Arial" w:hAnsi="Arial" w:cs="Arial"/>
        </w:rPr>
        <w:t>02.- Por carta de residencia $ 83.50.</w:t>
      </w:r>
    </w:p>
    <w:p w:rsidR="00B62A05" w:rsidRPr="00ED3C13" w:rsidRDefault="00B62A05" w:rsidP="00B62A05">
      <w:pPr>
        <w:ind w:left="709" w:right="36" w:hanging="425"/>
        <w:rPr>
          <w:rFonts w:ascii="Arial" w:hAnsi="Arial" w:cs="Arial"/>
        </w:rPr>
      </w:pPr>
      <w:r w:rsidRPr="00ED3C13">
        <w:rPr>
          <w:rFonts w:ascii="Arial" w:eastAsia="Arial" w:hAnsi="Arial" w:cs="Arial"/>
        </w:rPr>
        <w:t>03.- Por revisión de documentos en trámite de escritura $ 83.50.</w:t>
      </w:r>
    </w:p>
    <w:p w:rsidR="00B62A05" w:rsidRPr="00ED3C13" w:rsidRDefault="00B62A05" w:rsidP="00B62A05">
      <w:pPr>
        <w:ind w:left="709" w:right="36" w:hanging="425"/>
        <w:rPr>
          <w:rFonts w:ascii="Arial" w:hAnsi="Arial" w:cs="Arial"/>
        </w:rPr>
      </w:pPr>
      <w:r w:rsidRPr="00ED3C13">
        <w:rPr>
          <w:rFonts w:ascii="Arial" w:eastAsia="Arial" w:hAnsi="Arial" w:cs="Arial"/>
        </w:rPr>
        <w:t>04.-Constancias expedidas por cualquier plano relacionado con el departamento de obras públicas, por cada una $ 68.50</w:t>
      </w:r>
    </w:p>
    <w:p w:rsidR="00B62A05" w:rsidRPr="00ED3C13" w:rsidRDefault="00B62A05" w:rsidP="00B62A05">
      <w:pPr>
        <w:ind w:left="709" w:right="36" w:hanging="425"/>
        <w:rPr>
          <w:rFonts w:ascii="Arial" w:hAnsi="Arial" w:cs="Arial"/>
        </w:rPr>
      </w:pPr>
      <w:r w:rsidRPr="00ED3C13">
        <w:rPr>
          <w:rFonts w:ascii="Arial" w:eastAsia="Arial" w:hAnsi="Arial" w:cs="Arial"/>
        </w:rPr>
        <w:t>05.-Por autorización de la solicitud para regularización de los predios urbanos y/o rústicos por lote    $ 154.50</w:t>
      </w:r>
    </w:p>
    <w:p w:rsidR="00B62A05" w:rsidRPr="00ED3C13" w:rsidRDefault="00B62A05" w:rsidP="00B62A05">
      <w:pPr>
        <w:ind w:left="709" w:right="36" w:hanging="425"/>
        <w:rPr>
          <w:rFonts w:ascii="Arial" w:hAnsi="Arial" w:cs="Arial"/>
        </w:rPr>
      </w:pPr>
      <w:r w:rsidRPr="00ED3C13">
        <w:rPr>
          <w:rFonts w:ascii="Arial" w:eastAsia="Arial" w:hAnsi="Arial" w:cs="Arial"/>
        </w:rPr>
        <w:t>06.- Certificación de copias, cotejar documentos oficiales e informes $ 125.00.</w:t>
      </w:r>
    </w:p>
    <w:p w:rsidR="00B62A05" w:rsidRPr="00ED3C13" w:rsidRDefault="00B62A05" w:rsidP="00B62A05">
      <w:pPr>
        <w:ind w:left="709" w:right="36" w:hanging="425"/>
        <w:rPr>
          <w:rFonts w:ascii="Arial" w:hAnsi="Arial" w:cs="Arial"/>
        </w:rPr>
      </w:pPr>
      <w:r w:rsidRPr="00ED3C13">
        <w:rPr>
          <w:rFonts w:ascii="Arial" w:eastAsia="Arial" w:hAnsi="Arial" w:cs="Arial"/>
        </w:rPr>
        <w:t>07.- Certificado de estar al corriente en el pago de contribuciones catastrales pagaran                             $ 134.50.</w:t>
      </w:r>
    </w:p>
    <w:p w:rsidR="00B62A05" w:rsidRPr="00ED3C13" w:rsidRDefault="00B62A05" w:rsidP="00B62A05">
      <w:pPr>
        <w:ind w:left="709" w:right="36" w:hanging="425"/>
        <w:rPr>
          <w:rFonts w:ascii="Arial" w:hAnsi="Arial" w:cs="Arial"/>
        </w:rPr>
      </w:pPr>
      <w:r w:rsidRPr="00ED3C13">
        <w:rPr>
          <w:rFonts w:ascii="Arial" w:eastAsia="Arial" w:hAnsi="Arial" w:cs="Arial"/>
        </w:rPr>
        <w:t>08.- Certificado de fierro de herrar y señal de sangre $</w:t>
      </w:r>
      <w:r w:rsidRPr="00ED3C13">
        <w:rPr>
          <w:rStyle w:val="nfasissutil"/>
          <w:rFonts w:ascii="Arial" w:eastAsia="Arial" w:hAnsi="Arial" w:cs="Arial"/>
        </w:rPr>
        <w:t xml:space="preserve"> </w:t>
      </w:r>
      <w:r w:rsidRPr="00ED3C13">
        <w:rPr>
          <w:rStyle w:val="nfasissutil"/>
          <w:rFonts w:ascii="Arial" w:eastAsia="Arial" w:hAnsi="Arial" w:cs="Arial"/>
          <w:color w:val="000000" w:themeColor="text1"/>
        </w:rPr>
        <w:t>147.50</w:t>
      </w:r>
      <w:r w:rsidRPr="00ED3C13">
        <w:rPr>
          <w:rFonts w:ascii="Arial" w:eastAsia="Arial" w:hAnsi="Arial" w:cs="Arial"/>
          <w:i/>
          <w:color w:val="000000" w:themeColor="text1"/>
        </w:rPr>
        <w:t>.</w:t>
      </w:r>
    </w:p>
    <w:p w:rsidR="00B62A05" w:rsidRPr="00ED3C13" w:rsidRDefault="00B62A05" w:rsidP="00B62A05">
      <w:pPr>
        <w:ind w:left="709" w:right="36" w:hanging="425"/>
        <w:rPr>
          <w:rFonts w:ascii="Arial" w:hAnsi="Arial" w:cs="Arial"/>
        </w:rPr>
      </w:pPr>
      <w:r w:rsidRPr="00ED3C13">
        <w:rPr>
          <w:rFonts w:ascii="Arial" w:eastAsia="Arial" w:hAnsi="Arial" w:cs="Arial"/>
        </w:rPr>
        <w:lastRenderedPageBreak/>
        <w:t>09.- Carta de no tener antecedentes policiales $ 134.50.</w:t>
      </w:r>
    </w:p>
    <w:p w:rsidR="00B62A05" w:rsidRPr="00ED3C13" w:rsidRDefault="00B62A05" w:rsidP="00B62A05">
      <w:pPr>
        <w:ind w:left="709" w:right="36" w:hanging="425"/>
        <w:rPr>
          <w:rFonts w:ascii="Arial" w:hAnsi="Arial" w:cs="Arial"/>
        </w:rPr>
      </w:pPr>
      <w:r w:rsidRPr="00ED3C13">
        <w:rPr>
          <w:rFonts w:ascii="Arial" w:eastAsia="Arial" w:hAnsi="Arial" w:cs="Arial"/>
        </w:rPr>
        <w:t>10.- De adeudo de obras por cooperación $ 85.00.</w:t>
      </w:r>
    </w:p>
    <w:p w:rsidR="00B62A05" w:rsidRPr="00ED3C13" w:rsidRDefault="00B62A05" w:rsidP="00B62A05">
      <w:pPr>
        <w:ind w:left="709" w:right="36" w:hanging="425"/>
        <w:rPr>
          <w:rFonts w:ascii="Arial" w:hAnsi="Arial" w:cs="Arial"/>
        </w:rPr>
      </w:pPr>
      <w:r w:rsidRPr="00ED3C13">
        <w:rPr>
          <w:rFonts w:ascii="Arial" w:eastAsia="Arial" w:hAnsi="Arial" w:cs="Arial"/>
        </w:rPr>
        <w:t>11.- Del servicio nacional militar $ 85.00.</w:t>
      </w:r>
    </w:p>
    <w:p w:rsidR="00B62A05" w:rsidRPr="00ED3C13" w:rsidRDefault="00B62A05" w:rsidP="00B62A05">
      <w:pPr>
        <w:ind w:left="709" w:right="36" w:hanging="425"/>
        <w:rPr>
          <w:rFonts w:ascii="Arial" w:hAnsi="Arial" w:cs="Arial"/>
        </w:rPr>
      </w:pPr>
      <w:r w:rsidRPr="00ED3C13">
        <w:rPr>
          <w:rFonts w:ascii="Arial" w:eastAsia="Arial" w:hAnsi="Arial" w:cs="Arial"/>
        </w:rPr>
        <w:t>12.- Carta de modo honesto de vivir requerida para la tramitación de permisos ante la secretaria de la defensa nacional para la portación de armas de fuego $ 85.00.</w:t>
      </w:r>
    </w:p>
    <w:p w:rsidR="00B62A05" w:rsidRPr="00ED3C13" w:rsidRDefault="00B62A05" w:rsidP="00B62A05">
      <w:pPr>
        <w:ind w:left="709" w:right="36" w:hanging="425"/>
        <w:rPr>
          <w:rFonts w:ascii="Arial" w:hAnsi="Arial" w:cs="Arial"/>
        </w:rPr>
      </w:pPr>
      <w:r w:rsidRPr="00ED3C13">
        <w:rPr>
          <w:rFonts w:ascii="Arial" w:eastAsia="Arial" w:hAnsi="Arial" w:cs="Arial"/>
        </w:rPr>
        <w:t>13.- Por constancia de factibilidad de vivienda $ 194.50</w:t>
      </w:r>
    </w:p>
    <w:p w:rsidR="00B62A05" w:rsidRPr="00ED3C13" w:rsidRDefault="00B62A05" w:rsidP="00B62A05">
      <w:pPr>
        <w:ind w:left="709" w:right="36" w:hanging="425"/>
        <w:rPr>
          <w:rFonts w:ascii="Arial" w:hAnsi="Arial" w:cs="Arial"/>
        </w:rPr>
      </w:pPr>
      <w:r w:rsidRPr="00ED3C13">
        <w:rPr>
          <w:rFonts w:ascii="Arial" w:eastAsia="Arial" w:hAnsi="Arial" w:cs="Arial"/>
        </w:rPr>
        <w:t>14.- Constancia de no inconveniente para la celebración de actos de culto público extraordinario en lugares distintos de los templos respectivos plazas y parques $ 85.00.</w:t>
      </w:r>
    </w:p>
    <w:p w:rsidR="00B62A05" w:rsidRPr="00ED3C13" w:rsidRDefault="00B62A05" w:rsidP="00B62A05">
      <w:pPr>
        <w:ind w:left="709" w:right="36" w:hanging="425"/>
        <w:rPr>
          <w:rFonts w:ascii="Arial" w:eastAsia="Arial" w:hAnsi="Arial" w:cs="Arial"/>
        </w:rPr>
      </w:pPr>
      <w:r w:rsidRPr="00ED3C13">
        <w:rPr>
          <w:rFonts w:ascii="Arial" w:eastAsia="Arial" w:hAnsi="Arial" w:cs="Arial"/>
        </w:rPr>
        <w:t>15.- Por iniciar trámites para investigación sobre terrenos $ 82.00.</w:t>
      </w:r>
    </w:p>
    <w:p w:rsidR="00B62A05" w:rsidRPr="00ED3C13" w:rsidRDefault="00B62A05" w:rsidP="00B62A05">
      <w:pPr>
        <w:ind w:left="709" w:right="36" w:hanging="425"/>
        <w:rPr>
          <w:rFonts w:ascii="Arial" w:hAnsi="Arial" w:cs="Arial"/>
        </w:rPr>
      </w:pPr>
      <w:r w:rsidRPr="00ED3C13">
        <w:rPr>
          <w:rFonts w:ascii="Arial" w:eastAsia="Arial" w:hAnsi="Arial" w:cs="Arial"/>
        </w:rPr>
        <w:t xml:space="preserve">16.- </w:t>
      </w:r>
      <w:r w:rsidRPr="00ED3C13">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62A05" w:rsidRPr="00ED3C13" w:rsidRDefault="00B62A05" w:rsidP="00B62A05">
      <w:pPr>
        <w:ind w:right="36"/>
        <w:rPr>
          <w:rFonts w:ascii="Arial" w:hAnsi="Arial" w:cs="Arial"/>
        </w:rPr>
      </w:pPr>
    </w:p>
    <w:p w:rsidR="00B62A05" w:rsidRPr="00ED3C13" w:rsidRDefault="00B62A05" w:rsidP="00B62A05">
      <w:pPr>
        <w:ind w:right="36" w:firstLine="142"/>
        <w:rPr>
          <w:rFonts w:ascii="Arial" w:hAnsi="Arial" w:cs="Arial"/>
          <w:b/>
        </w:rPr>
      </w:pPr>
      <w:r w:rsidRPr="00ED3C13">
        <w:rPr>
          <w:rFonts w:ascii="Arial" w:hAnsi="Arial" w:cs="Arial"/>
          <w:b/>
        </w:rPr>
        <w:t>TABLA</w:t>
      </w:r>
    </w:p>
    <w:p w:rsidR="00B62A05" w:rsidRPr="00ED3C13" w:rsidRDefault="00B62A05" w:rsidP="00B62A05">
      <w:pPr>
        <w:ind w:right="36"/>
        <w:rPr>
          <w:rFonts w:ascii="Arial" w:hAnsi="Arial" w:cs="Arial"/>
        </w:rPr>
      </w:pPr>
    </w:p>
    <w:p w:rsidR="00B62A05" w:rsidRPr="00ED3C13" w:rsidRDefault="00B62A05" w:rsidP="00B62A05">
      <w:pPr>
        <w:ind w:left="426" w:right="36" w:hanging="359"/>
        <w:rPr>
          <w:rFonts w:ascii="Arial" w:hAnsi="Arial" w:cs="Arial"/>
        </w:rPr>
      </w:pPr>
      <w:r w:rsidRPr="00ED3C13">
        <w:rPr>
          <w:rFonts w:ascii="Arial" w:hAnsi="Arial" w:cs="Arial"/>
        </w:rPr>
        <w:t>1. Expedición de copias certificadas de documentos, por cada hoja tamaño carta u oficio $ 19.00.</w:t>
      </w:r>
    </w:p>
    <w:p w:rsidR="00B62A05" w:rsidRPr="00ED3C13" w:rsidRDefault="00B62A05" w:rsidP="00B62A05">
      <w:pPr>
        <w:ind w:left="426" w:right="36" w:hanging="359"/>
        <w:rPr>
          <w:rFonts w:ascii="Arial" w:hAnsi="Arial" w:cs="Arial"/>
        </w:rPr>
      </w:pPr>
      <w:r w:rsidRPr="00ED3C13">
        <w:rPr>
          <w:rFonts w:ascii="Arial" w:hAnsi="Arial" w:cs="Arial"/>
        </w:rPr>
        <w:t>2. Por cada disco compacto CD-R $ 12.00.</w:t>
      </w:r>
    </w:p>
    <w:p w:rsidR="00B62A05" w:rsidRPr="00ED3C13" w:rsidRDefault="00B62A05" w:rsidP="00B62A05">
      <w:pPr>
        <w:tabs>
          <w:tab w:val="left" w:pos="284"/>
        </w:tabs>
        <w:ind w:left="426" w:right="36" w:hanging="359"/>
        <w:rPr>
          <w:rFonts w:ascii="Arial" w:hAnsi="Arial" w:cs="Arial"/>
        </w:rPr>
      </w:pPr>
      <w:r w:rsidRPr="00ED3C13">
        <w:rPr>
          <w:rFonts w:ascii="Arial" w:hAnsi="Arial" w:cs="Arial"/>
        </w:rPr>
        <w:t>3. Expedición de copia a color $ 22.50.</w:t>
      </w:r>
    </w:p>
    <w:p w:rsidR="00B62A05" w:rsidRPr="00ED3C13" w:rsidRDefault="00B62A05" w:rsidP="00B62A05">
      <w:pPr>
        <w:tabs>
          <w:tab w:val="left" w:pos="284"/>
        </w:tabs>
        <w:ind w:left="426" w:right="36" w:hanging="359"/>
        <w:rPr>
          <w:rFonts w:ascii="Arial" w:hAnsi="Arial" w:cs="Arial"/>
        </w:rPr>
      </w:pPr>
      <w:r w:rsidRPr="00ED3C13">
        <w:rPr>
          <w:rFonts w:ascii="Arial" w:hAnsi="Arial" w:cs="Arial"/>
        </w:rPr>
        <w:t>4. Por cada copia simple tamaño carta u oficio $ 0.60</w:t>
      </w:r>
    </w:p>
    <w:p w:rsidR="00B62A05" w:rsidRPr="00ED3C13" w:rsidRDefault="00B62A05" w:rsidP="00B62A05">
      <w:pPr>
        <w:tabs>
          <w:tab w:val="left" w:pos="284"/>
        </w:tabs>
        <w:ind w:left="426" w:right="36" w:hanging="359"/>
        <w:rPr>
          <w:rFonts w:ascii="Arial" w:hAnsi="Arial" w:cs="Arial"/>
        </w:rPr>
      </w:pPr>
      <w:r w:rsidRPr="00ED3C13">
        <w:rPr>
          <w:rFonts w:ascii="Arial" w:hAnsi="Arial" w:cs="Arial"/>
        </w:rPr>
        <w:t>5. Por cada hoja impresa por medio de dispositivo informático, tamaño carta u oficio $ 0.60.</w:t>
      </w:r>
    </w:p>
    <w:p w:rsidR="00B62A05" w:rsidRPr="00ED3C13" w:rsidRDefault="00B62A05" w:rsidP="00B62A05">
      <w:pPr>
        <w:tabs>
          <w:tab w:val="left" w:pos="-709"/>
          <w:tab w:val="left" w:pos="284"/>
        </w:tabs>
        <w:ind w:left="426" w:right="36" w:hanging="359"/>
        <w:rPr>
          <w:rFonts w:ascii="Arial" w:hAnsi="Arial" w:cs="Arial"/>
        </w:rPr>
      </w:pPr>
      <w:r w:rsidRPr="00ED3C13">
        <w:rPr>
          <w:rFonts w:ascii="Arial" w:hAnsi="Arial" w:cs="Arial"/>
        </w:rPr>
        <w:t>6. Expedición de copia simple de planos $ 413.50</w:t>
      </w:r>
    </w:p>
    <w:p w:rsidR="00B62A05" w:rsidRPr="00ED3C13" w:rsidRDefault="00B62A05" w:rsidP="00B62A05">
      <w:pPr>
        <w:tabs>
          <w:tab w:val="left" w:pos="-709"/>
          <w:tab w:val="left" w:pos="284"/>
        </w:tabs>
        <w:ind w:left="426" w:right="36" w:hanging="359"/>
        <w:rPr>
          <w:rFonts w:ascii="Arial" w:hAnsi="Arial" w:cs="Arial"/>
        </w:rPr>
      </w:pPr>
      <w:r w:rsidRPr="00ED3C13">
        <w:rPr>
          <w:rFonts w:ascii="Arial" w:hAnsi="Arial" w:cs="Arial"/>
        </w:rPr>
        <w:t>7. Expedición de copia certificada de planos, $ 437.00 adicional a la anterior cuota.</w:t>
      </w:r>
    </w:p>
    <w:p w:rsidR="00B62A05" w:rsidRPr="00ED3C13" w:rsidRDefault="00B62A05" w:rsidP="00B62A05">
      <w:pPr>
        <w:ind w:left="851" w:right="36" w:hanging="849"/>
        <w:rPr>
          <w:rFonts w:ascii="Arial" w:eastAsia="Arial" w:hAnsi="Arial" w:cs="Arial"/>
          <w:bCs/>
        </w:rPr>
      </w:pPr>
    </w:p>
    <w:p w:rsidR="00B62A05" w:rsidRPr="00ED3C13" w:rsidRDefault="00B62A05" w:rsidP="00B62A05">
      <w:pPr>
        <w:ind w:right="36"/>
        <w:rPr>
          <w:rFonts w:ascii="Arial" w:hAnsi="Arial" w:cs="Arial"/>
        </w:rPr>
      </w:pPr>
      <w:r w:rsidRPr="00ED3C13">
        <w:rPr>
          <w:rFonts w:ascii="Arial" w:eastAsia="Arial" w:hAnsi="Arial" w:cs="Arial"/>
        </w:rPr>
        <w:t xml:space="preserve">Por cualquier cambio legal posterior, realizado a las constancias, licencias, autorizaciones y certificaciones previamente otorgadas para estos servicios se cobrará el 30% del documento original expedido.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III.- Autorización para suplir el consentimiento de los padres para contraer matrimonio $ 67.50.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IV.- Expedición de certificados médicos de solicitantes de licencias de manejar $ 112.00.</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 Por la tramitación de documentos ante la Oficina Municipal de enlace con la Secretaría de Relaciones Exteriores: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567" w:right="36" w:hanging="358"/>
        <w:rPr>
          <w:rFonts w:ascii="Arial" w:hAnsi="Arial" w:cs="Arial"/>
        </w:rPr>
      </w:pPr>
      <w:r w:rsidRPr="00ED3C13">
        <w:rPr>
          <w:rFonts w:ascii="Arial" w:eastAsia="Arial" w:hAnsi="Arial" w:cs="Arial"/>
        </w:rPr>
        <w:t>1.- Tramite de pasaporte mexicano $ 600.00.</w:t>
      </w:r>
    </w:p>
    <w:p w:rsidR="00B62A05" w:rsidRPr="00ED3C13" w:rsidRDefault="00B62A05" w:rsidP="00B62A05">
      <w:pPr>
        <w:ind w:left="567" w:right="36" w:hanging="358"/>
        <w:rPr>
          <w:rFonts w:ascii="Arial" w:hAnsi="Arial" w:cs="Arial"/>
        </w:rPr>
      </w:pPr>
      <w:r w:rsidRPr="00ED3C13">
        <w:rPr>
          <w:rFonts w:ascii="Arial" w:eastAsia="Arial" w:hAnsi="Arial" w:cs="Arial"/>
        </w:rPr>
        <w:t>2.- Trámite de permiso Artículo 27 constitucional $ 600.00.</w:t>
      </w:r>
    </w:p>
    <w:p w:rsidR="00B62A05" w:rsidRPr="00ED3C13" w:rsidRDefault="00B62A05" w:rsidP="00B62A05">
      <w:pPr>
        <w:ind w:left="567" w:right="36" w:hanging="358"/>
        <w:rPr>
          <w:rFonts w:ascii="Arial" w:hAnsi="Arial" w:cs="Arial"/>
        </w:rPr>
      </w:pPr>
      <w:r w:rsidRPr="00ED3C13">
        <w:rPr>
          <w:rFonts w:ascii="Arial" w:eastAsia="Arial" w:hAnsi="Arial" w:cs="Arial"/>
        </w:rPr>
        <w:t>3.- Trámite de aviso notarial $ 600.00.</w:t>
      </w:r>
    </w:p>
    <w:p w:rsidR="00B62A05" w:rsidRPr="00ED3C13" w:rsidRDefault="00B62A05" w:rsidP="00B62A05">
      <w:pPr>
        <w:ind w:left="567" w:right="36" w:hanging="358"/>
        <w:rPr>
          <w:rFonts w:ascii="Arial" w:hAnsi="Arial" w:cs="Arial"/>
        </w:rPr>
      </w:pPr>
      <w:r w:rsidRPr="00ED3C13">
        <w:rPr>
          <w:rFonts w:ascii="Arial" w:eastAsia="Arial" w:hAnsi="Arial" w:cs="Arial"/>
        </w:rPr>
        <w:t>4.- Trámite de nacionalidad $ 600.00.</w:t>
      </w:r>
    </w:p>
    <w:p w:rsidR="00B62A05" w:rsidRPr="00ED3C13" w:rsidRDefault="00B62A05" w:rsidP="00B62A05">
      <w:pPr>
        <w:ind w:right="36"/>
        <w:rPr>
          <w:rFonts w:ascii="Arial" w:eastAsia="Arial" w:hAnsi="Arial" w:cs="Arial"/>
        </w:rPr>
      </w:pPr>
    </w:p>
    <w:p w:rsidR="00B62A05" w:rsidRPr="00ED3C13" w:rsidRDefault="00B62A05" w:rsidP="00B62A05">
      <w:pPr>
        <w:autoSpaceDE w:val="0"/>
        <w:autoSpaceDN w:val="0"/>
        <w:adjustRightInd w:val="0"/>
        <w:ind w:right="36"/>
        <w:jc w:val="center"/>
        <w:rPr>
          <w:rFonts w:ascii="Arial" w:hAnsi="Arial" w:cs="Arial"/>
          <w:b/>
          <w:bCs/>
        </w:rPr>
      </w:pPr>
      <w:r w:rsidRPr="00ED3C13">
        <w:rPr>
          <w:rFonts w:ascii="Arial" w:hAnsi="Arial" w:cs="Arial"/>
          <w:b/>
          <w:bCs/>
        </w:rPr>
        <w:t>SECCIÓN VIII</w:t>
      </w:r>
    </w:p>
    <w:p w:rsidR="00B62A05" w:rsidRPr="00ED3C13" w:rsidRDefault="00B62A05" w:rsidP="00B62A05">
      <w:pPr>
        <w:autoSpaceDE w:val="0"/>
        <w:autoSpaceDN w:val="0"/>
        <w:adjustRightInd w:val="0"/>
        <w:ind w:right="36"/>
        <w:jc w:val="center"/>
        <w:rPr>
          <w:rFonts w:ascii="Arial" w:hAnsi="Arial" w:cs="Arial"/>
          <w:b/>
          <w:bCs/>
        </w:rPr>
      </w:pPr>
      <w:r w:rsidRPr="00ED3C13">
        <w:rPr>
          <w:rFonts w:ascii="Arial" w:hAnsi="Arial" w:cs="Arial"/>
          <w:b/>
          <w:bCs/>
        </w:rPr>
        <w:t xml:space="preserve">POR LA EXPEDICIÓN DE LICENCIAS, PERMISOS, </w:t>
      </w:r>
    </w:p>
    <w:p w:rsidR="00B62A05" w:rsidRPr="00ED3C13" w:rsidRDefault="00B62A05" w:rsidP="00B62A05">
      <w:pPr>
        <w:autoSpaceDE w:val="0"/>
        <w:autoSpaceDN w:val="0"/>
        <w:adjustRightInd w:val="0"/>
        <w:ind w:right="36"/>
        <w:jc w:val="center"/>
        <w:rPr>
          <w:rFonts w:ascii="Arial" w:hAnsi="Arial" w:cs="Arial"/>
          <w:b/>
          <w:bCs/>
        </w:rPr>
      </w:pPr>
      <w:r w:rsidRPr="00ED3C13">
        <w:rPr>
          <w:rFonts w:ascii="Arial" w:hAnsi="Arial" w:cs="Arial"/>
          <w:b/>
          <w:bCs/>
        </w:rPr>
        <w:t>AUTORIZACIONES Y SERVICIOS DE CONTROL AMBIENTAL</w:t>
      </w:r>
    </w:p>
    <w:p w:rsidR="00B62A05" w:rsidRPr="00ED3C13" w:rsidRDefault="00B62A05" w:rsidP="00B62A05">
      <w:pPr>
        <w:autoSpaceDE w:val="0"/>
        <w:autoSpaceDN w:val="0"/>
        <w:adjustRightInd w:val="0"/>
        <w:ind w:right="36"/>
        <w:jc w:val="center"/>
        <w:rPr>
          <w:rFonts w:ascii="Arial" w:hAnsi="Arial" w:cs="Arial"/>
          <w:bCs/>
        </w:rPr>
      </w:pPr>
    </w:p>
    <w:p w:rsidR="00B62A05" w:rsidRPr="00ED3C13" w:rsidRDefault="00B62A05" w:rsidP="00B62A05">
      <w:pPr>
        <w:autoSpaceDE w:val="0"/>
        <w:autoSpaceDN w:val="0"/>
        <w:adjustRightInd w:val="0"/>
        <w:ind w:right="36"/>
        <w:rPr>
          <w:rFonts w:ascii="Arial" w:hAnsi="Arial" w:cs="Arial"/>
        </w:rPr>
      </w:pPr>
      <w:r w:rsidRPr="00ED3C13">
        <w:rPr>
          <w:rFonts w:ascii="Arial" w:hAnsi="Arial" w:cs="Arial"/>
          <w:b/>
          <w:bCs/>
        </w:rPr>
        <w:t>ARTÍCULO 36.-</w:t>
      </w:r>
      <w:r w:rsidRPr="00ED3C13">
        <w:rPr>
          <w:rFonts w:ascii="Arial" w:hAnsi="Arial" w:cs="Arial"/>
          <w:bCs/>
        </w:rPr>
        <w:t xml:space="preserve"> Son</w:t>
      </w:r>
      <w:r w:rsidRPr="00ED3C13">
        <w:rPr>
          <w:rFonts w:ascii="Arial" w:hAnsi="Arial" w:cs="Arial"/>
        </w:rPr>
        <w:t xml:space="preserve"> objeto de estos derechos, los servicios prestados por las autoridades municipales por concepto de:</w:t>
      </w:r>
    </w:p>
    <w:p w:rsidR="00B62A05" w:rsidRPr="00ED3C13" w:rsidRDefault="00B62A05" w:rsidP="00B62A05">
      <w:pPr>
        <w:ind w:right="36"/>
        <w:rPr>
          <w:rFonts w:ascii="Arial" w:hAnsi="Arial" w:cs="Arial"/>
          <w:bCs/>
        </w:rPr>
      </w:pPr>
    </w:p>
    <w:p w:rsidR="00B62A05" w:rsidRPr="00ED3C13" w:rsidRDefault="00B62A05" w:rsidP="00B62A05">
      <w:pPr>
        <w:pStyle w:val="Sinespaciado"/>
        <w:ind w:right="36"/>
        <w:jc w:val="both"/>
        <w:rPr>
          <w:rFonts w:ascii="Arial" w:hAnsi="Arial" w:cs="Arial"/>
        </w:rPr>
      </w:pPr>
      <w:r w:rsidRPr="00ED3C13">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B62A05" w:rsidRPr="00ED3C13" w:rsidRDefault="00B62A05" w:rsidP="00B62A05">
      <w:pPr>
        <w:pStyle w:val="Sinespaciado"/>
        <w:ind w:right="36"/>
        <w:jc w:val="both"/>
        <w:rPr>
          <w:rFonts w:ascii="Arial" w:hAnsi="Arial" w:cs="Arial"/>
        </w:rPr>
      </w:pPr>
    </w:p>
    <w:p w:rsidR="00B62A05" w:rsidRPr="00ED3C13" w:rsidRDefault="00B62A05" w:rsidP="00B62A05">
      <w:pPr>
        <w:pStyle w:val="Sinespaciado"/>
        <w:numPr>
          <w:ilvl w:val="0"/>
          <w:numId w:val="6"/>
        </w:numPr>
        <w:ind w:right="36"/>
        <w:jc w:val="both"/>
        <w:rPr>
          <w:rFonts w:ascii="Arial" w:hAnsi="Arial" w:cs="Arial"/>
        </w:rPr>
      </w:pPr>
      <w:r w:rsidRPr="00ED3C13">
        <w:rPr>
          <w:rFonts w:ascii="Arial" w:hAnsi="Arial" w:cs="Arial"/>
        </w:rPr>
        <w:t xml:space="preserve">Edificación para la extracción de gas de lutitas o gas shale $ 30,709.00 por cada unidad. </w:t>
      </w:r>
    </w:p>
    <w:p w:rsidR="00B62A05" w:rsidRPr="00ED3C13" w:rsidRDefault="00B62A05" w:rsidP="00B62A05">
      <w:pPr>
        <w:pStyle w:val="Prrafodelista"/>
        <w:numPr>
          <w:ilvl w:val="0"/>
          <w:numId w:val="6"/>
        </w:numPr>
        <w:ind w:right="36"/>
        <w:rPr>
          <w:rFonts w:cs="Arial"/>
          <w:sz w:val="22"/>
          <w:szCs w:val="22"/>
        </w:rPr>
      </w:pPr>
      <w:r w:rsidRPr="00ED3C13">
        <w:rPr>
          <w:rFonts w:cs="Arial"/>
          <w:sz w:val="22"/>
          <w:szCs w:val="22"/>
        </w:rPr>
        <w:t>Edificación productora de energía termoeléctrica, térmica solar, hidroeléctrica, eólica, fotovoltaica, aerogeneradores o similares, $ 30,709.00 por cada aerogenerador o unidad.</w:t>
      </w:r>
    </w:p>
    <w:p w:rsidR="00B62A05" w:rsidRPr="00ED3C13" w:rsidRDefault="00B62A05" w:rsidP="00B62A05">
      <w:pPr>
        <w:pStyle w:val="Prrafodelista"/>
        <w:numPr>
          <w:ilvl w:val="0"/>
          <w:numId w:val="6"/>
        </w:numPr>
        <w:ind w:right="36"/>
        <w:rPr>
          <w:rFonts w:cs="Arial"/>
          <w:sz w:val="22"/>
          <w:szCs w:val="22"/>
        </w:rPr>
      </w:pPr>
      <w:r w:rsidRPr="00ED3C13">
        <w:rPr>
          <w:rFonts w:cs="Arial"/>
          <w:sz w:val="22"/>
          <w:szCs w:val="22"/>
        </w:rPr>
        <w:t>Edificación para la extracción de Gas Natural $ 30,709.00 por cada unidad.</w:t>
      </w:r>
    </w:p>
    <w:p w:rsidR="00B62A05" w:rsidRPr="00ED3C13" w:rsidRDefault="00B62A05" w:rsidP="00B62A05">
      <w:pPr>
        <w:pStyle w:val="Prrafodelista"/>
        <w:numPr>
          <w:ilvl w:val="0"/>
          <w:numId w:val="6"/>
        </w:numPr>
        <w:ind w:right="36"/>
        <w:rPr>
          <w:rFonts w:cs="Arial"/>
          <w:sz w:val="22"/>
          <w:szCs w:val="22"/>
        </w:rPr>
      </w:pPr>
      <w:r w:rsidRPr="00ED3C13">
        <w:rPr>
          <w:rFonts w:cs="Arial"/>
          <w:sz w:val="22"/>
          <w:szCs w:val="22"/>
        </w:rPr>
        <w:t>Edificación para la extracción de Gas No Asociado $ 30,709.00 por cada unidad.</w:t>
      </w:r>
    </w:p>
    <w:p w:rsidR="00B62A05" w:rsidRPr="00ED3C13" w:rsidRDefault="00B62A05" w:rsidP="00B62A05">
      <w:pPr>
        <w:pStyle w:val="Prrafodelista"/>
        <w:numPr>
          <w:ilvl w:val="0"/>
          <w:numId w:val="6"/>
        </w:numPr>
        <w:ind w:right="36"/>
        <w:rPr>
          <w:rFonts w:cs="Arial"/>
          <w:sz w:val="22"/>
          <w:szCs w:val="22"/>
        </w:rPr>
      </w:pPr>
      <w:r w:rsidRPr="00ED3C13">
        <w:rPr>
          <w:rFonts w:cs="Arial"/>
          <w:sz w:val="22"/>
          <w:szCs w:val="22"/>
        </w:rPr>
        <w:t>Por perforación en pozos verticales y direccionales en el área específica a Yacimientos Convencionales (Roca Reservorio) en Trampas Estructurales en el que se encuentre el hidrocarburo $ 30,709.00 por cada pozo.</w:t>
      </w:r>
    </w:p>
    <w:p w:rsidR="00B62A05" w:rsidRPr="00ED3C13" w:rsidRDefault="00B62A05" w:rsidP="00B62A05">
      <w:pPr>
        <w:pStyle w:val="Prrafodelista"/>
        <w:numPr>
          <w:ilvl w:val="0"/>
          <w:numId w:val="6"/>
        </w:numPr>
        <w:ind w:right="36"/>
        <w:rPr>
          <w:rFonts w:cs="Arial"/>
          <w:sz w:val="22"/>
          <w:szCs w:val="22"/>
        </w:rPr>
      </w:pPr>
      <w:r w:rsidRPr="00ED3C13">
        <w:rPr>
          <w:rFonts w:cs="Arial"/>
          <w:sz w:val="22"/>
          <w:szCs w:val="22"/>
        </w:rPr>
        <w:t>Por perforación de pozo para la extracción de cualquier hidrocarburo $ 30,709.00 por cada pozo.</w:t>
      </w:r>
    </w:p>
    <w:p w:rsidR="00B62A05" w:rsidRPr="00ED3C13" w:rsidRDefault="00B62A05" w:rsidP="00B62A05">
      <w:pPr>
        <w:ind w:right="36"/>
        <w:rPr>
          <w:rFonts w:ascii="Arial" w:hAnsi="Arial" w:cs="Arial"/>
        </w:rPr>
      </w:pPr>
    </w:p>
    <w:p w:rsidR="00B62A05" w:rsidRPr="00ED3C13" w:rsidRDefault="00B62A05" w:rsidP="00B62A05">
      <w:pPr>
        <w:ind w:right="36"/>
        <w:jc w:val="center"/>
        <w:rPr>
          <w:rFonts w:ascii="Arial" w:eastAsia="Arial" w:hAnsi="Arial" w:cs="Arial"/>
          <w:b/>
        </w:rPr>
      </w:pPr>
      <w:r w:rsidRPr="00ED3C13">
        <w:rPr>
          <w:rFonts w:ascii="Arial" w:eastAsia="Arial" w:hAnsi="Arial" w:cs="Arial"/>
          <w:b/>
        </w:rPr>
        <w:t>SECCIÓN IX</w:t>
      </w:r>
    </w:p>
    <w:p w:rsidR="00B62A05" w:rsidRPr="00ED3C13" w:rsidRDefault="00B62A05" w:rsidP="00B62A05">
      <w:pPr>
        <w:ind w:right="36"/>
        <w:jc w:val="center"/>
        <w:rPr>
          <w:rFonts w:ascii="Arial" w:hAnsi="Arial" w:cs="Arial"/>
          <w:b/>
        </w:rPr>
      </w:pPr>
      <w:r w:rsidRPr="00ED3C13">
        <w:rPr>
          <w:rFonts w:ascii="Arial" w:eastAsia="Arial" w:hAnsi="Arial" w:cs="Arial"/>
          <w:b/>
        </w:rPr>
        <w:t>OTROS SERVICIOS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lastRenderedPageBreak/>
        <w:t>ARTÍCULO 37.-</w:t>
      </w:r>
      <w:r w:rsidRPr="00ED3C13">
        <w:rPr>
          <w:rFonts w:ascii="Arial" w:eastAsia="Arial" w:hAnsi="Arial" w:cs="Arial"/>
        </w:rPr>
        <w:t xml:space="preserve"> Son objeto de este derecho los servicios no contemplados en otros artículos de esta ley.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I.- Expedición de permisos a particulares para el transporte de residuos sólidos no domésticos               $ 3,638.50.</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II.-</w:t>
      </w:r>
      <w:r>
        <w:rPr>
          <w:rFonts w:ascii="Arial" w:eastAsia="Arial" w:hAnsi="Arial" w:cs="Arial"/>
        </w:rPr>
        <w:t xml:space="preserve"> </w:t>
      </w:r>
      <w:r w:rsidRPr="00ED3C13">
        <w:rPr>
          <w:rFonts w:ascii="Arial" w:eastAsia="Arial" w:hAnsi="Arial" w:cs="Arial"/>
        </w:rPr>
        <w:t>Por registro en el padrón de proveedores del municipio se cubrirá una cuota anual de $ 496.00.</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Pr>
          <w:rFonts w:ascii="Arial" w:eastAsia="Arial" w:hAnsi="Arial" w:cs="Arial"/>
        </w:rPr>
        <w:t>II</w:t>
      </w:r>
      <w:r w:rsidRPr="00ED3C13">
        <w:rPr>
          <w:rFonts w:ascii="Arial" w:eastAsia="Arial" w:hAnsi="Arial" w:cs="Arial"/>
        </w:rPr>
        <w:t>I.- Expedición de licencia mercantil son objeto de este pago todo establecimiento fijo que realicé una actividad mercantil dentro del municipio de acuerdo a las siguientes tarifas anuales $ 94.00.</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Pr>
          <w:rFonts w:ascii="Arial" w:eastAsia="Arial" w:hAnsi="Arial" w:cs="Arial"/>
        </w:rPr>
        <w:t>IV</w:t>
      </w:r>
      <w:r w:rsidRPr="00ED3C13">
        <w:rPr>
          <w:rFonts w:ascii="Arial" w:eastAsia="Arial" w:hAnsi="Arial" w:cs="Arial"/>
        </w:rPr>
        <w:t>.- Plan de contingencia anual que se proporciona a diferentes establecimientos o inmuebles dentro del municipio $ 522.50.</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CAPÍTULO NOVENO</w:t>
      </w:r>
    </w:p>
    <w:p w:rsidR="00B62A05" w:rsidRPr="00ED3C13" w:rsidRDefault="00B62A05" w:rsidP="00B62A05">
      <w:pPr>
        <w:ind w:right="36"/>
        <w:jc w:val="center"/>
        <w:rPr>
          <w:rFonts w:ascii="Arial" w:hAnsi="Arial" w:cs="Arial"/>
          <w:b/>
        </w:rPr>
      </w:pPr>
      <w:r w:rsidRPr="00ED3C13">
        <w:rPr>
          <w:rFonts w:ascii="Arial" w:eastAsia="Arial" w:hAnsi="Arial" w:cs="Arial"/>
          <w:b/>
        </w:rPr>
        <w:t>DE LOS DERECHOS POR EL USO O APROVECHAMIENTO DE</w:t>
      </w:r>
    </w:p>
    <w:p w:rsidR="00B62A05" w:rsidRPr="00ED3C13" w:rsidRDefault="00B62A05" w:rsidP="00B62A05">
      <w:pPr>
        <w:ind w:right="36"/>
        <w:jc w:val="center"/>
        <w:rPr>
          <w:rFonts w:ascii="Arial" w:hAnsi="Arial" w:cs="Arial"/>
          <w:b/>
        </w:rPr>
      </w:pPr>
      <w:r w:rsidRPr="00ED3C13">
        <w:rPr>
          <w:rFonts w:ascii="Arial" w:eastAsia="Arial" w:hAnsi="Arial" w:cs="Arial"/>
          <w:b/>
        </w:rPr>
        <w:t>BIENES DEL DOMINIO PÚBLICO DEL MUNICIPIO</w:t>
      </w:r>
    </w:p>
    <w:p w:rsidR="00B62A05" w:rsidRPr="00ED3C13" w:rsidRDefault="00B62A05" w:rsidP="00B62A05">
      <w:pPr>
        <w:ind w:right="36"/>
        <w:jc w:val="center"/>
        <w:rPr>
          <w:rFonts w:ascii="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hAnsi="Arial" w:cs="Arial"/>
        </w:rPr>
      </w:pPr>
      <w:r w:rsidRPr="00ED3C13">
        <w:rPr>
          <w:rFonts w:ascii="Arial" w:eastAsia="Arial" w:hAnsi="Arial" w:cs="Arial"/>
          <w:b/>
        </w:rPr>
        <w:t>DE LOS SERVICIOS DE ARRASTRE Y ALMACENAJE</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38.-</w:t>
      </w:r>
      <w:r w:rsidRPr="00ED3C13">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Las cuotas correspondientes por servicio de arrastre y almacenaje, serán las siguientes: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I.- Arrastre: </w:t>
      </w:r>
    </w:p>
    <w:p w:rsidR="00B62A05" w:rsidRPr="00ED3C13" w:rsidRDefault="00B62A05" w:rsidP="00B62A05">
      <w:pPr>
        <w:ind w:right="36"/>
        <w:rPr>
          <w:rFonts w:ascii="Arial" w:hAnsi="Arial" w:cs="Arial"/>
        </w:rPr>
      </w:pPr>
    </w:p>
    <w:p w:rsidR="00B62A05" w:rsidRPr="00ED3C13" w:rsidRDefault="00B62A05" w:rsidP="00B62A05">
      <w:pPr>
        <w:ind w:left="567" w:right="36" w:hanging="365"/>
        <w:rPr>
          <w:rFonts w:ascii="Arial" w:hAnsi="Arial" w:cs="Arial"/>
        </w:rPr>
      </w:pPr>
      <w:r w:rsidRPr="00ED3C13">
        <w:rPr>
          <w:rFonts w:ascii="Arial" w:eastAsia="Arial" w:hAnsi="Arial" w:cs="Arial"/>
        </w:rPr>
        <w:lastRenderedPageBreak/>
        <w:t xml:space="preserve">1.- Por servicio de grúa dentro del área urbana: </w:t>
      </w:r>
    </w:p>
    <w:p w:rsidR="00B62A05" w:rsidRPr="00ED3C13" w:rsidRDefault="00B62A05" w:rsidP="00B62A05">
      <w:pPr>
        <w:ind w:left="567" w:right="36"/>
        <w:rPr>
          <w:rFonts w:ascii="Arial" w:hAnsi="Arial" w:cs="Arial"/>
        </w:rPr>
      </w:pPr>
      <w:r w:rsidRPr="00ED3C13">
        <w:rPr>
          <w:rFonts w:ascii="Arial" w:eastAsia="Arial" w:hAnsi="Arial" w:cs="Arial"/>
        </w:rPr>
        <w:t xml:space="preserve">a).- Automóviles </w:t>
      </w:r>
      <w:r w:rsidRPr="00ED3C13">
        <w:rPr>
          <w:rFonts w:ascii="Arial" w:eastAsia="Arial" w:hAnsi="Arial" w:cs="Arial"/>
        </w:rPr>
        <w:tab/>
        <w:t>$  350.00.</w:t>
      </w:r>
    </w:p>
    <w:p w:rsidR="00B62A05" w:rsidRPr="00ED3C13" w:rsidRDefault="00B62A05" w:rsidP="00B62A05">
      <w:pPr>
        <w:ind w:left="567" w:right="36"/>
        <w:rPr>
          <w:rFonts w:ascii="Arial" w:hAnsi="Arial" w:cs="Arial"/>
        </w:rPr>
      </w:pPr>
      <w:r w:rsidRPr="00ED3C13">
        <w:rPr>
          <w:rFonts w:ascii="Arial" w:eastAsia="Arial" w:hAnsi="Arial" w:cs="Arial"/>
        </w:rPr>
        <w:t xml:space="preserve">b).- Camiones </w:t>
      </w:r>
      <w:r w:rsidRPr="00ED3C13">
        <w:rPr>
          <w:rFonts w:ascii="Arial" w:eastAsia="Arial" w:hAnsi="Arial" w:cs="Arial"/>
        </w:rPr>
        <w:tab/>
      </w:r>
      <w:r w:rsidRPr="00ED3C13">
        <w:rPr>
          <w:rFonts w:ascii="Arial" w:eastAsia="Arial" w:hAnsi="Arial" w:cs="Arial"/>
        </w:rPr>
        <w:tab/>
        <w:t>$  914.00.</w:t>
      </w:r>
    </w:p>
    <w:p w:rsidR="00B62A05" w:rsidRPr="00ED3C13" w:rsidRDefault="00B62A05" w:rsidP="00B62A05">
      <w:pPr>
        <w:ind w:left="567" w:right="36"/>
        <w:rPr>
          <w:rFonts w:ascii="Arial" w:hAnsi="Arial" w:cs="Arial"/>
        </w:rPr>
      </w:pPr>
      <w:r w:rsidRPr="00ED3C13">
        <w:rPr>
          <w:rFonts w:ascii="Arial" w:eastAsia="Arial" w:hAnsi="Arial" w:cs="Arial"/>
        </w:rPr>
        <w:t xml:space="preserve">c).- Motocicletas </w:t>
      </w:r>
      <w:r w:rsidRPr="00ED3C13">
        <w:rPr>
          <w:rFonts w:ascii="Arial" w:eastAsia="Arial" w:hAnsi="Arial" w:cs="Arial"/>
        </w:rPr>
        <w:tab/>
        <w:t>$  272.75.</w:t>
      </w:r>
    </w:p>
    <w:p w:rsidR="00B62A05" w:rsidRPr="00ED3C13" w:rsidRDefault="00B62A05" w:rsidP="00B62A05">
      <w:pPr>
        <w:ind w:left="567" w:right="36"/>
        <w:rPr>
          <w:rFonts w:ascii="Arial" w:hAnsi="Arial" w:cs="Arial"/>
        </w:rPr>
      </w:pPr>
      <w:r w:rsidRPr="00ED3C13">
        <w:rPr>
          <w:rFonts w:ascii="Arial" w:eastAsia="Arial" w:hAnsi="Arial" w:cs="Arial"/>
        </w:rPr>
        <w:t xml:space="preserve">d).- Para el traslado fuera del área urbana $  35.50 por kilómetro.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r w:rsidRPr="00ED3C13">
        <w:rPr>
          <w:rFonts w:ascii="Arial" w:eastAsia="Arial" w:hAnsi="Arial" w:cs="Arial"/>
        </w:rPr>
        <w:br/>
        <w:t xml:space="preserve">II.- Almacenaje: </w:t>
      </w:r>
    </w:p>
    <w:p w:rsidR="00B62A05" w:rsidRPr="00ED3C13" w:rsidRDefault="00B62A05" w:rsidP="00B62A05">
      <w:pPr>
        <w:ind w:right="36"/>
        <w:rPr>
          <w:rFonts w:ascii="Arial" w:eastAsia="Arial" w:hAnsi="Arial" w:cs="Arial"/>
        </w:rPr>
      </w:pPr>
    </w:p>
    <w:p w:rsidR="00B62A05" w:rsidRPr="00ED3C13" w:rsidRDefault="00B62A05" w:rsidP="00B62A05">
      <w:pPr>
        <w:ind w:left="567" w:right="36" w:hanging="365"/>
        <w:rPr>
          <w:rFonts w:ascii="Arial" w:hAnsi="Arial" w:cs="Arial"/>
        </w:rPr>
      </w:pPr>
      <w:r w:rsidRPr="00ED3C13">
        <w:rPr>
          <w:rFonts w:ascii="Arial" w:eastAsia="Arial" w:hAnsi="Arial" w:cs="Arial"/>
        </w:rPr>
        <w:t xml:space="preserve">1.- Pensión corralón, automóvil o pick-up, por día </w:t>
      </w:r>
      <w:r w:rsidRPr="00ED3C13">
        <w:rPr>
          <w:rFonts w:ascii="Arial" w:eastAsia="Arial" w:hAnsi="Arial" w:cs="Arial"/>
        </w:rPr>
        <w:tab/>
        <w:t>$   74.50</w:t>
      </w:r>
    </w:p>
    <w:p w:rsidR="00B62A05" w:rsidRPr="00ED3C13" w:rsidRDefault="00B62A05" w:rsidP="00B62A05">
      <w:pPr>
        <w:ind w:left="567" w:right="36" w:hanging="365"/>
        <w:rPr>
          <w:rFonts w:ascii="Arial" w:hAnsi="Arial" w:cs="Arial"/>
        </w:rPr>
      </w:pPr>
      <w:r w:rsidRPr="00ED3C13">
        <w:rPr>
          <w:rFonts w:ascii="Arial" w:eastAsia="Arial" w:hAnsi="Arial" w:cs="Arial"/>
        </w:rPr>
        <w:t xml:space="preserve">2.- Pensión corralón, camionetas de 1,500 kg. Por día </w:t>
      </w:r>
      <w:r w:rsidRPr="00ED3C13">
        <w:rPr>
          <w:rFonts w:ascii="Arial" w:eastAsia="Arial" w:hAnsi="Arial" w:cs="Arial"/>
        </w:rPr>
        <w:tab/>
        <w:t>$ 109.50</w:t>
      </w:r>
    </w:p>
    <w:p w:rsidR="00B62A05" w:rsidRPr="00ED3C13" w:rsidRDefault="00B62A05" w:rsidP="00B62A05">
      <w:pPr>
        <w:ind w:left="567" w:right="36" w:hanging="365"/>
        <w:rPr>
          <w:rFonts w:ascii="Arial" w:hAnsi="Arial" w:cs="Arial"/>
        </w:rPr>
      </w:pPr>
      <w:r w:rsidRPr="00ED3C13">
        <w:rPr>
          <w:rFonts w:ascii="Arial" w:eastAsia="Arial" w:hAnsi="Arial" w:cs="Arial"/>
        </w:rPr>
        <w:t xml:space="preserve">3.- Pensión corralón, camión,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$ 126.00</w:t>
      </w:r>
    </w:p>
    <w:p w:rsidR="00B62A05" w:rsidRPr="00ED3C13" w:rsidRDefault="00B62A05" w:rsidP="00B62A05">
      <w:pPr>
        <w:ind w:left="567" w:right="36" w:hanging="365"/>
        <w:rPr>
          <w:rFonts w:ascii="Arial" w:hAnsi="Arial" w:cs="Arial"/>
        </w:rPr>
      </w:pPr>
      <w:r w:rsidRPr="00ED3C13">
        <w:rPr>
          <w:rFonts w:ascii="Arial" w:eastAsia="Arial" w:hAnsi="Arial" w:cs="Arial"/>
        </w:rPr>
        <w:t xml:space="preserve">4.- Pensión, bicicletas,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7.50</w:t>
      </w:r>
    </w:p>
    <w:p w:rsidR="00B62A05" w:rsidRPr="00ED3C13" w:rsidRDefault="00B62A05" w:rsidP="00B62A05">
      <w:pPr>
        <w:ind w:right="36"/>
        <w:rPr>
          <w:rFonts w:ascii="Arial" w:eastAsia="Arial" w:hAnsi="Arial" w:cs="Arial"/>
        </w:rPr>
      </w:pPr>
      <w:r w:rsidRPr="00ED3C13">
        <w:rPr>
          <w:rFonts w:ascii="Arial" w:eastAsia="Arial" w:hAnsi="Arial" w:cs="Arial"/>
        </w:rPr>
        <w:t xml:space="preserve">   5.- Pensión, motocicletas, por día </w:t>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r>
      <w:r w:rsidRPr="00ED3C13">
        <w:rPr>
          <w:rFonts w:ascii="Arial" w:eastAsia="Arial" w:hAnsi="Arial" w:cs="Arial"/>
        </w:rPr>
        <w:tab/>
        <w:t>$   12.50</w:t>
      </w: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hAnsi="Arial" w:cs="Arial"/>
          <w:b/>
        </w:rPr>
      </w:pPr>
      <w:r w:rsidRPr="00ED3C13">
        <w:rPr>
          <w:rFonts w:ascii="Arial" w:eastAsia="Arial" w:hAnsi="Arial" w:cs="Arial"/>
          <w:b/>
        </w:rPr>
        <w:t>PROVENIENTES DE LA OCUPACIÓN DE LAS VÍAS PÚBLICAS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39.-</w:t>
      </w:r>
      <w:r w:rsidRPr="00ED3C13">
        <w:rPr>
          <w:rFonts w:ascii="Arial" w:eastAsia="Arial" w:hAnsi="Arial" w:cs="Arial"/>
        </w:rPr>
        <w:t xml:space="preserve"> Son objeto de estos derechos, la ocupación temporal de la superficie limitada bajo el control del Municipio, para el estacionamiento de vehículos.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Los contribuyentes de los derechos de ocupación de la vía pública cubrirán las tarifas señaladas conforme a los conceptos señalados: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I.- Los vehículos de alquiler pagarán en la Tesorería Municipal, por ocupación de la vía pública, en áreas especialmente designadas para estacionar una cuota anual de $ 1,207.50.</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Cuando el pago se cubra antes de concluir el mes de abril se otorgará un estímulo del 50%.</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Por estacionamiento exclusivo de automóviles particulares en la vía pública, se cubrirá $ 45.50 mensual por cada metro lineal.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p>
    <w:p w:rsidR="00B62A05" w:rsidRPr="00ED3C13" w:rsidRDefault="00B62A05" w:rsidP="00B62A05">
      <w:pPr>
        <w:ind w:right="36"/>
        <w:rPr>
          <w:rFonts w:ascii="Arial" w:hAnsi="Arial" w:cs="Arial"/>
        </w:rPr>
      </w:pPr>
      <w:r w:rsidRPr="00ED3C13">
        <w:rPr>
          <w:rFonts w:ascii="Arial" w:eastAsia="Arial" w:hAnsi="Arial" w:cs="Arial"/>
        </w:rPr>
        <w:t>III.- Por carga y descarga de materiales de construcción, premezclados, procesados, por medios mecánicos, hidráulicos o eléctricos, cubrirán una cuota anual de $ 663.50 por unidad.</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bCs/>
        </w:rPr>
      </w:pPr>
      <w:r w:rsidRPr="00ED3C13">
        <w:rPr>
          <w:rFonts w:ascii="Arial" w:eastAsia="Arial" w:hAnsi="Arial" w:cs="Arial"/>
        </w:rPr>
        <w:t>IV.- Las empresas que presten sus servicios y utilicen la vía pública</w:t>
      </w:r>
      <w:r w:rsidRPr="00ED3C13">
        <w:rPr>
          <w:rFonts w:ascii="Arial" w:eastAsia="Arial" w:hAnsi="Arial" w:cs="Arial"/>
          <w:bCs/>
        </w:rPr>
        <w:t xml:space="preserve"> </w:t>
      </w:r>
      <w:r w:rsidRPr="00ED3C13">
        <w:rPr>
          <w:rFonts w:ascii="Arial" w:eastAsia="Arial" w:hAnsi="Arial" w:cs="Arial"/>
        </w:rPr>
        <w:t xml:space="preserve">para el tendido o instalación de posteria, pagarán una cuota por única vez y por nuevas instalaciones $ 369.50 por poste.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 Los vendedores ambulantes como eloteros, dulceros, yuqueros, etc., cubrirán una cuota de $ 67.50 mensuales.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 Vl.- Los vendedores de mercería y miscelánea, pagarán una cuota de $  119.50 mensuales. </w:t>
      </w:r>
    </w:p>
    <w:p w:rsidR="00B62A05" w:rsidRPr="00ED3C13" w:rsidRDefault="00B62A05" w:rsidP="00B62A05">
      <w:pPr>
        <w:ind w:right="36"/>
        <w:rPr>
          <w:rFonts w:ascii="Arial" w:eastAsia="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TÍTULO TERCERO</w:t>
      </w:r>
    </w:p>
    <w:p w:rsidR="00B62A05" w:rsidRPr="00ED3C13" w:rsidRDefault="00B62A05" w:rsidP="00B62A05">
      <w:pPr>
        <w:ind w:right="36"/>
        <w:jc w:val="center"/>
        <w:rPr>
          <w:rFonts w:ascii="Arial" w:hAnsi="Arial" w:cs="Arial"/>
          <w:b/>
        </w:rPr>
      </w:pPr>
      <w:r w:rsidRPr="00ED3C13">
        <w:rPr>
          <w:rFonts w:ascii="Arial" w:eastAsia="Arial" w:hAnsi="Arial" w:cs="Arial"/>
          <w:b/>
        </w:rPr>
        <w:t>DE LOS INGRESOS NO TRIBUTARIOS</w:t>
      </w:r>
    </w:p>
    <w:p w:rsidR="00B62A05" w:rsidRPr="00ED3C13" w:rsidRDefault="00B62A05" w:rsidP="00B62A05">
      <w:pPr>
        <w:ind w:right="36"/>
        <w:jc w:val="center"/>
        <w:rPr>
          <w:rFonts w:ascii="Arial" w:hAnsi="Arial" w:cs="Arial"/>
          <w:b/>
        </w:rPr>
      </w:pPr>
      <w:r w:rsidRPr="00ED3C13">
        <w:rPr>
          <w:rFonts w:ascii="Arial" w:eastAsia="Arial" w:hAnsi="Arial" w:cs="Arial"/>
          <w:b/>
        </w:rPr>
        <w:t>CAPÍTULO PRIMERO</w:t>
      </w:r>
    </w:p>
    <w:p w:rsidR="00B62A05" w:rsidRPr="00ED3C13" w:rsidRDefault="00B62A05" w:rsidP="00B62A05">
      <w:pPr>
        <w:ind w:right="36"/>
        <w:jc w:val="center"/>
        <w:rPr>
          <w:rFonts w:ascii="Arial" w:hAnsi="Arial" w:cs="Arial"/>
          <w:b/>
        </w:rPr>
      </w:pPr>
      <w:r w:rsidRPr="00ED3C13">
        <w:rPr>
          <w:rFonts w:ascii="Arial" w:eastAsia="Arial" w:hAnsi="Arial" w:cs="Arial"/>
          <w:b/>
        </w:rPr>
        <w:t>DE LOS PRODUCTOS</w:t>
      </w: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eastAsia="Arial" w:hAnsi="Arial" w:cs="Arial"/>
          <w:b/>
        </w:rPr>
      </w:pPr>
      <w:r w:rsidRPr="00ED3C13">
        <w:rPr>
          <w:rFonts w:ascii="Arial" w:eastAsia="Arial" w:hAnsi="Arial" w:cs="Arial"/>
          <w:b/>
        </w:rPr>
        <w:t>DISPOSICIONES GENERALES</w:t>
      </w:r>
    </w:p>
    <w:p w:rsidR="00B62A05" w:rsidRPr="00ED3C13" w:rsidRDefault="00B62A05" w:rsidP="00B62A05">
      <w:pPr>
        <w:ind w:right="36"/>
        <w:jc w:val="center"/>
        <w:rPr>
          <w:rFonts w:ascii="Arial" w:eastAsia="Arial" w:hAnsi="Arial" w:cs="Arial"/>
          <w:b/>
        </w:rPr>
      </w:pPr>
    </w:p>
    <w:p w:rsidR="00B62A05" w:rsidRPr="00ED3C13" w:rsidRDefault="00B62A05" w:rsidP="00B62A05">
      <w:pPr>
        <w:ind w:right="36"/>
        <w:rPr>
          <w:rFonts w:ascii="Arial" w:eastAsia="Arial" w:hAnsi="Arial" w:cs="Arial"/>
        </w:rPr>
      </w:pPr>
      <w:r w:rsidRPr="00ED3C13">
        <w:rPr>
          <w:rFonts w:ascii="Arial" w:eastAsia="Arial" w:hAnsi="Arial" w:cs="Arial"/>
          <w:b/>
        </w:rPr>
        <w:t>ARTÍCULO 40.-</w:t>
      </w:r>
      <w:r w:rsidRPr="00ED3C13">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hAnsi="Arial" w:cs="Arial"/>
          <w:b/>
        </w:rPr>
      </w:pPr>
      <w:r w:rsidRPr="00ED3C13">
        <w:rPr>
          <w:rFonts w:ascii="Arial" w:eastAsia="Arial" w:hAnsi="Arial" w:cs="Arial"/>
          <w:b/>
        </w:rPr>
        <w:t>PROVENIENTES DE LA VENTA O ARRENDAMIENTO DE LOTES</w:t>
      </w:r>
    </w:p>
    <w:p w:rsidR="00B62A05" w:rsidRPr="00ED3C13" w:rsidRDefault="00B62A05" w:rsidP="00B62A05">
      <w:pPr>
        <w:ind w:right="36"/>
        <w:jc w:val="center"/>
        <w:rPr>
          <w:rFonts w:ascii="Arial" w:hAnsi="Arial" w:cs="Arial"/>
          <w:b/>
        </w:rPr>
      </w:pPr>
      <w:r w:rsidRPr="00ED3C13">
        <w:rPr>
          <w:rFonts w:ascii="Arial" w:eastAsia="Arial" w:hAnsi="Arial" w:cs="Arial"/>
          <w:b/>
        </w:rPr>
        <w:t>Y GAVETAS DE LOS PANTEONES MUNICIPALES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bCs/>
        </w:rPr>
      </w:pPr>
      <w:r w:rsidRPr="00ED3C13">
        <w:rPr>
          <w:rFonts w:ascii="Arial" w:eastAsia="Arial" w:hAnsi="Arial" w:cs="Arial"/>
          <w:b/>
        </w:rPr>
        <w:t>ARTÍCULO 41.-</w:t>
      </w:r>
      <w:r w:rsidRPr="00ED3C13">
        <w:rPr>
          <w:rFonts w:ascii="Arial" w:eastAsia="Arial" w:hAnsi="Arial" w:cs="Arial"/>
        </w:rPr>
        <w:t xml:space="preserve"> Son objeto de estos productos, la venta o arrendamiento de lotes y gavetas de los panteones municipales, de acuerdo a las siguientes tarifas:</w:t>
      </w:r>
    </w:p>
    <w:p w:rsidR="00B62A05" w:rsidRPr="00ED3C13" w:rsidRDefault="00B62A05" w:rsidP="00B62A05">
      <w:pPr>
        <w:ind w:right="36"/>
        <w:rPr>
          <w:rFonts w:ascii="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 I.- Lote a perpetuidad $ 592.50.</w:t>
      </w:r>
    </w:p>
    <w:p w:rsidR="00B62A05" w:rsidRPr="00ED3C13" w:rsidRDefault="00B62A05" w:rsidP="00B62A05">
      <w:pPr>
        <w:ind w:right="36"/>
        <w:rPr>
          <w:rFonts w:ascii="Arial" w:eastAsia="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III</w:t>
      </w:r>
    </w:p>
    <w:p w:rsidR="00B62A05" w:rsidRPr="00ED3C13" w:rsidRDefault="00B62A05" w:rsidP="00B62A05">
      <w:pPr>
        <w:ind w:right="36"/>
        <w:jc w:val="center"/>
        <w:rPr>
          <w:rFonts w:ascii="Arial" w:hAnsi="Arial" w:cs="Arial"/>
          <w:b/>
        </w:rPr>
      </w:pPr>
      <w:r w:rsidRPr="00ED3C13">
        <w:rPr>
          <w:rFonts w:ascii="Arial" w:eastAsia="Arial" w:hAnsi="Arial" w:cs="Arial"/>
          <w:b/>
        </w:rPr>
        <w:t>PROVENIENTES DEL ARRENDAMIENTO DE LOCALES</w:t>
      </w:r>
    </w:p>
    <w:p w:rsidR="00B62A05" w:rsidRDefault="00B62A05" w:rsidP="00B62A05">
      <w:pPr>
        <w:ind w:right="36"/>
        <w:jc w:val="center"/>
        <w:rPr>
          <w:rFonts w:ascii="Arial" w:eastAsia="Arial" w:hAnsi="Arial" w:cs="Arial"/>
          <w:b/>
        </w:rPr>
      </w:pPr>
      <w:r w:rsidRPr="00ED3C13">
        <w:rPr>
          <w:rFonts w:ascii="Arial" w:eastAsia="Arial" w:hAnsi="Arial" w:cs="Arial"/>
          <w:b/>
        </w:rPr>
        <w:t>UBICADOS EN LOS MERCADOS MUNICIPALES</w:t>
      </w:r>
    </w:p>
    <w:p w:rsidR="00B62A05" w:rsidRPr="00F97B89" w:rsidRDefault="00B62A05" w:rsidP="00B62A05">
      <w:pPr>
        <w:ind w:right="36"/>
        <w:jc w:val="center"/>
        <w:rPr>
          <w:rFonts w:ascii="Arial" w:hAnsi="Arial" w:cs="Arial"/>
          <w:b/>
        </w:rPr>
      </w:pPr>
    </w:p>
    <w:p w:rsidR="00B62A05" w:rsidRPr="00ED3C13" w:rsidRDefault="00B62A05" w:rsidP="00B62A05">
      <w:pPr>
        <w:ind w:right="36"/>
        <w:rPr>
          <w:rFonts w:ascii="Arial" w:hAnsi="Arial" w:cs="Arial"/>
        </w:rPr>
      </w:pPr>
      <w:r w:rsidRPr="00ED3C13">
        <w:rPr>
          <w:rFonts w:ascii="Arial" w:eastAsia="Arial" w:hAnsi="Arial" w:cs="Arial"/>
          <w:b/>
        </w:rPr>
        <w:t>ARTÍCULO 42.-</w:t>
      </w:r>
      <w:r w:rsidRPr="00ED3C13">
        <w:rPr>
          <w:rFonts w:ascii="Arial" w:eastAsia="Arial" w:hAnsi="Arial" w:cs="Arial"/>
        </w:rPr>
        <w:t xml:space="preserve"> Es objeto de estos productos, el arrendamiento de locales ubicados en los mercados municipales.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Mercado "Independencia", exterior e interior $ 857.00 bimestral.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IV</w:t>
      </w:r>
    </w:p>
    <w:p w:rsidR="00B62A05" w:rsidRPr="00ED3C13" w:rsidRDefault="00B62A05" w:rsidP="00B62A05">
      <w:pPr>
        <w:ind w:right="36"/>
        <w:jc w:val="center"/>
        <w:rPr>
          <w:rFonts w:ascii="Arial" w:hAnsi="Arial" w:cs="Arial"/>
          <w:b/>
        </w:rPr>
      </w:pPr>
      <w:r w:rsidRPr="00ED3C13">
        <w:rPr>
          <w:rFonts w:ascii="Arial" w:eastAsia="Arial" w:hAnsi="Arial" w:cs="Arial"/>
          <w:b/>
        </w:rPr>
        <w:t>OTROS PRODUCTOS</w:t>
      </w:r>
      <w:r w:rsidRPr="00ED3C13">
        <w:rPr>
          <w:rFonts w:ascii="Arial" w:eastAsia="Arial" w:hAnsi="Arial" w:cs="Arial"/>
          <w:b/>
        </w:rPr>
        <w:br/>
      </w:r>
    </w:p>
    <w:p w:rsidR="00B62A05" w:rsidRPr="00ED3C13" w:rsidRDefault="00B62A05" w:rsidP="00B62A05">
      <w:pPr>
        <w:ind w:right="36"/>
        <w:rPr>
          <w:rFonts w:ascii="Arial" w:hAnsi="Arial" w:cs="Arial"/>
        </w:rPr>
      </w:pPr>
      <w:r w:rsidRPr="00ED3C13">
        <w:rPr>
          <w:rFonts w:ascii="Arial" w:eastAsia="Arial" w:hAnsi="Arial" w:cs="Arial"/>
          <w:b/>
        </w:rPr>
        <w:t>ARTÍCULO 43.-</w:t>
      </w:r>
      <w:r w:rsidRPr="00ED3C13">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I.- Por concepto de arrendamiento del Gimnasio Municipal y demás espacios deportivos: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pStyle w:val="Prrafodelista"/>
        <w:numPr>
          <w:ilvl w:val="0"/>
          <w:numId w:val="8"/>
        </w:numPr>
        <w:ind w:right="36"/>
        <w:jc w:val="left"/>
        <w:rPr>
          <w:rFonts w:cs="Arial"/>
          <w:sz w:val="22"/>
          <w:szCs w:val="22"/>
        </w:rPr>
      </w:pPr>
      <w:r w:rsidRPr="00ED3C13">
        <w:rPr>
          <w:rFonts w:eastAsia="Arial" w:cs="Arial"/>
          <w:sz w:val="22"/>
          <w:szCs w:val="22"/>
        </w:rPr>
        <w:t xml:space="preserve">Deportivo (Sin fines de Lucro) Será sin costo. </w:t>
      </w:r>
    </w:p>
    <w:p w:rsidR="00B62A05" w:rsidRPr="00ED3C13" w:rsidRDefault="00B62A05" w:rsidP="00B62A05">
      <w:pPr>
        <w:pStyle w:val="Prrafodelista"/>
        <w:numPr>
          <w:ilvl w:val="0"/>
          <w:numId w:val="8"/>
        </w:numPr>
        <w:ind w:right="36"/>
        <w:jc w:val="left"/>
        <w:rPr>
          <w:rFonts w:cs="Arial"/>
          <w:sz w:val="22"/>
          <w:szCs w:val="22"/>
        </w:rPr>
      </w:pPr>
      <w:r w:rsidRPr="00ED3C13">
        <w:rPr>
          <w:rFonts w:eastAsia="Arial" w:cs="Arial"/>
          <w:sz w:val="22"/>
          <w:szCs w:val="22"/>
        </w:rPr>
        <w:t xml:space="preserve">Espacio dentro de los salones, así como las aéreas de la Unidad Deportiva, para uso de actividades con fines deportivos $ 1,141.00 </w:t>
      </w:r>
      <w:r w:rsidRPr="00ED3C13">
        <w:rPr>
          <w:rFonts w:cs="Arial"/>
          <w:sz w:val="22"/>
          <w:szCs w:val="22"/>
        </w:rPr>
        <w:t>Mensuales.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 Por concepto de arrendamiento del Salón de Usos Múltiples </w:t>
      </w:r>
    </w:p>
    <w:p w:rsidR="00B62A05" w:rsidRPr="00ED3C13" w:rsidRDefault="00B62A05" w:rsidP="00B62A05">
      <w:pPr>
        <w:ind w:left="567" w:right="36" w:hanging="365"/>
        <w:rPr>
          <w:rFonts w:ascii="Arial" w:eastAsia="Arial" w:hAnsi="Arial" w:cs="Arial"/>
        </w:rPr>
      </w:pPr>
      <w:r w:rsidRPr="00ED3C13">
        <w:rPr>
          <w:rFonts w:ascii="Arial" w:eastAsia="Arial" w:hAnsi="Arial" w:cs="Arial"/>
        </w:rPr>
        <w:t>1.- Sociales sin Fines de Lucro $ 1,300.50.</w:t>
      </w:r>
    </w:p>
    <w:p w:rsidR="00B62A05" w:rsidRPr="00ED3C13" w:rsidRDefault="00B62A05" w:rsidP="00B62A05">
      <w:pPr>
        <w:ind w:left="567" w:right="36" w:hanging="365"/>
        <w:rPr>
          <w:rFonts w:ascii="Arial" w:eastAsia="Arial" w:hAnsi="Arial" w:cs="Arial"/>
        </w:rPr>
      </w:pPr>
      <w:r w:rsidRPr="00ED3C13">
        <w:rPr>
          <w:rFonts w:ascii="Arial" w:eastAsia="Arial" w:hAnsi="Arial" w:cs="Arial"/>
        </w:rPr>
        <w:t>2.- Sociales con Fines de Lucro $ 3,832.50.</w:t>
      </w:r>
    </w:p>
    <w:p w:rsidR="00B62A05" w:rsidRPr="00ED3C13" w:rsidRDefault="00B62A05" w:rsidP="00B62A05">
      <w:pPr>
        <w:ind w:right="36"/>
        <w:rPr>
          <w:rFonts w:ascii="Arial" w:hAnsi="Arial" w:cs="Arial"/>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SEGUNDO</w:t>
      </w:r>
    </w:p>
    <w:p w:rsidR="00B62A05" w:rsidRPr="00ED3C13" w:rsidRDefault="00B62A05" w:rsidP="00B62A05">
      <w:pPr>
        <w:ind w:right="36"/>
        <w:jc w:val="center"/>
        <w:rPr>
          <w:rFonts w:ascii="Arial" w:hAnsi="Arial" w:cs="Arial"/>
          <w:b/>
        </w:rPr>
      </w:pPr>
      <w:r w:rsidRPr="00ED3C13">
        <w:rPr>
          <w:rFonts w:ascii="Arial" w:eastAsia="Arial" w:hAnsi="Arial" w:cs="Arial"/>
          <w:b/>
        </w:rPr>
        <w:t>DE LOS APROVECHAMIENTOS</w:t>
      </w:r>
    </w:p>
    <w:p w:rsidR="00B62A05" w:rsidRPr="00ED3C13" w:rsidRDefault="00B62A05" w:rsidP="00B62A05">
      <w:pPr>
        <w:ind w:right="36"/>
        <w:jc w:val="center"/>
        <w:rPr>
          <w:rFonts w:ascii="Arial" w:hAnsi="Arial" w:cs="Arial"/>
          <w:b/>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w:t>
      </w:r>
    </w:p>
    <w:p w:rsidR="00B62A05" w:rsidRPr="00ED3C13" w:rsidRDefault="00B62A05" w:rsidP="00B62A05">
      <w:pPr>
        <w:ind w:right="36"/>
        <w:jc w:val="center"/>
        <w:rPr>
          <w:rFonts w:ascii="Arial" w:hAnsi="Arial" w:cs="Arial"/>
          <w:b/>
        </w:rPr>
      </w:pPr>
      <w:r w:rsidRPr="00ED3C13">
        <w:rPr>
          <w:rFonts w:ascii="Arial" w:eastAsia="Arial" w:hAnsi="Arial" w:cs="Arial"/>
          <w:b/>
        </w:rPr>
        <w:t>DISPOSICIONES GENERALES</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44.-</w:t>
      </w:r>
      <w:r w:rsidRPr="00ED3C13">
        <w:rPr>
          <w:rFonts w:ascii="Arial" w:eastAsia="Arial" w:hAnsi="Arial" w:cs="Arial"/>
        </w:rPr>
        <w:t xml:space="preserve"> Se clasifican como aprovechamientos los ingresos</w:t>
      </w:r>
      <w:r w:rsidRPr="00ED3C13">
        <w:rPr>
          <w:rFonts w:ascii="Arial" w:hAnsi="Arial" w:cs="Arial"/>
        </w:rPr>
        <w:t xml:space="preserve"> </w:t>
      </w:r>
      <w:r w:rsidRPr="00ED3C13">
        <w:rPr>
          <w:rFonts w:ascii="Arial" w:eastAsia="Arial" w:hAnsi="Arial" w:cs="Arial"/>
        </w:rPr>
        <w:t>que perciba el Municipio por los siguientes conceptos: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I. Ingresos por sanciones administrativas.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II. La adjudicación a favor del fisco de bienes abandonados.</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III. Ingresos por transferencia que perciba el Municipio:</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left="344" w:right="36"/>
        <w:rPr>
          <w:rFonts w:ascii="Arial" w:hAnsi="Arial" w:cs="Arial"/>
        </w:rPr>
      </w:pPr>
      <w:r w:rsidRPr="00ED3C13">
        <w:rPr>
          <w:rFonts w:ascii="Arial" w:eastAsia="Arial" w:hAnsi="Arial" w:cs="Arial"/>
        </w:rPr>
        <w:t>a). Cesiones, herencias, legados, o donaciones.</w:t>
      </w:r>
    </w:p>
    <w:p w:rsidR="00B62A05" w:rsidRPr="00ED3C13" w:rsidRDefault="00B62A05" w:rsidP="00B62A05">
      <w:pPr>
        <w:ind w:left="344" w:right="36"/>
        <w:rPr>
          <w:rFonts w:ascii="Arial" w:hAnsi="Arial" w:cs="Arial"/>
        </w:rPr>
      </w:pPr>
      <w:r w:rsidRPr="00ED3C13">
        <w:rPr>
          <w:rFonts w:ascii="Arial" w:eastAsia="Arial" w:hAnsi="Arial" w:cs="Arial"/>
        </w:rPr>
        <w:t>b). Adjudicaciones en favor del Municipio.</w:t>
      </w:r>
    </w:p>
    <w:p w:rsidR="00B62A05" w:rsidRPr="00ED3C13" w:rsidRDefault="00B62A05" w:rsidP="00B62A05">
      <w:pPr>
        <w:ind w:left="344" w:right="36"/>
        <w:rPr>
          <w:rFonts w:ascii="Arial" w:hAnsi="Arial" w:cs="Arial"/>
        </w:rPr>
      </w:pPr>
      <w:r w:rsidRPr="00ED3C13">
        <w:rPr>
          <w:rFonts w:ascii="Arial" w:eastAsia="Arial" w:hAnsi="Arial" w:cs="Arial"/>
        </w:rPr>
        <w:t>c). Aportaciones y subsidios de otro nivel de gobierno u organismos públicos o privados.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jc w:val="center"/>
        <w:rPr>
          <w:rFonts w:ascii="Arial" w:hAnsi="Arial" w:cs="Arial"/>
          <w:b/>
        </w:rPr>
      </w:pPr>
      <w:r w:rsidRPr="00ED3C13">
        <w:rPr>
          <w:rFonts w:ascii="Arial" w:eastAsia="Arial" w:hAnsi="Arial" w:cs="Arial"/>
          <w:b/>
        </w:rPr>
        <w:t>SECCIÓN II</w:t>
      </w:r>
    </w:p>
    <w:p w:rsidR="00B62A05" w:rsidRPr="00ED3C13" w:rsidRDefault="00B62A05" w:rsidP="00B62A05">
      <w:pPr>
        <w:ind w:right="36"/>
        <w:jc w:val="center"/>
        <w:rPr>
          <w:rFonts w:ascii="Arial" w:hAnsi="Arial" w:cs="Arial"/>
          <w:b/>
        </w:rPr>
      </w:pPr>
      <w:r w:rsidRPr="00ED3C13">
        <w:rPr>
          <w:rFonts w:ascii="Arial" w:eastAsia="Arial" w:hAnsi="Arial" w:cs="Arial"/>
          <w:b/>
        </w:rPr>
        <w:t>DE LOS INGRESOS POR TRANSFERENCIA</w:t>
      </w:r>
    </w:p>
    <w:p w:rsidR="00B62A05" w:rsidRPr="00ED3C13" w:rsidRDefault="00B62A05" w:rsidP="00B62A05">
      <w:pPr>
        <w:ind w:right="36"/>
        <w:jc w:val="center"/>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45.-</w:t>
      </w:r>
      <w:r w:rsidRPr="00ED3C13">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62A05" w:rsidRPr="00ED3C13" w:rsidRDefault="00B62A05" w:rsidP="00B62A05">
      <w:pPr>
        <w:ind w:right="36"/>
        <w:jc w:val="center"/>
        <w:rPr>
          <w:rFonts w:ascii="Arial" w:eastAsia="Arial" w:hAnsi="Arial" w:cs="Arial"/>
          <w:bCs/>
        </w:rPr>
      </w:pPr>
    </w:p>
    <w:p w:rsidR="00B62A05" w:rsidRPr="00ED3C13" w:rsidRDefault="00B62A05" w:rsidP="00B62A05">
      <w:pPr>
        <w:ind w:right="36"/>
        <w:jc w:val="center"/>
        <w:rPr>
          <w:rFonts w:ascii="Arial" w:hAnsi="Arial" w:cs="Arial"/>
          <w:b/>
        </w:rPr>
      </w:pPr>
      <w:r w:rsidRPr="00ED3C13">
        <w:rPr>
          <w:rFonts w:ascii="Arial" w:eastAsia="Arial" w:hAnsi="Arial" w:cs="Arial"/>
          <w:b/>
        </w:rPr>
        <w:t>SECCIÓN III</w:t>
      </w:r>
    </w:p>
    <w:p w:rsidR="00B62A05" w:rsidRPr="00ED3C13" w:rsidRDefault="00B62A05" w:rsidP="00B62A05">
      <w:pPr>
        <w:ind w:right="36"/>
        <w:jc w:val="center"/>
        <w:rPr>
          <w:rFonts w:ascii="Arial" w:hAnsi="Arial" w:cs="Arial"/>
          <w:b/>
        </w:rPr>
      </w:pPr>
      <w:r w:rsidRPr="00ED3C13">
        <w:rPr>
          <w:rFonts w:ascii="Arial" w:eastAsia="Arial" w:hAnsi="Arial" w:cs="Arial"/>
          <w:b/>
        </w:rPr>
        <w:t>DE LOS INGRESOS DERIVADOS DE SANCIONES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lastRenderedPageBreak/>
        <w:t>ARTÍCULO 46.-</w:t>
      </w:r>
      <w:r w:rsidRPr="00ED3C13">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47.</w:t>
      </w:r>
      <w:r w:rsidRPr="00ED3C13">
        <w:rPr>
          <w:rFonts w:ascii="Arial" w:hAnsi="Arial" w:cs="Arial"/>
          <w:b/>
        </w:rPr>
        <w:t>-</w:t>
      </w:r>
      <w:r w:rsidRPr="00ED3C13">
        <w:rPr>
          <w:rFonts w:ascii="Arial" w:hAnsi="Arial" w:cs="Arial"/>
        </w:rPr>
        <w:t xml:space="preserve"> </w:t>
      </w:r>
      <w:r w:rsidRPr="00ED3C13">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48.-</w:t>
      </w:r>
      <w:r w:rsidRPr="00ED3C13">
        <w:rPr>
          <w:rFonts w:ascii="Arial" w:eastAsia="Arial" w:hAnsi="Arial" w:cs="Arial"/>
        </w:rPr>
        <w:t xml:space="preserve"> Los montos aplicables por concepto de multas, estarán determinados por los reglamentos y demás disposiciones municipales que contemplen las infracciones cometidas.</w:t>
      </w:r>
    </w:p>
    <w:p w:rsidR="00B62A05" w:rsidRPr="00ED3C13" w:rsidRDefault="00B62A05" w:rsidP="00B62A05">
      <w:pPr>
        <w:ind w:right="36"/>
        <w:rPr>
          <w:rFonts w:ascii="Arial" w:hAnsi="Arial" w:cs="Arial"/>
        </w:rPr>
      </w:pPr>
      <w:r w:rsidRPr="00ED3C13">
        <w:rPr>
          <w:rFonts w:ascii="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49</w:t>
      </w:r>
      <w:r w:rsidRPr="00ED3C13">
        <w:rPr>
          <w:rFonts w:ascii="Arial" w:hAnsi="Arial" w:cs="Arial"/>
          <w:b/>
        </w:rPr>
        <w:t>.-</w:t>
      </w:r>
      <w:r w:rsidRPr="00ED3C13">
        <w:rPr>
          <w:rFonts w:ascii="Arial" w:eastAsia="Arial" w:hAnsi="Arial" w:cs="Arial"/>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 De 10 a 50 Unidades de Medida y Actualización (UMA) a las siguientes infracciones: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Presentar los avisos, declaraciones, solicitudes, datos, libros, informes, copias o documentos, alterados, falsificados, incompletos o con errores que traigan consigo la evasión de una obligación fiscal.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lastRenderedPageBreak/>
        <w:t xml:space="preserve">d).- No presentar, o hacerlo extemporáneamente, los avisos, declaraciones, solicitudes, datos, informes, copias, libros o documentos que prevengan las disposiciones fiscales o no aclararlos cuando las autoridades fiscales lo soliciten.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e).- Faltar a la obligación de extender o exigir recibos, facturas o cualesquiera documentos que señalen las Leyes Fiscales.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f).- No pagar los créditos fiscales dentro de los plazos señalados por las Leyes Fiscales.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2.- Las cometidas por jueces, encargados de los registros públicos, notarios, corredores y en general los funcionarios que tengan fe pública,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Proporcionar los informes, datos o documentos alterados o falsificados.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Extender constancia de haberse cumplido con las obligaciones fiscales en los actos en que intervengan, cuando no proceda su otorgamiento.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3.- Las cometidas por funcionarios y empleados públicos consistentes en: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Alterar documentos fiscales que tengan en su poder.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Asentar falsamente que se dio cumplimiento a las disposiciones fiscales o que se practicaron visitas de auditoría o inspección o incluir datos falsos en las actas relativas.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4.- Las cometidas por terceros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Consentir o tolerar que se inscriban a su nombre, negociaciones ajenas o percibir a nombre propio ingresos gravables que correspondan a otra persona, cuando esto último origine la evasión de impuestos.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b).- Presentar los avisos, informes, datos o documentos que le sean solicitados alterados, falsificados, incompletos o inexactos.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 De 20 a 100 Unidades de Medida y Actualización (UMA) a las infracciones siguientes: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Utilizar interpósita persona para manifestar negociaciones propias o para percibir ingresos gravables, dejando de pagar las contribuciones.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c).- No contar con la licencia y la autorización anual correspondiente, para la colocación de anuncios publicitarios.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2.- Las cometidas por jueces, encargados de los registros públicos, notarios, corredores y en general los funcionarios que tengan fe pública,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Expedir  testimonios de escrituras, documentos o minutas cuando no estén pagadas las contribuciones correspondientes.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3.- Las cometidas por funcionarios y empleados públicos consistentes en: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r w:rsidRPr="00ED3C13">
        <w:rPr>
          <w:rFonts w:ascii="Arial" w:eastAsia="Arial" w:hAnsi="Arial" w:cs="Arial"/>
        </w:rPr>
        <w:br/>
        <w:t>a).- Faltar a la obligación de guardar secreto respecto de los asuntos que conozca, revelar los datos declarados por los contribuyentes o aprovecharse de ellos.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Facilitar o permitir la alteración de las declaraciones, avisos o cualquier otro documento. Cooperar en cualquier forma para que se eludan las prestaciones fiscales.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III.- De 100 a 200 Unidades de Medida y Actualización (UMA) a las infracciones siguientes: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1.- Las cometidas por los sujetos pasivos de una obligación fiscal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Eludir el pago de créditos fiscales mediante inexactitudes, simulaciones, falsificaciones, omisiones u otras maniobras semejantes.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2.- Las cometidas por los funcionarios y empleados públicos consistentes: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a).- Practicar visitas domiciliarias de auditoría, inspecciones o verificaciones, sin que exista orden emitida por autoridad  competente.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Las multas señaladas en esta fracción, se impondrán únicamente en el caso de que no pueda precisarse el monto de la prestación fiscal omitida, de lo contrario la multa será de uno a tres tantos de la misma.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IV.- De 100 a 300 Unidades de Medida y Actualización (UMA) a las infracciones siguientes: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1.- Las cometidas por los sujetos pasivos de una obligación fiscal consistentes en: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a).- Enajenar bebidas alcohólicas sin contar con la licencia o autorización o su refrendo anual correspondiente.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2.- Las cometidas por jueces, encargados de los registros públicos, notarios, corredores y en general los funcionarios que tengan fe pública, consistentes en:</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a).- Inscribir o registrar los documentos, instrumentos o libros, sin la constancia de haberse pagado el gravamen correspondiente.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b).- No proporcionar informes o datos, no exhibir documentos  </w:t>
      </w:r>
      <w:r w:rsidRPr="00ED3C13">
        <w:rPr>
          <w:rFonts w:ascii="Arial" w:eastAsia="Arial" w:hAnsi="Arial" w:cs="Arial"/>
          <w:iCs/>
        </w:rPr>
        <w:t>cuando deban hacerlo en los términos que fijen las disposiciones</w:t>
      </w:r>
      <w:r w:rsidRPr="00ED3C13">
        <w:rPr>
          <w:rFonts w:ascii="Arial" w:eastAsia="Arial" w:hAnsi="Arial" w:cs="Arial"/>
        </w:rPr>
        <w:t xml:space="preserve"> fiscales o cuando lo exijan las autoridades competentes o presentarlos incompletos o inexactos.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3.- Las cometidas por funcionarios y empleados públicos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4.- Las cometidas por terceros consistentes 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$ 8.06 a $ 21.12 por metro cuadrado, sin perjuicio de cumplir con la obligación señalada anteriormente.</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rPr>
        <w:t>VI.- La reparación o construcción de fachadas será obligatoria, cuando así lo determine el Departamento de Obras y Servicios</w:t>
      </w:r>
      <w:r w:rsidRPr="00ED3C13">
        <w:rPr>
          <w:rFonts w:ascii="Arial" w:hAnsi="Arial" w:cs="Arial"/>
        </w:rPr>
        <w:t xml:space="preserve"> </w:t>
      </w:r>
      <w:r w:rsidRPr="00ED3C13">
        <w:rPr>
          <w:rFonts w:ascii="Arial" w:eastAsia="Arial" w:hAnsi="Arial" w:cs="Arial"/>
        </w:rPr>
        <w:t xml:space="preserve">Públicos, quien no cumpla con dicha disposición, será sancionado con una multa de $ 4.03 a $ 12.28 por metro cuadrado, cuando la ejecución de obras </w:t>
      </w:r>
      <w:r w:rsidRPr="00ED3C13">
        <w:rPr>
          <w:rFonts w:ascii="Arial" w:eastAsia="Arial" w:hAnsi="Arial" w:cs="Arial"/>
        </w:rPr>
        <w:lastRenderedPageBreak/>
        <w:t xml:space="preserve">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$ 8.12 a $ 20.13 por metro lineal de banqueta obstruida, sin perjuicio de construir la obra de protección.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VII.- De 1 a 10 Unidades de Medida y Actualización (UMA) a las infracciones siguientes: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1.- Por fraccionamientos no autorizados. </w:t>
      </w:r>
    </w:p>
    <w:p w:rsidR="00B62A05" w:rsidRPr="00ED3C13" w:rsidRDefault="00B62A05" w:rsidP="00B62A05">
      <w:pPr>
        <w:ind w:right="36"/>
        <w:rPr>
          <w:rFonts w:ascii="Arial" w:hAnsi="Arial" w:cs="Arial"/>
        </w:rPr>
      </w:pPr>
      <w:r w:rsidRPr="00ED3C13">
        <w:rPr>
          <w:rFonts w:ascii="Arial" w:eastAsia="Arial" w:hAnsi="Arial" w:cs="Arial"/>
        </w:rPr>
        <w:t xml:space="preserve">2.- Por re lotificaciones no autorizadas. </w:t>
      </w:r>
    </w:p>
    <w:p w:rsidR="00B62A05" w:rsidRPr="00ED3C13" w:rsidRDefault="00B62A05" w:rsidP="00B62A05">
      <w:pPr>
        <w:ind w:right="36"/>
        <w:rPr>
          <w:rFonts w:ascii="Arial" w:eastAsia="Arial" w:hAnsi="Arial" w:cs="Arial"/>
        </w:rPr>
      </w:pPr>
      <w:r w:rsidRPr="00ED3C13">
        <w:rPr>
          <w:rFonts w:ascii="Arial" w:eastAsia="Arial" w:hAnsi="Arial" w:cs="Arial"/>
        </w:rPr>
        <w:t xml:space="preserve">3.- Por no tener autorización para: </w:t>
      </w:r>
    </w:p>
    <w:p w:rsidR="00B62A05" w:rsidRPr="00ED3C13" w:rsidRDefault="00B62A05" w:rsidP="00B62A05">
      <w:pPr>
        <w:ind w:right="36"/>
        <w:rPr>
          <w:rFonts w:ascii="Arial" w:hAnsi="Arial" w:cs="Arial"/>
        </w:rPr>
      </w:pPr>
    </w:p>
    <w:p w:rsidR="00B62A05" w:rsidRPr="00ED3C13" w:rsidRDefault="00B62A05" w:rsidP="00B62A05">
      <w:pPr>
        <w:ind w:left="708" w:right="36"/>
        <w:rPr>
          <w:rFonts w:ascii="Arial" w:hAnsi="Arial" w:cs="Arial"/>
        </w:rPr>
      </w:pPr>
      <w:r w:rsidRPr="00ED3C13">
        <w:rPr>
          <w:rFonts w:ascii="Arial" w:eastAsia="Arial" w:hAnsi="Arial" w:cs="Arial"/>
        </w:rPr>
        <w:t xml:space="preserve">a).- Demolición. </w:t>
      </w:r>
    </w:p>
    <w:p w:rsidR="00B62A05" w:rsidRPr="00ED3C13" w:rsidRDefault="00B62A05" w:rsidP="00B62A05">
      <w:pPr>
        <w:ind w:left="708" w:right="36"/>
        <w:rPr>
          <w:rFonts w:ascii="Arial" w:hAnsi="Arial" w:cs="Arial"/>
        </w:rPr>
      </w:pPr>
      <w:r w:rsidRPr="00ED3C13">
        <w:rPr>
          <w:rFonts w:ascii="Arial" w:eastAsia="Arial" w:hAnsi="Arial" w:cs="Arial"/>
        </w:rPr>
        <w:t xml:space="preserve">b).- Excavaciones y obras de conducción. </w:t>
      </w:r>
    </w:p>
    <w:p w:rsidR="00B62A05" w:rsidRPr="00ED3C13" w:rsidRDefault="00B62A05" w:rsidP="00B62A05">
      <w:pPr>
        <w:ind w:left="708" w:right="36"/>
        <w:rPr>
          <w:rFonts w:ascii="Arial" w:hAnsi="Arial" w:cs="Arial"/>
        </w:rPr>
      </w:pPr>
      <w:r w:rsidRPr="00ED3C13">
        <w:rPr>
          <w:rFonts w:ascii="Arial" w:eastAsia="Arial" w:hAnsi="Arial" w:cs="Arial"/>
        </w:rPr>
        <w:t xml:space="preserve">c).- Obras complementarias. </w:t>
      </w:r>
    </w:p>
    <w:p w:rsidR="00B62A05" w:rsidRPr="00ED3C13" w:rsidRDefault="00B62A05" w:rsidP="00B62A05">
      <w:pPr>
        <w:ind w:left="708" w:right="36"/>
        <w:rPr>
          <w:rFonts w:ascii="Arial" w:hAnsi="Arial" w:cs="Arial"/>
        </w:rPr>
      </w:pPr>
      <w:r w:rsidRPr="00ED3C13">
        <w:rPr>
          <w:rFonts w:ascii="Arial" w:eastAsia="Arial" w:hAnsi="Arial" w:cs="Arial"/>
        </w:rPr>
        <w:t xml:space="preserve">d).- Obras completas. </w:t>
      </w:r>
    </w:p>
    <w:p w:rsidR="00B62A05" w:rsidRPr="00ED3C13" w:rsidRDefault="00B62A05" w:rsidP="00B62A05">
      <w:pPr>
        <w:ind w:left="708" w:right="36"/>
        <w:rPr>
          <w:rFonts w:ascii="Arial" w:hAnsi="Arial" w:cs="Arial"/>
        </w:rPr>
      </w:pPr>
      <w:r w:rsidRPr="00ED3C13">
        <w:rPr>
          <w:rFonts w:ascii="Arial" w:eastAsia="Arial" w:hAnsi="Arial" w:cs="Arial"/>
        </w:rPr>
        <w:t xml:space="preserve">e).- Obras exteriores. </w:t>
      </w:r>
    </w:p>
    <w:p w:rsidR="00B62A05" w:rsidRPr="00ED3C13" w:rsidRDefault="00B62A05" w:rsidP="00B62A05">
      <w:pPr>
        <w:ind w:left="708" w:right="36"/>
        <w:rPr>
          <w:rFonts w:ascii="Arial" w:hAnsi="Arial" w:cs="Arial"/>
        </w:rPr>
      </w:pPr>
      <w:r w:rsidRPr="00ED3C13">
        <w:rPr>
          <w:rFonts w:ascii="Arial" w:eastAsia="Arial" w:hAnsi="Arial" w:cs="Arial"/>
        </w:rPr>
        <w:t xml:space="preserve">f).- Albercas. </w:t>
      </w:r>
    </w:p>
    <w:p w:rsidR="00B62A05" w:rsidRPr="00ED3C13" w:rsidRDefault="00B62A05" w:rsidP="00B62A05">
      <w:pPr>
        <w:ind w:left="708" w:right="36"/>
        <w:rPr>
          <w:rFonts w:ascii="Arial" w:eastAsia="Arial" w:hAnsi="Arial" w:cs="Arial"/>
        </w:rPr>
      </w:pPr>
    </w:p>
    <w:p w:rsidR="00B62A05" w:rsidRPr="00ED3C13" w:rsidRDefault="00B62A05" w:rsidP="00B62A05">
      <w:pPr>
        <w:ind w:right="36"/>
        <w:rPr>
          <w:rFonts w:ascii="Arial" w:eastAsia="Arial" w:hAnsi="Arial" w:cs="Arial"/>
        </w:rPr>
      </w:pPr>
      <w:r w:rsidRPr="00ED3C13">
        <w:rPr>
          <w:rFonts w:ascii="Arial" w:eastAsia="Arial" w:hAnsi="Arial" w:cs="Arial"/>
        </w:rPr>
        <w:t xml:space="preserve">4.- Por incurrir en las siguientes faltas: </w:t>
      </w:r>
    </w:p>
    <w:p w:rsidR="00B62A05" w:rsidRPr="00ED3C13" w:rsidRDefault="00B62A05" w:rsidP="00B62A05">
      <w:pPr>
        <w:ind w:right="36"/>
        <w:rPr>
          <w:rFonts w:ascii="Arial" w:hAnsi="Arial" w:cs="Arial"/>
        </w:rPr>
      </w:pPr>
    </w:p>
    <w:p w:rsidR="00B62A05" w:rsidRPr="00ED3C13" w:rsidRDefault="00B62A05" w:rsidP="00B62A05">
      <w:pPr>
        <w:ind w:left="708" w:right="36"/>
        <w:rPr>
          <w:rFonts w:ascii="Arial" w:eastAsia="Arial" w:hAnsi="Arial" w:cs="Arial"/>
        </w:rPr>
      </w:pPr>
      <w:r w:rsidRPr="00ED3C13">
        <w:rPr>
          <w:rFonts w:ascii="Arial" w:eastAsia="Arial" w:hAnsi="Arial" w:cs="Arial"/>
        </w:rPr>
        <w:t xml:space="preserve">a).- Por no construir el tapial para ocupación de la vía. </w:t>
      </w:r>
    </w:p>
    <w:p w:rsidR="00B62A05" w:rsidRPr="00ED3C13" w:rsidRDefault="00B62A05" w:rsidP="00B62A05">
      <w:pPr>
        <w:ind w:right="36"/>
        <w:rPr>
          <w:rFonts w:ascii="Arial" w:hAnsi="Arial" w:cs="Arial"/>
        </w:rPr>
      </w:pPr>
      <w:r w:rsidRPr="00ED3C13">
        <w:rPr>
          <w:rFonts w:ascii="Arial" w:eastAsia="Arial" w:hAnsi="Arial" w:cs="Arial"/>
        </w:rPr>
        <w:tab/>
        <w:t>b).-Revoltura en morteros o concretos en áreas pavimentadas</w:t>
      </w:r>
    </w:p>
    <w:p w:rsidR="00B62A05" w:rsidRPr="00ED3C13" w:rsidRDefault="00B62A05" w:rsidP="00B62A05">
      <w:pPr>
        <w:ind w:left="708" w:right="36"/>
        <w:rPr>
          <w:rFonts w:ascii="Arial" w:hAnsi="Arial" w:cs="Arial"/>
        </w:rPr>
      </w:pPr>
      <w:r w:rsidRPr="00ED3C13">
        <w:rPr>
          <w:rFonts w:ascii="Arial" w:eastAsia="Arial" w:hAnsi="Arial" w:cs="Arial"/>
        </w:rPr>
        <w:t>c).- Por no tener licencias y documentación en la obra.</w:t>
      </w:r>
    </w:p>
    <w:p w:rsidR="00B62A05" w:rsidRPr="00ED3C13" w:rsidRDefault="00B62A05" w:rsidP="00B62A05">
      <w:pPr>
        <w:ind w:left="708" w:right="36"/>
        <w:rPr>
          <w:rFonts w:ascii="Arial" w:hAnsi="Arial" w:cs="Arial"/>
        </w:rPr>
      </w:pPr>
      <w:r w:rsidRPr="00ED3C13">
        <w:rPr>
          <w:rFonts w:ascii="Arial" w:eastAsia="Arial" w:hAnsi="Arial" w:cs="Arial"/>
        </w:rPr>
        <w:t xml:space="preserve">d).- Por no presentar el aviso de terminación de obra.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 </w:t>
      </w:r>
    </w:p>
    <w:p w:rsidR="00B62A05" w:rsidRPr="00ED3C13" w:rsidRDefault="00B62A05" w:rsidP="00B62A05">
      <w:pPr>
        <w:ind w:right="36"/>
        <w:rPr>
          <w:rFonts w:ascii="Arial" w:hAnsi="Arial" w:cs="Arial"/>
        </w:rPr>
      </w:pPr>
      <w:r w:rsidRPr="00ED3C13">
        <w:rPr>
          <w:rFonts w:ascii="Arial" w:eastAsia="Arial" w:hAnsi="Arial" w:cs="Arial"/>
        </w:rPr>
        <w:t>IX.- Las personas que violen o destruyan los sellos de clausura colocados por la Autoridad Municipal en locales comerciales, se harán acreedoras a una sanción de 1 a 32 Unidades de Medida y Actualización (UMA).</w:t>
      </w:r>
    </w:p>
    <w:p w:rsidR="00B62A05" w:rsidRPr="00ED3C13" w:rsidRDefault="00B62A05" w:rsidP="00B62A05">
      <w:pPr>
        <w:ind w:right="36"/>
        <w:rPr>
          <w:rFonts w:ascii="Arial" w:hAnsi="Arial" w:cs="Arial"/>
        </w:rPr>
      </w:pPr>
      <w:r w:rsidRPr="00ED3C13">
        <w:rPr>
          <w:rFonts w:ascii="Arial" w:eastAsia="Arial" w:hAnsi="Arial" w:cs="Arial"/>
        </w:rPr>
        <w:br/>
        <w:t>X.- La matanza clandestina de animales se sancionará con multa de</w:t>
      </w:r>
      <w:r w:rsidRPr="00ED3C13">
        <w:rPr>
          <w:rFonts w:ascii="Arial" w:hAnsi="Arial" w:cs="Arial"/>
        </w:rPr>
        <w:t xml:space="preserve"> </w:t>
      </w:r>
      <w:r w:rsidRPr="00ED3C13">
        <w:rPr>
          <w:rFonts w:ascii="Arial" w:eastAsia="Arial" w:hAnsi="Arial" w:cs="Arial"/>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t xml:space="preserve">XI.- Los propietarios de equinos cuyos animales anden sueltos dentro de la ciudad y sean atrapados por personal del municipio se sancionarán de 1 a 4 Unidades de Medida y Actualización (UMA) por cada animal.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50.-</w:t>
      </w:r>
      <w:r w:rsidRPr="00ED3C13">
        <w:rPr>
          <w:rFonts w:ascii="Arial" w:eastAsia="Arial" w:hAnsi="Arial" w:cs="Arial"/>
        </w:rPr>
        <w:t xml:space="preserve"> Cuando se autorice el pago de contribuciones en forma diferida o en parcialidades, se causarán recargos a razón del 3% mensual sobre saldos insolutos.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51.-</w:t>
      </w:r>
      <w:r w:rsidRPr="00ED3C13">
        <w:rPr>
          <w:rFonts w:ascii="Arial" w:eastAsia="Arial" w:hAnsi="Arial" w:cs="Arial"/>
        </w:rPr>
        <w:t xml:space="preserve">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partir del 01 de Febrero;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52.-</w:t>
      </w:r>
      <w:r w:rsidRPr="00ED3C13">
        <w:rPr>
          <w:rFonts w:ascii="Arial" w:eastAsia="Arial" w:hAnsi="Arial" w:cs="Arial"/>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Indicar al conductor que detenga la marcha de su vehículo y lo estacione en un lugar donde no se obstruya el transito;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 Portar visiblemente su identificación;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III.- Hacer del conocimiento del conductor en forma clara y precisa la infracción que ha cometido, citando el artículo correspondiente de la ley y su reglamento.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IV.- Solicitar al conductor en forma comedida la licencia de conducir o el permiso correspondiente y la tarjeta de circulación; </w:t>
      </w: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rPr>
        <w:t xml:space="preserve">V.- Levantar la infracción.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53.-</w:t>
      </w:r>
      <w:r w:rsidRPr="00ED3C13">
        <w:rPr>
          <w:rFonts w:ascii="Arial" w:eastAsia="Arial" w:hAnsi="Arial" w:cs="Arial"/>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rsidR="00B62A05" w:rsidRPr="00ED3C13" w:rsidRDefault="00B62A05" w:rsidP="00B62A05">
      <w:pPr>
        <w:ind w:right="36"/>
        <w:rPr>
          <w:rFonts w:ascii="Arial" w:hAnsi="Arial" w:cs="Arial"/>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54.-</w:t>
      </w:r>
      <w:r w:rsidRPr="00ED3C13">
        <w:rPr>
          <w:rFonts w:ascii="Arial" w:eastAsia="Arial" w:hAnsi="Arial" w:cs="Arial"/>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55.-</w:t>
      </w:r>
      <w:r w:rsidRPr="00ED3C13">
        <w:rPr>
          <w:rFonts w:ascii="Arial" w:eastAsia="Arial" w:hAnsi="Arial" w:cs="Arial"/>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r w:rsidRPr="00ED3C13">
        <w:rPr>
          <w:rFonts w:ascii="Arial" w:eastAsia="Arial" w:hAnsi="Arial" w:cs="Arial"/>
          <w:b/>
        </w:rPr>
        <w:t>ARTÍCULO 56.-</w:t>
      </w:r>
      <w:r w:rsidRPr="00ED3C13">
        <w:rPr>
          <w:rFonts w:ascii="Arial" w:eastAsia="Arial" w:hAnsi="Arial" w:cs="Arial"/>
        </w:rPr>
        <w:t xml:space="preserve"> Todo arresto del conductor o infractor deberá estar motivado en un dictamen médico pericial que determine sus condiciones físicas o mentales.</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57.-</w:t>
      </w:r>
      <w:r w:rsidRPr="00ED3C13">
        <w:rPr>
          <w:rFonts w:ascii="Arial" w:eastAsia="Arial" w:hAnsi="Arial" w:cs="Arial"/>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58.-</w:t>
      </w:r>
      <w:r w:rsidRPr="00ED3C13">
        <w:rPr>
          <w:rFonts w:ascii="Arial" w:eastAsia="Arial" w:hAnsi="Arial" w:cs="Arial"/>
        </w:rPr>
        <w:t xml:space="preserve"> Cuando algún conductor haya cometido alguna infracción a la ley o al presente reglamento, sin que se constituya un delito, y de seguir conduciendo pusiera en peligro su vida o la </w:t>
      </w:r>
      <w:r w:rsidRPr="00ED3C13">
        <w:rPr>
          <w:rFonts w:ascii="Arial" w:eastAsia="Arial" w:hAnsi="Arial" w:cs="Arial"/>
        </w:rPr>
        <w:lastRenderedPageBreak/>
        <w:t xml:space="preserve">de terceros, se impedirá siga conduciendo y el vehículo se depositara en el lugar destinado para ello, con cargo al infractor y sin perjuicio de la sanción que corresponda.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59.-</w:t>
      </w:r>
      <w:r w:rsidRPr="00ED3C13">
        <w:rPr>
          <w:rFonts w:ascii="Arial" w:eastAsia="Arial" w:hAnsi="Arial" w:cs="Arial"/>
        </w:rPr>
        <w:t xml:space="preserve"> Son causas de retiro y aseguramiento de vehículos en depósito destinado para ello, las siguientes: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Cuando un conductor viole las disposiciones legales de tránsito y su comportamiento implique agresividad física y verbal. </w:t>
      </w:r>
    </w:p>
    <w:p w:rsidR="00B62A05" w:rsidRPr="00ED3C13" w:rsidRDefault="00B62A05" w:rsidP="00B62A05">
      <w:pPr>
        <w:ind w:right="36"/>
        <w:rPr>
          <w:rFonts w:ascii="Arial" w:hAnsi="Arial" w:cs="Arial"/>
        </w:rPr>
      </w:pPr>
      <w:r w:rsidRPr="00ED3C13">
        <w:rPr>
          <w:rFonts w:ascii="Arial" w:eastAsia="Arial" w:hAnsi="Arial" w:cs="Arial"/>
        </w:rPr>
        <w:t>II.- Cuando el vehículo no porte placas de matriculación y no se acredite la propiedad del vehículo</w:t>
      </w:r>
    </w:p>
    <w:p w:rsidR="00B62A05" w:rsidRPr="00ED3C13" w:rsidRDefault="00B62A05" w:rsidP="00B62A05">
      <w:pPr>
        <w:ind w:right="36"/>
        <w:rPr>
          <w:rFonts w:ascii="Arial" w:hAnsi="Arial" w:cs="Arial"/>
        </w:rPr>
      </w:pPr>
      <w:r w:rsidRPr="00ED3C13">
        <w:rPr>
          <w:rFonts w:ascii="Arial" w:eastAsia="Arial" w:hAnsi="Arial" w:cs="Arial"/>
        </w:rPr>
        <w:t xml:space="preserve">III.- Cuando las placas no coincidan con la tarjeta de circulación. </w:t>
      </w:r>
    </w:p>
    <w:p w:rsidR="00B62A05" w:rsidRPr="00ED3C13" w:rsidRDefault="00B62A05" w:rsidP="00B62A05">
      <w:pPr>
        <w:ind w:right="36"/>
        <w:rPr>
          <w:rFonts w:ascii="Arial" w:hAnsi="Arial" w:cs="Arial"/>
        </w:rPr>
      </w:pPr>
      <w:r w:rsidRPr="00ED3C13">
        <w:rPr>
          <w:rFonts w:ascii="Arial" w:eastAsia="Arial" w:hAnsi="Arial" w:cs="Arial"/>
        </w:rPr>
        <w:t xml:space="preserve">IV.- Cuando notoriamente las condiciones del vehículo no garanticen seguridad al conductor, pasajeros y usuarios. </w:t>
      </w:r>
    </w:p>
    <w:p w:rsidR="00B62A05" w:rsidRPr="00ED3C13" w:rsidRDefault="00B62A05" w:rsidP="00B62A05">
      <w:pPr>
        <w:ind w:right="36"/>
        <w:rPr>
          <w:rFonts w:ascii="Arial" w:hAnsi="Arial" w:cs="Arial"/>
        </w:rPr>
      </w:pPr>
      <w:r w:rsidRPr="00ED3C13">
        <w:rPr>
          <w:rFonts w:ascii="Arial" w:eastAsia="Arial" w:hAnsi="Arial" w:cs="Arial"/>
        </w:rPr>
        <w:t xml:space="preserve">V.- Cuando sea requerido por la autoridad judicial. </w:t>
      </w:r>
    </w:p>
    <w:p w:rsidR="00B62A05" w:rsidRPr="00ED3C13" w:rsidRDefault="00B62A05" w:rsidP="00B62A05">
      <w:pPr>
        <w:ind w:right="36"/>
        <w:rPr>
          <w:rFonts w:ascii="Arial" w:hAnsi="Arial" w:cs="Arial"/>
        </w:rPr>
      </w:pPr>
      <w:r w:rsidRPr="00ED3C13">
        <w:rPr>
          <w:rFonts w:ascii="Arial" w:eastAsia="Arial" w:hAnsi="Arial" w:cs="Arial"/>
        </w:rPr>
        <w:t xml:space="preserve">VI.-Cuando en algún accidente de tránsito se configure algún delito. </w:t>
      </w:r>
    </w:p>
    <w:p w:rsidR="00B62A05" w:rsidRPr="00ED3C13" w:rsidRDefault="00B62A05" w:rsidP="00B62A05">
      <w:pPr>
        <w:ind w:right="36"/>
        <w:rPr>
          <w:rFonts w:ascii="Arial" w:hAnsi="Arial" w:cs="Arial"/>
        </w:rPr>
      </w:pPr>
      <w:r w:rsidRPr="00ED3C13">
        <w:rPr>
          <w:rFonts w:ascii="Arial" w:eastAsia="Arial" w:hAnsi="Arial" w:cs="Arial"/>
        </w:rPr>
        <w:t xml:space="preserve">VII.- En aquellos casos que lo determinen otras disposiciones aplicables. </w:t>
      </w:r>
    </w:p>
    <w:p w:rsidR="00B62A05"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br/>
      </w:r>
      <w:r w:rsidRPr="00ED3C13">
        <w:rPr>
          <w:rFonts w:ascii="Arial" w:eastAsia="Arial" w:hAnsi="Arial" w:cs="Arial"/>
          <w:b/>
        </w:rPr>
        <w:t>ARTÍCULO 60.-</w:t>
      </w:r>
      <w:r w:rsidRPr="00ED3C13">
        <w:rPr>
          <w:rFonts w:ascii="Arial" w:eastAsia="Arial" w:hAnsi="Arial" w:cs="Arial"/>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rsidR="00B62A05" w:rsidRPr="00ED3C13" w:rsidRDefault="00B62A05" w:rsidP="00B62A05">
      <w:pPr>
        <w:ind w:right="36"/>
        <w:rPr>
          <w:rFonts w:ascii="Arial" w:eastAsia="Arial" w:hAnsi="Arial" w:cs="Arial"/>
          <w:b/>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61.-</w:t>
      </w:r>
      <w:r w:rsidRPr="00ED3C13">
        <w:rPr>
          <w:rFonts w:ascii="Arial" w:eastAsia="Arial" w:hAnsi="Arial" w:cs="Arial"/>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rsidR="00B62A05" w:rsidRPr="00ED3C13" w:rsidRDefault="00B62A05" w:rsidP="00B62A05">
      <w:pPr>
        <w:ind w:right="36"/>
        <w:rPr>
          <w:rFonts w:ascii="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rsidR="00B62A05" w:rsidRPr="00ED3C13" w:rsidRDefault="00B62A05" w:rsidP="00B62A05">
      <w:pPr>
        <w:ind w:right="36"/>
        <w:rPr>
          <w:rFonts w:ascii="Arial" w:hAnsi="Arial" w:cs="Arial"/>
        </w:rPr>
      </w:pPr>
      <w:r w:rsidRPr="00ED3C13">
        <w:rPr>
          <w:rFonts w:ascii="Arial" w:eastAsia="Arial" w:hAnsi="Arial" w:cs="Arial"/>
        </w:rPr>
        <w:t xml:space="preserve">II.- Cuando exista orden de autoridad judicial que así lo determine; </w:t>
      </w:r>
    </w:p>
    <w:p w:rsidR="00B62A05" w:rsidRPr="00ED3C13" w:rsidRDefault="00B62A05" w:rsidP="00B62A05">
      <w:pPr>
        <w:ind w:right="36"/>
        <w:rPr>
          <w:rFonts w:ascii="Arial" w:hAnsi="Arial" w:cs="Arial"/>
        </w:rPr>
      </w:pPr>
      <w:r w:rsidRPr="00ED3C13">
        <w:rPr>
          <w:rFonts w:ascii="Arial" w:eastAsia="Arial" w:hAnsi="Arial" w:cs="Arial"/>
        </w:rPr>
        <w:t xml:space="preserve">III.-Cuando se trate de vehículos de servicio público de transporte que requieren concesión o permiso, a fin de determinar la legalidad con que se presta el servicio en cualquiera de sus modalidades; y </w:t>
      </w:r>
    </w:p>
    <w:p w:rsidR="00B62A05" w:rsidRPr="00ED3C13" w:rsidRDefault="00B62A05" w:rsidP="00B62A05">
      <w:pPr>
        <w:ind w:right="36"/>
        <w:rPr>
          <w:rFonts w:ascii="Arial" w:hAnsi="Arial" w:cs="Arial"/>
        </w:rPr>
      </w:pPr>
      <w:r w:rsidRPr="00ED3C13">
        <w:rPr>
          <w:rFonts w:ascii="Arial" w:eastAsia="Arial" w:hAnsi="Arial" w:cs="Arial"/>
        </w:rPr>
        <w:lastRenderedPageBreak/>
        <w:t xml:space="preserve">IV.- Cuando coadyuven con el ministerio público o con los órganos que administren la justicia, en la prevención, averiguación y esclarecimiento de los delitos. </w:t>
      </w:r>
    </w:p>
    <w:p w:rsidR="00B62A05" w:rsidRPr="00ED3C13"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62.-</w:t>
      </w:r>
      <w:r w:rsidRPr="00ED3C13">
        <w:rPr>
          <w:rFonts w:ascii="Arial" w:eastAsia="Arial" w:hAnsi="Arial" w:cs="Arial"/>
        </w:rPr>
        <w:t xml:space="preserve"> La contravención a las disposiciones de la ley y este reglamento se sancionará en Unidades de Medida y Actualización (UMA) conforme a lo establecido en el siguiente:</w:t>
      </w:r>
    </w:p>
    <w:p w:rsidR="00B62A05" w:rsidRPr="00ED3C13" w:rsidRDefault="00B62A05" w:rsidP="00B62A05">
      <w:pPr>
        <w:ind w:right="36"/>
        <w:rPr>
          <w:rFonts w:ascii="Arial" w:eastAsia="Arial" w:hAnsi="Arial" w:cs="Arial"/>
          <w:b/>
        </w:rPr>
      </w:pPr>
      <w:r w:rsidRPr="00ED3C13">
        <w:rPr>
          <w:rFonts w:ascii="Arial" w:eastAsia="Arial" w:hAnsi="Arial" w:cs="Arial"/>
        </w:rPr>
        <w:t xml:space="preserve">     </w:t>
      </w:r>
      <w:r w:rsidRPr="00ED3C13">
        <w:rPr>
          <w:rFonts w:ascii="Arial" w:eastAsia="Arial" w:hAnsi="Arial" w:cs="Arial"/>
          <w:b/>
        </w:rPr>
        <w:t>TABULADOR</w:t>
      </w:r>
    </w:p>
    <w:p w:rsidR="00B62A05" w:rsidRPr="00ED3C13" w:rsidRDefault="00B62A05" w:rsidP="00B62A05">
      <w:pPr>
        <w:ind w:right="36"/>
        <w:rPr>
          <w:rFonts w:ascii="Arial" w:hAnsi="Arial" w:cs="Arial"/>
          <w:b/>
        </w:rPr>
      </w:pPr>
      <w:r w:rsidRPr="00ED3C13">
        <w:rPr>
          <w:rFonts w:ascii="Arial" w:eastAsia="Arial" w:hAnsi="Arial" w:cs="Arial"/>
          <w:b/>
        </w:rPr>
        <w:t xml:space="preserve">CONCEPTO DE INFRACCION                           </w:t>
      </w:r>
      <w:r w:rsidRPr="00ED3C13">
        <w:rPr>
          <w:rFonts w:ascii="Arial" w:eastAsia="Arial" w:hAnsi="Arial" w:cs="Arial"/>
          <w:b/>
        </w:rPr>
        <w:tab/>
      </w:r>
      <w:r w:rsidRPr="00ED3C13">
        <w:rPr>
          <w:rFonts w:ascii="Arial" w:eastAsia="Arial" w:hAnsi="Arial" w:cs="Arial"/>
          <w:b/>
        </w:rPr>
        <w:tab/>
      </w:r>
      <w:r w:rsidRPr="00ED3C13">
        <w:rPr>
          <w:rFonts w:ascii="Arial" w:eastAsia="Arial" w:hAnsi="Arial" w:cs="Arial"/>
          <w:b/>
        </w:rPr>
        <w:tab/>
      </w:r>
      <w:r w:rsidRPr="00ED3C13">
        <w:rPr>
          <w:rFonts w:ascii="Arial" w:eastAsia="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 xml:space="preserve">ACCIDENTES </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Abandono de victimas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rPr>
          <w:trHeight w:val="690"/>
        </w:trPr>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II.-</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ADELANTAR VEHICULO O REBASAR</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Adelantar vehículos inapropiadamente, infringiendo las disposiciones de los artículos 22, 23,24 y 26 y demás aplicables del reglamento municipal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III.-</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 xml:space="preserve">BICICLETAS Y MOTOCICLETAS </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Por la izquierda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usar casco y anteojos protectores en motocicleta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IV.-</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CEDER EL PASO</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V.-</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CIRCULACION</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rPr>
          <w:trHeight w:val="250"/>
        </w:trPr>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tabs>
                <w:tab w:val="left" w:pos="3990"/>
              </w:tabs>
              <w:autoSpaceDE w:val="0"/>
              <w:autoSpaceDN w:val="0"/>
              <w:adjustRightInd w:val="0"/>
              <w:ind w:right="36"/>
              <w:rPr>
                <w:rFonts w:ascii="Arial" w:hAnsi="Arial" w:cs="Arial"/>
              </w:rPr>
            </w:pPr>
            <w:r w:rsidRPr="00ED3C13">
              <w:rPr>
                <w:rFonts w:ascii="Arial" w:hAnsi="Arial" w:cs="Arial"/>
              </w:rPr>
              <w:t>Circular con placas decorativas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rPr>
          <w:trHeight w:val="57"/>
        </w:trPr>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31.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VI.-</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CONDUCCION</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acompañado por menor de 2 años sin asiento especial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Conducir en estado de ebriedad o bajo el influjo de drogas o enervantes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VII.-</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 xml:space="preserve">EQUIPAMENTO DEL VEHICULO </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cinturón de seguridad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defensa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dispositivo acústico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extinguidor y herramientas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Cs/>
              </w:rPr>
            </w:pPr>
            <w:r w:rsidRPr="00ED3C13">
              <w:rPr>
                <w:rFonts w:ascii="Arial" w:hAnsi="Arial" w:cs="Arial"/>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luz en placa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Falta de luz roja indicadora de frenaje</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llanta de refacción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247"/>
              <w:rPr>
                <w:rFonts w:ascii="Arial" w:eastAsia="Batang" w:hAnsi="Arial" w:cs="Arial"/>
                <w:b/>
                <w:bCs/>
                <w:color w:val="000000"/>
              </w:rPr>
            </w:pPr>
            <w:r w:rsidRPr="00ED3C13">
              <w:rPr>
                <w:rFonts w:ascii="Arial" w:hAnsi="Arial" w:cs="Arial"/>
                <w:b/>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MAL ESTACIONAMIENTO</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a menos de 5 mts.  de estación de bomberos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alcanzar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MEDIO AMBIENTE</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Producir ruido en zonas escolares o instrucciones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PESOS Y DIAMETROS</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Exceder las dimensiones en longitud más de 100 cm.</w:t>
            </w:r>
            <w:r w:rsidRPr="00ED3C13">
              <w:rPr>
                <w:rFonts w:ascii="Arial" w:hAnsi="Arial" w:cs="Arial"/>
              </w:rPr>
              <w:tab/>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11</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XI.-</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SEÑALES DE TRANSITO</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luz roja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p>
          <w:p w:rsidR="00B62A05" w:rsidRPr="00ED3C13" w:rsidRDefault="00B62A05" w:rsidP="00B9073B">
            <w:pPr>
              <w:ind w:right="36"/>
              <w:rPr>
                <w:rFonts w:ascii="Arial" w:hAnsi="Arial" w:cs="Arial"/>
                <w:b/>
              </w:rPr>
            </w:pPr>
            <w:r w:rsidRPr="00ED3C13">
              <w:rPr>
                <w:rFonts w:ascii="Arial" w:hAnsi="Arial" w:cs="Arial"/>
                <w:b/>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
              </w:rPr>
            </w:pPr>
          </w:p>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hAnsi="Arial" w:cs="Arial"/>
                <w:b/>
              </w:rPr>
              <w:t>SERVICIO DE CARGA Y GRUAS</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105"/>
              <w:rPr>
                <w:rFonts w:ascii="Arial" w:hAnsi="Arial" w:cs="Arial"/>
                <w:b/>
              </w:rPr>
            </w:pPr>
            <w:r w:rsidRPr="00ED3C13">
              <w:rPr>
                <w:rFonts w:ascii="Arial" w:hAnsi="Arial" w:cs="Arial"/>
                <w:b/>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36"/>
              <w:rPr>
                <w:rFonts w:ascii="Arial" w:hAnsi="Arial" w:cs="Arial"/>
                <w:b/>
              </w:rPr>
            </w:pPr>
            <w:r w:rsidRPr="00ED3C13">
              <w:rPr>
                <w:rFonts w:ascii="Arial" w:hAnsi="Arial" w:cs="Arial"/>
                <w:b/>
              </w:rPr>
              <w:t>SERVICIO DE PASAJE</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lastRenderedPageBreak/>
              <w:t>14.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16.</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17.</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8</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18.</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2</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19.</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20.</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7</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6</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ind w:right="-105"/>
              <w:rPr>
                <w:rFonts w:ascii="Arial" w:hAnsi="Arial" w:cs="Arial"/>
                <w:b/>
              </w:rPr>
            </w:pPr>
            <w:r w:rsidRPr="00ED3C13">
              <w:rPr>
                <w:rFonts w:ascii="Arial" w:hAnsi="Arial" w:cs="Arial"/>
                <w:b/>
              </w:rPr>
              <w:t xml:space="preserve">XIV.-  </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
              </w:rPr>
            </w:pPr>
            <w:r w:rsidRPr="00ED3C13">
              <w:rPr>
                <w:rFonts w:ascii="Arial" w:hAnsi="Arial" w:cs="Arial"/>
                <w:b/>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INFRACCION</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MÍN</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
                <w:bCs/>
                <w:color w:val="000000"/>
              </w:rPr>
            </w:pPr>
            <w:r w:rsidRPr="00ED3C13">
              <w:rPr>
                <w:rFonts w:ascii="Arial" w:eastAsia="Batang" w:hAnsi="Arial" w:cs="Arial"/>
                <w:b/>
                <w:bCs/>
                <w:color w:val="000000"/>
              </w:rPr>
              <w:t>MÁX</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5.</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hAnsi="Arial" w:cs="Arial"/>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4</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
                <w:bCs/>
                <w:color w:val="000000"/>
              </w:rPr>
            </w:pPr>
            <w:r w:rsidRPr="00ED3C13">
              <w:rPr>
                <w:rFonts w:ascii="Arial" w:eastAsia="Batang" w:hAnsi="Arial" w:cs="Arial"/>
                <w:b/>
                <w:bCs/>
                <w:color w:val="000000"/>
              </w:rPr>
              <w:t>XV.-</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b/>
              </w:rPr>
            </w:pPr>
            <w:r w:rsidRPr="00ED3C13">
              <w:rPr>
                <w:rFonts w:ascii="Arial" w:hAnsi="Arial" w:cs="Arial"/>
                <w:b/>
              </w:rPr>
              <w:t>OTRAS INFRACCIONES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1.</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2.</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3.</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r w:rsidR="00B62A05" w:rsidRPr="00ED3C13" w:rsidTr="00B9073B">
        <w:tc>
          <w:tcPr>
            <w:tcW w:w="415"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eastAsia="Batang" w:hAnsi="Arial" w:cs="Arial"/>
                <w:bCs/>
                <w:color w:val="000000"/>
              </w:rPr>
            </w:pPr>
            <w:r w:rsidRPr="00ED3C13">
              <w:rPr>
                <w:rFonts w:ascii="Arial" w:eastAsia="Batang" w:hAnsi="Arial" w:cs="Arial"/>
                <w:bCs/>
                <w:color w:val="000000"/>
              </w:rPr>
              <w:t>4.</w:t>
            </w:r>
          </w:p>
        </w:tc>
        <w:tc>
          <w:tcPr>
            <w:tcW w:w="371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rPr>
                <w:rFonts w:ascii="Arial" w:hAnsi="Arial" w:cs="Arial"/>
              </w:rPr>
            </w:pPr>
            <w:r w:rsidRPr="00ED3C13">
              <w:rPr>
                <w:rFonts w:ascii="Arial" w:hAnsi="Arial" w:cs="Arial"/>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15</w:t>
            </w:r>
          </w:p>
        </w:tc>
        <w:tc>
          <w:tcPr>
            <w:tcW w:w="446" w:type="pct"/>
            <w:tcBorders>
              <w:top w:val="single" w:sz="4" w:space="0" w:color="auto"/>
              <w:left w:val="single" w:sz="4" w:space="0" w:color="auto"/>
              <w:bottom w:val="single" w:sz="4" w:space="0" w:color="auto"/>
              <w:right w:val="single" w:sz="4" w:space="0" w:color="auto"/>
            </w:tcBorders>
          </w:tcPr>
          <w:p w:rsidR="00B62A05" w:rsidRPr="00ED3C13" w:rsidRDefault="00B62A05" w:rsidP="00B9073B">
            <w:pPr>
              <w:autoSpaceDE w:val="0"/>
              <w:autoSpaceDN w:val="0"/>
              <w:adjustRightInd w:val="0"/>
              <w:ind w:right="36"/>
              <w:jc w:val="center"/>
              <w:rPr>
                <w:rFonts w:ascii="Arial" w:eastAsia="Batang" w:hAnsi="Arial" w:cs="Arial"/>
                <w:bCs/>
                <w:color w:val="000000"/>
              </w:rPr>
            </w:pPr>
            <w:r w:rsidRPr="00ED3C13">
              <w:rPr>
                <w:rFonts w:ascii="Arial" w:eastAsia="Batang" w:hAnsi="Arial" w:cs="Arial"/>
                <w:bCs/>
                <w:color w:val="000000"/>
              </w:rPr>
              <w:t>30</w:t>
            </w:r>
          </w:p>
        </w:tc>
      </w:tr>
    </w:tbl>
    <w:p w:rsidR="00B62A05" w:rsidRDefault="00B62A05" w:rsidP="00B62A05">
      <w:pPr>
        <w:ind w:right="36"/>
        <w:rPr>
          <w:rFonts w:ascii="Arial" w:hAnsi="Arial" w:cs="Arial"/>
          <w:sz w:val="8"/>
          <w:szCs w:val="8"/>
        </w:rPr>
      </w:pPr>
    </w:p>
    <w:p w:rsidR="00B62A05" w:rsidRPr="00F97B89" w:rsidRDefault="00B62A05" w:rsidP="00B62A05">
      <w:pPr>
        <w:ind w:right="36"/>
        <w:rPr>
          <w:rFonts w:ascii="Arial" w:hAnsi="Arial" w:cs="Arial"/>
          <w:sz w:val="8"/>
          <w:szCs w:val="8"/>
        </w:rPr>
      </w:pPr>
    </w:p>
    <w:p w:rsidR="00B62A05" w:rsidRPr="00ED3C13" w:rsidRDefault="00B62A05" w:rsidP="00B62A05">
      <w:pPr>
        <w:ind w:right="36"/>
        <w:rPr>
          <w:rFonts w:ascii="Arial" w:eastAsia="Arial" w:hAnsi="Arial" w:cs="Arial"/>
        </w:rPr>
      </w:pPr>
      <w:r w:rsidRPr="00ED3C13">
        <w:rPr>
          <w:rFonts w:ascii="Arial" w:eastAsia="Arial" w:hAnsi="Arial" w:cs="Arial"/>
        </w:rPr>
        <w:lastRenderedPageBreak/>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rsidR="00B62A05" w:rsidRPr="00F97B89" w:rsidRDefault="00B62A05" w:rsidP="00B62A05">
      <w:pPr>
        <w:ind w:right="36"/>
        <w:rPr>
          <w:rFonts w:ascii="Arial" w:eastAsia="Arial" w:hAnsi="Arial" w:cs="Arial"/>
          <w:sz w:val="8"/>
          <w:szCs w:val="8"/>
        </w:rPr>
      </w:pPr>
    </w:p>
    <w:p w:rsidR="00B62A05" w:rsidRPr="00ED3C13" w:rsidRDefault="00B62A05" w:rsidP="00B62A05">
      <w:pPr>
        <w:ind w:right="36"/>
        <w:rPr>
          <w:rFonts w:ascii="Arial" w:eastAsia="Arial" w:hAnsi="Arial" w:cs="Arial"/>
        </w:rPr>
      </w:pPr>
      <w:r w:rsidRPr="00ED3C13">
        <w:rPr>
          <w:rFonts w:ascii="Arial" w:eastAsia="Arial" w:hAnsi="Arial" w:cs="Arial"/>
          <w:b/>
        </w:rPr>
        <w:t>ARTÍCULO 63.-</w:t>
      </w:r>
      <w:r w:rsidRPr="00ED3C13">
        <w:rPr>
          <w:rFonts w:ascii="Arial" w:hAnsi="Arial" w:cs="Arial"/>
        </w:rPr>
        <w:t xml:space="preserve"> </w:t>
      </w:r>
      <w:r w:rsidRPr="00ED3C13">
        <w:rPr>
          <w:rFonts w:ascii="Arial" w:eastAsia="Arial" w:hAnsi="Arial" w:cs="Arial"/>
        </w:rPr>
        <w:t xml:space="preserve">En la aplicación de las multas a que se refiere el presente capítulo, se tomará en consideración lo dispuesto en el artículo 21 de la Constitución Política de los Estados Unidos Mexicanos. </w:t>
      </w:r>
    </w:p>
    <w:p w:rsidR="00B62A05" w:rsidRPr="00F97B89" w:rsidRDefault="00B62A05" w:rsidP="00B62A05">
      <w:pPr>
        <w:ind w:right="36"/>
        <w:rPr>
          <w:rFonts w:ascii="Arial" w:eastAsia="Arial" w:hAnsi="Arial" w:cs="Arial"/>
          <w:sz w:val="8"/>
          <w:szCs w:val="8"/>
        </w:rPr>
      </w:pPr>
    </w:p>
    <w:p w:rsidR="00B62A05" w:rsidRPr="00ED3C13" w:rsidRDefault="00B62A05" w:rsidP="00B62A05">
      <w:pPr>
        <w:ind w:right="36"/>
        <w:rPr>
          <w:rFonts w:ascii="Arial" w:hAnsi="Arial" w:cs="Arial"/>
        </w:rPr>
      </w:pPr>
      <w:r w:rsidRPr="00ED3C13">
        <w:rPr>
          <w:rFonts w:ascii="Arial" w:eastAsia="Arial" w:hAnsi="Arial" w:cs="Arial"/>
          <w:b/>
        </w:rPr>
        <w:t>ARTÍCULO 64.-</w:t>
      </w:r>
      <w:r w:rsidRPr="00ED3C13">
        <w:rPr>
          <w:rFonts w:ascii="Arial" w:hAnsi="Arial" w:cs="Arial"/>
        </w:rPr>
        <w:t xml:space="preserve"> </w:t>
      </w:r>
      <w:r w:rsidRPr="00ED3C13">
        <w:rPr>
          <w:rFonts w:ascii="Arial" w:eastAsia="Arial" w:hAnsi="Arial" w:cs="Arial"/>
        </w:rPr>
        <w:t xml:space="preserve">Los propietarios de los vehículos serán solidariamente responsables con los conductores de los mismos del pago de las multas impuestas por las infracciones al presente reglamento. </w:t>
      </w:r>
    </w:p>
    <w:p w:rsidR="00B62A05" w:rsidRPr="00F97B89" w:rsidRDefault="00B62A05" w:rsidP="00B62A05">
      <w:pPr>
        <w:ind w:right="36"/>
        <w:rPr>
          <w:rFonts w:ascii="Arial" w:eastAsia="Arial" w:hAnsi="Arial" w:cs="Arial"/>
          <w:sz w:val="8"/>
          <w:szCs w:val="8"/>
        </w:rPr>
      </w:pPr>
      <w:r w:rsidRPr="00ED3C13">
        <w:rPr>
          <w:rFonts w:ascii="Arial" w:eastAsia="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65.-</w:t>
      </w:r>
      <w:r w:rsidRPr="00ED3C13">
        <w:rPr>
          <w:rFonts w:ascii="Arial" w:eastAsia="Arial" w:hAnsi="Arial" w:cs="Arial"/>
        </w:rPr>
        <w:t xml:space="preserve"> En caso de reincidencia las infracciones al reglamento se sancionarán con multas hasta por el doble de las cantidades que le correspondan, se consideran reincidente a aquella</w:t>
      </w:r>
      <w:r w:rsidRPr="00ED3C13">
        <w:rPr>
          <w:rFonts w:ascii="Arial" w:hAnsi="Arial" w:cs="Arial"/>
        </w:rPr>
        <w:t xml:space="preserve"> </w:t>
      </w:r>
      <w:r w:rsidRPr="00ED3C13">
        <w:rPr>
          <w:rFonts w:ascii="Arial" w:eastAsia="Arial" w:hAnsi="Arial" w:cs="Arial"/>
        </w:rPr>
        <w:t xml:space="preserve">persona que sea infraccionada por incumplir a la misma norma del presente reglamento por dos ocasiones en el paso de un año. </w:t>
      </w:r>
    </w:p>
    <w:p w:rsidR="00B62A05" w:rsidRPr="00F97B89" w:rsidRDefault="00B62A05" w:rsidP="00B62A05">
      <w:pPr>
        <w:ind w:right="36"/>
        <w:rPr>
          <w:rFonts w:ascii="Arial" w:hAnsi="Arial" w:cs="Arial"/>
          <w:sz w:val="8"/>
          <w:szCs w:val="8"/>
        </w:rPr>
      </w:pPr>
    </w:p>
    <w:p w:rsidR="00B62A05" w:rsidRPr="00ED3C13" w:rsidRDefault="00B62A05" w:rsidP="00B62A05">
      <w:pPr>
        <w:ind w:right="36"/>
        <w:rPr>
          <w:rFonts w:ascii="Arial" w:hAnsi="Arial" w:cs="Arial"/>
        </w:rPr>
      </w:pPr>
      <w:r w:rsidRPr="00ED3C13">
        <w:rPr>
          <w:rFonts w:ascii="Arial" w:eastAsia="Arial" w:hAnsi="Arial" w:cs="Arial"/>
          <w:b/>
        </w:rPr>
        <w:t>ARTÍCULO 66.</w:t>
      </w:r>
      <w:r w:rsidRPr="00ED3C13">
        <w:rPr>
          <w:rFonts w:ascii="Arial" w:hAnsi="Arial" w:cs="Arial"/>
          <w:b/>
        </w:rPr>
        <w:t>-</w:t>
      </w:r>
      <w:r w:rsidRPr="00ED3C13">
        <w:rPr>
          <w:rFonts w:ascii="Arial" w:eastAsia="Arial" w:hAnsi="Arial" w:cs="Arial"/>
        </w:rPr>
        <w:t xml:space="preserve"> En caso de que el infractor haga el pago de la multa correspondiente dentro de un plazo de 10 días naturales contados a partir de la fecha de en qué se le imponga la sanción se otorgará un incentivo del 50%.</w:t>
      </w:r>
      <w:r w:rsidRPr="00ED3C13">
        <w:rPr>
          <w:rFonts w:ascii="Arial" w:hAnsi="Arial" w:cs="Arial"/>
        </w:rPr>
        <w:t xml:space="preserve"> </w:t>
      </w:r>
    </w:p>
    <w:p w:rsidR="00B62A05" w:rsidRPr="00F97B89" w:rsidRDefault="00B62A05" w:rsidP="00B62A05">
      <w:pPr>
        <w:ind w:right="36"/>
        <w:rPr>
          <w:rFonts w:ascii="Arial" w:hAnsi="Arial" w:cs="Arial"/>
          <w:sz w:val="8"/>
          <w:szCs w:val="8"/>
        </w:rPr>
      </w:pPr>
    </w:p>
    <w:p w:rsidR="00B62A05" w:rsidRPr="00ED3C13" w:rsidRDefault="00B62A05" w:rsidP="00B62A05">
      <w:pPr>
        <w:ind w:right="36"/>
        <w:rPr>
          <w:rFonts w:ascii="Arial" w:hAnsi="Arial" w:cs="Arial"/>
        </w:rPr>
      </w:pPr>
      <w:r w:rsidRPr="00ED3C13">
        <w:rPr>
          <w:rFonts w:ascii="Arial" w:eastAsia="Arial" w:hAnsi="Arial" w:cs="Arial"/>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rsidR="00B62A05" w:rsidRPr="00F97B89" w:rsidRDefault="00B62A05" w:rsidP="00B62A05">
      <w:pPr>
        <w:ind w:right="36"/>
        <w:rPr>
          <w:rFonts w:ascii="Arial" w:hAnsi="Arial" w:cs="Arial"/>
          <w:sz w:val="8"/>
          <w:szCs w:val="8"/>
        </w:rPr>
      </w:pPr>
      <w:r w:rsidRPr="00ED3C13">
        <w:rPr>
          <w:rFonts w:ascii="Arial" w:hAnsi="Arial" w:cs="Arial"/>
        </w:rPr>
        <w:t xml:space="preserve"> </w:t>
      </w:r>
    </w:p>
    <w:p w:rsidR="00B62A05" w:rsidRPr="00ED3C13" w:rsidRDefault="00B62A05" w:rsidP="00B62A05">
      <w:pPr>
        <w:ind w:right="36"/>
        <w:rPr>
          <w:rFonts w:ascii="Arial" w:hAnsi="Arial" w:cs="Arial"/>
        </w:rPr>
      </w:pPr>
      <w:r w:rsidRPr="00ED3C13">
        <w:rPr>
          <w:rFonts w:ascii="Arial" w:eastAsia="Arial" w:hAnsi="Arial" w:cs="Arial"/>
          <w:b/>
        </w:rPr>
        <w:t>ARTÍCULO 67.-</w:t>
      </w:r>
      <w:r w:rsidRPr="00ED3C13">
        <w:rPr>
          <w:rFonts w:ascii="Arial" w:eastAsia="Arial" w:hAnsi="Arial" w:cs="Arial"/>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rsidR="00B62A05" w:rsidRPr="00ED3C13" w:rsidRDefault="00B62A05" w:rsidP="00B62A05">
      <w:pPr>
        <w:ind w:right="36"/>
        <w:jc w:val="center"/>
        <w:rPr>
          <w:rFonts w:ascii="Arial" w:hAnsi="Arial" w:cs="Arial"/>
          <w:b/>
        </w:rPr>
      </w:pPr>
      <w:r w:rsidRPr="00ED3C13">
        <w:rPr>
          <w:rFonts w:ascii="Arial" w:eastAsia="Arial" w:hAnsi="Arial" w:cs="Arial"/>
          <w:b/>
        </w:rPr>
        <w:t>CAPÍTULO TERCERO</w:t>
      </w:r>
    </w:p>
    <w:p w:rsidR="00B62A05" w:rsidRPr="00ED3C13" w:rsidRDefault="00B62A05" w:rsidP="00B62A05">
      <w:pPr>
        <w:ind w:right="36"/>
        <w:jc w:val="center"/>
        <w:rPr>
          <w:rFonts w:ascii="Arial" w:hAnsi="Arial" w:cs="Arial"/>
          <w:b/>
        </w:rPr>
      </w:pPr>
      <w:r w:rsidRPr="00ED3C13">
        <w:rPr>
          <w:rFonts w:ascii="Arial" w:eastAsia="Arial" w:hAnsi="Arial" w:cs="Arial"/>
          <w:b/>
        </w:rPr>
        <w:t>DE LAS PARTICIPACIONES Y APORTACIONES</w:t>
      </w:r>
    </w:p>
    <w:p w:rsidR="00B62A05" w:rsidRPr="00F97B89" w:rsidRDefault="00B62A05" w:rsidP="00B62A05">
      <w:pPr>
        <w:ind w:right="36"/>
        <w:rPr>
          <w:rFonts w:ascii="Arial" w:eastAsia="Arial" w:hAnsi="Arial" w:cs="Arial"/>
          <w:sz w:val="8"/>
          <w:szCs w:val="8"/>
        </w:rPr>
      </w:pPr>
      <w:r w:rsidRPr="00ED3C13">
        <w:rPr>
          <w:rFonts w:ascii="Arial" w:eastAsia="Arial" w:hAnsi="Arial" w:cs="Arial"/>
        </w:rPr>
        <w:t xml:space="preserve"> </w:t>
      </w:r>
      <w:r w:rsidRPr="00ED3C13">
        <w:rPr>
          <w:rFonts w:ascii="Arial" w:eastAsia="Arial" w:hAnsi="Arial" w:cs="Arial"/>
        </w:rPr>
        <w:br/>
      </w:r>
      <w:r w:rsidRPr="00ED3C13">
        <w:rPr>
          <w:rFonts w:ascii="Arial" w:eastAsia="Arial" w:hAnsi="Arial" w:cs="Arial"/>
          <w:b/>
        </w:rPr>
        <w:t>ARTÍCULO 68.-</w:t>
      </w:r>
      <w:r w:rsidRPr="00ED3C13">
        <w:rPr>
          <w:rFonts w:ascii="Arial" w:eastAsia="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w:t>
      </w:r>
      <w:r w:rsidRPr="00ED3C13">
        <w:rPr>
          <w:rFonts w:ascii="Arial" w:eastAsia="Arial" w:hAnsi="Arial" w:cs="Arial"/>
        </w:rPr>
        <w:lastRenderedPageBreak/>
        <w:t>Gobierno del Estado con el Gobierno Federal, así como de conformidad con las disposiciones del Estado y demás convenios y acuerdos que se celebren entre éste y sus Municipios para otorgar participaciones a éstos.</w:t>
      </w:r>
    </w:p>
    <w:p w:rsidR="00B62A05" w:rsidRPr="00F97B89" w:rsidRDefault="00B62A05" w:rsidP="00B62A05">
      <w:pPr>
        <w:ind w:right="36"/>
        <w:rPr>
          <w:rFonts w:ascii="Arial" w:hAnsi="Arial" w:cs="Arial"/>
          <w:sz w:val="8"/>
          <w:szCs w:val="8"/>
        </w:rPr>
      </w:pPr>
    </w:p>
    <w:p w:rsidR="00B62A05" w:rsidRDefault="00B62A05" w:rsidP="00B62A05">
      <w:pPr>
        <w:ind w:right="36"/>
        <w:rPr>
          <w:rFonts w:ascii="Arial" w:eastAsia="Arial" w:hAnsi="Arial" w:cs="Arial"/>
        </w:rPr>
      </w:pPr>
      <w:r w:rsidRPr="00ED3C13">
        <w:rPr>
          <w:rFonts w:ascii="Arial" w:eastAsia="Arial" w:hAnsi="Arial" w:cs="Arial"/>
          <w:b/>
        </w:rPr>
        <w:t>ARTÍCULO 69.-</w:t>
      </w:r>
      <w:r w:rsidRPr="00ED3C13">
        <w:rPr>
          <w:rFonts w:ascii="Arial" w:eastAsia="Arial" w:hAnsi="Arial" w:cs="Arial"/>
        </w:rPr>
        <w:t xml:space="preserve"> Las participaciones que perciba el Municipio por ingresos del Estado, se determinarán en los acuerdos o convenios que al efecto se celebren.</w:t>
      </w:r>
    </w:p>
    <w:p w:rsidR="00B62A05" w:rsidRPr="00F97B89" w:rsidRDefault="00B62A05" w:rsidP="00B62A05">
      <w:pPr>
        <w:ind w:right="36"/>
        <w:rPr>
          <w:rFonts w:ascii="Arial" w:eastAsia="Arial" w:hAnsi="Arial" w:cs="Arial"/>
          <w:sz w:val="8"/>
          <w:szCs w:val="8"/>
        </w:rPr>
      </w:pPr>
    </w:p>
    <w:p w:rsidR="00B62A05" w:rsidRPr="00ED3C13" w:rsidRDefault="00B62A05" w:rsidP="00B62A05">
      <w:pPr>
        <w:ind w:right="36"/>
        <w:jc w:val="center"/>
        <w:rPr>
          <w:rFonts w:ascii="Arial" w:hAnsi="Arial" w:cs="Arial"/>
          <w:b/>
        </w:rPr>
      </w:pPr>
      <w:r w:rsidRPr="00ED3C13">
        <w:rPr>
          <w:rFonts w:ascii="Arial" w:eastAsia="Arial" w:hAnsi="Arial" w:cs="Arial"/>
          <w:b/>
        </w:rPr>
        <w:t>CAPÍTULO CUARTO</w:t>
      </w:r>
    </w:p>
    <w:p w:rsidR="00B62A05" w:rsidRPr="00ED3C13" w:rsidRDefault="00B62A05" w:rsidP="00B62A05">
      <w:pPr>
        <w:ind w:right="36"/>
        <w:jc w:val="center"/>
        <w:rPr>
          <w:rFonts w:ascii="Arial" w:hAnsi="Arial" w:cs="Arial"/>
          <w:b/>
        </w:rPr>
      </w:pPr>
      <w:r w:rsidRPr="00ED3C13">
        <w:rPr>
          <w:rFonts w:ascii="Arial" w:eastAsia="Arial" w:hAnsi="Arial" w:cs="Arial"/>
          <w:b/>
        </w:rPr>
        <w:t>DE LOS INGRESOS EXTRAORDINARIOS</w:t>
      </w:r>
    </w:p>
    <w:p w:rsidR="00B62A05" w:rsidRPr="00F97B89" w:rsidRDefault="00B62A05" w:rsidP="00B62A05">
      <w:pPr>
        <w:ind w:right="36"/>
        <w:jc w:val="center"/>
        <w:rPr>
          <w:rFonts w:ascii="Arial" w:hAnsi="Arial" w:cs="Arial"/>
          <w:sz w:val="8"/>
          <w:szCs w:val="8"/>
        </w:rPr>
      </w:pPr>
    </w:p>
    <w:p w:rsidR="00B62A05" w:rsidRPr="00ED3C13" w:rsidRDefault="00B62A05" w:rsidP="00B62A05">
      <w:pPr>
        <w:pStyle w:val="Sinespaciado"/>
        <w:jc w:val="both"/>
        <w:rPr>
          <w:rFonts w:ascii="Arial" w:hAnsi="Arial" w:cs="Arial"/>
        </w:rPr>
      </w:pPr>
      <w:r w:rsidRPr="00ED3C13">
        <w:rPr>
          <w:rFonts w:ascii="Arial" w:hAnsi="Arial" w:cs="Arial"/>
          <w:b/>
        </w:rPr>
        <w:t>ARTÍCULO 70.-</w:t>
      </w:r>
      <w:r w:rsidRPr="00ED3C13">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rsidR="00B62A05" w:rsidRPr="00ED3C13" w:rsidRDefault="00B62A05" w:rsidP="00B62A05">
      <w:pPr>
        <w:pStyle w:val="Sinespaciado"/>
        <w:jc w:val="both"/>
        <w:rPr>
          <w:rFonts w:ascii="Arial" w:hAnsi="Arial" w:cs="Arial"/>
        </w:rPr>
      </w:pPr>
    </w:p>
    <w:p w:rsidR="00B62A05" w:rsidRPr="00ED3C13" w:rsidRDefault="00B62A05" w:rsidP="00B62A05">
      <w:pPr>
        <w:pStyle w:val="Sinespaciado"/>
        <w:jc w:val="both"/>
        <w:rPr>
          <w:rFonts w:ascii="Arial" w:hAnsi="Arial" w:cs="Arial"/>
        </w:rPr>
      </w:pPr>
      <w:r w:rsidRPr="00ED3C13">
        <w:rPr>
          <w:rFonts w:ascii="Arial" w:hAnsi="Arial" w:cs="Arial"/>
          <w:bCs/>
        </w:rPr>
        <w:t>De acuerdo a lo establecido en los artículos 8 fracción V, 87, 91, 92, 93, 94 y 95</w:t>
      </w:r>
      <w:r w:rsidRPr="00ED3C13">
        <w:rPr>
          <w:rFonts w:ascii="Arial" w:hAnsi="Arial" w:cs="Arial"/>
        </w:rPr>
        <w:t xml:space="preserve"> </w:t>
      </w:r>
      <w:r w:rsidRPr="00ED3C13">
        <w:rPr>
          <w:rFonts w:ascii="Arial" w:hAnsi="Arial" w:cs="Arial"/>
          <w:bCs/>
        </w:rPr>
        <w:t>de la Ley de Deuda Pública para el Estado de Coahuila de Zaragoza, se establece una Reestructuración de la Deuda bancaria existente en el Municipio de San Juan de Sabinas, Coahuila de Zaragoza de dos créditos bancarios, uno con Número 11268 reestructurado anteriormente con el Decreto Número 323 publicado en el Periódico Oficial del Gobierno del Estado de Coahuila, de fecha 6 de septiembre de 2013, el cual se autorizó originalmente por la cantidad de $9,751,055.81 (NUEVE MILLONES SETECIENTOS CINCUENTA Y UN MIL CINCUENTA Y CINCO PESOS 81/100 M.N), el mismo crédito a la fecha del 30 de septiembre del 2018 presenta un saldo de $6,661,256.46 (SEIS MILLONES SEISCIENTOS SESENTA Y UN MIL DOSCIENTOS CINCUENTA Y SEIS PESOS 46/100) y el crédito bancario Número 10772 con el Decreto número 42 publicado en el Periódico Oficial del Gobierno del Estado de Coahuila de fecha 06 de julio de 2012, el cual se autorizó originalmente por $5,317,106.14 (CINCO MILLONES TRESCIENTOS DIECISIETE MIL CIENTO SEIS PESOS 14/100 M.N.), al día 30 de septiembre del 2018 presenta un saldo de $1,758,214.34 (UN MILLON SETECIENTOS CINCUENTA Y OCHO MIL DOSCIENTOS CATORCE PESOS 34/100 M.N), se pretende la reestructuración de la deuda para lo cual se solicitan $20,000,000.00 (VEINTE MILLONES DE PESOS 00/100 M.N.) con los cuales se liquidaría los créditos firmados anteriormente y se pretende realizar la ampliación del plazo de amortización, buscando con esto obtener las mejores condiciones financieras obteniendo un ahorro en el pago mensual de dichos créditos y por el excedente destinarlos a la realización de obra pública productiva.</w:t>
      </w:r>
      <w:r w:rsidRPr="00ED3C13">
        <w:rPr>
          <w:rFonts w:ascii="Arial" w:hAnsi="Arial" w:cs="Arial"/>
        </w:rPr>
        <w:t xml:space="preserve"> Esto no implica la autorización del endeudamiento, para ello se deberá dar cumplimiento al Artículo 20 de la Ley de Deuda Pública para el Estado de Coahuila de Zaragoza, el cual estipula lo siguiente: </w:t>
      </w:r>
    </w:p>
    <w:p w:rsidR="00B62A05" w:rsidRPr="00ED3C13" w:rsidRDefault="00B62A05" w:rsidP="00B62A05">
      <w:pPr>
        <w:pStyle w:val="Sinespaciado"/>
        <w:jc w:val="both"/>
        <w:rPr>
          <w:rFonts w:ascii="Arial" w:hAnsi="Arial" w:cs="Arial"/>
        </w:rPr>
      </w:pPr>
      <w:r w:rsidRPr="00ED3C13">
        <w:rPr>
          <w:rFonts w:ascii="Arial" w:hAnsi="Arial" w:cs="Arial"/>
        </w:rPr>
        <w:t>“</w:t>
      </w:r>
      <w:r w:rsidRPr="00ED3C13">
        <w:rPr>
          <w:rFonts w:ascii="Arial" w:hAnsi="Arial" w:cs="Arial"/>
          <w:i/>
        </w:rPr>
        <w:t>Artículo 20.-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ED3C13">
        <w:rPr>
          <w:rFonts w:ascii="Arial" w:hAnsi="Arial" w:cs="Arial"/>
        </w:rPr>
        <w:t>”</w:t>
      </w:r>
    </w:p>
    <w:p w:rsidR="00B62A05" w:rsidRDefault="00B62A05" w:rsidP="00B62A05">
      <w:pPr>
        <w:pStyle w:val="Sinespaciado"/>
        <w:jc w:val="both"/>
        <w:rPr>
          <w:rFonts w:ascii="Arial" w:hAnsi="Arial" w:cs="Arial"/>
          <w:color w:val="000000"/>
        </w:rPr>
      </w:pPr>
    </w:p>
    <w:p w:rsidR="00B62A05" w:rsidRDefault="00B62A05" w:rsidP="00B62A05">
      <w:pPr>
        <w:pStyle w:val="Sinespaciado"/>
        <w:jc w:val="both"/>
        <w:rPr>
          <w:rFonts w:ascii="Arial" w:hAnsi="Arial" w:cs="Arial"/>
          <w:color w:val="000000"/>
        </w:rPr>
      </w:pPr>
    </w:p>
    <w:p w:rsidR="00B62A05" w:rsidRPr="00ED3C13" w:rsidRDefault="00B62A05" w:rsidP="00B62A05">
      <w:pPr>
        <w:pStyle w:val="Sinespaciado"/>
        <w:jc w:val="both"/>
        <w:rPr>
          <w:rFonts w:ascii="Arial" w:hAnsi="Arial" w:cs="Arial"/>
          <w:color w:val="000000"/>
        </w:rPr>
      </w:pPr>
    </w:p>
    <w:p w:rsidR="00B62A05" w:rsidRPr="00ED3C13" w:rsidRDefault="00B62A05" w:rsidP="00B62A05">
      <w:pPr>
        <w:pStyle w:val="Sinespaciado"/>
        <w:jc w:val="both"/>
        <w:rPr>
          <w:rFonts w:ascii="Arial" w:hAnsi="Arial" w:cs="Arial"/>
          <w:color w:val="000000"/>
        </w:rPr>
      </w:pPr>
      <w:r w:rsidRPr="00ED3C13">
        <w:rPr>
          <w:rFonts w:ascii="Arial" w:hAnsi="Arial" w:cs="Arial"/>
          <w:color w:val="000000"/>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p>
    <w:p w:rsidR="00B62A05" w:rsidRDefault="00B62A05" w:rsidP="00B62A05">
      <w:pPr>
        <w:ind w:right="36"/>
        <w:rPr>
          <w:rFonts w:ascii="Arial" w:eastAsia="Arial" w:hAnsi="Arial" w:cs="Arial"/>
          <w:lang w:val="es-ES_tradnl"/>
        </w:rPr>
      </w:pPr>
    </w:p>
    <w:p w:rsidR="00B62A05" w:rsidRPr="00ED3C13" w:rsidRDefault="00B62A05" w:rsidP="00B62A05">
      <w:pPr>
        <w:ind w:right="36"/>
        <w:rPr>
          <w:rFonts w:ascii="Arial" w:eastAsia="Arial" w:hAnsi="Arial" w:cs="Arial"/>
          <w:lang w:val="es-ES_tradnl"/>
        </w:rPr>
      </w:pPr>
    </w:p>
    <w:p w:rsidR="00B62A05" w:rsidRPr="00ED3C13" w:rsidRDefault="00B62A05" w:rsidP="00B62A05">
      <w:pPr>
        <w:ind w:right="36"/>
        <w:jc w:val="center"/>
        <w:rPr>
          <w:rFonts w:ascii="Arial" w:eastAsia="Arial" w:hAnsi="Arial" w:cs="Arial"/>
          <w:b/>
        </w:rPr>
      </w:pPr>
      <w:r w:rsidRPr="00ED3C13">
        <w:rPr>
          <w:rFonts w:ascii="Arial" w:eastAsia="Arial" w:hAnsi="Arial" w:cs="Arial"/>
          <w:b/>
        </w:rPr>
        <w:t>TITULO CUARTO</w:t>
      </w:r>
    </w:p>
    <w:p w:rsidR="00B62A05" w:rsidRPr="00ED3C13" w:rsidRDefault="00B62A05" w:rsidP="00B62A05">
      <w:pPr>
        <w:ind w:right="36"/>
        <w:jc w:val="center"/>
        <w:rPr>
          <w:rFonts w:ascii="Arial" w:hAnsi="Arial" w:cs="Arial"/>
          <w:b/>
        </w:rPr>
      </w:pPr>
      <w:r w:rsidRPr="00ED3C13">
        <w:rPr>
          <w:rFonts w:ascii="Arial" w:eastAsia="Arial" w:hAnsi="Arial" w:cs="Arial"/>
          <w:b/>
        </w:rPr>
        <w:t>CAPÍTULO PRIMERO</w:t>
      </w:r>
    </w:p>
    <w:p w:rsidR="00B62A05" w:rsidRPr="00ED3C13" w:rsidRDefault="00B62A05" w:rsidP="00B62A05">
      <w:pPr>
        <w:ind w:right="36"/>
        <w:jc w:val="center"/>
        <w:rPr>
          <w:rFonts w:ascii="Arial" w:hAnsi="Arial" w:cs="Arial"/>
          <w:b/>
        </w:rPr>
      </w:pPr>
      <w:r w:rsidRPr="00ED3C13">
        <w:rPr>
          <w:rFonts w:ascii="Arial" w:eastAsia="Arial" w:hAnsi="Arial" w:cs="Arial"/>
          <w:b/>
        </w:rPr>
        <w:t>DE LOS ESTÍMULOS FISCALES E INCENTIVOS</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eastAsia="Arial" w:hAnsi="Arial" w:cs="Arial"/>
          <w:b/>
        </w:rPr>
        <w:t>ARTÍCULO 71.-</w:t>
      </w:r>
      <w:r w:rsidRPr="00ED3C13">
        <w:rPr>
          <w:rFonts w:ascii="Arial" w:eastAsia="Arial" w:hAnsi="Arial" w:cs="Arial"/>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B62A05" w:rsidRDefault="00B62A05" w:rsidP="00B62A05">
      <w:pPr>
        <w:ind w:right="36"/>
        <w:rPr>
          <w:rFonts w:ascii="Arial" w:eastAsia="Arial" w:hAnsi="Arial" w:cs="Arial"/>
        </w:rPr>
      </w:pPr>
      <w:r w:rsidRPr="00ED3C13">
        <w:rPr>
          <w:rFonts w:ascii="Arial" w:eastAsia="Arial" w:hAnsi="Arial" w:cs="Arial"/>
        </w:rPr>
        <w:t xml:space="preserve"> </w:t>
      </w:r>
    </w:p>
    <w:p w:rsidR="00B62A05" w:rsidRPr="00F97B89" w:rsidRDefault="00B62A05" w:rsidP="00B62A05">
      <w:pPr>
        <w:ind w:right="36"/>
        <w:rPr>
          <w:rFonts w:ascii="Arial" w:eastAsia="Arial" w:hAnsi="Arial" w:cs="Arial"/>
          <w:sz w:val="8"/>
          <w:szCs w:val="8"/>
        </w:rPr>
      </w:pPr>
    </w:p>
    <w:p w:rsidR="00B62A05" w:rsidRPr="00ED3C13" w:rsidRDefault="00B62A05" w:rsidP="00B62A05">
      <w:pPr>
        <w:ind w:right="36"/>
        <w:jc w:val="center"/>
        <w:rPr>
          <w:rFonts w:ascii="Arial" w:eastAsia="Arial" w:hAnsi="Arial" w:cs="Arial"/>
          <w:b/>
          <w:lang w:val="en-US"/>
        </w:rPr>
      </w:pPr>
      <w:r w:rsidRPr="00ED3C13">
        <w:rPr>
          <w:rFonts w:ascii="Arial" w:eastAsia="Arial" w:hAnsi="Arial" w:cs="Arial"/>
          <w:b/>
          <w:lang w:val="en-US"/>
        </w:rPr>
        <w:t>T R A N S I T O R I O S</w:t>
      </w:r>
    </w:p>
    <w:p w:rsidR="00B62A05" w:rsidRDefault="00B62A05" w:rsidP="00B62A05">
      <w:pPr>
        <w:ind w:right="36"/>
        <w:rPr>
          <w:rFonts w:ascii="Arial" w:hAnsi="Arial" w:cs="Arial"/>
          <w:sz w:val="8"/>
          <w:szCs w:val="8"/>
          <w:lang w:val="en-US"/>
        </w:rPr>
      </w:pPr>
    </w:p>
    <w:p w:rsidR="00B62A05" w:rsidRPr="00F97B89" w:rsidRDefault="00B62A05" w:rsidP="00B62A05">
      <w:pPr>
        <w:ind w:right="36"/>
        <w:rPr>
          <w:rFonts w:ascii="Arial" w:hAnsi="Arial" w:cs="Arial"/>
          <w:sz w:val="8"/>
          <w:szCs w:val="8"/>
          <w:lang w:val="en-US"/>
        </w:rPr>
      </w:pPr>
    </w:p>
    <w:p w:rsidR="00B62A05" w:rsidRPr="00ED3C13" w:rsidRDefault="00B62A05" w:rsidP="00B62A05">
      <w:pPr>
        <w:ind w:right="36"/>
        <w:rPr>
          <w:rFonts w:ascii="Arial" w:hAnsi="Arial" w:cs="Arial"/>
        </w:rPr>
      </w:pPr>
      <w:r w:rsidRPr="00ED3C13">
        <w:rPr>
          <w:rFonts w:ascii="Arial" w:eastAsia="Arial" w:hAnsi="Arial" w:cs="Arial"/>
          <w:b/>
        </w:rPr>
        <w:t>PRIMERO.-</w:t>
      </w:r>
      <w:r w:rsidRPr="00ED3C13">
        <w:rPr>
          <w:rFonts w:ascii="Arial" w:eastAsia="Arial" w:hAnsi="Arial" w:cs="Arial"/>
        </w:rPr>
        <w:t xml:space="preserve"> Esta Ley empezará a regir a partir del día 1o. de enero del año 2020.</w:t>
      </w:r>
    </w:p>
    <w:p w:rsidR="00B62A05" w:rsidRPr="00143AD2" w:rsidRDefault="00B62A05" w:rsidP="00B62A05">
      <w:pPr>
        <w:ind w:right="36"/>
        <w:rPr>
          <w:rFonts w:ascii="Arial" w:hAnsi="Arial" w:cs="Arial"/>
          <w:sz w:val="8"/>
          <w:szCs w:val="8"/>
        </w:rPr>
      </w:pPr>
      <w:r w:rsidRPr="00ED3C13">
        <w:rPr>
          <w:rFonts w:ascii="Arial" w:eastAsia="Arial" w:hAnsi="Arial" w:cs="Arial"/>
        </w:rPr>
        <w:t xml:space="preserve"> </w:t>
      </w:r>
    </w:p>
    <w:p w:rsidR="00B62A05" w:rsidRDefault="00B62A05" w:rsidP="00B62A05">
      <w:pPr>
        <w:ind w:right="36"/>
        <w:rPr>
          <w:rFonts w:ascii="Arial" w:eastAsia="Arial" w:hAnsi="Arial" w:cs="Arial"/>
        </w:rPr>
      </w:pPr>
      <w:r w:rsidRPr="00ED3C13">
        <w:rPr>
          <w:rFonts w:ascii="Arial" w:eastAsia="Arial" w:hAnsi="Arial" w:cs="Arial"/>
          <w:b/>
        </w:rPr>
        <w:t>SEGUNDO.-</w:t>
      </w:r>
      <w:r w:rsidRPr="00ED3C13">
        <w:rPr>
          <w:rFonts w:ascii="Arial" w:eastAsia="Arial" w:hAnsi="Arial" w:cs="Arial"/>
        </w:rPr>
        <w:t xml:space="preserve"> Cuando el importe anual del Impuesto Predial se cubra antes del 31 de enero del 2020, se otorgará un incentivo correspondiente al 15% del monto total, por concepto de pago anticipado; si el pago se hace durante el mes de febrero, el incentivo será del 10% y cuando el pago se realice en el mes de marzo el incentivo será del 5%</w:t>
      </w:r>
    </w:p>
    <w:p w:rsidR="00B62A05" w:rsidRPr="00ED3C13" w:rsidRDefault="00B62A05" w:rsidP="00B62A05">
      <w:pPr>
        <w:ind w:right="36"/>
        <w:rPr>
          <w:rFonts w:ascii="Arial" w:eastAsia="Arial" w:hAnsi="Arial" w:cs="Arial"/>
        </w:rPr>
      </w:pPr>
    </w:p>
    <w:p w:rsidR="00B62A05" w:rsidRPr="00143AD2" w:rsidRDefault="00B62A05" w:rsidP="00B62A05">
      <w:pPr>
        <w:pStyle w:val="Sinespaciado"/>
        <w:jc w:val="both"/>
        <w:rPr>
          <w:rFonts w:ascii="Arial" w:hAnsi="Arial" w:cs="Arial"/>
          <w:color w:val="000000"/>
          <w:sz w:val="8"/>
          <w:szCs w:val="8"/>
        </w:rPr>
      </w:pPr>
    </w:p>
    <w:p w:rsidR="00B62A05" w:rsidRPr="00ED3C13" w:rsidRDefault="00B62A05" w:rsidP="00B62A05">
      <w:pPr>
        <w:pStyle w:val="Sinespaciado"/>
        <w:jc w:val="both"/>
        <w:rPr>
          <w:rFonts w:ascii="Arial" w:hAnsi="Arial" w:cs="Arial"/>
        </w:rPr>
      </w:pPr>
      <w:r w:rsidRPr="00ED3C13">
        <w:rPr>
          <w:rFonts w:ascii="Arial" w:hAnsi="Arial" w:cs="Arial"/>
        </w:rPr>
        <w:t>Todo trámite que se realice relacionado con predios urbanos y rústicos y toda actividad comercial excepto vendedores ambulantes será necesario presentar el pago de Impuesto Predial 2020.</w:t>
      </w:r>
    </w:p>
    <w:p w:rsidR="00B62A05" w:rsidRDefault="00B62A05" w:rsidP="00B62A05">
      <w:pPr>
        <w:ind w:right="36"/>
        <w:rPr>
          <w:rFonts w:ascii="Arial" w:eastAsia="Arial" w:hAnsi="Arial" w:cs="Arial"/>
        </w:rPr>
      </w:pPr>
    </w:p>
    <w:p w:rsidR="00B62A05" w:rsidRPr="00ED3C13" w:rsidRDefault="00B62A05" w:rsidP="00B62A05">
      <w:pPr>
        <w:ind w:right="36"/>
        <w:rPr>
          <w:rFonts w:ascii="Arial" w:eastAsia="Arial" w:hAnsi="Arial" w:cs="Arial"/>
        </w:rPr>
      </w:pPr>
    </w:p>
    <w:p w:rsidR="00B62A05" w:rsidRPr="00ED3C13" w:rsidRDefault="00B62A05" w:rsidP="00B62A05">
      <w:pPr>
        <w:ind w:right="36"/>
        <w:rPr>
          <w:rFonts w:ascii="Arial" w:hAnsi="Arial" w:cs="Arial"/>
        </w:rPr>
      </w:pPr>
      <w:r w:rsidRPr="00ED3C13">
        <w:rPr>
          <w:rFonts w:ascii="Arial" w:eastAsia="Arial" w:hAnsi="Arial" w:cs="Arial"/>
          <w:b/>
        </w:rPr>
        <w:t>TERCERO.-</w:t>
      </w:r>
      <w:r w:rsidRPr="00ED3C13">
        <w:rPr>
          <w:rFonts w:ascii="Arial" w:eastAsia="Arial" w:hAnsi="Arial" w:cs="Arial"/>
        </w:rPr>
        <w:t xml:space="preserve"> Para los efectos de lo dispuesto en esta Ley, se entenderá por:</w:t>
      </w:r>
    </w:p>
    <w:p w:rsidR="00B62A05" w:rsidRDefault="00B62A05" w:rsidP="00B62A05">
      <w:pPr>
        <w:ind w:right="36"/>
        <w:rPr>
          <w:rFonts w:ascii="Arial" w:eastAsia="Arial" w:hAnsi="Arial" w:cs="Arial"/>
        </w:rPr>
      </w:pPr>
      <w:r w:rsidRPr="00ED3C13">
        <w:rPr>
          <w:rFonts w:ascii="Arial" w:eastAsia="Arial" w:hAnsi="Arial" w:cs="Arial"/>
        </w:rPr>
        <w:t xml:space="preserve"> </w:t>
      </w:r>
    </w:p>
    <w:p w:rsidR="00B62A05" w:rsidRPr="00143AD2" w:rsidRDefault="00B62A05" w:rsidP="00B62A05">
      <w:pPr>
        <w:ind w:right="36"/>
        <w:rPr>
          <w:rFonts w:ascii="Arial" w:eastAsia="Arial" w:hAnsi="Arial" w:cs="Arial"/>
          <w:sz w:val="8"/>
          <w:szCs w:val="8"/>
        </w:rPr>
      </w:pPr>
    </w:p>
    <w:p w:rsidR="00B62A05" w:rsidRPr="00ED3C13" w:rsidRDefault="00B62A05" w:rsidP="00B62A05">
      <w:pPr>
        <w:spacing w:after="0" w:line="240" w:lineRule="auto"/>
        <w:ind w:right="34"/>
        <w:rPr>
          <w:rFonts w:ascii="Arial" w:eastAsia="Arial" w:hAnsi="Arial" w:cs="Arial"/>
        </w:rPr>
      </w:pPr>
      <w:r w:rsidRPr="00ED3C13">
        <w:rPr>
          <w:rFonts w:ascii="Arial" w:eastAsia="Arial" w:hAnsi="Arial" w:cs="Arial"/>
        </w:rPr>
        <w:lastRenderedPageBreak/>
        <w:t>I.- Adultos mayores.- Personas de 60 o más años de edad.</w:t>
      </w:r>
    </w:p>
    <w:p w:rsidR="00B62A05" w:rsidRDefault="00B62A05" w:rsidP="00B62A05">
      <w:pPr>
        <w:spacing w:after="0" w:line="240" w:lineRule="auto"/>
        <w:ind w:right="34"/>
        <w:rPr>
          <w:rFonts w:ascii="Arial" w:eastAsia="Arial" w:hAnsi="Arial" w:cs="Arial"/>
        </w:rPr>
      </w:pPr>
    </w:p>
    <w:p w:rsidR="00B62A05" w:rsidRPr="00ED3C13" w:rsidRDefault="00B62A05" w:rsidP="00B62A05">
      <w:pPr>
        <w:spacing w:after="0" w:line="240" w:lineRule="auto"/>
        <w:ind w:right="34"/>
        <w:rPr>
          <w:rFonts w:ascii="Arial" w:eastAsia="Arial" w:hAnsi="Arial" w:cs="Arial"/>
        </w:rPr>
      </w:pPr>
      <w:r w:rsidRPr="00ED3C13">
        <w:rPr>
          <w:rFonts w:ascii="Arial" w:eastAsia="Arial" w:hAnsi="Arial" w:cs="Arial"/>
        </w:rPr>
        <w:t>II.- Personas con discapacidad.- Todo ser humano que presente temporal o permanentemente una limitación, pérdida o disminución de sus facultades físicas, intelectuales o sensoriales, para realizar sus actividades.</w:t>
      </w:r>
    </w:p>
    <w:p w:rsidR="00B62A05" w:rsidRDefault="00B62A05" w:rsidP="00B62A05">
      <w:pPr>
        <w:spacing w:after="0" w:line="240" w:lineRule="auto"/>
        <w:ind w:right="34"/>
        <w:rPr>
          <w:rFonts w:ascii="Arial" w:eastAsia="Arial" w:hAnsi="Arial" w:cs="Arial"/>
        </w:rPr>
      </w:pPr>
    </w:p>
    <w:p w:rsidR="00B62A05" w:rsidRPr="00ED3C13" w:rsidRDefault="00B62A05" w:rsidP="00B62A05">
      <w:pPr>
        <w:spacing w:after="0" w:line="240" w:lineRule="auto"/>
        <w:ind w:right="34"/>
        <w:rPr>
          <w:rFonts w:ascii="Arial" w:eastAsia="Arial" w:hAnsi="Arial" w:cs="Arial"/>
        </w:rPr>
      </w:pPr>
      <w:r w:rsidRPr="00ED3C13">
        <w:rPr>
          <w:rFonts w:ascii="Arial" w:eastAsia="Arial" w:hAnsi="Arial" w:cs="Arial"/>
        </w:rPr>
        <w:t>III.- Pensionados.- personas que por vejez, incapacidad, viudez o enfermedad, reciben una pensión por cualquier institución.</w:t>
      </w:r>
    </w:p>
    <w:p w:rsidR="00B62A05" w:rsidRDefault="00B62A05" w:rsidP="00B62A05">
      <w:pPr>
        <w:spacing w:after="0" w:line="240" w:lineRule="auto"/>
        <w:ind w:right="34"/>
        <w:rPr>
          <w:rFonts w:ascii="Arial" w:eastAsia="Arial" w:hAnsi="Arial" w:cs="Arial"/>
        </w:rPr>
      </w:pPr>
    </w:p>
    <w:p w:rsidR="00B62A05" w:rsidRPr="00ED3C13" w:rsidRDefault="00B62A05" w:rsidP="00B62A05">
      <w:pPr>
        <w:spacing w:after="0" w:line="240" w:lineRule="auto"/>
        <w:ind w:right="34"/>
        <w:rPr>
          <w:rFonts w:ascii="Arial" w:hAnsi="Arial" w:cs="Arial"/>
        </w:rPr>
      </w:pPr>
      <w:r w:rsidRPr="00ED3C13">
        <w:rPr>
          <w:rFonts w:ascii="Arial" w:eastAsia="Arial" w:hAnsi="Arial" w:cs="Arial"/>
        </w:rPr>
        <w:t>IV.- Jubilados.- personas separadas del ámbito laboral por antigüedad en el servicio.</w:t>
      </w:r>
    </w:p>
    <w:p w:rsidR="00B62A05" w:rsidRDefault="00B62A05" w:rsidP="00B62A05">
      <w:pPr>
        <w:ind w:right="36"/>
        <w:rPr>
          <w:rFonts w:ascii="Arial" w:eastAsia="Arial" w:hAnsi="Arial" w:cs="Arial"/>
        </w:rPr>
      </w:pPr>
      <w:r w:rsidRPr="00ED3C13">
        <w:rPr>
          <w:rFonts w:ascii="Arial" w:eastAsia="Arial" w:hAnsi="Arial" w:cs="Arial"/>
        </w:rPr>
        <w:t xml:space="preserve"> </w:t>
      </w:r>
    </w:p>
    <w:p w:rsidR="00B62A05" w:rsidRPr="00ED3C13" w:rsidRDefault="00B62A05" w:rsidP="00B62A05">
      <w:pPr>
        <w:ind w:right="36"/>
        <w:rPr>
          <w:rFonts w:ascii="Arial" w:eastAsia="Arial" w:hAnsi="Arial" w:cs="Arial"/>
        </w:rPr>
      </w:pPr>
    </w:p>
    <w:p w:rsidR="00B62A05" w:rsidRDefault="00B62A05" w:rsidP="00B62A05">
      <w:pPr>
        <w:pStyle w:val="Sinespaciado"/>
        <w:ind w:right="36"/>
        <w:jc w:val="both"/>
        <w:rPr>
          <w:rFonts w:ascii="Arial" w:hAnsi="Arial" w:cs="Arial"/>
        </w:rPr>
      </w:pPr>
      <w:r w:rsidRPr="00ED3C13">
        <w:rPr>
          <w:rFonts w:ascii="Arial" w:hAnsi="Arial" w:cs="Arial"/>
          <w:b/>
        </w:rPr>
        <w:t>CUARTO.-</w:t>
      </w:r>
      <w:r w:rsidRPr="00ED3C13">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w:t>
      </w:r>
    </w:p>
    <w:p w:rsidR="00B62A05" w:rsidRPr="00ED3C13" w:rsidRDefault="00B62A05" w:rsidP="00B62A05">
      <w:pPr>
        <w:pStyle w:val="Sinespaciado"/>
        <w:ind w:right="36"/>
        <w:jc w:val="both"/>
        <w:rPr>
          <w:rFonts w:ascii="Arial" w:hAnsi="Arial" w:cs="Arial"/>
        </w:rPr>
      </w:pPr>
      <w:r w:rsidRPr="00ED3C13">
        <w:rPr>
          <w:rFonts w:ascii="Arial" w:hAnsi="Arial" w:cs="Arial"/>
        </w:rPr>
        <w:t>n el artículo 62 de la Ley General de Contabilidad Gubernamental y con la Norma para la difusión a la ciudadanía de la Ley de Ingresos y del Presupuesto de Egresos emitida por el Consejo Nacional de Armonización Contable.</w:t>
      </w:r>
    </w:p>
    <w:p w:rsidR="00B62A05" w:rsidRDefault="00B62A05" w:rsidP="00B62A05">
      <w:pPr>
        <w:pStyle w:val="Sinespaciado"/>
        <w:ind w:right="36"/>
        <w:jc w:val="both"/>
        <w:rPr>
          <w:rFonts w:ascii="Arial" w:hAnsi="Arial" w:cs="Arial"/>
          <w:b/>
        </w:rPr>
      </w:pPr>
    </w:p>
    <w:p w:rsidR="00B62A05" w:rsidRDefault="00B62A05" w:rsidP="00B62A05">
      <w:pPr>
        <w:pStyle w:val="Sinespaciado"/>
        <w:ind w:right="36"/>
        <w:jc w:val="both"/>
        <w:rPr>
          <w:rFonts w:ascii="Arial" w:hAnsi="Arial" w:cs="Arial"/>
          <w:b/>
        </w:rPr>
      </w:pPr>
    </w:p>
    <w:p w:rsidR="00B62A05" w:rsidRPr="00ED3C13" w:rsidRDefault="00B62A05" w:rsidP="00B62A05">
      <w:pPr>
        <w:pStyle w:val="Sinespaciado"/>
        <w:ind w:right="36"/>
        <w:jc w:val="both"/>
        <w:rPr>
          <w:rFonts w:ascii="Arial" w:hAnsi="Arial" w:cs="Arial"/>
        </w:rPr>
      </w:pPr>
      <w:r w:rsidRPr="00ED3C13">
        <w:rPr>
          <w:rFonts w:ascii="Arial" w:hAnsi="Arial" w:cs="Arial"/>
          <w:b/>
        </w:rPr>
        <w:t>QUINTO.-</w:t>
      </w:r>
      <w:r w:rsidRPr="00ED3C13">
        <w:rPr>
          <w:rFonts w:ascii="Arial" w:hAnsi="Arial" w:cs="Arial"/>
        </w:rPr>
        <w:t xml:space="preserve"> El municipio de San Juan de Sabinas,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62A05" w:rsidRDefault="00B62A05" w:rsidP="00B62A05">
      <w:pPr>
        <w:ind w:right="36"/>
        <w:rPr>
          <w:rFonts w:ascii="Arial" w:hAnsi="Arial" w:cs="Arial"/>
        </w:rPr>
      </w:pPr>
      <w:r>
        <w:rPr>
          <w:rFonts w:ascii="Arial" w:hAnsi="Arial" w:cs="Arial"/>
        </w:rPr>
        <w:t xml:space="preserve"> </w:t>
      </w:r>
    </w:p>
    <w:p w:rsidR="00B62A05" w:rsidRPr="00ED3C13" w:rsidRDefault="00B62A05" w:rsidP="00B62A05">
      <w:pPr>
        <w:ind w:right="36"/>
        <w:rPr>
          <w:rFonts w:ascii="Arial" w:hAnsi="Arial" w:cs="Arial"/>
        </w:rPr>
      </w:pPr>
    </w:p>
    <w:p w:rsidR="00B62A05" w:rsidRPr="00ED3C13" w:rsidRDefault="00B62A05" w:rsidP="00B62A05">
      <w:pPr>
        <w:ind w:right="36"/>
        <w:rPr>
          <w:rFonts w:ascii="Arial" w:hAnsi="Arial" w:cs="Arial"/>
        </w:rPr>
      </w:pPr>
      <w:r w:rsidRPr="00ED3C13">
        <w:rPr>
          <w:rFonts w:ascii="Arial" w:hAnsi="Arial" w:cs="Arial"/>
          <w:b/>
        </w:rPr>
        <w:t>SEXTO.-</w:t>
      </w:r>
      <w:r w:rsidRPr="00ED3C13">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62A05" w:rsidRPr="00ED3C13" w:rsidRDefault="00B62A05" w:rsidP="00B62A05">
      <w:pPr>
        <w:ind w:right="36"/>
        <w:rPr>
          <w:rFonts w:ascii="Arial" w:hAnsi="Arial" w:cs="Arial"/>
        </w:rPr>
      </w:pPr>
    </w:p>
    <w:p w:rsidR="00B62A05" w:rsidRPr="00ED3C13" w:rsidRDefault="00B62A05" w:rsidP="00B62A05">
      <w:pPr>
        <w:tabs>
          <w:tab w:val="left" w:pos="603"/>
          <w:tab w:val="left" w:pos="1139"/>
        </w:tabs>
        <w:rPr>
          <w:rFonts w:ascii="Arial" w:hAnsi="Arial" w:cs="Arial"/>
        </w:rPr>
      </w:pPr>
      <w:r w:rsidRPr="00ED3C13">
        <w:rPr>
          <w:rFonts w:ascii="Arial" w:hAnsi="Arial" w:cs="Arial"/>
          <w:b/>
        </w:rPr>
        <w:t>SÉPTIMO.-</w:t>
      </w:r>
      <w:r w:rsidRPr="00ED3C13">
        <w:rPr>
          <w:rFonts w:ascii="Arial" w:hAnsi="Arial" w:cs="Arial"/>
        </w:rPr>
        <w:t xml:space="preserve"> Publíquese la presente Ley en el Periódico Oficial del Gobierno del Estado.</w:t>
      </w:r>
    </w:p>
    <w:p w:rsidR="00B62A05" w:rsidRPr="00ED3C13" w:rsidRDefault="00B62A05" w:rsidP="00B62A05">
      <w:pPr>
        <w:pStyle w:val="Sinespaciado"/>
        <w:jc w:val="both"/>
        <w:rPr>
          <w:rFonts w:ascii="Arial" w:hAnsi="Arial" w:cs="Arial"/>
          <w:color w:val="000000"/>
        </w:rPr>
      </w:pPr>
    </w:p>
    <w:p w:rsidR="00B62A05" w:rsidRPr="00ED3C13" w:rsidRDefault="00B62A05" w:rsidP="00B62A05">
      <w:pPr>
        <w:rPr>
          <w:rFonts w:ascii="Arial" w:hAnsi="Arial" w:cs="Arial"/>
        </w:rPr>
      </w:pPr>
    </w:p>
    <w:p w:rsidR="00B62A05" w:rsidRDefault="00B62A05" w:rsidP="00B62A05">
      <w:pPr>
        <w:jc w:val="both"/>
        <w:rPr>
          <w:rFonts w:ascii="Arial" w:eastAsia="Times New Roman" w:hAnsi="Arial" w:cs="Arial"/>
          <w:b/>
          <w:snapToGrid w:val="0"/>
          <w:lang w:val="es-ES_tradnl" w:eastAsia="es-ES"/>
        </w:rPr>
      </w:pPr>
    </w:p>
    <w:p w:rsidR="00B62A05" w:rsidRPr="00143AD2" w:rsidRDefault="00B62A05" w:rsidP="00B62A05">
      <w:pPr>
        <w:jc w:val="both"/>
        <w:rPr>
          <w:rFonts w:ascii="Arial" w:hAnsi="Arial" w:cs="Arial"/>
        </w:rPr>
      </w:pPr>
      <w:r w:rsidRPr="00ED3C13">
        <w:rPr>
          <w:rFonts w:ascii="Arial" w:eastAsia="Times New Roman" w:hAnsi="Arial" w:cs="Arial"/>
          <w:b/>
          <w:snapToGrid w:val="0"/>
          <w:lang w:val="es-ES_tradnl" w:eastAsia="es-ES"/>
        </w:rPr>
        <w:t>DADO en la Ciudad de Saltillo, Coahuila de Zaragoza, a los dieciocho días del mes de diciembre del año dos mil diecinueve.</w:t>
      </w: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center"/>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DIPUTADO PRESIDENTE</w:t>
      </w:r>
    </w:p>
    <w:p w:rsidR="00B62A05" w:rsidRPr="00ED3C13" w:rsidRDefault="00B62A05" w:rsidP="00B62A05">
      <w:pPr>
        <w:tabs>
          <w:tab w:val="left" w:pos="8749"/>
        </w:tabs>
        <w:spacing w:after="0" w:line="240" w:lineRule="auto"/>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center"/>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JAIME BUENO ZERTUCHE</w:t>
      </w: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p>
    <w:p w:rsidR="00B62A05" w:rsidRPr="00ED3C13" w:rsidRDefault="00B62A05" w:rsidP="00B62A05">
      <w:pPr>
        <w:tabs>
          <w:tab w:val="left" w:pos="8749"/>
        </w:tabs>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 xml:space="preserve">              </w:t>
      </w:r>
      <w:r>
        <w:rPr>
          <w:rFonts w:ascii="Arial" w:eastAsia="Times New Roman" w:hAnsi="Arial" w:cs="Arial"/>
          <w:b/>
          <w:snapToGrid w:val="0"/>
          <w:lang w:val="es-ES_tradnl" w:eastAsia="es-ES"/>
        </w:rPr>
        <w:t xml:space="preserve"> </w:t>
      </w:r>
      <w:r w:rsidRPr="00ED3C13">
        <w:rPr>
          <w:rFonts w:ascii="Arial" w:eastAsia="Times New Roman" w:hAnsi="Arial" w:cs="Arial"/>
          <w:b/>
          <w:snapToGrid w:val="0"/>
          <w:lang w:val="es-ES_tradnl" w:eastAsia="es-ES"/>
        </w:rPr>
        <w:t xml:space="preserve">DIPUTADA SECRETARIA             </w:t>
      </w:r>
      <w:r>
        <w:rPr>
          <w:rFonts w:ascii="Arial" w:eastAsia="Times New Roman" w:hAnsi="Arial" w:cs="Arial"/>
          <w:b/>
          <w:snapToGrid w:val="0"/>
          <w:lang w:val="es-ES_tradnl" w:eastAsia="es-ES"/>
        </w:rPr>
        <w:t xml:space="preserve">                               </w:t>
      </w:r>
      <w:r w:rsidRPr="00ED3C13">
        <w:rPr>
          <w:rFonts w:ascii="Arial" w:eastAsia="Times New Roman" w:hAnsi="Arial" w:cs="Arial"/>
          <w:b/>
          <w:snapToGrid w:val="0"/>
          <w:lang w:val="es-ES_tradnl" w:eastAsia="es-ES"/>
        </w:rPr>
        <w:t xml:space="preserve"> DIPUTADO SECRETARIO</w:t>
      </w: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p>
    <w:p w:rsidR="00B62A05" w:rsidRPr="00ED3C13" w:rsidRDefault="00B62A05" w:rsidP="00B62A05">
      <w:pPr>
        <w:spacing w:after="0" w:line="240" w:lineRule="auto"/>
        <w:jc w:val="both"/>
        <w:rPr>
          <w:rFonts w:ascii="Arial" w:eastAsia="Times New Roman" w:hAnsi="Arial" w:cs="Arial"/>
          <w:b/>
          <w:snapToGrid w:val="0"/>
          <w:lang w:val="es-ES_tradnl" w:eastAsia="es-ES"/>
        </w:rPr>
      </w:pPr>
      <w:r w:rsidRPr="00ED3C13">
        <w:rPr>
          <w:rFonts w:ascii="Arial" w:eastAsia="Times New Roman" w:hAnsi="Arial" w:cs="Arial"/>
          <w:b/>
          <w:snapToGrid w:val="0"/>
          <w:lang w:val="es-ES_tradnl" w:eastAsia="es-ES"/>
        </w:rPr>
        <w:t xml:space="preserve">         </w:t>
      </w:r>
    </w:p>
    <w:p w:rsidR="00B62A05" w:rsidRPr="00ED3C13" w:rsidRDefault="00B62A05" w:rsidP="00B62A05">
      <w:pPr>
        <w:spacing w:after="0" w:line="240" w:lineRule="auto"/>
        <w:jc w:val="both"/>
        <w:rPr>
          <w:rFonts w:ascii="Arial" w:eastAsia="Times New Roman" w:hAnsi="Arial" w:cs="Arial"/>
          <w:b/>
          <w:snapToGrid w:val="0"/>
          <w:lang w:val="es-ES_tradnl" w:eastAsia="es-ES"/>
        </w:rPr>
      </w:pPr>
      <w:r w:rsidRPr="00ED3C13">
        <w:rPr>
          <w:rFonts w:ascii="Arial" w:hAnsi="Arial" w:cs="Arial"/>
          <w:b/>
        </w:rPr>
        <w:t>ZULMMA VERENICE GUERRERO CÁZARES                JUAN CARLOS GUERRA LÓPEZ NEGRETE</w:t>
      </w:r>
    </w:p>
    <w:p w:rsidR="00B62A05" w:rsidRPr="00ED3C13" w:rsidRDefault="00B62A05" w:rsidP="00B62A05">
      <w:pPr>
        <w:spacing w:after="0" w:line="240" w:lineRule="auto"/>
        <w:jc w:val="both"/>
        <w:rPr>
          <w:rFonts w:ascii="Arial" w:eastAsia="Times New Roman" w:hAnsi="Arial" w:cs="Arial"/>
          <w:lang w:eastAsia="es-ES"/>
        </w:rPr>
      </w:pPr>
    </w:p>
    <w:p w:rsidR="00B62A05" w:rsidRPr="00ED3C13" w:rsidRDefault="00B62A05" w:rsidP="00B62A05">
      <w:pPr>
        <w:spacing w:after="0" w:line="240" w:lineRule="auto"/>
        <w:jc w:val="both"/>
        <w:rPr>
          <w:rFonts w:ascii="Arial" w:eastAsia="Times New Roman" w:hAnsi="Arial" w:cs="Arial"/>
          <w:lang w:eastAsia="es-ES"/>
        </w:rPr>
      </w:pPr>
    </w:p>
    <w:p w:rsidR="00ED3C13" w:rsidRPr="00ED3C13" w:rsidRDefault="00ED3C13" w:rsidP="00ED3C13">
      <w:pPr>
        <w:spacing w:after="0" w:line="240" w:lineRule="auto"/>
        <w:jc w:val="both"/>
        <w:rPr>
          <w:rFonts w:ascii="Arial" w:eastAsia="Times New Roman" w:hAnsi="Arial" w:cs="Arial"/>
          <w:b/>
          <w:bCs/>
          <w:lang w:eastAsia="es-ES"/>
        </w:rPr>
      </w:pPr>
    </w:p>
    <w:sectPr w:rsidR="00ED3C13" w:rsidRPr="00ED3C13" w:rsidSect="00F97B89">
      <w:headerReference w:type="even" r:id="rId8"/>
      <w:headerReference w:type="default" r:id="rId9"/>
      <w:footerReference w:type="even" r:id="rId10"/>
      <w:footerReference w:type="default" r:id="rId11"/>
      <w:headerReference w:type="first" r:id="rId12"/>
      <w:footerReference w:type="first" r:id="rId13"/>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FC" w:rsidRDefault="005F14FC" w:rsidP="00BA641E">
      <w:pPr>
        <w:spacing w:after="0" w:line="240" w:lineRule="auto"/>
      </w:pPr>
      <w:r>
        <w:separator/>
      </w:r>
    </w:p>
  </w:endnote>
  <w:endnote w:type="continuationSeparator" w:id="0">
    <w:p w:rsidR="005F14FC" w:rsidRDefault="005F14FC" w:rsidP="00BA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E" w:rsidRDefault="00BA64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E" w:rsidRDefault="00BA64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E" w:rsidRDefault="00BA64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FC" w:rsidRDefault="005F14FC" w:rsidP="00BA641E">
      <w:pPr>
        <w:spacing w:after="0" w:line="240" w:lineRule="auto"/>
      </w:pPr>
      <w:r>
        <w:separator/>
      </w:r>
    </w:p>
  </w:footnote>
  <w:footnote w:type="continuationSeparator" w:id="0">
    <w:p w:rsidR="005F14FC" w:rsidRDefault="005F14FC" w:rsidP="00BA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E" w:rsidRDefault="00BA64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A641E" w:rsidRPr="00BA641E" w:rsidTr="00DE74FA">
      <w:trPr>
        <w:jc w:val="center"/>
      </w:trPr>
      <w:tc>
        <w:tcPr>
          <w:tcW w:w="1253" w:type="dxa"/>
        </w:tcPr>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tc>
      <w:tc>
        <w:tcPr>
          <w:tcW w:w="8623" w:type="dxa"/>
        </w:tcPr>
        <w:p w:rsidR="00BA641E" w:rsidRPr="00BA641E" w:rsidRDefault="00BA641E" w:rsidP="00BA641E">
          <w:pPr>
            <w:spacing w:after="0" w:line="240" w:lineRule="auto"/>
            <w:jc w:val="center"/>
            <w:rPr>
              <w:rFonts w:ascii="Arial" w:eastAsia="Times New Roman" w:hAnsi="Arial" w:cs="Times New Roman"/>
              <w:b/>
              <w:bCs/>
              <w:sz w:val="24"/>
              <w:szCs w:val="20"/>
              <w:lang w:eastAsia="es-ES"/>
            </w:rPr>
          </w:pPr>
          <w:r w:rsidRPr="00BA641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A641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41E" w:rsidRPr="00BA641E" w:rsidRDefault="00BA641E" w:rsidP="00BA641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A641E">
            <w:rPr>
              <w:rFonts w:ascii="Times New Roman" w:eastAsia="Times New Roman" w:hAnsi="Times New Roman" w:cs="Arial"/>
              <w:bCs/>
              <w:smallCaps/>
              <w:spacing w:val="20"/>
              <w:sz w:val="32"/>
              <w:szCs w:val="32"/>
              <w:lang w:eastAsia="es-ES"/>
            </w:rPr>
            <w:t>Congreso del Estado Independiente,</w:t>
          </w:r>
        </w:p>
        <w:p w:rsidR="00BA641E" w:rsidRPr="00BA641E" w:rsidRDefault="00BA641E" w:rsidP="00BA641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A641E">
            <w:rPr>
              <w:rFonts w:ascii="Times New Roman" w:eastAsia="Times New Roman" w:hAnsi="Times New Roman" w:cs="Arial"/>
              <w:bCs/>
              <w:smallCaps/>
              <w:spacing w:val="20"/>
              <w:sz w:val="32"/>
              <w:szCs w:val="32"/>
              <w:lang w:eastAsia="es-ES"/>
            </w:rPr>
            <w:t>Libre y Soberano de Coahuila de Zaragoza</w:t>
          </w:r>
        </w:p>
        <w:p w:rsidR="00BA641E" w:rsidRPr="00BA641E" w:rsidRDefault="00BA641E" w:rsidP="00BA641E">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BA641E" w:rsidRPr="00BA641E" w:rsidRDefault="00BA641E" w:rsidP="00BA641E">
          <w:pPr>
            <w:spacing w:after="0" w:line="240" w:lineRule="auto"/>
            <w:jc w:val="center"/>
            <w:rPr>
              <w:rFonts w:ascii="Arial Narrow" w:eastAsia="Times New Roman" w:hAnsi="Arial Narrow" w:cs="Arial"/>
              <w:sz w:val="18"/>
              <w:szCs w:val="20"/>
              <w:lang w:eastAsia="es-ES"/>
            </w:rPr>
          </w:pPr>
          <w:r w:rsidRPr="00BA641E">
            <w:rPr>
              <w:rFonts w:ascii="Arial Narrow" w:eastAsia="Times New Roman" w:hAnsi="Arial Narrow" w:cs="Arial"/>
              <w:sz w:val="18"/>
              <w:szCs w:val="20"/>
              <w:lang w:eastAsia="es-ES"/>
            </w:rPr>
            <w:t>“</w:t>
          </w:r>
          <w:r w:rsidRPr="00BA641E">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BA641E">
            <w:rPr>
              <w:rFonts w:ascii="Arial Narrow" w:eastAsia="Times New Roman" w:hAnsi="Arial Narrow" w:cs="Arial"/>
              <w:sz w:val="18"/>
              <w:szCs w:val="20"/>
              <w:lang w:eastAsia="es-ES"/>
            </w:rPr>
            <w:t>”</w:t>
          </w:r>
        </w:p>
        <w:p w:rsidR="00BA641E" w:rsidRPr="00BA641E" w:rsidRDefault="00BA641E" w:rsidP="00BA641E">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p w:rsidR="00BA641E" w:rsidRPr="00BA641E" w:rsidRDefault="00BA641E" w:rsidP="00BA641E">
          <w:pPr>
            <w:spacing w:after="0" w:line="240" w:lineRule="auto"/>
            <w:jc w:val="center"/>
            <w:rPr>
              <w:rFonts w:ascii="Arial" w:eastAsia="Times New Roman" w:hAnsi="Arial" w:cs="Times New Roman"/>
              <w:b/>
              <w:bCs/>
              <w:sz w:val="12"/>
              <w:szCs w:val="20"/>
              <w:lang w:eastAsia="es-ES"/>
            </w:rPr>
          </w:pPr>
        </w:p>
      </w:tc>
    </w:tr>
  </w:tbl>
  <w:p w:rsidR="00BA641E" w:rsidRDefault="00BA64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1E" w:rsidRDefault="00BA64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71CFF"/>
    <w:multiLevelType w:val="hybridMultilevel"/>
    <w:tmpl w:val="C5D87B08"/>
    <w:lvl w:ilvl="0" w:tplc="A8B6FC3A">
      <w:start w:val="1"/>
      <w:numFmt w:val="lowerLetter"/>
      <w:lvlText w:val="%1)"/>
      <w:lvlJc w:val="left"/>
      <w:pPr>
        <w:ind w:left="1005" w:hanging="45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3"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953C0"/>
    <w:multiLevelType w:val="hybridMultilevel"/>
    <w:tmpl w:val="983E1028"/>
    <w:lvl w:ilvl="0" w:tplc="A85E924A">
      <w:start w:val="1"/>
      <w:numFmt w:val="decimal"/>
      <w:lvlText w:val="%1."/>
      <w:lvlJc w:val="left"/>
      <w:pPr>
        <w:ind w:left="562" w:hanging="360"/>
      </w:pPr>
      <w:rPr>
        <w:rFonts w:eastAsia="Arial"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7"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13"/>
    <w:rsid w:val="000653EC"/>
    <w:rsid w:val="00143AD2"/>
    <w:rsid w:val="0038010A"/>
    <w:rsid w:val="004562E7"/>
    <w:rsid w:val="005F14FC"/>
    <w:rsid w:val="00630652"/>
    <w:rsid w:val="008148B4"/>
    <w:rsid w:val="009547E2"/>
    <w:rsid w:val="00B62A05"/>
    <w:rsid w:val="00BA641E"/>
    <w:rsid w:val="00ED3C13"/>
    <w:rsid w:val="00F97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F7A4-A5C9-4C88-89EA-4DC0EFE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05"/>
  </w:style>
  <w:style w:type="paragraph" w:styleId="Ttulo1">
    <w:name w:val="heading 1"/>
    <w:basedOn w:val="Normal"/>
    <w:next w:val="Normal"/>
    <w:link w:val="Ttulo1Car"/>
    <w:qFormat/>
    <w:rsid w:val="00ED3C1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ED3C13"/>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9"/>
    <w:qFormat/>
    <w:rsid w:val="00ED3C1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9"/>
    <w:unhideWhenUsed/>
    <w:qFormat/>
    <w:rsid w:val="00ED3C1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iPriority w:val="99"/>
    <w:qFormat/>
    <w:rsid w:val="00ED3C13"/>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uiPriority w:val="99"/>
    <w:qFormat/>
    <w:rsid w:val="00ED3C1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ED3C1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ED3C1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ED3C1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C1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ED3C13"/>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9"/>
    <w:rsid w:val="00ED3C13"/>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ED3C1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ED3C1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9"/>
    <w:rsid w:val="00ED3C1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ED3C1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ED3C1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ED3C13"/>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ED3C13"/>
  </w:style>
  <w:style w:type="table" w:styleId="Tablaconcuadrcula">
    <w:name w:val="Table Grid"/>
    <w:basedOn w:val="Tablanormal"/>
    <w:uiPriority w:val="99"/>
    <w:rsid w:val="00ED3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D3C13"/>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ED3C13"/>
    <w:rPr>
      <w:rFonts w:ascii="Arial" w:eastAsia="Times New Roman" w:hAnsi="Arial" w:cs="Times New Roman"/>
      <w:sz w:val="20"/>
      <w:szCs w:val="20"/>
      <w:lang w:eastAsia="es-ES"/>
    </w:rPr>
  </w:style>
  <w:style w:type="paragraph" w:styleId="Piedepgina">
    <w:name w:val="footer"/>
    <w:basedOn w:val="Normal"/>
    <w:link w:val="PiedepginaCar"/>
    <w:uiPriority w:val="99"/>
    <w:rsid w:val="00ED3C13"/>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ED3C13"/>
    <w:rPr>
      <w:rFonts w:ascii="Arial" w:eastAsia="Times New Roman" w:hAnsi="Arial" w:cs="Times New Roman"/>
      <w:sz w:val="20"/>
      <w:szCs w:val="20"/>
      <w:lang w:eastAsia="es-ES"/>
    </w:rPr>
  </w:style>
  <w:style w:type="paragraph" w:styleId="Sinespaciado">
    <w:name w:val="No Spacing"/>
    <w:uiPriority w:val="1"/>
    <w:qFormat/>
    <w:rsid w:val="00ED3C13"/>
    <w:pPr>
      <w:spacing w:after="0" w:line="240" w:lineRule="auto"/>
    </w:pPr>
    <w:rPr>
      <w:rFonts w:ascii="Calibri" w:eastAsia="Calibri" w:hAnsi="Calibri" w:cs="Times New Roman"/>
    </w:rPr>
  </w:style>
  <w:style w:type="paragraph" w:styleId="Listaconvietas">
    <w:name w:val="List Bullet"/>
    <w:basedOn w:val="Normal"/>
    <w:uiPriority w:val="99"/>
    <w:unhideWhenUsed/>
    <w:rsid w:val="00ED3C13"/>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ED3C13"/>
    <w:rPr>
      <w:color w:val="0000FF"/>
      <w:u w:val="single"/>
    </w:rPr>
  </w:style>
  <w:style w:type="paragraph" w:customStyle="1" w:styleId="Cuerpo">
    <w:name w:val="Cuerpo"/>
    <w:rsid w:val="00ED3C1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ED3C13"/>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ED3C13"/>
    <w:rPr>
      <w:rFonts w:ascii="Arial" w:eastAsia="Times New Roman" w:hAnsi="Arial" w:cs="Times New Roman"/>
      <w:sz w:val="20"/>
      <w:szCs w:val="20"/>
      <w:lang w:eastAsia="es-ES"/>
    </w:rPr>
  </w:style>
  <w:style w:type="paragraph" w:customStyle="1" w:styleId="paragraph">
    <w:name w:val="paragraph"/>
    <w:basedOn w:val="Normal"/>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D3C13"/>
  </w:style>
  <w:style w:type="paragraph" w:styleId="NormalWeb">
    <w:name w:val="Normal (Web)"/>
    <w:basedOn w:val="Normal"/>
    <w:uiPriority w:val="99"/>
    <w:unhideWhenUsed/>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ED3C13"/>
    <w:rPr>
      <w:color w:val="605E5C"/>
      <w:shd w:val="clear" w:color="auto" w:fill="E1DFDD"/>
    </w:rPr>
  </w:style>
  <w:style w:type="paragraph" w:styleId="Textodeglobo">
    <w:name w:val="Balloon Text"/>
    <w:basedOn w:val="Normal"/>
    <w:link w:val="TextodegloboCar"/>
    <w:uiPriority w:val="99"/>
    <w:unhideWhenUsed/>
    <w:rsid w:val="00ED3C13"/>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ED3C13"/>
    <w:rPr>
      <w:rFonts w:ascii="Segoe UI" w:eastAsia="Times New Roman" w:hAnsi="Segoe UI" w:cs="Segoe UI"/>
      <w:sz w:val="18"/>
      <w:szCs w:val="18"/>
      <w:lang w:eastAsia="es-ES"/>
    </w:rPr>
  </w:style>
  <w:style w:type="character" w:styleId="Nmerodepgina">
    <w:name w:val="page number"/>
    <w:basedOn w:val="Fuentedeprrafopredeter"/>
    <w:uiPriority w:val="99"/>
    <w:rsid w:val="00ED3C13"/>
  </w:style>
  <w:style w:type="paragraph" w:styleId="Ttulo">
    <w:name w:val="Title"/>
    <w:basedOn w:val="Normal"/>
    <w:link w:val="TtuloCar"/>
    <w:uiPriority w:val="99"/>
    <w:qFormat/>
    <w:rsid w:val="00ED3C13"/>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ED3C13"/>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ED3C13"/>
    <w:rPr>
      <w:rFonts w:ascii="Arial" w:eastAsia="Times New Roman" w:hAnsi="Arial" w:cs="Times New Roman"/>
      <w:b/>
      <w:sz w:val="24"/>
      <w:szCs w:val="24"/>
      <w:lang w:eastAsia="es-ES"/>
    </w:rPr>
  </w:style>
  <w:style w:type="paragraph" w:styleId="Prrafodelista">
    <w:name w:val="List Paragraph"/>
    <w:basedOn w:val="Normal"/>
    <w:uiPriority w:val="34"/>
    <w:qFormat/>
    <w:rsid w:val="00ED3C1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ED3C1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ED3C13"/>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ED3C1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ED3C13"/>
    <w:rPr>
      <w:rFonts w:ascii="Tahoma" w:eastAsia="Calibri" w:hAnsi="Tahoma" w:cs="Tahoma"/>
      <w:sz w:val="16"/>
      <w:szCs w:val="16"/>
      <w:lang w:eastAsia="es-ES"/>
    </w:rPr>
  </w:style>
  <w:style w:type="paragraph" w:customStyle="1" w:styleId="Prrafodelista1">
    <w:name w:val="Párrafo de lista1"/>
    <w:basedOn w:val="Normal"/>
    <w:qFormat/>
    <w:rsid w:val="00ED3C1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ED3C1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ED3C13"/>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ED3C1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ED3C13"/>
    <w:rPr>
      <w:rFonts w:ascii="Arial" w:eastAsia="Calibri" w:hAnsi="Arial" w:cs="Times New Roman"/>
      <w:sz w:val="20"/>
      <w:szCs w:val="20"/>
      <w:lang w:eastAsia="es-ES"/>
    </w:rPr>
  </w:style>
  <w:style w:type="character" w:styleId="Textoennegrita">
    <w:name w:val="Strong"/>
    <w:basedOn w:val="Fuentedeprrafopredeter"/>
    <w:uiPriority w:val="99"/>
    <w:qFormat/>
    <w:rsid w:val="00ED3C13"/>
    <w:rPr>
      <w:rFonts w:cs="Times New Roman"/>
      <w:b/>
      <w:bCs/>
    </w:rPr>
  </w:style>
  <w:style w:type="paragraph" w:styleId="Textoindependiente3">
    <w:name w:val="Body Text 3"/>
    <w:basedOn w:val="Normal"/>
    <w:link w:val="Textoindependiente3Car"/>
    <w:uiPriority w:val="99"/>
    <w:rsid w:val="00ED3C1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ED3C13"/>
    <w:rPr>
      <w:rFonts w:ascii="Arial" w:eastAsia="Calibri" w:hAnsi="Arial" w:cs="Times New Roman"/>
      <w:b/>
      <w:bCs/>
      <w:sz w:val="20"/>
      <w:szCs w:val="20"/>
      <w:lang w:eastAsia="es-ES"/>
    </w:rPr>
  </w:style>
  <w:style w:type="paragraph" w:customStyle="1" w:styleId="Textoindependiente31">
    <w:name w:val="Texto independiente 31"/>
    <w:basedOn w:val="Normal"/>
    <w:rsid w:val="00ED3C1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ED3C1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ED3C1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ED3C13"/>
    <w:rPr>
      <w:rFonts w:ascii="Arial" w:eastAsia="Times New Roman" w:hAnsi="Arial" w:cs="Times New Roman"/>
      <w:szCs w:val="24"/>
      <w:lang w:val="es-ES" w:eastAsia="es-ES"/>
    </w:rPr>
  </w:style>
  <w:style w:type="paragraph" w:customStyle="1" w:styleId="Sangra2detindependiente1">
    <w:name w:val="Sangría 2 de t. independiente1"/>
    <w:basedOn w:val="Normal"/>
    <w:rsid w:val="00ED3C1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ED3C1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ED3C1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ED3C13"/>
    <w:rPr>
      <w:rFonts w:ascii="Arial" w:eastAsia="Times New Roman" w:hAnsi="Arial" w:cs="Times New Roman"/>
      <w:b/>
      <w:bCs/>
      <w:sz w:val="24"/>
      <w:szCs w:val="24"/>
      <w:lang w:val="es-ES" w:eastAsia="es-ES"/>
    </w:rPr>
  </w:style>
  <w:style w:type="paragraph" w:customStyle="1" w:styleId="rbano">
    <w:name w:val="rbano"/>
    <w:basedOn w:val="Normal"/>
    <w:rsid w:val="00ED3C13"/>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ED3C13"/>
  </w:style>
  <w:style w:type="table" w:customStyle="1" w:styleId="Tablaconcuadrcula1">
    <w:name w:val="Tabla con cuadrícula1"/>
    <w:basedOn w:val="Tablanormal"/>
    <w:next w:val="Tablaconcuadrcula"/>
    <w:rsid w:val="00ED3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D3C13"/>
    <w:rPr>
      <w:i/>
      <w:iCs/>
    </w:rPr>
  </w:style>
  <w:style w:type="paragraph" w:customStyle="1" w:styleId="Default">
    <w:name w:val="Default"/>
    <w:rsid w:val="00ED3C1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D3C13"/>
    <w:rPr>
      <w:sz w:val="16"/>
      <w:szCs w:val="16"/>
    </w:rPr>
  </w:style>
  <w:style w:type="paragraph" w:styleId="Textocomentario">
    <w:name w:val="annotation text"/>
    <w:basedOn w:val="Normal"/>
    <w:link w:val="TextocomentarioCar"/>
    <w:rsid w:val="00ED3C1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ED3C1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D3C13"/>
    <w:rPr>
      <w:b/>
      <w:bCs/>
    </w:rPr>
  </w:style>
  <w:style w:type="character" w:customStyle="1" w:styleId="AsuntodelcomentarioCar">
    <w:name w:val="Asunto del comentario Car"/>
    <w:basedOn w:val="TextocomentarioCar"/>
    <w:link w:val="Asuntodelcomentario"/>
    <w:rsid w:val="00ED3C1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D3C1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ED3C13"/>
    <w:rPr>
      <w:rFonts w:ascii="Consolas" w:eastAsia="Times New Roman" w:hAnsi="Consolas" w:cs="Consolas"/>
      <w:sz w:val="21"/>
      <w:szCs w:val="21"/>
      <w:lang w:val="es-ES_tradnl" w:eastAsia="es-ES"/>
    </w:rPr>
  </w:style>
  <w:style w:type="paragraph" w:customStyle="1" w:styleId="Texto">
    <w:name w:val="Texto"/>
    <w:basedOn w:val="Normal"/>
    <w:link w:val="TextoCar"/>
    <w:rsid w:val="00ED3C1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ED3C13"/>
    <w:rPr>
      <w:rFonts w:ascii="Arial" w:eastAsia="Times New Roman" w:hAnsi="Arial" w:cs="Times New Roman"/>
      <w:sz w:val="18"/>
      <w:szCs w:val="18"/>
      <w:lang w:val="es-ES" w:eastAsia="es-MX"/>
    </w:rPr>
  </w:style>
  <w:style w:type="paragraph" w:customStyle="1" w:styleId="P18">
    <w:name w:val="P18"/>
    <w:basedOn w:val="Normal"/>
    <w:hidden/>
    <w:rsid w:val="00ED3C1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ED3C1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ED3C1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ED3C13"/>
    <w:rPr>
      <w:color w:val="954F72" w:themeColor="followedHyperlink"/>
      <w:u w:val="single"/>
    </w:rPr>
  </w:style>
  <w:style w:type="character" w:customStyle="1" w:styleId="estilo10">
    <w:name w:val="estilo10"/>
    <w:basedOn w:val="Fuentedeprrafopredeter"/>
    <w:rsid w:val="00ED3C13"/>
  </w:style>
  <w:style w:type="character" w:customStyle="1" w:styleId="estilo21">
    <w:name w:val="estilo21"/>
    <w:basedOn w:val="Fuentedeprrafopredeter"/>
    <w:rsid w:val="00ED3C13"/>
  </w:style>
  <w:style w:type="character" w:customStyle="1" w:styleId="estilo9">
    <w:name w:val="estilo9"/>
    <w:basedOn w:val="Fuentedeprrafopredeter"/>
    <w:rsid w:val="00ED3C13"/>
  </w:style>
  <w:style w:type="character" w:customStyle="1" w:styleId="apple-converted-space">
    <w:name w:val="apple-converted-space"/>
    <w:basedOn w:val="Fuentedeprrafopredeter"/>
    <w:rsid w:val="00ED3C13"/>
  </w:style>
  <w:style w:type="paragraph" w:customStyle="1" w:styleId="ecxmsonormal">
    <w:name w:val="ecxmsonormal"/>
    <w:basedOn w:val="Normal"/>
    <w:rsid w:val="00ED3C1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ED3C13"/>
  </w:style>
  <w:style w:type="character" w:customStyle="1" w:styleId="Textoindependiente2Car1">
    <w:name w:val="Texto independiente 2 Car1"/>
    <w:basedOn w:val="Fuentedeprrafopredeter"/>
    <w:uiPriority w:val="99"/>
    <w:semiHidden/>
    <w:rsid w:val="00ED3C13"/>
  </w:style>
  <w:style w:type="character" w:customStyle="1" w:styleId="EncabezadoCar1">
    <w:name w:val="Encabezado Car1"/>
    <w:basedOn w:val="Fuentedeprrafopredeter"/>
    <w:uiPriority w:val="99"/>
    <w:semiHidden/>
    <w:rsid w:val="00ED3C13"/>
  </w:style>
  <w:style w:type="character" w:customStyle="1" w:styleId="PiedepginaCar1">
    <w:name w:val="Pie de página Car1"/>
    <w:basedOn w:val="Fuentedeprrafopredeter"/>
    <w:uiPriority w:val="99"/>
    <w:semiHidden/>
    <w:rsid w:val="00ED3C13"/>
  </w:style>
  <w:style w:type="character" w:customStyle="1" w:styleId="TextodegloboCar1">
    <w:name w:val="Texto de globo Car1"/>
    <w:basedOn w:val="Fuentedeprrafopredeter"/>
    <w:uiPriority w:val="99"/>
    <w:semiHidden/>
    <w:rsid w:val="00ED3C13"/>
    <w:rPr>
      <w:rFonts w:ascii="Segoe UI" w:hAnsi="Segoe UI" w:cs="Segoe UI"/>
      <w:sz w:val="18"/>
      <w:szCs w:val="18"/>
    </w:rPr>
  </w:style>
  <w:style w:type="numbering" w:customStyle="1" w:styleId="Sinlista111">
    <w:name w:val="Sin lista111"/>
    <w:next w:val="Sinlista"/>
    <w:uiPriority w:val="99"/>
    <w:semiHidden/>
    <w:unhideWhenUsed/>
    <w:rsid w:val="00ED3C13"/>
  </w:style>
  <w:style w:type="paragraph" w:customStyle="1" w:styleId="Puesto1">
    <w:name w:val="Puesto1"/>
    <w:basedOn w:val="Normal"/>
    <w:link w:val="PuestoCar"/>
    <w:qFormat/>
    <w:rsid w:val="00ED3C13"/>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ED3C13"/>
    <w:rPr>
      <w:rFonts w:ascii="Arial" w:eastAsia="Times New Roman" w:hAnsi="Arial" w:cs="Times New Roman"/>
      <w:b/>
      <w:sz w:val="24"/>
      <w:szCs w:val="24"/>
      <w:lang w:eastAsia="es-ES"/>
    </w:rPr>
  </w:style>
  <w:style w:type="paragraph" w:customStyle="1" w:styleId="msonormal0">
    <w:name w:val="msonormal"/>
    <w:basedOn w:val="Normal"/>
    <w:uiPriority w:val="99"/>
    <w:rsid w:val="00ED3C1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ED3C13"/>
    <w:rPr>
      <w:rFonts w:ascii="Arial" w:hAnsi="Arial"/>
      <w:b/>
      <w:color w:val="000000"/>
      <w:u w:val="single"/>
      <w:lang w:val="es-ES" w:eastAsia="es-ES"/>
    </w:rPr>
  </w:style>
  <w:style w:type="paragraph" w:customStyle="1" w:styleId="RENDONDEO">
    <w:name w:val="RENDONDEO"/>
    <w:basedOn w:val="Normal"/>
    <w:link w:val="RENDONDEOCar"/>
    <w:uiPriority w:val="99"/>
    <w:rsid w:val="00ED3C13"/>
    <w:pPr>
      <w:spacing w:after="0" w:line="240" w:lineRule="auto"/>
      <w:jc w:val="both"/>
    </w:pPr>
    <w:rPr>
      <w:rFonts w:ascii="Arial" w:hAnsi="Arial"/>
      <w:b/>
      <w:color w:val="000000"/>
      <w:u w:val="single"/>
      <w:lang w:val="es-ES" w:eastAsia="es-ES"/>
    </w:rPr>
  </w:style>
  <w:style w:type="character" w:customStyle="1" w:styleId="CharAttribute14">
    <w:name w:val="CharAttribute14"/>
    <w:rsid w:val="00ED3C13"/>
    <w:rPr>
      <w:rFonts w:ascii="Arial" w:eastAsia="Calibri"/>
      <w:sz w:val="26"/>
    </w:rPr>
  </w:style>
  <w:style w:type="paragraph" w:customStyle="1" w:styleId="m2135201184307424759s12">
    <w:name w:val="m_2135201184307424759s12"/>
    <w:basedOn w:val="Normal"/>
    <w:rsid w:val="00ED3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ED3C13"/>
  </w:style>
  <w:style w:type="numbering" w:customStyle="1" w:styleId="Sinlista2">
    <w:name w:val="Sin lista2"/>
    <w:next w:val="Sinlista"/>
    <w:uiPriority w:val="99"/>
    <w:semiHidden/>
    <w:unhideWhenUsed/>
    <w:rsid w:val="00ED3C13"/>
  </w:style>
  <w:style w:type="numbering" w:customStyle="1" w:styleId="Sinlista12">
    <w:name w:val="Sin lista12"/>
    <w:next w:val="Sinlista"/>
    <w:uiPriority w:val="99"/>
    <w:semiHidden/>
    <w:unhideWhenUsed/>
    <w:rsid w:val="00ED3C13"/>
  </w:style>
  <w:style w:type="numbering" w:customStyle="1" w:styleId="Sinlista112">
    <w:name w:val="Sin lista112"/>
    <w:next w:val="Sinlista"/>
    <w:uiPriority w:val="99"/>
    <w:semiHidden/>
    <w:unhideWhenUsed/>
    <w:rsid w:val="00ED3C13"/>
  </w:style>
  <w:style w:type="table" w:customStyle="1" w:styleId="Listaclara1">
    <w:name w:val="Lista clara1"/>
    <w:uiPriority w:val="99"/>
    <w:rsid w:val="00ED3C1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D3C13"/>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D3C13"/>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D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ED3C1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ED3C13"/>
    <w:pPr>
      <w:spacing w:after="0" w:line="240" w:lineRule="auto"/>
    </w:pPr>
    <w:rPr>
      <w:rFonts w:ascii="Times New Roman" w:eastAsia="Times New Roman" w:hAnsi="Times New Roman" w:cs="Times New Roman"/>
      <w:i/>
      <w:iCs/>
      <w:color w:val="000000"/>
      <w:sz w:val="24"/>
      <w:szCs w:val="24"/>
      <w:lang w:val="es-ES" w:eastAsia="es-ES"/>
    </w:rPr>
  </w:style>
  <w:style w:type="character" w:customStyle="1" w:styleId="CitaCar">
    <w:name w:val="Cita Car"/>
    <w:basedOn w:val="Fuentedeprrafopredeter"/>
    <w:link w:val="Cita"/>
    <w:uiPriority w:val="29"/>
    <w:rsid w:val="00ED3C13"/>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ED3C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7E28-708F-4CD2-B090-0DFA8BC3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18946</Words>
  <Characters>104207</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2019-12-23T20:40:00Z</cp:lastPrinted>
  <dcterms:created xsi:type="dcterms:W3CDTF">2020-01-24T16:47:00Z</dcterms:created>
  <dcterms:modified xsi:type="dcterms:W3CDTF">2020-01-24T16:47:00Z</dcterms:modified>
</cp:coreProperties>
</file>