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QUE EL CONGRESO DEL ESTADO INDEPENDIENTE, LIBRE Y SOBERANO DE COAHUILA DE ZARAGOZA;</w:t>
      </w:r>
    </w:p>
    <w:p w:rsidR="00016B80" w:rsidRPr="000E7198" w:rsidRDefault="00016B80" w:rsidP="004838C7">
      <w:pPr>
        <w:spacing w:after="0" w:line="240" w:lineRule="auto"/>
        <w:jc w:val="both"/>
        <w:rPr>
          <w:rFonts w:ascii="Arial" w:eastAsia="Times New Roman" w:hAnsi="Arial" w:cs="Arial"/>
          <w:b/>
          <w:snapToGrid w:val="0"/>
          <w:sz w:val="16"/>
          <w:szCs w:val="16"/>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16"/>
          <w:szCs w:val="16"/>
          <w:lang w:val="es-ES_tradnl" w:eastAsia="es-ES"/>
        </w:rPr>
      </w:pPr>
    </w:p>
    <w:p w:rsidR="00016B80" w:rsidRPr="000E7198" w:rsidRDefault="00016B80" w:rsidP="004838C7">
      <w:pPr>
        <w:widowControl w:val="0"/>
        <w:spacing w:after="0" w:line="240" w:lineRule="auto"/>
        <w:jc w:val="both"/>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DECRETA:</w:t>
      </w:r>
    </w:p>
    <w:p w:rsidR="00016B80" w:rsidRPr="000E7198" w:rsidRDefault="00016B80" w:rsidP="004838C7">
      <w:pPr>
        <w:widowControl w:val="0"/>
        <w:spacing w:after="0" w:line="240" w:lineRule="auto"/>
        <w:jc w:val="both"/>
        <w:rPr>
          <w:rFonts w:ascii="Arial" w:eastAsia="Times New Roman" w:hAnsi="Arial" w:cs="Arial"/>
          <w:b/>
          <w:snapToGrid w:val="0"/>
          <w:sz w:val="24"/>
          <w:szCs w:val="24"/>
          <w:lang w:val="es-ES_tradnl" w:eastAsia="es-ES"/>
        </w:rPr>
      </w:pPr>
    </w:p>
    <w:p w:rsidR="00016B80" w:rsidRDefault="00016B80" w:rsidP="004838C7">
      <w:pPr>
        <w:widowControl w:val="0"/>
        <w:spacing w:after="0" w:line="240" w:lineRule="auto"/>
        <w:jc w:val="both"/>
        <w:rPr>
          <w:rFonts w:ascii="Arial" w:eastAsia="Times New Roman" w:hAnsi="Arial" w:cs="Arial"/>
          <w:b/>
          <w:snapToGrid w:val="0"/>
          <w:sz w:val="24"/>
          <w:szCs w:val="24"/>
          <w:lang w:val="es-ES_tradnl" w:eastAsia="es-ES"/>
        </w:rPr>
      </w:pPr>
      <w:r w:rsidRPr="004838C7">
        <w:rPr>
          <w:rFonts w:ascii="Arial" w:eastAsia="Times New Roman" w:hAnsi="Arial" w:cs="Arial"/>
          <w:b/>
          <w:snapToGrid w:val="0"/>
          <w:sz w:val="24"/>
          <w:szCs w:val="24"/>
          <w:lang w:val="es-ES_tradnl" w:eastAsia="es-ES"/>
        </w:rPr>
        <w:t>NÚMERO 545</w:t>
      </w:r>
      <w:r w:rsidRPr="000E7198">
        <w:rPr>
          <w:rFonts w:ascii="Arial" w:eastAsia="Times New Roman" w:hAnsi="Arial" w:cs="Arial"/>
          <w:b/>
          <w:snapToGrid w:val="0"/>
          <w:sz w:val="24"/>
          <w:szCs w:val="24"/>
          <w:lang w:val="es-ES_tradnl" w:eastAsia="es-ES"/>
        </w:rPr>
        <w:t xml:space="preserve">.- </w:t>
      </w:r>
    </w:p>
    <w:p w:rsidR="004838C7" w:rsidRPr="000E7198" w:rsidRDefault="004838C7" w:rsidP="004838C7">
      <w:pPr>
        <w:widowControl w:val="0"/>
        <w:spacing w:after="0" w:line="240" w:lineRule="auto"/>
        <w:jc w:val="both"/>
        <w:rPr>
          <w:rFonts w:ascii="Arial" w:eastAsia="Times New Roman" w:hAnsi="Arial" w:cs="Arial"/>
          <w:b/>
          <w:snapToGrid w:val="0"/>
          <w:sz w:val="16"/>
          <w:szCs w:val="16"/>
          <w:lang w:val="es-ES_tradnl" w:eastAsia="es-ES"/>
        </w:rPr>
      </w:pPr>
    </w:p>
    <w:p w:rsidR="00016B80" w:rsidRPr="000E7198" w:rsidRDefault="00016B80" w:rsidP="004838C7">
      <w:pPr>
        <w:widowControl w:val="0"/>
        <w:spacing w:after="0" w:line="240" w:lineRule="auto"/>
        <w:jc w:val="both"/>
        <w:rPr>
          <w:rFonts w:ascii="Arial" w:eastAsia="Times New Roman" w:hAnsi="Arial" w:cs="Arial"/>
          <w:b/>
          <w:snapToGrid w:val="0"/>
          <w:sz w:val="16"/>
          <w:szCs w:val="16"/>
          <w:lang w:val="es-ES_tradnl" w:eastAsia="es-ES"/>
        </w:rPr>
      </w:pPr>
    </w:p>
    <w:p w:rsidR="004838C7" w:rsidRPr="004838C7" w:rsidRDefault="004838C7" w:rsidP="004838C7">
      <w:pPr>
        <w:pStyle w:val="Default"/>
        <w:jc w:val="both"/>
      </w:pPr>
      <w:r w:rsidRPr="004838C7">
        <w:rPr>
          <w:b/>
        </w:rPr>
        <w:t>ARTÍCULO PRIMERO.</w:t>
      </w:r>
      <w:r>
        <w:rPr>
          <w:b/>
        </w:rPr>
        <w:t>-</w:t>
      </w:r>
      <w:r w:rsidRPr="004838C7">
        <w:rPr>
          <w:b/>
        </w:rPr>
        <w:t xml:space="preserve"> </w:t>
      </w:r>
      <w:r w:rsidRPr="004838C7">
        <w:t>Se valida el acuerdo aprobado por el Ayuntamiento del Municipio de Torreón, Coahuila de Zaragoza,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4838C7" w:rsidRPr="004838C7" w:rsidRDefault="004838C7" w:rsidP="004838C7">
      <w:pPr>
        <w:pStyle w:val="Default"/>
        <w:jc w:val="both"/>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sz w:val="24"/>
          <w:szCs w:val="24"/>
        </w:rPr>
        <w:t>El inmueble antes mencionado se identifica como lote 21-B de la manzana 106, con una superficie de 1,523.03 m2., ubicado en el Fraccionamiento “Monte Real” de esa ciudad y cuenta con las siguientes medidas y colindancias:</w:t>
      </w:r>
    </w:p>
    <w:p w:rsidR="004838C7" w:rsidRPr="004838C7" w:rsidRDefault="004838C7" w:rsidP="004838C7">
      <w:pPr>
        <w:spacing w:after="0" w:line="240" w:lineRule="auto"/>
        <w:rPr>
          <w:rFonts w:ascii="Arial" w:hAnsi="Arial" w:cs="Arial"/>
          <w:sz w:val="24"/>
          <w:szCs w:val="24"/>
        </w:rPr>
      </w:pPr>
    </w:p>
    <w:p w:rsidR="004838C7" w:rsidRPr="004838C7" w:rsidRDefault="004838C7" w:rsidP="004838C7">
      <w:pPr>
        <w:spacing w:after="0" w:line="240" w:lineRule="auto"/>
        <w:ind w:left="2124" w:hanging="2124"/>
        <w:rPr>
          <w:rFonts w:ascii="Arial" w:hAnsi="Arial" w:cs="Arial"/>
          <w:sz w:val="24"/>
          <w:szCs w:val="24"/>
        </w:rPr>
      </w:pPr>
      <w:r w:rsidRPr="004838C7">
        <w:rPr>
          <w:rFonts w:ascii="Arial" w:hAnsi="Arial" w:cs="Arial"/>
          <w:sz w:val="24"/>
          <w:szCs w:val="24"/>
        </w:rPr>
        <w:t>Al Norte:</w:t>
      </w:r>
      <w:r w:rsidRPr="004838C7">
        <w:rPr>
          <w:rFonts w:ascii="Arial" w:hAnsi="Arial" w:cs="Arial"/>
          <w:sz w:val="24"/>
          <w:szCs w:val="24"/>
        </w:rPr>
        <w:tab/>
        <w:t>mide 14.43 metros y colinda con fracción del mismo Lote 21-B.</w:t>
      </w:r>
    </w:p>
    <w:p w:rsidR="004838C7" w:rsidRPr="004838C7" w:rsidRDefault="004838C7" w:rsidP="004838C7">
      <w:pPr>
        <w:spacing w:after="0" w:line="240" w:lineRule="auto"/>
        <w:rPr>
          <w:rFonts w:ascii="Arial" w:hAnsi="Arial" w:cs="Arial"/>
          <w:sz w:val="24"/>
          <w:szCs w:val="24"/>
        </w:rPr>
      </w:pPr>
      <w:r w:rsidRPr="004838C7">
        <w:rPr>
          <w:rFonts w:ascii="Arial" w:hAnsi="Arial" w:cs="Arial"/>
          <w:sz w:val="24"/>
          <w:szCs w:val="24"/>
        </w:rPr>
        <w:t>Al Sur:</w:t>
      </w:r>
      <w:r w:rsidRPr="004838C7">
        <w:rPr>
          <w:rFonts w:ascii="Arial" w:hAnsi="Arial" w:cs="Arial"/>
          <w:sz w:val="24"/>
          <w:szCs w:val="24"/>
        </w:rPr>
        <w:tab/>
      </w:r>
      <w:r w:rsidRPr="004838C7">
        <w:rPr>
          <w:rFonts w:ascii="Arial" w:hAnsi="Arial" w:cs="Arial"/>
          <w:sz w:val="24"/>
          <w:szCs w:val="24"/>
        </w:rPr>
        <w:tab/>
        <w:t>mide 38.92 metros y colinda con fracción 21-A, de la misma manzana.</w:t>
      </w:r>
    </w:p>
    <w:p w:rsidR="004838C7" w:rsidRPr="004838C7" w:rsidRDefault="004838C7" w:rsidP="004838C7">
      <w:pPr>
        <w:spacing w:after="0" w:line="240" w:lineRule="auto"/>
        <w:rPr>
          <w:rFonts w:ascii="Arial" w:hAnsi="Arial" w:cs="Arial"/>
          <w:sz w:val="24"/>
          <w:szCs w:val="24"/>
        </w:rPr>
      </w:pPr>
      <w:r w:rsidRPr="004838C7">
        <w:rPr>
          <w:rFonts w:ascii="Arial" w:hAnsi="Arial" w:cs="Arial"/>
          <w:sz w:val="24"/>
          <w:szCs w:val="24"/>
        </w:rPr>
        <w:t>Al Noreste:</w:t>
      </w:r>
      <w:r w:rsidRPr="004838C7">
        <w:rPr>
          <w:rFonts w:ascii="Arial" w:hAnsi="Arial" w:cs="Arial"/>
          <w:sz w:val="24"/>
          <w:szCs w:val="24"/>
        </w:rPr>
        <w:tab/>
      </w:r>
      <w:r w:rsidRPr="004838C7">
        <w:rPr>
          <w:rFonts w:ascii="Arial" w:hAnsi="Arial" w:cs="Arial"/>
          <w:sz w:val="24"/>
          <w:szCs w:val="24"/>
        </w:rPr>
        <w:tab/>
        <w:t xml:space="preserve">mide 61.87 metros y colinda con Avenida Del </w:t>
      </w:r>
      <w:proofErr w:type="spellStart"/>
      <w:r w:rsidRPr="004838C7">
        <w:rPr>
          <w:rFonts w:ascii="Arial" w:hAnsi="Arial" w:cs="Arial"/>
          <w:sz w:val="24"/>
          <w:szCs w:val="24"/>
        </w:rPr>
        <w:t>Peñon</w:t>
      </w:r>
      <w:proofErr w:type="spellEnd"/>
      <w:r w:rsidRPr="004838C7">
        <w:rPr>
          <w:rFonts w:ascii="Arial" w:hAnsi="Arial" w:cs="Arial"/>
          <w:sz w:val="24"/>
          <w:szCs w:val="24"/>
        </w:rPr>
        <w:t>.</w:t>
      </w:r>
    </w:p>
    <w:p w:rsidR="004838C7" w:rsidRPr="004838C7" w:rsidRDefault="004838C7" w:rsidP="004838C7">
      <w:pPr>
        <w:spacing w:after="0" w:line="240" w:lineRule="auto"/>
        <w:ind w:left="2127" w:hanging="2127"/>
        <w:rPr>
          <w:rFonts w:ascii="Arial" w:hAnsi="Arial" w:cs="Arial"/>
          <w:sz w:val="24"/>
          <w:szCs w:val="24"/>
        </w:rPr>
      </w:pPr>
      <w:r w:rsidRPr="004838C7">
        <w:rPr>
          <w:rFonts w:ascii="Arial" w:hAnsi="Arial" w:cs="Arial"/>
          <w:sz w:val="24"/>
          <w:szCs w:val="24"/>
        </w:rPr>
        <w:t>Al Este:</w:t>
      </w:r>
      <w:r w:rsidRPr="004838C7">
        <w:rPr>
          <w:rFonts w:ascii="Arial" w:hAnsi="Arial" w:cs="Arial"/>
          <w:sz w:val="24"/>
          <w:szCs w:val="24"/>
        </w:rPr>
        <w:tab/>
        <w:t>mide en línea curca 42.29 metros y colinda con Lotes 8 al 14 de la misma manzana.</w:t>
      </w:r>
    </w:p>
    <w:p w:rsidR="004838C7" w:rsidRPr="004838C7" w:rsidRDefault="004838C7" w:rsidP="004838C7">
      <w:pPr>
        <w:spacing w:after="0" w:line="240" w:lineRule="auto"/>
        <w:rPr>
          <w:rFonts w:ascii="Arial" w:hAnsi="Arial" w:cs="Arial"/>
          <w:sz w:val="24"/>
          <w:szCs w:val="24"/>
        </w:rPr>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sz w:val="24"/>
          <w:szCs w:val="24"/>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4838C7" w:rsidRPr="004838C7" w:rsidRDefault="004838C7" w:rsidP="004838C7">
      <w:pPr>
        <w:spacing w:after="0" w:line="240" w:lineRule="auto"/>
        <w:jc w:val="both"/>
        <w:rPr>
          <w:rFonts w:ascii="Arial" w:hAnsi="Arial" w:cs="Arial"/>
          <w:sz w:val="24"/>
          <w:szCs w:val="24"/>
        </w:rPr>
      </w:pPr>
    </w:p>
    <w:p w:rsidR="00412757" w:rsidRDefault="004838C7" w:rsidP="004838C7">
      <w:pPr>
        <w:spacing w:after="0" w:line="240" w:lineRule="auto"/>
        <w:jc w:val="both"/>
        <w:rPr>
          <w:rFonts w:ascii="Arial" w:hAnsi="Arial" w:cs="Arial"/>
          <w:bCs/>
          <w:sz w:val="24"/>
          <w:szCs w:val="24"/>
        </w:rPr>
      </w:pPr>
      <w:r w:rsidRPr="004838C7">
        <w:rPr>
          <w:rFonts w:ascii="Arial" w:hAnsi="Arial" w:cs="Arial"/>
          <w:b/>
          <w:sz w:val="24"/>
          <w:szCs w:val="24"/>
        </w:rPr>
        <w:t>ARTÍCULO SEGUNDO.</w:t>
      </w:r>
      <w:r>
        <w:rPr>
          <w:rFonts w:ascii="Arial" w:hAnsi="Arial" w:cs="Arial"/>
          <w:b/>
          <w:sz w:val="24"/>
          <w:szCs w:val="24"/>
        </w:rPr>
        <w:t>-</w:t>
      </w:r>
      <w:r w:rsidRPr="004838C7">
        <w:rPr>
          <w:rFonts w:ascii="Arial" w:hAnsi="Arial" w:cs="Arial"/>
          <w:b/>
          <w:sz w:val="24"/>
          <w:szCs w:val="24"/>
        </w:rPr>
        <w:t xml:space="preserve"> </w:t>
      </w:r>
      <w:r w:rsidRPr="004838C7">
        <w:rPr>
          <w:rFonts w:ascii="Arial" w:hAnsi="Arial" w:cs="Arial"/>
          <w:bCs/>
          <w:sz w:val="24"/>
          <w:szCs w:val="24"/>
        </w:rPr>
        <w:t>El o</w:t>
      </w:r>
    </w:p>
    <w:p w:rsidR="004838C7" w:rsidRPr="004838C7" w:rsidRDefault="004838C7" w:rsidP="004838C7">
      <w:pPr>
        <w:spacing w:after="0" w:line="240" w:lineRule="auto"/>
        <w:jc w:val="both"/>
        <w:rPr>
          <w:rFonts w:ascii="Arial" w:hAnsi="Arial" w:cs="Arial"/>
          <w:sz w:val="24"/>
          <w:szCs w:val="24"/>
        </w:rPr>
      </w:pPr>
      <w:proofErr w:type="spellStart"/>
      <w:r w:rsidRPr="004838C7">
        <w:rPr>
          <w:rFonts w:ascii="Arial" w:hAnsi="Arial" w:cs="Arial"/>
          <w:bCs/>
          <w:sz w:val="24"/>
          <w:szCs w:val="24"/>
        </w:rPr>
        <w:t>bjeto</w:t>
      </w:r>
      <w:proofErr w:type="spellEnd"/>
      <w:r w:rsidRPr="004838C7">
        <w:rPr>
          <w:rFonts w:ascii="Arial" w:hAnsi="Arial" w:cs="Arial"/>
          <w:bCs/>
          <w:sz w:val="24"/>
          <w:szCs w:val="24"/>
        </w:rPr>
        <w:t xml:space="preserve"> de esta operación es</w:t>
      </w:r>
      <w:r w:rsidRPr="004838C7">
        <w:rPr>
          <w:rFonts w:ascii="Arial" w:hAnsi="Arial" w:cs="Arial"/>
          <w:sz w:val="24"/>
          <w:szCs w:val="24"/>
        </w:rPr>
        <w:t xml:space="preserve"> única y exclusivamente para llevar a cabo con la ampliación de las instalaciones del Colegio San Agustín de la Laguna S.C.</w:t>
      </w:r>
    </w:p>
    <w:p w:rsidR="004838C7" w:rsidRPr="004838C7" w:rsidRDefault="004838C7" w:rsidP="004838C7">
      <w:pPr>
        <w:pStyle w:val="Default"/>
        <w:jc w:val="both"/>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sz w:val="24"/>
          <w:szCs w:val="24"/>
        </w:rPr>
        <w:t>ARTÍCULO TERCERO.</w:t>
      </w:r>
      <w:r>
        <w:rPr>
          <w:rFonts w:ascii="Arial" w:hAnsi="Arial" w:cs="Arial"/>
          <w:b/>
          <w:sz w:val="24"/>
          <w:szCs w:val="24"/>
        </w:rPr>
        <w:t>-</w:t>
      </w:r>
      <w:r w:rsidRPr="004838C7">
        <w:rPr>
          <w:rFonts w:ascii="Arial" w:hAnsi="Arial" w:cs="Arial"/>
          <w:b/>
          <w:sz w:val="24"/>
          <w:szCs w:val="24"/>
        </w:rPr>
        <w:t xml:space="preserve"> </w:t>
      </w:r>
      <w:r w:rsidRPr="004838C7">
        <w:rPr>
          <w:rFonts w:ascii="Arial" w:hAnsi="Arial" w:cs="Arial"/>
          <w:sz w:val="24"/>
          <w:szCs w:val="24"/>
        </w:rPr>
        <w:t>El Ayuntamiento del Municipio de Torreón, por conducto de su Presidente Municipal o de su Representante legal acreditado, deberá formalizar la operación que se autoriza y proceder a la escrituración correspondiente.</w:t>
      </w:r>
    </w:p>
    <w:p w:rsidR="004838C7" w:rsidRPr="004838C7" w:rsidRDefault="004838C7" w:rsidP="004838C7">
      <w:pPr>
        <w:spacing w:after="0" w:line="240" w:lineRule="auto"/>
        <w:jc w:val="both"/>
        <w:rPr>
          <w:rFonts w:ascii="Arial" w:hAnsi="Arial" w:cs="Arial"/>
          <w:b/>
          <w:bCs/>
          <w:sz w:val="24"/>
          <w:szCs w:val="24"/>
        </w:rPr>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bCs/>
          <w:sz w:val="24"/>
          <w:szCs w:val="24"/>
        </w:rPr>
        <w:t>ARTÍCULO CUARTO.</w:t>
      </w:r>
      <w:r>
        <w:rPr>
          <w:rFonts w:ascii="Arial" w:hAnsi="Arial" w:cs="Arial"/>
          <w:b/>
          <w:bCs/>
          <w:sz w:val="24"/>
          <w:szCs w:val="24"/>
        </w:rPr>
        <w:t>-</w:t>
      </w:r>
      <w:r w:rsidRPr="004838C7">
        <w:rPr>
          <w:rFonts w:ascii="Arial" w:hAnsi="Arial" w:cs="Arial"/>
          <w:b/>
          <w:bCs/>
          <w:sz w:val="24"/>
          <w:szCs w:val="24"/>
        </w:rPr>
        <w:t xml:space="preserve"> </w:t>
      </w:r>
      <w:r w:rsidRPr="004838C7">
        <w:rPr>
          <w:rFonts w:ascii="Arial" w:hAnsi="Arial" w:cs="Arial"/>
          <w:sz w:val="24"/>
          <w:szCs w:val="24"/>
        </w:rPr>
        <w:t xml:space="preserve">En el supuesto de que no se formalice la enajenación que se autoriza, al término de la Administración Municipal actual (2019-2021), se requerirá de una nueva autorización legislativa para ampliar el plazo, a fin de que se pueda continuar o concluir la </w:t>
      </w:r>
      <w:r w:rsidRPr="004838C7">
        <w:rPr>
          <w:rFonts w:ascii="Arial" w:hAnsi="Arial" w:cs="Arial"/>
          <w:sz w:val="24"/>
          <w:szCs w:val="24"/>
        </w:rPr>
        <w:lastRenderedPageBreak/>
        <w:t>formalización de las operaciones realizadas con la enajenación del inmueble a que se refiere el artículo primero de este Decreto.</w:t>
      </w: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bCs/>
          <w:sz w:val="24"/>
          <w:szCs w:val="24"/>
        </w:rPr>
        <w:t>ARTÍCULO QUINTO.</w:t>
      </w:r>
      <w:r>
        <w:rPr>
          <w:rFonts w:ascii="Arial" w:hAnsi="Arial" w:cs="Arial"/>
          <w:b/>
          <w:bCs/>
          <w:sz w:val="24"/>
          <w:szCs w:val="24"/>
        </w:rPr>
        <w:t>-</w:t>
      </w:r>
      <w:r w:rsidRPr="004838C7">
        <w:rPr>
          <w:rFonts w:ascii="Arial" w:hAnsi="Arial" w:cs="Arial"/>
          <w:b/>
          <w:bCs/>
          <w:sz w:val="24"/>
          <w:szCs w:val="24"/>
        </w:rPr>
        <w:t xml:space="preserve"> </w:t>
      </w:r>
      <w:r w:rsidRPr="004838C7">
        <w:rPr>
          <w:rFonts w:ascii="Arial" w:hAnsi="Arial" w:cs="Arial"/>
          <w:sz w:val="24"/>
          <w:szCs w:val="24"/>
        </w:rPr>
        <w:t>Los gastos de escrituración y registro que se originen de la operación que mediante este decreto se valida, serán por cuenta del beneficiario.</w:t>
      </w:r>
    </w:p>
    <w:p w:rsidR="004838C7" w:rsidRPr="004838C7" w:rsidRDefault="004838C7" w:rsidP="004838C7">
      <w:pPr>
        <w:spacing w:after="0" w:line="240" w:lineRule="auto"/>
        <w:jc w:val="both"/>
        <w:rPr>
          <w:rFonts w:ascii="Arial" w:hAnsi="Arial" w:cs="Arial"/>
          <w:sz w:val="24"/>
          <w:szCs w:val="24"/>
        </w:rPr>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bCs/>
          <w:sz w:val="24"/>
          <w:szCs w:val="24"/>
        </w:rPr>
        <w:t>ARTÍCULO SEXTO.</w:t>
      </w:r>
      <w:r>
        <w:rPr>
          <w:rFonts w:ascii="Arial" w:hAnsi="Arial" w:cs="Arial"/>
          <w:b/>
          <w:bCs/>
          <w:sz w:val="24"/>
          <w:szCs w:val="24"/>
        </w:rPr>
        <w:t>-</w:t>
      </w:r>
      <w:r w:rsidRPr="004838C7">
        <w:rPr>
          <w:rFonts w:ascii="Arial" w:hAnsi="Arial" w:cs="Arial"/>
          <w:b/>
          <w:bCs/>
          <w:sz w:val="24"/>
          <w:szCs w:val="24"/>
        </w:rPr>
        <w:t xml:space="preserve"> </w:t>
      </w:r>
      <w:r w:rsidRPr="004838C7">
        <w:rPr>
          <w:rFonts w:ascii="Arial" w:hAnsi="Arial" w:cs="Arial"/>
          <w:sz w:val="24"/>
          <w:szCs w:val="24"/>
        </w:rPr>
        <w:t>El presente decreto deberá insertarse en la escritura correspondiente.</w:t>
      </w:r>
    </w:p>
    <w:p w:rsidR="004838C7" w:rsidRDefault="004838C7" w:rsidP="004838C7">
      <w:pPr>
        <w:spacing w:after="0" w:line="240" w:lineRule="auto"/>
        <w:jc w:val="both"/>
        <w:rPr>
          <w:rFonts w:ascii="Arial" w:hAnsi="Arial" w:cs="Arial"/>
          <w:sz w:val="24"/>
          <w:szCs w:val="24"/>
          <w:lang w:val="es-ES"/>
        </w:rPr>
      </w:pPr>
    </w:p>
    <w:p w:rsidR="004838C7" w:rsidRPr="004838C7" w:rsidRDefault="004838C7" w:rsidP="004838C7">
      <w:pPr>
        <w:spacing w:after="0" w:line="240" w:lineRule="auto"/>
        <w:jc w:val="both"/>
        <w:rPr>
          <w:rFonts w:ascii="Arial" w:hAnsi="Arial" w:cs="Arial"/>
          <w:sz w:val="24"/>
          <w:szCs w:val="24"/>
          <w:lang w:val="es-ES"/>
        </w:rPr>
      </w:pPr>
    </w:p>
    <w:p w:rsidR="004838C7" w:rsidRPr="003A543F" w:rsidRDefault="004838C7" w:rsidP="004838C7">
      <w:pPr>
        <w:pStyle w:val="Ttulo1"/>
        <w:spacing w:before="0"/>
        <w:jc w:val="center"/>
        <w:rPr>
          <w:rFonts w:ascii="Arial" w:hAnsi="Arial" w:cs="Arial"/>
          <w:b/>
          <w:color w:val="auto"/>
          <w:sz w:val="24"/>
          <w:szCs w:val="24"/>
          <w:lang w:val="en-US"/>
        </w:rPr>
      </w:pPr>
      <w:r w:rsidRPr="003A543F">
        <w:rPr>
          <w:rFonts w:ascii="Arial" w:hAnsi="Arial" w:cs="Arial"/>
          <w:b/>
          <w:color w:val="auto"/>
          <w:sz w:val="24"/>
          <w:szCs w:val="24"/>
          <w:lang w:val="en-US"/>
        </w:rPr>
        <w:t xml:space="preserve">T R </w:t>
      </w:r>
      <w:proofErr w:type="gramStart"/>
      <w:r w:rsidRPr="003A543F">
        <w:rPr>
          <w:rFonts w:ascii="Arial" w:hAnsi="Arial" w:cs="Arial"/>
          <w:b/>
          <w:color w:val="auto"/>
          <w:sz w:val="24"/>
          <w:szCs w:val="24"/>
          <w:lang w:val="en-US"/>
        </w:rPr>
        <w:t>A</w:t>
      </w:r>
      <w:proofErr w:type="gramEnd"/>
      <w:r w:rsidRPr="003A543F">
        <w:rPr>
          <w:rFonts w:ascii="Arial" w:hAnsi="Arial" w:cs="Arial"/>
          <w:b/>
          <w:color w:val="auto"/>
          <w:sz w:val="24"/>
          <w:szCs w:val="24"/>
          <w:lang w:val="en-US"/>
        </w:rPr>
        <w:t xml:space="preserve"> N S I T O R I O S</w:t>
      </w:r>
    </w:p>
    <w:p w:rsidR="004838C7" w:rsidRPr="003A543F" w:rsidRDefault="004838C7" w:rsidP="004838C7">
      <w:pPr>
        <w:spacing w:after="0" w:line="240" w:lineRule="auto"/>
        <w:rPr>
          <w:rFonts w:ascii="Arial" w:hAnsi="Arial" w:cs="Arial"/>
          <w:b/>
          <w:bCs/>
          <w:sz w:val="24"/>
          <w:szCs w:val="24"/>
          <w:lang w:val="en-US"/>
        </w:rPr>
      </w:pPr>
    </w:p>
    <w:p w:rsidR="004838C7" w:rsidRPr="003A543F" w:rsidRDefault="004838C7" w:rsidP="004838C7">
      <w:pPr>
        <w:spacing w:after="0" w:line="240" w:lineRule="auto"/>
        <w:rPr>
          <w:rFonts w:ascii="Arial" w:hAnsi="Arial" w:cs="Arial"/>
          <w:b/>
          <w:bCs/>
          <w:sz w:val="24"/>
          <w:szCs w:val="24"/>
          <w:lang w:val="en-US"/>
        </w:rPr>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bCs/>
          <w:sz w:val="24"/>
          <w:szCs w:val="24"/>
        </w:rPr>
        <w:t xml:space="preserve">ARTÍCULO </w:t>
      </w:r>
      <w:proofErr w:type="gramStart"/>
      <w:r w:rsidRPr="004838C7">
        <w:rPr>
          <w:rFonts w:ascii="Arial" w:hAnsi="Arial" w:cs="Arial"/>
          <w:b/>
          <w:bCs/>
          <w:sz w:val="24"/>
          <w:szCs w:val="24"/>
        </w:rPr>
        <w:t>PRIMERO.</w:t>
      </w:r>
      <w:r>
        <w:rPr>
          <w:rFonts w:ascii="Arial" w:hAnsi="Arial" w:cs="Arial"/>
          <w:b/>
          <w:bCs/>
          <w:sz w:val="24"/>
          <w:szCs w:val="24"/>
        </w:rPr>
        <w:t>-</w:t>
      </w:r>
      <w:proofErr w:type="gramEnd"/>
      <w:r w:rsidRPr="004838C7">
        <w:rPr>
          <w:rFonts w:ascii="Arial" w:hAnsi="Arial" w:cs="Arial"/>
          <w:b/>
          <w:bCs/>
          <w:sz w:val="24"/>
          <w:szCs w:val="24"/>
        </w:rPr>
        <w:t xml:space="preserve"> </w:t>
      </w:r>
      <w:r w:rsidRPr="004838C7">
        <w:rPr>
          <w:rFonts w:ascii="Arial" w:hAnsi="Arial" w:cs="Arial"/>
          <w:sz w:val="24"/>
          <w:szCs w:val="24"/>
        </w:rPr>
        <w:t xml:space="preserve">El presente decreto entrará en vigor a partir del día siguiente de su publicación en el Periódico Oficial del Gobierno del Estado. </w:t>
      </w:r>
    </w:p>
    <w:p w:rsidR="004838C7" w:rsidRPr="004838C7" w:rsidRDefault="004838C7" w:rsidP="004838C7">
      <w:pPr>
        <w:spacing w:after="0" w:line="240" w:lineRule="auto"/>
        <w:jc w:val="both"/>
        <w:rPr>
          <w:rFonts w:ascii="Arial" w:hAnsi="Arial" w:cs="Arial"/>
          <w:sz w:val="24"/>
          <w:szCs w:val="24"/>
        </w:rPr>
      </w:pPr>
    </w:p>
    <w:p w:rsidR="004838C7" w:rsidRPr="004838C7" w:rsidRDefault="004838C7" w:rsidP="004838C7">
      <w:pPr>
        <w:spacing w:after="0" w:line="240" w:lineRule="auto"/>
        <w:jc w:val="both"/>
        <w:rPr>
          <w:rFonts w:ascii="Arial" w:hAnsi="Arial" w:cs="Arial"/>
          <w:sz w:val="24"/>
          <w:szCs w:val="24"/>
        </w:rPr>
      </w:pPr>
      <w:r w:rsidRPr="004838C7">
        <w:rPr>
          <w:rFonts w:ascii="Arial" w:hAnsi="Arial" w:cs="Arial"/>
          <w:b/>
          <w:sz w:val="24"/>
          <w:szCs w:val="24"/>
        </w:rPr>
        <w:t>ARTÍCULO SEGUNDO.</w:t>
      </w:r>
      <w:r>
        <w:rPr>
          <w:rFonts w:ascii="Arial" w:hAnsi="Arial" w:cs="Arial"/>
          <w:b/>
          <w:sz w:val="24"/>
          <w:szCs w:val="24"/>
        </w:rPr>
        <w:t>-</w:t>
      </w:r>
      <w:r w:rsidRPr="004838C7">
        <w:rPr>
          <w:rFonts w:ascii="Arial" w:hAnsi="Arial" w:cs="Arial"/>
          <w:b/>
          <w:sz w:val="24"/>
          <w:szCs w:val="24"/>
        </w:rPr>
        <w:t xml:space="preserve"> </w:t>
      </w:r>
      <w:r w:rsidRPr="004838C7">
        <w:rPr>
          <w:rFonts w:ascii="Arial" w:hAnsi="Arial" w:cs="Arial"/>
          <w:sz w:val="24"/>
          <w:szCs w:val="24"/>
        </w:rPr>
        <w:t>Publíquese en el Periódico Oficial del Gobierno del Estado.</w:t>
      </w:r>
    </w:p>
    <w:p w:rsidR="00016B80" w:rsidRPr="000E7198" w:rsidRDefault="00016B80" w:rsidP="004838C7">
      <w:pPr>
        <w:widowControl w:val="0"/>
        <w:spacing w:after="0" w:line="240" w:lineRule="auto"/>
        <w:jc w:val="both"/>
        <w:rPr>
          <w:rFonts w:ascii="Arial" w:eastAsia="Times New Roman" w:hAnsi="Arial" w:cs="Arial"/>
          <w:b/>
          <w:snapToGrid w:val="0"/>
          <w:sz w:val="24"/>
          <w:szCs w:val="24"/>
          <w:lang w:val="es-ES_tradnl" w:eastAsia="es-ES"/>
        </w:rPr>
      </w:pPr>
    </w:p>
    <w:p w:rsidR="004838C7" w:rsidRPr="000E7198" w:rsidRDefault="004838C7" w:rsidP="004838C7">
      <w:pPr>
        <w:spacing w:after="0" w:line="240" w:lineRule="auto"/>
        <w:jc w:val="both"/>
        <w:rPr>
          <w:rFonts w:ascii="Arial" w:hAnsi="Arial" w:cs="Arial"/>
          <w:b/>
          <w:sz w:val="24"/>
          <w:szCs w:val="24"/>
        </w:rPr>
      </w:pPr>
    </w:p>
    <w:p w:rsidR="00016B80" w:rsidRPr="000E7198" w:rsidRDefault="00016B80" w:rsidP="004838C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DADO en la Ciudad de Saltillo, C</w:t>
      </w:r>
      <w:r w:rsidRPr="004838C7">
        <w:rPr>
          <w:rFonts w:ascii="Arial" w:eastAsia="Times New Roman" w:hAnsi="Arial" w:cs="Arial"/>
          <w:b/>
          <w:snapToGrid w:val="0"/>
          <w:sz w:val="24"/>
          <w:szCs w:val="24"/>
          <w:lang w:val="es-ES_tradnl" w:eastAsia="es-ES"/>
        </w:rPr>
        <w:t>oahuila de Zaragoza, a los doce</w:t>
      </w:r>
      <w:r w:rsidRPr="000E7198">
        <w:rPr>
          <w:rFonts w:ascii="Arial" w:eastAsia="Times New Roman" w:hAnsi="Arial" w:cs="Arial"/>
          <w:b/>
          <w:snapToGrid w:val="0"/>
          <w:sz w:val="24"/>
          <w:szCs w:val="24"/>
          <w:lang w:val="es-ES_tradnl" w:eastAsia="es-ES"/>
        </w:rPr>
        <w:t xml:space="preserve"> días del mes de febrero del año dos mil veinte.</w:t>
      </w:r>
    </w:p>
    <w:p w:rsidR="00016B80" w:rsidRPr="000E7198" w:rsidRDefault="00016B80" w:rsidP="004838C7">
      <w:pPr>
        <w:tabs>
          <w:tab w:val="left" w:pos="8749"/>
        </w:tabs>
        <w:spacing w:after="0" w:line="240" w:lineRule="auto"/>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DIPUTADA PRESIDENTA</w:t>
      </w: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center"/>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ZULMMA VERENICE GUERRERO CÁZARES</w:t>
      </w:r>
    </w:p>
    <w:p w:rsidR="00016B80" w:rsidRPr="000E7198" w:rsidRDefault="00016B80" w:rsidP="004838C7">
      <w:pPr>
        <w:tabs>
          <w:tab w:val="left" w:pos="8749"/>
        </w:tabs>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tabs>
          <w:tab w:val="left" w:pos="8749"/>
        </w:tabs>
        <w:spacing w:after="0" w:line="240" w:lineRule="auto"/>
        <w:jc w:val="both"/>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 xml:space="preserve">       DIPUTADA SECRETARIA                                     DIPUTADA SECRETARIA</w:t>
      </w: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p>
    <w:p w:rsidR="00016B80" w:rsidRPr="000E7198" w:rsidRDefault="00016B80" w:rsidP="004838C7">
      <w:pPr>
        <w:spacing w:after="0" w:line="240" w:lineRule="auto"/>
        <w:jc w:val="both"/>
        <w:rPr>
          <w:rFonts w:ascii="Arial" w:eastAsia="Times New Roman" w:hAnsi="Arial" w:cs="Arial"/>
          <w:b/>
          <w:snapToGrid w:val="0"/>
          <w:sz w:val="24"/>
          <w:szCs w:val="24"/>
          <w:lang w:val="es-ES_tradnl" w:eastAsia="es-ES"/>
        </w:rPr>
      </w:pPr>
      <w:r w:rsidRPr="000E7198">
        <w:rPr>
          <w:rFonts w:ascii="Arial" w:eastAsia="Times New Roman" w:hAnsi="Arial" w:cs="Arial"/>
          <w:b/>
          <w:snapToGrid w:val="0"/>
          <w:sz w:val="24"/>
          <w:szCs w:val="24"/>
          <w:lang w:val="es-ES_tradnl" w:eastAsia="es-ES"/>
        </w:rPr>
        <w:t xml:space="preserve">LUCÍA AZUCENA RAMOS </w:t>
      </w:r>
      <w:proofErr w:type="spellStart"/>
      <w:r w:rsidRPr="000E7198">
        <w:rPr>
          <w:rFonts w:ascii="Arial" w:eastAsia="Times New Roman" w:hAnsi="Arial" w:cs="Arial"/>
          <w:b/>
          <w:snapToGrid w:val="0"/>
          <w:sz w:val="24"/>
          <w:szCs w:val="24"/>
          <w:lang w:val="es-ES_tradnl" w:eastAsia="es-ES"/>
        </w:rPr>
        <w:t>RAMOS</w:t>
      </w:r>
      <w:proofErr w:type="spellEnd"/>
      <w:r w:rsidRPr="000E7198">
        <w:rPr>
          <w:rFonts w:ascii="Arial" w:eastAsia="Times New Roman" w:hAnsi="Arial" w:cs="Arial"/>
          <w:b/>
          <w:snapToGrid w:val="0"/>
          <w:sz w:val="24"/>
          <w:szCs w:val="24"/>
          <w:lang w:val="es-ES_tradnl" w:eastAsia="es-ES"/>
        </w:rPr>
        <w:t xml:space="preserve">              ELISA CATALINA VILLALOBOS HERNÁNDEZ</w:t>
      </w:r>
    </w:p>
    <w:p w:rsidR="00016B80" w:rsidRPr="000E7198" w:rsidRDefault="00016B80" w:rsidP="004838C7">
      <w:pPr>
        <w:spacing w:after="0" w:line="240" w:lineRule="auto"/>
        <w:jc w:val="both"/>
        <w:rPr>
          <w:rFonts w:ascii="Arial" w:eastAsia="Times New Roman" w:hAnsi="Arial" w:cs="Arial"/>
          <w:sz w:val="24"/>
          <w:szCs w:val="24"/>
          <w:lang w:eastAsia="es-ES"/>
        </w:rPr>
      </w:pPr>
    </w:p>
    <w:p w:rsidR="00016B80" w:rsidRPr="000E7198" w:rsidRDefault="00016B80" w:rsidP="004838C7">
      <w:pPr>
        <w:spacing w:after="0" w:line="240" w:lineRule="auto"/>
        <w:jc w:val="both"/>
        <w:rPr>
          <w:rFonts w:ascii="Arial" w:eastAsia="Times New Roman" w:hAnsi="Arial" w:cs="Arial"/>
          <w:sz w:val="24"/>
          <w:szCs w:val="24"/>
          <w:lang w:eastAsia="es-ES"/>
        </w:rPr>
      </w:pPr>
    </w:p>
    <w:p w:rsidR="00245157" w:rsidRPr="004838C7" w:rsidRDefault="00955746" w:rsidP="004838C7">
      <w:pPr>
        <w:spacing w:after="0" w:line="240" w:lineRule="auto"/>
        <w:rPr>
          <w:rFonts w:ascii="Arial" w:hAnsi="Arial" w:cs="Arial"/>
          <w:sz w:val="24"/>
          <w:szCs w:val="24"/>
        </w:rPr>
      </w:pPr>
      <w:bookmarkStart w:id="0" w:name="_GoBack"/>
      <w:bookmarkEnd w:id="0"/>
    </w:p>
    <w:sectPr w:rsidR="00245157" w:rsidRPr="004838C7"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46" w:rsidRDefault="00955746" w:rsidP="003A543F">
      <w:pPr>
        <w:spacing w:after="0" w:line="240" w:lineRule="auto"/>
      </w:pPr>
      <w:r>
        <w:separator/>
      </w:r>
    </w:p>
  </w:endnote>
  <w:endnote w:type="continuationSeparator" w:id="0">
    <w:p w:rsidR="00955746" w:rsidRDefault="00955746" w:rsidP="003A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46" w:rsidRDefault="00955746" w:rsidP="003A543F">
      <w:pPr>
        <w:spacing w:after="0" w:line="240" w:lineRule="auto"/>
      </w:pPr>
      <w:r>
        <w:separator/>
      </w:r>
    </w:p>
  </w:footnote>
  <w:footnote w:type="continuationSeparator" w:id="0">
    <w:p w:rsidR="00955746" w:rsidRDefault="00955746" w:rsidP="003A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A543F" w:rsidRPr="00265DA2" w:rsidTr="00D96DE5">
      <w:trPr>
        <w:jc w:val="center"/>
      </w:trPr>
      <w:tc>
        <w:tcPr>
          <w:tcW w:w="1253" w:type="dxa"/>
        </w:tcPr>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tc>
      <w:tc>
        <w:tcPr>
          <w:tcW w:w="8623" w:type="dxa"/>
        </w:tcPr>
        <w:p w:rsidR="003A543F" w:rsidRPr="00265DA2" w:rsidRDefault="003A543F" w:rsidP="003A543F">
          <w:pPr>
            <w:spacing w:after="0" w:line="240" w:lineRule="auto"/>
            <w:jc w:val="center"/>
            <w:rPr>
              <w:rFonts w:ascii="Arial" w:eastAsia="Times New Roman" w:hAnsi="Arial" w:cs="Times New Roman"/>
              <w:b/>
              <w:bCs/>
              <w:sz w:val="24"/>
              <w:szCs w:val="20"/>
              <w:lang w:eastAsia="es-ES"/>
            </w:rPr>
          </w:pPr>
          <w:r w:rsidRPr="00265DA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970B458" wp14:editId="63C3527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65DA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73F3F13" wp14:editId="30639D4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43F" w:rsidRPr="00265DA2" w:rsidRDefault="003A543F" w:rsidP="003A543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65DA2">
            <w:rPr>
              <w:rFonts w:ascii="Times New Roman" w:eastAsia="Times New Roman" w:hAnsi="Times New Roman" w:cs="Arial"/>
              <w:bCs/>
              <w:smallCaps/>
              <w:spacing w:val="20"/>
              <w:sz w:val="32"/>
              <w:szCs w:val="32"/>
              <w:lang w:eastAsia="es-ES"/>
            </w:rPr>
            <w:t>Congreso del Estado Independiente,</w:t>
          </w:r>
        </w:p>
        <w:p w:rsidR="003A543F" w:rsidRPr="00265DA2" w:rsidRDefault="003A543F" w:rsidP="003A543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65DA2">
            <w:rPr>
              <w:rFonts w:ascii="Times New Roman" w:eastAsia="Times New Roman" w:hAnsi="Times New Roman" w:cs="Arial"/>
              <w:bCs/>
              <w:smallCaps/>
              <w:spacing w:val="20"/>
              <w:sz w:val="32"/>
              <w:szCs w:val="32"/>
              <w:lang w:eastAsia="es-ES"/>
            </w:rPr>
            <w:t>Libre y Soberano de Coahuila de Zaragoza</w:t>
          </w:r>
        </w:p>
        <w:p w:rsidR="003A543F" w:rsidRPr="00265DA2" w:rsidRDefault="003A543F" w:rsidP="003A543F">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tc>
      <w:tc>
        <w:tcPr>
          <w:tcW w:w="1181" w:type="dxa"/>
        </w:tcPr>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p w:rsidR="003A543F" w:rsidRPr="00265DA2" w:rsidRDefault="003A543F" w:rsidP="003A543F">
          <w:pPr>
            <w:spacing w:after="0" w:line="240" w:lineRule="auto"/>
            <w:jc w:val="center"/>
            <w:rPr>
              <w:rFonts w:ascii="Arial" w:eastAsia="Times New Roman" w:hAnsi="Arial" w:cs="Times New Roman"/>
              <w:b/>
              <w:bCs/>
              <w:sz w:val="12"/>
              <w:szCs w:val="20"/>
              <w:lang w:eastAsia="es-ES"/>
            </w:rPr>
          </w:pPr>
        </w:p>
      </w:tc>
    </w:tr>
  </w:tbl>
  <w:p w:rsidR="003A543F" w:rsidRDefault="003A54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80"/>
    <w:rsid w:val="00016B80"/>
    <w:rsid w:val="000653EC"/>
    <w:rsid w:val="003A543F"/>
    <w:rsid w:val="00412757"/>
    <w:rsid w:val="004562E7"/>
    <w:rsid w:val="004838C7"/>
    <w:rsid w:val="00851732"/>
    <w:rsid w:val="00955746"/>
    <w:rsid w:val="00F60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3A2E7-C917-4ECA-91CE-1983A784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80"/>
  </w:style>
  <w:style w:type="paragraph" w:styleId="Ttulo1">
    <w:name w:val="heading 1"/>
    <w:basedOn w:val="Normal"/>
    <w:next w:val="Normal"/>
    <w:link w:val="Ttulo1Car"/>
    <w:uiPriority w:val="9"/>
    <w:qFormat/>
    <w:rsid w:val="004838C7"/>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38C7"/>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4838C7"/>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4127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757"/>
    <w:rPr>
      <w:rFonts w:ascii="Segoe UI" w:hAnsi="Segoe UI" w:cs="Segoe UI"/>
      <w:sz w:val="18"/>
      <w:szCs w:val="18"/>
    </w:rPr>
  </w:style>
  <w:style w:type="paragraph" w:styleId="Encabezado">
    <w:name w:val="header"/>
    <w:basedOn w:val="Normal"/>
    <w:link w:val="EncabezadoCar"/>
    <w:uiPriority w:val="99"/>
    <w:unhideWhenUsed/>
    <w:rsid w:val="003A54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43F"/>
  </w:style>
  <w:style w:type="paragraph" w:styleId="Piedepgina">
    <w:name w:val="footer"/>
    <w:basedOn w:val="Normal"/>
    <w:link w:val="PiedepginaCar"/>
    <w:uiPriority w:val="99"/>
    <w:unhideWhenUsed/>
    <w:rsid w:val="003A54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2020-02-12T17:37:00Z</cp:lastPrinted>
  <dcterms:created xsi:type="dcterms:W3CDTF">2020-02-14T16:02:00Z</dcterms:created>
  <dcterms:modified xsi:type="dcterms:W3CDTF">2020-02-14T16:02:00Z</dcterms:modified>
</cp:coreProperties>
</file>