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bCs/>
          <w:sz w:val="25"/>
          <w:szCs w:val="25"/>
          <w:lang w:eastAsia="es-ES"/>
        </w:rPr>
      </w:pP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>QUE EL CONGRESO DEL ESTADO INDEPENDIENTE, LIBRE Y SOBERANO DE COAHUILA DE ZARAGOZA;</w:t>
      </w: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B1E6F" w:rsidRPr="008B1E6F" w:rsidRDefault="008B1E6F" w:rsidP="008B1E6F">
      <w:pPr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B1E6F" w:rsidRPr="008B1E6F" w:rsidRDefault="008B1E6F" w:rsidP="008B1E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DECRETA: </w:t>
      </w:r>
    </w:p>
    <w:p w:rsidR="008B1E6F" w:rsidRPr="008B1E6F" w:rsidRDefault="008B1E6F" w:rsidP="008B1E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B1E6F" w:rsidRPr="008B1E6F" w:rsidRDefault="008B1E6F" w:rsidP="008B1E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bookmarkStart w:id="0" w:name="_GoBack"/>
      <w:bookmarkEnd w:id="0"/>
    </w:p>
    <w:p w:rsidR="008B1E6F" w:rsidRPr="008B1E6F" w:rsidRDefault="008B1E6F" w:rsidP="008B1E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  <w:t xml:space="preserve">NÚMERO 639.- </w:t>
      </w:r>
    </w:p>
    <w:p w:rsidR="008B1E6F" w:rsidRDefault="008B1E6F" w:rsidP="008B1E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B1E6F" w:rsidRPr="008B1E6F" w:rsidRDefault="008B1E6F" w:rsidP="008B1E6F">
      <w:pPr>
        <w:widowControl w:val="0"/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</w:rPr>
      </w:pPr>
      <w:r w:rsidRPr="008B1E6F">
        <w:rPr>
          <w:rFonts w:ascii="Arial" w:hAnsi="Arial" w:cs="Arial"/>
          <w:b/>
          <w:sz w:val="25"/>
          <w:szCs w:val="25"/>
        </w:rPr>
        <w:t xml:space="preserve">ARTÍCULO </w:t>
      </w:r>
      <w:proofErr w:type="gramStart"/>
      <w:r w:rsidRPr="008B1E6F">
        <w:rPr>
          <w:rFonts w:ascii="Arial" w:hAnsi="Arial" w:cs="Arial"/>
          <w:b/>
          <w:sz w:val="25"/>
          <w:szCs w:val="25"/>
        </w:rPr>
        <w:t>ÚNICO.-</w:t>
      </w:r>
      <w:proofErr w:type="gramEnd"/>
      <w:r w:rsidRPr="008B1E6F">
        <w:rPr>
          <w:rFonts w:ascii="Arial" w:hAnsi="Arial" w:cs="Arial"/>
          <w:b/>
          <w:sz w:val="25"/>
          <w:szCs w:val="25"/>
        </w:rPr>
        <w:t xml:space="preserve"> </w:t>
      </w:r>
      <w:r w:rsidRPr="008B1E6F">
        <w:rPr>
          <w:rFonts w:ascii="Arial" w:hAnsi="Arial" w:cs="Arial"/>
          <w:sz w:val="25"/>
          <w:szCs w:val="25"/>
        </w:rPr>
        <w:t xml:space="preserve">Se </w:t>
      </w:r>
      <w:r w:rsidRPr="001737F3">
        <w:rPr>
          <w:rFonts w:ascii="Arial" w:hAnsi="Arial" w:cs="Arial"/>
          <w:b/>
          <w:sz w:val="25"/>
          <w:szCs w:val="25"/>
        </w:rPr>
        <w:t>adiciona</w:t>
      </w:r>
      <w:r w:rsidRPr="008B1E6F">
        <w:rPr>
          <w:rFonts w:ascii="Arial" w:hAnsi="Arial" w:cs="Arial"/>
          <w:sz w:val="25"/>
          <w:szCs w:val="25"/>
        </w:rPr>
        <w:t xml:space="preserve"> un segundo párrafo al artículo 279 de la </w:t>
      </w:r>
      <w:r w:rsidRPr="001737F3">
        <w:rPr>
          <w:rFonts w:ascii="Arial" w:hAnsi="Arial" w:cs="Arial"/>
          <w:b/>
          <w:sz w:val="25"/>
          <w:szCs w:val="25"/>
        </w:rPr>
        <w:t>Ley para la Familia de Coahuila de Zaragoza,</w:t>
      </w:r>
      <w:r w:rsidRPr="008B1E6F">
        <w:rPr>
          <w:rFonts w:ascii="Arial" w:hAnsi="Arial" w:cs="Arial"/>
          <w:sz w:val="25"/>
          <w:szCs w:val="25"/>
        </w:rPr>
        <w:t xml:space="preserve"> para quedar como sigue:</w:t>
      </w:r>
    </w:p>
    <w:p w:rsidR="008B1E6F" w:rsidRDefault="008B1E6F" w:rsidP="008B1E6F">
      <w:pPr>
        <w:jc w:val="both"/>
        <w:rPr>
          <w:rFonts w:ascii="Arial" w:hAnsi="Arial" w:cs="Arial"/>
          <w:b/>
          <w:sz w:val="25"/>
          <w:szCs w:val="25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b/>
          <w:sz w:val="25"/>
          <w:szCs w:val="25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</w:rPr>
      </w:pPr>
      <w:r w:rsidRPr="008B1E6F">
        <w:rPr>
          <w:rFonts w:ascii="Arial" w:hAnsi="Arial" w:cs="Arial"/>
          <w:b/>
          <w:sz w:val="25"/>
          <w:szCs w:val="25"/>
          <w:lang w:val="x-none"/>
        </w:rPr>
        <w:t>Artículo 279.</w:t>
      </w:r>
      <w:r w:rsidRPr="008B1E6F">
        <w:rPr>
          <w:rFonts w:ascii="Arial" w:hAnsi="Arial" w:cs="Arial"/>
          <w:sz w:val="25"/>
          <w:szCs w:val="25"/>
          <w:lang w:val="x-none"/>
        </w:rPr>
        <w:t xml:space="preserve"> </w:t>
      </w:r>
      <w:r w:rsidRPr="008B1E6F">
        <w:rPr>
          <w:rFonts w:ascii="Arial" w:hAnsi="Arial" w:cs="Arial"/>
          <w:sz w:val="25"/>
          <w:szCs w:val="25"/>
        </w:rPr>
        <w:t>…</w:t>
      </w:r>
    </w:p>
    <w:p w:rsidR="008B1E6F" w:rsidRDefault="008B1E6F" w:rsidP="008B1E6F">
      <w:pPr>
        <w:jc w:val="both"/>
        <w:rPr>
          <w:rFonts w:ascii="Arial" w:hAnsi="Arial" w:cs="Arial"/>
          <w:sz w:val="25"/>
          <w:szCs w:val="25"/>
          <w:lang w:val="x-none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  <w:lang w:val="x-none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</w:rPr>
      </w:pPr>
      <w:r w:rsidRPr="008B1E6F">
        <w:rPr>
          <w:rFonts w:ascii="Arial" w:hAnsi="Arial" w:cs="Arial"/>
          <w:sz w:val="25"/>
          <w:szCs w:val="25"/>
        </w:rPr>
        <w:t>En cualquiera de los casos señalados en el párrafo anterior, la pensión alimenticia que se aplique de manera retroactiva deberá fijarse en una cantidad líquida.</w:t>
      </w: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</w:rPr>
      </w:pPr>
    </w:p>
    <w:p w:rsidR="008B1E6F" w:rsidRPr="008B1E6F" w:rsidRDefault="008B1E6F" w:rsidP="008B1E6F">
      <w:pPr>
        <w:rPr>
          <w:rFonts w:ascii="Arial" w:hAnsi="Arial" w:cs="Arial"/>
          <w:sz w:val="25"/>
          <w:szCs w:val="25"/>
          <w:lang w:val="x-none"/>
        </w:rPr>
      </w:pPr>
    </w:p>
    <w:p w:rsidR="008B1E6F" w:rsidRPr="001737F3" w:rsidRDefault="008B1E6F" w:rsidP="008B1E6F">
      <w:pPr>
        <w:jc w:val="center"/>
        <w:rPr>
          <w:rFonts w:ascii="Arial" w:hAnsi="Arial" w:cs="Arial"/>
          <w:b/>
          <w:i/>
          <w:iCs/>
          <w:sz w:val="25"/>
          <w:szCs w:val="25"/>
          <w:lang w:val="en-US"/>
        </w:rPr>
      </w:pPr>
      <w:r w:rsidRPr="001737F3">
        <w:rPr>
          <w:rFonts w:ascii="Arial" w:hAnsi="Arial" w:cs="Arial"/>
          <w:b/>
          <w:sz w:val="25"/>
          <w:szCs w:val="25"/>
          <w:lang w:val="en-US"/>
        </w:rPr>
        <w:t xml:space="preserve">T R </w:t>
      </w:r>
      <w:proofErr w:type="gramStart"/>
      <w:r w:rsidRPr="001737F3">
        <w:rPr>
          <w:rFonts w:ascii="Arial" w:hAnsi="Arial" w:cs="Arial"/>
          <w:b/>
          <w:sz w:val="25"/>
          <w:szCs w:val="25"/>
          <w:lang w:val="en-US"/>
        </w:rPr>
        <w:t>A</w:t>
      </w:r>
      <w:proofErr w:type="gramEnd"/>
      <w:r w:rsidRPr="001737F3">
        <w:rPr>
          <w:rFonts w:ascii="Arial" w:hAnsi="Arial" w:cs="Arial"/>
          <w:b/>
          <w:sz w:val="25"/>
          <w:szCs w:val="25"/>
          <w:lang w:val="en-US"/>
        </w:rPr>
        <w:t xml:space="preserve"> N S I T O R I O</w:t>
      </w:r>
    </w:p>
    <w:p w:rsidR="008B1E6F" w:rsidRPr="001737F3" w:rsidRDefault="008B1E6F" w:rsidP="008B1E6F">
      <w:pPr>
        <w:jc w:val="both"/>
        <w:rPr>
          <w:rFonts w:ascii="Arial" w:hAnsi="Arial" w:cs="Arial"/>
          <w:sz w:val="25"/>
          <w:szCs w:val="25"/>
          <w:lang w:val="en-US"/>
        </w:rPr>
      </w:pPr>
    </w:p>
    <w:p w:rsidR="008B1E6F" w:rsidRPr="001737F3" w:rsidRDefault="008B1E6F" w:rsidP="008B1E6F">
      <w:pPr>
        <w:jc w:val="both"/>
        <w:rPr>
          <w:rFonts w:ascii="Arial" w:hAnsi="Arial" w:cs="Arial"/>
          <w:sz w:val="25"/>
          <w:szCs w:val="25"/>
          <w:lang w:val="en-US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</w:rPr>
      </w:pPr>
      <w:proofErr w:type="gramStart"/>
      <w:r w:rsidRPr="008B1E6F">
        <w:rPr>
          <w:rFonts w:ascii="Arial" w:hAnsi="Arial" w:cs="Arial"/>
          <w:b/>
          <w:bCs/>
          <w:sz w:val="25"/>
          <w:szCs w:val="25"/>
        </w:rPr>
        <w:t>ÚNICO.-</w:t>
      </w:r>
      <w:proofErr w:type="gramEnd"/>
      <w:r w:rsidRPr="008B1E6F">
        <w:rPr>
          <w:rFonts w:ascii="Arial" w:hAnsi="Arial" w:cs="Arial"/>
          <w:sz w:val="25"/>
          <w:szCs w:val="25"/>
        </w:rPr>
        <w:t xml:space="preserve"> El presente decreto, entrara en vigor al día siguiente de su publicación en el Periódico Oficial del Estado de Coahuila de Zaragoza.</w:t>
      </w:r>
    </w:p>
    <w:p w:rsidR="008B1E6F" w:rsidRPr="008B1E6F" w:rsidRDefault="008B1E6F" w:rsidP="008B1E6F">
      <w:pPr>
        <w:jc w:val="both"/>
        <w:rPr>
          <w:rFonts w:ascii="Arial" w:hAnsi="Arial" w:cs="Arial"/>
          <w:bCs/>
          <w:sz w:val="25"/>
          <w:szCs w:val="25"/>
        </w:rPr>
      </w:pPr>
    </w:p>
    <w:p w:rsidR="008B1E6F" w:rsidRPr="008B1E6F" w:rsidRDefault="008B1E6F" w:rsidP="008B1E6F">
      <w:pPr>
        <w:rPr>
          <w:rFonts w:ascii="Arial" w:hAnsi="Arial" w:cs="Arial"/>
          <w:sz w:val="25"/>
          <w:szCs w:val="25"/>
        </w:rPr>
      </w:pPr>
    </w:p>
    <w:p w:rsidR="008B1E6F" w:rsidRPr="008B1E6F" w:rsidRDefault="008B1E6F" w:rsidP="008B1E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5"/>
          <w:szCs w:val="25"/>
          <w:lang w:val="es-ES_tradnl" w:eastAsia="es-ES"/>
        </w:rPr>
      </w:pPr>
    </w:p>
    <w:p w:rsidR="008B1E6F" w:rsidRPr="008B1E6F" w:rsidRDefault="008B1E6F" w:rsidP="008B1E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DADO en la Ciudad de Saltillo, Coahuila de Zaragoza, a los veinticuatro días del mes de junio del año dos mil veinte.</w:t>
      </w: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DIPUTADO PRESIDENTE</w:t>
      </w: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center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JAIME BUENO ZERTUCHE</w:t>
      </w: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     DIPUTADA SECRETARIA                                 DIPUTADA SECRETARIA </w:t>
      </w: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</w:pPr>
      <w:r w:rsidRPr="008B1E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LILIA ISABEL GUTIÉRREZ BURCIAGA  </w:t>
      </w:r>
      <w:r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 xml:space="preserve">      </w:t>
      </w:r>
      <w:r w:rsidRPr="008B1E6F">
        <w:rPr>
          <w:rFonts w:ascii="Arial" w:eastAsia="Times New Roman" w:hAnsi="Arial" w:cs="Arial"/>
          <w:b/>
          <w:snapToGrid w:val="0"/>
          <w:sz w:val="24"/>
          <w:szCs w:val="24"/>
          <w:lang w:val="es-ES_tradnl" w:eastAsia="es-ES"/>
        </w:rPr>
        <w:t>ELISA CATALINA VILLALOBOS HERNÁNDEZ</w:t>
      </w:r>
    </w:p>
    <w:p w:rsidR="008B1E6F" w:rsidRPr="008B1E6F" w:rsidRDefault="008B1E6F" w:rsidP="008B1E6F">
      <w:pPr>
        <w:widowControl w:val="0"/>
        <w:tabs>
          <w:tab w:val="left" w:pos="8749"/>
        </w:tabs>
        <w:spacing w:after="0" w:line="240" w:lineRule="auto"/>
        <w:jc w:val="both"/>
        <w:rPr>
          <w:rFonts w:ascii="Arial" w:eastAsia="Times New Roman" w:hAnsi="Arial" w:cs="Arial"/>
          <w:sz w:val="24"/>
          <w:szCs w:val="24"/>
          <w:lang w:val="es-ES_tradnl" w:eastAsia="es-ES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4"/>
          <w:szCs w:val="24"/>
        </w:rPr>
      </w:pPr>
    </w:p>
    <w:p w:rsidR="008B1E6F" w:rsidRPr="008B1E6F" w:rsidRDefault="008B1E6F" w:rsidP="008B1E6F">
      <w:pPr>
        <w:jc w:val="both"/>
        <w:rPr>
          <w:rFonts w:ascii="Arial" w:hAnsi="Arial" w:cs="Arial"/>
          <w:sz w:val="25"/>
          <w:szCs w:val="25"/>
        </w:rPr>
      </w:pPr>
    </w:p>
    <w:p w:rsidR="008B1E6F" w:rsidRPr="008B1E6F" w:rsidRDefault="008B1E6F" w:rsidP="008B1E6F">
      <w:pPr>
        <w:rPr>
          <w:rFonts w:ascii="Arial" w:hAnsi="Arial" w:cs="Arial"/>
          <w:sz w:val="25"/>
          <w:szCs w:val="25"/>
        </w:rPr>
      </w:pPr>
    </w:p>
    <w:p w:rsidR="008B1E6F" w:rsidRPr="008B1E6F" w:rsidRDefault="008B1E6F" w:rsidP="008B1E6F">
      <w:pPr>
        <w:rPr>
          <w:rFonts w:ascii="Arial" w:hAnsi="Arial" w:cs="Arial"/>
          <w:sz w:val="25"/>
          <w:szCs w:val="25"/>
        </w:rPr>
      </w:pPr>
    </w:p>
    <w:p w:rsidR="00245157" w:rsidRPr="008B1E6F" w:rsidRDefault="00946F72">
      <w:pPr>
        <w:rPr>
          <w:rFonts w:ascii="Arial" w:hAnsi="Arial" w:cs="Arial"/>
          <w:sz w:val="25"/>
          <w:szCs w:val="25"/>
        </w:rPr>
      </w:pPr>
    </w:p>
    <w:sectPr w:rsidR="00245157" w:rsidRPr="008B1E6F" w:rsidSect="002156C7">
      <w:headerReference w:type="default" r:id="rId6"/>
      <w:pgSz w:w="12240" w:h="15840"/>
      <w:pgMar w:top="226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46F72" w:rsidRDefault="00946F72" w:rsidP="00A050C3">
      <w:pPr>
        <w:spacing w:after="0" w:line="240" w:lineRule="auto"/>
      </w:pPr>
      <w:r>
        <w:separator/>
      </w:r>
    </w:p>
  </w:endnote>
  <w:endnote w:type="continuationSeparator" w:id="0">
    <w:p w:rsidR="00946F72" w:rsidRDefault="00946F72" w:rsidP="00A050C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46F72" w:rsidRDefault="00946F72" w:rsidP="00A050C3">
      <w:pPr>
        <w:spacing w:after="0" w:line="240" w:lineRule="auto"/>
      </w:pPr>
      <w:r>
        <w:separator/>
      </w:r>
    </w:p>
  </w:footnote>
  <w:footnote w:type="continuationSeparator" w:id="0">
    <w:p w:rsidR="00946F72" w:rsidRDefault="00946F72" w:rsidP="00A050C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1057" w:type="dxa"/>
      <w:jc w:val="center"/>
      <w:tblLook w:val="04A0" w:firstRow="1" w:lastRow="0" w:firstColumn="1" w:lastColumn="0" w:noHBand="0" w:noVBand="1"/>
    </w:tblPr>
    <w:tblGrid>
      <w:gridCol w:w="1541"/>
      <w:gridCol w:w="7975"/>
      <w:gridCol w:w="1541"/>
    </w:tblGrid>
    <w:tr w:rsidR="00A050C3" w:rsidRPr="00A050C3" w:rsidTr="00F90547">
      <w:trPr>
        <w:jc w:val="center"/>
      </w:trPr>
      <w:tc>
        <w:tcPr>
          <w:tcW w:w="1541" w:type="dxa"/>
        </w:tcPr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050C3">
            <w:rPr>
              <w:rFonts w:ascii="Arial" w:eastAsia="Times New Roman" w:hAnsi="Arial" w:cs="Times New Roman"/>
              <w:noProof/>
              <w:sz w:val="20"/>
              <w:szCs w:val="20"/>
              <w:lang w:eastAsia="es-MX"/>
            </w:rPr>
            <w:drawing>
              <wp:anchor distT="0" distB="0" distL="114300" distR="114300" simplePos="0" relativeHeight="251660288" behindDoc="0" locked="0" layoutInCell="1" hidden="0" allowOverlap="1" wp14:anchorId="4BCCF1C1" wp14:editId="106358F3">
                <wp:simplePos x="0" y="0"/>
                <wp:positionH relativeFrom="column">
                  <wp:posOffset>21590</wp:posOffset>
                </wp:positionH>
                <wp:positionV relativeFrom="paragraph">
                  <wp:posOffset>86995</wp:posOffset>
                </wp:positionV>
                <wp:extent cx="828675" cy="876935"/>
                <wp:effectExtent l="0" t="0" r="9525" b="0"/>
                <wp:wrapNone/>
                <wp:docPr id="1" name="image8.png" descr="Escudo de Coahuila de Zaragoza_BN_05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8.png" descr="Escudo de Coahuila de Zaragoza_BN_05"/>
                        <pic:cNvPicPr preferRelativeResize="0"/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828675" cy="876935"/>
                        </a:xfrm>
                        <a:prstGeom prst="rect">
                          <a:avLst/>
                        </a:prstGeom>
                        <a:ln/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7975" w:type="dxa"/>
        </w:tcPr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24"/>
              <w:szCs w:val="20"/>
              <w:lang w:eastAsia="es-ES"/>
            </w:rPr>
          </w:pPr>
        </w:p>
        <w:p w:rsidR="00A050C3" w:rsidRPr="00A050C3" w:rsidRDefault="00A050C3" w:rsidP="00A050C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050C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Congreso del Estado Independiente,</w:t>
          </w:r>
        </w:p>
        <w:p w:rsidR="00A050C3" w:rsidRPr="00A050C3" w:rsidRDefault="00A050C3" w:rsidP="00A050C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050C3"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  <w:t>Libre y Soberano de Coahuila de Zaragoza</w:t>
          </w:r>
        </w:p>
        <w:p w:rsidR="00A050C3" w:rsidRPr="00A050C3" w:rsidRDefault="00A050C3" w:rsidP="00A050C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18"/>
              <w:szCs w:val="32"/>
              <w:lang w:eastAsia="es-ES"/>
            </w:rPr>
          </w:pPr>
        </w:p>
        <w:p w:rsidR="00A050C3" w:rsidRPr="00A050C3" w:rsidRDefault="00A050C3" w:rsidP="00A050C3">
          <w:pPr>
            <w:tabs>
              <w:tab w:val="center" w:pos="4252"/>
              <w:tab w:val="left" w:pos="5040"/>
              <w:tab w:val="right" w:pos="8504"/>
            </w:tabs>
            <w:spacing w:after="0" w:line="240" w:lineRule="auto"/>
            <w:ind w:right="-93"/>
            <w:jc w:val="center"/>
            <w:rPr>
              <w:rFonts w:ascii="Times New Roman" w:eastAsia="Times New Roman" w:hAnsi="Times New Roman" w:cs="Arial"/>
              <w:bCs/>
              <w:smallCaps/>
              <w:spacing w:val="20"/>
              <w:sz w:val="32"/>
              <w:szCs w:val="32"/>
              <w:lang w:eastAsia="es-ES"/>
            </w:rPr>
          </w:pPr>
          <w:r w:rsidRPr="00A050C3">
            <w:rPr>
              <w:rFonts w:ascii="Times New Roman" w:eastAsia="Times New Roman" w:hAnsi="Times New Roman" w:cs="Times New Roman"/>
              <w:sz w:val="18"/>
              <w:szCs w:val="20"/>
              <w:lang w:eastAsia="es-MX"/>
            </w:rPr>
            <w:t>“2020, Año del Centenario Luctuoso de Venustiano Carranza, el Varón de Cuatro Ciénegas”</w:t>
          </w: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  <w:tc>
        <w:tcPr>
          <w:tcW w:w="1541" w:type="dxa"/>
        </w:tcPr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  <w:r w:rsidRPr="00A050C3">
            <w:rPr>
              <w:rFonts w:ascii="Arial" w:eastAsia="Times New Roman" w:hAnsi="Arial" w:cs="Times New Roman"/>
              <w:b/>
              <w:bCs/>
              <w:noProof/>
              <w:sz w:val="12"/>
              <w:szCs w:val="20"/>
              <w:lang w:eastAsia="es-MX"/>
            </w:rPr>
            <w:drawing>
              <wp:anchor distT="0" distB="0" distL="114300" distR="114300" simplePos="0" relativeHeight="251659264" behindDoc="0" locked="0" layoutInCell="1" allowOverlap="1" wp14:anchorId="4E5821F7" wp14:editId="261BE9B5">
                <wp:simplePos x="0" y="0"/>
                <wp:positionH relativeFrom="column">
                  <wp:posOffset>120015</wp:posOffset>
                </wp:positionH>
                <wp:positionV relativeFrom="paragraph">
                  <wp:posOffset>-289560</wp:posOffset>
                </wp:positionV>
                <wp:extent cx="485140" cy="1323975"/>
                <wp:effectExtent l="0" t="0" r="0" b="9525"/>
                <wp:wrapNone/>
                <wp:docPr id="2" name="Imagen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8" name="version-colores.png"/>
                        <pic:cNvPicPr/>
                      </pic:nvPicPr>
                      <pic:blipFill>
                        <a:blip r:embed="rId2" cstate="print">
                          <a:extLst>
                            <a:ext uri="{BEBA8EAE-BF5A-486C-A8C5-ECC9F3942E4B}">
                              <a14:imgProps xmlns:a14="http://schemas.microsoft.com/office/drawing/2010/main">
                                <a14:imgLayer r:embed="rId3">
                                  <a14:imgEffect>
                                    <a14:saturation sat="0"/>
                                  </a14:imgEffect>
                                </a14:imgLayer>
                              </a14:imgProps>
                            </a:ex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485140" cy="1323975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  <w:p w:rsidR="00A050C3" w:rsidRPr="00A050C3" w:rsidRDefault="00A050C3" w:rsidP="00A050C3">
          <w:pPr>
            <w:spacing w:after="0" w:line="240" w:lineRule="auto"/>
            <w:jc w:val="center"/>
            <w:rPr>
              <w:rFonts w:ascii="Arial" w:eastAsia="Times New Roman" w:hAnsi="Arial" w:cs="Times New Roman"/>
              <w:b/>
              <w:bCs/>
              <w:sz w:val="12"/>
              <w:szCs w:val="20"/>
              <w:lang w:eastAsia="es-ES"/>
            </w:rPr>
          </w:pPr>
        </w:p>
      </w:tc>
    </w:tr>
  </w:tbl>
  <w:p w:rsidR="00A050C3" w:rsidRDefault="00A050C3">
    <w:pPr>
      <w:pStyle w:val="Encabezado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B1E6F"/>
    <w:rsid w:val="000653EC"/>
    <w:rsid w:val="00142CFC"/>
    <w:rsid w:val="001737F3"/>
    <w:rsid w:val="0045187D"/>
    <w:rsid w:val="004562E7"/>
    <w:rsid w:val="008B1E6F"/>
    <w:rsid w:val="00946F72"/>
    <w:rsid w:val="00A050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99354E1-FB05-43FF-AF52-A9B128BFCC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B1E6F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A0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050C3"/>
  </w:style>
  <w:style w:type="paragraph" w:styleId="Piedepgina">
    <w:name w:val="footer"/>
    <w:basedOn w:val="Normal"/>
    <w:link w:val="PiedepginaCar"/>
    <w:uiPriority w:val="99"/>
    <w:unhideWhenUsed/>
    <w:rsid w:val="00A050C3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A050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3" Type="http://schemas.microsoft.com/office/2007/relationships/hdphoto" Target="media/hdphoto1.wdp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146</Words>
  <Characters>804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Usuario de Windows</dc:creator>
  <cp:keywords/>
  <dc:description/>
  <cp:lastModifiedBy>Lumbreras</cp:lastModifiedBy>
  <cp:revision>2</cp:revision>
  <cp:lastPrinted>2020-06-24T19:39:00Z</cp:lastPrinted>
  <dcterms:created xsi:type="dcterms:W3CDTF">2020-06-30T03:25:00Z</dcterms:created>
  <dcterms:modified xsi:type="dcterms:W3CDTF">2020-06-30T03:25:00Z</dcterms:modified>
</cp:coreProperties>
</file>