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2A" w:rsidRPr="00CE652A" w:rsidRDefault="00CE652A" w:rsidP="00CE652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bookmarkStart w:id="0" w:name="_GoBack"/>
      <w:bookmarkEnd w:id="0"/>
    </w:p>
    <w:p w:rsidR="00CE652A" w:rsidRPr="00CE652A" w:rsidRDefault="00CE652A" w:rsidP="00CE652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CE652A" w:rsidRPr="00CE652A" w:rsidRDefault="00CE652A" w:rsidP="00CE652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CE652A" w:rsidRPr="00CE652A" w:rsidRDefault="00CE652A" w:rsidP="00CE652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CE652A" w:rsidRPr="00CE652A" w:rsidRDefault="00CE652A" w:rsidP="00CE652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CE652A" w:rsidRPr="00CE652A" w:rsidRDefault="00CE652A" w:rsidP="00CE652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CE652A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>QUE EL CONGRESO DEL ESTADO INDEPENDIENTE, LIBRE Y SOBERANO DE COAHUILA DE ZARAGOZA;</w:t>
      </w:r>
    </w:p>
    <w:p w:rsidR="00CE652A" w:rsidRPr="00CE652A" w:rsidRDefault="00CE652A" w:rsidP="00CE652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CE652A" w:rsidRPr="00CE652A" w:rsidRDefault="00CE652A" w:rsidP="00CE652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CE652A" w:rsidRPr="00CE652A" w:rsidRDefault="00CE652A" w:rsidP="00CE652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CE652A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 xml:space="preserve">DECRETA: </w:t>
      </w:r>
    </w:p>
    <w:p w:rsidR="00CE652A" w:rsidRPr="00CE652A" w:rsidRDefault="00CE652A" w:rsidP="00CE652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CE652A" w:rsidRPr="00CE652A" w:rsidRDefault="00CE652A" w:rsidP="00CE652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CE652A" w:rsidRPr="00CE652A" w:rsidRDefault="00CE652A" w:rsidP="00CE652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CE652A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>NÚMERO 653.-</w:t>
      </w:r>
    </w:p>
    <w:p w:rsidR="00CE652A" w:rsidRPr="00CE652A" w:rsidRDefault="00CE652A" w:rsidP="00FB61D1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CE652A" w:rsidRPr="00CE652A" w:rsidRDefault="00CE652A" w:rsidP="00FB61D1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CE652A" w:rsidRPr="00CE652A" w:rsidRDefault="00FB61D1" w:rsidP="00FB61D1">
      <w:pPr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ARTICULO </w:t>
      </w:r>
      <w:proofErr w:type="gramStart"/>
      <w:r w:rsidR="00CE652A" w:rsidRPr="00CE652A">
        <w:rPr>
          <w:rFonts w:ascii="Arial" w:eastAsia="Arial" w:hAnsi="Arial" w:cs="Arial"/>
          <w:b/>
          <w:bCs/>
          <w:sz w:val="26"/>
          <w:szCs w:val="26"/>
        </w:rPr>
        <w:t>PRIMERO.-</w:t>
      </w:r>
      <w:proofErr w:type="gramEnd"/>
      <w:r w:rsidR="00CE652A" w:rsidRPr="00CE652A"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 w:rsidR="00CE652A" w:rsidRPr="00CE652A">
        <w:rPr>
          <w:rFonts w:ascii="Arial" w:eastAsia="Arial" w:hAnsi="Arial" w:cs="Arial"/>
          <w:sz w:val="26"/>
          <w:szCs w:val="26"/>
        </w:rPr>
        <w:t xml:space="preserve">Se </w:t>
      </w:r>
      <w:r w:rsidR="00CE652A" w:rsidRPr="00283A70">
        <w:rPr>
          <w:rFonts w:ascii="Arial" w:eastAsia="Arial" w:hAnsi="Arial" w:cs="Arial"/>
          <w:b/>
          <w:sz w:val="26"/>
          <w:szCs w:val="26"/>
        </w:rPr>
        <w:t>reforma</w:t>
      </w:r>
      <w:r w:rsidR="00CE652A" w:rsidRPr="00CE652A">
        <w:rPr>
          <w:rFonts w:ascii="Arial" w:eastAsia="Arial" w:hAnsi="Arial" w:cs="Arial"/>
          <w:sz w:val="26"/>
          <w:szCs w:val="26"/>
        </w:rPr>
        <w:t xml:space="preserve"> la fracción VI del artículo 647</w:t>
      </w:r>
      <w:r w:rsidR="00283A70">
        <w:rPr>
          <w:rFonts w:ascii="Arial" w:eastAsia="Arial" w:hAnsi="Arial" w:cs="Arial"/>
          <w:sz w:val="26"/>
          <w:szCs w:val="26"/>
        </w:rPr>
        <w:t>,</w:t>
      </w:r>
      <w:r w:rsidR="00CE652A" w:rsidRPr="00CE652A">
        <w:rPr>
          <w:rFonts w:ascii="Arial" w:eastAsia="Arial" w:hAnsi="Arial" w:cs="Arial"/>
          <w:sz w:val="26"/>
          <w:szCs w:val="26"/>
        </w:rPr>
        <w:t xml:space="preserve"> se </w:t>
      </w:r>
      <w:r w:rsidR="00CE652A" w:rsidRPr="00283A70">
        <w:rPr>
          <w:rFonts w:ascii="Arial" w:eastAsia="Arial" w:hAnsi="Arial" w:cs="Arial"/>
          <w:b/>
          <w:sz w:val="26"/>
          <w:szCs w:val="26"/>
        </w:rPr>
        <w:t>adiciona</w:t>
      </w:r>
      <w:r w:rsidR="00CE652A" w:rsidRPr="00CE652A">
        <w:rPr>
          <w:rFonts w:ascii="Arial" w:eastAsia="Arial" w:hAnsi="Arial" w:cs="Arial"/>
          <w:sz w:val="26"/>
          <w:szCs w:val="26"/>
        </w:rPr>
        <w:t xml:space="preserve"> la fracción V al artículo 437</w:t>
      </w:r>
      <w:r w:rsidR="00283A70">
        <w:rPr>
          <w:rFonts w:ascii="Arial" w:eastAsia="Arial" w:hAnsi="Arial" w:cs="Arial"/>
          <w:sz w:val="26"/>
          <w:szCs w:val="26"/>
        </w:rPr>
        <w:t xml:space="preserve"> y la fracción VII del artículo 647</w:t>
      </w:r>
      <w:r w:rsidR="00CE652A" w:rsidRPr="00CE652A">
        <w:rPr>
          <w:rFonts w:ascii="Arial" w:eastAsia="Arial" w:hAnsi="Arial" w:cs="Arial"/>
          <w:sz w:val="26"/>
          <w:szCs w:val="26"/>
        </w:rPr>
        <w:t xml:space="preserve"> de </w:t>
      </w:r>
      <w:r w:rsidR="00CE652A" w:rsidRPr="00CE652A">
        <w:rPr>
          <w:rFonts w:ascii="Arial" w:hAnsi="Arial" w:cs="Arial"/>
          <w:sz w:val="26"/>
          <w:szCs w:val="26"/>
        </w:rPr>
        <w:t xml:space="preserve">la </w:t>
      </w:r>
      <w:r w:rsidR="00CE652A" w:rsidRPr="00283A70">
        <w:rPr>
          <w:rFonts w:ascii="Arial" w:hAnsi="Arial" w:cs="Arial"/>
          <w:b/>
          <w:sz w:val="26"/>
          <w:szCs w:val="26"/>
        </w:rPr>
        <w:t>Ley para la Familia de Coahuila de Zaragoza</w:t>
      </w:r>
      <w:r w:rsidR="00CE652A" w:rsidRPr="00CE652A">
        <w:rPr>
          <w:rFonts w:ascii="Arial" w:eastAsia="Arial" w:hAnsi="Arial" w:cs="Arial"/>
          <w:sz w:val="26"/>
          <w:szCs w:val="26"/>
        </w:rPr>
        <w:t>, para quedar como sigue:</w:t>
      </w:r>
    </w:p>
    <w:p w:rsidR="00CE652A" w:rsidRPr="00CE652A" w:rsidRDefault="00CE652A" w:rsidP="00FB61D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E652A" w:rsidRPr="00283A70" w:rsidRDefault="00CE652A" w:rsidP="00FB61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83A70">
        <w:rPr>
          <w:rFonts w:ascii="Arial" w:hAnsi="Arial" w:cs="Arial"/>
          <w:b/>
          <w:sz w:val="26"/>
          <w:szCs w:val="26"/>
        </w:rPr>
        <w:t>Artículo 437.</w:t>
      </w:r>
      <w:r w:rsidRPr="00283A70">
        <w:rPr>
          <w:rFonts w:ascii="Arial" w:hAnsi="Arial" w:cs="Arial"/>
          <w:sz w:val="26"/>
          <w:szCs w:val="26"/>
        </w:rPr>
        <w:t xml:space="preserve"> Los derechos que confiere la patria potestad se suspenden: </w:t>
      </w:r>
    </w:p>
    <w:p w:rsidR="00CE652A" w:rsidRPr="00283A70" w:rsidRDefault="00CE652A" w:rsidP="00FB61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652A" w:rsidRPr="00283A70" w:rsidRDefault="00CE652A" w:rsidP="00FB61D1">
      <w:pPr>
        <w:spacing w:after="0" w:line="240" w:lineRule="auto"/>
        <w:ind w:left="454" w:hanging="454"/>
        <w:jc w:val="both"/>
        <w:rPr>
          <w:rFonts w:ascii="Arial" w:hAnsi="Arial" w:cs="Arial"/>
          <w:b/>
          <w:sz w:val="26"/>
          <w:szCs w:val="26"/>
        </w:rPr>
      </w:pPr>
    </w:p>
    <w:p w:rsidR="00CE652A" w:rsidRPr="00283A70" w:rsidRDefault="00CE652A" w:rsidP="00FB61D1">
      <w:pPr>
        <w:spacing w:after="0" w:line="240" w:lineRule="auto"/>
        <w:ind w:left="454" w:hanging="454"/>
        <w:jc w:val="both"/>
        <w:rPr>
          <w:rFonts w:ascii="Arial" w:hAnsi="Arial" w:cs="Arial"/>
          <w:sz w:val="26"/>
          <w:szCs w:val="26"/>
        </w:rPr>
      </w:pPr>
      <w:r w:rsidRPr="00283A70">
        <w:rPr>
          <w:rFonts w:ascii="Arial" w:hAnsi="Arial" w:cs="Arial"/>
          <w:b/>
          <w:sz w:val="26"/>
          <w:szCs w:val="26"/>
        </w:rPr>
        <w:t>I.</w:t>
      </w:r>
      <w:r w:rsidRPr="00283A70">
        <w:rPr>
          <w:rFonts w:ascii="Arial" w:hAnsi="Arial" w:cs="Arial"/>
          <w:sz w:val="26"/>
          <w:szCs w:val="26"/>
        </w:rPr>
        <w:t xml:space="preserve"> </w:t>
      </w:r>
      <w:r w:rsidRPr="00283A70">
        <w:rPr>
          <w:rFonts w:ascii="Arial" w:hAnsi="Arial" w:cs="Arial"/>
          <w:sz w:val="26"/>
          <w:szCs w:val="26"/>
        </w:rPr>
        <w:tab/>
        <w:t xml:space="preserve">a la </w:t>
      </w:r>
      <w:r w:rsidRPr="00283A70">
        <w:rPr>
          <w:rFonts w:ascii="Arial" w:hAnsi="Arial" w:cs="Arial"/>
          <w:b/>
          <w:sz w:val="26"/>
          <w:szCs w:val="26"/>
        </w:rPr>
        <w:t>IV.</w:t>
      </w:r>
      <w:r w:rsidRPr="00283A70">
        <w:rPr>
          <w:rFonts w:ascii="Arial" w:hAnsi="Arial" w:cs="Arial"/>
          <w:sz w:val="26"/>
          <w:szCs w:val="26"/>
        </w:rPr>
        <w:t xml:space="preserve"> </w:t>
      </w:r>
      <w:r w:rsidRPr="00283A70">
        <w:rPr>
          <w:rFonts w:ascii="Arial" w:hAnsi="Arial" w:cs="Arial"/>
          <w:sz w:val="26"/>
          <w:szCs w:val="26"/>
        </w:rPr>
        <w:tab/>
        <w:t xml:space="preserve">... </w:t>
      </w:r>
    </w:p>
    <w:p w:rsidR="00CE652A" w:rsidRPr="00283A70" w:rsidRDefault="00CE652A" w:rsidP="00FB61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652A" w:rsidRPr="00283A70" w:rsidRDefault="00CE652A" w:rsidP="00FB61D1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CE652A" w:rsidRPr="00283A70" w:rsidRDefault="00CE652A" w:rsidP="00FB61D1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283A70">
        <w:rPr>
          <w:rFonts w:ascii="Arial" w:hAnsi="Arial" w:cs="Arial"/>
          <w:b/>
          <w:bCs/>
          <w:sz w:val="26"/>
          <w:szCs w:val="26"/>
        </w:rPr>
        <w:t>V.</w:t>
      </w:r>
      <w:r w:rsidRPr="00283A70">
        <w:rPr>
          <w:rFonts w:ascii="Arial" w:hAnsi="Arial" w:cs="Arial"/>
          <w:bCs/>
          <w:sz w:val="26"/>
          <w:szCs w:val="26"/>
        </w:rPr>
        <w:t xml:space="preserve">  Por alienación parental acreditada ante la autoridad judicial competente. </w:t>
      </w:r>
    </w:p>
    <w:p w:rsidR="00CE652A" w:rsidRDefault="00CE652A" w:rsidP="00FB61D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FB61D1" w:rsidRPr="00CE652A" w:rsidRDefault="00FB61D1" w:rsidP="00FB61D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E652A" w:rsidRPr="00283A70" w:rsidRDefault="00CE652A" w:rsidP="00FB61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83A70">
        <w:rPr>
          <w:rFonts w:ascii="Arial" w:hAnsi="Arial" w:cs="Arial"/>
          <w:b/>
          <w:sz w:val="26"/>
          <w:szCs w:val="26"/>
        </w:rPr>
        <w:t>Artículo 647.</w:t>
      </w:r>
      <w:r w:rsidRPr="00283A70">
        <w:rPr>
          <w:rFonts w:ascii="Arial" w:hAnsi="Arial" w:cs="Arial"/>
          <w:sz w:val="26"/>
          <w:szCs w:val="26"/>
        </w:rPr>
        <w:t xml:space="preserve"> La violencia familiar se puede presentar mediante los siguientes tipos de violencias: </w:t>
      </w:r>
    </w:p>
    <w:p w:rsidR="00CE652A" w:rsidRDefault="00CE652A" w:rsidP="00FB61D1">
      <w:pPr>
        <w:spacing w:after="0" w:line="240" w:lineRule="auto"/>
        <w:ind w:left="454" w:hanging="454"/>
        <w:jc w:val="both"/>
        <w:rPr>
          <w:rFonts w:ascii="Arial" w:hAnsi="Arial" w:cs="Arial"/>
          <w:sz w:val="26"/>
          <w:szCs w:val="26"/>
        </w:rPr>
      </w:pPr>
    </w:p>
    <w:p w:rsidR="00FB61D1" w:rsidRPr="00283A70" w:rsidRDefault="00FB61D1" w:rsidP="00FB61D1">
      <w:pPr>
        <w:spacing w:after="0" w:line="240" w:lineRule="auto"/>
        <w:ind w:left="454" w:hanging="454"/>
        <w:jc w:val="both"/>
        <w:rPr>
          <w:rFonts w:ascii="Arial" w:hAnsi="Arial" w:cs="Arial"/>
          <w:sz w:val="26"/>
          <w:szCs w:val="26"/>
        </w:rPr>
      </w:pPr>
    </w:p>
    <w:p w:rsidR="00CE652A" w:rsidRPr="00283A70" w:rsidRDefault="00CE652A" w:rsidP="00FB61D1">
      <w:pPr>
        <w:spacing w:after="0" w:line="240" w:lineRule="auto"/>
        <w:ind w:left="454" w:hanging="454"/>
        <w:jc w:val="both"/>
        <w:rPr>
          <w:rFonts w:ascii="Arial" w:hAnsi="Arial" w:cs="Arial"/>
          <w:sz w:val="26"/>
          <w:szCs w:val="26"/>
        </w:rPr>
      </w:pPr>
      <w:r w:rsidRPr="00283A70">
        <w:rPr>
          <w:rFonts w:ascii="Arial" w:hAnsi="Arial" w:cs="Arial"/>
          <w:b/>
          <w:sz w:val="26"/>
          <w:szCs w:val="26"/>
        </w:rPr>
        <w:t>I.</w:t>
      </w:r>
      <w:r w:rsidRPr="00283A70">
        <w:rPr>
          <w:rFonts w:ascii="Arial" w:hAnsi="Arial" w:cs="Arial"/>
          <w:sz w:val="26"/>
          <w:szCs w:val="26"/>
        </w:rPr>
        <w:t xml:space="preserve"> </w:t>
      </w:r>
      <w:r w:rsidRPr="00283A70">
        <w:rPr>
          <w:rFonts w:ascii="Arial" w:hAnsi="Arial" w:cs="Arial"/>
          <w:sz w:val="26"/>
          <w:szCs w:val="26"/>
        </w:rPr>
        <w:tab/>
        <w:t xml:space="preserve">a la </w:t>
      </w:r>
      <w:r w:rsidRPr="00283A70">
        <w:rPr>
          <w:rFonts w:ascii="Arial" w:hAnsi="Arial" w:cs="Arial"/>
          <w:b/>
          <w:bCs/>
          <w:sz w:val="26"/>
          <w:szCs w:val="26"/>
        </w:rPr>
        <w:t>V.</w:t>
      </w:r>
      <w:r w:rsidRPr="00283A70">
        <w:rPr>
          <w:rFonts w:ascii="Arial" w:hAnsi="Arial" w:cs="Arial"/>
          <w:sz w:val="26"/>
          <w:szCs w:val="26"/>
        </w:rPr>
        <w:t xml:space="preserve"> … </w:t>
      </w:r>
    </w:p>
    <w:p w:rsidR="00CE652A" w:rsidRDefault="00CE652A" w:rsidP="00FB61D1">
      <w:pPr>
        <w:spacing w:after="0" w:line="240" w:lineRule="auto"/>
        <w:ind w:left="454" w:hanging="454"/>
        <w:jc w:val="both"/>
        <w:rPr>
          <w:rFonts w:ascii="Arial" w:hAnsi="Arial" w:cs="Arial"/>
          <w:sz w:val="26"/>
          <w:szCs w:val="26"/>
        </w:rPr>
      </w:pPr>
    </w:p>
    <w:p w:rsidR="00FB61D1" w:rsidRPr="00283A70" w:rsidRDefault="00FB61D1" w:rsidP="00FB61D1">
      <w:pPr>
        <w:spacing w:after="0" w:line="240" w:lineRule="auto"/>
        <w:ind w:left="454" w:hanging="454"/>
        <w:jc w:val="both"/>
        <w:rPr>
          <w:rFonts w:ascii="Arial" w:hAnsi="Arial" w:cs="Arial"/>
          <w:sz w:val="26"/>
          <w:szCs w:val="26"/>
        </w:rPr>
      </w:pPr>
    </w:p>
    <w:p w:rsidR="00CE652A" w:rsidRPr="00283A70" w:rsidRDefault="00CE652A" w:rsidP="00FB61D1">
      <w:pPr>
        <w:spacing w:after="0" w:line="240" w:lineRule="auto"/>
        <w:ind w:left="567" w:hanging="567"/>
        <w:jc w:val="both"/>
        <w:rPr>
          <w:rFonts w:ascii="Arial" w:hAnsi="Arial" w:cs="Arial"/>
          <w:sz w:val="26"/>
          <w:szCs w:val="26"/>
        </w:rPr>
      </w:pPr>
      <w:r w:rsidRPr="00283A70">
        <w:rPr>
          <w:rFonts w:ascii="Arial" w:hAnsi="Arial" w:cs="Arial"/>
          <w:b/>
          <w:sz w:val="26"/>
          <w:szCs w:val="26"/>
        </w:rPr>
        <w:t xml:space="preserve">VI. </w:t>
      </w:r>
      <w:r w:rsidRPr="00283A70">
        <w:rPr>
          <w:rFonts w:ascii="Arial" w:hAnsi="Arial" w:cs="Arial"/>
          <w:b/>
          <w:sz w:val="26"/>
          <w:szCs w:val="26"/>
        </w:rPr>
        <w:tab/>
      </w:r>
      <w:r w:rsidRPr="00283A70">
        <w:rPr>
          <w:rFonts w:ascii="Arial" w:hAnsi="Arial" w:cs="Arial"/>
          <w:sz w:val="26"/>
          <w:szCs w:val="26"/>
        </w:rPr>
        <w:t xml:space="preserve">La </w:t>
      </w:r>
      <w:r w:rsidRPr="00283A70">
        <w:rPr>
          <w:rFonts w:ascii="Arial" w:hAnsi="Arial" w:cs="Arial"/>
          <w:sz w:val="26"/>
          <w:szCs w:val="26"/>
          <w:lang w:eastAsia="es-MX"/>
        </w:rPr>
        <w:t xml:space="preserve">alienación </w:t>
      </w:r>
      <w:proofErr w:type="gramStart"/>
      <w:r w:rsidRPr="00283A70">
        <w:rPr>
          <w:rFonts w:ascii="Arial" w:hAnsi="Arial" w:cs="Arial"/>
          <w:sz w:val="26"/>
          <w:szCs w:val="26"/>
          <w:lang w:eastAsia="es-MX"/>
        </w:rPr>
        <w:t>parental.-</w:t>
      </w:r>
      <w:proofErr w:type="gramEnd"/>
      <w:r w:rsidRPr="00283A70">
        <w:rPr>
          <w:rFonts w:ascii="Arial" w:hAnsi="Arial" w:cs="Arial"/>
          <w:sz w:val="26"/>
          <w:szCs w:val="26"/>
          <w:lang w:eastAsia="es-MX"/>
        </w:rPr>
        <w:t xml:space="preserve"> Es una forma de violencia familiar que se presenta cuando el padre o la madre manipula a un menor de edad con el objeto de impedir, obstaculizar o destruir sus vínculos con uno de sus progenitores, y</w:t>
      </w:r>
    </w:p>
    <w:p w:rsidR="00CE652A" w:rsidRPr="00283A70" w:rsidRDefault="00CE652A" w:rsidP="00FB61D1">
      <w:pPr>
        <w:spacing w:after="0" w:line="240" w:lineRule="auto"/>
        <w:ind w:left="567" w:hanging="567"/>
        <w:jc w:val="both"/>
        <w:rPr>
          <w:rFonts w:ascii="Arial" w:hAnsi="Arial" w:cs="Arial"/>
          <w:sz w:val="26"/>
          <w:szCs w:val="26"/>
        </w:rPr>
      </w:pPr>
    </w:p>
    <w:p w:rsidR="00CE652A" w:rsidRPr="00283A70" w:rsidRDefault="00CE652A" w:rsidP="00FB61D1">
      <w:pPr>
        <w:spacing w:after="0" w:line="240" w:lineRule="auto"/>
        <w:ind w:left="567" w:hanging="567"/>
        <w:jc w:val="both"/>
        <w:rPr>
          <w:rFonts w:ascii="Arial" w:hAnsi="Arial" w:cs="Arial"/>
          <w:sz w:val="26"/>
          <w:szCs w:val="26"/>
        </w:rPr>
      </w:pPr>
      <w:r w:rsidRPr="00283A70">
        <w:rPr>
          <w:rFonts w:ascii="Arial" w:hAnsi="Arial" w:cs="Arial"/>
          <w:b/>
          <w:sz w:val="26"/>
          <w:szCs w:val="26"/>
        </w:rPr>
        <w:t>VII.</w:t>
      </w:r>
      <w:r w:rsidRPr="00283A70">
        <w:rPr>
          <w:rFonts w:ascii="Arial" w:hAnsi="Arial" w:cs="Arial"/>
          <w:sz w:val="26"/>
          <w:szCs w:val="26"/>
        </w:rPr>
        <w:t xml:space="preserve"> </w:t>
      </w:r>
      <w:r w:rsidRPr="00283A70">
        <w:rPr>
          <w:rFonts w:ascii="Arial" w:hAnsi="Arial" w:cs="Arial"/>
          <w:sz w:val="26"/>
          <w:szCs w:val="26"/>
        </w:rPr>
        <w:tab/>
        <w:t xml:space="preserve">Cualesquiera otras formas análogas que lesionen o sean susceptibles de dañar la dignidad, integridad o libertad de las personas que integran la familia. </w:t>
      </w:r>
    </w:p>
    <w:p w:rsidR="00CE652A" w:rsidRPr="00283A70" w:rsidRDefault="00CE652A" w:rsidP="00FB61D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E652A" w:rsidRDefault="00CE652A" w:rsidP="00FB61D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E652A" w:rsidRPr="00CE652A" w:rsidRDefault="00FB61D1" w:rsidP="00FB61D1">
      <w:pPr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ARTICULO </w:t>
      </w:r>
      <w:proofErr w:type="gramStart"/>
      <w:r w:rsidR="00CE652A" w:rsidRPr="00CE652A">
        <w:rPr>
          <w:rFonts w:ascii="Arial" w:hAnsi="Arial" w:cs="Arial"/>
          <w:b/>
          <w:sz w:val="26"/>
          <w:szCs w:val="26"/>
        </w:rPr>
        <w:t>SEGUNDO.-</w:t>
      </w:r>
      <w:proofErr w:type="gramEnd"/>
      <w:r w:rsidR="00CE652A" w:rsidRPr="00CE652A">
        <w:rPr>
          <w:rFonts w:ascii="Arial" w:hAnsi="Arial" w:cs="Arial"/>
          <w:b/>
          <w:sz w:val="26"/>
          <w:szCs w:val="26"/>
        </w:rPr>
        <w:t xml:space="preserve"> </w:t>
      </w:r>
      <w:r w:rsidR="00CE652A" w:rsidRPr="00CE652A">
        <w:rPr>
          <w:rFonts w:ascii="Arial" w:eastAsia="Arial" w:hAnsi="Arial" w:cs="Arial"/>
          <w:sz w:val="26"/>
          <w:szCs w:val="26"/>
        </w:rPr>
        <w:t xml:space="preserve">Se </w:t>
      </w:r>
      <w:r w:rsidR="00CE652A" w:rsidRPr="00283A70">
        <w:rPr>
          <w:rFonts w:ascii="Arial" w:eastAsia="Arial" w:hAnsi="Arial" w:cs="Arial"/>
          <w:b/>
          <w:sz w:val="26"/>
          <w:szCs w:val="26"/>
        </w:rPr>
        <w:t>adiciona</w:t>
      </w:r>
      <w:r w:rsidR="00CE652A" w:rsidRPr="00CE652A">
        <w:rPr>
          <w:rFonts w:ascii="Arial" w:eastAsia="Arial" w:hAnsi="Arial" w:cs="Arial"/>
          <w:sz w:val="26"/>
          <w:szCs w:val="26"/>
        </w:rPr>
        <w:t xml:space="preserve"> el inciso g) a la fracción III del artículo 10 de la </w:t>
      </w:r>
      <w:r w:rsidR="00CE652A" w:rsidRPr="00283A70">
        <w:rPr>
          <w:rFonts w:ascii="Arial" w:hAnsi="Arial" w:cs="Arial"/>
          <w:b/>
          <w:sz w:val="26"/>
          <w:szCs w:val="26"/>
        </w:rPr>
        <w:t>Ley de Prevención, Asistencia y Atención de la Violencia Familiar</w:t>
      </w:r>
      <w:r w:rsidR="00CE652A" w:rsidRPr="00CE652A">
        <w:rPr>
          <w:rFonts w:ascii="Arial" w:hAnsi="Arial" w:cs="Arial"/>
          <w:sz w:val="26"/>
          <w:szCs w:val="26"/>
        </w:rPr>
        <w:t>,</w:t>
      </w:r>
      <w:r w:rsidR="00CE652A" w:rsidRPr="00CE652A">
        <w:rPr>
          <w:rFonts w:ascii="Arial" w:eastAsia="Arial" w:hAnsi="Arial" w:cs="Arial"/>
          <w:sz w:val="26"/>
          <w:szCs w:val="26"/>
        </w:rPr>
        <w:t xml:space="preserve"> para quedar como sigue:</w:t>
      </w:r>
    </w:p>
    <w:p w:rsidR="00CE652A" w:rsidRPr="00CE652A" w:rsidRDefault="00CE652A" w:rsidP="00FB61D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E652A" w:rsidRPr="00CE652A" w:rsidRDefault="00CE652A" w:rsidP="00FB61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E652A">
        <w:rPr>
          <w:rFonts w:ascii="Arial" w:hAnsi="Arial" w:cs="Arial"/>
          <w:b/>
          <w:bCs/>
          <w:sz w:val="26"/>
          <w:szCs w:val="26"/>
        </w:rPr>
        <w:t>Artículo 10.</w:t>
      </w:r>
      <w:r w:rsidRPr="00CE652A">
        <w:rPr>
          <w:rFonts w:ascii="Arial" w:hAnsi="Arial" w:cs="Arial"/>
          <w:sz w:val="26"/>
          <w:szCs w:val="26"/>
        </w:rPr>
        <w:t xml:space="preserve"> En orden a los sujetos y supuestos de aplicación de esta ley, se entiende por:</w:t>
      </w:r>
    </w:p>
    <w:p w:rsidR="00CE652A" w:rsidRDefault="00CE652A" w:rsidP="00FB61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B61D1" w:rsidRPr="00CE652A" w:rsidRDefault="00FB61D1" w:rsidP="00FB61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652A" w:rsidRPr="00CE652A" w:rsidRDefault="00CE652A" w:rsidP="00FB61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es-ES"/>
        </w:rPr>
      </w:pPr>
      <w:r w:rsidRPr="00CE652A">
        <w:rPr>
          <w:rFonts w:ascii="Arial" w:eastAsia="Times New Roman" w:hAnsi="Arial" w:cs="Arial"/>
          <w:b/>
          <w:bCs/>
          <w:sz w:val="26"/>
          <w:szCs w:val="26"/>
          <w:lang w:eastAsia="es-ES"/>
        </w:rPr>
        <w:t>I.</w:t>
      </w:r>
      <w:r w:rsidRPr="00CE652A">
        <w:rPr>
          <w:rFonts w:ascii="Arial" w:eastAsia="Times New Roman" w:hAnsi="Arial" w:cs="Arial"/>
          <w:sz w:val="26"/>
          <w:szCs w:val="26"/>
          <w:lang w:eastAsia="es-ES"/>
        </w:rPr>
        <w:t xml:space="preserve"> a la </w:t>
      </w:r>
      <w:r w:rsidRPr="00CE652A">
        <w:rPr>
          <w:rFonts w:ascii="Arial" w:eastAsia="Times New Roman" w:hAnsi="Arial" w:cs="Arial"/>
          <w:b/>
          <w:bCs/>
          <w:sz w:val="26"/>
          <w:szCs w:val="26"/>
          <w:lang w:eastAsia="es-ES"/>
        </w:rPr>
        <w:t>II. ...</w:t>
      </w:r>
    </w:p>
    <w:p w:rsidR="00CE652A" w:rsidRDefault="00CE652A" w:rsidP="00FB61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es-ES"/>
        </w:rPr>
      </w:pPr>
    </w:p>
    <w:p w:rsidR="00FB61D1" w:rsidRDefault="00FB61D1" w:rsidP="00FB61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es-ES"/>
        </w:rPr>
      </w:pPr>
    </w:p>
    <w:p w:rsidR="00CE652A" w:rsidRPr="00283A70" w:rsidRDefault="00CE652A" w:rsidP="00FB61D1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es-ES"/>
        </w:rPr>
      </w:pPr>
      <w:r w:rsidRPr="00283A70">
        <w:rPr>
          <w:rFonts w:ascii="Arial" w:eastAsia="Times New Roman" w:hAnsi="Arial" w:cs="Arial"/>
          <w:b/>
          <w:sz w:val="26"/>
          <w:szCs w:val="26"/>
          <w:lang w:eastAsia="es-ES"/>
        </w:rPr>
        <w:t>III. …</w:t>
      </w:r>
    </w:p>
    <w:p w:rsidR="00CE652A" w:rsidRDefault="00CE652A" w:rsidP="00FB61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es-ES"/>
        </w:rPr>
      </w:pPr>
    </w:p>
    <w:p w:rsidR="00FB61D1" w:rsidRDefault="00FB61D1" w:rsidP="00FB61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es-ES"/>
        </w:rPr>
      </w:pPr>
    </w:p>
    <w:p w:rsidR="00CE652A" w:rsidRPr="00FB61D1" w:rsidRDefault="00CE652A" w:rsidP="00FB61D1">
      <w:pPr>
        <w:spacing w:after="0" w:line="240" w:lineRule="auto"/>
        <w:ind w:left="993" w:hanging="426"/>
        <w:jc w:val="both"/>
        <w:rPr>
          <w:rFonts w:ascii="Arial" w:hAnsi="Arial" w:cs="Arial"/>
          <w:bCs/>
          <w:sz w:val="26"/>
          <w:szCs w:val="26"/>
        </w:rPr>
      </w:pPr>
      <w:r w:rsidRPr="00FB61D1">
        <w:rPr>
          <w:rFonts w:ascii="Arial" w:hAnsi="Arial" w:cs="Arial"/>
          <w:bCs/>
          <w:sz w:val="26"/>
          <w:szCs w:val="26"/>
        </w:rPr>
        <w:t>a)</w:t>
      </w:r>
      <w:r w:rsidRPr="00FB61D1">
        <w:rPr>
          <w:rFonts w:ascii="Arial" w:hAnsi="Arial" w:cs="Arial"/>
          <w:bCs/>
          <w:sz w:val="26"/>
          <w:szCs w:val="26"/>
        </w:rPr>
        <w:tab/>
        <w:t>al f) …</w:t>
      </w:r>
    </w:p>
    <w:p w:rsidR="00CE652A" w:rsidRPr="00CE652A" w:rsidRDefault="00CE652A" w:rsidP="00FB61D1">
      <w:pPr>
        <w:spacing w:after="0" w:line="240" w:lineRule="auto"/>
        <w:ind w:left="851" w:hanging="284"/>
        <w:jc w:val="both"/>
        <w:rPr>
          <w:rFonts w:ascii="Arial" w:hAnsi="Arial" w:cs="Arial"/>
          <w:sz w:val="26"/>
          <w:szCs w:val="26"/>
        </w:rPr>
      </w:pPr>
    </w:p>
    <w:p w:rsidR="00CE652A" w:rsidRPr="00CE652A" w:rsidRDefault="00CE652A" w:rsidP="00FB61D1">
      <w:pPr>
        <w:spacing w:after="0" w:line="240" w:lineRule="auto"/>
        <w:ind w:left="993" w:hanging="426"/>
        <w:jc w:val="both"/>
        <w:rPr>
          <w:rFonts w:ascii="Arial" w:hAnsi="Arial" w:cs="Arial"/>
          <w:bCs/>
          <w:sz w:val="26"/>
          <w:szCs w:val="26"/>
        </w:rPr>
      </w:pPr>
      <w:r w:rsidRPr="00CE652A">
        <w:rPr>
          <w:rFonts w:ascii="Arial" w:hAnsi="Arial" w:cs="Arial"/>
          <w:bCs/>
          <w:sz w:val="26"/>
          <w:szCs w:val="26"/>
        </w:rPr>
        <w:t>g)</w:t>
      </w:r>
      <w:r w:rsidR="00283A70">
        <w:rPr>
          <w:rFonts w:ascii="Arial" w:hAnsi="Arial" w:cs="Arial"/>
          <w:bCs/>
          <w:sz w:val="26"/>
          <w:szCs w:val="26"/>
        </w:rPr>
        <w:tab/>
      </w:r>
      <w:r w:rsidRPr="00CE652A">
        <w:rPr>
          <w:rFonts w:ascii="Arial" w:hAnsi="Arial" w:cs="Arial"/>
          <w:bCs/>
          <w:sz w:val="26"/>
          <w:szCs w:val="26"/>
        </w:rPr>
        <w:t>“</w:t>
      </w:r>
      <w:r w:rsidRPr="00CE652A">
        <w:rPr>
          <w:rFonts w:ascii="Arial" w:hAnsi="Arial" w:cs="Arial"/>
          <w:bCs/>
          <w:sz w:val="26"/>
          <w:szCs w:val="26"/>
          <w:lang w:eastAsia="es-MX"/>
        </w:rPr>
        <w:t>Alienación parental” Toda conducta que ejerza el padre o la madre para manipular a un menor de edad con el objeto de impedir, obstaculizar o destruir sus vínculos con uno de sus progenitores.</w:t>
      </w:r>
    </w:p>
    <w:p w:rsidR="00CE652A" w:rsidRDefault="00CE652A" w:rsidP="00FB61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B61D1" w:rsidRPr="00CE652A" w:rsidRDefault="00FB61D1" w:rsidP="00FB61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B61D1" w:rsidRDefault="00FB61D1" w:rsidP="00FB61D1">
      <w:pPr>
        <w:tabs>
          <w:tab w:val="left" w:pos="7065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:rsidR="00CE652A" w:rsidRPr="00CE652A" w:rsidRDefault="00CE652A" w:rsidP="00FB61D1">
      <w:pPr>
        <w:tabs>
          <w:tab w:val="left" w:pos="7065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CE652A">
        <w:rPr>
          <w:rFonts w:ascii="Arial" w:hAnsi="Arial" w:cs="Arial"/>
          <w:b/>
          <w:sz w:val="26"/>
          <w:szCs w:val="26"/>
          <w:lang w:val="en-US"/>
        </w:rPr>
        <w:t xml:space="preserve">T R </w:t>
      </w:r>
      <w:proofErr w:type="gramStart"/>
      <w:r w:rsidRPr="00CE652A">
        <w:rPr>
          <w:rFonts w:ascii="Arial" w:hAnsi="Arial" w:cs="Arial"/>
          <w:b/>
          <w:sz w:val="26"/>
          <w:szCs w:val="26"/>
          <w:lang w:val="en-US"/>
        </w:rPr>
        <w:t>A</w:t>
      </w:r>
      <w:proofErr w:type="gramEnd"/>
      <w:r w:rsidRPr="00CE652A">
        <w:rPr>
          <w:rFonts w:ascii="Arial" w:hAnsi="Arial" w:cs="Arial"/>
          <w:b/>
          <w:sz w:val="26"/>
          <w:szCs w:val="26"/>
          <w:lang w:val="en-US"/>
        </w:rPr>
        <w:t xml:space="preserve"> N S I T O R I O </w:t>
      </w:r>
    </w:p>
    <w:p w:rsidR="00CE652A" w:rsidRDefault="00CE652A" w:rsidP="00FB61D1">
      <w:pPr>
        <w:tabs>
          <w:tab w:val="left" w:pos="7065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:rsidR="00FB61D1" w:rsidRPr="00CE652A" w:rsidRDefault="00FB61D1" w:rsidP="00FB61D1">
      <w:pPr>
        <w:tabs>
          <w:tab w:val="left" w:pos="7065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:rsidR="00CE652A" w:rsidRPr="00CE652A" w:rsidRDefault="00CE652A" w:rsidP="00FB61D1">
      <w:pPr>
        <w:spacing w:after="0" w:line="240" w:lineRule="auto"/>
        <w:ind w:right="-232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ÚNICO.</w:t>
      </w:r>
      <w:r w:rsidRPr="00CE652A">
        <w:rPr>
          <w:rFonts w:ascii="Arial" w:hAnsi="Arial" w:cs="Arial"/>
          <w:b/>
          <w:sz w:val="26"/>
          <w:szCs w:val="26"/>
        </w:rPr>
        <w:t>-</w:t>
      </w:r>
      <w:proofErr w:type="gramEnd"/>
      <w:r w:rsidRPr="00CE652A">
        <w:rPr>
          <w:rFonts w:ascii="Arial" w:hAnsi="Arial" w:cs="Arial"/>
          <w:sz w:val="26"/>
          <w:szCs w:val="26"/>
        </w:rPr>
        <w:t xml:space="preserve"> El presente decreto, entrará en vigor al día siguiente de su publicación en el Periódico Oficial de Gobierno del Estado. </w:t>
      </w:r>
    </w:p>
    <w:p w:rsidR="00CE652A" w:rsidRPr="00CE652A" w:rsidRDefault="00CE652A" w:rsidP="00FB61D1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CE652A" w:rsidRDefault="00CE652A" w:rsidP="00FB61D1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FB61D1" w:rsidRDefault="00FB61D1" w:rsidP="00FB61D1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FB61D1" w:rsidRDefault="00FB61D1" w:rsidP="00FB61D1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FB61D1" w:rsidRDefault="00FB61D1" w:rsidP="00FB61D1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FB61D1" w:rsidRPr="00CE652A" w:rsidRDefault="00FB61D1" w:rsidP="00FB61D1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CE652A" w:rsidRDefault="00CE652A" w:rsidP="00FB61D1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CE652A" w:rsidRPr="00CE652A" w:rsidRDefault="00CE652A" w:rsidP="00FB61D1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CE652A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>DADO en la Ciudad de Saltillo, Coahuila de Zaragoza, a los treinta días del mes de junio del año dos mil veinte.</w:t>
      </w:r>
    </w:p>
    <w:p w:rsidR="00CE652A" w:rsidRPr="00CE652A" w:rsidRDefault="00CE652A" w:rsidP="00CE652A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CE652A" w:rsidRPr="00CE652A" w:rsidRDefault="00CE652A" w:rsidP="00CE652A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CE652A" w:rsidRPr="00CE652A" w:rsidRDefault="00CE652A" w:rsidP="00CE652A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CE652A" w:rsidRPr="00CE652A" w:rsidRDefault="00CE652A" w:rsidP="00CE652A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CE652A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>DIPUTADO PRESIDENTE</w:t>
      </w:r>
    </w:p>
    <w:p w:rsidR="00CE652A" w:rsidRPr="00CE652A" w:rsidRDefault="00CE652A" w:rsidP="00CE652A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CE652A" w:rsidRPr="00CE652A" w:rsidRDefault="00CE652A" w:rsidP="00CE652A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CE652A" w:rsidRPr="00CE652A" w:rsidRDefault="00CE652A" w:rsidP="00CE652A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CE652A" w:rsidRPr="00CE652A" w:rsidRDefault="00CE652A" w:rsidP="00CE652A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CE652A" w:rsidRPr="00CE652A" w:rsidRDefault="00CE652A" w:rsidP="00CE652A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CE652A" w:rsidRPr="00CE652A" w:rsidRDefault="00CE652A" w:rsidP="00CE652A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CE652A" w:rsidRPr="00CE652A" w:rsidRDefault="00CE652A" w:rsidP="00CE652A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CE652A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>JAIME BUENO ZERTUCHE</w:t>
      </w:r>
    </w:p>
    <w:p w:rsidR="00CE652A" w:rsidRPr="00CE652A" w:rsidRDefault="00CE652A" w:rsidP="00CE652A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CE652A" w:rsidRPr="00CE652A" w:rsidRDefault="00CE652A" w:rsidP="00CE652A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CE652A" w:rsidRPr="00CE652A" w:rsidRDefault="00CE652A" w:rsidP="00CE652A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CE652A" w:rsidRPr="00CE652A" w:rsidRDefault="00CE652A" w:rsidP="00CE652A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CE652A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 xml:space="preserve">       DIPUTADA SECRETARIA                                       </w:t>
      </w:r>
      <w:r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 xml:space="preserve"> </w:t>
      </w:r>
      <w:r w:rsidRPr="00CE652A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 xml:space="preserve">DIPUTADA SECRETARIA </w:t>
      </w:r>
    </w:p>
    <w:p w:rsidR="00CE652A" w:rsidRPr="00CE652A" w:rsidRDefault="00CE652A" w:rsidP="00CE652A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CE652A" w:rsidRPr="00CE652A" w:rsidRDefault="00CE652A" w:rsidP="00CE652A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CE652A" w:rsidRPr="00CE652A" w:rsidRDefault="00CE652A" w:rsidP="00CE652A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CE652A" w:rsidRPr="00CE652A" w:rsidRDefault="00CE652A" w:rsidP="00CE652A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CE652A" w:rsidRPr="00CE652A" w:rsidRDefault="00CE652A" w:rsidP="00CE652A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CE652A" w:rsidRPr="00CE652A" w:rsidRDefault="00CE652A" w:rsidP="00CE652A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CE652A" w:rsidRPr="00CE652A" w:rsidRDefault="00CE652A" w:rsidP="00CE652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E652A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 xml:space="preserve">     BLANCA EPPEN CANALES                                     </w:t>
      </w:r>
      <w:r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 xml:space="preserve">    </w:t>
      </w:r>
      <w:r w:rsidRPr="00CE652A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>JOSEFINA GARZA BARRERA</w:t>
      </w:r>
    </w:p>
    <w:p w:rsidR="00CE652A" w:rsidRPr="00CE652A" w:rsidRDefault="00CE652A" w:rsidP="00CE652A">
      <w:pPr>
        <w:jc w:val="both"/>
        <w:rPr>
          <w:rFonts w:ascii="Arial" w:hAnsi="Arial" w:cs="Arial"/>
          <w:sz w:val="26"/>
          <w:szCs w:val="26"/>
        </w:rPr>
      </w:pPr>
    </w:p>
    <w:p w:rsidR="00CE652A" w:rsidRPr="00CE652A" w:rsidRDefault="00CE652A" w:rsidP="00CE652A">
      <w:pPr>
        <w:jc w:val="both"/>
        <w:rPr>
          <w:rFonts w:ascii="Arial" w:hAnsi="Arial" w:cs="Arial"/>
          <w:sz w:val="26"/>
          <w:szCs w:val="26"/>
        </w:rPr>
      </w:pPr>
    </w:p>
    <w:p w:rsidR="00CE652A" w:rsidRPr="00CE652A" w:rsidRDefault="00CE652A" w:rsidP="00CE652A">
      <w:pPr>
        <w:jc w:val="both"/>
        <w:rPr>
          <w:rFonts w:ascii="Arial" w:hAnsi="Arial" w:cs="Arial"/>
          <w:sz w:val="26"/>
          <w:szCs w:val="26"/>
        </w:rPr>
      </w:pPr>
    </w:p>
    <w:p w:rsidR="00CE652A" w:rsidRPr="00CE652A" w:rsidRDefault="00CE652A" w:rsidP="00CE652A">
      <w:pPr>
        <w:rPr>
          <w:rFonts w:ascii="Arial" w:hAnsi="Arial" w:cs="Arial"/>
          <w:sz w:val="26"/>
          <w:szCs w:val="26"/>
        </w:rPr>
      </w:pPr>
    </w:p>
    <w:p w:rsidR="00245157" w:rsidRPr="00CE652A" w:rsidRDefault="00AF78BB">
      <w:pPr>
        <w:rPr>
          <w:sz w:val="26"/>
          <w:szCs w:val="26"/>
        </w:rPr>
      </w:pPr>
    </w:p>
    <w:sectPr w:rsidR="00245157" w:rsidRPr="00CE652A" w:rsidSect="00A440E5">
      <w:headerReference w:type="default" r:id="rId6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8BB" w:rsidRDefault="00AF78BB" w:rsidP="00283A70">
      <w:pPr>
        <w:spacing w:after="0" w:line="240" w:lineRule="auto"/>
      </w:pPr>
      <w:r>
        <w:separator/>
      </w:r>
    </w:p>
  </w:endnote>
  <w:endnote w:type="continuationSeparator" w:id="0">
    <w:p w:rsidR="00AF78BB" w:rsidRDefault="00AF78BB" w:rsidP="00283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8BB" w:rsidRDefault="00AF78BB" w:rsidP="00283A70">
      <w:pPr>
        <w:spacing w:after="0" w:line="240" w:lineRule="auto"/>
      </w:pPr>
      <w:r>
        <w:separator/>
      </w:r>
    </w:p>
  </w:footnote>
  <w:footnote w:type="continuationSeparator" w:id="0">
    <w:p w:rsidR="00AF78BB" w:rsidRDefault="00AF78BB" w:rsidP="00283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7975"/>
      <w:gridCol w:w="1541"/>
    </w:tblGrid>
    <w:tr w:rsidR="00283A70" w:rsidRPr="00283A70" w:rsidTr="002F13A4">
      <w:trPr>
        <w:jc w:val="center"/>
      </w:trPr>
      <w:tc>
        <w:tcPr>
          <w:tcW w:w="1541" w:type="dxa"/>
        </w:tcPr>
        <w:p w:rsidR="00283A70" w:rsidRPr="00283A70" w:rsidRDefault="00283A70" w:rsidP="00283A70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283A70">
            <w:rPr>
              <w:rFonts w:ascii="Arial" w:eastAsia="Times New Roman" w:hAnsi="Arial" w:cs="Times New Roman"/>
              <w:b/>
              <w:bCs/>
              <w:noProof/>
              <w:sz w:val="12"/>
              <w:szCs w:val="20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0AF7ACA4" wp14:editId="5AA6D436">
                <wp:simplePos x="0" y="0"/>
                <wp:positionH relativeFrom="column">
                  <wp:posOffset>-50800</wp:posOffset>
                </wp:positionH>
                <wp:positionV relativeFrom="paragraph">
                  <wp:posOffset>64609</wp:posOffset>
                </wp:positionV>
                <wp:extent cx="902335" cy="886460"/>
                <wp:effectExtent l="0" t="0" r="0" b="8890"/>
                <wp:wrapNone/>
                <wp:docPr id="1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83A70" w:rsidRPr="00283A70" w:rsidRDefault="00283A70" w:rsidP="00283A70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283A70" w:rsidRPr="00283A70" w:rsidRDefault="00283A70" w:rsidP="00283A70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283A70" w:rsidRPr="00283A70" w:rsidRDefault="00283A70" w:rsidP="00283A70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283A70" w:rsidRPr="00283A70" w:rsidRDefault="00283A70" w:rsidP="00283A70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283A70" w:rsidRPr="00283A70" w:rsidRDefault="00283A70" w:rsidP="00283A70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283A70" w:rsidRPr="00283A70" w:rsidRDefault="00283A70" w:rsidP="00283A70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283A70" w:rsidRPr="00283A70" w:rsidRDefault="00283A70" w:rsidP="00283A70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283A70" w:rsidRPr="00283A70" w:rsidRDefault="00283A70" w:rsidP="00283A70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283A70" w:rsidRPr="00283A70" w:rsidRDefault="00283A70" w:rsidP="00283A70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283A70" w:rsidRPr="00283A70" w:rsidRDefault="00283A70" w:rsidP="00283A70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283A70" w:rsidRPr="00283A70" w:rsidRDefault="00283A70" w:rsidP="00283A70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7975" w:type="dxa"/>
        </w:tcPr>
        <w:p w:rsidR="00283A70" w:rsidRPr="00283A70" w:rsidRDefault="00283A70" w:rsidP="00283A70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Cs w:val="20"/>
              <w:lang w:eastAsia="es-ES"/>
            </w:rPr>
          </w:pPr>
        </w:p>
        <w:p w:rsidR="00283A70" w:rsidRPr="00283A70" w:rsidRDefault="00283A70" w:rsidP="00283A70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283A70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Congreso del Estado Independiente,</w:t>
          </w:r>
        </w:p>
        <w:p w:rsidR="00283A70" w:rsidRPr="00283A70" w:rsidRDefault="00283A70" w:rsidP="00283A70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283A70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Libre y Soberano de Coahuila de Zaragoza</w:t>
          </w:r>
        </w:p>
        <w:p w:rsidR="00283A70" w:rsidRPr="00283A70" w:rsidRDefault="00283A70" w:rsidP="00283A70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18"/>
              <w:szCs w:val="32"/>
              <w:lang w:eastAsia="es-ES"/>
            </w:rPr>
          </w:pPr>
        </w:p>
        <w:p w:rsidR="00283A70" w:rsidRPr="00283A70" w:rsidRDefault="00283A70" w:rsidP="00283A70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283A70">
            <w:rPr>
              <w:rFonts w:ascii="Times New Roman" w:eastAsia="Times New Roman" w:hAnsi="Times New Roman" w:cs="Times New Roman"/>
              <w:sz w:val="18"/>
              <w:szCs w:val="20"/>
              <w:lang w:eastAsia="es-MX"/>
            </w:rPr>
            <w:t>“2020, Año del Centenario Luctuoso de Venustiano Carranza, el Varón de Cuatro Ciénegas”</w:t>
          </w:r>
        </w:p>
        <w:p w:rsidR="00283A70" w:rsidRPr="00283A70" w:rsidRDefault="00283A70" w:rsidP="00283A70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1541" w:type="dxa"/>
        </w:tcPr>
        <w:p w:rsidR="00283A70" w:rsidRPr="00283A70" w:rsidRDefault="00283A70" w:rsidP="00283A70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283A70">
            <w:rPr>
              <w:rFonts w:ascii="Arial" w:eastAsia="Times New Roman" w:hAnsi="Arial" w:cs="Times New Roman"/>
              <w:b/>
              <w:bCs/>
              <w:noProof/>
              <w:sz w:val="12"/>
              <w:szCs w:val="20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4D280424" wp14:editId="1333C1D5">
                <wp:simplePos x="0" y="0"/>
                <wp:positionH relativeFrom="column">
                  <wp:posOffset>116840</wp:posOffset>
                </wp:positionH>
                <wp:positionV relativeFrom="paragraph">
                  <wp:posOffset>-304306</wp:posOffset>
                </wp:positionV>
                <wp:extent cx="452634" cy="1235265"/>
                <wp:effectExtent l="0" t="0" r="5080" b="317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ersion-colores.png"/>
                        <pic:cNvPicPr/>
                      </pic:nvPicPr>
                      <pic:blipFill>
                        <a:blip r:embed="rId2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634" cy="1235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83A70" w:rsidRPr="00283A70" w:rsidRDefault="00283A70" w:rsidP="00283A70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283A70" w:rsidRPr="00283A70" w:rsidRDefault="00283A70" w:rsidP="00283A70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</w:tr>
  </w:tbl>
  <w:p w:rsidR="00283A70" w:rsidRDefault="00283A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2A"/>
    <w:rsid w:val="000653EC"/>
    <w:rsid w:val="001219CE"/>
    <w:rsid w:val="00283A70"/>
    <w:rsid w:val="003245CC"/>
    <w:rsid w:val="004562E7"/>
    <w:rsid w:val="0069555F"/>
    <w:rsid w:val="0085295A"/>
    <w:rsid w:val="008C2BB3"/>
    <w:rsid w:val="00945998"/>
    <w:rsid w:val="00AF78BB"/>
    <w:rsid w:val="00CE652A"/>
    <w:rsid w:val="00DE0385"/>
    <w:rsid w:val="00FB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99838-6577-47BF-A709-B505409D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5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3A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A70"/>
  </w:style>
  <w:style w:type="paragraph" w:styleId="Piedepgina">
    <w:name w:val="footer"/>
    <w:basedOn w:val="Normal"/>
    <w:link w:val="PiedepginaCar"/>
    <w:uiPriority w:val="99"/>
    <w:unhideWhenUsed/>
    <w:rsid w:val="00283A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Lumbreras</cp:lastModifiedBy>
  <cp:revision>2</cp:revision>
  <cp:lastPrinted>2020-07-02T15:22:00Z</cp:lastPrinted>
  <dcterms:created xsi:type="dcterms:W3CDTF">2020-07-09T20:03:00Z</dcterms:created>
  <dcterms:modified xsi:type="dcterms:W3CDTF">2020-07-09T20:03:00Z</dcterms:modified>
</cp:coreProperties>
</file>