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C37E0" w:rsidRPr="003E08AD" w:rsidRDefault="00BC37E0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Default="00BC37E0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660.-</w:t>
      </w:r>
    </w:p>
    <w:p w:rsidR="003E08AD" w:rsidRDefault="003E08AD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3C49" w:rsidRDefault="00403C49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  <w:r w:rsidRPr="00403C49">
        <w:rPr>
          <w:rFonts w:cs="Arial"/>
          <w:b/>
          <w:sz w:val="24"/>
          <w:szCs w:val="24"/>
        </w:rPr>
        <w:t xml:space="preserve">ARTÍCULO </w:t>
      </w:r>
      <w:proofErr w:type="gramStart"/>
      <w:r w:rsidRPr="00403C49">
        <w:rPr>
          <w:rFonts w:cs="Arial"/>
          <w:b/>
          <w:sz w:val="24"/>
          <w:szCs w:val="24"/>
        </w:rPr>
        <w:t>ÚNICO.-</w:t>
      </w:r>
      <w:proofErr w:type="gramEnd"/>
      <w:r w:rsidRPr="00403C49">
        <w:rPr>
          <w:rFonts w:cs="Arial"/>
          <w:sz w:val="24"/>
          <w:szCs w:val="24"/>
        </w:rPr>
        <w:t xml:space="preserve"> Se </w:t>
      </w:r>
      <w:r w:rsidRPr="00403C49">
        <w:rPr>
          <w:rFonts w:cs="Arial"/>
          <w:b/>
          <w:sz w:val="24"/>
          <w:szCs w:val="24"/>
        </w:rPr>
        <w:t>adicionan</w:t>
      </w:r>
      <w:r w:rsidRPr="00403C49">
        <w:rPr>
          <w:rFonts w:cs="Arial"/>
          <w:sz w:val="24"/>
          <w:szCs w:val="24"/>
        </w:rPr>
        <w:t xml:space="preserve"> un segundo y tercer párrafo al artículo 108 del </w:t>
      </w:r>
      <w:r w:rsidRPr="00403C49">
        <w:rPr>
          <w:rFonts w:cs="Arial"/>
          <w:b/>
          <w:sz w:val="24"/>
          <w:szCs w:val="24"/>
        </w:rPr>
        <w:t>Código Municipal para el Estado de Coahuila de Zaragoza</w:t>
      </w:r>
      <w:r w:rsidRPr="00403C49">
        <w:rPr>
          <w:rFonts w:cs="Arial"/>
          <w:sz w:val="24"/>
          <w:szCs w:val="24"/>
        </w:rPr>
        <w:t>; para quedar como sigue:</w:t>
      </w: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  <w:r w:rsidRPr="00403C49">
        <w:rPr>
          <w:rFonts w:cs="Arial"/>
          <w:b/>
          <w:sz w:val="24"/>
          <w:szCs w:val="24"/>
        </w:rPr>
        <w:t>ARTÍCULO 108.</w:t>
      </w:r>
      <w:r w:rsidRPr="00403C49">
        <w:rPr>
          <w:rFonts w:cs="Arial"/>
          <w:sz w:val="24"/>
          <w:szCs w:val="24"/>
        </w:rPr>
        <w:t xml:space="preserve"> …</w:t>
      </w: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  <w:r w:rsidRPr="00403C49">
        <w:rPr>
          <w:rFonts w:cs="Arial"/>
          <w:sz w:val="24"/>
          <w:szCs w:val="24"/>
        </w:rPr>
        <w:t xml:space="preserve">Las comisiones deberán resolver los asuntos que les son turnados en un plazo no mayor a sesenta días naturales, contados a partir de la fecha de recepción; exceptuando los casos en que este Código u otros ordenamientos dispongan un plazo distinto en atención al asunto de que se trate, o bien, cuando por acuerdo de cabildo se fije uno diferente. </w:t>
      </w:r>
    </w:p>
    <w:p w:rsidR="00403C49" w:rsidRPr="00403C49" w:rsidRDefault="00403C49" w:rsidP="00403C49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</w:p>
    <w:p w:rsidR="00403C49" w:rsidRPr="00403C49" w:rsidRDefault="00403C49" w:rsidP="00403C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03C49">
        <w:rPr>
          <w:rFonts w:ascii="Arial" w:hAnsi="Arial" w:cs="Arial"/>
          <w:sz w:val="24"/>
          <w:szCs w:val="24"/>
        </w:rPr>
        <w:t>El plazo señalado en el párrafo anterior podrá duplicarse por una sola vez y de forma justificada a solicitud de la comisión, la cual deberá informar por escrito al secretario del ayuntamiento sobre las razones y motivos antes de vencer el plazo original.</w:t>
      </w:r>
    </w:p>
    <w:p w:rsidR="00BC37E0" w:rsidRPr="003E08AD" w:rsidRDefault="00BC37E0" w:rsidP="00BC37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E08AD" w:rsidRPr="003E08AD" w:rsidRDefault="003E08AD" w:rsidP="003E08AD">
      <w:pPr>
        <w:pStyle w:val="Texto"/>
        <w:spacing w:after="0" w:line="360" w:lineRule="auto"/>
        <w:ind w:firstLine="0"/>
        <w:rPr>
          <w:rFonts w:cs="Arial"/>
          <w:sz w:val="24"/>
          <w:szCs w:val="24"/>
        </w:rPr>
      </w:pPr>
    </w:p>
    <w:p w:rsidR="003E08AD" w:rsidRPr="00B617FB" w:rsidRDefault="003E08AD" w:rsidP="003E08A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617FB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B617FB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B617FB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3E08AD" w:rsidRPr="00B617FB" w:rsidRDefault="003E08AD" w:rsidP="003E08A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E08AD" w:rsidRPr="003E08AD" w:rsidRDefault="003E08AD" w:rsidP="003E08AD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 w:rsidRPr="003E08AD">
        <w:rPr>
          <w:rFonts w:ascii="Arial" w:hAnsi="Arial" w:cs="Arial"/>
          <w:b/>
          <w:sz w:val="24"/>
          <w:szCs w:val="24"/>
          <w:lang w:eastAsia="es-ES"/>
        </w:rPr>
        <w:t>ÚNICO.-</w:t>
      </w:r>
      <w:proofErr w:type="gramEnd"/>
      <w:r w:rsidRPr="003E08AD">
        <w:rPr>
          <w:rFonts w:ascii="Arial" w:hAnsi="Arial" w:cs="Arial"/>
          <w:sz w:val="24"/>
          <w:szCs w:val="24"/>
          <w:lang w:eastAsia="es-ES"/>
        </w:rPr>
        <w:t xml:space="preserve"> El presente Decreto entrará en vigor al día siguiente de su publicación en el </w:t>
      </w:r>
      <w:r w:rsidRPr="003E08AD">
        <w:rPr>
          <w:rFonts w:ascii="Arial" w:eastAsia="Arial" w:hAnsi="Arial" w:cs="Arial"/>
          <w:sz w:val="24"/>
          <w:szCs w:val="24"/>
          <w:lang w:val="es-ES_tradnl" w:eastAsia="es-MX"/>
        </w:rPr>
        <w:t>Periódico Oficial del Gobierno del Estado.</w:t>
      </w:r>
    </w:p>
    <w:p w:rsidR="003E08AD" w:rsidRPr="003E08AD" w:rsidRDefault="003E08AD" w:rsidP="003E08AD">
      <w:pPr>
        <w:spacing w:line="360" w:lineRule="auto"/>
        <w:rPr>
          <w:rFonts w:ascii="Arial" w:eastAsia="Calibri" w:hAnsi="Arial" w:cs="Arial"/>
          <w:sz w:val="24"/>
          <w:szCs w:val="24"/>
          <w:lang w:eastAsia="es-ES"/>
        </w:rPr>
      </w:pPr>
    </w:p>
    <w:p w:rsidR="00BC37E0" w:rsidRPr="003E08AD" w:rsidRDefault="00BC37E0" w:rsidP="00BC37E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</w:t>
      </w:r>
      <w:r w:rsidR="009B4ACD"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 </w:t>
      </w: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C37E0" w:rsidRPr="003E08AD" w:rsidRDefault="00BC37E0" w:rsidP="00BC3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</w:t>
      </w:r>
      <w:r w:rsidR="009B4ACD"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3E08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BC37E0" w:rsidRPr="003E08AD" w:rsidRDefault="00BC37E0" w:rsidP="00BC37E0">
      <w:pPr>
        <w:jc w:val="both"/>
        <w:rPr>
          <w:rFonts w:ascii="Arial" w:hAnsi="Arial" w:cs="Arial"/>
          <w:sz w:val="24"/>
          <w:szCs w:val="24"/>
        </w:rPr>
      </w:pPr>
    </w:p>
    <w:p w:rsidR="00BC37E0" w:rsidRPr="003E08AD" w:rsidRDefault="00BC37E0" w:rsidP="00BC37E0">
      <w:pPr>
        <w:jc w:val="both"/>
        <w:rPr>
          <w:rFonts w:ascii="Arial" w:hAnsi="Arial" w:cs="Arial"/>
          <w:sz w:val="24"/>
          <w:szCs w:val="24"/>
        </w:rPr>
      </w:pPr>
    </w:p>
    <w:p w:rsidR="00BC37E0" w:rsidRPr="003E08AD" w:rsidRDefault="00BC37E0" w:rsidP="00BC37E0">
      <w:pPr>
        <w:pStyle w:val="Sinespaciado"/>
        <w:rPr>
          <w:rFonts w:ascii="Arial" w:hAnsi="Arial" w:cs="Arial"/>
          <w:sz w:val="24"/>
          <w:szCs w:val="24"/>
          <w:lang w:eastAsia="es-ES"/>
        </w:rPr>
      </w:pPr>
    </w:p>
    <w:p w:rsidR="00BC37E0" w:rsidRPr="003E08AD" w:rsidRDefault="00BC37E0" w:rsidP="00BC37E0">
      <w:pPr>
        <w:rPr>
          <w:rFonts w:ascii="Arial" w:hAnsi="Arial" w:cs="Arial"/>
          <w:sz w:val="24"/>
          <w:szCs w:val="24"/>
        </w:rPr>
      </w:pPr>
    </w:p>
    <w:p w:rsidR="00BC37E0" w:rsidRPr="003E08AD" w:rsidRDefault="00BC37E0" w:rsidP="00BC37E0">
      <w:pPr>
        <w:rPr>
          <w:rFonts w:ascii="Arial" w:hAnsi="Arial" w:cs="Arial"/>
          <w:sz w:val="24"/>
          <w:szCs w:val="24"/>
        </w:rPr>
      </w:pPr>
    </w:p>
    <w:p w:rsidR="00245157" w:rsidRPr="003E08AD" w:rsidRDefault="00BC37E0">
      <w:pPr>
        <w:rPr>
          <w:rFonts w:ascii="Arial" w:hAnsi="Arial" w:cs="Arial"/>
          <w:sz w:val="24"/>
          <w:szCs w:val="24"/>
        </w:rPr>
      </w:pPr>
      <w:r w:rsidRPr="003E08AD">
        <w:rPr>
          <w:rFonts w:ascii="Arial" w:hAnsi="Arial" w:cs="Arial"/>
          <w:sz w:val="24"/>
          <w:szCs w:val="24"/>
        </w:rPr>
        <w:t xml:space="preserve"> </w:t>
      </w:r>
    </w:p>
    <w:sectPr w:rsidR="00245157" w:rsidRPr="003E08AD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8F" w:rsidRDefault="00A53C8F" w:rsidP="00B617FB">
      <w:pPr>
        <w:spacing w:after="0" w:line="240" w:lineRule="auto"/>
      </w:pPr>
      <w:r>
        <w:separator/>
      </w:r>
    </w:p>
  </w:endnote>
  <w:endnote w:type="continuationSeparator" w:id="0">
    <w:p w:rsidR="00A53C8F" w:rsidRDefault="00A53C8F" w:rsidP="00B6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8F" w:rsidRDefault="00A53C8F" w:rsidP="00B617FB">
      <w:pPr>
        <w:spacing w:after="0" w:line="240" w:lineRule="auto"/>
      </w:pPr>
      <w:r>
        <w:separator/>
      </w:r>
    </w:p>
  </w:footnote>
  <w:footnote w:type="continuationSeparator" w:id="0">
    <w:p w:rsidR="00A53C8F" w:rsidRDefault="00A53C8F" w:rsidP="00B6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617FB" w:rsidRPr="00B617FB" w:rsidTr="002F13A4">
      <w:trPr>
        <w:jc w:val="center"/>
      </w:trPr>
      <w:tc>
        <w:tcPr>
          <w:tcW w:w="1541" w:type="dxa"/>
        </w:tcPr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617F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8611A70" wp14:editId="50400F48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617FB" w:rsidRPr="00B617FB" w:rsidRDefault="00B617FB" w:rsidP="00B617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617F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617FB" w:rsidRPr="00B617FB" w:rsidRDefault="00B617FB" w:rsidP="00B617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617F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617FB" w:rsidRPr="00B617FB" w:rsidRDefault="00B617FB" w:rsidP="00B617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617FB" w:rsidRPr="00B617FB" w:rsidRDefault="00B617FB" w:rsidP="00B617F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617FB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617F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49719C5" wp14:editId="73C46185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617FB" w:rsidRPr="00B617FB" w:rsidRDefault="00B617FB" w:rsidP="00B617F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617FB" w:rsidRDefault="00B617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0"/>
    <w:rsid w:val="000653EC"/>
    <w:rsid w:val="003416F3"/>
    <w:rsid w:val="003E08AD"/>
    <w:rsid w:val="00403C49"/>
    <w:rsid w:val="004562E7"/>
    <w:rsid w:val="009B4ACD"/>
    <w:rsid w:val="00A53C8F"/>
    <w:rsid w:val="00B1395B"/>
    <w:rsid w:val="00B617FB"/>
    <w:rsid w:val="00BA2D3E"/>
    <w:rsid w:val="00B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FB410-FEEA-4965-9463-508E3B5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BC37E0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BC37E0"/>
  </w:style>
  <w:style w:type="paragraph" w:customStyle="1" w:styleId="Texto">
    <w:name w:val="Texto"/>
    <w:basedOn w:val="Normal"/>
    <w:link w:val="TextoCar"/>
    <w:rsid w:val="003E08AD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3E08AD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1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7FB"/>
  </w:style>
  <w:style w:type="paragraph" w:styleId="Piedepgina">
    <w:name w:val="footer"/>
    <w:basedOn w:val="Normal"/>
    <w:link w:val="PiedepginaCar"/>
    <w:uiPriority w:val="99"/>
    <w:unhideWhenUsed/>
    <w:rsid w:val="00B61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7FB"/>
  </w:style>
  <w:style w:type="character" w:styleId="Refdecomentario">
    <w:name w:val="annotation reference"/>
    <w:basedOn w:val="Fuentedeprrafopredeter"/>
    <w:uiPriority w:val="99"/>
    <w:semiHidden/>
    <w:unhideWhenUsed/>
    <w:rsid w:val="0040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C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C4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3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4CDB-5FA6-41AE-BF04-BB5E13B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2020-07-01T18:58:00Z</cp:lastPrinted>
  <dcterms:created xsi:type="dcterms:W3CDTF">2020-07-09T20:01:00Z</dcterms:created>
  <dcterms:modified xsi:type="dcterms:W3CDTF">2020-07-09T20:01:00Z</dcterms:modified>
</cp:coreProperties>
</file>