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31" w:rsidRPr="009D07AE" w:rsidRDefault="00C96031" w:rsidP="00C960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C96031" w:rsidRPr="009D07AE" w:rsidRDefault="00C96031" w:rsidP="00C960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C96031" w:rsidRPr="009D07AE" w:rsidRDefault="00C96031" w:rsidP="00C960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C96031" w:rsidRPr="009D07AE" w:rsidRDefault="00C96031" w:rsidP="00C960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663.-</w:t>
      </w:r>
    </w:p>
    <w:p w:rsidR="00C96031" w:rsidRPr="009D07AE" w:rsidRDefault="00C96031" w:rsidP="009D07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9D07AE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9D07AE" w:rsidRPr="009D07AE" w:rsidRDefault="009D07AE" w:rsidP="009D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5"/>
          <w:szCs w:val="25"/>
        </w:rPr>
      </w:pPr>
      <w:r w:rsidRPr="009D07AE">
        <w:rPr>
          <w:rFonts w:ascii="Arial" w:eastAsia="Calibri" w:hAnsi="Arial" w:cs="Arial"/>
          <w:b/>
          <w:bCs/>
          <w:color w:val="000000"/>
          <w:sz w:val="25"/>
          <w:szCs w:val="25"/>
        </w:rPr>
        <w:t xml:space="preserve">ARTÍCULO </w:t>
      </w:r>
      <w:proofErr w:type="gramStart"/>
      <w:r w:rsidRPr="009D07AE">
        <w:rPr>
          <w:rFonts w:ascii="Arial" w:eastAsia="Calibri" w:hAnsi="Arial" w:cs="Arial"/>
          <w:b/>
          <w:bCs/>
          <w:color w:val="000000"/>
          <w:sz w:val="25"/>
          <w:szCs w:val="25"/>
        </w:rPr>
        <w:t>ÚNICO.-</w:t>
      </w:r>
      <w:proofErr w:type="gramEnd"/>
      <w:r w:rsidRPr="009D07AE">
        <w:rPr>
          <w:rFonts w:ascii="Arial" w:eastAsia="Calibri" w:hAnsi="Arial" w:cs="Arial"/>
          <w:b/>
          <w:bCs/>
          <w:color w:val="000000"/>
          <w:sz w:val="25"/>
          <w:szCs w:val="25"/>
        </w:rPr>
        <w:t xml:space="preserve"> </w:t>
      </w:r>
      <w:r w:rsidRPr="009D07AE">
        <w:rPr>
          <w:rFonts w:ascii="Arial" w:eastAsia="Calibri" w:hAnsi="Arial" w:cs="Arial"/>
          <w:bCs/>
          <w:color w:val="000000"/>
          <w:sz w:val="25"/>
          <w:szCs w:val="25"/>
        </w:rPr>
        <w:t xml:space="preserve">Se </w:t>
      </w:r>
      <w:r w:rsidRPr="009D07AE">
        <w:rPr>
          <w:rFonts w:ascii="Arial" w:eastAsia="Calibri" w:hAnsi="Arial" w:cs="Arial"/>
          <w:b/>
          <w:color w:val="000000"/>
          <w:sz w:val="25"/>
          <w:szCs w:val="25"/>
        </w:rPr>
        <w:t xml:space="preserve">adiciona </w:t>
      </w:r>
      <w:r w:rsidRPr="009D07AE">
        <w:rPr>
          <w:rFonts w:ascii="Arial" w:eastAsia="Calibri" w:hAnsi="Arial" w:cs="Arial"/>
          <w:bCs/>
          <w:color w:val="000000"/>
          <w:sz w:val="25"/>
          <w:szCs w:val="25"/>
        </w:rPr>
        <w:t xml:space="preserve">un segundo párrafo, recorriendo los subsecuentes en su orden del artículo 251 del </w:t>
      </w:r>
      <w:r w:rsidRPr="00385C78">
        <w:rPr>
          <w:rFonts w:ascii="Arial" w:eastAsia="Calibri" w:hAnsi="Arial" w:cs="Arial"/>
          <w:b/>
          <w:bCs/>
          <w:color w:val="000000"/>
          <w:sz w:val="25"/>
          <w:szCs w:val="25"/>
        </w:rPr>
        <w:t>Código Penal de Coahuila de Zaragoza</w:t>
      </w:r>
      <w:r w:rsidR="00385C78">
        <w:rPr>
          <w:rFonts w:ascii="Arial" w:eastAsia="Calibri" w:hAnsi="Arial" w:cs="Arial"/>
          <w:bCs/>
          <w:color w:val="000000"/>
          <w:sz w:val="25"/>
          <w:szCs w:val="25"/>
        </w:rPr>
        <w:t>,</w:t>
      </w:r>
      <w:r w:rsidRPr="009D07AE">
        <w:rPr>
          <w:rFonts w:ascii="Arial" w:eastAsia="Calibri" w:hAnsi="Arial" w:cs="Arial"/>
          <w:bCs/>
          <w:color w:val="000000"/>
          <w:sz w:val="25"/>
          <w:szCs w:val="25"/>
        </w:rPr>
        <w:t xml:space="preserve"> para quedar como sigue:</w:t>
      </w:r>
    </w:p>
    <w:p w:rsidR="009D07AE" w:rsidRPr="009D07AE" w:rsidRDefault="009D07AE" w:rsidP="009D07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5"/>
          <w:szCs w:val="25"/>
        </w:rPr>
      </w:pPr>
    </w:p>
    <w:p w:rsidR="009D07AE" w:rsidRPr="009D07AE" w:rsidRDefault="009D07AE" w:rsidP="009D07AE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9D07AE">
        <w:rPr>
          <w:rFonts w:ascii="Arial" w:hAnsi="Arial" w:cs="Arial"/>
          <w:b/>
          <w:sz w:val="25"/>
          <w:szCs w:val="25"/>
        </w:rPr>
        <w:t>Artículo 251 (Violencia familiar)</w:t>
      </w:r>
    </w:p>
    <w:p w:rsidR="009D07AE" w:rsidRPr="009D07AE" w:rsidRDefault="009D07AE" w:rsidP="009D07AE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:rsidR="009D07AE" w:rsidRPr="009D07AE" w:rsidRDefault="009D07AE" w:rsidP="009D07AE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9D07AE" w:rsidRPr="009D07AE" w:rsidRDefault="009D07AE" w:rsidP="009D07AE">
      <w:pPr>
        <w:spacing w:after="0" w:line="240" w:lineRule="auto"/>
        <w:rPr>
          <w:rFonts w:ascii="Arial" w:hAnsi="Arial" w:cs="Arial"/>
          <w:b/>
          <w:bCs/>
          <w:sz w:val="25"/>
          <w:szCs w:val="25"/>
        </w:rPr>
      </w:pPr>
      <w:r w:rsidRPr="009D07AE">
        <w:rPr>
          <w:rFonts w:ascii="Arial" w:hAnsi="Arial" w:cs="Arial"/>
          <w:b/>
          <w:bCs/>
          <w:sz w:val="25"/>
          <w:szCs w:val="25"/>
        </w:rPr>
        <w:t>…</w:t>
      </w:r>
    </w:p>
    <w:p w:rsidR="009D07AE" w:rsidRPr="009D07AE" w:rsidRDefault="009D07AE" w:rsidP="009D07AE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</w:p>
    <w:p w:rsidR="009D07AE" w:rsidRPr="009D07AE" w:rsidRDefault="009D07AE" w:rsidP="009D07AE">
      <w:pPr>
        <w:spacing w:after="0" w:line="240" w:lineRule="auto"/>
        <w:jc w:val="both"/>
        <w:rPr>
          <w:rFonts w:ascii="Arial" w:hAnsi="Arial" w:cs="Arial"/>
          <w:bCs/>
          <w:sz w:val="25"/>
          <w:szCs w:val="25"/>
        </w:rPr>
      </w:pPr>
      <w:r w:rsidRPr="009D07AE">
        <w:rPr>
          <w:rFonts w:ascii="Arial" w:hAnsi="Arial" w:cs="Arial"/>
          <w:bCs/>
          <w:sz w:val="25"/>
          <w:szCs w:val="25"/>
        </w:rPr>
        <w:t xml:space="preserve">Se aplicarán de seis meses a tres años de libertad supervisada y multa de cien a quinientos días multa a las personas que manipulen de forma reiterada a un menor de edad para generarle odio, rencor, rechazo o distanciamiento de algunos de sus progenitores o de ambos; entendiendo por reiteración la acción constante y frecuente de parte del sujeto activo del delito en perjuicio de los intereses del menor y del progenitor o familiar afectado; en su caso, procederá además la perdida de los derechos de patria potestad, guarda y custodia, cuando el sujeto activo sea el titular de los mismos. </w:t>
      </w:r>
    </w:p>
    <w:p w:rsidR="009D07AE" w:rsidRPr="009D07AE" w:rsidRDefault="009D07AE" w:rsidP="009D07AE">
      <w:pPr>
        <w:spacing w:after="0" w:line="240" w:lineRule="auto"/>
        <w:rPr>
          <w:rFonts w:ascii="Arial" w:hAnsi="Arial" w:cs="Arial"/>
          <w:bCs/>
          <w:sz w:val="25"/>
          <w:szCs w:val="25"/>
        </w:rPr>
      </w:pPr>
    </w:p>
    <w:p w:rsidR="009D07AE" w:rsidRPr="009D07AE" w:rsidRDefault="009D07AE" w:rsidP="009D07AE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9D07AE" w:rsidRPr="00385C78" w:rsidRDefault="009D07AE" w:rsidP="009D07AE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val="en-US"/>
        </w:rPr>
      </w:pPr>
      <w:r w:rsidRPr="00385C78">
        <w:rPr>
          <w:rFonts w:ascii="Arial" w:hAnsi="Arial" w:cs="Arial"/>
          <w:b/>
          <w:bCs/>
          <w:sz w:val="25"/>
          <w:szCs w:val="25"/>
          <w:lang w:val="en-US"/>
        </w:rPr>
        <w:t>…</w:t>
      </w:r>
    </w:p>
    <w:p w:rsidR="009D07AE" w:rsidRPr="00385C78" w:rsidRDefault="009D07AE" w:rsidP="009D07AE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9D07AE" w:rsidRPr="00385C78" w:rsidRDefault="009D07AE" w:rsidP="009D07AE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val="en-US"/>
        </w:rPr>
      </w:pPr>
      <w:r w:rsidRPr="00385C78">
        <w:rPr>
          <w:rFonts w:ascii="Arial" w:hAnsi="Arial" w:cs="Arial"/>
          <w:b/>
          <w:bCs/>
          <w:sz w:val="25"/>
          <w:szCs w:val="25"/>
          <w:lang w:val="en-US"/>
        </w:rPr>
        <w:t>…</w:t>
      </w:r>
    </w:p>
    <w:p w:rsidR="009D07AE" w:rsidRPr="00385C78" w:rsidRDefault="009D07AE" w:rsidP="009D07AE">
      <w:pPr>
        <w:spacing w:after="0" w:line="240" w:lineRule="auto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9D07AE" w:rsidRPr="00385C78" w:rsidRDefault="009D07AE" w:rsidP="009D07AE">
      <w:pPr>
        <w:spacing w:after="0" w:line="240" w:lineRule="auto"/>
        <w:rPr>
          <w:rFonts w:ascii="Arial" w:hAnsi="Arial" w:cs="Arial"/>
          <w:bCs/>
          <w:sz w:val="25"/>
          <w:szCs w:val="25"/>
          <w:lang w:val="en-US"/>
        </w:rPr>
      </w:pPr>
    </w:p>
    <w:p w:rsidR="009D07AE" w:rsidRPr="00385C78" w:rsidRDefault="009D07AE" w:rsidP="009D07AE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385C78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385C78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385C78">
        <w:rPr>
          <w:rFonts w:ascii="Arial" w:hAnsi="Arial" w:cs="Arial"/>
          <w:b/>
          <w:sz w:val="25"/>
          <w:szCs w:val="25"/>
          <w:lang w:val="en-US"/>
        </w:rPr>
        <w:t xml:space="preserve"> N S I T O R I O</w:t>
      </w:r>
    </w:p>
    <w:p w:rsidR="009D07AE" w:rsidRPr="00385C78" w:rsidRDefault="009D07AE" w:rsidP="009D07AE">
      <w:pPr>
        <w:spacing w:after="0" w:line="240" w:lineRule="auto"/>
        <w:jc w:val="both"/>
        <w:rPr>
          <w:rFonts w:ascii="Arial" w:hAnsi="Arial" w:cs="Arial"/>
          <w:b/>
          <w:sz w:val="25"/>
          <w:szCs w:val="25"/>
          <w:lang w:val="en-US"/>
        </w:rPr>
      </w:pPr>
    </w:p>
    <w:p w:rsidR="009D07AE" w:rsidRPr="00385C78" w:rsidRDefault="009D07AE" w:rsidP="009D07AE">
      <w:pPr>
        <w:spacing w:after="0" w:line="240" w:lineRule="auto"/>
        <w:jc w:val="both"/>
        <w:rPr>
          <w:rFonts w:ascii="Arial" w:hAnsi="Arial" w:cs="Arial"/>
          <w:b/>
          <w:sz w:val="25"/>
          <w:szCs w:val="25"/>
          <w:lang w:val="en-US"/>
        </w:rPr>
      </w:pPr>
    </w:p>
    <w:p w:rsidR="009D07AE" w:rsidRPr="009D07AE" w:rsidRDefault="009D07AE" w:rsidP="009D07AE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D07AE"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 w:rsidRPr="009D07AE">
        <w:rPr>
          <w:rFonts w:ascii="Arial" w:hAnsi="Arial" w:cs="Arial"/>
          <w:b/>
          <w:sz w:val="25"/>
          <w:szCs w:val="25"/>
        </w:rPr>
        <w:t>ÚNICO</w:t>
      </w:r>
      <w:r>
        <w:rPr>
          <w:rFonts w:ascii="Arial" w:hAnsi="Arial" w:cs="Arial"/>
          <w:b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-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Pr="009D07AE">
        <w:rPr>
          <w:rFonts w:ascii="Arial" w:hAnsi="Arial" w:cs="Arial"/>
          <w:sz w:val="25"/>
          <w:szCs w:val="25"/>
        </w:rPr>
        <w:t>El presente Decreto entrará en vigor al día siguiente de su publicación en el Periódico Oficial del Estado.</w:t>
      </w:r>
    </w:p>
    <w:p w:rsidR="009D07AE" w:rsidRDefault="009D07AE" w:rsidP="00C9603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lastRenderedPageBreak/>
        <w:t>DADO en la Ciudad de Saltillo, Coahuila de Zaragoza, a los treinta días del mes de junio del año dos mil veinte.</w:t>
      </w: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JAIME BUENO ZERTUCHE</w:t>
      </w: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</w:t>
      </w:r>
      <w:r w:rsid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                        </w:t>
      </w:r>
      <w:r w:rsidRP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DIPUTADA SECRETARIA </w:t>
      </w: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C96031" w:rsidRPr="009D07AE" w:rsidRDefault="00C96031" w:rsidP="00C96031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9D07A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BLANCA EPPEN CANALES                                              JOSEFINA GARZA BARRERA</w:t>
      </w:r>
    </w:p>
    <w:p w:rsidR="00C96031" w:rsidRPr="009D07AE" w:rsidRDefault="00C96031" w:rsidP="00C96031">
      <w:pPr>
        <w:jc w:val="both"/>
        <w:rPr>
          <w:rFonts w:ascii="Arial" w:hAnsi="Arial" w:cs="Arial"/>
          <w:sz w:val="25"/>
          <w:szCs w:val="25"/>
        </w:rPr>
      </w:pPr>
    </w:p>
    <w:p w:rsidR="00C96031" w:rsidRPr="009D07AE" w:rsidRDefault="00C96031" w:rsidP="00C96031">
      <w:pPr>
        <w:jc w:val="both"/>
        <w:rPr>
          <w:rFonts w:ascii="Arial" w:hAnsi="Arial" w:cs="Arial"/>
          <w:sz w:val="25"/>
          <w:szCs w:val="25"/>
        </w:rPr>
      </w:pPr>
    </w:p>
    <w:p w:rsidR="00C96031" w:rsidRPr="009D07AE" w:rsidRDefault="00C96031" w:rsidP="00C96031">
      <w:pPr>
        <w:pStyle w:val="Sinespaciado"/>
        <w:rPr>
          <w:rFonts w:ascii="Arial" w:hAnsi="Arial" w:cs="Arial"/>
          <w:sz w:val="25"/>
          <w:szCs w:val="25"/>
          <w:lang w:eastAsia="es-ES"/>
        </w:rPr>
      </w:pPr>
    </w:p>
    <w:p w:rsidR="00C96031" w:rsidRPr="009D07AE" w:rsidRDefault="00C96031" w:rsidP="00C96031">
      <w:pPr>
        <w:rPr>
          <w:rFonts w:ascii="Arial" w:hAnsi="Arial" w:cs="Arial"/>
          <w:sz w:val="25"/>
          <w:szCs w:val="25"/>
        </w:rPr>
      </w:pPr>
    </w:p>
    <w:p w:rsidR="00C96031" w:rsidRPr="009D07AE" w:rsidRDefault="00C96031" w:rsidP="00C96031">
      <w:pPr>
        <w:rPr>
          <w:rFonts w:ascii="Arial" w:hAnsi="Arial" w:cs="Arial"/>
          <w:sz w:val="25"/>
          <w:szCs w:val="25"/>
        </w:rPr>
      </w:pPr>
    </w:p>
    <w:p w:rsidR="00C96031" w:rsidRPr="009D07AE" w:rsidRDefault="00C96031" w:rsidP="00C96031">
      <w:pPr>
        <w:rPr>
          <w:rFonts w:ascii="Arial" w:hAnsi="Arial" w:cs="Arial"/>
          <w:sz w:val="25"/>
          <w:szCs w:val="25"/>
        </w:rPr>
      </w:pPr>
      <w:r w:rsidRPr="009D07AE">
        <w:rPr>
          <w:rFonts w:ascii="Arial" w:hAnsi="Arial" w:cs="Arial"/>
          <w:sz w:val="25"/>
          <w:szCs w:val="25"/>
        </w:rPr>
        <w:t xml:space="preserve"> </w:t>
      </w:r>
    </w:p>
    <w:p w:rsidR="00C96031" w:rsidRPr="009D07AE" w:rsidRDefault="00C96031" w:rsidP="00C96031">
      <w:pPr>
        <w:rPr>
          <w:rFonts w:ascii="Arial" w:hAnsi="Arial" w:cs="Arial"/>
          <w:sz w:val="25"/>
          <w:szCs w:val="25"/>
        </w:rPr>
      </w:pPr>
    </w:p>
    <w:p w:rsidR="00C96031" w:rsidRPr="009D07AE" w:rsidRDefault="00C96031" w:rsidP="00C96031">
      <w:pPr>
        <w:rPr>
          <w:rFonts w:ascii="Arial" w:hAnsi="Arial" w:cs="Arial"/>
          <w:sz w:val="25"/>
          <w:szCs w:val="25"/>
        </w:rPr>
      </w:pPr>
    </w:p>
    <w:p w:rsidR="00245157" w:rsidRPr="009D07AE" w:rsidRDefault="002D73A7">
      <w:pPr>
        <w:rPr>
          <w:rFonts w:ascii="Arial" w:hAnsi="Arial" w:cs="Arial"/>
          <w:sz w:val="25"/>
          <w:szCs w:val="25"/>
        </w:rPr>
      </w:pPr>
    </w:p>
    <w:sectPr w:rsidR="00245157" w:rsidRPr="009D07AE" w:rsidSect="00E35FB6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A7" w:rsidRDefault="002D73A7" w:rsidP="00385C78">
      <w:pPr>
        <w:spacing w:after="0" w:line="240" w:lineRule="auto"/>
      </w:pPr>
      <w:r>
        <w:separator/>
      </w:r>
    </w:p>
  </w:endnote>
  <w:endnote w:type="continuationSeparator" w:id="0">
    <w:p w:rsidR="002D73A7" w:rsidRDefault="002D73A7" w:rsidP="0038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A7" w:rsidRDefault="002D73A7" w:rsidP="00385C78">
      <w:pPr>
        <w:spacing w:after="0" w:line="240" w:lineRule="auto"/>
      </w:pPr>
      <w:r>
        <w:separator/>
      </w:r>
    </w:p>
  </w:footnote>
  <w:footnote w:type="continuationSeparator" w:id="0">
    <w:p w:rsidR="002D73A7" w:rsidRDefault="002D73A7" w:rsidP="0038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85C78" w:rsidRPr="00385C78" w:rsidTr="002F13A4">
      <w:trPr>
        <w:jc w:val="center"/>
      </w:trPr>
      <w:tc>
        <w:tcPr>
          <w:tcW w:w="1541" w:type="dxa"/>
        </w:tcPr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85C7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B379C95" wp14:editId="5F7EE37B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385C78" w:rsidRPr="00385C78" w:rsidRDefault="00385C78" w:rsidP="00385C7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85C7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85C78" w:rsidRPr="00385C78" w:rsidRDefault="00385C78" w:rsidP="00385C7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85C78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85C78" w:rsidRPr="00385C78" w:rsidRDefault="00385C78" w:rsidP="00385C7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385C78" w:rsidRPr="00385C78" w:rsidRDefault="00385C78" w:rsidP="00385C78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85C78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85C78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1E9E058" wp14:editId="245050B5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85C78" w:rsidRPr="00385C78" w:rsidRDefault="00385C78" w:rsidP="00385C78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85C78" w:rsidRDefault="0038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A3746"/>
    <w:multiLevelType w:val="hybridMultilevel"/>
    <w:tmpl w:val="54B06B7C"/>
    <w:lvl w:ilvl="0" w:tplc="F13C48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31"/>
    <w:rsid w:val="000653EC"/>
    <w:rsid w:val="001365D2"/>
    <w:rsid w:val="002D73A7"/>
    <w:rsid w:val="00385C78"/>
    <w:rsid w:val="004562E7"/>
    <w:rsid w:val="004D454D"/>
    <w:rsid w:val="00580959"/>
    <w:rsid w:val="00796606"/>
    <w:rsid w:val="009D07AE"/>
    <w:rsid w:val="00C96031"/>
    <w:rsid w:val="00D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CBC53-0E3F-49BD-A56C-DE326DA7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C96031"/>
    <w:pPr>
      <w:spacing w:after="0" w:line="240" w:lineRule="auto"/>
    </w:p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C96031"/>
  </w:style>
  <w:style w:type="paragraph" w:styleId="Prrafodelista">
    <w:name w:val="List Paragraph"/>
    <w:basedOn w:val="Normal"/>
    <w:uiPriority w:val="34"/>
    <w:qFormat/>
    <w:rsid w:val="00C96031"/>
    <w:pPr>
      <w:spacing w:after="0" w:line="240" w:lineRule="auto"/>
      <w:ind w:left="720"/>
      <w:contextualSpacing/>
      <w:jc w:val="both"/>
    </w:pPr>
    <w:rPr>
      <w:rFonts w:ascii="Arial" w:hAnsi="Arial"/>
      <w:sz w:val="24"/>
      <w:szCs w:val="24"/>
    </w:rPr>
  </w:style>
  <w:style w:type="paragraph" w:customStyle="1" w:styleId="Texto">
    <w:name w:val="Texto"/>
    <w:basedOn w:val="Normal"/>
    <w:link w:val="TextoCar"/>
    <w:rsid w:val="00C96031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96031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85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5C78"/>
  </w:style>
  <w:style w:type="paragraph" w:styleId="Piedepgina">
    <w:name w:val="footer"/>
    <w:basedOn w:val="Normal"/>
    <w:link w:val="PiedepginaCar"/>
    <w:uiPriority w:val="99"/>
    <w:unhideWhenUsed/>
    <w:rsid w:val="00385C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2020-07-06T17:11:00Z</cp:lastPrinted>
  <dcterms:created xsi:type="dcterms:W3CDTF">2020-07-09T20:00:00Z</dcterms:created>
  <dcterms:modified xsi:type="dcterms:W3CDTF">2020-07-09T20:00:00Z</dcterms:modified>
</cp:coreProperties>
</file>