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8F" w:rsidRPr="009677B2" w:rsidRDefault="00F9088F" w:rsidP="00F908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F9088F" w:rsidRPr="009677B2" w:rsidRDefault="00F9088F" w:rsidP="00F908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088F" w:rsidRPr="009677B2" w:rsidRDefault="00F9088F" w:rsidP="00F908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088F" w:rsidRPr="009677B2" w:rsidRDefault="00F9088F" w:rsidP="00F908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088F" w:rsidRPr="009677B2" w:rsidRDefault="00F9088F" w:rsidP="00F908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088F" w:rsidRPr="009677B2" w:rsidRDefault="00F9088F" w:rsidP="00F908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677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F9088F" w:rsidRPr="009677B2" w:rsidRDefault="00F9088F" w:rsidP="00F908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088F" w:rsidRPr="009677B2" w:rsidRDefault="00F9088F" w:rsidP="00F908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088F" w:rsidRPr="009677B2" w:rsidRDefault="00F9088F" w:rsidP="00F908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677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F9088F" w:rsidRPr="009677B2" w:rsidRDefault="00F9088F" w:rsidP="00F908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088F" w:rsidRPr="009677B2" w:rsidRDefault="00F9088F" w:rsidP="00F908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088F" w:rsidRPr="009677B2" w:rsidRDefault="00F9088F" w:rsidP="00F908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677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673.-</w:t>
      </w:r>
    </w:p>
    <w:p w:rsidR="00896970" w:rsidRPr="009677B2" w:rsidRDefault="00896970" w:rsidP="00F908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088F" w:rsidRPr="009677B2" w:rsidRDefault="00F9088F" w:rsidP="00F908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6970" w:rsidRPr="009677B2" w:rsidRDefault="00103A67" w:rsidP="0089697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677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</w:t>
      </w:r>
      <w:proofErr w:type="gramStart"/>
      <w:r w:rsidRPr="009677B2">
        <w:rPr>
          <w:rFonts w:ascii="Arial" w:eastAsia="Times New Roman" w:hAnsi="Arial" w:cs="Arial"/>
          <w:b/>
          <w:sz w:val="24"/>
          <w:szCs w:val="24"/>
          <w:lang w:eastAsia="es-ES"/>
        </w:rPr>
        <w:t>Ú</w:t>
      </w:r>
      <w:r w:rsidR="00896970" w:rsidRPr="009677B2">
        <w:rPr>
          <w:rFonts w:ascii="Arial" w:eastAsia="Times New Roman" w:hAnsi="Arial" w:cs="Arial"/>
          <w:b/>
          <w:sz w:val="24"/>
          <w:szCs w:val="24"/>
          <w:lang w:eastAsia="es-ES"/>
        </w:rPr>
        <w:t>NICO.-</w:t>
      </w:r>
      <w:proofErr w:type="gramEnd"/>
      <w:r w:rsidR="00896970" w:rsidRPr="009677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96970" w:rsidRPr="009677B2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896970" w:rsidRPr="009677B2">
        <w:rPr>
          <w:rFonts w:ascii="Arial" w:eastAsia="Times New Roman" w:hAnsi="Arial" w:cs="Arial"/>
          <w:b/>
          <w:sz w:val="24"/>
          <w:szCs w:val="24"/>
          <w:lang w:eastAsia="es-ES"/>
        </w:rPr>
        <w:t>adiciona</w:t>
      </w:r>
      <w:r w:rsidR="00896970" w:rsidRPr="009677B2">
        <w:rPr>
          <w:rFonts w:ascii="Arial" w:eastAsia="Times New Roman" w:hAnsi="Arial" w:cs="Arial"/>
          <w:sz w:val="24"/>
          <w:szCs w:val="24"/>
          <w:lang w:eastAsia="es-ES"/>
        </w:rPr>
        <w:t xml:space="preserve"> el artículo 120 bis, a la </w:t>
      </w:r>
      <w:r w:rsidR="00896970" w:rsidRPr="009677B2">
        <w:rPr>
          <w:rFonts w:ascii="Arial" w:eastAsia="Times New Roman" w:hAnsi="Arial" w:cs="Arial"/>
          <w:b/>
          <w:sz w:val="24"/>
          <w:szCs w:val="24"/>
          <w:lang w:eastAsia="es-ES"/>
        </w:rPr>
        <w:t>Ley Orgánica del Congreso del Estado Independiente Libre y Soberano de Coahuila de Zaragoza</w:t>
      </w:r>
      <w:r w:rsidR="00896970" w:rsidRPr="009677B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96970" w:rsidRPr="009677B2">
        <w:rPr>
          <w:rFonts w:ascii="Arial" w:eastAsia="Times New Roman" w:hAnsi="Arial" w:cs="Arial"/>
          <w:sz w:val="24"/>
          <w:szCs w:val="24"/>
          <w:lang w:eastAsia="es-ES"/>
        </w:rPr>
        <w:t xml:space="preserve"> para quedar como sigue:</w:t>
      </w:r>
    </w:p>
    <w:p w:rsidR="00896970" w:rsidRPr="009677B2" w:rsidRDefault="00896970" w:rsidP="0089697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de-DE" w:eastAsia="es-MX"/>
        </w:rPr>
      </w:pPr>
    </w:p>
    <w:p w:rsidR="00896970" w:rsidRPr="009677B2" w:rsidRDefault="00896970" w:rsidP="0089697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de-DE" w:eastAsia="es-MX"/>
        </w:rPr>
      </w:pPr>
      <w:r w:rsidRPr="009677B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bdr w:val="nil"/>
          <w:lang w:val="de-DE" w:eastAsia="es-MX"/>
        </w:rPr>
        <w:t xml:space="preserve">Artículo 120 bis. </w:t>
      </w:r>
      <w:r w:rsidRPr="009677B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de-DE" w:eastAsia="es-MX"/>
        </w:rPr>
        <w:t>En la medida de las pos</w:t>
      </w:r>
      <w:r w:rsidR="00727F5E" w:rsidRPr="009677B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de-DE" w:eastAsia="es-MX"/>
        </w:rPr>
        <w:t>i</w:t>
      </w:r>
      <w:r w:rsidRPr="009677B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de-DE" w:eastAsia="es-MX"/>
        </w:rPr>
        <w:t>bilidades, y cuando así lo apruebe la mayoría de sus integrantes, las reuniones de las comisiones</w:t>
      </w:r>
      <w:r w:rsidRPr="009677B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s-MX"/>
        </w:rPr>
        <w:t xml:space="preserve"> </w:t>
      </w:r>
      <w:r w:rsidRPr="009677B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de-DE" w:eastAsia="es-MX"/>
        </w:rPr>
        <w:t>que no tengan el carácter de privadas en los términos de la presente Ley, se transmitirán en vivo a través del uso de la tecnología informática, en el portal de internet y/o plataformas oficiales, mismas que deberán ser videograbadas para que estén disponibles de forma pública.</w:t>
      </w:r>
    </w:p>
    <w:p w:rsidR="00896970" w:rsidRPr="009677B2" w:rsidRDefault="00896970" w:rsidP="009677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MX"/>
        </w:rPr>
      </w:pPr>
      <w:bookmarkStart w:id="1" w:name="_Hlk510958618"/>
    </w:p>
    <w:p w:rsidR="00896970" w:rsidRPr="009677B2" w:rsidRDefault="00896970" w:rsidP="009677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s-MX"/>
        </w:rPr>
      </w:pPr>
      <w:r w:rsidRPr="009677B2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s-MX"/>
        </w:rPr>
        <w:t xml:space="preserve">T R </w:t>
      </w:r>
      <w:proofErr w:type="gramStart"/>
      <w:r w:rsidRPr="009677B2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s-MX"/>
        </w:rPr>
        <w:t>A</w:t>
      </w:r>
      <w:proofErr w:type="gramEnd"/>
      <w:r w:rsidRPr="009677B2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s-MX"/>
        </w:rPr>
        <w:t xml:space="preserve"> N S I T O R I O S</w:t>
      </w:r>
    </w:p>
    <w:bookmarkEnd w:id="1"/>
    <w:p w:rsidR="009677B2" w:rsidRPr="00E4312F" w:rsidRDefault="009677B2" w:rsidP="009677B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val="en-US" w:eastAsia="es-MX"/>
        </w:rPr>
      </w:pPr>
    </w:p>
    <w:p w:rsidR="00896970" w:rsidRPr="009677B2" w:rsidRDefault="00896970" w:rsidP="009677B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  <w:proofErr w:type="gramStart"/>
      <w:r w:rsidRPr="009677B2">
        <w:rPr>
          <w:rFonts w:ascii="Arial" w:eastAsia="Arial" w:hAnsi="Arial" w:cs="Arial"/>
          <w:b/>
          <w:sz w:val="24"/>
          <w:szCs w:val="24"/>
          <w:lang w:eastAsia="es-MX"/>
        </w:rPr>
        <w:t>PRIMERO.-</w:t>
      </w:r>
      <w:proofErr w:type="gramEnd"/>
      <w:r w:rsidRPr="009677B2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Pr="009677B2">
        <w:rPr>
          <w:rFonts w:ascii="Arial" w:eastAsia="Arial" w:hAnsi="Arial" w:cs="Arial"/>
          <w:bCs/>
          <w:sz w:val="24"/>
          <w:szCs w:val="24"/>
          <w:lang w:eastAsia="es-MX"/>
        </w:rPr>
        <w:t>Las presentes reformas entrarán en vigor a partir de la expedición del presente Decreto.</w:t>
      </w:r>
      <w:r w:rsidRPr="009677B2">
        <w:rPr>
          <w:rFonts w:ascii="Arial" w:eastAsia="Arial" w:hAnsi="Arial" w:cs="Arial"/>
          <w:b/>
          <w:sz w:val="24"/>
          <w:szCs w:val="24"/>
          <w:lang w:eastAsia="es-MX"/>
        </w:rPr>
        <w:t xml:space="preserve">  </w:t>
      </w:r>
    </w:p>
    <w:p w:rsidR="009677B2" w:rsidRDefault="009677B2" w:rsidP="009677B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896970" w:rsidRPr="009677B2" w:rsidRDefault="00896970" w:rsidP="009677B2">
      <w:pPr>
        <w:spacing w:after="0" w:line="276" w:lineRule="auto"/>
        <w:jc w:val="both"/>
        <w:rPr>
          <w:rFonts w:ascii="Arial" w:eastAsia="Arial" w:hAnsi="Arial" w:cs="Arial"/>
          <w:bCs/>
          <w:sz w:val="24"/>
          <w:szCs w:val="24"/>
          <w:lang w:eastAsia="es-MX"/>
        </w:rPr>
      </w:pPr>
      <w:proofErr w:type="gramStart"/>
      <w:r w:rsidRPr="009677B2">
        <w:rPr>
          <w:rFonts w:ascii="Arial" w:eastAsia="Arial" w:hAnsi="Arial" w:cs="Arial"/>
          <w:b/>
          <w:sz w:val="24"/>
          <w:szCs w:val="24"/>
          <w:lang w:eastAsia="es-MX"/>
        </w:rPr>
        <w:t>SEGUNDO.-</w:t>
      </w:r>
      <w:proofErr w:type="gramEnd"/>
      <w:r w:rsidRPr="009677B2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Pr="009677B2">
        <w:rPr>
          <w:rFonts w:ascii="Arial" w:eastAsia="Arial" w:hAnsi="Arial" w:cs="Arial"/>
          <w:bCs/>
          <w:sz w:val="24"/>
          <w:szCs w:val="24"/>
          <w:lang w:eastAsia="es-MX"/>
        </w:rPr>
        <w:t>Se derogan las disposiciones que se opongan al presente Decreto.</w:t>
      </w:r>
    </w:p>
    <w:p w:rsidR="009677B2" w:rsidRDefault="009677B2" w:rsidP="009677B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896970" w:rsidRPr="009677B2" w:rsidRDefault="00896970" w:rsidP="009677B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  <w:proofErr w:type="gramStart"/>
      <w:r w:rsidRPr="009677B2">
        <w:rPr>
          <w:rFonts w:ascii="Arial" w:eastAsia="Arial" w:hAnsi="Arial" w:cs="Arial"/>
          <w:b/>
          <w:sz w:val="24"/>
          <w:szCs w:val="24"/>
          <w:lang w:eastAsia="es-MX"/>
        </w:rPr>
        <w:t>TERCERO.-</w:t>
      </w:r>
      <w:proofErr w:type="gramEnd"/>
      <w:r w:rsidRPr="009677B2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Pr="009677B2">
        <w:rPr>
          <w:rFonts w:ascii="Arial" w:eastAsia="Arial" w:hAnsi="Arial" w:cs="Arial"/>
          <w:bCs/>
          <w:sz w:val="24"/>
          <w:szCs w:val="24"/>
          <w:lang w:eastAsia="es-MX"/>
        </w:rPr>
        <w:t>Publíquese el presente Decreto en el Periódico Oficial del Gobierno del Estado.</w:t>
      </w:r>
    </w:p>
    <w:p w:rsidR="00F9088F" w:rsidRDefault="00F9088F" w:rsidP="00F908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77B2" w:rsidRPr="00F9088F" w:rsidRDefault="009677B2" w:rsidP="00F908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9088F" w:rsidRPr="00F9088F" w:rsidRDefault="00F9088F" w:rsidP="00F9088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77B2" w:rsidRDefault="009677B2" w:rsidP="00F9088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9697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treinta días del mes de junio del año dos mil veinte.</w:t>
      </w: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9697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9697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JAIME BUENO ZERTUCHE</w:t>
      </w: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9697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DIPUTADA SECRETARIA                    </w:t>
      </w:r>
      <w:r w:rsidR="0089697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 </w:t>
      </w:r>
      <w:r w:rsidRPr="0089697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DIPUTADA SECRETARIA </w:t>
      </w: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088F" w:rsidRPr="00896970" w:rsidRDefault="00F9088F" w:rsidP="00F9088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9697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BLANCA EPPEN CANALES                  </w:t>
      </w:r>
      <w:r w:rsidR="0089697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  </w:t>
      </w:r>
      <w:r w:rsidRPr="0089697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JOSEFINA GARZA BARRERA</w:t>
      </w:r>
    </w:p>
    <w:p w:rsidR="00F9088F" w:rsidRPr="00896970" w:rsidRDefault="00F9088F" w:rsidP="00F9088F">
      <w:pPr>
        <w:jc w:val="both"/>
        <w:rPr>
          <w:rFonts w:ascii="Arial" w:hAnsi="Arial" w:cs="Arial"/>
          <w:sz w:val="26"/>
          <w:szCs w:val="26"/>
        </w:rPr>
      </w:pPr>
    </w:p>
    <w:p w:rsidR="00F9088F" w:rsidRPr="00896970" w:rsidRDefault="00F9088F" w:rsidP="00F9088F">
      <w:pPr>
        <w:jc w:val="both"/>
        <w:rPr>
          <w:rFonts w:ascii="Arial" w:hAnsi="Arial" w:cs="Arial"/>
          <w:sz w:val="26"/>
          <w:szCs w:val="26"/>
        </w:rPr>
      </w:pPr>
    </w:p>
    <w:p w:rsidR="00F9088F" w:rsidRPr="00F9088F" w:rsidRDefault="00F9088F" w:rsidP="00F9088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F9088F" w:rsidRPr="00F9088F" w:rsidRDefault="00F9088F" w:rsidP="00F9088F">
      <w:pPr>
        <w:rPr>
          <w:rFonts w:ascii="Arial" w:hAnsi="Arial" w:cs="Arial"/>
          <w:sz w:val="24"/>
          <w:szCs w:val="24"/>
        </w:rPr>
      </w:pPr>
    </w:p>
    <w:p w:rsidR="00F9088F" w:rsidRPr="00F9088F" w:rsidRDefault="00F9088F" w:rsidP="00F9088F">
      <w:pPr>
        <w:rPr>
          <w:rFonts w:ascii="Arial" w:hAnsi="Arial" w:cs="Arial"/>
          <w:sz w:val="24"/>
          <w:szCs w:val="24"/>
        </w:rPr>
      </w:pPr>
    </w:p>
    <w:p w:rsidR="00F9088F" w:rsidRPr="00F9088F" w:rsidRDefault="00F9088F" w:rsidP="00F9088F">
      <w:pPr>
        <w:rPr>
          <w:rFonts w:ascii="Arial" w:hAnsi="Arial" w:cs="Arial"/>
          <w:sz w:val="24"/>
          <w:szCs w:val="24"/>
        </w:rPr>
      </w:pPr>
      <w:r w:rsidRPr="00F9088F">
        <w:rPr>
          <w:rFonts w:ascii="Arial" w:hAnsi="Arial" w:cs="Arial"/>
          <w:sz w:val="24"/>
          <w:szCs w:val="24"/>
        </w:rPr>
        <w:t xml:space="preserve"> </w:t>
      </w:r>
    </w:p>
    <w:p w:rsidR="00F9088F" w:rsidRPr="00F9088F" w:rsidRDefault="00F9088F" w:rsidP="00F9088F">
      <w:pPr>
        <w:rPr>
          <w:rFonts w:ascii="Arial" w:hAnsi="Arial" w:cs="Arial"/>
          <w:sz w:val="24"/>
          <w:szCs w:val="24"/>
        </w:rPr>
      </w:pPr>
    </w:p>
    <w:p w:rsidR="00F9088F" w:rsidRPr="00F9088F" w:rsidRDefault="00F9088F" w:rsidP="00F9088F">
      <w:pPr>
        <w:rPr>
          <w:rFonts w:ascii="Arial" w:hAnsi="Arial" w:cs="Arial"/>
          <w:sz w:val="24"/>
          <w:szCs w:val="24"/>
        </w:rPr>
      </w:pPr>
    </w:p>
    <w:p w:rsidR="00F9088F" w:rsidRPr="00F9088F" w:rsidRDefault="00F9088F" w:rsidP="00F9088F">
      <w:pPr>
        <w:rPr>
          <w:rFonts w:ascii="Arial" w:hAnsi="Arial" w:cs="Arial"/>
          <w:sz w:val="24"/>
          <w:szCs w:val="24"/>
        </w:rPr>
      </w:pPr>
    </w:p>
    <w:p w:rsidR="00F9088F" w:rsidRPr="00F9088F" w:rsidRDefault="00F9088F" w:rsidP="00F9088F">
      <w:pPr>
        <w:rPr>
          <w:rFonts w:ascii="Arial" w:hAnsi="Arial" w:cs="Arial"/>
          <w:sz w:val="24"/>
          <w:szCs w:val="24"/>
        </w:rPr>
      </w:pPr>
    </w:p>
    <w:p w:rsidR="00F9088F" w:rsidRPr="00F9088F" w:rsidRDefault="00F9088F" w:rsidP="00F9088F">
      <w:pPr>
        <w:rPr>
          <w:rFonts w:ascii="Arial" w:hAnsi="Arial" w:cs="Arial"/>
          <w:sz w:val="24"/>
          <w:szCs w:val="24"/>
        </w:rPr>
      </w:pPr>
    </w:p>
    <w:p w:rsidR="00F9088F" w:rsidRPr="00F9088F" w:rsidRDefault="00F9088F" w:rsidP="00F9088F">
      <w:pPr>
        <w:rPr>
          <w:rFonts w:ascii="Arial" w:hAnsi="Arial" w:cs="Arial"/>
          <w:sz w:val="24"/>
          <w:szCs w:val="24"/>
        </w:rPr>
      </w:pPr>
    </w:p>
    <w:p w:rsidR="00F9088F" w:rsidRPr="00F9088F" w:rsidRDefault="00F9088F" w:rsidP="00F9088F">
      <w:pPr>
        <w:rPr>
          <w:rFonts w:ascii="Arial" w:hAnsi="Arial" w:cs="Arial"/>
          <w:sz w:val="24"/>
          <w:szCs w:val="24"/>
        </w:rPr>
      </w:pPr>
    </w:p>
    <w:p w:rsidR="00F9088F" w:rsidRPr="00F9088F" w:rsidRDefault="00F9088F" w:rsidP="00F9088F">
      <w:pPr>
        <w:rPr>
          <w:rFonts w:ascii="Arial" w:hAnsi="Arial" w:cs="Arial"/>
          <w:sz w:val="24"/>
          <w:szCs w:val="24"/>
        </w:rPr>
      </w:pPr>
    </w:p>
    <w:p w:rsidR="00F9088F" w:rsidRPr="00F9088F" w:rsidRDefault="00F9088F" w:rsidP="00F9088F">
      <w:pPr>
        <w:rPr>
          <w:rFonts w:ascii="Arial" w:hAnsi="Arial" w:cs="Arial"/>
          <w:sz w:val="24"/>
          <w:szCs w:val="24"/>
        </w:rPr>
      </w:pPr>
    </w:p>
    <w:p w:rsidR="00F9088F" w:rsidRPr="00F9088F" w:rsidRDefault="00F9088F" w:rsidP="00F9088F">
      <w:pPr>
        <w:rPr>
          <w:rFonts w:ascii="Arial" w:hAnsi="Arial" w:cs="Arial"/>
          <w:sz w:val="24"/>
          <w:szCs w:val="24"/>
        </w:rPr>
      </w:pPr>
    </w:p>
    <w:p w:rsidR="00F9088F" w:rsidRPr="00F9088F" w:rsidRDefault="00F9088F" w:rsidP="00F9088F">
      <w:pPr>
        <w:rPr>
          <w:rFonts w:ascii="Arial" w:hAnsi="Arial" w:cs="Arial"/>
          <w:sz w:val="24"/>
          <w:szCs w:val="24"/>
        </w:rPr>
      </w:pPr>
    </w:p>
    <w:p w:rsidR="00245157" w:rsidRPr="00F9088F" w:rsidRDefault="002119AC">
      <w:pPr>
        <w:rPr>
          <w:rFonts w:ascii="Arial" w:hAnsi="Arial" w:cs="Arial"/>
          <w:sz w:val="24"/>
          <w:szCs w:val="24"/>
        </w:rPr>
      </w:pPr>
    </w:p>
    <w:sectPr w:rsidR="00245157" w:rsidRPr="00F9088F" w:rsidSect="00E35FB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AC" w:rsidRDefault="002119AC" w:rsidP="00103A67">
      <w:pPr>
        <w:spacing w:after="0" w:line="240" w:lineRule="auto"/>
      </w:pPr>
      <w:r>
        <w:separator/>
      </w:r>
    </w:p>
  </w:endnote>
  <w:endnote w:type="continuationSeparator" w:id="0">
    <w:p w:rsidR="002119AC" w:rsidRDefault="002119AC" w:rsidP="0010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AC" w:rsidRDefault="002119AC" w:rsidP="00103A67">
      <w:pPr>
        <w:spacing w:after="0" w:line="240" w:lineRule="auto"/>
      </w:pPr>
      <w:r>
        <w:separator/>
      </w:r>
    </w:p>
  </w:footnote>
  <w:footnote w:type="continuationSeparator" w:id="0">
    <w:p w:rsidR="002119AC" w:rsidRDefault="002119AC" w:rsidP="0010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03A67" w:rsidRPr="00103A67" w:rsidTr="002F13A4">
      <w:trPr>
        <w:jc w:val="center"/>
      </w:trPr>
      <w:tc>
        <w:tcPr>
          <w:tcW w:w="1541" w:type="dxa"/>
        </w:tcPr>
        <w:p w:rsidR="00103A67" w:rsidRPr="00103A67" w:rsidRDefault="00103A67" w:rsidP="00103A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03A67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9208297" wp14:editId="7F3EBEA8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3A67" w:rsidRPr="00103A67" w:rsidRDefault="00103A67" w:rsidP="00103A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3A67" w:rsidRPr="00103A67" w:rsidRDefault="00103A67" w:rsidP="00103A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3A67" w:rsidRPr="00103A67" w:rsidRDefault="00103A67" w:rsidP="00103A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3A67" w:rsidRPr="00103A67" w:rsidRDefault="00103A67" w:rsidP="00103A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3A67" w:rsidRPr="00103A67" w:rsidRDefault="00103A67" w:rsidP="00103A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3A67" w:rsidRPr="00103A67" w:rsidRDefault="00103A67" w:rsidP="00103A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3A67" w:rsidRPr="00103A67" w:rsidRDefault="00103A67" w:rsidP="00103A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3A67" w:rsidRPr="00103A67" w:rsidRDefault="00103A67" w:rsidP="00103A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3A67" w:rsidRPr="00103A67" w:rsidRDefault="00103A67" w:rsidP="00103A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3A67" w:rsidRPr="00103A67" w:rsidRDefault="00103A67" w:rsidP="00103A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3A67" w:rsidRPr="00103A67" w:rsidRDefault="00103A67" w:rsidP="00103A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103A67" w:rsidRPr="00103A67" w:rsidRDefault="00103A67" w:rsidP="00103A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103A67" w:rsidRPr="00103A67" w:rsidRDefault="00103A67" w:rsidP="00103A6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03A67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103A67" w:rsidRPr="00103A67" w:rsidRDefault="00103A67" w:rsidP="00103A6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03A67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103A67" w:rsidRPr="00103A67" w:rsidRDefault="00103A67" w:rsidP="00103A6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103A67" w:rsidRPr="00103A67" w:rsidRDefault="00103A67" w:rsidP="00103A6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03A67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103A67" w:rsidRPr="00103A67" w:rsidRDefault="00103A67" w:rsidP="00103A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103A67" w:rsidRPr="00103A67" w:rsidRDefault="00103A67" w:rsidP="00103A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03A67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5253123" wp14:editId="1EDADA2B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3A67" w:rsidRPr="00103A67" w:rsidRDefault="00103A67" w:rsidP="00103A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3A67" w:rsidRPr="00103A67" w:rsidRDefault="00103A67" w:rsidP="00103A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03A67" w:rsidRDefault="00103A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8F"/>
    <w:rsid w:val="000653EC"/>
    <w:rsid w:val="00103A67"/>
    <w:rsid w:val="002119AC"/>
    <w:rsid w:val="003A5926"/>
    <w:rsid w:val="004562E7"/>
    <w:rsid w:val="00655423"/>
    <w:rsid w:val="00727F5E"/>
    <w:rsid w:val="00896970"/>
    <w:rsid w:val="009677B2"/>
    <w:rsid w:val="00B24CE0"/>
    <w:rsid w:val="00E4312F"/>
    <w:rsid w:val="00F9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23868-3AA8-4FEB-94D5-284364FC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8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A67"/>
  </w:style>
  <w:style w:type="paragraph" w:styleId="Piedepgina">
    <w:name w:val="footer"/>
    <w:basedOn w:val="Normal"/>
    <w:link w:val="PiedepginaCar"/>
    <w:uiPriority w:val="99"/>
    <w:unhideWhenUsed/>
    <w:rsid w:val="00103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2020-07-09T20:05:00Z</dcterms:created>
  <dcterms:modified xsi:type="dcterms:W3CDTF">2020-07-09T20:05:00Z</dcterms:modified>
</cp:coreProperties>
</file>