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586" w:rsidRPr="00F27586" w:rsidRDefault="00F27586" w:rsidP="00F27586">
      <w:pPr>
        <w:spacing w:after="0" w:line="240" w:lineRule="auto"/>
        <w:jc w:val="both"/>
        <w:rPr>
          <w:rFonts w:ascii="Arial" w:eastAsia="Times New Roman" w:hAnsi="Arial" w:cs="Arial"/>
          <w:b/>
          <w:snapToGrid w:val="0"/>
          <w:sz w:val="25"/>
          <w:szCs w:val="25"/>
          <w:lang w:val="es-ES_tradnl" w:eastAsia="es-ES"/>
        </w:rPr>
      </w:pPr>
    </w:p>
    <w:p w:rsidR="00F27586" w:rsidRPr="00F27586" w:rsidRDefault="00F27586" w:rsidP="00F27586">
      <w:pPr>
        <w:spacing w:after="0" w:line="240" w:lineRule="auto"/>
        <w:jc w:val="both"/>
        <w:rPr>
          <w:rFonts w:ascii="Arial" w:eastAsia="Times New Roman" w:hAnsi="Arial" w:cs="Arial"/>
          <w:b/>
          <w:snapToGrid w:val="0"/>
          <w:sz w:val="25"/>
          <w:szCs w:val="25"/>
          <w:lang w:val="es-ES_tradnl" w:eastAsia="es-ES"/>
        </w:rPr>
      </w:pPr>
    </w:p>
    <w:p w:rsidR="00F27586" w:rsidRPr="00F27586" w:rsidRDefault="00F27586" w:rsidP="00F27586">
      <w:pPr>
        <w:spacing w:after="0" w:line="240" w:lineRule="auto"/>
        <w:jc w:val="both"/>
        <w:rPr>
          <w:rFonts w:ascii="Arial" w:eastAsia="Times New Roman" w:hAnsi="Arial" w:cs="Arial"/>
          <w:b/>
          <w:snapToGrid w:val="0"/>
          <w:sz w:val="25"/>
          <w:szCs w:val="25"/>
          <w:lang w:val="es-ES_tradnl" w:eastAsia="es-ES"/>
        </w:rPr>
      </w:pPr>
    </w:p>
    <w:p w:rsidR="00F27586" w:rsidRPr="00F27586" w:rsidRDefault="00F27586" w:rsidP="00F27586">
      <w:pPr>
        <w:spacing w:after="0" w:line="240" w:lineRule="auto"/>
        <w:jc w:val="both"/>
        <w:rPr>
          <w:rFonts w:ascii="Arial" w:eastAsia="Times New Roman" w:hAnsi="Arial" w:cs="Arial"/>
          <w:b/>
          <w:snapToGrid w:val="0"/>
          <w:sz w:val="25"/>
          <w:szCs w:val="25"/>
          <w:lang w:val="es-ES_tradnl" w:eastAsia="es-ES"/>
        </w:rPr>
      </w:pPr>
      <w:r w:rsidRPr="00F27586">
        <w:rPr>
          <w:rFonts w:ascii="Arial" w:eastAsia="Times New Roman" w:hAnsi="Arial" w:cs="Arial"/>
          <w:b/>
          <w:snapToGrid w:val="0"/>
          <w:sz w:val="25"/>
          <w:szCs w:val="25"/>
          <w:lang w:val="es-ES_tradnl" w:eastAsia="es-ES"/>
        </w:rPr>
        <w:t>QUE EL CONGRESO DEL ESTADO INDEPENDIENTE, LIBRE Y SOBERANO DE COAHUILA DE ZARAGOZA;</w:t>
      </w:r>
    </w:p>
    <w:p w:rsidR="00F27586" w:rsidRPr="00F27586" w:rsidRDefault="00F27586" w:rsidP="00F27586">
      <w:pPr>
        <w:spacing w:after="0" w:line="240" w:lineRule="auto"/>
        <w:jc w:val="both"/>
        <w:rPr>
          <w:rFonts w:ascii="Arial" w:eastAsia="Times New Roman" w:hAnsi="Arial" w:cs="Arial"/>
          <w:b/>
          <w:snapToGrid w:val="0"/>
          <w:sz w:val="25"/>
          <w:szCs w:val="25"/>
          <w:lang w:val="es-ES_tradnl" w:eastAsia="es-ES"/>
        </w:rPr>
      </w:pPr>
    </w:p>
    <w:p w:rsidR="00F27586" w:rsidRPr="00F27586" w:rsidRDefault="00F27586" w:rsidP="00F27586">
      <w:pPr>
        <w:spacing w:after="0" w:line="240" w:lineRule="auto"/>
        <w:jc w:val="both"/>
        <w:rPr>
          <w:rFonts w:ascii="Arial" w:eastAsia="Times New Roman" w:hAnsi="Arial" w:cs="Arial"/>
          <w:b/>
          <w:snapToGrid w:val="0"/>
          <w:sz w:val="25"/>
          <w:szCs w:val="25"/>
          <w:lang w:val="es-ES_tradnl" w:eastAsia="es-ES"/>
        </w:rPr>
      </w:pPr>
    </w:p>
    <w:p w:rsidR="00F27586" w:rsidRPr="00F27586" w:rsidRDefault="00F27586" w:rsidP="00F27586">
      <w:pPr>
        <w:widowControl w:val="0"/>
        <w:spacing w:after="0" w:line="240" w:lineRule="auto"/>
        <w:jc w:val="both"/>
        <w:rPr>
          <w:rFonts w:ascii="Arial" w:eastAsia="Times New Roman" w:hAnsi="Arial" w:cs="Arial"/>
          <w:b/>
          <w:snapToGrid w:val="0"/>
          <w:sz w:val="25"/>
          <w:szCs w:val="25"/>
          <w:lang w:val="es-ES_tradnl" w:eastAsia="es-ES"/>
        </w:rPr>
      </w:pPr>
      <w:r w:rsidRPr="00F27586">
        <w:rPr>
          <w:rFonts w:ascii="Arial" w:eastAsia="Times New Roman" w:hAnsi="Arial" w:cs="Arial"/>
          <w:b/>
          <w:snapToGrid w:val="0"/>
          <w:sz w:val="25"/>
          <w:szCs w:val="25"/>
          <w:lang w:val="es-ES_tradnl" w:eastAsia="es-ES"/>
        </w:rPr>
        <w:t xml:space="preserve">DECRETA: </w:t>
      </w:r>
    </w:p>
    <w:p w:rsidR="00F27586" w:rsidRPr="00F27586" w:rsidRDefault="00F27586" w:rsidP="00F27586">
      <w:pPr>
        <w:widowControl w:val="0"/>
        <w:spacing w:after="0" w:line="240" w:lineRule="auto"/>
        <w:jc w:val="both"/>
        <w:rPr>
          <w:rFonts w:ascii="Arial" w:eastAsia="Times New Roman" w:hAnsi="Arial" w:cs="Arial"/>
          <w:b/>
          <w:snapToGrid w:val="0"/>
          <w:sz w:val="25"/>
          <w:szCs w:val="25"/>
          <w:lang w:val="es-ES_tradnl" w:eastAsia="es-ES"/>
        </w:rPr>
      </w:pPr>
    </w:p>
    <w:p w:rsidR="00F27586" w:rsidRPr="00F27586" w:rsidRDefault="00773581" w:rsidP="00F27586">
      <w:pPr>
        <w:widowControl w:val="0"/>
        <w:spacing w:after="0" w:line="240" w:lineRule="auto"/>
        <w:jc w:val="both"/>
        <w:rPr>
          <w:rFonts w:ascii="Arial" w:eastAsia="Times New Roman" w:hAnsi="Arial" w:cs="Arial"/>
          <w:b/>
          <w:snapToGrid w:val="0"/>
          <w:sz w:val="25"/>
          <w:szCs w:val="25"/>
          <w:lang w:val="es-ES_tradnl" w:eastAsia="es-ES"/>
        </w:rPr>
      </w:pPr>
      <w:r>
        <w:rPr>
          <w:rFonts w:ascii="Arial" w:eastAsia="Times New Roman" w:hAnsi="Arial" w:cs="Arial"/>
          <w:b/>
          <w:snapToGrid w:val="0"/>
          <w:sz w:val="25"/>
          <w:szCs w:val="25"/>
          <w:lang w:val="es-ES_tradnl" w:eastAsia="es-ES"/>
        </w:rPr>
        <w:t>NÚMERO 697</w:t>
      </w:r>
      <w:r w:rsidR="00F27586" w:rsidRPr="00F27586">
        <w:rPr>
          <w:rFonts w:ascii="Arial" w:eastAsia="Times New Roman" w:hAnsi="Arial" w:cs="Arial"/>
          <w:b/>
          <w:snapToGrid w:val="0"/>
          <w:sz w:val="25"/>
          <w:szCs w:val="25"/>
          <w:lang w:val="es-ES_tradnl" w:eastAsia="es-ES"/>
        </w:rPr>
        <w:t>.-</w:t>
      </w:r>
    </w:p>
    <w:p w:rsidR="00F27586" w:rsidRPr="00F27586" w:rsidRDefault="00F27586" w:rsidP="00F27586">
      <w:pPr>
        <w:widowControl w:val="0"/>
        <w:spacing w:after="0" w:line="240" w:lineRule="auto"/>
        <w:jc w:val="both"/>
        <w:rPr>
          <w:rFonts w:ascii="Arial" w:eastAsia="Times New Roman" w:hAnsi="Arial" w:cs="Arial"/>
          <w:b/>
          <w:snapToGrid w:val="0"/>
          <w:sz w:val="25"/>
          <w:szCs w:val="25"/>
          <w:lang w:val="es-ES_tradnl" w:eastAsia="es-ES"/>
        </w:rPr>
      </w:pPr>
    </w:p>
    <w:p w:rsidR="00F27586" w:rsidRPr="00F27586" w:rsidRDefault="00F27586" w:rsidP="00F27586">
      <w:pPr>
        <w:widowControl w:val="0"/>
        <w:spacing w:after="0" w:line="240" w:lineRule="auto"/>
        <w:jc w:val="both"/>
        <w:rPr>
          <w:rFonts w:ascii="Arial" w:eastAsia="Times New Roman" w:hAnsi="Arial" w:cs="Arial"/>
          <w:b/>
          <w:snapToGrid w:val="0"/>
          <w:sz w:val="25"/>
          <w:szCs w:val="25"/>
          <w:lang w:val="es-ES_tradnl" w:eastAsia="es-ES"/>
        </w:rPr>
      </w:pPr>
    </w:p>
    <w:p w:rsidR="00F27586" w:rsidRPr="00F27586" w:rsidRDefault="00F27586" w:rsidP="00F27586">
      <w:pPr>
        <w:pStyle w:val="Textoindependiente"/>
        <w:rPr>
          <w:rFonts w:cs="Arial"/>
          <w:sz w:val="25"/>
          <w:szCs w:val="25"/>
        </w:rPr>
      </w:pPr>
      <w:r w:rsidRPr="00F27586">
        <w:rPr>
          <w:rFonts w:cs="Arial"/>
          <w:b/>
          <w:sz w:val="25"/>
          <w:szCs w:val="25"/>
          <w:lang w:val="es-MX"/>
        </w:rPr>
        <w:t>ARTÍCULO PRIMERO.</w:t>
      </w:r>
      <w:r>
        <w:rPr>
          <w:rFonts w:cs="Arial"/>
          <w:b/>
          <w:sz w:val="25"/>
          <w:szCs w:val="25"/>
          <w:lang w:val="es-MX"/>
        </w:rPr>
        <w:t>-</w:t>
      </w:r>
      <w:r w:rsidRPr="00F27586">
        <w:rPr>
          <w:rFonts w:cs="Arial"/>
          <w:b/>
          <w:sz w:val="25"/>
          <w:szCs w:val="25"/>
          <w:lang w:val="es-MX"/>
        </w:rPr>
        <w:t xml:space="preserve"> </w:t>
      </w:r>
      <w:r w:rsidRPr="00F27586">
        <w:rPr>
          <w:rFonts w:cs="Arial"/>
          <w:sz w:val="25"/>
          <w:szCs w:val="25"/>
          <w:lang w:val="es-MX"/>
        </w:rPr>
        <w:t>Se autoriza</w:t>
      </w:r>
      <w:r w:rsidRPr="00F27586">
        <w:rPr>
          <w:rFonts w:cs="Arial"/>
          <w:b/>
          <w:sz w:val="25"/>
          <w:szCs w:val="25"/>
          <w:lang w:val="es-MX"/>
        </w:rPr>
        <w:t xml:space="preserve"> </w:t>
      </w:r>
      <w:r w:rsidRPr="00F27586">
        <w:rPr>
          <w:rFonts w:cs="Arial"/>
          <w:sz w:val="25"/>
          <w:szCs w:val="25"/>
          <w:lang w:val="es-MX"/>
        </w:rPr>
        <w:t xml:space="preserve">al Municipio de Allende, Coahuila de Zaragoza, previo análisis del destino de los recursos y su capacidad de pago, para que por conducto de funcionarios legalmente facultados y en términos del marco jurídico aplicable, gestione y contrate con cualquier persona física o moral de nacionalidad mexicana, incluyendo sin limitar a las instituciones de crédito que operen en territorio nacional o cualquier institución integrante del Sistema Financiero Mexicano siempre que en cualquier caso ofrezca las mejores condiciones del mercado, uno o varios financiamientos a tasa fija, variable o de acuerdo a lo que se pacte entre las partes hasta por la cantidad de </w:t>
      </w:r>
      <w:r w:rsidRPr="00F27586">
        <w:rPr>
          <w:rFonts w:cs="Arial"/>
          <w:sz w:val="25"/>
          <w:szCs w:val="25"/>
        </w:rPr>
        <w:t>$8,596,771.34 (Ocho Millones Quinientos Noventa y Seis Mil Setecientos Setenta y Un Pesos 34/100 M.N.), correspondiente a 780 (setecientos ochenta) luminarias con tecnología LED.</w:t>
      </w:r>
    </w:p>
    <w:p w:rsidR="00F27586" w:rsidRPr="00F27586" w:rsidRDefault="00F27586" w:rsidP="00F27586">
      <w:pPr>
        <w:pStyle w:val="Textoindependiente"/>
        <w:rPr>
          <w:rFonts w:cs="Arial"/>
          <w:sz w:val="25"/>
          <w:szCs w:val="25"/>
        </w:rPr>
      </w:pPr>
    </w:p>
    <w:p w:rsidR="00F27586" w:rsidRPr="00F27586" w:rsidRDefault="00F27586" w:rsidP="00F27586">
      <w:pPr>
        <w:pStyle w:val="Textoindependiente"/>
        <w:rPr>
          <w:rFonts w:cs="Arial"/>
          <w:sz w:val="25"/>
          <w:szCs w:val="25"/>
          <w:lang w:val="es-MX"/>
        </w:rPr>
      </w:pPr>
      <w:r w:rsidRPr="00F27586">
        <w:rPr>
          <w:rFonts w:cs="Arial"/>
          <w:sz w:val="25"/>
          <w:szCs w:val="25"/>
          <w:lang w:val="es-MX"/>
        </w:rPr>
        <w:t>El monto contratado será destinado para Inversiones Público Productivas, específicamente al proyecto de adquisición de luminarias con tecnología LED de última generación altamente eficientes de acuerdo con el Programa de Obra Pública Productiva del Municipio incluyendo los gastos y costos asociados con la contratación del Financiamiento, de acuerdo con los porcentajes señalados en el artículo 27 del Reglamento. El importe no comprende los intereses, comisiones y demás accesorios que se establecerán en el instrumento, mediante el cual se formalice el crédito o empréstito que el Municipio contrate con sustento en el presente Decreto. Cabe señalar que el proyecto podrá ser realizado en una o varias etapas.</w:t>
      </w:r>
    </w:p>
    <w:p w:rsidR="00F27586" w:rsidRPr="00F27586" w:rsidRDefault="00F27586" w:rsidP="00F27586">
      <w:pPr>
        <w:pStyle w:val="Textoindependiente"/>
        <w:rPr>
          <w:rFonts w:cs="Arial"/>
          <w:sz w:val="25"/>
          <w:szCs w:val="25"/>
          <w:lang w:val="es-MX"/>
        </w:rPr>
      </w:pPr>
    </w:p>
    <w:p w:rsidR="00F27586" w:rsidRPr="00F27586" w:rsidRDefault="00F27586" w:rsidP="00F27586">
      <w:pPr>
        <w:pStyle w:val="Textoindependiente"/>
        <w:rPr>
          <w:rFonts w:cs="Arial"/>
          <w:sz w:val="25"/>
          <w:szCs w:val="25"/>
          <w:lang w:val="es-MX"/>
        </w:rPr>
      </w:pPr>
      <w:r w:rsidRPr="00F27586">
        <w:rPr>
          <w:rFonts w:cs="Arial"/>
          <w:sz w:val="25"/>
          <w:szCs w:val="25"/>
          <w:lang w:val="es-MX"/>
        </w:rPr>
        <w:t>El plazo del o los financiamientos que se autorizan será de hasta 120 meses (10 años), contados a partir de la celebración o la primera disposición del o los créditos.</w:t>
      </w:r>
    </w:p>
    <w:p w:rsidR="00F27586" w:rsidRPr="00F27586" w:rsidRDefault="00F27586" w:rsidP="00F27586">
      <w:pPr>
        <w:pStyle w:val="Textoindependiente"/>
        <w:rPr>
          <w:rFonts w:cs="Arial"/>
          <w:sz w:val="25"/>
          <w:szCs w:val="25"/>
          <w:lang w:val="es-MX"/>
        </w:rPr>
      </w:pPr>
    </w:p>
    <w:p w:rsidR="00F27586" w:rsidRPr="00F27586" w:rsidRDefault="00F27586" w:rsidP="00F27586">
      <w:pPr>
        <w:spacing w:after="0" w:line="240" w:lineRule="auto"/>
        <w:ind w:right="7"/>
        <w:jc w:val="both"/>
        <w:rPr>
          <w:rFonts w:ascii="Arial" w:hAnsi="Arial" w:cs="Arial"/>
          <w:sz w:val="25"/>
          <w:szCs w:val="25"/>
        </w:rPr>
      </w:pPr>
      <w:r w:rsidRPr="00F27586">
        <w:rPr>
          <w:rFonts w:ascii="Arial" w:hAnsi="Arial" w:cs="Arial"/>
          <w:b/>
          <w:sz w:val="25"/>
          <w:szCs w:val="25"/>
        </w:rPr>
        <w:t>ARTÍCULO SEGUNDO.</w:t>
      </w:r>
      <w:r>
        <w:rPr>
          <w:rFonts w:ascii="Arial" w:hAnsi="Arial" w:cs="Arial"/>
          <w:b/>
          <w:sz w:val="25"/>
          <w:szCs w:val="25"/>
        </w:rPr>
        <w:t>-</w:t>
      </w:r>
      <w:r w:rsidRPr="00F27586">
        <w:rPr>
          <w:rFonts w:ascii="Arial" w:hAnsi="Arial" w:cs="Arial"/>
          <w:b/>
          <w:sz w:val="25"/>
          <w:szCs w:val="25"/>
        </w:rPr>
        <w:t xml:space="preserve"> </w:t>
      </w:r>
      <w:r w:rsidRPr="00F27586">
        <w:rPr>
          <w:rFonts w:ascii="Arial" w:hAnsi="Arial" w:cs="Arial"/>
          <w:sz w:val="25"/>
          <w:szCs w:val="25"/>
        </w:rPr>
        <w:t>Se autoriza al Presidente Municipal y autoridades competentes, para que en representación del R. Ayuntamiento, gestione el o los procesos competitivos necesarios, de acuerdo con lo señalado en la Ley de Disciplina Financiera, el Reglamento del Registro Público Único y los Lineamientos del Menor Costo Financiero, con la finalidad de obtener las mejores condiciones del mercado para el Municipio.</w:t>
      </w:r>
    </w:p>
    <w:p w:rsidR="00F27586" w:rsidRPr="00F27586" w:rsidRDefault="00F27586" w:rsidP="00F27586">
      <w:pPr>
        <w:spacing w:after="0" w:line="240" w:lineRule="auto"/>
        <w:ind w:right="7"/>
        <w:jc w:val="both"/>
        <w:rPr>
          <w:rFonts w:ascii="Arial" w:hAnsi="Arial" w:cs="Arial"/>
          <w:sz w:val="25"/>
          <w:szCs w:val="25"/>
        </w:rPr>
      </w:pPr>
    </w:p>
    <w:p w:rsidR="00F27586" w:rsidRPr="00F27586" w:rsidRDefault="00F27586" w:rsidP="00F27586">
      <w:pPr>
        <w:spacing w:after="0" w:line="240" w:lineRule="auto"/>
        <w:ind w:right="7"/>
        <w:jc w:val="both"/>
        <w:rPr>
          <w:rFonts w:ascii="Arial" w:hAnsi="Arial" w:cs="Arial"/>
          <w:sz w:val="25"/>
          <w:szCs w:val="25"/>
        </w:rPr>
      </w:pPr>
    </w:p>
    <w:p w:rsidR="00F27586" w:rsidRPr="00F27586" w:rsidRDefault="00F27586" w:rsidP="00F27586">
      <w:pPr>
        <w:spacing w:after="0" w:line="240" w:lineRule="auto"/>
        <w:ind w:right="7"/>
        <w:jc w:val="both"/>
        <w:rPr>
          <w:rFonts w:ascii="Arial" w:hAnsi="Arial" w:cs="Arial"/>
          <w:sz w:val="25"/>
          <w:szCs w:val="25"/>
        </w:rPr>
      </w:pPr>
    </w:p>
    <w:p w:rsidR="00F27586" w:rsidRPr="00F27586" w:rsidRDefault="00F27586" w:rsidP="00F27586">
      <w:pPr>
        <w:spacing w:after="0" w:line="240" w:lineRule="auto"/>
        <w:ind w:right="7"/>
        <w:jc w:val="both"/>
        <w:rPr>
          <w:rFonts w:ascii="Arial" w:hAnsi="Arial" w:cs="Arial"/>
          <w:sz w:val="25"/>
          <w:szCs w:val="25"/>
        </w:rPr>
      </w:pPr>
      <w:r w:rsidRPr="00F27586">
        <w:rPr>
          <w:rFonts w:ascii="Arial" w:hAnsi="Arial" w:cs="Arial"/>
          <w:b/>
          <w:sz w:val="25"/>
          <w:szCs w:val="25"/>
        </w:rPr>
        <w:t>ARTÍCULO TERCERO.</w:t>
      </w:r>
      <w:r>
        <w:rPr>
          <w:rFonts w:ascii="Arial" w:hAnsi="Arial" w:cs="Arial"/>
          <w:b/>
          <w:sz w:val="25"/>
          <w:szCs w:val="25"/>
        </w:rPr>
        <w:t>-</w:t>
      </w:r>
      <w:r w:rsidRPr="00F27586">
        <w:rPr>
          <w:rFonts w:ascii="Arial" w:hAnsi="Arial" w:cs="Arial"/>
          <w:b/>
          <w:sz w:val="25"/>
          <w:szCs w:val="25"/>
        </w:rPr>
        <w:t xml:space="preserve"> </w:t>
      </w:r>
      <w:r w:rsidRPr="00F27586">
        <w:rPr>
          <w:rFonts w:ascii="Arial" w:hAnsi="Arial" w:cs="Arial"/>
          <w:sz w:val="25"/>
          <w:szCs w:val="25"/>
        </w:rPr>
        <w:t>Se autoriza al Municipio de Allende, a través del Presidente Municipal o por conducto de funcionarios legalmente facultados, para que afecte como fuente de pago y/o garantía del o los Financiamientos, de forma colectiva o individual, el porcentaje suficiente de las Participaciones Federales, las Aportaciones y los Ingresos Locales.</w:t>
      </w:r>
    </w:p>
    <w:p w:rsidR="00F27586" w:rsidRPr="00F27586" w:rsidRDefault="00F27586" w:rsidP="00F27586">
      <w:pPr>
        <w:spacing w:after="0" w:line="240" w:lineRule="auto"/>
        <w:ind w:right="7"/>
        <w:jc w:val="both"/>
        <w:rPr>
          <w:rFonts w:ascii="Arial" w:hAnsi="Arial" w:cs="Arial"/>
          <w:sz w:val="25"/>
          <w:szCs w:val="25"/>
        </w:rPr>
      </w:pPr>
    </w:p>
    <w:p w:rsidR="00F27586" w:rsidRPr="00F27586" w:rsidRDefault="00F27586" w:rsidP="00F27586">
      <w:pPr>
        <w:spacing w:after="0" w:line="240" w:lineRule="auto"/>
        <w:ind w:right="7"/>
        <w:jc w:val="both"/>
        <w:rPr>
          <w:rFonts w:ascii="Arial" w:hAnsi="Arial" w:cs="Arial"/>
          <w:sz w:val="25"/>
          <w:szCs w:val="25"/>
        </w:rPr>
      </w:pPr>
      <w:r w:rsidRPr="00F27586">
        <w:rPr>
          <w:rFonts w:ascii="Arial" w:hAnsi="Arial" w:cs="Arial"/>
          <w:b/>
          <w:sz w:val="25"/>
          <w:szCs w:val="25"/>
        </w:rPr>
        <w:t>ARTÍCULO CUARTO.</w:t>
      </w:r>
      <w:r>
        <w:rPr>
          <w:rFonts w:ascii="Arial" w:hAnsi="Arial" w:cs="Arial"/>
          <w:b/>
          <w:sz w:val="25"/>
          <w:szCs w:val="25"/>
        </w:rPr>
        <w:t>-</w:t>
      </w:r>
      <w:r w:rsidRPr="00F27586">
        <w:rPr>
          <w:rFonts w:ascii="Arial" w:hAnsi="Arial" w:cs="Arial"/>
          <w:b/>
          <w:sz w:val="25"/>
          <w:szCs w:val="25"/>
        </w:rPr>
        <w:t xml:space="preserve"> </w:t>
      </w:r>
      <w:r w:rsidRPr="00F27586">
        <w:rPr>
          <w:rFonts w:ascii="Arial" w:hAnsi="Arial" w:cs="Arial"/>
          <w:sz w:val="25"/>
          <w:szCs w:val="25"/>
        </w:rPr>
        <w:t>Se autoriza al Municipio de Allende, a través de su Presidente Municipal o por conducto de funcionarios legalmente facultados, para la celebración de instrumentos jurídicos o mecanismos de pago bajo cualquier modalidad o forma que considere necesarios o convenientes, como la constitución de fideicomisos como mecanismos de pago, recepción, administración y fuente de pago, acreditado, y de garantía y respecto de las fuentes de pago y/o garantías que hubiera otorgado donde una división fiduciaria de una institución  financiera actúe como fiduciario, incluyendo se celebren contratos, convenios, instrucciones irrevocables, convenios de tercerización, mandatos, mecanismos o cualquier instrumento jurídico que se requiera para formalizar la garantía, con la afectación y aportación total para cumplir con las obligaciones que se contraten.</w:t>
      </w:r>
    </w:p>
    <w:p w:rsidR="00F27586" w:rsidRPr="00F27586" w:rsidRDefault="00F27586" w:rsidP="00F27586">
      <w:pPr>
        <w:spacing w:after="0" w:line="240" w:lineRule="auto"/>
        <w:ind w:right="7"/>
        <w:jc w:val="both"/>
        <w:rPr>
          <w:rFonts w:ascii="Arial" w:hAnsi="Arial" w:cs="Arial"/>
          <w:sz w:val="25"/>
          <w:szCs w:val="25"/>
        </w:rPr>
      </w:pPr>
    </w:p>
    <w:p w:rsidR="00F27586" w:rsidRPr="00F27586" w:rsidRDefault="00F27586" w:rsidP="00F27586">
      <w:pPr>
        <w:spacing w:after="0" w:line="240" w:lineRule="auto"/>
        <w:ind w:right="7"/>
        <w:jc w:val="both"/>
        <w:rPr>
          <w:rFonts w:ascii="Arial" w:hAnsi="Arial" w:cs="Arial"/>
          <w:sz w:val="25"/>
          <w:szCs w:val="25"/>
        </w:rPr>
      </w:pPr>
      <w:r w:rsidRPr="00F27586">
        <w:rPr>
          <w:rFonts w:ascii="Arial" w:hAnsi="Arial" w:cs="Arial"/>
          <w:b/>
          <w:sz w:val="25"/>
          <w:szCs w:val="25"/>
        </w:rPr>
        <w:t>ARTÍCULO QUINTO.</w:t>
      </w:r>
      <w:r>
        <w:rPr>
          <w:rFonts w:ascii="Arial" w:hAnsi="Arial" w:cs="Arial"/>
          <w:b/>
          <w:sz w:val="25"/>
          <w:szCs w:val="25"/>
        </w:rPr>
        <w:t>-</w:t>
      </w:r>
      <w:r w:rsidRPr="00F27586">
        <w:rPr>
          <w:rFonts w:ascii="Arial" w:hAnsi="Arial" w:cs="Arial"/>
          <w:sz w:val="25"/>
          <w:szCs w:val="25"/>
        </w:rPr>
        <w:t xml:space="preserve"> Se autoriza al Municipio de Allende, a través del Presidente Municipal o por conducto de funcionarios legalmente facultados, para que suscriban los instrumentos jurídicos necesarios a efecto de implementar las autorizaciones descritas en los puntos anteriores, en los términos de la Ley de Deuda Pública para el Estado de Coahuila de Zaragoza, la Ley de Disciplina Financiera para las Entidades Federativas y los Municipios y demás disposiciones aplicables.</w:t>
      </w:r>
    </w:p>
    <w:p w:rsidR="00F27586" w:rsidRPr="00F27586" w:rsidRDefault="00F27586" w:rsidP="00F27586">
      <w:pPr>
        <w:spacing w:after="0" w:line="240" w:lineRule="auto"/>
        <w:ind w:right="7"/>
        <w:jc w:val="both"/>
        <w:rPr>
          <w:rFonts w:ascii="Arial" w:hAnsi="Arial" w:cs="Arial"/>
          <w:sz w:val="25"/>
          <w:szCs w:val="25"/>
        </w:rPr>
      </w:pPr>
    </w:p>
    <w:p w:rsidR="00F27586" w:rsidRPr="00F27586" w:rsidRDefault="00F27586" w:rsidP="00F27586">
      <w:pPr>
        <w:spacing w:after="0" w:line="240" w:lineRule="auto"/>
        <w:ind w:right="7"/>
        <w:jc w:val="both"/>
        <w:rPr>
          <w:rFonts w:ascii="Arial" w:hAnsi="Arial" w:cs="Arial"/>
          <w:sz w:val="25"/>
          <w:szCs w:val="25"/>
        </w:rPr>
      </w:pPr>
      <w:r w:rsidRPr="00F27586">
        <w:rPr>
          <w:rFonts w:ascii="Arial" w:hAnsi="Arial" w:cs="Arial"/>
          <w:b/>
          <w:sz w:val="25"/>
          <w:szCs w:val="25"/>
        </w:rPr>
        <w:t>ARTÍCULO SEXTO.</w:t>
      </w:r>
      <w:r>
        <w:rPr>
          <w:rFonts w:ascii="Arial" w:hAnsi="Arial" w:cs="Arial"/>
          <w:sz w:val="25"/>
          <w:szCs w:val="25"/>
        </w:rPr>
        <w:t xml:space="preserve">- </w:t>
      </w:r>
      <w:r w:rsidRPr="00F27586">
        <w:rPr>
          <w:rFonts w:ascii="Arial" w:hAnsi="Arial" w:cs="Arial"/>
          <w:sz w:val="25"/>
          <w:szCs w:val="25"/>
        </w:rPr>
        <w:t>La presente autorización estará vigente durante los ejercicios fiscales 2020 y 2021.</w:t>
      </w:r>
    </w:p>
    <w:p w:rsidR="00F27586" w:rsidRPr="00F27586" w:rsidRDefault="00F27586" w:rsidP="00F27586">
      <w:pPr>
        <w:spacing w:after="0" w:line="240" w:lineRule="auto"/>
        <w:ind w:right="7"/>
        <w:jc w:val="both"/>
        <w:rPr>
          <w:rFonts w:ascii="Arial" w:hAnsi="Arial" w:cs="Arial"/>
          <w:sz w:val="25"/>
          <w:szCs w:val="25"/>
        </w:rPr>
      </w:pPr>
    </w:p>
    <w:p w:rsidR="00F27586" w:rsidRPr="00F27586" w:rsidRDefault="00F27586" w:rsidP="00F27586">
      <w:pPr>
        <w:tabs>
          <w:tab w:val="left" w:pos="709"/>
        </w:tabs>
        <w:spacing w:after="0" w:line="240" w:lineRule="auto"/>
        <w:jc w:val="both"/>
        <w:rPr>
          <w:rFonts w:ascii="Arial" w:hAnsi="Arial" w:cs="Arial"/>
          <w:sz w:val="25"/>
          <w:szCs w:val="25"/>
        </w:rPr>
      </w:pPr>
      <w:r w:rsidRPr="00F27586">
        <w:rPr>
          <w:rFonts w:ascii="Arial" w:hAnsi="Arial" w:cs="Arial"/>
          <w:b/>
          <w:sz w:val="25"/>
          <w:szCs w:val="25"/>
        </w:rPr>
        <w:t>ARTÍCULO SÉPTIMO</w:t>
      </w:r>
      <w:r>
        <w:rPr>
          <w:rFonts w:ascii="Arial" w:hAnsi="Arial" w:cs="Arial"/>
          <w:b/>
          <w:sz w:val="25"/>
          <w:szCs w:val="25"/>
        </w:rPr>
        <w:t>.</w:t>
      </w:r>
      <w:r w:rsidRPr="00F27586">
        <w:rPr>
          <w:rFonts w:ascii="Arial" w:hAnsi="Arial" w:cs="Arial"/>
          <w:b/>
          <w:sz w:val="25"/>
          <w:szCs w:val="25"/>
        </w:rPr>
        <w:t>-</w:t>
      </w:r>
      <w:r w:rsidRPr="00F27586">
        <w:rPr>
          <w:rFonts w:ascii="Arial" w:hAnsi="Arial" w:cs="Arial"/>
          <w:sz w:val="25"/>
          <w:szCs w:val="25"/>
        </w:rPr>
        <w:t xml:space="preserve"> Una vez celebrado el contrato, el Ayuntamiento informará a este Congreso del Estado de Coahuila de Zaragoza, sobre los términos en que éste fue celebrado en un término no mayor a 10 días hábiles.</w:t>
      </w:r>
    </w:p>
    <w:p w:rsidR="00F27586" w:rsidRPr="00F27586" w:rsidRDefault="00F27586" w:rsidP="00F27586">
      <w:pPr>
        <w:pStyle w:val="Textoindependiente"/>
        <w:rPr>
          <w:rFonts w:cs="Arial"/>
          <w:sz w:val="25"/>
          <w:szCs w:val="25"/>
        </w:rPr>
      </w:pPr>
    </w:p>
    <w:p w:rsidR="00F27586" w:rsidRPr="00F27586" w:rsidRDefault="00F27586" w:rsidP="00F27586">
      <w:pPr>
        <w:pStyle w:val="Textoindependiente"/>
        <w:rPr>
          <w:rFonts w:cs="Arial"/>
          <w:sz w:val="25"/>
          <w:szCs w:val="25"/>
        </w:rPr>
      </w:pPr>
    </w:p>
    <w:p w:rsidR="00F27586" w:rsidRPr="00F27586" w:rsidRDefault="00F27586" w:rsidP="00F27586">
      <w:pPr>
        <w:spacing w:after="0" w:line="240" w:lineRule="auto"/>
        <w:jc w:val="center"/>
        <w:rPr>
          <w:rFonts w:ascii="Arial" w:hAnsi="Arial" w:cs="Arial"/>
          <w:b/>
          <w:sz w:val="25"/>
          <w:szCs w:val="25"/>
          <w:lang w:val="pt-BR"/>
        </w:rPr>
      </w:pPr>
      <w:r w:rsidRPr="00F27586">
        <w:rPr>
          <w:rFonts w:ascii="Arial" w:hAnsi="Arial" w:cs="Arial"/>
          <w:b/>
          <w:sz w:val="25"/>
          <w:szCs w:val="25"/>
          <w:lang w:val="pt-BR"/>
        </w:rPr>
        <w:t>T R A N S I T O R I O S</w:t>
      </w:r>
    </w:p>
    <w:p w:rsidR="00F27586" w:rsidRPr="00F27586" w:rsidRDefault="00F27586" w:rsidP="00F27586">
      <w:pPr>
        <w:spacing w:after="0" w:line="240" w:lineRule="auto"/>
        <w:jc w:val="center"/>
        <w:rPr>
          <w:rFonts w:ascii="Arial" w:hAnsi="Arial" w:cs="Arial"/>
          <w:b/>
          <w:sz w:val="25"/>
          <w:szCs w:val="25"/>
          <w:lang w:val="pt-BR"/>
        </w:rPr>
      </w:pPr>
    </w:p>
    <w:p w:rsidR="00F27586" w:rsidRPr="00F27586" w:rsidRDefault="00F27586" w:rsidP="00F27586">
      <w:pPr>
        <w:spacing w:after="0" w:line="240" w:lineRule="auto"/>
        <w:jc w:val="center"/>
        <w:rPr>
          <w:rFonts w:ascii="Arial" w:hAnsi="Arial" w:cs="Arial"/>
          <w:b/>
          <w:sz w:val="25"/>
          <w:szCs w:val="25"/>
          <w:lang w:val="pt-BR"/>
        </w:rPr>
      </w:pPr>
    </w:p>
    <w:p w:rsidR="00F27586" w:rsidRPr="00F27586" w:rsidRDefault="00F27586" w:rsidP="00F27586">
      <w:pPr>
        <w:spacing w:after="0" w:line="240" w:lineRule="auto"/>
        <w:jc w:val="both"/>
        <w:rPr>
          <w:rFonts w:ascii="Arial" w:hAnsi="Arial" w:cs="Arial"/>
          <w:sz w:val="25"/>
          <w:szCs w:val="25"/>
        </w:rPr>
      </w:pPr>
      <w:r>
        <w:rPr>
          <w:rFonts w:ascii="Arial" w:hAnsi="Arial" w:cs="Arial"/>
          <w:b/>
          <w:sz w:val="25"/>
          <w:szCs w:val="25"/>
        </w:rPr>
        <w:t>PRIMERO.</w:t>
      </w:r>
      <w:r w:rsidRPr="00F27586">
        <w:rPr>
          <w:rFonts w:ascii="Arial" w:hAnsi="Arial" w:cs="Arial"/>
          <w:b/>
          <w:sz w:val="25"/>
          <w:szCs w:val="25"/>
        </w:rPr>
        <w:t>-</w:t>
      </w:r>
      <w:r w:rsidRPr="00F27586">
        <w:rPr>
          <w:rFonts w:ascii="Arial" w:hAnsi="Arial" w:cs="Arial"/>
          <w:sz w:val="25"/>
          <w:szCs w:val="25"/>
        </w:rPr>
        <w:t xml:space="preserve"> El presente Decreto entrará en vigor el día de su publicación en el Periódico Oficial del Gobierno del Estado de Coahuila de Zaragoza.</w:t>
      </w:r>
    </w:p>
    <w:p w:rsidR="00F27586" w:rsidRPr="00F27586" w:rsidRDefault="00F27586" w:rsidP="00F27586">
      <w:pPr>
        <w:spacing w:after="0" w:line="240" w:lineRule="auto"/>
        <w:jc w:val="both"/>
        <w:rPr>
          <w:rFonts w:ascii="Arial" w:hAnsi="Arial" w:cs="Arial"/>
          <w:sz w:val="25"/>
          <w:szCs w:val="25"/>
        </w:rPr>
      </w:pPr>
    </w:p>
    <w:p w:rsidR="00F27586" w:rsidRPr="00F27586" w:rsidRDefault="00F27586" w:rsidP="00F27586">
      <w:pPr>
        <w:spacing w:after="0" w:line="240" w:lineRule="auto"/>
        <w:jc w:val="both"/>
        <w:rPr>
          <w:rFonts w:ascii="Arial" w:hAnsi="Arial" w:cs="Arial"/>
          <w:sz w:val="25"/>
          <w:szCs w:val="25"/>
        </w:rPr>
      </w:pPr>
      <w:r>
        <w:rPr>
          <w:rFonts w:ascii="Arial" w:hAnsi="Arial" w:cs="Arial"/>
          <w:b/>
          <w:sz w:val="25"/>
          <w:szCs w:val="25"/>
        </w:rPr>
        <w:t>SEGUNDO.</w:t>
      </w:r>
      <w:r w:rsidRPr="00F27586">
        <w:rPr>
          <w:rFonts w:ascii="Arial" w:hAnsi="Arial" w:cs="Arial"/>
          <w:b/>
          <w:sz w:val="25"/>
          <w:szCs w:val="25"/>
        </w:rPr>
        <w:t xml:space="preserve">-  </w:t>
      </w:r>
      <w:r w:rsidRPr="00F27586">
        <w:rPr>
          <w:rFonts w:ascii="Arial" w:hAnsi="Arial" w:cs="Arial"/>
          <w:sz w:val="25"/>
          <w:szCs w:val="25"/>
        </w:rPr>
        <w:t>Publíquese en el Periódico Oficial del Gobierno del Estado.</w:t>
      </w:r>
    </w:p>
    <w:p w:rsidR="00F27586" w:rsidRPr="00F27586" w:rsidRDefault="00F27586" w:rsidP="00F27586">
      <w:pPr>
        <w:widowControl w:val="0"/>
        <w:tabs>
          <w:tab w:val="left" w:pos="8749"/>
        </w:tabs>
        <w:spacing w:after="0" w:line="240" w:lineRule="auto"/>
        <w:jc w:val="both"/>
        <w:rPr>
          <w:rFonts w:ascii="Arial" w:eastAsia="Times New Roman" w:hAnsi="Arial" w:cs="Arial"/>
          <w:b/>
          <w:snapToGrid w:val="0"/>
          <w:sz w:val="25"/>
          <w:szCs w:val="25"/>
          <w:lang w:val="es-ES_tradnl" w:eastAsia="es-ES"/>
        </w:rPr>
      </w:pPr>
    </w:p>
    <w:p w:rsidR="00F27586" w:rsidRPr="00F27586" w:rsidRDefault="00F27586" w:rsidP="00F27586">
      <w:pPr>
        <w:widowControl w:val="0"/>
        <w:tabs>
          <w:tab w:val="left" w:pos="8749"/>
        </w:tabs>
        <w:spacing w:after="0" w:line="240" w:lineRule="auto"/>
        <w:jc w:val="both"/>
        <w:rPr>
          <w:rFonts w:ascii="Arial" w:eastAsia="Times New Roman" w:hAnsi="Arial" w:cs="Arial"/>
          <w:b/>
          <w:snapToGrid w:val="0"/>
          <w:sz w:val="25"/>
          <w:szCs w:val="25"/>
          <w:lang w:val="es-ES_tradnl" w:eastAsia="es-ES"/>
        </w:rPr>
      </w:pPr>
    </w:p>
    <w:p w:rsidR="00F27586" w:rsidRPr="00F27586" w:rsidRDefault="00F27586" w:rsidP="00F27586">
      <w:pPr>
        <w:widowControl w:val="0"/>
        <w:tabs>
          <w:tab w:val="left" w:pos="8749"/>
        </w:tabs>
        <w:spacing w:after="0" w:line="240" w:lineRule="auto"/>
        <w:jc w:val="both"/>
        <w:rPr>
          <w:rFonts w:ascii="Arial" w:eastAsia="Times New Roman" w:hAnsi="Arial" w:cs="Arial"/>
          <w:b/>
          <w:snapToGrid w:val="0"/>
          <w:sz w:val="25"/>
          <w:szCs w:val="25"/>
          <w:lang w:val="es-ES_tradnl" w:eastAsia="es-ES"/>
        </w:rPr>
      </w:pPr>
      <w:r w:rsidRPr="00F27586">
        <w:rPr>
          <w:rFonts w:ascii="Arial" w:eastAsia="Times New Roman" w:hAnsi="Arial" w:cs="Arial"/>
          <w:b/>
          <w:snapToGrid w:val="0"/>
          <w:sz w:val="25"/>
          <w:szCs w:val="25"/>
          <w:lang w:val="es-ES_tradnl" w:eastAsia="es-ES"/>
        </w:rPr>
        <w:t>DADO en la Ciudad de Saltillo, Coahuila de Zaragoza, a los veintidós días del mes de julio del año dos mil veinte.</w:t>
      </w:r>
    </w:p>
    <w:p w:rsidR="00F27586" w:rsidRPr="00F27586" w:rsidRDefault="00F27586" w:rsidP="00F27586">
      <w:pPr>
        <w:tabs>
          <w:tab w:val="left" w:pos="8749"/>
        </w:tabs>
        <w:spacing w:after="0" w:line="240" w:lineRule="auto"/>
        <w:jc w:val="both"/>
        <w:rPr>
          <w:rFonts w:ascii="Arial" w:eastAsia="Times New Roman" w:hAnsi="Arial" w:cs="Arial"/>
          <w:b/>
          <w:snapToGrid w:val="0"/>
          <w:sz w:val="25"/>
          <w:szCs w:val="25"/>
          <w:lang w:val="es-ES_tradnl" w:eastAsia="es-ES"/>
        </w:rPr>
      </w:pPr>
    </w:p>
    <w:p w:rsidR="00F27586" w:rsidRPr="00F27586" w:rsidRDefault="00F27586" w:rsidP="00F27586">
      <w:pPr>
        <w:tabs>
          <w:tab w:val="left" w:pos="8749"/>
        </w:tabs>
        <w:spacing w:after="0" w:line="240" w:lineRule="auto"/>
        <w:jc w:val="both"/>
        <w:rPr>
          <w:rFonts w:ascii="Arial" w:eastAsia="Times New Roman" w:hAnsi="Arial" w:cs="Arial"/>
          <w:b/>
          <w:snapToGrid w:val="0"/>
          <w:sz w:val="25"/>
          <w:szCs w:val="25"/>
          <w:lang w:val="es-ES_tradnl" w:eastAsia="es-ES"/>
        </w:rPr>
      </w:pPr>
    </w:p>
    <w:p w:rsidR="00F27586" w:rsidRPr="00F27586" w:rsidRDefault="00F27586" w:rsidP="00F27586">
      <w:pPr>
        <w:tabs>
          <w:tab w:val="left" w:pos="8749"/>
        </w:tabs>
        <w:spacing w:after="0" w:line="240" w:lineRule="auto"/>
        <w:jc w:val="both"/>
        <w:rPr>
          <w:rFonts w:ascii="Arial" w:eastAsia="Times New Roman" w:hAnsi="Arial" w:cs="Arial"/>
          <w:b/>
          <w:snapToGrid w:val="0"/>
          <w:sz w:val="25"/>
          <w:szCs w:val="25"/>
          <w:lang w:val="es-ES_tradnl" w:eastAsia="es-ES"/>
        </w:rPr>
      </w:pPr>
    </w:p>
    <w:p w:rsidR="00F27586" w:rsidRPr="00F27586" w:rsidRDefault="00D0772D" w:rsidP="00F27586">
      <w:pPr>
        <w:tabs>
          <w:tab w:val="left" w:pos="8749"/>
        </w:tabs>
        <w:spacing w:after="0" w:line="240" w:lineRule="auto"/>
        <w:jc w:val="center"/>
        <w:rPr>
          <w:rFonts w:ascii="Arial" w:eastAsia="Times New Roman" w:hAnsi="Arial" w:cs="Arial"/>
          <w:b/>
          <w:snapToGrid w:val="0"/>
          <w:sz w:val="25"/>
          <w:szCs w:val="25"/>
          <w:lang w:val="es-ES_tradnl" w:eastAsia="es-ES"/>
        </w:rPr>
      </w:pPr>
      <w:r>
        <w:rPr>
          <w:rFonts w:ascii="Arial" w:eastAsia="Times New Roman" w:hAnsi="Arial" w:cs="Arial"/>
          <w:b/>
          <w:snapToGrid w:val="0"/>
          <w:sz w:val="25"/>
          <w:szCs w:val="25"/>
          <w:lang w:val="es-ES_tradnl" w:eastAsia="es-ES"/>
        </w:rPr>
        <w:t>DIPUTADO PRESIDENTE</w:t>
      </w:r>
    </w:p>
    <w:p w:rsidR="00F27586" w:rsidRPr="00F27586" w:rsidRDefault="00F27586" w:rsidP="00F27586">
      <w:pPr>
        <w:tabs>
          <w:tab w:val="left" w:pos="8749"/>
        </w:tabs>
        <w:spacing w:after="0" w:line="240" w:lineRule="auto"/>
        <w:jc w:val="center"/>
        <w:rPr>
          <w:rFonts w:ascii="Arial" w:eastAsia="Times New Roman" w:hAnsi="Arial" w:cs="Arial"/>
          <w:b/>
          <w:snapToGrid w:val="0"/>
          <w:sz w:val="25"/>
          <w:szCs w:val="25"/>
          <w:lang w:val="es-ES_tradnl" w:eastAsia="es-ES"/>
        </w:rPr>
      </w:pPr>
    </w:p>
    <w:p w:rsidR="00F27586" w:rsidRPr="00F27586" w:rsidRDefault="00F27586" w:rsidP="00F27586">
      <w:pPr>
        <w:tabs>
          <w:tab w:val="left" w:pos="8749"/>
        </w:tabs>
        <w:spacing w:after="0" w:line="240" w:lineRule="auto"/>
        <w:jc w:val="center"/>
        <w:rPr>
          <w:rFonts w:ascii="Arial" w:eastAsia="Times New Roman" w:hAnsi="Arial" w:cs="Arial"/>
          <w:b/>
          <w:snapToGrid w:val="0"/>
          <w:sz w:val="25"/>
          <w:szCs w:val="25"/>
          <w:lang w:val="es-ES_tradnl" w:eastAsia="es-ES"/>
        </w:rPr>
      </w:pPr>
    </w:p>
    <w:p w:rsidR="00F27586" w:rsidRPr="00F27586" w:rsidRDefault="00F27586" w:rsidP="00F27586">
      <w:pPr>
        <w:tabs>
          <w:tab w:val="left" w:pos="8749"/>
        </w:tabs>
        <w:spacing w:after="0" w:line="240" w:lineRule="auto"/>
        <w:jc w:val="center"/>
        <w:rPr>
          <w:rFonts w:ascii="Arial" w:eastAsia="Times New Roman" w:hAnsi="Arial" w:cs="Arial"/>
          <w:b/>
          <w:snapToGrid w:val="0"/>
          <w:sz w:val="25"/>
          <w:szCs w:val="25"/>
          <w:lang w:val="es-ES_tradnl" w:eastAsia="es-ES"/>
        </w:rPr>
      </w:pPr>
    </w:p>
    <w:p w:rsidR="00F27586" w:rsidRPr="00F27586" w:rsidRDefault="00F27586" w:rsidP="00F27586">
      <w:pPr>
        <w:tabs>
          <w:tab w:val="left" w:pos="8749"/>
        </w:tabs>
        <w:spacing w:after="0" w:line="240" w:lineRule="auto"/>
        <w:jc w:val="center"/>
        <w:rPr>
          <w:rFonts w:ascii="Arial" w:eastAsia="Times New Roman" w:hAnsi="Arial" w:cs="Arial"/>
          <w:b/>
          <w:snapToGrid w:val="0"/>
          <w:sz w:val="25"/>
          <w:szCs w:val="25"/>
          <w:lang w:val="es-ES_tradnl" w:eastAsia="es-ES"/>
        </w:rPr>
      </w:pPr>
    </w:p>
    <w:p w:rsidR="00F27586" w:rsidRPr="00F27586" w:rsidRDefault="00F27586" w:rsidP="00F27586">
      <w:pPr>
        <w:tabs>
          <w:tab w:val="left" w:pos="8749"/>
        </w:tabs>
        <w:spacing w:after="0" w:line="240" w:lineRule="auto"/>
        <w:rPr>
          <w:rFonts w:ascii="Arial" w:eastAsia="Times New Roman" w:hAnsi="Arial" w:cs="Arial"/>
          <w:b/>
          <w:snapToGrid w:val="0"/>
          <w:sz w:val="25"/>
          <w:szCs w:val="25"/>
          <w:lang w:val="es-ES_tradnl" w:eastAsia="es-ES"/>
        </w:rPr>
      </w:pPr>
    </w:p>
    <w:p w:rsidR="00F27586" w:rsidRPr="00F27586" w:rsidRDefault="00F27586" w:rsidP="00F27586">
      <w:pPr>
        <w:tabs>
          <w:tab w:val="left" w:pos="8749"/>
        </w:tabs>
        <w:spacing w:after="0" w:line="240" w:lineRule="auto"/>
        <w:jc w:val="center"/>
        <w:rPr>
          <w:rFonts w:ascii="Arial" w:eastAsia="Times New Roman" w:hAnsi="Arial" w:cs="Arial"/>
          <w:b/>
          <w:snapToGrid w:val="0"/>
          <w:sz w:val="25"/>
          <w:szCs w:val="25"/>
          <w:lang w:val="es-ES_tradnl" w:eastAsia="es-ES"/>
        </w:rPr>
      </w:pPr>
      <w:r w:rsidRPr="00F27586">
        <w:rPr>
          <w:rFonts w:ascii="Arial" w:eastAsia="Times New Roman" w:hAnsi="Arial" w:cs="Arial"/>
          <w:b/>
          <w:snapToGrid w:val="0"/>
          <w:sz w:val="25"/>
          <w:szCs w:val="25"/>
          <w:lang w:val="es-ES_tradnl" w:eastAsia="es-ES"/>
        </w:rPr>
        <w:t>MARCELO DE JESÚS TORRES COFIÑO</w:t>
      </w:r>
    </w:p>
    <w:p w:rsidR="00F27586" w:rsidRPr="00F27586" w:rsidRDefault="00F27586" w:rsidP="00F27586">
      <w:pPr>
        <w:tabs>
          <w:tab w:val="left" w:pos="8749"/>
        </w:tabs>
        <w:spacing w:after="0" w:line="240" w:lineRule="auto"/>
        <w:jc w:val="center"/>
        <w:rPr>
          <w:rFonts w:ascii="Arial" w:eastAsia="Times New Roman" w:hAnsi="Arial" w:cs="Arial"/>
          <w:b/>
          <w:snapToGrid w:val="0"/>
          <w:sz w:val="25"/>
          <w:szCs w:val="25"/>
          <w:lang w:val="es-ES_tradnl" w:eastAsia="es-ES"/>
        </w:rPr>
      </w:pPr>
    </w:p>
    <w:p w:rsidR="00F27586" w:rsidRPr="00F27586" w:rsidRDefault="00F27586" w:rsidP="00F27586">
      <w:pPr>
        <w:tabs>
          <w:tab w:val="left" w:pos="8749"/>
        </w:tabs>
        <w:spacing w:after="0" w:line="240" w:lineRule="auto"/>
        <w:jc w:val="both"/>
        <w:rPr>
          <w:rFonts w:ascii="Arial" w:eastAsia="Times New Roman" w:hAnsi="Arial" w:cs="Arial"/>
          <w:b/>
          <w:snapToGrid w:val="0"/>
          <w:sz w:val="25"/>
          <w:szCs w:val="25"/>
          <w:lang w:val="es-ES_tradnl" w:eastAsia="es-ES"/>
        </w:rPr>
      </w:pPr>
    </w:p>
    <w:p w:rsidR="00F27586" w:rsidRPr="00F27586" w:rsidRDefault="00F27586" w:rsidP="00F27586">
      <w:pPr>
        <w:tabs>
          <w:tab w:val="left" w:pos="8749"/>
        </w:tabs>
        <w:spacing w:after="0" w:line="240" w:lineRule="auto"/>
        <w:jc w:val="both"/>
        <w:rPr>
          <w:rFonts w:ascii="Arial" w:eastAsia="Times New Roman" w:hAnsi="Arial" w:cs="Arial"/>
          <w:b/>
          <w:snapToGrid w:val="0"/>
          <w:sz w:val="25"/>
          <w:szCs w:val="25"/>
          <w:lang w:val="es-ES_tradnl" w:eastAsia="es-ES"/>
        </w:rPr>
      </w:pPr>
    </w:p>
    <w:p w:rsidR="00F27586" w:rsidRPr="00F27586" w:rsidRDefault="00F27586" w:rsidP="00F27586">
      <w:pPr>
        <w:tabs>
          <w:tab w:val="left" w:pos="8749"/>
        </w:tabs>
        <w:spacing w:after="0" w:line="240" w:lineRule="auto"/>
        <w:jc w:val="both"/>
        <w:rPr>
          <w:rFonts w:ascii="Arial" w:eastAsia="Times New Roman" w:hAnsi="Arial" w:cs="Arial"/>
          <w:b/>
          <w:snapToGrid w:val="0"/>
          <w:sz w:val="25"/>
          <w:szCs w:val="25"/>
          <w:lang w:val="es-ES_tradnl" w:eastAsia="es-ES"/>
        </w:rPr>
      </w:pPr>
    </w:p>
    <w:p w:rsidR="00F27586" w:rsidRPr="00F27586" w:rsidRDefault="00F27586" w:rsidP="00F27586">
      <w:pPr>
        <w:tabs>
          <w:tab w:val="left" w:pos="8749"/>
        </w:tabs>
        <w:spacing w:after="0" w:line="240" w:lineRule="auto"/>
        <w:jc w:val="both"/>
        <w:rPr>
          <w:rFonts w:ascii="Arial" w:eastAsia="Times New Roman" w:hAnsi="Arial" w:cs="Arial"/>
          <w:b/>
          <w:snapToGrid w:val="0"/>
          <w:sz w:val="25"/>
          <w:szCs w:val="25"/>
          <w:lang w:val="es-ES_tradnl" w:eastAsia="es-ES"/>
        </w:rPr>
      </w:pPr>
      <w:r w:rsidRPr="00F27586">
        <w:rPr>
          <w:rFonts w:ascii="Arial" w:eastAsia="Times New Roman" w:hAnsi="Arial" w:cs="Arial"/>
          <w:b/>
          <w:snapToGrid w:val="0"/>
          <w:sz w:val="25"/>
          <w:szCs w:val="25"/>
          <w:lang w:val="es-ES_tradnl" w:eastAsia="es-ES"/>
        </w:rPr>
        <w:t xml:space="preserve">                </w:t>
      </w:r>
      <w:r w:rsidR="00D0772D">
        <w:rPr>
          <w:rFonts w:ascii="Arial" w:eastAsia="Times New Roman" w:hAnsi="Arial" w:cs="Arial"/>
          <w:b/>
          <w:snapToGrid w:val="0"/>
          <w:sz w:val="25"/>
          <w:szCs w:val="25"/>
          <w:lang w:val="es-ES_tradnl" w:eastAsia="es-ES"/>
        </w:rPr>
        <w:t xml:space="preserve"> </w:t>
      </w:r>
      <w:r w:rsidRPr="00F27586">
        <w:rPr>
          <w:rFonts w:ascii="Arial" w:eastAsia="Times New Roman" w:hAnsi="Arial" w:cs="Arial"/>
          <w:b/>
          <w:snapToGrid w:val="0"/>
          <w:sz w:val="25"/>
          <w:szCs w:val="25"/>
          <w:lang w:val="es-ES_tradnl" w:eastAsia="es-ES"/>
        </w:rPr>
        <w:t xml:space="preserve">DIPUTADA SECRETARIA       </w:t>
      </w:r>
      <w:r w:rsidR="00D0772D">
        <w:rPr>
          <w:rFonts w:ascii="Arial" w:eastAsia="Times New Roman" w:hAnsi="Arial" w:cs="Arial"/>
          <w:b/>
          <w:snapToGrid w:val="0"/>
          <w:sz w:val="25"/>
          <w:szCs w:val="25"/>
          <w:lang w:val="es-ES_tradnl" w:eastAsia="es-ES"/>
        </w:rPr>
        <w:t xml:space="preserve">                               </w:t>
      </w:r>
      <w:r w:rsidRPr="00F27586">
        <w:rPr>
          <w:rFonts w:ascii="Arial" w:eastAsia="Times New Roman" w:hAnsi="Arial" w:cs="Arial"/>
          <w:b/>
          <w:snapToGrid w:val="0"/>
          <w:sz w:val="25"/>
          <w:szCs w:val="25"/>
          <w:lang w:val="es-ES_tradnl" w:eastAsia="es-ES"/>
        </w:rPr>
        <w:t xml:space="preserve">DIPUTADA SECRETARIA </w:t>
      </w:r>
    </w:p>
    <w:p w:rsidR="00F27586" w:rsidRPr="00F27586" w:rsidRDefault="00F27586" w:rsidP="00F27586">
      <w:pPr>
        <w:tabs>
          <w:tab w:val="left" w:pos="8749"/>
        </w:tabs>
        <w:spacing w:after="0" w:line="240" w:lineRule="auto"/>
        <w:jc w:val="both"/>
        <w:rPr>
          <w:rFonts w:ascii="Arial" w:eastAsia="Times New Roman" w:hAnsi="Arial" w:cs="Arial"/>
          <w:b/>
          <w:snapToGrid w:val="0"/>
          <w:sz w:val="25"/>
          <w:szCs w:val="25"/>
          <w:lang w:val="es-ES_tradnl" w:eastAsia="es-ES"/>
        </w:rPr>
      </w:pPr>
    </w:p>
    <w:p w:rsidR="00F27586" w:rsidRPr="00F27586" w:rsidRDefault="00F27586" w:rsidP="00F27586">
      <w:pPr>
        <w:tabs>
          <w:tab w:val="left" w:pos="8749"/>
        </w:tabs>
        <w:spacing w:after="0" w:line="240" w:lineRule="auto"/>
        <w:jc w:val="both"/>
        <w:rPr>
          <w:rFonts w:ascii="Arial" w:eastAsia="Times New Roman" w:hAnsi="Arial" w:cs="Arial"/>
          <w:b/>
          <w:snapToGrid w:val="0"/>
          <w:sz w:val="25"/>
          <w:szCs w:val="25"/>
          <w:lang w:val="es-ES_tradnl" w:eastAsia="es-ES"/>
        </w:rPr>
      </w:pPr>
    </w:p>
    <w:p w:rsidR="00F27586" w:rsidRPr="00F27586" w:rsidRDefault="00F27586" w:rsidP="00F27586">
      <w:pPr>
        <w:tabs>
          <w:tab w:val="left" w:pos="8749"/>
        </w:tabs>
        <w:spacing w:after="0" w:line="240" w:lineRule="auto"/>
        <w:jc w:val="both"/>
        <w:rPr>
          <w:rFonts w:ascii="Arial" w:eastAsia="Times New Roman" w:hAnsi="Arial" w:cs="Arial"/>
          <w:b/>
          <w:snapToGrid w:val="0"/>
          <w:sz w:val="25"/>
          <w:szCs w:val="25"/>
          <w:lang w:val="es-ES_tradnl" w:eastAsia="es-ES"/>
        </w:rPr>
      </w:pPr>
    </w:p>
    <w:p w:rsidR="00F27586" w:rsidRPr="00F27586" w:rsidRDefault="00F27586" w:rsidP="00F27586">
      <w:pPr>
        <w:tabs>
          <w:tab w:val="left" w:pos="8749"/>
        </w:tabs>
        <w:spacing w:after="0" w:line="240" w:lineRule="auto"/>
        <w:jc w:val="both"/>
        <w:rPr>
          <w:rFonts w:ascii="Arial" w:eastAsia="Times New Roman" w:hAnsi="Arial" w:cs="Arial"/>
          <w:b/>
          <w:snapToGrid w:val="0"/>
          <w:sz w:val="25"/>
          <w:szCs w:val="25"/>
          <w:lang w:val="es-ES_tradnl" w:eastAsia="es-ES"/>
        </w:rPr>
      </w:pPr>
    </w:p>
    <w:p w:rsidR="00F27586" w:rsidRPr="00F27586" w:rsidRDefault="00F27586" w:rsidP="00F27586">
      <w:pPr>
        <w:tabs>
          <w:tab w:val="left" w:pos="8749"/>
        </w:tabs>
        <w:spacing w:after="0" w:line="240" w:lineRule="auto"/>
        <w:jc w:val="both"/>
        <w:rPr>
          <w:rFonts w:ascii="Arial" w:eastAsia="Times New Roman" w:hAnsi="Arial" w:cs="Arial"/>
          <w:b/>
          <w:snapToGrid w:val="0"/>
          <w:sz w:val="25"/>
          <w:szCs w:val="25"/>
          <w:lang w:val="es-ES_tradnl" w:eastAsia="es-ES"/>
        </w:rPr>
      </w:pPr>
    </w:p>
    <w:p w:rsidR="00F27586" w:rsidRPr="00F27586" w:rsidRDefault="00F27586" w:rsidP="00F27586">
      <w:pPr>
        <w:spacing w:after="0" w:line="240" w:lineRule="auto"/>
        <w:jc w:val="both"/>
        <w:rPr>
          <w:rFonts w:ascii="Arial" w:eastAsia="Times New Roman" w:hAnsi="Arial" w:cs="Arial"/>
          <w:b/>
          <w:snapToGrid w:val="0"/>
          <w:sz w:val="25"/>
          <w:szCs w:val="25"/>
          <w:lang w:val="es-ES_tradnl" w:eastAsia="es-ES"/>
        </w:rPr>
      </w:pPr>
      <w:r w:rsidRPr="00F27586">
        <w:rPr>
          <w:rFonts w:ascii="Arial" w:eastAsia="Times New Roman" w:hAnsi="Arial" w:cs="Arial"/>
          <w:b/>
          <w:snapToGrid w:val="0"/>
          <w:sz w:val="25"/>
          <w:szCs w:val="25"/>
          <w:lang w:val="es-ES_tradnl" w:eastAsia="es-ES"/>
        </w:rPr>
        <w:t>VERÓNICA BOREQUE MARTÍNEZ GONZÁLEZ                  BLANCA EPPEN CANALES</w:t>
      </w:r>
    </w:p>
    <w:p w:rsidR="00F27586" w:rsidRPr="00F27586" w:rsidRDefault="00F27586" w:rsidP="00F27586">
      <w:pPr>
        <w:jc w:val="both"/>
        <w:rPr>
          <w:rFonts w:ascii="Arial" w:hAnsi="Arial" w:cs="Arial"/>
          <w:sz w:val="25"/>
          <w:szCs w:val="25"/>
        </w:rPr>
      </w:pPr>
      <w:bookmarkStart w:id="0" w:name="_GoBack"/>
      <w:bookmarkEnd w:id="0"/>
    </w:p>
    <w:sectPr w:rsidR="00F27586" w:rsidRPr="00F27586" w:rsidSect="00E35FB6">
      <w:headerReference w:type="default" r:id="rId6"/>
      <w:pgSz w:w="12240" w:h="15840"/>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18EC" w:rsidRDefault="000A18EC" w:rsidP="005F3D07">
      <w:pPr>
        <w:spacing w:after="0" w:line="240" w:lineRule="auto"/>
      </w:pPr>
      <w:r>
        <w:separator/>
      </w:r>
    </w:p>
  </w:endnote>
  <w:endnote w:type="continuationSeparator" w:id="0">
    <w:p w:rsidR="000A18EC" w:rsidRDefault="000A18EC" w:rsidP="005F3D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18EC" w:rsidRDefault="000A18EC" w:rsidP="005F3D07">
      <w:pPr>
        <w:spacing w:after="0" w:line="240" w:lineRule="auto"/>
      </w:pPr>
      <w:r>
        <w:separator/>
      </w:r>
    </w:p>
  </w:footnote>
  <w:footnote w:type="continuationSeparator" w:id="0">
    <w:p w:rsidR="000A18EC" w:rsidRDefault="000A18EC" w:rsidP="005F3D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5F3D07" w:rsidRPr="005F3D07" w:rsidTr="0027553B">
      <w:trPr>
        <w:jc w:val="center"/>
      </w:trPr>
      <w:tc>
        <w:tcPr>
          <w:tcW w:w="1541" w:type="dxa"/>
        </w:tcPr>
        <w:p w:rsidR="005F3D07" w:rsidRPr="005F3D07" w:rsidRDefault="005F3D07" w:rsidP="005F3D07">
          <w:pPr>
            <w:spacing w:after="0" w:line="240" w:lineRule="auto"/>
            <w:jc w:val="center"/>
            <w:rPr>
              <w:rFonts w:ascii="Arial" w:eastAsia="Times New Roman" w:hAnsi="Arial" w:cs="Times New Roman"/>
              <w:b/>
              <w:bCs/>
              <w:sz w:val="12"/>
              <w:szCs w:val="20"/>
              <w:lang w:eastAsia="es-ES"/>
            </w:rPr>
          </w:pPr>
          <w:r w:rsidRPr="005F3D07">
            <w:rPr>
              <w:rFonts w:ascii="Arial" w:eastAsia="Times New Roman" w:hAnsi="Arial" w:cs="Times New Roman"/>
              <w:b/>
              <w:bCs/>
              <w:noProof/>
              <w:sz w:val="12"/>
              <w:szCs w:val="20"/>
              <w:lang w:eastAsia="es-MX"/>
            </w:rPr>
            <w:drawing>
              <wp:anchor distT="0" distB="0" distL="114300" distR="114300" simplePos="0" relativeHeight="251659264" behindDoc="0" locked="0" layoutInCell="1" allowOverlap="1" wp14:anchorId="3ADC9554" wp14:editId="3B598FC8">
                <wp:simplePos x="0" y="0"/>
                <wp:positionH relativeFrom="column">
                  <wp:posOffset>-50800</wp:posOffset>
                </wp:positionH>
                <wp:positionV relativeFrom="paragraph">
                  <wp:posOffset>64609</wp:posOffset>
                </wp:positionV>
                <wp:extent cx="902335" cy="886460"/>
                <wp:effectExtent l="0" t="0" r="0" b="8890"/>
                <wp:wrapNone/>
                <wp:docPr id="1"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3D07" w:rsidRPr="005F3D07" w:rsidRDefault="005F3D07" w:rsidP="005F3D07">
          <w:pPr>
            <w:spacing w:after="0" w:line="240" w:lineRule="auto"/>
            <w:jc w:val="center"/>
            <w:rPr>
              <w:rFonts w:ascii="Arial" w:eastAsia="Times New Roman" w:hAnsi="Arial" w:cs="Times New Roman"/>
              <w:b/>
              <w:bCs/>
              <w:sz w:val="12"/>
              <w:szCs w:val="20"/>
              <w:lang w:eastAsia="es-ES"/>
            </w:rPr>
          </w:pPr>
        </w:p>
        <w:p w:rsidR="005F3D07" w:rsidRPr="005F3D07" w:rsidRDefault="005F3D07" w:rsidP="005F3D07">
          <w:pPr>
            <w:spacing w:after="0" w:line="240" w:lineRule="auto"/>
            <w:jc w:val="center"/>
            <w:rPr>
              <w:rFonts w:ascii="Arial" w:eastAsia="Times New Roman" w:hAnsi="Arial" w:cs="Times New Roman"/>
              <w:b/>
              <w:bCs/>
              <w:sz w:val="12"/>
              <w:szCs w:val="20"/>
              <w:lang w:eastAsia="es-ES"/>
            </w:rPr>
          </w:pPr>
        </w:p>
        <w:p w:rsidR="005F3D07" w:rsidRPr="005F3D07" w:rsidRDefault="005F3D07" w:rsidP="005F3D07">
          <w:pPr>
            <w:spacing w:after="0" w:line="240" w:lineRule="auto"/>
            <w:jc w:val="center"/>
            <w:rPr>
              <w:rFonts w:ascii="Arial" w:eastAsia="Times New Roman" w:hAnsi="Arial" w:cs="Times New Roman"/>
              <w:b/>
              <w:bCs/>
              <w:sz w:val="12"/>
              <w:szCs w:val="20"/>
              <w:lang w:eastAsia="es-ES"/>
            </w:rPr>
          </w:pPr>
        </w:p>
        <w:p w:rsidR="005F3D07" w:rsidRPr="005F3D07" w:rsidRDefault="005F3D07" w:rsidP="005F3D07">
          <w:pPr>
            <w:spacing w:after="0" w:line="240" w:lineRule="auto"/>
            <w:jc w:val="center"/>
            <w:rPr>
              <w:rFonts w:ascii="Arial" w:eastAsia="Times New Roman" w:hAnsi="Arial" w:cs="Times New Roman"/>
              <w:b/>
              <w:bCs/>
              <w:sz w:val="12"/>
              <w:szCs w:val="20"/>
              <w:lang w:eastAsia="es-ES"/>
            </w:rPr>
          </w:pPr>
        </w:p>
        <w:p w:rsidR="005F3D07" w:rsidRPr="005F3D07" w:rsidRDefault="005F3D07" w:rsidP="005F3D07">
          <w:pPr>
            <w:spacing w:after="0" w:line="240" w:lineRule="auto"/>
            <w:jc w:val="center"/>
            <w:rPr>
              <w:rFonts w:ascii="Arial" w:eastAsia="Times New Roman" w:hAnsi="Arial" w:cs="Times New Roman"/>
              <w:b/>
              <w:bCs/>
              <w:sz w:val="12"/>
              <w:szCs w:val="20"/>
              <w:lang w:eastAsia="es-ES"/>
            </w:rPr>
          </w:pPr>
        </w:p>
        <w:p w:rsidR="005F3D07" w:rsidRPr="005F3D07" w:rsidRDefault="005F3D07" w:rsidP="005F3D07">
          <w:pPr>
            <w:spacing w:after="0" w:line="240" w:lineRule="auto"/>
            <w:jc w:val="center"/>
            <w:rPr>
              <w:rFonts w:ascii="Arial" w:eastAsia="Times New Roman" w:hAnsi="Arial" w:cs="Times New Roman"/>
              <w:b/>
              <w:bCs/>
              <w:sz w:val="12"/>
              <w:szCs w:val="20"/>
              <w:lang w:eastAsia="es-ES"/>
            </w:rPr>
          </w:pPr>
        </w:p>
        <w:p w:rsidR="005F3D07" w:rsidRPr="005F3D07" w:rsidRDefault="005F3D07" w:rsidP="005F3D07">
          <w:pPr>
            <w:spacing w:after="0" w:line="240" w:lineRule="auto"/>
            <w:jc w:val="center"/>
            <w:rPr>
              <w:rFonts w:ascii="Arial" w:eastAsia="Times New Roman" w:hAnsi="Arial" w:cs="Times New Roman"/>
              <w:b/>
              <w:bCs/>
              <w:sz w:val="12"/>
              <w:szCs w:val="20"/>
              <w:lang w:eastAsia="es-ES"/>
            </w:rPr>
          </w:pPr>
        </w:p>
        <w:p w:rsidR="005F3D07" w:rsidRPr="005F3D07" w:rsidRDefault="005F3D07" w:rsidP="005F3D07">
          <w:pPr>
            <w:spacing w:after="0" w:line="240" w:lineRule="auto"/>
            <w:jc w:val="center"/>
            <w:rPr>
              <w:rFonts w:ascii="Arial" w:eastAsia="Times New Roman" w:hAnsi="Arial" w:cs="Times New Roman"/>
              <w:b/>
              <w:bCs/>
              <w:sz w:val="12"/>
              <w:szCs w:val="20"/>
              <w:lang w:eastAsia="es-ES"/>
            </w:rPr>
          </w:pPr>
        </w:p>
        <w:p w:rsidR="005F3D07" w:rsidRPr="005F3D07" w:rsidRDefault="005F3D07" w:rsidP="005F3D07">
          <w:pPr>
            <w:spacing w:after="0" w:line="240" w:lineRule="auto"/>
            <w:jc w:val="center"/>
            <w:rPr>
              <w:rFonts w:ascii="Arial" w:eastAsia="Times New Roman" w:hAnsi="Arial" w:cs="Times New Roman"/>
              <w:b/>
              <w:bCs/>
              <w:sz w:val="12"/>
              <w:szCs w:val="20"/>
              <w:lang w:eastAsia="es-ES"/>
            </w:rPr>
          </w:pPr>
        </w:p>
        <w:p w:rsidR="005F3D07" w:rsidRPr="005F3D07" w:rsidRDefault="005F3D07" w:rsidP="005F3D07">
          <w:pPr>
            <w:spacing w:after="0" w:line="240" w:lineRule="auto"/>
            <w:jc w:val="center"/>
            <w:rPr>
              <w:rFonts w:ascii="Arial" w:eastAsia="Times New Roman" w:hAnsi="Arial" w:cs="Times New Roman"/>
              <w:b/>
              <w:bCs/>
              <w:sz w:val="12"/>
              <w:szCs w:val="20"/>
              <w:lang w:eastAsia="es-ES"/>
            </w:rPr>
          </w:pPr>
        </w:p>
        <w:p w:rsidR="005F3D07" w:rsidRPr="005F3D07" w:rsidRDefault="005F3D07" w:rsidP="005F3D07">
          <w:pPr>
            <w:spacing w:after="0" w:line="240" w:lineRule="auto"/>
            <w:jc w:val="center"/>
            <w:rPr>
              <w:rFonts w:ascii="Arial" w:eastAsia="Times New Roman" w:hAnsi="Arial" w:cs="Times New Roman"/>
              <w:b/>
              <w:bCs/>
              <w:sz w:val="12"/>
              <w:szCs w:val="20"/>
              <w:lang w:eastAsia="es-ES"/>
            </w:rPr>
          </w:pPr>
        </w:p>
      </w:tc>
      <w:tc>
        <w:tcPr>
          <w:tcW w:w="7975" w:type="dxa"/>
        </w:tcPr>
        <w:p w:rsidR="005F3D07" w:rsidRPr="005F3D07" w:rsidRDefault="005F3D07" w:rsidP="005F3D07">
          <w:pPr>
            <w:spacing w:after="0" w:line="240" w:lineRule="auto"/>
            <w:jc w:val="center"/>
            <w:rPr>
              <w:rFonts w:ascii="Arial" w:eastAsia="Times New Roman" w:hAnsi="Arial" w:cs="Times New Roman"/>
              <w:b/>
              <w:bCs/>
              <w:szCs w:val="20"/>
              <w:lang w:eastAsia="es-ES"/>
            </w:rPr>
          </w:pPr>
        </w:p>
        <w:p w:rsidR="005F3D07" w:rsidRPr="005F3D07" w:rsidRDefault="005F3D07" w:rsidP="005F3D07">
          <w:pPr>
            <w:tabs>
              <w:tab w:val="center" w:pos="4252"/>
              <w:tab w:val="left" w:pos="5040"/>
              <w:tab w:val="right" w:pos="8504"/>
            </w:tabs>
            <w:spacing w:after="0" w:line="240" w:lineRule="auto"/>
            <w:jc w:val="center"/>
            <w:rPr>
              <w:rFonts w:ascii="Times New Roman" w:eastAsia="Times New Roman" w:hAnsi="Times New Roman" w:cs="Arial"/>
              <w:bCs/>
              <w:smallCaps/>
              <w:spacing w:val="20"/>
              <w:sz w:val="32"/>
              <w:szCs w:val="32"/>
              <w:lang w:eastAsia="es-ES"/>
            </w:rPr>
          </w:pPr>
          <w:r w:rsidRPr="005F3D07">
            <w:rPr>
              <w:rFonts w:ascii="Times New Roman" w:eastAsia="Times New Roman" w:hAnsi="Times New Roman" w:cs="Arial"/>
              <w:bCs/>
              <w:smallCaps/>
              <w:spacing w:val="20"/>
              <w:sz w:val="32"/>
              <w:szCs w:val="32"/>
              <w:lang w:eastAsia="es-ES"/>
            </w:rPr>
            <w:t>Congreso del Estado Independiente,</w:t>
          </w:r>
        </w:p>
        <w:p w:rsidR="005F3D07" w:rsidRPr="005F3D07" w:rsidRDefault="005F3D07" w:rsidP="005F3D07">
          <w:pPr>
            <w:tabs>
              <w:tab w:val="center" w:pos="4252"/>
              <w:tab w:val="left" w:pos="5040"/>
              <w:tab w:val="right" w:pos="8504"/>
            </w:tabs>
            <w:spacing w:after="0" w:line="240" w:lineRule="auto"/>
            <w:ind w:right="-93"/>
            <w:jc w:val="center"/>
            <w:rPr>
              <w:rFonts w:ascii="Times New Roman" w:eastAsia="Times New Roman" w:hAnsi="Times New Roman" w:cs="Arial"/>
              <w:bCs/>
              <w:smallCaps/>
              <w:spacing w:val="20"/>
              <w:sz w:val="32"/>
              <w:szCs w:val="32"/>
              <w:lang w:eastAsia="es-ES"/>
            </w:rPr>
          </w:pPr>
          <w:r w:rsidRPr="005F3D07">
            <w:rPr>
              <w:rFonts w:ascii="Times New Roman" w:eastAsia="Times New Roman" w:hAnsi="Times New Roman" w:cs="Arial"/>
              <w:bCs/>
              <w:smallCaps/>
              <w:spacing w:val="20"/>
              <w:sz w:val="32"/>
              <w:szCs w:val="32"/>
              <w:lang w:eastAsia="es-ES"/>
            </w:rPr>
            <w:t>Libre y Soberano de Coahuila de Zaragoza</w:t>
          </w:r>
        </w:p>
        <w:p w:rsidR="005F3D07" w:rsidRPr="005F3D07" w:rsidRDefault="005F3D07" w:rsidP="005F3D07">
          <w:pPr>
            <w:tabs>
              <w:tab w:val="center" w:pos="4252"/>
              <w:tab w:val="left" w:pos="5040"/>
              <w:tab w:val="right" w:pos="8504"/>
            </w:tabs>
            <w:spacing w:after="0" w:line="240" w:lineRule="auto"/>
            <w:ind w:right="-93"/>
            <w:jc w:val="center"/>
            <w:rPr>
              <w:rFonts w:ascii="Times New Roman" w:eastAsia="Times New Roman" w:hAnsi="Times New Roman" w:cs="Arial"/>
              <w:bCs/>
              <w:smallCaps/>
              <w:spacing w:val="20"/>
              <w:sz w:val="18"/>
              <w:szCs w:val="32"/>
              <w:lang w:eastAsia="es-ES"/>
            </w:rPr>
          </w:pPr>
        </w:p>
        <w:p w:rsidR="005F3D07" w:rsidRPr="005F3D07" w:rsidRDefault="005F3D07" w:rsidP="005F3D07">
          <w:pPr>
            <w:tabs>
              <w:tab w:val="center" w:pos="4252"/>
              <w:tab w:val="left" w:pos="5040"/>
              <w:tab w:val="right" w:pos="8504"/>
            </w:tabs>
            <w:spacing w:after="0" w:line="240" w:lineRule="auto"/>
            <w:ind w:right="-93"/>
            <w:jc w:val="center"/>
            <w:rPr>
              <w:rFonts w:ascii="Times New Roman" w:eastAsia="Times New Roman" w:hAnsi="Times New Roman" w:cs="Arial"/>
              <w:bCs/>
              <w:smallCaps/>
              <w:spacing w:val="20"/>
              <w:sz w:val="32"/>
              <w:szCs w:val="32"/>
              <w:lang w:eastAsia="es-ES"/>
            </w:rPr>
          </w:pPr>
          <w:r w:rsidRPr="005F3D07">
            <w:rPr>
              <w:rFonts w:ascii="Times New Roman" w:eastAsia="Times New Roman" w:hAnsi="Times New Roman" w:cs="Times New Roman"/>
              <w:sz w:val="18"/>
              <w:szCs w:val="20"/>
              <w:lang w:eastAsia="es-MX"/>
            </w:rPr>
            <w:t>“2020, Año del Centenario Luctuoso de Venustiano Carranza, el Varón de Cuatro Ciénegas”</w:t>
          </w:r>
        </w:p>
        <w:p w:rsidR="005F3D07" w:rsidRPr="005F3D07" w:rsidRDefault="005F3D07" w:rsidP="005F3D07">
          <w:pPr>
            <w:spacing w:after="0" w:line="240" w:lineRule="auto"/>
            <w:jc w:val="center"/>
            <w:rPr>
              <w:rFonts w:ascii="Arial" w:eastAsia="Times New Roman" w:hAnsi="Arial" w:cs="Times New Roman"/>
              <w:b/>
              <w:bCs/>
              <w:sz w:val="12"/>
              <w:szCs w:val="20"/>
              <w:lang w:eastAsia="es-ES"/>
            </w:rPr>
          </w:pPr>
        </w:p>
      </w:tc>
      <w:tc>
        <w:tcPr>
          <w:tcW w:w="1541" w:type="dxa"/>
        </w:tcPr>
        <w:p w:rsidR="005F3D07" w:rsidRPr="005F3D07" w:rsidRDefault="005F3D07" w:rsidP="005F3D07">
          <w:pPr>
            <w:spacing w:after="0" w:line="240" w:lineRule="auto"/>
            <w:jc w:val="center"/>
            <w:rPr>
              <w:rFonts w:ascii="Arial" w:eastAsia="Times New Roman" w:hAnsi="Arial" w:cs="Times New Roman"/>
              <w:b/>
              <w:bCs/>
              <w:sz w:val="12"/>
              <w:szCs w:val="20"/>
              <w:lang w:eastAsia="es-ES"/>
            </w:rPr>
          </w:pPr>
          <w:r w:rsidRPr="005F3D07">
            <w:rPr>
              <w:rFonts w:ascii="Arial" w:eastAsia="Times New Roman" w:hAnsi="Arial" w:cs="Times New Roman"/>
              <w:b/>
              <w:bCs/>
              <w:noProof/>
              <w:sz w:val="12"/>
              <w:szCs w:val="20"/>
              <w:lang w:eastAsia="es-MX"/>
            </w:rPr>
            <w:drawing>
              <wp:anchor distT="0" distB="0" distL="114300" distR="114300" simplePos="0" relativeHeight="251660288" behindDoc="0" locked="0" layoutInCell="1" allowOverlap="1" wp14:anchorId="75EDC471" wp14:editId="3D962C9F">
                <wp:simplePos x="0" y="0"/>
                <wp:positionH relativeFrom="column">
                  <wp:posOffset>116840</wp:posOffset>
                </wp:positionH>
                <wp:positionV relativeFrom="paragraph">
                  <wp:posOffset>-304306</wp:posOffset>
                </wp:positionV>
                <wp:extent cx="452634" cy="1235265"/>
                <wp:effectExtent l="0" t="0" r="5080" b="317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2" cstate="print">
                          <a:extLst>
                            <a:ext uri="{BEBA8EAE-BF5A-486C-A8C5-ECC9F3942E4B}">
                              <a14:imgProps xmlns:a14="http://schemas.microsoft.com/office/drawing/2010/main">
                                <a14:imgLayer r:embed="rId3">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452634" cy="1235265"/>
                        </a:xfrm>
                        <a:prstGeom prst="rect">
                          <a:avLst/>
                        </a:prstGeom>
                      </pic:spPr>
                    </pic:pic>
                  </a:graphicData>
                </a:graphic>
                <wp14:sizeRelH relativeFrom="page">
                  <wp14:pctWidth>0</wp14:pctWidth>
                </wp14:sizeRelH>
                <wp14:sizeRelV relativeFrom="page">
                  <wp14:pctHeight>0</wp14:pctHeight>
                </wp14:sizeRelV>
              </wp:anchor>
            </w:drawing>
          </w:r>
        </w:p>
        <w:p w:rsidR="005F3D07" w:rsidRPr="005F3D07" w:rsidRDefault="005F3D07" w:rsidP="005F3D07">
          <w:pPr>
            <w:spacing w:after="0" w:line="240" w:lineRule="auto"/>
            <w:jc w:val="center"/>
            <w:rPr>
              <w:rFonts w:ascii="Arial" w:eastAsia="Times New Roman" w:hAnsi="Arial" w:cs="Times New Roman"/>
              <w:b/>
              <w:bCs/>
              <w:sz w:val="12"/>
              <w:szCs w:val="20"/>
              <w:lang w:eastAsia="es-ES"/>
            </w:rPr>
          </w:pPr>
        </w:p>
        <w:p w:rsidR="005F3D07" w:rsidRPr="005F3D07" w:rsidRDefault="005F3D07" w:rsidP="005F3D07">
          <w:pPr>
            <w:spacing w:after="0" w:line="240" w:lineRule="auto"/>
            <w:jc w:val="center"/>
            <w:rPr>
              <w:rFonts w:ascii="Arial" w:eastAsia="Times New Roman" w:hAnsi="Arial" w:cs="Times New Roman"/>
              <w:b/>
              <w:bCs/>
              <w:sz w:val="12"/>
              <w:szCs w:val="20"/>
              <w:lang w:eastAsia="es-ES"/>
            </w:rPr>
          </w:pPr>
        </w:p>
      </w:tc>
    </w:tr>
  </w:tbl>
  <w:p w:rsidR="005F3D07" w:rsidRDefault="005F3D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MX" w:vendorID="64" w:dllVersion="131078" w:nlCheck="1" w:checkStyle="0"/>
  <w:activeWritingStyle w:appName="MSWord" w:lang="es-ES_tradnl"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586"/>
    <w:rsid w:val="000653EC"/>
    <w:rsid w:val="000A18EC"/>
    <w:rsid w:val="000B031E"/>
    <w:rsid w:val="004562E7"/>
    <w:rsid w:val="005F3D07"/>
    <w:rsid w:val="00773581"/>
    <w:rsid w:val="00871349"/>
    <w:rsid w:val="00BF1836"/>
    <w:rsid w:val="00D0772D"/>
    <w:rsid w:val="00F2758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9C3838-1CBE-41BC-ABF3-8D9ED69E8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F27586"/>
    <w:pPr>
      <w:spacing w:after="0" w:line="240" w:lineRule="auto"/>
      <w:jc w:val="both"/>
    </w:pPr>
    <w:rPr>
      <w:rFonts w:ascii="Arial" w:eastAsia="Times New Roman" w:hAnsi="Arial" w:cs="Times New Roman"/>
      <w:sz w:val="24"/>
      <w:szCs w:val="24"/>
      <w:lang w:val="es-ES" w:eastAsia="es-ES"/>
    </w:rPr>
  </w:style>
  <w:style w:type="character" w:customStyle="1" w:styleId="TextoindependienteCar">
    <w:name w:val="Texto independiente Car"/>
    <w:basedOn w:val="Fuentedeprrafopredeter"/>
    <w:link w:val="Textoindependiente"/>
    <w:rsid w:val="00F27586"/>
    <w:rPr>
      <w:rFonts w:ascii="Arial" w:eastAsia="Times New Roman" w:hAnsi="Arial" w:cs="Times New Roman"/>
      <w:sz w:val="24"/>
      <w:szCs w:val="24"/>
      <w:lang w:val="es-ES" w:eastAsia="es-ES"/>
    </w:rPr>
  </w:style>
  <w:style w:type="paragraph" w:styleId="Textodeglobo">
    <w:name w:val="Balloon Text"/>
    <w:basedOn w:val="Normal"/>
    <w:link w:val="TextodegloboCar"/>
    <w:uiPriority w:val="99"/>
    <w:semiHidden/>
    <w:unhideWhenUsed/>
    <w:rsid w:val="00D0772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0772D"/>
    <w:rPr>
      <w:rFonts w:ascii="Segoe UI" w:hAnsi="Segoe UI" w:cs="Segoe UI"/>
      <w:sz w:val="18"/>
      <w:szCs w:val="18"/>
    </w:rPr>
  </w:style>
  <w:style w:type="paragraph" w:styleId="Encabezado">
    <w:name w:val="header"/>
    <w:basedOn w:val="Normal"/>
    <w:link w:val="EncabezadoCar"/>
    <w:uiPriority w:val="99"/>
    <w:unhideWhenUsed/>
    <w:rsid w:val="005F3D0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F3D07"/>
  </w:style>
  <w:style w:type="paragraph" w:styleId="Piedepgina">
    <w:name w:val="footer"/>
    <w:basedOn w:val="Normal"/>
    <w:link w:val="PiedepginaCar"/>
    <w:uiPriority w:val="99"/>
    <w:unhideWhenUsed/>
    <w:rsid w:val="005F3D0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F3D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752</Words>
  <Characters>4141</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Lumbreras</cp:lastModifiedBy>
  <cp:revision>2</cp:revision>
  <cp:lastPrinted>2020-07-22T16:24:00Z</cp:lastPrinted>
  <dcterms:created xsi:type="dcterms:W3CDTF">2020-07-24T16:35:00Z</dcterms:created>
  <dcterms:modified xsi:type="dcterms:W3CDTF">2020-07-24T16:35:00Z</dcterms:modified>
</cp:coreProperties>
</file>