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B6" w:rsidRPr="00AB3EFC" w:rsidRDefault="008A14B6" w:rsidP="008A14B6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8A14B6" w:rsidRPr="00AB3EFC" w:rsidRDefault="008A14B6" w:rsidP="008A14B6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8A14B6" w:rsidRPr="00AB3EFC" w:rsidRDefault="008A14B6" w:rsidP="008A14B6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8A14B6" w:rsidRPr="00AB3EFC" w:rsidRDefault="008A14B6" w:rsidP="008A14B6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8A14B6" w:rsidRPr="00AB3EFC" w:rsidRDefault="008A14B6" w:rsidP="008A14B6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8A14B6" w:rsidRPr="00AB3EFC" w:rsidRDefault="008A14B6" w:rsidP="008A14B6">
      <w:pPr>
        <w:rPr>
          <w:rFonts w:cs="Arial"/>
          <w:b/>
          <w:snapToGrid w:val="0"/>
          <w:sz w:val="24"/>
          <w:szCs w:val="24"/>
          <w:lang w:val="es-ES_tradnl"/>
        </w:rPr>
      </w:pPr>
      <w:r w:rsidRPr="00AB3EFC">
        <w:rPr>
          <w:rFonts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8A14B6" w:rsidRPr="00AB3EFC" w:rsidRDefault="008A14B6" w:rsidP="008A14B6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8A14B6" w:rsidRPr="00AB3EFC" w:rsidRDefault="008A14B6" w:rsidP="008A14B6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8A14B6" w:rsidRPr="00AB3EFC" w:rsidRDefault="008A14B6" w:rsidP="008A14B6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AB3EFC">
        <w:rPr>
          <w:rFonts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8A14B6" w:rsidRPr="00AB3EFC" w:rsidRDefault="008A14B6" w:rsidP="008A14B6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8A14B6" w:rsidRPr="00AB3EFC" w:rsidRDefault="008A14B6" w:rsidP="008A14B6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AB3EFC">
        <w:rPr>
          <w:rFonts w:cs="Arial"/>
          <w:b/>
          <w:snapToGrid w:val="0"/>
          <w:sz w:val="24"/>
          <w:szCs w:val="24"/>
          <w:lang w:val="es-ES_tradnl"/>
        </w:rPr>
        <w:t>NÚMERO 708.-</w:t>
      </w:r>
    </w:p>
    <w:p w:rsidR="008A14B6" w:rsidRDefault="008A14B6" w:rsidP="008A14B6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AB3EFC" w:rsidRPr="00AB3EFC" w:rsidRDefault="00AB3EFC" w:rsidP="008A14B6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bookmarkStart w:id="0" w:name="_GoBack"/>
      <w:bookmarkEnd w:id="0"/>
    </w:p>
    <w:p w:rsidR="00AB3EFC" w:rsidRPr="00AB3EFC" w:rsidRDefault="00AB3EFC" w:rsidP="00AB3EFC">
      <w:pPr>
        <w:rPr>
          <w:rFonts w:cs="Arial"/>
          <w:sz w:val="24"/>
          <w:szCs w:val="24"/>
        </w:rPr>
      </w:pPr>
      <w:r w:rsidRPr="00AB3EFC">
        <w:rPr>
          <w:rFonts w:cs="Arial"/>
          <w:b/>
          <w:sz w:val="24"/>
          <w:szCs w:val="24"/>
        </w:rPr>
        <w:t>ARTÍCULO ÚNICO.-</w:t>
      </w:r>
      <w:r w:rsidRPr="00AB3EFC">
        <w:rPr>
          <w:rFonts w:cs="Arial"/>
          <w:sz w:val="24"/>
          <w:szCs w:val="24"/>
        </w:rPr>
        <w:t xml:space="preserve"> Se adiciona un párrafo sexto y se recorren los demás a las siguientes posiciones, del artículo 7 de la Constitución Política del Estado de Coahuila de Zaragoza, para quedar como sigue:</w:t>
      </w:r>
    </w:p>
    <w:p w:rsidR="00AB3EFC" w:rsidRPr="00AB3EFC" w:rsidRDefault="00AB3EFC" w:rsidP="00AB3EFC">
      <w:pPr>
        <w:pStyle w:val="Sinespaciado"/>
        <w:rPr>
          <w:rFonts w:ascii="Arial" w:hAnsi="Arial" w:cs="Arial"/>
          <w:sz w:val="24"/>
          <w:szCs w:val="24"/>
        </w:rPr>
      </w:pPr>
    </w:p>
    <w:p w:rsidR="00AB3EFC" w:rsidRPr="00AB3EFC" w:rsidRDefault="00AB3EFC" w:rsidP="00AB3EFC">
      <w:pPr>
        <w:rPr>
          <w:rFonts w:cs="Arial"/>
          <w:sz w:val="24"/>
          <w:szCs w:val="24"/>
        </w:rPr>
      </w:pPr>
      <w:r w:rsidRPr="00AB3EFC">
        <w:rPr>
          <w:rFonts w:cs="Arial"/>
          <w:b/>
          <w:sz w:val="24"/>
          <w:szCs w:val="24"/>
        </w:rPr>
        <w:t>Artículo 7º</w:t>
      </w:r>
      <w:r w:rsidRPr="00AB3EFC">
        <w:rPr>
          <w:rFonts w:cs="Arial"/>
          <w:sz w:val="24"/>
          <w:szCs w:val="24"/>
        </w:rPr>
        <w:t xml:space="preserve">… </w:t>
      </w:r>
    </w:p>
    <w:p w:rsidR="00AB3EFC" w:rsidRDefault="00AB3EFC" w:rsidP="00AB3EFC">
      <w:pPr>
        <w:rPr>
          <w:rFonts w:cs="Arial"/>
          <w:sz w:val="24"/>
          <w:szCs w:val="24"/>
        </w:rPr>
      </w:pPr>
    </w:p>
    <w:p w:rsidR="00AB3EFC" w:rsidRPr="00AB3EFC" w:rsidRDefault="00AB3EFC" w:rsidP="00AB3EFC">
      <w:pPr>
        <w:rPr>
          <w:rFonts w:cs="Arial"/>
          <w:b/>
          <w:sz w:val="24"/>
          <w:szCs w:val="24"/>
        </w:rPr>
      </w:pPr>
      <w:r w:rsidRPr="00AB3EFC">
        <w:rPr>
          <w:rFonts w:cs="Arial"/>
          <w:b/>
          <w:sz w:val="24"/>
          <w:szCs w:val="24"/>
        </w:rPr>
        <w:t>…</w:t>
      </w:r>
    </w:p>
    <w:p w:rsidR="00AB3EFC" w:rsidRPr="00AB3EFC" w:rsidRDefault="00AB3EFC" w:rsidP="00AB3EFC">
      <w:pPr>
        <w:rPr>
          <w:rFonts w:cs="Arial"/>
          <w:b/>
          <w:sz w:val="24"/>
          <w:szCs w:val="24"/>
        </w:rPr>
      </w:pPr>
      <w:r w:rsidRPr="00AB3EFC">
        <w:rPr>
          <w:rFonts w:cs="Arial"/>
          <w:b/>
          <w:sz w:val="24"/>
          <w:szCs w:val="24"/>
        </w:rPr>
        <w:t>…</w:t>
      </w:r>
    </w:p>
    <w:p w:rsidR="00AB3EFC" w:rsidRPr="00AB3EFC" w:rsidRDefault="00AB3EFC" w:rsidP="00AB3EFC">
      <w:pPr>
        <w:rPr>
          <w:rFonts w:cs="Arial"/>
          <w:b/>
          <w:sz w:val="24"/>
          <w:szCs w:val="24"/>
        </w:rPr>
      </w:pPr>
      <w:r w:rsidRPr="00AB3EFC">
        <w:rPr>
          <w:rFonts w:cs="Arial"/>
          <w:b/>
          <w:sz w:val="24"/>
          <w:szCs w:val="24"/>
        </w:rPr>
        <w:t>…</w:t>
      </w:r>
    </w:p>
    <w:p w:rsidR="00AB3EFC" w:rsidRPr="00AB3EFC" w:rsidRDefault="00AB3EFC" w:rsidP="00AB3EFC">
      <w:pPr>
        <w:rPr>
          <w:rFonts w:cs="Arial"/>
          <w:b/>
          <w:sz w:val="24"/>
          <w:szCs w:val="24"/>
        </w:rPr>
      </w:pPr>
      <w:r w:rsidRPr="00AB3EFC">
        <w:rPr>
          <w:rFonts w:cs="Arial"/>
          <w:b/>
          <w:sz w:val="24"/>
          <w:szCs w:val="24"/>
        </w:rPr>
        <w:t>…</w:t>
      </w:r>
    </w:p>
    <w:p w:rsidR="00AB3EFC" w:rsidRDefault="00AB3EFC" w:rsidP="00AB3EFC">
      <w:pPr>
        <w:rPr>
          <w:rFonts w:cs="Arial"/>
          <w:sz w:val="24"/>
          <w:szCs w:val="24"/>
        </w:rPr>
      </w:pPr>
    </w:p>
    <w:p w:rsidR="00AB3EFC" w:rsidRPr="00AB3EFC" w:rsidRDefault="00AB3EFC" w:rsidP="00AB3EFC">
      <w:pPr>
        <w:rPr>
          <w:rFonts w:cs="Arial"/>
          <w:sz w:val="24"/>
          <w:szCs w:val="24"/>
        </w:rPr>
      </w:pPr>
      <w:r w:rsidRPr="00AB3EFC">
        <w:rPr>
          <w:rFonts w:cs="Arial"/>
          <w:sz w:val="24"/>
          <w:szCs w:val="24"/>
        </w:rPr>
        <w:t xml:space="preserve">Toda persona tiene derecho a la identidad y a ser registrada de manera inmediata a su nacimiento. El Estado garantizará el cumplimiento de estos derechos. La autoridad competente expedirá gratuitamente la primera copia certificada del acta de registro de nacimiento. </w:t>
      </w:r>
    </w:p>
    <w:p w:rsidR="00AB3EFC" w:rsidRDefault="00AB3EFC" w:rsidP="00AB3EFC">
      <w:pPr>
        <w:rPr>
          <w:rFonts w:cs="Arial"/>
          <w:sz w:val="24"/>
          <w:szCs w:val="24"/>
          <w:lang w:val="en-US"/>
        </w:rPr>
      </w:pPr>
    </w:p>
    <w:p w:rsidR="00AB3EFC" w:rsidRPr="00AB3EFC" w:rsidRDefault="00AB3EFC" w:rsidP="00AB3EFC">
      <w:pPr>
        <w:rPr>
          <w:rFonts w:cs="Arial"/>
          <w:b/>
          <w:sz w:val="24"/>
          <w:szCs w:val="24"/>
          <w:lang w:val="en-US"/>
        </w:rPr>
      </w:pPr>
      <w:r w:rsidRPr="00AB3EFC">
        <w:rPr>
          <w:rFonts w:cs="Arial"/>
          <w:b/>
          <w:sz w:val="24"/>
          <w:szCs w:val="24"/>
          <w:lang w:val="en-US"/>
        </w:rPr>
        <w:t>…</w:t>
      </w:r>
    </w:p>
    <w:p w:rsidR="00AB3EFC" w:rsidRPr="00AB3EFC" w:rsidRDefault="00AB3EFC" w:rsidP="00AB3EFC">
      <w:pPr>
        <w:rPr>
          <w:rFonts w:cs="Arial"/>
          <w:b/>
          <w:sz w:val="24"/>
          <w:szCs w:val="24"/>
          <w:lang w:val="en-US"/>
        </w:rPr>
      </w:pPr>
      <w:r w:rsidRPr="00AB3EFC">
        <w:rPr>
          <w:rFonts w:cs="Arial"/>
          <w:b/>
          <w:sz w:val="24"/>
          <w:szCs w:val="24"/>
          <w:lang w:val="en-US"/>
        </w:rPr>
        <w:t>…</w:t>
      </w:r>
    </w:p>
    <w:p w:rsidR="00AB3EFC" w:rsidRPr="00AB3EFC" w:rsidRDefault="00AB3EFC" w:rsidP="00AB3EFC">
      <w:pPr>
        <w:rPr>
          <w:rFonts w:cs="Arial"/>
          <w:b/>
          <w:sz w:val="24"/>
          <w:szCs w:val="24"/>
          <w:lang w:val="en-US"/>
        </w:rPr>
      </w:pPr>
      <w:r w:rsidRPr="00AB3EFC">
        <w:rPr>
          <w:rFonts w:cs="Arial"/>
          <w:b/>
          <w:sz w:val="24"/>
          <w:szCs w:val="24"/>
          <w:lang w:val="en-US"/>
        </w:rPr>
        <w:t>…</w:t>
      </w:r>
    </w:p>
    <w:p w:rsidR="00AB3EFC" w:rsidRPr="00AB3EFC" w:rsidRDefault="00AB3EFC" w:rsidP="00AB3EFC">
      <w:pPr>
        <w:rPr>
          <w:rFonts w:cs="Arial"/>
          <w:b/>
          <w:sz w:val="24"/>
          <w:szCs w:val="24"/>
          <w:lang w:val="en-US"/>
        </w:rPr>
      </w:pPr>
      <w:r w:rsidRPr="00AB3EFC">
        <w:rPr>
          <w:rFonts w:cs="Arial"/>
          <w:b/>
          <w:sz w:val="24"/>
          <w:szCs w:val="24"/>
          <w:lang w:val="en-US"/>
        </w:rPr>
        <w:t>…</w:t>
      </w:r>
    </w:p>
    <w:p w:rsidR="00AB3EFC" w:rsidRPr="00AB3EFC" w:rsidRDefault="00AB3EFC" w:rsidP="00AB3EFC">
      <w:pPr>
        <w:rPr>
          <w:rFonts w:cs="Arial"/>
          <w:b/>
          <w:sz w:val="24"/>
          <w:szCs w:val="24"/>
          <w:lang w:val="en-US"/>
        </w:rPr>
      </w:pPr>
      <w:r w:rsidRPr="00AB3EFC">
        <w:rPr>
          <w:rFonts w:cs="Arial"/>
          <w:b/>
          <w:sz w:val="24"/>
          <w:szCs w:val="24"/>
          <w:lang w:val="en-US"/>
        </w:rPr>
        <w:t>…</w:t>
      </w:r>
    </w:p>
    <w:p w:rsidR="00AB3EFC" w:rsidRPr="00AB3EFC" w:rsidRDefault="00AB3EFC" w:rsidP="00AB3EFC">
      <w:pPr>
        <w:rPr>
          <w:rFonts w:cs="Arial"/>
          <w:b/>
          <w:sz w:val="24"/>
          <w:szCs w:val="24"/>
          <w:lang w:val="en-US"/>
        </w:rPr>
      </w:pPr>
      <w:r w:rsidRPr="00AB3EFC">
        <w:rPr>
          <w:rFonts w:cs="Arial"/>
          <w:b/>
          <w:sz w:val="24"/>
          <w:szCs w:val="24"/>
          <w:lang w:val="en-US"/>
        </w:rPr>
        <w:t>…</w:t>
      </w:r>
    </w:p>
    <w:p w:rsidR="00AB3EFC" w:rsidRPr="00AB3EFC" w:rsidRDefault="00AB3EFC" w:rsidP="00AB3EFC">
      <w:pPr>
        <w:rPr>
          <w:rFonts w:cs="Arial"/>
          <w:b/>
          <w:sz w:val="24"/>
          <w:szCs w:val="24"/>
          <w:lang w:val="en-US"/>
        </w:rPr>
      </w:pPr>
      <w:r w:rsidRPr="00AB3EFC">
        <w:rPr>
          <w:rFonts w:cs="Arial"/>
          <w:b/>
          <w:sz w:val="24"/>
          <w:szCs w:val="24"/>
          <w:lang w:val="en-US"/>
        </w:rPr>
        <w:t>…</w:t>
      </w:r>
    </w:p>
    <w:p w:rsidR="00AB3EFC" w:rsidRPr="00AB3EFC" w:rsidRDefault="00AB3EFC" w:rsidP="00AB3EFC">
      <w:pPr>
        <w:rPr>
          <w:rFonts w:cs="Arial"/>
          <w:b/>
          <w:sz w:val="24"/>
          <w:szCs w:val="24"/>
          <w:lang w:val="en-US"/>
        </w:rPr>
      </w:pPr>
      <w:r w:rsidRPr="00AB3EFC">
        <w:rPr>
          <w:rFonts w:cs="Arial"/>
          <w:b/>
          <w:sz w:val="24"/>
          <w:szCs w:val="24"/>
          <w:lang w:val="en-US"/>
        </w:rPr>
        <w:t>…</w:t>
      </w:r>
    </w:p>
    <w:p w:rsidR="00AB3EFC" w:rsidRPr="00AB3EFC" w:rsidRDefault="00AB3EFC" w:rsidP="00AB3EFC">
      <w:pPr>
        <w:pStyle w:val="Sinespaciado"/>
        <w:rPr>
          <w:rFonts w:ascii="Arial" w:hAnsi="Arial" w:cs="Arial"/>
          <w:b/>
          <w:sz w:val="24"/>
          <w:szCs w:val="24"/>
          <w:lang w:val="en-US"/>
        </w:rPr>
      </w:pPr>
    </w:p>
    <w:p w:rsidR="00AB3EFC" w:rsidRPr="00AB3EFC" w:rsidRDefault="00AB3EFC" w:rsidP="00AB3EFC">
      <w:pPr>
        <w:pStyle w:val="Sinespaciado"/>
        <w:rPr>
          <w:rFonts w:ascii="Arial" w:hAnsi="Arial" w:cs="Arial"/>
          <w:sz w:val="24"/>
          <w:szCs w:val="24"/>
          <w:lang w:val="en-US"/>
        </w:rPr>
      </w:pPr>
    </w:p>
    <w:p w:rsidR="00AB3EFC" w:rsidRPr="00AB3EFC" w:rsidRDefault="00AB3EFC" w:rsidP="00AB3EFC">
      <w:pPr>
        <w:jc w:val="center"/>
        <w:rPr>
          <w:rFonts w:cs="Arial"/>
          <w:b/>
          <w:sz w:val="24"/>
          <w:szCs w:val="24"/>
          <w:lang w:val="en-US"/>
        </w:rPr>
      </w:pPr>
      <w:r w:rsidRPr="00AB3EFC">
        <w:rPr>
          <w:rFonts w:cs="Arial"/>
          <w:b/>
          <w:sz w:val="24"/>
          <w:szCs w:val="24"/>
          <w:lang w:val="en-US"/>
        </w:rPr>
        <w:t>T R A N S I T O R I O</w:t>
      </w:r>
    </w:p>
    <w:p w:rsidR="00AB3EFC" w:rsidRPr="00AB3EFC" w:rsidRDefault="00AB3EFC" w:rsidP="00AB3EFC">
      <w:pPr>
        <w:jc w:val="center"/>
        <w:rPr>
          <w:rFonts w:cs="Arial"/>
          <w:sz w:val="24"/>
          <w:szCs w:val="24"/>
          <w:lang w:val="en-US"/>
        </w:rPr>
      </w:pPr>
    </w:p>
    <w:p w:rsidR="00AB3EFC" w:rsidRPr="00AB3EFC" w:rsidRDefault="00AB3EFC" w:rsidP="00AB3EFC">
      <w:pPr>
        <w:jc w:val="center"/>
        <w:rPr>
          <w:rFonts w:cs="Arial"/>
          <w:sz w:val="24"/>
          <w:szCs w:val="24"/>
          <w:lang w:val="en-US"/>
        </w:rPr>
      </w:pPr>
    </w:p>
    <w:p w:rsidR="00AB3EFC" w:rsidRPr="00AB3EFC" w:rsidRDefault="00AB3EFC" w:rsidP="00AB3EFC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ÚNICO.</w:t>
      </w:r>
      <w:r w:rsidRPr="00AB3EFC">
        <w:rPr>
          <w:rFonts w:cs="Arial"/>
          <w:b/>
          <w:sz w:val="24"/>
          <w:szCs w:val="24"/>
        </w:rPr>
        <w:t>-</w:t>
      </w:r>
      <w:r w:rsidRPr="00AB3EFC">
        <w:rPr>
          <w:rFonts w:cs="Arial"/>
          <w:sz w:val="24"/>
          <w:szCs w:val="24"/>
        </w:rPr>
        <w:t xml:space="preserve">  El presente Decreto entrará en vigor al día siguiente de su publicación en el Periódico Oficial del Estado.</w:t>
      </w:r>
    </w:p>
    <w:p w:rsidR="008A14B6" w:rsidRPr="00AB3EFC" w:rsidRDefault="008A14B6" w:rsidP="00AB3EFC">
      <w:pPr>
        <w:widowControl w:val="0"/>
        <w:tabs>
          <w:tab w:val="left" w:pos="8749"/>
        </w:tabs>
        <w:rPr>
          <w:rFonts w:eastAsia="Calibri" w:cs="Arial"/>
          <w:b/>
          <w:sz w:val="24"/>
          <w:szCs w:val="24"/>
          <w:lang w:eastAsia="en-US"/>
        </w:rPr>
      </w:pPr>
    </w:p>
    <w:p w:rsidR="008A14B6" w:rsidRPr="00AB3EFC" w:rsidRDefault="008A14B6" w:rsidP="008A14B6">
      <w:pPr>
        <w:widowControl w:val="0"/>
        <w:tabs>
          <w:tab w:val="left" w:pos="8749"/>
        </w:tabs>
        <w:rPr>
          <w:rFonts w:eastAsia="Calibri" w:cs="Arial"/>
          <w:b/>
          <w:sz w:val="24"/>
          <w:szCs w:val="24"/>
          <w:lang w:eastAsia="en-US"/>
        </w:rPr>
      </w:pPr>
    </w:p>
    <w:p w:rsidR="008A14B6" w:rsidRPr="00AB3EFC" w:rsidRDefault="008A14B6" w:rsidP="008A14B6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AB3EFC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</w:t>
      </w:r>
      <w:r w:rsidR="00AB3EFC">
        <w:rPr>
          <w:rFonts w:cs="Arial"/>
          <w:b/>
          <w:snapToGrid w:val="0"/>
          <w:sz w:val="24"/>
          <w:szCs w:val="24"/>
          <w:lang w:val="es-ES_tradnl"/>
        </w:rPr>
        <w:t>goza, a primero de septiembre</w:t>
      </w:r>
      <w:r w:rsidRPr="00AB3EFC">
        <w:rPr>
          <w:rFonts w:cs="Arial"/>
          <w:b/>
          <w:snapToGrid w:val="0"/>
          <w:sz w:val="24"/>
          <w:szCs w:val="24"/>
          <w:lang w:val="es-ES_tradnl"/>
        </w:rPr>
        <w:t xml:space="preserve"> del año dos mil veinte.</w:t>
      </w:r>
    </w:p>
    <w:p w:rsidR="008A14B6" w:rsidRPr="00AB3EFC" w:rsidRDefault="008A14B6" w:rsidP="008A14B6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A14B6" w:rsidRPr="00AB3EFC" w:rsidRDefault="008A14B6" w:rsidP="008A14B6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A14B6" w:rsidRPr="00AB3EFC" w:rsidRDefault="008A14B6" w:rsidP="008A14B6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A14B6" w:rsidRPr="00AB3EFC" w:rsidRDefault="008A14B6" w:rsidP="008A14B6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AB3EFC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8A14B6" w:rsidRPr="00AB3EFC" w:rsidRDefault="008A14B6" w:rsidP="008A14B6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8A14B6" w:rsidRPr="00AB3EFC" w:rsidRDefault="008A14B6" w:rsidP="008A14B6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A14B6" w:rsidRPr="00AB3EFC" w:rsidRDefault="008A14B6" w:rsidP="008A14B6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A14B6" w:rsidRPr="00AB3EFC" w:rsidRDefault="008A14B6" w:rsidP="008A14B6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8A14B6" w:rsidRPr="00AB3EFC" w:rsidRDefault="008A14B6" w:rsidP="008A14B6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8A14B6" w:rsidRPr="00AB3EFC" w:rsidRDefault="008A14B6" w:rsidP="008A14B6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AB3EFC">
        <w:rPr>
          <w:rFonts w:cs="Arial"/>
          <w:b/>
          <w:snapToGrid w:val="0"/>
          <w:sz w:val="24"/>
          <w:szCs w:val="24"/>
          <w:lang w:val="es-ES_tradnl"/>
        </w:rPr>
        <w:t>MARCELO DE JESÚS TORRES COFIÑO</w:t>
      </w:r>
    </w:p>
    <w:p w:rsidR="008A14B6" w:rsidRPr="00AB3EFC" w:rsidRDefault="008A14B6" w:rsidP="008A14B6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A14B6" w:rsidRPr="00AB3EFC" w:rsidRDefault="008A14B6" w:rsidP="008A14B6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A14B6" w:rsidRPr="00AB3EFC" w:rsidRDefault="008A14B6" w:rsidP="008A14B6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A14B6" w:rsidRPr="00AB3EFC" w:rsidRDefault="008A14B6" w:rsidP="008A14B6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AB3EFC">
        <w:rPr>
          <w:rFonts w:cs="Arial"/>
          <w:b/>
          <w:snapToGrid w:val="0"/>
          <w:sz w:val="24"/>
          <w:szCs w:val="24"/>
          <w:lang w:val="es-ES_tradnl"/>
        </w:rPr>
        <w:t xml:space="preserve">    </w:t>
      </w:r>
      <w:r w:rsidR="00AB3EFC">
        <w:rPr>
          <w:rFonts w:cs="Arial"/>
          <w:b/>
          <w:snapToGrid w:val="0"/>
          <w:sz w:val="24"/>
          <w:szCs w:val="24"/>
          <w:lang w:val="es-ES_tradnl"/>
        </w:rPr>
        <w:t xml:space="preserve">   </w:t>
      </w:r>
      <w:r w:rsidRPr="00AB3EFC">
        <w:rPr>
          <w:rFonts w:cs="Arial"/>
          <w:b/>
          <w:snapToGrid w:val="0"/>
          <w:sz w:val="24"/>
          <w:szCs w:val="24"/>
          <w:lang w:val="es-ES_tradnl"/>
        </w:rPr>
        <w:t xml:space="preserve">DIPUTADA SECRETARIA                                     </w:t>
      </w:r>
      <w:r w:rsidR="00AB3EFC">
        <w:rPr>
          <w:rFonts w:cs="Arial"/>
          <w:b/>
          <w:snapToGrid w:val="0"/>
          <w:sz w:val="24"/>
          <w:szCs w:val="24"/>
          <w:lang w:val="es-ES_tradnl"/>
        </w:rPr>
        <w:t xml:space="preserve">        </w:t>
      </w:r>
      <w:r w:rsidRPr="00AB3EFC">
        <w:rPr>
          <w:rFonts w:cs="Arial"/>
          <w:b/>
          <w:snapToGrid w:val="0"/>
          <w:sz w:val="24"/>
          <w:szCs w:val="24"/>
          <w:lang w:val="es-ES_tradnl"/>
        </w:rPr>
        <w:t xml:space="preserve">DIPUTADA SECRETARIA </w:t>
      </w:r>
    </w:p>
    <w:p w:rsidR="008A14B6" w:rsidRPr="00AB3EFC" w:rsidRDefault="008A14B6" w:rsidP="008A14B6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A14B6" w:rsidRDefault="008A14B6" w:rsidP="008A14B6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AB3EFC" w:rsidRPr="00AB3EFC" w:rsidRDefault="00AB3EFC" w:rsidP="008A14B6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A14B6" w:rsidRPr="00AB3EFC" w:rsidRDefault="008A14B6" w:rsidP="008A14B6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A14B6" w:rsidRPr="00AB3EFC" w:rsidRDefault="008A14B6" w:rsidP="008A14B6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A14B6" w:rsidRPr="00AB3EFC" w:rsidRDefault="008A14B6" w:rsidP="008A14B6">
      <w:pPr>
        <w:rPr>
          <w:rFonts w:eastAsiaTheme="minorHAnsi" w:cs="Arial"/>
          <w:sz w:val="24"/>
          <w:szCs w:val="24"/>
          <w:lang w:eastAsia="en-US"/>
        </w:rPr>
      </w:pPr>
      <w:r w:rsidRPr="00AB3EFC">
        <w:rPr>
          <w:rFonts w:cs="Arial"/>
          <w:b/>
          <w:snapToGrid w:val="0"/>
          <w:sz w:val="24"/>
          <w:szCs w:val="24"/>
          <w:lang w:val="es-ES_tradnl"/>
        </w:rPr>
        <w:t xml:space="preserve">  </w:t>
      </w:r>
      <w:r w:rsidR="00AB3EFC">
        <w:rPr>
          <w:rFonts w:cs="Arial"/>
          <w:b/>
          <w:snapToGrid w:val="0"/>
          <w:sz w:val="24"/>
          <w:szCs w:val="24"/>
          <w:lang w:val="es-ES_tradnl"/>
        </w:rPr>
        <w:t xml:space="preserve">   </w:t>
      </w:r>
      <w:r w:rsidRPr="00AB3EFC">
        <w:rPr>
          <w:rFonts w:cs="Arial"/>
          <w:b/>
          <w:snapToGrid w:val="0"/>
          <w:sz w:val="24"/>
          <w:szCs w:val="24"/>
          <w:lang w:val="es-ES_tradnl"/>
        </w:rPr>
        <w:t xml:space="preserve"> BLANCA EPPEN CANALES                            </w:t>
      </w:r>
      <w:r w:rsidR="00AB3EFC">
        <w:rPr>
          <w:rFonts w:cs="Arial"/>
          <w:b/>
          <w:snapToGrid w:val="0"/>
          <w:sz w:val="24"/>
          <w:szCs w:val="24"/>
          <w:lang w:val="es-ES_tradnl"/>
        </w:rPr>
        <w:t xml:space="preserve">         </w:t>
      </w:r>
      <w:r w:rsidRPr="00AB3EFC">
        <w:rPr>
          <w:rFonts w:cs="Arial"/>
          <w:b/>
          <w:snapToGrid w:val="0"/>
          <w:sz w:val="24"/>
          <w:szCs w:val="24"/>
          <w:lang w:val="es-ES_tradnl"/>
        </w:rPr>
        <w:t>DIANA PATRICIA GONZÁLEZ SOTO</w:t>
      </w:r>
    </w:p>
    <w:p w:rsidR="008A14B6" w:rsidRPr="00AB3EFC" w:rsidRDefault="008A14B6" w:rsidP="008A14B6">
      <w:pPr>
        <w:rPr>
          <w:rFonts w:cs="Arial"/>
          <w:sz w:val="24"/>
          <w:szCs w:val="24"/>
        </w:rPr>
      </w:pPr>
    </w:p>
    <w:p w:rsidR="008A14B6" w:rsidRPr="00AB3EFC" w:rsidRDefault="008A14B6" w:rsidP="008A14B6">
      <w:pPr>
        <w:rPr>
          <w:rFonts w:cs="Arial"/>
          <w:sz w:val="24"/>
          <w:szCs w:val="24"/>
        </w:rPr>
      </w:pPr>
    </w:p>
    <w:p w:rsidR="008A14B6" w:rsidRPr="00AB3EFC" w:rsidRDefault="008A14B6" w:rsidP="008A14B6">
      <w:pPr>
        <w:rPr>
          <w:rFonts w:cs="Arial"/>
          <w:sz w:val="24"/>
          <w:szCs w:val="24"/>
        </w:rPr>
      </w:pPr>
    </w:p>
    <w:p w:rsidR="008A14B6" w:rsidRPr="00AB3EFC" w:rsidRDefault="008A14B6" w:rsidP="008A14B6">
      <w:pPr>
        <w:rPr>
          <w:rFonts w:cs="Arial"/>
          <w:sz w:val="24"/>
          <w:szCs w:val="24"/>
        </w:rPr>
      </w:pPr>
    </w:p>
    <w:p w:rsidR="008A14B6" w:rsidRPr="00AB3EFC" w:rsidRDefault="008A14B6" w:rsidP="008A14B6">
      <w:pPr>
        <w:rPr>
          <w:rFonts w:cs="Arial"/>
          <w:sz w:val="24"/>
          <w:szCs w:val="24"/>
        </w:rPr>
      </w:pPr>
    </w:p>
    <w:p w:rsidR="008A14B6" w:rsidRPr="00AB3EFC" w:rsidRDefault="008A14B6" w:rsidP="008A14B6">
      <w:pPr>
        <w:rPr>
          <w:rFonts w:cs="Arial"/>
          <w:sz w:val="24"/>
          <w:szCs w:val="24"/>
        </w:rPr>
      </w:pPr>
    </w:p>
    <w:p w:rsidR="008A14B6" w:rsidRPr="00AB3EFC" w:rsidRDefault="008A14B6" w:rsidP="008A14B6">
      <w:pPr>
        <w:rPr>
          <w:rFonts w:cs="Arial"/>
          <w:sz w:val="24"/>
          <w:szCs w:val="24"/>
        </w:rPr>
      </w:pPr>
    </w:p>
    <w:p w:rsidR="008A14B6" w:rsidRPr="00AB3EFC" w:rsidRDefault="008A14B6" w:rsidP="008A14B6">
      <w:pPr>
        <w:rPr>
          <w:rFonts w:cs="Arial"/>
          <w:sz w:val="24"/>
          <w:szCs w:val="24"/>
        </w:rPr>
      </w:pPr>
    </w:p>
    <w:p w:rsidR="008A14B6" w:rsidRPr="00AB3EFC" w:rsidRDefault="008A14B6" w:rsidP="008A14B6">
      <w:pPr>
        <w:rPr>
          <w:rFonts w:cs="Arial"/>
          <w:sz w:val="24"/>
          <w:szCs w:val="24"/>
        </w:rPr>
      </w:pPr>
    </w:p>
    <w:p w:rsidR="008A14B6" w:rsidRPr="00AB3EFC" w:rsidRDefault="008A14B6" w:rsidP="008A14B6">
      <w:pPr>
        <w:rPr>
          <w:rFonts w:cs="Arial"/>
          <w:sz w:val="24"/>
          <w:szCs w:val="24"/>
        </w:rPr>
      </w:pPr>
    </w:p>
    <w:p w:rsidR="00245157" w:rsidRPr="00AB3EFC" w:rsidRDefault="001A2639">
      <w:pPr>
        <w:rPr>
          <w:rFonts w:cs="Arial"/>
          <w:sz w:val="24"/>
          <w:szCs w:val="24"/>
        </w:rPr>
      </w:pPr>
    </w:p>
    <w:sectPr w:rsidR="00245157" w:rsidRPr="00AB3EFC" w:rsidSect="00F4338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639" w:rsidRDefault="001A2639" w:rsidP="006B3D7A">
      <w:r>
        <w:separator/>
      </w:r>
    </w:p>
  </w:endnote>
  <w:endnote w:type="continuationSeparator" w:id="0">
    <w:p w:rsidR="001A2639" w:rsidRDefault="001A2639" w:rsidP="006B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639" w:rsidRDefault="001A2639" w:rsidP="006B3D7A">
      <w:r>
        <w:separator/>
      </w:r>
    </w:p>
  </w:footnote>
  <w:footnote w:type="continuationSeparator" w:id="0">
    <w:p w:rsidR="001A2639" w:rsidRDefault="001A2639" w:rsidP="006B3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735EC6" w:rsidRPr="00735EC6" w:rsidTr="00D86544">
      <w:trPr>
        <w:jc w:val="center"/>
      </w:trPr>
      <w:tc>
        <w:tcPr>
          <w:tcW w:w="1541" w:type="dxa"/>
        </w:tcPr>
        <w:p w:rsidR="00735EC6" w:rsidRPr="00735EC6" w:rsidRDefault="00735EC6" w:rsidP="00735EC6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6204585</wp:posOffset>
                </wp:positionH>
                <wp:positionV relativeFrom="paragraph">
                  <wp:posOffset>-393065</wp:posOffset>
                </wp:positionV>
                <wp:extent cx="485140" cy="1323975"/>
                <wp:effectExtent l="0" t="0" r="0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45085</wp:posOffset>
                </wp:positionV>
                <wp:extent cx="868680" cy="888365"/>
                <wp:effectExtent l="0" t="0" r="7620" b="6985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888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735EC6" w:rsidRPr="00735EC6" w:rsidRDefault="00735EC6" w:rsidP="00735EC6">
          <w:pPr>
            <w:jc w:val="center"/>
            <w:rPr>
              <w:b/>
              <w:bCs/>
              <w:sz w:val="12"/>
            </w:rPr>
          </w:pPr>
        </w:p>
        <w:p w:rsidR="00735EC6" w:rsidRPr="00735EC6" w:rsidRDefault="00735EC6" w:rsidP="00735EC6">
          <w:pPr>
            <w:jc w:val="center"/>
            <w:rPr>
              <w:b/>
              <w:bCs/>
              <w:sz w:val="12"/>
            </w:rPr>
          </w:pPr>
        </w:p>
        <w:p w:rsidR="00735EC6" w:rsidRPr="00735EC6" w:rsidRDefault="00735EC6" w:rsidP="00735EC6">
          <w:pPr>
            <w:jc w:val="center"/>
            <w:rPr>
              <w:b/>
              <w:bCs/>
              <w:sz w:val="12"/>
            </w:rPr>
          </w:pPr>
        </w:p>
        <w:p w:rsidR="00735EC6" w:rsidRPr="00735EC6" w:rsidRDefault="00735EC6" w:rsidP="00735EC6">
          <w:pPr>
            <w:jc w:val="center"/>
            <w:rPr>
              <w:b/>
              <w:bCs/>
              <w:sz w:val="12"/>
            </w:rPr>
          </w:pPr>
        </w:p>
        <w:p w:rsidR="00735EC6" w:rsidRPr="00735EC6" w:rsidRDefault="00735EC6" w:rsidP="00735EC6">
          <w:pPr>
            <w:jc w:val="center"/>
            <w:rPr>
              <w:b/>
              <w:bCs/>
              <w:sz w:val="12"/>
            </w:rPr>
          </w:pPr>
        </w:p>
        <w:p w:rsidR="00735EC6" w:rsidRPr="00735EC6" w:rsidRDefault="00735EC6" w:rsidP="00735EC6">
          <w:pPr>
            <w:jc w:val="center"/>
            <w:rPr>
              <w:b/>
              <w:bCs/>
              <w:sz w:val="12"/>
            </w:rPr>
          </w:pPr>
        </w:p>
        <w:p w:rsidR="00735EC6" w:rsidRPr="00735EC6" w:rsidRDefault="00735EC6" w:rsidP="00735EC6">
          <w:pPr>
            <w:jc w:val="center"/>
            <w:rPr>
              <w:b/>
              <w:bCs/>
              <w:sz w:val="12"/>
            </w:rPr>
          </w:pPr>
        </w:p>
        <w:p w:rsidR="00735EC6" w:rsidRPr="00735EC6" w:rsidRDefault="00735EC6" w:rsidP="00735EC6">
          <w:pPr>
            <w:jc w:val="center"/>
            <w:rPr>
              <w:b/>
              <w:bCs/>
              <w:sz w:val="12"/>
            </w:rPr>
          </w:pPr>
        </w:p>
        <w:p w:rsidR="00735EC6" w:rsidRPr="00735EC6" w:rsidRDefault="00735EC6" w:rsidP="00735EC6">
          <w:pPr>
            <w:jc w:val="center"/>
            <w:rPr>
              <w:b/>
              <w:bCs/>
              <w:sz w:val="12"/>
            </w:rPr>
          </w:pPr>
        </w:p>
        <w:p w:rsidR="00735EC6" w:rsidRPr="00735EC6" w:rsidRDefault="00735EC6" w:rsidP="00735EC6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:rsidR="00735EC6" w:rsidRPr="00735EC6" w:rsidRDefault="00735EC6" w:rsidP="00735EC6">
          <w:pPr>
            <w:jc w:val="center"/>
            <w:rPr>
              <w:b/>
              <w:bCs/>
              <w:sz w:val="22"/>
            </w:rPr>
          </w:pPr>
        </w:p>
        <w:p w:rsidR="00735EC6" w:rsidRPr="00735EC6" w:rsidRDefault="00735EC6" w:rsidP="00735EC6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35EC6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735EC6" w:rsidRPr="00735EC6" w:rsidRDefault="00735EC6" w:rsidP="00735EC6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35EC6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735EC6" w:rsidRPr="00735EC6" w:rsidRDefault="00735EC6" w:rsidP="00735EC6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:rsidR="00735EC6" w:rsidRPr="00735EC6" w:rsidRDefault="00735EC6" w:rsidP="00735EC6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35EC6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:rsidR="00735EC6" w:rsidRPr="00735EC6" w:rsidRDefault="00735EC6" w:rsidP="00735EC6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:rsidR="00735EC6" w:rsidRPr="00735EC6" w:rsidRDefault="00735EC6" w:rsidP="00735EC6">
          <w:pPr>
            <w:jc w:val="center"/>
            <w:rPr>
              <w:b/>
              <w:bCs/>
              <w:sz w:val="12"/>
            </w:rPr>
          </w:pPr>
        </w:p>
        <w:p w:rsidR="00735EC6" w:rsidRPr="00735EC6" w:rsidRDefault="00735EC6" w:rsidP="00735EC6">
          <w:pPr>
            <w:jc w:val="center"/>
            <w:rPr>
              <w:b/>
              <w:bCs/>
              <w:sz w:val="12"/>
            </w:rPr>
          </w:pPr>
        </w:p>
        <w:p w:rsidR="00735EC6" w:rsidRPr="00735EC6" w:rsidRDefault="00735EC6" w:rsidP="00735EC6">
          <w:pPr>
            <w:jc w:val="center"/>
            <w:rPr>
              <w:b/>
              <w:bCs/>
              <w:sz w:val="12"/>
            </w:rPr>
          </w:pPr>
        </w:p>
      </w:tc>
    </w:tr>
  </w:tbl>
  <w:p w:rsidR="006B3D7A" w:rsidRDefault="006B3D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B6"/>
    <w:rsid w:val="000653EC"/>
    <w:rsid w:val="000E5D86"/>
    <w:rsid w:val="001A2639"/>
    <w:rsid w:val="004562E7"/>
    <w:rsid w:val="006B3D7A"/>
    <w:rsid w:val="00735EC6"/>
    <w:rsid w:val="008A14B6"/>
    <w:rsid w:val="00AB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BEC7C-8E64-4D05-BCED-5E6D02C2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4B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Centrado Negritas,ABA PIE PAG"/>
    <w:link w:val="SinespaciadoCar"/>
    <w:uiPriority w:val="1"/>
    <w:qFormat/>
    <w:rsid w:val="00AB3E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aliases w:val="Centrado Negritas Car,ABA PIE PAG Car"/>
    <w:link w:val="Sinespaciado"/>
    <w:uiPriority w:val="1"/>
    <w:rsid w:val="00AB3EFC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6B3D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3D7A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B3D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D7A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 Teniente</cp:lastModifiedBy>
  <cp:revision>2</cp:revision>
  <dcterms:created xsi:type="dcterms:W3CDTF">2020-09-07T01:50:00Z</dcterms:created>
  <dcterms:modified xsi:type="dcterms:W3CDTF">2020-09-07T01:50:00Z</dcterms:modified>
</cp:coreProperties>
</file>