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99" w:rsidRPr="00316D69" w:rsidRDefault="00E12799" w:rsidP="00E12799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E12799" w:rsidRPr="00316D69" w:rsidRDefault="00E12799" w:rsidP="00E12799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E12799" w:rsidRPr="00316D69" w:rsidRDefault="00E12799" w:rsidP="00E12799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E12799" w:rsidRPr="00316D69" w:rsidRDefault="00E12799" w:rsidP="00E12799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E12799" w:rsidRPr="00316D69" w:rsidRDefault="00E12799" w:rsidP="00E12799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E12799" w:rsidRPr="00F4338E" w:rsidRDefault="00E12799" w:rsidP="00E12799">
      <w:pPr>
        <w:rPr>
          <w:rFonts w:cs="Arial"/>
          <w:b/>
          <w:snapToGrid w:val="0"/>
          <w:sz w:val="28"/>
          <w:szCs w:val="28"/>
          <w:lang w:val="es-ES_tradnl"/>
        </w:rPr>
      </w:pPr>
      <w:r w:rsidRPr="00F4338E">
        <w:rPr>
          <w:rFonts w:cs="Arial"/>
          <w:b/>
          <w:snapToGrid w:val="0"/>
          <w:sz w:val="28"/>
          <w:szCs w:val="28"/>
          <w:lang w:val="es-ES_tradnl"/>
        </w:rPr>
        <w:t>QUE EL CONGRESO DEL ESTADO INDEPENDIENTE, LIBRE Y SOBERANO DE COAHUILA DE ZARAGOZA;</w:t>
      </w:r>
    </w:p>
    <w:p w:rsidR="00E12799" w:rsidRPr="00F4338E" w:rsidRDefault="00E12799" w:rsidP="00E12799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E12799" w:rsidRPr="00F4338E" w:rsidRDefault="00E12799" w:rsidP="00E12799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E12799" w:rsidRPr="00F4338E" w:rsidRDefault="00E12799" w:rsidP="00E12799">
      <w:pPr>
        <w:widowControl w:val="0"/>
        <w:rPr>
          <w:rFonts w:cs="Arial"/>
          <w:b/>
          <w:snapToGrid w:val="0"/>
          <w:sz w:val="28"/>
          <w:szCs w:val="28"/>
          <w:lang w:val="es-ES_tradnl"/>
        </w:rPr>
      </w:pPr>
      <w:r w:rsidRPr="00F4338E">
        <w:rPr>
          <w:rFonts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E12799" w:rsidRDefault="00E12799" w:rsidP="00E12799">
      <w:pPr>
        <w:widowControl w:val="0"/>
        <w:rPr>
          <w:rFonts w:cs="Arial"/>
          <w:b/>
          <w:snapToGrid w:val="0"/>
          <w:sz w:val="28"/>
          <w:szCs w:val="28"/>
          <w:lang w:val="es-ES_tradnl"/>
        </w:rPr>
      </w:pPr>
    </w:p>
    <w:p w:rsidR="00E12799" w:rsidRPr="00F4338E" w:rsidRDefault="00E12799" w:rsidP="00E12799">
      <w:pPr>
        <w:widowControl w:val="0"/>
        <w:rPr>
          <w:rFonts w:cs="Arial"/>
          <w:b/>
          <w:snapToGrid w:val="0"/>
          <w:sz w:val="28"/>
          <w:szCs w:val="28"/>
          <w:lang w:val="es-ES_tradnl"/>
        </w:rPr>
      </w:pPr>
    </w:p>
    <w:p w:rsidR="00E12799" w:rsidRPr="00316D69" w:rsidRDefault="00E12799" w:rsidP="00E12799">
      <w:pPr>
        <w:widowControl w:val="0"/>
        <w:rPr>
          <w:rFonts w:cs="Arial"/>
          <w:b/>
          <w:snapToGrid w:val="0"/>
          <w:sz w:val="28"/>
          <w:szCs w:val="28"/>
          <w:lang w:val="es-ES_tradnl"/>
        </w:rPr>
      </w:pPr>
      <w:r>
        <w:rPr>
          <w:rFonts w:cs="Arial"/>
          <w:b/>
          <w:snapToGrid w:val="0"/>
          <w:sz w:val="28"/>
          <w:szCs w:val="28"/>
          <w:lang w:val="es-ES_tradnl"/>
        </w:rPr>
        <w:t>NÚMERO 710</w:t>
      </w:r>
      <w:r w:rsidRPr="00F4338E">
        <w:rPr>
          <w:rFonts w:cs="Arial"/>
          <w:b/>
          <w:snapToGrid w:val="0"/>
          <w:sz w:val="28"/>
          <w:szCs w:val="28"/>
          <w:lang w:val="es-ES_tradnl"/>
        </w:rPr>
        <w:t>.-</w:t>
      </w:r>
    </w:p>
    <w:p w:rsidR="00E12799" w:rsidRPr="00316D69" w:rsidRDefault="00E12799" w:rsidP="00E12799">
      <w:pPr>
        <w:widowControl w:val="0"/>
        <w:rPr>
          <w:rFonts w:cs="Arial"/>
          <w:b/>
          <w:snapToGrid w:val="0"/>
          <w:sz w:val="28"/>
          <w:szCs w:val="28"/>
          <w:lang w:val="es-ES_tradnl"/>
        </w:rPr>
      </w:pPr>
    </w:p>
    <w:p w:rsidR="00D353C4" w:rsidRPr="0001208A" w:rsidRDefault="00D353C4" w:rsidP="00D353C4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4"/>
          <w:szCs w:val="24"/>
        </w:rPr>
      </w:pPr>
    </w:p>
    <w:p w:rsidR="00D353C4" w:rsidRPr="00D353C4" w:rsidRDefault="00D353C4" w:rsidP="00D353C4">
      <w:pPr>
        <w:spacing w:line="360" w:lineRule="auto"/>
        <w:rPr>
          <w:rFonts w:cs="Arial"/>
          <w:sz w:val="24"/>
          <w:szCs w:val="24"/>
        </w:rPr>
      </w:pPr>
      <w:r w:rsidRPr="0001208A">
        <w:rPr>
          <w:rFonts w:cs="Arial"/>
          <w:b/>
          <w:sz w:val="24"/>
          <w:szCs w:val="24"/>
        </w:rPr>
        <w:t xml:space="preserve">ARTÍCULO ÚNICO.- </w:t>
      </w:r>
      <w:r>
        <w:rPr>
          <w:rFonts w:cs="Arial"/>
          <w:sz w:val="24"/>
          <w:szCs w:val="24"/>
        </w:rPr>
        <w:t>S</w:t>
      </w:r>
      <w:r w:rsidRPr="00D353C4">
        <w:rPr>
          <w:rFonts w:cs="Arial"/>
          <w:sz w:val="24"/>
          <w:szCs w:val="24"/>
        </w:rPr>
        <w:t>e adiciona un segundo párrafo al artículo 117, recorriendo el que actualmente ocupa es</w:t>
      </w:r>
      <w:bookmarkStart w:id="0" w:name="_GoBack"/>
      <w:bookmarkEnd w:id="0"/>
      <w:r w:rsidRPr="00D353C4">
        <w:rPr>
          <w:rFonts w:cs="Arial"/>
          <w:sz w:val="24"/>
          <w:szCs w:val="24"/>
        </w:rPr>
        <w:t>e lugar a la tercera posición, haciendo lo propio con</w:t>
      </w:r>
      <w:r>
        <w:rPr>
          <w:rFonts w:cs="Arial"/>
          <w:sz w:val="24"/>
          <w:szCs w:val="24"/>
        </w:rPr>
        <w:t xml:space="preserve"> los restantes párrafos, de la Constitución P</w:t>
      </w:r>
      <w:r w:rsidRPr="00D353C4">
        <w:rPr>
          <w:rFonts w:cs="Arial"/>
          <w:sz w:val="24"/>
          <w:szCs w:val="24"/>
        </w:rPr>
        <w:t xml:space="preserve">olítica del </w:t>
      </w:r>
      <w:r>
        <w:rPr>
          <w:rFonts w:cs="Arial"/>
          <w:sz w:val="24"/>
          <w:szCs w:val="24"/>
        </w:rPr>
        <w:t>E</w:t>
      </w:r>
      <w:r w:rsidRPr="00D353C4">
        <w:rPr>
          <w:rFonts w:cs="Arial"/>
          <w:sz w:val="24"/>
          <w:szCs w:val="24"/>
        </w:rPr>
        <w:t>stado de Coahuila de Zaragoza, para quedar como sigue:</w:t>
      </w:r>
    </w:p>
    <w:p w:rsidR="00D353C4" w:rsidRPr="0001208A" w:rsidRDefault="00D353C4" w:rsidP="00D353C4">
      <w:pPr>
        <w:spacing w:line="360" w:lineRule="auto"/>
        <w:rPr>
          <w:rFonts w:cs="Arial"/>
          <w:b/>
          <w:sz w:val="24"/>
          <w:szCs w:val="24"/>
        </w:rPr>
      </w:pPr>
    </w:p>
    <w:p w:rsidR="00D353C4" w:rsidRPr="0001208A" w:rsidRDefault="00D353C4" w:rsidP="00D353C4">
      <w:pPr>
        <w:spacing w:line="360" w:lineRule="auto"/>
        <w:rPr>
          <w:rFonts w:cs="Arial"/>
          <w:b/>
          <w:sz w:val="24"/>
          <w:szCs w:val="24"/>
        </w:rPr>
      </w:pPr>
      <w:r w:rsidRPr="0001208A">
        <w:rPr>
          <w:rFonts w:cs="Arial"/>
          <w:b/>
          <w:sz w:val="24"/>
          <w:szCs w:val="24"/>
        </w:rPr>
        <w:t>Artículo 117. …</w:t>
      </w:r>
    </w:p>
    <w:p w:rsidR="00D353C4" w:rsidRPr="0001208A" w:rsidRDefault="00D353C4" w:rsidP="00D353C4">
      <w:pPr>
        <w:spacing w:line="360" w:lineRule="auto"/>
        <w:rPr>
          <w:rFonts w:cs="Arial"/>
          <w:b/>
          <w:sz w:val="24"/>
          <w:szCs w:val="24"/>
        </w:rPr>
      </w:pPr>
    </w:p>
    <w:p w:rsidR="00D353C4" w:rsidRPr="0001208A" w:rsidRDefault="00D353C4" w:rsidP="00D353C4">
      <w:pPr>
        <w:spacing w:line="360" w:lineRule="auto"/>
        <w:rPr>
          <w:rFonts w:cs="Arial"/>
          <w:sz w:val="24"/>
          <w:szCs w:val="24"/>
        </w:rPr>
      </w:pPr>
      <w:r w:rsidRPr="0001208A">
        <w:rPr>
          <w:rFonts w:cs="Arial"/>
          <w:sz w:val="24"/>
          <w:szCs w:val="24"/>
        </w:rPr>
        <w:t xml:space="preserve">La educación pública que el Estado debe de otorgar a los escolares deberá de contribuir a una mejor convivencia humana, fomentando </w:t>
      </w:r>
      <w:bookmarkStart w:id="1" w:name="_Hlk510613958"/>
      <w:r w:rsidRPr="0001208A">
        <w:rPr>
          <w:rFonts w:cs="Arial"/>
          <w:sz w:val="24"/>
          <w:szCs w:val="24"/>
        </w:rPr>
        <w:t>el cuidado, preservación y protección del medio ambiente</w:t>
      </w:r>
      <w:bookmarkEnd w:id="1"/>
      <w:r w:rsidRPr="0001208A">
        <w:rPr>
          <w:rFonts w:cs="Arial"/>
          <w:sz w:val="24"/>
          <w:szCs w:val="24"/>
        </w:rPr>
        <w:t xml:space="preserve"> y de todos los seres vivos que forman parte de este, incluyendo a los animales domésticos, bajo la perspectiva de consolidar una conducta pacífica y amigable hacia todos los seres vivos.</w:t>
      </w:r>
    </w:p>
    <w:p w:rsidR="00D353C4" w:rsidRPr="0001208A" w:rsidRDefault="00D353C4" w:rsidP="00D353C4">
      <w:pPr>
        <w:spacing w:line="360" w:lineRule="auto"/>
        <w:rPr>
          <w:rFonts w:cs="Arial"/>
          <w:sz w:val="24"/>
          <w:szCs w:val="24"/>
          <w:u w:val="single"/>
        </w:rPr>
      </w:pPr>
    </w:p>
    <w:p w:rsidR="00D353C4" w:rsidRPr="0001208A" w:rsidRDefault="00D353C4" w:rsidP="00D353C4">
      <w:pPr>
        <w:spacing w:line="360" w:lineRule="auto"/>
        <w:rPr>
          <w:rFonts w:cs="Arial"/>
          <w:sz w:val="24"/>
          <w:szCs w:val="24"/>
        </w:rPr>
      </w:pPr>
      <w:r w:rsidRPr="0001208A">
        <w:rPr>
          <w:rFonts w:cs="Arial"/>
          <w:sz w:val="24"/>
          <w:szCs w:val="24"/>
        </w:rPr>
        <w:t xml:space="preserve">El Ejecutivo del Estado a través de la Secretaría de Educación propondrá y en su caso aplicará los planes y programas de estudio de educación preescolar, primaria, secundaria y normal previamente determinados por la federación.  </w:t>
      </w:r>
    </w:p>
    <w:p w:rsidR="00D353C4" w:rsidRPr="0001208A" w:rsidRDefault="00D353C4" w:rsidP="00D353C4">
      <w:pPr>
        <w:spacing w:line="360" w:lineRule="auto"/>
        <w:rPr>
          <w:rFonts w:cs="Arial"/>
          <w:sz w:val="24"/>
          <w:szCs w:val="24"/>
        </w:rPr>
      </w:pPr>
      <w:r w:rsidRPr="0001208A">
        <w:rPr>
          <w:rFonts w:cs="Arial"/>
          <w:sz w:val="24"/>
          <w:szCs w:val="24"/>
        </w:rPr>
        <w:t xml:space="preserve"> </w:t>
      </w:r>
    </w:p>
    <w:p w:rsidR="00D353C4" w:rsidRDefault="00D353C4" w:rsidP="00D353C4">
      <w:pPr>
        <w:spacing w:line="360" w:lineRule="auto"/>
        <w:rPr>
          <w:rFonts w:cs="Arial"/>
          <w:sz w:val="24"/>
          <w:szCs w:val="24"/>
        </w:rPr>
        <w:sectPr w:rsidR="00D353C4" w:rsidSect="00F4338E">
          <w:headerReference w:type="default" r:id="rId6"/>
          <w:pgSz w:w="12240" w:h="15840"/>
          <w:pgMar w:top="2268" w:right="1134" w:bottom="1134" w:left="1134" w:header="709" w:footer="709" w:gutter="0"/>
          <w:cols w:space="708"/>
          <w:docGrid w:linePitch="360"/>
        </w:sectPr>
      </w:pPr>
    </w:p>
    <w:p w:rsidR="00D353C4" w:rsidRPr="0001208A" w:rsidRDefault="00D353C4" w:rsidP="00D353C4">
      <w:pPr>
        <w:spacing w:line="360" w:lineRule="auto"/>
        <w:rPr>
          <w:rFonts w:cs="Arial"/>
          <w:sz w:val="24"/>
          <w:szCs w:val="24"/>
        </w:rPr>
      </w:pPr>
      <w:r w:rsidRPr="0001208A">
        <w:rPr>
          <w:rFonts w:cs="Arial"/>
          <w:sz w:val="24"/>
          <w:szCs w:val="24"/>
        </w:rPr>
        <w:lastRenderedPageBreak/>
        <w:t xml:space="preserve">Por lo que respecta al nivel bachillerato, la autoridad educativa estatal regulará en coordinación con la autoridad educativa federal los planes y programas de estudio, una vez establecido el marco curricular común.  </w:t>
      </w:r>
    </w:p>
    <w:p w:rsidR="00D353C4" w:rsidRPr="00D353C4" w:rsidRDefault="00D353C4" w:rsidP="00D353C4">
      <w:pPr>
        <w:spacing w:line="360" w:lineRule="auto"/>
        <w:rPr>
          <w:rFonts w:cs="Arial"/>
        </w:rPr>
      </w:pPr>
    </w:p>
    <w:p w:rsidR="00D353C4" w:rsidRPr="0001208A" w:rsidRDefault="00D353C4" w:rsidP="00D353C4">
      <w:pPr>
        <w:spacing w:line="360" w:lineRule="auto"/>
        <w:rPr>
          <w:rFonts w:cs="Arial"/>
          <w:sz w:val="24"/>
          <w:szCs w:val="24"/>
        </w:rPr>
      </w:pPr>
      <w:r w:rsidRPr="0001208A">
        <w:rPr>
          <w:rFonts w:cs="Arial"/>
          <w:sz w:val="24"/>
          <w:szCs w:val="24"/>
        </w:rPr>
        <w:t>Se garantizará el derecho a la calidad en la educación obligatoria, de manera que los materiales y métodos educativos, la organización escolar, la infraestructura educativa, la idoneidad de los docentes y los directivos garanticen el máximo logro de aprendizaje de los educandos, así mismo gozarán de las prerrogativas que reconoce la Constitución Política de los Estados Unidos Mexicanos y los tratados internacionales en los que el Estado Mexicano sea parte.</w:t>
      </w:r>
    </w:p>
    <w:p w:rsidR="00D353C4" w:rsidRPr="00D353C4" w:rsidRDefault="00D353C4" w:rsidP="00D353C4">
      <w:pPr>
        <w:spacing w:line="360" w:lineRule="auto"/>
        <w:rPr>
          <w:rFonts w:cs="Arial"/>
        </w:rPr>
      </w:pPr>
    </w:p>
    <w:p w:rsidR="00D353C4" w:rsidRPr="0001208A" w:rsidRDefault="00D353C4" w:rsidP="00D353C4">
      <w:pPr>
        <w:spacing w:line="360" w:lineRule="auto"/>
        <w:rPr>
          <w:rFonts w:cs="Arial"/>
          <w:sz w:val="24"/>
          <w:szCs w:val="24"/>
          <w:lang w:val="es-ES_tradnl"/>
        </w:rPr>
      </w:pPr>
      <w:r w:rsidRPr="0001208A">
        <w:rPr>
          <w:rFonts w:cs="Arial"/>
          <w:sz w:val="24"/>
          <w:szCs w:val="24"/>
          <w:lang w:val="es-ES_tradnl"/>
        </w:rPr>
        <w:t xml:space="preserve">A fin de garantizar la idoneidad de los docentes y los directivos, el ingreso al servicio profesional y la promoción a cargos con función de dirección o de supervisión en la educación básica y media superior que imparta el Estado, se realizará mediante concursos de oposición, en los términos que señala la Constitución Política de los Estados Unidos Mexicanos y sus leyes reglamentarias. </w:t>
      </w:r>
    </w:p>
    <w:p w:rsidR="00D353C4" w:rsidRPr="00D353C4" w:rsidRDefault="00D353C4" w:rsidP="00D353C4">
      <w:pPr>
        <w:spacing w:line="360" w:lineRule="auto"/>
        <w:rPr>
          <w:rFonts w:cs="Arial"/>
          <w:lang w:val="es-ES_tradnl"/>
        </w:rPr>
      </w:pPr>
      <w:r w:rsidRPr="0001208A">
        <w:rPr>
          <w:rFonts w:cs="Arial"/>
          <w:sz w:val="24"/>
          <w:szCs w:val="24"/>
          <w:lang w:val="es-ES_tradnl"/>
        </w:rPr>
        <w:t xml:space="preserve"> </w:t>
      </w:r>
    </w:p>
    <w:p w:rsidR="00D353C4" w:rsidRPr="0001208A" w:rsidRDefault="00D353C4" w:rsidP="00D353C4">
      <w:pPr>
        <w:spacing w:line="360" w:lineRule="auto"/>
        <w:rPr>
          <w:rFonts w:cs="Arial"/>
          <w:sz w:val="24"/>
          <w:szCs w:val="24"/>
          <w:lang w:val="es-ES_tradnl"/>
        </w:rPr>
      </w:pPr>
      <w:r w:rsidRPr="0001208A">
        <w:rPr>
          <w:rFonts w:cs="Arial"/>
          <w:sz w:val="24"/>
          <w:szCs w:val="24"/>
          <w:lang w:val="es-ES_tradnl"/>
        </w:rPr>
        <w:t xml:space="preserve">El ingreso, la promoción, el reconocimiento y la permanencia en el servicio profesional se realizarán mediante evaluaciones obligatorias que garantizarán los conocimientos y capacidades que correspondan, y con pleno respeto a los derechos constitucionales de los trabajadores de la educación. </w:t>
      </w:r>
    </w:p>
    <w:p w:rsidR="00D353C4" w:rsidRPr="00D353C4" w:rsidRDefault="00D353C4" w:rsidP="00D353C4">
      <w:pPr>
        <w:spacing w:line="360" w:lineRule="auto"/>
        <w:rPr>
          <w:rFonts w:cs="Arial"/>
          <w:b/>
          <w:sz w:val="16"/>
          <w:szCs w:val="16"/>
        </w:rPr>
      </w:pPr>
    </w:p>
    <w:p w:rsidR="00D353C4" w:rsidRPr="0001208A" w:rsidRDefault="00D353C4" w:rsidP="00D353C4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01208A">
        <w:rPr>
          <w:rFonts w:cs="Arial"/>
          <w:b/>
          <w:sz w:val="24"/>
          <w:szCs w:val="24"/>
        </w:rPr>
        <w:t>T</w:t>
      </w:r>
      <w:r>
        <w:rPr>
          <w:rFonts w:cs="Arial"/>
          <w:b/>
          <w:sz w:val="24"/>
          <w:szCs w:val="24"/>
        </w:rPr>
        <w:t xml:space="preserve"> </w:t>
      </w:r>
      <w:r w:rsidRPr="0001208A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 xml:space="preserve"> </w:t>
      </w:r>
      <w:r w:rsidRPr="0001208A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Pr="0001208A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</w:t>
      </w:r>
      <w:r w:rsidRPr="0001208A">
        <w:rPr>
          <w:rFonts w:cs="Arial"/>
          <w:b/>
          <w:sz w:val="24"/>
          <w:szCs w:val="24"/>
        </w:rPr>
        <w:t>S</w:t>
      </w:r>
      <w:r>
        <w:rPr>
          <w:rFonts w:cs="Arial"/>
          <w:b/>
          <w:sz w:val="24"/>
          <w:szCs w:val="24"/>
        </w:rPr>
        <w:t xml:space="preserve"> </w:t>
      </w:r>
      <w:r w:rsidRPr="0001208A">
        <w:rPr>
          <w:rFonts w:cs="Arial"/>
          <w:b/>
          <w:sz w:val="24"/>
          <w:szCs w:val="24"/>
        </w:rPr>
        <w:t>I</w:t>
      </w:r>
      <w:r>
        <w:rPr>
          <w:rFonts w:cs="Arial"/>
          <w:b/>
          <w:sz w:val="24"/>
          <w:szCs w:val="24"/>
        </w:rPr>
        <w:t xml:space="preserve"> </w:t>
      </w:r>
      <w:r w:rsidRPr="0001208A">
        <w:rPr>
          <w:rFonts w:cs="Arial"/>
          <w:b/>
          <w:sz w:val="24"/>
          <w:szCs w:val="24"/>
        </w:rPr>
        <w:t>T</w:t>
      </w:r>
      <w:r>
        <w:rPr>
          <w:rFonts w:cs="Arial"/>
          <w:b/>
          <w:sz w:val="24"/>
          <w:szCs w:val="24"/>
        </w:rPr>
        <w:t xml:space="preserve"> </w:t>
      </w:r>
      <w:r w:rsidRPr="0001208A">
        <w:rPr>
          <w:rFonts w:cs="Arial"/>
          <w:b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 xml:space="preserve"> </w:t>
      </w:r>
      <w:r w:rsidRPr="0001208A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 xml:space="preserve"> </w:t>
      </w:r>
      <w:r w:rsidRPr="0001208A">
        <w:rPr>
          <w:rFonts w:cs="Arial"/>
          <w:b/>
          <w:sz w:val="24"/>
          <w:szCs w:val="24"/>
        </w:rPr>
        <w:t>I</w:t>
      </w:r>
      <w:r>
        <w:rPr>
          <w:rFonts w:cs="Arial"/>
          <w:b/>
          <w:sz w:val="24"/>
          <w:szCs w:val="24"/>
        </w:rPr>
        <w:t xml:space="preserve"> </w:t>
      </w:r>
      <w:r w:rsidRPr="0001208A">
        <w:rPr>
          <w:rFonts w:cs="Arial"/>
          <w:b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 xml:space="preserve"> </w:t>
      </w:r>
      <w:r w:rsidRPr="0001208A">
        <w:rPr>
          <w:rFonts w:cs="Arial"/>
          <w:b/>
          <w:sz w:val="24"/>
          <w:szCs w:val="24"/>
        </w:rPr>
        <w:t>S</w:t>
      </w:r>
    </w:p>
    <w:p w:rsidR="00D353C4" w:rsidRPr="00D353C4" w:rsidRDefault="00D353C4" w:rsidP="00D353C4">
      <w:pPr>
        <w:spacing w:line="360" w:lineRule="auto"/>
        <w:jc w:val="center"/>
        <w:rPr>
          <w:rFonts w:cs="Arial"/>
          <w:b/>
          <w:sz w:val="16"/>
          <w:szCs w:val="16"/>
        </w:rPr>
      </w:pPr>
    </w:p>
    <w:p w:rsidR="00D353C4" w:rsidRPr="0001208A" w:rsidRDefault="00D353C4" w:rsidP="00D353C4">
      <w:pPr>
        <w:spacing w:line="360" w:lineRule="auto"/>
        <w:rPr>
          <w:rFonts w:cs="Arial"/>
          <w:sz w:val="24"/>
          <w:szCs w:val="24"/>
        </w:rPr>
      </w:pPr>
      <w:r w:rsidRPr="0001208A">
        <w:rPr>
          <w:rFonts w:cs="Arial"/>
          <w:b/>
          <w:sz w:val="24"/>
          <w:szCs w:val="24"/>
        </w:rPr>
        <w:t>PRIMERO.-</w:t>
      </w:r>
      <w:r w:rsidRPr="0001208A">
        <w:rPr>
          <w:rFonts w:cs="Arial"/>
          <w:sz w:val="24"/>
          <w:szCs w:val="24"/>
        </w:rPr>
        <w:t xml:space="preserve"> El presente decreto entrará en vigor el día siguiente de su publicación en el Periódico Oficial del Estado.</w:t>
      </w:r>
    </w:p>
    <w:p w:rsidR="00D353C4" w:rsidRPr="00D353C4" w:rsidRDefault="00D353C4" w:rsidP="00D353C4">
      <w:pPr>
        <w:spacing w:line="360" w:lineRule="auto"/>
        <w:rPr>
          <w:rFonts w:cs="Arial"/>
        </w:rPr>
      </w:pPr>
    </w:p>
    <w:p w:rsidR="00D353C4" w:rsidRPr="0001208A" w:rsidRDefault="00D353C4" w:rsidP="00D353C4">
      <w:pPr>
        <w:spacing w:line="360" w:lineRule="auto"/>
        <w:rPr>
          <w:rFonts w:cs="Arial"/>
          <w:sz w:val="24"/>
          <w:szCs w:val="24"/>
        </w:rPr>
      </w:pPr>
      <w:proofErr w:type="gramStart"/>
      <w:r w:rsidRPr="0001208A">
        <w:rPr>
          <w:rFonts w:cs="Arial"/>
          <w:b/>
          <w:sz w:val="24"/>
          <w:szCs w:val="24"/>
        </w:rPr>
        <w:t>SEGUNDO.-</w:t>
      </w:r>
      <w:proofErr w:type="gramEnd"/>
      <w:r>
        <w:rPr>
          <w:rFonts w:cs="Arial"/>
          <w:sz w:val="24"/>
          <w:szCs w:val="24"/>
        </w:rPr>
        <w:t xml:space="preserve"> </w:t>
      </w:r>
      <w:r w:rsidRPr="0001208A">
        <w:rPr>
          <w:rFonts w:cs="Arial"/>
          <w:sz w:val="24"/>
          <w:szCs w:val="24"/>
        </w:rPr>
        <w:t>Dentro de los sesenta días posteriores a la entrada en vigor de este decreto, el Poder Legislativo realizará las adecuaciones legislativas necesarias para garantizar en las leyes correspondientes una educación a los escolares que fomente en ellos el cuidado, preservación y protección del medio ambiente y los seres vivos en los términos planteados en la presente reforma.</w:t>
      </w:r>
    </w:p>
    <w:p w:rsidR="00D353C4" w:rsidRDefault="00D353C4" w:rsidP="00E12799">
      <w:pPr>
        <w:widowControl w:val="0"/>
        <w:tabs>
          <w:tab w:val="left" w:pos="8749"/>
        </w:tabs>
        <w:rPr>
          <w:rFonts w:eastAsia="Calibri"/>
          <w:b/>
          <w:sz w:val="28"/>
          <w:szCs w:val="28"/>
          <w:lang w:eastAsia="en-US"/>
        </w:rPr>
        <w:sectPr w:rsidR="00D353C4" w:rsidSect="00D353C4">
          <w:pgSz w:w="12240" w:h="15840"/>
          <w:pgMar w:top="2268" w:right="1134" w:bottom="567" w:left="1134" w:header="709" w:footer="709" w:gutter="0"/>
          <w:cols w:space="708"/>
          <w:docGrid w:linePitch="360"/>
        </w:sectPr>
      </w:pPr>
    </w:p>
    <w:p w:rsidR="00E12799" w:rsidRPr="00316D69" w:rsidRDefault="00E12799" w:rsidP="00E12799">
      <w:pPr>
        <w:widowControl w:val="0"/>
        <w:tabs>
          <w:tab w:val="left" w:pos="8749"/>
        </w:tabs>
        <w:rPr>
          <w:rFonts w:eastAsia="Calibri"/>
          <w:b/>
          <w:sz w:val="28"/>
          <w:szCs w:val="28"/>
          <w:lang w:eastAsia="en-US"/>
        </w:rPr>
      </w:pPr>
    </w:p>
    <w:p w:rsidR="00E12799" w:rsidRPr="00D80EA2" w:rsidRDefault="00E12799" w:rsidP="00E12799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D80EA2">
        <w:rPr>
          <w:rFonts w:cs="Arial"/>
          <w:b/>
          <w:snapToGrid w:val="0"/>
          <w:sz w:val="26"/>
          <w:szCs w:val="26"/>
          <w:lang w:val="es-ES_tradnl"/>
        </w:rPr>
        <w:t>DADO en la Ciudad de Saltillo, Coa</w:t>
      </w:r>
      <w:r w:rsidR="00AD2B77">
        <w:rPr>
          <w:rFonts w:cs="Arial"/>
          <w:b/>
          <w:snapToGrid w:val="0"/>
          <w:sz w:val="26"/>
          <w:szCs w:val="26"/>
          <w:lang w:val="es-ES_tradnl"/>
        </w:rPr>
        <w:t>huila de Zaragoza, a primero</w:t>
      </w:r>
      <w:r w:rsidRPr="00D80EA2">
        <w:rPr>
          <w:rFonts w:cs="Arial"/>
          <w:b/>
          <w:snapToGrid w:val="0"/>
          <w:sz w:val="26"/>
          <w:szCs w:val="26"/>
          <w:lang w:val="es-ES_tradnl"/>
        </w:rPr>
        <w:t xml:space="preserve"> de </w:t>
      </w:r>
      <w:r w:rsidR="00AD2B77">
        <w:rPr>
          <w:rFonts w:cs="Arial"/>
          <w:b/>
          <w:snapToGrid w:val="0"/>
          <w:sz w:val="26"/>
          <w:szCs w:val="26"/>
          <w:lang w:val="es-ES_tradnl"/>
        </w:rPr>
        <w:t>septiembre</w:t>
      </w:r>
      <w:r w:rsidRPr="00D80EA2">
        <w:rPr>
          <w:rFonts w:cs="Arial"/>
          <w:b/>
          <w:snapToGrid w:val="0"/>
          <w:sz w:val="26"/>
          <w:szCs w:val="26"/>
          <w:lang w:val="es-ES_tradnl"/>
        </w:rPr>
        <w:t xml:space="preserve"> del año dos mil veinte.</w:t>
      </w:r>
    </w:p>
    <w:p w:rsidR="00E12799" w:rsidRPr="00D80EA2" w:rsidRDefault="00E12799" w:rsidP="00E1279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12799" w:rsidRPr="00D80EA2" w:rsidRDefault="00E12799" w:rsidP="00E1279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12799" w:rsidRPr="00D80EA2" w:rsidRDefault="00E12799" w:rsidP="00E1279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12799" w:rsidRPr="00D80EA2" w:rsidRDefault="00E12799" w:rsidP="00E12799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D80EA2">
        <w:rPr>
          <w:rFonts w:cs="Arial"/>
          <w:b/>
          <w:snapToGrid w:val="0"/>
          <w:sz w:val="26"/>
          <w:szCs w:val="26"/>
          <w:lang w:val="es-ES_tradnl"/>
        </w:rPr>
        <w:t>DIPUTADO PRESIDENTE</w:t>
      </w:r>
    </w:p>
    <w:p w:rsidR="00E12799" w:rsidRPr="00D80EA2" w:rsidRDefault="00E12799" w:rsidP="00E12799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E12799" w:rsidRDefault="00E12799" w:rsidP="00E1279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12799" w:rsidRPr="00D80EA2" w:rsidRDefault="00E12799" w:rsidP="00E1279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12799" w:rsidRPr="00D80EA2" w:rsidRDefault="00E12799" w:rsidP="00E12799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E12799" w:rsidRPr="00D80EA2" w:rsidRDefault="00E12799" w:rsidP="00E12799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E12799" w:rsidRPr="00D80EA2" w:rsidRDefault="00E12799" w:rsidP="00E12799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D80EA2">
        <w:rPr>
          <w:rFonts w:cs="Arial"/>
          <w:b/>
          <w:snapToGrid w:val="0"/>
          <w:sz w:val="26"/>
          <w:szCs w:val="26"/>
          <w:lang w:val="es-ES_tradnl"/>
        </w:rPr>
        <w:t>MARCELO DE JESÚS TORRES COFIÑO</w:t>
      </w:r>
    </w:p>
    <w:p w:rsidR="00E12799" w:rsidRPr="00D80EA2" w:rsidRDefault="00E12799" w:rsidP="00E1279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12799" w:rsidRPr="00D80EA2" w:rsidRDefault="00E12799" w:rsidP="00E1279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12799" w:rsidRPr="00D80EA2" w:rsidRDefault="00E12799" w:rsidP="00E1279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12799" w:rsidRPr="00D80EA2" w:rsidRDefault="00E12799" w:rsidP="00E1279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D80EA2">
        <w:rPr>
          <w:rFonts w:cs="Arial"/>
          <w:b/>
          <w:snapToGrid w:val="0"/>
          <w:sz w:val="26"/>
          <w:szCs w:val="26"/>
          <w:lang w:val="es-ES_tradnl"/>
        </w:rPr>
        <w:t xml:space="preserve">    DIPUTADA SECRETARIA   </w:t>
      </w:r>
      <w:r>
        <w:rPr>
          <w:rFonts w:cs="Arial"/>
          <w:b/>
          <w:snapToGrid w:val="0"/>
          <w:sz w:val="26"/>
          <w:szCs w:val="26"/>
          <w:lang w:val="es-ES_tradnl"/>
        </w:rPr>
        <w:t xml:space="preserve">                                  </w:t>
      </w:r>
      <w:r w:rsidRPr="00D80EA2">
        <w:rPr>
          <w:rFonts w:cs="Arial"/>
          <w:b/>
          <w:snapToGrid w:val="0"/>
          <w:sz w:val="26"/>
          <w:szCs w:val="26"/>
          <w:lang w:val="es-ES_tradnl"/>
        </w:rPr>
        <w:t xml:space="preserve">DIPUTADA SECRETARIA </w:t>
      </w:r>
    </w:p>
    <w:p w:rsidR="00E12799" w:rsidRPr="00D80EA2" w:rsidRDefault="00E12799" w:rsidP="00E1279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12799" w:rsidRDefault="00E12799" w:rsidP="00E1279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12799" w:rsidRDefault="00E12799" w:rsidP="00E1279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D353C4" w:rsidRPr="00D80EA2" w:rsidRDefault="00D353C4" w:rsidP="00E1279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12799" w:rsidRPr="00D80EA2" w:rsidRDefault="00E12799" w:rsidP="00E1279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12799" w:rsidRPr="00D80EA2" w:rsidRDefault="00E12799" w:rsidP="00E12799">
      <w:pPr>
        <w:rPr>
          <w:rFonts w:eastAsiaTheme="minorHAnsi" w:cs="Arial"/>
          <w:sz w:val="26"/>
          <w:szCs w:val="26"/>
          <w:lang w:eastAsia="en-US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 xml:space="preserve">   BLANCA EPPEN CANALES                            DIANA PATRICIA GONZÁLEZ SOTO</w:t>
      </w:r>
    </w:p>
    <w:p w:rsidR="00E12799" w:rsidRPr="00D80EA2" w:rsidRDefault="00E12799" w:rsidP="00E12799">
      <w:pPr>
        <w:rPr>
          <w:sz w:val="26"/>
          <w:szCs w:val="26"/>
        </w:rPr>
      </w:pPr>
    </w:p>
    <w:p w:rsidR="00E12799" w:rsidRPr="00316D69" w:rsidRDefault="00E12799" w:rsidP="00E12799">
      <w:pPr>
        <w:rPr>
          <w:sz w:val="28"/>
          <w:szCs w:val="28"/>
        </w:rPr>
      </w:pPr>
    </w:p>
    <w:p w:rsidR="00E12799" w:rsidRPr="00316D69" w:rsidRDefault="00E12799" w:rsidP="00E12799">
      <w:pPr>
        <w:rPr>
          <w:sz w:val="28"/>
          <w:szCs w:val="28"/>
        </w:rPr>
      </w:pPr>
    </w:p>
    <w:p w:rsidR="00E12799" w:rsidRPr="00316D69" w:rsidRDefault="00E12799" w:rsidP="00E12799">
      <w:pPr>
        <w:rPr>
          <w:sz w:val="28"/>
          <w:szCs w:val="28"/>
        </w:rPr>
      </w:pPr>
    </w:p>
    <w:p w:rsidR="00E12799" w:rsidRPr="00316D69" w:rsidRDefault="00E12799" w:rsidP="00E12799">
      <w:pPr>
        <w:rPr>
          <w:sz w:val="28"/>
          <w:szCs w:val="28"/>
        </w:rPr>
      </w:pPr>
    </w:p>
    <w:p w:rsidR="00E12799" w:rsidRPr="00316D69" w:rsidRDefault="00E12799" w:rsidP="00E12799">
      <w:pPr>
        <w:rPr>
          <w:sz w:val="28"/>
          <w:szCs w:val="28"/>
        </w:rPr>
      </w:pPr>
    </w:p>
    <w:p w:rsidR="00E12799" w:rsidRPr="00316D69" w:rsidRDefault="00E12799" w:rsidP="00E12799">
      <w:pPr>
        <w:rPr>
          <w:sz w:val="28"/>
          <w:szCs w:val="28"/>
        </w:rPr>
      </w:pPr>
    </w:p>
    <w:p w:rsidR="00E12799" w:rsidRPr="00316D69" w:rsidRDefault="00E12799" w:rsidP="00E12799">
      <w:pPr>
        <w:rPr>
          <w:sz w:val="28"/>
          <w:szCs w:val="28"/>
        </w:rPr>
      </w:pPr>
    </w:p>
    <w:p w:rsidR="00E12799" w:rsidRPr="00316D69" w:rsidRDefault="00E12799" w:rsidP="00E12799">
      <w:pPr>
        <w:rPr>
          <w:sz w:val="28"/>
          <w:szCs w:val="28"/>
        </w:rPr>
      </w:pPr>
    </w:p>
    <w:p w:rsidR="00E12799" w:rsidRDefault="00E12799" w:rsidP="00E12799"/>
    <w:p w:rsidR="00245157" w:rsidRDefault="00A76B59"/>
    <w:sectPr w:rsidR="00245157" w:rsidSect="00F4338E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59" w:rsidRDefault="00A76B59" w:rsidP="003058D9">
      <w:r>
        <w:separator/>
      </w:r>
    </w:p>
  </w:endnote>
  <w:endnote w:type="continuationSeparator" w:id="0">
    <w:p w:rsidR="00A76B59" w:rsidRDefault="00A76B59" w:rsidP="0030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59" w:rsidRDefault="00A76B59" w:rsidP="003058D9">
      <w:r>
        <w:separator/>
      </w:r>
    </w:p>
  </w:footnote>
  <w:footnote w:type="continuationSeparator" w:id="0">
    <w:p w:rsidR="00A76B59" w:rsidRDefault="00A76B59" w:rsidP="0030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3058D9" w:rsidRPr="003058D9" w:rsidTr="00D86544">
      <w:trPr>
        <w:jc w:val="center"/>
      </w:trPr>
      <w:tc>
        <w:tcPr>
          <w:tcW w:w="1541" w:type="dxa"/>
        </w:tcPr>
        <w:p w:rsidR="003058D9" w:rsidRPr="003058D9" w:rsidRDefault="003058D9" w:rsidP="003058D9">
          <w:pPr>
            <w:jc w:val="center"/>
            <w:rPr>
              <w:b/>
              <w:bCs/>
              <w:sz w:val="12"/>
            </w:rPr>
          </w:pPr>
          <w:r w:rsidRPr="003058D9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FF1AE04" wp14:editId="45AD8148">
                <wp:simplePos x="0" y="0"/>
                <wp:positionH relativeFrom="column">
                  <wp:posOffset>-16510</wp:posOffset>
                </wp:positionH>
                <wp:positionV relativeFrom="paragraph">
                  <wp:posOffset>40005</wp:posOffset>
                </wp:positionV>
                <wp:extent cx="868680" cy="888365"/>
                <wp:effectExtent l="0" t="0" r="7620" b="698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888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058D9" w:rsidRPr="003058D9" w:rsidRDefault="003058D9" w:rsidP="003058D9">
          <w:pPr>
            <w:jc w:val="center"/>
            <w:rPr>
              <w:b/>
              <w:bCs/>
              <w:sz w:val="12"/>
            </w:rPr>
          </w:pPr>
        </w:p>
        <w:p w:rsidR="003058D9" w:rsidRPr="003058D9" w:rsidRDefault="003058D9" w:rsidP="003058D9">
          <w:pPr>
            <w:jc w:val="center"/>
            <w:rPr>
              <w:b/>
              <w:bCs/>
              <w:sz w:val="12"/>
            </w:rPr>
          </w:pPr>
        </w:p>
        <w:p w:rsidR="003058D9" w:rsidRPr="003058D9" w:rsidRDefault="003058D9" w:rsidP="003058D9">
          <w:pPr>
            <w:jc w:val="center"/>
            <w:rPr>
              <w:b/>
              <w:bCs/>
              <w:sz w:val="12"/>
            </w:rPr>
          </w:pPr>
        </w:p>
        <w:p w:rsidR="003058D9" w:rsidRPr="003058D9" w:rsidRDefault="003058D9" w:rsidP="003058D9">
          <w:pPr>
            <w:jc w:val="center"/>
            <w:rPr>
              <w:b/>
              <w:bCs/>
              <w:sz w:val="12"/>
            </w:rPr>
          </w:pPr>
        </w:p>
        <w:p w:rsidR="003058D9" w:rsidRPr="003058D9" w:rsidRDefault="003058D9" w:rsidP="003058D9">
          <w:pPr>
            <w:jc w:val="center"/>
            <w:rPr>
              <w:b/>
              <w:bCs/>
              <w:sz w:val="12"/>
            </w:rPr>
          </w:pPr>
        </w:p>
        <w:p w:rsidR="003058D9" w:rsidRPr="003058D9" w:rsidRDefault="003058D9" w:rsidP="003058D9">
          <w:pPr>
            <w:jc w:val="center"/>
            <w:rPr>
              <w:b/>
              <w:bCs/>
              <w:sz w:val="12"/>
            </w:rPr>
          </w:pPr>
        </w:p>
        <w:p w:rsidR="003058D9" w:rsidRPr="003058D9" w:rsidRDefault="003058D9" w:rsidP="003058D9">
          <w:pPr>
            <w:jc w:val="center"/>
            <w:rPr>
              <w:b/>
              <w:bCs/>
              <w:sz w:val="12"/>
            </w:rPr>
          </w:pPr>
        </w:p>
        <w:p w:rsidR="003058D9" w:rsidRPr="003058D9" w:rsidRDefault="003058D9" w:rsidP="003058D9">
          <w:pPr>
            <w:jc w:val="center"/>
            <w:rPr>
              <w:b/>
              <w:bCs/>
              <w:sz w:val="12"/>
            </w:rPr>
          </w:pPr>
        </w:p>
        <w:p w:rsidR="003058D9" w:rsidRPr="003058D9" w:rsidRDefault="003058D9" w:rsidP="003058D9">
          <w:pPr>
            <w:jc w:val="center"/>
            <w:rPr>
              <w:b/>
              <w:bCs/>
              <w:sz w:val="12"/>
            </w:rPr>
          </w:pPr>
        </w:p>
        <w:p w:rsidR="003058D9" w:rsidRPr="003058D9" w:rsidRDefault="003058D9" w:rsidP="003058D9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3058D9" w:rsidRPr="003058D9" w:rsidRDefault="003058D9" w:rsidP="003058D9">
          <w:pPr>
            <w:jc w:val="center"/>
            <w:rPr>
              <w:b/>
              <w:bCs/>
              <w:sz w:val="22"/>
            </w:rPr>
          </w:pPr>
        </w:p>
        <w:p w:rsidR="003058D9" w:rsidRPr="003058D9" w:rsidRDefault="003058D9" w:rsidP="003058D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058D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3058D9" w:rsidRPr="003058D9" w:rsidRDefault="003058D9" w:rsidP="003058D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058D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3058D9" w:rsidRPr="003058D9" w:rsidRDefault="003058D9" w:rsidP="003058D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3058D9" w:rsidRPr="003058D9" w:rsidRDefault="003058D9" w:rsidP="003058D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058D9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3058D9" w:rsidRPr="003058D9" w:rsidRDefault="003058D9" w:rsidP="003058D9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3058D9" w:rsidRPr="003058D9" w:rsidRDefault="003058D9" w:rsidP="003058D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2971A76F" wp14:editId="083110B0">
                <wp:simplePos x="0" y="0"/>
                <wp:positionH relativeFrom="column">
                  <wp:posOffset>118745</wp:posOffset>
                </wp:positionH>
                <wp:positionV relativeFrom="paragraph">
                  <wp:posOffset>-434975</wp:posOffset>
                </wp:positionV>
                <wp:extent cx="485140" cy="13239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058D9" w:rsidRPr="003058D9" w:rsidRDefault="003058D9" w:rsidP="003058D9">
          <w:pPr>
            <w:jc w:val="center"/>
            <w:rPr>
              <w:b/>
              <w:bCs/>
              <w:sz w:val="12"/>
            </w:rPr>
          </w:pPr>
        </w:p>
        <w:p w:rsidR="003058D9" w:rsidRPr="003058D9" w:rsidRDefault="003058D9" w:rsidP="003058D9">
          <w:pPr>
            <w:jc w:val="center"/>
            <w:rPr>
              <w:b/>
              <w:bCs/>
              <w:sz w:val="12"/>
            </w:rPr>
          </w:pPr>
        </w:p>
      </w:tc>
    </w:tr>
  </w:tbl>
  <w:p w:rsidR="003058D9" w:rsidRDefault="003058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99"/>
    <w:rsid w:val="000653EC"/>
    <w:rsid w:val="003058D9"/>
    <w:rsid w:val="004562E7"/>
    <w:rsid w:val="00A76B59"/>
    <w:rsid w:val="00AD2B77"/>
    <w:rsid w:val="00C0243A"/>
    <w:rsid w:val="00D353C4"/>
    <w:rsid w:val="00E1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42CEBD-DBE0-4429-AE17-9EF2FBCB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58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58D9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058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8D9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2</cp:revision>
  <dcterms:created xsi:type="dcterms:W3CDTF">2020-09-07T01:55:00Z</dcterms:created>
  <dcterms:modified xsi:type="dcterms:W3CDTF">2020-09-07T01:55:00Z</dcterms:modified>
</cp:coreProperties>
</file>