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A531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A531A" w:rsidRPr="005A531A" w:rsidRDefault="005A531A" w:rsidP="005A53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A531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5A531A" w:rsidRPr="005A531A" w:rsidRDefault="005A531A" w:rsidP="005A53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A531A" w:rsidRPr="005A531A" w:rsidRDefault="005A531A" w:rsidP="005A53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A531A" w:rsidRPr="005A531A" w:rsidRDefault="005A531A" w:rsidP="005A53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A531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72</w:t>
      </w:r>
      <w:r w:rsidR="0038570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4</w:t>
      </w:r>
      <w:r w:rsidRPr="005A531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.-</w:t>
      </w:r>
    </w:p>
    <w:p w:rsidR="005A531A" w:rsidRPr="005A531A" w:rsidRDefault="005A531A" w:rsidP="005A53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A531A" w:rsidRPr="005A531A" w:rsidRDefault="005A531A" w:rsidP="005A53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" w:eastAsia="es-MX"/>
        </w:rPr>
      </w:pPr>
      <w:r w:rsidRPr="005A531A">
        <w:rPr>
          <w:rFonts w:ascii="Arial" w:hAnsi="Arial" w:cs="Arial"/>
          <w:b/>
          <w:sz w:val="25"/>
          <w:szCs w:val="25"/>
          <w:lang w:val="es-ES" w:eastAsia="es-MX"/>
        </w:rPr>
        <w:t>ARTÍCULO ÚNICO.-</w:t>
      </w:r>
      <w:r w:rsidRPr="005A531A">
        <w:rPr>
          <w:rFonts w:ascii="Arial" w:hAnsi="Arial" w:cs="Arial"/>
          <w:sz w:val="25"/>
          <w:szCs w:val="25"/>
          <w:lang w:val="es-ES" w:eastAsia="es-MX"/>
        </w:rPr>
        <w:t xml:space="preserve">  Se reforma contenido del segundo párrafo del artículo 1° de la Ley de Cultura Física y Deporte del Est</w:t>
      </w:r>
      <w:bookmarkStart w:id="0" w:name="_GoBack"/>
      <w:bookmarkEnd w:id="0"/>
      <w:r w:rsidRPr="005A531A">
        <w:rPr>
          <w:rFonts w:ascii="Arial" w:hAnsi="Arial" w:cs="Arial"/>
          <w:sz w:val="25"/>
          <w:szCs w:val="25"/>
          <w:lang w:val="es-ES" w:eastAsia="es-MX"/>
        </w:rPr>
        <w:t>ado de Coahuila de Zaragoza, para quedar como sigue:</w:t>
      </w:r>
    </w:p>
    <w:p w:rsidR="005A531A" w:rsidRPr="005A531A" w:rsidRDefault="005A531A" w:rsidP="005A531A">
      <w:pPr>
        <w:spacing w:line="360" w:lineRule="auto"/>
        <w:jc w:val="both"/>
        <w:rPr>
          <w:rFonts w:ascii="Arial" w:hAnsi="Arial" w:cs="Arial"/>
          <w:sz w:val="25"/>
          <w:szCs w:val="25"/>
          <w:lang w:val="es-ES" w:eastAsia="es-MX"/>
        </w:rPr>
      </w:pPr>
    </w:p>
    <w:p w:rsidR="005A531A" w:rsidRPr="005A531A" w:rsidRDefault="005A531A" w:rsidP="005A53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5"/>
          <w:szCs w:val="25"/>
          <w:lang w:val="es-ES" w:eastAsia="es-MX"/>
        </w:rPr>
      </w:pPr>
      <w:r w:rsidRPr="005A531A">
        <w:rPr>
          <w:rFonts w:ascii="Arial" w:hAnsi="Arial" w:cs="Arial"/>
          <w:b/>
          <w:color w:val="000000"/>
          <w:sz w:val="25"/>
          <w:szCs w:val="25"/>
          <w:lang w:val="es-ES" w:eastAsia="es-MX"/>
        </w:rPr>
        <w:t>ARTÍCULO 1.-</w:t>
      </w:r>
      <w:r w:rsidRPr="005A531A">
        <w:rPr>
          <w:rFonts w:ascii="Arial" w:hAnsi="Arial" w:cs="Arial"/>
          <w:color w:val="000000"/>
          <w:sz w:val="25"/>
          <w:szCs w:val="25"/>
          <w:lang w:val="es-ES" w:eastAsia="es-MX"/>
        </w:rPr>
        <w:t xml:space="preserve"> … </w:t>
      </w:r>
    </w:p>
    <w:p w:rsidR="005A531A" w:rsidRPr="005A531A" w:rsidRDefault="005A531A" w:rsidP="005A53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 Narrow" w:hAnsi="Arial" w:cs="Arial"/>
          <w:color w:val="000000"/>
          <w:sz w:val="25"/>
          <w:szCs w:val="25"/>
          <w:lang w:val="es-ES" w:eastAsia="es-MX"/>
        </w:rPr>
      </w:pPr>
      <w:r w:rsidRPr="005A531A">
        <w:rPr>
          <w:rFonts w:ascii="Arial" w:eastAsia="Arial Narrow" w:hAnsi="Arial" w:cs="Arial"/>
          <w:color w:val="000000"/>
          <w:sz w:val="25"/>
          <w:szCs w:val="25"/>
          <w:lang w:val="es-ES" w:eastAsia="es-MX"/>
        </w:rPr>
        <w:t xml:space="preserve"> </w:t>
      </w:r>
    </w:p>
    <w:p w:rsidR="005A531A" w:rsidRPr="005A531A" w:rsidRDefault="005A531A" w:rsidP="005A53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5"/>
          <w:szCs w:val="25"/>
          <w:lang w:val="es-ES" w:eastAsia="es-MX"/>
        </w:rPr>
      </w:pPr>
      <w:r w:rsidRPr="005A531A">
        <w:rPr>
          <w:rFonts w:ascii="Arial" w:hAnsi="Arial" w:cs="Arial"/>
          <w:color w:val="000000"/>
          <w:sz w:val="25"/>
          <w:szCs w:val="25"/>
          <w:lang w:val="es-ES" w:eastAsia="es-MX"/>
        </w:rPr>
        <w:t>Las autoridades estatales reconocen el derecho de todas las personas de acceder a la cultura física y el deporte como componentes insustituibles para el desarrollo integral, sin restricciones o impedimentos de ningún tipo, conforme a lo establecido en la Constitución Política de los Estados Unidos Mexicanos.</w:t>
      </w:r>
    </w:p>
    <w:p w:rsidR="005A531A" w:rsidRPr="005A531A" w:rsidRDefault="005A531A" w:rsidP="005A53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color w:val="000000"/>
          <w:sz w:val="25"/>
          <w:szCs w:val="25"/>
          <w:lang w:val="es-ES" w:eastAsia="es-MX"/>
        </w:rPr>
      </w:pPr>
    </w:p>
    <w:p w:rsidR="005A531A" w:rsidRPr="005A531A" w:rsidRDefault="005A531A" w:rsidP="005A531A">
      <w:pPr>
        <w:spacing w:line="360" w:lineRule="auto"/>
        <w:rPr>
          <w:rFonts w:ascii="Arial" w:hAnsi="Arial" w:cs="Arial"/>
          <w:b/>
          <w:sz w:val="25"/>
          <w:szCs w:val="25"/>
          <w:lang w:val="en-US" w:eastAsia="es-MX"/>
        </w:rPr>
      </w:pPr>
      <w:r w:rsidRPr="005A531A">
        <w:rPr>
          <w:rFonts w:ascii="Arial" w:hAnsi="Arial" w:cs="Arial"/>
          <w:b/>
          <w:sz w:val="25"/>
          <w:szCs w:val="25"/>
          <w:lang w:val="en-US" w:eastAsia="es-MX"/>
        </w:rPr>
        <w:t>…</w:t>
      </w:r>
    </w:p>
    <w:p w:rsidR="005A531A" w:rsidRPr="005A531A" w:rsidRDefault="005A531A" w:rsidP="005A531A">
      <w:pPr>
        <w:spacing w:line="276" w:lineRule="auto"/>
        <w:jc w:val="center"/>
        <w:rPr>
          <w:rFonts w:ascii="Arial" w:hAnsi="Arial" w:cs="Arial"/>
          <w:b/>
          <w:sz w:val="25"/>
          <w:szCs w:val="25"/>
          <w:lang w:val="en-US" w:eastAsia="es-MX"/>
        </w:rPr>
      </w:pPr>
    </w:p>
    <w:p w:rsidR="005A531A" w:rsidRPr="005A531A" w:rsidRDefault="005A531A" w:rsidP="005A531A">
      <w:pPr>
        <w:spacing w:line="276" w:lineRule="auto"/>
        <w:jc w:val="center"/>
        <w:rPr>
          <w:rFonts w:ascii="Arial" w:hAnsi="Arial" w:cs="Arial"/>
          <w:b/>
          <w:sz w:val="25"/>
          <w:szCs w:val="25"/>
          <w:lang w:val="en-US" w:eastAsia="es-MX"/>
        </w:rPr>
      </w:pPr>
      <w:r w:rsidRPr="005A531A">
        <w:rPr>
          <w:rFonts w:ascii="Arial" w:hAnsi="Arial" w:cs="Arial"/>
          <w:b/>
          <w:sz w:val="25"/>
          <w:szCs w:val="25"/>
          <w:lang w:val="en-US" w:eastAsia="es-MX"/>
        </w:rPr>
        <w:t>T R A N S I T O R I O S</w:t>
      </w:r>
    </w:p>
    <w:p w:rsidR="005A531A" w:rsidRPr="005A531A" w:rsidRDefault="005A531A" w:rsidP="005A531A">
      <w:pPr>
        <w:spacing w:line="276" w:lineRule="auto"/>
        <w:jc w:val="both"/>
        <w:rPr>
          <w:rFonts w:ascii="Arial" w:hAnsi="Arial" w:cs="Arial"/>
          <w:b/>
          <w:sz w:val="25"/>
          <w:szCs w:val="25"/>
          <w:lang w:val="en-US" w:eastAsia="es-MX"/>
        </w:rPr>
      </w:pPr>
    </w:p>
    <w:p w:rsidR="005A531A" w:rsidRPr="005A531A" w:rsidRDefault="005A531A" w:rsidP="005A531A">
      <w:pPr>
        <w:spacing w:line="276" w:lineRule="auto"/>
        <w:jc w:val="both"/>
        <w:rPr>
          <w:rFonts w:ascii="Arial" w:hAnsi="Arial" w:cs="Arial"/>
          <w:sz w:val="25"/>
          <w:szCs w:val="25"/>
          <w:lang w:val="es-ES" w:eastAsia="es-MX"/>
        </w:rPr>
      </w:pPr>
      <w:r w:rsidRPr="005A531A">
        <w:rPr>
          <w:rFonts w:ascii="Arial" w:hAnsi="Arial" w:cs="Arial"/>
          <w:b/>
          <w:sz w:val="25"/>
          <w:szCs w:val="25"/>
          <w:lang w:val="es-ES" w:eastAsia="es-MX"/>
        </w:rPr>
        <w:t xml:space="preserve">ÚNICO.- </w:t>
      </w:r>
      <w:r w:rsidRPr="005A531A">
        <w:rPr>
          <w:rFonts w:ascii="Arial" w:hAnsi="Arial" w:cs="Arial"/>
          <w:sz w:val="25"/>
          <w:szCs w:val="25"/>
          <w:lang w:val="es-ES" w:eastAsia="es-MX"/>
        </w:rPr>
        <w:t>El presente decreto entrará en vigor al día siguiente de su publicación en el Periódico Oficial del Gobierno del Estado.</w:t>
      </w:r>
    </w:p>
    <w:p w:rsidR="005A531A" w:rsidRDefault="005A531A" w:rsidP="005A531A">
      <w:pPr>
        <w:spacing w:line="360" w:lineRule="auto"/>
        <w:jc w:val="both"/>
        <w:rPr>
          <w:rFonts w:ascii="Arial" w:hAnsi="Arial" w:cs="Arial"/>
          <w:sz w:val="24"/>
          <w:szCs w:val="24"/>
          <w:lang w:val="es-ES" w:eastAsia="es-MX"/>
        </w:rPr>
      </w:pPr>
    </w:p>
    <w:p w:rsidR="005A531A" w:rsidRPr="005A531A" w:rsidRDefault="005A531A" w:rsidP="005A531A">
      <w:pPr>
        <w:spacing w:line="360" w:lineRule="auto"/>
        <w:rPr>
          <w:rFonts w:ascii="Arial" w:hAnsi="Arial" w:cs="Arial"/>
          <w:sz w:val="24"/>
          <w:szCs w:val="24"/>
          <w:lang w:val="es-ES" w:eastAsia="es-MX"/>
        </w:rPr>
      </w:pPr>
    </w:p>
    <w:p w:rsidR="005A531A" w:rsidRPr="005A531A" w:rsidRDefault="005A531A" w:rsidP="005A531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0798" w:rsidRPr="00F826CA" w:rsidRDefault="001E0798" w:rsidP="001E079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nueve días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del mes </w:t>
      </w: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 septiembre del año dos mil veinte.</w:t>
      </w: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A531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A531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A531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DIPUTADA SECRETARIA                                 DIPUTADA SECRETARIA </w:t>
      </w: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31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VERÓNICA BOREQUE MARTÍNEZ GONZÁLEZ        DIANA PATRICIA GONZÁLEZ SOTO</w:t>
      </w: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531A" w:rsidRPr="005A531A" w:rsidRDefault="005A531A" w:rsidP="005A5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531A" w:rsidRPr="005A531A" w:rsidRDefault="005A531A" w:rsidP="005A531A">
      <w:pPr>
        <w:rPr>
          <w:rFonts w:ascii="Arial" w:hAnsi="Arial" w:cs="Arial"/>
          <w:sz w:val="24"/>
          <w:szCs w:val="24"/>
        </w:rPr>
      </w:pPr>
    </w:p>
    <w:p w:rsidR="005A531A" w:rsidRPr="005A531A" w:rsidRDefault="005A531A" w:rsidP="005A531A">
      <w:pPr>
        <w:rPr>
          <w:rFonts w:ascii="Arial" w:hAnsi="Arial" w:cs="Arial"/>
          <w:sz w:val="24"/>
          <w:szCs w:val="24"/>
        </w:rPr>
      </w:pPr>
    </w:p>
    <w:p w:rsidR="005A531A" w:rsidRPr="005A531A" w:rsidRDefault="005A531A" w:rsidP="005A531A">
      <w:pPr>
        <w:rPr>
          <w:rFonts w:ascii="Arial" w:hAnsi="Arial" w:cs="Arial"/>
          <w:sz w:val="24"/>
          <w:szCs w:val="24"/>
        </w:rPr>
      </w:pPr>
    </w:p>
    <w:p w:rsidR="005A531A" w:rsidRPr="005A531A" w:rsidRDefault="005A531A" w:rsidP="005A531A">
      <w:pPr>
        <w:rPr>
          <w:rFonts w:ascii="Arial" w:hAnsi="Arial" w:cs="Arial"/>
          <w:sz w:val="24"/>
          <w:szCs w:val="24"/>
        </w:rPr>
      </w:pPr>
    </w:p>
    <w:p w:rsidR="005A531A" w:rsidRPr="005A531A" w:rsidRDefault="005A531A" w:rsidP="005A531A">
      <w:pPr>
        <w:rPr>
          <w:rFonts w:ascii="Arial" w:hAnsi="Arial" w:cs="Arial"/>
          <w:sz w:val="24"/>
          <w:szCs w:val="24"/>
        </w:rPr>
      </w:pPr>
    </w:p>
    <w:p w:rsidR="005A531A" w:rsidRPr="005A531A" w:rsidRDefault="005A531A" w:rsidP="005A531A">
      <w:pPr>
        <w:rPr>
          <w:rFonts w:ascii="Arial" w:hAnsi="Arial" w:cs="Arial"/>
          <w:sz w:val="24"/>
          <w:szCs w:val="24"/>
        </w:rPr>
      </w:pPr>
    </w:p>
    <w:p w:rsidR="00245157" w:rsidRPr="005A531A" w:rsidRDefault="00165B40">
      <w:pPr>
        <w:rPr>
          <w:rFonts w:ascii="Arial" w:hAnsi="Arial" w:cs="Arial"/>
          <w:sz w:val="24"/>
          <w:szCs w:val="24"/>
        </w:rPr>
      </w:pPr>
    </w:p>
    <w:sectPr w:rsidR="00245157" w:rsidRPr="005A531A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40" w:rsidRDefault="00165B40" w:rsidP="00504D63">
      <w:pPr>
        <w:spacing w:after="0" w:line="240" w:lineRule="auto"/>
      </w:pPr>
      <w:r>
        <w:separator/>
      </w:r>
    </w:p>
  </w:endnote>
  <w:endnote w:type="continuationSeparator" w:id="0">
    <w:p w:rsidR="00165B40" w:rsidRDefault="00165B40" w:rsidP="0050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40" w:rsidRDefault="00165B40" w:rsidP="00504D63">
      <w:pPr>
        <w:spacing w:after="0" w:line="240" w:lineRule="auto"/>
      </w:pPr>
      <w:r>
        <w:separator/>
      </w:r>
    </w:p>
  </w:footnote>
  <w:footnote w:type="continuationSeparator" w:id="0">
    <w:p w:rsidR="00165B40" w:rsidRDefault="00165B40" w:rsidP="0050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04D63" w:rsidRPr="00504D63" w:rsidTr="002A0AE3">
      <w:trPr>
        <w:jc w:val="center"/>
      </w:trPr>
      <w:tc>
        <w:tcPr>
          <w:tcW w:w="1541" w:type="dxa"/>
        </w:tcPr>
        <w:p w:rsidR="00504D63" w:rsidRPr="00504D63" w:rsidRDefault="00504D63" w:rsidP="00504D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04D6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545655F" wp14:editId="624ED01E">
                <wp:simplePos x="0" y="0"/>
                <wp:positionH relativeFrom="column">
                  <wp:posOffset>14710</wp:posOffset>
                </wp:positionH>
                <wp:positionV relativeFrom="paragraph">
                  <wp:posOffset>37465</wp:posOffset>
                </wp:positionV>
                <wp:extent cx="824642" cy="851903"/>
                <wp:effectExtent l="0" t="0" r="0" b="571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 de Coahuila de Zaragoza_BN_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642" cy="851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4D63" w:rsidRPr="00504D63" w:rsidRDefault="00504D63" w:rsidP="00504D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04D63" w:rsidRPr="00504D63" w:rsidRDefault="00504D63" w:rsidP="00504D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504D63" w:rsidRPr="00504D63" w:rsidRDefault="00504D63" w:rsidP="00504D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504D63" w:rsidRPr="00504D63" w:rsidRDefault="00504D63" w:rsidP="00504D6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04D6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04D63" w:rsidRPr="00504D63" w:rsidRDefault="00504D63" w:rsidP="00504D6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04D6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04D63" w:rsidRPr="00504D63" w:rsidRDefault="00504D63" w:rsidP="00504D6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504D63" w:rsidRPr="00504D63" w:rsidRDefault="00504D63" w:rsidP="00504D6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04D63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504D63" w:rsidRPr="00504D63" w:rsidRDefault="00504D63" w:rsidP="00504D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504D63" w:rsidRPr="00504D63" w:rsidRDefault="00504D63" w:rsidP="00504D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04D63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492EA3D" wp14:editId="1330E9C0">
                <wp:simplePos x="0" y="0"/>
                <wp:positionH relativeFrom="column">
                  <wp:posOffset>168275</wp:posOffset>
                </wp:positionH>
                <wp:positionV relativeFrom="paragraph">
                  <wp:posOffset>-326332</wp:posOffset>
                </wp:positionV>
                <wp:extent cx="446084" cy="1217389"/>
                <wp:effectExtent l="0" t="0" r="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084" cy="1217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04D63" w:rsidRPr="00504D63" w:rsidRDefault="00504D63" w:rsidP="00504D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04D63" w:rsidRPr="00504D63" w:rsidRDefault="00504D63" w:rsidP="00504D6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504D63" w:rsidRDefault="00504D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1A"/>
    <w:rsid w:val="000653EC"/>
    <w:rsid w:val="00165B40"/>
    <w:rsid w:val="001E0798"/>
    <w:rsid w:val="00313612"/>
    <w:rsid w:val="00385704"/>
    <w:rsid w:val="004562E7"/>
    <w:rsid w:val="00504D63"/>
    <w:rsid w:val="005A531A"/>
    <w:rsid w:val="00A65029"/>
    <w:rsid w:val="00E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DA7B"/>
  <w15:chartTrackingRefBased/>
  <w15:docId w15:val="{A5C3210A-26DF-498B-B621-FAF1B549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D63"/>
  </w:style>
  <w:style w:type="paragraph" w:styleId="Piedepgina">
    <w:name w:val="footer"/>
    <w:basedOn w:val="Normal"/>
    <w:link w:val="PiedepginaCar"/>
    <w:uiPriority w:val="99"/>
    <w:unhideWhenUsed/>
    <w:rsid w:val="00504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dcterms:created xsi:type="dcterms:W3CDTF">2020-09-09T19:05:00Z</dcterms:created>
  <dcterms:modified xsi:type="dcterms:W3CDTF">2020-10-13T15:23:00Z</dcterms:modified>
</cp:coreProperties>
</file>