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0B" w:rsidRPr="00C156EF" w:rsidRDefault="0078710B" w:rsidP="0078710B">
      <w:pPr>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spacing w:after="0" w:line="240" w:lineRule="auto"/>
        <w:jc w:val="both"/>
        <w:rPr>
          <w:rFonts w:ascii="Arial" w:eastAsia="Times New Roman" w:hAnsi="Arial" w:cs="Arial"/>
          <w:b/>
          <w:snapToGrid w:val="0"/>
          <w:sz w:val="26"/>
          <w:szCs w:val="26"/>
          <w:lang w:val="es-ES_tradnl" w:eastAsia="es-ES"/>
        </w:rPr>
      </w:pPr>
      <w:r w:rsidRPr="00C156EF">
        <w:rPr>
          <w:rFonts w:ascii="Arial" w:eastAsia="Times New Roman" w:hAnsi="Arial" w:cs="Arial"/>
          <w:b/>
          <w:snapToGrid w:val="0"/>
          <w:sz w:val="26"/>
          <w:szCs w:val="26"/>
          <w:lang w:val="es-ES_tradnl" w:eastAsia="es-ES"/>
        </w:rPr>
        <w:t>QUE EL CONGRESO DEL ESTADO INDEPENDIENTE, LIBRE Y SOBERANO DE COAHUILA DE ZARAGOZA;</w:t>
      </w:r>
    </w:p>
    <w:p w:rsidR="0078710B" w:rsidRPr="00C156EF" w:rsidRDefault="0078710B" w:rsidP="0078710B">
      <w:pPr>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widowControl w:val="0"/>
        <w:spacing w:after="0" w:line="240" w:lineRule="auto"/>
        <w:jc w:val="both"/>
        <w:rPr>
          <w:rFonts w:ascii="Arial" w:eastAsia="Times New Roman" w:hAnsi="Arial" w:cs="Arial"/>
          <w:b/>
          <w:snapToGrid w:val="0"/>
          <w:sz w:val="26"/>
          <w:szCs w:val="26"/>
          <w:lang w:val="es-ES_tradnl" w:eastAsia="es-ES"/>
        </w:rPr>
      </w:pPr>
      <w:r w:rsidRPr="00C156EF">
        <w:rPr>
          <w:rFonts w:ascii="Arial" w:eastAsia="Times New Roman" w:hAnsi="Arial" w:cs="Arial"/>
          <w:b/>
          <w:snapToGrid w:val="0"/>
          <w:sz w:val="26"/>
          <w:szCs w:val="26"/>
          <w:lang w:val="es-ES_tradnl" w:eastAsia="es-ES"/>
        </w:rPr>
        <w:t xml:space="preserve">DECRETA: </w:t>
      </w:r>
    </w:p>
    <w:p w:rsidR="0078710B" w:rsidRPr="00C156EF" w:rsidRDefault="0078710B" w:rsidP="0078710B">
      <w:pPr>
        <w:widowControl w:val="0"/>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widowControl w:val="0"/>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NÚMERO</w:t>
      </w:r>
      <w:r w:rsidRPr="00C156EF">
        <w:rPr>
          <w:rFonts w:ascii="Arial" w:eastAsia="Times New Roman" w:hAnsi="Arial" w:cs="Arial"/>
          <w:b/>
          <w:snapToGrid w:val="0"/>
          <w:sz w:val="26"/>
          <w:szCs w:val="26"/>
          <w:lang w:val="es-ES_tradnl" w:eastAsia="es-ES"/>
        </w:rPr>
        <w:t>.-</w:t>
      </w:r>
      <w:r w:rsidR="00425959">
        <w:rPr>
          <w:rFonts w:ascii="Arial" w:eastAsia="Times New Roman" w:hAnsi="Arial" w:cs="Arial"/>
          <w:b/>
          <w:snapToGrid w:val="0"/>
          <w:sz w:val="26"/>
          <w:szCs w:val="26"/>
          <w:lang w:val="es-ES_tradnl" w:eastAsia="es-ES"/>
        </w:rPr>
        <w:t xml:space="preserve"> 741</w:t>
      </w:r>
    </w:p>
    <w:p w:rsidR="0078710B" w:rsidRDefault="0078710B" w:rsidP="0078710B">
      <w:pPr>
        <w:widowControl w:val="0"/>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widowControl w:val="0"/>
        <w:spacing w:after="0" w:line="240" w:lineRule="auto"/>
        <w:jc w:val="both"/>
        <w:rPr>
          <w:rFonts w:ascii="Arial" w:eastAsia="Times New Roman" w:hAnsi="Arial" w:cs="Arial"/>
          <w:b/>
          <w:snapToGrid w:val="0"/>
          <w:sz w:val="26"/>
          <w:szCs w:val="26"/>
          <w:lang w:val="es-ES_tradnl" w:eastAsia="es-ES"/>
        </w:rPr>
      </w:pPr>
    </w:p>
    <w:p w:rsidR="0078710B" w:rsidRPr="00CC45BD" w:rsidRDefault="0078710B" w:rsidP="0078710B">
      <w:pPr>
        <w:jc w:val="both"/>
        <w:rPr>
          <w:rFonts w:ascii="Arial" w:hAnsi="Arial" w:cs="Arial"/>
        </w:rPr>
      </w:pPr>
      <w:r w:rsidRPr="00CC45BD">
        <w:rPr>
          <w:rFonts w:ascii="Arial" w:eastAsia="Times New Roman" w:hAnsi="Arial" w:cs="Arial"/>
          <w:b/>
          <w:iCs/>
          <w:sz w:val="24"/>
          <w:szCs w:val="24"/>
          <w:lang w:eastAsia="es-ES"/>
        </w:rPr>
        <w:t xml:space="preserve">ARTÍCULO PRIMERO.- </w:t>
      </w:r>
      <w:r w:rsidRPr="00CC45BD">
        <w:rPr>
          <w:rFonts w:ascii="Arial" w:hAnsi="Arial" w:cs="Arial"/>
          <w:b/>
          <w:sz w:val="24"/>
          <w:szCs w:val="24"/>
        </w:rPr>
        <w:t>Se reforma</w:t>
      </w:r>
      <w:r w:rsidRPr="00CC45BD">
        <w:rPr>
          <w:rFonts w:ascii="Arial" w:hAnsi="Arial" w:cs="Arial"/>
          <w:sz w:val="24"/>
          <w:szCs w:val="24"/>
        </w:rPr>
        <w:t xml:space="preserve">: El primer párrafo del artículo 1; los incisos a) y d) del numeral 1, del artículo 3; la denominación del Título Segundo, del Libro Primero; el artículo 6, el primer párrafo del numeral 1, sus incisos b), c), fracciones I y III del inciso d), inciso e) y sus fracciones II y IV, incisos g), h), i), j) y numeral 2, del artículo 7; el artículo 8; el artículo 10; el artículo 11; la denominación del Título Tercero, del Libro Primero; el artículo 12; el artículo 13; el artículo 14; el artículo 16; los numerales 1 y 2 del artículo 17; el artículo 18; el artículo 19; el artículo 20; los numerales 3 y 4 del artículo 21; el artículo 22; los numerales 1 y 3 del artículo 24; el artículo 27; el primer párrafo del numeral 1 y el numeral 2, del artículo 28; el numeral 1, del artículo 30; el artículo 31; el primer párrafo del numeral 1 y su inciso b), del artículo 33; los numerales 1, 2 y el inciso g) del numeral 3, del artículo 34; el numeral 2, del artículo 35; el artículo 41; el numeral 2, del artículo 43; el Capítulo Cuarto, del Título Segundo, del Libro Segundo; el artículo 44; el artículo 45; el artículo 47; el artículo 48; el artículo 49; el numeral 2, del artículo 50; el artículo 51; los incisos a) y d) del numeral 1, del artículo 52; los numerales 2 y 3, del artículo 55; el artículo 56; el numeral 2, del artículo 57; la fracción I y la fracción ii de la fracción II del inciso a) del numeral 1, del artículo 58, los incisos b) y d) del numeral 1, del artículo 60; el artículo 70; los numerales 1, 2, 3, 4, 10, 11 y 13, del artículo 71; los numerales 3 y 4, del artículo 72; el artículo 73; los incisos c) y e) del numeral 1 y el numeral 4, del artículo 75; el numeral 3 del artículo 77; los incisos b) y c) del numeral 1, del artículo 78; la denominación del Libro Tercero; el artículo 83; el artículo 84; el artículo 86; el artículo 87; el numeral 1 del artículo 88; el artículo 89; el artículo 90; la denominación del Título Segundo, del Libro Tercero; el artículo 91; el artículo 92; el artículo 93; los numerales 1 y 3, del artículo 94; la denominación del Capítulo Tercero, del Título Segundo, del Libro Tercero; el artículo 95; el artículo 96; el artículo 97; el artículo 98; el artículo 99; el artículo 100; el artículo 101; el artículo 102; el artículo 103; el artículo 104; el artículo 105; el artículo 107; el artículo 108; el artículo 109; el artículo </w:t>
      </w:r>
      <w:r w:rsidRPr="00CC45BD">
        <w:rPr>
          <w:rFonts w:ascii="Arial" w:hAnsi="Arial" w:cs="Arial"/>
          <w:sz w:val="24"/>
          <w:szCs w:val="24"/>
        </w:rPr>
        <w:lastRenderedPageBreak/>
        <w:t xml:space="preserve">111; el numeral 1, del artículo 112; el artículo 113; el primer párrafo del numeral 1 y sus incisos b) y e), del artículo 115; el primer párrafo del numeral 1 y sus incisos b), e) y h), del artículo 116, la denominación del Capítulo Quinto, del Título Segundo, del Libro Tercero; el artículo 117; el primer párrafo del numeral 1 y sus incisos a), c), e) y f), fracciones I y III del inciso g), del numeral 2, del artículo 118; el primer párrafo del numeral 1 y el numeral 2, del artículo 119; el artículo 120; el artículo 122; el numeral 2 del artículo 123; el artículo 124; el artículo 126; el artículo 127; el artículo 128; el artículo 129, el artículo 130; el artículo 131; el primer párrafo del numeral 1, del artículo 133; el primer párrafo del numeral 1 y su inciso j), del artículo 134; el artículo 135; el artículo 136; el primer párrafo del numeral 1, del artículo 138; el artículo 139; el artículo 140; el primer párrafo del numeral 1 y su inciso g), del artículo 141; el artículo 142, el numeral 2, del artículo 144; el artículo 146; el artículo 147; el artículo 148; el artículo 149; el artículo 150; el artículo 151; el artículo 152; el artículo 153; el artículo 154; el artículo 156; el artículo 157; el artículo 158; la denominación del Título Cuarto, del Libro Tercero; el artículo 160; el artículo 161; el numeral 1, del artículo 162; el artículo 166; los numerales 1, 2, 3 y 4 del artículo 168; el inciso f) del numeral 1 y los numerales 2, 3, y 4, del artículo 169; el numeral 2, del artículo 170; el artículo 172; el artículo 173; el numeral 1, del artículo 175; la denominación del Capítulo Segundo, del Título Tercero, del Libro Cuarto; el artículo 176; el numeral 2, del artículo 177; el artículo 178; el numeral 1, del artículo 179; el artículo 180; el primer párrafo del numeral 1 y su inciso h) y el numeral 3, del artículo 181; el artículo 183; el artículo 184; el artículo 185; el numeral 1, el inciso c) del numeral 2 y los incisos a), b) y c) del numeral 3, del artículo 186; el artículo 187; el artículo 188; los numerales 2 y 4, del artículo 189; los numerales 1, 4 y 5, del artículo 190; los numerales 1, 2 y 5, del artículo 191; el numeral 2, del artículo 196; el artículo 197; el artículo 198; el artículo 199; el artículo 200; el primer párrafo del numeral 1 y su inciso b) y los numerales 2 y 3, del artículo 201; los numerales 1 y 3, del artículo 202; el primer párrafo del numeral 3 y sus incisos b), c), e), g), h) e i) y los numerales 4, 6 y 8, del artículo 203; los incisos b) y c) del numeral 1, del artículo 205; el numeral 2, del artículo 207; los numerales 1 y 3, del artículo 209; el numeral 2 y los incisos b) y d) del numeral 4, del artículo 211; el numeral 3, del artículo 212; el artículo 216; el artículo 218; el numeral 1, del artículo 219; el inciso b) del numeral 3, del artículo 220; el numeral 1, del artículo 222; el artículo 223; el primer párrafo del numeral 1 y su inciso b), el inciso a) del numeral 2 y los numerales 3 y 4, del artículo 228; el artículo 229; el inciso b) del numeral 1 y el numeral 2, del artículo 230; el inciso c) del numeral 1, del artículo 231; los incisos a) y f) del numeral 1 y el numeral 4, del artículo 233; el numeral 2, del artículo 234; el numeral 1, del artículo 236; el primer párrafo del numeral 1 y su inciso a), del artículo 239; el numeral 1, del artículo 242; el artículo 247; el numeral 1, del artículo 249; el artículo 250; el numeral 1, del artículo 251; el artículo 252; el artículo 253; el artículo 256; la denominación del Capítulo Quinto, del Título Quinto, del Libro Cuarto; el artículo 257; el artículo 259; los incisos j) y </w:t>
      </w:r>
      <w:r w:rsidRPr="00CC45BD">
        <w:rPr>
          <w:rFonts w:ascii="Arial" w:hAnsi="Arial" w:cs="Arial"/>
          <w:sz w:val="24"/>
          <w:szCs w:val="24"/>
        </w:rPr>
        <w:lastRenderedPageBreak/>
        <w:t xml:space="preserve">p) del numeral 1, del artículo 260; el primer párrafo del numeral 1 y sus incisos b) y f), del artículo 262; el primer párrafo del numeral 1 y sus incisos g) y h), del artículo 263; el primer párrafo del numeral 1 y sus incisos a), b) y c), del artículo 264; el primer párrafo del numeral 1 y su inciso e), del artículo 266; el artículo 267; el primer párrafo del numeral 1 y su inciso c), del artículo 269; el artículo 270; las fracciones iii y v del inciso a), fracción iii del inciso b), el primer párrafo del inciso c) y su fracción iii, el primer párrafo del inciso d) y su fracción ii y el inciso f), del numeral 1, del artículo 273; el artículo 276; el inciso f) del numeral 2, del artículo 285; los incisos c) y e), del artículo 310; el artículo 311; los incisos b), v) y x) del numeral 1, del artículo 344; los incisos b) y c) del numeral 1, del artículo 345; el inciso o) del numeral 1, del artículo 352; el inciso f) del numeral 1, del artículo 359; el artículo 361; el inciso b) del numeral 1, del artículo 366; el primer párrafo del numeral 1 y sus incisos s) y t), del artículo 367; el primer párrafo del numeral 1, del artículo 371; el artículo 372; el primer párrafo del numeral 1 y su inciso a), del artículo 375; lo incisos c), d), e), h) y l) del numeral 1, del artículo 377; el artículo 378; el primer párrafo del numeral 1 y su inciso a), del artículo 381; los incisos b), c), d), j) y k) del numeral 1, del artículo 383; el numeral 1, del artículo 384; el numeral 2 del artículo 387; el primer párrafo del numeral 1, el primer párrafo de su inciso c) y sus fracciones i y ii, del artículo 390; el artículo 392; los numerales 1 y 3, del artículo 394; el primer párrafo del numeral 1 y su inciso a), del artículo 395; el primer párrafo del numeral 1 y sus incisos e) y f), del artículo 396; el primer párrafo del numeral 1 y su inciso e), del artículo 397; el artículo 401; el numeral 5, del artículo 402; el primer párrafo del numeral 1 y su inciso j), del artículo 404; el primer párrafo del numeral 1, del artículo 409; el artículo 419; el artículo 424; el artículo 425; los numerales 1 y 4, del artículo 426; los incisos a), b), d), f) y j) del numeral 1, del artículo 427; el artículo 428; el artículo 429; el numeral 1, del artículo 430; la denominación del Capítulo Segundo, del Título Único, del Libro Séptimo; el primer párrafo del numeral 1 y sus incisos a), c), f), y j), el primer párrafo del numeral 2 y sus incisos a) y d) y el numeral 3, del artículo 432; el primer párrafo del numeral 1 y sus incisos a) y c), el primer párrafo del numeral 2 y su inciso a), el primer párrafo del numeral 3 y sus incisos a), b) y c), el primer párrafo del numeral 4 y sus incisos a) y b) y el numeral 5, del artículo 433; el artículo 434; el primer párrafo del numeral 1 y sus incisos d), e), g), k), l), o) y p) del artículo 435; los incisos d), e), f), h), l), p), r), t) y v) del numeral 1, del artículo 436; el artículo 437; el artículo 439; el artículo 440; el numeral 5, del artículo 442; y el artículo 443. </w:t>
      </w:r>
      <w:r w:rsidRPr="00CC45BD">
        <w:rPr>
          <w:rFonts w:ascii="Arial" w:hAnsi="Arial" w:cs="Arial"/>
          <w:b/>
          <w:sz w:val="24"/>
          <w:szCs w:val="24"/>
        </w:rPr>
        <w:t>Se adiciona</w:t>
      </w:r>
      <w:r w:rsidRPr="00CC45BD">
        <w:rPr>
          <w:rFonts w:ascii="Arial" w:hAnsi="Arial" w:cs="Arial"/>
          <w:sz w:val="24"/>
          <w:szCs w:val="24"/>
        </w:rPr>
        <w:t xml:space="preserve">: Un inciso t), al artículo 2; un numeral 3, al artículo 5; un artículo 17 Bis; un artículo 17 Ter; un artículo 17 Quater; un artículo 259 Bis; los incisos q) y r), del artículo 260; un inciso g), al artículo 262; un numeral 2, al artículo 274; un artículo 283 Bis; un artículo 283 Ter; un numeral 3, al artículo 296; un inciso i), al artículo 310; un segundo párrafo al numeral 1, del artículo 423; un inciso k) al numeral 1, del artículo 427; y los incisos w) y x) del artículo 436. </w:t>
      </w:r>
      <w:r w:rsidRPr="00CC45BD">
        <w:rPr>
          <w:rFonts w:ascii="Arial" w:hAnsi="Arial" w:cs="Arial"/>
          <w:b/>
          <w:sz w:val="24"/>
          <w:szCs w:val="24"/>
        </w:rPr>
        <w:t>Se deroga</w:t>
      </w:r>
      <w:r w:rsidRPr="00CC45BD">
        <w:rPr>
          <w:rFonts w:ascii="Arial" w:hAnsi="Arial" w:cs="Arial"/>
          <w:sz w:val="24"/>
          <w:szCs w:val="24"/>
        </w:rPr>
        <w:t xml:space="preserve">: El inciso c) del numeral 1, del artículo 62; el artículo 164; el artículo 165; los numerales 2 y 3, del artículo 195; el </w:t>
      </w:r>
      <w:r w:rsidRPr="00CC45BD">
        <w:rPr>
          <w:rFonts w:ascii="Arial" w:hAnsi="Arial" w:cs="Arial"/>
          <w:sz w:val="24"/>
          <w:szCs w:val="24"/>
        </w:rPr>
        <w:lastRenderedPageBreak/>
        <w:t xml:space="preserve">inciso c) del numeral 1, del artículo 371; el artículo 385 y el artículo 388, </w:t>
      </w:r>
      <w:r w:rsidRPr="00CC45BD">
        <w:rPr>
          <w:rFonts w:ascii="Arial" w:eastAsia="Times New Roman" w:hAnsi="Arial" w:cs="Arial"/>
          <w:bCs/>
          <w:iCs/>
          <w:sz w:val="24"/>
          <w:szCs w:val="24"/>
          <w:lang w:eastAsia="es-ES"/>
        </w:rPr>
        <w:t>todos del Código Electoral para el Estado de Coahuila de Zaragoza, para quedar como sigue: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w:t>
      </w:r>
    </w:p>
    <w:p w:rsidR="0078710B" w:rsidRPr="00CC45BD" w:rsidRDefault="0078710B" w:rsidP="0078710B">
      <w:pPr>
        <w:numPr>
          <w:ilvl w:val="0"/>
          <w:numId w:val="15"/>
        </w:numPr>
        <w:spacing w:after="0" w:line="240" w:lineRule="auto"/>
        <w:contextualSpacing/>
        <w:jc w:val="both"/>
        <w:rPr>
          <w:rFonts w:ascii="Arial" w:eastAsia="Times New Roman" w:hAnsi="Arial" w:cs="Arial"/>
          <w:b/>
          <w:snapToGrid w:val="0"/>
          <w:sz w:val="24"/>
          <w:szCs w:val="24"/>
          <w:lang w:eastAsia="es-ES"/>
        </w:rPr>
      </w:pPr>
      <w:r w:rsidRPr="00CC45BD">
        <w:rPr>
          <w:rFonts w:ascii="Arial" w:eastAsia="Times New Roman" w:hAnsi="Arial" w:cs="Arial"/>
          <w:b/>
          <w:snapToGrid w:val="0"/>
          <w:sz w:val="24"/>
          <w:szCs w:val="24"/>
          <w:lang w:eastAsia="es-ES"/>
        </w:rPr>
        <w:t xml:space="preserve">El presente Código es de orden público y de observancia general en el territorio del Estado de Coahuila de Zaragoza y para </w:t>
      </w:r>
      <w:r w:rsidRPr="00CC45BD">
        <w:rPr>
          <w:rFonts w:ascii="Arial" w:eastAsia="Times New Roman" w:hAnsi="Arial" w:cs="Arial"/>
          <w:bCs/>
          <w:iCs/>
          <w:snapToGrid w:val="0"/>
          <w:sz w:val="24"/>
          <w:szCs w:val="24"/>
          <w:lang w:eastAsia="es-ES"/>
        </w:rPr>
        <w:t>la ciudadanía coahuilense que ejerza</w:t>
      </w:r>
      <w:r w:rsidRPr="00CC45BD">
        <w:rPr>
          <w:rFonts w:ascii="Arial" w:eastAsia="Times New Roman" w:hAnsi="Arial" w:cs="Arial"/>
          <w:b/>
          <w:snapToGrid w:val="0"/>
          <w:sz w:val="24"/>
          <w:szCs w:val="24"/>
          <w:lang w:eastAsia="es-ES"/>
        </w:rPr>
        <w:t xml:space="preserve"> su derecho al sufragio en territorio extranjero. Tiene por objeto establecer las disposiciones aplicables en materia de partidos políticos, instituciones, y procedimientos electorales.</w:t>
      </w:r>
    </w:p>
    <w:p w:rsidR="0078710B" w:rsidRPr="00CC45BD" w:rsidRDefault="0078710B" w:rsidP="0078710B">
      <w:pPr>
        <w:spacing w:after="0" w:line="240" w:lineRule="auto"/>
        <w:ind w:left="720"/>
        <w:contextualSpacing/>
        <w:jc w:val="both"/>
        <w:rPr>
          <w:rFonts w:ascii="Arial" w:eastAsia="Times New Roman" w:hAnsi="Arial" w:cs="Arial"/>
          <w:b/>
          <w:snapToGrid w:val="0"/>
          <w:sz w:val="24"/>
          <w:szCs w:val="24"/>
          <w:lang w:eastAsia="es-ES"/>
        </w:rPr>
      </w:pPr>
    </w:p>
    <w:p w:rsidR="0078710B" w:rsidRPr="00CC45BD" w:rsidRDefault="0078710B" w:rsidP="0078710B">
      <w:pPr>
        <w:numPr>
          <w:ilvl w:val="0"/>
          <w:numId w:val="15"/>
        </w:numPr>
        <w:spacing w:after="0" w:line="240" w:lineRule="auto"/>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w:t>
      </w:r>
    </w:p>
    <w:p w:rsidR="0078710B" w:rsidRPr="00CC45BD" w:rsidRDefault="0078710B" w:rsidP="0078710B">
      <w:pPr>
        <w:widowControl w:val="0"/>
        <w:numPr>
          <w:ilvl w:val="0"/>
          <w:numId w:val="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numPr>
          <w:ilvl w:val="0"/>
          <w:numId w:val="255"/>
        </w:numPr>
        <w:suppressAutoHyphens/>
        <w:spacing w:after="0" w:line="240" w:lineRule="auto"/>
        <w:ind w:left="714" w:hanging="357"/>
        <w:jc w:val="both"/>
        <w:rPr>
          <w:rFonts w:ascii="Arial" w:hAnsi="Arial" w:cs="Arial"/>
          <w:sz w:val="24"/>
          <w:szCs w:val="24"/>
        </w:rPr>
      </w:pPr>
      <w:r w:rsidRPr="00CC45BD">
        <w:rPr>
          <w:rFonts w:ascii="Arial" w:hAnsi="Arial" w:cs="Arial"/>
          <w:sz w:val="24"/>
          <w:szCs w:val="24"/>
        </w:rPr>
        <w:t>a   s) …</w:t>
      </w:r>
    </w:p>
    <w:p w:rsidR="0078710B" w:rsidRPr="00CC45BD" w:rsidRDefault="0078710B" w:rsidP="0078710B">
      <w:pPr>
        <w:widowControl w:val="0"/>
        <w:suppressAutoHyphens/>
        <w:spacing w:after="0" w:line="240" w:lineRule="auto"/>
        <w:ind w:left="714"/>
        <w:jc w:val="both"/>
        <w:rPr>
          <w:rFonts w:ascii="Arial" w:hAnsi="Arial" w:cs="Arial"/>
          <w:sz w:val="24"/>
          <w:szCs w:val="24"/>
        </w:rPr>
      </w:pPr>
    </w:p>
    <w:p w:rsidR="0078710B" w:rsidRPr="00CC45BD" w:rsidRDefault="0078710B" w:rsidP="0078710B">
      <w:pPr>
        <w:pStyle w:val="Prrafodelista"/>
        <w:widowControl w:val="0"/>
        <w:numPr>
          <w:ilvl w:val="0"/>
          <w:numId w:val="256"/>
        </w:numPr>
        <w:suppressAutoHyphens/>
        <w:spacing w:after="0" w:line="240" w:lineRule="auto"/>
        <w:jc w:val="both"/>
        <w:rPr>
          <w:rFonts w:ascii="Arial" w:hAnsi="Arial" w:cs="Arial"/>
          <w:sz w:val="24"/>
          <w:szCs w:val="24"/>
        </w:rPr>
      </w:pPr>
      <w:r w:rsidRPr="00CC45BD">
        <w:rPr>
          <w:rFonts w:ascii="Arial" w:eastAsia="Times New Roman" w:hAnsi="Arial" w:cs="Arial"/>
          <w:b/>
          <w:snapToGrid w:val="0"/>
          <w:sz w:val="24"/>
          <w:szCs w:val="24"/>
          <w:lang w:eastAsia="es-ES"/>
        </w:rPr>
        <w:t>Ciudadanía: Las mujeres y los hombres que tengan las calidades reconocidas por el artículo 34 de la Constitución General y el artículo 11 de la Constitución.</w:t>
      </w:r>
    </w:p>
    <w:p w:rsidR="0078710B" w:rsidRPr="00CC45BD" w:rsidRDefault="0078710B" w:rsidP="0078710B">
      <w:pPr>
        <w:suppressAutoHyphens/>
        <w:spacing w:after="0" w:line="240" w:lineRule="auto"/>
        <w:ind w:left="360"/>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3.</w:t>
      </w:r>
    </w:p>
    <w:p w:rsidR="0078710B" w:rsidRPr="00CC45BD" w:rsidRDefault="0078710B" w:rsidP="0078710B">
      <w:pPr>
        <w:widowControl w:val="0"/>
        <w:numPr>
          <w:ilvl w:val="0"/>
          <w:numId w:val="1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derechos y obligaciones político-electorales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814"/>
        <w:jc w:val="both"/>
        <w:rPr>
          <w:rFonts w:ascii="Arial" w:eastAsia="Times New Roman" w:hAnsi="Arial" w:cs="Arial"/>
          <w:sz w:val="24"/>
          <w:szCs w:val="24"/>
          <w:lang w:eastAsia="es-ES"/>
        </w:rPr>
      </w:pPr>
    </w:p>
    <w:p w:rsidR="0078710B" w:rsidRPr="00CC45BD" w:rsidRDefault="0078710B" w:rsidP="0078710B">
      <w:pPr>
        <w:widowControl w:val="0"/>
        <w:numPr>
          <w:ilvl w:val="0"/>
          <w:numId w:val="1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c) …</w:t>
      </w:r>
    </w:p>
    <w:p w:rsidR="0078710B" w:rsidRPr="00CC45BD" w:rsidRDefault="0078710B" w:rsidP="0078710B">
      <w:pPr>
        <w:widowControl w:val="0"/>
        <w:suppressAutoHyphens/>
        <w:spacing w:after="0" w:line="240" w:lineRule="auto"/>
        <w:ind w:left="814"/>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851"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w:t>
      </w:r>
      <w:r w:rsidRPr="00CC45BD">
        <w:rPr>
          <w:rFonts w:ascii="Arial" w:eastAsia="Times New Roman" w:hAnsi="Arial" w:cs="Arial"/>
          <w:sz w:val="24"/>
          <w:szCs w:val="24"/>
          <w:lang w:eastAsia="es-ES"/>
        </w:rPr>
        <w:tab/>
        <w:t xml:space="preserve">El registro, derechos y obligaciones de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en los procesos electorales estatales;  </w:t>
      </w:r>
    </w:p>
    <w:p w:rsidR="0078710B" w:rsidRPr="00CC45BD" w:rsidRDefault="0078710B" w:rsidP="0078710B">
      <w:pPr>
        <w:widowControl w:val="0"/>
        <w:suppressAutoHyphens/>
        <w:spacing w:after="0" w:line="240" w:lineRule="auto"/>
        <w:ind w:left="814"/>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 a g)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5.</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a 2. …</w:t>
      </w:r>
    </w:p>
    <w:p w:rsidR="0078710B" w:rsidRPr="00CC45BD" w:rsidRDefault="0078710B" w:rsidP="0078710B">
      <w:pPr>
        <w:pStyle w:val="Ttulo1"/>
      </w:pPr>
    </w:p>
    <w:p w:rsidR="0078710B" w:rsidRPr="00CC45BD" w:rsidRDefault="0078710B" w:rsidP="0078710B">
      <w:pPr>
        <w:spacing w:after="0" w:line="240" w:lineRule="auto"/>
        <w:ind w:left="567"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3. La protección de los derechos político-electorales de las mujeres deberá tener una interpretación progresiva y maximizadora, en la que se protejan de la violencia política por razones de género a las mujeres que participan en la vida pública y desempeñan un papel fundamental para el orden democrático, de manera enunciativa se protege a:</w:t>
      </w:r>
    </w:p>
    <w:p w:rsidR="0078710B" w:rsidRPr="00CC45BD" w:rsidRDefault="0078710B" w:rsidP="0078710B">
      <w:pPr>
        <w:pStyle w:val="Ttulo1"/>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w:t>
      </w:r>
      <w:r w:rsidRPr="00CC45BD">
        <w:rPr>
          <w:rFonts w:ascii="Arial" w:eastAsia="Times New Roman" w:hAnsi="Arial" w:cs="Arial"/>
          <w:sz w:val="24"/>
          <w:szCs w:val="24"/>
          <w:lang w:eastAsia="es-ES"/>
        </w:rPr>
        <w:tab/>
        <w:t>Precandidatas.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b)</w:t>
      </w:r>
      <w:r w:rsidRPr="00CC45BD">
        <w:rPr>
          <w:rFonts w:ascii="Arial" w:eastAsia="Times New Roman" w:hAnsi="Arial" w:cs="Arial"/>
          <w:sz w:val="24"/>
          <w:szCs w:val="24"/>
          <w:lang w:eastAsia="es-ES"/>
        </w:rPr>
        <w:tab/>
        <w:t>Candidatas.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w:t>
      </w:r>
      <w:r w:rsidRPr="00CC45BD">
        <w:rPr>
          <w:rFonts w:ascii="Arial" w:eastAsia="Times New Roman" w:hAnsi="Arial" w:cs="Arial"/>
          <w:sz w:val="24"/>
          <w:szCs w:val="24"/>
          <w:lang w:eastAsia="es-ES"/>
        </w:rPr>
        <w:tab/>
        <w:t>Aspirantes a candidatas independientes.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w:t>
      </w:r>
      <w:r w:rsidRPr="00CC45BD">
        <w:rPr>
          <w:rFonts w:ascii="Arial" w:eastAsia="Times New Roman" w:hAnsi="Arial" w:cs="Arial"/>
          <w:sz w:val="24"/>
          <w:szCs w:val="24"/>
          <w:lang w:eastAsia="es-ES"/>
        </w:rPr>
        <w:tab/>
        <w:t>Candidatas independientes.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w:t>
      </w:r>
      <w:r w:rsidRPr="00CC45BD">
        <w:rPr>
          <w:rFonts w:ascii="Arial" w:eastAsia="Times New Roman" w:hAnsi="Arial" w:cs="Arial"/>
          <w:sz w:val="24"/>
          <w:szCs w:val="24"/>
          <w:lang w:eastAsia="es-ES"/>
        </w:rPr>
        <w:tab/>
        <w:t>Funcionarias electas.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w:t>
      </w:r>
      <w:r w:rsidRPr="00CC45BD">
        <w:rPr>
          <w:rFonts w:ascii="Arial" w:eastAsia="Times New Roman" w:hAnsi="Arial" w:cs="Arial"/>
          <w:sz w:val="24"/>
          <w:szCs w:val="24"/>
          <w:lang w:eastAsia="es-ES"/>
        </w:rPr>
        <w:tab/>
        <w:t>Secretarias de estado.</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g)</w:t>
      </w:r>
      <w:r w:rsidRPr="00CC45BD">
        <w:rPr>
          <w:rFonts w:ascii="Arial" w:eastAsia="Times New Roman" w:hAnsi="Arial" w:cs="Arial"/>
          <w:sz w:val="24"/>
          <w:szCs w:val="24"/>
          <w:lang w:eastAsia="es-ES"/>
        </w:rPr>
        <w:tab/>
        <w:t>Periodistas.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h)</w:t>
      </w:r>
      <w:r w:rsidRPr="00CC45BD">
        <w:rPr>
          <w:rFonts w:ascii="Arial" w:eastAsia="Times New Roman" w:hAnsi="Arial" w:cs="Arial"/>
          <w:sz w:val="24"/>
          <w:szCs w:val="24"/>
          <w:lang w:eastAsia="es-ES"/>
        </w:rPr>
        <w:tab/>
        <w:t>Defensoras de derechos humanos.</w:t>
      </w:r>
    </w:p>
    <w:p w:rsidR="0078710B" w:rsidRPr="00CC45BD" w:rsidRDefault="0078710B" w:rsidP="0078710B">
      <w:pPr>
        <w:pStyle w:val="Ttulo1"/>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t>Magistradas electorales.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j)</w:t>
      </w:r>
      <w:r w:rsidRPr="00CC45BD">
        <w:rPr>
          <w:rFonts w:ascii="Arial" w:eastAsia="Times New Roman" w:hAnsi="Arial" w:cs="Arial"/>
          <w:sz w:val="24"/>
          <w:szCs w:val="24"/>
          <w:lang w:eastAsia="es-ES"/>
        </w:rPr>
        <w:tab/>
        <w:t>Consejeras electorales.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k)</w:t>
      </w:r>
      <w:r w:rsidRPr="00CC45BD">
        <w:rPr>
          <w:rFonts w:ascii="Arial" w:eastAsia="Times New Roman" w:hAnsi="Arial" w:cs="Arial"/>
          <w:sz w:val="24"/>
          <w:szCs w:val="24"/>
          <w:lang w:eastAsia="es-ES"/>
        </w:rPr>
        <w:tab/>
        <w:t>Funcionarias del Instituto y Tribunal Electoral.</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w:t>
      </w:r>
      <w:r w:rsidRPr="00CC45BD">
        <w:rPr>
          <w:rFonts w:ascii="Arial" w:eastAsia="Times New Roman" w:hAnsi="Arial" w:cs="Arial"/>
          <w:sz w:val="24"/>
          <w:szCs w:val="24"/>
          <w:lang w:eastAsia="es-ES"/>
        </w:rPr>
        <w:tab/>
        <w:t>Funcionarias de casillas.</w:t>
      </w: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ind w:left="709" w:hanging="142"/>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m) Militantes.</w:t>
      </w:r>
    </w:p>
    <w:p w:rsidR="0078710B" w:rsidRPr="00CC45BD" w:rsidRDefault="0078710B" w:rsidP="0078710B">
      <w:pPr>
        <w:spacing w:after="0" w:line="240" w:lineRule="auto"/>
        <w:ind w:hanging="142"/>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n)</w:t>
      </w:r>
      <w:r w:rsidRPr="00CC45BD">
        <w:rPr>
          <w:rFonts w:ascii="Arial" w:eastAsia="Times New Roman" w:hAnsi="Arial" w:cs="Arial"/>
          <w:sz w:val="24"/>
          <w:szCs w:val="24"/>
          <w:lang w:eastAsia="es-ES"/>
        </w:rPr>
        <w:tab/>
        <w:t>Afiliadas.</w:t>
      </w:r>
    </w:p>
    <w:p w:rsidR="0078710B" w:rsidRPr="00CC45BD" w:rsidRDefault="0078710B" w:rsidP="0078710B">
      <w:pPr>
        <w:spacing w:after="0" w:line="240" w:lineRule="auto"/>
        <w:ind w:hanging="284"/>
        <w:jc w:val="both"/>
        <w:rPr>
          <w:rFonts w:ascii="Arial" w:eastAsia="Times New Roman" w:hAnsi="Arial" w:cs="Times New Roman"/>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ñ) Simpatizantes.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TÍTULO SEGUNDO</w:t>
      </w: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DE LA PARTICIPACIÓN DE </w:t>
      </w:r>
      <w:r w:rsidRPr="00CC45BD">
        <w:rPr>
          <w:rFonts w:ascii="Arial" w:eastAsia="Times New Roman" w:hAnsi="Arial" w:cs="Arial"/>
          <w:b/>
          <w:iCs/>
          <w:sz w:val="24"/>
          <w:szCs w:val="24"/>
          <w:lang w:eastAsia="es-ES"/>
        </w:rPr>
        <w:t>LA CIUDADANÍA</w:t>
      </w:r>
      <w:r w:rsidRPr="00CC45BD">
        <w:rPr>
          <w:rFonts w:ascii="Arial" w:eastAsia="Times New Roman" w:hAnsi="Arial" w:cs="Arial"/>
          <w:b/>
          <w:sz w:val="24"/>
          <w:szCs w:val="24"/>
          <w:lang w:eastAsia="es-ES"/>
        </w:rPr>
        <w:t xml:space="preserve"> EN LAS ELECCIONES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bookmarkStart w:id="0" w:name="_Hlk43895912"/>
      <w:r w:rsidRPr="00CC45BD">
        <w:rPr>
          <w:rFonts w:ascii="Arial" w:eastAsia="Times New Roman" w:hAnsi="Arial" w:cs="Arial"/>
          <w:b/>
          <w:sz w:val="24"/>
          <w:szCs w:val="24"/>
          <w:lang w:eastAsia="es-ES"/>
        </w:rPr>
        <w:t xml:space="preserve">Artículo 6. </w:t>
      </w: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Votar en las elecciones constituye un derecho y una obligación que se ejerce para integrar los órganos estatales de elección popular. También es derecho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y obligación para los partidos políticos la igualdad de oportunidades; los partidos políticos garantizarán </w:t>
      </w:r>
      <w:r w:rsidRPr="00CC45BD">
        <w:rPr>
          <w:rFonts w:ascii="Arial" w:eastAsia="Times New Roman" w:hAnsi="Arial" w:cs="Arial"/>
          <w:b/>
          <w:bCs/>
          <w:iCs/>
          <w:sz w:val="24"/>
          <w:szCs w:val="24"/>
          <w:lang w:eastAsia="es-ES"/>
        </w:rPr>
        <w:t>la paridad de género</w:t>
      </w:r>
      <w:r w:rsidRPr="00CC45BD">
        <w:rPr>
          <w:rFonts w:ascii="Arial" w:eastAsia="Times New Roman" w:hAnsi="Arial" w:cs="Arial"/>
          <w:sz w:val="24"/>
          <w:szCs w:val="24"/>
          <w:lang w:eastAsia="es-ES"/>
        </w:rPr>
        <w:t xml:space="preserve"> para tener acceso a cargos de elección popular, las candidaturas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así como integrantes de los ayuntamientos y estarán obligados a respetar las cuotas de género establecidas en este Código.</w:t>
      </w:r>
    </w:p>
    <w:bookmarkEnd w:id="0"/>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voto es universal, libre, secreto, directo, personal e intransferible.</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Quedan prohibidos los actos que generen presión o coacción a los electores.</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Es derecho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participar en las precampañas y campañas, apoyando a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de su simpatía y a su partido, cuando se trate de funcionario público deberá participar con sus recursos propios y fuera del horario de trabajo oficial. </w:t>
      </w:r>
      <w:r w:rsidRPr="00CC45BD">
        <w:rPr>
          <w:rFonts w:ascii="Arial" w:eastAsia="Times New Roman" w:hAnsi="Arial" w:cs="Arial"/>
          <w:strike/>
          <w:sz w:val="24"/>
          <w:szCs w:val="24"/>
          <w:lang w:eastAsia="es-ES"/>
        </w:rPr>
        <w:t xml:space="preserve">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el caso </w:t>
      </w:r>
      <w:r w:rsidRPr="00CC45BD">
        <w:rPr>
          <w:rFonts w:ascii="Arial" w:eastAsia="Times New Roman" w:hAnsi="Arial" w:cs="Arial"/>
          <w:b/>
          <w:bCs/>
          <w:iCs/>
          <w:sz w:val="24"/>
          <w:szCs w:val="24"/>
          <w:lang w:eastAsia="es-ES"/>
        </w:rPr>
        <w:t>de la o</w:t>
      </w:r>
      <w:r w:rsidRPr="00CC45BD">
        <w:rPr>
          <w:rFonts w:ascii="Arial" w:eastAsia="Times New Roman" w:hAnsi="Arial" w:cs="Arial"/>
          <w:sz w:val="24"/>
          <w:szCs w:val="24"/>
          <w:lang w:eastAsia="es-ES"/>
        </w:rPr>
        <w:t xml:space="preserve"> del titular del poder ejecutivo del estado y </w:t>
      </w:r>
      <w:r w:rsidRPr="00CC45BD">
        <w:rPr>
          <w:rFonts w:ascii="Arial" w:eastAsia="Times New Roman" w:hAnsi="Arial" w:cs="Arial"/>
          <w:b/>
          <w:bCs/>
          <w:iCs/>
          <w:sz w:val="24"/>
          <w:szCs w:val="24"/>
          <w:lang w:eastAsia="es-ES"/>
        </w:rPr>
        <w:t>de las presidencias</w:t>
      </w:r>
      <w:r w:rsidRPr="00CC45BD">
        <w:rPr>
          <w:rFonts w:ascii="Arial" w:eastAsia="Times New Roman" w:hAnsi="Arial" w:cs="Arial"/>
          <w:sz w:val="24"/>
          <w:szCs w:val="24"/>
          <w:lang w:eastAsia="es-ES"/>
        </w:rPr>
        <w:t xml:space="preserve"> municipales no podrán participar apoyando a los aspirantes, </w:t>
      </w:r>
      <w:r w:rsidRPr="00CC45BD">
        <w:rPr>
          <w:rFonts w:ascii="Arial" w:eastAsia="Times New Roman" w:hAnsi="Arial" w:cs="Arial"/>
          <w:b/>
          <w:bCs/>
          <w:iCs/>
          <w:sz w:val="24"/>
          <w:szCs w:val="24"/>
          <w:lang w:eastAsia="es-ES"/>
        </w:rPr>
        <w:t xml:space="preserve">candidaturas </w:t>
      </w:r>
      <w:r w:rsidRPr="00CC45BD">
        <w:rPr>
          <w:rFonts w:ascii="Arial" w:eastAsia="Times New Roman" w:hAnsi="Arial" w:cs="Arial"/>
          <w:sz w:val="24"/>
          <w:szCs w:val="24"/>
          <w:lang w:eastAsia="es-ES"/>
        </w:rPr>
        <w:t xml:space="preserve">independientes, </w:t>
      </w:r>
      <w:r w:rsidRPr="00CC45BD">
        <w:rPr>
          <w:rFonts w:ascii="Arial" w:eastAsia="Times New Roman" w:hAnsi="Arial" w:cs="Arial"/>
          <w:b/>
          <w:bCs/>
          <w:iCs/>
          <w:sz w:val="24"/>
          <w:szCs w:val="24"/>
          <w:lang w:eastAsia="es-ES"/>
        </w:rPr>
        <w:t>precandidaturas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 xml:space="preserve">candidaturas </w:t>
      </w:r>
      <w:r w:rsidRPr="00CC45BD">
        <w:rPr>
          <w:rFonts w:ascii="Arial" w:eastAsia="Times New Roman" w:hAnsi="Arial" w:cs="Arial"/>
          <w:sz w:val="24"/>
          <w:szCs w:val="24"/>
          <w:lang w:eastAsia="es-ES"/>
        </w:rPr>
        <w:t>o partidos políticos debiendo abstenerse de hacer manifestaciones públicas a favor o en contra, desde el inicio del proceso electoral y hasta la conclusión del mismo.</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Es derecho de </w:t>
      </w:r>
      <w:r w:rsidRPr="00CC45BD">
        <w:rPr>
          <w:rFonts w:ascii="Arial" w:eastAsia="Times New Roman" w:hAnsi="Arial" w:cs="Arial"/>
          <w:b/>
          <w:bCs/>
          <w:iCs/>
          <w:sz w:val="24"/>
          <w:szCs w:val="24"/>
          <w:lang w:eastAsia="es-ES"/>
        </w:rPr>
        <w:t xml:space="preserve">la ciudadanía </w:t>
      </w:r>
      <w:r w:rsidRPr="00CC45BD">
        <w:rPr>
          <w:rFonts w:ascii="Arial" w:eastAsia="Times New Roman" w:hAnsi="Arial" w:cs="Arial"/>
          <w:sz w:val="24"/>
          <w:szCs w:val="24"/>
          <w:lang w:eastAsia="es-ES"/>
        </w:rPr>
        <w:t xml:space="preserve">constituir partidos políticos y afiliarse a ellos individual y libremente. </w:t>
      </w:r>
      <w:r w:rsidRPr="00CC45BD">
        <w:rPr>
          <w:rFonts w:ascii="Arial" w:eastAsia="Times New Roman" w:hAnsi="Arial" w:cs="Arial"/>
          <w:b/>
          <w:bCs/>
          <w:iCs/>
          <w:sz w:val="24"/>
          <w:szCs w:val="24"/>
          <w:lang w:eastAsia="es-ES"/>
        </w:rPr>
        <w:t>Ninguna ciudadana o</w:t>
      </w:r>
      <w:r w:rsidRPr="00CC45BD">
        <w:rPr>
          <w:rFonts w:ascii="Arial" w:eastAsia="Times New Roman" w:hAnsi="Arial" w:cs="Arial"/>
          <w:b/>
          <w:bCs/>
          <w:sz w:val="24"/>
          <w:szCs w:val="24"/>
          <w:lang w:eastAsia="es-ES"/>
        </w:rPr>
        <w:t xml:space="preserve"> ciudadano</w:t>
      </w:r>
      <w:r w:rsidRPr="00CC45BD">
        <w:rPr>
          <w:rFonts w:ascii="Arial" w:eastAsia="Times New Roman" w:hAnsi="Arial" w:cs="Arial"/>
          <w:sz w:val="24"/>
          <w:szCs w:val="24"/>
          <w:lang w:eastAsia="es-ES"/>
        </w:rPr>
        <w:t xml:space="preserve"> podrá estar afiliado a más de un partido político.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 ciudadanía</w:t>
      </w:r>
      <w:r w:rsidRPr="00CC45BD">
        <w:rPr>
          <w:rFonts w:ascii="Arial" w:eastAsia="Times New Roman" w:hAnsi="Arial" w:cs="Arial"/>
          <w:b/>
          <w:bCs/>
          <w:sz w:val="24"/>
          <w:szCs w:val="24"/>
          <w:lang w:eastAsia="es-ES"/>
        </w:rPr>
        <w:t xml:space="preserve"> podrá</w:t>
      </w:r>
      <w:r w:rsidRPr="00CC45BD">
        <w:rPr>
          <w:rFonts w:ascii="Arial" w:eastAsia="Times New Roman" w:hAnsi="Arial" w:cs="Arial"/>
          <w:sz w:val="24"/>
          <w:szCs w:val="24"/>
          <w:lang w:eastAsia="es-ES"/>
        </w:rPr>
        <w:t xml:space="preserve"> participar en las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a los cargos de elección popular, bajo los requisitos establecidos por este Código.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Es obligación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integrar las mesas directivas de casilla en los términos de las leyes generales y este Código.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7.</w:t>
      </w:r>
    </w:p>
    <w:p w:rsidR="0078710B" w:rsidRPr="00CC45BD" w:rsidRDefault="0078710B" w:rsidP="0078710B">
      <w:pPr>
        <w:widowControl w:val="0"/>
        <w:numPr>
          <w:ilvl w:val="0"/>
          <w:numId w:val="1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Es derecho exclusivo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participar como observadores de los actos de preparación y desarrollo del proceso electoral, así como de los que se lleven a cabo el día de la jornada comicial, en la forma y términos en que determine el Consejo General del Instituto para cada proceso electoral, de acuerdo con las bases siguientes:</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pStyle w:val="Prrafodelista"/>
        <w:numPr>
          <w:ilvl w:val="0"/>
          <w:numId w:val="257"/>
        </w:numPr>
        <w:suppressAutoHyphens/>
        <w:spacing w:after="0" w:line="240" w:lineRule="auto"/>
        <w:ind w:hanging="29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b)</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que pretenda actuar como observadores deberán señalar en el escrito de solicitud los datos de identificación personal anexando fotocopia de su credencial para votar con fotografía, y la manifestación expresa de que se conducirán conforme a los principios de certeza, legalidad, independencia, imparcialidad, máxima publicidad y objetividad sin vínculos a partido, candidaturas u organización política alguna;</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w:t>
      </w:r>
      <w:r w:rsidRPr="00CC45BD">
        <w:rPr>
          <w:rFonts w:ascii="Arial" w:eastAsia="Times New Roman" w:hAnsi="Arial" w:cs="Arial"/>
          <w:sz w:val="24"/>
          <w:szCs w:val="24"/>
          <w:lang w:eastAsia="es-ES"/>
        </w:rPr>
        <w:tab/>
        <w:t xml:space="preserve">La solicitud de registro para participar como observadores electorales, podrá </w:t>
      </w:r>
      <w:r w:rsidRPr="00CC45BD">
        <w:rPr>
          <w:rFonts w:ascii="Arial" w:eastAsia="Times New Roman" w:hAnsi="Arial" w:cs="Arial"/>
          <w:sz w:val="24"/>
          <w:szCs w:val="24"/>
          <w:lang w:eastAsia="es-ES"/>
        </w:rPr>
        <w:lastRenderedPageBreak/>
        <w:t xml:space="preserve">presentarse en forma personal o a través de la organización a la que pertenezcan ante el Consejo General del Instituto, a partir del inicio del proceso electoral en los términos y plazos señalados en la convocatoria, que al respecto emita el Instituto. El Secretario Ejecutivo del Consejo dará cuenta de las solicitudes para su aprobación en la siguiente sesión que celebre. La resolución que se emita deberá ser notificada a los solicitantes. El Consejo General garantizará este derecho y resolverá cualquier planteamiento que pudiera presentarse por parte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o las organizaciones interesadas;</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w:t>
      </w:r>
      <w:r w:rsidRPr="00CC45BD">
        <w:rPr>
          <w:rFonts w:ascii="Arial" w:eastAsia="Times New Roman" w:hAnsi="Arial" w:cs="Arial"/>
          <w:sz w:val="24"/>
          <w:szCs w:val="24"/>
          <w:lang w:eastAsia="es-ES"/>
        </w:rPr>
        <w:tab/>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t xml:space="preserve">Ser </w:t>
      </w:r>
      <w:r w:rsidRPr="00CC45BD">
        <w:rPr>
          <w:rFonts w:ascii="Arial" w:eastAsia="Times New Roman" w:hAnsi="Arial" w:cs="Arial"/>
          <w:b/>
          <w:bCs/>
          <w:iCs/>
          <w:sz w:val="24"/>
          <w:szCs w:val="24"/>
          <w:lang w:eastAsia="es-ES"/>
        </w:rPr>
        <w:t>ciudadana o ciudadano</w:t>
      </w:r>
      <w:r w:rsidRPr="00CC45BD">
        <w:rPr>
          <w:rFonts w:ascii="Arial" w:eastAsia="Times New Roman" w:hAnsi="Arial" w:cs="Arial"/>
          <w:sz w:val="24"/>
          <w:szCs w:val="24"/>
          <w:lang w:eastAsia="es-ES"/>
        </w:rPr>
        <w:t xml:space="preserve"> mexicano en pleno goce de sus derechos civiles y políticos;</w:t>
      </w:r>
    </w:p>
    <w:p w:rsidR="0078710B" w:rsidRPr="00CC45BD" w:rsidRDefault="0078710B" w:rsidP="0078710B">
      <w:pPr>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w:t>
      </w:r>
      <w:r w:rsidRPr="00CC45BD">
        <w:rPr>
          <w:rFonts w:ascii="Arial" w:eastAsia="Times New Roman" w:hAnsi="Arial" w:cs="Arial"/>
          <w:sz w:val="24"/>
          <w:szCs w:val="24"/>
          <w:lang w:eastAsia="es-ES"/>
        </w:rPr>
        <w:tab/>
        <w:t>…</w:t>
      </w:r>
    </w:p>
    <w:p w:rsidR="0078710B" w:rsidRPr="00CC45BD" w:rsidRDefault="0078710B" w:rsidP="0078710B">
      <w:pPr>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III.</w:t>
      </w:r>
      <w:r w:rsidRPr="00CC45BD">
        <w:rPr>
          <w:rFonts w:ascii="Arial" w:eastAsia="Times New Roman" w:hAnsi="Arial" w:cs="Arial"/>
          <w:sz w:val="24"/>
          <w:szCs w:val="24"/>
          <w:lang w:eastAsia="es-ES"/>
        </w:rPr>
        <w:tab/>
        <w:t xml:space="preserve">No ser, ni haber sido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a puesto de elección popular en los últimos tres años anteriores a la elección, y</w:t>
      </w:r>
    </w:p>
    <w:p w:rsidR="0078710B" w:rsidRPr="00CC45BD" w:rsidRDefault="0078710B" w:rsidP="0078710B">
      <w:pPr>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IV.</w:t>
      </w:r>
      <w:r w:rsidRPr="00CC45BD">
        <w:rPr>
          <w:rFonts w:ascii="Arial" w:eastAsia="Times New Roman" w:hAnsi="Arial" w:cs="Arial"/>
          <w:sz w:val="24"/>
          <w:szCs w:val="24"/>
          <w:lang w:eastAsia="es-ES"/>
        </w:rPr>
        <w:tab/>
        <w:t>…</w:t>
      </w:r>
    </w:p>
    <w:p w:rsidR="0078710B" w:rsidRPr="00CC45BD" w:rsidRDefault="0078710B" w:rsidP="0078710B">
      <w:pPr>
        <w:spacing w:after="0" w:line="240" w:lineRule="auto"/>
        <w:ind w:firstLine="288"/>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w:t>
      </w:r>
      <w:r w:rsidRPr="00CC45BD">
        <w:rPr>
          <w:rFonts w:ascii="Arial" w:eastAsia="Times New Roman" w:hAnsi="Arial" w:cs="Arial"/>
          <w:sz w:val="24"/>
          <w:szCs w:val="24"/>
          <w:lang w:eastAsia="es-ES"/>
        </w:rPr>
        <w:tab/>
        <w:t xml:space="preserve">Las </w:t>
      </w:r>
      <w:r w:rsidRPr="00CC45BD">
        <w:rPr>
          <w:rFonts w:ascii="Arial" w:eastAsia="Times New Roman" w:hAnsi="Arial" w:cs="Arial"/>
          <w:b/>
          <w:bCs/>
          <w:iCs/>
          <w:sz w:val="24"/>
          <w:szCs w:val="24"/>
          <w:lang w:eastAsia="es-ES"/>
        </w:rPr>
        <w:t>observadoras y los observadores</w:t>
      </w:r>
      <w:r w:rsidRPr="00CC45BD">
        <w:rPr>
          <w:rFonts w:ascii="Arial" w:eastAsia="Times New Roman" w:hAnsi="Arial" w:cs="Arial"/>
          <w:sz w:val="24"/>
          <w:szCs w:val="24"/>
          <w:lang w:eastAsia="es-ES"/>
        </w:rPr>
        <w:t xml:space="preserve"> se abstendrán de:</w:t>
      </w:r>
    </w:p>
    <w:p w:rsidR="0078710B" w:rsidRPr="00CC45BD" w:rsidRDefault="0078710B" w:rsidP="0078710B">
      <w:pPr>
        <w:spacing w:after="0" w:line="240" w:lineRule="auto"/>
        <w:ind w:left="1429"/>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t>…</w:t>
      </w:r>
    </w:p>
    <w:p w:rsidR="0078710B"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w:t>
      </w:r>
      <w:r w:rsidRPr="00CC45BD">
        <w:rPr>
          <w:rFonts w:ascii="Arial" w:eastAsia="Times New Roman" w:hAnsi="Arial" w:cs="Arial"/>
          <w:sz w:val="24"/>
          <w:szCs w:val="24"/>
          <w:lang w:eastAsia="es-ES"/>
        </w:rPr>
        <w:tab/>
        <w:t xml:space="preserve">Hacer proselitismo de cualquier tipo o manifestarse en favor de partido político 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alguna</w:t>
      </w: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III.</w:t>
      </w:r>
      <w:r w:rsidRPr="00CC45BD">
        <w:rPr>
          <w:rFonts w:ascii="Arial" w:eastAsia="Times New Roman" w:hAnsi="Arial" w:cs="Arial"/>
          <w:sz w:val="24"/>
          <w:szCs w:val="24"/>
          <w:lang w:eastAsia="es-ES"/>
        </w:rPr>
        <w:tab/>
        <w:t>…</w:t>
      </w: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IV.</w:t>
      </w:r>
      <w:r w:rsidRPr="00CC45BD">
        <w:rPr>
          <w:rFonts w:ascii="Arial" w:eastAsia="Times New Roman" w:hAnsi="Arial" w:cs="Arial"/>
          <w:sz w:val="24"/>
          <w:szCs w:val="24"/>
          <w:lang w:eastAsia="es-ES"/>
        </w:rPr>
        <w:tab/>
        <w:t xml:space="preserve">Declarar el triunfo de partido político o </w:t>
      </w:r>
      <w:r w:rsidRPr="00CC45BD">
        <w:rPr>
          <w:rFonts w:ascii="Arial" w:eastAsia="Times New Roman" w:hAnsi="Arial" w:cs="Arial"/>
          <w:b/>
          <w:bCs/>
          <w:iCs/>
          <w:sz w:val="24"/>
          <w:szCs w:val="24"/>
          <w:lang w:eastAsia="es-ES"/>
        </w:rPr>
        <w:t>candidatura alguna</w:t>
      </w: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w:t>
      </w:r>
      <w:r w:rsidRPr="00CC45BD">
        <w:rPr>
          <w:rFonts w:ascii="Arial" w:eastAsia="Times New Roman" w:hAnsi="Arial" w:cs="Arial"/>
          <w:sz w:val="24"/>
          <w:szCs w:val="24"/>
          <w:lang w:eastAsia="es-ES"/>
        </w:rPr>
        <w:tab/>
        <w:t>…</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g)</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La ciudadanía acreditada</w:t>
      </w:r>
      <w:r w:rsidRPr="00CC45BD">
        <w:rPr>
          <w:rFonts w:ascii="Arial" w:eastAsia="Times New Roman" w:hAnsi="Arial" w:cs="Arial"/>
          <w:sz w:val="24"/>
          <w:szCs w:val="24"/>
          <w:lang w:eastAsia="es-ES"/>
        </w:rPr>
        <w:t xml:space="preserve">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h)</w:t>
      </w:r>
      <w:r w:rsidRPr="00CC45BD">
        <w:rPr>
          <w:rFonts w:ascii="Arial" w:eastAsia="Times New Roman" w:hAnsi="Arial" w:cs="Arial"/>
          <w:sz w:val="24"/>
          <w:szCs w:val="24"/>
          <w:lang w:eastAsia="es-ES"/>
        </w:rPr>
        <w:tab/>
        <w:t xml:space="preserve">En los contenidos de la capacitación que el Instituto imparta </w:t>
      </w:r>
      <w:r w:rsidRPr="00CC45BD">
        <w:rPr>
          <w:rFonts w:ascii="Arial" w:eastAsia="Times New Roman" w:hAnsi="Arial" w:cs="Arial"/>
          <w:b/>
          <w:bCs/>
          <w:iCs/>
          <w:sz w:val="24"/>
          <w:szCs w:val="24"/>
          <w:lang w:eastAsia="es-ES"/>
        </w:rPr>
        <w:t>a las funcionarias y los funcionarios</w:t>
      </w:r>
      <w:r w:rsidRPr="00CC45BD">
        <w:rPr>
          <w:rFonts w:ascii="Arial" w:eastAsia="Times New Roman" w:hAnsi="Arial" w:cs="Arial"/>
          <w:sz w:val="24"/>
          <w:szCs w:val="24"/>
          <w:lang w:eastAsia="es-ES"/>
        </w:rPr>
        <w:t xml:space="preserve"> de las mesas directivas de casilla, debe preverse la </w:t>
      </w:r>
      <w:r w:rsidRPr="00CC45BD">
        <w:rPr>
          <w:rFonts w:ascii="Arial" w:eastAsia="Times New Roman" w:hAnsi="Arial" w:cs="Arial"/>
          <w:sz w:val="24"/>
          <w:szCs w:val="24"/>
          <w:lang w:eastAsia="es-ES"/>
        </w:rPr>
        <w:lastRenderedPageBreak/>
        <w:t>explicación relativa a la presencia de los observadores electorales, así como los derechos y obligaciones inherentes a su actuación;</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Las observadoras y los observadores</w:t>
      </w:r>
      <w:r w:rsidRPr="00CC45BD">
        <w:rPr>
          <w:rFonts w:ascii="Arial" w:eastAsia="Times New Roman" w:hAnsi="Arial" w:cs="Arial"/>
          <w:sz w:val="24"/>
          <w:szCs w:val="24"/>
          <w:lang w:eastAsia="es-ES"/>
        </w:rPr>
        <w:t xml:space="preserve"> electorales podrán presentarse el día de la jornada electoral con sus acreditaciones y gafetes en una o varias casillas, así como en los locales de los consejos del Instituto, pudiendo observar los siguientes actos:</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tabs>
          <w:tab w:val="left" w:pos="851"/>
        </w:tabs>
        <w:suppressAutoHyphens/>
        <w:ind w:left="1134" w:hanging="340"/>
        <w:rPr>
          <w:rFonts w:ascii="Arial" w:eastAsia="Times New Roman" w:hAnsi="Arial" w:cs="Arial"/>
          <w:sz w:val="24"/>
          <w:szCs w:val="24"/>
          <w:lang w:eastAsia="es-MX"/>
        </w:rPr>
      </w:pPr>
      <w:r w:rsidRPr="00CC45BD">
        <w:rPr>
          <w:rFonts w:ascii="Arial" w:eastAsia="Times New Roman" w:hAnsi="Arial" w:cs="Arial"/>
          <w:sz w:val="24"/>
          <w:szCs w:val="24"/>
          <w:lang w:eastAsia="es-MX"/>
        </w:rPr>
        <w:t>I.</w:t>
      </w:r>
      <w:r w:rsidRPr="00CC45BD">
        <w:rPr>
          <w:rFonts w:ascii="Arial" w:eastAsia="Times New Roman" w:hAnsi="Arial" w:cs="Arial"/>
          <w:sz w:val="24"/>
          <w:szCs w:val="24"/>
          <w:lang w:eastAsia="es-MX"/>
        </w:rPr>
        <w:tab/>
        <w:t>a VII.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j)</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Las observadoras y los observadores</w:t>
      </w:r>
      <w:r w:rsidRPr="00CC45BD">
        <w:rPr>
          <w:rFonts w:ascii="Arial" w:eastAsia="Times New Roman" w:hAnsi="Arial" w:cs="Arial"/>
          <w:sz w:val="24"/>
          <w:szCs w:val="24"/>
          <w:lang w:eastAsia="es-ES"/>
        </w:rPr>
        <w:t xml:space="preserve"> podrán presentar, ante el Instituto, informe de sus actividades, en los términos y tiempos que para tal efecto determine el Consejo General. En ningún caso, los informes, juicios, opiniones o conclusiones de los observadores tendrán efectos jurídicos sobre el proceso electoral y sus resultados.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organizaciones a las que pertenezcan </w:t>
      </w:r>
      <w:r w:rsidRPr="00CC45BD">
        <w:rPr>
          <w:rFonts w:ascii="Arial" w:eastAsia="Times New Roman" w:hAnsi="Arial" w:cs="Arial"/>
          <w:b/>
          <w:bCs/>
          <w:iCs/>
          <w:sz w:val="24"/>
          <w:szCs w:val="24"/>
          <w:lang w:eastAsia="es-ES"/>
        </w:rPr>
        <w:t>las observadoras y los observadores electorales</w:t>
      </w:r>
      <w:r w:rsidRPr="00CC45BD">
        <w:rPr>
          <w:rFonts w:ascii="Arial" w:eastAsia="Times New Roman" w:hAnsi="Arial" w:cs="Arial"/>
          <w:sz w:val="24"/>
          <w:szCs w:val="24"/>
          <w:lang w:eastAsia="es-ES"/>
        </w:rPr>
        <w:t>,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Instituto.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8.</w:t>
      </w:r>
    </w:p>
    <w:p w:rsidR="0078710B" w:rsidRPr="00CC45BD" w:rsidRDefault="0078710B" w:rsidP="0078710B">
      <w:pPr>
        <w:widowControl w:val="0"/>
        <w:numPr>
          <w:ilvl w:val="0"/>
          <w:numId w:val="20"/>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el ejercicio del voto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deberá</w:t>
      </w:r>
      <w:r w:rsidRPr="00CC45BD">
        <w:rPr>
          <w:rFonts w:ascii="Arial" w:eastAsia="Times New Roman" w:hAnsi="Arial" w:cs="Arial"/>
          <w:sz w:val="24"/>
          <w:szCs w:val="24"/>
          <w:lang w:eastAsia="es-ES"/>
        </w:rPr>
        <w:t xml:space="preserve"> satisfacer, además de los que fija el artículo 34 de la Constitución General y 18 de la Constitución, los siguientes requisitos:</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w:t>
      </w:r>
      <w:r w:rsidRPr="00CC45BD">
        <w:rPr>
          <w:rFonts w:ascii="Arial" w:eastAsia="Times New Roman" w:hAnsi="Arial" w:cs="Arial"/>
          <w:sz w:val="24"/>
          <w:szCs w:val="24"/>
          <w:lang w:eastAsia="es-ES"/>
        </w:rPr>
        <w:tab/>
        <w:t>Estar inscritos en el Registro Federal de Electores, y</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b)</w:t>
      </w:r>
      <w:r w:rsidRPr="00CC45BD">
        <w:rPr>
          <w:rFonts w:ascii="Arial" w:eastAsia="Times New Roman" w:hAnsi="Arial" w:cs="Arial"/>
          <w:sz w:val="24"/>
          <w:szCs w:val="24"/>
          <w:lang w:eastAsia="es-ES"/>
        </w:rPr>
        <w:tab/>
        <w:t>Contar con la credencial para votar correspondiente.</w:t>
      </w:r>
    </w:p>
    <w:p w:rsidR="0078710B" w:rsidRPr="00CC45BD" w:rsidRDefault="0078710B" w:rsidP="0078710B">
      <w:pPr>
        <w:widowControl w:val="0"/>
        <w:suppressAutoHyphens/>
        <w:spacing w:after="0" w:line="240" w:lineRule="auto"/>
        <w:ind w:left="454"/>
        <w:jc w:val="both"/>
        <w:rPr>
          <w:rFonts w:ascii="Arial" w:eastAsia="Times New Roman" w:hAnsi="Arial" w:cs="Arial"/>
          <w:sz w:val="24"/>
          <w:szCs w:val="24"/>
          <w:lang w:eastAsia="es-ES"/>
        </w:rPr>
      </w:pPr>
    </w:p>
    <w:p w:rsidR="0078710B" w:rsidRPr="00CC45BD" w:rsidRDefault="0078710B" w:rsidP="0078710B">
      <w:pPr>
        <w:widowControl w:val="0"/>
        <w:numPr>
          <w:ilvl w:val="0"/>
          <w:numId w:val="20"/>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cada municipio o distrito electoral, el sufragio se emitirá en la sección electoral que comprenda al domicilio </w:t>
      </w:r>
      <w:r w:rsidRPr="00CC45BD">
        <w:rPr>
          <w:rFonts w:ascii="Arial" w:eastAsia="Times New Roman" w:hAnsi="Arial" w:cs="Arial"/>
          <w:b/>
          <w:bCs/>
          <w:iCs/>
          <w:sz w:val="24"/>
          <w:szCs w:val="24"/>
          <w:lang w:eastAsia="es-ES"/>
        </w:rPr>
        <w:t>de la ciudadana o del ciudadano</w:t>
      </w:r>
      <w:r w:rsidRPr="00CC45BD">
        <w:rPr>
          <w:rFonts w:ascii="Arial" w:eastAsia="Times New Roman" w:hAnsi="Arial" w:cs="Arial"/>
          <w:sz w:val="24"/>
          <w:szCs w:val="24"/>
          <w:lang w:eastAsia="es-ES"/>
        </w:rPr>
        <w:t>, salvo en los casos de excepción expresamente señalados por este Código.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bookmarkStart w:id="1" w:name="_Hlk43297971"/>
      <w:r w:rsidRPr="00CC45BD">
        <w:rPr>
          <w:rFonts w:ascii="Arial" w:eastAsia="Times New Roman" w:hAnsi="Arial" w:cs="Arial"/>
          <w:b/>
          <w:sz w:val="24"/>
          <w:szCs w:val="24"/>
          <w:lang w:eastAsia="es-ES"/>
        </w:rPr>
        <w:t xml:space="preserve">Artículo 10.  </w:t>
      </w:r>
    </w:p>
    <w:bookmarkEnd w:id="1"/>
    <w:p w:rsidR="0078710B" w:rsidRPr="00CC45BD" w:rsidRDefault="0078710B" w:rsidP="0078710B">
      <w:pPr>
        <w:widowControl w:val="0"/>
        <w:autoSpaceDE w:val="0"/>
        <w:autoSpaceDN w:val="0"/>
        <w:spacing w:after="0" w:line="240" w:lineRule="auto"/>
        <w:ind w:left="567" w:hanging="283"/>
        <w:jc w:val="both"/>
        <w:rPr>
          <w:rFonts w:ascii="Arial" w:eastAsia="Calibri" w:hAnsi="Arial" w:cs="Arial"/>
          <w:sz w:val="24"/>
          <w:szCs w:val="24"/>
          <w:lang w:val="es-ES" w:eastAsia="es-ES" w:bidi="es-ES"/>
        </w:rPr>
      </w:pPr>
      <w:r w:rsidRPr="00CC45BD">
        <w:rPr>
          <w:rFonts w:ascii="Arial" w:eastAsia="Calibri" w:hAnsi="Arial" w:cs="Arial"/>
          <w:sz w:val="24"/>
          <w:szCs w:val="24"/>
          <w:lang w:val="es-ES" w:eastAsia="es-ES" w:bidi="es-ES"/>
        </w:rPr>
        <w:t>1.</w:t>
      </w:r>
      <w:r w:rsidRPr="00CC45BD">
        <w:rPr>
          <w:rFonts w:ascii="Arial" w:eastAsia="Calibri" w:hAnsi="Arial" w:cs="Arial"/>
          <w:sz w:val="24"/>
          <w:szCs w:val="24"/>
          <w:lang w:val="es-ES" w:eastAsia="es-ES" w:bidi="es-ES"/>
        </w:rPr>
        <w:tab/>
      </w:r>
      <w:r w:rsidRPr="00CC45BD">
        <w:rPr>
          <w:rFonts w:ascii="Arial" w:eastAsia="Calibri" w:hAnsi="Arial" w:cs="Arial"/>
          <w:sz w:val="24"/>
          <w:szCs w:val="24"/>
          <w:lang w:eastAsia="es-ES" w:bidi="es-ES"/>
        </w:rPr>
        <w:t>Son requisitos para ser titular de la gubernatura, ocupar una diputación del Congreso del Estado o ser integrante de un Ayuntamiento, además de los que señalan respectivamente los artículos 36 y 76 de la Constitución y el artículo 43 del Código Municipal para el Estado de Coahuila de Zaragoza, los siguientes:</w:t>
      </w:r>
    </w:p>
    <w:p w:rsidR="0078710B" w:rsidRPr="00CC45BD" w:rsidRDefault="0078710B" w:rsidP="0078710B">
      <w:pPr>
        <w:widowControl w:val="0"/>
        <w:suppressAutoHyphens/>
        <w:spacing w:after="0" w:line="240" w:lineRule="auto"/>
        <w:jc w:val="both"/>
        <w:rPr>
          <w:rFonts w:ascii="Arial" w:hAnsi="Arial" w:cs="Arial"/>
          <w:sz w:val="24"/>
          <w:szCs w:val="24"/>
        </w:rPr>
      </w:pPr>
      <w:r w:rsidRPr="00CC45BD">
        <w:rPr>
          <w:rFonts w:ascii="Arial" w:hAnsi="Arial" w:cs="Arial"/>
          <w:sz w:val="24"/>
          <w:szCs w:val="24"/>
        </w:rPr>
        <w:t xml:space="preserve"> </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w:t>
      </w:r>
      <w:r w:rsidRPr="00CC45BD">
        <w:rPr>
          <w:rFonts w:ascii="Arial" w:eastAsia="Times New Roman" w:hAnsi="Arial" w:cs="Arial"/>
          <w:sz w:val="24"/>
          <w:szCs w:val="24"/>
          <w:lang w:eastAsia="es-ES"/>
        </w:rPr>
        <w:tab/>
        <w:t xml:space="preserve">Estar inscrito en el Registro Federal de Electores y contar con credencial para </w:t>
      </w:r>
      <w:r w:rsidRPr="00CC45BD">
        <w:rPr>
          <w:rFonts w:ascii="Arial" w:eastAsia="Times New Roman" w:hAnsi="Arial" w:cs="Arial"/>
          <w:sz w:val="24"/>
          <w:szCs w:val="24"/>
          <w:lang w:eastAsia="es-ES"/>
        </w:rPr>
        <w:lastRenderedPageBreak/>
        <w:t>votar;</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b)</w:t>
      </w:r>
      <w:r w:rsidRPr="00CC45BD">
        <w:rPr>
          <w:rFonts w:ascii="Arial" w:eastAsia="Times New Roman" w:hAnsi="Arial" w:cs="Arial"/>
          <w:sz w:val="24"/>
          <w:szCs w:val="24"/>
          <w:lang w:eastAsia="es-ES"/>
        </w:rPr>
        <w:tab/>
        <w:t xml:space="preserve">No ser </w:t>
      </w:r>
      <w:r w:rsidRPr="00CC45BD">
        <w:rPr>
          <w:rFonts w:ascii="Arial" w:eastAsia="Times New Roman" w:hAnsi="Arial" w:cs="Arial"/>
          <w:b/>
          <w:bCs/>
          <w:iCs/>
          <w:sz w:val="24"/>
          <w:szCs w:val="24"/>
          <w:lang w:eastAsia="es-ES"/>
        </w:rPr>
        <w:t>titular de Magistratura electoral o secretaría</w:t>
      </w:r>
      <w:r w:rsidRPr="00CC45BD">
        <w:rPr>
          <w:rFonts w:ascii="Arial" w:eastAsia="Times New Roman" w:hAnsi="Arial" w:cs="Arial"/>
          <w:sz w:val="24"/>
          <w:szCs w:val="24"/>
          <w:lang w:eastAsia="es-ES"/>
        </w:rPr>
        <w:t xml:space="preserve"> del Tribunal Electoral, salvo que se separe del cargo dos años antes de la fecha de inicio del proceso electoral de que se trate;</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w:t>
      </w:r>
      <w:r w:rsidRPr="00CC45BD">
        <w:rPr>
          <w:rFonts w:ascii="Arial" w:eastAsia="Times New Roman" w:hAnsi="Arial" w:cs="Arial"/>
          <w:sz w:val="24"/>
          <w:szCs w:val="24"/>
          <w:lang w:eastAsia="es-ES"/>
        </w:rPr>
        <w:tab/>
        <w:t xml:space="preserve">No ser </w:t>
      </w:r>
      <w:r w:rsidRPr="00CC45BD">
        <w:rPr>
          <w:rFonts w:ascii="Arial" w:eastAsia="Times New Roman" w:hAnsi="Arial" w:cs="Arial"/>
          <w:b/>
          <w:bCs/>
          <w:iCs/>
          <w:sz w:val="24"/>
          <w:szCs w:val="24"/>
          <w:lang w:eastAsia="es-ES"/>
        </w:rPr>
        <w:t>titular de la Secretaría Ejecutiva, dirección ejecutiva</w:t>
      </w:r>
      <w:r w:rsidRPr="00CC45BD">
        <w:rPr>
          <w:rFonts w:ascii="Arial" w:eastAsia="Times New Roman" w:hAnsi="Arial" w:cs="Arial"/>
          <w:sz w:val="24"/>
          <w:szCs w:val="24"/>
          <w:lang w:eastAsia="es-ES"/>
        </w:rPr>
        <w:t xml:space="preserve"> o integrante del cuerpo del servicio profesional electoral del Instituto, salvo que se separe del cargo dos años antes de la fecha de inicio del proceso electoral de que se trate;</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w:t>
      </w:r>
      <w:r w:rsidRPr="00CC45BD">
        <w:rPr>
          <w:rFonts w:ascii="Arial" w:eastAsia="Times New Roman" w:hAnsi="Arial" w:cs="Arial"/>
          <w:sz w:val="24"/>
          <w:szCs w:val="24"/>
          <w:lang w:eastAsia="es-ES"/>
        </w:rPr>
        <w:tab/>
        <w:t xml:space="preserve">No ser </w:t>
      </w:r>
      <w:r w:rsidRPr="00CC45BD">
        <w:rPr>
          <w:rFonts w:ascii="Arial" w:eastAsia="Times New Roman" w:hAnsi="Arial" w:cs="Arial"/>
          <w:b/>
          <w:bCs/>
          <w:iCs/>
          <w:sz w:val="24"/>
          <w:szCs w:val="24"/>
          <w:lang w:eastAsia="es-ES"/>
        </w:rPr>
        <w:t>consejera o consejero</w:t>
      </w:r>
      <w:r w:rsidRPr="00CC45BD">
        <w:rPr>
          <w:rFonts w:ascii="Arial" w:eastAsia="Times New Roman" w:hAnsi="Arial" w:cs="Arial"/>
          <w:sz w:val="24"/>
          <w:szCs w:val="24"/>
          <w:lang w:eastAsia="es-ES"/>
        </w:rPr>
        <w:t xml:space="preserve"> del Instituto, salvo que se separe del cargo dos años antes de la fecha de inicio del proceso electoral de que se trate;</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21"/>
        </w:numPr>
        <w:suppressAutoHyphens/>
        <w:contextualSpacing/>
        <w:jc w:val="both"/>
        <w:rPr>
          <w:rFonts w:ascii="Arial" w:eastAsia="Times New Roman" w:hAnsi="Arial" w:cs="Arial"/>
          <w:b/>
          <w:snapToGrid w:val="0"/>
          <w:sz w:val="24"/>
          <w:szCs w:val="24"/>
          <w:lang w:eastAsia="es-ES"/>
        </w:rPr>
      </w:pPr>
      <w:r w:rsidRPr="00CC45BD">
        <w:rPr>
          <w:rFonts w:ascii="Arial" w:eastAsia="Times New Roman" w:hAnsi="Arial" w:cs="Arial"/>
          <w:b/>
          <w:snapToGrid w:val="0"/>
          <w:sz w:val="24"/>
          <w:szCs w:val="24"/>
          <w:lang w:eastAsia="es-ES"/>
        </w:rPr>
        <w:t xml:space="preserve">No ser </w:t>
      </w:r>
      <w:r w:rsidRPr="00CC45BD">
        <w:rPr>
          <w:rFonts w:ascii="Arial" w:eastAsia="Times New Roman" w:hAnsi="Arial" w:cs="Arial"/>
          <w:bCs/>
          <w:iCs/>
          <w:snapToGrid w:val="0"/>
          <w:sz w:val="24"/>
          <w:szCs w:val="24"/>
          <w:lang w:eastAsia="es-ES"/>
        </w:rPr>
        <w:t>titular de alguna Secretaría</w:t>
      </w:r>
      <w:r w:rsidRPr="00CC45BD">
        <w:rPr>
          <w:rFonts w:ascii="Arial" w:eastAsia="Times New Roman" w:hAnsi="Arial" w:cs="Arial"/>
          <w:b/>
          <w:snapToGrid w:val="0"/>
          <w:sz w:val="24"/>
          <w:szCs w:val="24"/>
          <w:lang w:eastAsia="es-ES"/>
        </w:rPr>
        <w:t xml:space="preserve"> de la Administración Pública Estatal, </w:t>
      </w:r>
      <w:r w:rsidRPr="00CC45BD">
        <w:rPr>
          <w:rFonts w:ascii="Arial" w:eastAsia="Times New Roman" w:hAnsi="Arial" w:cs="Arial"/>
          <w:bCs/>
          <w:iCs/>
          <w:snapToGrid w:val="0"/>
          <w:sz w:val="24"/>
          <w:szCs w:val="24"/>
          <w:lang w:eastAsia="es-ES"/>
        </w:rPr>
        <w:t>Fiscalía</w:t>
      </w:r>
      <w:r w:rsidRPr="00CC45BD">
        <w:rPr>
          <w:rFonts w:ascii="Arial" w:eastAsia="Times New Roman" w:hAnsi="Arial" w:cs="Arial"/>
          <w:bCs/>
          <w:snapToGrid w:val="0"/>
          <w:sz w:val="24"/>
          <w:szCs w:val="24"/>
          <w:lang w:eastAsia="es-ES"/>
        </w:rPr>
        <w:t xml:space="preserve"> </w:t>
      </w:r>
      <w:r w:rsidRPr="00CC45BD">
        <w:rPr>
          <w:rFonts w:ascii="Arial" w:eastAsia="Times New Roman" w:hAnsi="Arial" w:cs="Arial"/>
          <w:b/>
          <w:snapToGrid w:val="0"/>
          <w:sz w:val="24"/>
          <w:szCs w:val="24"/>
          <w:lang w:eastAsia="es-ES"/>
        </w:rPr>
        <w:t xml:space="preserve">General del Estado, </w:t>
      </w:r>
      <w:r w:rsidRPr="00CC45BD">
        <w:rPr>
          <w:rFonts w:ascii="Arial" w:eastAsia="Times New Roman" w:hAnsi="Arial" w:cs="Arial"/>
          <w:bCs/>
          <w:iCs/>
          <w:snapToGrid w:val="0"/>
          <w:sz w:val="24"/>
          <w:szCs w:val="24"/>
          <w:lang w:eastAsia="es-ES"/>
        </w:rPr>
        <w:t>Magistrada o Magistrado</w:t>
      </w:r>
      <w:r w:rsidRPr="00CC45BD">
        <w:rPr>
          <w:rFonts w:ascii="Arial" w:eastAsia="Times New Roman" w:hAnsi="Arial" w:cs="Arial"/>
          <w:b/>
          <w:snapToGrid w:val="0"/>
          <w:sz w:val="24"/>
          <w:szCs w:val="24"/>
          <w:lang w:eastAsia="es-ES"/>
        </w:rPr>
        <w:t xml:space="preserve"> del Poder Judicial, </w:t>
      </w:r>
      <w:r w:rsidRPr="00CC45BD">
        <w:rPr>
          <w:rFonts w:ascii="Arial" w:eastAsia="Times New Roman" w:hAnsi="Arial" w:cs="Arial"/>
          <w:bCs/>
          <w:iCs/>
          <w:snapToGrid w:val="0"/>
          <w:sz w:val="24"/>
          <w:szCs w:val="24"/>
          <w:lang w:eastAsia="es-ES"/>
        </w:rPr>
        <w:t>Presidencia</w:t>
      </w:r>
      <w:r w:rsidRPr="00CC45BD">
        <w:rPr>
          <w:rFonts w:ascii="Arial" w:eastAsia="Times New Roman" w:hAnsi="Arial" w:cs="Arial"/>
          <w:b/>
          <w:snapToGrid w:val="0"/>
          <w:sz w:val="24"/>
          <w:szCs w:val="24"/>
          <w:lang w:eastAsia="es-ES"/>
        </w:rPr>
        <w:t xml:space="preserve"> Municipal, </w:t>
      </w:r>
      <w:r w:rsidRPr="00CC45BD">
        <w:rPr>
          <w:rFonts w:ascii="Arial" w:eastAsia="Times New Roman" w:hAnsi="Arial" w:cs="Arial"/>
          <w:bCs/>
          <w:iCs/>
          <w:snapToGrid w:val="0"/>
          <w:sz w:val="24"/>
          <w:szCs w:val="24"/>
          <w:lang w:eastAsia="es-ES"/>
        </w:rPr>
        <w:t>Sindicatura o Regiduría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iCs/>
          <w:snapToGrid w:val="0"/>
          <w:sz w:val="24"/>
          <w:szCs w:val="24"/>
          <w:lang w:eastAsia="es-ES"/>
        </w:rPr>
        <w:t>integrante de las Legislaturas</w:t>
      </w:r>
      <w:r w:rsidRPr="00CC45BD">
        <w:rPr>
          <w:rFonts w:ascii="Arial" w:eastAsia="Times New Roman" w:hAnsi="Arial" w:cs="Arial"/>
          <w:b/>
          <w:snapToGrid w:val="0"/>
          <w:sz w:val="24"/>
          <w:szCs w:val="24"/>
          <w:lang w:eastAsia="es-ES"/>
        </w:rPr>
        <w:t xml:space="preserve"> federal o local, </w:t>
      </w:r>
      <w:r w:rsidRPr="00CC45BD">
        <w:rPr>
          <w:rFonts w:ascii="Arial" w:eastAsia="Times New Roman" w:hAnsi="Arial" w:cs="Arial"/>
          <w:bCs/>
          <w:iCs/>
          <w:snapToGrid w:val="0"/>
          <w:sz w:val="24"/>
          <w:szCs w:val="24"/>
          <w:lang w:eastAsia="es-ES"/>
        </w:rPr>
        <w:t>Consejera o Consejero</w:t>
      </w:r>
      <w:r w:rsidRPr="00CC45BD">
        <w:rPr>
          <w:rFonts w:ascii="Arial" w:eastAsia="Times New Roman" w:hAnsi="Arial" w:cs="Arial"/>
          <w:b/>
          <w:snapToGrid w:val="0"/>
          <w:sz w:val="24"/>
          <w:szCs w:val="24"/>
          <w:lang w:eastAsia="es-ES"/>
        </w:rPr>
        <w:t xml:space="preserve"> o integrante del órgano de dirección de los organismos públicos autónomos, titulares de los organismos descentralizados, salvo que se separen de su encargo un día antes del inicio de la precampaña que corresponda. </w:t>
      </w:r>
      <w:r w:rsidRPr="00CC45BD">
        <w:rPr>
          <w:rFonts w:ascii="Arial" w:eastAsia="Times New Roman" w:hAnsi="Arial" w:cs="Arial"/>
          <w:bCs/>
          <w:iCs/>
          <w:snapToGrid w:val="0"/>
          <w:sz w:val="24"/>
          <w:szCs w:val="24"/>
          <w:lang w:eastAsia="es-ES"/>
        </w:rPr>
        <w:t>Las integrantes y los integrantes de las Diputaciones</w:t>
      </w:r>
      <w:r w:rsidRPr="00CC45BD">
        <w:rPr>
          <w:rFonts w:ascii="Arial" w:eastAsia="Times New Roman" w:hAnsi="Arial" w:cs="Arial"/>
          <w:b/>
          <w:snapToGrid w:val="0"/>
          <w:sz w:val="24"/>
          <w:szCs w:val="24"/>
          <w:lang w:eastAsia="es-ES"/>
        </w:rPr>
        <w:t xml:space="preserve"> del Congreso del Estado, no requerirán separarse de sus funciones cuando busquen la reelección del cargo; así mismo </w:t>
      </w:r>
      <w:r w:rsidRPr="00CC45BD">
        <w:rPr>
          <w:rFonts w:ascii="Arial" w:eastAsia="Times New Roman" w:hAnsi="Arial" w:cs="Arial"/>
          <w:bCs/>
          <w:iCs/>
          <w:snapToGrid w:val="0"/>
          <w:sz w:val="24"/>
          <w:szCs w:val="24"/>
          <w:lang w:eastAsia="es-ES"/>
        </w:rPr>
        <w:t>las y los titulares de sindicaturas y regidurías</w:t>
      </w:r>
      <w:r w:rsidRPr="00CC45BD">
        <w:rPr>
          <w:rFonts w:ascii="Arial" w:eastAsia="Times New Roman" w:hAnsi="Arial" w:cs="Arial"/>
          <w:b/>
          <w:snapToGrid w:val="0"/>
          <w:sz w:val="24"/>
          <w:szCs w:val="24"/>
          <w:lang w:eastAsia="es-ES"/>
        </w:rPr>
        <w:t xml:space="preserve"> tampoco requerirán separarse de sus funciones a menos de que contiendan al cargo de </w:t>
      </w:r>
      <w:r w:rsidRPr="00CC45BD">
        <w:rPr>
          <w:rFonts w:ascii="Arial" w:eastAsia="Times New Roman" w:hAnsi="Arial" w:cs="Arial"/>
          <w:bCs/>
          <w:iCs/>
          <w:snapToGrid w:val="0"/>
          <w:sz w:val="24"/>
          <w:szCs w:val="24"/>
          <w:lang w:eastAsia="es-ES"/>
        </w:rPr>
        <w:t>titular de la Presidencia</w:t>
      </w:r>
      <w:r w:rsidRPr="00CC45BD">
        <w:rPr>
          <w:rFonts w:ascii="Arial" w:eastAsia="Times New Roman" w:hAnsi="Arial" w:cs="Arial"/>
          <w:b/>
          <w:snapToGrid w:val="0"/>
          <w:sz w:val="24"/>
          <w:szCs w:val="24"/>
          <w:lang w:eastAsia="es-ES"/>
        </w:rPr>
        <w:t xml:space="preserve"> Municipal, para lo cual deberán pedir licencia en los términos de la presente fracción;</w:t>
      </w:r>
    </w:p>
    <w:p w:rsidR="0078710B" w:rsidRPr="00CC45BD" w:rsidRDefault="0078710B" w:rsidP="0078710B">
      <w:pPr>
        <w:widowControl w:val="0"/>
        <w:suppressAutoHyphens/>
        <w:ind w:left="814"/>
        <w:contextualSpacing/>
        <w:jc w:val="both"/>
        <w:rPr>
          <w:rFonts w:ascii="Arial" w:eastAsia="Times New Roman" w:hAnsi="Arial" w:cs="Arial"/>
          <w:b/>
          <w:snapToGrid w:val="0"/>
          <w:sz w:val="24"/>
          <w:szCs w:val="24"/>
          <w:lang w:eastAsia="es-ES"/>
        </w:rPr>
      </w:pPr>
    </w:p>
    <w:p w:rsidR="0078710B" w:rsidRPr="00CC45BD" w:rsidRDefault="0078710B" w:rsidP="0078710B">
      <w:pPr>
        <w:widowControl w:val="0"/>
        <w:numPr>
          <w:ilvl w:val="0"/>
          <w:numId w:val="21"/>
        </w:numPr>
        <w:suppressAutoHyphens/>
        <w:spacing w:line="240" w:lineRule="auto"/>
        <w:ind w:left="816"/>
        <w:contextualSpacing/>
        <w:jc w:val="both"/>
        <w:rPr>
          <w:rFonts w:ascii="Arial" w:eastAsia="Times New Roman" w:hAnsi="Arial" w:cs="Arial"/>
          <w:b/>
          <w:snapToGrid w:val="0"/>
          <w:sz w:val="24"/>
          <w:szCs w:val="24"/>
          <w:lang w:eastAsia="es-ES"/>
        </w:rPr>
      </w:pPr>
      <w:r w:rsidRPr="00CC45BD">
        <w:rPr>
          <w:rFonts w:ascii="Arial" w:eastAsia="Times New Roman" w:hAnsi="Arial" w:cs="Arial"/>
          <w:sz w:val="24"/>
          <w:szCs w:val="24"/>
          <w:lang w:eastAsia="es-ES"/>
        </w:rPr>
        <w:t>Presentar ante el Instituto la declaración patrimonial, fiscal y de no conflicto de intereses;</w:t>
      </w:r>
    </w:p>
    <w:p w:rsidR="0078710B" w:rsidRPr="00CC45BD" w:rsidRDefault="0078710B" w:rsidP="0078710B">
      <w:pPr>
        <w:widowControl w:val="0"/>
        <w:suppressAutoHyphens/>
        <w:spacing w:line="240" w:lineRule="auto"/>
        <w:ind w:left="816"/>
        <w:contextualSpacing/>
        <w:jc w:val="both"/>
        <w:rPr>
          <w:rFonts w:ascii="Arial" w:eastAsia="Times New Roman" w:hAnsi="Arial" w:cs="Arial"/>
          <w:b/>
          <w:snapToGrid w:val="0"/>
          <w:sz w:val="24"/>
          <w:szCs w:val="24"/>
          <w:lang w:eastAsia="es-ES"/>
        </w:rPr>
      </w:pPr>
    </w:p>
    <w:p w:rsidR="0078710B" w:rsidRPr="00CC45BD" w:rsidRDefault="0078710B" w:rsidP="0078710B">
      <w:pPr>
        <w:widowControl w:val="0"/>
        <w:numPr>
          <w:ilvl w:val="0"/>
          <w:numId w:val="21"/>
        </w:numPr>
        <w:suppressAutoHyphens/>
        <w:spacing w:line="240" w:lineRule="auto"/>
        <w:ind w:left="816"/>
        <w:contextualSpacing/>
        <w:jc w:val="both"/>
        <w:rPr>
          <w:rFonts w:ascii="Arial" w:eastAsia="Times New Roman" w:hAnsi="Arial" w:cs="Arial"/>
          <w:b/>
          <w:snapToGrid w:val="0"/>
          <w:sz w:val="24"/>
          <w:szCs w:val="24"/>
          <w:lang w:eastAsia="es-ES"/>
        </w:rPr>
      </w:pPr>
      <w:r w:rsidRPr="00CC45BD">
        <w:rPr>
          <w:rFonts w:ascii="Arial" w:eastAsia="Times New Roman" w:hAnsi="Arial" w:cs="Arial"/>
          <w:sz w:val="24"/>
          <w:szCs w:val="24"/>
          <w:lang w:eastAsia="es-ES"/>
        </w:rPr>
        <w:t xml:space="preserve">No estar condenada o condenado por el delito de violencia política contra las mujeres en razón de género.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11. </w:t>
      </w:r>
    </w:p>
    <w:p w:rsidR="0078710B" w:rsidRPr="00CC45BD" w:rsidRDefault="0078710B" w:rsidP="0078710B">
      <w:pPr>
        <w:widowControl w:val="0"/>
        <w:numPr>
          <w:ilvl w:val="0"/>
          <w:numId w:val="2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Ninguna persona podrá ser registrada como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a distintos cargos de elección popular en el mismo proceso electoral; salvo las excepciones previstas por este Código, tampoco podrá ser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para un cargo estatal de elección popular y simultáneamente para otro federal; en este supuesto, si el registro para el cargo de la elección local ya estuviere hecho, se procederá a la cancelación automática del registro respectivo.</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22"/>
        </w:numPr>
        <w:suppressAutoHyphens/>
        <w:spacing w:after="0" w:line="240" w:lineRule="auto"/>
        <w:jc w:val="both"/>
        <w:rPr>
          <w:rFonts w:ascii="Arial" w:eastAsia="Times New Roman" w:hAnsi="Arial" w:cs="Arial"/>
          <w:color w:val="000000"/>
          <w:sz w:val="24"/>
          <w:szCs w:val="24"/>
          <w:lang w:eastAsia="es-ES"/>
        </w:rPr>
      </w:pPr>
      <w:r w:rsidRPr="00CC45BD">
        <w:rPr>
          <w:rFonts w:ascii="Arial" w:eastAsia="Times New Roman" w:hAnsi="Arial" w:cs="Arial"/>
          <w:color w:val="000000"/>
          <w:sz w:val="24"/>
          <w:szCs w:val="24"/>
          <w:lang w:eastAsia="es-ES"/>
        </w:rPr>
        <w:lastRenderedPageBreak/>
        <w:t xml:space="preserve">Los partidos políticos podrán registrar simultáneamente, en un mismo proceso electoral, a las </w:t>
      </w:r>
      <w:r w:rsidRPr="00CC45BD">
        <w:rPr>
          <w:rFonts w:ascii="Arial" w:eastAsia="Times New Roman" w:hAnsi="Arial" w:cs="Arial"/>
          <w:b/>
          <w:bCs/>
          <w:iCs/>
          <w:color w:val="000000"/>
          <w:sz w:val="24"/>
          <w:szCs w:val="24"/>
          <w:lang w:eastAsia="es-ES"/>
        </w:rPr>
        <w:t>candidaturas</w:t>
      </w:r>
      <w:r w:rsidRPr="00CC45BD">
        <w:rPr>
          <w:rFonts w:ascii="Arial" w:eastAsia="Times New Roman" w:hAnsi="Arial" w:cs="Arial"/>
          <w:color w:val="000000"/>
          <w:sz w:val="24"/>
          <w:szCs w:val="24"/>
          <w:lang w:eastAsia="es-ES"/>
        </w:rPr>
        <w:t xml:space="preserve"> a </w:t>
      </w:r>
      <w:r w:rsidRPr="00CC45BD">
        <w:rPr>
          <w:rFonts w:ascii="Arial" w:eastAsia="Times New Roman" w:hAnsi="Arial" w:cs="Arial"/>
          <w:b/>
          <w:bCs/>
          <w:iCs/>
          <w:color w:val="000000"/>
          <w:sz w:val="24"/>
          <w:szCs w:val="24"/>
          <w:lang w:eastAsia="es-ES"/>
        </w:rPr>
        <w:t>diputaciones</w:t>
      </w:r>
      <w:r w:rsidRPr="00CC45BD">
        <w:rPr>
          <w:rFonts w:ascii="Arial" w:eastAsia="Times New Roman" w:hAnsi="Arial" w:cs="Arial"/>
          <w:color w:val="000000"/>
          <w:sz w:val="24"/>
          <w:szCs w:val="24"/>
          <w:lang w:eastAsia="es-ES"/>
        </w:rPr>
        <w:t xml:space="preserve"> por mayoría relativa en la lista de representación proporcional.</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TÍTULO TERCERO</w:t>
      </w: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DE LA ELECCIÓN DE </w:t>
      </w:r>
      <w:r w:rsidRPr="00CC45BD">
        <w:rPr>
          <w:rFonts w:ascii="Arial" w:eastAsia="Times New Roman" w:hAnsi="Arial" w:cs="Arial"/>
          <w:b/>
          <w:iCs/>
          <w:sz w:val="24"/>
          <w:szCs w:val="24"/>
          <w:lang w:eastAsia="es-ES"/>
        </w:rPr>
        <w:t>DIPUTACIONES</w:t>
      </w:r>
      <w:r w:rsidRPr="00CC45BD">
        <w:rPr>
          <w:rFonts w:ascii="Arial" w:eastAsia="Times New Roman" w:hAnsi="Arial" w:cs="Arial"/>
          <w:b/>
          <w:sz w:val="24"/>
          <w:szCs w:val="24"/>
          <w:lang w:eastAsia="es-ES"/>
        </w:rPr>
        <w:t>, GUBERNATURA DE LAS Y LOS INTEGRANTES DE LOS AYUNTAMIENTOS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w:t>
      </w:r>
    </w:p>
    <w:p w:rsidR="0078710B" w:rsidRPr="00CC45BD" w:rsidRDefault="0078710B" w:rsidP="0078710B">
      <w:pPr>
        <w:widowControl w:val="0"/>
        <w:numPr>
          <w:ilvl w:val="0"/>
          <w:numId w:val="2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Poder Legislativo se deposita para su ejercicio en una asamblea popular y representativa que se denominará Congreso del Estado Independiente, Libre y Soberano de Coahuila de Zaragoza. </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2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Congreso del Estado se renovará cada tres años y se compondrá de dieciséis </w:t>
      </w:r>
      <w:r w:rsidRPr="00CC45BD">
        <w:rPr>
          <w:rFonts w:ascii="Arial" w:eastAsia="Times New Roman" w:hAnsi="Arial" w:cs="Arial"/>
          <w:b/>
          <w:bCs/>
          <w:iCs/>
          <w:sz w:val="24"/>
          <w:szCs w:val="24"/>
          <w:lang w:eastAsia="es-ES"/>
        </w:rPr>
        <w:t>diputaciones electas</w:t>
      </w:r>
      <w:r w:rsidRPr="00CC45BD">
        <w:rPr>
          <w:rFonts w:ascii="Arial" w:eastAsia="Times New Roman" w:hAnsi="Arial" w:cs="Arial"/>
          <w:sz w:val="24"/>
          <w:szCs w:val="24"/>
          <w:lang w:eastAsia="es-ES"/>
        </w:rPr>
        <w:t xml:space="preserve">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4"/>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diputadas y los diputados</w:t>
      </w:r>
      <w:r w:rsidRPr="00CC45BD">
        <w:rPr>
          <w:rFonts w:ascii="Arial" w:eastAsia="Times New Roman" w:hAnsi="Arial" w:cs="Arial"/>
          <w:sz w:val="24"/>
          <w:szCs w:val="24"/>
          <w:lang w:eastAsia="es-ES"/>
        </w:rPr>
        <w:t xml:space="preserve"> podrán ser electos hasta por cuatro periodos consecutivos, en los términos que señala la Constitución y observando lo siguiente:</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27"/>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postulación y solicitud de registro solo podrá ser realizada por el mismo partido que los haya postulado previamente o bien por cualquiera de los partidos coaligados, salvo que </w:t>
      </w:r>
      <w:r w:rsidRPr="00CC45BD">
        <w:rPr>
          <w:rFonts w:ascii="Arial" w:eastAsia="Times New Roman" w:hAnsi="Arial" w:cs="Arial"/>
          <w:b/>
          <w:bCs/>
          <w:iCs/>
          <w:sz w:val="24"/>
          <w:szCs w:val="24"/>
          <w:lang w:eastAsia="es-ES"/>
        </w:rPr>
        <w:t>la interesada o el interesado</w:t>
      </w:r>
      <w:r w:rsidRPr="00CC45BD">
        <w:rPr>
          <w:rFonts w:ascii="Arial" w:eastAsia="Times New Roman" w:hAnsi="Arial" w:cs="Arial"/>
          <w:sz w:val="24"/>
          <w:szCs w:val="24"/>
          <w:lang w:eastAsia="es-ES"/>
        </w:rPr>
        <w:t xml:space="preserve"> haya renunciado o perdido su militancia antes de cumplir la mitad de su periodo de mandato;</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27"/>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Tratándose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que hayan sido </w:t>
      </w:r>
      <w:r w:rsidRPr="00CC45BD">
        <w:rPr>
          <w:rFonts w:ascii="Arial" w:eastAsia="Times New Roman" w:hAnsi="Arial" w:cs="Arial"/>
          <w:b/>
          <w:bCs/>
          <w:iCs/>
          <w:sz w:val="24"/>
          <w:szCs w:val="24"/>
          <w:lang w:eastAsia="es-ES"/>
        </w:rPr>
        <w:t>electas</w:t>
      </w:r>
      <w:r w:rsidRPr="00CC45BD">
        <w:rPr>
          <w:rFonts w:ascii="Arial" w:eastAsia="Times New Roman" w:hAnsi="Arial" w:cs="Arial"/>
          <w:sz w:val="24"/>
          <w:szCs w:val="24"/>
          <w:lang w:eastAsia="es-ES"/>
        </w:rPr>
        <w:t xml:space="preserve"> como </w:t>
      </w:r>
      <w:r w:rsidRPr="00CC45BD">
        <w:rPr>
          <w:rFonts w:ascii="Arial" w:eastAsia="Times New Roman" w:hAnsi="Arial" w:cs="Arial"/>
          <w:b/>
          <w:bCs/>
          <w:iCs/>
          <w:sz w:val="24"/>
          <w:szCs w:val="24"/>
          <w:lang w:eastAsia="es-ES"/>
        </w:rPr>
        <w:t>candidaturas independientes</w:t>
      </w:r>
      <w:r w:rsidRPr="00CC45BD">
        <w:rPr>
          <w:rFonts w:ascii="Arial" w:eastAsia="Times New Roman" w:hAnsi="Arial" w:cs="Arial"/>
          <w:sz w:val="24"/>
          <w:szCs w:val="24"/>
          <w:lang w:eastAsia="es-ES"/>
        </w:rPr>
        <w:t xml:space="preserve"> solo podrán postularse para la reelección con la misma calidad con la que fueron </w:t>
      </w:r>
      <w:r w:rsidRPr="00CC45BD">
        <w:rPr>
          <w:rFonts w:ascii="Arial" w:eastAsia="Times New Roman" w:hAnsi="Arial" w:cs="Arial"/>
          <w:b/>
          <w:bCs/>
          <w:iCs/>
          <w:sz w:val="24"/>
          <w:szCs w:val="24"/>
          <w:lang w:eastAsia="es-ES"/>
        </w:rPr>
        <w:t>electas;</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27"/>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diputadas y los diputados</w:t>
      </w:r>
      <w:r w:rsidRPr="00CC45BD">
        <w:rPr>
          <w:rFonts w:ascii="Arial" w:eastAsia="Times New Roman" w:hAnsi="Arial" w:cs="Arial"/>
          <w:sz w:val="24"/>
          <w:szCs w:val="24"/>
          <w:lang w:eastAsia="es-ES"/>
        </w:rPr>
        <w:t xml:space="preserve"> que pretendan la reelección podrán ser </w:t>
      </w:r>
      <w:r w:rsidRPr="00CC45BD">
        <w:rPr>
          <w:rFonts w:ascii="Arial" w:eastAsia="Times New Roman" w:hAnsi="Arial" w:cs="Arial"/>
          <w:b/>
          <w:bCs/>
          <w:iCs/>
          <w:sz w:val="24"/>
          <w:szCs w:val="24"/>
          <w:lang w:eastAsia="es-ES"/>
        </w:rPr>
        <w:t>registradas o registrados</w:t>
      </w:r>
      <w:r w:rsidRPr="00CC45BD">
        <w:rPr>
          <w:rFonts w:ascii="Arial" w:eastAsia="Times New Roman" w:hAnsi="Arial" w:cs="Arial"/>
          <w:sz w:val="24"/>
          <w:szCs w:val="24"/>
          <w:lang w:eastAsia="es-ES"/>
        </w:rPr>
        <w:t xml:space="preserve"> por el principio de mayoría relativa o de representación proporcional.</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Consejo General del Instituto emitirá los criterios de equivalencia para cumplir lo dispuesto en el inciso c) anterior, cuando por efecto de acuerdos del Instituto Nacional cambie la delimitación de distritos electorales o el número total de éstos.</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13. </w:t>
      </w:r>
    </w:p>
    <w:p w:rsidR="0078710B" w:rsidRPr="00CC45BD" w:rsidRDefault="0078710B" w:rsidP="0078710B">
      <w:pPr>
        <w:widowControl w:val="0"/>
        <w:numPr>
          <w:ilvl w:val="0"/>
          <w:numId w:val="2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ejercicio del Poder Ejecutivo del Estado se deposita en una sola persona que </w:t>
      </w:r>
      <w:r w:rsidRPr="00CC45BD">
        <w:rPr>
          <w:rFonts w:ascii="Arial" w:eastAsia="Times New Roman" w:hAnsi="Arial" w:cs="Arial"/>
          <w:sz w:val="24"/>
          <w:szCs w:val="24"/>
          <w:lang w:eastAsia="es-ES"/>
        </w:rPr>
        <w:lastRenderedPageBreak/>
        <w:t xml:space="preserve">se denomina Gobernadora o Gobernador Constitucional del Estado de Coahuila de Zaragoza, electa cada seis años por el principio de mayoría relativa y voto directo de </w:t>
      </w:r>
      <w:r w:rsidRPr="00CC45BD">
        <w:rPr>
          <w:rFonts w:ascii="Arial" w:eastAsia="Times New Roman" w:hAnsi="Arial" w:cs="Arial"/>
          <w:b/>
          <w:bCs/>
          <w:iCs/>
          <w:sz w:val="24"/>
          <w:szCs w:val="24"/>
          <w:lang w:eastAsia="es-ES"/>
        </w:rPr>
        <w:t>la ciudadanía coahuilense</w:t>
      </w:r>
      <w:r w:rsidRPr="00CC45BD">
        <w:rPr>
          <w:rFonts w:ascii="Arial" w:eastAsia="Times New Roman" w:hAnsi="Arial" w:cs="Arial"/>
          <w:sz w:val="24"/>
          <w:szCs w:val="24"/>
          <w:lang w:eastAsia="es-ES"/>
        </w:rPr>
        <w:t xml:space="preserve">, en los términos de las disposiciones aplicables.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w:t>
      </w:r>
    </w:p>
    <w:p w:rsidR="0078710B" w:rsidRPr="00CC45BD" w:rsidRDefault="0078710B" w:rsidP="0078710B">
      <w:pPr>
        <w:widowControl w:val="0"/>
        <w:numPr>
          <w:ilvl w:val="0"/>
          <w:numId w:val="2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Ayuntamientos se integrarán en la forma prevista por la Constitución y el Código Municipal del Estado de Coahuila de Zaragoza. </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2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Cada Municipio estará gobernado por un Ayuntamiento, cuyos </w:t>
      </w:r>
      <w:r w:rsidRPr="00CC45BD">
        <w:rPr>
          <w:rFonts w:ascii="Arial" w:eastAsia="Times New Roman" w:hAnsi="Arial" w:cs="Arial"/>
          <w:b/>
          <w:bCs/>
          <w:iCs/>
          <w:sz w:val="24"/>
          <w:szCs w:val="24"/>
          <w:lang w:eastAsia="es-ES"/>
        </w:rPr>
        <w:t>integrantes</w:t>
      </w:r>
      <w:r w:rsidRPr="00CC45BD">
        <w:rPr>
          <w:rFonts w:ascii="Arial" w:eastAsia="Times New Roman" w:hAnsi="Arial" w:cs="Arial"/>
          <w:sz w:val="24"/>
          <w:szCs w:val="24"/>
          <w:lang w:eastAsia="es-ES"/>
        </w:rPr>
        <w:t xml:space="preserve"> serán electos conforme al sistema de mayoría relativa y de representación proporcional, en los términos de las disposiciones aplicables. </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2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Los Ayuntamientos se renovarán cada tres años.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5"/>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y los</w:t>
      </w:r>
      <w:r w:rsidRPr="00CC45BD">
        <w:rPr>
          <w:rFonts w:ascii="Arial" w:eastAsia="Times New Roman" w:hAnsi="Arial" w:cs="Arial"/>
          <w:sz w:val="24"/>
          <w:szCs w:val="24"/>
          <w:lang w:eastAsia="es-ES"/>
        </w:rPr>
        <w:t xml:space="preserve"> integrantes de los ayuntamientos podrán ser electos hasta por dos periodos consecutivos en los términos que señala la Constitución y observando lo siguiente:</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26"/>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postulación y solicitud de registro solo podrá ser realizada por el mismo partido que los haya postulado previamente o bien por cualquiera de los partidos coaligados, salvo que </w:t>
      </w:r>
      <w:r w:rsidRPr="00CC45BD">
        <w:rPr>
          <w:rFonts w:ascii="Arial" w:eastAsia="Times New Roman" w:hAnsi="Arial" w:cs="Arial"/>
          <w:b/>
          <w:bCs/>
          <w:iCs/>
          <w:sz w:val="24"/>
          <w:szCs w:val="24"/>
          <w:lang w:eastAsia="es-ES"/>
        </w:rPr>
        <w:t>la interesada o el interesado</w:t>
      </w:r>
      <w:r w:rsidRPr="00CC45BD">
        <w:rPr>
          <w:rFonts w:ascii="Arial" w:eastAsia="Times New Roman" w:hAnsi="Arial" w:cs="Arial"/>
          <w:sz w:val="24"/>
          <w:szCs w:val="24"/>
          <w:lang w:eastAsia="es-ES"/>
        </w:rPr>
        <w:t xml:space="preserve"> haya renunciado o perdido su militancia antes de cumplir la mitad de su periodo de mandato;</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26"/>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Tratándose de quienes hayan sido electos como </w:t>
      </w:r>
      <w:r w:rsidRPr="00CC45BD">
        <w:rPr>
          <w:rFonts w:ascii="Arial" w:eastAsia="Times New Roman" w:hAnsi="Arial" w:cs="Arial"/>
          <w:b/>
          <w:bCs/>
          <w:iCs/>
          <w:sz w:val="24"/>
          <w:szCs w:val="24"/>
          <w:lang w:eastAsia="es-ES"/>
        </w:rPr>
        <w:t>candidatas y candidatos independientes</w:t>
      </w:r>
      <w:r w:rsidRPr="00CC45BD">
        <w:rPr>
          <w:rFonts w:ascii="Arial" w:eastAsia="Times New Roman" w:hAnsi="Arial" w:cs="Arial"/>
          <w:sz w:val="24"/>
          <w:szCs w:val="24"/>
          <w:lang w:eastAsia="es-ES"/>
        </w:rPr>
        <w:t xml:space="preserve"> solo podrán postularse para la reelección con la misma calidad con la que fueron electos;</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26"/>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 xml:space="preserve">Las ciudadanas y ciudadanos que ocupen los cargos de presidencias municipales, sindicaturas y regidurías, </w:t>
      </w:r>
      <w:r w:rsidRPr="00CC45BD">
        <w:rPr>
          <w:rFonts w:ascii="Arial" w:eastAsia="Times New Roman" w:hAnsi="Arial" w:cs="Arial"/>
          <w:sz w:val="24"/>
          <w:szCs w:val="24"/>
          <w:lang w:eastAsia="es-ES"/>
        </w:rPr>
        <w:t xml:space="preserve">que pretendan la reelección deberán ser </w:t>
      </w:r>
      <w:r w:rsidRPr="00CC45BD">
        <w:rPr>
          <w:rFonts w:ascii="Arial" w:eastAsia="Times New Roman" w:hAnsi="Arial" w:cs="Arial"/>
          <w:b/>
          <w:bCs/>
          <w:iCs/>
          <w:sz w:val="24"/>
          <w:szCs w:val="24"/>
          <w:lang w:eastAsia="es-ES"/>
        </w:rPr>
        <w:t>registradas y registrados</w:t>
      </w:r>
      <w:r w:rsidRPr="00CC45BD">
        <w:rPr>
          <w:rFonts w:ascii="Arial" w:eastAsia="Times New Roman" w:hAnsi="Arial" w:cs="Arial"/>
          <w:sz w:val="24"/>
          <w:szCs w:val="24"/>
          <w:lang w:eastAsia="es-ES"/>
        </w:rPr>
        <w:t xml:space="preserve"> para el mismo municipio en que fueron electos previamente;</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26"/>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Quienes hayan ocupado los cargos de </w:t>
      </w:r>
      <w:r w:rsidRPr="00CC45BD">
        <w:rPr>
          <w:rFonts w:ascii="Arial" w:eastAsia="Times New Roman" w:hAnsi="Arial" w:cs="Arial"/>
          <w:b/>
          <w:bCs/>
          <w:iCs/>
          <w:sz w:val="24"/>
          <w:szCs w:val="24"/>
          <w:lang w:eastAsia="es-ES"/>
        </w:rPr>
        <w:t>sindicatura o regiduría</w:t>
      </w:r>
      <w:r w:rsidRPr="00CC45BD">
        <w:rPr>
          <w:rFonts w:ascii="Arial" w:eastAsia="Times New Roman" w:hAnsi="Arial" w:cs="Arial"/>
          <w:sz w:val="24"/>
          <w:szCs w:val="24"/>
          <w:lang w:eastAsia="es-ES"/>
        </w:rPr>
        <w:t xml:space="preserve"> podrán ser </w:t>
      </w:r>
      <w:r w:rsidRPr="00CC45BD">
        <w:rPr>
          <w:rFonts w:ascii="Arial" w:eastAsia="Times New Roman" w:hAnsi="Arial" w:cs="Arial"/>
          <w:b/>
          <w:bCs/>
          <w:iCs/>
          <w:sz w:val="24"/>
          <w:szCs w:val="24"/>
          <w:lang w:eastAsia="es-ES"/>
        </w:rPr>
        <w:t>postuladas o postulados</w:t>
      </w:r>
      <w:r w:rsidRPr="00CC45BD">
        <w:rPr>
          <w:rFonts w:ascii="Arial" w:eastAsia="Times New Roman" w:hAnsi="Arial" w:cs="Arial"/>
          <w:sz w:val="24"/>
          <w:szCs w:val="24"/>
          <w:lang w:eastAsia="es-ES"/>
        </w:rPr>
        <w:t xml:space="preserve"> en el periodo inmediato siguiente como </w:t>
      </w:r>
      <w:r w:rsidRPr="00CC45BD">
        <w:rPr>
          <w:rFonts w:ascii="Arial" w:eastAsia="Times New Roman" w:hAnsi="Arial" w:cs="Arial"/>
          <w:b/>
          <w:bCs/>
          <w:iCs/>
          <w:sz w:val="24"/>
          <w:szCs w:val="24"/>
          <w:lang w:eastAsia="es-ES"/>
        </w:rPr>
        <w:t>candidatas y candidatos a la presidencia municipal</w:t>
      </w:r>
      <w:r w:rsidRPr="00CC45BD">
        <w:rPr>
          <w:rFonts w:ascii="Arial" w:eastAsia="Times New Roman" w:hAnsi="Arial" w:cs="Arial"/>
          <w:sz w:val="24"/>
          <w:szCs w:val="24"/>
          <w:lang w:eastAsia="es-ES"/>
        </w:rPr>
        <w:t xml:space="preserve">, sin que ello suponga reelección, pero quienes hayan ocupado el cargo de la </w:t>
      </w:r>
      <w:r w:rsidRPr="00CC45BD">
        <w:rPr>
          <w:rFonts w:ascii="Arial" w:eastAsia="Times New Roman" w:hAnsi="Arial" w:cs="Arial"/>
          <w:b/>
          <w:bCs/>
          <w:iCs/>
          <w:sz w:val="24"/>
          <w:szCs w:val="24"/>
          <w:lang w:eastAsia="es-ES"/>
        </w:rPr>
        <w:t>presidencia municipal</w:t>
      </w:r>
      <w:r w:rsidRPr="00CC45BD">
        <w:rPr>
          <w:rFonts w:ascii="Arial" w:eastAsia="Times New Roman" w:hAnsi="Arial" w:cs="Arial"/>
          <w:sz w:val="24"/>
          <w:szCs w:val="24"/>
          <w:lang w:eastAsia="es-ES"/>
        </w:rPr>
        <w:t xml:space="preserve"> no podrán postularse como </w:t>
      </w:r>
      <w:r w:rsidRPr="00CC45BD">
        <w:rPr>
          <w:rFonts w:ascii="Arial" w:eastAsia="Times New Roman" w:hAnsi="Arial" w:cs="Arial"/>
          <w:b/>
          <w:bCs/>
          <w:iCs/>
          <w:sz w:val="24"/>
          <w:szCs w:val="24"/>
          <w:lang w:eastAsia="es-ES"/>
        </w:rPr>
        <w:t>candidatas o candidatos a sindicaturas o regidurías</w:t>
      </w:r>
      <w:r w:rsidRPr="00CC45BD">
        <w:rPr>
          <w:rFonts w:ascii="Arial" w:eastAsia="Times New Roman" w:hAnsi="Arial" w:cs="Arial"/>
          <w:sz w:val="24"/>
          <w:szCs w:val="24"/>
          <w:lang w:eastAsia="es-ES"/>
        </w:rPr>
        <w:t xml:space="preserve"> en el periodo inmediato siguiente.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16.</w:t>
      </w:r>
    </w:p>
    <w:p w:rsidR="0078710B" w:rsidRPr="00CC45BD" w:rsidRDefault="0078710B" w:rsidP="0078710B">
      <w:pPr>
        <w:pStyle w:val="TableParagraph"/>
        <w:ind w:left="709" w:hanging="425"/>
        <w:rPr>
          <w:rFonts w:ascii="Arial" w:hAnsi="Arial" w:cs="Arial"/>
          <w:sz w:val="24"/>
          <w:szCs w:val="24"/>
          <w:lang w:val="es-MX"/>
        </w:rPr>
      </w:pPr>
      <w:r w:rsidRPr="00CC45BD">
        <w:rPr>
          <w:rFonts w:ascii="Arial" w:hAnsi="Arial" w:cs="Arial"/>
          <w:sz w:val="24"/>
          <w:szCs w:val="24"/>
          <w:lang w:val="es-MX"/>
        </w:rPr>
        <w:t>1.</w:t>
      </w:r>
      <w:r w:rsidRPr="00CC45BD">
        <w:rPr>
          <w:rFonts w:ascii="Arial" w:hAnsi="Arial" w:cs="Arial"/>
          <w:sz w:val="24"/>
          <w:szCs w:val="24"/>
          <w:lang w:val="es-MX"/>
        </w:rPr>
        <w:tab/>
        <w:t xml:space="preserve">El registro de candidaturas a diputaciones de mayoría relativa se realizará mediante el sistema de fórmulas. Los partidos políticos, registrarán candidaturas </w:t>
      </w:r>
      <w:r w:rsidRPr="00CC45BD">
        <w:rPr>
          <w:rFonts w:ascii="Arial" w:hAnsi="Arial" w:cs="Arial"/>
          <w:sz w:val="24"/>
          <w:szCs w:val="24"/>
          <w:lang w:val="es-MX"/>
        </w:rPr>
        <w:lastRenderedPageBreak/>
        <w:t>observando el principio de paridad de género. Las fórmulas encabezadas por hombres podrán registrar suplentes hombres o mujeres indistintamente, en tanto que las fórmulas encabezadas por mujeres deberán registrar suplentes de éste mismo género. En todo caso, deberán cumplir con los mismos requisitos establecidos en este Código.</w:t>
      </w:r>
    </w:p>
    <w:p w:rsidR="0078710B" w:rsidRPr="00CC45BD" w:rsidRDefault="0078710B" w:rsidP="0078710B">
      <w:pPr>
        <w:pStyle w:val="TableParagraph"/>
        <w:ind w:left="709" w:hanging="425"/>
        <w:rPr>
          <w:rFonts w:ascii="Arial" w:hAnsi="Arial" w:cs="Arial"/>
          <w:sz w:val="24"/>
          <w:szCs w:val="24"/>
          <w:lang w:val="es-MX"/>
        </w:rPr>
      </w:pPr>
    </w:p>
    <w:p w:rsidR="0078710B" w:rsidRPr="00CC45BD" w:rsidRDefault="0078710B" w:rsidP="0078710B">
      <w:pPr>
        <w:widowControl w:val="0"/>
        <w:suppressAutoHyphens/>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2. </w:t>
      </w:r>
      <w:r w:rsidRPr="00CC45BD">
        <w:rPr>
          <w:rFonts w:ascii="Arial" w:eastAsia="Times New Roman" w:hAnsi="Arial" w:cs="Arial"/>
          <w:sz w:val="24"/>
          <w:szCs w:val="24"/>
          <w:lang w:eastAsia="es-ES"/>
        </w:rPr>
        <w:tab/>
        <w:t xml:space="preserve">Para tener derecho al registro de la </w:t>
      </w:r>
      <w:r w:rsidRPr="00CC45BD">
        <w:rPr>
          <w:rFonts w:ascii="Arial" w:eastAsia="Times New Roman" w:hAnsi="Arial" w:cs="Arial"/>
          <w:bCs/>
          <w:sz w:val="24"/>
          <w:szCs w:val="24"/>
          <w:lang w:eastAsia="es-ES"/>
        </w:rPr>
        <w:t xml:space="preserve">lista </w:t>
      </w:r>
      <w:r w:rsidRPr="00CC45BD">
        <w:rPr>
          <w:rFonts w:ascii="Arial" w:eastAsia="Times New Roman" w:hAnsi="Arial" w:cs="Arial"/>
          <w:sz w:val="24"/>
          <w:szCs w:val="24"/>
          <w:lang w:eastAsia="es-ES"/>
        </w:rPr>
        <w:t xml:space="preserve">de </w:t>
      </w:r>
      <w:r w:rsidRPr="00CC45BD">
        <w:rPr>
          <w:rFonts w:ascii="Arial" w:eastAsia="Times New Roman" w:hAnsi="Arial" w:cs="Arial"/>
          <w:b/>
          <w:bCs/>
          <w:iCs/>
          <w:sz w:val="24"/>
          <w:szCs w:val="24"/>
          <w:lang w:eastAsia="es-ES"/>
        </w:rPr>
        <w:t>candidaturas a diputaciones</w:t>
      </w:r>
      <w:r w:rsidRPr="00CC45BD">
        <w:rPr>
          <w:rFonts w:ascii="Arial" w:eastAsia="Times New Roman" w:hAnsi="Arial" w:cs="Arial"/>
          <w:sz w:val="24"/>
          <w:szCs w:val="24"/>
          <w:lang w:eastAsia="es-ES"/>
        </w:rPr>
        <w:t xml:space="preserve"> por el principio de representación proporcional, cada partido político deberá registrar al menos nueve fórmulas de </w:t>
      </w:r>
      <w:r w:rsidRPr="00CC45BD">
        <w:rPr>
          <w:rFonts w:ascii="Arial" w:eastAsia="Times New Roman" w:hAnsi="Arial" w:cs="Arial"/>
          <w:b/>
          <w:bCs/>
          <w:iCs/>
          <w:sz w:val="24"/>
          <w:szCs w:val="24"/>
          <w:lang w:eastAsia="es-ES"/>
        </w:rPr>
        <w:t>candidaturas a diputaciones</w:t>
      </w:r>
      <w:r w:rsidRPr="00CC45BD">
        <w:rPr>
          <w:rFonts w:ascii="Arial" w:eastAsia="Times New Roman" w:hAnsi="Arial" w:cs="Arial"/>
          <w:sz w:val="24"/>
          <w:szCs w:val="24"/>
          <w:lang w:eastAsia="es-ES"/>
        </w:rPr>
        <w:t xml:space="preserve"> de mayoría relativa. </w:t>
      </w:r>
    </w:p>
    <w:p w:rsidR="0078710B" w:rsidRPr="00CC45BD" w:rsidRDefault="0078710B" w:rsidP="0078710B">
      <w:pPr>
        <w:widowControl w:val="0"/>
        <w:suppressAutoHyphens/>
        <w:spacing w:after="0" w:line="240" w:lineRule="auto"/>
        <w:ind w:left="709"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425"/>
        <w:jc w:val="both"/>
        <w:rPr>
          <w:rFonts w:ascii="Arial" w:hAnsi="Arial" w:cs="Arial"/>
          <w:sz w:val="24"/>
          <w:szCs w:val="24"/>
        </w:rPr>
      </w:pPr>
      <w:r w:rsidRPr="00CC45BD">
        <w:rPr>
          <w:rFonts w:ascii="Arial" w:hAnsi="Arial" w:cs="Arial"/>
          <w:sz w:val="24"/>
          <w:szCs w:val="24"/>
        </w:rPr>
        <w:t xml:space="preserve">3. </w:t>
      </w:r>
      <w:r w:rsidRPr="00CC45BD">
        <w:rPr>
          <w:rFonts w:ascii="Arial" w:hAnsi="Arial" w:cs="Arial"/>
          <w:sz w:val="24"/>
          <w:szCs w:val="24"/>
        </w:rPr>
        <w:tab/>
        <w:t xml:space="preserve">En caso de que la persona que corresponda, de conformidad a la lista de preferencia de cada partido, no garantice la paridad de género en la integración del Congreso, el Instituto tendrá la obligación de hacer la sustitución necesaria para que el lugar que pertenezca a cada partido sea ocupado por la siguiente persona en el orden de prelación de la lista que cumpla con el requisito de género, al momento de realizar la asignación de representación proporcional.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17. </w:t>
      </w:r>
    </w:p>
    <w:p w:rsidR="0078710B" w:rsidRPr="00CC45BD" w:rsidRDefault="0078710B" w:rsidP="0078710B">
      <w:pPr>
        <w:pStyle w:val="TableParagraph"/>
        <w:ind w:left="709" w:hanging="425"/>
        <w:rPr>
          <w:rFonts w:ascii="Arial" w:hAnsi="Arial" w:cs="Arial"/>
          <w:sz w:val="24"/>
          <w:szCs w:val="24"/>
        </w:rPr>
      </w:pPr>
      <w:r w:rsidRPr="00CC45BD">
        <w:rPr>
          <w:rFonts w:ascii="Arial" w:hAnsi="Arial" w:cs="Arial"/>
          <w:sz w:val="24"/>
          <w:szCs w:val="24"/>
        </w:rPr>
        <w:t>1.</w:t>
      </w:r>
      <w:r w:rsidRPr="00CC45BD">
        <w:rPr>
          <w:rFonts w:ascii="Arial" w:hAnsi="Arial" w:cs="Arial"/>
          <w:sz w:val="24"/>
          <w:szCs w:val="24"/>
        </w:rPr>
        <w:tab/>
        <w:t xml:space="preserve">Los partidos políticos garantizarán la paridad de género, por lo que las candidaturas propietarias a diputaciones por ambos principios de cada partido político deberán ser al menos el cincuenta por ciento para el género femenino. El Instituto, rechazará el registro del número de candidaturas del género que no cumpla con el principio de paridad, fijando al partido un plazo improrrogable de tres días para la sustitución de estas. </w:t>
      </w:r>
    </w:p>
    <w:p w:rsidR="0078710B" w:rsidRPr="00CC45BD" w:rsidRDefault="0078710B" w:rsidP="0078710B">
      <w:pPr>
        <w:pStyle w:val="TableParagraph"/>
        <w:ind w:left="709" w:hanging="425"/>
        <w:rPr>
          <w:rFonts w:ascii="Arial" w:hAnsi="Arial" w:cs="Arial"/>
          <w:sz w:val="24"/>
          <w:szCs w:val="24"/>
        </w:rPr>
      </w:pPr>
    </w:p>
    <w:p w:rsidR="0078710B" w:rsidRPr="00CC45BD" w:rsidRDefault="0078710B" w:rsidP="0078710B">
      <w:pPr>
        <w:pStyle w:val="TableParagraph"/>
        <w:ind w:left="709" w:hanging="1"/>
        <w:rPr>
          <w:rFonts w:ascii="Arial" w:hAnsi="Arial" w:cs="Arial"/>
          <w:sz w:val="24"/>
          <w:szCs w:val="24"/>
        </w:rPr>
      </w:pPr>
      <w:r w:rsidRPr="00CC45BD">
        <w:rPr>
          <w:rFonts w:ascii="Arial" w:hAnsi="Arial" w:cs="Arial"/>
          <w:sz w:val="24"/>
          <w:szCs w:val="24"/>
        </w:rPr>
        <w:t>En caso de que no se realicen las sustituciones correspondientes únicamente   se   aceptarán los registros en favor de mujeres.</w:t>
      </w:r>
    </w:p>
    <w:p w:rsidR="0078710B" w:rsidRPr="00CC45BD" w:rsidRDefault="0078710B" w:rsidP="0078710B">
      <w:pPr>
        <w:pStyle w:val="TableParagraph"/>
        <w:ind w:left="709" w:hanging="425"/>
        <w:rPr>
          <w:rFonts w:ascii="Arial" w:hAnsi="Arial" w:cs="Arial"/>
          <w:sz w:val="24"/>
          <w:szCs w:val="24"/>
        </w:rPr>
      </w:pPr>
    </w:p>
    <w:p w:rsidR="0078710B" w:rsidRPr="00CC45BD" w:rsidRDefault="0078710B" w:rsidP="0078710B">
      <w:pPr>
        <w:pStyle w:val="TableParagraph"/>
        <w:ind w:left="709" w:hanging="1"/>
        <w:rPr>
          <w:rFonts w:ascii="Arial" w:hAnsi="Arial" w:cs="Arial"/>
          <w:sz w:val="24"/>
          <w:szCs w:val="24"/>
        </w:rPr>
      </w:pPr>
      <w:r w:rsidRPr="00CC45BD">
        <w:rPr>
          <w:rFonts w:ascii="Arial" w:hAnsi="Arial" w:cs="Arial"/>
          <w:sz w:val="24"/>
          <w:szCs w:val="24"/>
        </w:rPr>
        <w:t>Los partidos políticos y/o coaliciones en la postulación a diputaciones de mayoría relativa observarán lo establecido en el artículo 33 de la Constitución.</w:t>
      </w:r>
    </w:p>
    <w:p w:rsidR="0078710B" w:rsidRPr="00CC45BD" w:rsidRDefault="0078710B" w:rsidP="0078710B">
      <w:pPr>
        <w:pStyle w:val="TableParagraph"/>
        <w:ind w:left="709" w:hanging="283"/>
        <w:rPr>
          <w:rFonts w:ascii="Arial" w:hAnsi="Arial" w:cs="Arial"/>
          <w:sz w:val="24"/>
          <w:szCs w:val="24"/>
        </w:rPr>
      </w:pPr>
    </w:p>
    <w:p w:rsidR="0078710B" w:rsidRPr="00CC45BD" w:rsidRDefault="0078710B" w:rsidP="0078710B">
      <w:pPr>
        <w:widowControl w:val="0"/>
        <w:suppressAutoHyphens/>
        <w:spacing w:after="0" w:line="240" w:lineRule="auto"/>
        <w:ind w:left="709" w:hanging="283"/>
        <w:jc w:val="both"/>
        <w:rPr>
          <w:rFonts w:ascii="Arial" w:eastAsia="Times New Roman" w:hAnsi="Arial" w:cs="Arial"/>
          <w:sz w:val="24"/>
          <w:szCs w:val="24"/>
          <w:lang w:eastAsia="es-ES"/>
        </w:rPr>
      </w:pPr>
      <w:r w:rsidRPr="00CC45BD">
        <w:rPr>
          <w:rFonts w:ascii="Arial" w:hAnsi="Arial" w:cs="Arial"/>
          <w:sz w:val="24"/>
          <w:szCs w:val="24"/>
        </w:rPr>
        <w:t xml:space="preserve">2. </w:t>
      </w:r>
      <w:r w:rsidRPr="00CC45BD">
        <w:rPr>
          <w:rFonts w:ascii="Arial" w:eastAsia="Times New Roman" w:hAnsi="Arial" w:cs="Arial"/>
          <w:sz w:val="24"/>
          <w:szCs w:val="24"/>
          <w:lang w:eastAsia="es-ES"/>
        </w:rPr>
        <w:t xml:space="preserve">Tratándose de las listas de </w:t>
      </w:r>
      <w:r w:rsidRPr="00CC45BD">
        <w:rPr>
          <w:rFonts w:ascii="Arial" w:eastAsia="Times New Roman" w:hAnsi="Arial" w:cs="Arial"/>
          <w:b/>
          <w:bCs/>
          <w:iCs/>
          <w:sz w:val="24"/>
          <w:szCs w:val="24"/>
          <w:lang w:eastAsia="es-ES"/>
        </w:rPr>
        <w:t>candidaturas a diputaciones</w:t>
      </w:r>
      <w:r w:rsidRPr="00CC45BD">
        <w:rPr>
          <w:rFonts w:ascii="Arial" w:eastAsia="Times New Roman" w:hAnsi="Arial" w:cs="Arial"/>
          <w:sz w:val="24"/>
          <w:szCs w:val="24"/>
          <w:lang w:eastAsia="es-ES"/>
        </w:rPr>
        <w:t xml:space="preserve"> por el principio de representación proporcional, deberán integrarse por fórmulas de dos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una</w:t>
      </w:r>
      <w:r w:rsidRPr="00CC45BD">
        <w:rPr>
          <w:rFonts w:ascii="Arial" w:eastAsia="Times New Roman" w:hAnsi="Arial" w:cs="Arial"/>
          <w:sz w:val="24"/>
          <w:szCs w:val="24"/>
          <w:lang w:eastAsia="es-ES"/>
        </w:rPr>
        <w:t xml:space="preserve"> de cada género. En cada una de las fórmulas de cada lista habrá una candidatura de género distinto, de manera alternada. Para el registro deberán de postular de forma igualitaria, varones y mujeres en cuando menos la mitad de los distritos, entregando una lista para que la autoridad realice la asignación que corresponda al partido. </w:t>
      </w:r>
      <w:r w:rsidRPr="00CC45BD">
        <w:rPr>
          <w:rFonts w:ascii="Arial" w:eastAsia="Times New Roman" w:hAnsi="Arial" w:cs="Arial"/>
          <w:b/>
          <w:bCs/>
          <w:iCs/>
          <w:sz w:val="24"/>
          <w:szCs w:val="24"/>
          <w:lang w:eastAsia="es-ES"/>
        </w:rPr>
        <w:t xml:space="preserve">La lista deberá ser encabezada por una mujer o por un hombre de manera alternada en cada proceso electoral. </w:t>
      </w:r>
      <w:r w:rsidRPr="00CC45BD">
        <w:rPr>
          <w:rFonts w:ascii="Arial" w:eastAsia="Times New Roman" w:hAnsi="Arial" w:cs="Arial"/>
          <w:sz w:val="24"/>
          <w:szCs w:val="24"/>
          <w:lang w:eastAsia="es-ES"/>
        </w:rPr>
        <w:t xml:space="preserve">Con independencia de la existencia de coaliciones electorales, cada partido deberá registrar por sí mismo la lista de </w:t>
      </w:r>
      <w:r w:rsidRPr="00CC45BD">
        <w:rPr>
          <w:rFonts w:ascii="Arial" w:eastAsia="Times New Roman" w:hAnsi="Arial" w:cs="Arial"/>
          <w:b/>
          <w:bCs/>
          <w:iCs/>
          <w:sz w:val="24"/>
          <w:szCs w:val="24"/>
          <w:lang w:eastAsia="es-ES"/>
        </w:rPr>
        <w:t>candidaturas a diputaciones</w:t>
      </w:r>
      <w:r w:rsidRPr="00CC45BD">
        <w:rPr>
          <w:rFonts w:ascii="Arial" w:eastAsia="Times New Roman" w:hAnsi="Arial" w:cs="Arial"/>
          <w:sz w:val="24"/>
          <w:szCs w:val="24"/>
          <w:lang w:eastAsia="es-ES"/>
        </w:rPr>
        <w:t xml:space="preserve"> de representación proporcional.</w:t>
      </w:r>
    </w:p>
    <w:p w:rsidR="0078710B" w:rsidRPr="00CC45BD" w:rsidRDefault="0078710B" w:rsidP="0078710B">
      <w:pPr>
        <w:pStyle w:val="TableParagraph"/>
        <w:ind w:left="709" w:hanging="425"/>
        <w:rPr>
          <w:rFonts w:ascii="Arial" w:hAnsi="Arial" w:cs="Arial"/>
          <w:sz w:val="24"/>
          <w:szCs w:val="24"/>
        </w:rPr>
      </w:pP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lastRenderedPageBreak/>
        <w:t>3 y 4.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pStyle w:val="Ttulo1"/>
        <w:rPr>
          <w:sz w:val="24"/>
          <w:szCs w:val="24"/>
        </w:rPr>
      </w:pPr>
      <w:r w:rsidRPr="00CC45BD">
        <w:rPr>
          <w:sz w:val="24"/>
          <w:szCs w:val="24"/>
        </w:rPr>
        <w:t>Artículo 17 Bis.</w:t>
      </w:r>
    </w:p>
    <w:p w:rsidR="0078710B" w:rsidRPr="00CC45BD" w:rsidRDefault="0078710B" w:rsidP="0078710B">
      <w:pPr>
        <w:pStyle w:val="Ttulo1"/>
        <w:ind w:left="851" w:hanging="425"/>
        <w:rPr>
          <w:b w:val="0"/>
          <w:sz w:val="24"/>
          <w:szCs w:val="24"/>
          <w:lang w:val="es-ES_tradnl"/>
        </w:rPr>
      </w:pPr>
      <w:r w:rsidRPr="00CC45BD">
        <w:rPr>
          <w:b w:val="0"/>
          <w:sz w:val="24"/>
          <w:szCs w:val="24"/>
          <w:lang w:val="es-ES_tradnl"/>
        </w:rPr>
        <w:t xml:space="preserve">1. </w:t>
      </w:r>
      <w:r w:rsidRPr="00CC45BD">
        <w:rPr>
          <w:b w:val="0"/>
          <w:sz w:val="24"/>
          <w:szCs w:val="24"/>
          <w:lang w:val="es-ES_tradnl"/>
        </w:rPr>
        <w:tab/>
        <w:t>Las comunidades indígenas o afromexicanas, tienen derecho a elegir en aquellos municipios con población indígena o afromexicana representantes ente los ayuntamientos, a los cuales se les denominará regidora o regidor étnico o afromexicana.</w:t>
      </w:r>
    </w:p>
    <w:p w:rsidR="0078710B" w:rsidRPr="00CC45BD" w:rsidRDefault="0078710B" w:rsidP="0078710B">
      <w:pPr>
        <w:pStyle w:val="Ttulo1"/>
        <w:rPr>
          <w:lang w:val="es-ES_tradnl"/>
        </w:rPr>
      </w:pPr>
    </w:p>
    <w:p w:rsidR="0078710B" w:rsidRPr="00CC45BD" w:rsidRDefault="0078710B" w:rsidP="0078710B">
      <w:pPr>
        <w:pStyle w:val="Ttulo1"/>
        <w:ind w:left="851" w:hanging="425"/>
        <w:rPr>
          <w:b w:val="0"/>
          <w:sz w:val="24"/>
          <w:szCs w:val="24"/>
          <w:lang w:val="es-ES_tradnl"/>
        </w:rPr>
      </w:pPr>
      <w:r w:rsidRPr="00CC45BD">
        <w:rPr>
          <w:b w:val="0"/>
          <w:sz w:val="24"/>
          <w:szCs w:val="24"/>
          <w:lang w:val="es-ES_tradnl"/>
        </w:rPr>
        <w:t xml:space="preserve">2. </w:t>
      </w:r>
      <w:r w:rsidRPr="00CC45BD">
        <w:rPr>
          <w:b w:val="0"/>
          <w:sz w:val="24"/>
          <w:szCs w:val="24"/>
          <w:lang w:val="es-ES_tradnl"/>
        </w:rPr>
        <w:tab/>
        <w:t>La designación de la regiduría étnica o afromexicana en esos municipios se realizará de acuerdo con sus sistemas normativos conformados por los principios, normas, procedimientos y prácticas tradicionales, pero debiendo observar el principio de paridad de género.</w:t>
      </w:r>
    </w:p>
    <w:p w:rsidR="0078710B" w:rsidRPr="00CC45BD" w:rsidRDefault="0078710B" w:rsidP="0078710B">
      <w:pPr>
        <w:pStyle w:val="Ttulo1"/>
        <w:rPr>
          <w:lang w:val="es-ES_tradnl"/>
        </w:rPr>
      </w:pPr>
    </w:p>
    <w:p w:rsidR="0078710B" w:rsidRPr="00CC45BD" w:rsidRDefault="0078710B" w:rsidP="0078710B">
      <w:pPr>
        <w:pStyle w:val="Sinespaciado"/>
        <w:jc w:val="both"/>
        <w:rPr>
          <w:rFonts w:ascii="Arial" w:hAnsi="Arial" w:cs="Arial"/>
          <w:b/>
          <w:sz w:val="24"/>
          <w:szCs w:val="24"/>
        </w:rPr>
      </w:pPr>
      <w:r w:rsidRPr="00CC45BD">
        <w:rPr>
          <w:rFonts w:ascii="Arial" w:hAnsi="Arial" w:cs="Arial"/>
          <w:b/>
          <w:sz w:val="24"/>
          <w:szCs w:val="24"/>
        </w:rPr>
        <w:t>Artículo 17 Ter.</w:t>
      </w:r>
    </w:p>
    <w:p w:rsidR="0078710B" w:rsidRPr="00CC45BD" w:rsidRDefault="0078710B" w:rsidP="0078710B">
      <w:pPr>
        <w:pStyle w:val="Sinespaciado"/>
        <w:ind w:left="851" w:hanging="425"/>
        <w:jc w:val="both"/>
        <w:rPr>
          <w:rFonts w:ascii="Arial" w:hAnsi="Arial" w:cs="Arial"/>
          <w:sz w:val="24"/>
          <w:szCs w:val="24"/>
          <w:lang w:val="es-ES_tradnl"/>
        </w:rPr>
      </w:pPr>
      <w:r w:rsidRPr="00CC45BD">
        <w:rPr>
          <w:rFonts w:ascii="Arial" w:hAnsi="Arial" w:cs="Arial"/>
          <w:sz w:val="24"/>
          <w:szCs w:val="24"/>
          <w:lang w:val="es-ES_tradnl"/>
        </w:rPr>
        <w:t xml:space="preserve">1. </w:t>
      </w:r>
      <w:r w:rsidRPr="00CC45BD">
        <w:rPr>
          <w:rFonts w:ascii="Arial" w:hAnsi="Arial" w:cs="Arial"/>
          <w:sz w:val="24"/>
          <w:szCs w:val="24"/>
          <w:lang w:val="es-ES_tradnl"/>
        </w:rPr>
        <w:tab/>
        <w:t xml:space="preserve">El Consejo General del Instituto, dentro de los primeros 15 días del proceso electoral para la integración de ayuntamientos, emitirá los lineamientos para la designación de la fórmula de regiduría étnica o afromexicana. </w:t>
      </w:r>
    </w:p>
    <w:p w:rsidR="0078710B" w:rsidRPr="00CC45BD" w:rsidRDefault="0078710B" w:rsidP="0078710B">
      <w:pPr>
        <w:pStyle w:val="Sinespaciado"/>
        <w:ind w:left="851" w:hanging="425"/>
        <w:jc w:val="both"/>
        <w:rPr>
          <w:rFonts w:ascii="Arial" w:hAnsi="Arial" w:cs="Arial"/>
          <w:bCs/>
          <w:sz w:val="24"/>
          <w:szCs w:val="24"/>
        </w:rPr>
      </w:pPr>
    </w:p>
    <w:p w:rsidR="0078710B" w:rsidRPr="00CC45BD" w:rsidRDefault="0078710B" w:rsidP="0078710B">
      <w:pPr>
        <w:pStyle w:val="Sinespaciado"/>
        <w:ind w:left="851" w:hanging="425"/>
        <w:jc w:val="both"/>
        <w:rPr>
          <w:rFonts w:ascii="Arial" w:hAnsi="Arial" w:cs="Arial"/>
          <w:sz w:val="24"/>
          <w:szCs w:val="24"/>
          <w:lang w:val="es-ES_tradnl"/>
        </w:rPr>
      </w:pPr>
      <w:r w:rsidRPr="00CC45BD">
        <w:rPr>
          <w:rFonts w:ascii="Arial" w:hAnsi="Arial" w:cs="Arial"/>
          <w:sz w:val="24"/>
          <w:szCs w:val="24"/>
          <w:lang w:val="es-ES_tradnl"/>
        </w:rPr>
        <w:t xml:space="preserve">2. </w:t>
      </w:r>
      <w:r w:rsidRPr="00CC45BD">
        <w:rPr>
          <w:rFonts w:ascii="Arial" w:hAnsi="Arial" w:cs="Arial"/>
          <w:sz w:val="24"/>
          <w:szCs w:val="24"/>
          <w:lang w:val="es-ES_tradnl"/>
        </w:rPr>
        <w:tab/>
        <w:t xml:space="preserve">Para la designación de la regiduría étnica o afromexicana, el Instituto deberá considerar a todas las comunidades étnicas o afromexicanas que tengan asentamiento dentro del territorio de Coahuila, así como su sistema normativo; además deberán registrar ante el Consejo General la autoridad que los represente ante el citado órgano. </w:t>
      </w:r>
    </w:p>
    <w:p w:rsidR="0078710B" w:rsidRPr="00CC45BD" w:rsidRDefault="0078710B" w:rsidP="0078710B">
      <w:pPr>
        <w:pStyle w:val="Sinespaciado"/>
        <w:ind w:left="851" w:hanging="425"/>
        <w:jc w:val="both"/>
        <w:rPr>
          <w:rFonts w:ascii="Arial" w:hAnsi="Arial" w:cs="Arial"/>
          <w:sz w:val="24"/>
          <w:szCs w:val="24"/>
          <w:lang w:val="es-ES_tradnl"/>
        </w:rPr>
      </w:pPr>
    </w:p>
    <w:p w:rsidR="0078710B" w:rsidRPr="00CC45BD" w:rsidRDefault="0078710B" w:rsidP="0078710B">
      <w:pPr>
        <w:pStyle w:val="Sinespaciado"/>
        <w:ind w:left="851" w:hanging="425"/>
        <w:jc w:val="both"/>
        <w:rPr>
          <w:rFonts w:ascii="Arial" w:hAnsi="Arial" w:cs="Arial"/>
          <w:sz w:val="24"/>
          <w:szCs w:val="24"/>
          <w:lang w:val="es-ES_tradnl"/>
        </w:rPr>
      </w:pPr>
      <w:r w:rsidRPr="00CC45BD">
        <w:rPr>
          <w:rFonts w:ascii="Arial" w:hAnsi="Arial" w:cs="Arial"/>
          <w:sz w:val="24"/>
          <w:szCs w:val="24"/>
          <w:lang w:val="es-ES_tradnl"/>
        </w:rPr>
        <w:t xml:space="preserve">3. </w:t>
      </w:r>
      <w:r w:rsidRPr="00CC45BD">
        <w:rPr>
          <w:rFonts w:ascii="Arial" w:hAnsi="Arial" w:cs="Arial"/>
          <w:sz w:val="24"/>
          <w:szCs w:val="24"/>
          <w:lang w:val="es-ES_tradnl"/>
        </w:rPr>
        <w:tab/>
        <w:t>Será facultad del Consejo General reglamentar lo relativo a la falta, ausencia y sustituciones de las personas integrantes de las regidurías étnicas o afromexicanas.</w:t>
      </w:r>
    </w:p>
    <w:p w:rsidR="0078710B" w:rsidRPr="00CC45BD" w:rsidRDefault="0078710B" w:rsidP="0078710B">
      <w:pPr>
        <w:jc w:val="both"/>
        <w:rPr>
          <w:rFonts w:ascii="Arial" w:hAnsi="Arial" w:cs="Arial"/>
          <w:b/>
          <w:sz w:val="24"/>
          <w:szCs w:val="24"/>
        </w:rPr>
      </w:pPr>
    </w:p>
    <w:p w:rsidR="0078710B" w:rsidRPr="00CC45BD" w:rsidRDefault="0078710B" w:rsidP="0078710B">
      <w:pPr>
        <w:pStyle w:val="Sinespaciado"/>
        <w:jc w:val="both"/>
        <w:rPr>
          <w:rFonts w:ascii="Arial" w:hAnsi="Arial" w:cs="Arial"/>
          <w:b/>
          <w:sz w:val="24"/>
          <w:szCs w:val="24"/>
        </w:rPr>
      </w:pPr>
      <w:r w:rsidRPr="00CC45BD">
        <w:rPr>
          <w:rFonts w:ascii="Arial" w:hAnsi="Arial" w:cs="Arial"/>
          <w:b/>
          <w:sz w:val="24"/>
          <w:szCs w:val="24"/>
        </w:rPr>
        <w:t>Artículo 17 Quater.</w:t>
      </w:r>
    </w:p>
    <w:p w:rsidR="0078710B" w:rsidRPr="00CC45BD" w:rsidRDefault="0078710B" w:rsidP="0078710B">
      <w:pPr>
        <w:pStyle w:val="Sinespaciado"/>
        <w:ind w:left="851" w:hanging="425"/>
        <w:jc w:val="both"/>
        <w:rPr>
          <w:rFonts w:ascii="Arial" w:hAnsi="Arial" w:cs="Arial"/>
          <w:bCs/>
          <w:sz w:val="24"/>
          <w:szCs w:val="24"/>
        </w:rPr>
      </w:pPr>
      <w:r w:rsidRPr="00CC45BD">
        <w:rPr>
          <w:rFonts w:ascii="Arial" w:hAnsi="Arial" w:cs="Arial"/>
          <w:smallCaps/>
          <w:sz w:val="24"/>
          <w:szCs w:val="24"/>
        </w:rPr>
        <w:t>1.</w:t>
      </w:r>
      <w:r w:rsidRPr="00CC45BD">
        <w:rPr>
          <w:rFonts w:ascii="Arial" w:hAnsi="Arial" w:cs="Arial"/>
          <w:smallCaps/>
          <w:sz w:val="24"/>
          <w:szCs w:val="24"/>
        </w:rPr>
        <w:tab/>
      </w:r>
      <w:r w:rsidRPr="00CC45BD">
        <w:rPr>
          <w:rFonts w:ascii="Arial" w:hAnsi="Arial" w:cs="Arial"/>
          <w:bCs/>
          <w:sz w:val="24"/>
          <w:szCs w:val="24"/>
        </w:rPr>
        <w:t>Las regidurías étnicas contarán con las mismas facultades y obligaciones que el resto de las regidurías y se sujetarán a las siguientes bases:</w:t>
      </w:r>
    </w:p>
    <w:p w:rsidR="0078710B" w:rsidRPr="00CC45BD" w:rsidRDefault="0078710B" w:rsidP="0078710B">
      <w:pPr>
        <w:pStyle w:val="Sinespaciado"/>
        <w:jc w:val="both"/>
        <w:rPr>
          <w:rFonts w:ascii="Arial" w:hAnsi="Arial" w:cs="Arial"/>
          <w:bCs/>
          <w:sz w:val="24"/>
          <w:szCs w:val="24"/>
        </w:rPr>
      </w:pPr>
    </w:p>
    <w:p w:rsidR="0078710B" w:rsidRPr="00CC45BD" w:rsidRDefault="0078710B" w:rsidP="0078710B">
      <w:pPr>
        <w:pStyle w:val="Sinespaciado"/>
        <w:ind w:left="1276" w:hanging="425"/>
        <w:jc w:val="both"/>
        <w:rPr>
          <w:rFonts w:ascii="Arial" w:hAnsi="Arial" w:cs="Arial"/>
          <w:bCs/>
          <w:sz w:val="24"/>
          <w:szCs w:val="24"/>
        </w:rPr>
      </w:pPr>
      <w:r w:rsidRPr="00CC45BD">
        <w:rPr>
          <w:rFonts w:ascii="Arial" w:hAnsi="Arial" w:cs="Arial"/>
          <w:bCs/>
          <w:sz w:val="24"/>
          <w:szCs w:val="24"/>
        </w:rPr>
        <w:t xml:space="preserve">a) </w:t>
      </w:r>
      <w:r w:rsidRPr="00CC45BD">
        <w:rPr>
          <w:rFonts w:ascii="Arial" w:hAnsi="Arial" w:cs="Arial"/>
          <w:bCs/>
          <w:sz w:val="24"/>
          <w:szCs w:val="24"/>
        </w:rPr>
        <w:tab/>
        <w:t>Participar en las sesiones de cabildo con voz y voto.</w:t>
      </w:r>
    </w:p>
    <w:p w:rsidR="0078710B" w:rsidRPr="00CC45BD" w:rsidRDefault="0078710B" w:rsidP="0078710B">
      <w:pPr>
        <w:pStyle w:val="Sinespaciado"/>
        <w:ind w:left="1276" w:hanging="425"/>
        <w:jc w:val="both"/>
        <w:rPr>
          <w:rFonts w:ascii="Arial" w:hAnsi="Arial" w:cs="Arial"/>
          <w:bCs/>
          <w:sz w:val="24"/>
          <w:szCs w:val="24"/>
        </w:rPr>
      </w:pPr>
    </w:p>
    <w:p w:rsidR="0078710B" w:rsidRPr="00CC45BD" w:rsidRDefault="0078710B" w:rsidP="0078710B">
      <w:pPr>
        <w:pStyle w:val="Sinespaciado"/>
        <w:ind w:left="1276" w:hanging="425"/>
        <w:jc w:val="both"/>
        <w:rPr>
          <w:rFonts w:ascii="Arial" w:hAnsi="Arial" w:cs="Arial"/>
          <w:bCs/>
          <w:sz w:val="24"/>
          <w:szCs w:val="24"/>
        </w:rPr>
      </w:pPr>
      <w:r w:rsidRPr="00CC45BD">
        <w:rPr>
          <w:rFonts w:ascii="Arial" w:hAnsi="Arial" w:cs="Arial"/>
          <w:bCs/>
          <w:sz w:val="24"/>
          <w:szCs w:val="24"/>
        </w:rPr>
        <w:t xml:space="preserve">b) </w:t>
      </w:r>
      <w:r w:rsidRPr="00CC45BD">
        <w:rPr>
          <w:rFonts w:ascii="Arial" w:hAnsi="Arial" w:cs="Arial"/>
          <w:bCs/>
          <w:sz w:val="24"/>
          <w:szCs w:val="24"/>
        </w:rPr>
        <w:tab/>
        <w:t>Gozar de la garantía de no remoción ni privación de la facultad de representación, salvo los casos establecidos por la legislación correspondiente.</w:t>
      </w:r>
    </w:p>
    <w:p w:rsidR="0078710B" w:rsidRPr="00CC45BD" w:rsidRDefault="0078710B" w:rsidP="0078710B">
      <w:pPr>
        <w:pStyle w:val="Sinespaciado"/>
        <w:ind w:left="1276" w:hanging="425"/>
        <w:jc w:val="both"/>
        <w:rPr>
          <w:rFonts w:ascii="Arial" w:hAnsi="Arial" w:cs="Arial"/>
          <w:bCs/>
          <w:sz w:val="24"/>
          <w:szCs w:val="24"/>
        </w:rPr>
      </w:pPr>
    </w:p>
    <w:p w:rsidR="0078710B" w:rsidRPr="00CC45BD" w:rsidRDefault="0078710B" w:rsidP="0078710B">
      <w:pPr>
        <w:pStyle w:val="Sinespaciado"/>
        <w:ind w:left="1276" w:hanging="425"/>
        <w:jc w:val="both"/>
        <w:rPr>
          <w:rFonts w:ascii="Arial" w:hAnsi="Arial" w:cs="Arial"/>
          <w:bCs/>
          <w:sz w:val="24"/>
          <w:szCs w:val="24"/>
        </w:rPr>
      </w:pPr>
      <w:r w:rsidRPr="00CC45BD">
        <w:rPr>
          <w:rFonts w:ascii="Arial" w:hAnsi="Arial" w:cs="Arial"/>
          <w:bCs/>
          <w:sz w:val="24"/>
          <w:szCs w:val="24"/>
        </w:rPr>
        <w:t xml:space="preserve">c) </w:t>
      </w:r>
      <w:r w:rsidRPr="00CC45BD">
        <w:rPr>
          <w:rFonts w:ascii="Arial" w:hAnsi="Arial" w:cs="Arial"/>
          <w:bCs/>
          <w:sz w:val="24"/>
          <w:szCs w:val="24"/>
        </w:rPr>
        <w:tab/>
        <w:t xml:space="preserve">Acceder a los mismos recursos económicos y materiales que el resto de las regidurías. </w:t>
      </w:r>
    </w:p>
    <w:p w:rsidR="0078710B" w:rsidRPr="00CC45BD" w:rsidRDefault="0078710B" w:rsidP="0078710B">
      <w:pPr>
        <w:pStyle w:val="Sinespaciado"/>
        <w:ind w:left="1276" w:hanging="425"/>
        <w:jc w:val="both"/>
        <w:rPr>
          <w:rFonts w:ascii="Arial" w:hAnsi="Arial" w:cs="Arial"/>
          <w:bCs/>
          <w:sz w:val="24"/>
          <w:szCs w:val="24"/>
        </w:rPr>
      </w:pPr>
    </w:p>
    <w:p w:rsidR="0078710B" w:rsidRPr="00CC45BD" w:rsidRDefault="0078710B" w:rsidP="0078710B">
      <w:pPr>
        <w:pStyle w:val="Sinespaciado"/>
        <w:ind w:left="1276" w:hanging="425"/>
        <w:jc w:val="both"/>
        <w:rPr>
          <w:rFonts w:ascii="Arial" w:hAnsi="Arial" w:cs="Arial"/>
          <w:bCs/>
          <w:sz w:val="24"/>
          <w:szCs w:val="24"/>
        </w:rPr>
      </w:pPr>
      <w:r w:rsidRPr="00CC45BD">
        <w:rPr>
          <w:rFonts w:ascii="Arial" w:hAnsi="Arial" w:cs="Arial"/>
          <w:bCs/>
          <w:sz w:val="24"/>
          <w:szCs w:val="24"/>
        </w:rPr>
        <w:lastRenderedPageBreak/>
        <w:t>d)</w:t>
      </w:r>
      <w:r w:rsidRPr="00CC45BD">
        <w:rPr>
          <w:rFonts w:ascii="Arial" w:hAnsi="Arial" w:cs="Arial"/>
          <w:bCs/>
          <w:sz w:val="24"/>
          <w:szCs w:val="24"/>
        </w:rPr>
        <w:tab/>
        <w:t xml:space="preserve">Contar con la asistencia correspondiente para cualquier traducción que requiera en el ejercicio de su encargo.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18.</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w:t>
      </w:r>
      <w:r w:rsidRPr="00CC45BD">
        <w:rPr>
          <w:rFonts w:ascii="Arial" w:eastAsia="Times New Roman" w:hAnsi="Arial" w:cs="Arial"/>
          <w:sz w:val="24"/>
          <w:szCs w:val="24"/>
          <w:lang w:eastAsia="es-ES"/>
        </w:rPr>
        <w:tab/>
        <w:t xml:space="preserve">La distribución de </w:t>
      </w:r>
      <w:r w:rsidRPr="00CC45BD">
        <w:rPr>
          <w:rFonts w:ascii="Arial" w:eastAsia="Times New Roman" w:hAnsi="Arial" w:cs="Arial"/>
          <w:b/>
          <w:bCs/>
          <w:iCs/>
          <w:sz w:val="24"/>
          <w:szCs w:val="24"/>
          <w:lang w:eastAsia="es-ES"/>
        </w:rPr>
        <w:t>las diputaciones</w:t>
      </w:r>
      <w:r w:rsidRPr="00CC45BD">
        <w:rPr>
          <w:rFonts w:ascii="Arial" w:eastAsia="Times New Roman" w:hAnsi="Arial" w:cs="Arial"/>
          <w:sz w:val="24"/>
          <w:szCs w:val="24"/>
          <w:lang w:eastAsia="es-ES"/>
        </w:rPr>
        <w:t xml:space="preserve"> de representación proporcional, se hará de conformidad con las fórmulas de porcentaje específico, cociente natural y resto mayor, que se aplicarán conforme a las bases siguientes: </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29"/>
        </w:numPr>
        <w:suppressAutoHyphens/>
        <w:spacing w:after="0" w:line="240" w:lineRule="auto"/>
        <w:ind w:left="113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primera ronda de asignación se procederá a aplicar el procedimiento de porcentaje específico en la circunscripción electoral, para lo cual se asignará </w:t>
      </w:r>
      <w:r w:rsidRPr="00CC45BD">
        <w:rPr>
          <w:rFonts w:ascii="Arial" w:eastAsia="Times New Roman" w:hAnsi="Arial" w:cs="Arial"/>
          <w:b/>
          <w:bCs/>
          <w:iCs/>
          <w:sz w:val="24"/>
          <w:szCs w:val="24"/>
          <w:lang w:eastAsia="es-ES"/>
        </w:rPr>
        <w:t>una diputación</w:t>
      </w:r>
      <w:r w:rsidRPr="00CC45BD">
        <w:rPr>
          <w:rFonts w:ascii="Arial" w:eastAsia="Times New Roman" w:hAnsi="Arial" w:cs="Arial"/>
          <w:sz w:val="24"/>
          <w:szCs w:val="24"/>
          <w:lang w:eastAsia="es-ES"/>
        </w:rPr>
        <w:t xml:space="preserve"> a todo aquel partido político que haya obtenido al menos el tres por ciento de la votación válida emitida. Se entiende por votación valida emitida, la que resulte de deducir la suma de todos los votos depositados en las urnas, los votos nulos y los correspondientes a </w:t>
      </w:r>
      <w:r w:rsidRPr="00CC45BD">
        <w:rPr>
          <w:rFonts w:ascii="Arial" w:eastAsia="Times New Roman" w:hAnsi="Arial" w:cs="Arial"/>
          <w:b/>
          <w:bCs/>
          <w:iCs/>
          <w:sz w:val="24"/>
          <w:szCs w:val="24"/>
          <w:lang w:eastAsia="es-ES"/>
        </w:rPr>
        <w:t>las candidaturas no registradas</w:t>
      </w:r>
      <w:r w:rsidRPr="00CC45BD">
        <w:rPr>
          <w:rFonts w:ascii="Arial" w:eastAsia="Times New Roman" w:hAnsi="Arial" w:cs="Arial"/>
          <w:sz w:val="24"/>
          <w:szCs w:val="24"/>
          <w:lang w:eastAsia="es-ES"/>
        </w:rPr>
        <w:t xml:space="preserve">. </w:t>
      </w:r>
    </w:p>
    <w:p w:rsidR="0078710B" w:rsidRPr="00CC45BD" w:rsidRDefault="0078710B" w:rsidP="0078710B">
      <w:pPr>
        <w:widowControl w:val="0"/>
        <w:suppressAutoHyphens/>
        <w:spacing w:after="0" w:line="240" w:lineRule="auto"/>
        <w:ind w:left="1134"/>
        <w:jc w:val="both"/>
        <w:rPr>
          <w:rFonts w:ascii="Arial" w:eastAsia="Times New Roman" w:hAnsi="Arial" w:cs="Arial"/>
          <w:sz w:val="24"/>
          <w:szCs w:val="24"/>
          <w:lang w:eastAsia="es-ES"/>
        </w:rPr>
      </w:pPr>
    </w:p>
    <w:p w:rsidR="0078710B" w:rsidRPr="00CC45BD" w:rsidRDefault="0078710B" w:rsidP="0078710B">
      <w:pPr>
        <w:widowControl w:val="0"/>
        <w:numPr>
          <w:ilvl w:val="0"/>
          <w:numId w:val="29"/>
        </w:numPr>
        <w:suppressAutoHyphens/>
        <w:spacing w:after="0" w:line="240" w:lineRule="auto"/>
        <w:ind w:left="1134"/>
        <w:jc w:val="both"/>
        <w:rPr>
          <w:rFonts w:ascii="Arial" w:hAnsi="Arial" w:cs="Arial"/>
          <w:sz w:val="24"/>
          <w:szCs w:val="24"/>
        </w:rPr>
      </w:pPr>
      <w:r w:rsidRPr="00CC45BD">
        <w:rPr>
          <w:rFonts w:ascii="Arial" w:hAnsi="Arial" w:cs="Arial"/>
          <w:sz w:val="24"/>
          <w:szCs w:val="24"/>
        </w:rPr>
        <w:t xml:space="preserve">Si después de realizada la asignación a que se refiere el inciso anterior restan 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 </w:t>
      </w:r>
    </w:p>
    <w:p w:rsidR="0078710B" w:rsidRPr="00CC45BD" w:rsidRDefault="0078710B" w:rsidP="0078710B">
      <w:pPr>
        <w:widowControl w:val="0"/>
        <w:suppressAutoHyphens/>
        <w:ind w:left="1134"/>
        <w:rPr>
          <w:rFonts w:ascii="Arial" w:hAnsi="Arial" w:cs="Arial"/>
          <w:sz w:val="24"/>
          <w:szCs w:val="24"/>
        </w:rPr>
      </w:pPr>
    </w:p>
    <w:p w:rsidR="0078710B" w:rsidRPr="00CC45BD" w:rsidRDefault="0078710B" w:rsidP="0078710B">
      <w:pPr>
        <w:widowControl w:val="0"/>
        <w:suppressAutoHyphens/>
        <w:ind w:left="1134"/>
        <w:rPr>
          <w:rFonts w:ascii="Arial" w:hAnsi="Arial" w:cs="Arial"/>
          <w:sz w:val="24"/>
          <w:szCs w:val="24"/>
        </w:rPr>
      </w:pPr>
      <w:r w:rsidRPr="00CC45BD">
        <w:rPr>
          <w:rFonts w:ascii="Arial" w:hAnsi="Arial" w:cs="Arial"/>
          <w:sz w:val="24"/>
          <w:szCs w:val="24"/>
        </w:rPr>
        <w:t xml:space="preserve">Para tal efecto, en primer término se le asignarán diputaciones al partido que obtenga el mayor índice de votación y después, en forma descendente, a los demás partidos políticos con derecho a ello. </w:t>
      </w:r>
    </w:p>
    <w:p w:rsidR="0078710B" w:rsidRPr="00CC45BD" w:rsidRDefault="0078710B" w:rsidP="0078710B">
      <w:pPr>
        <w:pStyle w:val="Ttulo1"/>
      </w:pPr>
    </w:p>
    <w:p w:rsidR="0078710B" w:rsidRPr="00CC45BD" w:rsidRDefault="0078710B" w:rsidP="0078710B">
      <w:pPr>
        <w:widowControl w:val="0"/>
        <w:numPr>
          <w:ilvl w:val="0"/>
          <w:numId w:val="29"/>
        </w:numPr>
        <w:suppressAutoHyphens/>
        <w:spacing w:after="0" w:line="240" w:lineRule="auto"/>
        <w:ind w:left="113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Si después de aplicar el cociente natural restan curules por repartir, éstas se asignarán aplicando la fórmula de resto mayor, en orden decreciente según los votos que resten a cada partido político. </w:t>
      </w:r>
    </w:p>
    <w:p w:rsidR="0078710B" w:rsidRPr="00CC45BD" w:rsidRDefault="0078710B" w:rsidP="0078710B">
      <w:pPr>
        <w:widowControl w:val="0"/>
        <w:suppressAutoHyphens/>
        <w:spacing w:after="0" w:line="240" w:lineRule="auto"/>
        <w:ind w:left="1134"/>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entiende por resto mayor, el remanente de votación más alto de cada partido político después de deducir la que utilizó para la asignación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a que se refieren todas las fracciones anteriores.</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w:t>
      </w:r>
      <w:r w:rsidRPr="00CC45BD">
        <w:rPr>
          <w:rFonts w:ascii="Arial" w:eastAsia="Times New Roman" w:hAnsi="Arial" w:cs="Arial"/>
          <w:sz w:val="24"/>
          <w:szCs w:val="24"/>
          <w:lang w:eastAsia="es-ES"/>
        </w:rPr>
        <w:tab/>
        <w:t xml:space="preserve">Se establece una circunscripción única para todo el Estado; cada partido registrará una lista con nueve fórmulas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en orden de prelación;</w:t>
      </w:r>
    </w:p>
    <w:p w:rsidR="0078710B" w:rsidRPr="00CC45BD" w:rsidRDefault="0078710B" w:rsidP="0078710B">
      <w:pPr>
        <w:widowControl w:val="0"/>
        <w:suppressAutoHyphens/>
        <w:spacing w:after="0" w:line="240" w:lineRule="auto"/>
        <w:ind w:left="1134"/>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 Ningún partido político podrá contar con más de dieciséis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ambos principios. El número máximo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ambos principios que puede alcanzar cualquier partido político deberá corresponder a su porcentaje de votación respecto de la votación total emitida, más el ocho por ciento.  Esta base no se aplicará al partido político que, por sus triunfos en distritos, obtenga un porcentaje de diputaciones superior a la suma del porcentaje de su votación estatal emitida más el ocho por ciento. Asimismo, en la integración de la legislatura, el porcentaje de representación de un partido político no podrá ser menor al porcentaje de votación que hubiere recibido menos ocho puntos porcentuales. Esta fórmula se aplicará una vez que le sea asignada </w:t>
      </w:r>
      <w:r w:rsidRPr="00CC45BD">
        <w:rPr>
          <w:rFonts w:ascii="Arial" w:eastAsia="Times New Roman" w:hAnsi="Arial" w:cs="Arial"/>
          <w:b/>
          <w:bCs/>
          <w:iCs/>
          <w:sz w:val="24"/>
          <w:szCs w:val="24"/>
          <w:lang w:eastAsia="es-ES"/>
        </w:rPr>
        <w:t>una diputación</w:t>
      </w:r>
      <w:r w:rsidRPr="00CC45BD">
        <w:rPr>
          <w:rFonts w:ascii="Arial" w:eastAsia="Times New Roman" w:hAnsi="Arial" w:cs="Arial"/>
          <w:sz w:val="24"/>
          <w:szCs w:val="24"/>
          <w:lang w:eastAsia="es-ES"/>
        </w:rPr>
        <w:t xml:space="preserve"> de representación proporcional a los partidos políticos que lo hayan obtenido en la ronda de porcentaje específico de conformidad con este Código.</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19. </w:t>
      </w: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Cada Municipio estará gobernado por un Ayuntamiento, cuyos miembros serán electos conforme al sistema de mayoría relativa y de representación proporcional. </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 base para definir el número de integrantes de cada Ayuntamiento será el número de electores inscritos en la lista nominal, con corte al treinta y uno de enero del año de la elección de que se trate, conforme a lo siguiente:</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30"/>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miembros de los Ayuntamientos que serán electos según el principio de mayoría relativa, en cada uno de los municipios del Estado, serán los siguientes: </w:t>
      </w:r>
    </w:p>
    <w:p w:rsidR="0078710B" w:rsidRPr="00CC45BD" w:rsidRDefault="0078710B" w:rsidP="0078710B">
      <w:pPr>
        <w:widowControl w:val="0"/>
        <w:suppressAutoHyphens/>
        <w:spacing w:after="0" w:line="240" w:lineRule="auto"/>
        <w:ind w:left="814"/>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Una Presidencia Municipal, cinco Regidurías y una Sindicatura</w:t>
      </w:r>
      <w:r w:rsidRPr="00CC45BD">
        <w:rPr>
          <w:rFonts w:ascii="Arial" w:eastAsia="Times New Roman" w:hAnsi="Arial" w:cs="Arial"/>
          <w:sz w:val="24"/>
          <w:szCs w:val="24"/>
          <w:lang w:eastAsia="es-ES"/>
        </w:rPr>
        <w:t xml:space="preserve"> en los municipios que tengan hasta 15,000 electores;</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Una Presidencia Municipal, siete Regidurías y una Sindicatura,</w:t>
      </w:r>
      <w:r w:rsidRPr="00CC45BD">
        <w:rPr>
          <w:rFonts w:ascii="Arial" w:eastAsia="Times New Roman" w:hAnsi="Arial" w:cs="Arial"/>
          <w:sz w:val="24"/>
          <w:szCs w:val="24"/>
          <w:lang w:eastAsia="es-ES"/>
        </w:rPr>
        <w:t xml:space="preserve"> en los municipios que tengan de 15,001 hasta 40,000 electores;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III.</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Una Presidencia Municipal, nueve Regidurías y una Sindicatura</w:t>
      </w:r>
      <w:r w:rsidRPr="00CC45BD">
        <w:rPr>
          <w:rFonts w:ascii="Arial" w:eastAsia="Times New Roman" w:hAnsi="Arial" w:cs="Arial"/>
          <w:sz w:val="24"/>
          <w:szCs w:val="24"/>
          <w:lang w:eastAsia="es-ES"/>
        </w:rPr>
        <w:t>, en los municipios que tengan de 40,001 hasta 80,000 electores, y</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IV.</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Una Presidencia Municipal, once Regidurías y una Sindicatura</w:t>
      </w:r>
      <w:r w:rsidRPr="00CC45BD">
        <w:rPr>
          <w:rFonts w:ascii="Arial" w:eastAsia="Times New Roman" w:hAnsi="Arial" w:cs="Arial"/>
          <w:sz w:val="24"/>
          <w:szCs w:val="24"/>
          <w:lang w:eastAsia="es-ES"/>
        </w:rPr>
        <w:t xml:space="preserve"> en los municipios que tengan 80,001 electores en adelante. </w:t>
      </w: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30"/>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Cs/>
          <w:sz w:val="24"/>
          <w:szCs w:val="24"/>
          <w:lang w:eastAsia="es-ES"/>
        </w:rPr>
        <w:t>Se asignará una segunda sindicatura al partido político que se constituya como la primera minoría</w:t>
      </w:r>
      <w:r w:rsidRPr="00CC45BD">
        <w:rPr>
          <w:rFonts w:ascii="Arial" w:eastAsia="Times New Roman" w:hAnsi="Arial" w:cs="Arial"/>
          <w:sz w:val="24"/>
          <w:szCs w:val="24"/>
          <w:lang w:eastAsia="es-ES"/>
        </w:rPr>
        <w:t xml:space="preserve">. </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30"/>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atención al número de electores de cada Municipio, los Ayuntamientos </w:t>
      </w:r>
      <w:r w:rsidRPr="00CC45BD">
        <w:rPr>
          <w:rFonts w:ascii="Arial" w:eastAsia="Times New Roman" w:hAnsi="Arial" w:cs="Arial"/>
          <w:sz w:val="24"/>
          <w:szCs w:val="24"/>
          <w:lang w:eastAsia="es-ES"/>
        </w:rPr>
        <w:lastRenderedPageBreak/>
        <w:t xml:space="preserve">deben tener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en la siguiente forma: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t xml:space="preserve">Dos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en los municipios que cuenten hasta con 15,000 electores;</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w:t>
      </w:r>
      <w:r w:rsidRPr="00CC45BD">
        <w:rPr>
          <w:rFonts w:ascii="Arial" w:eastAsia="Times New Roman" w:hAnsi="Arial" w:cs="Arial"/>
          <w:sz w:val="24"/>
          <w:szCs w:val="24"/>
          <w:lang w:eastAsia="es-ES"/>
        </w:rPr>
        <w:tab/>
        <w:t xml:space="preserve">Cuatro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en aquellos municipios que tengan de 15,001 hasta 40,000 electores, y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1134"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III.</w:t>
      </w:r>
      <w:r w:rsidRPr="00CC45BD">
        <w:rPr>
          <w:rFonts w:ascii="Arial" w:eastAsia="Times New Roman" w:hAnsi="Arial" w:cs="Arial"/>
          <w:sz w:val="24"/>
          <w:szCs w:val="24"/>
          <w:lang w:eastAsia="es-ES"/>
        </w:rPr>
        <w:tab/>
        <w:t xml:space="preserve">Seis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en aquellos municipios que tengan de 40,001 electores en adelante.</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que los partidos políticos o planilla de candidatura independiente tengan derecho a participar en la asignación de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deberán satisfacer los siguientes requisitos: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w:t>
      </w:r>
      <w:r w:rsidRPr="00CC45BD">
        <w:rPr>
          <w:rFonts w:ascii="Arial" w:eastAsia="Times New Roman" w:hAnsi="Arial" w:cs="Arial"/>
          <w:sz w:val="24"/>
          <w:szCs w:val="24"/>
          <w:lang w:eastAsia="es-ES"/>
        </w:rPr>
        <w:tab/>
        <w:t xml:space="preserve">Que no hayan alcanzado el triunfo de mayoría en el Municipio de que se trate; y </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b)</w:t>
      </w:r>
      <w:r w:rsidRPr="00CC45BD">
        <w:rPr>
          <w:rFonts w:ascii="Arial" w:eastAsia="Times New Roman" w:hAnsi="Arial" w:cs="Arial"/>
          <w:sz w:val="24"/>
          <w:szCs w:val="24"/>
          <w:lang w:eastAsia="es-ES"/>
        </w:rPr>
        <w:tab/>
        <w:t xml:space="preserve">Que obtengan, por lo menos, el tres por ciento del total de la votación válida emitida en el Municipio correspondiente.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asignación de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se hará conforme a las fórmulas de porcentaje específico, cociente natural y resto mayor, de acuerdo con las bases siguientes: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w:t>
      </w:r>
      <w:r w:rsidRPr="00CC45BD">
        <w:rPr>
          <w:rFonts w:ascii="Arial" w:eastAsia="Times New Roman" w:hAnsi="Arial" w:cs="Arial"/>
          <w:sz w:val="24"/>
          <w:szCs w:val="24"/>
          <w:lang w:eastAsia="es-ES"/>
        </w:rPr>
        <w:tab/>
        <w:t xml:space="preserve">Para la primera ronda de asignación se procederá a aplicar el procedimiento de porcentaje específico en la circunscripción municipal, para lo cual se asignará </w:t>
      </w:r>
      <w:r w:rsidRPr="00CC45BD">
        <w:rPr>
          <w:rFonts w:ascii="Arial" w:eastAsia="Times New Roman" w:hAnsi="Arial" w:cs="Arial"/>
          <w:b/>
          <w:bCs/>
          <w:iCs/>
          <w:sz w:val="24"/>
          <w:szCs w:val="24"/>
          <w:lang w:eastAsia="es-ES"/>
        </w:rPr>
        <w:t>una regiduría</w:t>
      </w:r>
      <w:r w:rsidRPr="00CC45BD">
        <w:rPr>
          <w:rFonts w:ascii="Arial" w:eastAsia="Times New Roman" w:hAnsi="Arial" w:cs="Arial"/>
          <w:sz w:val="24"/>
          <w:szCs w:val="24"/>
          <w:lang w:eastAsia="es-ES"/>
        </w:rPr>
        <w:t xml:space="preserve"> a todo aquel partido político que haya obtenido al menos el tres por ciento de la votación válida emitida. </w:t>
      </w:r>
    </w:p>
    <w:p w:rsidR="0078710B" w:rsidRPr="00CC45BD" w:rsidRDefault="0078710B" w:rsidP="0078710B">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tabs>
          <w:tab w:val="left" w:pos="0"/>
        </w:tabs>
        <w:suppressAutoHyphens/>
        <w:spacing w:line="240" w:lineRule="auto"/>
        <w:ind w:left="992"/>
        <w:jc w:val="both"/>
        <w:rPr>
          <w:rFonts w:ascii="Arial" w:hAnsi="Arial" w:cs="Arial"/>
          <w:sz w:val="24"/>
          <w:szCs w:val="24"/>
        </w:rPr>
      </w:pPr>
      <w:r w:rsidRPr="00CC45BD">
        <w:rPr>
          <w:rFonts w:ascii="Arial" w:hAnsi="Arial" w:cs="Arial"/>
          <w:sz w:val="24"/>
          <w:szCs w:val="24"/>
        </w:rPr>
        <w:t xml:space="preserve">En el caso de que el número de partidos políticos que cumplan el requisito anterior exceda al de las regidurías por repartir, se les asignarán regidurías en forma decreciente, dependiendo del resultado de la votación alcanzada por cada uno de ellos, hasta agotar las que haya por distribuir. </w:t>
      </w:r>
    </w:p>
    <w:p w:rsidR="0078710B" w:rsidRPr="00CC45BD" w:rsidRDefault="0078710B" w:rsidP="0078710B">
      <w:pPr>
        <w:widowControl w:val="0"/>
        <w:tabs>
          <w:tab w:val="left" w:pos="0"/>
        </w:tabs>
        <w:suppressAutoHyphens/>
        <w:spacing w:line="240" w:lineRule="auto"/>
        <w:ind w:left="992" w:hanging="340"/>
        <w:jc w:val="both"/>
        <w:rPr>
          <w:rFonts w:ascii="Arial" w:hAnsi="Arial" w:cs="Arial"/>
          <w:sz w:val="24"/>
          <w:szCs w:val="24"/>
        </w:rPr>
      </w:pPr>
      <w:r w:rsidRPr="00CC45BD">
        <w:rPr>
          <w:rFonts w:ascii="Arial" w:hAnsi="Arial" w:cs="Arial"/>
          <w:sz w:val="24"/>
          <w:szCs w:val="24"/>
        </w:rPr>
        <w:t>b)</w:t>
      </w:r>
      <w:r w:rsidRPr="00CC45BD">
        <w:rPr>
          <w:rFonts w:ascii="Arial" w:hAnsi="Arial" w:cs="Arial"/>
          <w:sz w:val="24"/>
          <w:szCs w:val="24"/>
        </w:rPr>
        <w:tab/>
        <w:t xml:space="preserve">Si después de realizada la asignación a que se refiere el inciso anterior restan regidurías por asignar, se empleará el procedimiento de cociente natural, para lo cual se procederá a obtener la votación relativa, que será la suma total de las votaciones obtenidas por los partidos políticos con derecho a regidurías de representación proporcional, una vez descontada la votación utilizada en el procedimiento anterior, la que a su vez se dividirá entre el número de regidurías pendientes por asignar para obtener el cociente natural. Realizado lo anterior, se asignarán tantas regidurías como número de veces contenga su votación restante al cociente natural. </w:t>
      </w:r>
    </w:p>
    <w:p w:rsidR="0078710B" w:rsidRPr="00CC45BD" w:rsidRDefault="0078710B" w:rsidP="0078710B">
      <w:pPr>
        <w:pStyle w:val="Ttulo1"/>
      </w:pPr>
    </w:p>
    <w:p w:rsidR="0078710B" w:rsidRPr="00CC45BD" w:rsidRDefault="0078710B" w:rsidP="0078710B">
      <w:pPr>
        <w:widowControl w:val="0"/>
        <w:tabs>
          <w:tab w:val="left" w:pos="0"/>
        </w:tabs>
        <w:suppressAutoHyphens/>
        <w:spacing w:line="240" w:lineRule="auto"/>
        <w:ind w:left="992"/>
        <w:jc w:val="both"/>
        <w:rPr>
          <w:rFonts w:ascii="Arial" w:hAnsi="Arial" w:cs="Arial"/>
          <w:sz w:val="24"/>
          <w:szCs w:val="24"/>
        </w:rPr>
      </w:pPr>
      <w:r w:rsidRPr="00CC45BD">
        <w:rPr>
          <w:rFonts w:ascii="Arial" w:hAnsi="Arial" w:cs="Arial"/>
          <w:sz w:val="24"/>
          <w:szCs w:val="24"/>
        </w:rPr>
        <w:t xml:space="preserve">Para tal efecto, en primer término, se le asignarán regidurías al partido que obtenga el mayor índice de votación y después, en forma descendente, a los demás partidos políticos con derecho a ello.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w:t>
      </w:r>
      <w:r w:rsidRPr="00CC45BD">
        <w:rPr>
          <w:rFonts w:ascii="Arial" w:eastAsia="Times New Roman" w:hAnsi="Arial" w:cs="Arial"/>
          <w:sz w:val="24"/>
          <w:szCs w:val="24"/>
          <w:lang w:eastAsia="es-ES"/>
        </w:rPr>
        <w:tab/>
        <w:t xml:space="preserve">Si después de aplicar el cociente natural restan regidurías por repartir, éstas se asignarán aplicando la fórmula de resto mayor, en orden decreciente según los votos que resten a cada partido político. </w:t>
      </w:r>
    </w:p>
    <w:p w:rsidR="0078710B" w:rsidRPr="00CC45BD" w:rsidRDefault="0078710B" w:rsidP="0078710B">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entiende por resto mayor, el remanente de votación más alto de cada partido político después de deducir la que utilizó para la asignación de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a que se refieren todas las fracciones anteriores.</w:t>
      </w:r>
    </w:p>
    <w:p w:rsidR="0078710B" w:rsidRPr="00CC45BD" w:rsidRDefault="0078710B" w:rsidP="0078710B">
      <w:pPr>
        <w:widowControl w:val="0"/>
        <w:suppressAutoHyphens/>
        <w:spacing w:after="0" w:line="240" w:lineRule="auto"/>
        <w:ind w:left="79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En la distribución y asignación de regidurías por el principio de representación proporcional, deberá de garantizarse el principio de paridad de género que se establecen en el presente Código.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u w:val="single"/>
          <w:lang w:eastAsia="es-ES"/>
        </w:rPr>
      </w:pPr>
      <w:r w:rsidRPr="00CC45BD">
        <w:rPr>
          <w:rFonts w:ascii="Arial" w:eastAsia="Times New Roman" w:hAnsi="Arial" w:cs="Arial"/>
          <w:b/>
          <w:bCs/>
          <w:iCs/>
          <w:sz w:val="24"/>
          <w:szCs w:val="24"/>
          <w:lang w:eastAsia="es-ES"/>
        </w:rPr>
        <w:t>Las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y, en su caso, la </w:t>
      </w:r>
      <w:r w:rsidRPr="00CC45BD">
        <w:rPr>
          <w:rFonts w:ascii="Arial" w:eastAsia="Times New Roman" w:hAnsi="Arial" w:cs="Arial"/>
          <w:b/>
          <w:bCs/>
          <w:iCs/>
          <w:sz w:val="24"/>
          <w:szCs w:val="24"/>
          <w:lang w:eastAsia="es-ES"/>
        </w:rPr>
        <w:t>sindicatura</w:t>
      </w:r>
      <w:r w:rsidRPr="00CC45BD">
        <w:rPr>
          <w:rFonts w:ascii="Arial" w:eastAsia="Times New Roman" w:hAnsi="Arial" w:cs="Arial"/>
          <w:sz w:val="24"/>
          <w:szCs w:val="24"/>
          <w:lang w:eastAsia="es-ES"/>
        </w:rPr>
        <w:t xml:space="preserve"> de la primera minoría, se asignarán de entre </w:t>
      </w:r>
      <w:r w:rsidRPr="00CC45BD">
        <w:rPr>
          <w:rFonts w:ascii="Arial" w:eastAsia="Times New Roman" w:hAnsi="Arial" w:cs="Arial"/>
          <w:b/>
          <w:bCs/>
          <w:iCs/>
          <w:sz w:val="24"/>
          <w:szCs w:val="24"/>
          <w:lang w:eastAsia="es-ES"/>
        </w:rPr>
        <w:t>aquellas candidaturas propietarias</w:t>
      </w:r>
      <w:r w:rsidRPr="00CC45BD">
        <w:rPr>
          <w:rFonts w:ascii="Arial" w:eastAsia="Times New Roman" w:hAnsi="Arial" w:cs="Arial"/>
          <w:sz w:val="24"/>
          <w:szCs w:val="24"/>
          <w:lang w:eastAsia="es-ES"/>
        </w:rPr>
        <w:t xml:space="preserve">, que en sus respectivas planillas postulen los partidos políticos o coaliciones, siguiendo el orden de prelación establecido por cada partido político en la lista que estos presenten al Instituto. </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u w:val="single"/>
          <w:lang w:eastAsia="es-ES"/>
        </w:rPr>
      </w:pPr>
    </w:p>
    <w:p w:rsidR="0078710B" w:rsidRPr="00CC45BD" w:rsidRDefault="0078710B" w:rsidP="0078710B">
      <w:pPr>
        <w:widowControl w:val="0"/>
        <w:suppressAutoHyphens/>
        <w:spacing w:after="0" w:line="240" w:lineRule="auto"/>
        <w:ind w:left="709"/>
        <w:jc w:val="both"/>
        <w:rPr>
          <w:rFonts w:ascii="Arial" w:eastAsia="Times New Roman" w:hAnsi="Arial" w:cs="Arial"/>
          <w:sz w:val="24"/>
          <w:szCs w:val="24"/>
          <w:u w:val="single"/>
          <w:lang w:eastAsia="es-ES"/>
        </w:rPr>
      </w:pPr>
      <w:r w:rsidRPr="00CC45BD">
        <w:rPr>
          <w:rFonts w:ascii="Arial" w:eastAsia="Times New Roman" w:hAnsi="Arial" w:cs="Arial"/>
          <w:sz w:val="24"/>
          <w:szCs w:val="24"/>
          <w:lang w:eastAsia="es-ES"/>
        </w:rPr>
        <w:t xml:space="preserve">La lista de preferencia, dentro de los cinco días posteriores a la fecha en que concluya el término para que los organismos competentes resuelvan sobre la solicitud de registro de planillas, se publicará en el Periódico Oficial, y no podrá ser objeto de sustitución salvo causa de fuerza mayor, previo acuerdo del Instituto.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los municipios en donde se presente un sólo partido a la elección, </w:t>
      </w:r>
      <w:r w:rsidRPr="00CC45BD">
        <w:rPr>
          <w:rFonts w:ascii="Arial" w:eastAsia="Times New Roman" w:hAnsi="Arial" w:cs="Arial"/>
          <w:b/>
          <w:bCs/>
          <w:iCs/>
          <w:sz w:val="24"/>
          <w:szCs w:val="24"/>
          <w:lang w:eastAsia="es-ES"/>
        </w:rPr>
        <w:t>los regidurías</w:t>
      </w:r>
      <w:r w:rsidRPr="00CC45BD">
        <w:rPr>
          <w:rFonts w:ascii="Arial" w:eastAsia="Times New Roman" w:hAnsi="Arial" w:cs="Arial"/>
          <w:sz w:val="24"/>
          <w:szCs w:val="24"/>
          <w:lang w:eastAsia="es-ES"/>
        </w:rPr>
        <w:t xml:space="preserve"> serán </w:t>
      </w:r>
      <w:r w:rsidRPr="00CC45BD">
        <w:rPr>
          <w:rFonts w:ascii="Arial" w:eastAsia="Times New Roman" w:hAnsi="Arial" w:cs="Arial"/>
          <w:b/>
          <w:bCs/>
          <w:iCs/>
          <w:sz w:val="24"/>
          <w:szCs w:val="24"/>
          <w:lang w:eastAsia="es-ES"/>
        </w:rPr>
        <w:t>electas</w:t>
      </w:r>
      <w:r w:rsidRPr="00CC45BD">
        <w:rPr>
          <w:rFonts w:ascii="Arial" w:eastAsia="Times New Roman" w:hAnsi="Arial" w:cs="Arial"/>
          <w:sz w:val="24"/>
          <w:szCs w:val="24"/>
          <w:lang w:eastAsia="es-ES"/>
        </w:rPr>
        <w:t xml:space="preserve"> únicamente por mayoría.</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al realizar el procedimiento de asignación de </w:t>
      </w:r>
      <w:r w:rsidRPr="00CC45BD">
        <w:rPr>
          <w:rFonts w:ascii="Arial" w:eastAsia="Times New Roman" w:hAnsi="Arial" w:cs="Arial"/>
          <w:b/>
          <w:bCs/>
          <w:iCs/>
          <w:sz w:val="24"/>
          <w:szCs w:val="24"/>
          <w:lang w:eastAsia="es-ES"/>
        </w:rPr>
        <w:t>las regidurías</w:t>
      </w:r>
      <w:r w:rsidRPr="00CC45BD">
        <w:rPr>
          <w:rFonts w:ascii="Arial" w:eastAsia="Times New Roman" w:hAnsi="Arial" w:cs="Arial"/>
          <w:sz w:val="24"/>
          <w:szCs w:val="24"/>
          <w:lang w:eastAsia="es-ES"/>
        </w:rPr>
        <w:t xml:space="preserve"> de representación proporcional, seguirá el orden de prelación establecido en su lista por cada partido político, coalición o planilla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caso de que la persona que corresponda, de conformidad a la lista de preferencia de cada partido, no garantice el principio de paridad en la integración del ayuntamiento, el Instituto tendrá la obligación de hacer la sustitución necesaria para que el lugar que pertenezca a cada partido sea ocupado por la siguiente persona en el orden de prelación de la lista que cumpla con el requisito de género. </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numPr>
          <w:ilvl w:val="0"/>
          <w:numId w:val="3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asignación de las regidurías étnicas se llevará a cabo de conformidad con los </w:t>
      </w:r>
      <w:r w:rsidRPr="00CC45BD">
        <w:rPr>
          <w:rFonts w:ascii="Arial" w:eastAsia="Times New Roman" w:hAnsi="Arial" w:cs="Arial"/>
          <w:sz w:val="24"/>
          <w:szCs w:val="24"/>
          <w:lang w:eastAsia="es-ES"/>
        </w:rPr>
        <w:lastRenderedPageBreak/>
        <w:t>lineamientos que para tal efecto emita el Consejo General del Instituto y su funcionamiento atenderá a las bases contenidas en el artículo 17 Quater.</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20.</w:t>
      </w:r>
    </w:p>
    <w:p w:rsidR="0078710B" w:rsidRPr="00CC45BD" w:rsidRDefault="0078710B" w:rsidP="0078710B">
      <w:pPr>
        <w:widowControl w:val="0"/>
        <w:numPr>
          <w:ilvl w:val="0"/>
          <w:numId w:val="3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Las elecciones ordinarias deberán celebrarse el primer domingo de junio del año que corresponda, para elegir:</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cada seis años;</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b)</w:t>
      </w:r>
      <w:r w:rsidRPr="00CC45BD">
        <w:rPr>
          <w:rFonts w:ascii="Arial" w:eastAsia="Times New Roman" w:hAnsi="Arial" w:cs="Arial"/>
          <w:sz w:val="24"/>
          <w:szCs w:val="24"/>
          <w:lang w:eastAsia="es-ES"/>
        </w:rPr>
        <w:tab/>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cada tres años, y</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567"/>
        <w:contextualSpacing/>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c) Ayuntamientos, cada tres años.</w:t>
      </w:r>
    </w:p>
    <w:p w:rsidR="0078710B" w:rsidRPr="00CC45BD" w:rsidRDefault="0078710B" w:rsidP="0078710B">
      <w:pPr>
        <w:contextualSpacing/>
        <w:jc w:val="both"/>
        <w:rPr>
          <w:rFonts w:ascii="Arial" w:eastAsia="Times New Roman" w:hAnsi="Arial" w:cs="Arial"/>
          <w:sz w:val="24"/>
          <w:szCs w:val="24"/>
          <w:lang w:eastAsia="es-ES"/>
        </w:rPr>
      </w:pPr>
    </w:p>
    <w:p w:rsidR="0078710B" w:rsidRPr="00CC45BD" w:rsidRDefault="0078710B" w:rsidP="0078710B">
      <w:pPr>
        <w:numPr>
          <w:ilvl w:val="0"/>
          <w:numId w:val="32"/>
        </w:numPr>
        <w:contextualSpacing/>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día en que deban celebrarse las elecciones ordinarias en el Estado, los patrones y centros de trabajo, deberán otorgar a sus trabajadores las facilidades necesarias para que éstos puedan ejercer su derecho al voto.</w:t>
      </w:r>
    </w:p>
    <w:p w:rsidR="0078710B" w:rsidRPr="00CC45BD" w:rsidRDefault="0078710B" w:rsidP="0078710B">
      <w:pPr>
        <w:widowControl w:val="0"/>
        <w:suppressAutoHyphens/>
        <w:spacing w:after="0" w:line="240" w:lineRule="auto"/>
        <w:ind w:left="720"/>
        <w:contextualSpacing/>
        <w:jc w:val="both"/>
        <w:rPr>
          <w:rFonts w:ascii="Arial" w:eastAsia="Times New Roman" w:hAnsi="Arial" w:cs="Arial"/>
          <w:sz w:val="24"/>
          <w:szCs w:val="24"/>
          <w:lang w:eastAsia="es-ES"/>
        </w:rPr>
      </w:pPr>
    </w:p>
    <w:p w:rsidR="0078710B" w:rsidRPr="00CC45BD" w:rsidRDefault="0078710B" w:rsidP="0078710B">
      <w:pPr>
        <w:widowControl w:val="0"/>
        <w:numPr>
          <w:ilvl w:val="0"/>
          <w:numId w:val="32"/>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Tratándose de la elección de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
          <w:snapToGrid w:val="0"/>
          <w:sz w:val="24"/>
          <w:szCs w:val="24"/>
          <w:lang w:eastAsia="es-ES"/>
        </w:rPr>
        <w:t>,</w:t>
      </w:r>
      <w:r w:rsidRPr="00CC45BD">
        <w:rPr>
          <w:rFonts w:ascii="Arial" w:eastAsia="Times New Roman" w:hAnsi="Arial" w:cs="Arial"/>
          <w:bCs/>
          <w:snapToGrid w:val="0"/>
          <w:sz w:val="24"/>
          <w:szCs w:val="24"/>
          <w:lang w:eastAsia="es-ES"/>
        </w:rPr>
        <w:t xml:space="preserve"> el Instituto expedirá la convocatoria correspondiente, dentro de los primeros quince días siguientes al inicio del proceso electoral; cuando se trate de elecciones de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 xml:space="preserve">y Ayuntamientos concurrentes con la de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Cs/>
          <w:snapToGrid w:val="0"/>
          <w:sz w:val="24"/>
          <w:szCs w:val="24"/>
          <w:lang w:eastAsia="es-ES"/>
        </w:rPr>
        <w:t xml:space="preserve">, las convocatorias deberán expedirse al mismo tiempo que la de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
          <w:snapToGrid w:val="0"/>
          <w:sz w:val="24"/>
          <w:szCs w:val="24"/>
          <w:lang w:eastAsia="es-ES"/>
        </w:rPr>
        <w:t>.</w:t>
      </w:r>
      <w:r w:rsidRPr="00CC45BD">
        <w:rPr>
          <w:rFonts w:ascii="Arial" w:eastAsia="Times New Roman" w:hAnsi="Arial" w:cs="Arial"/>
          <w:bCs/>
          <w:snapToGrid w:val="0"/>
          <w:sz w:val="24"/>
          <w:szCs w:val="24"/>
          <w:lang w:eastAsia="es-ES"/>
        </w:rPr>
        <w:t xml:space="preserve"> </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3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expedirá la convocatoria, por lo menos dentro de los </w:t>
      </w:r>
      <w:r w:rsidRPr="00CC45BD">
        <w:rPr>
          <w:rFonts w:ascii="Arial" w:eastAsia="Times New Roman" w:hAnsi="Arial" w:cs="Arial"/>
          <w:bCs/>
          <w:sz w:val="24"/>
          <w:szCs w:val="24"/>
          <w:lang w:eastAsia="es-ES"/>
        </w:rPr>
        <w:t>cuarenta y cinco días</w:t>
      </w:r>
      <w:r w:rsidRPr="00CC45BD">
        <w:rPr>
          <w:rFonts w:ascii="Arial" w:eastAsia="Times New Roman" w:hAnsi="Arial" w:cs="Arial"/>
          <w:sz w:val="24"/>
          <w:szCs w:val="24"/>
          <w:lang w:eastAsia="es-ES"/>
        </w:rPr>
        <w:t xml:space="preserve"> siguientes al inicio del proceso electoral, tratándose de elecciones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y miembros de Ayuntamientos. </w:t>
      </w:r>
    </w:p>
    <w:p w:rsidR="0078710B" w:rsidRPr="00CC45BD" w:rsidRDefault="0078710B" w:rsidP="0078710B">
      <w:pPr>
        <w:ind w:left="720"/>
        <w:contextualSpacing/>
        <w:rPr>
          <w:rFonts w:ascii="Arial" w:eastAsia="Times New Roman" w:hAnsi="Arial" w:cs="Arial"/>
          <w:sz w:val="24"/>
          <w:szCs w:val="24"/>
          <w:lang w:eastAsia="es-ES"/>
        </w:rPr>
      </w:pPr>
    </w:p>
    <w:p w:rsidR="0078710B" w:rsidRPr="00CC45BD" w:rsidRDefault="0078710B" w:rsidP="0078710B">
      <w:pPr>
        <w:numPr>
          <w:ilvl w:val="0"/>
          <w:numId w:val="32"/>
        </w:numPr>
        <w:contextualSpacing/>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dicha convocatoria se expresarán los cargos que en ellas habrán de elegirse y la fecha de la jornada electoral.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21.</w:t>
      </w:r>
    </w:p>
    <w:p w:rsidR="0078710B" w:rsidRPr="00CC45BD" w:rsidRDefault="0078710B" w:rsidP="0078710B">
      <w:pPr>
        <w:widowControl w:val="0"/>
        <w:numPr>
          <w:ilvl w:val="0"/>
          <w:numId w:val="28"/>
        </w:numPr>
        <w:tabs>
          <w:tab w:val="left" w:pos="567"/>
        </w:tabs>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 y 2. …</w:t>
      </w:r>
    </w:p>
    <w:p w:rsidR="0078710B" w:rsidRPr="00CC45BD" w:rsidRDefault="0078710B" w:rsidP="0078710B">
      <w:pPr>
        <w:widowControl w:val="0"/>
        <w:tabs>
          <w:tab w:val="left" w:pos="567"/>
        </w:tabs>
        <w:suppressAutoHyphens/>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uppressAutoHyphens/>
        <w:spacing w:after="0" w:line="240" w:lineRule="auto"/>
        <w:ind w:left="720" w:hanging="29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3. Las vacantes de miembros del Congreso electos por el principio de representación proporcional deberán ser cubiertas por aquella fórmula de </w:t>
      </w:r>
      <w:r w:rsidRPr="00CC45BD">
        <w:rPr>
          <w:rFonts w:ascii="Arial" w:eastAsia="Times New Roman" w:hAnsi="Arial" w:cs="Arial"/>
          <w:b/>
          <w:iCs/>
          <w:snapToGrid w:val="0"/>
          <w:sz w:val="24"/>
          <w:szCs w:val="24"/>
          <w:lang w:eastAsia="es-ES"/>
        </w:rPr>
        <w:t>candidaturas</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 xml:space="preserve">del mismo partido que siga en el orden de la lista respectiva, después de habérsele asignado </w:t>
      </w:r>
      <w:r w:rsidRPr="00CC45BD">
        <w:rPr>
          <w:rFonts w:ascii="Arial" w:eastAsia="Times New Roman" w:hAnsi="Arial" w:cs="Arial"/>
          <w:b/>
          <w:iCs/>
          <w:snapToGrid w:val="0"/>
          <w:sz w:val="24"/>
          <w:szCs w:val="24"/>
          <w:lang w:eastAsia="es-ES"/>
        </w:rPr>
        <w:t>las diputaciones</w:t>
      </w:r>
      <w:r w:rsidRPr="00CC45BD">
        <w:rPr>
          <w:rFonts w:ascii="Arial" w:eastAsia="Times New Roman" w:hAnsi="Arial" w:cs="Arial"/>
          <w:bCs/>
          <w:snapToGrid w:val="0"/>
          <w:sz w:val="24"/>
          <w:szCs w:val="24"/>
          <w:lang w:eastAsia="es-ES"/>
        </w:rPr>
        <w:t xml:space="preserve"> que le hubieren correspondido.</w:t>
      </w:r>
    </w:p>
    <w:p w:rsidR="0078710B" w:rsidRPr="00CC45BD" w:rsidRDefault="0078710B" w:rsidP="0078710B">
      <w:pPr>
        <w:widowControl w:val="0"/>
        <w:suppressAutoHyphens/>
        <w:spacing w:after="0" w:line="240" w:lineRule="auto"/>
        <w:ind w:left="720" w:hanging="294"/>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20" w:hanging="29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4. Las vacantes de </w:t>
      </w:r>
      <w:r w:rsidRPr="00CC45BD">
        <w:rPr>
          <w:rFonts w:ascii="Arial" w:eastAsia="Times New Roman" w:hAnsi="Arial" w:cs="Arial"/>
          <w:b/>
          <w:bCs/>
          <w:iCs/>
          <w:sz w:val="24"/>
          <w:szCs w:val="24"/>
          <w:lang w:eastAsia="es-ES"/>
        </w:rPr>
        <w:t>presidencias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y </w:t>
      </w:r>
      <w:r w:rsidRPr="00CC45BD">
        <w:rPr>
          <w:rFonts w:ascii="Arial" w:eastAsia="Times New Roman" w:hAnsi="Arial" w:cs="Arial"/>
          <w:b/>
          <w:bCs/>
          <w:iCs/>
          <w:sz w:val="24"/>
          <w:szCs w:val="24"/>
          <w:lang w:eastAsia="es-ES"/>
        </w:rPr>
        <w:t>sindicaturas</w:t>
      </w:r>
      <w:r w:rsidRPr="00CC45BD">
        <w:rPr>
          <w:rFonts w:ascii="Arial" w:eastAsia="Times New Roman" w:hAnsi="Arial" w:cs="Arial"/>
          <w:sz w:val="24"/>
          <w:szCs w:val="24"/>
          <w:lang w:eastAsia="es-ES"/>
        </w:rPr>
        <w:t xml:space="preserve"> se cubrirán en la forma en que establece la Constitución y el Código Municipal del Estado de Coahuila de Zaragoza. Las de </w:t>
      </w:r>
      <w:r w:rsidRPr="00CC45BD">
        <w:rPr>
          <w:rFonts w:ascii="Arial" w:eastAsia="Times New Roman" w:hAnsi="Arial" w:cs="Arial"/>
          <w:b/>
          <w:bCs/>
          <w:iCs/>
          <w:sz w:val="24"/>
          <w:szCs w:val="24"/>
          <w:lang w:eastAsia="es-ES"/>
        </w:rPr>
        <w:t>las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se cubrirán por </w:t>
      </w:r>
      <w:r w:rsidRPr="00CC45BD">
        <w:rPr>
          <w:rFonts w:ascii="Arial" w:eastAsia="Times New Roman" w:hAnsi="Arial" w:cs="Arial"/>
          <w:b/>
          <w:bCs/>
          <w:iCs/>
          <w:sz w:val="24"/>
          <w:szCs w:val="24"/>
          <w:lang w:eastAsia="es-ES"/>
        </w:rPr>
        <w:t>aquellas candidaturas</w:t>
      </w:r>
      <w:r w:rsidRPr="00CC45BD">
        <w:rPr>
          <w:rFonts w:ascii="Arial" w:eastAsia="Times New Roman" w:hAnsi="Arial" w:cs="Arial"/>
          <w:sz w:val="24"/>
          <w:szCs w:val="24"/>
          <w:lang w:eastAsia="es-ES"/>
        </w:rPr>
        <w:t xml:space="preserve"> del mismo partido político que le sigan en el orden de la </w:t>
      </w:r>
      <w:r w:rsidRPr="00CC45BD">
        <w:rPr>
          <w:rFonts w:ascii="Arial" w:eastAsia="Times New Roman" w:hAnsi="Arial" w:cs="Arial"/>
          <w:sz w:val="24"/>
          <w:szCs w:val="24"/>
          <w:lang w:eastAsia="es-ES"/>
        </w:rPr>
        <w:lastRenderedPageBreak/>
        <w:t>lista respectiva, después de habérsele asignado los que le hubieren correspondido.</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22.</w:t>
      </w:r>
    </w:p>
    <w:p w:rsidR="0078710B" w:rsidRPr="00CC45BD" w:rsidRDefault="0078710B" w:rsidP="0078710B">
      <w:pPr>
        <w:widowControl w:val="0"/>
        <w:numPr>
          <w:ilvl w:val="0"/>
          <w:numId w:val="3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convocatorias para la celebración de elecciones extraordinarias no podrán restringir los derechos que este Código reconoce a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y a los partidos políticos, ni alterar los procedimientos y formalidades que establece.</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3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Consejo General del Instituto podrá ajustar los plazos establecidos en este Código.</w:t>
      </w:r>
    </w:p>
    <w:p w:rsidR="0078710B" w:rsidRPr="00CC45BD" w:rsidRDefault="0078710B" w:rsidP="0078710B">
      <w:pPr>
        <w:widowControl w:val="0"/>
        <w:suppressAutoHyphens/>
        <w:spacing w:after="0" w:line="240" w:lineRule="auto"/>
        <w:ind w:left="45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3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ningún caso podrá participar en elecciones ordinarias o extraordinarias, el partido político que hubiere perdido su registro con anterioridad a la fecha en que éstas deban realizarse. No obstante, podrá participar en una elección extraordinaria, el partido político que hubiese perdido su registro, siempre y cuando hubiera participado con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en la elección ordinaria que fue anulada. En su caso si se anula una elección por causa imputable a </w:t>
      </w:r>
      <w:r w:rsidRPr="00CC45BD">
        <w:rPr>
          <w:rFonts w:ascii="Arial" w:eastAsia="Times New Roman" w:hAnsi="Arial" w:cs="Arial"/>
          <w:b/>
          <w:bCs/>
          <w:iCs/>
          <w:sz w:val="24"/>
          <w:szCs w:val="24"/>
          <w:lang w:eastAsia="es-ES"/>
        </w:rPr>
        <w:t>una candidatura independiente</w:t>
      </w:r>
      <w:r w:rsidRPr="00CC45BD">
        <w:rPr>
          <w:rFonts w:ascii="Arial" w:eastAsia="Times New Roman" w:hAnsi="Arial" w:cs="Arial"/>
          <w:sz w:val="24"/>
          <w:szCs w:val="24"/>
          <w:lang w:eastAsia="es-ES"/>
        </w:rPr>
        <w:t xml:space="preserve"> este no podrá participar en el proceso electoral extraordinario que se derive.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24. </w:t>
      </w:r>
    </w:p>
    <w:p w:rsidR="0078710B" w:rsidRPr="00CC45BD" w:rsidRDefault="0078710B" w:rsidP="0078710B">
      <w:pPr>
        <w:numPr>
          <w:ilvl w:val="0"/>
          <w:numId w:val="34"/>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Los partidos políticos son entidades de interés público con personalidad jurídica y patrimonio propios, con registro ante el Instituto Nacional o el Instituto, que tienen como fin promover la participación del pueblo en la vida democrática, contribuir a la integración de los órganos de representación política y, como organizaciones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hacer posible el acceso de estos al ejercicio del poder público de acuerdo con los programas, principios e ideas que postulan.</w:t>
      </w:r>
    </w:p>
    <w:p w:rsidR="0078710B" w:rsidRPr="00CC45BD" w:rsidRDefault="0078710B" w:rsidP="0078710B">
      <w:pPr>
        <w:spacing w:after="0" w:line="240" w:lineRule="auto"/>
        <w:ind w:left="715"/>
        <w:jc w:val="both"/>
        <w:rPr>
          <w:rFonts w:ascii="Arial" w:eastAsia="Times New Roman" w:hAnsi="Arial" w:cs="Arial"/>
          <w:b/>
          <w:sz w:val="24"/>
          <w:szCs w:val="24"/>
          <w:lang w:eastAsia="es-ES"/>
        </w:rPr>
      </w:pPr>
    </w:p>
    <w:p w:rsidR="0078710B" w:rsidRPr="00CC45BD" w:rsidRDefault="0078710B" w:rsidP="0078710B">
      <w:pPr>
        <w:numPr>
          <w:ilvl w:val="0"/>
          <w:numId w:val="34"/>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09" w:hanging="283"/>
        <w:jc w:val="both"/>
        <w:rPr>
          <w:rFonts w:ascii="Arial Narrow" w:hAnsi="Arial Narrow" w:cs="Arial"/>
        </w:rPr>
      </w:pPr>
      <w:r w:rsidRPr="00CC45BD">
        <w:rPr>
          <w:rFonts w:ascii="Arial" w:eastAsia="Times New Roman" w:hAnsi="Arial" w:cs="Arial"/>
          <w:sz w:val="24"/>
          <w:szCs w:val="24"/>
          <w:lang w:eastAsia="es-ES"/>
        </w:rPr>
        <w:t>3.</w:t>
      </w:r>
      <w:r w:rsidRPr="00CC45BD">
        <w:rPr>
          <w:rFonts w:ascii="Arial" w:eastAsia="Times New Roman" w:hAnsi="Arial" w:cs="Arial"/>
          <w:sz w:val="24"/>
          <w:szCs w:val="24"/>
          <w:lang w:eastAsia="es-ES"/>
        </w:rPr>
        <w:tab/>
        <w:t xml:space="preserve">Los partidos políticos promoverán los valores cívicos y la cultura democrática, la igualdad sustantiva entre niñas, niños y adolescentes, y garantizarán la participación paritaria en la integración de sus órganos, así como en la postulación de candidaturas. </w:t>
      </w: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4.</w:t>
      </w:r>
      <w:r w:rsidRPr="00CC45BD">
        <w:rPr>
          <w:rFonts w:ascii="Arial" w:eastAsia="Times New Roman" w:hAnsi="Arial" w:cs="Arial"/>
          <w:sz w:val="24"/>
          <w:szCs w:val="24"/>
          <w:lang w:eastAsia="es-ES"/>
        </w:rPr>
        <w:tab/>
        <w:t>…</w:t>
      </w:r>
    </w:p>
    <w:p w:rsidR="0078710B" w:rsidRPr="00CC45BD" w:rsidRDefault="0078710B" w:rsidP="0078710B">
      <w:pPr>
        <w:spacing w:after="0" w:line="240" w:lineRule="auto"/>
        <w:ind w:left="35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27.</w:t>
      </w: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1. </w:t>
      </w:r>
      <w:r w:rsidRPr="00CC45BD">
        <w:rPr>
          <w:rFonts w:ascii="Arial" w:eastAsia="Times New Roman" w:hAnsi="Arial" w:cs="Arial"/>
          <w:sz w:val="24"/>
          <w:szCs w:val="24"/>
          <w:lang w:eastAsia="es-ES"/>
        </w:rPr>
        <w:tab/>
        <w:t>Las elecciones ordinarias se celebrarán el primer domingo de junio del año que corresponda a las elecciones federales.</w:t>
      </w:r>
    </w:p>
    <w:p w:rsidR="0078710B" w:rsidRPr="00CC45BD" w:rsidRDefault="0078710B" w:rsidP="0078710B">
      <w:pPr>
        <w:spacing w:after="0" w:line="240" w:lineRule="auto"/>
        <w:ind w:left="-5" w:firstLine="289"/>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ind w:left="709" w:hanging="425"/>
        <w:jc w:val="both"/>
        <w:rPr>
          <w:rFonts w:ascii="Arial" w:eastAsia="Times New Roman" w:hAnsi="Arial" w:cs="Arial"/>
          <w:bCs/>
          <w:iCs/>
          <w:sz w:val="24"/>
          <w:szCs w:val="24"/>
          <w:lang w:eastAsia="es-ES"/>
        </w:rPr>
      </w:pPr>
      <w:r w:rsidRPr="00CC45BD">
        <w:rPr>
          <w:rFonts w:ascii="Arial" w:eastAsia="Times New Roman" w:hAnsi="Arial" w:cs="Arial"/>
          <w:sz w:val="24"/>
          <w:szCs w:val="24"/>
          <w:lang w:eastAsia="es-ES"/>
        </w:rPr>
        <w:lastRenderedPageBreak/>
        <w:t xml:space="preserve">2. </w:t>
      </w:r>
      <w:r w:rsidRPr="00CC45BD">
        <w:rPr>
          <w:rFonts w:ascii="Arial" w:eastAsia="Times New Roman" w:hAnsi="Arial" w:cs="Arial"/>
          <w:sz w:val="24"/>
          <w:szCs w:val="24"/>
          <w:lang w:eastAsia="es-ES"/>
        </w:rPr>
        <w:tab/>
        <w:t xml:space="preserve">Si un partido político nacional pierde su registro con este carácter, pero en la última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y ayuntamientos del Estado, obtuvo por lo menos el tres por ciento de la votación válida emitida y postuló </w:t>
      </w:r>
      <w:r w:rsidRPr="00CC45BD">
        <w:rPr>
          <w:rFonts w:ascii="Arial" w:eastAsia="Times New Roman" w:hAnsi="Arial" w:cs="Arial"/>
          <w:b/>
          <w:bCs/>
          <w:iCs/>
          <w:sz w:val="24"/>
          <w:szCs w:val="24"/>
          <w:lang w:eastAsia="es-ES"/>
        </w:rPr>
        <w:t>candidaturas propias</w:t>
      </w:r>
      <w:r w:rsidRPr="00CC45BD">
        <w:rPr>
          <w:rFonts w:ascii="Arial" w:eastAsia="Times New Roman" w:hAnsi="Arial" w:cs="Arial"/>
          <w:sz w:val="24"/>
          <w:szCs w:val="24"/>
          <w:lang w:eastAsia="es-ES"/>
        </w:rPr>
        <w:t xml:space="preserve"> en, al menos, la mitad de los municipios y distritos, puede optar por el registro como partido político local, debiendo cumplir con todos los requisitos para la constitución de partido político.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val="es-ES" w:eastAsia="es-ES"/>
        </w:rPr>
      </w:pPr>
      <w:bookmarkStart w:id="2" w:name="_Hlk44171330"/>
      <w:r w:rsidRPr="00CC45BD">
        <w:rPr>
          <w:rFonts w:ascii="Arial" w:eastAsia="Times New Roman" w:hAnsi="Arial" w:cs="Arial"/>
          <w:b/>
          <w:sz w:val="24"/>
          <w:szCs w:val="24"/>
          <w:lang w:val="es-ES" w:eastAsia="es-ES"/>
        </w:rPr>
        <w:t xml:space="preserve">Artículo 28.  </w:t>
      </w:r>
    </w:p>
    <w:p w:rsidR="0078710B" w:rsidRPr="00CC45BD" w:rsidRDefault="0078710B" w:rsidP="0078710B">
      <w:pPr>
        <w:widowControl w:val="0"/>
        <w:numPr>
          <w:ilvl w:val="0"/>
          <w:numId w:val="35"/>
        </w:numPr>
        <w:suppressAutoHyphens/>
        <w:spacing w:after="0" w:line="240" w:lineRule="auto"/>
        <w:jc w:val="both"/>
        <w:rPr>
          <w:rFonts w:ascii="Arial" w:eastAsia="Times New Roman" w:hAnsi="Arial" w:cs="Arial"/>
          <w:sz w:val="24"/>
          <w:szCs w:val="24"/>
          <w:lang w:val="es-ES" w:eastAsia="es-ES"/>
        </w:rPr>
      </w:pPr>
      <w:r w:rsidRPr="00CC45BD">
        <w:rPr>
          <w:rFonts w:ascii="Arial" w:eastAsia="Times New Roman" w:hAnsi="Arial" w:cs="Arial"/>
          <w:sz w:val="24"/>
          <w:szCs w:val="24"/>
          <w:lang w:eastAsia="es-ES"/>
        </w:rPr>
        <w:t xml:space="preserve">Los partidos políticos nacionales con registro ante el Instituto Nacional tienen derecho a participar en las elecciones correspondientes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y miembros de los Ayuntamientos, así como a recibir el financiamiento público que establece este Código, aportando al Instituto lo siguiente:</w:t>
      </w:r>
      <w:bookmarkEnd w:id="2"/>
      <w:r w:rsidRPr="00CC45BD">
        <w:rPr>
          <w:rFonts w:ascii="Arial" w:eastAsia="Times New Roman" w:hAnsi="Arial" w:cs="Arial"/>
          <w:sz w:val="24"/>
          <w:szCs w:val="24"/>
          <w:lang w:eastAsia="es-ES"/>
        </w:rPr>
        <w:t xml:space="preserve"> </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val="es-ES" w:eastAsia="es-ES"/>
        </w:rPr>
      </w:pPr>
      <w:r w:rsidRPr="00CC45BD">
        <w:rPr>
          <w:rFonts w:ascii="Arial" w:eastAsia="Times New Roman" w:hAnsi="Arial" w:cs="Arial"/>
          <w:sz w:val="24"/>
          <w:szCs w:val="24"/>
          <w:lang w:eastAsia="es-ES"/>
        </w:rPr>
        <w:t>a) a e) …</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val="es-ES" w:eastAsia="es-ES"/>
        </w:rPr>
      </w:pPr>
    </w:p>
    <w:p w:rsidR="0078710B" w:rsidRPr="00CC45BD" w:rsidRDefault="0078710B" w:rsidP="0078710B">
      <w:pPr>
        <w:numPr>
          <w:ilvl w:val="0"/>
          <w:numId w:val="3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shd w:val="clear" w:color="auto" w:fill="FFFFFF"/>
          <w:lang w:eastAsia="es-ES"/>
        </w:rPr>
        <w:t xml:space="preserve">Los partidos políticos nacionales acreditados ante el Instituto, perderán el derecho al otorgamiento de financiamiento público estatal, en los términos del presente Código, cuando no alcancen en la última elección de </w:t>
      </w:r>
      <w:r w:rsidRPr="00CC45BD">
        <w:rPr>
          <w:rFonts w:ascii="Arial" w:eastAsia="Times New Roman" w:hAnsi="Arial" w:cs="Arial"/>
          <w:b/>
          <w:bCs/>
          <w:iCs/>
          <w:sz w:val="24"/>
          <w:szCs w:val="24"/>
          <w:shd w:val="clear" w:color="auto" w:fill="FFFFFF"/>
          <w:lang w:eastAsia="es-ES"/>
        </w:rPr>
        <w:t>diputaciones</w:t>
      </w:r>
      <w:r w:rsidRPr="00CC45BD">
        <w:rPr>
          <w:rFonts w:ascii="Arial" w:eastAsia="Times New Roman" w:hAnsi="Arial" w:cs="Arial"/>
          <w:sz w:val="24"/>
          <w:szCs w:val="24"/>
          <w:shd w:val="clear" w:color="auto" w:fill="FFFFFF"/>
          <w:lang w:eastAsia="es-ES"/>
        </w:rPr>
        <w:t xml:space="preserve"> locales por el principio de mayoría relativa, al menos, tres por ciento de la votación válida emitida.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30.</w:t>
      </w:r>
    </w:p>
    <w:p w:rsidR="0078710B" w:rsidRPr="00CC45BD" w:rsidRDefault="0078710B" w:rsidP="0078710B">
      <w:pPr>
        <w:numPr>
          <w:ilvl w:val="0"/>
          <w:numId w:val="3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organización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que pretenda constituirse como partido político local, deberá dar aviso de este propósito al Instituto en el mes de enero del año siguiente al de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La falta de esta notificación impedirá el inicio del procedimiento de constitución previsto por este Código.</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numPr>
          <w:ilvl w:val="0"/>
          <w:numId w:val="3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31.</w:t>
      </w:r>
    </w:p>
    <w:p w:rsidR="0078710B" w:rsidRPr="00CC45BD" w:rsidRDefault="0078710B" w:rsidP="0078710B">
      <w:pPr>
        <w:pStyle w:val="TableParagraph"/>
        <w:ind w:left="709" w:hanging="425"/>
        <w:rPr>
          <w:rFonts w:ascii="Arial" w:hAnsi="Arial" w:cs="Arial"/>
          <w:sz w:val="24"/>
          <w:szCs w:val="24"/>
        </w:rPr>
      </w:pPr>
      <w:r w:rsidRPr="00CC45BD">
        <w:rPr>
          <w:rFonts w:ascii="Arial" w:hAnsi="Arial" w:cs="Arial"/>
          <w:sz w:val="24"/>
          <w:szCs w:val="24"/>
        </w:rPr>
        <w:t>1. Toda organización que pretenda constituirse como partido político local deberá cumplir los requisitos que al efecto señala la Ley General de Partidos Políticos.</w:t>
      </w:r>
    </w:p>
    <w:p w:rsidR="0078710B" w:rsidRPr="00CC45BD" w:rsidRDefault="0078710B" w:rsidP="0078710B">
      <w:pPr>
        <w:suppressAutoHyphens/>
        <w:spacing w:after="0" w:line="240" w:lineRule="auto"/>
        <w:jc w:val="both"/>
        <w:rPr>
          <w:rFonts w:ascii="Arial" w:eastAsia="Times New Roman" w:hAnsi="Arial" w:cs="Arial"/>
          <w:bCs/>
          <w:iCs/>
          <w:sz w:val="24"/>
          <w:szCs w:val="24"/>
          <w:lang w:val="es-ES"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33. </w:t>
      </w:r>
    </w:p>
    <w:p w:rsidR="0078710B" w:rsidRPr="00CC45BD" w:rsidRDefault="0078710B" w:rsidP="0078710B">
      <w:pPr>
        <w:numPr>
          <w:ilvl w:val="0"/>
          <w:numId w:val="3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Una vez realizados los actos relativos al procedimiento de constitución de un partido, la organización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interesados, en el mes de enero del año siguiente al de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presentará ante el Instituto la solicitud de registro, acompañándola con los siguientes documentos: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numPr>
          <w:ilvl w:val="0"/>
          <w:numId w:val="37"/>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widowControl w:val="0"/>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37"/>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lastRenderedPageBreak/>
        <w:t xml:space="preserve">Las listas nominales de </w:t>
      </w:r>
      <w:r w:rsidRPr="00CC45BD">
        <w:rPr>
          <w:rFonts w:ascii="Arial" w:eastAsia="Times New Roman" w:hAnsi="Arial" w:cs="Arial"/>
          <w:b/>
          <w:iCs/>
          <w:snapToGrid w:val="0"/>
          <w:sz w:val="24"/>
          <w:szCs w:val="24"/>
          <w:lang w:eastAsia="es-ES"/>
        </w:rPr>
        <w:t>afiliaciones</w:t>
      </w:r>
      <w:r w:rsidRPr="00CC45BD">
        <w:rPr>
          <w:rFonts w:ascii="Arial" w:eastAsia="Times New Roman" w:hAnsi="Arial" w:cs="Arial"/>
          <w:bCs/>
          <w:snapToGrid w:val="0"/>
          <w:sz w:val="24"/>
          <w:szCs w:val="24"/>
          <w:lang w:eastAsia="es-ES"/>
        </w:rPr>
        <w:t xml:space="preserve"> de los distritos electorales o municipios, según sea el caso, a que se refiere este Código. Esta información deberá presentarse en archivos en medio digital;</w:t>
      </w:r>
    </w:p>
    <w:p w:rsidR="0078710B" w:rsidRPr="00CC45BD" w:rsidRDefault="0078710B" w:rsidP="0078710B">
      <w:pPr>
        <w:widowControl w:val="0"/>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37"/>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y d)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34. </w:t>
      </w:r>
    </w:p>
    <w:p w:rsidR="0078710B" w:rsidRPr="00CC45BD" w:rsidRDefault="0078710B" w:rsidP="0078710B">
      <w:pPr>
        <w:numPr>
          <w:ilvl w:val="0"/>
          <w:numId w:val="3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conocerá de la solicitud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3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notificará al Instituto Nacional para que realice la verificación del número de afiliados y de la autenticidad de las afiliaciones al nuevo partido, conforme al cual se constatará que se cuenta con el número mínimo de </w:t>
      </w:r>
      <w:r w:rsidRPr="00CC45BD">
        <w:rPr>
          <w:rFonts w:ascii="Arial" w:eastAsia="Times New Roman" w:hAnsi="Arial" w:cs="Arial"/>
          <w:b/>
          <w:bCs/>
          <w:iCs/>
          <w:sz w:val="24"/>
          <w:szCs w:val="24"/>
          <w:lang w:eastAsia="es-ES"/>
        </w:rPr>
        <w:t>afiliaciones</w:t>
      </w:r>
      <w:r w:rsidRPr="00CC45BD">
        <w:rPr>
          <w:rFonts w:ascii="Arial" w:eastAsia="Times New Roman" w:hAnsi="Arial" w:cs="Arial"/>
          <w:sz w:val="24"/>
          <w:szCs w:val="24"/>
          <w:lang w:eastAsia="es-ES"/>
        </w:rPr>
        <w:t xml:space="preserve">, cerciorándose de que dichas afiliaciones cuenten con un año de antigüedad, como máximo, dentro del partido político de nueva creación.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numPr>
          <w:ilvl w:val="0"/>
          <w:numId w:val="39"/>
        </w:numPr>
        <w:spacing w:after="0" w:line="240" w:lineRule="auto"/>
        <w:jc w:val="both"/>
        <w:rPr>
          <w:rFonts w:ascii="Arial" w:eastAsia="Times New Roman" w:hAnsi="Arial" w:cs="Arial"/>
          <w:sz w:val="24"/>
          <w:szCs w:val="24"/>
          <w:lang w:val="es-ES" w:eastAsia="es-ES"/>
        </w:rPr>
      </w:pPr>
      <w:r w:rsidRPr="00CC45BD">
        <w:rPr>
          <w:rFonts w:ascii="Arial" w:eastAsia="Times New Roman" w:hAnsi="Arial" w:cs="Arial"/>
          <w:sz w:val="24"/>
          <w:szCs w:val="24"/>
          <w:lang w:val="es-ES" w:eastAsia="es-ES"/>
        </w:rPr>
        <w:t>…</w:t>
      </w:r>
    </w:p>
    <w:p w:rsidR="0078710B" w:rsidRPr="00CC45BD" w:rsidRDefault="0078710B" w:rsidP="0078710B">
      <w:pPr>
        <w:spacing w:after="0" w:line="240" w:lineRule="auto"/>
        <w:ind w:left="720"/>
        <w:jc w:val="both"/>
        <w:rPr>
          <w:rFonts w:ascii="Arial" w:eastAsia="Times New Roman" w:hAnsi="Arial" w:cs="Arial"/>
          <w:sz w:val="24"/>
          <w:szCs w:val="24"/>
          <w:lang w:val="es-ES" w:eastAsia="es-ES"/>
        </w:rPr>
      </w:pPr>
    </w:p>
    <w:p w:rsidR="0078710B" w:rsidRPr="00CC45BD" w:rsidRDefault="0078710B" w:rsidP="0078710B">
      <w:pPr>
        <w:spacing w:after="0" w:line="240" w:lineRule="auto"/>
        <w:ind w:left="720"/>
        <w:jc w:val="both"/>
        <w:rPr>
          <w:rFonts w:ascii="Arial" w:eastAsia="Times New Roman" w:hAnsi="Arial" w:cs="Arial"/>
          <w:sz w:val="24"/>
          <w:szCs w:val="24"/>
          <w:lang w:val="es-ES" w:eastAsia="es-ES"/>
        </w:rPr>
      </w:pPr>
      <w:r w:rsidRPr="00CC45BD">
        <w:rPr>
          <w:rFonts w:ascii="Arial" w:eastAsia="Times New Roman" w:hAnsi="Arial" w:cs="Arial"/>
          <w:sz w:val="24"/>
          <w:szCs w:val="24"/>
          <w:lang w:val="es-ES" w:eastAsia="es-ES"/>
        </w:rPr>
        <w:t>a) a f) …</w:t>
      </w:r>
    </w:p>
    <w:p w:rsidR="0078710B" w:rsidRPr="00CC45BD" w:rsidRDefault="0078710B" w:rsidP="0078710B">
      <w:pPr>
        <w:spacing w:after="0" w:line="240" w:lineRule="auto"/>
        <w:ind w:left="720"/>
        <w:jc w:val="both"/>
        <w:rPr>
          <w:rFonts w:ascii="Arial" w:eastAsia="Times New Roman" w:hAnsi="Arial" w:cs="Arial"/>
          <w:sz w:val="24"/>
          <w:szCs w:val="24"/>
          <w:lang w:val="es-ES" w:eastAsia="es-ES"/>
        </w:rPr>
      </w:pPr>
    </w:p>
    <w:p w:rsidR="0078710B" w:rsidRPr="00CC45BD" w:rsidRDefault="0078710B" w:rsidP="0078710B">
      <w:pPr>
        <w:widowControl w:val="0"/>
        <w:numPr>
          <w:ilvl w:val="0"/>
          <w:numId w:val="40"/>
        </w:numPr>
        <w:spacing w:after="0" w:line="240" w:lineRule="auto"/>
        <w:contextualSpacing/>
        <w:jc w:val="both"/>
        <w:rPr>
          <w:rFonts w:ascii="Arial" w:eastAsia="Times New Roman" w:hAnsi="Arial" w:cs="Arial"/>
          <w:b/>
          <w:snapToGrid w:val="0"/>
          <w:sz w:val="24"/>
          <w:szCs w:val="24"/>
          <w:lang w:val="es-ES" w:eastAsia="es-ES"/>
        </w:rPr>
      </w:pPr>
      <w:r w:rsidRPr="00CC45BD">
        <w:rPr>
          <w:rFonts w:ascii="Arial" w:eastAsia="Times New Roman" w:hAnsi="Arial" w:cs="Arial"/>
          <w:bCs/>
          <w:snapToGrid w:val="0"/>
          <w:sz w:val="24"/>
          <w:szCs w:val="24"/>
          <w:lang w:val="es-ES" w:eastAsia="es-ES"/>
        </w:rPr>
        <w:t>Padrón de</w:t>
      </w:r>
      <w:r w:rsidRPr="00CC45BD">
        <w:rPr>
          <w:rFonts w:ascii="Arial" w:eastAsia="Times New Roman" w:hAnsi="Arial" w:cs="Arial"/>
          <w:b/>
          <w:snapToGrid w:val="0"/>
          <w:sz w:val="24"/>
          <w:szCs w:val="24"/>
          <w:lang w:val="es-ES" w:eastAsia="es-ES"/>
        </w:rPr>
        <w:t xml:space="preserve"> </w:t>
      </w:r>
      <w:r w:rsidRPr="00CC45BD">
        <w:rPr>
          <w:rFonts w:ascii="Arial" w:eastAsia="Times New Roman" w:hAnsi="Arial" w:cs="Arial"/>
          <w:b/>
          <w:bCs/>
          <w:iCs/>
          <w:snapToGrid w:val="0"/>
          <w:sz w:val="24"/>
          <w:szCs w:val="24"/>
          <w:lang w:val="es-ES" w:eastAsia="es-ES"/>
        </w:rPr>
        <w:t>la ciudadanía afiliada</w:t>
      </w:r>
      <w:r w:rsidRPr="00CC45BD">
        <w:rPr>
          <w:rFonts w:ascii="Arial" w:eastAsia="Times New Roman" w:hAnsi="Arial" w:cs="Arial"/>
          <w:b/>
          <w:snapToGrid w:val="0"/>
          <w:sz w:val="24"/>
          <w:szCs w:val="24"/>
          <w:lang w:val="es-ES"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val="es-ES"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35. </w:t>
      </w:r>
    </w:p>
    <w:p w:rsidR="0078710B" w:rsidRPr="00CC45BD" w:rsidRDefault="0078710B" w:rsidP="0078710B">
      <w:pPr>
        <w:spacing w:after="0" w:line="240" w:lineRule="auto"/>
        <w:ind w:firstLine="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w:t>
      </w:r>
    </w:p>
    <w:p w:rsidR="0078710B" w:rsidRPr="00CC45BD" w:rsidRDefault="0078710B" w:rsidP="0078710B">
      <w:pPr>
        <w:spacing w:after="0" w:line="240" w:lineRule="auto"/>
        <w:ind w:left="568"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568"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2.</w:t>
      </w:r>
      <w:r w:rsidRPr="00CC45BD">
        <w:rPr>
          <w:rFonts w:ascii="Arial" w:eastAsia="Times New Roman" w:hAnsi="Arial" w:cs="Arial"/>
          <w:sz w:val="24"/>
          <w:szCs w:val="24"/>
          <w:lang w:eastAsia="es-ES"/>
        </w:rPr>
        <w:tab/>
        <w:t>En el caso de que un nombre aparezca en más de un padrón de afiliaciones de partidos políticos registrados o en formación, el Instituto les dará vista para que manifiesten lo que a su derecho convenga.</w:t>
      </w:r>
      <w:r w:rsidRPr="00CC45BD">
        <w:t xml:space="preserve"> </w:t>
      </w:r>
      <w:r w:rsidRPr="00CC45BD">
        <w:rPr>
          <w:rFonts w:ascii="Arial" w:eastAsia="Times New Roman" w:hAnsi="Arial" w:cs="Arial"/>
          <w:sz w:val="24"/>
          <w:szCs w:val="24"/>
          <w:lang w:eastAsia="es-ES"/>
        </w:rPr>
        <w:t>De subsistir la doble afiliación, el Instituto requerirá a la ciudadana o ciudadano para que se manifieste al respecto y, en caso de que no se manifieste, subsistirá la más reciente.</w:t>
      </w:r>
    </w:p>
    <w:p w:rsidR="0078710B" w:rsidRPr="00CC45BD" w:rsidRDefault="0078710B" w:rsidP="0078710B">
      <w:pPr>
        <w:widowControl w:val="0"/>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tabs>
          <w:tab w:val="left" w:pos="2687"/>
        </w:tab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41.</w:t>
      </w:r>
      <w:r w:rsidRPr="00CC45BD">
        <w:rPr>
          <w:rFonts w:ascii="Arial" w:eastAsia="Times New Roman" w:hAnsi="Arial" w:cs="Arial"/>
          <w:b/>
          <w:sz w:val="24"/>
          <w:szCs w:val="24"/>
          <w:lang w:eastAsia="es-ES"/>
        </w:rPr>
        <w:tab/>
      </w:r>
    </w:p>
    <w:p w:rsidR="0078710B" w:rsidRPr="00CC45BD" w:rsidRDefault="0078710B" w:rsidP="0078710B">
      <w:pPr>
        <w:numPr>
          <w:ilvl w:val="0"/>
          <w:numId w:val="42"/>
        </w:numPr>
        <w:spacing w:after="0" w:line="240" w:lineRule="auto"/>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t xml:space="preserve">No podrán actuar como representantes de los partidos políticos locales ante el Instituto, quienes se encuentren en los siguientes supuestos: </w:t>
      </w:r>
    </w:p>
    <w:p w:rsidR="0078710B" w:rsidRPr="00CC45BD" w:rsidRDefault="0078710B" w:rsidP="0078710B">
      <w:pPr>
        <w:spacing w:after="0" w:line="240" w:lineRule="auto"/>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t xml:space="preserve"> </w:t>
      </w:r>
    </w:p>
    <w:p w:rsidR="0078710B" w:rsidRPr="00CC45BD" w:rsidRDefault="0078710B" w:rsidP="0078710B">
      <w:pPr>
        <w:numPr>
          <w:ilvl w:val="0"/>
          <w:numId w:val="41"/>
        </w:numPr>
        <w:spacing w:after="0" w:line="240" w:lineRule="auto"/>
        <w:ind w:left="993"/>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t xml:space="preserve">Ser </w:t>
      </w:r>
      <w:r w:rsidRPr="00CC45BD">
        <w:rPr>
          <w:rFonts w:ascii="Arial" w:eastAsia="Times New Roman" w:hAnsi="Arial" w:cs="Arial"/>
          <w:b/>
          <w:iCs/>
          <w:sz w:val="24"/>
          <w:szCs w:val="24"/>
          <w:lang w:eastAsia="es-ES"/>
        </w:rPr>
        <w:t>jueza, juez, magistrada, magistrado, ministra o ministro</w:t>
      </w:r>
      <w:r w:rsidRPr="00CC45BD">
        <w:rPr>
          <w:rFonts w:ascii="Arial" w:eastAsia="Times New Roman" w:hAnsi="Arial" w:cs="Arial"/>
          <w:bCs/>
          <w:sz w:val="24"/>
          <w:szCs w:val="24"/>
          <w:lang w:eastAsia="es-ES"/>
        </w:rPr>
        <w:t xml:space="preserve"> del Poder Judicial de la Federación;</w:t>
      </w:r>
    </w:p>
    <w:p w:rsidR="0078710B" w:rsidRPr="00CC45BD" w:rsidRDefault="0078710B" w:rsidP="0078710B">
      <w:pPr>
        <w:spacing w:after="0" w:line="240" w:lineRule="auto"/>
        <w:ind w:left="993"/>
        <w:jc w:val="both"/>
        <w:rPr>
          <w:rFonts w:ascii="Arial" w:eastAsia="Times New Roman" w:hAnsi="Arial" w:cs="Arial"/>
          <w:bCs/>
          <w:sz w:val="24"/>
          <w:szCs w:val="24"/>
          <w:lang w:eastAsia="es-ES"/>
        </w:rPr>
      </w:pPr>
    </w:p>
    <w:p w:rsidR="0078710B" w:rsidRPr="00CC45BD" w:rsidRDefault="0078710B" w:rsidP="0078710B">
      <w:pPr>
        <w:numPr>
          <w:ilvl w:val="0"/>
          <w:numId w:val="41"/>
        </w:numPr>
        <w:spacing w:after="0" w:line="240" w:lineRule="auto"/>
        <w:ind w:left="993"/>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t xml:space="preserve">Ser </w:t>
      </w:r>
      <w:r w:rsidRPr="00CC45BD">
        <w:rPr>
          <w:rFonts w:ascii="Arial" w:eastAsia="Times New Roman" w:hAnsi="Arial" w:cs="Arial"/>
          <w:b/>
          <w:iCs/>
          <w:sz w:val="24"/>
          <w:szCs w:val="24"/>
          <w:lang w:eastAsia="es-ES"/>
        </w:rPr>
        <w:t>jueza, juez, magistrada o magistrado</w:t>
      </w:r>
      <w:r w:rsidRPr="00CC45BD">
        <w:rPr>
          <w:rFonts w:ascii="Arial" w:eastAsia="Times New Roman" w:hAnsi="Arial" w:cs="Arial"/>
          <w:bCs/>
          <w:sz w:val="24"/>
          <w:szCs w:val="24"/>
          <w:lang w:eastAsia="es-ES"/>
        </w:rPr>
        <w:t xml:space="preserve"> del Poder Judicial del Estado de Coahuila de Zaragoza;</w:t>
      </w:r>
    </w:p>
    <w:p w:rsidR="0078710B" w:rsidRPr="00CC45BD" w:rsidRDefault="0078710B" w:rsidP="0078710B">
      <w:pPr>
        <w:spacing w:after="0" w:line="240" w:lineRule="auto"/>
        <w:ind w:left="993"/>
        <w:jc w:val="both"/>
        <w:rPr>
          <w:rFonts w:ascii="Arial" w:eastAsia="Times New Roman" w:hAnsi="Arial" w:cs="Arial"/>
          <w:bCs/>
          <w:sz w:val="24"/>
          <w:szCs w:val="24"/>
          <w:lang w:eastAsia="es-ES"/>
        </w:rPr>
      </w:pPr>
    </w:p>
    <w:p w:rsidR="0078710B" w:rsidRPr="00CC45BD" w:rsidRDefault="0078710B" w:rsidP="0078710B">
      <w:pPr>
        <w:numPr>
          <w:ilvl w:val="0"/>
          <w:numId w:val="41"/>
        </w:numPr>
        <w:spacing w:after="0" w:line="240" w:lineRule="auto"/>
        <w:ind w:left="993"/>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lastRenderedPageBreak/>
        <w:t>Ser</w:t>
      </w:r>
      <w:r w:rsidRPr="00CC45BD">
        <w:rPr>
          <w:rFonts w:ascii="Arial" w:eastAsia="Times New Roman" w:hAnsi="Arial" w:cs="Arial"/>
          <w:b/>
          <w:iCs/>
          <w:sz w:val="24"/>
          <w:szCs w:val="24"/>
          <w:lang w:eastAsia="es-ES"/>
        </w:rPr>
        <w:t xml:space="preserve"> titular de una magistratura electoral o secretaría</w:t>
      </w:r>
      <w:r w:rsidRPr="00CC45BD">
        <w:rPr>
          <w:rFonts w:ascii="Arial" w:eastAsia="Times New Roman" w:hAnsi="Arial" w:cs="Arial"/>
          <w:bCs/>
          <w:sz w:val="24"/>
          <w:szCs w:val="24"/>
          <w:lang w:eastAsia="es-ES"/>
        </w:rPr>
        <w:t xml:space="preserve"> del Tribunal Electoral; </w:t>
      </w:r>
    </w:p>
    <w:p w:rsidR="0078710B" w:rsidRPr="00CC45BD" w:rsidRDefault="0078710B" w:rsidP="0078710B">
      <w:pPr>
        <w:spacing w:after="0" w:line="240" w:lineRule="auto"/>
        <w:ind w:left="993"/>
        <w:jc w:val="both"/>
        <w:rPr>
          <w:rFonts w:ascii="Arial" w:eastAsia="Times New Roman" w:hAnsi="Arial" w:cs="Arial"/>
          <w:bCs/>
          <w:sz w:val="24"/>
          <w:szCs w:val="24"/>
          <w:lang w:eastAsia="es-ES"/>
        </w:rPr>
      </w:pPr>
    </w:p>
    <w:p w:rsidR="0078710B" w:rsidRPr="00CC45BD" w:rsidRDefault="0078710B" w:rsidP="0078710B">
      <w:pPr>
        <w:numPr>
          <w:ilvl w:val="0"/>
          <w:numId w:val="41"/>
        </w:numPr>
        <w:spacing w:after="0" w:line="240" w:lineRule="auto"/>
        <w:ind w:left="993"/>
        <w:jc w:val="both"/>
        <w:rPr>
          <w:rFonts w:ascii="Arial" w:hAnsi="Arial" w:cs="Arial"/>
          <w:bCs/>
          <w:sz w:val="24"/>
          <w:szCs w:val="24"/>
        </w:rPr>
      </w:pPr>
      <w:r w:rsidRPr="00CC45BD">
        <w:rPr>
          <w:rFonts w:ascii="Arial" w:hAnsi="Arial" w:cs="Arial"/>
          <w:bCs/>
          <w:sz w:val="24"/>
          <w:szCs w:val="24"/>
        </w:rPr>
        <w:t>Ser miembro en servicio activo de cualquier fuerza armada o policiaca, y</w:t>
      </w:r>
    </w:p>
    <w:p w:rsidR="0078710B" w:rsidRPr="00CC45BD" w:rsidRDefault="0078710B" w:rsidP="0078710B">
      <w:pPr>
        <w:pStyle w:val="Ttulo1"/>
      </w:pPr>
    </w:p>
    <w:p w:rsidR="0078710B" w:rsidRPr="00CC45BD" w:rsidRDefault="0078710B" w:rsidP="0078710B">
      <w:pPr>
        <w:numPr>
          <w:ilvl w:val="0"/>
          <w:numId w:val="41"/>
        </w:numPr>
        <w:spacing w:after="0" w:line="240" w:lineRule="auto"/>
        <w:ind w:left="993"/>
        <w:jc w:val="both"/>
        <w:rPr>
          <w:rFonts w:ascii="Arial" w:hAnsi="Arial" w:cs="Arial"/>
          <w:bCs/>
          <w:sz w:val="24"/>
          <w:szCs w:val="24"/>
        </w:rPr>
      </w:pPr>
      <w:r w:rsidRPr="00CC45BD">
        <w:rPr>
          <w:rFonts w:ascii="Arial" w:hAnsi="Arial" w:cs="Arial"/>
          <w:sz w:val="24"/>
          <w:szCs w:val="24"/>
        </w:rPr>
        <w:t>Ser agente del ministerio público federal o estatal.</w:t>
      </w:r>
    </w:p>
    <w:p w:rsidR="0078710B" w:rsidRPr="00CC45BD" w:rsidRDefault="0078710B" w:rsidP="0078710B">
      <w:pPr>
        <w:spacing w:after="0" w:line="240" w:lineRule="auto"/>
        <w:ind w:left="993"/>
        <w:jc w:val="both"/>
        <w:rPr>
          <w:rFonts w:ascii="Arial" w:eastAsia="Times New Roman" w:hAnsi="Arial" w:cs="Arial"/>
          <w:b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43. </w:t>
      </w:r>
    </w:p>
    <w:p w:rsidR="0078710B" w:rsidRPr="00CC45BD" w:rsidRDefault="0078710B" w:rsidP="0078710B">
      <w:pPr>
        <w:widowControl w:val="0"/>
        <w:numPr>
          <w:ilvl w:val="0"/>
          <w:numId w:val="279"/>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widowControl w:val="0"/>
        <w:suppressAutoHyphens/>
        <w:spacing w:after="0" w:line="240" w:lineRule="auto"/>
        <w:ind w:left="71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279"/>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Las sanciones administrativas se aplicarán por el Consejo General del Instituto, con independencia de las responsabilidades civiles o penales que, en su caso, pudieran exigirse a los partidos políticos, sus </w:t>
      </w:r>
      <w:r w:rsidRPr="00CC45BD">
        <w:rPr>
          <w:rFonts w:ascii="Arial" w:eastAsia="Times New Roman" w:hAnsi="Arial" w:cs="Arial"/>
          <w:b/>
          <w:iCs/>
          <w:snapToGrid w:val="0"/>
          <w:sz w:val="24"/>
          <w:szCs w:val="24"/>
          <w:lang w:eastAsia="es-ES"/>
        </w:rPr>
        <w:t>dirigencias</w:t>
      </w:r>
      <w:r w:rsidRPr="00CC45BD">
        <w:rPr>
          <w:rFonts w:ascii="Arial" w:eastAsia="Times New Roman" w:hAnsi="Arial" w:cs="Arial"/>
          <w:bCs/>
          <w:snapToGrid w:val="0"/>
          <w:sz w:val="24"/>
          <w:szCs w:val="24"/>
          <w:lang w:eastAsia="es-ES"/>
        </w:rPr>
        <w:t xml:space="preserve">, </w:t>
      </w:r>
      <w:r w:rsidRPr="00CC45BD">
        <w:rPr>
          <w:rFonts w:ascii="Arial" w:eastAsia="Times New Roman" w:hAnsi="Arial" w:cs="Arial"/>
          <w:b/>
          <w:iCs/>
          <w:snapToGrid w:val="0"/>
          <w:sz w:val="24"/>
          <w:szCs w:val="24"/>
          <w:lang w:eastAsia="es-ES"/>
        </w:rPr>
        <w:t>precandidaturas</w:t>
      </w:r>
      <w:r w:rsidRPr="00CC45BD">
        <w:rPr>
          <w:rFonts w:ascii="Arial" w:eastAsia="Times New Roman" w:hAnsi="Arial" w:cs="Arial"/>
          <w:b/>
          <w:snapToGrid w:val="0"/>
          <w:sz w:val="24"/>
          <w:szCs w:val="24"/>
          <w:lang w:eastAsia="es-ES"/>
        </w:rPr>
        <w:t xml:space="preserve"> y </w:t>
      </w:r>
      <w:r w:rsidRPr="00CC45BD">
        <w:rPr>
          <w:rFonts w:ascii="Arial" w:eastAsia="Times New Roman" w:hAnsi="Arial" w:cs="Arial"/>
          <w:b/>
          <w:iCs/>
          <w:snapToGrid w:val="0"/>
          <w:sz w:val="24"/>
          <w:szCs w:val="24"/>
          <w:lang w:eastAsia="es-ES"/>
        </w:rPr>
        <w:t>candidaturas</w:t>
      </w:r>
      <w:r w:rsidRPr="00CC45BD">
        <w:rPr>
          <w:rFonts w:ascii="Arial" w:eastAsia="Times New Roman" w:hAnsi="Arial" w:cs="Arial"/>
          <w:b/>
          <w:snapToGrid w:val="0"/>
          <w:sz w:val="24"/>
          <w:szCs w:val="24"/>
          <w:lang w:eastAsia="es-ES"/>
        </w:rPr>
        <w:t xml:space="preserve"> a</w:t>
      </w:r>
      <w:r w:rsidRPr="00CC45BD">
        <w:rPr>
          <w:rFonts w:ascii="Arial" w:eastAsia="Times New Roman" w:hAnsi="Arial" w:cs="Arial"/>
          <w:bCs/>
          <w:snapToGrid w:val="0"/>
          <w:sz w:val="24"/>
          <w:szCs w:val="24"/>
          <w:lang w:eastAsia="es-ES"/>
        </w:rPr>
        <w:t xml:space="preserve"> cargos de elección popular, o </w:t>
      </w:r>
      <w:r w:rsidRPr="00CC45BD">
        <w:rPr>
          <w:rFonts w:ascii="Arial" w:eastAsia="Times New Roman" w:hAnsi="Arial" w:cs="Arial"/>
          <w:b/>
          <w:iCs/>
          <w:snapToGrid w:val="0"/>
          <w:sz w:val="24"/>
          <w:szCs w:val="24"/>
          <w:lang w:eastAsia="es-ES"/>
        </w:rPr>
        <w:t>a la ciudadanía aspirante a candidaturas independientes y candidaturas independiente</w:t>
      </w:r>
      <w:r w:rsidRPr="00CC45BD">
        <w:rPr>
          <w:rFonts w:ascii="Arial" w:eastAsia="Times New Roman" w:hAnsi="Arial" w:cs="Arial"/>
          <w:bCs/>
          <w:iCs/>
          <w:snapToGrid w:val="0"/>
          <w:sz w:val="24"/>
          <w:szCs w:val="24"/>
          <w:lang w:eastAsia="es-ES"/>
        </w:rPr>
        <w:t>s</w:t>
      </w:r>
      <w:r w:rsidRPr="00CC45BD">
        <w:rPr>
          <w:rFonts w:ascii="Arial" w:eastAsia="Times New Roman" w:hAnsi="Arial" w:cs="Arial"/>
          <w:bCs/>
          <w:snapToGrid w:val="0"/>
          <w:sz w:val="24"/>
          <w:szCs w:val="24"/>
          <w:lang w:eastAsia="es-ES"/>
        </w:rPr>
        <w:t xml:space="preserve">. </w:t>
      </w:r>
    </w:p>
    <w:p w:rsidR="0078710B" w:rsidRPr="00CC45BD" w:rsidRDefault="0078710B" w:rsidP="0078710B">
      <w:pPr>
        <w:widowControl w:val="0"/>
        <w:suppressAutoHyphens/>
        <w:spacing w:after="0" w:line="240" w:lineRule="auto"/>
        <w:ind w:left="71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279"/>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CAPÍTULO CUARTO</w:t>
      </w: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DE LAS OBLIGACIONES DE LOS PARTIDOS POLÍTICOS, AGRUPACIONES POLÍTICAS Y CANDIDATURAS INDEPENDIENTES EN MATERIA DE TRANSPARENCIA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44. </w:t>
      </w:r>
    </w:p>
    <w:p w:rsidR="0078710B" w:rsidRPr="00CC45BD" w:rsidRDefault="0078710B" w:rsidP="0078710B">
      <w:pPr>
        <w:numPr>
          <w:ilvl w:val="0"/>
          <w:numId w:val="4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las agrupaciones políticas y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independientes son sujetos obligados y deberán apegarse a lo dispuesto por el artículo 6o de la Constitución General y demás ordenamientos aplicables en la materia.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45. </w:t>
      </w:r>
    </w:p>
    <w:p w:rsidR="0078710B" w:rsidRPr="00CC45BD" w:rsidRDefault="0078710B" w:rsidP="0078710B">
      <w:pPr>
        <w:numPr>
          <w:ilvl w:val="0"/>
          <w:numId w:val="4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principios, bases, términos y procedimientos establecidos en la Ley General de Transparencia y Acceso a la Información Pública y la Ley de Acceso a la Información Pública y la Protección de Datos Personales para el Estado de Coahuila, serán aplicables para los partidos políticos, las agrupaciones políticas y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independientes.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47. </w:t>
      </w:r>
    </w:p>
    <w:p w:rsidR="0078710B" w:rsidRPr="00CC45BD" w:rsidRDefault="0078710B" w:rsidP="0078710B">
      <w:pPr>
        <w:widowControl w:val="0"/>
        <w:numPr>
          <w:ilvl w:val="0"/>
          <w:numId w:val="4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Coahuilense de Acceso a la Información Pública es el órgano garante en el estado competente para conocer y resolver los recursos de revisión de derechos de acceso a la información y derechos </w:t>
      </w:r>
      <w:r w:rsidRPr="00CC45BD">
        <w:rPr>
          <w:rFonts w:ascii="Arial" w:eastAsia="Times New Roman" w:hAnsi="Arial" w:cs="Arial"/>
          <w:sz w:val="24"/>
          <w:szCs w:val="24"/>
          <w:shd w:val="clear" w:color="auto" w:fill="FFFFFF"/>
          <w:lang w:eastAsia="es-ES"/>
        </w:rPr>
        <w:t>de Acceso, Rectificación, Cancelación y Oposición</w:t>
      </w:r>
      <w:r w:rsidRPr="00CC45BD">
        <w:rPr>
          <w:rFonts w:ascii="Arial" w:eastAsia="Times New Roman" w:hAnsi="Arial" w:cs="Arial"/>
          <w:sz w:val="24"/>
          <w:szCs w:val="24"/>
          <w:lang w:eastAsia="es-ES"/>
        </w:rPr>
        <w:t xml:space="preserve">, emitir recomendaciones, y en caso de incumplimiento a este capítulo y a las leyes de la materia podrá imponer las medidas cautelares y sanciones correspondientes, a los miembros de los partidos políticos, </w:t>
      </w:r>
      <w:r w:rsidRPr="00CC45BD">
        <w:rPr>
          <w:rFonts w:ascii="Arial" w:eastAsia="Times New Roman" w:hAnsi="Arial" w:cs="Arial"/>
          <w:sz w:val="24"/>
          <w:szCs w:val="24"/>
          <w:lang w:eastAsia="es-ES"/>
        </w:rPr>
        <w:lastRenderedPageBreak/>
        <w:t xml:space="preserve">agrupaciones y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dando vista al Instituto para que imponga y ejecute la sanción determinada, en términos de las disposiciones aplicables.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48. </w:t>
      </w:r>
    </w:p>
    <w:p w:rsidR="0078710B" w:rsidRPr="00CC45BD" w:rsidRDefault="0078710B" w:rsidP="0078710B">
      <w:pPr>
        <w:numPr>
          <w:ilvl w:val="0"/>
          <w:numId w:val="46"/>
        </w:numPr>
        <w:spacing w:after="0" w:line="240" w:lineRule="auto"/>
        <w:jc w:val="both"/>
        <w:rPr>
          <w:rFonts w:ascii="Arial" w:hAnsi="Arial" w:cs="Arial"/>
          <w:sz w:val="24"/>
          <w:szCs w:val="24"/>
        </w:rPr>
      </w:pPr>
      <w:r w:rsidRPr="00CC45BD">
        <w:rPr>
          <w:rFonts w:ascii="Arial" w:hAnsi="Arial" w:cs="Arial"/>
          <w:sz w:val="24"/>
          <w:szCs w:val="24"/>
        </w:rPr>
        <w:t>Los partidos políticos gozan de autonomía para resolver sus asuntos internos.</w:t>
      </w:r>
    </w:p>
    <w:p w:rsidR="0078710B" w:rsidRPr="00CC45BD" w:rsidRDefault="0078710B" w:rsidP="0078710B">
      <w:pPr>
        <w:spacing w:after="0" w:line="240" w:lineRule="auto"/>
        <w:ind w:left="715"/>
        <w:jc w:val="both"/>
        <w:rPr>
          <w:rFonts w:ascii="Arial" w:hAnsi="Arial" w:cs="Arial"/>
          <w:sz w:val="24"/>
          <w:szCs w:val="24"/>
        </w:rPr>
      </w:pPr>
    </w:p>
    <w:p w:rsidR="0078710B" w:rsidRPr="00CC45BD" w:rsidRDefault="0078710B" w:rsidP="0078710B">
      <w:pPr>
        <w:numPr>
          <w:ilvl w:val="0"/>
          <w:numId w:val="46"/>
        </w:numPr>
        <w:spacing w:after="0" w:line="240" w:lineRule="auto"/>
        <w:jc w:val="both"/>
        <w:rPr>
          <w:rFonts w:ascii="Arial" w:hAnsi="Arial" w:cs="Arial"/>
          <w:sz w:val="24"/>
          <w:szCs w:val="24"/>
        </w:rPr>
      </w:pPr>
      <w:r w:rsidRPr="00CC45BD">
        <w:rPr>
          <w:rFonts w:ascii="Arial" w:hAnsi="Arial" w:cs="Arial"/>
          <w:sz w:val="24"/>
          <w:szCs w:val="24"/>
        </w:rPr>
        <w:t xml:space="preserve">Los asuntos internos de los partidos políticos comprenden el conjunto de actos y procedimientos relativos a su organización y funcionamiento, con base en las disposiciones previstas en la Constitución General, la Constitución, la Ley de Partidos y este Código, así como en su respectivo Estatuto y reglamentos que aprueben sus órganos de dirección.  </w:t>
      </w:r>
    </w:p>
    <w:p w:rsidR="0078710B" w:rsidRPr="00CC45BD" w:rsidRDefault="0078710B" w:rsidP="0078710B">
      <w:pPr>
        <w:spacing w:after="0" w:line="240" w:lineRule="auto"/>
        <w:ind w:left="715"/>
        <w:jc w:val="both"/>
        <w:rPr>
          <w:rFonts w:ascii="Arial" w:hAnsi="Arial" w:cs="Arial"/>
          <w:sz w:val="24"/>
          <w:szCs w:val="24"/>
        </w:rPr>
      </w:pPr>
    </w:p>
    <w:p w:rsidR="0078710B" w:rsidRPr="00CC45BD" w:rsidRDefault="0078710B" w:rsidP="0078710B">
      <w:pPr>
        <w:numPr>
          <w:ilvl w:val="0"/>
          <w:numId w:val="4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Son asuntos internos de los partidos políticos locales: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numPr>
          <w:ilvl w:val="0"/>
          <w:numId w:val="47"/>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elaboración y modificación de sus documentos básicos, las cuales, en ningún caso, se podrán realizar, una vez iniciado el proceso electoral. </w:t>
      </w:r>
    </w:p>
    <w:p w:rsidR="0078710B" w:rsidRPr="00CC45BD" w:rsidRDefault="0078710B" w:rsidP="0078710B">
      <w:pPr>
        <w:spacing w:after="0" w:line="240" w:lineRule="auto"/>
        <w:ind w:left="993" w:firstLine="45"/>
        <w:jc w:val="both"/>
        <w:rPr>
          <w:rFonts w:ascii="Arial" w:eastAsia="Times New Roman" w:hAnsi="Arial" w:cs="Arial"/>
          <w:sz w:val="24"/>
          <w:szCs w:val="24"/>
          <w:lang w:eastAsia="es-ES"/>
        </w:rPr>
      </w:pPr>
    </w:p>
    <w:p w:rsidR="0078710B" w:rsidRPr="00CC45BD" w:rsidRDefault="0078710B" w:rsidP="0078710B">
      <w:pPr>
        <w:numPr>
          <w:ilvl w:val="0"/>
          <w:numId w:val="47"/>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determinación de los requisitos y mecanismos para la libre y voluntaria afiliación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a estos. </w:t>
      </w:r>
    </w:p>
    <w:p w:rsidR="0078710B" w:rsidRPr="00CC45BD" w:rsidRDefault="0078710B" w:rsidP="0078710B">
      <w:pPr>
        <w:spacing w:after="0" w:line="240" w:lineRule="auto"/>
        <w:ind w:left="993" w:firstLine="45"/>
        <w:jc w:val="both"/>
        <w:rPr>
          <w:rFonts w:ascii="Arial" w:eastAsia="Times New Roman" w:hAnsi="Arial" w:cs="Arial"/>
          <w:sz w:val="24"/>
          <w:szCs w:val="24"/>
          <w:lang w:eastAsia="es-ES"/>
        </w:rPr>
      </w:pPr>
    </w:p>
    <w:p w:rsidR="0078710B" w:rsidRPr="00CC45BD" w:rsidRDefault="0078710B" w:rsidP="0078710B">
      <w:pPr>
        <w:numPr>
          <w:ilvl w:val="0"/>
          <w:numId w:val="47"/>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elección de los integrantes de sus órganos internos. </w:t>
      </w:r>
    </w:p>
    <w:p w:rsidR="0078710B" w:rsidRPr="00CC45BD" w:rsidRDefault="0078710B" w:rsidP="0078710B">
      <w:pPr>
        <w:spacing w:after="0" w:line="240" w:lineRule="auto"/>
        <w:ind w:left="993" w:firstLine="45"/>
        <w:jc w:val="both"/>
        <w:rPr>
          <w:rFonts w:ascii="Arial" w:eastAsia="Times New Roman" w:hAnsi="Arial" w:cs="Arial"/>
          <w:sz w:val="24"/>
          <w:szCs w:val="24"/>
          <w:lang w:eastAsia="es-ES"/>
        </w:rPr>
      </w:pPr>
    </w:p>
    <w:p w:rsidR="0078710B" w:rsidRPr="00CC45BD" w:rsidRDefault="0078710B" w:rsidP="0078710B">
      <w:pPr>
        <w:numPr>
          <w:ilvl w:val="0"/>
          <w:numId w:val="47"/>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procedimientos y requisitos para la selección de sus </w:t>
      </w:r>
      <w:r w:rsidRPr="00CC45BD">
        <w:rPr>
          <w:rFonts w:ascii="Arial" w:eastAsia="Times New Roman" w:hAnsi="Arial" w:cs="Arial"/>
          <w:b/>
          <w:bCs/>
          <w:iCs/>
          <w:sz w:val="24"/>
          <w:szCs w:val="24"/>
          <w:lang w:eastAsia="es-ES"/>
        </w:rPr>
        <w:t>precandidaturas y candidaturas</w:t>
      </w:r>
      <w:r w:rsidRPr="00CC45BD">
        <w:rPr>
          <w:rFonts w:ascii="Arial" w:eastAsia="Times New Roman" w:hAnsi="Arial" w:cs="Arial"/>
          <w:sz w:val="24"/>
          <w:szCs w:val="24"/>
          <w:lang w:eastAsia="es-ES"/>
        </w:rPr>
        <w:t xml:space="preserve"> a cargos de elección popular.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47"/>
        </w:numPr>
        <w:spacing w:after="0" w:line="240" w:lineRule="auto"/>
        <w:ind w:left="993"/>
        <w:jc w:val="both"/>
        <w:rPr>
          <w:rFonts w:ascii="Arial" w:hAnsi="Arial" w:cs="Arial"/>
          <w:sz w:val="24"/>
          <w:szCs w:val="24"/>
        </w:rPr>
      </w:pPr>
      <w:r w:rsidRPr="00CC45BD">
        <w:rPr>
          <w:rFonts w:ascii="Arial" w:hAnsi="Arial" w:cs="Arial"/>
          <w:sz w:val="24"/>
          <w:szCs w:val="24"/>
        </w:rPr>
        <w:t xml:space="preserve">Los procesos deliberativos para la definición de sus estrategias políticas y electorales y, en general, para la toma de decisiones por sus órganos internos y de los organismos que agrupen a sus militantes. </w:t>
      </w:r>
    </w:p>
    <w:p w:rsidR="0078710B" w:rsidRPr="00CC45BD" w:rsidRDefault="0078710B" w:rsidP="0078710B">
      <w:pPr>
        <w:pStyle w:val="Ttulo1"/>
        <w:rPr>
          <w:rFonts w:cs="Arial"/>
          <w:sz w:val="24"/>
          <w:szCs w:val="24"/>
        </w:rPr>
      </w:pPr>
    </w:p>
    <w:p w:rsidR="0078710B" w:rsidRPr="00CC45BD" w:rsidRDefault="0078710B" w:rsidP="0078710B">
      <w:pPr>
        <w:numPr>
          <w:ilvl w:val="0"/>
          <w:numId w:val="47"/>
        </w:numPr>
        <w:spacing w:after="0" w:line="240" w:lineRule="auto"/>
        <w:ind w:left="993"/>
        <w:jc w:val="both"/>
        <w:rPr>
          <w:rFonts w:ascii="Arial" w:hAnsi="Arial" w:cs="Arial"/>
          <w:sz w:val="24"/>
          <w:szCs w:val="24"/>
        </w:rPr>
      </w:pPr>
      <w:r w:rsidRPr="00CC45BD">
        <w:rPr>
          <w:rFonts w:ascii="Arial" w:hAnsi="Arial" w:cs="Arial"/>
          <w:sz w:val="24"/>
          <w:szCs w:val="24"/>
        </w:rPr>
        <w:t xml:space="preserve">La emisión de los reglamentos internos y acuerdos de carácter general que se requieran para el cumplimiento de sus documentos básicos.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autoSpaceDE w:val="0"/>
        <w:autoSpaceDN w:val="0"/>
        <w:adjustRightInd w:val="0"/>
        <w:spacing w:after="0" w:line="240" w:lineRule="auto"/>
        <w:ind w:left="715" w:hanging="289"/>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4. Las controversias relacionadas con los asuntos internos de los partidos políticos, serán resueltas por los órganos establecidos en sus estatutos, los que deberán resolver en tiempo para garantizar los derechos de </w:t>
      </w:r>
      <w:r w:rsidRPr="00CC45BD">
        <w:rPr>
          <w:rFonts w:ascii="Arial" w:eastAsia="Times New Roman" w:hAnsi="Arial" w:cs="Arial"/>
          <w:b/>
          <w:iCs/>
          <w:snapToGrid w:val="0"/>
          <w:sz w:val="24"/>
          <w:szCs w:val="24"/>
          <w:lang w:eastAsia="es-ES"/>
        </w:rPr>
        <w:t>la militancia</w:t>
      </w:r>
      <w:r w:rsidRPr="00CC45BD">
        <w:rPr>
          <w:rFonts w:ascii="Arial" w:eastAsia="Times New Roman" w:hAnsi="Arial" w:cs="Arial"/>
          <w:bCs/>
          <w:snapToGrid w:val="0"/>
          <w:sz w:val="24"/>
          <w:szCs w:val="24"/>
          <w:lang w:eastAsia="es-ES"/>
        </w:rPr>
        <w:t>. En estos casos, las autoridades electorales, tanto administrativas como judiciales, solo podrán actuar, una vez agotadas las instancias internas, conforme lo establecido por la Constitución y este Código.</w:t>
      </w:r>
    </w:p>
    <w:p w:rsidR="0078710B" w:rsidRPr="00CC45BD" w:rsidRDefault="0078710B" w:rsidP="0078710B">
      <w:pPr>
        <w:spacing w:after="0" w:line="240" w:lineRule="auto"/>
        <w:ind w:left="-5"/>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5. En las resoluciones de los órganos de decisión colegiados se deberán ponderar los derechos políticos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en relación con los principios de auto </w:t>
      </w:r>
      <w:r w:rsidRPr="00CC45BD">
        <w:rPr>
          <w:rFonts w:ascii="Arial" w:eastAsia="Times New Roman" w:hAnsi="Arial" w:cs="Arial"/>
          <w:sz w:val="24"/>
          <w:szCs w:val="24"/>
          <w:lang w:eastAsia="es-ES"/>
        </w:rPr>
        <w:lastRenderedPageBreak/>
        <w:t xml:space="preserve">organización y auto determinación de que gozan los partidos políticos para la consecución de sus fines.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autoSpaceDE w:val="0"/>
        <w:autoSpaceDN w:val="0"/>
        <w:adjustRightInd w:val="0"/>
        <w:spacing w:after="0" w:line="240" w:lineRule="auto"/>
        <w:ind w:left="715" w:hanging="289"/>
        <w:jc w:val="both"/>
        <w:rPr>
          <w:rFonts w:ascii="Arial" w:eastAsia="Times New Roman" w:hAnsi="Arial" w:cs="Arial"/>
          <w:sz w:val="24"/>
          <w:szCs w:val="24"/>
          <w:lang w:eastAsia="es-ES"/>
        </w:rPr>
      </w:pPr>
      <w:r w:rsidRPr="00CC45BD">
        <w:rPr>
          <w:rFonts w:ascii="Arial" w:eastAsia="Times New Roman" w:hAnsi="Arial" w:cs="Arial"/>
          <w:sz w:val="24"/>
          <w:szCs w:val="24"/>
          <w:lang w:val="es-ES" w:eastAsia="es-ES"/>
        </w:rPr>
        <w:t xml:space="preserve">6. La interpretación sobre la resolución de conflictos de asuntos internos de los partidos políticos deberá tomar en cuenta el carácter de entidad de interés público de éstos como organización de </w:t>
      </w:r>
      <w:r w:rsidRPr="00CC45BD">
        <w:rPr>
          <w:rFonts w:ascii="Arial" w:eastAsia="Times New Roman" w:hAnsi="Arial" w:cs="Arial"/>
          <w:b/>
          <w:bCs/>
          <w:iCs/>
          <w:sz w:val="24"/>
          <w:szCs w:val="24"/>
          <w:lang w:val="es-ES" w:eastAsia="es-ES"/>
        </w:rPr>
        <w:t>ciudadanas y ciudadanos</w:t>
      </w:r>
      <w:r w:rsidRPr="00CC45BD">
        <w:rPr>
          <w:rFonts w:ascii="Arial" w:eastAsia="Times New Roman" w:hAnsi="Arial" w:cs="Arial"/>
          <w:sz w:val="24"/>
          <w:szCs w:val="24"/>
          <w:lang w:val="es-ES" w:eastAsia="es-ES"/>
        </w:rPr>
        <w:t>, así como su libertad de decisión interna, el derecho a la auto organización de los mismos y el ejercicio de los derechos de sus afiliados o militantes.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49. </w:t>
      </w:r>
    </w:p>
    <w:p w:rsidR="0078710B" w:rsidRPr="00CC45BD" w:rsidRDefault="0078710B" w:rsidP="0078710B">
      <w:pPr>
        <w:numPr>
          <w:ilvl w:val="0"/>
          <w:numId w:val="48"/>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direcciones y representaciones</w:t>
      </w:r>
      <w:r w:rsidRPr="00CC45BD">
        <w:rPr>
          <w:rFonts w:ascii="Arial" w:eastAsia="Times New Roman" w:hAnsi="Arial" w:cs="Arial"/>
          <w:sz w:val="24"/>
          <w:szCs w:val="24"/>
          <w:lang w:eastAsia="es-ES"/>
        </w:rPr>
        <w:t xml:space="preserve"> de los partidos políticos locales son responsables por los actos que ejecuten en ejercicio de sus funciones.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numPr>
          <w:ilvl w:val="0"/>
          <w:numId w:val="4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vigilará, permanentemente, que las actividades de los partidos políticos se desarrollen con apego a la ley de la materia y a este Código y que cumplan con las obligaciones a que están sujetos. </w:t>
      </w:r>
    </w:p>
    <w:p w:rsidR="0078710B" w:rsidRPr="00CC45BD" w:rsidRDefault="0078710B" w:rsidP="0078710B">
      <w:pPr>
        <w:spacing w:after="0" w:line="240" w:lineRule="auto"/>
        <w:ind w:left="-5"/>
        <w:jc w:val="both"/>
        <w:rPr>
          <w:rFonts w:ascii="Arial" w:eastAsia="Times New Roman" w:hAnsi="Arial" w:cs="Arial"/>
          <w:sz w:val="24"/>
          <w:szCs w:val="24"/>
          <w:lang w:eastAsia="es-ES"/>
        </w:rPr>
      </w:pPr>
    </w:p>
    <w:p w:rsidR="0078710B" w:rsidRPr="00CC45BD" w:rsidRDefault="0078710B" w:rsidP="0078710B">
      <w:pPr>
        <w:numPr>
          <w:ilvl w:val="0"/>
          <w:numId w:val="4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Cualquier </w:t>
      </w:r>
      <w:r w:rsidRPr="00CC45BD">
        <w:rPr>
          <w:rFonts w:ascii="Arial" w:eastAsia="Times New Roman" w:hAnsi="Arial" w:cs="Arial"/>
          <w:b/>
          <w:bCs/>
          <w:iCs/>
          <w:sz w:val="24"/>
          <w:szCs w:val="24"/>
          <w:lang w:eastAsia="es-ES"/>
        </w:rPr>
        <w:t>ciudadana o ciudadano</w:t>
      </w:r>
      <w:r w:rsidRPr="00CC45BD">
        <w:rPr>
          <w:rFonts w:ascii="Arial" w:eastAsia="Times New Roman" w:hAnsi="Arial" w:cs="Arial"/>
          <w:sz w:val="24"/>
          <w:szCs w:val="24"/>
          <w:lang w:eastAsia="es-ES"/>
        </w:rPr>
        <w:t xml:space="preserve"> podrá presentar ante el Instituto, queja o denuncia por presuntas violaciones a las disposiciones de este Código, las que serán sustanciadas mediante el procedimiento administrativo sancionador previsto en este Código. El Instituto verificará que las autoridades estatales y municipales respeten el libre ejercicio de los derechos de los partidos políticos locales.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355"/>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bookmarkStart w:id="3" w:name="_Hlk44025443"/>
      <w:r w:rsidRPr="00CC45BD">
        <w:rPr>
          <w:rFonts w:ascii="Arial" w:eastAsia="Times New Roman" w:hAnsi="Arial" w:cs="Arial"/>
          <w:b/>
          <w:sz w:val="24"/>
          <w:szCs w:val="24"/>
          <w:lang w:eastAsia="es-ES"/>
        </w:rPr>
        <w:t xml:space="preserve">Artículo 50. </w:t>
      </w:r>
    </w:p>
    <w:bookmarkEnd w:id="3"/>
    <w:p w:rsidR="0078710B" w:rsidRPr="00CC45BD" w:rsidRDefault="0078710B" w:rsidP="0078710B">
      <w:pPr>
        <w:suppressAutoHyphens/>
        <w:spacing w:after="0" w:line="240" w:lineRule="auto"/>
        <w:ind w:firstLine="284"/>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1. …</w:t>
      </w:r>
    </w:p>
    <w:p w:rsidR="0078710B" w:rsidRPr="00CC45BD" w:rsidRDefault="0078710B" w:rsidP="0078710B">
      <w:pPr>
        <w:suppressAutoHyphens/>
        <w:spacing w:after="0" w:line="240" w:lineRule="auto"/>
        <w:ind w:firstLine="284"/>
        <w:jc w:val="both"/>
        <w:rPr>
          <w:rFonts w:ascii="Arial" w:eastAsia="Times New Roman" w:hAnsi="Arial" w:cs="Arial"/>
          <w:bCs/>
          <w:iCs/>
          <w:sz w:val="24"/>
          <w:szCs w:val="24"/>
          <w:lang w:eastAsia="es-ES"/>
        </w:rPr>
      </w:pPr>
    </w:p>
    <w:p w:rsidR="0078710B" w:rsidRPr="00CC45BD" w:rsidRDefault="0078710B" w:rsidP="0078710B">
      <w:pPr>
        <w:widowControl w:val="0"/>
        <w:spacing w:after="0" w:line="240" w:lineRule="auto"/>
        <w:ind w:left="709" w:hanging="425"/>
        <w:contextualSpacing/>
        <w:jc w:val="both"/>
        <w:rPr>
          <w:rFonts w:ascii="Arial" w:eastAsia="Times New Roman" w:hAnsi="Arial" w:cs="Arial"/>
          <w:bCs/>
          <w:snapToGrid w:val="0"/>
          <w:sz w:val="24"/>
          <w:szCs w:val="24"/>
          <w:lang w:eastAsia="es-ES"/>
        </w:rPr>
      </w:pPr>
      <w:bookmarkStart w:id="4" w:name="_Hlk44025455"/>
      <w:r w:rsidRPr="00CC45BD">
        <w:rPr>
          <w:rFonts w:ascii="Arial" w:eastAsia="Times New Roman" w:hAnsi="Arial" w:cs="Arial"/>
          <w:bCs/>
          <w:snapToGrid w:val="0"/>
          <w:sz w:val="24"/>
          <w:szCs w:val="24"/>
          <w:lang w:eastAsia="es-ES"/>
        </w:rPr>
        <w:t xml:space="preserve">2. </w:t>
      </w:r>
      <w:r w:rsidRPr="00CC45BD">
        <w:rPr>
          <w:rFonts w:ascii="Arial" w:eastAsia="Times New Roman" w:hAnsi="Arial" w:cs="Arial"/>
          <w:bCs/>
          <w:snapToGrid w:val="0"/>
          <w:sz w:val="24"/>
          <w:szCs w:val="24"/>
          <w:lang w:eastAsia="es-ES"/>
        </w:rPr>
        <w:tab/>
        <w:t xml:space="preserve">El órgano de decisión colegiado responsable de la impartición de justicia intrapartidaria, deberá estar integrado de manera previa a la sustanciación del procedimiento, por un número impar de miembros; será el órgano responsable de impartir justicia interna y deberá conducirse con independencia, imparcialidad y legalidad, </w:t>
      </w:r>
      <w:r w:rsidRPr="00CC45BD">
        <w:rPr>
          <w:rFonts w:ascii="Arial" w:eastAsia="Times New Roman" w:hAnsi="Arial" w:cs="Arial"/>
          <w:b/>
          <w:iCs/>
          <w:snapToGrid w:val="0"/>
          <w:sz w:val="24"/>
          <w:szCs w:val="24"/>
          <w:lang w:eastAsia="es-ES"/>
        </w:rPr>
        <w:t>sustanciando cualquier procedimiento con perspectiva de género</w:t>
      </w:r>
      <w:r w:rsidRPr="00CC45BD">
        <w:rPr>
          <w:rFonts w:ascii="Arial" w:eastAsia="Times New Roman" w:hAnsi="Arial" w:cs="Arial"/>
          <w:b/>
          <w:snapToGrid w:val="0"/>
          <w:sz w:val="24"/>
          <w:szCs w:val="24"/>
          <w:lang w:eastAsia="es-ES"/>
        </w:rPr>
        <w:t>,</w:t>
      </w:r>
      <w:r w:rsidRPr="00CC45BD">
        <w:rPr>
          <w:rFonts w:ascii="Arial" w:eastAsia="Times New Roman" w:hAnsi="Arial" w:cs="Arial"/>
          <w:bCs/>
          <w:snapToGrid w:val="0"/>
          <w:sz w:val="24"/>
          <w:szCs w:val="24"/>
          <w:lang w:eastAsia="es-ES"/>
        </w:rPr>
        <w:t xml:space="preserve"> así como con respeto a los plazos que establezcan los estatutos de los partidos políticos.</w:t>
      </w:r>
    </w:p>
    <w:p w:rsidR="0078710B" w:rsidRPr="00CC45BD" w:rsidRDefault="0078710B" w:rsidP="0078710B">
      <w:pPr>
        <w:widowControl w:val="0"/>
        <w:spacing w:after="0" w:line="240" w:lineRule="auto"/>
        <w:ind w:left="709" w:hanging="42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709"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3. …</w:t>
      </w:r>
    </w:p>
    <w:bookmarkEnd w:id="4"/>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51. </w:t>
      </w:r>
    </w:p>
    <w:p w:rsidR="0078710B" w:rsidRPr="00CC45BD" w:rsidRDefault="0078710B" w:rsidP="0078710B">
      <w:pPr>
        <w:numPr>
          <w:ilvl w:val="0"/>
          <w:numId w:val="280"/>
        </w:numPr>
        <w:spacing w:after="0" w:line="240" w:lineRule="auto"/>
        <w:jc w:val="both"/>
        <w:rPr>
          <w:rFonts w:ascii="Arial" w:hAnsi="Arial" w:cs="Arial"/>
          <w:sz w:val="24"/>
          <w:szCs w:val="24"/>
        </w:rPr>
      </w:pPr>
      <w:r w:rsidRPr="00CC45BD">
        <w:rPr>
          <w:rFonts w:ascii="Arial" w:hAnsi="Arial" w:cs="Arial"/>
          <w:sz w:val="24"/>
          <w:szCs w:val="24"/>
        </w:rPr>
        <w:t>El órgano de decisión colegiada a que se refiere el artículo anterior aprobará sus resoluciones por mayoría de votos.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numPr>
          <w:ilvl w:val="0"/>
          <w:numId w:val="49"/>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Todas las controversias relacionadas con los asuntos internos de los partidos políticos serán resueltas por los órganos establecidos en sus estatutos para tales </w:t>
      </w:r>
      <w:r w:rsidRPr="00CC45BD">
        <w:rPr>
          <w:rFonts w:ascii="Arial" w:eastAsia="Times New Roman" w:hAnsi="Arial" w:cs="Arial"/>
          <w:bCs/>
          <w:snapToGrid w:val="0"/>
          <w:sz w:val="24"/>
          <w:szCs w:val="24"/>
          <w:lang w:eastAsia="es-ES"/>
        </w:rPr>
        <w:lastRenderedPageBreak/>
        <w:t xml:space="preserve">efectos, debiendo resolver en tiempo para garantizar los derechos de los militantes. Sólo una vez que se agoten los medios partidistas de defensa </w:t>
      </w:r>
      <w:r w:rsidRPr="00CC45BD">
        <w:rPr>
          <w:rFonts w:ascii="Arial" w:eastAsia="Times New Roman" w:hAnsi="Arial" w:cs="Arial"/>
          <w:b/>
          <w:iCs/>
          <w:snapToGrid w:val="0"/>
          <w:sz w:val="24"/>
          <w:szCs w:val="24"/>
          <w:lang w:eastAsia="es-ES"/>
        </w:rPr>
        <w:t>la militancia</w:t>
      </w:r>
      <w:r w:rsidRPr="00CC45BD">
        <w:rPr>
          <w:rFonts w:ascii="Arial" w:eastAsia="Times New Roman" w:hAnsi="Arial" w:cs="Arial"/>
          <w:bCs/>
          <w:snapToGrid w:val="0"/>
          <w:sz w:val="24"/>
          <w:szCs w:val="24"/>
          <w:lang w:eastAsia="es-ES"/>
        </w:rPr>
        <w:t xml:space="preserve"> tendrán derecho de acudir ante el Tribunal Electoral.</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widowControl w:val="0"/>
        <w:spacing w:after="0" w:line="240" w:lineRule="auto"/>
        <w:ind w:left="709" w:hanging="35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3.  En las resoluciones de los órganos de decisión colegiados se deberán ponderar los derechos políticos de </w:t>
      </w:r>
      <w:r w:rsidRPr="00CC45BD">
        <w:rPr>
          <w:rFonts w:ascii="Arial" w:eastAsia="Times New Roman" w:hAnsi="Arial" w:cs="Arial"/>
          <w:b/>
          <w:iCs/>
          <w:snapToGrid w:val="0"/>
          <w:sz w:val="24"/>
          <w:szCs w:val="24"/>
          <w:lang w:eastAsia="es-ES"/>
        </w:rPr>
        <w:t>la ciudadanía</w:t>
      </w:r>
      <w:r w:rsidRPr="00CC45BD">
        <w:rPr>
          <w:rFonts w:ascii="Arial" w:eastAsia="Times New Roman" w:hAnsi="Arial" w:cs="Arial"/>
          <w:bCs/>
          <w:snapToGrid w:val="0"/>
          <w:sz w:val="24"/>
          <w:szCs w:val="24"/>
          <w:lang w:eastAsia="es-ES"/>
        </w:rPr>
        <w:t xml:space="preserve"> en relación con los principios de auto organización y auto determinación de que gozan los partidos políticos para la consecución de sus fines.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bookmarkStart w:id="5" w:name="_Hlk44025700"/>
      <w:r w:rsidRPr="00CC45BD">
        <w:rPr>
          <w:rFonts w:ascii="Arial" w:eastAsia="Times New Roman" w:hAnsi="Arial" w:cs="Arial"/>
          <w:b/>
          <w:sz w:val="24"/>
          <w:szCs w:val="24"/>
          <w:lang w:eastAsia="es-ES"/>
        </w:rPr>
        <w:t xml:space="preserve">Artículo 52. </w:t>
      </w:r>
    </w:p>
    <w:p w:rsidR="0078710B" w:rsidRPr="00CC45BD" w:rsidRDefault="0078710B" w:rsidP="0078710B">
      <w:pPr>
        <w:numPr>
          <w:ilvl w:val="0"/>
          <w:numId w:val="5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hanging="432"/>
        <w:jc w:val="both"/>
        <w:rPr>
          <w:rFonts w:ascii="Arial" w:eastAsia="Times New Roman" w:hAnsi="Arial" w:cs="Arial"/>
          <w:b/>
          <w:sz w:val="24"/>
          <w:szCs w:val="24"/>
          <w:lang w:eastAsia="es-ES"/>
        </w:rPr>
      </w:pPr>
    </w:p>
    <w:p w:rsidR="0078710B" w:rsidRPr="00CC45BD" w:rsidRDefault="0078710B" w:rsidP="0078710B">
      <w:pPr>
        <w:numPr>
          <w:ilvl w:val="0"/>
          <w:numId w:val="51"/>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Tener una sola instancia de resolución de conflictos internos a efecto de que las resoluciones se emitan de manera pronta, </w:t>
      </w:r>
      <w:r w:rsidRPr="00CC45BD">
        <w:rPr>
          <w:rFonts w:ascii="Arial" w:eastAsia="Times New Roman" w:hAnsi="Arial" w:cs="Arial"/>
          <w:b/>
          <w:bCs/>
          <w:iCs/>
          <w:sz w:val="24"/>
          <w:szCs w:val="24"/>
          <w:lang w:eastAsia="es-ES"/>
        </w:rPr>
        <w:t>expedita, aplicando la perspectiva de género y garantizando el acceso a la justicia;</w:t>
      </w: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numPr>
          <w:ilvl w:val="0"/>
          <w:numId w:val="51"/>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c) …</w:t>
      </w:r>
    </w:p>
    <w:bookmarkEnd w:id="5"/>
    <w:p w:rsidR="0078710B" w:rsidRPr="00CC45BD" w:rsidRDefault="0078710B" w:rsidP="0078710B">
      <w:pPr>
        <w:suppressAutoHyphens/>
        <w:spacing w:after="0" w:line="240" w:lineRule="auto"/>
        <w:ind w:hanging="360"/>
        <w:jc w:val="both"/>
        <w:rPr>
          <w:rFonts w:ascii="Arial" w:eastAsia="Times New Roman" w:hAnsi="Arial" w:cs="Arial"/>
          <w:bCs/>
          <w:iCs/>
          <w:sz w:val="24"/>
          <w:szCs w:val="24"/>
          <w:lang w:eastAsia="es-ES"/>
        </w:rPr>
      </w:pPr>
    </w:p>
    <w:p w:rsidR="0078710B" w:rsidRPr="00CC45BD" w:rsidRDefault="0078710B" w:rsidP="0078710B">
      <w:pPr>
        <w:widowControl w:val="0"/>
        <w:spacing w:after="0" w:line="240" w:lineRule="auto"/>
        <w:ind w:left="993" w:hanging="360"/>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d) </w:t>
      </w:r>
      <w:r w:rsidRPr="00CC45BD">
        <w:rPr>
          <w:rFonts w:ascii="Arial" w:eastAsia="Times New Roman" w:hAnsi="Arial" w:cs="Arial"/>
          <w:bCs/>
          <w:snapToGrid w:val="0"/>
          <w:sz w:val="24"/>
          <w:szCs w:val="24"/>
          <w:lang w:eastAsia="es-ES"/>
        </w:rPr>
        <w:tab/>
        <w:t xml:space="preserve">Ser eficaces formal y materialmente para, en su caso, restituir a </w:t>
      </w:r>
      <w:r w:rsidRPr="00CC45BD">
        <w:rPr>
          <w:rFonts w:ascii="Arial" w:eastAsia="Times New Roman" w:hAnsi="Arial" w:cs="Arial"/>
          <w:b/>
          <w:iCs/>
          <w:snapToGrid w:val="0"/>
          <w:sz w:val="24"/>
          <w:szCs w:val="24"/>
          <w:lang w:eastAsia="es-ES"/>
        </w:rPr>
        <w:t>las afiliadas y los afiliados</w:t>
      </w:r>
      <w:r w:rsidRPr="00CC45BD">
        <w:rPr>
          <w:rFonts w:ascii="Arial" w:eastAsia="Times New Roman" w:hAnsi="Arial" w:cs="Arial"/>
          <w:bCs/>
          <w:snapToGrid w:val="0"/>
          <w:sz w:val="24"/>
          <w:szCs w:val="24"/>
          <w:lang w:eastAsia="es-ES"/>
        </w:rPr>
        <w:t xml:space="preserve"> en el goce de los derechos político–electorales en los que resientan un agravio.</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55. </w:t>
      </w:r>
    </w:p>
    <w:p w:rsidR="0078710B" w:rsidRPr="00CC45BD" w:rsidRDefault="0078710B" w:rsidP="0078710B">
      <w:pPr>
        <w:spacing w:after="0" w:line="240" w:lineRule="auto"/>
        <w:ind w:firstLine="284"/>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t xml:space="preserve"> 1. …</w:t>
      </w:r>
    </w:p>
    <w:p w:rsidR="0078710B" w:rsidRPr="00CC45BD" w:rsidRDefault="0078710B" w:rsidP="0078710B">
      <w:pPr>
        <w:spacing w:after="0" w:line="240" w:lineRule="auto"/>
        <w:ind w:left="426"/>
        <w:jc w:val="both"/>
        <w:rPr>
          <w:rFonts w:ascii="Arial" w:eastAsia="Times New Roman" w:hAnsi="Arial" w:cs="Arial"/>
          <w:bCs/>
          <w:sz w:val="24"/>
          <w:szCs w:val="24"/>
          <w:lang w:eastAsia="es-ES"/>
        </w:rPr>
      </w:pPr>
    </w:p>
    <w:p w:rsidR="0078710B" w:rsidRPr="00CC45BD" w:rsidRDefault="0078710B" w:rsidP="0078710B">
      <w:pPr>
        <w:widowControl w:val="0"/>
        <w:numPr>
          <w:ilvl w:val="0"/>
          <w:numId w:val="50"/>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Los partidos políticos</w:t>
      </w:r>
      <w:r w:rsidRPr="00CC45BD">
        <w:rPr>
          <w:rFonts w:ascii="Arial" w:eastAsia="Times New Roman" w:hAnsi="Arial" w:cs="Arial"/>
          <w:bCs/>
          <w:iCs/>
          <w:snapToGrid w:val="0"/>
          <w:sz w:val="24"/>
          <w:szCs w:val="24"/>
          <w:lang w:eastAsia="es-ES"/>
        </w:rPr>
        <w:t xml:space="preserve">, </w:t>
      </w:r>
      <w:r w:rsidRPr="00CC45BD">
        <w:rPr>
          <w:rFonts w:ascii="Arial" w:eastAsia="Times New Roman" w:hAnsi="Arial" w:cs="Arial"/>
          <w:b/>
          <w:iCs/>
          <w:snapToGrid w:val="0"/>
          <w:sz w:val="24"/>
          <w:szCs w:val="24"/>
          <w:lang w:eastAsia="es-ES"/>
        </w:rPr>
        <w:t>precandidaturas, precandidaturas y candidaturas independientes, candidatura</w:t>
      </w:r>
      <w:r w:rsidRPr="00CC45BD">
        <w:rPr>
          <w:rFonts w:ascii="Arial" w:eastAsia="Times New Roman" w:hAnsi="Arial" w:cs="Arial"/>
          <w:bCs/>
          <w:iCs/>
          <w:snapToGrid w:val="0"/>
          <w:sz w:val="24"/>
          <w:szCs w:val="24"/>
          <w:lang w:eastAsia="es-ES"/>
        </w:rPr>
        <w:t>s</w:t>
      </w:r>
      <w:r w:rsidRPr="00CC45BD">
        <w:rPr>
          <w:rFonts w:ascii="Arial" w:eastAsia="Times New Roman" w:hAnsi="Arial" w:cs="Arial"/>
          <w:bCs/>
          <w:snapToGrid w:val="0"/>
          <w:sz w:val="24"/>
          <w:szCs w:val="24"/>
          <w:lang w:eastAsia="es-ES"/>
        </w:rPr>
        <w:t xml:space="preserve"> a cargos de elección popular, en ningún momento podrán contratar o adquirir, por sí o por terceras personas, tiempos en cualquier modalidad de radio y televisión. </w:t>
      </w:r>
    </w:p>
    <w:p w:rsidR="0078710B" w:rsidRPr="00CC45BD" w:rsidRDefault="0078710B" w:rsidP="0078710B">
      <w:pPr>
        <w:spacing w:after="0" w:line="240" w:lineRule="auto"/>
        <w:ind w:firstLine="45"/>
        <w:jc w:val="both"/>
        <w:rPr>
          <w:rFonts w:ascii="Arial" w:eastAsia="Times New Roman" w:hAnsi="Arial" w:cs="Arial"/>
          <w:bCs/>
          <w:sz w:val="24"/>
          <w:szCs w:val="24"/>
          <w:lang w:eastAsia="es-ES"/>
        </w:rPr>
      </w:pPr>
    </w:p>
    <w:p w:rsidR="0078710B" w:rsidRPr="00CC45BD" w:rsidRDefault="0078710B" w:rsidP="0078710B">
      <w:pPr>
        <w:widowControl w:val="0"/>
        <w:numPr>
          <w:ilvl w:val="0"/>
          <w:numId w:val="50"/>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Ninguna otra persona física o jurídica colectiva, sea a título propio o por cuenta de terceros, podrá contratar propaganda en radio y televisión dirigida a influir en las preferencias electorales de </w:t>
      </w:r>
      <w:r w:rsidRPr="00CC45BD">
        <w:rPr>
          <w:rFonts w:ascii="Arial" w:eastAsia="Times New Roman" w:hAnsi="Arial" w:cs="Arial"/>
          <w:b/>
          <w:iCs/>
          <w:snapToGrid w:val="0"/>
          <w:sz w:val="24"/>
          <w:szCs w:val="24"/>
          <w:lang w:eastAsia="es-ES"/>
        </w:rPr>
        <w:t>la ciudadanía</w:t>
      </w:r>
      <w:r w:rsidRPr="00CC45BD">
        <w:rPr>
          <w:rFonts w:ascii="Arial" w:eastAsia="Times New Roman" w:hAnsi="Arial" w:cs="Arial"/>
          <w:bCs/>
          <w:snapToGrid w:val="0"/>
          <w:sz w:val="24"/>
          <w:szCs w:val="24"/>
          <w:lang w:eastAsia="es-ES"/>
        </w:rPr>
        <w:t xml:space="preserve">, ni a favor o en contra de partidos políticos o de </w:t>
      </w:r>
      <w:r w:rsidRPr="00CC45BD">
        <w:rPr>
          <w:rFonts w:ascii="Arial" w:eastAsia="Times New Roman" w:hAnsi="Arial" w:cs="Arial"/>
          <w:b/>
          <w:iCs/>
          <w:snapToGrid w:val="0"/>
          <w:sz w:val="24"/>
          <w:szCs w:val="24"/>
          <w:lang w:eastAsia="es-ES"/>
        </w:rPr>
        <w:t>candidaturas</w:t>
      </w:r>
      <w:r w:rsidRPr="00CC45BD">
        <w:rPr>
          <w:rFonts w:ascii="Arial" w:eastAsia="Times New Roman" w:hAnsi="Arial" w:cs="Arial"/>
          <w:bCs/>
          <w:snapToGrid w:val="0"/>
          <w:sz w:val="24"/>
          <w:szCs w:val="24"/>
          <w:lang w:eastAsia="es-ES"/>
        </w:rPr>
        <w:t xml:space="preserve"> a cargos de elección popular. Tampoco podrán contratar </w:t>
      </w:r>
      <w:r w:rsidRPr="00CC45BD">
        <w:rPr>
          <w:rFonts w:ascii="Arial" w:eastAsia="Times New Roman" w:hAnsi="Arial" w:cs="Arial"/>
          <w:b/>
          <w:iCs/>
          <w:snapToGrid w:val="0"/>
          <w:sz w:val="24"/>
          <w:szCs w:val="24"/>
          <w:lang w:eastAsia="es-ES"/>
        </w:rPr>
        <w:t>las dirigencias, afiliados y afiliados</w:t>
      </w:r>
      <w:r w:rsidRPr="00CC45BD">
        <w:rPr>
          <w:rFonts w:ascii="Arial" w:eastAsia="Times New Roman" w:hAnsi="Arial" w:cs="Arial"/>
          <w:bCs/>
          <w:snapToGrid w:val="0"/>
          <w:sz w:val="24"/>
          <w:szCs w:val="24"/>
          <w:lang w:eastAsia="es-ES"/>
        </w:rPr>
        <w:t xml:space="preserve"> a un partido político o cualquier </w:t>
      </w:r>
      <w:r w:rsidRPr="00CC45BD">
        <w:rPr>
          <w:rFonts w:ascii="Arial" w:eastAsia="Times New Roman" w:hAnsi="Arial" w:cs="Arial"/>
          <w:b/>
          <w:iCs/>
          <w:snapToGrid w:val="0"/>
          <w:sz w:val="24"/>
          <w:szCs w:val="24"/>
          <w:lang w:eastAsia="es-ES"/>
        </w:rPr>
        <w:t>integrante de la ciudadanía</w:t>
      </w:r>
      <w:r w:rsidRPr="00CC45BD">
        <w:rPr>
          <w:rFonts w:ascii="Arial" w:eastAsia="Times New Roman" w:hAnsi="Arial" w:cs="Arial"/>
          <w:bCs/>
          <w:snapToGrid w:val="0"/>
          <w:sz w:val="24"/>
          <w:szCs w:val="24"/>
          <w:lang w:eastAsia="es-ES"/>
        </w:rPr>
        <w:t>, para su promoción personal con fines electorales. La violación de esta disposición será sancionada en los términos dispuestos por la Ley General.</w:t>
      </w:r>
    </w:p>
    <w:p w:rsidR="0078710B" w:rsidRPr="00CC45BD" w:rsidRDefault="0078710B" w:rsidP="0078710B">
      <w:pPr>
        <w:widowControl w:val="0"/>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50"/>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56. </w:t>
      </w:r>
    </w:p>
    <w:p w:rsidR="0078710B" w:rsidRPr="00CC45BD" w:rsidRDefault="0078710B" w:rsidP="0078710B">
      <w:pPr>
        <w:numPr>
          <w:ilvl w:val="0"/>
          <w:numId w:val="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El Consejo General del Instituto organizará dos debates obligatorios entre </w:t>
      </w:r>
      <w:r w:rsidRPr="00CC45BD">
        <w:rPr>
          <w:rFonts w:ascii="Arial" w:eastAsia="Times New Roman" w:hAnsi="Arial" w:cs="Arial"/>
          <w:b/>
          <w:bCs/>
          <w:iCs/>
          <w:sz w:val="24"/>
          <w:szCs w:val="24"/>
          <w:lang w:eastAsia="es-ES"/>
        </w:rPr>
        <w:t>todas las candidaturas</w:t>
      </w:r>
      <w:r w:rsidRPr="00CC45BD">
        <w:rPr>
          <w:rFonts w:ascii="Arial" w:eastAsia="Times New Roman" w:hAnsi="Arial" w:cs="Arial"/>
          <w:sz w:val="24"/>
          <w:szCs w:val="24"/>
          <w:lang w:eastAsia="es-ES"/>
        </w:rPr>
        <w:t xml:space="preserve">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y procurará la realización de debates entre las </w:t>
      </w:r>
      <w:r w:rsidRPr="00CC45BD">
        <w:rPr>
          <w:rFonts w:ascii="Arial" w:eastAsia="Times New Roman" w:hAnsi="Arial" w:cs="Arial"/>
          <w:b/>
          <w:bCs/>
          <w:iCs/>
          <w:sz w:val="24"/>
          <w:szCs w:val="24"/>
          <w:lang w:eastAsia="es-ES"/>
        </w:rPr>
        <w:t>candidatas y candidatos a diputaciones y presidencias</w:t>
      </w:r>
      <w:r w:rsidRPr="00CC45BD">
        <w:rPr>
          <w:rFonts w:ascii="Arial" w:eastAsia="Times New Roman" w:hAnsi="Arial" w:cs="Arial"/>
          <w:sz w:val="24"/>
          <w:szCs w:val="24"/>
          <w:lang w:eastAsia="es-ES"/>
        </w:rPr>
        <w:t xml:space="preserve"> municipales, al menos uno en cada distrito o municipio.</w:t>
      </w:r>
    </w:p>
    <w:p w:rsidR="0078710B" w:rsidRPr="00CC45BD" w:rsidRDefault="0078710B" w:rsidP="0078710B">
      <w:pPr>
        <w:spacing w:after="0" w:line="240" w:lineRule="auto"/>
        <w:ind w:left="-5"/>
        <w:jc w:val="both"/>
        <w:rPr>
          <w:rFonts w:ascii="Arial" w:eastAsia="Times New Roman" w:hAnsi="Arial" w:cs="Arial"/>
          <w:sz w:val="24"/>
          <w:szCs w:val="24"/>
          <w:lang w:eastAsia="es-ES"/>
        </w:rPr>
      </w:pPr>
    </w:p>
    <w:p w:rsidR="0078710B" w:rsidRPr="00CC45BD" w:rsidRDefault="0078710B" w:rsidP="0078710B">
      <w:pPr>
        <w:numPr>
          <w:ilvl w:val="0"/>
          <w:numId w:val="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debates obligatorios de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al cargo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serán transmitidos por las estaciones de radio y televisión de las concesionarias de uso público. El Instituto promoverá la transmisión de los debates por parte de otros concesionarios de radiodifusión con cobertura en el Estado y de telecomunicaciones. </w:t>
      </w:r>
    </w:p>
    <w:p w:rsidR="0078710B" w:rsidRPr="00CC45BD" w:rsidRDefault="0078710B" w:rsidP="0078710B">
      <w:pPr>
        <w:spacing w:after="0" w:line="240" w:lineRule="auto"/>
        <w:ind w:left="-5" w:firstLine="45"/>
        <w:jc w:val="both"/>
        <w:rPr>
          <w:rFonts w:ascii="Arial" w:eastAsia="Times New Roman" w:hAnsi="Arial" w:cs="Arial"/>
          <w:sz w:val="24"/>
          <w:szCs w:val="24"/>
          <w:lang w:eastAsia="es-ES"/>
        </w:rPr>
      </w:pPr>
    </w:p>
    <w:p w:rsidR="0078710B" w:rsidRPr="00CC45BD" w:rsidRDefault="0078710B" w:rsidP="0078710B">
      <w:pPr>
        <w:numPr>
          <w:ilvl w:val="0"/>
          <w:numId w:val="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realización de los debates obligatorios, el Consejo General del Instituto definirá las reglas, fechas y sedes, respetando el principio de equidad entre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5"/>
        <w:jc w:val="both"/>
        <w:rPr>
          <w:rFonts w:ascii="Arial" w:eastAsia="Times New Roman" w:hAnsi="Arial" w:cs="Arial"/>
          <w:sz w:val="24"/>
          <w:szCs w:val="24"/>
          <w:lang w:eastAsia="es-ES"/>
        </w:rPr>
      </w:pPr>
    </w:p>
    <w:p w:rsidR="0078710B" w:rsidRPr="00CC45BD" w:rsidRDefault="0078710B" w:rsidP="0078710B">
      <w:pPr>
        <w:numPr>
          <w:ilvl w:val="0"/>
          <w:numId w:val="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medios locales podrán organizar libremente debates entre las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siempre y cuando cumplan con lo siguiente: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81"/>
        </w:numPr>
        <w:spacing w:after="0" w:line="240" w:lineRule="auto"/>
        <w:ind w:left="993"/>
        <w:jc w:val="both"/>
        <w:rPr>
          <w:rFonts w:ascii="Arial" w:hAnsi="Arial" w:cs="Arial"/>
          <w:sz w:val="24"/>
          <w:szCs w:val="24"/>
        </w:rPr>
      </w:pPr>
      <w:r w:rsidRPr="00CC45BD">
        <w:rPr>
          <w:rFonts w:ascii="Arial" w:hAnsi="Arial" w:cs="Arial"/>
          <w:sz w:val="24"/>
          <w:szCs w:val="24"/>
        </w:rPr>
        <w:t>Se comunique al Instituto o a los institutos locales, según corresponda;</w:t>
      </w:r>
    </w:p>
    <w:p w:rsidR="0078710B" w:rsidRPr="00CC45BD" w:rsidRDefault="0078710B" w:rsidP="0078710B">
      <w:pPr>
        <w:pStyle w:val="Ttulo1"/>
      </w:pPr>
    </w:p>
    <w:p w:rsidR="0078710B" w:rsidRPr="00CC45BD" w:rsidRDefault="0078710B" w:rsidP="0078710B">
      <w:pPr>
        <w:numPr>
          <w:ilvl w:val="0"/>
          <w:numId w:val="281"/>
        </w:numPr>
        <w:spacing w:after="0" w:line="240" w:lineRule="auto"/>
        <w:ind w:left="993"/>
        <w:jc w:val="both"/>
        <w:rPr>
          <w:rFonts w:ascii="Arial" w:hAnsi="Arial" w:cs="Arial"/>
          <w:sz w:val="24"/>
          <w:szCs w:val="24"/>
        </w:rPr>
      </w:pPr>
      <w:r w:rsidRPr="00CC45BD">
        <w:rPr>
          <w:rFonts w:ascii="Arial" w:hAnsi="Arial" w:cs="Arial"/>
          <w:sz w:val="24"/>
          <w:szCs w:val="24"/>
        </w:rPr>
        <w:t>Participen por lo menos dos candidatos de la misma elección;</w:t>
      </w:r>
    </w:p>
    <w:p w:rsidR="0078710B" w:rsidRPr="00CC45BD" w:rsidRDefault="0078710B" w:rsidP="0078710B">
      <w:pPr>
        <w:pStyle w:val="Ttulo1"/>
      </w:pPr>
    </w:p>
    <w:p w:rsidR="0078710B" w:rsidRPr="00CC45BD" w:rsidRDefault="0078710B" w:rsidP="0078710B">
      <w:pPr>
        <w:numPr>
          <w:ilvl w:val="0"/>
          <w:numId w:val="281"/>
        </w:numPr>
        <w:spacing w:after="0" w:line="240" w:lineRule="auto"/>
        <w:ind w:left="993"/>
        <w:jc w:val="both"/>
        <w:rPr>
          <w:rFonts w:ascii="Arial" w:hAnsi="Arial" w:cs="Arial"/>
          <w:sz w:val="24"/>
          <w:szCs w:val="24"/>
        </w:rPr>
      </w:pPr>
      <w:r w:rsidRPr="00CC45BD">
        <w:rPr>
          <w:rFonts w:ascii="Arial" w:hAnsi="Arial" w:cs="Arial"/>
          <w:sz w:val="24"/>
          <w:szCs w:val="24"/>
        </w:rPr>
        <w:t xml:space="preserve">Se establezcan condiciones de equidad en el formato.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transmisión de los debates por los medios de comunicación será gratuita y se llevará a cabo de forma íntegra y sin alterar los contenidos. La no asistencia de uno o más de </w:t>
      </w:r>
      <w:r w:rsidRPr="00CC45BD">
        <w:rPr>
          <w:rFonts w:ascii="Arial" w:eastAsia="Times New Roman" w:hAnsi="Arial" w:cs="Arial"/>
          <w:b/>
          <w:bCs/>
          <w:iCs/>
          <w:sz w:val="24"/>
          <w:szCs w:val="24"/>
          <w:lang w:eastAsia="es-ES"/>
        </w:rPr>
        <w:t>las candidatas y los candidatos invitadas</w:t>
      </w:r>
      <w:r w:rsidRPr="00CC45BD">
        <w:rPr>
          <w:rFonts w:ascii="Arial" w:eastAsia="Times New Roman" w:hAnsi="Arial" w:cs="Arial"/>
          <w:sz w:val="24"/>
          <w:szCs w:val="24"/>
          <w:lang w:eastAsia="es-ES"/>
        </w:rPr>
        <w:t xml:space="preserve"> a estos debates no será causa para la no realización del mismo. </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spacing w:after="0" w:line="240" w:lineRule="auto"/>
        <w:ind w:righ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57. </w:t>
      </w:r>
    </w:p>
    <w:p w:rsidR="0078710B" w:rsidRPr="00CC45BD" w:rsidRDefault="0078710B" w:rsidP="0078710B">
      <w:pPr>
        <w:suppressAutoHyphens/>
        <w:spacing w:after="0" w:line="240" w:lineRule="auto"/>
        <w:ind w:left="284"/>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1. …</w:t>
      </w:r>
    </w:p>
    <w:p w:rsidR="0078710B" w:rsidRPr="00CC45BD" w:rsidRDefault="0078710B" w:rsidP="0078710B">
      <w:pPr>
        <w:suppressAutoHyphens/>
        <w:spacing w:after="0" w:line="240" w:lineRule="auto"/>
        <w:ind w:left="284"/>
        <w:jc w:val="both"/>
        <w:rPr>
          <w:rFonts w:ascii="Arial" w:eastAsia="Times New Roman" w:hAnsi="Arial" w:cs="Arial"/>
          <w:bCs/>
          <w:iCs/>
          <w:sz w:val="24"/>
          <w:szCs w:val="24"/>
          <w:lang w:eastAsia="es-ES"/>
        </w:rPr>
      </w:pPr>
    </w:p>
    <w:p w:rsidR="0078710B" w:rsidRPr="00CC45BD" w:rsidRDefault="0078710B" w:rsidP="0078710B">
      <w:pPr>
        <w:widowControl w:val="0"/>
        <w:numPr>
          <w:ilvl w:val="0"/>
          <w:numId w:val="45"/>
        </w:numPr>
        <w:suppressAutoHyphens/>
        <w:spacing w:after="0" w:line="240" w:lineRule="auto"/>
        <w:ind w:left="709"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No podrán realizar aportaciones o donativos a los partidos políticos ni a las y los aspirantes,</w:t>
      </w:r>
      <w:r w:rsidRPr="00CC45BD">
        <w:rPr>
          <w:rFonts w:ascii="Arial" w:eastAsia="Times New Roman" w:hAnsi="Arial" w:cs="Arial"/>
          <w:bCs/>
          <w:snapToGrid w:val="0"/>
          <w:sz w:val="24"/>
          <w:szCs w:val="24"/>
          <w:lang w:val="es-ES" w:eastAsia="es-ES"/>
        </w:rPr>
        <w:t xml:space="preserve"> </w:t>
      </w:r>
      <w:r w:rsidRPr="00CC45BD">
        <w:rPr>
          <w:rFonts w:ascii="Arial" w:eastAsia="Times New Roman" w:hAnsi="Arial" w:cs="Arial"/>
          <w:b/>
          <w:iCs/>
          <w:snapToGrid w:val="0"/>
          <w:sz w:val="24"/>
          <w:szCs w:val="24"/>
          <w:lang w:val="es-ES" w:eastAsia="es-ES"/>
        </w:rPr>
        <w:t>precandidatas y precandidatos o candidatas y candidatos</w:t>
      </w:r>
      <w:r w:rsidRPr="00CC45BD">
        <w:rPr>
          <w:rFonts w:ascii="Arial" w:eastAsia="Times New Roman" w:hAnsi="Arial" w:cs="Arial"/>
          <w:bCs/>
          <w:snapToGrid w:val="0"/>
          <w:sz w:val="24"/>
          <w:szCs w:val="24"/>
          <w:lang w:val="es-ES" w:eastAsia="es-ES"/>
        </w:rPr>
        <w:t xml:space="preserve"> a cargos de elección popular, en dinero o en especie, por sí o por interpósita persona y bajo ninguna circunstancia, los sujetos indicados en el artículo 54 de la Ley de Partidos.</w:t>
      </w:r>
    </w:p>
    <w:p w:rsidR="0078710B" w:rsidRPr="00CC45BD" w:rsidRDefault="0078710B" w:rsidP="0078710B">
      <w:pPr>
        <w:widowControl w:val="0"/>
        <w:suppressAutoHyphens/>
        <w:spacing w:after="0" w:line="240" w:lineRule="auto"/>
        <w:ind w:left="709"/>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45"/>
        </w:numPr>
        <w:tabs>
          <w:tab w:val="left" w:pos="284"/>
          <w:tab w:val="left" w:pos="567"/>
        </w:tabs>
        <w:suppressAutoHyphens/>
        <w:spacing w:after="0" w:line="240" w:lineRule="auto"/>
        <w:ind w:left="709"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y 4.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right="5"/>
        <w:jc w:val="both"/>
        <w:rPr>
          <w:rFonts w:ascii="Arial" w:eastAsia="Times New Roman" w:hAnsi="Arial" w:cs="Arial"/>
          <w:b/>
          <w:sz w:val="24"/>
          <w:szCs w:val="24"/>
          <w:lang w:eastAsia="es-ES"/>
        </w:rPr>
      </w:pPr>
      <w:bookmarkStart w:id="6" w:name="_Hlk44172685"/>
      <w:r w:rsidRPr="00CC45BD">
        <w:rPr>
          <w:rFonts w:ascii="Arial" w:eastAsia="Times New Roman" w:hAnsi="Arial" w:cs="Arial"/>
          <w:b/>
          <w:sz w:val="24"/>
          <w:szCs w:val="24"/>
          <w:lang w:eastAsia="es-ES"/>
        </w:rPr>
        <w:t xml:space="preserve">Artículo 58. </w:t>
      </w:r>
    </w:p>
    <w:p w:rsidR="0078710B" w:rsidRPr="00CC45BD" w:rsidRDefault="0078710B" w:rsidP="0078710B">
      <w:pPr>
        <w:widowControl w:val="0"/>
        <w:numPr>
          <w:ilvl w:val="0"/>
          <w:numId w:val="5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bookmarkEnd w:id="6"/>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54"/>
        </w:numPr>
        <w:suppressAutoHyphens/>
        <w:spacing w:after="0" w:line="240" w:lineRule="auto"/>
        <w:ind w:left="993"/>
        <w:jc w:val="both"/>
        <w:rPr>
          <w:rFonts w:ascii="Arial" w:eastAsia="Times New Roman" w:hAnsi="Arial" w:cs="Arial"/>
          <w:sz w:val="24"/>
          <w:szCs w:val="24"/>
          <w:lang w:eastAsia="es-ES"/>
        </w:rPr>
      </w:pPr>
      <w:bookmarkStart w:id="7" w:name="_Hlk44172693"/>
      <w:r w:rsidRPr="00CC45BD">
        <w:rPr>
          <w:rFonts w:ascii="Arial" w:eastAsia="Times New Roman" w:hAnsi="Arial" w:cs="Arial"/>
          <w:sz w:val="24"/>
          <w:szCs w:val="24"/>
          <w:lang w:eastAsia="es-ES"/>
        </w:rPr>
        <w:lastRenderedPageBreak/>
        <w:t>…</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4"/>
        </w:numPr>
        <w:suppressAutoHyphens/>
        <w:spacing w:after="0" w:line="240" w:lineRule="auto"/>
        <w:ind w:left="1418"/>
        <w:jc w:val="both"/>
        <w:rPr>
          <w:rFonts w:ascii="Arial" w:eastAsia="Times New Roman" w:hAnsi="Arial" w:cs="Arial"/>
          <w:sz w:val="24"/>
          <w:szCs w:val="24"/>
          <w:lang w:val="es-ES" w:eastAsia="es-ES"/>
        </w:rPr>
      </w:pPr>
      <w:r w:rsidRPr="00CC45BD">
        <w:rPr>
          <w:rFonts w:ascii="Arial" w:eastAsia="Times New Roman" w:hAnsi="Arial" w:cs="Arial"/>
          <w:sz w:val="24"/>
          <w:szCs w:val="24"/>
          <w:lang w:val="es-ES" w:eastAsia="es-ES"/>
        </w:rPr>
        <w:t xml:space="preserve">El Consejo General del Instituto, determinará anualmente el monto total por distribuir entre los partidos políticos </w:t>
      </w:r>
      <w:r w:rsidRPr="00CC45BD">
        <w:rPr>
          <w:rFonts w:ascii="Arial" w:eastAsia="Times New Roman" w:hAnsi="Arial" w:cs="Arial"/>
          <w:sz w:val="24"/>
          <w:szCs w:val="24"/>
          <w:lang w:eastAsia="es-ES"/>
        </w:rPr>
        <w:t xml:space="preserve">conforme a lo siguiente: multiplicará el número total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inscritos en el padrón electoral estatal, a la fecha de corte de septiembre de cada año, por el sesenta y cinco por ciento del salario mínimo diario vigente en el Estado.</w:t>
      </w:r>
    </w:p>
    <w:p w:rsidR="0078710B" w:rsidRPr="00CC45BD" w:rsidRDefault="0078710B" w:rsidP="0078710B">
      <w:pPr>
        <w:widowControl w:val="0"/>
        <w:suppressAutoHyphens/>
        <w:spacing w:after="0" w:line="240" w:lineRule="auto"/>
        <w:ind w:left="1418"/>
        <w:jc w:val="both"/>
        <w:rPr>
          <w:rFonts w:ascii="Arial" w:eastAsia="Times New Roman" w:hAnsi="Arial" w:cs="Arial"/>
          <w:sz w:val="24"/>
          <w:szCs w:val="24"/>
          <w:lang w:val="es-ES" w:eastAsia="es-ES"/>
        </w:rPr>
      </w:pPr>
    </w:p>
    <w:p w:rsidR="0078710B" w:rsidRPr="00CC45BD" w:rsidRDefault="0078710B" w:rsidP="0078710B">
      <w:pPr>
        <w:widowControl w:val="0"/>
        <w:numPr>
          <w:ilvl w:val="0"/>
          <w:numId w:val="4"/>
        </w:numPr>
        <w:suppressAutoHyphens/>
        <w:spacing w:after="0" w:line="240" w:lineRule="auto"/>
        <w:ind w:left="1418"/>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1418"/>
        <w:jc w:val="both"/>
        <w:rPr>
          <w:rFonts w:ascii="Arial" w:eastAsia="Times New Roman" w:hAnsi="Arial" w:cs="Arial"/>
          <w:sz w:val="24"/>
          <w:szCs w:val="24"/>
          <w:lang w:eastAsia="es-ES"/>
        </w:rPr>
      </w:pPr>
    </w:p>
    <w:bookmarkEnd w:id="7"/>
    <w:p w:rsidR="0078710B" w:rsidRPr="00CC45BD" w:rsidRDefault="0078710B" w:rsidP="0078710B">
      <w:pPr>
        <w:widowControl w:val="0"/>
        <w:tabs>
          <w:tab w:val="left" w:pos="-709"/>
        </w:tabs>
        <w:suppressAutoHyphens/>
        <w:spacing w:after="0" w:line="240" w:lineRule="auto"/>
        <w:ind w:left="1418"/>
        <w:jc w:val="both"/>
        <w:rPr>
          <w:rFonts w:ascii="Arial" w:eastAsia="Times New Roman" w:hAnsi="Arial" w:cs="Arial"/>
          <w:sz w:val="24"/>
          <w:szCs w:val="24"/>
          <w:lang w:val="es-ES" w:eastAsia="es-ES"/>
        </w:rPr>
      </w:pPr>
      <w:r w:rsidRPr="00CC45BD">
        <w:rPr>
          <w:rFonts w:ascii="Arial" w:eastAsia="Times New Roman" w:hAnsi="Arial" w:cs="Arial"/>
          <w:sz w:val="24"/>
          <w:szCs w:val="24"/>
          <w:lang w:val="es-ES" w:eastAsia="es-ES"/>
        </w:rPr>
        <w:t>i. …</w:t>
      </w:r>
    </w:p>
    <w:p w:rsidR="0078710B" w:rsidRPr="00CC45BD" w:rsidRDefault="0078710B" w:rsidP="0078710B">
      <w:pPr>
        <w:widowControl w:val="0"/>
        <w:tabs>
          <w:tab w:val="left" w:pos="-709"/>
        </w:tabs>
        <w:suppressAutoHyphens/>
        <w:spacing w:after="0" w:line="240" w:lineRule="auto"/>
        <w:ind w:left="1418"/>
        <w:jc w:val="both"/>
        <w:rPr>
          <w:rFonts w:ascii="Arial" w:eastAsia="Times New Roman" w:hAnsi="Arial" w:cs="Arial"/>
          <w:sz w:val="24"/>
          <w:szCs w:val="24"/>
          <w:lang w:val="es-ES" w:eastAsia="es-ES"/>
        </w:rPr>
      </w:pPr>
    </w:p>
    <w:p w:rsidR="0078710B" w:rsidRPr="00CC45BD" w:rsidRDefault="0078710B" w:rsidP="0078710B">
      <w:pPr>
        <w:widowControl w:val="0"/>
        <w:tabs>
          <w:tab w:val="left" w:pos="-709"/>
        </w:tabs>
        <w:suppressAutoHyphens/>
        <w:spacing w:after="0" w:line="240" w:lineRule="auto"/>
        <w:ind w:left="1418"/>
        <w:jc w:val="both"/>
        <w:rPr>
          <w:rFonts w:ascii="Arial" w:eastAsia="Times New Roman" w:hAnsi="Arial" w:cs="Arial"/>
          <w:sz w:val="24"/>
          <w:szCs w:val="24"/>
          <w:lang w:eastAsia="es-ES"/>
        </w:rPr>
      </w:pPr>
      <w:r w:rsidRPr="00CC45BD">
        <w:rPr>
          <w:rFonts w:ascii="Arial" w:eastAsia="Times New Roman" w:hAnsi="Arial" w:cs="Arial"/>
          <w:sz w:val="24"/>
          <w:szCs w:val="24"/>
          <w:lang w:val="es-ES" w:eastAsia="es-ES"/>
        </w:rPr>
        <w:t xml:space="preserve">ii. El setenta por ciento restante se </w:t>
      </w:r>
      <w:r w:rsidRPr="00CC45BD">
        <w:rPr>
          <w:rFonts w:ascii="Arial" w:eastAsia="Times New Roman" w:hAnsi="Arial" w:cs="Arial"/>
          <w:sz w:val="24"/>
          <w:szCs w:val="24"/>
          <w:lang w:eastAsia="es-ES"/>
        </w:rPr>
        <w:t xml:space="preserve">distribuirá según el porcentaje de la votación estatal emitida que hubiese obtenido cada partido político con representación en el Congreso Estatal, en la elección local inmediata anterior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w:t>
      </w:r>
    </w:p>
    <w:p w:rsidR="0078710B" w:rsidRPr="00CC45BD" w:rsidRDefault="0078710B" w:rsidP="0078710B">
      <w:pPr>
        <w:widowControl w:val="0"/>
        <w:tabs>
          <w:tab w:val="left" w:pos="-709"/>
        </w:tabs>
        <w:suppressAutoHyphens/>
        <w:spacing w:after="0" w:line="240" w:lineRule="auto"/>
        <w:ind w:left="1418"/>
        <w:jc w:val="both"/>
        <w:rPr>
          <w:rFonts w:ascii="Arial" w:eastAsia="Times New Roman" w:hAnsi="Arial" w:cs="Arial"/>
          <w:sz w:val="24"/>
          <w:szCs w:val="24"/>
          <w:lang w:eastAsia="es-ES"/>
        </w:rPr>
      </w:pPr>
    </w:p>
    <w:p w:rsidR="0078710B" w:rsidRPr="00CC45BD" w:rsidRDefault="0078710B" w:rsidP="0078710B">
      <w:pPr>
        <w:widowControl w:val="0"/>
        <w:tabs>
          <w:tab w:val="left" w:pos="-709"/>
        </w:tabs>
        <w:suppressAutoHyphens/>
        <w:spacing w:after="0" w:line="240" w:lineRule="auto"/>
        <w:ind w:left="1418"/>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iii. a v. …</w:t>
      </w:r>
    </w:p>
    <w:p w:rsidR="0078710B" w:rsidRPr="00CC45BD" w:rsidRDefault="0078710B" w:rsidP="0078710B">
      <w:pPr>
        <w:widowControl w:val="0"/>
        <w:tabs>
          <w:tab w:val="left" w:pos="-709"/>
        </w:tabs>
        <w:suppressAutoHyphens/>
        <w:spacing w:after="0" w:line="240" w:lineRule="auto"/>
        <w:ind w:left="1418"/>
        <w:jc w:val="both"/>
        <w:rPr>
          <w:rFonts w:ascii="Arial" w:eastAsia="Times New Roman" w:hAnsi="Arial" w:cs="Arial"/>
          <w:sz w:val="24"/>
          <w:szCs w:val="24"/>
          <w:lang w:eastAsia="es-ES"/>
        </w:rPr>
      </w:pPr>
    </w:p>
    <w:p w:rsidR="0078710B" w:rsidRPr="00CC45BD" w:rsidRDefault="0078710B" w:rsidP="0078710B">
      <w:pPr>
        <w:widowControl w:val="0"/>
        <w:tabs>
          <w:tab w:val="left" w:pos="-709"/>
        </w:tabs>
        <w:suppressAutoHyphens/>
        <w:spacing w:after="0" w:line="240" w:lineRule="auto"/>
        <w:ind w:left="70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b) y c) …</w:t>
      </w:r>
    </w:p>
    <w:p w:rsidR="0078710B" w:rsidRPr="00CC45BD" w:rsidRDefault="0078710B" w:rsidP="0078710B">
      <w:pPr>
        <w:widowControl w:val="0"/>
        <w:tabs>
          <w:tab w:val="left" w:pos="-709"/>
        </w:tabs>
        <w:suppressAutoHyphens/>
        <w:spacing w:after="0" w:line="240" w:lineRule="auto"/>
        <w:ind w:left="709"/>
        <w:jc w:val="both"/>
        <w:rPr>
          <w:rFonts w:ascii="Arial" w:eastAsia="Times New Roman" w:hAnsi="Arial" w:cs="Arial"/>
          <w:sz w:val="24"/>
          <w:szCs w:val="24"/>
          <w:lang w:eastAsia="es-ES"/>
        </w:rPr>
      </w:pPr>
    </w:p>
    <w:p w:rsidR="0078710B" w:rsidRPr="00CC45BD" w:rsidRDefault="0078710B" w:rsidP="0078710B">
      <w:pPr>
        <w:widowControl w:val="0"/>
        <w:tabs>
          <w:tab w:val="left" w:pos="-709"/>
        </w:tabs>
        <w:suppressAutoHyphens/>
        <w:spacing w:after="0" w:line="240" w:lineRule="auto"/>
        <w:ind w:left="426"/>
        <w:jc w:val="both"/>
        <w:rPr>
          <w:rFonts w:ascii="Arial" w:eastAsia="Times New Roman" w:hAnsi="Arial" w:cs="Arial"/>
          <w:sz w:val="24"/>
          <w:szCs w:val="24"/>
          <w:lang w:val="es-ES" w:eastAsia="es-ES"/>
        </w:rPr>
      </w:pPr>
      <w:r w:rsidRPr="00CC45BD">
        <w:rPr>
          <w:rFonts w:ascii="Arial" w:eastAsia="Times New Roman" w:hAnsi="Arial" w:cs="Arial"/>
          <w:sz w:val="24"/>
          <w:szCs w:val="24"/>
          <w:lang w:eastAsia="es-ES"/>
        </w:rPr>
        <w:t>2. y 3.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val="es-ES" w:eastAsia="es-ES"/>
        </w:rPr>
      </w:pPr>
    </w:p>
    <w:p w:rsidR="0078710B" w:rsidRPr="00CC45BD" w:rsidRDefault="0078710B" w:rsidP="0078710B">
      <w:pPr>
        <w:spacing w:after="0" w:line="240" w:lineRule="auto"/>
        <w:ind w:righ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60. </w:t>
      </w:r>
    </w:p>
    <w:p w:rsidR="0078710B" w:rsidRPr="00CC45BD" w:rsidRDefault="0078710B" w:rsidP="0078710B">
      <w:pPr>
        <w:numPr>
          <w:ilvl w:val="0"/>
          <w:numId w:val="55"/>
        </w:numPr>
        <w:spacing w:after="0" w:line="240" w:lineRule="auto"/>
        <w:ind w:right="5"/>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426" w:right="5" w:firstLine="141"/>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a) …</w:t>
      </w:r>
    </w:p>
    <w:p w:rsidR="0078710B" w:rsidRPr="00CC45BD" w:rsidRDefault="0078710B" w:rsidP="0078710B">
      <w:pPr>
        <w:spacing w:after="0" w:line="240" w:lineRule="auto"/>
        <w:ind w:right="5"/>
        <w:jc w:val="both"/>
        <w:rPr>
          <w:rFonts w:ascii="Arial" w:eastAsia="Times New Roman" w:hAnsi="Arial" w:cs="Arial"/>
          <w:sz w:val="24"/>
          <w:szCs w:val="24"/>
          <w:lang w:eastAsia="es-ES"/>
        </w:rPr>
      </w:pPr>
    </w:p>
    <w:p w:rsidR="0078710B" w:rsidRPr="00CC45BD" w:rsidRDefault="0078710B" w:rsidP="0078710B">
      <w:pPr>
        <w:widowControl w:val="0"/>
        <w:numPr>
          <w:ilvl w:val="0"/>
          <w:numId w:val="54"/>
        </w:numPr>
        <w:spacing w:after="0" w:line="240" w:lineRule="auto"/>
        <w:ind w:left="993" w:right="5"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Para el caso de las aportaciones de candidaturas, así como de simpatizantes durante los procesos electorales, el diez por ciento del tope de gasto para la elección de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 xml:space="preserve">inmediata anterior, para ser utilizadas en las campañas de sus candidaturas. </w:t>
      </w:r>
    </w:p>
    <w:p w:rsidR="0078710B" w:rsidRPr="00CC45BD" w:rsidRDefault="0078710B" w:rsidP="0078710B">
      <w:pPr>
        <w:widowControl w:val="0"/>
        <w:spacing w:after="0" w:line="240" w:lineRule="auto"/>
        <w:ind w:left="993" w:right="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54"/>
        </w:numPr>
        <w:spacing w:after="0" w:line="240" w:lineRule="auto"/>
        <w:ind w:left="993" w:right="5"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suppressAutoHyphens/>
        <w:spacing w:after="0" w:line="240" w:lineRule="auto"/>
        <w:ind w:left="993" w:hanging="426"/>
        <w:jc w:val="both"/>
        <w:rPr>
          <w:rFonts w:ascii="Arial" w:eastAsia="Times New Roman" w:hAnsi="Arial" w:cs="Arial"/>
          <w:bCs/>
          <w:iCs/>
          <w:sz w:val="24"/>
          <w:szCs w:val="24"/>
          <w:lang w:eastAsia="es-ES"/>
        </w:rPr>
      </w:pPr>
    </w:p>
    <w:p w:rsidR="0078710B" w:rsidRPr="00CC45BD" w:rsidRDefault="0078710B" w:rsidP="0078710B">
      <w:pPr>
        <w:spacing w:after="0" w:line="240" w:lineRule="auto"/>
        <w:ind w:left="993" w:right="5"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  Las aportaciones de simpatizantes, así como de los militantes, tendrán como límite individual anual el 0.5 por   ciento del tope de gasto para la elección de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inmediata anterior. </w:t>
      </w:r>
    </w:p>
    <w:p w:rsidR="0078710B" w:rsidRPr="00CC45BD" w:rsidRDefault="0078710B" w:rsidP="0078710B">
      <w:pPr>
        <w:spacing w:after="0" w:line="240" w:lineRule="auto"/>
        <w:ind w:left="993" w:right="5"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right="5"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2. a 5.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pStyle w:val="TableParagraph"/>
        <w:ind w:left="0"/>
        <w:rPr>
          <w:rFonts w:ascii="Arial" w:hAnsi="Arial" w:cs="Arial"/>
          <w:b/>
          <w:sz w:val="24"/>
          <w:szCs w:val="24"/>
        </w:rPr>
      </w:pPr>
      <w:r w:rsidRPr="00CC45BD">
        <w:rPr>
          <w:rFonts w:ascii="Arial" w:hAnsi="Arial" w:cs="Arial"/>
          <w:b/>
          <w:sz w:val="24"/>
          <w:szCs w:val="24"/>
        </w:rPr>
        <w:t>Artículo 62.</w:t>
      </w:r>
    </w:p>
    <w:p w:rsidR="0078710B" w:rsidRPr="00CC45BD" w:rsidRDefault="0078710B" w:rsidP="0078710B">
      <w:pPr>
        <w:pStyle w:val="TableParagraph"/>
        <w:ind w:left="426" w:hanging="141"/>
        <w:rPr>
          <w:rFonts w:ascii="Arial" w:hAnsi="Arial" w:cs="Arial"/>
          <w:sz w:val="24"/>
          <w:szCs w:val="24"/>
        </w:rPr>
      </w:pPr>
      <w:r w:rsidRPr="00CC45BD">
        <w:rPr>
          <w:rFonts w:ascii="Arial" w:hAnsi="Arial" w:cs="Arial"/>
          <w:sz w:val="24"/>
          <w:szCs w:val="24"/>
        </w:rPr>
        <w:t>1. ...</w:t>
      </w:r>
    </w:p>
    <w:p w:rsidR="0078710B" w:rsidRPr="00CC45BD" w:rsidRDefault="0078710B" w:rsidP="0078710B">
      <w:pPr>
        <w:pStyle w:val="TableParagraph"/>
        <w:ind w:left="567" w:hanging="141"/>
        <w:rPr>
          <w:rFonts w:ascii="Arial" w:hAnsi="Arial" w:cs="Arial"/>
          <w:b/>
          <w:sz w:val="24"/>
          <w:szCs w:val="24"/>
        </w:rPr>
      </w:pPr>
    </w:p>
    <w:p w:rsidR="0078710B" w:rsidRPr="00CC45BD" w:rsidRDefault="0078710B" w:rsidP="0078710B">
      <w:pPr>
        <w:pStyle w:val="TableParagraph"/>
        <w:ind w:left="567"/>
        <w:rPr>
          <w:rFonts w:ascii="Arial" w:hAnsi="Arial" w:cs="Arial"/>
          <w:sz w:val="24"/>
          <w:szCs w:val="24"/>
        </w:rPr>
      </w:pPr>
      <w:r w:rsidRPr="00CC45BD">
        <w:rPr>
          <w:rFonts w:ascii="Arial" w:hAnsi="Arial" w:cs="Arial"/>
          <w:sz w:val="24"/>
          <w:szCs w:val="24"/>
        </w:rPr>
        <w:lastRenderedPageBreak/>
        <w:t>a) a b) …</w:t>
      </w:r>
    </w:p>
    <w:p w:rsidR="0078710B" w:rsidRPr="00CC45BD" w:rsidRDefault="0078710B" w:rsidP="0078710B">
      <w:pPr>
        <w:pStyle w:val="TableParagraph"/>
        <w:ind w:left="567" w:hanging="141"/>
        <w:rPr>
          <w:rFonts w:ascii="Arial" w:hAnsi="Arial" w:cs="Arial"/>
          <w:sz w:val="24"/>
          <w:szCs w:val="24"/>
        </w:rPr>
      </w:pPr>
    </w:p>
    <w:p w:rsidR="0078710B" w:rsidRPr="00CC45BD" w:rsidRDefault="0078710B" w:rsidP="0078710B">
      <w:pPr>
        <w:pStyle w:val="TableParagraph"/>
        <w:ind w:left="567"/>
        <w:rPr>
          <w:rFonts w:ascii="Arial" w:hAnsi="Arial" w:cs="Arial"/>
          <w:sz w:val="24"/>
          <w:szCs w:val="24"/>
        </w:rPr>
      </w:pPr>
      <w:r w:rsidRPr="00CC45BD">
        <w:rPr>
          <w:rFonts w:ascii="Arial" w:hAnsi="Arial" w:cs="Arial"/>
          <w:sz w:val="24"/>
          <w:szCs w:val="24"/>
        </w:rPr>
        <w:t>c) Se deroga.</w:t>
      </w:r>
    </w:p>
    <w:p w:rsidR="0078710B" w:rsidRPr="00CC45BD" w:rsidRDefault="0078710B" w:rsidP="0078710B">
      <w:pPr>
        <w:pStyle w:val="TableParagraph"/>
        <w:ind w:left="567" w:hanging="141"/>
        <w:rPr>
          <w:rFonts w:ascii="Arial" w:hAnsi="Arial" w:cs="Arial"/>
          <w:sz w:val="24"/>
          <w:szCs w:val="24"/>
        </w:rPr>
      </w:pPr>
    </w:p>
    <w:p w:rsidR="0078710B" w:rsidRPr="00CC45BD" w:rsidRDefault="0078710B" w:rsidP="0078710B">
      <w:pPr>
        <w:pStyle w:val="TableParagraph"/>
        <w:ind w:left="567" w:hanging="141"/>
        <w:rPr>
          <w:rFonts w:ascii="Arial" w:hAnsi="Arial" w:cs="Arial"/>
          <w:sz w:val="24"/>
          <w:szCs w:val="24"/>
        </w:rPr>
      </w:pPr>
      <w:r w:rsidRPr="00CC45BD">
        <w:rPr>
          <w:rFonts w:ascii="Arial" w:hAnsi="Arial" w:cs="Arial"/>
          <w:sz w:val="24"/>
          <w:szCs w:val="24"/>
        </w:rPr>
        <w:t>d)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pStyle w:val="TableParagraph"/>
        <w:ind w:left="0"/>
        <w:rPr>
          <w:rFonts w:ascii="Arial" w:hAnsi="Arial" w:cs="Arial"/>
          <w:b/>
          <w:sz w:val="24"/>
          <w:szCs w:val="24"/>
        </w:rPr>
      </w:pPr>
      <w:r w:rsidRPr="00CC45BD">
        <w:rPr>
          <w:rFonts w:ascii="Arial" w:hAnsi="Arial" w:cs="Arial"/>
          <w:b/>
          <w:sz w:val="24"/>
          <w:szCs w:val="24"/>
        </w:rPr>
        <w:t>Artículo 70.</w:t>
      </w: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t>1.</w:t>
      </w:r>
      <w:r w:rsidRPr="00CC45BD">
        <w:rPr>
          <w:rFonts w:ascii="Arial" w:hAnsi="Arial" w:cs="Arial"/>
          <w:sz w:val="24"/>
          <w:szCs w:val="24"/>
        </w:rPr>
        <w:tab/>
        <w:t>Los partidos políticos, para fines electorales, podrán formar coaliciones para postular las mismas candidatas y candidatos en las elecciones siempre que cumplan con los requisitos establecidos en este Código.</w:t>
      </w:r>
    </w:p>
    <w:p w:rsidR="0078710B" w:rsidRPr="00CC45BD" w:rsidRDefault="0078710B" w:rsidP="0078710B">
      <w:pPr>
        <w:pStyle w:val="TableParagraph"/>
        <w:ind w:left="709" w:hanging="283"/>
        <w:rPr>
          <w:rFonts w:ascii="Arial" w:hAnsi="Arial" w:cs="Arial"/>
          <w:sz w:val="24"/>
          <w:szCs w:val="24"/>
        </w:rPr>
      </w:pP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t>2.</w:t>
      </w:r>
      <w:r w:rsidRPr="00CC45BD">
        <w:rPr>
          <w:rFonts w:ascii="Arial" w:hAnsi="Arial" w:cs="Arial"/>
          <w:sz w:val="24"/>
          <w:szCs w:val="24"/>
        </w:rPr>
        <w:tab/>
        <w:t>Dos o más partidos políticos podrán fusionarse para constituir un nuevo partido o para incorporarse en uno de ellos.</w:t>
      </w:r>
    </w:p>
    <w:p w:rsidR="0078710B" w:rsidRPr="00CC45BD" w:rsidRDefault="0078710B" w:rsidP="0078710B">
      <w:pPr>
        <w:pStyle w:val="TableParagraph"/>
        <w:ind w:left="709" w:hanging="283"/>
        <w:rPr>
          <w:rFonts w:ascii="Arial" w:hAnsi="Arial" w:cs="Arial"/>
          <w:sz w:val="24"/>
          <w:szCs w:val="24"/>
          <w:lang w:val="es-MX"/>
        </w:rPr>
      </w:pP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t>3.</w:t>
      </w:r>
      <w:r w:rsidRPr="00CC45BD">
        <w:rPr>
          <w:rFonts w:ascii="Arial" w:hAnsi="Arial" w:cs="Arial"/>
          <w:sz w:val="24"/>
          <w:szCs w:val="24"/>
        </w:rPr>
        <w:tab/>
        <w:t>Los</w:t>
      </w:r>
      <w:r w:rsidRPr="00CC45BD">
        <w:rPr>
          <w:rFonts w:ascii="Arial" w:hAnsi="Arial" w:cs="Arial"/>
          <w:spacing w:val="-10"/>
          <w:sz w:val="24"/>
          <w:szCs w:val="24"/>
        </w:rPr>
        <w:t xml:space="preserve"> </w:t>
      </w:r>
      <w:r w:rsidRPr="00CC45BD">
        <w:rPr>
          <w:rFonts w:ascii="Arial" w:hAnsi="Arial" w:cs="Arial"/>
          <w:sz w:val="24"/>
          <w:szCs w:val="24"/>
        </w:rPr>
        <w:t>partidos</w:t>
      </w:r>
      <w:r w:rsidRPr="00CC45BD">
        <w:rPr>
          <w:rFonts w:ascii="Arial" w:hAnsi="Arial" w:cs="Arial"/>
          <w:spacing w:val="-11"/>
          <w:sz w:val="24"/>
          <w:szCs w:val="24"/>
        </w:rPr>
        <w:t xml:space="preserve"> </w:t>
      </w:r>
      <w:r w:rsidRPr="00CC45BD">
        <w:rPr>
          <w:rFonts w:ascii="Arial" w:hAnsi="Arial" w:cs="Arial"/>
          <w:sz w:val="24"/>
          <w:szCs w:val="24"/>
        </w:rPr>
        <w:t>de</w:t>
      </w:r>
      <w:r w:rsidRPr="00CC45BD">
        <w:rPr>
          <w:rFonts w:ascii="Arial" w:hAnsi="Arial" w:cs="Arial"/>
          <w:spacing w:val="-11"/>
          <w:sz w:val="24"/>
          <w:szCs w:val="24"/>
        </w:rPr>
        <w:t xml:space="preserve"> </w:t>
      </w:r>
      <w:r w:rsidRPr="00CC45BD">
        <w:rPr>
          <w:rFonts w:ascii="Arial" w:hAnsi="Arial" w:cs="Arial"/>
          <w:sz w:val="24"/>
          <w:szCs w:val="24"/>
        </w:rPr>
        <w:t>nuevo</w:t>
      </w:r>
      <w:r w:rsidRPr="00CC45BD">
        <w:rPr>
          <w:rFonts w:ascii="Arial" w:hAnsi="Arial" w:cs="Arial"/>
          <w:spacing w:val="-11"/>
          <w:sz w:val="24"/>
          <w:szCs w:val="24"/>
        </w:rPr>
        <w:t xml:space="preserve"> </w:t>
      </w:r>
      <w:r w:rsidRPr="00CC45BD">
        <w:rPr>
          <w:rFonts w:ascii="Arial" w:hAnsi="Arial" w:cs="Arial"/>
          <w:sz w:val="24"/>
          <w:szCs w:val="24"/>
        </w:rPr>
        <w:t xml:space="preserve">registro no podrán convenir frentes, coaliciones o fusiones con otro partido político antes de la conclusión de la primera elección federal o </w:t>
      </w:r>
      <w:r w:rsidRPr="00CC45BD">
        <w:rPr>
          <w:rFonts w:ascii="Arial" w:hAnsi="Arial" w:cs="Arial"/>
          <w:spacing w:val="-3"/>
          <w:sz w:val="24"/>
          <w:szCs w:val="24"/>
        </w:rPr>
        <w:t xml:space="preserve">local </w:t>
      </w:r>
      <w:r w:rsidRPr="00CC45BD">
        <w:rPr>
          <w:rFonts w:ascii="Arial" w:hAnsi="Arial" w:cs="Arial"/>
          <w:sz w:val="24"/>
          <w:szCs w:val="24"/>
        </w:rPr>
        <w:t>inmediata</w:t>
      </w:r>
      <w:r w:rsidRPr="00CC45BD">
        <w:rPr>
          <w:rFonts w:ascii="Arial" w:hAnsi="Arial" w:cs="Arial"/>
          <w:spacing w:val="-12"/>
          <w:sz w:val="24"/>
          <w:szCs w:val="24"/>
        </w:rPr>
        <w:t xml:space="preserve"> </w:t>
      </w:r>
      <w:r w:rsidRPr="00CC45BD">
        <w:rPr>
          <w:rFonts w:ascii="Arial" w:hAnsi="Arial" w:cs="Arial"/>
          <w:sz w:val="24"/>
          <w:szCs w:val="24"/>
        </w:rPr>
        <w:t>posterior</w:t>
      </w:r>
      <w:r w:rsidRPr="00CC45BD">
        <w:rPr>
          <w:rFonts w:ascii="Arial" w:hAnsi="Arial" w:cs="Arial"/>
          <w:spacing w:val="-12"/>
          <w:sz w:val="24"/>
          <w:szCs w:val="24"/>
        </w:rPr>
        <w:t xml:space="preserve"> </w:t>
      </w:r>
      <w:r w:rsidRPr="00CC45BD">
        <w:rPr>
          <w:rFonts w:ascii="Arial" w:hAnsi="Arial" w:cs="Arial"/>
          <w:sz w:val="24"/>
          <w:szCs w:val="24"/>
        </w:rPr>
        <w:t>a</w:t>
      </w:r>
      <w:r w:rsidRPr="00CC45BD">
        <w:rPr>
          <w:rFonts w:ascii="Arial" w:hAnsi="Arial" w:cs="Arial"/>
          <w:spacing w:val="-13"/>
          <w:sz w:val="24"/>
          <w:szCs w:val="24"/>
        </w:rPr>
        <w:t xml:space="preserve"> </w:t>
      </w:r>
      <w:r w:rsidRPr="00CC45BD">
        <w:rPr>
          <w:rFonts w:ascii="Arial" w:hAnsi="Arial" w:cs="Arial"/>
          <w:sz w:val="24"/>
          <w:szCs w:val="24"/>
        </w:rPr>
        <w:t>su</w:t>
      </w:r>
      <w:r w:rsidRPr="00CC45BD">
        <w:rPr>
          <w:rFonts w:ascii="Arial" w:hAnsi="Arial" w:cs="Arial"/>
          <w:spacing w:val="-14"/>
          <w:sz w:val="24"/>
          <w:szCs w:val="24"/>
        </w:rPr>
        <w:t xml:space="preserve"> </w:t>
      </w:r>
      <w:r w:rsidRPr="00CC45BD">
        <w:rPr>
          <w:rFonts w:ascii="Arial" w:hAnsi="Arial" w:cs="Arial"/>
          <w:sz w:val="24"/>
          <w:szCs w:val="24"/>
        </w:rPr>
        <w:t>registro según</w:t>
      </w:r>
      <w:r w:rsidRPr="00CC45BD">
        <w:rPr>
          <w:rFonts w:ascii="Arial" w:hAnsi="Arial" w:cs="Arial"/>
          <w:spacing w:val="-1"/>
          <w:sz w:val="24"/>
          <w:szCs w:val="24"/>
        </w:rPr>
        <w:t xml:space="preserve"> </w:t>
      </w:r>
      <w:r w:rsidRPr="00CC45BD">
        <w:rPr>
          <w:rFonts w:ascii="Arial" w:hAnsi="Arial" w:cs="Arial"/>
          <w:sz w:val="24"/>
          <w:szCs w:val="24"/>
        </w:rPr>
        <w:t>corresponda.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71. </w:t>
      </w:r>
    </w:p>
    <w:p w:rsidR="0078710B" w:rsidRPr="00CC45BD" w:rsidRDefault="0078710B" w:rsidP="0078710B">
      <w:pPr>
        <w:numPr>
          <w:ilvl w:val="0"/>
          <w:numId w:val="5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podrán formar coaliciones para las elecciones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mayoría relativa y ayuntamientos por el mismo principio.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5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no podrán postular </w:t>
      </w:r>
      <w:r w:rsidRPr="00CC45BD">
        <w:rPr>
          <w:rFonts w:ascii="Arial" w:eastAsia="Times New Roman" w:hAnsi="Arial" w:cs="Arial"/>
          <w:b/>
          <w:bCs/>
          <w:iCs/>
          <w:sz w:val="24"/>
          <w:szCs w:val="24"/>
          <w:lang w:eastAsia="es-ES"/>
        </w:rPr>
        <w:t>candidatura propia</w:t>
      </w:r>
      <w:r w:rsidRPr="00CC45BD">
        <w:rPr>
          <w:rFonts w:ascii="Arial" w:eastAsia="Times New Roman" w:hAnsi="Arial" w:cs="Arial"/>
          <w:sz w:val="24"/>
          <w:szCs w:val="24"/>
          <w:lang w:eastAsia="es-ES"/>
        </w:rPr>
        <w:t xml:space="preserve"> donde ya hubiere candidaturas de la coalición de la que ellos formen parte.</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56"/>
        </w:numPr>
        <w:spacing w:after="0" w:line="240" w:lineRule="auto"/>
        <w:jc w:val="both"/>
        <w:rPr>
          <w:rFonts w:ascii="Arial" w:eastAsia="Times New Roman" w:hAnsi="Arial" w:cs="Arial"/>
          <w:b/>
          <w:bCs/>
          <w:iCs/>
          <w:sz w:val="24"/>
          <w:szCs w:val="24"/>
          <w:lang w:eastAsia="es-ES"/>
        </w:rPr>
      </w:pPr>
      <w:r w:rsidRPr="00CC45BD">
        <w:rPr>
          <w:rFonts w:ascii="Arial" w:eastAsia="Times New Roman" w:hAnsi="Arial" w:cs="Arial"/>
          <w:sz w:val="24"/>
          <w:szCs w:val="24"/>
          <w:lang w:eastAsia="es-ES"/>
        </w:rPr>
        <w:t xml:space="preserve">Ningún partido político podrá registrar como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 xml:space="preserve">propia </w:t>
      </w:r>
      <w:r w:rsidRPr="00CC45BD">
        <w:rPr>
          <w:rFonts w:ascii="Arial" w:eastAsia="Times New Roman" w:hAnsi="Arial" w:cs="Arial"/>
          <w:sz w:val="24"/>
          <w:szCs w:val="24"/>
          <w:lang w:eastAsia="es-ES"/>
        </w:rPr>
        <w:t>a quien ya haya sido registrado como candidato por alguna coalición</w:t>
      </w:r>
      <w:r w:rsidRPr="00CC45BD">
        <w:rPr>
          <w:rFonts w:ascii="Arial" w:eastAsia="Times New Roman" w:hAnsi="Arial" w:cs="Arial"/>
          <w:b/>
          <w:bCs/>
          <w:iCs/>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5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Ninguna coalición podrá postular como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de la coalición a quien ya haya sido registrado como candidato por algún partido político.</w:t>
      </w:r>
    </w:p>
    <w:p w:rsidR="0078710B" w:rsidRPr="00CC45BD" w:rsidRDefault="0078710B" w:rsidP="0078710B">
      <w:pPr>
        <w:suppressAutoHyphens/>
        <w:spacing w:after="0" w:line="240" w:lineRule="auto"/>
        <w:ind w:left="360"/>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left="360"/>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5. a 9. …</w:t>
      </w:r>
    </w:p>
    <w:p w:rsidR="0078710B" w:rsidRPr="00CC45BD" w:rsidRDefault="0078710B" w:rsidP="0078710B">
      <w:pPr>
        <w:suppressAutoHyphens/>
        <w:spacing w:after="0" w:line="240" w:lineRule="auto"/>
        <w:ind w:left="360"/>
        <w:jc w:val="both"/>
        <w:rPr>
          <w:rFonts w:ascii="Arial" w:eastAsia="Times New Roman" w:hAnsi="Arial" w:cs="Arial"/>
          <w:iCs/>
          <w:sz w:val="24"/>
          <w:szCs w:val="24"/>
          <w:lang w:eastAsia="es-ES"/>
        </w:rPr>
      </w:pPr>
    </w:p>
    <w:p w:rsidR="0078710B" w:rsidRPr="00CC45BD" w:rsidRDefault="0078710B" w:rsidP="0078710B">
      <w:pPr>
        <w:widowControl w:val="0"/>
        <w:spacing w:after="0" w:line="240" w:lineRule="auto"/>
        <w:ind w:left="720" w:hanging="436"/>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 xml:space="preserve">10. Concluida la etapa de resultados y de declaraciones de validez de las elecciones de </w:t>
      </w:r>
      <w:r w:rsidRPr="00CC45BD">
        <w:rPr>
          <w:rFonts w:ascii="Arial" w:eastAsia="Times New Roman" w:hAnsi="Arial" w:cs="Arial"/>
          <w:b/>
          <w:bCs/>
          <w:iCs/>
          <w:snapToGrid w:val="0"/>
          <w:sz w:val="24"/>
          <w:szCs w:val="24"/>
          <w:lang w:eastAsia="es-ES"/>
        </w:rPr>
        <w:t>diputaciones</w:t>
      </w:r>
      <w:r w:rsidRPr="00CC45BD">
        <w:rPr>
          <w:rFonts w:ascii="Arial" w:eastAsia="Times New Roman" w:hAnsi="Arial" w:cs="Arial"/>
          <w:snapToGrid w:val="0"/>
          <w:sz w:val="24"/>
          <w:szCs w:val="24"/>
          <w:lang w:eastAsia="es-ES"/>
        </w:rPr>
        <w:t xml:space="preserve"> y ayuntamientos, terminará automáticamente la coalición por la que se hayan postulado candidaturas, en cuyo caso las candidaturas de la coalición que resultaren electos quedarán comprendidos en el partido político o grupo parlamentario que se haya señalado en el convenio de coalición.</w:t>
      </w:r>
    </w:p>
    <w:p w:rsidR="0078710B" w:rsidRPr="00CC45BD" w:rsidRDefault="0078710B" w:rsidP="0078710B">
      <w:pPr>
        <w:spacing w:after="0" w:line="240" w:lineRule="auto"/>
        <w:ind w:left="720" w:hanging="436"/>
        <w:jc w:val="both"/>
        <w:rPr>
          <w:rFonts w:ascii="Arial" w:eastAsia="Times New Roman" w:hAnsi="Arial" w:cs="Arial"/>
          <w:sz w:val="24"/>
          <w:szCs w:val="24"/>
          <w:lang w:eastAsia="es-ES"/>
        </w:rPr>
      </w:pPr>
    </w:p>
    <w:p w:rsidR="0078710B" w:rsidRPr="00CC45BD" w:rsidRDefault="0078710B" w:rsidP="0078710B">
      <w:pPr>
        <w:spacing w:after="0" w:line="240" w:lineRule="auto"/>
        <w:ind w:left="720" w:hanging="43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11. Independientemente del tipo de elección, convenio y términos que en el mismo adopten los partidos coaligados, cada uno de ellos aparecerá con su propio emblema en la boleta electoral, según la elección de que se trate; los votos se </w:t>
      </w:r>
      <w:r w:rsidRPr="00CC45BD">
        <w:rPr>
          <w:rFonts w:ascii="Arial" w:eastAsia="Times New Roman" w:hAnsi="Arial" w:cs="Arial"/>
          <w:sz w:val="24"/>
          <w:szCs w:val="24"/>
          <w:lang w:eastAsia="es-ES"/>
        </w:rPr>
        <w:lastRenderedPageBreak/>
        <w:t xml:space="preserve">sumarán para </w:t>
      </w:r>
      <w:r w:rsidRPr="00CC45BD">
        <w:rPr>
          <w:rFonts w:ascii="Arial" w:eastAsia="Times New Roman" w:hAnsi="Arial" w:cs="Arial"/>
          <w:b/>
          <w:bCs/>
          <w:iCs/>
          <w:sz w:val="24"/>
          <w:szCs w:val="24"/>
          <w:lang w:eastAsia="es-ES"/>
        </w:rPr>
        <w:t>la candidatura</w:t>
      </w:r>
      <w:r w:rsidRPr="00CC45BD">
        <w:rPr>
          <w:rFonts w:ascii="Arial" w:eastAsia="Times New Roman" w:hAnsi="Arial" w:cs="Arial"/>
          <w:sz w:val="24"/>
          <w:szCs w:val="24"/>
          <w:lang w:eastAsia="es-ES"/>
        </w:rPr>
        <w:t xml:space="preserve"> de la coalición y contarán para cada uno de los partidos políticos para todos los efectos establecidos en este Código.</w:t>
      </w:r>
    </w:p>
    <w:p w:rsidR="0078710B" w:rsidRPr="00CC45BD" w:rsidRDefault="0078710B" w:rsidP="0078710B">
      <w:pPr>
        <w:spacing w:after="0" w:line="240" w:lineRule="auto"/>
        <w:ind w:left="720" w:hanging="436"/>
        <w:jc w:val="both"/>
        <w:rPr>
          <w:rFonts w:ascii="Arial" w:eastAsia="Times New Roman" w:hAnsi="Arial" w:cs="Arial"/>
          <w:sz w:val="24"/>
          <w:szCs w:val="24"/>
          <w:lang w:eastAsia="es-ES"/>
        </w:rPr>
      </w:pPr>
    </w:p>
    <w:p w:rsidR="0078710B" w:rsidRPr="00CC45BD" w:rsidRDefault="0078710B" w:rsidP="0078710B">
      <w:pPr>
        <w:spacing w:after="0" w:line="240" w:lineRule="auto"/>
        <w:ind w:left="720" w:hanging="43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12. …</w:t>
      </w:r>
    </w:p>
    <w:p w:rsidR="0078710B" w:rsidRPr="00CC45BD" w:rsidRDefault="0078710B" w:rsidP="0078710B">
      <w:pPr>
        <w:suppressAutoHyphens/>
        <w:spacing w:after="0" w:line="240" w:lineRule="auto"/>
        <w:ind w:left="720" w:hanging="436"/>
        <w:jc w:val="both"/>
        <w:rPr>
          <w:rFonts w:ascii="Arial" w:eastAsia="Times New Roman" w:hAnsi="Arial" w:cs="Arial"/>
          <w:bCs/>
          <w:iCs/>
          <w:sz w:val="24"/>
          <w:szCs w:val="24"/>
          <w:lang w:eastAsia="es-ES"/>
        </w:rPr>
      </w:pPr>
    </w:p>
    <w:p w:rsidR="0078710B" w:rsidRPr="00CC45BD" w:rsidRDefault="0078710B" w:rsidP="0078710B">
      <w:pPr>
        <w:widowControl w:val="0"/>
        <w:spacing w:after="0" w:line="240" w:lineRule="auto"/>
        <w:ind w:left="720" w:hanging="43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13. En todo caso, cada uno de los partidos coaligados deberá registrar listas propias de las candidaturas a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Cs/>
          <w:snapToGrid w:val="0"/>
          <w:sz w:val="24"/>
          <w:szCs w:val="24"/>
          <w:lang w:eastAsia="es-ES"/>
        </w:rPr>
        <w:t xml:space="preserve"> por el principio de representación proporcional y su propia lista de candidaturas a integrantes de los ayuntamientos por el mismo principio.</w:t>
      </w:r>
    </w:p>
    <w:p w:rsidR="0078710B" w:rsidRPr="00CC45BD" w:rsidRDefault="0078710B" w:rsidP="0078710B">
      <w:pPr>
        <w:widowControl w:val="0"/>
        <w:spacing w:after="0" w:line="240" w:lineRule="auto"/>
        <w:ind w:left="720" w:hanging="436"/>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720" w:hanging="43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14.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72. </w:t>
      </w:r>
    </w:p>
    <w:p w:rsidR="0078710B" w:rsidRPr="00CC45BD" w:rsidRDefault="0078710B" w:rsidP="0078710B">
      <w:pPr>
        <w:spacing w:after="0" w:line="240" w:lineRule="auto"/>
        <w:ind w:left="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y 2. …</w:t>
      </w:r>
    </w:p>
    <w:p w:rsidR="0078710B" w:rsidRPr="00CC45BD" w:rsidRDefault="0078710B" w:rsidP="0078710B">
      <w:pPr>
        <w:spacing w:after="0" w:line="240" w:lineRule="auto"/>
        <w:ind w:left="284"/>
        <w:jc w:val="both"/>
        <w:rPr>
          <w:rFonts w:ascii="Arial" w:eastAsia="Times New Roman" w:hAnsi="Arial" w:cs="Arial"/>
          <w:sz w:val="24"/>
          <w:szCs w:val="24"/>
          <w:lang w:eastAsia="es-ES"/>
        </w:rPr>
      </w:pPr>
    </w:p>
    <w:p w:rsidR="0078710B" w:rsidRPr="00CC45BD" w:rsidRDefault="0078710B" w:rsidP="0078710B">
      <w:pPr>
        <w:widowControl w:val="0"/>
        <w:spacing w:after="0" w:line="240" w:lineRule="auto"/>
        <w:ind w:left="709"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3. </w:t>
      </w:r>
      <w:r w:rsidRPr="00CC45BD">
        <w:rPr>
          <w:rFonts w:ascii="Arial" w:eastAsia="Times New Roman" w:hAnsi="Arial" w:cs="Arial"/>
          <w:bCs/>
          <w:snapToGrid w:val="0"/>
          <w:sz w:val="24"/>
          <w:szCs w:val="24"/>
          <w:lang w:eastAsia="es-ES"/>
        </w:rPr>
        <w:tab/>
        <w:t xml:space="preserve">Si dos o más partidos se coaligan en forma total para las elecciones de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Cs/>
          <w:snapToGrid w:val="0"/>
          <w:sz w:val="24"/>
          <w:szCs w:val="24"/>
          <w:lang w:eastAsia="es-ES"/>
        </w:rPr>
        <w:t xml:space="preserve"> locales, deberán coaligarse para la elección de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
          <w:snapToGrid w:val="0"/>
          <w:sz w:val="24"/>
          <w:szCs w:val="24"/>
          <w:lang w:eastAsia="es-ES"/>
        </w:rPr>
        <w:t>,</w:t>
      </w:r>
      <w:r w:rsidRPr="00CC45BD">
        <w:rPr>
          <w:rFonts w:ascii="Arial" w:eastAsia="Times New Roman" w:hAnsi="Arial" w:cs="Arial"/>
          <w:bCs/>
          <w:snapToGrid w:val="0"/>
          <w:sz w:val="24"/>
          <w:szCs w:val="24"/>
          <w:lang w:eastAsia="es-ES"/>
        </w:rPr>
        <w:t xml:space="preserve"> cuando así coincidiere. </w:t>
      </w: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4. </w:t>
      </w:r>
      <w:r w:rsidRPr="00CC45BD">
        <w:rPr>
          <w:rFonts w:ascii="Arial" w:eastAsia="Times New Roman" w:hAnsi="Arial" w:cs="Arial"/>
          <w:sz w:val="24"/>
          <w:szCs w:val="24"/>
          <w:lang w:eastAsia="es-ES"/>
        </w:rPr>
        <w:tab/>
        <w:t xml:space="preserve">Si una vez registrada la coalición total, la misma no registrara a los candidaturas a los cargos de elección, en los términos del párrafo anterior, y dentro de los plazos señalados para tal efecto en el presente Código, la coalición y el registro del candidato 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quedará automáticamente sin efectos.</w:t>
      </w: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5. y 6.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73. </w:t>
      </w:r>
    </w:p>
    <w:p w:rsidR="0078710B" w:rsidRPr="00CC45BD" w:rsidRDefault="0078710B" w:rsidP="0078710B">
      <w:pPr>
        <w:numPr>
          <w:ilvl w:val="0"/>
          <w:numId w:val="5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En todo caso, para el registro de la coalición los partidos políticos que pretendan coaligarse deberán:</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282"/>
        </w:numPr>
        <w:spacing w:after="0" w:line="240" w:lineRule="auto"/>
        <w:ind w:left="993"/>
        <w:jc w:val="both"/>
        <w:rPr>
          <w:rFonts w:ascii="Arial" w:hAnsi="Arial" w:cs="Arial"/>
          <w:sz w:val="24"/>
          <w:szCs w:val="24"/>
        </w:rPr>
      </w:pPr>
      <w:r w:rsidRPr="00CC45BD">
        <w:rPr>
          <w:rFonts w:ascii="Arial" w:hAnsi="Arial" w:cs="Arial"/>
          <w:sz w:val="24"/>
          <w:szCs w:val="24"/>
        </w:rPr>
        <w:t>Acreditar que la coalición fue aprobada por el órgano de dirección partidista que establezcan los estatutos de cada uno de los partidos políticos coaligados y que dichos órganos expresamente aprobaron la plataforma electoral, y en su caso, el programa de gobierno de la coalición o de uno de los partidos coaligados;</w:t>
      </w:r>
    </w:p>
    <w:p w:rsidR="0078710B" w:rsidRPr="00CC45BD" w:rsidRDefault="0078710B" w:rsidP="0078710B">
      <w:pPr>
        <w:spacing w:after="0" w:line="240" w:lineRule="auto"/>
        <w:ind w:left="993"/>
        <w:jc w:val="both"/>
        <w:rPr>
          <w:rFonts w:ascii="Arial" w:hAnsi="Arial" w:cs="Arial"/>
          <w:sz w:val="24"/>
          <w:szCs w:val="24"/>
        </w:rPr>
      </w:pPr>
    </w:p>
    <w:p w:rsidR="0078710B" w:rsidRPr="00CC45BD" w:rsidRDefault="0078710B" w:rsidP="0078710B">
      <w:pPr>
        <w:numPr>
          <w:ilvl w:val="0"/>
          <w:numId w:val="282"/>
        </w:numPr>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Comprobar que los órganos partidistas respectivos de cada uno de los partidos políticos coaligados aprobaron, en su caso, la postulación y el registro de </w:t>
      </w:r>
      <w:r w:rsidRPr="00CC45BD">
        <w:rPr>
          <w:rFonts w:ascii="Arial" w:eastAsia="Times New Roman" w:hAnsi="Arial" w:cs="Arial"/>
          <w:b/>
          <w:bCs/>
          <w:iCs/>
          <w:sz w:val="24"/>
          <w:szCs w:val="24"/>
          <w:lang w:eastAsia="es-ES"/>
        </w:rPr>
        <w:t>determinada candidatura</w:t>
      </w:r>
      <w:r w:rsidRPr="00CC45BD">
        <w:rPr>
          <w:rFonts w:ascii="Arial" w:eastAsia="Times New Roman" w:hAnsi="Arial" w:cs="Arial"/>
          <w:sz w:val="24"/>
          <w:szCs w:val="24"/>
          <w:lang w:eastAsia="es-ES"/>
        </w:rPr>
        <w:t xml:space="preserve"> 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993"/>
        <w:jc w:val="both"/>
        <w:rPr>
          <w:rFonts w:ascii="Arial" w:hAnsi="Arial" w:cs="Arial"/>
          <w:sz w:val="24"/>
          <w:szCs w:val="24"/>
        </w:rPr>
      </w:pPr>
    </w:p>
    <w:p w:rsidR="0078710B" w:rsidRPr="00CC45BD" w:rsidRDefault="0078710B" w:rsidP="0078710B">
      <w:pPr>
        <w:numPr>
          <w:ilvl w:val="0"/>
          <w:numId w:val="282"/>
        </w:numPr>
        <w:spacing w:after="0" w:line="240" w:lineRule="auto"/>
        <w:ind w:left="993"/>
        <w:jc w:val="both"/>
        <w:rPr>
          <w:rFonts w:ascii="Arial" w:hAnsi="Arial" w:cs="Arial"/>
          <w:sz w:val="24"/>
          <w:szCs w:val="24"/>
        </w:rPr>
      </w:pPr>
      <w:r w:rsidRPr="00CC45BD">
        <w:rPr>
          <w:rFonts w:ascii="Arial" w:eastAsia="Times New Roman" w:hAnsi="Arial" w:cs="Arial"/>
          <w:bCs/>
          <w:snapToGrid w:val="0"/>
          <w:sz w:val="24"/>
          <w:szCs w:val="24"/>
          <w:lang w:eastAsia="es-ES"/>
        </w:rPr>
        <w:t xml:space="preserve">Acreditar que los órganos partidistas respectivos de cada uno de los partidos políticos coaligados aprobaron, en su caso, postular y registrar, como coalición, </w:t>
      </w:r>
      <w:r w:rsidRPr="00CC45BD">
        <w:rPr>
          <w:rFonts w:ascii="Arial" w:eastAsia="Times New Roman" w:hAnsi="Arial" w:cs="Arial"/>
          <w:bCs/>
          <w:snapToGrid w:val="0"/>
          <w:sz w:val="24"/>
          <w:szCs w:val="24"/>
          <w:lang w:eastAsia="es-ES"/>
        </w:rPr>
        <w:lastRenderedPageBreak/>
        <w:t xml:space="preserve">a </w:t>
      </w:r>
      <w:r w:rsidRPr="00CC45BD">
        <w:rPr>
          <w:rFonts w:ascii="Arial" w:eastAsia="Times New Roman" w:hAnsi="Arial" w:cs="Arial"/>
          <w:b/>
          <w:iCs/>
          <w:snapToGrid w:val="0"/>
          <w:sz w:val="24"/>
          <w:szCs w:val="24"/>
          <w:lang w:eastAsia="es-ES"/>
        </w:rPr>
        <w:t>las candidaturas</w:t>
      </w:r>
      <w:r w:rsidRPr="00CC45BD">
        <w:rPr>
          <w:rFonts w:ascii="Arial" w:eastAsia="Times New Roman" w:hAnsi="Arial" w:cs="Arial"/>
          <w:bCs/>
          <w:snapToGrid w:val="0"/>
          <w:sz w:val="24"/>
          <w:szCs w:val="24"/>
          <w:lang w:eastAsia="es-ES"/>
        </w:rPr>
        <w:t xml:space="preserve"> a los cargos de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Cs/>
          <w:snapToGrid w:val="0"/>
          <w:sz w:val="24"/>
          <w:szCs w:val="24"/>
          <w:lang w:eastAsia="es-ES"/>
        </w:rPr>
        <w:t xml:space="preserve"> y ayuntamientos por el principio de mayoría relativa, y</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54"/>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su oportunidad, cada partido integrante de la coalición de que se trate deberá registrar, por sí mismo, las listas de candidaturas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el principio de representación proporcional.</w:t>
      </w:r>
    </w:p>
    <w:p w:rsidR="0078710B" w:rsidRPr="00CC45BD" w:rsidRDefault="0078710B" w:rsidP="0078710B">
      <w:pPr>
        <w:suppressAutoHyphens/>
        <w:spacing w:after="0" w:line="240" w:lineRule="auto"/>
        <w:ind w:left="360"/>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75.</w:t>
      </w:r>
    </w:p>
    <w:p w:rsidR="0078710B" w:rsidRPr="00CC45BD" w:rsidRDefault="0078710B" w:rsidP="0078710B">
      <w:pPr>
        <w:numPr>
          <w:ilvl w:val="0"/>
          <w:numId w:val="5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y b) …</w:t>
      </w:r>
    </w:p>
    <w:p w:rsidR="0078710B" w:rsidRPr="00CC45BD" w:rsidRDefault="0078710B" w:rsidP="0078710B">
      <w:pPr>
        <w:suppressAutoHyphens/>
        <w:spacing w:after="0" w:line="240" w:lineRule="auto"/>
        <w:ind w:left="993" w:hanging="426"/>
        <w:jc w:val="both"/>
        <w:rPr>
          <w:rFonts w:ascii="Arial" w:eastAsia="Times New Roman" w:hAnsi="Arial" w:cs="Arial"/>
          <w:bCs/>
          <w:iCs/>
          <w:sz w:val="24"/>
          <w:szCs w:val="24"/>
          <w:lang w:eastAsia="es-ES"/>
        </w:rPr>
      </w:pP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c)</w:t>
      </w:r>
      <w:r w:rsidRPr="00CC45BD">
        <w:rPr>
          <w:rFonts w:ascii="Arial" w:eastAsia="Times New Roman" w:hAnsi="Arial" w:cs="Arial"/>
          <w:bCs/>
          <w:snapToGrid w:val="0"/>
          <w:sz w:val="24"/>
          <w:szCs w:val="24"/>
          <w:lang w:eastAsia="es-ES"/>
        </w:rPr>
        <w:tab/>
        <w:t xml:space="preserve">El procedimiento que seguirá cada partido para la selección de </w:t>
      </w:r>
      <w:r w:rsidRPr="00CC45BD">
        <w:rPr>
          <w:rFonts w:ascii="Arial" w:eastAsia="Times New Roman" w:hAnsi="Arial" w:cs="Arial"/>
          <w:b/>
          <w:iCs/>
          <w:snapToGrid w:val="0"/>
          <w:sz w:val="24"/>
          <w:szCs w:val="24"/>
          <w:lang w:eastAsia="es-ES"/>
        </w:rPr>
        <w:t>las candidaturas</w:t>
      </w:r>
      <w:r w:rsidRPr="00CC45BD">
        <w:rPr>
          <w:rFonts w:ascii="Arial" w:eastAsia="Times New Roman" w:hAnsi="Arial" w:cs="Arial"/>
          <w:bCs/>
          <w:snapToGrid w:val="0"/>
          <w:sz w:val="24"/>
          <w:szCs w:val="24"/>
          <w:lang w:eastAsia="es-ES"/>
        </w:rPr>
        <w:t xml:space="preserve"> que serán </w:t>
      </w:r>
      <w:r w:rsidRPr="00CC45BD">
        <w:rPr>
          <w:rFonts w:ascii="Arial" w:eastAsia="Times New Roman" w:hAnsi="Arial" w:cs="Arial"/>
          <w:b/>
          <w:iCs/>
          <w:snapToGrid w:val="0"/>
          <w:sz w:val="24"/>
          <w:szCs w:val="24"/>
          <w:lang w:eastAsia="es-ES"/>
        </w:rPr>
        <w:t>postuladas</w:t>
      </w:r>
      <w:r w:rsidRPr="00CC45BD">
        <w:rPr>
          <w:rFonts w:ascii="Arial" w:eastAsia="Times New Roman" w:hAnsi="Arial" w:cs="Arial"/>
          <w:bCs/>
          <w:snapToGrid w:val="0"/>
          <w:sz w:val="24"/>
          <w:szCs w:val="24"/>
          <w:lang w:eastAsia="es-ES"/>
        </w:rPr>
        <w:t xml:space="preserve"> por la coalición;</w:t>
      </w: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d) …</w:t>
      </w:r>
    </w:p>
    <w:p w:rsidR="0078710B" w:rsidRPr="00CC45BD" w:rsidRDefault="0078710B" w:rsidP="0078710B">
      <w:pPr>
        <w:suppressAutoHyphens/>
        <w:spacing w:after="0" w:line="240" w:lineRule="auto"/>
        <w:ind w:left="993" w:hanging="426"/>
        <w:jc w:val="both"/>
        <w:rPr>
          <w:rFonts w:ascii="Arial" w:eastAsia="Times New Roman" w:hAnsi="Arial" w:cs="Arial"/>
          <w:bCs/>
          <w:iCs/>
          <w:sz w:val="24"/>
          <w:szCs w:val="24"/>
          <w:lang w:eastAsia="es-ES"/>
        </w:rPr>
      </w:pPr>
    </w:p>
    <w:p w:rsidR="0078710B" w:rsidRPr="00CC45BD" w:rsidRDefault="0078710B" w:rsidP="0078710B">
      <w:pPr>
        <w:widowControl w:val="0"/>
        <w:numPr>
          <w:ilvl w:val="0"/>
          <w:numId w:val="54"/>
        </w:numPr>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El señalamiento, de ser el caso, del partido político al que pertenece originalmente cada una de </w:t>
      </w:r>
      <w:r w:rsidRPr="00CC45BD">
        <w:rPr>
          <w:rFonts w:ascii="Arial" w:eastAsia="Times New Roman" w:hAnsi="Arial" w:cs="Arial"/>
          <w:b/>
          <w:iCs/>
          <w:snapToGrid w:val="0"/>
          <w:sz w:val="24"/>
          <w:szCs w:val="24"/>
          <w:lang w:eastAsia="es-ES"/>
        </w:rPr>
        <w:t>las candidaturas registradas</w:t>
      </w:r>
      <w:r w:rsidRPr="00CC45BD">
        <w:rPr>
          <w:rFonts w:ascii="Arial" w:eastAsia="Times New Roman" w:hAnsi="Arial" w:cs="Arial"/>
          <w:bCs/>
          <w:snapToGrid w:val="0"/>
          <w:sz w:val="24"/>
          <w:szCs w:val="24"/>
          <w:lang w:eastAsia="es-ES"/>
        </w:rPr>
        <w:t xml:space="preserve"> por la coalición y el señalamiento del grupo parlamentario o partido político en el que quedarían comprendidos en el caso de resultar electos, y</w:t>
      </w: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54"/>
        </w:numPr>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2. y 3. …</w:t>
      </w: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pacing w:after="0" w:line="240" w:lineRule="auto"/>
        <w:ind w:left="709" w:hanging="34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4. </w:t>
      </w:r>
      <w:r w:rsidRPr="00CC45BD">
        <w:rPr>
          <w:rFonts w:ascii="Arial" w:eastAsia="Times New Roman" w:hAnsi="Arial" w:cs="Arial"/>
          <w:sz w:val="24"/>
          <w:szCs w:val="24"/>
          <w:lang w:eastAsia="es-ES"/>
        </w:rPr>
        <w:tab/>
        <w:t xml:space="preserve">En todo caso, los mensajes en radio y televisión que correspondan a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de coalición deberán identificar esa calidad y el partido responsable del mensaje.</w:t>
      </w:r>
    </w:p>
    <w:p w:rsidR="0078710B" w:rsidRPr="00CC45BD" w:rsidRDefault="0078710B" w:rsidP="0078710B">
      <w:pPr>
        <w:spacing w:after="0" w:line="240" w:lineRule="auto"/>
        <w:ind w:left="360"/>
        <w:jc w:val="both"/>
        <w:rPr>
          <w:rFonts w:ascii="Arial" w:eastAsia="Times New Roman" w:hAnsi="Arial" w:cs="Arial"/>
          <w:sz w:val="24"/>
          <w:szCs w:val="24"/>
          <w:lang w:eastAsia="es-ES"/>
        </w:rPr>
      </w:pPr>
    </w:p>
    <w:p w:rsidR="0078710B" w:rsidRPr="00CC45BD" w:rsidRDefault="0078710B" w:rsidP="0078710B">
      <w:pPr>
        <w:spacing w:after="0" w:line="240" w:lineRule="auto"/>
        <w:ind w:left="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5.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77.</w:t>
      </w:r>
    </w:p>
    <w:p w:rsidR="0078710B" w:rsidRPr="00CC45BD" w:rsidRDefault="0078710B" w:rsidP="0078710B">
      <w:pPr>
        <w:suppressAutoHyphens/>
        <w:spacing w:after="0" w:line="240" w:lineRule="auto"/>
        <w:ind w:left="709"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1. y 2. …</w:t>
      </w:r>
    </w:p>
    <w:p w:rsidR="0078710B" w:rsidRPr="00CC45BD" w:rsidRDefault="0078710B" w:rsidP="0078710B">
      <w:pPr>
        <w:suppressAutoHyphens/>
        <w:spacing w:after="0" w:line="240" w:lineRule="auto"/>
        <w:ind w:left="709" w:hanging="425"/>
        <w:jc w:val="both"/>
        <w:rPr>
          <w:rFonts w:ascii="Arial" w:eastAsia="Times New Roman" w:hAnsi="Arial" w:cs="Arial"/>
          <w:bCs/>
          <w:iCs/>
          <w:sz w:val="24"/>
          <w:szCs w:val="24"/>
          <w:lang w:eastAsia="es-ES"/>
        </w:rPr>
      </w:pPr>
    </w:p>
    <w:p w:rsidR="0078710B" w:rsidRPr="00CC45BD" w:rsidRDefault="0078710B" w:rsidP="0078710B">
      <w:pPr>
        <w:widowControl w:val="0"/>
        <w:suppressAutoHyphens/>
        <w:spacing w:after="0" w:line="240" w:lineRule="auto"/>
        <w:ind w:left="709"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3. Los derechos y prerrogativas que correspondan al nuevo partido le serán reconocidos y asignados tomando como base la suma de los porcentajes de votación que los partidos fusionados obtuvieron en la última elección para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Cs/>
          <w:snapToGrid w:val="0"/>
          <w:sz w:val="24"/>
          <w:szCs w:val="24"/>
          <w:lang w:eastAsia="es-ES"/>
        </w:rPr>
        <w:t xml:space="preserve"> locales de representación proporcional.</w:t>
      </w:r>
    </w:p>
    <w:p w:rsidR="0078710B" w:rsidRPr="00CC45BD" w:rsidRDefault="0078710B" w:rsidP="0078710B">
      <w:pPr>
        <w:widowControl w:val="0"/>
        <w:suppressAutoHyphens/>
        <w:spacing w:after="0" w:line="240" w:lineRule="auto"/>
        <w:ind w:left="709" w:hanging="42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uppressAutoHyphens/>
        <w:spacing w:after="0" w:line="240" w:lineRule="auto"/>
        <w:ind w:left="709"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4. y 5.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78.</w:t>
      </w:r>
    </w:p>
    <w:p w:rsidR="0078710B" w:rsidRPr="00CC45BD" w:rsidRDefault="0078710B" w:rsidP="0078710B">
      <w:pPr>
        <w:numPr>
          <w:ilvl w:val="0"/>
          <w:numId w:val="5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tabs>
          <w:tab w:val="left" w:pos="567"/>
        </w:tab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w:t>
      </w:r>
    </w:p>
    <w:p w:rsidR="0078710B" w:rsidRPr="00CC45BD" w:rsidRDefault="0078710B" w:rsidP="0078710B">
      <w:pPr>
        <w:tabs>
          <w:tab w:val="left" w:pos="567"/>
        </w:tabs>
        <w:suppressAutoHyphens/>
        <w:spacing w:after="0" w:line="240" w:lineRule="auto"/>
        <w:ind w:left="993" w:hanging="426"/>
        <w:jc w:val="both"/>
        <w:rPr>
          <w:rFonts w:ascii="Arial" w:eastAsia="Times New Roman" w:hAnsi="Arial" w:cs="Arial"/>
          <w:bCs/>
          <w:iCs/>
          <w:sz w:val="24"/>
          <w:szCs w:val="24"/>
          <w:lang w:eastAsia="es-ES"/>
        </w:rPr>
      </w:pPr>
    </w:p>
    <w:p w:rsidR="0078710B" w:rsidRPr="00CC45BD" w:rsidRDefault="0078710B" w:rsidP="0078710B">
      <w:pPr>
        <w:widowControl w:val="0"/>
        <w:tabs>
          <w:tab w:val="left" w:pos="567"/>
        </w:tabs>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b) No obtener en la elección ordinaria inmediata anterior, por lo menos el tres por ciento de la votación válida emitida en alguna de las elecciones para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Cs/>
          <w:snapToGrid w:val="0"/>
          <w:sz w:val="24"/>
          <w:szCs w:val="24"/>
          <w:lang w:eastAsia="es-ES"/>
        </w:rPr>
        <w:t xml:space="preserve"> locales y ayuntamientos. </w:t>
      </w:r>
    </w:p>
    <w:p w:rsidR="0078710B" w:rsidRPr="00CC45BD" w:rsidRDefault="0078710B" w:rsidP="0078710B">
      <w:pPr>
        <w:tabs>
          <w:tab w:val="left" w:pos="567"/>
        </w:tabs>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numPr>
          <w:ilvl w:val="0"/>
          <w:numId w:val="51"/>
        </w:numPr>
        <w:tabs>
          <w:tab w:val="left" w:pos="567"/>
        </w:tab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No obtener por lo menos el tres por ciento de la votación válida emitida en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a la Legislatura y ayuntamientos, si participa coaligado. </w:t>
      </w:r>
    </w:p>
    <w:p w:rsidR="0078710B" w:rsidRPr="00CC45BD" w:rsidRDefault="0078710B" w:rsidP="0078710B">
      <w:pPr>
        <w:tabs>
          <w:tab w:val="left" w:pos="567"/>
        </w:tabs>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tabs>
          <w:tab w:val="left" w:pos="567"/>
        </w:tab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 a g) …</w:t>
      </w: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pacing w:after="0" w:line="240" w:lineRule="auto"/>
        <w:ind w:right="9"/>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LIBRO TERCERO</w:t>
      </w:r>
    </w:p>
    <w:p w:rsidR="0078710B" w:rsidRPr="00CC45BD" w:rsidRDefault="0078710B" w:rsidP="0078710B">
      <w:pPr>
        <w:spacing w:after="0" w:line="240" w:lineRule="auto"/>
        <w:ind w:right="13"/>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DE LAS CANDIDATURAS INDEPENDIENTES</w:t>
      </w: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83.</w:t>
      </w:r>
    </w:p>
    <w:p w:rsidR="0078710B" w:rsidRPr="00CC45BD" w:rsidRDefault="0078710B" w:rsidP="0078710B">
      <w:pPr>
        <w:numPr>
          <w:ilvl w:val="0"/>
          <w:numId w:val="6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disposiciones de este libro regularán las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para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por el principio de mayoría e integrantes de los Ayuntamientos, de conformidad con lo dispuesto por el artículo 35, fracción II de la Constitución General y 19 de la Constitución.</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60"/>
        </w:numPr>
        <w:spacing w:after="0" w:line="240" w:lineRule="auto"/>
        <w:jc w:val="both"/>
        <w:rPr>
          <w:rFonts w:ascii="Arial" w:hAnsi="Arial" w:cs="Arial"/>
          <w:sz w:val="24"/>
          <w:szCs w:val="24"/>
        </w:rPr>
      </w:pPr>
      <w:r w:rsidRPr="00CC45BD">
        <w:rPr>
          <w:rFonts w:ascii="Arial" w:hAnsi="Arial" w:cs="Arial"/>
          <w:sz w:val="24"/>
          <w:szCs w:val="24"/>
        </w:rPr>
        <w:t xml:space="preserve">El Consejo General del Instituto proveerá lo conducente para la adecuada aplicación de las normas contenidas en el presente Libro. </w:t>
      </w:r>
    </w:p>
    <w:p w:rsidR="0078710B" w:rsidRPr="00CC45BD" w:rsidRDefault="0078710B" w:rsidP="0078710B">
      <w:pPr>
        <w:spacing w:after="0" w:line="240" w:lineRule="auto"/>
        <w:ind w:left="720"/>
        <w:jc w:val="both"/>
        <w:rPr>
          <w:rFonts w:ascii="Arial" w:hAnsi="Arial" w:cs="Arial"/>
          <w:sz w:val="24"/>
          <w:szCs w:val="24"/>
        </w:rPr>
      </w:pPr>
    </w:p>
    <w:p w:rsidR="0078710B" w:rsidRPr="00CC45BD" w:rsidRDefault="0078710B" w:rsidP="0078710B">
      <w:pPr>
        <w:numPr>
          <w:ilvl w:val="0"/>
          <w:numId w:val="60"/>
        </w:numPr>
        <w:spacing w:after="0" w:line="240" w:lineRule="auto"/>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En todo lo no previsto en este Libro para </w:t>
      </w:r>
      <w:r w:rsidRPr="00CC45BD">
        <w:rPr>
          <w:rFonts w:ascii="Arial" w:eastAsia="Times New Roman" w:hAnsi="Arial" w:cs="Arial"/>
          <w:b/>
          <w:iCs/>
          <w:snapToGrid w:val="0"/>
          <w:sz w:val="24"/>
          <w:szCs w:val="24"/>
          <w:lang w:eastAsia="es-ES"/>
        </w:rPr>
        <w:t>las candidaturas independientes</w:t>
      </w:r>
      <w:r w:rsidRPr="00CC45BD">
        <w:rPr>
          <w:rFonts w:ascii="Arial" w:eastAsia="Times New Roman" w:hAnsi="Arial" w:cs="Arial"/>
          <w:bCs/>
          <w:snapToGrid w:val="0"/>
          <w:sz w:val="24"/>
          <w:szCs w:val="24"/>
          <w:lang w:eastAsia="es-ES"/>
        </w:rPr>
        <w:t xml:space="preserve"> se aplicarán, en forma supletoria, las disposiciones establecidas en este Código para </w:t>
      </w:r>
      <w:r w:rsidRPr="00CC45BD">
        <w:rPr>
          <w:rFonts w:ascii="Arial" w:eastAsia="Times New Roman" w:hAnsi="Arial" w:cs="Arial"/>
          <w:b/>
          <w:iCs/>
          <w:snapToGrid w:val="0"/>
          <w:sz w:val="24"/>
          <w:szCs w:val="24"/>
          <w:lang w:eastAsia="es-ES"/>
        </w:rPr>
        <w:t>las candidaturas</w:t>
      </w:r>
      <w:r w:rsidRPr="00CC45BD">
        <w:rPr>
          <w:rFonts w:ascii="Arial" w:eastAsia="Times New Roman" w:hAnsi="Arial" w:cs="Arial"/>
          <w:bCs/>
          <w:snapToGrid w:val="0"/>
          <w:sz w:val="24"/>
          <w:szCs w:val="24"/>
          <w:lang w:eastAsia="es-ES"/>
        </w:rPr>
        <w:t xml:space="preserve"> de partidos políticos.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60"/>
        </w:numPr>
        <w:spacing w:after="0" w:line="240" w:lineRule="auto"/>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El Consejo General del Instituto deberá expedir el reglamento de</w:t>
      </w:r>
      <w:r w:rsidRPr="00CC45BD">
        <w:rPr>
          <w:rFonts w:ascii="Arial" w:eastAsia="Times New Roman" w:hAnsi="Arial" w:cs="Arial"/>
          <w:b/>
          <w:snapToGrid w:val="0"/>
          <w:sz w:val="24"/>
          <w:szCs w:val="24"/>
          <w:lang w:eastAsia="es-ES"/>
        </w:rPr>
        <w:t xml:space="preserve"> las </w:t>
      </w:r>
      <w:r w:rsidRPr="00CC45BD">
        <w:rPr>
          <w:rFonts w:ascii="Arial" w:eastAsia="Times New Roman" w:hAnsi="Arial" w:cs="Arial"/>
          <w:b/>
          <w:iCs/>
          <w:snapToGrid w:val="0"/>
          <w:sz w:val="24"/>
          <w:szCs w:val="24"/>
          <w:lang w:eastAsia="es-ES"/>
        </w:rPr>
        <w:t>candidaturas</w:t>
      </w:r>
      <w:r w:rsidRPr="00CC45BD">
        <w:rPr>
          <w:rFonts w:ascii="Arial" w:eastAsia="Times New Roman" w:hAnsi="Arial" w:cs="Arial"/>
          <w:bCs/>
          <w:iCs/>
          <w:snapToGrid w:val="0"/>
          <w:sz w:val="24"/>
          <w:szCs w:val="24"/>
          <w:lang w:eastAsia="es-ES"/>
        </w:rPr>
        <w:t xml:space="preserve"> </w:t>
      </w:r>
      <w:r w:rsidRPr="00CC45BD">
        <w:rPr>
          <w:rFonts w:ascii="Arial" w:eastAsia="Times New Roman" w:hAnsi="Arial" w:cs="Arial"/>
          <w:bCs/>
          <w:snapToGrid w:val="0"/>
          <w:sz w:val="24"/>
          <w:szCs w:val="24"/>
          <w:lang w:eastAsia="es-ES"/>
        </w:rPr>
        <w:t>independientes, a más tardar con treinta días de anticipación al inicio del proceso electoral.</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84.</w:t>
      </w:r>
    </w:p>
    <w:p w:rsidR="0078710B" w:rsidRPr="00CC45BD" w:rsidRDefault="0078710B" w:rsidP="0078710B">
      <w:pPr>
        <w:numPr>
          <w:ilvl w:val="0"/>
          <w:numId w:val="61"/>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que cumpla con los requisitos establecidos en la Constitución y en este Código, podrán participar como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a los cargos de elección popular para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el principio de mayoría relativa, así como integrar planillas de mayoría relativa y listas de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para la conformación de los ayuntamientos.</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numPr>
          <w:ilvl w:val="0"/>
          <w:numId w:val="6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En ningún caso procede el registro de </w:t>
      </w:r>
      <w:r w:rsidRPr="00CC45BD">
        <w:rPr>
          <w:rFonts w:ascii="Arial" w:eastAsia="Times New Roman" w:hAnsi="Arial" w:cs="Arial"/>
          <w:b/>
          <w:bCs/>
          <w:iCs/>
          <w:sz w:val="24"/>
          <w:szCs w:val="24"/>
          <w:lang w:eastAsia="es-ES"/>
        </w:rPr>
        <w:t>candidaturas independientes</w:t>
      </w:r>
      <w:r w:rsidRPr="00CC45BD">
        <w:rPr>
          <w:rFonts w:ascii="Arial" w:eastAsia="Times New Roman" w:hAnsi="Arial" w:cs="Arial"/>
          <w:sz w:val="24"/>
          <w:szCs w:val="24"/>
          <w:lang w:eastAsia="es-ES"/>
        </w:rPr>
        <w:t xml:space="preserve"> para </w:t>
      </w:r>
      <w:r w:rsidRPr="00CC45BD">
        <w:rPr>
          <w:rFonts w:ascii="Arial" w:eastAsia="Times New Roman" w:hAnsi="Arial" w:cs="Arial"/>
          <w:b/>
          <w:bCs/>
          <w:iCs/>
          <w:sz w:val="24"/>
          <w:szCs w:val="24"/>
          <w:lang w:eastAsia="es-ES"/>
        </w:rPr>
        <w:t>diputadas y diputados</w:t>
      </w:r>
      <w:r w:rsidRPr="00CC45BD">
        <w:rPr>
          <w:rFonts w:ascii="Arial" w:eastAsia="Times New Roman" w:hAnsi="Arial" w:cs="Arial"/>
          <w:sz w:val="24"/>
          <w:szCs w:val="24"/>
          <w:lang w:eastAsia="es-ES"/>
        </w:rPr>
        <w:t xml:space="preserve"> por el principio de representación proporcional.</w:t>
      </w: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86.</w:t>
      </w:r>
    </w:p>
    <w:p w:rsidR="0078710B" w:rsidRPr="00CC45BD" w:rsidRDefault="0078710B" w:rsidP="0078710B">
      <w:pPr>
        <w:numPr>
          <w:ilvl w:val="0"/>
          <w:numId w:val="62"/>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ciudadanas y los ciudadanos</w:t>
      </w:r>
      <w:r w:rsidRPr="00CC45BD">
        <w:rPr>
          <w:rFonts w:ascii="Arial" w:eastAsia="Times New Roman" w:hAnsi="Arial" w:cs="Arial"/>
          <w:sz w:val="24"/>
          <w:szCs w:val="24"/>
          <w:lang w:eastAsia="es-ES"/>
        </w:rPr>
        <w:t xml:space="preserve"> que aspiren a ser registrados como </w:t>
      </w:r>
      <w:r w:rsidRPr="00CC45BD">
        <w:rPr>
          <w:rFonts w:ascii="Arial" w:eastAsia="Times New Roman" w:hAnsi="Arial" w:cs="Arial"/>
          <w:b/>
          <w:bCs/>
          <w:iCs/>
          <w:sz w:val="24"/>
          <w:szCs w:val="24"/>
          <w:lang w:eastAsia="es-ES"/>
        </w:rPr>
        <w:t xml:space="preserve">candidatas o candidatos </w:t>
      </w:r>
      <w:r w:rsidRPr="00CC45BD">
        <w:rPr>
          <w:rFonts w:ascii="Arial" w:eastAsia="Times New Roman" w:hAnsi="Arial" w:cs="Arial"/>
          <w:sz w:val="24"/>
          <w:szCs w:val="24"/>
          <w:lang w:eastAsia="es-ES"/>
        </w:rPr>
        <w:t>independientes además de cumplir los requisitos establecidos en este Código, deberán atender las disposiciones constitucionales, legales y reglamentarias  establecidas al efecto, así como los criterios o acuerdos que emitan las autoridades electorales competentes.</w:t>
      </w: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87.</w:t>
      </w:r>
    </w:p>
    <w:p w:rsidR="0078710B" w:rsidRPr="00CC45BD" w:rsidRDefault="0078710B" w:rsidP="0078710B">
      <w:pPr>
        <w:numPr>
          <w:ilvl w:val="0"/>
          <w:numId w:val="6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No podrán ser </w:t>
      </w:r>
      <w:r w:rsidRPr="00CC45BD">
        <w:rPr>
          <w:rFonts w:ascii="Arial" w:eastAsia="Times New Roman" w:hAnsi="Arial" w:cs="Arial"/>
          <w:b/>
          <w:bCs/>
          <w:iCs/>
          <w:sz w:val="24"/>
          <w:szCs w:val="24"/>
          <w:lang w:eastAsia="es-ES"/>
        </w:rPr>
        <w:t>candidatas o candidatos independientes</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64"/>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ciudadanas y los ciudadanos</w:t>
      </w:r>
      <w:r w:rsidRPr="00CC45BD">
        <w:rPr>
          <w:rFonts w:ascii="Arial" w:eastAsia="Times New Roman" w:hAnsi="Arial" w:cs="Arial"/>
          <w:sz w:val="24"/>
          <w:szCs w:val="24"/>
          <w:lang w:eastAsia="es-ES"/>
        </w:rPr>
        <w:t xml:space="preserve"> que hayan desempeñado un cargo de dirigencia nacional, estatal o municipal en algún partido político, a menos que renuncien al partido, un día antes de la manifestación de intención de contender como </w:t>
      </w:r>
      <w:r w:rsidRPr="00CC45BD">
        <w:rPr>
          <w:rFonts w:ascii="Arial" w:eastAsia="Times New Roman" w:hAnsi="Arial" w:cs="Arial"/>
          <w:b/>
          <w:bCs/>
          <w:iCs/>
          <w:sz w:val="24"/>
          <w:szCs w:val="24"/>
          <w:lang w:eastAsia="es-ES"/>
        </w:rPr>
        <w:t>candidata o candidato independiente</w:t>
      </w: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64"/>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Quienes desempeñen un cargo de elección popular, a menos que renuncien al partido por el que accedieron al cargo, un día antes de la manifestación de intención de contender como </w:t>
      </w:r>
      <w:r w:rsidRPr="00CC45BD">
        <w:rPr>
          <w:rFonts w:ascii="Arial" w:eastAsia="Times New Roman" w:hAnsi="Arial" w:cs="Arial"/>
          <w:b/>
          <w:bCs/>
          <w:iCs/>
          <w:sz w:val="24"/>
          <w:szCs w:val="24"/>
          <w:lang w:eastAsia="es-ES"/>
        </w:rPr>
        <w:t>candidata o candidato independiente.</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88.</w:t>
      </w:r>
    </w:p>
    <w:p w:rsidR="0078710B" w:rsidRPr="00CC45BD" w:rsidRDefault="0078710B" w:rsidP="0078710B">
      <w:pPr>
        <w:numPr>
          <w:ilvl w:val="0"/>
          <w:numId w:val="6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los efectos de la integración de la Legislatura en los términos de los artículos 19 y 27 de la Constitución Local, </w:t>
      </w: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para el cargo de una diputación deberán registrar la fórmula correspondiente de propietario y suplente del mismo género.</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numPr>
          <w:ilvl w:val="0"/>
          <w:numId w:val="6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3.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89.</w:t>
      </w:r>
    </w:p>
    <w:p w:rsidR="0078710B" w:rsidRPr="00CC45BD" w:rsidRDefault="0078710B" w:rsidP="0078710B">
      <w:pPr>
        <w:numPr>
          <w:ilvl w:val="0"/>
          <w:numId w:val="66"/>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que hayan participado en una elección ordinaria que haya sido anulada, tendrán derecho a participar en las elecciones extraordinarias correspondientes.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jc w:val="both"/>
        <w:rPr>
          <w:rFonts w:ascii="Arial" w:eastAsia="Calibri" w:hAnsi="Arial" w:cs="Arial"/>
          <w:b/>
          <w:sz w:val="24"/>
          <w:szCs w:val="24"/>
          <w:lang w:eastAsia="es-ES"/>
        </w:rPr>
      </w:pPr>
      <w:r w:rsidRPr="00CC45BD">
        <w:rPr>
          <w:rFonts w:ascii="Arial" w:eastAsia="Times New Roman" w:hAnsi="Arial" w:cs="Arial"/>
          <w:b/>
          <w:sz w:val="24"/>
          <w:szCs w:val="24"/>
          <w:lang w:eastAsia="es-ES"/>
        </w:rPr>
        <w:t>Artículo 90.</w:t>
      </w:r>
    </w:p>
    <w:p w:rsidR="0078710B" w:rsidRPr="00CC45BD" w:rsidRDefault="0078710B" w:rsidP="0078710B">
      <w:pPr>
        <w:numPr>
          <w:ilvl w:val="0"/>
          <w:numId w:val="67"/>
        </w:numPr>
        <w:spacing w:after="0" w:line="240" w:lineRule="auto"/>
        <w:jc w:val="both"/>
        <w:rPr>
          <w:rFonts w:ascii="Arial" w:eastAsia="Calibri" w:hAnsi="Arial" w:cs="Arial"/>
          <w:b/>
          <w:sz w:val="24"/>
          <w:szCs w:val="24"/>
          <w:lang w:eastAsia="es-ES"/>
        </w:rPr>
      </w:pPr>
      <w:r w:rsidRPr="00CC45BD">
        <w:rPr>
          <w:rFonts w:ascii="Arial" w:eastAsia="Times New Roman" w:hAnsi="Arial" w:cs="Arial"/>
          <w:sz w:val="24"/>
          <w:szCs w:val="24"/>
          <w:lang w:eastAsia="es-ES"/>
        </w:rPr>
        <w:t xml:space="preserve">El financiamiento público o privado autorizado que ejerzan </w:t>
      </w: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será obtenido y erogado dentro de los plazos previstos en este capítulo, según la elección de que se trate. </w:t>
      </w:r>
    </w:p>
    <w:p w:rsidR="0078710B" w:rsidRPr="00CC45BD" w:rsidRDefault="0078710B" w:rsidP="0078710B">
      <w:pPr>
        <w:spacing w:after="0" w:line="240" w:lineRule="auto"/>
        <w:ind w:right="5"/>
        <w:jc w:val="both"/>
        <w:rPr>
          <w:rFonts w:ascii="Arial" w:eastAsia="Times New Roman" w:hAnsi="Arial" w:cs="Arial"/>
          <w:b/>
          <w:sz w:val="24"/>
          <w:szCs w:val="24"/>
          <w:lang w:eastAsia="es-ES"/>
        </w:rPr>
      </w:pPr>
    </w:p>
    <w:p w:rsidR="0078710B" w:rsidRPr="00CC45BD" w:rsidRDefault="0078710B" w:rsidP="0078710B">
      <w:pPr>
        <w:spacing w:after="0" w:line="240" w:lineRule="auto"/>
        <w:ind w:right="5"/>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TÍTULO SEGUNDO </w:t>
      </w:r>
    </w:p>
    <w:p w:rsidR="0078710B" w:rsidRPr="00CC45BD" w:rsidRDefault="0078710B" w:rsidP="0078710B">
      <w:pPr>
        <w:spacing w:after="0" w:line="240" w:lineRule="auto"/>
        <w:ind w:right="8"/>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DEL PROCESO DE SELECCIÓN DE LAS </w:t>
      </w:r>
      <w:r w:rsidRPr="00CC45BD">
        <w:rPr>
          <w:rFonts w:ascii="Arial" w:eastAsia="Times New Roman" w:hAnsi="Arial" w:cs="Arial"/>
          <w:b/>
          <w:iCs/>
          <w:sz w:val="24"/>
          <w:szCs w:val="24"/>
          <w:lang w:eastAsia="es-ES"/>
        </w:rPr>
        <w:t>CANDIDATURAS</w:t>
      </w:r>
      <w:r w:rsidRPr="00CC45BD">
        <w:rPr>
          <w:rFonts w:ascii="Arial" w:eastAsia="Times New Roman" w:hAnsi="Arial" w:cs="Arial"/>
          <w:b/>
          <w:sz w:val="24"/>
          <w:szCs w:val="24"/>
          <w:lang w:eastAsia="es-ES"/>
        </w:rPr>
        <w:t xml:space="preserve"> INDEPENDIENTES</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lastRenderedPageBreak/>
        <w:t>Artículo 91.</w:t>
      </w:r>
    </w:p>
    <w:p w:rsidR="0078710B" w:rsidRPr="00CC45BD" w:rsidRDefault="0078710B" w:rsidP="0078710B">
      <w:pPr>
        <w:numPr>
          <w:ilvl w:val="0"/>
          <w:numId w:val="6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los efectos de este Código, el proceso de selección de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comprende las etapas siguientes: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numPr>
          <w:ilvl w:val="0"/>
          <w:numId w:val="69"/>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 convocatoria;</w:t>
      </w:r>
    </w:p>
    <w:p w:rsidR="0078710B" w:rsidRPr="00CC45BD" w:rsidRDefault="0078710B" w:rsidP="0078710B">
      <w:pPr>
        <w:numPr>
          <w:ilvl w:val="0"/>
          <w:numId w:val="69"/>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actos previos al registro de </w:t>
      </w:r>
      <w:r w:rsidRPr="00CC45BD">
        <w:rPr>
          <w:rFonts w:ascii="Arial" w:eastAsia="Times New Roman" w:hAnsi="Arial" w:cs="Arial"/>
          <w:b/>
          <w:bCs/>
          <w:iCs/>
          <w:sz w:val="24"/>
          <w:szCs w:val="24"/>
          <w:lang w:eastAsia="es-ES"/>
        </w:rPr>
        <w:t>candidaturas independientes</w:t>
      </w:r>
      <w:r w:rsidRPr="00CC45BD">
        <w:rPr>
          <w:rFonts w:ascii="Arial" w:eastAsia="Times New Roman" w:hAnsi="Arial" w:cs="Arial"/>
          <w:sz w:val="24"/>
          <w:szCs w:val="24"/>
          <w:lang w:eastAsia="es-ES"/>
        </w:rPr>
        <w:t>;</w:t>
      </w:r>
    </w:p>
    <w:p w:rsidR="0078710B" w:rsidRPr="00CC45BD" w:rsidRDefault="0078710B" w:rsidP="0078710B">
      <w:pPr>
        <w:numPr>
          <w:ilvl w:val="0"/>
          <w:numId w:val="69"/>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obtención del apoyo </w:t>
      </w:r>
      <w:r w:rsidRPr="00CC45BD">
        <w:rPr>
          <w:rFonts w:ascii="Arial" w:eastAsia="Times New Roman" w:hAnsi="Arial" w:cs="Arial"/>
          <w:b/>
          <w:bCs/>
          <w:iCs/>
          <w:sz w:val="24"/>
          <w:szCs w:val="24"/>
          <w:lang w:eastAsia="es-ES"/>
        </w:rPr>
        <w:t xml:space="preserve">de la ciudadanía, </w:t>
      </w:r>
      <w:r w:rsidRPr="00CC45BD">
        <w:rPr>
          <w:rFonts w:ascii="Arial" w:eastAsia="Times New Roman" w:hAnsi="Arial" w:cs="Arial"/>
          <w:sz w:val="24"/>
          <w:szCs w:val="24"/>
          <w:lang w:eastAsia="es-ES"/>
        </w:rPr>
        <w:t>y</w:t>
      </w:r>
    </w:p>
    <w:p w:rsidR="0078710B" w:rsidRPr="00CC45BD" w:rsidRDefault="0078710B" w:rsidP="0078710B">
      <w:pPr>
        <w:numPr>
          <w:ilvl w:val="0"/>
          <w:numId w:val="69"/>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registro de candidaturas independientes. </w:t>
      </w:r>
    </w:p>
    <w:p w:rsidR="0078710B" w:rsidRPr="00CC45BD" w:rsidRDefault="0078710B" w:rsidP="0078710B">
      <w:pPr>
        <w:spacing w:after="0" w:line="240" w:lineRule="auto"/>
        <w:ind w:right="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92.</w:t>
      </w:r>
    </w:p>
    <w:p w:rsidR="0078710B" w:rsidRPr="00CC45BD" w:rsidRDefault="0078710B" w:rsidP="0078710B">
      <w:pPr>
        <w:numPr>
          <w:ilvl w:val="0"/>
          <w:numId w:val="7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Consejo General del Instituto emitirá, treinta días antes del inicio de las precampañas, la convocatoria dirigida a </w:t>
      </w:r>
      <w:r w:rsidRPr="00CC45BD">
        <w:rPr>
          <w:rFonts w:ascii="Arial" w:eastAsia="Times New Roman" w:hAnsi="Arial" w:cs="Arial"/>
          <w:b/>
          <w:bCs/>
          <w:iCs/>
          <w:sz w:val="24"/>
          <w:szCs w:val="24"/>
          <w:lang w:eastAsia="es-ES"/>
        </w:rPr>
        <w:t>las ciudadanas y los ciudadanos</w:t>
      </w:r>
      <w:r w:rsidRPr="00CC45BD">
        <w:rPr>
          <w:rFonts w:ascii="Arial" w:eastAsia="Times New Roman" w:hAnsi="Arial" w:cs="Arial"/>
          <w:sz w:val="24"/>
          <w:szCs w:val="24"/>
          <w:lang w:eastAsia="es-ES"/>
        </w:rPr>
        <w:t xml:space="preserve"> interesados en postularse a una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señalando los cargos de elección popular a los que pueden aspirar, los requisitos que deben cumplir, la documentación comprobatoria requerida, los plazos para recabar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los topes de gastos que pueden erogar y los formatos para ello.</w:t>
      </w:r>
    </w:p>
    <w:p w:rsidR="0078710B" w:rsidRPr="00CC45BD" w:rsidRDefault="0078710B" w:rsidP="0078710B">
      <w:pPr>
        <w:spacing w:after="0" w:line="240" w:lineRule="auto"/>
        <w:ind w:left="71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b/>
      </w:r>
    </w:p>
    <w:p w:rsidR="0078710B" w:rsidRPr="00CC45BD" w:rsidRDefault="0078710B" w:rsidP="0078710B">
      <w:pPr>
        <w:numPr>
          <w:ilvl w:val="0"/>
          <w:numId w:val="70"/>
        </w:numPr>
        <w:spacing w:after="0" w:line="240" w:lineRule="auto"/>
        <w:jc w:val="both"/>
        <w:rPr>
          <w:rFonts w:ascii="Arial" w:hAnsi="Arial" w:cs="Arial"/>
          <w:sz w:val="24"/>
          <w:szCs w:val="24"/>
        </w:rPr>
      </w:pPr>
      <w:r w:rsidRPr="00CC45BD">
        <w:rPr>
          <w:rFonts w:ascii="Arial" w:hAnsi="Arial" w:cs="Arial"/>
          <w:sz w:val="24"/>
          <w:szCs w:val="24"/>
        </w:rPr>
        <w:t xml:space="preserve">El Instituto dará amplia difusión a la convocatoria.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ind w:right="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93.</w:t>
      </w:r>
    </w:p>
    <w:p w:rsidR="0078710B" w:rsidRPr="00CC45BD" w:rsidRDefault="0078710B" w:rsidP="0078710B">
      <w:pPr>
        <w:numPr>
          <w:ilvl w:val="0"/>
          <w:numId w:val="71"/>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ciudadanas y los ciudadanos</w:t>
      </w:r>
      <w:r w:rsidRPr="00CC45BD">
        <w:rPr>
          <w:rFonts w:ascii="Arial" w:eastAsia="Times New Roman" w:hAnsi="Arial" w:cs="Arial"/>
          <w:sz w:val="24"/>
          <w:szCs w:val="24"/>
          <w:lang w:eastAsia="es-ES"/>
        </w:rPr>
        <w:t xml:space="preserve"> que pretendan postular su candidatura independiente a un cargo de elección popular deberán hacerlo del conocimiento del Instituto por escrito en el formato que este determine, el cual se deberá difundir a partir de la emisión de la convocatoria. La manifestación de intención deberá presentarse de manera individual en el caso de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por fórmula en el caso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y por planilla en el de Ayuntamientos, en los formatos aprobados por el Instituto y deberá acompañarse de la documentación comprobatoria que establezca el reglamento.</w:t>
      </w:r>
    </w:p>
    <w:p w:rsidR="0078710B" w:rsidRPr="00CC45BD" w:rsidRDefault="0078710B" w:rsidP="0078710B">
      <w:pPr>
        <w:spacing w:after="0" w:line="240" w:lineRule="auto"/>
        <w:ind w:left="360"/>
        <w:jc w:val="both"/>
        <w:rPr>
          <w:rFonts w:ascii="Arial" w:eastAsia="Times New Roman" w:hAnsi="Arial" w:cs="Arial"/>
          <w:sz w:val="24"/>
          <w:szCs w:val="24"/>
          <w:lang w:eastAsia="es-ES"/>
        </w:rPr>
      </w:pPr>
    </w:p>
    <w:p w:rsidR="0078710B" w:rsidRPr="00CC45BD" w:rsidRDefault="0078710B" w:rsidP="0078710B">
      <w:pPr>
        <w:numPr>
          <w:ilvl w:val="0"/>
          <w:numId w:val="7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Durante los procesos electorales locales en que se renueve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el Congreso Local y los ayuntamientos, la manifestación de la intención se realizará en un plazo de quince días contados a partir del día siguiente de la emisión de la convocatoria referida en el artículo anterior conforme a las siguientes reglas: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72"/>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y los aspirantes al cargo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y miembros de Ayuntamientos ante el Secretario Ejecutivo del Instituto.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72"/>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Las y los aspirantes al cargo de diputaciones por el principio de mayoría relativa ante el Secretario Ejecutivo del Comité Distrital correspondiente.</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72"/>
        </w:numPr>
        <w:spacing w:after="0" w:line="240" w:lineRule="auto"/>
        <w:ind w:left="993"/>
        <w:jc w:val="both"/>
        <w:rPr>
          <w:rFonts w:ascii="Arial" w:hAnsi="Arial" w:cs="Arial"/>
          <w:sz w:val="24"/>
          <w:szCs w:val="24"/>
        </w:rPr>
      </w:pPr>
      <w:r w:rsidRPr="00CC45BD">
        <w:rPr>
          <w:rFonts w:ascii="Arial" w:hAnsi="Arial" w:cs="Arial"/>
          <w:sz w:val="24"/>
          <w:szCs w:val="24"/>
        </w:rPr>
        <w:lastRenderedPageBreak/>
        <w:t xml:space="preserve">Las y los aspirantes al cargo de integrantes de los ayuntamientos, ante el secretario ejecutivo del Comité Municipal correspondiente. </w:t>
      </w:r>
    </w:p>
    <w:p w:rsidR="0078710B" w:rsidRPr="00CC45BD" w:rsidRDefault="0078710B" w:rsidP="0078710B">
      <w:pPr>
        <w:spacing w:after="0" w:line="240" w:lineRule="auto"/>
        <w:ind w:right="5"/>
        <w:jc w:val="both"/>
        <w:rPr>
          <w:rFonts w:ascii="Arial" w:eastAsia="Times New Roman" w:hAnsi="Arial" w:cs="Arial"/>
          <w:b/>
          <w:sz w:val="24"/>
          <w:szCs w:val="24"/>
          <w:lang w:eastAsia="es-ES"/>
        </w:rPr>
      </w:pPr>
    </w:p>
    <w:p w:rsidR="0078710B" w:rsidRPr="00CC45BD" w:rsidRDefault="0078710B" w:rsidP="0078710B">
      <w:pPr>
        <w:numPr>
          <w:ilvl w:val="0"/>
          <w:numId w:val="7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o el aspirante a una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deberá adjuntar a su manifestación de intención, copia simple de la credencial para votar vigente y presentar la documentación que acredite la creación de la persona jurídica colectiva constituida en asociación civil, la cual deberá tener el mismo tratamiento que un partido político en el régimen fiscal.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71"/>
        </w:numPr>
        <w:spacing w:after="0" w:line="240" w:lineRule="auto"/>
        <w:jc w:val="both"/>
        <w:rPr>
          <w:rFonts w:ascii="Arial" w:hAnsi="Arial" w:cs="Arial"/>
          <w:sz w:val="24"/>
          <w:szCs w:val="24"/>
        </w:rPr>
      </w:pPr>
      <w:r w:rsidRPr="00CC45BD">
        <w:rPr>
          <w:rFonts w:ascii="Arial" w:hAnsi="Arial" w:cs="Arial"/>
          <w:sz w:val="24"/>
          <w:szCs w:val="24"/>
        </w:rPr>
        <w:t>Con la manifestación de intención, la candidata o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mismo que deberá de difundirse con la emisión de la convocatoria. De la misma manera deberá acreditar su alta ante el Sistema de Administración Tributaria y anexar los datos de la cuenta bancaria que se aperture a nombre de la persona moral para recibir el financiamiento público y privado correspondiente.</w:t>
      </w:r>
    </w:p>
    <w:p w:rsidR="0078710B" w:rsidRPr="00CC45BD" w:rsidRDefault="0078710B" w:rsidP="0078710B">
      <w:pPr>
        <w:spacing w:after="0" w:line="240" w:lineRule="auto"/>
        <w:ind w:left="720"/>
        <w:jc w:val="both"/>
        <w:rPr>
          <w:rFonts w:ascii="Arial" w:hAnsi="Arial" w:cs="Arial"/>
          <w:sz w:val="24"/>
          <w:szCs w:val="24"/>
        </w:rPr>
      </w:pPr>
    </w:p>
    <w:p w:rsidR="0078710B" w:rsidRPr="00CC45BD" w:rsidRDefault="0078710B" w:rsidP="0078710B">
      <w:pPr>
        <w:numPr>
          <w:ilvl w:val="0"/>
          <w:numId w:val="71"/>
        </w:numPr>
        <w:spacing w:after="0" w:line="240" w:lineRule="auto"/>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La persona moral a la que se refiere el párrafo anterior deberá estar constituida con por lo menos la o el aspirante a una </w:t>
      </w:r>
      <w:r w:rsidRPr="00CC45BD">
        <w:rPr>
          <w:rFonts w:ascii="Arial" w:eastAsia="Times New Roman" w:hAnsi="Arial" w:cs="Arial"/>
          <w:b/>
          <w:iCs/>
          <w:snapToGrid w:val="0"/>
          <w:sz w:val="24"/>
          <w:szCs w:val="24"/>
          <w:lang w:eastAsia="es-ES"/>
        </w:rPr>
        <w:t>candidatura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 xml:space="preserve">independiente, su representante legal y el encargado de la administración de los recursos de la candidatura independiente. </w:t>
      </w:r>
    </w:p>
    <w:p w:rsidR="0078710B" w:rsidRPr="00CC45BD" w:rsidRDefault="0078710B" w:rsidP="0078710B">
      <w:pPr>
        <w:spacing w:after="0" w:line="240" w:lineRule="auto"/>
        <w:ind w:right="5"/>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94.</w:t>
      </w:r>
    </w:p>
    <w:p w:rsidR="0078710B" w:rsidRPr="00CC45BD" w:rsidRDefault="0078710B" w:rsidP="0078710B">
      <w:pPr>
        <w:numPr>
          <w:ilvl w:val="0"/>
          <w:numId w:val="7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Recibidas las manifestaciones de intención de las y los aspirantes a una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el Instituto verificará el cumplimiento de los requisitos señalados para cada cargo en la Constitución, así como en el presente Código y en los lineamientos que para tal efecto se hayan emitido.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7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73"/>
        </w:numPr>
        <w:spacing w:after="0" w:line="240" w:lineRule="auto"/>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El Instituto deberá emitir los acuerdos definitivos relacionados con el registro de aspirantes 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iCs/>
          <w:snapToGrid w:val="0"/>
          <w:sz w:val="24"/>
          <w:szCs w:val="24"/>
          <w:lang w:eastAsia="es-ES"/>
        </w:rPr>
        <w:t>candidaturas</w:t>
      </w:r>
      <w:r w:rsidRPr="00CC45BD">
        <w:rPr>
          <w:rFonts w:ascii="Arial" w:eastAsia="Times New Roman" w:hAnsi="Arial" w:cs="Arial"/>
          <w:bCs/>
          <w:iCs/>
          <w:snapToGrid w:val="0"/>
          <w:sz w:val="24"/>
          <w:szCs w:val="24"/>
          <w:lang w:eastAsia="es-ES"/>
        </w:rPr>
        <w:t xml:space="preserve"> </w:t>
      </w:r>
      <w:r w:rsidRPr="00CC45BD">
        <w:rPr>
          <w:rFonts w:ascii="Arial" w:eastAsia="Times New Roman" w:hAnsi="Arial" w:cs="Arial"/>
          <w:bCs/>
          <w:snapToGrid w:val="0"/>
          <w:sz w:val="24"/>
          <w:szCs w:val="24"/>
          <w:lang w:eastAsia="es-ES"/>
        </w:rPr>
        <w:t>independientes cinco días antes del inicio de las precampañas correspondientes.</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7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spacing w:after="0" w:line="240" w:lineRule="auto"/>
        <w:ind w:right="8"/>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CAPÍTULO TERCERO</w:t>
      </w:r>
    </w:p>
    <w:p w:rsidR="0078710B" w:rsidRPr="00CC45BD" w:rsidRDefault="0078710B" w:rsidP="0078710B">
      <w:pPr>
        <w:spacing w:after="0" w:line="240" w:lineRule="auto"/>
        <w:ind w:right="6"/>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DE LA OBTENCIÓN DEL APOYO DE LA CIUDADANÍA</w:t>
      </w:r>
    </w:p>
    <w:p w:rsidR="0078710B" w:rsidRPr="00CC45BD" w:rsidRDefault="0078710B" w:rsidP="0078710B">
      <w:pPr>
        <w:spacing w:after="0" w:line="240" w:lineRule="auto"/>
        <w:ind w:right="6"/>
        <w:jc w:val="both"/>
        <w:rPr>
          <w:rFonts w:ascii="Arial" w:eastAsia="Times New Roman" w:hAnsi="Arial" w:cs="Arial"/>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95.</w:t>
      </w:r>
    </w:p>
    <w:p w:rsidR="0078710B" w:rsidRPr="00CC45BD" w:rsidRDefault="0078710B" w:rsidP="0078710B">
      <w:pPr>
        <w:numPr>
          <w:ilvl w:val="0"/>
          <w:numId w:val="7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A partir del día siguiente de la fecha en que obtengan la calidad de aspirantes, estos podrán realizar actos tendentes a recabar el porcentaje de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requerido por medios diversos a la radio y la televisión, siempre que los mismos no constituyan actos anticipados de campaña.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right="-10"/>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96.</w:t>
      </w:r>
    </w:p>
    <w:p w:rsidR="0078710B" w:rsidRPr="00CC45BD" w:rsidRDefault="0078710B" w:rsidP="0078710B">
      <w:pPr>
        <w:numPr>
          <w:ilvl w:val="0"/>
          <w:numId w:val="75"/>
        </w:numPr>
        <w:spacing w:after="0" w:line="240" w:lineRule="auto"/>
        <w:ind w:right="-1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actos tendentes a recabar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en los procesos en que se elijan </w:t>
      </w:r>
      <w:r w:rsidRPr="00CC45BD">
        <w:rPr>
          <w:rFonts w:ascii="Arial" w:eastAsia="Times New Roman" w:hAnsi="Arial" w:cs="Arial"/>
          <w:b/>
          <w:bCs/>
          <w:iCs/>
          <w:sz w:val="24"/>
          <w:szCs w:val="24"/>
          <w:lang w:eastAsia="es-ES"/>
        </w:rPr>
        <w:t>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e integrantes de los ayuntamientos, iniciarán y tendrán la misma duración que la precampaña de la elección de que se trate.</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numPr>
          <w:ilvl w:val="0"/>
          <w:numId w:val="7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Consejo General del Instituto podrá realizar ajustes a los tiempos establecidos en este artículo, a fin de garantizar los plazos de registro y que la duración de los actos tendentes a recabar el apoyo </w:t>
      </w:r>
      <w:r w:rsidRPr="00CC45BD">
        <w:rPr>
          <w:rFonts w:ascii="Arial" w:eastAsia="Times New Roman" w:hAnsi="Arial" w:cs="Arial"/>
          <w:b/>
          <w:bCs/>
          <w:iCs/>
          <w:sz w:val="24"/>
          <w:szCs w:val="24"/>
          <w:lang w:eastAsia="es-ES"/>
        </w:rPr>
        <w:t xml:space="preserve">de la ciudadanía </w:t>
      </w:r>
      <w:r w:rsidRPr="00CC45BD">
        <w:rPr>
          <w:rFonts w:ascii="Arial" w:eastAsia="Times New Roman" w:hAnsi="Arial" w:cs="Arial"/>
          <w:sz w:val="24"/>
          <w:szCs w:val="24"/>
          <w:lang w:eastAsia="es-ES"/>
        </w:rPr>
        <w:t xml:space="preserve">se ciñan a lo establecido en las fracciones anteriores. Cualquier ajuste que el Consejo General realice deberá ser difundido ampliamente. </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97.</w:t>
      </w:r>
    </w:p>
    <w:p w:rsidR="0078710B" w:rsidRPr="00CC45BD" w:rsidRDefault="0078710B" w:rsidP="0078710B">
      <w:pPr>
        <w:numPr>
          <w:ilvl w:val="0"/>
          <w:numId w:val="7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entiende por actos tendentes a recabar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el conjunto de reuniones públicas, asambleas, marchas y todas aquellas actividades dirigidas a la ciudadanía en general, que realizan los aspirantes con el objeto de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para satisfacer este requisito, en los términos de este Código.</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98.</w:t>
      </w:r>
    </w:p>
    <w:p w:rsidR="0078710B" w:rsidRPr="00CC45BD" w:rsidRDefault="0078710B" w:rsidP="0078710B">
      <w:pPr>
        <w:numPr>
          <w:ilvl w:val="0"/>
          <w:numId w:val="7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candidatura correspondiente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la cédula de respaldo deberá contener cuando menos la firma de una cantidad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equivalente al 1.5 por ciento de la lista nominal de electores, correspondiente al Estado con corte al 31 de octubre del año previo al de la elección.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99.</w:t>
      </w:r>
    </w:p>
    <w:p w:rsidR="0078710B" w:rsidRPr="00CC45BD" w:rsidRDefault="0078710B" w:rsidP="0078710B">
      <w:pPr>
        <w:numPr>
          <w:ilvl w:val="0"/>
          <w:numId w:val="7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fórmula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mayoría relativa, la cédula de respaldo deberá contener cuando menos la firma de una cantidad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equivalente al 1.5 por ciento de la lista nominal de electores, correspondiente al distrito electoral en cuestión, con corte al 31 de octubre del año previo al de la elección.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100.</w:t>
      </w:r>
    </w:p>
    <w:p w:rsidR="0078710B" w:rsidRPr="00CC45BD" w:rsidRDefault="0078710B" w:rsidP="0078710B">
      <w:pPr>
        <w:numPr>
          <w:ilvl w:val="0"/>
          <w:numId w:val="7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planilla de integrantes de los ayuntamientos de mayoría relativa, la cédula de respaldo deberá contener cuando menos la firma de una cantidad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equivalente al 1.5 por ciento de la lista nominal de </w:t>
      </w:r>
      <w:r w:rsidRPr="00CC45BD">
        <w:rPr>
          <w:rFonts w:ascii="Arial" w:eastAsia="Times New Roman" w:hAnsi="Arial" w:cs="Arial"/>
          <w:sz w:val="24"/>
          <w:szCs w:val="24"/>
          <w:lang w:eastAsia="es-ES"/>
        </w:rPr>
        <w:lastRenderedPageBreak/>
        <w:t>electores correspondiente al municipio en cuestión, con corte al 31 de octubre del año previo al de la elección.</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101.</w:t>
      </w:r>
    </w:p>
    <w:p w:rsidR="0078710B" w:rsidRPr="00CC45BD" w:rsidRDefault="0078710B" w:rsidP="0078710B">
      <w:pPr>
        <w:numPr>
          <w:ilvl w:val="0"/>
          <w:numId w:val="8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y los aspirantes no podrán realizar actos anticipados de campaña por ningún medio. La violación a esta disposición se sancionará con la negativa de registro a la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102.</w:t>
      </w:r>
    </w:p>
    <w:p w:rsidR="0078710B" w:rsidRPr="00CC45BD" w:rsidRDefault="0078710B" w:rsidP="0078710B">
      <w:pPr>
        <w:numPr>
          <w:ilvl w:val="0"/>
          <w:numId w:val="8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Queda prohibido a las y los aspirantes, en todo tiempo, la contratación de propaganda o cualquier otra forma de promoción personal en radio y televisión. La violación a esta norma se sancionará con la negativa de registro a la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o, en su caso, con la cancelación de dicho registro.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103.</w:t>
      </w:r>
    </w:p>
    <w:p w:rsidR="0078710B" w:rsidRPr="00CC45BD" w:rsidRDefault="0078710B" w:rsidP="0078710B">
      <w:pPr>
        <w:numPr>
          <w:ilvl w:val="0"/>
          <w:numId w:val="8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cuenta aperturada servirá para el manejo de los recursos para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y para, en su caso, la campaña electoral.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104.</w:t>
      </w:r>
    </w:p>
    <w:p w:rsidR="0078710B" w:rsidRPr="00CC45BD" w:rsidRDefault="0078710B" w:rsidP="0078710B">
      <w:pPr>
        <w:numPr>
          <w:ilvl w:val="0"/>
          <w:numId w:val="8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cuenta bancaria se utilizará a partir del inicio de los actos tendentes 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w:t>
      </w:r>
    </w:p>
    <w:p w:rsidR="0078710B" w:rsidRPr="00CC45BD" w:rsidRDefault="0078710B" w:rsidP="0078710B">
      <w:pPr>
        <w:spacing w:after="0" w:line="240" w:lineRule="auto"/>
        <w:ind w:left="-5"/>
        <w:jc w:val="both"/>
        <w:rPr>
          <w:rFonts w:ascii="Arial" w:eastAsia="Times New Roman" w:hAnsi="Arial" w:cs="Arial"/>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105.</w:t>
      </w:r>
    </w:p>
    <w:p w:rsidR="0078710B" w:rsidRPr="00CC45BD" w:rsidRDefault="0078710B" w:rsidP="0078710B">
      <w:pPr>
        <w:numPr>
          <w:ilvl w:val="0"/>
          <w:numId w:val="8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actos tendentes a recabar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se financiarán con recursos privados de origen lícito efectuados en forma libre y voluntaria a favor de los aspirantes a candidaturas independientes y estarán sujetos al tope de gastos que determine el Consejo General del Instituto por el tipo de elección para la que pretenda ser postulado. </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107.</w:t>
      </w:r>
    </w:p>
    <w:p w:rsidR="0078710B" w:rsidRPr="00CC45BD" w:rsidRDefault="0078710B" w:rsidP="0078710B">
      <w:pPr>
        <w:numPr>
          <w:ilvl w:val="0"/>
          <w:numId w:val="8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aspirantes que rebasen el tope de gastos señalado en el artículo anterior perderán el derecho a ser registrados como </w:t>
      </w:r>
      <w:r w:rsidRPr="00CC45BD">
        <w:rPr>
          <w:rFonts w:ascii="Arial" w:eastAsia="Times New Roman" w:hAnsi="Arial" w:cs="Arial"/>
          <w:b/>
          <w:bCs/>
          <w:iCs/>
          <w:sz w:val="24"/>
          <w:szCs w:val="24"/>
          <w:lang w:eastAsia="es-ES"/>
        </w:rPr>
        <w:t>candidatas y candidatos</w:t>
      </w:r>
      <w:r w:rsidRPr="00CC45BD">
        <w:rPr>
          <w:rFonts w:ascii="Arial" w:eastAsia="Times New Roman" w:hAnsi="Arial" w:cs="Arial"/>
          <w:sz w:val="24"/>
          <w:szCs w:val="24"/>
          <w:lang w:eastAsia="es-ES"/>
        </w:rPr>
        <w:t xml:space="preserve"> independientes o, en su caso, si ya está hecho el registro, se cancelará el mismo.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noProof/>
          <w:sz w:val="24"/>
          <w:szCs w:val="24"/>
          <w:lang w:eastAsia="es-MX"/>
        </w:rPr>
        <mc:AlternateContent>
          <mc:Choice Requires="wps">
            <w:drawing>
              <wp:anchor distT="0" distB="0" distL="114300" distR="114300" simplePos="0" relativeHeight="251659264" behindDoc="0" locked="0" layoutInCell="1" allowOverlap="1" wp14:anchorId="0367B42B" wp14:editId="3C778B7F">
                <wp:simplePos x="0" y="0"/>
                <wp:positionH relativeFrom="column">
                  <wp:posOffset>6057265</wp:posOffset>
                </wp:positionH>
                <wp:positionV relativeFrom="paragraph">
                  <wp:posOffset>465455</wp:posOffset>
                </wp:positionV>
                <wp:extent cx="67310" cy="207645"/>
                <wp:effectExtent l="0" t="0" r="0" b="0"/>
                <wp:wrapSquare wrapText="bothSides"/>
                <wp:docPr id="3920" name="Rectangle 3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399999">
                          <a:off x="0" y="0"/>
                          <a:ext cx="67310" cy="207645"/>
                        </a:xfrm>
                        <a:prstGeom prst="rect">
                          <a:avLst/>
                        </a:prstGeom>
                        <a:ln>
                          <a:noFill/>
                        </a:ln>
                      </wps:spPr>
                      <wps:txbx>
                        <w:txbxContent>
                          <w:p w:rsidR="0078710B" w:rsidRDefault="0078710B" w:rsidP="0078710B">
                            <w:r>
                              <w:rPr>
                                <w:b/>
                                <w:color w:val="FFC000"/>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367B42B" id="Rectangle 3920" o:spid="_x0000_s1026" style="position:absolute;left:0;text-align:left;margin-left:476.95pt;margin-top:36.65pt;width:5.3pt;height:16.35pt;rotation:58982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wgEAAHcDAAAOAAAAZHJzL2Uyb0RvYy54bWysU8Fu2zAMvQ/YPwi6L3aSNV2NOMWwosOA&#10;Yi3W7gMUWYqFSaJAqbGzrx+lOOm23ob5QFAk8fj4SK+vR2fZXmE04Fs+n9WcKS+hM37X8u9Pt+8+&#10;cBaT8J2w4FXLDyry683bN+shNGoBPdhOISMQH5shtLxPKTRVFWWvnIgzCMpTUgM6keiJu6pDMRC6&#10;s9WirlfVANgFBKlipOjNMck3BV9rJdO91lElZltO3FKxWOw222qzFs0OReiNnGiIf2DhhPHU9Ax1&#10;I5Jgz2heQTkjESLoNJPgKtDaSFVmoGnm9V/TPPYiqDILiRPDWab4/2Dl1/0DMtO1fHm1IIG8cLSl&#10;b6Sb8DurWImSSEOIDdU+hgfMY8ZwB/JHpET1RyY/4lQzanQMgSS/WF7lrwhEI7Ox6H8466/GxCQF&#10;V5fLOXGQlFnUl6v3F3k9lWgyUu4aMKbPChzLTsuRWBZMsb+L6Vh6Ksnl1mfr4dZYe8zmSCF85JjZ&#10;pnE7UjK7W+gOJEYP+POeTlpbGFoOk8fzlVPTnOXMfvG0hHxQJwdPzvbkYLKfoJzdkcbH5wTaFJ4v&#10;3SY+tN0y6XSJ+Xx+f5eql/9l8wsAAP//AwBQSwMEFAAGAAgAAAAhAMogq/PfAAAACQEAAA8AAABk&#10;cnMvZG93bnJldi54bWxMj8FOwzAQRO9I/IO1SNyoTZSUNsSpIiTEqYcUOPTmxlsnIl5HsZOGv8ec&#10;2tuOdjTzptgttmczjr5zJOF5JYAhNU53ZCR8fb4/bYD5oEir3hFK+EUPu/L+rlC5dheqcT4Ew2II&#10;+VxJaEMYcs5906JVfuUGpPg7u9GqEOVouB7VJYbbnidCrLlVHcWGVg341mLzc5ishA/xvZ6PyT6p&#10;z31Nx2oy+4obKR8fluoVWMAlXM3wjx/RoYxMJzeR9qyXsE2TiB4kbNIUWDRsX7IM2CkemQBeFvx2&#10;QfkHAAD//wMAUEsBAi0AFAAGAAgAAAAhALaDOJL+AAAA4QEAABMAAAAAAAAAAAAAAAAAAAAAAFtD&#10;b250ZW50X1R5cGVzXS54bWxQSwECLQAUAAYACAAAACEAOP0h/9YAAACUAQAACwAAAAAAAAAAAAAA&#10;AAAvAQAAX3JlbHMvLnJlbHNQSwECLQAUAAYACAAAACEAMm3/z8IBAAB3AwAADgAAAAAAAAAAAAAA&#10;AAAuAgAAZHJzL2Uyb0RvYy54bWxQSwECLQAUAAYACAAAACEAyiCr898AAAAJAQAADwAAAAAAAAAA&#10;AAAAAAAcBAAAZHJzL2Rvd25yZXYueG1sUEsFBgAAAAAEAAQA8wAAACgFAAAAAA==&#10;" filled="f" stroked="f">
                <v:path arrowok="t"/>
                <v:textbox inset="0,0,0,0">
                  <w:txbxContent>
                    <w:p w:rsidR="0078710B" w:rsidRDefault="0078710B" w:rsidP="0078710B">
                      <w:r>
                        <w:rPr>
                          <w:b/>
                          <w:color w:val="FFC000"/>
                        </w:rPr>
                        <w:t xml:space="preserve"> </w:t>
                      </w:r>
                    </w:p>
                  </w:txbxContent>
                </v:textbox>
                <w10:wrap type="square"/>
              </v:rect>
            </w:pict>
          </mc:Fallback>
        </mc:AlternateContent>
      </w:r>
      <w:r w:rsidRPr="00CC45BD">
        <w:rPr>
          <w:rFonts w:ascii="Arial" w:eastAsia="Times New Roman" w:hAnsi="Arial" w:cs="Arial"/>
          <w:b/>
          <w:sz w:val="24"/>
          <w:szCs w:val="24"/>
          <w:lang w:eastAsia="es-ES"/>
        </w:rPr>
        <w:t>Artículo 108.</w:t>
      </w:r>
    </w:p>
    <w:p w:rsidR="0078710B" w:rsidRPr="00CC45BD" w:rsidRDefault="0078710B" w:rsidP="0078710B">
      <w:pPr>
        <w:numPr>
          <w:ilvl w:val="0"/>
          <w:numId w:val="8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Todo egreso deberá cubrirse con cheque nominativo o transferencia electrónica, y los comprobantes que los amparen deberán ser expedidos a nombre del aspirante y de la persona encargada del manejo de recursos financieros en </w:t>
      </w:r>
      <w:r w:rsidRPr="00CC45BD">
        <w:rPr>
          <w:rFonts w:ascii="Arial" w:eastAsia="Times New Roman" w:hAnsi="Arial" w:cs="Arial"/>
          <w:sz w:val="24"/>
          <w:szCs w:val="24"/>
          <w:lang w:eastAsia="es-ES"/>
        </w:rPr>
        <w:lastRenderedPageBreak/>
        <w:t xml:space="preserve">cuentas mancomunadas, debiendo constar en original como soporte a los informes financieros de los actos tendentes 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109.</w:t>
      </w:r>
    </w:p>
    <w:p w:rsidR="0078710B" w:rsidRPr="00CC45BD" w:rsidRDefault="0078710B" w:rsidP="0078710B">
      <w:pPr>
        <w:numPr>
          <w:ilvl w:val="0"/>
          <w:numId w:val="8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Le serán aplicables a las y los aspirantes las disposiciones relacionadas con el financiamiento privado de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independientes de este Código. </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111.</w:t>
      </w:r>
    </w:p>
    <w:p w:rsidR="0078710B" w:rsidRPr="00CC45BD" w:rsidRDefault="0078710B" w:rsidP="0078710B">
      <w:pPr>
        <w:numPr>
          <w:ilvl w:val="0"/>
          <w:numId w:val="8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Consejo General del Instituto Nacional determinará los requisitos que las y los aspirantes deben cubrir al presentar su informe de ingresos y egresos de actos tendentes a recabar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112.</w:t>
      </w:r>
    </w:p>
    <w:p w:rsidR="0078710B" w:rsidRPr="00CC45BD" w:rsidRDefault="0078710B" w:rsidP="0078710B">
      <w:pPr>
        <w:numPr>
          <w:ilvl w:val="0"/>
          <w:numId w:val="8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Vencido el plazo para la obtención del respaldo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y dentro de los tres días siguientes, todos los aspirantes que hubieren dado aviso de intención de ser candidaturas independientes, presentarán el informe detallado de sus ingresos y gastos, junto con la documentación comprobatoria respectiva, conforme lo disponga el reglamento que para tal efecto emita el Instituto.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8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8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113.</w:t>
      </w:r>
    </w:p>
    <w:p w:rsidR="0078710B" w:rsidRPr="00CC45BD" w:rsidRDefault="0078710B" w:rsidP="0078710B">
      <w:pPr>
        <w:numPr>
          <w:ilvl w:val="0"/>
          <w:numId w:val="9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o el aspirante que no entregue el informe de ingresos y egresos, dentro de los treinta días siguientes a la conclusión del periodo para recabar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le será negado el registro como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independiente. </w:t>
      </w:r>
    </w:p>
    <w:p w:rsidR="0078710B" w:rsidRPr="00CC45BD" w:rsidRDefault="0078710B" w:rsidP="0078710B">
      <w:pPr>
        <w:suppressAutoHyphens/>
        <w:spacing w:after="0" w:line="240" w:lineRule="auto"/>
        <w:ind w:left="709"/>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115.</w:t>
      </w:r>
    </w:p>
    <w:p w:rsidR="0078710B" w:rsidRPr="00CC45BD" w:rsidRDefault="0078710B" w:rsidP="0078710B">
      <w:pPr>
        <w:numPr>
          <w:ilvl w:val="0"/>
          <w:numId w:val="9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Son derechos de las y los aspirantes:</w:t>
      </w:r>
      <w:r w:rsidRPr="00CC45BD">
        <w:rPr>
          <w:rFonts w:ascii="Arial" w:eastAsia="Times New Roman" w:hAnsi="Arial" w:cs="Arial"/>
          <w:b/>
          <w:sz w:val="24"/>
          <w:szCs w:val="24"/>
          <w:lang w:eastAsia="es-ES"/>
        </w:rPr>
        <w:t xml:space="preserve"> </w:t>
      </w:r>
    </w:p>
    <w:p w:rsidR="0078710B" w:rsidRPr="00CC45BD" w:rsidRDefault="0078710B" w:rsidP="0078710B">
      <w:pPr>
        <w:spacing w:after="0" w:line="240" w:lineRule="auto"/>
        <w:ind w:left="715"/>
        <w:jc w:val="both"/>
        <w:rPr>
          <w:rFonts w:ascii="Arial" w:eastAsia="Times New Roman" w:hAnsi="Arial" w:cs="Arial"/>
          <w:b/>
          <w:sz w:val="24"/>
          <w:szCs w:val="24"/>
          <w:lang w:eastAsia="es-ES"/>
        </w:rPr>
      </w:pPr>
    </w:p>
    <w:p w:rsidR="0078710B" w:rsidRPr="00CC45BD" w:rsidRDefault="0078710B" w:rsidP="0078710B">
      <w:pPr>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w:t>
      </w:r>
    </w:p>
    <w:p w:rsidR="0078710B" w:rsidRPr="00CC45BD" w:rsidRDefault="0078710B" w:rsidP="0078710B">
      <w:pPr>
        <w:suppressAutoHyphens/>
        <w:spacing w:after="0" w:line="240" w:lineRule="auto"/>
        <w:ind w:left="1134" w:hanging="425"/>
        <w:jc w:val="both"/>
        <w:rPr>
          <w:rFonts w:ascii="Arial" w:eastAsia="Times New Roman" w:hAnsi="Arial" w:cs="Arial"/>
          <w:bCs/>
          <w:iCs/>
          <w:sz w:val="24"/>
          <w:szCs w:val="24"/>
          <w:lang w:eastAsia="es-ES"/>
        </w:rPr>
      </w:pPr>
    </w:p>
    <w:p w:rsidR="0078710B" w:rsidRPr="00CC45BD" w:rsidRDefault="0078710B" w:rsidP="0078710B">
      <w:pPr>
        <w:widowControl w:val="0"/>
        <w:spacing w:after="0" w:line="240" w:lineRule="auto"/>
        <w:ind w:left="1134"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b) </w:t>
      </w:r>
      <w:r w:rsidRPr="00CC45BD">
        <w:rPr>
          <w:rFonts w:ascii="Arial" w:eastAsia="Times New Roman" w:hAnsi="Arial" w:cs="Arial"/>
          <w:bCs/>
          <w:snapToGrid w:val="0"/>
          <w:sz w:val="24"/>
          <w:szCs w:val="24"/>
          <w:lang w:eastAsia="es-ES"/>
        </w:rPr>
        <w:tab/>
        <w:t xml:space="preserve">Realizar actos para promover sus ideas y propuestas con el fin de obtener el apoyo </w:t>
      </w:r>
      <w:r w:rsidRPr="00CC45BD">
        <w:rPr>
          <w:rFonts w:ascii="Arial" w:eastAsia="Times New Roman" w:hAnsi="Arial" w:cs="Arial"/>
          <w:b/>
          <w:iCs/>
          <w:snapToGrid w:val="0"/>
          <w:sz w:val="24"/>
          <w:szCs w:val="24"/>
          <w:lang w:eastAsia="es-ES"/>
        </w:rPr>
        <w:t>de la ciudadanía</w:t>
      </w:r>
      <w:r w:rsidRPr="00CC45BD">
        <w:rPr>
          <w:rFonts w:ascii="Arial" w:eastAsia="Times New Roman" w:hAnsi="Arial" w:cs="Arial"/>
          <w:bCs/>
          <w:snapToGrid w:val="0"/>
          <w:sz w:val="24"/>
          <w:szCs w:val="24"/>
          <w:lang w:eastAsia="es-ES"/>
        </w:rPr>
        <w:t xml:space="preserve"> para el cargo al que desea aspirar;</w:t>
      </w:r>
    </w:p>
    <w:p w:rsidR="0078710B" w:rsidRPr="00CC45BD" w:rsidRDefault="0078710B" w:rsidP="0078710B">
      <w:pPr>
        <w:widowControl w:val="0"/>
        <w:spacing w:after="0" w:line="240" w:lineRule="auto"/>
        <w:ind w:left="1134" w:hanging="42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1134"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c) y d) …</w:t>
      </w:r>
    </w:p>
    <w:p w:rsidR="0078710B" w:rsidRPr="00CC45BD" w:rsidRDefault="0078710B" w:rsidP="0078710B">
      <w:pPr>
        <w:suppressAutoHyphens/>
        <w:spacing w:after="0" w:line="240" w:lineRule="auto"/>
        <w:ind w:left="1134" w:hanging="425"/>
        <w:jc w:val="both"/>
        <w:rPr>
          <w:rFonts w:ascii="Arial" w:eastAsia="Times New Roman" w:hAnsi="Arial" w:cs="Arial"/>
          <w:bCs/>
          <w:iCs/>
          <w:sz w:val="24"/>
          <w:szCs w:val="24"/>
          <w:lang w:eastAsia="es-ES"/>
        </w:rPr>
      </w:pPr>
    </w:p>
    <w:p w:rsidR="0078710B" w:rsidRPr="00CC45BD" w:rsidRDefault="0078710B" w:rsidP="0078710B">
      <w:pPr>
        <w:widowControl w:val="0"/>
        <w:numPr>
          <w:ilvl w:val="0"/>
          <w:numId w:val="69"/>
        </w:numPr>
        <w:spacing w:after="0" w:line="240" w:lineRule="auto"/>
        <w:ind w:left="1134"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Insertar en su propaganda la leyenda “aspirante 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iCs/>
          <w:snapToGrid w:val="0"/>
          <w:sz w:val="24"/>
          <w:szCs w:val="24"/>
          <w:lang w:eastAsia="es-ES"/>
        </w:rPr>
        <w:t>candidatura</w:t>
      </w:r>
      <w:r w:rsidRPr="00CC45BD">
        <w:rPr>
          <w:rFonts w:ascii="Arial" w:eastAsia="Times New Roman" w:hAnsi="Arial" w:cs="Arial"/>
          <w:bCs/>
          <w:snapToGrid w:val="0"/>
          <w:sz w:val="24"/>
          <w:szCs w:val="24"/>
          <w:lang w:eastAsia="es-ES"/>
        </w:rPr>
        <w:t xml:space="preserve"> independiente”; y</w:t>
      </w:r>
    </w:p>
    <w:p w:rsidR="0078710B" w:rsidRPr="00CC45BD" w:rsidRDefault="0078710B" w:rsidP="0078710B">
      <w:pPr>
        <w:widowControl w:val="0"/>
        <w:spacing w:after="0" w:line="240" w:lineRule="auto"/>
        <w:ind w:left="1134" w:hanging="42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69"/>
        </w:numPr>
        <w:spacing w:after="0" w:line="240" w:lineRule="auto"/>
        <w:ind w:left="1134"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bookmarkStart w:id="8" w:name="_Hlk43374460"/>
      <w:r w:rsidRPr="00CC45BD">
        <w:rPr>
          <w:rFonts w:ascii="Arial" w:eastAsia="Times New Roman" w:hAnsi="Arial" w:cs="Arial"/>
          <w:b/>
          <w:sz w:val="24"/>
          <w:szCs w:val="24"/>
          <w:lang w:eastAsia="es-ES"/>
        </w:rPr>
        <w:t>Artículo 116.</w:t>
      </w:r>
    </w:p>
    <w:p w:rsidR="0078710B" w:rsidRPr="00CC45BD" w:rsidRDefault="0078710B" w:rsidP="0078710B">
      <w:pPr>
        <w:numPr>
          <w:ilvl w:val="0"/>
          <w:numId w:val="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Son obligaciones de las y los aspirantes: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w:t>
      </w:r>
    </w:p>
    <w:p w:rsidR="0078710B" w:rsidRPr="00CC45BD" w:rsidRDefault="0078710B" w:rsidP="0078710B">
      <w:pPr>
        <w:spacing w:after="0" w:line="240" w:lineRule="auto"/>
        <w:ind w:left="1134" w:hanging="425"/>
        <w:jc w:val="both"/>
        <w:rPr>
          <w:rFonts w:ascii="Arial" w:eastAsia="Times New Roman" w:hAnsi="Arial" w:cs="Arial"/>
          <w:sz w:val="24"/>
          <w:szCs w:val="24"/>
          <w:lang w:eastAsia="es-ES"/>
        </w:rPr>
      </w:pPr>
    </w:p>
    <w:bookmarkEnd w:id="8"/>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b) </w:t>
      </w:r>
      <w:r w:rsidRPr="00CC45BD">
        <w:rPr>
          <w:rFonts w:ascii="Arial" w:eastAsia="Times New Roman" w:hAnsi="Arial" w:cs="Arial"/>
          <w:sz w:val="24"/>
          <w:szCs w:val="24"/>
          <w:lang w:eastAsia="es-ES"/>
        </w:rPr>
        <w:tab/>
        <w:t xml:space="preserve">No aceptar ni utilizar recursos de procedencia ilícita para realizar actos tendentes 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w:t>
      </w:r>
    </w:p>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 y d) …</w:t>
      </w:r>
    </w:p>
    <w:p w:rsidR="0078710B" w:rsidRPr="00CC45BD" w:rsidRDefault="0078710B" w:rsidP="0078710B">
      <w:pPr>
        <w:suppressAutoHyphens/>
        <w:spacing w:after="0" w:line="240" w:lineRule="auto"/>
        <w:ind w:left="1134" w:hanging="425"/>
        <w:jc w:val="both"/>
        <w:rPr>
          <w:rFonts w:ascii="Arial" w:eastAsia="Times New Roman" w:hAnsi="Arial" w:cs="Arial"/>
          <w:bCs/>
          <w:iCs/>
          <w:sz w:val="24"/>
          <w:szCs w:val="24"/>
          <w:lang w:eastAsia="es-ES"/>
        </w:rPr>
      </w:pPr>
    </w:p>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 </w:t>
      </w:r>
      <w:r w:rsidRPr="00CC45BD">
        <w:rPr>
          <w:rFonts w:ascii="Arial" w:eastAsia="Times New Roman" w:hAnsi="Arial" w:cs="Arial"/>
          <w:sz w:val="24"/>
          <w:szCs w:val="24"/>
          <w:lang w:eastAsia="es-ES"/>
        </w:rPr>
        <w:tab/>
        <w:t xml:space="preserve">Abstenerse de realizar por sí o por interpósita persona, actos de presión o coacción o entrega de dádivas de cualquier naturaleza, con el fin de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w:t>
      </w:r>
    </w:p>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 y g) …</w:t>
      </w:r>
    </w:p>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ind w:left="1134" w:hanging="425"/>
        <w:jc w:val="both"/>
        <w:rPr>
          <w:rFonts w:ascii="Arial" w:eastAsia="Times New Roman" w:hAnsi="Arial" w:cs="Arial"/>
          <w:b/>
          <w:snapToGrid w:val="0"/>
          <w:sz w:val="24"/>
          <w:szCs w:val="24"/>
          <w:lang w:eastAsia="es-ES"/>
        </w:rPr>
      </w:pPr>
      <w:r w:rsidRPr="00CC45BD">
        <w:rPr>
          <w:rFonts w:ascii="Arial" w:eastAsia="Times New Roman" w:hAnsi="Arial" w:cs="Arial"/>
          <w:sz w:val="24"/>
          <w:szCs w:val="24"/>
          <w:lang w:eastAsia="es-ES"/>
        </w:rPr>
        <w:t>h)</w:t>
      </w:r>
      <w:r w:rsidRPr="00CC45BD">
        <w:rPr>
          <w:rFonts w:ascii="Arial" w:eastAsia="Times New Roman" w:hAnsi="Arial" w:cs="Arial"/>
          <w:b/>
          <w:iCs/>
          <w:sz w:val="24"/>
          <w:szCs w:val="24"/>
          <w:lang w:eastAsia="es-ES"/>
        </w:rPr>
        <w:t xml:space="preserve"> </w:t>
      </w:r>
      <w:r w:rsidRPr="00CC45BD">
        <w:rPr>
          <w:rFonts w:ascii="Arial" w:eastAsia="Times New Roman" w:hAnsi="Arial" w:cs="Arial"/>
          <w:b/>
          <w:iCs/>
          <w:sz w:val="24"/>
          <w:szCs w:val="24"/>
          <w:lang w:eastAsia="es-ES"/>
        </w:rPr>
        <w:tab/>
      </w:r>
      <w:r w:rsidRPr="00CC45BD">
        <w:rPr>
          <w:rFonts w:ascii="Arial" w:eastAsia="Times New Roman" w:hAnsi="Arial" w:cs="Arial"/>
          <w:b/>
          <w:snapToGrid w:val="0"/>
          <w:sz w:val="24"/>
          <w:szCs w:val="24"/>
          <w:lang w:eastAsia="es-ES"/>
        </w:rPr>
        <w:t xml:space="preserve">Respetar los topes de gastos de campaña fijados para obtener el apoyo </w:t>
      </w:r>
      <w:r w:rsidRPr="00CC45BD">
        <w:rPr>
          <w:rFonts w:ascii="Arial" w:eastAsia="Times New Roman" w:hAnsi="Arial" w:cs="Arial"/>
          <w:b/>
          <w:bCs/>
          <w:iCs/>
          <w:snapToGrid w:val="0"/>
          <w:sz w:val="24"/>
          <w:szCs w:val="24"/>
          <w:lang w:eastAsia="es-ES"/>
        </w:rPr>
        <w:t>de la ciudadanía</w:t>
      </w:r>
      <w:r w:rsidRPr="00CC45BD">
        <w:rPr>
          <w:rFonts w:ascii="Arial" w:eastAsia="Times New Roman" w:hAnsi="Arial" w:cs="Arial"/>
          <w:b/>
          <w:snapToGrid w:val="0"/>
          <w:sz w:val="24"/>
          <w:szCs w:val="24"/>
          <w:lang w:eastAsia="es-ES"/>
        </w:rPr>
        <w:t>, en los términos que establece el presente Código, e</w:t>
      </w:r>
    </w:p>
    <w:p w:rsidR="0078710B" w:rsidRPr="00CC45BD" w:rsidRDefault="0078710B" w:rsidP="0078710B">
      <w:pPr>
        <w:suppressAutoHyphens/>
        <w:spacing w:after="0" w:line="240" w:lineRule="auto"/>
        <w:ind w:left="1134" w:hanging="425"/>
        <w:jc w:val="both"/>
        <w:rPr>
          <w:rFonts w:ascii="Arial" w:eastAsia="Times New Roman" w:hAnsi="Arial" w:cs="Arial"/>
          <w:snapToGrid w:val="0"/>
          <w:sz w:val="24"/>
          <w:szCs w:val="24"/>
          <w:lang w:eastAsia="es-ES"/>
        </w:rPr>
      </w:pPr>
    </w:p>
    <w:p w:rsidR="0078710B" w:rsidRPr="00CC45BD" w:rsidRDefault="0078710B" w:rsidP="0078710B">
      <w:pPr>
        <w:suppressAutoHyphens/>
        <w:spacing w:after="0" w:line="240" w:lineRule="auto"/>
        <w:ind w:left="1134" w:hanging="425"/>
        <w:jc w:val="both"/>
        <w:rPr>
          <w:rFonts w:ascii="Arial" w:eastAsia="Times New Roman" w:hAnsi="Arial" w:cs="Arial"/>
          <w:iCs/>
          <w:sz w:val="24"/>
          <w:szCs w:val="24"/>
          <w:lang w:eastAsia="es-ES"/>
        </w:rPr>
      </w:pPr>
      <w:r w:rsidRPr="00CC45BD">
        <w:rPr>
          <w:rFonts w:ascii="Arial" w:eastAsia="Times New Roman" w:hAnsi="Arial" w:cs="Arial"/>
          <w:snapToGrid w:val="0"/>
          <w:sz w:val="24"/>
          <w:szCs w:val="24"/>
          <w:lang w:eastAsia="es-ES"/>
        </w:rPr>
        <w:t>i)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right="5"/>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CAPÍTULO QUINTO</w:t>
      </w:r>
    </w:p>
    <w:p w:rsidR="0078710B" w:rsidRPr="00CC45BD" w:rsidRDefault="0078710B" w:rsidP="0078710B">
      <w:pPr>
        <w:spacing w:after="0" w:line="240" w:lineRule="auto"/>
        <w:ind w:right="7"/>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DEL REGISTRO DE CANDIDATURAS INDEPENDIENTES</w:t>
      </w:r>
    </w:p>
    <w:p w:rsidR="0078710B" w:rsidRPr="00CC45BD" w:rsidRDefault="0078710B" w:rsidP="0078710B">
      <w:pPr>
        <w:spacing w:after="0" w:line="240" w:lineRule="auto"/>
        <w:ind w:right="7"/>
        <w:jc w:val="center"/>
        <w:rPr>
          <w:rFonts w:ascii="Arial" w:eastAsia="Times New Roman" w:hAnsi="Arial" w:cs="Arial"/>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117.</w:t>
      </w:r>
    </w:p>
    <w:p w:rsidR="0078710B" w:rsidRPr="00CC45BD" w:rsidRDefault="0078710B" w:rsidP="0078710B">
      <w:pPr>
        <w:numPr>
          <w:ilvl w:val="0"/>
          <w:numId w:val="92"/>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y los ciudadanos que aspiren</w:t>
      </w:r>
      <w:r w:rsidRPr="00CC45BD">
        <w:rPr>
          <w:rFonts w:ascii="Arial" w:eastAsia="Times New Roman" w:hAnsi="Arial" w:cs="Arial"/>
          <w:sz w:val="24"/>
          <w:szCs w:val="24"/>
          <w:lang w:eastAsia="es-ES"/>
        </w:rPr>
        <w:t xml:space="preserve"> a participar como candidatas y candidatos independientes en las elecciones locales de que se trate, deberán satisfacer, además de lo dispuesto por la Constitución, los requisitos señalados este Código.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118.</w:t>
      </w:r>
    </w:p>
    <w:p w:rsidR="0078710B" w:rsidRPr="00CC45BD" w:rsidRDefault="0078710B" w:rsidP="0078710B">
      <w:pPr>
        <w:numPr>
          <w:ilvl w:val="0"/>
          <w:numId w:val="93"/>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ciudadanas y los ciudadanos</w:t>
      </w:r>
      <w:r w:rsidRPr="00CC45BD">
        <w:rPr>
          <w:rFonts w:ascii="Arial" w:eastAsia="Times New Roman" w:hAnsi="Arial" w:cs="Arial"/>
          <w:sz w:val="24"/>
          <w:szCs w:val="24"/>
          <w:lang w:eastAsia="es-ES"/>
        </w:rPr>
        <w:t xml:space="preserve"> que aspiren a participar como candidatas o candidatos independientes a un cargo de elección popular deberán presentar su solicitud por escrito, la cual deberá contener: </w:t>
      </w:r>
    </w:p>
    <w:p w:rsidR="0078710B" w:rsidRPr="00CC45BD" w:rsidRDefault="0078710B" w:rsidP="0078710B">
      <w:pPr>
        <w:spacing w:after="0" w:line="240" w:lineRule="auto"/>
        <w:ind w:left="720"/>
        <w:jc w:val="both"/>
        <w:rPr>
          <w:rFonts w:ascii="Arial" w:eastAsia="Times New Roman" w:hAnsi="Arial" w:cs="Arial"/>
          <w:b/>
          <w:bCs/>
          <w:iCs/>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bCs/>
          <w:iCs/>
          <w:sz w:val="24"/>
          <w:szCs w:val="24"/>
          <w:lang w:eastAsia="es-ES"/>
        </w:rPr>
        <w:t>a) a h)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9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94"/>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Formato en el que manifieste su voluntad de ser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independiente, a que se refiere este Código;</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94"/>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633"/>
        <w:jc w:val="both"/>
        <w:rPr>
          <w:rFonts w:ascii="Arial" w:eastAsia="Times New Roman" w:hAnsi="Arial" w:cs="Arial"/>
          <w:sz w:val="24"/>
          <w:szCs w:val="24"/>
          <w:lang w:eastAsia="es-ES"/>
        </w:rPr>
      </w:pPr>
    </w:p>
    <w:p w:rsidR="0078710B" w:rsidRPr="00CC45BD" w:rsidRDefault="0078710B" w:rsidP="0078710B">
      <w:pPr>
        <w:numPr>
          <w:ilvl w:val="0"/>
          <w:numId w:val="94"/>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La plataforma electoral que contenga las principales propuestas que </w:t>
      </w:r>
      <w:r w:rsidRPr="00CC45BD">
        <w:rPr>
          <w:rFonts w:ascii="Arial" w:eastAsia="Times New Roman" w:hAnsi="Arial" w:cs="Arial"/>
          <w:b/>
          <w:iCs/>
          <w:snapToGrid w:val="0"/>
          <w:sz w:val="24"/>
          <w:szCs w:val="24"/>
          <w:lang w:eastAsia="es-ES"/>
        </w:rPr>
        <w:t>la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iCs/>
          <w:snapToGrid w:val="0"/>
          <w:sz w:val="24"/>
          <w:szCs w:val="24"/>
          <w:lang w:eastAsia="es-ES"/>
        </w:rPr>
        <w:t>candidata o candidato</w:t>
      </w:r>
      <w:r w:rsidRPr="00CC45BD">
        <w:rPr>
          <w:rFonts w:ascii="Arial" w:eastAsia="Times New Roman" w:hAnsi="Arial" w:cs="Arial"/>
          <w:bCs/>
          <w:snapToGrid w:val="0"/>
          <w:sz w:val="24"/>
          <w:szCs w:val="24"/>
          <w:lang w:eastAsia="es-ES"/>
        </w:rPr>
        <w:t xml:space="preserve"> independiente sostendrá en la campaña electoral;</w:t>
      </w:r>
    </w:p>
    <w:p w:rsidR="0078710B" w:rsidRPr="00CC45BD" w:rsidRDefault="0078710B" w:rsidP="0078710B">
      <w:pPr>
        <w:widowControl w:val="0"/>
        <w:spacing w:after="0" w:line="240" w:lineRule="auto"/>
        <w:ind w:left="993"/>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72"/>
        </w:numPr>
        <w:spacing w:after="0" w:line="240" w:lineRule="auto"/>
        <w:ind w:left="993"/>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widowControl w:val="0"/>
        <w:spacing w:after="0" w:line="240" w:lineRule="auto"/>
        <w:ind w:left="993"/>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72"/>
        </w:numPr>
        <w:spacing w:after="0" w:line="240" w:lineRule="auto"/>
        <w:ind w:left="993"/>
        <w:contextualSpacing/>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 xml:space="preserve">Los informes de gastos y egresos de los actos tendentes 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w:t>
      </w:r>
    </w:p>
    <w:p w:rsidR="0078710B" w:rsidRPr="00CC45BD" w:rsidRDefault="0078710B" w:rsidP="0078710B">
      <w:pPr>
        <w:widowControl w:val="0"/>
        <w:spacing w:after="0" w:line="240" w:lineRule="auto"/>
        <w:ind w:left="993"/>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72"/>
        </w:numPr>
        <w:spacing w:after="0" w:line="240" w:lineRule="auto"/>
        <w:ind w:left="993"/>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Las manifestaciones ciudadanas de respaldo para cada uno de los aspirantes, según el tipo de cargo al que se aspire o para las planillas municipales, se obtendrán en las cédulas de respaldo, las que deberán contener el nombre, firma, clave de elector y el número identificador ubicado al reverso de la credencial para votar denominado reconocimiento óptico de caracteres (OCR). El formato de la cédula de respaldo </w:t>
      </w:r>
      <w:r w:rsidRPr="00CC45BD">
        <w:rPr>
          <w:rFonts w:ascii="Arial" w:eastAsia="Times New Roman" w:hAnsi="Arial" w:cs="Arial"/>
          <w:b/>
          <w:iCs/>
          <w:snapToGrid w:val="0"/>
          <w:sz w:val="24"/>
          <w:szCs w:val="24"/>
          <w:lang w:eastAsia="es-ES"/>
        </w:rPr>
        <w:t>de la ciudadanía</w:t>
      </w:r>
      <w:r w:rsidRPr="00CC45BD">
        <w:rPr>
          <w:rFonts w:ascii="Arial" w:eastAsia="Times New Roman" w:hAnsi="Arial" w:cs="Arial"/>
          <w:bCs/>
          <w:snapToGrid w:val="0"/>
          <w:sz w:val="24"/>
          <w:szCs w:val="24"/>
          <w:lang w:eastAsia="es-ES"/>
        </w:rPr>
        <w:t xml:space="preserve"> será aprobado por el Consejo General del Instituto.</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pStyle w:val="TableParagraph"/>
        <w:ind w:left="993"/>
        <w:rPr>
          <w:rFonts w:ascii="Arial" w:hAnsi="Arial" w:cs="Arial"/>
          <w:sz w:val="24"/>
          <w:szCs w:val="24"/>
        </w:rPr>
      </w:pPr>
      <w:r w:rsidRPr="00CC45BD">
        <w:rPr>
          <w:rFonts w:ascii="Arial" w:hAnsi="Arial" w:cs="Arial"/>
          <w:sz w:val="24"/>
          <w:szCs w:val="24"/>
        </w:rPr>
        <w:t xml:space="preserve">Se deberá entregar al Instituto las cédulas de </w:t>
      </w:r>
      <w:r w:rsidRPr="00CC45BD">
        <w:rPr>
          <w:rFonts w:ascii="Arial" w:hAnsi="Arial" w:cs="Arial"/>
          <w:spacing w:val="-3"/>
          <w:sz w:val="24"/>
          <w:szCs w:val="24"/>
        </w:rPr>
        <w:t xml:space="preserve">respaldo </w:t>
      </w:r>
      <w:r w:rsidRPr="00CC45BD">
        <w:rPr>
          <w:rFonts w:ascii="Arial" w:hAnsi="Arial" w:cs="Arial"/>
          <w:sz w:val="24"/>
          <w:szCs w:val="24"/>
        </w:rPr>
        <w:t>ordenadas por distrito o municipio acompañadas de listados que contengan el nombre completo de cada persona, acompañando además el archivo en medio digital de acuerdo a las características</w:t>
      </w:r>
      <w:r w:rsidRPr="00CC45BD">
        <w:rPr>
          <w:rFonts w:ascii="Arial" w:hAnsi="Arial" w:cs="Arial"/>
          <w:spacing w:val="-22"/>
          <w:sz w:val="24"/>
          <w:szCs w:val="24"/>
        </w:rPr>
        <w:t xml:space="preserve"> </w:t>
      </w:r>
      <w:r w:rsidRPr="00CC45BD">
        <w:rPr>
          <w:rFonts w:ascii="Arial" w:hAnsi="Arial" w:cs="Arial"/>
          <w:spacing w:val="-5"/>
          <w:sz w:val="24"/>
          <w:szCs w:val="24"/>
        </w:rPr>
        <w:t xml:space="preserve">que </w:t>
      </w:r>
      <w:r w:rsidRPr="00CC45BD">
        <w:rPr>
          <w:rFonts w:ascii="Arial" w:hAnsi="Arial" w:cs="Arial"/>
          <w:sz w:val="24"/>
          <w:szCs w:val="24"/>
        </w:rPr>
        <w:t>determine el</w:t>
      </w:r>
      <w:r w:rsidRPr="00CC45BD">
        <w:rPr>
          <w:rFonts w:ascii="Arial" w:hAnsi="Arial" w:cs="Arial"/>
          <w:spacing w:val="-3"/>
          <w:sz w:val="24"/>
          <w:szCs w:val="24"/>
        </w:rPr>
        <w:t xml:space="preserve"> </w:t>
      </w:r>
      <w:r w:rsidRPr="00CC45BD">
        <w:rPr>
          <w:rFonts w:ascii="Arial" w:hAnsi="Arial" w:cs="Arial"/>
          <w:sz w:val="24"/>
          <w:szCs w:val="24"/>
        </w:rPr>
        <w:t>Instituto.</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Tratándose de aspirantes a las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la documentación se entregará en el comité distrital respectivo; tratándose de planillas municipales, ante el comité municipal respectivo, y tratándose de aspirantes a la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ante el Secretario Ejecutivo del Instituto, dentro de los plazos y cumpliendo los demás requisitos del reglamento o los que señale el Consejo General.</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pacing w:after="0" w:line="240" w:lineRule="auto"/>
        <w:ind w:left="709"/>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g) …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95"/>
        </w:numPr>
        <w:spacing w:after="0" w:line="240" w:lineRule="auto"/>
        <w:ind w:left="1276" w:hanging="142"/>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No aceptar recursos de procedencia ilícita para campañas y actos para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1276" w:hanging="142"/>
        <w:jc w:val="both"/>
        <w:rPr>
          <w:rFonts w:ascii="Arial" w:eastAsia="Times New Roman" w:hAnsi="Arial" w:cs="Arial"/>
          <w:sz w:val="24"/>
          <w:szCs w:val="24"/>
          <w:lang w:eastAsia="es-ES"/>
        </w:rPr>
      </w:pPr>
    </w:p>
    <w:p w:rsidR="0078710B" w:rsidRPr="00CC45BD" w:rsidRDefault="0078710B" w:rsidP="0078710B">
      <w:pPr>
        <w:numPr>
          <w:ilvl w:val="0"/>
          <w:numId w:val="95"/>
        </w:numPr>
        <w:spacing w:after="0" w:line="240" w:lineRule="auto"/>
        <w:ind w:left="1276" w:hanging="142"/>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1276" w:hanging="142"/>
        <w:jc w:val="both"/>
        <w:rPr>
          <w:rFonts w:ascii="Arial" w:eastAsia="Times New Roman" w:hAnsi="Arial" w:cs="Arial"/>
          <w:sz w:val="24"/>
          <w:szCs w:val="24"/>
          <w:lang w:eastAsia="es-ES"/>
        </w:rPr>
      </w:pPr>
    </w:p>
    <w:p w:rsidR="0078710B" w:rsidRPr="00CC45BD" w:rsidRDefault="0078710B" w:rsidP="0078710B">
      <w:pPr>
        <w:numPr>
          <w:ilvl w:val="0"/>
          <w:numId w:val="95"/>
        </w:numPr>
        <w:spacing w:after="0" w:line="240" w:lineRule="auto"/>
        <w:ind w:left="1276" w:hanging="142"/>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No tener ningún otro impedimento de tipo legal para contender a una </w:t>
      </w:r>
      <w:r w:rsidRPr="00CC45BD">
        <w:rPr>
          <w:rFonts w:ascii="Arial" w:eastAsia="Times New Roman" w:hAnsi="Arial" w:cs="Arial"/>
          <w:b/>
          <w:iCs/>
          <w:snapToGrid w:val="0"/>
          <w:sz w:val="24"/>
          <w:szCs w:val="24"/>
          <w:lang w:eastAsia="es-ES"/>
        </w:rPr>
        <w:t>candidatura</w:t>
      </w:r>
      <w:r w:rsidRPr="00CC45BD">
        <w:rPr>
          <w:rFonts w:ascii="Arial" w:eastAsia="Times New Roman" w:hAnsi="Arial" w:cs="Arial"/>
          <w:bCs/>
          <w:snapToGrid w:val="0"/>
          <w:sz w:val="24"/>
          <w:szCs w:val="24"/>
          <w:lang w:eastAsia="es-ES"/>
        </w:rPr>
        <w:t xml:space="preserve"> independiente. </w:t>
      </w:r>
    </w:p>
    <w:p w:rsidR="0078710B" w:rsidRPr="00CC45BD" w:rsidRDefault="0078710B" w:rsidP="0078710B">
      <w:pPr>
        <w:spacing w:after="0" w:line="240" w:lineRule="auto"/>
        <w:ind w:left="1418"/>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709"/>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h)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119.</w:t>
      </w:r>
    </w:p>
    <w:p w:rsidR="0078710B" w:rsidRPr="00CC45BD" w:rsidRDefault="0078710B" w:rsidP="0078710B">
      <w:pPr>
        <w:numPr>
          <w:ilvl w:val="0"/>
          <w:numId w:val="9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Las manifestaciones de respaldo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se regularán conforme a lo siguiente: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283"/>
        </w:numPr>
        <w:spacing w:after="0" w:line="240" w:lineRule="auto"/>
        <w:ind w:left="993"/>
        <w:jc w:val="both"/>
        <w:rPr>
          <w:rFonts w:ascii="Arial Narrow" w:hAnsi="Arial Narrow" w:cs="Arial"/>
        </w:rPr>
      </w:pPr>
      <w:r w:rsidRPr="00CC45BD">
        <w:rPr>
          <w:rFonts w:ascii="Arial" w:hAnsi="Arial" w:cs="Arial"/>
          <w:sz w:val="24"/>
          <w:szCs w:val="24"/>
        </w:rPr>
        <w:t>y b)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widowControl w:val="0"/>
        <w:numPr>
          <w:ilvl w:val="0"/>
          <w:numId w:val="96"/>
        </w:numPr>
        <w:spacing w:after="0" w:line="240" w:lineRule="auto"/>
        <w:ind w:left="709"/>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Las manifestaciones de respaldo serán nulas en los siguientes casos:</w:t>
      </w:r>
    </w:p>
    <w:p w:rsidR="0078710B" w:rsidRPr="00CC45BD" w:rsidRDefault="0078710B" w:rsidP="0078710B">
      <w:pPr>
        <w:suppressAutoHyphens/>
        <w:spacing w:after="0" w:line="240" w:lineRule="auto"/>
        <w:ind w:left="993"/>
        <w:jc w:val="both"/>
        <w:rPr>
          <w:rFonts w:ascii="Arial" w:eastAsia="Times New Roman" w:hAnsi="Arial" w:cs="Arial"/>
          <w:b/>
          <w:iCs/>
          <w:sz w:val="24"/>
          <w:szCs w:val="24"/>
          <w:lang w:eastAsia="es-ES"/>
        </w:rPr>
      </w:pPr>
    </w:p>
    <w:p w:rsidR="0078710B" w:rsidRPr="00CC45BD" w:rsidRDefault="0078710B" w:rsidP="0078710B">
      <w:pPr>
        <w:numPr>
          <w:ilvl w:val="0"/>
          <w:numId w:val="284"/>
        </w:numPr>
        <w:spacing w:after="0" w:line="240" w:lineRule="auto"/>
        <w:ind w:left="993"/>
        <w:jc w:val="both"/>
        <w:rPr>
          <w:rFonts w:ascii="Arial" w:hAnsi="Arial" w:cs="Arial"/>
          <w:sz w:val="24"/>
          <w:szCs w:val="24"/>
        </w:rPr>
      </w:pPr>
      <w:r w:rsidRPr="00CC45BD">
        <w:rPr>
          <w:rFonts w:ascii="Arial" w:hAnsi="Arial" w:cs="Arial"/>
          <w:sz w:val="24"/>
          <w:szCs w:val="24"/>
        </w:rPr>
        <w:t xml:space="preserve">Cuando carezcan de la firma o, en su caso, los datos de identificación en el formato previsto para tal efecto, o cuando tales datos no sean localizados o no coincidan con los que obran en el listado nominal de electores; </w:t>
      </w:r>
    </w:p>
    <w:p w:rsidR="0078710B" w:rsidRPr="00CC45BD" w:rsidRDefault="0078710B" w:rsidP="0078710B">
      <w:pPr>
        <w:spacing w:after="0" w:line="240" w:lineRule="auto"/>
        <w:ind w:left="993"/>
        <w:jc w:val="both"/>
        <w:rPr>
          <w:rFonts w:ascii="Arial" w:hAnsi="Arial" w:cs="Arial"/>
          <w:sz w:val="24"/>
          <w:szCs w:val="24"/>
        </w:rPr>
      </w:pPr>
    </w:p>
    <w:p w:rsidR="0078710B" w:rsidRPr="00CC45BD" w:rsidRDefault="0078710B" w:rsidP="0078710B">
      <w:pPr>
        <w:numPr>
          <w:ilvl w:val="0"/>
          <w:numId w:val="284"/>
        </w:numPr>
        <w:spacing w:after="0" w:line="240" w:lineRule="auto"/>
        <w:ind w:left="993"/>
        <w:jc w:val="both"/>
        <w:rPr>
          <w:rFonts w:ascii="Arial" w:hAnsi="Arial" w:cs="Arial"/>
          <w:sz w:val="24"/>
          <w:szCs w:val="24"/>
        </w:rPr>
      </w:pPr>
      <w:r w:rsidRPr="00CC45BD">
        <w:rPr>
          <w:rFonts w:ascii="Arial" w:eastAsia="Times New Roman" w:hAnsi="Arial" w:cs="Arial"/>
          <w:bCs/>
          <w:snapToGrid w:val="0"/>
          <w:sz w:val="24"/>
          <w:szCs w:val="24"/>
          <w:lang w:eastAsia="es-ES"/>
        </w:rPr>
        <w:t xml:space="preserve">Cuando </w:t>
      </w:r>
      <w:r w:rsidRPr="00CC45BD">
        <w:rPr>
          <w:rFonts w:ascii="Arial" w:eastAsia="Times New Roman" w:hAnsi="Arial" w:cs="Arial"/>
          <w:b/>
          <w:iCs/>
          <w:snapToGrid w:val="0"/>
          <w:sz w:val="24"/>
          <w:szCs w:val="24"/>
          <w:lang w:eastAsia="es-ES"/>
        </w:rPr>
        <w:t>la ciudadanía</w:t>
      </w:r>
      <w:r w:rsidRPr="00CC45BD">
        <w:rPr>
          <w:rFonts w:ascii="Arial" w:eastAsia="Times New Roman" w:hAnsi="Arial" w:cs="Arial"/>
          <w:bCs/>
          <w:iCs/>
          <w:snapToGrid w:val="0"/>
          <w:sz w:val="24"/>
          <w:szCs w:val="24"/>
          <w:lang w:eastAsia="es-ES"/>
        </w:rPr>
        <w:t xml:space="preserve"> </w:t>
      </w:r>
      <w:r w:rsidRPr="00CC45BD">
        <w:rPr>
          <w:rFonts w:ascii="Arial" w:eastAsia="Times New Roman" w:hAnsi="Arial" w:cs="Arial"/>
          <w:bCs/>
          <w:snapToGrid w:val="0"/>
          <w:sz w:val="24"/>
          <w:szCs w:val="24"/>
          <w:lang w:eastAsia="es-ES"/>
        </w:rPr>
        <w:t xml:space="preserve">que las suscriban hayan sido dados de baja del listado nominal por encontrarse en alguno de los supuestos señalados en la legislación aplicable, y </w:t>
      </w:r>
    </w:p>
    <w:p w:rsidR="0078710B" w:rsidRPr="00CC45BD" w:rsidRDefault="0078710B" w:rsidP="0078710B">
      <w:pPr>
        <w:spacing w:after="0" w:line="240" w:lineRule="auto"/>
        <w:ind w:left="993"/>
        <w:jc w:val="both"/>
        <w:rPr>
          <w:rFonts w:ascii="Arial" w:hAnsi="Arial" w:cs="Arial"/>
          <w:sz w:val="24"/>
          <w:szCs w:val="24"/>
        </w:rPr>
      </w:pPr>
    </w:p>
    <w:p w:rsidR="0078710B" w:rsidRPr="00CC45BD" w:rsidRDefault="0078710B" w:rsidP="0078710B">
      <w:pPr>
        <w:numPr>
          <w:ilvl w:val="0"/>
          <w:numId w:val="284"/>
        </w:numPr>
        <w:spacing w:after="0" w:line="240" w:lineRule="auto"/>
        <w:ind w:left="993"/>
        <w:jc w:val="both"/>
        <w:rPr>
          <w:rFonts w:ascii="Arial" w:hAnsi="Arial" w:cs="Arial"/>
          <w:sz w:val="24"/>
          <w:szCs w:val="24"/>
        </w:rPr>
      </w:pPr>
      <w:r w:rsidRPr="00CC45BD">
        <w:rPr>
          <w:rFonts w:ascii="Arial" w:eastAsia="Times New Roman" w:hAnsi="Arial" w:cs="Arial"/>
          <w:bCs/>
          <w:snapToGrid w:val="0"/>
          <w:sz w:val="24"/>
          <w:szCs w:val="24"/>
          <w:lang w:eastAsia="es-ES"/>
        </w:rPr>
        <w:t xml:space="preserve">Cuando </w:t>
      </w:r>
      <w:r w:rsidRPr="00CC45BD">
        <w:rPr>
          <w:rFonts w:ascii="Arial" w:eastAsia="Times New Roman" w:hAnsi="Arial" w:cs="Arial"/>
          <w:b/>
          <w:iCs/>
          <w:snapToGrid w:val="0"/>
          <w:sz w:val="24"/>
          <w:szCs w:val="24"/>
          <w:lang w:eastAsia="es-ES"/>
        </w:rPr>
        <w:t xml:space="preserve">la ciudadanía </w:t>
      </w:r>
      <w:r w:rsidRPr="00CC45BD">
        <w:rPr>
          <w:rFonts w:ascii="Arial" w:eastAsia="Times New Roman" w:hAnsi="Arial" w:cs="Arial"/>
          <w:bCs/>
          <w:snapToGrid w:val="0"/>
          <w:sz w:val="24"/>
          <w:szCs w:val="24"/>
          <w:lang w:eastAsia="es-ES"/>
        </w:rPr>
        <w:t>que las suscriba no corresponda al ámbito estatal, distrital o municipal por el que el aspirante pretenda competir.</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120.</w:t>
      </w:r>
    </w:p>
    <w:p w:rsidR="0078710B" w:rsidRPr="00CC45BD" w:rsidRDefault="0078710B" w:rsidP="0078710B">
      <w:pPr>
        <w:numPr>
          <w:ilvl w:val="0"/>
          <w:numId w:val="9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Recibida una solicitud de registro de candidatura independiente por el Secretario del Consejo General del Instituto o por el presidente o secretario del comité que corresponda, se verificará dentro de los tres días siguientes que se cumplió con todos los requisitos señalados en el artículo anterior, con excepción de lo relativo al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122.</w:t>
      </w:r>
    </w:p>
    <w:p w:rsidR="0078710B" w:rsidRPr="00CC45BD" w:rsidRDefault="0078710B" w:rsidP="0078710B">
      <w:pPr>
        <w:numPr>
          <w:ilvl w:val="0"/>
          <w:numId w:val="9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Una vez que se cumplan los demás requisitos establecidos</w:t>
      </w:r>
      <w:r w:rsidRPr="00CC45BD">
        <w:rPr>
          <w:rFonts w:ascii="Arial" w:eastAsia="Times New Roman" w:hAnsi="Arial" w:cs="Arial"/>
          <w:b/>
          <w:sz w:val="24"/>
          <w:szCs w:val="24"/>
          <w:lang w:eastAsia="es-ES"/>
        </w:rPr>
        <w:t xml:space="preserve"> </w:t>
      </w:r>
      <w:r w:rsidRPr="00CC45BD">
        <w:rPr>
          <w:rFonts w:ascii="Arial" w:eastAsia="Times New Roman" w:hAnsi="Arial" w:cs="Arial"/>
          <w:sz w:val="24"/>
          <w:szCs w:val="24"/>
          <w:lang w:eastAsia="es-ES"/>
        </w:rPr>
        <w:t xml:space="preserve">en este Código, el Instituto procederá a verificar que se haya reunido el porcentaje de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que corresponda, según la elección de que se trate, constatando que </w:t>
      </w:r>
      <w:r w:rsidRPr="00CC45BD">
        <w:rPr>
          <w:rFonts w:ascii="Arial" w:eastAsia="Times New Roman" w:hAnsi="Arial" w:cs="Arial"/>
          <w:b/>
          <w:bCs/>
          <w:iCs/>
          <w:sz w:val="24"/>
          <w:szCs w:val="24"/>
          <w:lang w:eastAsia="es-ES"/>
        </w:rPr>
        <w:t>las ciudadanas y los ciudadanos</w:t>
      </w:r>
      <w:r w:rsidRPr="00CC45BD">
        <w:rPr>
          <w:rFonts w:ascii="Arial" w:eastAsia="Times New Roman" w:hAnsi="Arial" w:cs="Arial"/>
          <w:sz w:val="24"/>
          <w:szCs w:val="24"/>
          <w:lang w:eastAsia="es-ES"/>
        </w:rPr>
        <w:t xml:space="preserve"> aparecen en la lista nominal de electores.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98"/>
        </w:numPr>
        <w:spacing w:after="0" w:line="240" w:lineRule="auto"/>
        <w:jc w:val="both"/>
        <w:rPr>
          <w:rFonts w:ascii="Arial" w:hAnsi="Arial" w:cs="Arial"/>
          <w:sz w:val="24"/>
          <w:szCs w:val="24"/>
        </w:rPr>
      </w:pPr>
      <w:r w:rsidRPr="00CC45BD">
        <w:rPr>
          <w:rFonts w:ascii="Arial" w:hAnsi="Arial" w:cs="Arial"/>
          <w:sz w:val="24"/>
          <w:szCs w:val="24"/>
        </w:rPr>
        <w:t xml:space="preserve">Si la solicitud no reúne el porcentaje requerido se tendrá por no presentada.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123.</w:t>
      </w:r>
    </w:p>
    <w:p w:rsidR="0078710B" w:rsidRPr="00CC45BD" w:rsidRDefault="0078710B" w:rsidP="0078710B">
      <w:pPr>
        <w:suppressAutoHyphens/>
        <w:spacing w:after="0" w:line="240" w:lineRule="auto"/>
        <w:ind w:left="851"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w:t>
      </w:r>
    </w:p>
    <w:p w:rsidR="0078710B" w:rsidRPr="00CC45BD" w:rsidRDefault="0078710B" w:rsidP="0078710B">
      <w:pPr>
        <w:suppressAutoHyphens/>
        <w:spacing w:after="0" w:line="240" w:lineRule="auto"/>
        <w:ind w:left="851" w:hanging="425"/>
        <w:jc w:val="both"/>
        <w:rPr>
          <w:rFonts w:ascii="Arial" w:eastAsia="Times New Roman" w:hAnsi="Arial" w:cs="Arial"/>
          <w:sz w:val="24"/>
          <w:szCs w:val="24"/>
          <w:lang w:eastAsia="es-ES"/>
        </w:rPr>
      </w:pPr>
    </w:p>
    <w:p w:rsidR="0078710B" w:rsidRPr="00CC45BD" w:rsidRDefault="0078710B" w:rsidP="0078710B">
      <w:pPr>
        <w:widowControl w:val="0"/>
        <w:spacing w:after="0" w:line="240" w:lineRule="auto"/>
        <w:ind w:left="709" w:hanging="283"/>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2. </w:t>
      </w:r>
      <w:r w:rsidRPr="00CC45BD">
        <w:rPr>
          <w:rFonts w:ascii="Arial" w:eastAsia="Times New Roman" w:hAnsi="Arial" w:cs="Arial"/>
          <w:bCs/>
          <w:snapToGrid w:val="0"/>
          <w:sz w:val="24"/>
          <w:szCs w:val="24"/>
          <w:lang w:eastAsia="es-ES"/>
        </w:rPr>
        <w:tab/>
        <w:t xml:space="preserve">La Dirección Ejecutiva del Registro Federal de Electores, emitirá el acuerdo por el que se valide o se dé por no acreditado el cumplimiento del requisito de respaldo </w:t>
      </w:r>
      <w:r w:rsidRPr="00CC45BD">
        <w:rPr>
          <w:rFonts w:ascii="Arial" w:eastAsia="Times New Roman" w:hAnsi="Arial" w:cs="Arial"/>
          <w:b/>
          <w:iCs/>
          <w:snapToGrid w:val="0"/>
          <w:sz w:val="24"/>
          <w:szCs w:val="24"/>
          <w:lang w:eastAsia="es-ES"/>
        </w:rPr>
        <w:t>de la ciudadanía</w:t>
      </w:r>
      <w:r w:rsidRPr="00CC45BD">
        <w:rPr>
          <w:rFonts w:ascii="Arial" w:eastAsia="Times New Roman" w:hAnsi="Arial" w:cs="Arial"/>
          <w:bCs/>
          <w:snapToGrid w:val="0"/>
          <w:sz w:val="24"/>
          <w:szCs w:val="24"/>
          <w:lang w:eastAsia="es-ES"/>
        </w:rPr>
        <w:t xml:space="preserve"> mínimo, que será notificado de inmediato al Instituto.</w:t>
      </w:r>
    </w:p>
    <w:p w:rsidR="0078710B" w:rsidRPr="00CC45BD" w:rsidRDefault="0078710B" w:rsidP="0078710B">
      <w:pPr>
        <w:widowControl w:val="0"/>
        <w:spacing w:after="0" w:line="240" w:lineRule="auto"/>
        <w:ind w:left="851" w:hanging="425"/>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851" w:hanging="425"/>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3. …</w:t>
      </w:r>
    </w:p>
    <w:p w:rsidR="0078710B" w:rsidRPr="00CC45BD" w:rsidRDefault="0078710B" w:rsidP="0078710B">
      <w:pPr>
        <w:suppressAutoHyphens/>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124.</w:t>
      </w:r>
    </w:p>
    <w:p w:rsidR="0078710B" w:rsidRPr="00CC45BD" w:rsidRDefault="0078710B" w:rsidP="0078710B">
      <w:pPr>
        <w:numPr>
          <w:ilvl w:val="0"/>
          <w:numId w:val="9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Los plazos y órganos competentes para el registro de las candidaturas en el año de la elección, serán los mismos que se señalan este Código para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e integrantes de los ayuntamientos.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99"/>
        </w:numPr>
        <w:spacing w:after="0" w:line="240" w:lineRule="auto"/>
        <w:jc w:val="both"/>
        <w:rPr>
          <w:rFonts w:ascii="Arial" w:hAnsi="Arial" w:cs="Arial"/>
          <w:sz w:val="24"/>
          <w:szCs w:val="24"/>
        </w:rPr>
      </w:pPr>
      <w:r w:rsidRPr="00CC45BD">
        <w:rPr>
          <w:rFonts w:ascii="Arial" w:hAnsi="Arial" w:cs="Arial"/>
          <w:sz w:val="24"/>
          <w:szCs w:val="24"/>
        </w:rPr>
        <w:t>El Instituto dará amplia difusión a la apertura del registro de las candidaturas independientes y a los plazos a que se refiere el presente artículo.</w:t>
      </w:r>
    </w:p>
    <w:p w:rsidR="0078710B" w:rsidRPr="00CC45BD" w:rsidRDefault="0078710B" w:rsidP="0078710B">
      <w:pPr>
        <w:suppressAutoHyphens/>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126.</w:t>
      </w:r>
    </w:p>
    <w:p w:rsidR="0078710B" w:rsidRPr="00CC45BD" w:rsidRDefault="0078710B" w:rsidP="0078710B">
      <w:pPr>
        <w:numPr>
          <w:ilvl w:val="0"/>
          <w:numId w:val="10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Cuando en el acuerdo aprobado se otorgue registro como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o planilla independiente, sus efectos se surtirán a partir del día en que dé inicio la respectiva campaña electoral.</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127.</w:t>
      </w:r>
    </w:p>
    <w:p w:rsidR="0078710B" w:rsidRPr="00CC45BD" w:rsidRDefault="0078710B" w:rsidP="0078710B">
      <w:pPr>
        <w:numPr>
          <w:ilvl w:val="0"/>
          <w:numId w:val="10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y los aspirantes o quien tenga interés jurídico directo en el asunto, podrán impugnar el acuerdo que emita el Consejo General del Instituto ante el Tribunal Electoral, pero si la impugnación se refiere al resultado de la verificación del respaldo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deberá presentarse ante el Tribunal Federal.</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128.</w:t>
      </w:r>
    </w:p>
    <w:p w:rsidR="0078710B" w:rsidRPr="00CC45BD" w:rsidRDefault="0078710B" w:rsidP="0078710B">
      <w:pPr>
        <w:numPr>
          <w:ilvl w:val="0"/>
          <w:numId w:val="285"/>
        </w:numPr>
        <w:spacing w:after="0" w:line="240" w:lineRule="auto"/>
        <w:jc w:val="both"/>
        <w:rPr>
          <w:rFonts w:ascii="Arial" w:hAnsi="Arial" w:cs="Arial"/>
          <w:sz w:val="24"/>
          <w:szCs w:val="24"/>
        </w:rPr>
      </w:pPr>
      <w:r w:rsidRPr="00CC45BD">
        <w:rPr>
          <w:rFonts w:ascii="Arial" w:hAnsi="Arial" w:cs="Arial"/>
          <w:sz w:val="24"/>
          <w:szCs w:val="24"/>
        </w:rPr>
        <w:t xml:space="preserve">Ninguna persona podrá registrarse como candidata o candidato a distintos cargos de elección popular en el mismo proceso electoral, tampoco podrá ser candidata o candidato de otro estado o municipio. En este supuesto, si el registro para el cargo de la elección estatal ya estuviere hecho, se procederá a su cancelación.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p>
    <w:p w:rsidR="0078710B" w:rsidRPr="00CC45BD" w:rsidRDefault="0078710B" w:rsidP="0078710B">
      <w:pPr>
        <w:widowControl w:val="0"/>
        <w:numPr>
          <w:ilvl w:val="0"/>
          <w:numId w:val="101"/>
        </w:numPr>
        <w:spacing w:after="0" w:line="240" w:lineRule="auto"/>
        <w:contextualSpacing/>
        <w:jc w:val="both"/>
        <w:rPr>
          <w:rFonts w:ascii="Arial" w:eastAsia="Times New Roman" w:hAnsi="Arial" w:cs="Arial"/>
          <w:snapToGrid w:val="0"/>
          <w:sz w:val="24"/>
          <w:szCs w:val="24"/>
          <w:lang w:eastAsia="es-ES"/>
        </w:rPr>
      </w:pPr>
      <w:r w:rsidRPr="00CC45BD">
        <w:rPr>
          <w:rFonts w:ascii="Arial" w:eastAsia="Times New Roman" w:hAnsi="Arial" w:cs="Arial"/>
          <w:b/>
          <w:bCs/>
          <w:iCs/>
          <w:snapToGrid w:val="0"/>
          <w:sz w:val="24"/>
          <w:szCs w:val="24"/>
          <w:lang w:eastAsia="es-ES"/>
        </w:rPr>
        <w:t>Las candidaturas</w:t>
      </w:r>
      <w:r w:rsidRPr="00CC45BD">
        <w:rPr>
          <w:rFonts w:ascii="Arial" w:eastAsia="Times New Roman" w:hAnsi="Arial" w:cs="Arial"/>
          <w:snapToGrid w:val="0"/>
          <w:sz w:val="24"/>
          <w:szCs w:val="24"/>
          <w:lang w:eastAsia="es-ES"/>
        </w:rPr>
        <w:t xml:space="preserve"> independientes que hayan sido </w:t>
      </w:r>
      <w:r w:rsidRPr="00CC45BD">
        <w:rPr>
          <w:rFonts w:ascii="Arial" w:eastAsia="Times New Roman" w:hAnsi="Arial" w:cs="Arial"/>
          <w:b/>
          <w:bCs/>
          <w:iCs/>
          <w:snapToGrid w:val="0"/>
          <w:sz w:val="24"/>
          <w:szCs w:val="24"/>
          <w:lang w:eastAsia="es-ES"/>
        </w:rPr>
        <w:t>registradas</w:t>
      </w:r>
      <w:r w:rsidRPr="00CC45BD">
        <w:rPr>
          <w:rFonts w:ascii="Arial" w:eastAsia="Times New Roman" w:hAnsi="Arial" w:cs="Arial"/>
          <w:snapToGrid w:val="0"/>
          <w:sz w:val="24"/>
          <w:szCs w:val="24"/>
          <w:lang w:eastAsia="es-ES"/>
        </w:rPr>
        <w:t xml:space="preserve"> no podrán ser </w:t>
      </w:r>
      <w:r w:rsidRPr="00CC45BD">
        <w:rPr>
          <w:rFonts w:ascii="Arial" w:eastAsia="Times New Roman" w:hAnsi="Arial" w:cs="Arial"/>
          <w:b/>
          <w:bCs/>
          <w:iCs/>
          <w:snapToGrid w:val="0"/>
          <w:sz w:val="24"/>
          <w:szCs w:val="24"/>
          <w:lang w:eastAsia="es-ES"/>
        </w:rPr>
        <w:t>postuladas</w:t>
      </w:r>
      <w:r w:rsidRPr="00CC45BD">
        <w:rPr>
          <w:rFonts w:ascii="Arial" w:eastAsia="Times New Roman" w:hAnsi="Arial" w:cs="Arial"/>
          <w:snapToGrid w:val="0"/>
          <w:sz w:val="24"/>
          <w:szCs w:val="24"/>
          <w:lang w:eastAsia="es-ES"/>
        </w:rPr>
        <w:t xml:space="preserve"> como </w:t>
      </w:r>
      <w:r w:rsidRPr="00CC45BD">
        <w:rPr>
          <w:rFonts w:ascii="Arial" w:eastAsia="Times New Roman" w:hAnsi="Arial" w:cs="Arial"/>
          <w:b/>
          <w:bCs/>
          <w:iCs/>
          <w:snapToGrid w:val="0"/>
          <w:sz w:val="24"/>
          <w:szCs w:val="24"/>
          <w:lang w:eastAsia="es-ES"/>
        </w:rPr>
        <w:t>candidaturas</w:t>
      </w:r>
      <w:r w:rsidRPr="00CC45BD">
        <w:rPr>
          <w:rFonts w:ascii="Arial" w:eastAsia="Times New Roman" w:hAnsi="Arial" w:cs="Arial"/>
          <w:iCs/>
          <w:snapToGrid w:val="0"/>
          <w:sz w:val="24"/>
          <w:szCs w:val="24"/>
          <w:lang w:eastAsia="es-ES"/>
        </w:rPr>
        <w:t xml:space="preserve"> </w:t>
      </w:r>
      <w:r w:rsidRPr="00CC45BD">
        <w:rPr>
          <w:rFonts w:ascii="Arial" w:eastAsia="Times New Roman" w:hAnsi="Arial" w:cs="Arial"/>
          <w:snapToGrid w:val="0"/>
          <w:sz w:val="24"/>
          <w:szCs w:val="24"/>
          <w:lang w:eastAsia="es-ES"/>
        </w:rPr>
        <w:t xml:space="preserve">por un partido político o coalición en el mismo proceso electoral estatal.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129.</w:t>
      </w:r>
    </w:p>
    <w:p w:rsidR="0078710B" w:rsidRPr="00CC45BD" w:rsidRDefault="0078710B" w:rsidP="0078710B">
      <w:pPr>
        <w:numPr>
          <w:ilvl w:val="0"/>
          <w:numId w:val="102"/>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independientes que obtengan su registro no podrán ser sustituidos en ninguna de las etapas del proceso electoral. En caso de falta de la candidata o candidato por cualquier causa se cancelará el registro.</w:t>
      </w:r>
    </w:p>
    <w:p w:rsidR="0078710B" w:rsidRPr="00CC45BD" w:rsidRDefault="0078710B" w:rsidP="0078710B">
      <w:pPr>
        <w:spacing w:after="0" w:line="240" w:lineRule="auto"/>
        <w:ind w:left="-5" w:right="-10"/>
        <w:jc w:val="both"/>
        <w:rPr>
          <w:rFonts w:ascii="Arial" w:eastAsia="Times New Roman" w:hAnsi="Arial" w:cs="Arial"/>
          <w:b/>
          <w:sz w:val="24"/>
          <w:szCs w:val="24"/>
          <w:lang w:eastAsia="es-ES"/>
        </w:rPr>
      </w:pPr>
    </w:p>
    <w:p w:rsidR="0078710B" w:rsidRPr="00CC45BD" w:rsidRDefault="0078710B" w:rsidP="0078710B">
      <w:pPr>
        <w:spacing w:after="0" w:line="240" w:lineRule="auto"/>
        <w:ind w:left="-5" w:right="-10"/>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130.</w:t>
      </w:r>
    </w:p>
    <w:p w:rsidR="0078710B" w:rsidRPr="00CC45BD" w:rsidRDefault="0078710B" w:rsidP="0078710B">
      <w:pPr>
        <w:numPr>
          <w:ilvl w:val="0"/>
          <w:numId w:val="103"/>
        </w:numPr>
        <w:spacing w:after="0" w:line="240" w:lineRule="auto"/>
        <w:ind w:right="-1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Tratándose de la fórmula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mayoría relativa, procederá la sustitución únicamente </w:t>
      </w:r>
      <w:r w:rsidRPr="00CC45BD">
        <w:rPr>
          <w:rFonts w:ascii="Arial" w:eastAsia="Times New Roman" w:hAnsi="Arial" w:cs="Arial"/>
          <w:b/>
          <w:bCs/>
          <w:iCs/>
          <w:sz w:val="24"/>
          <w:szCs w:val="24"/>
          <w:lang w:eastAsia="es-ES"/>
        </w:rPr>
        <w:t>de 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suplente. La solicitud de sustitución deberá ser presentada por el representante </w:t>
      </w:r>
      <w:r w:rsidRPr="00CC45BD">
        <w:rPr>
          <w:rFonts w:ascii="Arial" w:eastAsia="Times New Roman" w:hAnsi="Arial" w:cs="Arial"/>
          <w:b/>
          <w:bCs/>
          <w:iCs/>
          <w:sz w:val="24"/>
          <w:szCs w:val="24"/>
          <w:lang w:eastAsia="es-ES"/>
        </w:rPr>
        <w:t>de 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 propietaria acreditada</w:t>
      </w:r>
      <w:r w:rsidRPr="00CC45BD">
        <w:rPr>
          <w:rFonts w:ascii="Arial" w:eastAsia="Times New Roman" w:hAnsi="Arial" w:cs="Arial"/>
          <w:sz w:val="24"/>
          <w:szCs w:val="24"/>
          <w:lang w:eastAsia="es-ES"/>
        </w:rPr>
        <w:t xml:space="preserve"> ante el organismo electoral. A falta </w:t>
      </w:r>
      <w:r w:rsidRPr="00CC45BD">
        <w:rPr>
          <w:rFonts w:ascii="Arial" w:eastAsia="Times New Roman" w:hAnsi="Arial" w:cs="Arial"/>
          <w:b/>
          <w:bCs/>
          <w:iCs/>
          <w:sz w:val="24"/>
          <w:szCs w:val="24"/>
          <w:lang w:eastAsia="es-ES"/>
        </w:rPr>
        <w:t>de la candidatura propietaria</w:t>
      </w:r>
      <w:r w:rsidRPr="00CC45BD">
        <w:rPr>
          <w:rFonts w:ascii="Arial" w:eastAsia="Times New Roman" w:hAnsi="Arial" w:cs="Arial"/>
          <w:sz w:val="24"/>
          <w:szCs w:val="24"/>
          <w:lang w:eastAsia="es-ES"/>
        </w:rPr>
        <w:t>, se cancelará el registro de la fórmula.</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131.</w:t>
      </w:r>
    </w:p>
    <w:p w:rsidR="0078710B" w:rsidRPr="00CC45BD" w:rsidRDefault="0078710B" w:rsidP="0078710B">
      <w:pPr>
        <w:numPr>
          <w:ilvl w:val="0"/>
          <w:numId w:val="104"/>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Para el caso de sustitución de </w:t>
      </w:r>
      <w:r w:rsidRPr="00CC45BD">
        <w:rPr>
          <w:rFonts w:ascii="Arial" w:eastAsia="Times New Roman" w:hAnsi="Arial" w:cs="Arial"/>
          <w:b/>
          <w:bCs/>
          <w:iCs/>
          <w:sz w:val="24"/>
          <w:szCs w:val="24"/>
          <w:lang w:eastAsia="es-ES"/>
        </w:rPr>
        <w:t>candidaturas independientes</w:t>
      </w:r>
      <w:r w:rsidRPr="00CC45BD">
        <w:rPr>
          <w:rFonts w:ascii="Arial" w:eastAsia="Times New Roman" w:hAnsi="Arial" w:cs="Arial"/>
          <w:sz w:val="24"/>
          <w:szCs w:val="24"/>
          <w:lang w:eastAsia="es-ES"/>
        </w:rPr>
        <w:t xml:space="preserve"> de los integrantes de la planilla de ayuntamientos, se estará a las siguientes disposiciones:</w:t>
      </w:r>
    </w:p>
    <w:p w:rsidR="0078710B" w:rsidRPr="00CC45BD" w:rsidRDefault="0078710B" w:rsidP="0078710B">
      <w:pPr>
        <w:spacing w:after="0" w:line="240" w:lineRule="auto"/>
        <w:ind w:left="715"/>
        <w:jc w:val="both"/>
        <w:rPr>
          <w:rFonts w:ascii="Arial" w:eastAsia="Times New Roman" w:hAnsi="Arial" w:cs="Arial"/>
          <w:b/>
          <w:sz w:val="24"/>
          <w:szCs w:val="24"/>
          <w:lang w:eastAsia="es-ES"/>
        </w:rPr>
      </w:pPr>
    </w:p>
    <w:p w:rsidR="0078710B" w:rsidRPr="00CC45BD" w:rsidRDefault="0078710B" w:rsidP="0078710B">
      <w:pPr>
        <w:numPr>
          <w:ilvl w:val="0"/>
          <w:numId w:val="105"/>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Respecto </w:t>
      </w:r>
      <w:r w:rsidRPr="00CC45BD">
        <w:rPr>
          <w:rFonts w:ascii="Arial" w:eastAsia="Times New Roman" w:hAnsi="Arial" w:cs="Arial"/>
          <w:b/>
          <w:bCs/>
          <w:iCs/>
          <w:sz w:val="24"/>
          <w:szCs w:val="24"/>
          <w:lang w:eastAsia="es-ES"/>
        </w:rPr>
        <w:t>de 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al cargo de </w:t>
      </w:r>
      <w:r w:rsidRPr="00CC45BD">
        <w:rPr>
          <w:rFonts w:ascii="Arial" w:eastAsia="Times New Roman" w:hAnsi="Arial" w:cs="Arial"/>
          <w:b/>
          <w:bCs/>
          <w:iCs/>
          <w:sz w:val="24"/>
          <w:szCs w:val="24"/>
          <w:lang w:eastAsia="es-ES"/>
        </w:rPr>
        <w:t>presidencia</w:t>
      </w:r>
      <w:r w:rsidRPr="00CC45BD">
        <w:rPr>
          <w:rFonts w:ascii="Arial" w:eastAsia="Times New Roman" w:hAnsi="Arial" w:cs="Arial"/>
          <w:sz w:val="24"/>
          <w:szCs w:val="24"/>
          <w:lang w:eastAsia="es-ES"/>
        </w:rPr>
        <w:t xml:space="preserve"> municipal, no procede sustitución alguna. En caso de falta </w:t>
      </w:r>
      <w:r w:rsidRPr="00CC45BD">
        <w:rPr>
          <w:rFonts w:ascii="Arial" w:eastAsia="Times New Roman" w:hAnsi="Arial" w:cs="Arial"/>
          <w:b/>
          <w:bCs/>
          <w:iCs/>
          <w:sz w:val="24"/>
          <w:szCs w:val="24"/>
          <w:lang w:eastAsia="es-ES"/>
        </w:rPr>
        <w:t>de 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respectiva por cualquiera de las causas previstas en este Código, se cancelará el registro de la planilla completa.</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105"/>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Respecto de las fórmulas de candidaturas a </w:t>
      </w:r>
      <w:r w:rsidRPr="00CC45BD">
        <w:rPr>
          <w:rFonts w:ascii="Arial" w:eastAsia="Times New Roman" w:hAnsi="Arial" w:cs="Arial"/>
          <w:b/>
          <w:bCs/>
          <w:iCs/>
          <w:sz w:val="24"/>
          <w:szCs w:val="24"/>
          <w:lang w:eastAsia="es-ES"/>
        </w:rPr>
        <w:t>sindicaturas</w:t>
      </w:r>
      <w:r w:rsidRPr="00CC45BD">
        <w:rPr>
          <w:rFonts w:ascii="Arial" w:eastAsia="Times New Roman" w:hAnsi="Arial" w:cs="Arial"/>
          <w:sz w:val="24"/>
          <w:szCs w:val="24"/>
          <w:lang w:eastAsia="es-ES"/>
        </w:rPr>
        <w:t xml:space="preserve"> y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independientes que integren la planilla, procederá su sustitución por fallecimiento, inhabilitación, incapacidad o renuncia ratificada por la candidata o candidato ante la autoridad electoral. Será el representante </w:t>
      </w:r>
      <w:r w:rsidRPr="00CC45BD">
        <w:rPr>
          <w:rFonts w:ascii="Arial" w:eastAsia="Times New Roman" w:hAnsi="Arial" w:cs="Arial"/>
          <w:b/>
          <w:bCs/>
          <w:iCs/>
          <w:sz w:val="24"/>
          <w:szCs w:val="24"/>
          <w:lang w:eastAsia="es-ES"/>
        </w:rPr>
        <w:t>de la candidatura</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presidencia</w:t>
      </w:r>
      <w:r w:rsidRPr="00CC45BD">
        <w:rPr>
          <w:rFonts w:ascii="Arial" w:eastAsia="Times New Roman" w:hAnsi="Arial" w:cs="Arial"/>
          <w:sz w:val="24"/>
          <w:szCs w:val="24"/>
          <w:lang w:eastAsia="es-ES"/>
        </w:rPr>
        <w:t xml:space="preserve"> municipal acreditado ante el organismo electoral, quien solicite la sustitución respectiva. Si las sustituciones afectan a más de la mitad de las candidaturas propietarias de la planilla, se cancelará el registro.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133.</w:t>
      </w:r>
    </w:p>
    <w:p w:rsidR="0078710B" w:rsidRPr="00CC45BD" w:rsidRDefault="0078710B" w:rsidP="0078710B">
      <w:pPr>
        <w:numPr>
          <w:ilvl w:val="0"/>
          <w:numId w:val="10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Son prerrogativas y derechos de </w:t>
      </w:r>
      <w:r w:rsidRPr="00CC45BD">
        <w:rPr>
          <w:rFonts w:ascii="Arial" w:eastAsia="Times New Roman" w:hAnsi="Arial" w:cs="Arial"/>
          <w:b/>
          <w:bCs/>
          <w:iCs/>
          <w:sz w:val="24"/>
          <w:szCs w:val="24"/>
          <w:lang w:eastAsia="es-ES"/>
        </w:rPr>
        <w:t>las candidaturas independientes registradas</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ind w:left="71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h)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bookmarkStart w:id="9" w:name="_Hlk43379401"/>
      <w:r w:rsidRPr="00CC45BD">
        <w:rPr>
          <w:rFonts w:ascii="Arial" w:eastAsia="Times New Roman" w:hAnsi="Arial" w:cs="Arial"/>
          <w:b/>
          <w:sz w:val="24"/>
          <w:szCs w:val="24"/>
          <w:lang w:eastAsia="es-ES"/>
        </w:rPr>
        <w:t>Artículo 134.</w:t>
      </w:r>
    </w:p>
    <w:p w:rsidR="0078710B" w:rsidRPr="00CC45BD" w:rsidRDefault="0078710B" w:rsidP="0078710B">
      <w:pPr>
        <w:numPr>
          <w:ilvl w:val="0"/>
          <w:numId w:val="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Son obligaciones de </w:t>
      </w:r>
      <w:r w:rsidRPr="00CC45BD">
        <w:rPr>
          <w:rFonts w:ascii="Arial" w:eastAsia="Times New Roman" w:hAnsi="Arial" w:cs="Arial"/>
          <w:b/>
          <w:bCs/>
          <w:iCs/>
          <w:sz w:val="24"/>
          <w:szCs w:val="24"/>
          <w:lang w:eastAsia="es-ES"/>
        </w:rPr>
        <w:t>las candidaturas independientes registradas</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1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i) …</w:t>
      </w:r>
    </w:p>
    <w:bookmarkEnd w:id="9"/>
    <w:p w:rsidR="0078710B" w:rsidRPr="00CC45BD" w:rsidRDefault="0078710B" w:rsidP="0078710B">
      <w:pPr>
        <w:spacing w:after="0" w:line="240" w:lineRule="auto"/>
        <w:ind w:left="993" w:hanging="41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widowControl w:val="0"/>
        <w:numPr>
          <w:ilvl w:val="0"/>
          <w:numId w:val="107"/>
        </w:numPr>
        <w:spacing w:after="0" w:line="240" w:lineRule="auto"/>
        <w:ind w:left="993" w:hanging="419"/>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Insertar en su propaganda de manera visible la leyenda: “</w:t>
      </w:r>
      <w:r w:rsidRPr="00CC45BD">
        <w:rPr>
          <w:rFonts w:ascii="Arial" w:eastAsia="Times New Roman" w:hAnsi="Arial" w:cs="Arial"/>
          <w:b/>
          <w:iCs/>
          <w:snapToGrid w:val="0"/>
          <w:sz w:val="24"/>
          <w:szCs w:val="24"/>
          <w:lang w:eastAsia="es-ES"/>
        </w:rPr>
        <w:t>Candidatura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Independiente”;</w:t>
      </w:r>
    </w:p>
    <w:p w:rsidR="0078710B" w:rsidRPr="00CC45BD" w:rsidRDefault="0078710B" w:rsidP="0078710B">
      <w:pPr>
        <w:widowControl w:val="0"/>
        <w:spacing w:after="0" w:line="240" w:lineRule="auto"/>
        <w:ind w:left="993" w:hanging="419"/>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07"/>
        </w:numPr>
        <w:spacing w:after="0" w:line="240" w:lineRule="auto"/>
        <w:ind w:left="993" w:hanging="419"/>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a p)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135.</w:t>
      </w:r>
    </w:p>
    <w:p w:rsidR="0078710B" w:rsidRPr="00CC45BD" w:rsidRDefault="0078710B" w:rsidP="0078710B">
      <w:pPr>
        <w:numPr>
          <w:ilvl w:val="0"/>
          <w:numId w:val="108"/>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que incumplan con la normativa electoral que les resulte aplicable, serán sancionados en términos de este Código.</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136.</w:t>
      </w:r>
    </w:p>
    <w:p w:rsidR="0078710B" w:rsidRPr="00CC45BD" w:rsidRDefault="0078710B" w:rsidP="0078710B">
      <w:pPr>
        <w:numPr>
          <w:ilvl w:val="0"/>
          <w:numId w:val="109"/>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de conformidad con lo previsto por los reglamentos de sesiones del Consejo General del Instituto y de los comités municipales y distritales aprobados, podrán designar representantes ante los órganos del Instituto, en los términos siguientes: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numPr>
          <w:ilvl w:val="0"/>
          <w:numId w:val="110"/>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correspondientes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ante el Consejo General del Instituto y la totalidad de los comités distritales.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110"/>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lastRenderedPageBreak/>
        <w:t>Las candidaturas independientes</w:t>
      </w:r>
      <w:r w:rsidRPr="00CC45BD">
        <w:rPr>
          <w:rFonts w:ascii="Arial" w:eastAsia="Times New Roman" w:hAnsi="Arial" w:cs="Arial"/>
          <w:sz w:val="24"/>
          <w:szCs w:val="24"/>
          <w:lang w:eastAsia="es-ES"/>
        </w:rPr>
        <w:t xml:space="preserve"> correspondientes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ante el comité distrital</w:t>
      </w:r>
      <w:r w:rsidRPr="00CC45BD">
        <w:rPr>
          <w:rFonts w:ascii="Arial" w:eastAsia="Times New Roman" w:hAnsi="Arial" w:cs="Arial"/>
          <w:b/>
          <w:sz w:val="24"/>
          <w:szCs w:val="24"/>
          <w:lang w:eastAsia="es-ES"/>
        </w:rPr>
        <w:t xml:space="preserve"> </w:t>
      </w:r>
      <w:r w:rsidRPr="00CC45BD">
        <w:rPr>
          <w:rFonts w:ascii="Arial" w:eastAsia="Times New Roman" w:hAnsi="Arial" w:cs="Arial"/>
          <w:sz w:val="24"/>
          <w:szCs w:val="24"/>
          <w:lang w:eastAsia="es-ES"/>
        </w:rPr>
        <w:t>de la demarcación por la cual se quiera postular, debiendo designar un solo representante por ambas fórmulas.</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110"/>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correspondientes a integrantes de los ayuntamientos, ante el comité municipal respectivo.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10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acreditación de representantes ante los órganos central, distritales y municipales se realizará dentro de los treinta días posteriores al de la aprobación de su registro como aspirantes a una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numPr>
          <w:ilvl w:val="0"/>
          <w:numId w:val="109"/>
        </w:numPr>
        <w:spacing w:after="0" w:line="240" w:lineRule="auto"/>
        <w:jc w:val="both"/>
        <w:rPr>
          <w:rFonts w:ascii="Arial" w:hAnsi="Arial" w:cs="Arial"/>
          <w:sz w:val="24"/>
          <w:szCs w:val="24"/>
        </w:rPr>
      </w:pPr>
      <w:r w:rsidRPr="00CC45BD">
        <w:rPr>
          <w:rFonts w:ascii="Arial" w:hAnsi="Arial" w:cs="Arial"/>
          <w:sz w:val="24"/>
          <w:szCs w:val="24"/>
        </w:rPr>
        <w:t xml:space="preserve">Si la designación no se realiza en el plazo previsto en el párrafo anterior perderá este derecho.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138.</w:t>
      </w:r>
    </w:p>
    <w:p w:rsidR="0078710B" w:rsidRPr="00CC45BD" w:rsidRDefault="0078710B" w:rsidP="0078710B">
      <w:pPr>
        <w:numPr>
          <w:ilvl w:val="0"/>
          <w:numId w:val="11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régimen de financiamiento de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tendrá las siguientes modalidades: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ind w:left="71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y b)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139.</w:t>
      </w:r>
    </w:p>
    <w:p w:rsidR="0078710B" w:rsidRPr="00CC45BD" w:rsidRDefault="0078710B" w:rsidP="0078710B">
      <w:pPr>
        <w:numPr>
          <w:ilvl w:val="0"/>
          <w:numId w:val="11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financiamiento privado se constituye por las aportaciones que realicen </w:t>
      </w:r>
      <w:r w:rsidRPr="00CC45BD">
        <w:rPr>
          <w:rFonts w:ascii="Arial" w:eastAsia="Times New Roman" w:hAnsi="Arial" w:cs="Arial"/>
          <w:b/>
          <w:bCs/>
          <w:iCs/>
          <w:sz w:val="24"/>
          <w:szCs w:val="24"/>
          <w:lang w:eastAsia="es-ES"/>
        </w:rPr>
        <w:t>las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 xml:space="preserve">candidatas y candidatos </w:t>
      </w:r>
      <w:r w:rsidRPr="00CC45BD">
        <w:rPr>
          <w:rFonts w:ascii="Arial" w:eastAsia="Times New Roman" w:hAnsi="Arial" w:cs="Arial"/>
          <w:sz w:val="24"/>
          <w:szCs w:val="24"/>
          <w:lang w:eastAsia="es-ES"/>
        </w:rPr>
        <w:t>independientes y sus simpatizantes, el cual no podrá rebasar, en ningún caso, el cincuenta por ciento del tope de gasto para la elección de que se trate.</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140.</w:t>
      </w:r>
    </w:p>
    <w:p w:rsidR="0078710B" w:rsidRPr="00CC45BD" w:rsidRDefault="0078710B" w:rsidP="0078710B">
      <w:pPr>
        <w:numPr>
          <w:ilvl w:val="0"/>
          <w:numId w:val="113"/>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tienen prohibido recibir aportaciones y donaciones en efectivo, así como de metales y piedras preciosas, por cualquier persona física o moral.</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141.</w:t>
      </w:r>
    </w:p>
    <w:p w:rsidR="0078710B" w:rsidRPr="00CC45BD" w:rsidRDefault="0078710B" w:rsidP="0078710B">
      <w:pPr>
        <w:numPr>
          <w:ilvl w:val="0"/>
          <w:numId w:val="11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No podrán realizar aportaciones o donativos en efectivo, metales y piedras preciosas o en especie por sí o por interpósita persona, a las y los aspirantes o </w:t>
      </w:r>
      <w:r w:rsidRPr="00CC45BD">
        <w:rPr>
          <w:rFonts w:ascii="Arial" w:eastAsia="Times New Roman" w:hAnsi="Arial" w:cs="Arial"/>
          <w:b/>
          <w:bCs/>
          <w:iCs/>
          <w:sz w:val="24"/>
          <w:szCs w:val="24"/>
          <w:lang w:eastAsia="es-ES"/>
        </w:rPr>
        <w:t>candidatas y candidatos independientes</w:t>
      </w:r>
      <w:r w:rsidRPr="00CC45BD">
        <w:rPr>
          <w:rFonts w:ascii="Arial" w:eastAsia="Times New Roman" w:hAnsi="Arial" w:cs="Arial"/>
          <w:sz w:val="24"/>
          <w:szCs w:val="24"/>
          <w:lang w:eastAsia="es-ES"/>
        </w:rPr>
        <w:t xml:space="preserve"> a cargos de elección popular, bajo ninguna circunstancia: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f)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bCs/>
          <w:iCs/>
          <w:sz w:val="24"/>
          <w:szCs w:val="24"/>
          <w:lang w:eastAsia="es-ES"/>
        </w:rPr>
        <w:t>g)</w:t>
      </w:r>
      <w:r w:rsidRPr="00CC45BD">
        <w:rPr>
          <w:rFonts w:ascii="Arial" w:eastAsia="Times New Roman" w:hAnsi="Arial" w:cs="Arial"/>
          <w:b/>
          <w:bCs/>
          <w:iCs/>
          <w:sz w:val="24"/>
          <w:szCs w:val="24"/>
          <w:lang w:eastAsia="es-ES"/>
        </w:rPr>
        <w:tab/>
        <w:t>Las y los</w:t>
      </w:r>
      <w:r w:rsidRPr="00CC45BD">
        <w:rPr>
          <w:rFonts w:ascii="Arial" w:eastAsia="Times New Roman" w:hAnsi="Arial" w:cs="Arial"/>
          <w:sz w:val="24"/>
          <w:szCs w:val="24"/>
          <w:lang w:eastAsia="es-ES"/>
        </w:rPr>
        <w:t xml:space="preserve"> ministros de culto, asociaciones, iglesias o agrupaciones de cualquier religión.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h) e i)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142.</w:t>
      </w:r>
    </w:p>
    <w:p w:rsidR="0078710B" w:rsidRPr="00CC45BD" w:rsidRDefault="0078710B" w:rsidP="0078710B">
      <w:pPr>
        <w:numPr>
          <w:ilvl w:val="0"/>
          <w:numId w:val="115"/>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no podrán solicitar créditos provenientes de la banca de desarrollo para el financiamiento de sus actividades. Tampoco podrán recibir aportaciones de personas no identificadas.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144.</w:t>
      </w:r>
    </w:p>
    <w:p w:rsidR="0078710B" w:rsidRPr="00CC45BD" w:rsidRDefault="0078710B" w:rsidP="0078710B">
      <w:pPr>
        <w:widowControl w:val="0"/>
        <w:spacing w:after="0" w:line="240" w:lineRule="auto"/>
        <w:ind w:left="709" w:hanging="283"/>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1. …</w:t>
      </w:r>
    </w:p>
    <w:p w:rsidR="0078710B" w:rsidRPr="00CC45BD" w:rsidRDefault="0078710B" w:rsidP="0078710B">
      <w:pPr>
        <w:widowControl w:val="0"/>
        <w:spacing w:after="0" w:line="240" w:lineRule="auto"/>
        <w:ind w:left="709" w:hanging="283"/>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709" w:hanging="283"/>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2. Los comprobantes que amparen los egresos que realicen </w:t>
      </w:r>
      <w:r w:rsidRPr="00CC45BD">
        <w:rPr>
          <w:rFonts w:ascii="Arial" w:eastAsia="Times New Roman" w:hAnsi="Arial" w:cs="Arial"/>
          <w:b/>
          <w:iCs/>
          <w:snapToGrid w:val="0"/>
          <w:sz w:val="24"/>
          <w:szCs w:val="24"/>
          <w:lang w:eastAsia="es-ES"/>
        </w:rPr>
        <w:t>las candidatas y candidatos independientes</w:t>
      </w:r>
      <w:r w:rsidRPr="00CC45BD">
        <w:rPr>
          <w:rFonts w:ascii="Arial" w:eastAsia="Times New Roman" w:hAnsi="Arial" w:cs="Arial"/>
          <w:bCs/>
          <w:snapToGrid w:val="0"/>
          <w:sz w:val="24"/>
          <w:szCs w:val="24"/>
          <w:lang w:eastAsia="es-ES"/>
        </w:rPr>
        <w:t xml:space="preserve"> deberán ser expedidos a su nombre y constar en original, como soporte a los informes financieros de las campañas electorales, los cuales estarán a disposición de la Unidad de Fiscalización de la Comisión de Fiscalización del Instituto Nacional para su revisión, de conformidad con lo dispuesto en este Código. Dicha documentación deberá cumplir con los requisitos que exigen las disposiciones fiscales aplicables, así como las establecidas por el Reglamento de Fiscalización de la unidad referida.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146.</w:t>
      </w:r>
    </w:p>
    <w:p w:rsidR="0078710B" w:rsidRPr="00CC45BD" w:rsidRDefault="0078710B" w:rsidP="0078710B">
      <w:pPr>
        <w:numPr>
          <w:ilvl w:val="0"/>
          <w:numId w:val="11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ningún caso, </w:t>
      </w: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podrán recibir en propiedad bienes inmuebles para las actividades de su candidatura, así como adquirir bienes inmuebles con el financiamiento público o privado que reciban.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147.</w:t>
      </w:r>
    </w:p>
    <w:p w:rsidR="0078710B" w:rsidRPr="00CC45BD" w:rsidRDefault="0078710B" w:rsidP="0078710B">
      <w:pPr>
        <w:numPr>
          <w:ilvl w:val="0"/>
          <w:numId w:val="117"/>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 xml:space="preserve">Las candidatas y candidatos independientes </w:t>
      </w:r>
      <w:r w:rsidRPr="00CC45BD">
        <w:rPr>
          <w:rFonts w:ascii="Arial" w:eastAsia="Times New Roman" w:hAnsi="Arial" w:cs="Arial"/>
          <w:sz w:val="24"/>
          <w:szCs w:val="24"/>
          <w:lang w:eastAsia="es-ES"/>
        </w:rPr>
        <w:t xml:space="preserve">tendrán derecho a recibir financiamiento público para sus gastos de campaña. Para los efectos de la distribución del financiamiento público y prerrogativas a que tienen derecho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en su conjunto, serán considerados como un partido político de nuevo registro.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148.</w:t>
      </w:r>
    </w:p>
    <w:p w:rsidR="0078710B" w:rsidRPr="00CC45BD" w:rsidRDefault="0078710B" w:rsidP="0078710B">
      <w:pPr>
        <w:numPr>
          <w:ilvl w:val="0"/>
          <w:numId w:val="11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monto que le correspondería a un partido de nuevo registro se distribuirá entre </w:t>
      </w:r>
      <w:r w:rsidRPr="00CC45BD">
        <w:rPr>
          <w:rFonts w:ascii="Arial" w:eastAsia="Times New Roman" w:hAnsi="Arial" w:cs="Arial"/>
          <w:b/>
          <w:bCs/>
          <w:iCs/>
          <w:sz w:val="24"/>
          <w:szCs w:val="24"/>
          <w:lang w:eastAsia="es-ES"/>
        </w:rPr>
        <w:t>todas las candidaturas independientes</w:t>
      </w:r>
      <w:r w:rsidRPr="00CC45BD">
        <w:rPr>
          <w:rFonts w:ascii="Arial" w:eastAsia="Times New Roman" w:hAnsi="Arial" w:cs="Arial"/>
          <w:sz w:val="24"/>
          <w:szCs w:val="24"/>
          <w:lang w:eastAsia="es-ES"/>
        </w:rPr>
        <w:t xml:space="preserve"> de la siguiente manera: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numPr>
          <w:ilvl w:val="0"/>
          <w:numId w:val="119"/>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Un 33.3 por ciento que se distribuirá de manera igualitaria entre </w:t>
      </w:r>
      <w:r w:rsidRPr="00CC45BD">
        <w:rPr>
          <w:rFonts w:ascii="Arial" w:eastAsia="Times New Roman" w:hAnsi="Arial" w:cs="Arial"/>
          <w:b/>
          <w:bCs/>
          <w:iCs/>
          <w:sz w:val="24"/>
          <w:szCs w:val="24"/>
          <w:lang w:eastAsia="es-ES"/>
        </w:rPr>
        <w:t>todas las candidaturas independientes</w:t>
      </w:r>
      <w:r w:rsidRPr="00CC45BD">
        <w:rPr>
          <w:rFonts w:ascii="Arial" w:eastAsia="Times New Roman" w:hAnsi="Arial" w:cs="Arial"/>
          <w:sz w:val="24"/>
          <w:szCs w:val="24"/>
          <w:lang w:eastAsia="es-ES"/>
        </w:rPr>
        <w:t xml:space="preserve"> al cargo de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119"/>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Un 33.3 por ciento que se distribuirá de manera igualitaria entre todas las fórmulas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al cargo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119"/>
        </w:numPr>
        <w:spacing w:after="0" w:line="240" w:lineRule="auto"/>
        <w:ind w:left="993"/>
        <w:jc w:val="both"/>
        <w:rPr>
          <w:rFonts w:ascii="Arial" w:hAnsi="Arial" w:cs="Arial"/>
          <w:sz w:val="24"/>
          <w:szCs w:val="24"/>
        </w:rPr>
      </w:pPr>
      <w:r w:rsidRPr="00CC45BD">
        <w:rPr>
          <w:rFonts w:ascii="Arial" w:hAnsi="Arial" w:cs="Arial"/>
          <w:sz w:val="24"/>
          <w:szCs w:val="24"/>
        </w:rPr>
        <w:t xml:space="preserve">Un 33.3 por ciento que se distribuirá de manera igualitaria entre todas las planillas a integrar los ayuntamientos.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11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En el supuesto de que </w:t>
      </w:r>
      <w:r w:rsidRPr="00CC45BD">
        <w:rPr>
          <w:rFonts w:ascii="Arial" w:eastAsia="Times New Roman" w:hAnsi="Arial" w:cs="Arial"/>
          <w:b/>
          <w:bCs/>
          <w:iCs/>
          <w:sz w:val="24"/>
          <w:szCs w:val="24"/>
          <w:lang w:eastAsia="es-ES"/>
        </w:rPr>
        <w:t>una sola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obtenga su registro para cualquiera de los cargos antes mencionados, no podrá recibir financiamiento que exceda del cincuenta por ciento de los montos referidos en los incisos anteriores.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149.</w:t>
      </w:r>
    </w:p>
    <w:p w:rsidR="0078710B" w:rsidRPr="00CC45BD" w:rsidRDefault="0078710B" w:rsidP="0078710B">
      <w:pPr>
        <w:numPr>
          <w:ilvl w:val="0"/>
          <w:numId w:val="120"/>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xml:space="preserve"> deberán nombrar una persona encargada del manejo de los recursos financieros y administración de los recursos generales y de campaña, así como de la presentación de los informes a que se refiere este Código.</w:t>
      </w:r>
      <w:r w:rsidRPr="00CC45BD">
        <w:rPr>
          <w:rFonts w:ascii="Arial" w:eastAsia="Times New Roman" w:hAnsi="Arial" w:cs="Arial"/>
          <w:b/>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150.</w:t>
      </w:r>
    </w:p>
    <w:p w:rsidR="0078710B" w:rsidRPr="00CC45BD" w:rsidRDefault="0078710B" w:rsidP="0078710B">
      <w:pPr>
        <w:numPr>
          <w:ilvl w:val="0"/>
          <w:numId w:val="121"/>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deberán reembolsar al Instituto, el monto del financiamiento público no erogado.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151.</w:t>
      </w:r>
    </w:p>
    <w:p w:rsidR="0078710B" w:rsidRPr="00CC45BD" w:rsidRDefault="0078710B" w:rsidP="0078710B">
      <w:pPr>
        <w:numPr>
          <w:ilvl w:val="0"/>
          <w:numId w:val="12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en coordinación con el Instituto Nacional, garantizará a las </w:t>
      </w:r>
      <w:r w:rsidRPr="00CC45BD">
        <w:rPr>
          <w:rFonts w:ascii="Arial" w:eastAsia="Times New Roman" w:hAnsi="Arial" w:cs="Arial"/>
          <w:b/>
          <w:bCs/>
          <w:iCs/>
          <w:sz w:val="24"/>
          <w:szCs w:val="24"/>
          <w:lang w:eastAsia="es-ES"/>
        </w:rPr>
        <w:t xml:space="preserve">candidatas y candidatos </w:t>
      </w:r>
      <w:r w:rsidRPr="00CC45BD">
        <w:rPr>
          <w:rFonts w:ascii="Arial" w:eastAsia="Times New Roman" w:hAnsi="Arial" w:cs="Arial"/>
          <w:sz w:val="24"/>
          <w:szCs w:val="24"/>
          <w:lang w:eastAsia="es-ES"/>
        </w:rPr>
        <w:t xml:space="preserve">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 </w:t>
      </w:r>
    </w:p>
    <w:p w:rsidR="0078710B" w:rsidRPr="00CC45BD" w:rsidRDefault="0078710B" w:rsidP="0078710B">
      <w:pPr>
        <w:spacing w:after="0" w:line="240" w:lineRule="auto"/>
        <w:ind w:firstLine="45"/>
        <w:jc w:val="both"/>
        <w:rPr>
          <w:rFonts w:ascii="Arial" w:eastAsia="Times New Roman" w:hAnsi="Arial" w:cs="Arial"/>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152.</w:t>
      </w:r>
    </w:p>
    <w:p w:rsidR="0078710B" w:rsidRPr="00CC45BD" w:rsidRDefault="0078710B" w:rsidP="0078710B">
      <w:pPr>
        <w:numPr>
          <w:ilvl w:val="0"/>
          <w:numId w:val="123"/>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El conjunto de </w:t>
      </w:r>
      <w:r w:rsidRPr="00CC45BD">
        <w:rPr>
          <w:rFonts w:ascii="Arial" w:eastAsia="Times New Roman" w:hAnsi="Arial" w:cs="Arial"/>
          <w:b/>
          <w:bCs/>
          <w:iCs/>
          <w:sz w:val="24"/>
          <w:szCs w:val="24"/>
          <w:lang w:eastAsia="es-ES"/>
        </w:rPr>
        <w:t xml:space="preserve">candidatas y candidatos </w:t>
      </w:r>
      <w:r w:rsidRPr="00CC45BD">
        <w:rPr>
          <w:rFonts w:ascii="Arial" w:eastAsia="Times New Roman" w:hAnsi="Arial" w:cs="Arial"/>
          <w:sz w:val="24"/>
          <w:szCs w:val="24"/>
          <w:lang w:eastAsia="es-ES"/>
        </w:rPr>
        <w:t>independientes, según el tipo de elección, accederán a la radio y la televisión, como si se tratara de un partido de nuevo registro, únicamente en el porcentaje que se distribuye en forma igualitaria a los partidos políticos, en términos de lo dispuesto en la Constitución General.</w:t>
      </w:r>
      <w:r w:rsidRPr="00CC45BD">
        <w:rPr>
          <w:rFonts w:ascii="Arial" w:eastAsia="Times New Roman" w:hAnsi="Arial" w:cs="Arial"/>
          <w:b/>
          <w:sz w:val="24"/>
          <w:szCs w:val="24"/>
          <w:lang w:eastAsia="es-ES"/>
        </w:rPr>
        <w:t xml:space="preserve">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numPr>
          <w:ilvl w:val="0"/>
          <w:numId w:val="123"/>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 xml:space="preserve">Las candidatas y candidatos </w:t>
      </w:r>
      <w:r w:rsidRPr="00CC45BD">
        <w:rPr>
          <w:rFonts w:ascii="Arial" w:eastAsia="Times New Roman" w:hAnsi="Arial" w:cs="Arial"/>
          <w:sz w:val="24"/>
          <w:szCs w:val="24"/>
          <w:lang w:eastAsia="es-ES"/>
        </w:rPr>
        <w:t xml:space="preserve">independientes sólo tendrán acceso a radio y televisión en campaña electoral.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153.</w:t>
      </w:r>
    </w:p>
    <w:p w:rsidR="0078710B" w:rsidRPr="00CC45BD" w:rsidRDefault="0078710B" w:rsidP="0078710B">
      <w:pPr>
        <w:numPr>
          <w:ilvl w:val="0"/>
          <w:numId w:val="124"/>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xml:space="preserve"> independientes deberán entregar sus materiales al Instituto Nacional para su calificación técnica, a fin de emitir el dictamen correspondiente en los plazos y términos que el propio Instituto determine.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154.</w:t>
      </w:r>
    </w:p>
    <w:p w:rsidR="0078710B" w:rsidRPr="00CC45BD" w:rsidRDefault="0078710B" w:rsidP="0078710B">
      <w:pPr>
        <w:numPr>
          <w:ilvl w:val="0"/>
          <w:numId w:val="12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Ninguna persona física o moral, sea a título propio o por cuenta de terceros, podrá contratar propaganda en radio y televisión para promover </w:t>
      </w:r>
      <w:r w:rsidRPr="00CC45BD">
        <w:rPr>
          <w:rFonts w:ascii="Arial" w:eastAsia="Times New Roman" w:hAnsi="Arial" w:cs="Arial"/>
          <w:b/>
          <w:bCs/>
          <w:iCs/>
          <w:sz w:val="24"/>
          <w:szCs w:val="24"/>
          <w:lang w:eastAsia="es-ES"/>
        </w:rPr>
        <w:t>una candidatura</w:t>
      </w:r>
      <w:r w:rsidRPr="00CC45BD">
        <w:rPr>
          <w:rFonts w:ascii="Arial" w:eastAsia="Times New Roman" w:hAnsi="Arial" w:cs="Arial"/>
          <w:sz w:val="24"/>
          <w:szCs w:val="24"/>
          <w:lang w:eastAsia="es-ES"/>
        </w:rPr>
        <w:t xml:space="preserve"> independiente o dirigida a influir en las preferencias electorales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a favor o en contra de los mismos o de los partidos políticos. Queda prohibida la transmisión en territorio estatal de este tipo de propaganda contratada en el extranjero.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156.</w:t>
      </w:r>
    </w:p>
    <w:p w:rsidR="0078710B" w:rsidRPr="00CC45BD" w:rsidRDefault="0078710B" w:rsidP="0078710B">
      <w:pPr>
        <w:numPr>
          <w:ilvl w:val="0"/>
          <w:numId w:val="126"/>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Para la transmisión de mensajes de </w:t>
      </w: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en cada estación de radio y canal de televisión, se estará a lo establecido en este Código y demás ordenamientos aplicables, así como los acuerdos del Comité de Radio y Televisión del Instituto Nacional.</w:t>
      </w:r>
      <w:r w:rsidRPr="00CC45BD">
        <w:rPr>
          <w:rFonts w:ascii="Arial" w:eastAsia="Times New Roman" w:hAnsi="Arial" w:cs="Arial"/>
          <w:b/>
          <w:sz w:val="24"/>
          <w:szCs w:val="24"/>
          <w:lang w:eastAsia="es-ES"/>
        </w:rPr>
        <w:t xml:space="preserve">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157.</w:t>
      </w:r>
    </w:p>
    <w:p w:rsidR="0078710B" w:rsidRPr="00CC45BD" w:rsidRDefault="0078710B" w:rsidP="0078710B">
      <w:pPr>
        <w:numPr>
          <w:ilvl w:val="0"/>
          <w:numId w:val="12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tiempo que corresponda a cada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será utilizado exclusivamente para la difusión de sus mensajes.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158.</w:t>
      </w:r>
    </w:p>
    <w:p w:rsidR="0078710B" w:rsidRPr="00CC45BD" w:rsidRDefault="0078710B" w:rsidP="0078710B">
      <w:pPr>
        <w:numPr>
          <w:ilvl w:val="0"/>
          <w:numId w:val="12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Comité de Radio y Televisión del Instituto Nacional será el responsable de asegurar a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la debida participación en la materia.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right="12"/>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TÍTULO CUARTO</w:t>
      </w:r>
    </w:p>
    <w:p w:rsidR="0078710B" w:rsidRPr="00CC45BD" w:rsidRDefault="0078710B" w:rsidP="0078710B">
      <w:pPr>
        <w:spacing w:after="0" w:line="240" w:lineRule="auto"/>
        <w:ind w:right="5"/>
        <w:jc w:val="center"/>
        <w:rPr>
          <w:rFonts w:ascii="Arial" w:eastAsia="Times New Roman" w:hAnsi="Arial" w:cs="Arial"/>
          <w:sz w:val="24"/>
          <w:szCs w:val="24"/>
          <w:lang w:eastAsia="es-ES"/>
        </w:rPr>
      </w:pPr>
      <w:r w:rsidRPr="00CC45BD">
        <w:rPr>
          <w:rFonts w:ascii="Arial" w:eastAsia="Times New Roman" w:hAnsi="Arial" w:cs="Arial"/>
          <w:b/>
          <w:sz w:val="24"/>
          <w:szCs w:val="24"/>
          <w:lang w:eastAsia="es-ES"/>
        </w:rPr>
        <w:t>DE LA PROPAGANDA ELECTORAL DE LAS CANDIDATURAS INDEPENDIENTES</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160.</w:t>
      </w:r>
    </w:p>
    <w:p w:rsidR="0078710B" w:rsidRPr="00CC45BD" w:rsidRDefault="0078710B" w:rsidP="0078710B">
      <w:pPr>
        <w:numPr>
          <w:ilvl w:val="0"/>
          <w:numId w:val="12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Son aplicables a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independientes, las normas sobre propaganda electoral contenidas en este Código.</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5"/>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161.</w:t>
      </w:r>
    </w:p>
    <w:p w:rsidR="0078710B" w:rsidRPr="00CC45BD" w:rsidRDefault="0078710B" w:rsidP="0078710B">
      <w:pPr>
        <w:numPr>
          <w:ilvl w:val="0"/>
          <w:numId w:val="13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propaganda electoral de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deberá tener el emblema y color o colores que los caractericen y diferencien de otros partidos políticos y de </w:t>
      </w:r>
      <w:r w:rsidRPr="00CC45BD">
        <w:rPr>
          <w:rFonts w:ascii="Arial" w:eastAsia="Times New Roman" w:hAnsi="Arial" w:cs="Arial"/>
          <w:b/>
          <w:bCs/>
          <w:iCs/>
          <w:sz w:val="24"/>
          <w:szCs w:val="24"/>
          <w:lang w:eastAsia="es-ES"/>
        </w:rPr>
        <w:t>otras candidaturas independientes</w:t>
      </w:r>
      <w:r w:rsidRPr="00CC45BD">
        <w:rPr>
          <w:rFonts w:ascii="Arial" w:eastAsia="Times New Roman" w:hAnsi="Arial" w:cs="Arial"/>
          <w:sz w:val="24"/>
          <w:szCs w:val="24"/>
          <w:lang w:eastAsia="es-ES"/>
        </w:rPr>
        <w:t>, así como tener visible la leyenda: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5"/>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w:t>
      </w:r>
      <w:r w:rsidRPr="00CC45BD">
        <w:rPr>
          <w:rFonts w:ascii="Arial" w:eastAsia="Times New Roman" w:hAnsi="Arial" w:cs="Arial"/>
          <w:sz w:val="24"/>
          <w:szCs w:val="24"/>
          <w:lang w:eastAsia="es-ES"/>
        </w:rPr>
        <w:t xml:space="preserve"> </w:t>
      </w:r>
      <w:r w:rsidRPr="00CC45BD">
        <w:rPr>
          <w:rFonts w:ascii="Arial" w:eastAsia="Times New Roman" w:hAnsi="Arial" w:cs="Arial"/>
          <w:b/>
          <w:sz w:val="24"/>
          <w:szCs w:val="24"/>
          <w:lang w:eastAsia="es-ES"/>
        </w:rPr>
        <w:t>162.</w:t>
      </w:r>
    </w:p>
    <w:p w:rsidR="0078710B" w:rsidRPr="00CC45BD" w:rsidRDefault="0078710B" w:rsidP="0078710B">
      <w:pPr>
        <w:numPr>
          <w:ilvl w:val="0"/>
          <w:numId w:val="13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revisión de los informes que los aspirantes presenten sobre el origen y destino de sus recursos y de actos para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según corresponda, así como la práctica de auditorías sobre el manejo de sus recursos y su situación contable y financiera estará a cargo de la Unidad de Fiscalización del Instituto Nacional, en los términos que establezca la Ley General. </w:t>
      </w:r>
    </w:p>
    <w:p w:rsidR="0078710B" w:rsidRPr="00CC45BD" w:rsidRDefault="0078710B" w:rsidP="0078710B">
      <w:pPr>
        <w:spacing w:after="0" w:line="240" w:lineRule="auto"/>
        <w:ind w:left="715"/>
        <w:jc w:val="both"/>
        <w:rPr>
          <w:rFonts w:ascii="Arial" w:eastAsia="Times New Roman" w:hAnsi="Arial" w:cs="Arial"/>
          <w:sz w:val="24"/>
          <w:szCs w:val="24"/>
          <w:lang w:eastAsia="es-ES"/>
        </w:rPr>
      </w:pPr>
    </w:p>
    <w:p w:rsidR="0078710B" w:rsidRPr="00CC45BD" w:rsidRDefault="0078710B" w:rsidP="0078710B">
      <w:pPr>
        <w:numPr>
          <w:ilvl w:val="0"/>
          <w:numId w:val="13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164. </w:t>
      </w:r>
      <w:r w:rsidRPr="00CC45BD">
        <w:rPr>
          <w:rFonts w:ascii="Arial" w:eastAsia="Times New Roman" w:hAnsi="Arial" w:cs="Arial"/>
          <w:sz w:val="24"/>
          <w:szCs w:val="24"/>
          <w:lang w:eastAsia="es-ES"/>
        </w:rPr>
        <w:t>Se deroga.</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165. </w:t>
      </w:r>
      <w:r w:rsidRPr="00CC45BD">
        <w:rPr>
          <w:rFonts w:ascii="Arial" w:eastAsia="Times New Roman" w:hAnsi="Arial" w:cs="Arial"/>
          <w:sz w:val="24"/>
          <w:szCs w:val="24"/>
          <w:lang w:eastAsia="es-ES"/>
        </w:rPr>
        <w:t>Se deroga.</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166.</w:t>
      </w:r>
    </w:p>
    <w:p w:rsidR="0078710B" w:rsidRPr="00CC45BD" w:rsidRDefault="0078710B" w:rsidP="0078710B">
      <w:pPr>
        <w:widowControl w:val="0"/>
        <w:numPr>
          <w:ilvl w:val="0"/>
          <w:numId w:val="13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El proceso electoral es el conjunto de actos ordenados por la Constitución General, la Constitución, y este Código, realizados por las autoridades electorales, los partidos políticos, </w:t>
      </w:r>
      <w:r w:rsidRPr="00CC45BD">
        <w:rPr>
          <w:rFonts w:ascii="Arial" w:eastAsia="Times New Roman" w:hAnsi="Arial" w:cs="Arial"/>
          <w:b/>
          <w:bCs/>
          <w:iCs/>
          <w:sz w:val="24"/>
          <w:szCs w:val="24"/>
          <w:lang w:eastAsia="es-ES"/>
        </w:rPr>
        <w:t>las candidatas y candidatos independientes</w:t>
      </w:r>
      <w:r w:rsidRPr="00CC45BD">
        <w:rPr>
          <w:rFonts w:ascii="Arial" w:eastAsia="Times New Roman" w:hAnsi="Arial" w:cs="Arial"/>
          <w:sz w:val="24"/>
          <w:szCs w:val="24"/>
          <w:lang w:eastAsia="es-ES"/>
        </w:rPr>
        <w:t xml:space="preserve">, así como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que tiene por objeto la renovación periódica de los integrantes de los Poderes Legislativo y Ejecutivo del Estado y de los Ayuntamientos.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284"/>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168.</w:t>
      </w:r>
    </w:p>
    <w:p w:rsidR="0078710B" w:rsidRPr="00CC45BD" w:rsidRDefault="0078710B" w:rsidP="0078710B">
      <w:pPr>
        <w:widowControl w:val="0"/>
        <w:numPr>
          <w:ilvl w:val="0"/>
          <w:numId w:val="13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procesos internos para la selección de candidaturas a cargos de elección popular son el conjunto de actividades que realizan los partidos políticos, las y los aspirantes y </w:t>
      </w:r>
      <w:r w:rsidRPr="00CC45BD">
        <w:rPr>
          <w:rFonts w:ascii="Arial" w:eastAsia="Times New Roman" w:hAnsi="Arial" w:cs="Arial"/>
          <w:b/>
          <w:bCs/>
          <w:iCs/>
          <w:sz w:val="24"/>
          <w:szCs w:val="24"/>
          <w:lang w:eastAsia="es-ES"/>
        </w:rPr>
        <w:t>las precandidatas y precandidatos</w:t>
      </w:r>
      <w:r w:rsidRPr="00CC45BD">
        <w:rPr>
          <w:rFonts w:ascii="Arial" w:eastAsia="Times New Roman" w:hAnsi="Arial" w:cs="Arial"/>
          <w:sz w:val="24"/>
          <w:szCs w:val="24"/>
          <w:lang w:eastAsia="es-ES"/>
        </w:rPr>
        <w:t xml:space="preserve"> a dichos cargos, de conformidad con lo establecido en este Código, en los Estatutos y en los reglamentos, acuerdos y demás disposiciones de carácter general que aprueben los órganos de dirección de cada partido político.  </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numPr>
          <w:ilvl w:val="0"/>
          <w:numId w:val="13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entiende por precampaña electoral el conjunto de actos que realizan los partidos políticos, sus militantes, </w:t>
      </w:r>
      <w:r w:rsidRPr="00CC45BD">
        <w:rPr>
          <w:rFonts w:ascii="Arial" w:eastAsia="Times New Roman" w:hAnsi="Arial" w:cs="Arial"/>
          <w:b/>
          <w:bCs/>
          <w:iCs/>
          <w:sz w:val="24"/>
          <w:szCs w:val="24"/>
          <w:lang w:eastAsia="es-ES"/>
        </w:rPr>
        <w:t>las precandidatas y los precandidatos</w:t>
      </w:r>
      <w:r w:rsidRPr="00CC45BD">
        <w:rPr>
          <w:rFonts w:ascii="Arial" w:eastAsia="Times New Roman" w:hAnsi="Arial" w:cs="Arial"/>
          <w:sz w:val="24"/>
          <w:szCs w:val="24"/>
          <w:lang w:eastAsia="es-ES"/>
        </w:rPr>
        <w:t xml:space="preserve"> a candidaturas a cargos de elección popular debidamente registrados por cada partido político.</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3"/>
        </w:numPr>
        <w:suppressAutoHyphens/>
        <w:spacing w:after="0" w:line="240" w:lineRule="auto"/>
        <w:jc w:val="both"/>
        <w:rPr>
          <w:rFonts w:ascii="Arial" w:eastAsia="Times New Roman" w:hAnsi="Arial" w:cs="Arial"/>
          <w:sz w:val="24"/>
          <w:szCs w:val="24"/>
          <w:lang w:eastAsia="es-ES"/>
        </w:rPr>
      </w:pPr>
      <w:bookmarkStart w:id="10" w:name="_Hlk44176734"/>
      <w:r w:rsidRPr="00CC45BD">
        <w:rPr>
          <w:rFonts w:ascii="Arial" w:eastAsia="Times New Roman" w:hAnsi="Arial" w:cs="Arial"/>
          <w:sz w:val="24"/>
          <w:szCs w:val="24"/>
          <w:lang w:eastAsia="es-ES"/>
        </w:rPr>
        <w:t xml:space="preserve">Se entiende por actos de precampaña electoral las reuniones públicas, asambleas, marchas y en general aquellos en que las precandidatas y precandidatos se dirigen a las y los afiliados o simpatizantes o al electorado en general del instituto político en cuyo proceso de selección interno participa, con el objetivo de obtener su respaldo para ser postulado como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a un cargo de elección popular.</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Se entiende por propaganda de precampaña el conjunto de escritos, publicaciones, imágenes, grabaciones, proyecciones y expresiones que durante el periodo establecido por este Código y el que señale la convocatoria respectiva difunden l</w:t>
      </w:r>
      <w:r w:rsidRPr="00CC45BD">
        <w:rPr>
          <w:rFonts w:ascii="Arial" w:eastAsia="Times New Roman" w:hAnsi="Arial" w:cs="Arial"/>
          <w:b/>
          <w:bCs/>
          <w:iCs/>
          <w:sz w:val="24"/>
          <w:szCs w:val="24"/>
          <w:lang w:eastAsia="es-ES"/>
        </w:rPr>
        <w:t xml:space="preserve">as precandidatas y los precandidatos </w:t>
      </w:r>
      <w:r w:rsidRPr="00CC45BD">
        <w:rPr>
          <w:rFonts w:ascii="Arial" w:eastAsia="Times New Roman" w:hAnsi="Arial" w:cs="Arial"/>
          <w:sz w:val="24"/>
          <w:szCs w:val="24"/>
          <w:lang w:eastAsia="es-ES"/>
        </w:rPr>
        <w:t xml:space="preserve">con el propósito de dar a conocer sus propuestas. La propaganda de precampaña deberá señalar de manera expresa, por medios gráficos y auditivos, la calidad de </w:t>
      </w:r>
      <w:r w:rsidRPr="00CC45BD">
        <w:rPr>
          <w:rFonts w:ascii="Arial" w:eastAsia="Times New Roman" w:hAnsi="Arial" w:cs="Arial"/>
          <w:b/>
          <w:bCs/>
          <w:iCs/>
          <w:sz w:val="24"/>
          <w:szCs w:val="24"/>
          <w:lang w:eastAsia="es-ES"/>
        </w:rPr>
        <w:t xml:space="preserve">precandidata o precandidato </w:t>
      </w:r>
      <w:r w:rsidRPr="00CC45BD">
        <w:rPr>
          <w:rFonts w:ascii="Arial" w:eastAsia="Times New Roman" w:hAnsi="Arial" w:cs="Arial"/>
          <w:sz w:val="24"/>
          <w:szCs w:val="24"/>
          <w:lang w:eastAsia="es-ES"/>
        </w:rPr>
        <w:t>de quien es promovida o promovido.</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3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7. …</w:t>
      </w:r>
    </w:p>
    <w:bookmarkEnd w:id="10"/>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169.</w:t>
      </w:r>
    </w:p>
    <w:p w:rsidR="0078710B" w:rsidRPr="00CC45BD" w:rsidRDefault="0078710B" w:rsidP="0078710B">
      <w:pPr>
        <w:pStyle w:val="Prrafodelista"/>
        <w:numPr>
          <w:ilvl w:val="2"/>
          <w:numId w:val="4"/>
        </w:numPr>
        <w:suppressAutoHyphens/>
        <w:spacing w:after="0" w:line="240" w:lineRule="auto"/>
        <w:ind w:left="709" w:hanging="425"/>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w:t>
      </w:r>
    </w:p>
    <w:p w:rsidR="0078710B" w:rsidRPr="00CC45BD" w:rsidRDefault="0078710B" w:rsidP="0078710B">
      <w:pPr>
        <w:pStyle w:val="Prrafodelista"/>
        <w:suppressAutoHyphens/>
        <w:spacing w:after="0" w:line="240" w:lineRule="auto"/>
        <w:ind w:left="709"/>
        <w:jc w:val="both"/>
        <w:rPr>
          <w:rFonts w:ascii="Arial" w:eastAsia="Times New Roman" w:hAnsi="Arial" w:cs="Arial"/>
          <w:iCs/>
          <w:sz w:val="24"/>
          <w:szCs w:val="24"/>
          <w:lang w:eastAsia="es-ES"/>
        </w:rPr>
      </w:pPr>
    </w:p>
    <w:p w:rsidR="0078710B" w:rsidRPr="00CC45BD" w:rsidRDefault="0078710B" w:rsidP="0078710B">
      <w:pPr>
        <w:pStyle w:val="Prrafodelista"/>
        <w:numPr>
          <w:ilvl w:val="3"/>
          <w:numId w:val="4"/>
        </w:numPr>
        <w:suppressAutoHyphens/>
        <w:spacing w:after="0" w:line="240" w:lineRule="auto"/>
        <w:ind w:left="567" w:hanging="141"/>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a e) …</w:t>
      </w:r>
    </w:p>
    <w:p w:rsidR="0078710B" w:rsidRPr="00CC45BD" w:rsidRDefault="0078710B" w:rsidP="0078710B">
      <w:pPr>
        <w:pStyle w:val="Prrafodelista"/>
        <w:suppressAutoHyphens/>
        <w:spacing w:after="0" w:line="240" w:lineRule="auto"/>
        <w:ind w:left="709"/>
        <w:jc w:val="both"/>
        <w:rPr>
          <w:rFonts w:ascii="Arial" w:eastAsia="Times New Roman" w:hAnsi="Arial" w:cs="Arial"/>
          <w:iCs/>
          <w:sz w:val="24"/>
          <w:szCs w:val="24"/>
          <w:lang w:eastAsia="es-ES"/>
        </w:rPr>
      </w:pPr>
    </w:p>
    <w:p w:rsidR="0078710B" w:rsidRPr="00CC45BD" w:rsidRDefault="0078710B" w:rsidP="0078710B">
      <w:pPr>
        <w:widowControl w:val="0"/>
        <w:suppressAutoHyphens/>
        <w:spacing w:after="0" w:line="240" w:lineRule="auto"/>
        <w:ind w:left="709" w:hanging="283"/>
        <w:contextualSpacing/>
        <w:jc w:val="both"/>
        <w:rPr>
          <w:rFonts w:ascii="Arial" w:eastAsia="Times New Roman" w:hAnsi="Arial" w:cs="Arial"/>
          <w:bCs/>
          <w:iCs/>
          <w:snapToGrid w:val="0"/>
          <w:sz w:val="24"/>
          <w:szCs w:val="24"/>
          <w:lang w:eastAsia="es-ES"/>
        </w:rPr>
      </w:pPr>
      <w:r w:rsidRPr="00CC45BD">
        <w:rPr>
          <w:rFonts w:ascii="Arial" w:eastAsia="Times New Roman" w:hAnsi="Arial" w:cs="Arial"/>
          <w:bCs/>
          <w:snapToGrid w:val="0"/>
          <w:sz w:val="24"/>
          <w:szCs w:val="24"/>
          <w:lang w:eastAsia="es-ES"/>
        </w:rPr>
        <w:t xml:space="preserve">f) </w:t>
      </w:r>
      <w:r w:rsidRPr="00CC45BD">
        <w:rPr>
          <w:rFonts w:ascii="Arial" w:eastAsia="Times New Roman" w:hAnsi="Arial" w:cs="Arial"/>
          <w:bCs/>
          <w:snapToGrid w:val="0"/>
          <w:sz w:val="24"/>
          <w:szCs w:val="24"/>
          <w:lang w:eastAsia="es-ES"/>
        </w:rPr>
        <w:tab/>
        <w:t xml:space="preserve">Cuando dentro de los procesos a que se refiere este artículo exista </w:t>
      </w:r>
      <w:r w:rsidRPr="00CC45BD">
        <w:rPr>
          <w:rFonts w:ascii="Arial" w:eastAsia="Times New Roman" w:hAnsi="Arial" w:cs="Arial"/>
          <w:b/>
          <w:iCs/>
          <w:snapToGrid w:val="0"/>
          <w:sz w:val="24"/>
          <w:szCs w:val="24"/>
          <w:lang w:eastAsia="es-ES"/>
        </w:rPr>
        <w:t xml:space="preserve">una sola </w:t>
      </w:r>
      <w:r w:rsidRPr="00CC45BD">
        <w:rPr>
          <w:rFonts w:ascii="Arial" w:eastAsia="Times New Roman" w:hAnsi="Arial" w:cs="Arial"/>
          <w:b/>
          <w:bCs/>
          <w:iCs/>
          <w:snapToGrid w:val="0"/>
          <w:sz w:val="24"/>
          <w:szCs w:val="24"/>
          <w:lang w:eastAsia="es-ES"/>
        </w:rPr>
        <w:lastRenderedPageBreak/>
        <w:t>precandidata o precandidato</w:t>
      </w:r>
      <w:r w:rsidRPr="00CC45BD">
        <w:rPr>
          <w:rFonts w:ascii="Arial" w:eastAsia="Times New Roman" w:hAnsi="Arial" w:cs="Arial"/>
          <w:b/>
          <w:iCs/>
          <w:snapToGrid w:val="0"/>
          <w:sz w:val="24"/>
          <w:szCs w:val="24"/>
          <w:lang w:eastAsia="es-ES"/>
        </w:rPr>
        <w:t xml:space="preserve"> registrada o registrado</w:t>
      </w:r>
      <w:r w:rsidRPr="00CC45BD">
        <w:rPr>
          <w:rFonts w:ascii="Arial" w:eastAsia="Times New Roman" w:hAnsi="Arial" w:cs="Arial"/>
          <w:bCs/>
          <w:snapToGrid w:val="0"/>
          <w:sz w:val="24"/>
          <w:szCs w:val="24"/>
          <w:lang w:eastAsia="es-ES"/>
        </w:rPr>
        <w:t xml:space="preserve">, no podrá realizar actos de precampaña, en ninguna modalidad y bajo ningún concepto. El partido de que se trate conservará y ejercerá sus derechos de acceso a radio y televisión, difundiendo mensajes genéricos en los que no podrá hacer mención, en forma alguna </w:t>
      </w:r>
      <w:r w:rsidRPr="00CC45BD">
        <w:rPr>
          <w:rFonts w:ascii="Arial" w:eastAsia="Times New Roman" w:hAnsi="Arial" w:cs="Arial"/>
          <w:b/>
          <w:iCs/>
          <w:snapToGrid w:val="0"/>
          <w:sz w:val="24"/>
          <w:szCs w:val="24"/>
          <w:lang w:eastAsia="es-ES"/>
        </w:rPr>
        <w:t>a la precandidatura única</w:t>
      </w:r>
      <w:r w:rsidRPr="00CC45BD">
        <w:rPr>
          <w:rFonts w:ascii="Arial" w:eastAsia="Times New Roman" w:hAnsi="Arial" w:cs="Arial"/>
          <w:bCs/>
          <w:snapToGrid w:val="0"/>
          <w:sz w:val="24"/>
          <w:szCs w:val="24"/>
          <w:lang w:eastAsia="es-ES"/>
        </w:rPr>
        <w:t>. La violación a lo anterior será sancionada en los términos de este Código.</w:t>
      </w:r>
    </w:p>
    <w:p w:rsidR="0078710B" w:rsidRPr="00CC45BD" w:rsidRDefault="0078710B" w:rsidP="0078710B">
      <w:pPr>
        <w:widowControl w:val="0"/>
        <w:suppressAutoHyphens/>
        <w:spacing w:after="0" w:line="240" w:lineRule="auto"/>
        <w:ind w:left="720"/>
        <w:contextualSpacing/>
        <w:jc w:val="both"/>
        <w:rPr>
          <w:rFonts w:ascii="Arial" w:eastAsia="Times New Roman" w:hAnsi="Arial" w:cs="Arial"/>
          <w:bCs/>
          <w:iCs/>
          <w:snapToGrid w:val="0"/>
          <w:sz w:val="24"/>
          <w:szCs w:val="24"/>
          <w:lang w:eastAsia="es-ES"/>
        </w:rPr>
      </w:pPr>
    </w:p>
    <w:p w:rsidR="0078710B" w:rsidRPr="00CC45BD" w:rsidRDefault="0078710B" w:rsidP="0078710B">
      <w:pPr>
        <w:widowControl w:val="0"/>
        <w:numPr>
          <w:ilvl w:val="0"/>
          <w:numId w:val="132"/>
        </w:numPr>
        <w:suppressAutoHyphens/>
        <w:spacing w:after="0" w:line="240" w:lineRule="auto"/>
        <w:contextualSpacing/>
        <w:jc w:val="both"/>
        <w:rPr>
          <w:rFonts w:ascii="Arial" w:eastAsia="Times New Roman" w:hAnsi="Arial" w:cs="Arial"/>
          <w:b/>
          <w:snapToGrid w:val="0"/>
          <w:sz w:val="24"/>
          <w:szCs w:val="24"/>
          <w:lang w:eastAsia="es-ES"/>
        </w:rPr>
      </w:pPr>
      <w:r w:rsidRPr="00CC45BD">
        <w:rPr>
          <w:rFonts w:ascii="Arial" w:eastAsia="Times New Roman" w:hAnsi="Arial" w:cs="Arial"/>
          <w:b/>
          <w:bCs/>
          <w:iCs/>
          <w:snapToGrid w:val="0"/>
          <w:sz w:val="24"/>
          <w:szCs w:val="24"/>
          <w:lang w:eastAsia="es-ES"/>
        </w:rPr>
        <w:t>Las precandidatas y precandidatos</w:t>
      </w:r>
      <w:r w:rsidRPr="00CC45BD">
        <w:rPr>
          <w:rFonts w:ascii="Arial" w:eastAsia="Times New Roman" w:hAnsi="Arial" w:cs="Arial"/>
          <w:b/>
          <w:snapToGrid w:val="0"/>
          <w:sz w:val="24"/>
          <w:szCs w:val="24"/>
          <w:lang w:eastAsia="es-ES"/>
        </w:rPr>
        <w:t xml:space="preserve">, así como </w:t>
      </w:r>
      <w:r w:rsidRPr="00CC45BD">
        <w:rPr>
          <w:rFonts w:ascii="Arial" w:eastAsia="Times New Roman" w:hAnsi="Arial" w:cs="Arial"/>
          <w:b/>
          <w:bCs/>
          <w:iCs/>
          <w:snapToGrid w:val="0"/>
          <w:sz w:val="24"/>
          <w:szCs w:val="24"/>
          <w:lang w:eastAsia="es-ES"/>
        </w:rPr>
        <w:t>las precandidatas y precandidatos únicos</w:t>
      </w:r>
      <w:r w:rsidRPr="00CC45BD">
        <w:rPr>
          <w:rFonts w:ascii="Arial" w:eastAsia="Times New Roman" w:hAnsi="Arial" w:cs="Arial"/>
          <w:b/>
          <w:snapToGrid w:val="0"/>
          <w:sz w:val="24"/>
          <w:szCs w:val="24"/>
          <w:lang w:eastAsia="es-ES"/>
        </w:rPr>
        <w:t xml:space="preserve"> no podrán realizar actividades de proselitismo o difusión de propaganda, por ningún medio, antes de la fecha de inicio de las precampañas; la violación a esta disposición se sancionará con la negativa de registro para participar como precandidata y precandidato.</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harán uso del tiempo en radio y televisión que conforme a la Constitución General, la Ley General y este Código les corresponda para la difusión de sus procesos de selección interna de candidaturas a cargos de elección popular, de conformidad con las reglas y pautas que determine el Instituto Nacional. </w:t>
      </w:r>
      <w:r w:rsidRPr="00CC45BD">
        <w:rPr>
          <w:rFonts w:ascii="Arial" w:eastAsia="Times New Roman" w:hAnsi="Arial" w:cs="Arial"/>
          <w:b/>
          <w:bCs/>
          <w:iCs/>
          <w:sz w:val="24"/>
          <w:szCs w:val="24"/>
          <w:lang w:eastAsia="es-ES"/>
        </w:rPr>
        <w:t>Las precandidatas y los precandidatos debidamente registrados</w:t>
      </w:r>
      <w:r w:rsidRPr="00CC45BD">
        <w:rPr>
          <w:rFonts w:ascii="Arial" w:eastAsia="Times New Roman" w:hAnsi="Arial" w:cs="Arial"/>
          <w:sz w:val="24"/>
          <w:szCs w:val="24"/>
          <w:lang w:eastAsia="es-ES"/>
        </w:rPr>
        <w:t xml:space="preserve"> podrán acceder a radio y televisión exclusivamente a través del tiempo que corresponda en dichos medios al partido político por el que pretenden ser postulados.</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Queda prohibido a las y los aspirantes y </w:t>
      </w:r>
      <w:r w:rsidRPr="00CC45BD">
        <w:rPr>
          <w:rFonts w:ascii="Arial" w:eastAsia="Times New Roman" w:hAnsi="Arial" w:cs="Arial"/>
          <w:b/>
          <w:bCs/>
          <w:iCs/>
          <w:sz w:val="24"/>
          <w:szCs w:val="24"/>
          <w:lang w:eastAsia="es-ES"/>
        </w:rPr>
        <w:t>precandidatas y precandidatos</w:t>
      </w:r>
      <w:r w:rsidRPr="00CC45BD">
        <w:rPr>
          <w:rFonts w:ascii="Arial" w:eastAsia="Times New Roman" w:hAnsi="Arial" w:cs="Arial"/>
          <w:sz w:val="24"/>
          <w:szCs w:val="24"/>
          <w:lang w:eastAsia="es-ES"/>
        </w:rPr>
        <w:t>, en todo tiempo, la contratación de propaganda o cualquier otra forma de promoción personal en radio, televisión y medios impresos. La violación a esta norma se sancionará con la negativa del registro correspondiente. De comprobarse la violación a esta norma en fecha posterior a la de registro, el Instituto cancelará el registro del candidato infractor.</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170.</w:t>
      </w:r>
    </w:p>
    <w:p w:rsidR="0078710B" w:rsidRPr="00CC45BD" w:rsidRDefault="0078710B" w:rsidP="0078710B">
      <w:pPr>
        <w:pStyle w:val="Prrafodelista"/>
        <w:numPr>
          <w:ilvl w:val="0"/>
          <w:numId w:val="24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spacing w:after="0" w:line="240" w:lineRule="auto"/>
        <w:jc w:val="both"/>
        <w:rPr>
          <w:rFonts w:ascii="Arial" w:eastAsia="Times New Roman" w:hAnsi="Arial" w:cs="Arial"/>
          <w:sz w:val="24"/>
          <w:szCs w:val="24"/>
          <w:lang w:eastAsia="es-ES"/>
        </w:rPr>
      </w:pPr>
    </w:p>
    <w:p w:rsidR="0078710B" w:rsidRPr="00CC45BD" w:rsidRDefault="0078710B" w:rsidP="0078710B">
      <w:pPr>
        <w:pStyle w:val="Prrafodelista"/>
        <w:numPr>
          <w:ilvl w:val="0"/>
          <w:numId w:val="246"/>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bCs/>
          <w:snapToGrid w:val="0"/>
          <w:sz w:val="24"/>
          <w:szCs w:val="24"/>
          <w:lang w:eastAsia="es-ES"/>
        </w:rPr>
        <w:t xml:space="preserve">La propaganda de precampaña deberá señalar de manera expresa, por medios gráficos y auditivos, la calidad de </w:t>
      </w:r>
      <w:r w:rsidRPr="00CC45BD">
        <w:rPr>
          <w:rFonts w:ascii="Arial" w:eastAsia="Times New Roman" w:hAnsi="Arial" w:cs="Arial"/>
          <w:b/>
          <w:iCs/>
          <w:snapToGrid w:val="0"/>
          <w:sz w:val="24"/>
          <w:szCs w:val="24"/>
          <w:lang w:eastAsia="es-ES"/>
        </w:rPr>
        <w:t xml:space="preserve">precandidata o precandidato </w:t>
      </w:r>
      <w:r w:rsidRPr="00CC45BD">
        <w:rPr>
          <w:rFonts w:ascii="Arial" w:eastAsia="Times New Roman" w:hAnsi="Arial" w:cs="Arial"/>
          <w:bCs/>
          <w:snapToGrid w:val="0"/>
          <w:sz w:val="24"/>
          <w:szCs w:val="24"/>
          <w:lang w:eastAsia="es-ES"/>
        </w:rPr>
        <w:t>de quien es promovido.</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172.</w:t>
      </w:r>
    </w:p>
    <w:p w:rsidR="0078710B" w:rsidRPr="00CC45BD" w:rsidRDefault="0078710B" w:rsidP="0078710B">
      <w:pPr>
        <w:widowControl w:val="0"/>
        <w:numPr>
          <w:ilvl w:val="0"/>
          <w:numId w:val="13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conforme a sus Estatutos, deberán establecer el órgano interno responsable de la organización de los procesos de selección de sus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y, en su caso, de las precampañas.</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precandidatas y precandidatos</w:t>
      </w:r>
      <w:r w:rsidRPr="00CC45BD">
        <w:rPr>
          <w:rFonts w:ascii="Arial" w:eastAsia="Times New Roman" w:hAnsi="Arial" w:cs="Arial"/>
          <w:sz w:val="24"/>
          <w:szCs w:val="24"/>
          <w:lang w:eastAsia="es-ES"/>
        </w:rPr>
        <w:t xml:space="preserve"> podrán impugnar, ante el órgano interno de justicia partidaria, o equivalente, los reglamentos y convocatorias; la integración </w:t>
      </w:r>
      <w:r w:rsidRPr="00CC45BD">
        <w:rPr>
          <w:rFonts w:ascii="Arial" w:eastAsia="Times New Roman" w:hAnsi="Arial" w:cs="Arial"/>
          <w:sz w:val="24"/>
          <w:szCs w:val="24"/>
          <w:lang w:eastAsia="es-ES"/>
        </w:rPr>
        <w:lastRenderedPageBreak/>
        <w:t xml:space="preserve">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a cargos de elección popular. Cada partido político deberá contar con un reglamento interno en el que se regulen los procedimientos y plazos para la resolución de tales controversias.</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medios de impugnación internos que se interpongan con motivo de los resultados de los procesos de selección interna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a cargos de elección popular deberán quedar resueltos en definitiva a más tardar catorce días después de la fecha de realización del proceso mediante el cual se haya adoptado la decisión sobre candidaturas.</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medios de impugnación que presenten las </w:t>
      </w:r>
      <w:r w:rsidRPr="00CC45BD">
        <w:rPr>
          <w:rFonts w:ascii="Arial" w:eastAsia="Times New Roman" w:hAnsi="Arial" w:cs="Arial"/>
          <w:b/>
          <w:bCs/>
          <w:iCs/>
          <w:sz w:val="24"/>
          <w:szCs w:val="24"/>
          <w:lang w:eastAsia="es-ES"/>
        </w:rPr>
        <w:t xml:space="preserve">precandidatas y precandidatos </w:t>
      </w:r>
      <w:r w:rsidRPr="00CC45BD">
        <w:rPr>
          <w:rFonts w:ascii="Arial" w:eastAsia="Times New Roman" w:hAnsi="Arial" w:cs="Arial"/>
          <w:sz w:val="24"/>
          <w:szCs w:val="24"/>
          <w:lang w:eastAsia="es-ES"/>
        </w:rPr>
        <w:t xml:space="preserve">debidamente </w:t>
      </w:r>
      <w:r w:rsidRPr="00CC45BD">
        <w:rPr>
          <w:rFonts w:ascii="Arial" w:eastAsia="Times New Roman" w:hAnsi="Arial" w:cs="Arial"/>
          <w:b/>
          <w:bCs/>
          <w:iCs/>
          <w:sz w:val="24"/>
          <w:szCs w:val="24"/>
          <w:lang w:eastAsia="es-ES"/>
        </w:rPr>
        <w:t>registrados</w:t>
      </w:r>
      <w:r w:rsidRPr="00CC45BD">
        <w:rPr>
          <w:rFonts w:ascii="Arial" w:eastAsia="Times New Roman" w:hAnsi="Arial" w:cs="Arial"/>
          <w:sz w:val="24"/>
          <w:szCs w:val="24"/>
          <w:lang w:eastAsia="es-ES"/>
        </w:rPr>
        <w:t xml:space="preserve"> en contra de los resultados del proceso a que se refiere el párrafo anterior, se presentarán ante el órgano interno competente a más tardar dentro de los cuatro días siguientes a la emisión del resultado. </w:t>
      </w:r>
    </w:p>
    <w:p w:rsidR="0078710B" w:rsidRPr="00CC45BD" w:rsidRDefault="0078710B" w:rsidP="0078710B">
      <w:pPr>
        <w:widowControl w:val="0"/>
        <w:suppressAutoHyphens/>
        <w:spacing w:after="0" w:line="240" w:lineRule="auto"/>
        <w:ind w:left="-170"/>
        <w:jc w:val="both"/>
        <w:rPr>
          <w:rFonts w:ascii="Arial" w:eastAsia="Times New Roman" w:hAnsi="Arial" w:cs="Arial"/>
          <w:sz w:val="24"/>
          <w:szCs w:val="24"/>
          <w:lang w:eastAsia="es-ES"/>
        </w:rPr>
      </w:pPr>
    </w:p>
    <w:p w:rsidR="0078710B" w:rsidRPr="00CC45BD" w:rsidRDefault="0078710B" w:rsidP="0078710B">
      <w:pPr>
        <w:widowControl w:val="0"/>
        <w:numPr>
          <w:ilvl w:val="0"/>
          <w:numId w:val="13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Solamente </w:t>
      </w:r>
      <w:r w:rsidRPr="00CC45BD">
        <w:rPr>
          <w:rFonts w:ascii="Arial" w:eastAsia="Times New Roman" w:hAnsi="Arial" w:cs="Arial"/>
          <w:b/>
          <w:bCs/>
          <w:iCs/>
          <w:sz w:val="24"/>
          <w:szCs w:val="24"/>
          <w:lang w:eastAsia="es-ES"/>
        </w:rPr>
        <w:t>las precandidaturas debidamente registradas</w:t>
      </w:r>
      <w:r w:rsidRPr="00CC45BD">
        <w:rPr>
          <w:rFonts w:ascii="Arial" w:eastAsia="Times New Roman" w:hAnsi="Arial" w:cs="Arial"/>
          <w:sz w:val="24"/>
          <w:szCs w:val="24"/>
          <w:lang w:eastAsia="es-ES"/>
        </w:rPr>
        <w:t xml:space="preserve"> por el partido de que se trate podrán impugnar el resultado del proceso de selección de candidaturas en que hayan participado.</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Es competencia directa de cada partido político, a través del órgano establecido por sus Estatutos, o por el reglamento o convocatoria correspondiente, negar o cancelar el registro a </w:t>
      </w:r>
      <w:r w:rsidRPr="00CC45BD">
        <w:rPr>
          <w:rFonts w:ascii="Arial" w:eastAsia="Times New Roman" w:hAnsi="Arial" w:cs="Arial"/>
          <w:b/>
          <w:bCs/>
          <w:iCs/>
          <w:sz w:val="24"/>
          <w:szCs w:val="24"/>
          <w:lang w:eastAsia="es-ES"/>
        </w:rPr>
        <w:t>las precandidaturas</w:t>
      </w:r>
      <w:r w:rsidRPr="00CC45BD">
        <w:rPr>
          <w:rFonts w:ascii="Arial" w:eastAsia="Times New Roman" w:hAnsi="Arial" w:cs="Arial"/>
          <w:sz w:val="24"/>
          <w:szCs w:val="24"/>
          <w:lang w:eastAsia="es-ES"/>
        </w:rPr>
        <w:t xml:space="preserve">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precandidaturas ante el Tribunal Electoral, una vez agotados los procedimientos internos de justicia partidaria.</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173.</w:t>
      </w:r>
    </w:p>
    <w:p w:rsidR="0078710B" w:rsidRPr="00CC45BD" w:rsidRDefault="0078710B" w:rsidP="0078710B">
      <w:pPr>
        <w:numPr>
          <w:ilvl w:val="0"/>
          <w:numId w:val="135"/>
        </w:numPr>
        <w:spacing w:after="0" w:line="240" w:lineRule="auto"/>
        <w:ind w:left="709" w:hanging="283"/>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A más tardar, quince días antes del inicio de las precampañas, el Consejo General del Instituto determinará los topes de gasto de precampaña por </w:t>
      </w:r>
      <w:r w:rsidRPr="00CC45BD">
        <w:rPr>
          <w:rFonts w:ascii="Arial" w:eastAsia="Times New Roman" w:hAnsi="Arial" w:cs="Arial"/>
          <w:b/>
          <w:iCs/>
          <w:snapToGrid w:val="0"/>
          <w:sz w:val="24"/>
          <w:szCs w:val="24"/>
          <w:lang w:eastAsia="es-ES"/>
        </w:rPr>
        <w:t>precandidatura</w:t>
      </w:r>
      <w:r w:rsidRPr="00CC45BD">
        <w:rPr>
          <w:rFonts w:ascii="Arial" w:eastAsia="Times New Roman" w:hAnsi="Arial" w:cs="Arial"/>
          <w:bCs/>
          <w:snapToGrid w:val="0"/>
          <w:sz w:val="24"/>
          <w:szCs w:val="24"/>
          <w:lang w:eastAsia="es-ES"/>
        </w:rPr>
        <w:t>, tomando en consideración el tipo de elección para la que pretenda ser postulada o postulado. El tope será el equivalente al quince por ciento del resultado que se obtenga en el procedimiento establecido en la ley, para fijar los topes de gastos de campaña, según la elección de que se trate. El Instituto podrá realizar ambos cálculos, de precampaña y campaña, en un mismo acuerdo, sin que rebase el plazo fijado en este artículo.</w:t>
      </w:r>
    </w:p>
    <w:p w:rsidR="0078710B" w:rsidRPr="00CC45BD" w:rsidRDefault="0078710B" w:rsidP="0078710B">
      <w:pPr>
        <w:widowControl w:val="0"/>
        <w:suppressAutoHyphens/>
        <w:spacing w:after="0" w:line="240" w:lineRule="auto"/>
        <w:ind w:left="284" w:hanging="409"/>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135"/>
        </w:numPr>
        <w:suppressAutoHyphens/>
        <w:spacing w:after="0" w:line="240" w:lineRule="auto"/>
        <w:ind w:left="70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Consejo General del Instituto Nacional determinará los requisitos y plazos que cada </w:t>
      </w:r>
      <w:r w:rsidRPr="00CC45BD">
        <w:rPr>
          <w:rFonts w:ascii="Arial" w:eastAsia="Times New Roman" w:hAnsi="Arial" w:cs="Arial"/>
          <w:b/>
          <w:bCs/>
          <w:iCs/>
          <w:sz w:val="24"/>
          <w:szCs w:val="24"/>
          <w:lang w:eastAsia="es-ES"/>
        </w:rPr>
        <w:t>precandidata o precandidato</w:t>
      </w:r>
      <w:r w:rsidRPr="00CC45BD">
        <w:rPr>
          <w:rFonts w:ascii="Arial" w:eastAsia="Times New Roman" w:hAnsi="Arial" w:cs="Arial"/>
          <w:sz w:val="24"/>
          <w:szCs w:val="24"/>
          <w:lang w:eastAsia="es-ES"/>
        </w:rPr>
        <w:t xml:space="preserve"> debe cubrir al presentar su informe de ingresos y gastos de precampaña. </w:t>
      </w:r>
    </w:p>
    <w:p w:rsidR="0078710B" w:rsidRPr="00CC45BD" w:rsidRDefault="0078710B" w:rsidP="0078710B">
      <w:pPr>
        <w:widowControl w:val="0"/>
        <w:suppressAutoHyphens/>
        <w:spacing w:after="0" w:line="240" w:lineRule="auto"/>
        <w:ind w:left="709"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5"/>
        </w:numPr>
        <w:suppressAutoHyphens/>
        <w:spacing w:after="0" w:line="240" w:lineRule="auto"/>
        <w:ind w:left="70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Si una </w:t>
      </w:r>
      <w:r w:rsidRPr="00CC45BD">
        <w:rPr>
          <w:rFonts w:ascii="Arial" w:eastAsia="Times New Roman" w:hAnsi="Arial" w:cs="Arial"/>
          <w:b/>
          <w:sz w:val="24"/>
          <w:szCs w:val="24"/>
          <w:lang w:eastAsia="es-ES"/>
        </w:rPr>
        <w:t>precandidata</w:t>
      </w:r>
      <w:r w:rsidRPr="00CC45BD">
        <w:rPr>
          <w:rFonts w:ascii="Arial" w:eastAsia="Times New Roman" w:hAnsi="Arial" w:cs="Arial"/>
          <w:sz w:val="24"/>
          <w:szCs w:val="24"/>
          <w:lang w:eastAsia="es-ES"/>
        </w:rPr>
        <w:t xml:space="preserve"> o </w:t>
      </w:r>
      <w:r w:rsidRPr="00CC45BD">
        <w:rPr>
          <w:rFonts w:ascii="Arial" w:eastAsia="Times New Roman" w:hAnsi="Arial" w:cs="Arial"/>
          <w:b/>
          <w:sz w:val="24"/>
          <w:szCs w:val="24"/>
          <w:lang w:eastAsia="es-ES"/>
        </w:rPr>
        <w:t>precandidato</w:t>
      </w:r>
      <w:r w:rsidRPr="00CC45BD">
        <w:rPr>
          <w:rFonts w:ascii="Arial" w:eastAsia="Times New Roman" w:hAnsi="Arial" w:cs="Arial"/>
          <w:sz w:val="24"/>
          <w:szCs w:val="24"/>
          <w:lang w:eastAsia="es-ES"/>
        </w:rPr>
        <w:t xml:space="preserve"> incumple la obligación de entregar su informe de ingresos y gastos de precampaña dentro del plazo establecido para tal efecto, y hubiese obtenido la mayoría de votos en la consulta interna o en la asamblea respectiva, no podrá ser registrado legalmente como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Las precandidaturas</w:t>
      </w:r>
      <w:r w:rsidRPr="00CC45BD">
        <w:rPr>
          <w:rFonts w:ascii="Arial" w:eastAsia="Times New Roman" w:hAnsi="Arial" w:cs="Arial"/>
          <w:sz w:val="24"/>
          <w:szCs w:val="24"/>
          <w:lang w:eastAsia="es-ES"/>
        </w:rPr>
        <w:t xml:space="preserve"> que sin haber obtenido la postulación a la candidatura no entreguen el informe antes señalado, serán sancionados en los términos de lo establecido por la legislación aplicable.</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35"/>
        </w:numPr>
        <w:suppressAutoHyphens/>
        <w:spacing w:after="0" w:line="240" w:lineRule="auto"/>
        <w:ind w:left="709"/>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 xml:space="preserve">Las precandidaturas </w:t>
      </w:r>
      <w:r w:rsidRPr="00CC45BD">
        <w:rPr>
          <w:rFonts w:ascii="Arial" w:eastAsia="Times New Roman" w:hAnsi="Arial" w:cs="Arial"/>
          <w:sz w:val="24"/>
          <w:szCs w:val="24"/>
          <w:lang w:eastAsia="es-ES"/>
        </w:rPr>
        <w:t xml:space="preserve">que rebasen el tope de gastos de precampaña establecido por el Consejo General del Instituto serán </w:t>
      </w:r>
      <w:r w:rsidRPr="00CC45BD">
        <w:rPr>
          <w:rFonts w:ascii="Arial" w:eastAsia="Times New Roman" w:hAnsi="Arial" w:cs="Arial"/>
          <w:b/>
          <w:bCs/>
          <w:iCs/>
          <w:sz w:val="24"/>
          <w:szCs w:val="24"/>
          <w:lang w:eastAsia="es-ES"/>
        </w:rPr>
        <w:t>sancionadas</w:t>
      </w:r>
      <w:r w:rsidRPr="00CC45BD">
        <w:rPr>
          <w:rFonts w:ascii="Arial" w:eastAsia="Times New Roman" w:hAnsi="Arial" w:cs="Arial"/>
          <w:sz w:val="24"/>
          <w:szCs w:val="24"/>
          <w:lang w:eastAsia="es-ES"/>
        </w:rPr>
        <w:t xml:space="preserve"> con la cancelación de su registro o, en su caso, con la pérdida de la candidatura que hayan obtenido. En el último supuesto, los partidos conservan el derecho de realizar las sustituciones que procedan.</w:t>
      </w:r>
    </w:p>
    <w:p w:rsidR="0078710B" w:rsidRPr="00CC45BD" w:rsidRDefault="0078710B" w:rsidP="0078710B">
      <w:pPr>
        <w:widowControl w:val="0"/>
        <w:suppressAutoHyphens/>
        <w:spacing w:after="0" w:line="240" w:lineRule="auto"/>
        <w:ind w:left="-692"/>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175.</w:t>
      </w:r>
    </w:p>
    <w:p w:rsidR="0078710B" w:rsidRPr="00CC45BD" w:rsidRDefault="0078710B" w:rsidP="0078710B">
      <w:pPr>
        <w:widowControl w:val="0"/>
        <w:numPr>
          <w:ilvl w:val="0"/>
          <w:numId w:val="13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las </w:t>
      </w:r>
      <w:r w:rsidRPr="00CC45BD">
        <w:rPr>
          <w:rFonts w:ascii="Arial" w:eastAsia="Times New Roman" w:hAnsi="Arial" w:cs="Arial"/>
          <w:b/>
          <w:bCs/>
          <w:iCs/>
          <w:sz w:val="24"/>
          <w:szCs w:val="24"/>
          <w:lang w:eastAsia="es-ES"/>
        </w:rPr>
        <w:t>precandidatas y precandidatos así como los</w:t>
      </w:r>
      <w:r w:rsidRPr="00CC45BD">
        <w:rPr>
          <w:rFonts w:ascii="Arial" w:eastAsia="Times New Roman" w:hAnsi="Arial" w:cs="Arial"/>
          <w:sz w:val="24"/>
          <w:szCs w:val="24"/>
          <w:lang w:eastAsia="es-ES"/>
        </w:rPr>
        <w:t xml:space="preserve"> simpatizantes están obligados a retirar su propaganda electoral de precampaña para su reciclaje, por lo menos tres días antes al inicio del plazo para el registro de </w:t>
      </w:r>
      <w:r w:rsidRPr="00CC45BD">
        <w:rPr>
          <w:rFonts w:ascii="Arial" w:eastAsia="Times New Roman" w:hAnsi="Arial" w:cs="Arial"/>
          <w:b/>
          <w:bCs/>
          <w:iCs/>
          <w:sz w:val="24"/>
          <w:szCs w:val="24"/>
          <w:lang w:eastAsia="es-ES"/>
        </w:rPr>
        <w:t xml:space="preserve">candidaturas </w:t>
      </w:r>
      <w:r w:rsidRPr="00CC45BD">
        <w:rPr>
          <w:rFonts w:ascii="Arial" w:eastAsia="Times New Roman" w:hAnsi="Arial" w:cs="Arial"/>
          <w:sz w:val="24"/>
          <w:szCs w:val="24"/>
          <w:lang w:eastAsia="es-ES"/>
        </w:rPr>
        <w:t>de la elección de que se trate.</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numPr>
          <w:ilvl w:val="0"/>
          <w:numId w:val="13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3.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ind w:left="284"/>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CAPÍTULO SEGUNDO</w:t>
      </w:r>
    </w:p>
    <w:p w:rsidR="0078710B" w:rsidRPr="00CC45BD" w:rsidRDefault="0078710B" w:rsidP="0078710B">
      <w:pPr>
        <w:spacing w:after="0" w:line="240" w:lineRule="auto"/>
        <w:ind w:left="284"/>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DISPOSICIONES GENERALES DEL PROCEDIMIENTO DE REGISTRO DE CANDIDATURAS</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176.</w:t>
      </w:r>
    </w:p>
    <w:p w:rsidR="0078710B" w:rsidRPr="00CC45BD" w:rsidRDefault="0078710B" w:rsidP="0078710B">
      <w:pPr>
        <w:numPr>
          <w:ilvl w:val="0"/>
          <w:numId w:val="13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tienen el derecho de solicitar el registro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a cargos de elección popular, sin perjuicio de las candidaturas independientes en los términos de este Código.</w:t>
      </w:r>
    </w:p>
    <w:p w:rsidR="0078710B" w:rsidRPr="00CC45BD" w:rsidRDefault="0078710B" w:rsidP="0078710B">
      <w:pPr>
        <w:widowControl w:val="0"/>
        <w:suppressAutoHyphens/>
        <w:spacing w:after="0" w:line="240" w:lineRule="auto"/>
        <w:jc w:val="both"/>
        <w:rPr>
          <w:rFonts w:ascii="Arial" w:eastAsia="Calibri" w:hAnsi="Arial" w:cs="Arial"/>
          <w:sz w:val="24"/>
          <w:szCs w:val="24"/>
          <w:lang w:eastAsia="es-ES"/>
        </w:rPr>
      </w:pPr>
    </w:p>
    <w:p w:rsidR="0078710B" w:rsidRPr="00CC45BD" w:rsidRDefault="0078710B" w:rsidP="0078710B">
      <w:pPr>
        <w:widowControl w:val="0"/>
        <w:numPr>
          <w:ilvl w:val="0"/>
          <w:numId w:val="13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la postulación de candidaturas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o integrantes de los ayuntamientos, los partidos políticos deberán garantizar la paridad de género, tanto vertical como horizontal, esto es, que en las elecciones de ayuntamientos cada partido político deberá postular el cincuenta por ciento de planillas encabezadas por uno de los géneros, y en las elecciones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el cincuenta por ciento de las formulas deberán ser encabezadas por </w:t>
      </w:r>
      <w:r w:rsidRPr="00CC45BD">
        <w:rPr>
          <w:rFonts w:ascii="Arial" w:eastAsia="Times New Roman" w:hAnsi="Arial" w:cs="Arial"/>
          <w:b/>
          <w:sz w:val="24"/>
          <w:szCs w:val="24"/>
          <w:lang w:eastAsia="es-ES"/>
        </w:rPr>
        <w:t>uno de los géneros e</w:t>
      </w:r>
      <w:r w:rsidRPr="00CC45BD">
        <w:rPr>
          <w:rFonts w:ascii="Arial" w:eastAsia="Times New Roman" w:hAnsi="Arial" w:cs="Arial"/>
          <w:sz w:val="24"/>
          <w:szCs w:val="24"/>
          <w:lang w:eastAsia="es-ES"/>
        </w:rPr>
        <w:t>n los términos del presente Código.</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177. </w:t>
      </w:r>
    </w:p>
    <w:p w:rsidR="0078710B" w:rsidRPr="00CC45BD" w:rsidRDefault="0078710B" w:rsidP="0078710B">
      <w:pPr>
        <w:pStyle w:val="Prrafodelista"/>
        <w:widowControl w:val="0"/>
        <w:numPr>
          <w:ilvl w:val="0"/>
          <w:numId w:val="247"/>
        </w:numPr>
        <w:suppressAutoHyphens/>
        <w:spacing w:after="0" w:line="240" w:lineRule="auto"/>
        <w:ind w:left="709" w:hanging="283"/>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pStyle w:val="Prrafodelista"/>
        <w:widowControl w:val="0"/>
        <w:suppressAutoHyphens/>
        <w:spacing w:after="0" w:line="240" w:lineRule="auto"/>
        <w:ind w:left="709" w:hanging="283"/>
        <w:jc w:val="both"/>
        <w:rPr>
          <w:rFonts w:ascii="Arial" w:eastAsia="Times New Roman" w:hAnsi="Arial" w:cs="Arial"/>
          <w:bCs/>
          <w:snapToGrid w:val="0"/>
          <w:sz w:val="24"/>
          <w:szCs w:val="24"/>
          <w:lang w:eastAsia="es-ES"/>
        </w:rPr>
      </w:pPr>
    </w:p>
    <w:p w:rsidR="0078710B" w:rsidRPr="00CC45BD" w:rsidRDefault="0078710B" w:rsidP="0078710B">
      <w:pPr>
        <w:pStyle w:val="Prrafodelista"/>
        <w:widowControl w:val="0"/>
        <w:numPr>
          <w:ilvl w:val="0"/>
          <w:numId w:val="247"/>
        </w:numPr>
        <w:suppressAutoHyphens/>
        <w:spacing w:after="0" w:line="240" w:lineRule="auto"/>
        <w:ind w:left="709" w:hanging="283"/>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Transcurrido el plazo a que se refiere el párrafo anterior, el partido político o coalición que no realice la sustitución de </w:t>
      </w:r>
      <w:r w:rsidRPr="00CC45BD">
        <w:rPr>
          <w:rFonts w:ascii="Arial" w:eastAsia="Times New Roman" w:hAnsi="Arial" w:cs="Arial"/>
          <w:b/>
          <w:iCs/>
          <w:snapToGrid w:val="0"/>
          <w:sz w:val="24"/>
          <w:szCs w:val="24"/>
          <w:lang w:eastAsia="es-ES"/>
        </w:rPr>
        <w:t>candidaturas</w:t>
      </w:r>
      <w:r w:rsidRPr="00CC45BD">
        <w:rPr>
          <w:rFonts w:ascii="Arial" w:eastAsia="Times New Roman" w:hAnsi="Arial" w:cs="Arial"/>
          <w:bCs/>
          <w:snapToGrid w:val="0"/>
          <w:sz w:val="24"/>
          <w:szCs w:val="24"/>
          <w:lang w:eastAsia="es-ES"/>
        </w:rPr>
        <w:t>, será acreedor a una amonestación pública y el Consejo General del Instituto le requerirá, de nueva cuenta, para que, en un plazo de veinticuatro horas, contadas a partir de la notificación, haga la corrección. En caso de no hacerlo, el mismo Consejo General realizará los ajustes necesarios hasta alcanzar el cumplimiento de las normas aplicables en esta materia.</w:t>
      </w:r>
    </w:p>
    <w:p w:rsidR="0078710B" w:rsidRPr="00CC45BD" w:rsidRDefault="0078710B" w:rsidP="0078710B">
      <w:pPr>
        <w:widowControl w:val="0"/>
        <w:suppressAutoHyphens/>
        <w:spacing w:after="0" w:line="240" w:lineRule="auto"/>
        <w:jc w:val="both"/>
        <w:rPr>
          <w:rFonts w:ascii="Arial" w:eastAsia="Times New Roman" w:hAnsi="Arial" w:cs="Arial"/>
          <w:b/>
          <w:sz w:val="24"/>
          <w:szCs w:val="24"/>
          <w:lang w:eastAsia="es-ES"/>
        </w:rPr>
      </w:pPr>
    </w:p>
    <w:p w:rsidR="0078710B" w:rsidRPr="00CC45BD" w:rsidRDefault="0078710B" w:rsidP="0078710B">
      <w:pPr>
        <w:widowControl w:val="0"/>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178.</w:t>
      </w:r>
    </w:p>
    <w:p w:rsidR="0078710B" w:rsidRPr="00CC45BD" w:rsidRDefault="0078710B" w:rsidP="0078710B">
      <w:pPr>
        <w:widowControl w:val="0"/>
        <w:numPr>
          <w:ilvl w:val="0"/>
          <w:numId w:val="139"/>
        </w:numPr>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En el caso de que para un mismo cargo de elección popular sean registrados diferentes </w:t>
      </w:r>
      <w:r w:rsidRPr="00CC45BD">
        <w:rPr>
          <w:rFonts w:ascii="Arial" w:eastAsia="Times New Roman" w:hAnsi="Arial" w:cs="Arial"/>
          <w:b/>
          <w:bCs/>
          <w:iCs/>
          <w:sz w:val="24"/>
          <w:szCs w:val="24"/>
          <w:lang w:eastAsia="es-ES"/>
        </w:rPr>
        <w:t>candidatas y/o candidatos</w:t>
      </w:r>
      <w:r w:rsidRPr="00CC45BD">
        <w:rPr>
          <w:rFonts w:ascii="Arial" w:eastAsia="Times New Roman" w:hAnsi="Arial" w:cs="Arial"/>
          <w:sz w:val="24"/>
          <w:szCs w:val="24"/>
          <w:lang w:eastAsia="es-ES"/>
        </w:rPr>
        <w:t xml:space="preserve"> por un mismo partido político, el Secretario del Consejo General del Instituto, una vez detectada esta situación, requerirá al partido político a efecto de que informe al Consejo General del Instituto, en un término de cuarenta y ocho horas, qué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o fórmula prevalece. En caso de no hacerlo se entenderá que el partido político opta por el último de los registros presentados, quedando sin efecto los demás.</w:t>
      </w:r>
    </w:p>
    <w:p w:rsidR="0078710B" w:rsidRPr="00CC45BD" w:rsidRDefault="0078710B" w:rsidP="0078710B">
      <w:pPr>
        <w:widowControl w:val="0"/>
        <w:suppressAutoHyphens/>
        <w:spacing w:after="0" w:line="240" w:lineRule="auto"/>
        <w:jc w:val="both"/>
        <w:rPr>
          <w:rFonts w:ascii="Arial" w:eastAsia="Times New Roman" w:hAnsi="Arial" w:cs="Arial"/>
          <w:b/>
          <w:sz w:val="24"/>
          <w:szCs w:val="24"/>
          <w:lang w:eastAsia="es-ES"/>
        </w:rPr>
      </w:pPr>
    </w:p>
    <w:p w:rsidR="0078710B" w:rsidRPr="00CC45BD" w:rsidRDefault="0078710B" w:rsidP="0078710B">
      <w:pPr>
        <w:widowControl w:val="0"/>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179. </w:t>
      </w:r>
    </w:p>
    <w:p w:rsidR="0078710B" w:rsidRPr="00CC45BD" w:rsidRDefault="0078710B" w:rsidP="0078710B">
      <w:pPr>
        <w:widowControl w:val="0"/>
        <w:numPr>
          <w:ilvl w:val="0"/>
          <w:numId w:val="13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el registro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a todo cargo de elección popular, el partido político postulante deberá presentar y obtener el registro de la plataforma electoral que sus </w:t>
      </w:r>
      <w:r w:rsidRPr="00CC45BD">
        <w:rPr>
          <w:rFonts w:ascii="Arial" w:eastAsia="Times New Roman" w:hAnsi="Arial" w:cs="Arial"/>
          <w:b/>
          <w:bCs/>
          <w:iCs/>
          <w:sz w:val="24"/>
          <w:szCs w:val="24"/>
          <w:lang w:eastAsia="es-ES"/>
        </w:rPr>
        <w:t xml:space="preserve">candidatas y candidatos </w:t>
      </w:r>
      <w:r w:rsidRPr="00CC45BD">
        <w:rPr>
          <w:rFonts w:ascii="Arial" w:eastAsia="Times New Roman" w:hAnsi="Arial" w:cs="Arial"/>
          <w:sz w:val="24"/>
          <w:szCs w:val="24"/>
          <w:lang w:eastAsia="es-ES"/>
        </w:rPr>
        <w:t>sostendrán a lo largo de las campañas políticas.</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13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bCs/>
          <w:sz w:val="24"/>
          <w:szCs w:val="24"/>
          <w:lang w:eastAsia="es-ES"/>
        </w:rPr>
      </w:pPr>
      <w:r w:rsidRPr="00CC45BD">
        <w:rPr>
          <w:rFonts w:ascii="Arial" w:eastAsia="Times New Roman" w:hAnsi="Arial" w:cs="Arial"/>
          <w:b/>
          <w:bCs/>
          <w:sz w:val="24"/>
          <w:szCs w:val="24"/>
          <w:lang w:eastAsia="es-ES"/>
        </w:rPr>
        <w:t>Artículo 180.</w:t>
      </w:r>
    </w:p>
    <w:p w:rsidR="0078710B" w:rsidRPr="00CC45BD" w:rsidRDefault="0078710B" w:rsidP="0078710B">
      <w:pPr>
        <w:widowControl w:val="0"/>
        <w:numPr>
          <w:ilvl w:val="0"/>
          <w:numId w:val="140"/>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Los órganos competentes para el registro de las candidaturas en el año de la elección son los siguientes:</w:t>
      </w:r>
    </w:p>
    <w:p w:rsidR="0078710B" w:rsidRPr="00CC45BD" w:rsidRDefault="0078710B" w:rsidP="0078710B">
      <w:pPr>
        <w:widowControl w:val="0"/>
        <w:suppressAutoHyphens/>
        <w:spacing w:after="0" w:line="240" w:lineRule="auto"/>
        <w:ind w:left="28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1"/>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mayoría relativa, por los comités distritales. </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1"/>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electas</w:t>
      </w:r>
      <w:r w:rsidRPr="00CC45BD">
        <w:rPr>
          <w:rFonts w:ascii="Arial" w:eastAsia="Times New Roman" w:hAnsi="Arial" w:cs="Arial"/>
          <w:sz w:val="24"/>
          <w:szCs w:val="24"/>
          <w:lang w:eastAsia="es-ES"/>
        </w:rPr>
        <w:t xml:space="preserve"> por el principio de representación proporcional, por el Consejo General del Instituto. </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1"/>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a integrantes de Ayuntamientos por los comités municipales correspondientes. </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1"/>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por el Consejo General del Instituto. </w:t>
      </w:r>
    </w:p>
    <w:p w:rsidR="0078710B" w:rsidRPr="00CC45BD" w:rsidRDefault="0078710B" w:rsidP="0078710B">
      <w:pPr>
        <w:widowControl w:val="0"/>
        <w:suppressAutoHyphens/>
        <w:spacing w:after="0" w:line="240" w:lineRule="auto"/>
        <w:ind w:left="284"/>
        <w:jc w:val="both"/>
        <w:rPr>
          <w:rFonts w:ascii="Arial" w:eastAsia="Times New Roman" w:hAnsi="Arial" w:cs="Arial"/>
          <w:sz w:val="24"/>
          <w:szCs w:val="24"/>
          <w:lang w:eastAsia="es-ES"/>
        </w:rPr>
      </w:pPr>
    </w:p>
    <w:p w:rsidR="0078710B" w:rsidRPr="00CC45BD" w:rsidRDefault="0078710B" w:rsidP="0078710B">
      <w:pPr>
        <w:numPr>
          <w:ilvl w:val="0"/>
          <w:numId w:val="14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El Consejo General del Instituto, previo acuerdo, podrá registrar de manera supletoria, las fórmulas de </w:t>
      </w:r>
      <w:r w:rsidRPr="00CC45BD">
        <w:rPr>
          <w:rFonts w:ascii="Arial" w:eastAsia="Times New Roman" w:hAnsi="Arial" w:cs="Arial"/>
          <w:b/>
          <w:bCs/>
          <w:iCs/>
          <w:sz w:val="24"/>
          <w:szCs w:val="24"/>
          <w:lang w:eastAsia="es-ES"/>
        </w:rPr>
        <w:t>candidaturas a diputaciones</w:t>
      </w:r>
      <w:r w:rsidRPr="00CC45BD">
        <w:rPr>
          <w:rFonts w:ascii="Arial" w:eastAsia="Times New Roman" w:hAnsi="Arial" w:cs="Arial"/>
          <w:sz w:val="24"/>
          <w:szCs w:val="24"/>
          <w:lang w:eastAsia="es-ES"/>
        </w:rPr>
        <w:t xml:space="preserve"> por el principio de mayoría relativa, así como a las y los integrantes de los Ayuntamientos;  </w:t>
      </w:r>
    </w:p>
    <w:p w:rsidR="0078710B" w:rsidRPr="00CC45BD" w:rsidRDefault="0078710B" w:rsidP="0078710B">
      <w:pPr>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numPr>
          <w:ilvl w:val="0"/>
          <w:numId w:val="14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Consejo General del Instituto resolverá en definitiva sobre las solicitudes de registro de las candidaturas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del Estado,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ambos principios e integrantes de los Ayuntamientos; </w:t>
      </w:r>
    </w:p>
    <w:p w:rsidR="0078710B" w:rsidRPr="00CC45BD" w:rsidRDefault="0078710B" w:rsidP="0078710B">
      <w:pPr>
        <w:widowControl w:val="0"/>
        <w:suppressAutoHyphens/>
        <w:spacing w:after="0" w:line="240" w:lineRule="auto"/>
        <w:ind w:left="284"/>
        <w:jc w:val="both"/>
        <w:rPr>
          <w:rFonts w:ascii="Arial" w:eastAsia="Times New Roman" w:hAnsi="Arial" w:cs="Arial"/>
          <w:sz w:val="24"/>
          <w:szCs w:val="24"/>
          <w:lang w:eastAsia="es-ES"/>
        </w:rPr>
      </w:pPr>
    </w:p>
    <w:p w:rsidR="0078710B" w:rsidRPr="00CC45BD" w:rsidRDefault="0078710B" w:rsidP="0078710B">
      <w:pPr>
        <w:widowControl w:val="0"/>
        <w:numPr>
          <w:ilvl w:val="0"/>
          <w:numId w:val="140"/>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periodo para el registro de candidaturas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ambos principios y miembros de ayuntamientos empezará diez días antes del inicio de la campaña que corresponda y durará cinco días. </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40"/>
        </w:numPr>
        <w:suppressAutoHyphens/>
        <w:spacing w:after="0" w:line="240" w:lineRule="auto"/>
        <w:jc w:val="both"/>
        <w:rPr>
          <w:rFonts w:ascii="Arial" w:hAnsi="Arial" w:cs="Arial"/>
          <w:sz w:val="24"/>
          <w:szCs w:val="24"/>
        </w:rPr>
      </w:pPr>
      <w:r w:rsidRPr="00CC45BD">
        <w:rPr>
          <w:rFonts w:ascii="Arial" w:hAnsi="Arial" w:cs="Arial"/>
          <w:sz w:val="24"/>
          <w:szCs w:val="24"/>
        </w:rPr>
        <w:t>El Consejo General del Instituto podrá realizar los ajustes a los plazos establecidos en este artículo a fin de garantizar los plazos de registro y que la duración de las campañas electorales se ciña a lo establecido por este Código.</w:t>
      </w:r>
    </w:p>
    <w:p w:rsidR="0078710B" w:rsidRPr="00CC45BD" w:rsidRDefault="0078710B" w:rsidP="0078710B">
      <w:pPr>
        <w:pStyle w:val="Ttulo1"/>
      </w:pPr>
    </w:p>
    <w:p w:rsidR="0078710B" w:rsidRPr="00CC45BD" w:rsidRDefault="0078710B" w:rsidP="0078710B">
      <w:pPr>
        <w:widowControl w:val="0"/>
        <w:numPr>
          <w:ilvl w:val="0"/>
          <w:numId w:val="140"/>
        </w:numPr>
        <w:suppressAutoHyphens/>
        <w:spacing w:after="0" w:line="240" w:lineRule="auto"/>
        <w:jc w:val="both"/>
        <w:rPr>
          <w:rFonts w:ascii="Arial" w:hAnsi="Arial" w:cs="Arial"/>
          <w:sz w:val="24"/>
          <w:szCs w:val="24"/>
        </w:rPr>
      </w:pPr>
      <w:r w:rsidRPr="00CC45BD">
        <w:rPr>
          <w:rFonts w:ascii="Arial" w:hAnsi="Arial" w:cs="Arial"/>
          <w:sz w:val="24"/>
          <w:szCs w:val="24"/>
        </w:rPr>
        <w:t>El Instituto dará amplia difusión a la apertura del registro de las candidaturas y a los plazos a que se refiere el presente Capítulo.</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widowControl w:val="0"/>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181. </w:t>
      </w:r>
    </w:p>
    <w:p w:rsidR="0078710B" w:rsidRPr="00CC45BD" w:rsidRDefault="0078710B" w:rsidP="0078710B">
      <w:pPr>
        <w:suppressAutoHyphens/>
        <w:spacing w:after="0" w:line="240" w:lineRule="auto"/>
        <w:ind w:left="567"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w:t>
      </w:r>
      <w:r w:rsidRPr="00CC45BD">
        <w:rPr>
          <w:rFonts w:ascii="Arial" w:eastAsia="Times New Roman" w:hAnsi="Arial" w:cs="Arial"/>
          <w:sz w:val="24"/>
          <w:szCs w:val="24"/>
          <w:lang w:eastAsia="es-ES"/>
        </w:rPr>
        <w:tab/>
        <w:t>La solicitud de registro de candidaturas deberá señalar los siguientes datos de las candidatas y candidatos:</w:t>
      </w:r>
    </w:p>
    <w:p w:rsidR="0078710B" w:rsidRPr="00CC45BD" w:rsidRDefault="0078710B" w:rsidP="0078710B">
      <w:pPr>
        <w:suppressAutoHyphens/>
        <w:spacing w:after="0" w:line="240" w:lineRule="auto"/>
        <w:ind w:left="567" w:hanging="425"/>
        <w:jc w:val="both"/>
        <w:rPr>
          <w:rFonts w:ascii="Arial" w:eastAsia="Times New Roman" w:hAnsi="Arial" w:cs="Arial"/>
          <w:b/>
          <w:iCs/>
          <w:sz w:val="24"/>
          <w:szCs w:val="24"/>
          <w:lang w:eastAsia="es-ES"/>
        </w:rPr>
      </w:pPr>
    </w:p>
    <w:p w:rsidR="0078710B" w:rsidRPr="00CC45BD" w:rsidRDefault="0078710B" w:rsidP="0078710B">
      <w:pPr>
        <w:pStyle w:val="Prrafodelista"/>
        <w:numPr>
          <w:ilvl w:val="0"/>
          <w:numId w:val="248"/>
        </w:numPr>
        <w:suppressAutoHyphens/>
        <w:spacing w:after="0" w:line="240" w:lineRule="auto"/>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a  g) …</w:t>
      </w:r>
    </w:p>
    <w:p w:rsidR="0078710B" w:rsidRPr="00CC45BD" w:rsidRDefault="0078710B" w:rsidP="0078710B">
      <w:pPr>
        <w:pStyle w:val="Prrafodelista"/>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tabs>
          <w:tab w:val="left" w:pos="0"/>
        </w:tabs>
        <w:suppressAutoHyphens/>
        <w:spacing w:after="0" w:line="240" w:lineRule="auto"/>
        <w:ind w:left="851" w:hanging="491"/>
        <w:contextualSpacing/>
        <w:jc w:val="both"/>
        <w:rPr>
          <w:rFonts w:ascii="Arial" w:eastAsia="Times New Roman" w:hAnsi="Arial" w:cs="Arial"/>
          <w:bCs/>
          <w:snapToGrid w:val="0"/>
          <w:sz w:val="24"/>
          <w:szCs w:val="24"/>
          <w:lang w:eastAsia="es-ES"/>
        </w:rPr>
      </w:pPr>
      <w:r w:rsidRPr="00CC45BD">
        <w:rPr>
          <w:rFonts w:ascii="Arial" w:eastAsia="Times New Roman" w:hAnsi="Arial" w:cs="Arial"/>
          <w:bCs/>
          <w:iCs/>
          <w:snapToGrid w:val="0"/>
          <w:sz w:val="24"/>
          <w:szCs w:val="24"/>
          <w:lang w:eastAsia="es-ES"/>
        </w:rPr>
        <w:t>h)</w:t>
      </w:r>
      <w:r w:rsidRPr="00CC45BD">
        <w:rPr>
          <w:rFonts w:ascii="Arial" w:eastAsia="Times New Roman" w:hAnsi="Arial" w:cs="Arial"/>
          <w:b/>
          <w:bCs/>
          <w:iCs/>
          <w:snapToGrid w:val="0"/>
          <w:sz w:val="24"/>
          <w:szCs w:val="24"/>
          <w:lang w:eastAsia="es-ES"/>
        </w:rPr>
        <w:t xml:space="preserve"> </w:t>
      </w:r>
      <w:r w:rsidRPr="00CC45BD">
        <w:rPr>
          <w:rFonts w:ascii="Arial" w:eastAsia="Times New Roman" w:hAnsi="Arial" w:cs="Arial"/>
          <w:b/>
          <w:bCs/>
          <w:iCs/>
          <w:snapToGrid w:val="0"/>
          <w:sz w:val="24"/>
          <w:szCs w:val="24"/>
          <w:lang w:eastAsia="es-ES"/>
        </w:rPr>
        <w:tab/>
        <w:t>Las candidatas</w:t>
      </w:r>
      <w:r w:rsidRPr="00CC45BD">
        <w:rPr>
          <w:rFonts w:ascii="Arial" w:eastAsia="Times New Roman" w:hAnsi="Arial" w:cs="Arial"/>
          <w:b/>
          <w:snapToGrid w:val="0"/>
          <w:sz w:val="24"/>
          <w:szCs w:val="24"/>
          <w:lang w:eastAsia="es-ES"/>
        </w:rPr>
        <w:t xml:space="preserve"> y candidatos a </w:t>
      </w:r>
      <w:r w:rsidRPr="00CC45BD">
        <w:rPr>
          <w:rFonts w:ascii="Arial" w:eastAsia="Times New Roman" w:hAnsi="Arial" w:cs="Arial"/>
          <w:b/>
          <w:bCs/>
          <w:iCs/>
          <w:snapToGrid w:val="0"/>
          <w:sz w:val="24"/>
          <w:szCs w:val="24"/>
          <w:lang w:eastAsia="es-ES"/>
        </w:rPr>
        <w:t>diputaciones</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locales e integrantes de ayuntamientos que busquen reelegirse en sus cargos, deberán acompañar una carta que especifique los periodos para los que han sido electos en ese cargo y la manifestación de estar cumpliendo los límites establecidos por la Constitución en materia de reelección.</w:t>
      </w:r>
    </w:p>
    <w:p w:rsidR="0078710B" w:rsidRPr="00CC45BD" w:rsidRDefault="0078710B" w:rsidP="0078710B">
      <w:pPr>
        <w:pStyle w:val="Ttulo1"/>
        <w:rPr>
          <w:snapToGrid w:val="0"/>
        </w:rPr>
      </w:pPr>
    </w:p>
    <w:p w:rsidR="0078710B" w:rsidRPr="00CC45BD" w:rsidRDefault="0078710B" w:rsidP="0078710B">
      <w:pPr>
        <w:pStyle w:val="Prrafodelista"/>
        <w:widowControl w:val="0"/>
        <w:numPr>
          <w:ilvl w:val="0"/>
          <w:numId w:val="142"/>
        </w:numPr>
        <w:tabs>
          <w:tab w:val="left" w:pos="0"/>
        </w:tabs>
        <w:suppressAutoHyphens/>
        <w:spacing w:after="0" w:line="240" w:lineRule="auto"/>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numPr>
          <w:ilvl w:val="0"/>
          <w:numId w:val="14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solicitud de registro de la lista de candidaturas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el principio de representación proporcional deberá acompañarse de, por lo menos, nueve constancias de registro de candidaturas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el principio de mayoría relativa. Asimismo, la solicitud de registro de las listas de representación proporcional, deberá especificar cuáles de los integrantes están optando por reelegirse en sus cargos y el número de veces que han ocupado la misma posición de manera consecutiva.</w:t>
      </w:r>
    </w:p>
    <w:p w:rsidR="0078710B" w:rsidRPr="00CC45BD" w:rsidRDefault="0078710B" w:rsidP="0078710B">
      <w:pPr>
        <w:pStyle w:val="Ttulo1"/>
      </w:pPr>
    </w:p>
    <w:p w:rsidR="0078710B" w:rsidRPr="00CC45BD" w:rsidRDefault="0078710B" w:rsidP="0078710B">
      <w:pPr>
        <w:widowControl w:val="0"/>
        <w:numPr>
          <w:ilvl w:val="0"/>
          <w:numId w:val="14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183.</w:t>
      </w:r>
    </w:p>
    <w:p w:rsidR="0078710B" w:rsidRPr="00CC45BD" w:rsidRDefault="0078710B" w:rsidP="0078710B">
      <w:pPr>
        <w:widowControl w:val="0"/>
        <w:numPr>
          <w:ilvl w:val="0"/>
          <w:numId w:val="14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Consejo General del Instituto solicitará oportunamente la publicación en el Periódico Oficial de la relación de nombres de </w:t>
      </w: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xml:space="preserve"> y, en su caso, los partidos o coaliciones que los postulan.</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14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la misma forma se publicarán y difundirán las cancelaciones de registros o sustituciones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284"/>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184.</w:t>
      </w:r>
    </w:p>
    <w:p w:rsidR="0078710B" w:rsidRPr="00CC45BD" w:rsidRDefault="0078710B" w:rsidP="0078710B">
      <w:pPr>
        <w:widowControl w:val="0"/>
        <w:numPr>
          <w:ilvl w:val="0"/>
          <w:numId w:val="14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podrán solicitar por escrito al Instituto la sustitución de las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observando las siguientes disposiciones: </w:t>
      </w:r>
    </w:p>
    <w:p w:rsidR="0078710B" w:rsidRPr="00CC45BD" w:rsidRDefault="0078710B" w:rsidP="0078710B">
      <w:pPr>
        <w:widowControl w:val="0"/>
        <w:suppressAutoHyphens/>
        <w:spacing w:after="0" w:line="240" w:lineRule="auto"/>
        <w:ind w:left="28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3"/>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Dentro del plazo establecido para el registro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podrán sustituirlas libremente; </w:t>
      </w:r>
    </w:p>
    <w:p w:rsidR="0078710B" w:rsidRPr="00CC45BD" w:rsidRDefault="0078710B" w:rsidP="0078710B">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3"/>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Vencido el plazo a que se refiere el inciso anterior, exclusivamente podrán sustituirlas por causas de fallecimiento, inhabilitación, incapacidad o renuncia ratificada por </w:t>
      </w:r>
      <w:r w:rsidRPr="00CC45BD">
        <w:rPr>
          <w:rFonts w:ascii="Arial" w:eastAsia="Times New Roman" w:hAnsi="Arial" w:cs="Arial"/>
          <w:b/>
          <w:bCs/>
          <w:iCs/>
          <w:sz w:val="24"/>
          <w:szCs w:val="24"/>
          <w:lang w:eastAsia="es-ES"/>
        </w:rPr>
        <w:t>la candidata o candidato</w:t>
      </w:r>
      <w:r w:rsidRPr="00CC45BD">
        <w:rPr>
          <w:rFonts w:ascii="Arial" w:eastAsia="Times New Roman" w:hAnsi="Arial" w:cs="Arial"/>
          <w:sz w:val="24"/>
          <w:szCs w:val="24"/>
          <w:lang w:eastAsia="es-ES"/>
        </w:rPr>
        <w:t xml:space="preserve"> ante la autoridad electoral, y </w:t>
      </w:r>
    </w:p>
    <w:p w:rsidR="0078710B" w:rsidRPr="00CC45BD" w:rsidRDefault="0078710B" w:rsidP="0078710B">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3"/>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Sólo aparecerán en las boletas electorales las sustituciones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cuando no se afecten los tiempos para la impresión de las mismas. </w:t>
      </w:r>
    </w:p>
    <w:p w:rsidR="0078710B" w:rsidRPr="00CC45BD" w:rsidRDefault="0078710B" w:rsidP="0078710B">
      <w:pPr>
        <w:pStyle w:val="Ttulo1"/>
      </w:pPr>
    </w:p>
    <w:p w:rsidR="0078710B" w:rsidRPr="00CC45BD" w:rsidRDefault="0078710B" w:rsidP="0078710B">
      <w:pPr>
        <w:widowControl w:val="0"/>
        <w:numPr>
          <w:ilvl w:val="0"/>
          <w:numId w:val="143"/>
        </w:numPr>
        <w:tabs>
          <w:tab w:val="left" w:pos="0"/>
        </w:tabs>
        <w:suppressAutoHyphens/>
        <w:spacing w:after="0" w:line="240" w:lineRule="auto"/>
        <w:ind w:left="993"/>
        <w:jc w:val="both"/>
        <w:rPr>
          <w:rFonts w:ascii="Arial" w:eastAsia="Times New Roman" w:hAnsi="Arial" w:cs="Arial"/>
          <w:sz w:val="24"/>
          <w:szCs w:val="24"/>
          <w:lang w:eastAsia="es-MX"/>
        </w:rPr>
      </w:pPr>
      <w:r w:rsidRPr="00CC45BD">
        <w:rPr>
          <w:rFonts w:ascii="Arial" w:eastAsia="Times New Roman" w:hAnsi="Arial" w:cs="Arial"/>
          <w:sz w:val="24"/>
          <w:szCs w:val="24"/>
          <w:lang w:eastAsia="es-MX"/>
        </w:rPr>
        <w:t>En los casos en que la renuncia del candidato fuera notificada por éste al Consejo General del Instituto, se hará del conocimiento del partido político que lo registró para que proceda, en su caso, a su sustitución.</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tabs>
          <w:tab w:val="left" w:pos="1569"/>
        </w:tab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185.</w:t>
      </w:r>
    </w:p>
    <w:p w:rsidR="0078710B" w:rsidRPr="00CC45BD" w:rsidRDefault="0078710B" w:rsidP="0078710B">
      <w:pPr>
        <w:widowControl w:val="0"/>
        <w:numPr>
          <w:ilvl w:val="0"/>
          <w:numId w:val="14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los efectos de este Código, las campañas electorales son el conjunto de actividades que los partidos políticos, coaliciones, </w:t>
      </w:r>
      <w:r w:rsidRPr="00CC45BD">
        <w:rPr>
          <w:rFonts w:ascii="Arial" w:eastAsia="Times New Roman" w:hAnsi="Arial" w:cs="Arial"/>
          <w:b/>
          <w:bCs/>
          <w:iCs/>
          <w:sz w:val="24"/>
          <w:szCs w:val="24"/>
          <w:lang w:eastAsia="es-ES"/>
        </w:rPr>
        <w:t>candidaturas registradas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dirigencias políticas</w:t>
      </w:r>
      <w:r w:rsidRPr="00CC45BD">
        <w:rPr>
          <w:rFonts w:ascii="Arial" w:eastAsia="Times New Roman" w:hAnsi="Arial" w:cs="Arial"/>
          <w:sz w:val="24"/>
          <w:szCs w:val="24"/>
          <w:lang w:eastAsia="es-ES"/>
        </w:rPr>
        <w:t xml:space="preserve">, militantes, afiliadas, afiliados o simpatizantes llevan a cabo, con la finalidad de solicitar el voto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a favor de </w:t>
      </w:r>
      <w:r w:rsidRPr="00CC45BD">
        <w:rPr>
          <w:rFonts w:ascii="Arial" w:eastAsia="Times New Roman" w:hAnsi="Arial" w:cs="Arial"/>
          <w:b/>
          <w:bCs/>
          <w:iCs/>
          <w:sz w:val="24"/>
          <w:szCs w:val="24"/>
          <w:lang w:eastAsia="es-ES"/>
        </w:rPr>
        <w:t>una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fórmula o planilla, para su acceso a un cargo de elección popular y difundir sus plataformas electorales o programas de gobierno. </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4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entiende por actos de campaña las reuniones públicas, asambleas, marchas y en general aquellos en que </w:t>
      </w: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xml:space="preserve"> o voceros de los partidos políticos se dirigen al electorado para promover sus candidaturas. </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4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entiende por propaganda electoral el conjunto de escritos, publicaciones, imágenes, grabaciones, proyecciones y expresiones que durante la campaña electoral producen y difunden los partidos políticos, </w:t>
      </w: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xml:space="preserve"> y sus simpatizantes, con el propósito de presentar ante </w:t>
      </w:r>
      <w:r w:rsidRPr="00CC45BD">
        <w:rPr>
          <w:rFonts w:ascii="Arial" w:eastAsia="Times New Roman" w:hAnsi="Arial" w:cs="Arial"/>
          <w:b/>
          <w:bCs/>
          <w:iCs/>
          <w:sz w:val="24"/>
          <w:szCs w:val="24"/>
          <w:lang w:eastAsia="es-ES"/>
        </w:rPr>
        <w:t xml:space="preserve">la ciudadanía las </w:t>
      </w:r>
      <w:r w:rsidRPr="00CC45BD">
        <w:rPr>
          <w:rFonts w:ascii="Arial" w:eastAsia="Times New Roman" w:hAnsi="Arial" w:cs="Arial"/>
          <w:b/>
          <w:bCs/>
          <w:iCs/>
          <w:sz w:val="24"/>
          <w:szCs w:val="24"/>
          <w:lang w:eastAsia="es-ES"/>
        </w:rPr>
        <w:lastRenderedPageBreak/>
        <w:t>candidaturas registradas</w:t>
      </w:r>
      <w:r w:rsidRPr="00CC45BD">
        <w:rPr>
          <w:rFonts w:ascii="Arial" w:eastAsia="Times New Roman" w:hAnsi="Arial" w:cs="Arial"/>
          <w:sz w:val="24"/>
          <w:szCs w:val="24"/>
          <w:lang w:eastAsia="es-ES"/>
        </w:rPr>
        <w:t xml:space="preserve">. </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146"/>
        </w:numPr>
        <w:spacing w:line="240" w:lineRule="auto"/>
        <w:ind w:hanging="357"/>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4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entiende por propaganda institucional, la que difunden los partidos políticos sin referencia a </w:t>
      </w:r>
      <w:r w:rsidRPr="00CC45BD">
        <w:rPr>
          <w:rFonts w:ascii="Arial" w:eastAsia="Times New Roman" w:hAnsi="Arial" w:cs="Arial"/>
          <w:b/>
          <w:bCs/>
          <w:iCs/>
          <w:sz w:val="24"/>
          <w:szCs w:val="24"/>
          <w:lang w:eastAsia="es-ES"/>
        </w:rPr>
        <w:t>precandidaturas</w:t>
      </w:r>
      <w:r w:rsidRPr="00CC45BD">
        <w:rPr>
          <w:rFonts w:ascii="Arial" w:eastAsia="Times New Roman" w:hAnsi="Arial" w:cs="Arial"/>
          <w:sz w:val="24"/>
          <w:szCs w:val="24"/>
          <w:lang w:eastAsia="es-ES"/>
        </w:rPr>
        <w:t xml:space="preserve">, precampañas,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o campañas. Durante los procesos electorales, los partidos políticos no podrán contratar ni difundir este tipo de propaganda.</w:t>
      </w:r>
    </w:p>
    <w:p w:rsidR="0078710B" w:rsidRPr="00CC45BD" w:rsidRDefault="0078710B" w:rsidP="0078710B">
      <w:pPr>
        <w:pStyle w:val="Ttulo1"/>
      </w:pPr>
    </w:p>
    <w:p w:rsidR="0078710B" w:rsidRPr="00CC45BD" w:rsidRDefault="0078710B" w:rsidP="0078710B">
      <w:pPr>
        <w:widowControl w:val="0"/>
        <w:numPr>
          <w:ilvl w:val="0"/>
          <w:numId w:val="14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Se entenderán por actos anticipados de campaña, aquéllos que realicen los partidos políticos, dirigentes, militantes, afiliados y simpatizantes, fuera de los plazos que se establezcan para realizar actos de campaña electoral, cuya finalidad consista en solicitar el voto </w:t>
      </w:r>
      <w:r w:rsidRPr="00CC45BD">
        <w:rPr>
          <w:rFonts w:ascii="Arial" w:eastAsia="Times New Roman" w:hAnsi="Arial" w:cs="Arial"/>
          <w:b/>
          <w:iCs/>
          <w:snapToGrid w:val="0"/>
          <w:sz w:val="24"/>
          <w:szCs w:val="24"/>
          <w:lang w:eastAsia="es-ES"/>
        </w:rPr>
        <w:t>de la ciudadanía</w:t>
      </w:r>
      <w:r w:rsidRPr="00CC45BD">
        <w:rPr>
          <w:rFonts w:ascii="Arial" w:eastAsia="Times New Roman" w:hAnsi="Arial" w:cs="Arial"/>
          <w:bCs/>
          <w:snapToGrid w:val="0"/>
          <w:sz w:val="24"/>
          <w:szCs w:val="24"/>
          <w:lang w:eastAsia="es-ES"/>
        </w:rPr>
        <w:t xml:space="preserve"> en favor de </w:t>
      </w:r>
      <w:r w:rsidRPr="00CC45BD">
        <w:rPr>
          <w:rFonts w:ascii="Arial" w:eastAsia="Times New Roman" w:hAnsi="Arial" w:cs="Arial"/>
          <w:b/>
          <w:iCs/>
          <w:snapToGrid w:val="0"/>
          <w:sz w:val="24"/>
          <w:szCs w:val="24"/>
          <w:lang w:eastAsia="es-ES"/>
        </w:rPr>
        <w:t>una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iCs/>
          <w:snapToGrid w:val="0"/>
          <w:sz w:val="24"/>
          <w:szCs w:val="24"/>
          <w:lang w:eastAsia="es-ES"/>
        </w:rPr>
        <w:t>candidatura</w:t>
      </w:r>
      <w:r w:rsidRPr="00CC45BD">
        <w:rPr>
          <w:rFonts w:ascii="Arial" w:eastAsia="Times New Roman" w:hAnsi="Arial" w:cs="Arial"/>
          <w:bCs/>
          <w:snapToGrid w:val="0"/>
          <w:sz w:val="24"/>
          <w:szCs w:val="24"/>
          <w:lang w:eastAsia="es-ES"/>
        </w:rPr>
        <w:t xml:space="preserve">, para acceder a un cargo de elección popular o publicitar sus plataformas electorales o programas de gobierno o posicionarse con el fin de obtener una candidatura o participar en un proceso de selección interna. Quienes incurran en actos anticipados de campaña o incumplan con las disposiciones del presente Código en materia de precampañas o campañas, se harán acreedores a las sanciones que al efecto determine este Código, independientemente de que el Instituto queda facultado para ordenar la suspensión inmediata de los actos anticipados de campaña. </w:t>
      </w:r>
    </w:p>
    <w:p w:rsidR="0078710B" w:rsidRPr="00CC45BD" w:rsidRDefault="0078710B" w:rsidP="0078710B">
      <w:pPr>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bCs/>
          <w:sz w:val="24"/>
          <w:szCs w:val="24"/>
          <w:lang w:eastAsia="es-ES"/>
        </w:rPr>
      </w:pPr>
      <w:r w:rsidRPr="00CC45BD">
        <w:rPr>
          <w:rFonts w:ascii="Arial" w:eastAsia="Times New Roman" w:hAnsi="Arial" w:cs="Arial"/>
          <w:b/>
          <w:bCs/>
          <w:sz w:val="24"/>
          <w:szCs w:val="24"/>
          <w:lang w:eastAsia="es-ES"/>
        </w:rPr>
        <w:t xml:space="preserve">Artículo 186. </w:t>
      </w:r>
    </w:p>
    <w:p w:rsidR="0078710B" w:rsidRPr="00CC45BD" w:rsidRDefault="0078710B" w:rsidP="0078710B">
      <w:pPr>
        <w:widowControl w:val="0"/>
        <w:numPr>
          <w:ilvl w:val="0"/>
          <w:numId w:val="14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gastos que realicen los partidos políticos y </w:t>
      </w: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en la propaganda electoral y las actividades de campaña, no podrán rebasar los topes que para cada elección acuerde el Consejo General del Instituto.</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14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426" w:hanging="142"/>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a y b)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tabs>
          <w:tab w:val="left" w:pos="-1985"/>
        </w:tabs>
        <w:suppressAutoHyphens/>
        <w:spacing w:after="0" w:line="240" w:lineRule="auto"/>
        <w:ind w:left="370"/>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c) </w:t>
      </w:r>
      <w:r w:rsidRPr="00CC45BD">
        <w:rPr>
          <w:rFonts w:ascii="Arial" w:eastAsia="Times New Roman" w:hAnsi="Arial" w:cs="Arial"/>
          <w:bCs/>
          <w:snapToGrid w:val="0"/>
          <w:sz w:val="24"/>
          <w:szCs w:val="24"/>
          <w:lang w:eastAsia="es-ES"/>
        </w:rPr>
        <w:tab/>
        <w:t>Gastos de propaganda en diarios, revistas y otros medios impresos:</w:t>
      </w:r>
    </w:p>
    <w:p w:rsidR="0078710B" w:rsidRPr="00CC45BD" w:rsidRDefault="0078710B" w:rsidP="0078710B">
      <w:pPr>
        <w:widowControl w:val="0"/>
        <w:tabs>
          <w:tab w:val="left" w:pos="-1985"/>
        </w:tabs>
        <w:suppressAutoHyphens/>
        <w:spacing w:after="0" w:line="240" w:lineRule="auto"/>
        <w:ind w:left="370"/>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uppressAutoHyphens/>
        <w:spacing w:after="0" w:line="240" w:lineRule="auto"/>
        <w:ind w:left="730" w:hanging="22"/>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Comprenden los realizados en cualquiera de esos medios, tales como inserciones pagadas, anuncios publicitarios y sus similares, tendentes a la obtención del voto. En todo caso, tanto el partido y </w:t>
      </w:r>
      <w:r w:rsidRPr="00CC45BD">
        <w:rPr>
          <w:rFonts w:ascii="Arial" w:eastAsia="Times New Roman" w:hAnsi="Arial" w:cs="Arial"/>
          <w:b/>
          <w:bCs/>
          <w:iCs/>
          <w:sz w:val="24"/>
          <w:szCs w:val="24"/>
          <w:lang w:eastAsia="es-ES"/>
        </w:rPr>
        <w:t>candidata y candidato</w:t>
      </w:r>
      <w:r w:rsidRPr="00CC45BD">
        <w:rPr>
          <w:rFonts w:ascii="Arial" w:eastAsia="Times New Roman" w:hAnsi="Arial" w:cs="Arial"/>
          <w:sz w:val="24"/>
          <w:szCs w:val="24"/>
          <w:lang w:eastAsia="es-ES"/>
        </w:rPr>
        <w:t xml:space="preserve"> contratante, como el medio impreso, deberán identificar con toda claridad que se trata de propaganda o inserción pagada, y</w:t>
      </w:r>
    </w:p>
    <w:p w:rsidR="0078710B" w:rsidRPr="00CC45BD" w:rsidRDefault="0078710B" w:rsidP="0078710B">
      <w:pPr>
        <w:widowControl w:val="0"/>
        <w:suppressAutoHyphens/>
        <w:spacing w:after="0" w:line="240" w:lineRule="auto"/>
        <w:ind w:left="730" w:hanging="22"/>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firstLine="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 …</w:t>
      </w:r>
    </w:p>
    <w:p w:rsidR="0078710B" w:rsidRPr="00CC45BD" w:rsidRDefault="0078710B" w:rsidP="0078710B">
      <w:pPr>
        <w:widowControl w:val="0"/>
        <w:suppressAutoHyphens/>
        <w:spacing w:after="0" w:line="240" w:lineRule="auto"/>
        <w:ind w:left="635"/>
        <w:jc w:val="both"/>
        <w:rPr>
          <w:rFonts w:ascii="Arial" w:eastAsia="Times New Roman" w:hAnsi="Arial" w:cs="Arial"/>
          <w:sz w:val="24"/>
          <w:szCs w:val="24"/>
          <w:lang w:eastAsia="es-ES"/>
        </w:rPr>
      </w:pPr>
    </w:p>
    <w:p w:rsidR="0078710B" w:rsidRPr="00CC45BD" w:rsidRDefault="0078710B" w:rsidP="0078710B">
      <w:pPr>
        <w:widowControl w:val="0"/>
        <w:numPr>
          <w:ilvl w:val="0"/>
          <w:numId w:val="14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28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el tope máximo será equivalente al veinticinco por ciento del financiamiento público de campaña para todos los partidos políticos en el año de que se trate;</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4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el principio de mayoría relativa, el tope máximo de gastos de campaña será la cantidad que resulte de dividir el tope de gasto de campaña establecido 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entre el número de distritos electorales locales. Para el año en que solamente se renueve el Congreso, la cantidad a que se refiere este inciso será actualizada con el índice de inflación acumulado durante el periodo respectivo;</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4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la elección de ayuntamientos, el tope máximo para cada municipio será la cantidad que resulte de dividir el tope establecido 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entre el número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inscritos en el padrón electoral del estado, con corte al 30 de septiembre del año previo al de la elección; la cantidad resultante se multiplicará por el número de electores en el municipio de que se trate y el resultado será el tope de gasto de campaña; en todo caso, este tope no podrá ser menor al equivalente a mil quinientos salarios mínimos diarios vigentes en el Estado. </w:t>
      </w:r>
    </w:p>
    <w:p w:rsidR="0078710B" w:rsidRPr="00CC45BD" w:rsidRDefault="0078710B" w:rsidP="0078710B">
      <w:pPr>
        <w:pStyle w:val="Ttulo1"/>
      </w:pPr>
    </w:p>
    <w:p w:rsidR="0078710B" w:rsidRPr="00CC45BD" w:rsidRDefault="0078710B" w:rsidP="0078710B">
      <w:pPr>
        <w:widowControl w:val="0"/>
        <w:numPr>
          <w:ilvl w:val="0"/>
          <w:numId w:val="14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e) …</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187. </w:t>
      </w:r>
    </w:p>
    <w:p w:rsidR="0078710B" w:rsidRPr="00CC45BD" w:rsidRDefault="0078710B" w:rsidP="0078710B">
      <w:pPr>
        <w:widowControl w:val="0"/>
        <w:numPr>
          <w:ilvl w:val="0"/>
          <w:numId w:val="14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reuniones públicas realizadas por los partidos políticos y </w:t>
      </w:r>
      <w:r w:rsidRPr="00CC45BD">
        <w:rPr>
          <w:rFonts w:ascii="Arial" w:eastAsia="Times New Roman" w:hAnsi="Arial" w:cs="Arial"/>
          <w:b/>
          <w:bCs/>
          <w:iCs/>
          <w:sz w:val="24"/>
          <w:szCs w:val="24"/>
          <w:lang w:eastAsia="es-ES"/>
        </w:rPr>
        <w:t>las candidatas y candidatos registrados</w:t>
      </w:r>
      <w:r w:rsidRPr="00CC45BD">
        <w:rPr>
          <w:rFonts w:ascii="Arial" w:eastAsia="Times New Roman" w:hAnsi="Arial" w:cs="Arial"/>
          <w:sz w:val="24"/>
          <w:szCs w:val="24"/>
          <w:lang w:eastAsia="es-ES"/>
        </w:rPr>
        <w:t xml:space="preserve"> se regirán por lo dispuesto en el artículo 9o. de la Constitución General, no tendrán más límite que el respeto a los derechos de terceros, así como las disposiciones que para el ejercicio de la garantía de reunión y la preservación del orden público dicte la autoridad administrativa competente.</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4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o </w:t>
      </w:r>
      <w:r w:rsidRPr="00CC45BD">
        <w:rPr>
          <w:rFonts w:ascii="Arial" w:eastAsia="Times New Roman" w:hAnsi="Arial" w:cs="Arial"/>
          <w:b/>
          <w:bCs/>
          <w:iCs/>
          <w:sz w:val="24"/>
          <w:szCs w:val="24"/>
          <w:lang w:eastAsia="es-ES"/>
        </w:rPr>
        <w:t>candidatas y candidatos</w:t>
      </w:r>
      <w:r w:rsidRPr="00CC45BD">
        <w:rPr>
          <w:rFonts w:ascii="Arial" w:eastAsia="Times New Roman" w:hAnsi="Arial" w:cs="Arial"/>
          <w:sz w:val="24"/>
          <w:szCs w:val="24"/>
          <w:lang w:eastAsia="es-ES"/>
        </w:rPr>
        <w:t xml:space="preserve"> que decidan dentro de la campaña electoral realizar marchas o reuniones que impliquen una interrupción temporal de la vialidad, deberán dar a conocer a la autoridad competente su itinerario, a más tardar cuarenta y ocho horas antes del día en que vayan a llevarse a cabo, a fin de que ésta provea lo necesario para modificar la circulación vehicular y garantizar el libre desarrollo de la marcha o reunión.</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188.</w:t>
      </w:r>
    </w:p>
    <w:p w:rsidR="0078710B" w:rsidRPr="00CC45BD" w:rsidRDefault="0078710B" w:rsidP="0078710B">
      <w:pPr>
        <w:widowControl w:val="0"/>
        <w:numPr>
          <w:ilvl w:val="0"/>
          <w:numId w:val="150"/>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propaganda que </w:t>
      </w: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xml:space="preserve"> utilicen durante la campaña </w:t>
      </w:r>
      <w:r w:rsidRPr="00CC45BD">
        <w:rPr>
          <w:rFonts w:ascii="Arial" w:eastAsia="Times New Roman" w:hAnsi="Arial" w:cs="Arial"/>
          <w:sz w:val="24"/>
          <w:szCs w:val="24"/>
          <w:lang w:eastAsia="es-ES"/>
        </w:rPr>
        <w:lastRenderedPageBreak/>
        <w:t xml:space="preserve">electoral deberá contener, en su caso, una identificación precisa del partido político o coalición que ha registrado la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189.</w:t>
      </w:r>
    </w:p>
    <w:p w:rsidR="0078710B" w:rsidRPr="00CC45BD" w:rsidRDefault="0078710B" w:rsidP="0078710B">
      <w:pPr>
        <w:spacing w:after="0" w:line="240" w:lineRule="auto"/>
        <w:ind w:left="567"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w:t>
      </w:r>
    </w:p>
    <w:p w:rsidR="0078710B" w:rsidRPr="00CC45BD" w:rsidRDefault="0078710B" w:rsidP="0078710B">
      <w:pPr>
        <w:spacing w:after="0" w:line="240" w:lineRule="auto"/>
        <w:ind w:left="567" w:hanging="283"/>
        <w:jc w:val="both"/>
        <w:rPr>
          <w:rFonts w:ascii="Arial" w:eastAsia="Times New Roman" w:hAnsi="Arial" w:cs="Arial"/>
          <w:sz w:val="24"/>
          <w:szCs w:val="24"/>
          <w:lang w:eastAsia="es-ES"/>
        </w:rPr>
      </w:pPr>
    </w:p>
    <w:p w:rsidR="0078710B" w:rsidRPr="00CC45BD" w:rsidRDefault="0078710B" w:rsidP="0078710B">
      <w:pPr>
        <w:spacing w:after="0" w:line="240" w:lineRule="auto"/>
        <w:ind w:left="567" w:hanging="283"/>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2.</w:t>
      </w:r>
      <w:r w:rsidRPr="00CC45BD">
        <w:rPr>
          <w:rFonts w:ascii="Arial" w:eastAsia="Times New Roman" w:hAnsi="Arial" w:cs="Arial"/>
          <w:b/>
          <w:sz w:val="24"/>
          <w:szCs w:val="24"/>
          <w:lang w:eastAsia="es-ES"/>
        </w:rPr>
        <w:t xml:space="preserve"> </w:t>
      </w:r>
      <w:bookmarkStart w:id="11" w:name="_Hlk43374135"/>
      <w:r w:rsidRPr="00CC45BD">
        <w:rPr>
          <w:rFonts w:ascii="Arial" w:eastAsia="Times New Roman" w:hAnsi="Arial" w:cs="Arial"/>
          <w:b/>
          <w:sz w:val="24"/>
          <w:szCs w:val="24"/>
          <w:lang w:eastAsia="es-ES"/>
        </w:rPr>
        <w:t xml:space="preserve"> </w:t>
      </w:r>
      <w:r w:rsidRPr="00CC45BD">
        <w:rPr>
          <w:rFonts w:ascii="Arial" w:eastAsia="Times New Roman" w:hAnsi="Arial" w:cs="Arial"/>
          <w:bCs/>
          <w:snapToGrid w:val="0"/>
          <w:sz w:val="24"/>
          <w:szCs w:val="24"/>
          <w:lang w:eastAsia="es-ES"/>
        </w:rPr>
        <w:t xml:space="preserve">En la propaganda que realicen los partidos políticos y </w:t>
      </w:r>
      <w:r w:rsidRPr="00CC45BD">
        <w:rPr>
          <w:rFonts w:ascii="Arial" w:eastAsia="Times New Roman" w:hAnsi="Arial" w:cs="Arial"/>
          <w:b/>
          <w:iCs/>
          <w:snapToGrid w:val="0"/>
          <w:sz w:val="24"/>
          <w:szCs w:val="24"/>
          <w:lang w:eastAsia="es-ES"/>
        </w:rPr>
        <w:t>las candidatas y candidatos</w:t>
      </w:r>
      <w:r w:rsidRPr="00CC45BD">
        <w:rPr>
          <w:rFonts w:ascii="Arial" w:eastAsia="Times New Roman" w:hAnsi="Arial" w:cs="Arial"/>
          <w:bCs/>
          <w:snapToGrid w:val="0"/>
          <w:sz w:val="24"/>
          <w:szCs w:val="24"/>
          <w:lang w:eastAsia="es-ES"/>
        </w:rPr>
        <w:t>, deberán abstenerse de expresiones que calumnien a las personas</w:t>
      </w:r>
      <w:r w:rsidRPr="00CC45BD">
        <w:rPr>
          <w:rFonts w:ascii="Arial" w:eastAsia="Times New Roman" w:hAnsi="Arial" w:cs="Arial"/>
          <w:b/>
          <w:iCs/>
          <w:snapToGrid w:val="0"/>
          <w:sz w:val="24"/>
          <w:szCs w:val="24"/>
          <w:lang w:eastAsia="es-ES"/>
        </w:rPr>
        <w:t>, discriminen o constituyan actos de violencia política contra las mujeres en razón de género.</w:t>
      </w:r>
      <w:r w:rsidRPr="00CC45BD">
        <w:rPr>
          <w:rFonts w:ascii="Arial" w:eastAsia="Times New Roman" w:hAnsi="Arial" w:cs="Arial"/>
          <w:bCs/>
          <w:snapToGrid w:val="0"/>
          <w:sz w:val="24"/>
          <w:szCs w:val="24"/>
          <w:lang w:eastAsia="es-ES"/>
        </w:rPr>
        <w:t xml:space="preserve"> El Consejo General del Instituto está facultado para ordenar, una vez satisfechos los procedimientos establecidos en este Código, el retiro de la propaganda contraria a esta norma.</w:t>
      </w:r>
    </w:p>
    <w:p w:rsidR="0078710B" w:rsidRPr="00CC45BD" w:rsidRDefault="0078710B" w:rsidP="0078710B">
      <w:pPr>
        <w:spacing w:after="0" w:line="240" w:lineRule="auto"/>
        <w:ind w:left="567" w:hanging="283"/>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567" w:hanging="283"/>
        <w:jc w:val="both"/>
        <w:rPr>
          <w:rFonts w:ascii="Arial" w:eastAsia="Times New Roman" w:hAnsi="Arial" w:cs="Arial"/>
          <w:b/>
          <w:sz w:val="24"/>
          <w:szCs w:val="24"/>
          <w:lang w:eastAsia="es-ES"/>
        </w:rPr>
      </w:pPr>
      <w:r w:rsidRPr="00CC45BD">
        <w:rPr>
          <w:rFonts w:ascii="Arial" w:eastAsia="Times New Roman" w:hAnsi="Arial" w:cs="Arial"/>
          <w:bCs/>
          <w:snapToGrid w:val="0"/>
          <w:sz w:val="24"/>
          <w:szCs w:val="24"/>
          <w:lang w:eastAsia="es-ES"/>
        </w:rPr>
        <w:t>3. …</w:t>
      </w:r>
    </w:p>
    <w:bookmarkEnd w:id="11"/>
    <w:p w:rsidR="0078710B" w:rsidRPr="00CC45BD" w:rsidRDefault="0078710B" w:rsidP="0078710B">
      <w:pPr>
        <w:spacing w:after="0" w:line="240" w:lineRule="auto"/>
        <w:ind w:left="567" w:hanging="283"/>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ind w:left="567"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4. </w:t>
      </w:r>
      <w:r w:rsidRPr="00CC45BD">
        <w:rPr>
          <w:rFonts w:ascii="Arial" w:eastAsia="Times New Roman" w:hAnsi="Arial" w:cs="Arial"/>
          <w:sz w:val="24"/>
          <w:szCs w:val="24"/>
          <w:lang w:eastAsia="es-ES"/>
        </w:rPr>
        <w:tab/>
        <w:t xml:space="preserve">Los partidos políticos y </w:t>
      </w:r>
      <w:r w:rsidRPr="00CC45BD">
        <w:rPr>
          <w:rFonts w:ascii="Arial" w:eastAsia="Times New Roman" w:hAnsi="Arial" w:cs="Arial"/>
          <w:b/>
          <w:bCs/>
          <w:iCs/>
          <w:sz w:val="24"/>
          <w:szCs w:val="24"/>
          <w:lang w:eastAsia="es-ES"/>
        </w:rPr>
        <w:t xml:space="preserve">las candidatas y candidatos </w:t>
      </w:r>
      <w:r w:rsidRPr="00CC45BD">
        <w:rPr>
          <w:rFonts w:ascii="Arial" w:eastAsia="Times New Roman" w:hAnsi="Arial" w:cs="Arial"/>
          <w:sz w:val="24"/>
          <w:szCs w:val="24"/>
          <w:lang w:eastAsia="es-ES"/>
        </w:rPr>
        <w:t>ejercerán el derecho de réplica ante los medios de comunicación en los términos que determine la ley de la materia.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190.</w:t>
      </w:r>
    </w:p>
    <w:p w:rsidR="0078710B" w:rsidRPr="00CC45BD" w:rsidRDefault="0078710B" w:rsidP="0078710B">
      <w:pPr>
        <w:widowControl w:val="0"/>
        <w:numPr>
          <w:ilvl w:val="0"/>
          <w:numId w:val="15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la colocación de propaganda electoral los partidos políticos, </w:t>
      </w:r>
      <w:r w:rsidRPr="00CC45BD">
        <w:rPr>
          <w:rFonts w:ascii="Arial" w:eastAsia="Times New Roman" w:hAnsi="Arial" w:cs="Arial"/>
          <w:b/>
          <w:bCs/>
          <w:iCs/>
          <w:sz w:val="24"/>
          <w:szCs w:val="24"/>
          <w:lang w:eastAsia="es-ES"/>
        </w:rPr>
        <w:t xml:space="preserve">candidatas y candidatos </w:t>
      </w:r>
      <w:r w:rsidRPr="00CC45BD">
        <w:rPr>
          <w:rFonts w:ascii="Arial" w:eastAsia="Times New Roman" w:hAnsi="Arial" w:cs="Arial"/>
          <w:sz w:val="24"/>
          <w:szCs w:val="24"/>
          <w:lang w:eastAsia="es-ES"/>
        </w:rPr>
        <w:t>observarán el reglamento que para tal efecto emita el Consejo General del Instituto y las normas federales, estatales y municipales aplicables.</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151"/>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3. …</w:t>
      </w:r>
    </w:p>
    <w:p w:rsidR="0078710B" w:rsidRPr="00CC45BD" w:rsidRDefault="0078710B" w:rsidP="0078710B">
      <w:pPr>
        <w:pStyle w:val="Sinespaciado"/>
        <w:rPr>
          <w:lang w:eastAsia="es-ES"/>
        </w:rPr>
      </w:pPr>
    </w:p>
    <w:p w:rsidR="0078710B" w:rsidRPr="00CC45BD" w:rsidRDefault="0078710B" w:rsidP="0078710B">
      <w:pPr>
        <w:suppressAutoHyphens/>
        <w:spacing w:after="0" w:line="240" w:lineRule="auto"/>
        <w:ind w:left="567"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4.</w:t>
      </w:r>
      <w:r w:rsidRPr="00CC45BD">
        <w:rPr>
          <w:rFonts w:ascii="Arial" w:eastAsia="Times New Roman" w:hAnsi="Arial" w:cs="Arial"/>
          <w:sz w:val="24"/>
          <w:szCs w:val="24"/>
          <w:lang w:eastAsia="es-ES"/>
        </w:rPr>
        <w:tab/>
        <w:t xml:space="preserve">Las quejas motivadas por la propaganda impresa de los partidos políticos, las </w:t>
      </w:r>
      <w:r w:rsidRPr="00CC45BD">
        <w:rPr>
          <w:rFonts w:ascii="Arial" w:eastAsia="Times New Roman" w:hAnsi="Arial" w:cs="Arial"/>
          <w:b/>
          <w:bCs/>
          <w:iCs/>
          <w:sz w:val="24"/>
          <w:szCs w:val="24"/>
          <w:lang w:eastAsia="es-ES"/>
        </w:rPr>
        <w:t>candidatas y candidatos</w:t>
      </w:r>
      <w:r w:rsidRPr="00CC45BD">
        <w:rPr>
          <w:rFonts w:ascii="Arial" w:eastAsia="Times New Roman" w:hAnsi="Arial" w:cs="Arial"/>
          <w:sz w:val="24"/>
          <w:szCs w:val="24"/>
          <w:lang w:eastAsia="es-ES"/>
        </w:rPr>
        <w:t xml:space="preserve"> serán presentadas ante el Instituto, el cual ordenará la verificación de los hechos, integrará el expediente y emitirá la resolución correspondiente.</w:t>
      </w:r>
    </w:p>
    <w:p w:rsidR="0078710B" w:rsidRPr="00CC45BD" w:rsidRDefault="0078710B" w:rsidP="0078710B">
      <w:pPr>
        <w:suppressAutoHyphens/>
        <w:spacing w:after="0" w:line="240" w:lineRule="auto"/>
        <w:ind w:left="567" w:hanging="425"/>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ind w:left="567"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5.  Al término de las campañas electorales, en un plazo no mayor a quince días naturales, los partidos políticos o sus </w:t>
      </w:r>
      <w:r w:rsidRPr="00CC45BD">
        <w:rPr>
          <w:rFonts w:ascii="Arial" w:eastAsia="Times New Roman" w:hAnsi="Arial" w:cs="Arial"/>
          <w:b/>
          <w:bCs/>
          <w:iCs/>
          <w:sz w:val="24"/>
          <w:szCs w:val="24"/>
          <w:lang w:eastAsia="es-ES"/>
        </w:rPr>
        <w:t>candidatas y candidatos</w:t>
      </w:r>
      <w:r w:rsidRPr="00CC45BD">
        <w:rPr>
          <w:rFonts w:ascii="Arial" w:eastAsia="Times New Roman" w:hAnsi="Arial" w:cs="Arial"/>
          <w:sz w:val="24"/>
          <w:szCs w:val="24"/>
          <w:lang w:eastAsia="es-ES"/>
        </w:rPr>
        <w:t xml:space="preserve"> deberán de retirar toda la propaganda que hayan colocado en los municipios del Estado. Si no lo hicieren, se procederá en los términos del párrafo segundo del presente artículo, sin menoscabo de las sanciones que el Instituto imponga a los partidos o a sus candidaturas omisos en los términos del Libro Quinto de este Código.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191.</w:t>
      </w:r>
    </w:p>
    <w:p w:rsidR="0078710B" w:rsidRPr="00CC45BD" w:rsidRDefault="0078710B" w:rsidP="0078710B">
      <w:pPr>
        <w:numPr>
          <w:ilvl w:val="0"/>
          <w:numId w:val="1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Toda la propaganda electoral impresa deberá ser reciclable, fabricada con materiales biodegradables que no contengan sustancias tóxicas o nocivas para la salud o el medio ambiente. Los partidos políticos y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w:t>
      </w:r>
      <w:r w:rsidRPr="00CC45BD">
        <w:rPr>
          <w:rFonts w:ascii="Arial" w:eastAsia="Times New Roman" w:hAnsi="Arial" w:cs="Arial"/>
          <w:sz w:val="24"/>
          <w:szCs w:val="24"/>
          <w:lang w:eastAsia="es-ES"/>
        </w:rPr>
        <w:lastRenderedPageBreak/>
        <w:t>deberán presentar un plan de reciclaje de la propaganda que utilizarán durante su campaña.</w:t>
      </w:r>
    </w:p>
    <w:p w:rsidR="0078710B" w:rsidRPr="00CC45BD" w:rsidRDefault="0078710B" w:rsidP="0078710B">
      <w:pPr>
        <w:spacing w:after="0" w:line="240" w:lineRule="auto"/>
        <w:ind w:left="284"/>
        <w:jc w:val="both"/>
        <w:rPr>
          <w:rFonts w:ascii="Arial" w:eastAsia="Times New Roman" w:hAnsi="Arial" w:cs="Arial"/>
          <w:sz w:val="24"/>
          <w:szCs w:val="24"/>
          <w:lang w:eastAsia="es-ES"/>
        </w:rPr>
      </w:pPr>
    </w:p>
    <w:p w:rsidR="0078710B" w:rsidRPr="00CC45BD" w:rsidRDefault="0078710B" w:rsidP="0078710B">
      <w:pPr>
        <w:numPr>
          <w:ilvl w:val="0"/>
          <w:numId w:val="1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efectos de este Código se entenderá por artículos promocionales utilitarios aquellos que contengan imágenes, signos, emblemas y expresiones que tengan por objeto difundir la imagen y propuestas del partido político, coalición 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que lo distribuye.</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numPr>
          <w:ilvl w:val="0"/>
          <w:numId w:val="15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4.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ind w:left="550" w:hanging="55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5.</w:t>
      </w:r>
      <w:r w:rsidRPr="00CC45BD">
        <w:rPr>
          <w:rFonts w:ascii="Arial" w:eastAsia="Times New Roman" w:hAnsi="Arial" w:cs="Arial"/>
          <w:sz w:val="24"/>
          <w:szCs w:val="24"/>
          <w:lang w:eastAsia="es-ES"/>
        </w:rPr>
        <w:tab/>
        <w:t xml:space="preserve">El partido político, la </w:t>
      </w:r>
      <w:r w:rsidRPr="00CC45BD">
        <w:rPr>
          <w:rFonts w:ascii="Arial" w:eastAsia="Times New Roman" w:hAnsi="Arial" w:cs="Arial"/>
          <w:b/>
          <w:bCs/>
          <w:iCs/>
          <w:sz w:val="24"/>
          <w:szCs w:val="24"/>
          <w:lang w:eastAsia="es-ES"/>
        </w:rPr>
        <w:t>candidata o candidato registrado</w:t>
      </w:r>
      <w:r w:rsidRPr="00CC45BD">
        <w:rPr>
          <w:rFonts w:ascii="Arial" w:eastAsia="Times New Roman" w:hAnsi="Arial" w:cs="Arial"/>
          <w:sz w:val="24"/>
          <w:szCs w:val="24"/>
          <w:lang w:eastAsia="es-ES"/>
        </w:rPr>
        <w:t xml:space="preserve"> o simpatizante que viole lo dispuesto en este artículo, será sancionado en los términos previstos en el presente Código.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
          <w:bCs/>
          <w:iCs/>
          <w:sz w:val="24"/>
          <w:szCs w:val="24"/>
          <w:lang w:eastAsia="es-ES"/>
        </w:rPr>
      </w:pPr>
      <w:r w:rsidRPr="00CC45BD">
        <w:rPr>
          <w:rFonts w:ascii="Arial" w:eastAsia="Times New Roman" w:hAnsi="Arial" w:cs="Arial"/>
          <w:b/>
          <w:bCs/>
          <w:iCs/>
          <w:sz w:val="24"/>
          <w:szCs w:val="24"/>
          <w:lang w:eastAsia="es-ES"/>
        </w:rPr>
        <w:t xml:space="preserve">Artículo 195. </w:t>
      </w:r>
    </w:p>
    <w:p w:rsidR="0078710B" w:rsidRPr="00CC45BD" w:rsidRDefault="0078710B" w:rsidP="0078710B">
      <w:pPr>
        <w:suppressAutoHyphens/>
        <w:spacing w:after="0" w:line="240" w:lineRule="auto"/>
        <w:ind w:left="284"/>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1. …</w:t>
      </w:r>
    </w:p>
    <w:p w:rsidR="0078710B" w:rsidRPr="00CC45BD" w:rsidRDefault="0078710B" w:rsidP="0078710B">
      <w:pPr>
        <w:suppressAutoHyphens/>
        <w:spacing w:after="0" w:line="240" w:lineRule="auto"/>
        <w:ind w:left="284"/>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284"/>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2. Se deroga.</w:t>
      </w:r>
    </w:p>
    <w:p w:rsidR="0078710B" w:rsidRPr="00CC45BD" w:rsidRDefault="0078710B" w:rsidP="0078710B">
      <w:pPr>
        <w:suppressAutoHyphens/>
        <w:spacing w:after="0" w:line="240" w:lineRule="auto"/>
        <w:ind w:left="284"/>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284"/>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3. Se deroga.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196.</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pStyle w:val="Prrafodelista"/>
        <w:widowControl w:val="0"/>
        <w:numPr>
          <w:ilvl w:val="0"/>
          <w:numId w:val="249"/>
        </w:numPr>
        <w:suppressAutoHyphens/>
        <w:spacing w:after="0" w:line="240" w:lineRule="auto"/>
        <w:ind w:left="567" w:hanging="425"/>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pStyle w:val="Prrafodelista"/>
        <w:widowControl w:val="0"/>
        <w:suppressAutoHyphens/>
        <w:spacing w:after="0" w:line="240" w:lineRule="auto"/>
        <w:ind w:left="567" w:hanging="425"/>
        <w:jc w:val="both"/>
        <w:rPr>
          <w:rFonts w:ascii="Arial" w:eastAsia="Times New Roman" w:hAnsi="Arial" w:cs="Arial"/>
          <w:bCs/>
          <w:snapToGrid w:val="0"/>
          <w:sz w:val="24"/>
          <w:szCs w:val="24"/>
          <w:lang w:eastAsia="es-ES"/>
        </w:rPr>
      </w:pPr>
    </w:p>
    <w:p w:rsidR="0078710B" w:rsidRPr="00CC45BD" w:rsidRDefault="0078710B" w:rsidP="0078710B">
      <w:pPr>
        <w:pStyle w:val="Prrafodelista"/>
        <w:widowControl w:val="0"/>
        <w:numPr>
          <w:ilvl w:val="0"/>
          <w:numId w:val="249"/>
        </w:numPr>
        <w:suppressAutoHyphens/>
        <w:spacing w:after="0" w:line="240" w:lineRule="auto"/>
        <w:ind w:left="567" w:hanging="425"/>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El día de la jornada electoral, la ubicación de las casillas electorales deberá ser dada a conocer a </w:t>
      </w:r>
      <w:r w:rsidRPr="00CC45BD">
        <w:rPr>
          <w:rFonts w:ascii="Arial" w:eastAsia="Times New Roman" w:hAnsi="Arial" w:cs="Arial"/>
          <w:b/>
          <w:iCs/>
          <w:snapToGrid w:val="0"/>
          <w:sz w:val="24"/>
          <w:szCs w:val="24"/>
          <w:lang w:eastAsia="es-ES"/>
        </w:rPr>
        <w:t>la ciudadanía</w:t>
      </w:r>
      <w:r w:rsidRPr="00CC45BD">
        <w:rPr>
          <w:rFonts w:ascii="Arial" w:eastAsia="Times New Roman" w:hAnsi="Arial" w:cs="Arial"/>
          <w:bCs/>
          <w:iCs/>
          <w:snapToGrid w:val="0"/>
          <w:sz w:val="24"/>
          <w:szCs w:val="24"/>
          <w:lang w:eastAsia="es-ES"/>
        </w:rPr>
        <w:t xml:space="preserve"> </w:t>
      </w:r>
      <w:r w:rsidRPr="00CC45BD">
        <w:rPr>
          <w:rFonts w:ascii="Arial" w:eastAsia="Times New Roman" w:hAnsi="Arial" w:cs="Arial"/>
          <w:bCs/>
          <w:snapToGrid w:val="0"/>
          <w:sz w:val="24"/>
          <w:szCs w:val="24"/>
          <w:lang w:eastAsia="es-ES"/>
        </w:rPr>
        <w:t>mediante la colocación de señales claramente visibles en los lugares en que se haya determinado su instalación.</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197.</w:t>
      </w:r>
    </w:p>
    <w:p w:rsidR="0078710B" w:rsidRPr="00CC45BD" w:rsidRDefault="0078710B" w:rsidP="0078710B">
      <w:pPr>
        <w:widowControl w:val="0"/>
        <w:numPr>
          <w:ilvl w:val="0"/>
          <w:numId w:val="15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y las </w:t>
      </w:r>
      <w:r w:rsidRPr="00CC45BD">
        <w:rPr>
          <w:rFonts w:ascii="Arial" w:eastAsia="Times New Roman" w:hAnsi="Arial" w:cs="Arial"/>
          <w:b/>
          <w:bCs/>
          <w:iCs/>
          <w:sz w:val="24"/>
          <w:szCs w:val="24"/>
          <w:lang w:eastAsia="es-ES"/>
        </w:rPr>
        <w:t>candidatas y candidatos independientes</w:t>
      </w:r>
      <w:r w:rsidRPr="00CC45BD">
        <w:rPr>
          <w:rFonts w:ascii="Arial" w:eastAsia="Times New Roman" w:hAnsi="Arial" w:cs="Arial"/>
          <w:sz w:val="24"/>
          <w:szCs w:val="24"/>
          <w:lang w:eastAsia="es-ES"/>
        </w:rPr>
        <w:t xml:space="preserve"> una vez registradas sus candidaturas, fórmulas y listas, y hasta trece días antes del día de la elección de que se trate, tendrán derecho a nombrar dos representantes propietarios y un suplente, ante cada mesa directiva de casilla, y representantes generales propietarios. </w:t>
      </w:r>
    </w:p>
    <w:p w:rsidR="0078710B" w:rsidRPr="00CC45BD" w:rsidRDefault="0078710B" w:rsidP="0078710B">
      <w:pPr>
        <w:pStyle w:val="Sinespaciado"/>
        <w:rPr>
          <w:lang w:eastAsia="es-ES"/>
        </w:rPr>
      </w:pPr>
    </w:p>
    <w:p w:rsidR="0078710B" w:rsidRPr="00CC45BD" w:rsidRDefault="0078710B" w:rsidP="0078710B">
      <w:pPr>
        <w:widowControl w:val="0"/>
        <w:numPr>
          <w:ilvl w:val="0"/>
          <w:numId w:val="153"/>
        </w:numPr>
        <w:suppressAutoHyphens/>
        <w:spacing w:after="0" w:line="240" w:lineRule="auto"/>
        <w:jc w:val="both"/>
        <w:rPr>
          <w:rFonts w:ascii="Arial" w:hAnsi="Arial" w:cs="Arial"/>
          <w:sz w:val="24"/>
          <w:szCs w:val="24"/>
        </w:rPr>
      </w:pPr>
      <w:r w:rsidRPr="00CC45BD">
        <w:rPr>
          <w:rFonts w:ascii="Arial" w:hAnsi="Arial" w:cs="Arial"/>
          <w:sz w:val="24"/>
          <w:szCs w:val="24"/>
        </w:rPr>
        <w:t>Asimismo, podrán acreditar un representante general y su respectivo suplente por cada diez casillas electorales ubicadas en zonas urbanas y uno por cada cinco casillas rurales, las cuales serán especificadas en el nombramiento correspondiente.</w:t>
      </w:r>
    </w:p>
    <w:p w:rsidR="0078710B" w:rsidRPr="00CC45BD" w:rsidRDefault="0078710B" w:rsidP="0078710B">
      <w:pPr>
        <w:pStyle w:val="Sinespaciado"/>
      </w:pPr>
    </w:p>
    <w:p w:rsidR="0078710B" w:rsidRPr="00CC45BD" w:rsidRDefault="0078710B" w:rsidP="0078710B">
      <w:pPr>
        <w:widowControl w:val="0"/>
        <w:numPr>
          <w:ilvl w:val="0"/>
          <w:numId w:val="153"/>
        </w:numPr>
        <w:suppressAutoHyphens/>
        <w:spacing w:after="0" w:line="240" w:lineRule="auto"/>
        <w:jc w:val="both"/>
        <w:rPr>
          <w:rFonts w:ascii="Arial" w:hAnsi="Arial" w:cs="Arial"/>
          <w:sz w:val="24"/>
          <w:szCs w:val="24"/>
        </w:rPr>
      </w:pPr>
      <w:r w:rsidRPr="00CC45BD">
        <w:rPr>
          <w:rFonts w:ascii="Arial" w:eastAsia="Times New Roman" w:hAnsi="Arial" w:cs="Arial"/>
          <w:bCs/>
          <w:snapToGrid w:val="0"/>
          <w:sz w:val="24"/>
          <w:szCs w:val="24"/>
          <w:lang w:eastAsia="es-ES"/>
        </w:rPr>
        <w:lastRenderedPageBreak/>
        <w:t>Los representantes de los partidos políticos y de</w:t>
      </w:r>
      <w:r w:rsidRPr="00CC45BD">
        <w:rPr>
          <w:rFonts w:ascii="Arial" w:eastAsia="Times New Roman" w:hAnsi="Arial" w:cs="Arial"/>
          <w:bCs/>
          <w:iCs/>
          <w:snapToGrid w:val="0"/>
          <w:sz w:val="24"/>
          <w:szCs w:val="24"/>
          <w:lang w:eastAsia="es-ES"/>
        </w:rPr>
        <w:t xml:space="preserve"> </w:t>
      </w:r>
      <w:r w:rsidRPr="00CC45BD">
        <w:rPr>
          <w:rFonts w:ascii="Arial" w:eastAsia="Times New Roman" w:hAnsi="Arial" w:cs="Arial"/>
          <w:b/>
          <w:bCs/>
          <w:iCs/>
          <w:snapToGrid w:val="0"/>
          <w:sz w:val="24"/>
          <w:szCs w:val="24"/>
          <w:lang w:eastAsia="es-ES"/>
        </w:rPr>
        <w:t xml:space="preserve">candidatas y candidatos </w:t>
      </w:r>
      <w:r w:rsidRPr="00CC45BD">
        <w:rPr>
          <w:rFonts w:ascii="Arial" w:eastAsia="Times New Roman" w:hAnsi="Arial" w:cs="Arial"/>
          <w:bCs/>
          <w:snapToGrid w:val="0"/>
          <w:sz w:val="24"/>
          <w:szCs w:val="24"/>
          <w:lang w:eastAsia="es-ES"/>
        </w:rPr>
        <w:t xml:space="preserve">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w:t>
      </w:r>
      <w:r w:rsidRPr="00CC45BD">
        <w:rPr>
          <w:rFonts w:ascii="Arial" w:eastAsia="Times New Roman" w:hAnsi="Arial" w:cs="Arial"/>
          <w:b/>
          <w:iCs/>
          <w:snapToGrid w:val="0"/>
          <w:sz w:val="24"/>
          <w:szCs w:val="24"/>
          <w:lang w:eastAsia="es-ES"/>
        </w:rPr>
        <w:t>candidatura</w:t>
      </w:r>
      <w:r w:rsidRPr="00CC45BD">
        <w:rPr>
          <w:rFonts w:ascii="Arial" w:eastAsia="Times New Roman" w:hAnsi="Arial" w:cs="Arial"/>
          <w:bCs/>
          <w:snapToGrid w:val="0"/>
          <w:sz w:val="24"/>
          <w:szCs w:val="24"/>
          <w:lang w:eastAsia="es-ES"/>
        </w:rPr>
        <w:t xml:space="preserve"> independiente al que pertenezcan o al que representen y con la leyenda visible de "representante". </w:t>
      </w:r>
    </w:p>
    <w:p w:rsidR="0078710B" w:rsidRPr="00CC45BD" w:rsidRDefault="0078710B" w:rsidP="0078710B">
      <w:pPr>
        <w:pStyle w:val="Sinespaciado"/>
      </w:pPr>
    </w:p>
    <w:p w:rsidR="0078710B" w:rsidRPr="00CC45BD" w:rsidRDefault="0078710B" w:rsidP="0078710B">
      <w:pPr>
        <w:widowControl w:val="0"/>
        <w:numPr>
          <w:ilvl w:val="0"/>
          <w:numId w:val="153"/>
        </w:numPr>
        <w:suppressAutoHyphens/>
        <w:spacing w:after="0" w:line="240" w:lineRule="auto"/>
        <w:jc w:val="both"/>
        <w:rPr>
          <w:rFonts w:ascii="Arial" w:hAnsi="Arial" w:cs="Arial"/>
          <w:sz w:val="24"/>
          <w:szCs w:val="24"/>
        </w:rPr>
      </w:pPr>
      <w:r w:rsidRPr="00CC45BD">
        <w:rPr>
          <w:rFonts w:ascii="Arial" w:eastAsia="Times New Roman" w:hAnsi="Arial" w:cs="Arial"/>
          <w:sz w:val="24"/>
          <w:szCs w:val="24"/>
          <w:lang w:eastAsia="es-ES"/>
        </w:rPr>
        <w:t xml:space="preserve">Los representantes de los partidos políticos y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recibirán una copia legible de las actas de la jornada electoral y de escrutinio y cómputo elaboradas en la casilla. En caso de no haber representante en las mesas directivas de casilla, las copias serán entregadas al representante general que así lo solicite.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198.</w:t>
      </w:r>
    </w:p>
    <w:p w:rsidR="0078710B" w:rsidRPr="00CC45BD" w:rsidRDefault="0078710B" w:rsidP="0078710B">
      <w:pPr>
        <w:numPr>
          <w:ilvl w:val="0"/>
          <w:numId w:val="15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actuación de los representantes generales de los partidos políticos y de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estará sujeta a las normas siguientes:</w:t>
      </w:r>
    </w:p>
    <w:p w:rsidR="0078710B" w:rsidRPr="00CC45BD" w:rsidRDefault="0078710B" w:rsidP="0078710B">
      <w:pPr>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250"/>
        </w:numPr>
        <w:suppressAutoHyphens/>
        <w:spacing w:after="0" w:line="240" w:lineRule="auto"/>
        <w:ind w:left="993"/>
        <w:jc w:val="both"/>
        <w:rPr>
          <w:rFonts w:ascii="Arial" w:hAnsi="Arial" w:cs="Arial"/>
          <w:sz w:val="24"/>
          <w:szCs w:val="24"/>
        </w:rPr>
      </w:pPr>
      <w:r w:rsidRPr="00CC45BD">
        <w:rPr>
          <w:rFonts w:ascii="Arial" w:hAnsi="Arial" w:cs="Arial"/>
          <w:sz w:val="24"/>
          <w:szCs w:val="24"/>
        </w:rPr>
        <w:t>Ejercerán su cargo exclusivamente ante las mesas directivas de casilla instaladas en el distrito electoral para el que fueron acreditados.</w:t>
      </w:r>
    </w:p>
    <w:p w:rsidR="0078710B" w:rsidRPr="00CC45BD" w:rsidRDefault="0078710B" w:rsidP="0078710B">
      <w:pPr>
        <w:pStyle w:val="Sinespaciado"/>
      </w:pPr>
    </w:p>
    <w:p w:rsidR="0078710B" w:rsidRPr="00CC45BD" w:rsidRDefault="0078710B" w:rsidP="0078710B">
      <w:pPr>
        <w:widowControl w:val="0"/>
        <w:numPr>
          <w:ilvl w:val="0"/>
          <w:numId w:val="250"/>
        </w:numPr>
        <w:suppressAutoHyphens/>
        <w:spacing w:after="0" w:line="240" w:lineRule="auto"/>
        <w:ind w:left="993"/>
        <w:jc w:val="both"/>
        <w:rPr>
          <w:rFonts w:ascii="Arial" w:hAnsi="Arial" w:cs="Arial"/>
          <w:sz w:val="24"/>
          <w:szCs w:val="24"/>
        </w:rPr>
      </w:pPr>
      <w:r w:rsidRPr="00CC45BD">
        <w:rPr>
          <w:rFonts w:ascii="Arial" w:hAnsi="Arial" w:cs="Arial"/>
          <w:sz w:val="24"/>
          <w:szCs w:val="24"/>
        </w:rPr>
        <w:t>Deberán actuar individualmente y en ningún caso podrá hacerse presente al mismo tiempo en las casillas más de un representante general, de un mismo partido político.</w:t>
      </w:r>
    </w:p>
    <w:p w:rsidR="0078710B" w:rsidRPr="00CC45BD" w:rsidRDefault="0078710B" w:rsidP="0078710B">
      <w:pPr>
        <w:pStyle w:val="Sinespaciado"/>
      </w:pPr>
    </w:p>
    <w:p w:rsidR="0078710B" w:rsidRPr="00CC45BD" w:rsidRDefault="0078710B" w:rsidP="0078710B">
      <w:pPr>
        <w:widowControl w:val="0"/>
        <w:numPr>
          <w:ilvl w:val="0"/>
          <w:numId w:val="250"/>
        </w:numPr>
        <w:suppressAutoHyphens/>
        <w:spacing w:after="0" w:line="240" w:lineRule="auto"/>
        <w:ind w:left="993"/>
        <w:jc w:val="both"/>
        <w:rPr>
          <w:rFonts w:ascii="Arial" w:hAnsi="Arial" w:cs="Arial"/>
          <w:sz w:val="24"/>
          <w:szCs w:val="24"/>
        </w:rPr>
      </w:pPr>
      <w:r w:rsidRPr="00CC45BD">
        <w:rPr>
          <w:rFonts w:ascii="Arial" w:hAnsi="Arial" w:cs="Arial"/>
          <w:sz w:val="24"/>
          <w:szCs w:val="24"/>
        </w:rPr>
        <w:t>No sustituirán en sus funciones a los representantes de los partidos políticos ante las mesas directivas de casilla, sin embargo, podrán coadyuvar en sus funciones y en el ejercicio de los derechos de éstos ante las mismas.</w:t>
      </w:r>
    </w:p>
    <w:p w:rsidR="0078710B" w:rsidRPr="00CC45BD" w:rsidRDefault="0078710B" w:rsidP="0078710B">
      <w:pPr>
        <w:pStyle w:val="Sinespaciado"/>
      </w:pPr>
    </w:p>
    <w:p w:rsidR="0078710B" w:rsidRPr="00CC45BD" w:rsidRDefault="0078710B" w:rsidP="0078710B">
      <w:pPr>
        <w:widowControl w:val="0"/>
        <w:numPr>
          <w:ilvl w:val="0"/>
          <w:numId w:val="250"/>
        </w:numPr>
        <w:suppressAutoHyphens/>
        <w:spacing w:after="0" w:line="240" w:lineRule="auto"/>
        <w:ind w:left="993"/>
        <w:jc w:val="both"/>
        <w:rPr>
          <w:rFonts w:ascii="Arial" w:hAnsi="Arial" w:cs="Arial"/>
          <w:sz w:val="24"/>
          <w:szCs w:val="24"/>
        </w:rPr>
      </w:pPr>
      <w:r w:rsidRPr="00CC45BD">
        <w:rPr>
          <w:rFonts w:ascii="Arial" w:hAnsi="Arial" w:cs="Arial"/>
          <w:sz w:val="24"/>
          <w:szCs w:val="24"/>
        </w:rPr>
        <w:t>En ningún caso ejercerán o asumirán las funciones de los integrantes de las mesas directivas de casilla.</w:t>
      </w:r>
    </w:p>
    <w:p w:rsidR="0078710B" w:rsidRPr="00CC45BD" w:rsidRDefault="0078710B" w:rsidP="0078710B">
      <w:pPr>
        <w:pStyle w:val="Sinespaciado"/>
      </w:pPr>
    </w:p>
    <w:p w:rsidR="0078710B" w:rsidRPr="00CC45BD" w:rsidRDefault="0078710B" w:rsidP="0078710B">
      <w:pPr>
        <w:widowControl w:val="0"/>
        <w:numPr>
          <w:ilvl w:val="0"/>
          <w:numId w:val="250"/>
        </w:numPr>
        <w:suppressAutoHyphens/>
        <w:spacing w:after="0" w:line="240" w:lineRule="auto"/>
        <w:ind w:left="993"/>
        <w:jc w:val="both"/>
        <w:rPr>
          <w:rFonts w:ascii="Arial" w:hAnsi="Arial" w:cs="Arial"/>
          <w:sz w:val="24"/>
          <w:szCs w:val="24"/>
        </w:rPr>
      </w:pPr>
      <w:r w:rsidRPr="00CC45BD">
        <w:rPr>
          <w:rFonts w:ascii="Arial" w:hAnsi="Arial" w:cs="Arial"/>
          <w:sz w:val="24"/>
          <w:szCs w:val="24"/>
        </w:rPr>
        <w:t>No obstaculizarán el desarrollo normal de la votación en las casillas en las que se presenten.</w:t>
      </w:r>
    </w:p>
    <w:p w:rsidR="0078710B" w:rsidRPr="00CC45BD" w:rsidRDefault="0078710B" w:rsidP="0078710B">
      <w:pPr>
        <w:pStyle w:val="Sinespaciado"/>
      </w:pPr>
    </w:p>
    <w:p w:rsidR="0078710B" w:rsidRPr="00CC45BD" w:rsidRDefault="0078710B" w:rsidP="0078710B">
      <w:pPr>
        <w:widowControl w:val="0"/>
        <w:numPr>
          <w:ilvl w:val="0"/>
          <w:numId w:val="250"/>
        </w:numPr>
        <w:suppressAutoHyphens/>
        <w:spacing w:after="0" w:line="240" w:lineRule="auto"/>
        <w:ind w:left="993"/>
        <w:jc w:val="both"/>
        <w:rPr>
          <w:rFonts w:ascii="Arial" w:hAnsi="Arial" w:cs="Arial"/>
          <w:sz w:val="24"/>
          <w:szCs w:val="24"/>
        </w:rPr>
      </w:pPr>
      <w:r w:rsidRPr="00CC45BD">
        <w:rPr>
          <w:rFonts w:ascii="Arial" w:hAnsi="Arial" w:cs="Arial"/>
          <w:sz w:val="24"/>
          <w:szCs w:val="24"/>
        </w:rPr>
        <w:t>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 presente.</w:t>
      </w:r>
    </w:p>
    <w:p w:rsidR="0078710B" w:rsidRPr="00CC45BD" w:rsidRDefault="0078710B" w:rsidP="0078710B">
      <w:pPr>
        <w:pStyle w:val="Sinespaciado"/>
      </w:pPr>
    </w:p>
    <w:p w:rsidR="0078710B" w:rsidRPr="00CC45BD" w:rsidRDefault="0078710B" w:rsidP="0078710B">
      <w:pPr>
        <w:widowControl w:val="0"/>
        <w:numPr>
          <w:ilvl w:val="0"/>
          <w:numId w:val="250"/>
        </w:numPr>
        <w:suppressAutoHyphens/>
        <w:spacing w:after="0" w:line="240" w:lineRule="auto"/>
        <w:ind w:left="993"/>
        <w:jc w:val="both"/>
        <w:rPr>
          <w:rFonts w:ascii="Arial" w:hAnsi="Arial" w:cs="Arial"/>
          <w:sz w:val="24"/>
          <w:szCs w:val="24"/>
        </w:rPr>
      </w:pPr>
      <w:r w:rsidRPr="00CC45BD">
        <w:rPr>
          <w:rFonts w:ascii="Arial" w:hAnsi="Arial" w:cs="Arial"/>
          <w:sz w:val="24"/>
          <w:szCs w:val="24"/>
        </w:rPr>
        <w:t>Podrán comprobar la presencia de los representantes de su partido político en las mesas directivas de casilla y recibir de ellos los informes relativos a su desempeño.</w:t>
      </w:r>
    </w:p>
    <w:p w:rsidR="0078710B" w:rsidRPr="00CC45BD" w:rsidRDefault="0078710B" w:rsidP="0078710B">
      <w:pPr>
        <w:pStyle w:val="Sinespaciado"/>
      </w:pPr>
    </w:p>
    <w:p w:rsidR="0078710B" w:rsidRPr="00CC45BD" w:rsidRDefault="0078710B" w:rsidP="0078710B">
      <w:pPr>
        <w:widowControl w:val="0"/>
        <w:numPr>
          <w:ilvl w:val="0"/>
          <w:numId w:val="250"/>
        </w:numPr>
        <w:suppressAutoHyphens/>
        <w:spacing w:after="0" w:line="240" w:lineRule="auto"/>
        <w:ind w:left="993"/>
        <w:jc w:val="both"/>
        <w:rPr>
          <w:rFonts w:ascii="Arial Narrow" w:hAnsi="Arial Narrow" w:cs="Arial"/>
        </w:rPr>
      </w:pPr>
      <w:r w:rsidRPr="00CC45BD">
        <w:rPr>
          <w:rFonts w:ascii="Arial" w:hAnsi="Arial" w:cs="Arial"/>
          <w:sz w:val="24"/>
          <w:szCs w:val="24"/>
        </w:rPr>
        <w:t>Deberán actuar individualmente, y en ningún caso podrá hacerse presente al mismo tiempo en las casillas más de un representante general, de un mismo partido político.</w:t>
      </w:r>
      <w:r w:rsidRPr="00CC45BD">
        <w:rPr>
          <w:rFonts w:ascii="Arial Narrow" w:hAnsi="Arial Narrow" w:cs="Arial"/>
        </w:rPr>
        <w:cr/>
      </w:r>
      <w:r w:rsidRPr="00CC45BD">
        <w:rPr>
          <w:rFonts w:ascii="Arial Narrow" w:hAnsi="Arial Narrow" w:cs="Arial"/>
        </w:rPr>
        <w:tab/>
      </w: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199. </w:t>
      </w:r>
    </w:p>
    <w:p w:rsidR="0078710B" w:rsidRPr="00CC45BD" w:rsidRDefault="0078710B" w:rsidP="0078710B">
      <w:pPr>
        <w:widowControl w:val="0"/>
        <w:numPr>
          <w:ilvl w:val="0"/>
          <w:numId w:val="15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representantes de los partidos políticos y de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tendrán los siguientes derechos: </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251"/>
        </w:numPr>
        <w:suppressAutoHyphens/>
        <w:spacing w:after="0" w:line="240" w:lineRule="auto"/>
        <w:ind w:left="993"/>
        <w:jc w:val="both"/>
        <w:rPr>
          <w:rFonts w:ascii="Arial" w:hAnsi="Arial" w:cs="Arial"/>
          <w:sz w:val="24"/>
          <w:szCs w:val="24"/>
        </w:rPr>
      </w:pPr>
      <w:r w:rsidRPr="00CC45BD">
        <w:rPr>
          <w:rFonts w:ascii="Arial" w:hAnsi="Arial" w:cs="Arial"/>
          <w:sz w:val="24"/>
          <w:szCs w:val="24"/>
        </w:rPr>
        <w:t>Participar en la instalación de la casilla y contribuir al buen desarrollo de sus actividades hasta su clausura;</w:t>
      </w:r>
    </w:p>
    <w:p w:rsidR="0078710B" w:rsidRPr="00CC45BD" w:rsidRDefault="0078710B" w:rsidP="0078710B">
      <w:pPr>
        <w:pStyle w:val="Ttulo1"/>
      </w:pPr>
    </w:p>
    <w:p w:rsidR="0078710B" w:rsidRPr="00CC45BD" w:rsidRDefault="0078710B" w:rsidP="0078710B">
      <w:pPr>
        <w:widowControl w:val="0"/>
        <w:numPr>
          <w:ilvl w:val="0"/>
          <w:numId w:val="251"/>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Observar y vigilar el desarrollo de la elección; </w:t>
      </w:r>
    </w:p>
    <w:p w:rsidR="0078710B" w:rsidRPr="00CC45BD" w:rsidRDefault="0078710B" w:rsidP="0078710B">
      <w:pPr>
        <w:widowControl w:val="0"/>
        <w:suppressAutoHyphens/>
        <w:ind w:left="993" w:hanging="340"/>
        <w:rPr>
          <w:rFonts w:ascii="Arial" w:hAnsi="Arial" w:cs="Arial"/>
          <w:sz w:val="24"/>
          <w:szCs w:val="24"/>
        </w:rPr>
      </w:pPr>
    </w:p>
    <w:p w:rsidR="0078710B" w:rsidRPr="00CC45BD" w:rsidRDefault="0078710B" w:rsidP="0078710B">
      <w:pPr>
        <w:widowControl w:val="0"/>
        <w:numPr>
          <w:ilvl w:val="0"/>
          <w:numId w:val="251"/>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Recibir copia legible de las actas de la jornada electoral y de escrutinio y cómputo; </w:t>
      </w:r>
    </w:p>
    <w:p w:rsidR="0078710B" w:rsidRPr="00CC45BD" w:rsidRDefault="0078710B" w:rsidP="0078710B">
      <w:pPr>
        <w:pStyle w:val="Ttulo1"/>
      </w:pPr>
    </w:p>
    <w:p w:rsidR="0078710B" w:rsidRPr="00CC45BD" w:rsidRDefault="0078710B" w:rsidP="0078710B">
      <w:pPr>
        <w:widowControl w:val="0"/>
        <w:numPr>
          <w:ilvl w:val="0"/>
          <w:numId w:val="251"/>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Presentar escritos de incidentes ocurridos durante la votación; </w:t>
      </w:r>
    </w:p>
    <w:p w:rsidR="0078710B" w:rsidRPr="00CC45BD" w:rsidRDefault="0078710B" w:rsidP="0078710B">
      <w:pPr>
        <w:pStyle w:val="Ttulo1"/>
      </w:pPr>
    </w:p>
    <w:p w:rsidR="0078710B" w:rsidRPr="00CC45BD" w:rsidRDefault="0078710B" w:rsidP="0078710B">
      <w:pPr>
        <w:widowControl w:val="0"/>
        <w:numPr>
          <w:ilvl w:val="0"/>
          <w:numId w:val="251"/>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Presentar, al término del escrutinio y cómputo, escritos de protesta; </w:t>
      </w:r>
    </w:p>
    <w:p w:rsidR="0078710B" w:rsidRPr="00CC45BD" w:rsidRDefault="0078710B" w:rsidP="0078710B">
      <w:pPr>
        <w:pStyle w:val="Ttulo1"/>
      </w:pPr>
    </w:p>
    <w:p w:rsidR="0078710B" w:rsidRPr="00CC45BD" w:rsidRDefault="0078710B" w:rsidP="0078710B">
      <w:pPr>
        <w:widowControl w:val="0"/>
        <w:numPr>
          <w:ilvl w:val="0"/>
          <w:numId w:val="251"/>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Acompañar al presidente de la mesa directiva de casilla, al comité correspondiente, para hacer entrega de la documentación y el paquete electoral; </w:t>
      </w:r>
    </w:p>
    <w:p w:rsidR="0078710B" w:rsidRPr="00CC45BD" w:rsidRDefault="0078710B" w:rsidP="0078710B">
      <w:pPr>
        <w:pStyle w:val="Ttulo1"/>
      </w:pPr>
    </w:p>
    <w:p w:rsidR="0078710B" w:rsidRPr="00CC45BD" w:rsidRDefault="0078710B" w:rsidP="0078710B">
      <w:pPr>
        <w:widowControl w:val="0"/>
        <w:numPr>
          <w:ilvl w:val="0"/>
          <w:numId w:val="251"/>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Vigilar el cumplimiento de las disposiciones de este Código, así como firmar las actas que se levanten, pudiéndolo hacer bajo protesta con mención de la causa que lo motiva.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200.</w:t>
      </w:r>
    </w:p>
    <w:p w:rsidR="0078710B" w:rsidRPr="00CC45BD" w:rsidRDefault="0078710B" w:rsidP="0078710B">
      <w:pPr>
        <w:widowControl w:val="0"/>
        <w:numPr>
          <w:ilvl w:val="0"/>
          <w:numId w:val="15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registro de los nombramientos de las y los representantes ante las mesas directivas de casilla y de las y los representantes generales se hará, por el representante del partido político 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independiente, ante la autoridad correspondiente y se sujetará a las reglas que éste emita para tal efecto.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201.</w:t>
      </w:r>
    </w:p>
    <w:p w:rsidR="0078710B" w:rsidRPr="00CC45BD" w:rsidRDefault="0078710B" w:rsidP="0078710B">
      <w:pPr>
        <w:widowControl w:val="0"/>
        <w:numPr>
          <w:ilvl w:val="0"/>
          <w:numId w:val="15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nombramientos de las y los representantes ante las mesas directivas de casilla deberán contener los siguientes datos: </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52"/>
        </w:numPr>
        <w:tabs>
          <w:tab w:val="left" w:pos="993"/>
          <w:tab w:val="left" w:pos="1276"/>
        </w:tabs>
        <w:suppressAutoHyphen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tabs>
          <w:tab w:val="left" w:pos="0"/>
        </w:tabs>
        <w:suppressAutoHyphens/>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pStyle w:val="Prrafodelista"/>
        <w:numPr>
          <w:ilvl w:val="0"/>
          <w:numId w:val="252"/>
        </w:numPr>
        <w:suppressAutoHyphen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Nombre de </w:t>
      </w:r>
      <w:r w:rsidRPr="00CC45BD">
        <w:rPr>
          <w:rFonts w:ascii="Arial" w:eastAsia="Times New Roman" w:hAnsi="Arial" w:cs="Arial"/>
          <w:b/>
          <w:bCs/>
          <w:iCs/>
          <w:sz w:val="24"/>
          <w:szCs w:val="24"/>
          <w:lang w:eastAsia="es-ES"/>
        </w:rPr>
        <w:t>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independiente y, en su caso, de su emblema;</w:t>
      </w:r>
    </w:p>
    <w:p w:rsidR="0078710B" w:rsidRPr="00CC45BD" w:rsidRDefault="0078710B" w:rsidP="0078710B">
      <w:pPr>
        <w:pStyle w:val="Prrafodelista"/>
        <w:ind w:left="993" w:hanging="426"/>
        <w:rPr>
          <w:rFonts w:ascii="Arial" w:eastAsia="Times New Roman" w:hAnsi="Arial" w:cs="Arial"/>
          <w:sz w:val="24"/>
          <w:szCs w:val="24"/>
          <w:lang w:eastAsia="es-ES"/>
        </w:rPr>
      </w:pPr>
    </w:p>
    <w:p w:rsidR="0078710B" w:rsidRPr="00CC45BD" w:rsidRDefault="0078710B" w:rsidP="0078710B">
      <w:pPr>
        <w:pStyle w:val="Prrafodelista"/>
        <w:numPr>
          <w:ilvl w:val="0"/>
          <w:numId w:val="252"/>
        </w:numPr>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i)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pStyle w:val="Prrafodelista"/>
        <w:widowControl w:val="0"/>
        <w:numPr>
          <w:ilvl w:val="0"/>
          <w:numId w:val="157"/>
        </w:numPr>
        <w:suppressAutoHyphens/>
        <w:spacing w:after="0" w:line="240" w:lineRule="auto"/>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En caso de que la presidenta o el presidente del comité no resuelva dentro de las cuarenta y ocho horas siguientes a la solicitud o niegue el registro, el partido político o </w:t>
      </w:r>
      <w:r w:rsidRPr="00CC45BD">
        <w:rPr>
          <w:rFonts w:ascii="Arial" w:eastAsia="Times New Roman" w:hAnsi="Arial" w:cs="Arial"/>
          <w:b/>
          <w:iCs/>
          <w:snapToGrid w:val="0"/>
          <w:sz w:val="24"/>
          <w:szCs w:val="24"/>
          <w:lang w:eastAsia="es-ES"/>
        </w:rPr>
        <w:t>candidata o candidato</w:t>
      </w:r>
      <w:r w:rsidRPr="00CC45BD">
        <w:rPr>
          <w:rFonts w:ascii="Arial" w:eastAsia="Times New Roman" w:hAnsi="Arial" w:cs="Arial"/>
          <w:bCs/>
          <w:snapToGrid w:val="0"/>
          <w:sz w:val="24"/>
          <w:szCs w:val="24"/>
          <w:lang w:eastAsia="es-ES"/>
        </w:rPr>
        <w:t xml:space="preserve"> independiente interesado podrá solicitar al Consejo General del Instituto que registre supletoriamente a los representantes. </w:t>
      </w:r>
    </w:p>
    <w:p w:rsidR="0078710B" w:rsidRPr="00CC45BD" w:rsidRDefault="0078710B" w:rsidP="0078710B">
      <w:pPr>
        <w:widowControl w:val="0"/>
        <w:suppressAutoHyphens/>
        <w:spacing w:after="0" w:line="240" w:lineRule="auto"/>
        <w:ind w:left="284" w:hanging="454"/>
        <w:jc w:val="both"/>
        <w:rPr>
          <w:rFonts w:ascii="Arial" w:eastAsia="Times New Roman" w:hAnsi="Arial" w:cs="Arial"/>
          <w:bCs/>
          <w:sz w:val="24"/>
          <w:szCs w:val="24"/>
          <w:lang w:eastAsia="es-ES"/>
        </w:rPr>
      </w:pPr>
    </w:p>
    <w:p w:rsidR="0078710B" w:rsidRPr="00CC45BD" w:rsidRDefault="0078710B" w:rsidP="0078710B">
      <w:pPr>
        <w:widowControl w:val="0"/>
        <w:numPr>
          <w:ilvl w:val="0"/>
          <w:numId w:val="157"/>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Para asegurar a las y los representantes de partido político o de </w:t>
      </w:r>
      <w:r w:rsidRPr="00CC45BD">
        <w:rPr>
          <w:rFonts w:ascii="Arial" w:eastAsia="Times New Roman" w:hAnsi="Arial" w:cs="Arial"/>
          <w:b/>
          <w:iCs/>
          <w:snapToGrid w:val="0"/>
          <w:sz w:val="24"/>
          <w:szCs w:val="24"/>
          <w:lang w:eastAsia="es-ES"/>
        </w:rPr>
        <w:t>la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iCs/>
          <w:snapToGrid w:val="0"/>
          <w:sz w:val="24"/>
          <w:szCs w:val="24"/>
          <w:lang w:eastAsia="es-ES"/>
        </w:rPr>
        <w:t xml:space="preserve">candidata o candidato </w:t>
      </w:r>
      <w:r w:rsidRPr="00CC45BD">
        <w:rPr>
          <w:rFonts w:ascii="Arial" w:eastAsia="Times New Roman" w:hAnsi="Arial" w:cs="Arial"/>
          <w:bCs/>
          <w:snapToGrid w:val="0"/>
          <w:sz w:val="24"/>
          <w:szCs w:val="24"/>
          <w:lang w:eastAsia="es-ES"/>
        </w:rPr>
        <w:t xml:space="preserve">independiente su debida acreditación ante la mesa directiva de casilla, la presidenta o el presidente del comité correspondiente entregará a la presidenta o presidente de cada mesa, una relación de las y los representantes que tengan derecho de actuar en la casilla de que se trate.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202.</w:t>
      </w:r>
    </w:p>
    <w:p w:rsidR="0078710B" w:rsidRPr="00CC45BD" w:rsidRDefault="0078710B" w:rsidP="0078710B">
      <w:pPr>
        <w:pStyle w:val="Prrafodelista"/>
        <w:numPr>
          <w:ilvl w:val="0"/>
          <w:numId w:val="253"/>
        </w:numPr>
        <w:spacing w:after="0" w:line="240" w:lineRule="auto"/>
        <w:jc w:val="both"/>
        <w:rPr>
          <w:rFonts w:ascii="Arial" w:eastAsia="Times New Roman" w:hAnsi="Arial" w:cs="Arial"/>
          <w:sz w:val="24"/>
          <w:szCs w:val="24"/>
          <w:lang w:eastAsia="es-ES"/>
        </w:rPr>
      </w:pPr>
      <w:r w:rsidRPr="00CC45BD">
        <w:rPr>
          <w:rFonts w:ascii="Arial" w:hAnsi="Arial" w:cs="Arial"/>
          <w:sz w:val="24"/>
          <w:szCs w:val="24"/>
        </w:rPr>
        <w:t xml:space="preserve">Los nombramientos de las personas </w:t>
      </w:r>
      <w:r w:rsidRPr="00CC45BD">
        <w:rPr>
          <w:rFonts w:ascii="Arial" w:hAnsi="Arial" w:cs="Arial"/>
          <w:spacing w:val="-1"/>
          <w:sz w:val="24"/>
          <w:szCs w:val="24"/>
        </w:rPr>
        <w:t xml:space="preserve">representantes </w:t>
      </w:r>
      <w:r w:rsidRPr="00CC45BD">
        <w:rPr>
          <w:rFonts w:ascii="Arial" w:hAnsi="Arial" w:cs="Arial"/>
          <w:sz w:val="24"/>
          <w:szCs w:val="24"/>
        </w:rPr>
        <w:t xml:space="preserve">generales deberán contener los mismos datos que los nombramientos de los representantes ante las mesas directivas de casilla, </w:t>
      </w:r>
      <w:r w:rsidRPr="00CC45BD">
        <w:rPr>
          <w:rFonts w:ascii="Arial" w:hAnsi="Arial" w:cs="Arial"/>
          <w:spacing w:val="-4"/>
          <w:sz w:val="24"/>
          <w:szCs w:val="24"/>
        </w:rPr>
        <w:t xml:space="preserve">con </w:t>
      </w:r>
      <w:r w:rsidRPr="00CC45BD">
        <w:rPr>
          <w:rFonts w:ascii="Arial" w:hAnsi="Arial" w:cs="Arial"/>
          <w:sz w:val="24"/>
          <w:szCs w:val="24"/>
        </w:rPr>
        <w:t>excepción del número de casilla.</w:t>
      </w:r>
    </w:p>
    <w:p w:rsidR="0078710B" w:rsidRPr="00CC45BD" w:rsidRDefault="0078710B" w:rsidP="0078710B">
      <w:pPr>
        <w:pStyle w:val="Prrafodelista"/>
        <w:spacing w:after="0" w:line="240" w:lineRule="auto"/>
        <w:jc w:val="both"/>
        <w:rPr>
          <w:rFonts w:ascii="Arial" w:eastAsia="Times New Roman" w:hAnsi="Arial" w:cs="Arial"/>
          <w:sz w:val="24"/>
          <w:szCs w:val="24"/>
          <w:lang w:eastAsia="es-ES"/>
        </w:rPr>
      </w:pPr>
    </w:p>
    <w:p w:rsidR="0078710B" w:rsidRPr="00CC45BD" w:rsidRDefault="0078710B" w:rsidP="0078710B">
      <w:pPr>
        <w:pStyle w:val="Prrafodelista"/>
        <w:numPr>
          <w:ilvl w:val="0"/>
          <w:numId w:val="25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25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Los partidos políticos o l</w:t>
      </w:r>
      <w:r w:rsidRPr="00CC45BD">
        <w:rPr>
          <w:rFonts w:ascii="Arial" w:eastAsia="Times New Roman" w:hAnsi="Arial" w:cs="Arial"/>
          <w:b/>
          <w:bCs/>
          <w:iCs/>
          <w:sz w:val="24"/>
          <w:szCs w:val="24"/>
          <w:lang w:eastAsia="es-ES"/>
        </w:rPr>
        <w:t>as candidatas o candidatos independientes</w:t>
      </w:r>
      <w:r w:rsidRPr="00CC45BD">
        <w:rPr>
          <w:rFonts w:ascii="Arial" w:eastAsia="Times New Roman" w:hAnsi="Arial" w:cs="Arial"/>
          <w:sz w:val="24"/>
          <w:szCs w:val="24"/>
          <w:lang w:eastAsia="es-ES"/>
        </w:rPr>
        <w:t xml:space="preserve"> podrán sustituir a sus representantes hasta diez días antes de la fecha de la elección, devolviendo con el nuevo nombramiento, el original del anterior.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203.</w:t>
      </w:r>
    </w:p>
    <w:p w:rsidR="0078710B" w:rsidRPr="00CC45BD" w:rsidRDefault="0078710B" w:rsidP="0078710B">
      <w:pPr>
        <w:numPr>
          <w:ilvl w:val="0"/>
          <w:numId w:val="254"/>
        </w:numPr>
        <w:spacing w:after="0" w:line="240" w:lineRule="auto"/>
        <w:jc w:val="both"/>
        <w:rPr>
          <w:rFonts w:ascii="Arial" w:hAnsi="Arial" w:cs="Arial"/>
          <w:b/>
          <w:sz w:val="24"/>
          <w:szCs w:val="24"/>
        </w:rPr>
      </w:pPr>
      <w:r w:rsidRPr="00CC45BD">
        <w:rPr>
          <w:rFonts w:ascii="Arial" w:hAnsi="Arial" w:cs="Arial"/>
          <w:sz w:val="24"/>
          <w:szCs w:val="24"/>
        </w:rPr>
        <w:t>…</w:t>
      </w:r>
    </w:p>
    <w:p w:rsidR="0078710B" w:rsidRPr="00CC45BD" w:rsidRDefault="0078710B" w:rsidP="0078710B">
      <w:pPr>
        <w:widowControl w:val="0"/>
        <w:suppressAutoHyphens/>
        <w:ind w:left="284"/>
        <w:rPr>
          <w:rFonts w:ascii="Arial" w:hAnsi="Arial" w:cs="Arial"/>
          <w:sz w:val="24"/>
          <w:szCs w:val="24"/>
        </w:rPr>
      </w:pPr>
    </w:p>
    <w:p w:rsidR="0078710B" w:rsidRPr="00CC45BD" w:rsidRDefault="0078710B" w:rsidP="0078710B">
      <w:pPr>
        <w:widowControl w:val="0"/>
        <w:numPr>
          <w:ilvl w:val="0"/>
          <w:numId w:val="254"/>
        </w:numPr>
        <w:suppressAutoHyphens/>
        <w:spacing w:after="0" w:line="240" w:lineRule="auto"/>
        <w:jc w:val="both"/>
        <w:rPr>
          <w:rFonts w:ascii="Arial" w:hAnsi="Arial" w:cs="Arial"/>
          <w:sz w:val="24"/>
          <w:szCs w:val="24"/>
        </w:rPr>
      </w:pPr>
      <w:r w:rsidRPr="00CC45BD">
        <w:rPr>
          <w:rFonts w:ascii="Arial" w:hAnsi="Arial" w:cs="Arial"/>
          <w:sz w:val="24"/>
          <w:szCs w:val="24"/>
        </w:rPr>
        <w:t>…</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54"/>
        </w:numPr>
        <w:suppressAutoHyphens/>
        <w:spacing w:after="0" w:line="240" w:lineRule="auto"/>
        <w:jc w:val="both"/>
        <w:rPr>
          <w:rFonts w:ascii="Arial" w:hAnsi="Arial" w:cs="Arial"/>
          <w:sz w:val="24"/>
          <w:szCs w:val="24"/>
        </w:rPr>
      </w:pPr>
      <w:r w:rsidRPr="00CC45BD">
        <w:rPr>
          <w:rFonts w:ascii="Arial" w:eastAsia="Times New Roman" w:hAnsi="Arial" w:cs="Arial"/>
          <w:sz w:val="24"/>
          <w:szCs w:val="24"/>
          <w:lang w:eastAsia="es-ES"/>
        </w:rPr>
        <w:t xml:space="preserve">Las boletas 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e integrantes de los Ayuntamientos contendrán, por lo menos: </w:t>
      </w:r>
    </w:p>
    <w:p w:rsidR="0078710B" w:rsidRPr="00CC45BD" w:rsidRDefault="0078710B" w:rsidP="0078710B">
      <w:pPr>
        <w:spacing w:after="0" w:line="240" w:lineRule="auto"/>
        <w:ind w:left="284"/>
        <w:jc w:val="both"/>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Cargo para el que se postula a la candidata o </w:t>
      </w:r>
      <w:r w:rsidRPr="00CC45BD">
        <w:rPr>
          <w:rFonts w:ascii="Arial" w:eastAsia="Times New Roman" w:hAnsi="Arial" w:cs="Arial"/>
          <w:b/>
          <w:bCs/>
          <w:iCs/>
          <w:sz w:val="24"/>
          <w:szCs w:val="24"/>
          <w:lang w:eastAsia="es-ES"/>
        </w:rPr>
        <w:t>candidato</w:t>
      </w:r>
      <w:r w:rsidRPr="00CC45BD">
        <w:rPr>
          <w:rFonts w:ascii="Arial" w:eastAsia="Times New Roman" w:hAnsi="Arial" w:cs="Arial"/>
          <w:sz w:val="24"/>
          <w:szCs w:val="24"/>
          <w:lang w:eastAsia="es-ES"/>
        </w:rPr>
        <w:t xml:space="preserve">; </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Nombre y apellidos de la candidata o </w:t>
      </w:r>
      <w:r w:rsidRPr="00CC45BD">
        <w:rPr>
          <w:rFonts w:ascii="Arial" w:eastAsia="Times New Roman" w:hAnsi="Arial" w:cs="Arial"/>
          <w:b/>
          <w:bCs/>
          <w:iCs/>
          <w:sz w:val="24"/>
          <w:szCs w:val="24"/>
          <w:lang w:eastAsia="es-ES"/>
        </w:rPr>
        <w:t>el candidato</w:t>
      </w:r>
      <w:r w:rsidRPr="00CC45BD">
        <w:rPr>
          <w:rFonts w:ascii="Arial" w:eastAsia="Times New Roman" w:hAnsi="Arial" w:cs="Arial"/>
          <w:sz w:val="24"/>
          <w:szCs w:val="24"/>
          <w:lang w:eastAsia="es-ES"/>
        </w:rPr>
        <w:t xml:space="preserve">; en el caso de la elección de miembros de los ayuntamientos, sólo se imprimirá el nombre y apellidos de </w:t>
      </w:r>
      <w:r w:rsidRPr="00CC45BD">
        <w:rPr>
          <w:rFonts w:ascii="Arial" w:eastAsia="Times New Roman" w:hAnsi="Arial" w:cs="Arial"/>
          <w:sz w:val="24"/>
          <w:szCs w:val="24"/>
          <w:lang w:eastAsia="es-ES"/>
        </w:rPr>
        <w:lastRenderedPageBreak/>
        <w:t xml:space="preserve">las </w:t>
      </w:r>
      <w:r w:rsidRPr="00CC45BD">
        <w:rPr>
          <w:rFonts w:ascii="Arial" w:eastAsia="Times New Roman" w:hAnsi="Arial" w:cs="Arial"/>
          <w:b/>
          <w:bCs/>
          <w:iCs/>
          <w:sz w:val="24"/>
          <w:szCs w:val="24"/>
          <w:lang w:eastAsia="es-ES"/>
        </w:rPr>
        <w:t>candidatas o candidatos</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presidencias</w:t>
      </w:r>
      <w:r w:rsidRPr="00CC45BD">
        <w:rPr>
          <w:rFonts w:ascii="Arial" w:eastAsia="Times New Roman" w:hAnsi="Arial" w:cs="Arial"/>
          <w:sz w:val="24"/>
          <w:szCs w:val="24"/>
          <w:lang w:eastAsia="es-ES"/>
        </w:rPr>
        <w:t xml:space="preserve"> municipales. Los nombres de </w:t>
      </w:r>
      <w:r w:rsidRPr="00CC45BD">
        <w:rPr>
          <w:rFonts w:ascii="Arial" w:eastAsia="Times New Roman" w:hAnsi="Arial" w:cs="Arial"/>
          <w:b/>
          <w:bCs/>
          <w:iCs/>
          <w:sz w:val="24"/>
          <w:szCs w:val="24"/>
          <w:lang w:eastAsia="es-ES"/>
        </w:rPr>
        <w:t>las candidatas y candidatos</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y suplencias se imprimirán al reverso de las boletas;</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Espacio para cada una de </w:t>
      </w:r>
      <w:r w:rsidRPr="00CC45BD">
        <w:rPr>
          <w:rFonts w:ascii="Arial" w:eastAsia="Times New Roman" w:hAnsi="Arial" w:cs="Arial"/>
          <w:b/>
          <w:bCs/>
          <w:iCs/>
          <w:sz w:val="24"/>
          <w:szCs w:val="24"/>
          <w:lang w:eastAsia="es-ES"/>
        </w:rPr>
        <w:t>las candidaturas independientes;</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Para la elección de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por el principio de mayoría relativa y de representación proporcional, se utilizará boleta única, que contendrá un sólo espacio para cada partido político o coalición, así como, respectivamente, la fórmula de candidaturas y la lista plurinominal;</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el caso de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un sólo espacio para cada</w:t>
      </w:r>
      <w:r w:rsidRPr="00CC45BD">
        <w:rPr>
          <w:rFonts w:ascii="Arial" w:eastAsia="Times New Roman" w:hAnsi="Arial" w:cs="Arial"/>
          <w:b/>
          <w:bCs/>
          <w:iCs/>
          <w:sz w:val="24"/>
          <w:szCs w:val="24"/>
          <w:lang w:eastAsia="es-ES"/>
        </w:rPr>
        <w:t xml:space="preserve"> candidatura</w:t>
      </w:r>
      <w:r w:rsidRPr="00CC45BD">
        <w:rPr>
          <w:rFonts w:ascii="Arial" w:eastAsia="Times New Roman" w:hAnsi="Arial" w:cs="Arial"/>
          <w:sz w:val="24"/>
          <w:szCs w:val="24"/>
          <w:lang w:eastAsia="es-ES"/>
        </w:rPr>
        <w:t xml:space="preserve">; </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Un espacio para asentar los nombres de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no registradas;</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5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m)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widowControl w:val="0"/>
        <w:numPr>
          <w:ilvl w:val="0"/>
          <w:numId w:val="157"/>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En el caso de existir coaliciones, los emblemas de los partidos coaligados y los nombres de </w:t>
      </w:r>
      <w:r w:rsidRPr="00CC45BD">
        <w:rPr>
          <w:rFonts w:ascii="Arial" w:eastAsia="Times New Roman" w:hAnsi="Arial" w:cs="Arial"/>
          <w:b/>
          <w:iCs/>
          <w:snapToGrid w:val="0"/>
          <w:sz w:val="24"/>
          <w:szCs w:val="24"/>
          <w:lang w:eastAsia="es-ES"/>
        </w:rPr>
        <w:t>las candidatas y los candidatos</w:t>
      </w:r>
      <w:r w:rsidRPr="00CC45BD">
        <w:rPr>
          <w:rFonts w:ascii="Arial" w:eastAsia="Times New Roman" w:hAnsi="Arial" w:cs="Arial"/>
          <w:bCs/>
          <w:snapToGrid w:val="0"/>
          <w:sz w:val="24"/>
          <w:szCs w:val="24"/>
          <w:lang w:eastAsia="es-ES"/>
        </w:rPr>
        <w:t xml:space="preserve"> aparecerán con el mismo tamaño y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rsidR="0078710B" w:rsidRPr="00CC45BD" w:rsidRDefault="0078710B" w:rsidP="0078710B">
      <w:pPr>
        <w:widowControl w:val="0"/>
        <w:suppressAutoHyphens/>
        <w:spacing w:after="0" w:line="240" w:lineRule="auto"/>
        <w:ind w:left="550"/>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57"/>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pStyle w:val="Prrafodelista"/>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57"/>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 xml:space="preserve">No habrá modificación a las boletas en caso de cancelación del registro o sustitución de uno o más </w:t>
      </w:r>
      <w:r w:rsidRPr="00CC45BD">
        <w:rPr>
          <w:rFonts w:ascii="Arial" w:eastAsia="Times New Roman" w:hAnsi="Arial" w:cs="Arial"/>
          <w:b/>
          <w:bCs/>
          <w:iCs/>
          <w:sz w:val="24"/>
          <w:szCs w:val="24"/>
          <w:lang w:eastAsia="es-ES"/>
        </w:rPr>
        <w:t>candidatas o candidatos</w:t>
      </w:r>
      <w:r w:rsidRPr="00CC45BD">
        <w:rPr>
          <w:rFonts w:ascii="Arial" w:eastAsia="Times New Roman" w:hAnsi="Arial" w:cs="Arial"/>
          <w:sz w:val="24"/>
          <w:szCs w:val="24"/>
          <w:lang w:eastAsia="es-ES"/>
        </w:rPr>
        <w:t xml:space="preserve">, si éstas ya estuvieran impresas. En todo caso, los votos contarán para los partidos políticos y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que estuviesen legalmente registrados.</w:t>
      </w:r>
    </w:p>
    <w:p w:rsidR="0078710B" w:rsidRPr="00CC45BD" w:rsidRDefault="0078710B" w:rsidP="0078710B">
      <w:pPr>
        <w:pStyle w:val="Prrafodelista"/>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57"/>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pStyle w:val="Prrafodelista"/>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57"/>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 xml:space="preserve">Los errores en los nombres o la ausencia del nombre de </w:t>
      </w:r>
      <w:r w:rsidRPr="00CC45BD">
        <w:rPr>
          <w:rFonts w:ascii="Arial" w:eastAsia="Times New Roman" w:hAnsi="Arial" w:cs="Arial"/>
          <w:b/>
          <w:bCs/>
          <w:iCs/>
          <w:sz w:val="24"/>
          <w:szCs w:val="24"/>
          <w:lang w:eastAsia="es-ES"/>
        </w:rPr>
        <w:t>las candidatas y los candidatos sustitutos</w:t>
      </w:r>
      <w:r w:rsidRPr="00CC45BD">
        <w:rPr>
          <w:rFonts w:ascii="Arial" w:eastAsia="Times New Roman" w:hAnsi="Arial" w:cs="Arial"/>
          <w:sz w:val="24"/>
          <w:szCs w:val="24"/>
          <w:lang w:eastAsia="es-ES"/>
        </w:rPr>
        <w:t xml:space="preserve"> en las boletas electorales, no serán motivo para demandar la nulidad de la votación correspondiente.</w:t>
      </w:r>
    </w:p>
    <w:p w:rsidR="0078710B" w:rsidRPr="00CC45BD" w:rsidRDefault="0078710B" w:rsidP="0078710B">
      <w:pPr>
        <w:pStyle w:val="Prrafodelista"/>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57"/>
        </w:numPr>
        <w:suppressAutoHyphens/>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widowControl w:val="0"/>
        <w:suppressAutoHyphens/>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205. </w:t>
      </w:r>
    </w:p>
    <w:p w:rsidR="0078710B" w:rsidRPr="00CC45BD" w:rsidRDefault="0078710B" w:rsidP="0078710B">
      <w:pPr>
        <w:pStyle w:val="Prrafodelista"/>
        <w:widowControl w:val="0"/>
        <w:numPr>
          <w:ilvl w:val="0"/>
          <w:numId w:val="258"/>
        </w:numPr>
        <w:suppressAutoHyphens/>
        <w:spacing w:after="0" w:line="240" w:lineRule="auto"/>
        <w:ind w:left="567"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widowControl w:val="0"/>
        <w:suppressAutoHyphens/>
        <w:spacing w:after="0" w:line="240" w:lineRule="auto"/>
        <w:ind w:left="567"/>
        <w:jc w:val="both"/>
        <w:rPr>
          <w:rFonts w:ascii="Arial" w:eastAsia="Times New Roman" w:hAnsi="Arial" w:cs="Arial"/>
          <w:sz w:val="24"/>
          <w:szCs w:val="24"/>
          <w:lang w:eastAsia="es-ES"/>
        </w:rPr>
      </w:pPr>
    </w:p>
    <w:p w:rsidR="0078710B" w:rsidRPr="00CC45BD" w:rsidRDefault="0078710B" w:rsidP="0078710B">
      <w:pPr>
        <w:pStyle w:val="Prrafodelista"/>
        <w:widowControl w:val="0"/>
        <w:suppressAutoHyphens/>
        <w:spacing w:after="0" w:line="240" w:lineRule="auto"/>
        <w:ind w:left="567"/>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w:t>
      </w:r>
    </w:p>
    <w:p w:rsidR="0078710B" w:rsidRPr="00CC45BD" w:rsidRDefault="0078710B" w:rsidP="0078710B">
      <w:pPr>
        <w:pStyle w:val="Prrafodelista"/>
        <w:widowControl w:val="0"/>
        <w:suppressAutoHyphens/>
        <w:spacing w:after="0" w:line="240" w:lineRule="auto"/>
        <w:ind w:left="567"/>
        <w:jc w:val="both"/>
        <w:rPr>
          <w:rFonts w:ascii="Arial" w:eastAsia="Times New Roman" w:hAnsi="Arial" w:cs="Arial"/>
          <w:sz w:val="24"/>
          <w:szCs w:val="24"/>
          <w:lang w:eastAsia="es-ES"/>
        </w:rPr>
      </w:pPr>
    </w:p>
    <w:p w:rsidR="0078710B" w:rsidRPr="00CC45BD" w:rsidRDefault="0078710B" w:rsidP="0078710B">
      <w:pPr>
        <w:pStyle w:val="Prrafodelista"/>
        <w:numPr>
          <w:ilvl w:val="0"/>
          <w:numId w:val="248"/>
        </w:num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relación de los representantes de los partidos políticos y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registrados en cada una de las casillas electorales;</w:t>
      </w:r>
    </w:p>
    <w:p w:rsidR="0078710B" w:rsidRPr="00CC45BD" w:rsidRDefault="0078710B" w:rsidP="0078710B">
      <w:pPr>
        <w:pStyle w:val="Prrafodelista"/>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pStyle w:val="Prrafodelista"/>
        <w:numPr>
          <w:ilvl w:val="0"/>
          <w:numId w:val="248"/>
        </w:num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relación de los representantes generales acreditados por cada partido político y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en el municipio en que se ubique la casilla en cuestión;</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24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i) …</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258"/>
        </w:numPr>
        <w:spacing w:after="0" w:line="240" w:lineRule="auto"/>
        <w:ind w:left="567"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3.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207. </w:t>
      </w:r>
    </w:p>
    <w:p w:rsidR="0078710B" w:rsidRPr="00CC45BD" w:rsidRDefault="0078710B" w:rsidP="0078710B">
      <w:pPr>
        <w:pStyle w:val="Prrafodelista"/>
        <w:widowControl w:val="0"/>
        <w:numPr>
          <w:ilvl w:val="0"/>
          <w:numId w:val="259"/>
        </w:numPr>
        <w:suppressAutoHyphens/>
        <w:spacing w:after="0" w:line="240" w:lineRule="auto"/>
        <w:ind w:left="567" w:hanging="283"/>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pStyle w:val="Prrafodelista"/>
        <w:widowControl w:val="0"/>
        <w:suppressAutoHyphens/>
        <w:spacing w:after="0" w:line="240" w:lineRule="auto"/>
        <w:ind w:left="567" w:hanging="283"/>
        <w:jc w:val="both"/>
        <w:rPr>
          <w:rFonts w:ascii="Arial" w:eastAsia="Times New Roman" w:hAnsi="Arial" w:cs="Arial"/>
          <w:bCs/>
          <w:snapToGrid w:val="0"/>
          <w:sz w:val="24"/>
          <w:szCs w:val="24"/>
          <w:lang w:eastAsia="es-ES"/>
        </w:rPr>
      </w:pPr>
    </w:p>
    <w:p w:rsidR="0078710B" w:rsidRPr="00CC45BD" w:rsidRDefault="0078710B" w:rsidP="0078710B">
      <w:pPr>
        <w:pStyle w:val="Prrafodelista"/>
        <w:widowControl w:val="0"/>
        <w:numPr>
          <w:ilvl w:val="0"/>
          <w:numId w:val="259"/>
        </w:numPr>
        <w:suppressAutoHyphens/>
        <w:spacing w:after="0" w:line="240" w:lineRule="auto"/>
        <w:ind w:left="567" w:hanging="283"/>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Los representantes de los partidos políticos o de </w:t>
      </w:r>
      <w:r w:rsidRPr="00CC45BD">
        <w:rPr>
          <w:rFonts w:ascii="Arial" w:eastAsia="Times New Roman" w:hAnsi="Arial" w:cs="Arial"/>
          <w:b/>
          <w:iCs/>
          <w:snapToGrid w:val="0"/>
          <w:sz w:val="24"/>
          <w:szCs w:val="24"/>
          <w:lang w:eastAsia="es-ES"/>
        </w:rPr>
        <w:t>las candidaturas independientes</w:t>
      </w:r>
      <w:r w:rsidRPr="00CC45BD">
        <w:rPr>
          <w:rFonts w:ascii="Arial" w:eastAsia="Times New Roman" w:hAnsi="Arial" w:cs="Arial"/>
          <w:bCs/>
          <w:snapToGrid w:val="0"/>
          <w:sz w:val="24"/>
          <w:szCs w:val="24"/>
          <w:lang w:eastAsia="es-ES"/>
        </w:rPr>
        <w:t xml:space="preserve"> tendrán derecho a vigilar el proceso de integración de la documentación y los materiales electorales. </w:t>
      </w:r>
      <w:r w:rsidRPr="00CC45BD">
        <w:rPr>
          <w:rFonts w:ascii="Arial" w:eastAsia="Times New Roman" w:hAnsi="Arial" w:cs="Arial"/>
          <w:bCs/>
          <w:snapToGrid w:val="0"/>
          <w:sz w:val="24"/>
          <w:szCs w:val="24"/>
          <w:lang w:eastAsia="es-ES"/>
        </w:rPr>
        <w:tab/>
      </w:r>
    </w:p>
    <w:p w:rsidR="0078710B" w:rsidRPr="00CC45BD" w:rsidRDefault="0078710B" w:rsidP="0078710B">
      <w:pPr>
        <w:widowControl w:val="0"/>
        <w:suppressAutoHyphens/>
        <w:spacing w:after="0" w:line="240" w:lineRule="auto"/>
        <w:contextualSpacing/>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209.</w:t>
      </w:r>
    </w:p>
    <w:p w:rsidR="0078710B" w:rsidRPr="00CC45BD" w:rsidRDefault="0078710B" w:rsidP="0078710B">
      <w:pPr>
        <w:numPr>
          <w:ilvl w:val="0"/>
          <w:numId w:val="15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Concluida la integración de la documentación y los materiales electorales, los embalajes que los contengan serán cerrados, en presencia de los representantes de los partidos políticos y, en su caso, </w:t>
      </w:r>
      <w:r w:rsidRPr="00CC45BD">
        <w:rPr>
          <w:rFonts w:ascii="Arial" w:eastAsia="Times New Roman" w:hAnsi="Arial" w:cs="Arial"/>
          <w:b/>
          <w:bCs/>
          <w:iCs/>
          <w:sz w:val="24"/>
          <w:szCs w:val="24"/>
          <w:lang w:eastAsia="es-ES"/>
        </w:rPr>
        <w:t xml:space="preserve">de las candidatas y candidatos </w:t>
      </w:r>
      <w:r w:rsidRPr="00CC45BD">
        <w:rPr>
          <w:rFonts w:ascii="Arial" w:eastAsia="Times New Roman" w:hAnsi="Arial" w:cs="Arial"/>
          <w:sz w:val="24"/>
          <w:szCs w:val="24"/>
          <w:lang w:eastAsia="es-ES"/>
        </w:rPr>
        <w:t>independientes que asistan, el Secretario Ejecutivo del Instituto levantará el acta correspondiente. Por ningún motivo se podrán abrir los embalajes hasta su arribo a las mesas directivas de casilla, el día de la jornada electoral. Los comités, únicamente serán custodios del material y tendrán la obligación de entregarlo, previo recibo, al presidente de la casilla.</w:t>
      </w:r>
    </w:p>
    <w:p w:rsidR="0078710B" w:rsidRPr="00CC45BD" w:rsidRDefault="0078710B" w:rsidP="0078710B">
      <w:pPr>
        <w:spacing w:after="0" w:line="240" w:lineRule="auto"/>
        <w:ind w:left="550"/>
        <w:jc w:val="both"/>
        <w:rPr>
          <w:rFonts w:ascii="Arial" w:eastAsia="Times New Roman" w:hAnsi="Arial" w:cs="Arial"/>
          <w:sz w:val="24"/>
          <w:szCs w:val="24"/>
          <w:lang w:eastAsia="es-ES"/>
        </w:rPr>
      </w:pPr>
    </w:p>
    <w:p w:rsidR="0078710B" w:rsidRPr="00CC45BD" w:rsidRDefault="0078710B" w:rsidP="0078710B">
      <w:pPr>
        <w:numPr>
          <w:ilvl w:val="0"/>
          <w:numId w:val="159"/>
        </w:numPr>
        <w:spacing w:after="0" w:line="240" w:lineRule="auto"/>
        <w:ind w:left="426"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426"/>
        <w:jc w:val="both"/>
        <w:rPr>
          <w:rFonts w:ascii="Arial" w:eastAsia="Times New Roman" w:hAnsi="Arial" w:cs="Arial"/>
          <w:sz w:val="24"/>
          <w:szCs w:val="24"/>
          <w:lang w:eastAsia="es-ES"/>
        </w:rPr>
      </w:pPr>
    </w:p>
    <w:p w:rsidR="0078710B" w:rsidRPr="00CC45BD" w:rsidRDefault="0078710B" w:rsidP="0078710B">
      <w:pPr>
        <w:numPr>
          <w:ilvl w:val="0"/>
          <w:numId w:val="15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Los comités tomarán las providencias necesarias para el resguardo del material electoral. Las personas que ocupen la presidencia de casilla serán responsables de su custodia, apoyándose, de ser necesario, en el material captado por las cámaras de videograbación internas y externas, debiendo notificar a la autoridad competente sobre cualquier destrucción, extravío o robo a fin de que ésta resuelva lo conducente.</w:t>
      </w:r>
    </w:p>
    <w:p w:rsidR="0078710B" w:rsidRPr="00CC45BD" w:rsidRDefault="0078710B" w:rsidP="0078710B">
      <w:pPr>
        <w:spacing w:after="0" w:line="240" w:lineRule="auto"/>
        <w:ind w:left="550"/>
        <w:jc w:val="both"/>
        <w:rPr>
          <w:rFonts w:ascii="Arial" w:eastAsia="Times New Roman" w:hAnsi="Arial" w:cs="Arial"/>
          <w:sz w:val="24"/>
          <w:szCs w:val="24"/>
          <w:lang w:eastAsia="es-ES"/>
        </w:rPr>
      </w:pPr>
    </w:p>
    <w:p w:rsidR="0078710B" w:rsidRPr="00CC45BD" w:rsidRDefault="0078710B" w:rsidP="0078710B">
      <w:pPr>
        <w:numPr>
          <w:ilvl w:val="0"/>
          <w:numId w:val="15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211.</w:t>
      </w:r>
    </w:p>
    <w:p w:rsidR="0078710B" w:rsidRPr="00CC45BD" w:rsidRDefault="0078710B" w:rsidP="0078710B">
      <w:pPr>
        <w:pStyle w:val="Prrafodelista"/>
        <w:numPr>
          <w:ilvl w:val="0"/>
          <w:numId w:val="260"/>
        </w:numPr>
        <w:suppressAutoHyphens/>
        <w:spacing w:after="0" w:line="240" w:lineRule="auto"/>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w:t>
      </w:r>
    </w:p>
    <w:p w:rsidR="0078710B" w:rsidRPr="00CC45BD" w:rsidRDefault="0078710B" w:rsidP="0078710B">
      <w:pPr>
        <w:pStyle w:val="Prrafodelista"/>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pStyle w:val="Prrafodelista"/>
        <w:numPr>
          <w:ilvl w:val="0"/>
          <w:numId w:val="260"/>
        </w:numPr>
        <w:suppressAutoHyphens/>
        <w:spacing w:after="0" w:line="240" w:lineRule="auto"/>
        <w:jc w:val="both"/>
        <w:rPr>
          <w:rFonts w:ascii="Arial" w:eastAsia="Times New Roman" w:hAnsi="Arial" w:cs="Arial"/>
          <w:iCs/>
          <w:sz w:val="24"/>
          <w:szCs w:val="24"/>
          <w:lang w:eastAsia="es-ES"/>
        </w:rPr>
      </w:pPr>
      <w:r w:rsidRPr="00CC45BD">
        <w:rPr>
          <w:rFonts w:ascii="Arial" w:eastAsia="Times New Roman" w:hAnsi="Arial" w:cs="Arial"/>
          <w:bCs/>
          <w:snapToGrid w:val="0"/>
          <w:sz w:val="24"/>
          <w:szCs w:val="24"/>
          <w:lang w:eastAsia="es-ES"/>
        </w:rPr>
        <w:t xml:space="preserve">El primer domingo de junio del año de la elección ordinaria, a las 7:30 horas, las personas que ocupen las presidencias, secretarías y que funjan como escrutadoras de las mesas directivas de casilla nombradas como propietarias deberán presentarse para iniciar con los preparativos para la instalación de la casilla en presencia de las y los representantes de partidos políticos y, en su caso, de las y los representantes de </w:t>
      </w:r>
      <w:r w:rsidRPr="00CC45BD">
        <w:rPr>
          <w:rFonts w:ascii="Arial" w:eastAsia="Times New Roman" w:hAnsi="Arial" w:cs="Arial"/>
          <w:b/>
          <w:iCs/>
          <w:snapToGrid w:val="0"/>
          <w:sz w:val="24"/>
          <w:szCs w:val="24"/>
          <w:lang w:eastAsia="es-ES"/>
        </w:rPr>
        <w:t>las candidaturas</w:t>
      </w:r>
      <w:r w:rsidRPr="00CC45BD">
        <w:rPr>
          <w:rFonts w:ascii="Arial" w:eastAsia="Times New Roman" w:hAnsi="Arial" w:cs="Arial"/>
          <w:bCs/>
          <w:snapToGrid w:val="0"/>
          <w:sz w:val="24"/>
          <w:szCs w:val="24"/>
          <w:lang w:eastAsia="es-ES"/>
        </w:rPr>
        <w:t xml:space="preserve"> independientes que concurran.</w:t>
      </w:r>
    </w:p>
    <w:p w:rsidR="0078710B" w:rsidRPr="00CC45BD" w:rsidRDefault="0078710B" w:rsidP="0078710B">
      <w:pPr>
        <w:pStyle w:val="Prrafodelista"/>
        <w:rPr>
          <w:rFonts w:ascii="Arial" w:eastAsia="Times New Roman" w:hAnsi="Arial" w:cs="Arial"/>
          <w:iCs/>
          <w:sz w:val="24"/>
          <w:szCs w:val="24"/>
          <w:lang w:eastAsia="es-ES"/>
        </w:rPr>
      </w:pPr>
    </w:p>
    <w:p w:rsidR="0078710B" w:rsidRPr="00CC45BD" w:rsidRDefault="0078710B" w:rsidP="0078710B">
      <w:pPr>
        <w:pStyle w:val="Prrafodelista"/>
        <w:numPr>
          <w:ilvl w:val="0"/>
          <w:numId w:val="260"/>
        </w:numPr>
        <w:suppressAutoHyphens/>
        <w:spacing w:after="0" w:line="240" w:lineRule="auto"/>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w:t>
      </w:r>
    </w:p>
    <w:p w:rsidR="0078710B" w:rsidRPr="00CC45BD" w:rsidRDefault="0078710B" w:rsidP="0078710B">
      <w:pPr>
        <w:pStyle w:val="Prrafodelista"/>
        <w:rPr>
          <w:rFonts w:ascii="Arial" w:eastAsia="Times New Roman" w:hAnsi="Arial" w:cs="Arial"/>
          <w:iCs/>
          <w:sz w:val="24"/>
          <w:szCs w:val="24"/>
          <w:lang w:eastAsia="es-ES"/>
        </w:rPr>
      </w:pPr>
    </w:p>
    <w:p w:rsidR="0078710B" w:rsidRPr="00CC45BD" w:rsidRDefault="0078710B" w:rsidP="0078710B">
      <w:pPr>
        <w:pStyle w:val="Prrafodelista"/>
        <w:numPr>
          <w:ilvl w:val="0"/>
          <w:numId w:val="260"/>
        </w:numPr>
        <w:suppressAutoHyphens/>
        <w:spacing w:after="0" w:line="240" w:lineRule="auto"/>
        <w:jc w:val="both"/>
        <w:rPr>
          <w:rFonts w:ascii="Arial" w:eastAsia="Times New Roman" w:hAnsi="Arial" w:cs="Arial"/>
          <w:iCs/>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28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60"/>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tabs>
          <w:tab w:val="left" w:pos="0"/>
        </w:tabs>
        <w:suppressAutoHyphens/>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widowControl w:val="0"/>
        <w:numPr>
          <w:ilvl w:val="0"/>
          <w:numId w:val="160"/>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El nombre completo y firma autógrafa de las personas que actúan como funcionarias y funcionarios de casilla, así como de las y los representantes de los partidos políticos </w:t>
      </w:r>
      <w:r w:rsidRPr="00CC45BD">
        <w:rPr>
          <w:rFonts w:ascii="Arial" w:eastAsia="Times New Roman" w:hAnsi="Arial" w:cs="Arial"/>
          <w:b/>
          <w:snapToGrid w:val="0"/>
          <w:sz w:val="24"/>
          <w:szCs w:val="24"/>
          <w:lang w:eastAsia="es-ES"/>
        </w:rPr>
        <w:t xml:space="preserve">y </w:t>
      </w:r>
      <w:r w:rsidRPr="00CC45BD">
        <w:rPr>
          <w:rFonts w:ascii="Arial" w:eastAsia="Times New Roman" w:hAnsi="Arial" w:cs="Arial"/>
          <w:b/>
          <w:iCs/>
          <w:snapToGrid w:val="0"/>
          <w:sz w:val="24"/>
          <w:szCs w:val="24"/>
          <w:lang w:eastAsia="es-ES"/>
        </w:rPr>
        <w:t>candidaturas independientes</w:t>
      </w:r>
      <w:r w:rsidRPr="00CC45BD">
        <w:rPr>
          <w:rFonts w:ascii="Arial" w:eastAsia="Times New Roman" w:hAnsi="Arial" w:cs="Arial"/>
          <w:bCs/>
          <w:snapToGrid w:val="0"/>
          <w:sz w:val="24"/>
          <w:szCs w:val="24"/>
          <w:lang w:eastAsia="es-ES"/>
        </w:rPr>
        <w:t xml:space="preserve"> que se encuentren.</w:t>
      </w:r>
    </w:p>
    <w:p w:rsidR="0078710B" w:rsidRPr="00CC45BD" w:rsidRDefault="0078710B" w:rsidP="0078710B">
      <w:pPr>
        <w:rPr>
          <w:lang w:eastAsia="es-ES"/>
        </w:rPr>
      </w:pPr>
    </w:p>
    <w:p w:rsidR="0078710B" w:rsidRPr="00CC45BD" w:rsidRDefault="0078710B" w:rsidP="0078710B">
      <w:pPr>
        <w:widowControl w:val="0"/>
        <w:numPr>
          <w:ilvl w:val="0"/>
          <w:numId w:val="160"/>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60"/>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Que las urnas se armaron o abrieron en presencia de las y los funcionarios y representantes presentes para comprobar que estaban vacías y que se colocaron en una mesa o lugar adecuado a la vista de los electores y representantes de los partidos políticos y de las </w:t>
      </w:r>
      <w:r w:rsidRPr="00CC45BD">
        <w:rPr>
          <w:rFonts w:ascii="Arial" w:eastAsia="Times New Roman" w:hAnsi="Arial" w:cs="Arial"/>
          <w:b/>
          <w:bCs/>
          <w:iCs/>
          <w:sz w:val="24"/>
          <w:szCs w:val="24"/>
          <w:lang w:eastAsia="es-ES"/>
        </w:rPr>
        <w:t>candidaturas independientes</w:t>
      </w: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widowControl w:val="0"/>
        <w:numPr>
          <w:ilvl w:val="0"/>
          <w:numId w:val="160"/>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f) …</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0"/>
        </w:numPr>
        <w:tabs>
          <w:tab w:val="left" w:pos="0"/>
        </w:tabs>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6.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212.</w:t>
      </w:r>
    </w:p>
    <w:p w:rsidR="0078710B" w:rsidRPr="00CC45BD" w:rsidRDefault="0078710B" w:rsidP="0078710B">
      <w:pPr>
        <w:spacing w:after="0" w:line="240" w:lineRule="auto"/>
        <w:ind w:firstLine="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y  2. …</w:t>
      </w:r>
    </w:p>
    <w:p w:rsidR="0078710B" w:rsidRPr="00CC45BD" w:rsidRDefault="0078710B" w:rsidP="0078710B">
      <w:pPr>
        <w:pStyle w:val="Prrafodelista"/>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3. </w:t>
      </w:r>
      <w:r w:rsidRPr="00CC45BD">
        <w:rPr>
          <w:rFonts w:ascii="Arial" w:eastAsia="Times New Roman" w:hAnsi="Arial" w:cs="Arial"/>
          <w:sz w:val="24"/>
          <w:szCs w:val="24"/>
          <w:lang w:eastAsia="es-ES"/>
        </w:rPr>
        <w:tab/>
        <w:t xml:space="preserve">Los nombramientos que se hagan conforme a lo dispuesto en el párrafo 1 de este artículo, deberán recaer en electores que se encuentren en la casilla para emitir su voto; en ningún caso podrán recaer los nombramientos en las y los representantes de los partidos políticos o representantes de </w:t>
      </w:r>
      <w:r w:rsidRPr="00CC45BD">
        <w:rPr>
          <w:rFonts w:ascii="Arial" w:eastAsia="Times New Roman" w:hAnsi="Arial" w:cs="Arial"/>
          <w:b/>
          <w:bCs/>
          <w:iCs/>
          <w:sz w:val="24"/>
          <w:szCs w:val="24"/>
          <w:lang w:eastAsia="es-ES"/>
        </w:rPr>
        <w:t>las candidaturas independientes.</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216.</w:t>
      </w:r>
    </w:p>
    <w:p w:rsidR="0078710B" w:rsidRPr="00CC45BD" w:rsidRDefault="0078710B" w:rsidP="0078710B">
      <w:pPr>
        <w:numPr>
          <w:ilvl w:val="0"/>
          <w:numId w:val="161"/>
        </w:numPr>
        <w:spacing w:after="0" w:line="240" w:lineRule="auto"/>
        <w:ind w:left="709"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las elecciones estatales, con independencia de ser o no concurrentes con elecciones federales, para el ejercicio del derecho al voto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deberá hacerlo en la casilla que corresponda a la sección electoral de su domicilio.</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218.</w:t>
      </w:r>
    </w:p>
    <w:p w:rsidR="0078710B" w:rsidRPr="00CC45BD" w:rsidRDefault="0078710B" w:rsidP="0078710B">
      <w:pPr>
        <w:pStyle w:val="Prrafodelista"/>
        <w:numPr>
          <w:ilvl w:val="0"/>
          <w:numId w:val="261"/>
        </w:numPr>
        <w:spacing w:after="0" w:line="240" w:lineRule="auto"/>
        <w:jc w:val="both"/>
        <w:rPr>
          <w:rFonts w:ascii="Arial" w:eastAsia="Times New Roman" w:hAnsi="Arial" w:cs="Arial"/>
          <w:sz w:val="24"/>
          <w:szCs w:val="24"/>
          <w:lang w:eastAsia="es-ES"/>
        </w:rPr>
      </w:pPr>
      <w:r w:rsidRPr="00CC45BD">
        <w:rPr>
          <w:rFonts w:ascii="Arial" w:hAnsi="Arial" w:cs="Arial"/>
          <w:sz w:val="24"/>
          <w:szCs w:val="24"/>
        </w:rPr>
        <w:t>Las y los electores votarán en el orden en que se presenten ante la mesa directiva de casilla, debiendo mostrar su credencial para votar o en su caso, la resolución de la autoridad jurisdiccional correspondiente que les otorga el derecho de votar sin aparecer en la lista nominal o sin contar con credencial para votar o en ambos casos.</w:t>
      </w:r>
    </w:p>
    <w:p w:rsidR="0078710B" w:rsidRPr="00CC45BD" w:rsidRDefault="0078710B" w:rsidP="0078710B">
      <w:pPr>
        <w:pStyle w:val="Prrafodelista"/>
        <w:spacing w:after="0" w:line="240" w:lineRule="auto"/>
        <w:jc w:val="both"/>
        <w:rPr>
          <w:rFonts w:ascii="Arial" w:eastAsia="Times New Roman" w:hAnsi="Arial" w:cs="Arial"/>
          <w:sz w:val="24"/>
          <w:szCs w:val="24"/>
          <w:lang w:eastAsia="es-ES"/>
        </w:rPr>
      </w:pPr>
    </w:p>
    <w:p w:rsidR="0078710B" w:rsidRPr="00CC45BD" w:rsidRDefault="0078710B" w:rsidP="0078710B">
      <w:pPr>
        <w:pStyle w:val="Prrafodelista"/>
        <w:numPr>
          <w:ilvl w:val="0"/>
          <w:numId w:val="261"/>
        </w:numPr>
        <w:spacing w:after="0" w:line="240" w:lineRule="auto"/>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 xml:space="preserve">Las personas que ocupen la presidencia de la casilla permitirán emitir su voto a aquellas </w:t>
      </w:r>
      <w:r w:rsidRPr="00CC45BD">
        <w:rPr>
          <w:rFonts w:ascii="Arial" w:eastAsia="Times New Roman" w:hAnsi="Arial" w:cs="Arial"/>
          <w:b/>
          <w:iCs/>
          <w:snapToGrid w:val="0"/>
          <w:sz w:val="24"/>
          <w:szCs w:val="24"/>
          <w:lang w:eastAsia="es-ES"/>
        </w:rPr>
        <w:t>ciudadanas y ciudadanos</w:t>
      </w:r>
      <w:r w:rsidRPr="00CC45BD">
        <w:rPr>
          <w:rFonts w:ascii="Arial" w:eastAsia="Times New Roman" w:hAnsi="Arial" w:cs="Arial"/>
          <w:bCs/>
          <w:snapToGrid w:val="0"/>
          <w:sz w:val="24"/>
          <w:szCs w:val="24"/>
          <w:lang w:eastAsia="es-ES"/>
        </w:rPr>
        <w:t xml:space="preserve"> cuya credencial para votar contenga errores de seccionamiento, siempre que aparezcan en la lista nominal de electores con fotografía correspondiente a su domicilio.</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261"/>
        </w:numPr>
        <w:spacing w:after="0" w:line="240" w:lineRule="auto"/>
        <w:jc w:val="both"/>
        <w:rPr>
          <w:rFonts w:ascii="Arial" w:eastAsia="Times New Roman" w:hAnsi="Arial" w:cs="Arial"/>
          <w:sz w:val="24"/>
          <w:szCs w:val="24"/>
          <w:lang w:eastAsia="es-ES"/>
        </w:rPr>
      </w:pPr>
      <w:r w:rsidRPr="00CC45BD">
        <w:rPr>
          <w:rFonts w:ascii="Arial" w:hAnsi="Arial" w:cs="Arial"/>
          <w:sz w:val="24"/>
          <w:szCs w:val="24"/>
        </w:rPr>
        <w:t>En el caso referido en el párrafo anterior, las personas que ocupen la presidencia de la casilla, además de identificar a las y los electores en los términos de este Código, se cerciorarán de su residencia en la sección correspondiente por el medio que estimen más efectivo.</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26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personas que ocupen la presidencia de la casilla recogerán las credenciales para votar que tengan muestras de alteración o no pertenezcan </w:t>
      </w:r>
      <w:r w:rsidRPr="00CC45BD">
        <w:rPr>
          <w:rFonts w:ascii="Arial" w:eastAsia="Times New Roman" w:hAnsi="Arial" w:cs="Arial"/>
          <w:b/>
          <w:bCs/>
          <w:iCs/>
          <w:sz w:val="24"/>
          <w:szCs w:val="24"/>
          <w:lang w:eastAsia="es-ES"/>
        </w:rPr>
        <w:t>a la ciudadana o ciudadano</w:t>
      </w:r>
      <w:r w:rsidRPr="00CC45BD">
        <w:rPr>
          <w:rFonts w:ascii="Arial" w:eastAsia="Times New Roman" w:hAnsi="Arial" w:cs="Arial"/>
          <w:sz w:val="24"/>
          <w:szCs w:val="24"/>
          <w:lang w:eastAsia="es-ES"/>
        </w:rPr>
        <w:t>, poniendo a disposición de las autoridades a quienes las presenten.</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261"/>
        </w:numPr>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w:t>
      </w:r>
      <w:r w:rsidRPr="00CC45BD">
        <w:rPr>
          <w:rFonts w:ascii="Arial" w:eastAsia="Times New Roman" w:hAnsi="Arial" w:cs="Arial"/>
          <w:bCs/>
          <w:snapToGrid w:val="0"/>
          <w:sz w:val="24"/>
          <w:szCs w:val="24"/>
          <w:lang w:eastAsia="es-ES"/>
        </w:rPr>
        <w:t>secretaria o el secretario de la mesa directiva anotará el incidente en el acta respectiva, con mención expresa del nombre de</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bCs/>
          <w:iCs/>
          <w:snapToGrid w:val="0"/>
          <w:sz w:val="24"/>
          <w:szCs w:val="24"/>
          <w:lang w:eastAsia="es-ES"/>
        </w:rPr>
        <w:t>la ciudadana o ciudadano</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presuntamente responsables.</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219. </w:t>
      </w:r>
    </w:p>
    <w:p w:rsidR="0078710B" w:rsidRPr="00CC45BD" w:rsidRDefault="0078710B" w:rsidP="0078710B">
      <w:pPr>
        <w:numPr>
          <w:ilvl w:val="0"/>
          <w:numId w:val="16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Una vez comprobado que la o el elector aparece en las listas nominales y que haya exhibido su credencial para votar, la persona que ocupe la presidencia de la mesa directiva de casilla le entregará las boletas de las elecciones para que libremente y en secreto marque en la boleta únicamente el cuadro correspondiente al partido político 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independiente por el que sufraga, o anote el nombre </w:t>
      </w:r>
      <w:r w:rsidRPr="00CC45BD">
        <w:rPr>
          <w:rFonts w:ascii="Arial" w:eastAsia="Times New Roman" w:hAnsi="Arial" w:cs="Arial"/>
          <w:b/>
          <w:bCs/>
          <w:iCs/>
          <w:sz w:val="24"/>
          <w:szCs w:val="24"/>
          <w:lang w:eastAsia="es-ES"/>
        </w:rPr>
        <w:t>de 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no </w:t>
      </w:r>
      <w:r w:rsidRPr="00CC45BD">
        <w:rPr>
          <w:rFonts w:ascii="Arial" w:eastAsia="Times New Roman" w:hAnsi="Arial" w:cs="Arial"/>
          <w:b/>
          <w:bCs/>
          <w:iCs/>
          <w:sz w:val="24"/>
          <w:szCs w:val="24"/>
          <w:lang w:eastAsia="es-ES"/>
        </w:rPr>
        <w:t>registrada</w:t>
      </w:r>
      <w:r w:rsidRPr="00CC45BD">
        <w:rPr>
          <w:rFonts w:ascii="Arial" w:eastAsia="Times New Roman" w:hAnsi="Arial" w:cs="Arial"/>
          <w:sz w:val="24"/>
          <w:szCs w:val="24"/>
          <w:lang w:eastAsia="es-ES"/>
        </w:rPr>
        <w:t xml:space="preserve"> por la que desea emitir su voto.</w:t>
      </w:r>
    </w:p>
    <w:p w:rsidR="0078710B" w:rsidRPr="00CC45BD" w:rsidRDefault="0078710B" w:rsidP="0078710B">
      <w:pPr>
        <w:spacing w:after="0" w:line="240" w:lineRule="auto"/>
        <w:ind w:left="550"/>
        <w:jc w:val="both"/>
        <w:rPr>
          <w:rFonts w:ascii="Arial" w:eastAsia="Times New Roman" w:hAnsi="Arial" w:cs="Arial"/>
          <w:sz w:val="24"/>
          <w:szCs w:val="24"/>
          <w:lang w:eastAsia="es-ES"/>
        </w:rPr>
      </w:pPr>
    </w:p>
    <w:p w:rsidR="0078710B" w:rsidRPr="00CC45BD" w:rsidRDefault="0078710B" w:rsidP="0078710B">
      <w:pPr>
        <w:numPr>
          <w:ilvl w:val="0"/>
          <w:numId w:val="16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5.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220.</w:t>
      </w:r>
    </w:p>
    <w:p w:rsidR="0078710B" w:rsidRPr="00CC45BD" w:rsidRDefault="0078710B" w:rsidP="0078710B">
      <w:pPr>
        <w:pStyle w:val="Prrafodelista"/>
        <w:numPr>
          <w:ilvl w:val="0"/>
          <w:numId w:val="262"/>
        </w:numPr>
        <w:spacing w:after="0" w:line="240" w:lineRule="auto"/>
        <w:ind w:hanging="43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2. …</w:t>
      </w:r>
    </w:p>
    <w:p w:rsidR="0078710B" w:rsidRPr="00CC45BD" w:rsidRDefault="0078710B" w:rsidP="0078710B">
      <w:pPr>
        <w:pStyle w:val="Prrafodelista"/>
        <w:spacing w:after="0" w:line="240" w:lineRule="auto"/>
        <w:ind w:hanging="436"/>
        <w:jc w:val="both"/>
        <w:rPr>
          <w:rFonts w:ascii="Arial" w:eastAsia="Times New Roman" w:hAnsi="Arial" w:cs="Arial"/>
          <w:sz w:val="24"/>
          <w:szCs w:val="24"/>
          <w:lang w:eastAsia="es-ES"/>
        </w:rPr>
      </w:pPr>
    </w:p>
    <w:p w:rsidR="0078710B" w:rsidRPr="00CC45BD" w:rsidRDefault="0078710B" w:rsidP="0078710B">
      <w:pPr>
        <w:pStyle w:val="Prrafodelista"/>
        <w:numPr>
          <w:ilvl w:val="0"/>
          <w:numId w:val="162"/>
        </w:numPr>
        <w:spacing w:after="0" w:line="240" w:lineRule="auto"/>
        <w:ind w:hanging="266"/>
        <w:jc w:val="both"/>
        <w:rPr>
          <w:rFonts w:ascii="Arial" w:eastAsia="Times New Roman" w:hAnsi="Arial" w:cs="Arial"/>
          <w:sz w:val="24"/>
          <w:szCs w:val="24"/>
          <w:lang w:eastAsia="es-ES"/>
        </w:rPr>
      </w:pPr>
      <w:r w:rsidRPr="00CC45BD">
        <w:rPr>
          <w:rFonts w:ascii="Arial" w:eastAsia="Times New Roman" w:hAnsi="Arial" w:cs="Arial"/>
          <w:snapToGrid w:val="0"/>
          <w:sz w:val="24"/>
          <w:szCs w:val="24"/>
          <w:lang w:eastAsia="es-ES"/>
        </w:rPr>
        <w:t>…</w:t>
      </w:r>
    </w:p>
    <w:p w:rsidR="0078710B" w:rsidRPr="00CC45BD" w:rsidRDefault="0078710B" w:rsidP="0078710B">
      <w:pPr>
        <w:pStyle w:val="Prrafodelista"/>
        <w:spacing w:after="0" w:line="240" w:lineRule="auto"/>
        <w:ind w:left="550"/>
        <w:jc w:val="both"/>
        <w:rPr>
          <w:rFonts w:ascii="Arial" w:eastAsia="Times New Roman" w:hAnsi="Arial" w:cs="Arial"/>
          <w:sz w:val="24"/>
          <w:szCs w:val="24"/>
          <w:lang w:eastAsia="es-ES"/>
        </w:rPr>
      </w:pPr>
    </w:p>
    <w:p w:rsidR="0078710B" w:rsidRPr="00CC45BD" w:rsidRDefault="0078710B" w:rsidP="0078710B">
      <w:pPr>
        <w:pStyle w:val="Prrafodelista"/>
        <w:numPr>
          <w:ilvl w:val="0"/>
          <w:numId w:val="263"/>
        </w:numPr>
        <w:spacing w:after="0" w:line="240" w:lineRule="auto"/>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w:t>
      </w:r>
    </w:p>
    <w:p w:rsidR="0078710B" w:rsidRPr="00CC45BD" w:rsidRDefault="0078710B" w:rsidP="0078710B">
      <w:pPr>
        <w:pStyle w:val="Prrafodelista"/>
        <w:spacing w:after="0" w:line="240" w:lineRule="auto"/>
        <w:ind w:left="910"/>
        <w:jc w:val="both"/>
        <w:rPr>
          <w:rFonts w:ascii="Arial" w:eastAsia="Times New Roman" w:hAnsi="Arial" w:cs="Arial"/>
          <w:snapToGrid w:val="0"/>
          <w:sz w:val="24"/>
          <w:szCs w:val="24"/>
          <w:lang w:eastAsia="es-ES"/>
        </w:rPr>
      </w:pPr>
    </w:p>
    <w:p w:rsidR="0078710B" w:rsidRPr="00CC45BD" w:rsidRDefault="0078710B" w:rsidP="0078710B">
      <w:pPr>
        <w:pStyle w:val="Prrafodelista"/>
        <w:numPr>
          <w:ilvl w:val="0"/>
          <w:numId w:val="26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y los representantes de los partidos políticos y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debidamente acreditados en los términos que fija este Código;</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26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d) …</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16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6. …</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222.</w:t>
      </w:r>
    </w:p>
    <w:p w:rsidR="0078710B" w:rsidRPr="00CC45BD" w:rsidRDefault="0078710B" w:rsidP="0078710B">
      <w:pPr>
        <w:numPr>
          <w:ilvl w:val="0"/>
          <w:numId w:val="16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y los representantes de los partidos políticos y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podrán presentar a la secretaria o secretario de la mesa directiva escritos sobre cualquier incidente que en su concepto constituya una infracción a lo dispuesto por este Código.</w:t>
      </w:r>
    </w:p>
    <w:p w:rsidR="0078710B" w:rsidRPr="00CC45BD" w:rsidRDefault="0078710B" w:rsidP="0078710B">
      <w:pPr>
        <w:spacing w:after="0" w:line="240" w:lineRule="auto"/>
        <w:ind w:left="550"/>
        <w:jc w:val="both"/>
        <w:rPr>
          <w:rFonts w:ascii="Arial" w:eastAsia="Times New Roman" w:hAnsi="Arial" w:cs="Arial"/>
          <w:sz w:val="24"/>
          <w:szCs w:val="24"/>
          <w:lang w:eastAsia="es-ES"/>
        </w:rPr>
      </w:pPr>
    </w:p>
    <w:p w:rsidR="0078710B" w:rsidRPr="00CC45BD" w:rsidRDefault="0078710B" w:rsidP="0078710B">
      <w:pPr>
        <w:numPr>
          <w:ilvl w:val="0"/>
          <w:numId w:val="16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223.</w:t>
      </w:r>
    </w:p>
    <w:p w:rsidR="0078710B" w:rsidRPr="00CC45BD" w:rsidRDefault="0078710B" w:rsidP="0078710B">
      <w:pPr>
        <w:numPr>
          <w:ilvl w:val="0"/>
          <w:numId w:val="16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Ninguna autoridad podrá detener a las y los integrantes de las mesas directivas de casilla o a las y los representantes de los partidos y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durante la jornada electoral, salvo en el caso de delito flagrante.</w:t>
      </w:r>
    </w:p>
    <w:p w:rsidR="0078710B" w:rsidRPr="00CC45BD" w:rsidRDefault="0078710B" w:rsidP="0078710B">
      <w:pPr>
        <w:suppressAutoHyphens/>
        <w:spacing w:after="0" w:line="240" w:lineRule="auto"/>
        <w:jc w:val="both"/>
        <w:rPr>
          <w:rFonts w:ascii="Arial" w:eastAsia="Times New Roman" w:hAnsi="Arial" w:cs="Arial"/>
          <w:b/>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228.</w:t>
      </w:r>
    </w:p>
    <w:p w:rsidR="0078710B" w:rsidRPr="00CC45BD" w:rsidRDefault="0078710B" w:rsidP="0078710B">
      <w:pPr>
        <w:widowControl w:val="0"/>
        <w:numPr>
          <w:ilvl w:val="0"/>
          <w:numId w:val="16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escrutinio y cómputo es el procedimiento por el cual las y los integrantes de cada una de las mesas directivas de casilla, determinan:</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4"/>
        </w:numPr>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widowControl w:val="0"/>
        <w:suppressAutoHyphens/>
        <w:spacing w:after="0" w:line="240" w:lineRule="auto"/>
        <w:ind w:left="851"/>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4"/>
        </w:numPr>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El número de votos emitidos en favor de cada uno de los partidos políticos o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4"/>
        </w:numPr>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d) …</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16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Aquel expresado por una o un elector en una boleta que depositó en la urna, sin haber marcado ningún cuadro que contenga el emblema de un partido político o de una</w:t>
      </w:r>
      <w:r w:rsidRPr="00CC45BD">
        <w:rPr>
          <w:rFonts w:ascii="Arial" w:eastAsia="Times New Roman" w:hAnsi="Arial" w:cs="Arial"/>
          <w:b/>
          <w:bCs/>
          <w:snapToGrid w:val="0"/>
          <w:sz w:val="24"/>
          <w:szCs w:val="24"/>
          <w:lang w:eastAsia="es-ES"/>
        </w:rPr>
        <w:t xml:space="preserve"> </w:t>
      </w:r>
      <w:r w:rsidRPr="00CC45BD">
        <w:rPr>
          <w:rFonts w:ascii="Arial" w:eastAsia="Times New Roman" w:hAnsi="Arial" w:cs="Arial"/>
          <w:b/>
          <w:iCs/>
          <w:snapToGrid w:val="0"/>
          <w:sz w:val="24"/>
          <w:szCs w:val="24"/>
          <w:lang w:eastAsia="es-ES"/>
        </w:rPr>
        <w:t>candidatura independiente</w:t>
      </w:r>
      <w:r w:rsidRPr="00CC45BD">
        <w:rPr>
          <w:rFonts w:ascii="Arial" w:eastAsia="Times New Roman" w:hAnsi="Arial" w:cs="Arial"/>
          <w:b/>
          <w:snapToGrid w:val="0"/>
          <w:sz w:val="24"/>
          <w:szCs w:val="24"/>
          <w:lang w:eastAsia="es-ES"/>
        </w:rPr>
        <w:t>, y</w:t>
      </w:r>
    </w:p>
    <w:p w:rsidR="0078710B" w:rsidRPr="00CC45BD" w:rsidRDefault="0078710B" w:rsidP="0078710B">
      <w:pPr>
        <w:pStyle w:val="Prrafodelista"/>
        <w:widowControl w:val="0"/>
        <w:suppressAutoHyphens/>
        <w:spacing w:after="0" w:line="240" w:lineRule="auto"/>
        <w:ind w:left="910"/>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16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Cuando la o el elector marque en la boleta dos o más cuadros y exista coalición entre los partidos políticos cuyos emblemas hayan sido marcados, el voto sólo contará para </w:t>
      </w:r>
      <w:r w:rsidRPr="00CC45BD">
        <w:rPr>
          <w:rFonts w:ascii="Arial" w:eastAsia="Times New Roman" w:hAnsi="Arial" w:cs="Arial"/>
          <w:b/>
          <w:bCs/>
          <w:iCs/>
          <w:sz w:val="24"/>
          <w:szCs w:val="24"/>
          <w:lang w:eastAsia="es-ES"/>
        </w:rPr>
        <w:t>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w:t>
      </w:r>
      <w:r w:rsidRPr="00CC45BD">
        <w:rPr>
          <w:rFonts w:ascii="Arial" w:eastAsia="Times New Roman" w:hAnsi="Arial" w:cs="Arial"/>
          <w:bCs/>
          <w:sz w:val="24"/>
          <w:szCs w:val="24"/>
          <w:lang w:eastAsia="es-ES"/>
        </w:rPr>
        <w:t>de la coalición y se registrará por separado en el espacio correspondiente del acta de escrutinio y cómputo de casilla.</w:t>
      </w:r>
    </w:p>
    <w:p w:rsidR="0078710B" w:rsidRPr="00CC45BD" w:rsidRDefault="0078710B" w:rsidP="0078710B">
      <w:pPr>
        <w:pStyle w:val="Prrafodelista"/>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16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contará como voto válido la marca que haga la o el elector en un solo recuadro en el que se contenga el emblema o el nombre de </w:t>
      </w:r>
      <w:r w:rsidRPr="00CC45BD">
        <w:rPr>
          <w:rFonts w:ascii="Arial" w:eastAsia="Times New Roman" w:hAnsi="Arial" w:cs="Arial"/>
          <w:b/>
          <w:bCs/>
          <w:iCs/>
          <w:sz w:val="24"/>
          <w:szCs w:val="24"/>
          <w:lang w:eastAsia="es-ES"/>
        </w:rPr>
        <w:t>una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independiente, en términos de lo dispuesto por este Código.</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16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229.</w:t>
      </w:r>
    </w:p>
    <w:p w:rsidR="0078710B" w:rsidRPr="00CC45BD" w:rsidRDefault="0078710B" w:rsidP="0078710B">
      <w:pPr>
        <w:widowControl w:val="0"/>
        <w:numPr>
          <w:ilvl w:val="0"/>
          <w:numId w:val="16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escrutinio y cómputo de las votaciones se llevará a cabo, en su caso, en el orden siguiente: </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67"/>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del Estado;</w:t>
      </w:r>
    </w:p>
    <w:p w:rsidR="0078710B" w:rsidRPr="00CC45BD" w:rsidRDefault="0078710B" w:rsidP="0078710B">
      <w:pPr>
        <w:widowControl w:val="0"/>
        <w:suppressAutoHyphens/>
        <w:spacing w:after="0" w:line="240" w:lineRule="auto"/>
        <w:ind w:left="993"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67"/>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y</w:t>
      </w:r>
    </w:p>
    <w:p w:rsidR="0078710B" w:rsidRPr="00CC45BD" w:rsidRDefault="0078710B" w:rsidP="0078710B">
      <w:pPr>
        <w:pStyle w:val="Ttulo1"/>
      </w:pPr>
    </w:p>
    <w:p w:rsidR="0078710B" w:rsidRPr="00CC45BD" w:rsidRDefault="0078710B" w:rsidP="0078710B">
      <w:pPr>
        <w:widowControl w:val="0"/>
        <w:numPr>
          <w:ilvl w:val="0"/>
          <w:numId w:val="167"/>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Las o los integrantes del Ayuntamiento.</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230.</w:t>
      </w:r>
    </w:p>
    <w:p w:rsidR="0078710B" w:rsidRPr="00CC45BD" w:rsidRDefault="0078710B" w:rsidP="0078710B">
      <w:pPr>
        <w:widowControl w:val="0"/>
        <w:numPr>
          <w:ilvl w:val="0"/>
          <w:numId w:val="168"/>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pStyle w:val="Prrafodelista"/>
        <w:widowControl w:val="0"/>
        <w:suppressAutoHyphens/>
        <w:spacing w:after="0" w:line="240" w:lineRule="auto"/>
        <w:ind w:left="910"/>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w:t>
      </w:r>
      <w:r w:rsidRPr="00CC45BD">
        <w:rPr>
          <w:rFonts w:ascii="Arial" w:eastAsia="Times New Roman" w:hAnsi="Arial" w:cs="Arial"/>
          <w:bCs/>
          <w:sz w:val="24"/>
          <w:szCs w:val="24"/>
          <w:lang w:eastAsia="es-ES"/>
        </w:rPr>
        <w:t>primer persona escrutadora</w:t>
      </w:r>
      <w:r w:rsidRPr="00CC45BD">
        <w:rPr>
          <w:rFonts w:ascii="Arial" w:eastAsia="Times New Roman" w:hAnsi="Arial" w:cs="Arial"/>
          <w:sz w:val="24"/>
          <w:szCs w:val="24"/>
          <w:lang w:eastAsia="es-ES"/>
        </w:rPr>
        <w:t xml:space="preserve"> contará, en dos ocasiones, el número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que aparezca que votaron conforme a la lista nominal de electores de la sección, sumando, en su caso, el número de electores </w:t>
      </w:r>
      <w:r w:rsidRPr="00CC45BD">
        <w:rPr>
          <w:rFonts w:ascii="Arial" w:eastAsia="Times New Roman" w:hAnsi="Arial" w:cs="Arial"/>
          <w:sz w:val="24"/>
          <w:szCs w:val="24"/>
          <w:lang w:eastAsia="es-ES"/>
        </w:rPr>
        <w:lastRenderedPageBreak/>
        <w:t xml:space="preserve">que votaron por resolución de autoridad jurisdiccional electoral sin aparecer en la lista nominal, y las y los representantes de partido </w:t>
      </w:r>
      <w:r w:rsidRPr="00CC45BD">
        <w:rPr>
          <w:rFonts w:ascii="Arial" w:eastAsia="Times New Roman" w:hAnsi="Arial" w:cs="Arial"/>
          <w:bCs/>
          <w:sz w:val="24"/>
          <w:szCs w:val="24"/>
          <w:lang w:eastAsia="es-ES"/>
        </w:rPr>
        <w:t xml:space="preserve">y de candidaturas independientes </w:t>
      </w:r>
      <w:r w:rsidRPr="00CC45BD">
        <w:rPr>
          <w:rFonts w:ascii="Arial" w:eastAsia="Times New Roman" w:hAnsi="Arial" w:cs="Arial"/>
          <w:sz w:val="24"/>
          <w:szCs w:val="24"/>
          <w:lang w:eastAsia="es-ES"/>
        </w:rPr>
        <w:t>que votaron sin aparecer en la lista nominal;</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6"/>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f)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numPr>
          <w:ilvl w:val="0"/>
          <w:numId w:val="16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Tratándose de partidos políticos coaligados, si apareciera cruzado más de uno de sus respectivos emblemas, se asignará el voto </w:t>
      </w:r>
      <w:r w:rsidRPr="00CC45BD">
        <w:rPr>
          <w:rFonts w:ascii="Arial" w:eastAsia="Times New Roman" w:hAnsi="Arial" w:cs="Arial"/>
          <w:b/>
          <w:bCs/>
          <w:iCs/>
          <w:sz w:val="24"/>
          <w:szCs w:val="24"/>
          <w:lang w:eastAsia="es-ES"/>
        </w:rPr>
        <w:t>a 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respectivo, lo que deberá consignarse en el apartado correspondiente del acta de escrutinio y cómputo correspondiente.</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231.</w:t>
      </w:r>
    </w:p>
    <w:p w:rsidR="0078710B" w:rsidRPr="00CC45BD" w:rsidRDefault="0078710B" w:rsidP="0078710B">
      <w:pPr>
        <w:widowControl w:val="0"/>
        <w:numPr>
          <w:ilvl w:val="0"/>
          <w:numId w:val="16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numPr>
          <w:ilvl w:val="0"/>
          <w:numId w:val="267"/>
        </w:numPr>
        <w:tabs>
          <w:tab w:val="left" w:pos="993"/>
        </w:tabs>
        <w:suppressAutoHyphens/>
        <w:spacing w:after="0" w:line="240" w:lineRule="auto"/>
        <w:ind w:hanging="153"/>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y  b) …</w:t>
      </w:r>
    </w:p>
    <w:p w:rsidR="0078710B" w:rsidRPr="00CC45BD" w:rsidRDefault="0078710B" w:rsidP="0078710B">
      <w:pPr>
        <w:widowControl w:val="0"/>
        <w:suppressAutoHyphens/>
        <w:spacing w:after="0" w:line="240" w:lineRule="auto"/>
        <w:ind w:left="720"/>
        <w:contextualSpacing/>
        <w:jc w:val="both"/>
        <w:rPr>
          <w:rFonts w:ascii="Arial" w:eastAsia="Times New Roman" w:hAnsi="Arial" w:cs="Arial"/>
          <w:snapToGrid w:val="0"/>
          <w:sz w:val="24"/>
          <w:szCs w:val="24"/>
          <w:lang w:eastAsia="es-ES"/>
        </w:rPr>
      </w:pPr>
    </w:p>
    <w:p w:rsidR="0078710B" w:rsidRPr="00CC45BD" w:rsidRDefault="0078710B" w:rsidP="0078710B">
      <w:pPr>
        <w:widowControl w:val="0"/>
        <w:suppressAutoHyphens/>
        <w:spacing w:after="0" w:line="240" w:lineRule="auto"/>
        <w:ind w:left="851" w:hanging="284"/>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c)</w:t>
      </w:r>
      <w:r w:rsidRPr="00CC45BD">
        <w:rPr>
          <w:rFonts w:ascii="Arial" w:eastAsia="Times New Roman" w:hAnsi="Arial" w:cs="Arial"/>
          <w:snapToGrid w:val="0"/>
          <w:sz w:val="24"/>
          <w:szCs w:val="24"/>
          <w:lang w:eastAsia="es-ES"/>
        </w:rPr>
        <w:tab/>
        <w:t xml:space="preserve">Los votos emitidos a favor de las </w:t>
      </w:r>
      <w:r w:rsidRPr="00CC45BD">
        <w:rPr>
          <w:rFonts w:ascii="Arial" w:eastAsia="Times New Roman" w:hAnsi="Arial" w:cs="Arial"/>
          <w:b/>
          <w:bCs/>
          <w:iCs/>
          <w:snapToGrid w:val="0"/>
          <w:sz w:val="24"/>
          <w:szCs w:val="24"/>
          <w:lang w:eastAsia="es-ES"/>
        </w:rPr>
        <w:t>candidaturas no registradas</w:t>
      </w:r>
      <w:r w:rsidRPr="00CC45BD">
        <w:rPr>
          <w:rFonts w:ascii="Arial" w:eastAsia="Times New Roman" w:hAnsi="Arial" w:cs="Arial"/>
          <w:snapToGrid w:val="0"/>
          <w:sz w:val="24"/>
          <w:szCs w:val="24"/>
          <w:lang w:eastAsia="es-ES"/>
        </w:rPr>
        <w:t xml:space="preserve"> se asentarán en el acta por separado.</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233.</w:t>
      </w:r>
    </w:p>
    <w:p w:rsidR="0078710B" w:rsidRPr="00CC45BD" w:rsidRDefault="0078710B" w:rsidP="0078710B">
      <w:pPr>
        <w:widowControl w:val="0"/>
        <w:numPr>
          <w:ilvl w:val="0"/>
          <w:numId w:val="170"/>
        </w:numPr>
        <w:suppressAutoHyphens/>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bCs/>
          <w:sz w:val="24"/>
          <w:szCs w:val="24"/>
          <w:lang w:eastAsia="es-ES"/>
        </w:rPr>
        <w:t>…</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71"/>
        </w:numPr>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número de votos emitidos a favor de cada partido político 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851" w:hanging="284"/>
        <w:jc w:val="both"/>
        <w:rPr>
          <w:rFonts w:ascii="Arial" w:eastAsia="Times New Roman" w:hAnsi="Arial" w:cs="Arial"/>
          <w:sz w:val="24"/>
          <w:szCs w:val="24"/>
          <w:lang w:eastAsia="es-ES"/>
        </w:rPr>
      </w:pPr>
    </w:p>
    <w:p w:rsidR="0078710B" w:rsidRPr="00CC45BD" w:rsidRDefault="0078710B" w:rsidP="0078710B">
      <w:pPr>
        <w:widowControl w:val="0"/>
        <w:numPr>
          <w:ilvl w:val="0"/>
          <w:numId w:val="171"/>
        </w:numPr>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e) …</w:t>
      </w:r>
    </w:p>
    <w:p w:rsidR="0078710B" w:rsidRPr="00CC45BD" w:rsidRDefault="0078710B" w:rsidP="0078710B">
      <w:pPr>
        <w:suppressAutoHyphens/>
        <w:spacing w:after="0" w:line="240" w:lineRule="auto"/>
        <w:ind w:left="851" w:hanging="284"/>
        <w:jc w:val="both"/>
        <w:rPr>
          <w:rFonts w:ascii="Arial" w:eastAsia="Times New Roman" w:hAnsi="Arial" w:cs="Arial"/>
          <w:iCs/>
          <w:sz w:val="24"/>
          <w:szCs w:val="24"/>
          <w:lang w:eastAsia="es-ES"/>
        </w:rPr>
      </w:pPr>
    </w:p>
    <w:p w:rsidR="0078710B" w:rsidRPr="00CC45BD" w:rsidRDefault="0078710B" w:rsidP="0078710B">
      <w:pPr>
        <w:pStyle w:val="Prrafodelista"/>
        <w:widowControl w:val="0"/>
        <w:numPr>
          <w:ilvl w:val="0"/>
          <w:numId w:val="160"/>
        </w:numPr>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 relación de escritos de protesta presentados por las y los representantes de los partidos políticos</w:t>
      </w:r>
      <w:r w:rsidRPr="00CC45BD">
        <w:rPr>
          <w:rFonts w:ascii="Arial" w:eastAsia="Times New Roman" w:hAnsi="Arial" w:cs="Arial"/>
          <w:bCs/>
          <w:sz w:val="24"/>
          <w:szCs w:val="24"/>
          <w:lang w:eastAsia="es-ES"/>
        </w:rPr>
        <w:t xml:space="preserve"> y de las </w:t>
      </w:r>
      <w:r w:rsidRPr="00CC45BD">
        <w:rPr>
          <w:rFonts w:ascii="Arial" w:eastAsia="Times New Roman" w:hAnsi="Arial" w:cs="Arial"/>
          <w:b/>
          <w:iCs/>
          <w:sz w:val="24"/>
          <w:szCs w:val="24"/>
          <w:lang w:eastAsia="es-ES"/>
        </w:rPr>
        <w:t>candidaturas independientes</w:t>
      </w:r>
      <w:r w:rsidRPr="00CC45BD">
        <w:rPr>
          <w:rFonts w:ascii="Arial" w:eastAsia="Times New Roman" w:hAnsi="Arial" w:cs="Arial"/>
          <w:sz w:val="24"/>
          <w:szCs w:val="24"/>
          <w:lang w:eastAsia="es-ES"/>
        </w:rPr>
        <w:t xml:space="preserve"> al término del escrutinio y cómputo.</w:t>
      </w:r>
    </w:p>
    <w:p w:rsidR="0078710B" w:rsidRPr="00CC45BD" w:rsidRDefault="0078710B" w:rsidP="0078710B">
      <w:pPr>
        <w:pStyle w:val="Prrafodelista"/>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170"/>
        </w:numPr>
        <w:suppressAutoHyphens/>
        <w:spacing w:after="0" w:line="240" w:lineRule="auto"/>
        <w:ind w:hanging="26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3.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uppressAutoHyphens/>
        <w:spacing w:after="0" w:line="240" w:lineRule="auto"/>
        <w:ind w:left="709" w:hanging="425"/>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4.    Las funcionarias y los funcionarios de las mesas directivas de casilla, con el auxilio de las y los representantes de los partidos políticos y de </w:t>
      </w:r>
      <w:r w:rsidRPr="00CC45BD">
        <w:rPr>
          <w:rFonts w:ascii="Arial" w:eastAsia="Times New Roman" w:hAnsi="Arial" w:cs="Arial"/>
          <w:b/>
          <w:iCs/>
          <w:snapToGrid w:val="0"/>
          <w:sz w:val="24"/>
          <w:szCs w:val="24"/>
          <w:lang w:eastAsia="es-ES"/>
        </w:rPr>
        <w:t>las candidaturas independientes</w:t>
      </w:r>
      <w:r w:rsidRPr="00CC45BD">
        <w:rPr>
          <w:rFonts w:ascii="Arial" w:eastAsia="Times New Roman" w:hAnsi="Arial" w:cs="Arial"/>
          <w:bCs/>
          <w:snapToGrid w:val="0"/>
          <w:sz w:val="24"/>
          <w:szCs w:val="24"/>
          <w:lang w:eastAsia="es-ES"/>
        </w:rPr>
        <w:t>, verificarán la exactitud de los datos que consignen en el apartado de escrutinio y cómputo.</w:t>
      </w:r>
    </w:p>
    <w:p w:rsidR="0078710B" w:rsidRPr="00CC45BD" w:rsidRDefault="0078710B" w:rsidP="0078710B">
      <w:pPr>
        <w:widowControl w:val="0"/>
        <w:suppressAutoHyphens/>
        <w:spacing w:after="0" w:line="240" w:lineRule="auto"/>
        <w:ind w:left="550" w:hanging="266"/>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jc w:val="both"/>
        <w:rPr>
          <w:rFonts w:ascii="Arial" w:eastAsia="Times New Roman" w:hAnsi="Arial" w:cs="Arial"/>
          <w:b/>
          <w:bCs/>
          <w:sz w:val="24"/>
          <w:szCs w:val="24"/>
          <w:lang w:eastAsia="es-ES"/>
        </w:rPr>
      </w:pPr>
      <w:r w:rsidRPr="00CC45BD">
        <w:rPr>
          <w:rFonts w:ascii="Arial" w:eastAsia="Times New Roman" w:hAnsi="Arial" w:cs="Arial"/>
          <w:b/>
          <w:bCs/>
          <w:sz w:val="24"/>
          <w:szCs w:val="24"/>
          <w:lang w:eastAsia="es-ES"/>
        </w:rPr>
        <w:t>Artículo 234.</w:t>
      </w:r>
    </w:p>
    <w:p w:rsidR="0078710B" w:rsidRPr="00CC45BD" w:rsidRDefault="0078710B" w:rsidP="0078710B">
      <w:pPr>
        <w:pStyle w:val="Prrafodelista"/>
        <w:numPr>
          <w:ilvl w:val="0"/>
          <w:numId w:val="268"/>
        </w:numPr>
        <w:spacing w:after="0" w:line="240" w:lineRule="auto"/>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t>…</w:t>
      </w:r>
    </w:p>
    <w:p w:rsidR="0078710B" w:rsidRPr="00CC45BD" w:rsidRDefault="0078710B" w:rsidP="0078710B">
      <w:pPr>
        <w:pStyle w:val="Prrafodelista"/>
        <w:spacing w:after="0" w:line="240" w:lineRule="auto"/>
        <w:jc w:val="both"/>
        <w:rPr>
          <w:rFonts w:ascii="Arial" w:eastAsia="Times New Roman" w:hAnsi="Arial" w:cs="Arial"/>
          <w:bCs/>
          <w:sz w:val="24"/>
          <w:szCs w:val="24"/>
          <w:lang w:eastAsia="es-ES"/>
        </w:rPr>
      </w:pPr>
    </w:p>
    <w:p w:rsidR="0078710B" w:rsidRPr="00CC45BD" w:rsidRDefault="0078710B" w:rsidP="0078710B">
      <w:pPr>
        <w:pStyle w:val="Prrafodelista"/>
        <w:numPr>
          <w:ilvl w:val="0"/>
          <w:numId w:val="268"/>
        </w:numPr>
        <w:spacing w:after="0" w:line="240" w:lineRule="auto"/>
        <w:jc w:val="both"/>
        <w:rPr>
          <w:rFonts w:ascii="Arial" w:eastAsia="Times New Roman" w:hAnsi="Arial" w:cs="Arial"/>
          <w:bCs/>
          <w:sz w:val="24"/>
          <w:szCs w:val="24"/>
          <w:lang w:eastAsia="es-ES"/>
        </w:rPr>
      </w:pPr>
      <w:r w:rsidRPr="00CC45BD">
        <w:rPr>
          <w:rFonts w:ascii="Arial" w:eastAsia="Times New Roman" w:hAnsi="Arial" w:cs="Arial"/>
          <w:bCs/>
          <w:snapToGrid w:val="0"/>
          <w:sz w:val="24"/>
          <w:szCs w:val="24"/>
          <w:lang w:eastAsia="es-ES"/>
        </w:rPr>
        <w:t xml:space="preserve">Las y los representantes de los partidos políticos y de las </w:t>
      </w:r>
      <w:r w:rsidRPr="00CC45BD">
        <w:rPr>
          <w:rFonts w:ascii="Arial" w:eastAsia="Times New Roman" w:hAnsi="Arial" w:cs="Arial"/>
          <w:b/>
          <w:iCs/>
          <w:snapToGrid w:val="0"/>
          <w:sz w:val="24"/>
          <w:szCs w:val="24"/>
          <w:lang w:eastAsia="es-ES"/>
        </w:rPr>
        <w:t>candidaturas independientes</w:t>
      </w:r>
      <w:r w:rsidRPr="00CC45BD">
        <w:rPr>
          <w:rFonts w:ascii="Arial" w:eastAsia="Times New Roman" w:hAnsi="Arial" w:cs="Arial"/>
          <w:bCs/>
          <w:snapToGrid w:val="0"/>
          <w:sz w:val="24"/>
          <w:szCs w:val="24"/>
          <w:lang w:eastAsia="es-ES"/>
        </w:rPr>
        <w:t xml:space="preserve"> ante las casillas tendrán derecho a firmar el acta bajo protesta, </w:t>
      </w:r>
      <w:r w:rsidRPr="00CC45BD">
        <w:rPr>
          <w:rFonts w:ascii="Arial" w:eastAsia="Times New Roman" w:hAnsi="Arial" w:cs="Arial"/>
          <w:bCs/>
          <w:snapToGrid w:val="0"/>
          <w:sz w:val="24"/>
          <w:szCs w:val="24"/>
          <w:lang w:eastAsia="es-ES"/>
        </w:rPr>
        <w:lastRenderedPageBreak/>
        <w:t>señalando los motivos de la misma. Si se negaran a firmar, el hecho deberá consignarse en el acta.</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236.</w:t>
      </w:r>
    </w:p>
    <w:p w:rsidR="0078710B" w:rsidRPr="00CC45BD" w:rsidRDefault="0078710B" w:rsidP="0078710B">
      <w:pPr>
        <w:numPr>
          <w:ilvl w:val="0"/>
          <w:numId w:val="17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De las actas de las casillas asentadas en la forma o formas que al efecto apruebe el Consejo General del Instituto, se entregará una copia legible a las y los representantes de los partidos políticos </w:t>
      </w:r>
      <w:r w:rsidRPr="00CC45BD">
        <w:rPr>
          <w:rFonts w:ascii="Arial" w:eastAsia="Times New Roman" w:hAnsi="Arial" w:cs="Arial"/>
          <w:bCs/>
          <w:sz w:val="24"/>
          <w:szCs w:val="24"/>
          <w:lang w:eastAsia="es-ES"/>
        </w:rPr>
        <w:t xml:space="preserve">y de las </w:t>
      </w:r>
      <w:r w:rsidRPr="00CC45BD">
        <w:rPr>
          <w:rFonts w:ascii="Arial" w:eastAsia="Times New Roman" w:hAnsi="Arial" w:cs="Arial"/>
          <w:b/>
          <w:iCs/>
          <w:sz w:val="24"/>
          <w:szCs w:val="24"/>
          <w:lang w:eastAsia="es-ES"/>
        </w:rPr>
        <w:t>candidaturas independientes</w:t>
      </w:r>
      <w:r w:rsidRPr="00CC45BD">
        <w:rPr>
          <w:rFonts w:ascii="Arial" w:eastAsia="Times New Roman" w:hAnsi="Arial" w:cs="Arial"/>
          <w:sz w:val="24"/>
          <w:szCs w:val="24"/>
          <w:lang w:eastAsia="es-ES"/>
        </w:rPr>
        <w:t xml:space="preserve"> recabándose el acuse de recibo correspondiente. </w:t>
      </w:r>
      <w:r w:rsidRPr="00CC45BD">
        <w:rPr>
          <w:rFonts w:ascii="Arial" w:eastAsia="Times New Roman" w:hAnsi="Arial" w:cs="Arial"/>
          <w:bCs/>
          <w:sz w:val="24"/>
          <w:szCs w:val="24"/>
          <w:lang w:eastAsia="es-ES"/>
        </w:rPr>
        <w:t>La primera copia de cada acta de escrutinio y cómputo será destinada al programa de resultados electorales preliminares.</w:t>
      </w:r>
    </w:p>
    <w:p w:rsidR="0078710B" w:rsidRPr="00CC45BD" w:rsidRDefault="0078710B" w:rsidP="0078710B">
      <w:pPr>
        <w:spacing w:after="0" w:line="240" w:lineRule="auto"/>
        <w:ind w:left="550"/>
        <w:jc w:val="both"/>
        <w:rPr>
          <w:rFonts w:ascii="Arial" w:eastAsia="Times New Roman" w:hAnsi="Arial" w:cs="Arial"/>
          <w:sz w:val="24"/>
          <w:szCs w:val="24"/>
          <w:lang w:eastAsia="es-ES"/>
        </w:rPr>
      </w:pPr>
    </w:p>
    <w:p w:rsidR="0078710B" w:rsidRPr="00CC45BD" w:rsidRDefault="0078710B" w:rsidP="0078710B">
      <w:pPr>
        <w:numPr>
          <w:ilvl w:val="0"/>
          <w:numId w:val="17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239.</w:t>
      </w:r>
    </w:p>
    <w:p w:rsidR="0078710B" w:rsidRPr="00CC45BD" w:rsidRDefault="0078710B" w:rsidP="0078710B">
      <w:pPr>
        <w:widowControl w:val="0"/>
        <w:numPr>
          <w:ilvl w:val="0"/>
          <w:numId w:val="174"/>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Una vez </w:t>
      </w:r>
      <w:r w:rsidRPr="00CC45BD">
        <w:rPr>
          <w:rFonts w:ascii="Arial" w:eastAsia="Times New Roman" w:hAnsi="Arial" w:cs="Arial"/>
          <w:bCs/>
          <w:sz w:val="24"/>
          <w:szCs w:val="24"/>
          <w:lang w:eastAsia="es-ES"/>
        </w:rPr>
        <w:t>clausuradas las casillas, las personas que ocupen la presidencia y/o las secretarías de las mismas, bajo su responsabilidad, harán</w:t>
      </w:r>
      <w:r w:rsidRPr="00CC45BD">
        <w:rPr>
          <w:rFonts w:ascii="Arial" w:eastAsia="Times New Roman" w:hAnsi="Arial" w:cs="Arial"/>
          <w:sz w:val="24"/>
          <w:szCs w:val="24"/>
          <w:lang w:eastAsia="es-ES"/>
        </w:rPr>
        <w:t xml:space="preserve"> llegar los paquetes electorales a las siguientes autoridades según corresponda: </w:t>
      </w:r>
    </w:p>
    <w:p w:rsidR="0078710B" w:rsidRPr="00CC45BD" w:rsidRDefault="0078710B" w:rsidP="0078710B">
      <w:pPr>
        <w:widowControl w:val="0"/>
        <w:suppressAutoHyphens/>
        <w:spacing w:after="0" w:line="240" w:lineRule="auto"/>
        <w:ind w:left="28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73"/>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En las elecciones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y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al comité distrital, y </w:t>
      </w:r>
    </w:p>
    <w:p w:rsidR="0078710B" w:rsidRPr="00CC45BD" w:rsidRDefault="0078710B" w:rsidP="0078710B">
      <w:pPr>
        <w:widowControl w:val="0"/>
        <w:tabs>
          <w:tab w:val="left" w:pos="0"/>
        </w:tabs>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173"/>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d) …</w:t>
      </w:r>
    </w:p>
    <w:p w:rsidR="0078710B" w:rsidRPr="00CC45BD" w:rsidRDefault="0078710B" w:rsidP="0078710B">
      <w:pPr>
        <w:widowControl w:val="0"/>
        <w:tabs>
          <w:tab w:val="left" w:pos="0"/>
        </w:tabs>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pStyle w:val="Prrafodelista"/>
        <w:numPr>
          <w:ilvl w:val="0"/>
          <w:numId w:val="174"/>
        </w:numPr>
        <w:suppressAutoHyphens/>
        <w:spacing w:after="0" w:line="240" w:lineRule="auto"/>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a  6. …</w:t>
      </w:r>
    </w:p>
    <w:p w:rsidR="0078710B" w:rsidRPr="00CC45BD" w:rsidRDefault="0078710B" w:rsidP="0078710B">
      <w:pPr>
        <w:pStyle w:val="Prrafodelista"/>
        <w:suppressAutoHyphens/>
        <w:spacing w:after="0" w:line="240" w:lineRule="auto"/>
        <w:ind w:left="550"/>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242.</w:t>
      </w:r>
    </w:p>
    <w:p w:rsidR="0078710B" w:rsidRPr="00CC45BD" w:rsidRDefault="0078710B" w:rsidP="0078710B">
      <w:pPr>
        <w:widowControl w:val="0"/>
        <w:numPr>
          <w:ilvl w:val="0"/>
          <w:numId w:val="17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y los titulares de notarías públicas en ejercicio mantendrán abiertas sus oficinas el día de la elección y deberán atender las solicitudes que les hagan las y los funcionarios de casilla,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y las y los representantes de partidos políticos </w:t>
      </w:r>
      <w:r w:rsidRPr="00CC45BD">
        <w:rPr>
          <w:rFonts w:ascii="Arial" w:eastAsia="Times New Roman" w:hAnsi="Arial" w:cs="Arial"/>
          <w:bCs/>
          <w:sz w:val="24"/>
          <w:szCs w:val="24"/>
          <w:lang w:eastAsia="es-ES"/>
        </w:rPr>
        <w:t>y de candidaturas independientes</w:t>
      </w:r>
      <w:r w:rsidRPr="00CC45BD">
        <w:rPr>
          <w:rFonts w:ascii="Arial" w:eastAsia="Times New Roman" w:hAnsi="Arial" w:cs="Arial"/>
          <w:sz w:val="24"/>
          <w:szCs w:val="24"/>
          <w:lang w:eastAsia="es-ES"/>
        </w:rPr>
        <w:t xml:space="preserve">, para dar fe de hechos o certificar documentos concernientes a la elección. </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175"/>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247.</w:t>
      </w:r>
    </w:p>
    <w:p w:rsidR="0078710B" w:rsidRPr="00CC45BD" w:rsidRDefault="0078710B" w:rsidP="0078710B">
      <w:pPr>
        <w:numPr>
          <w:ilvl w:val="0"/>
          <w:numId w:val="17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el mejor conocimiento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concluido el procedimiento anterior, la persona que ocupe la presidencia del comité que corresponda, deberá fijar en el exterior del local respectivo, los resultados preliminares de las elecciones en el distrito o municipio según corresponda.</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bookmarkStart w:id="12" w:name="_Hlk44189322"/>
      <w:r w:rsidRPr="00CC45BD">
        <w:rPr>
          <w:rFonts w:ascii="Arial" w:eastAsia="Times New Roman" w:hAnsi="Arial" w:cs="Arial"/>
          <w:b/>
          <w:sz w:val="24"/>
          <w:szCs w:val="24"/>
          <w:lang w:eastAsia="es-ES"/>
        </w:rPr>
        <w:t xml:space="preserve">Artículo 249. </w:t>
      </w:r>
    </w:p>
    <w:p w:rsidR="0078710B" w:rsidRPr="00CC45BD" w:rsidRDefault="0078710B" w:rsidP="0078710B">
      <w:pPr>
        <w:widowControl w:val="0"/>
        <w:numPr>
          <w:ilvl w:val="0"/>
          <w:numId w:val="17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comités respectivos según sea el caso, celebrarán sesión a partir de las 8:00 horas del miércoles siguiente al día de la jornada electoral, para hacer los cómputos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y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y Ayuntamientos, en el orden </w:t>
      </w:r>
      <w:r w:rsidRPr="00CC45BD">
        <w:rPr>
          <w:rFonts w:ascii="Arial" w:eastAsia="Times New Roman" w:hAnsi="Arial" w:cs="Arial"/>
          <w:sz w:val="24"/>
          <w:szCs w:val="24"/>
          <w:lang w:eastAsia="es-ES"/>
        </w:rPr>
        <w:lastRenderedPageBreak/>
        <w:t xml:space="preserve">siguiente: </w:t>
      </w:r>
    </w:p>
    <w:bookmarkEnd w:id="12"/>
    <w:p w:rsidR="0078710B" w:rsidRPr="00CC45BD" w:rsidRDefault="0078710B" w:rsidP="0078710B">
      <w:pPr>
        <w:widowControl w:val="0"/>
        <w:suppressAutoHyphens/>
        <w:spacing w:after="0" w:line="240" w:lineRule="auto"/>
        <w:ind w:left="284" w:hanging="340"/>
        <w:jc w:val="both"/>
        <w:rPr>
          <w:rFonts w:ascii="Arial" w:eastAsia="Times New Roman" w:hAnsi="Arial" w:cs="Arial"/>
          <w:sz w:val="24"/>
          <w:szCs w:val="24"/>
          <w:lang w:eastAsia="es-ES"/>
        </w:rPr>
      </w:pPr>
    </w:p>
    <w:p w:rsidR="0078710B" w:rsidRPr="00CC45BD" w:rsidRDefault="0078710B" w:rsidP="0078710B">
      <w:pPr>
        <w:widowControl w:val="0"/>
        <w:numPr>
          <w:ilvl w:val="0"/>
          <w:numId w:val="17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comités distritales para la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y</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17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comités municipales para la elección de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y ayuntamientos.</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17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3.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250.</w:t>
      </w:r>
    </w:p>
    <w:p w:rsidR="0078710B" w:rsidRPr="00CC45BD" w:rsidRDefault="0078710B" w:rsidP="0078710B">
      <w:pPr>
        <w:widowControl w:val="0"/>
        <w:numPr>
          <w:ilvl w:val="0"/>
          <w:numId w:val="17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cómputos distritales o municipales se realizarán conforme al siguiente procedimiento: </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269"/>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Se abrirán los paquetes electorales que no tengan muestras de alteración y siguiendo el orden numérico de las casillas; se cotejará el original del acta contenida en el </w:t>
      </w:r>
      <w:r w:rsidRPr="00CC45BD">
        <w:rPr>
          <w:rFonts w:ascii="Arial" w:hAnsi="Arial" w:cs="Arial"/>
          <w:bCs/>
          <w:sz w:val="24"/>
          <w:szCs w:val="24"/>
        </w:rPr>
        <w:t xml:space="preserve">paquete con los resultados que de la misma obren en poder del </w:t>
      </w:r>
      <w:r w:rsidRPr="00CC45BD">
        <w:rPr>
          <w:rFonts w:ascii="Arial" w:hAnsi="Arial" w:cs="Arial"/>
          <w:sz w:val="24"/>
          <w:szCs w:val="24"/>
        </w:rPr>
        <w:t>comité respectivo. Si los resultados de ambas actas coinciden, se asentarán en las formas establecidas para ello.</w:t>
      </w:r>
    </w:p>
    <w:p w:rsidR="0078710B" w:rsidRPr="00CC45BD" w:rsidRDefault="0078710B" w:rsidP="0078710B">
      <w:pPr>
        <w:widowControl w:val="0"/>
        <w:suppressAutoHyphens/>
        <w:ind w:left="993"/>
        <w:rPr>
          <w:rFonts w:ascii="Arial" w:eastAsia="Calibri" w:hAnsi="Arial" w:cs="Arial"/>
          <w:sz w:val="24"/>
          <w:szCs w:val="24"/>
        </w:rPr>
      </w:pPr>
    </w:p>
    <w:p w:rsidR="0078710B" w:rsidRPr="00CC45BD" w:rsidRDefault="0078710B" w:rsidP="0078710B">
      <w:pPr>
        <w:widowControl w:val="0"/>
        <w:numPr>
          <w:ilvl w:val="0"/>
          <w:numId w:val="269"/>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Si los resultados de las actas no coinciden o se detectaren alteraciones evidentes en las actas que generen duda fundada sobre el resultado de la elección en la casilla, o no existiere el acta en el paquete electoral ni obrare en poder de la persona que ocupe la presidencia del comité respectivo, se procederá a realizar nuevamente el escrutinio y cómputo de la casilla, levantándose el acta correspondiente. Para llevar a cabo lo anterior, la persona titular de la secretaría del comité, abrirá el paquete en cuestión y cerciorado de su contenido, contabilizará en voz alta las boletas no utilizadas, los votos nulos y los votos válidos, asentando la cantidad que resulte en el espacio del acta correspondiente. </w:t>
      </w:r>
    </w:p>
    <w:p w:rsidR="0078710B" w:rsidRPr="00CC45BD" w:rsidRDefault="0078710B" w:rsidP="0078710B">
      <w:pPr>
        <w:ind w:left="993"/>
        <w:rPr>
          <w:rFonts w:ascii="Arial" w:hAnsi="Arial" w:cs="Arial"/>
          <w:sz w:val="24"/>
          <w:szCs w:val="24"/>
        </w:rPr>
      </w:pPr>
    </w:p>
    <w:p w:rsidR="0078710B" w:rsidRPr="00CC45BD" w:rsidRDefault="0078710B" w:rsidP="0078710B">
      <w:pPr>
        <w:widowControl w:val="0"/>
        <w:numPr>
          <w:ilvl w:val="0"/>
          <w:numId w:val="269"/>
        </w:numPr>
        <w:suppressAutoHyphens/>
        <w:spacing w:after="0" w:line="240" w:lineRule="auto"/>
        <w:ind w:left="993"/>
        <w:jc w:val="both"/>
        <w:rPr>
          <w:rFonts w:ascii="Arial" w:hAnsi="Arial" w:cs="Arial"/>
          <w:sz w:val="24"/>
          <w:szCs w:val="24"/>
        </w:rPr>
      </w:pPr>
      <w:r w:rsidRPr="00CC45BD">
        <w:rPr>
          <w:rFonts w:ascii="Arial" w:hAnsi="Arial" w:cs="Arial"/>
          <w:sz w:val="24"/>
          <w:szCs w:val="24"/>
        </w:rPr>
        <w:t>Al momento de contabilizar la votación nula y válida, las y los representantes de los partidos políticos que así lo deseen y una consejera o un consejero electoral, verificarán que se haya determinado correctamente la validez o nulidad del voto emitido, de acuerdo a lo dispuesto por este Código. Los resultados se anotarán en la forma establecida para ello dejándose constancia en el acta circunstanciada correspondiente; de igual manera, se harán constar en dicha acta las objeciones que hubiese manifestado cualquiera de las y los representantes ante el comité respectivo, quedando a salvo sus derechos para impugnar ante el Tribunal Electoral el cómputo de que se trate. En ningún caso se podrá interrumpir u obstaculizar la realización de los cómputos.</w:t>
      </w:r>
    </w:p>
    <w:p w:rsidR="0078710B" w:rsidRPr="00CC45BD" w:rsidRDefault="0078710B" w:rsidP="0078710B">
      <w:pPr>
        <w:widowControl w:val="0"/>
        <w:suppressAutoHyphens/>
        <w:ind w:left="993"/>
        <w:rPr>
          <w:rFonts w:ascii="Arial" w:hAnsi="Arial" w:cs="Arial"/>
          <w:sz w:val="24"/>
          <w:szCs w:val="24"/>
        </w:rPr>
      </w:pPr>
    </w:p>
    <w:p w:rsidR="0078710B" w:rsidRPr="00CC45BD" w:rsidRDefault="0078710B" w:rsidP="0078710B">
      <w:pPr>
        <w:numPr>
          <w:ilvl w:val="0"/>
          <w:numId w:val="269"/>
        </w:numPr>
        <w:spacing w:after="0" w:line="240" w:lineRule="auto"/>
        <w:ind w:left="993"/>
        <w:jc w:val="both"/>
        <w:rPr>
          <w:rFonts w:ascii="Arial" w:hAnsi="Arial" w:cs="Arial"/>
          <w:sz w:val="24"/>
          <w:szCs w:val="24"/>
        </w:rPr>
      </w:pPr>
      <w:r w:rsidRPr="00CC45BD">
        <w:rPr>
          <w:rFonts w:ascii="Arial" w:hAnsi="Arial" w:cs="Arial"/>
          <w:sz w:val="24"/>
          <w:szCs w:val="24"/>
        </w:rPr>
        <w:lastRenderedPageBreak/>
        <w:t>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rsidR="0078710B" w:rsidRPr="00CC45BD" w:rsidRDefault="0078710B" w:rsidP="0078710B">
      <w:pPr>
        <w:pStyle w:val="Prrafodelista"/>
        <w:rPr>
          <w:rFonts w:ascii="Arial" w:hAnsi="Arial" w:cs="Arial"/>
          <w:sz w:val="24"/>
          <w:szCs w:val="24"/>
        </w:rPr>
      </w:pPr>
    </w:p>
    <w:p w:rsidR="0078710B" w:rsidRPr="00CC45BD" w:rsidRDefault="0078710B" w:rsidP="0078710B">
      <w:pPr>
        <w:numPr>
          <w:ilvl w:val="0"/>
          <w:numId w:val="269"/>
        </w:numPr>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El comité deberá realizar nuevamente el escrutinio y cómputo cuando:</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0"/>
        </w:numPr>
        <w:suppressAutoHyphens/>
        <w:spacing w:after="0" w:line="240" w:lineRule="auto"/>
        <w:ind w:left="1418"/>
        <w:jc w:val="both"/>
        <w:rPr>
          <w:rFonts w:ascii="Arial" w:hAnsi="Arial" w:cs="Arial"/>
          <w:sz w:val="24"/>
          <w:szCs w:val="24"/>
        </w:rPr>
      </w:pPr>
      <w:r w:rsidRPr="00CC45BD">
        <w:rPr>
          <w:rFonts w:ascii="Arial" w:hAnsi="Arial" w:cs="Arial"/>
          <w:sz w:val="24"/>
          <w:szCs w:val="24"/>
        </w:rPr>
        <w:t>Existan errores o inconsistencias evidentes en los distintos elementos de las actas, salvo que puedan corregirse o aclararse con otros, a satisfacción plena de quien lo haya solicitado;</w:t>
      </w:r>
    </w:p>
    <w:p w:rsidR="0078710B" w:rsidRPr="00CC45BD" w:rsidRDefault="0078710B" w:rsidP="0078710B">
      <w:pPr>
        <w:widowControl w:val="0"/>
        <w:suppressAutoHyphens/>
        <w:spacing w:after="0" w:line="240" w:lineRule="auto"/>
        <w:ind w:left="1418"/>
        <w:jc w:val="both"/>
        <w:rPr>
          <w:rFonts w:ascii="Arial" w:hAnsi="Arial" w:cs="Arial"/>
          <w:sz w:val="24"/>
          <w:szCs w:val="24"/>
        </w:rPr>
      </w:pPr>
    </w:p>
    <w:p w:rsidR="0078710B" w:rsidRPr="00CC45BD" w:rsidRDefault="0078710B" w:rsidP="0078710B">
      <w:pPr>
        <w:widowControl w:val="0"/>
        <w:numPr>
          <w:ilvl w:val="0"/>
          <w:numId w:val="270"/>
        </w:numPr>
        <w:suppressAutoHyphens/>
        <w:spacing w:after="0" w:line="240" w:lineRule="auto"/>
        <w:ind w:left="1418"/>
        <w:jc w:val="both"/>
        <w:rPr>
          <w:rFonts w:ascii="Arial" w:hAnsi="Arial" w:cs="Arial"/>
          <w:sz w:val="24"/>
          <w:szCs w:val="24"/>
        </w:rPr>
      </w:pPr>
      <w:r w:rsidRPr="00CC45BD">
        <w:rPr>
          <w:rFonts w:ascii="Arial" w:eastAsia="Times New Roman" w:hAnsi="Arial" w:cs="Arial"/>
          <w:sz w:val="24"/>
          <w:szCs w:val="24"/>
          <w:lang w:eastAsia="es-ES"/>
        </w:rPr>
        <w:t xml:space="preserve">El número de votos nulos sea mayor a la diferencia entre </w:t>
      </w:r>
      <w:r w:rsidRPr="00CC45BD">
        <w:rPr>
          <w:rFonts w:ascii="Arial" w:eastAsia="Times New Roman" w:hAnsi="Arial" w:cs="Arial"/>
          <w:b/>
          <w:bCs/>
          <w:iCs/>
          <w:sz w:val="24"/>
          <w:szCs w:val="24"/>
          <w:lang w:eastAsia="es-ES"/>
        </w:rPr>
        <w:t>las candidatas o candidatos ubicados</w:t>
      </w:r>
      <w:r w:rsidRPr="00CC45BD">
        <w:rPr>
          <w:rFonts w:ascii="Arial" w:eastAsia="Times New Roman" w:hAnsi="Arial" w:cs="Arial"/>
          <w:sz w:val="24"/>
          <w:szCs w:val="24"/>
          <w:lang w:eastAsia="es-ES"/>
        </w:rPr>
        <w:t xml:space="preserve"> en el primer y segundo lugar en votación, y</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0"/>
        </w:numPr>
        <w:suppressAutoHyphens/>
        <w:spacing w:after="0" w:line="240" w:lineRule="auto"/>
        <w:ind w:left="1418"/>
        <w:jc w:val="both"/>
        <w:rPr>
          <w:rFonts w:ascii="Arial" w:hAnsi="Arial" w:cs="Arial"/>
          <w:sz w:val="24"/>
          <w:szCs w:val="24"/>
        </w:rPr>
      </w:pPr>
      <w:r w:rsidRPr="00CC45BD">
        <w:rPr>
          <w:rFonts w:ascii="Arial" w:hAnsi="Arial" w:cs="Arial"/>
          <w:sz w:val="24"/>
          <w:szCs w:val="24"/>
        </w:rPr>
        <w:t>Todos los votos hayan sido depositados a favor de un mismo partido.</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69"/>
        </w:numPr>
        <w:tabs>
          <w:tab w:val="left" w:pos="0"/>
        </w:tabs>
        <w:suppressAutoHyphens/>
        <w:spacing w:after="0" w:line="240" w:lineRule="auto"/>
        <w:ind w:left="993"/>
        <w:jc w:val="both"/>
        <w:rPr>
          <w:rFonts w:ascii="Arial" w:hAnsi="Arial" w:cs="Arial"/>
          <w:sz w:val="24"/>
          <w:szCs w:val="24"/>
        </w:rPr>
      </w:pPr>
      <w:r w:rsidRPr="00CC45BD">
        <w:rPr>
          <w:rFonts w:ascii="Arial" w:hAnsi="Arial" w:cs="Arial"/>
          <w:sz w:val="24"/>
          <w:szCs w:val="24"/>
        </w:rPr>
        <w:t>A continuación, se abrirán los paquetes con muestras de alteración y se realizarán, según sea el caso, las operaciones señaladas en los incisos anteriores, haciéndose constar lo procedente en el acta circunstanciada respectiva;</w:t>
      </w:r>
    </w:p>
    <w:p w:rsidR="0078710B" w:rsidRPr="00CC45BD" w:rsidRDefault="0078710B" w:rsidP="0078710B">
      <w:pPr>
        <w:widowControl w:val="0"/>
        <w:tabs>
          <w:tab w:val="left" w:pos="0"/>
        </w:tabs>
        <w:suppressAutoHyphens/>
        <w:spacing w:after="0" w:line="240" w:lineRule="auto"/>
        <w:ind w:left="993" w:hanging="360"/>
        <w:jc w:val="both"/>
        <w:rPr>
          <w:rFonts w:ascii="Arial" w:hAnsi="Arial" w:cs="Arial"/>
          <w:sz w:val="24"/>
          <w:szCs w:val="24"/>
        </w:rPr>
      </w:pPr>
    </w:p>
    <w:p w:rsidR="0078710B" w:rsidRPr="00CC45BD" w:rsidRDefault="0078710B" w:rsidP="0078710B">
      <w:pPr>
        <w:widowControl w:val="0"/>
        <w:numPr>
          <w:ilvl w:val="0"/>
          <w:numId w:val="269"/>
        </w:numPr>
        <w:tabs>
          <w:tab w:val="left" w:pos="0"/>
        </w:tabs>
        <w:suppressAutoHyphen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Acto seguido, en los comités correspondientes, se abrirán los paquetes electorales de las casillas especiales, para extraer los de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o de las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y se procederá en los términos de este artículo;</w:t>
      </w:r>
    </w:p>
    <w:p w:rsidR="0078710B" w:rsidRPr="00CC45BD" w:rsidRDefault="0078710B" w:rsidP="0078710B">
      <w:pPr>
        <w:pStyle w:val="Prrafodelista"/>
        <w:ind w:left="993" w:hanging="360"/>
        <w:rPr>
          <w:rFonts w:ascii="Arial" w:hAnsi="Arial" w:cs="Arial"/>
          <w:sz w:val="24"/>
          <w:szCs w:val="24"/>
        </w:rPr>
      </w:pPr>
    </w:p>
    <w:p w:rsidR="0078710B" w:rsidRPr="00CC45BD" w:rsidRDefault="0078710B" w:rsidP="0078710B">
      <w:pPr>
        <w:widowControl w:val="0"/>
        <w:numPr>
          <w:ilvl w:val="0"/>
          <w:numId w:val="269"/>
        </w:numPr>
        <w:tabs>
          <w:tab w:val="left" w:pos="0"/>
        </w:tabs>
        <w:suppressAutoHyphens/>
        <w:spacing w:after="0" w:line="240" w:lineRule="auto"/>
        <w:ind w:left="993"/>
        <w:jc w:val="both"/>
        <w:rPr>
          <w:rFonts w:ascii="Arial" w:hAnsi="Arial" w:cs="Arial"/>
          <w:sz w:val="24"/>
          <w:szCs w:val="24"/>
        </w:rPr>
      </w:pPr>
      <w:r w:rsidRPr="00CC45BD">
        <w:rPr>
          <w:rFonts w:ascii="Arial" w:hAnsi="Arial" w:cs="Arial"/>
          <w:sz w:val="24"/>
          <w:szCs w:val="24"/>
        </w:rPr>
        <w:t>El cómputo de la elección de que se trate, será el resultado de sumar las cifras obtenidas según los incisos anteriores y se asentará en el acta correspondiente;</w:t>
      </w:r>
    </w:p>
    <w:p w:rsidR="0078710B" w:rsidRPr="00CC45BD" w:rsidRDefault="0078710B" w:rsidP="0078710B">
      <w:pPr>
        <w:widowControl w:val="0"/>
        <w:tabs>
          <w:tab w:val="left" w:pos="0"/>
        </w:tabs>
        <w:suppressAutoHyphens/>
        <w:spacing w:after="0" w:line="240" w:lineRule="auto"/>
        <w:ind w:left="993" w:hanging="360"/>
        <w:jc w:val="both"/>
        <w:rPr>
          <w:rFonts w:ascii="Arial" w:hAnsi="Arial" w:cs="Arial"/>
          <w:sz w:val="24"/>
          <w:szCs w:val="24"/>
        </w:rPr>
      </w:pPr>
    </w:p>
    <w:p w:rsidR="0078710B" w:rsidRPr="00CC45BD" w:rsidRDefault="0078710B" w:rsidP="0078710B">
      <w:pPr>
        <w:pStyle w:val="Prrafodelista"/>
        <w:widowControl w:val="0"/>
        <w:numPr>
          <w:ilvl w:val="0"/>
          <w:numId w:val="269"/>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Durante la apertura de paquetes electorales conforme a lo señalado en los incisos anteriores, la persona que ocupe la presidencia o la secretaría del comité respectivo extraerá: los escritos de protesta, si los hubiere; la lista nominal correspondiente; la relación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que votaron y no aparecen en la lista nominal, así como las hojas de incidentes y la demás documentación que determine el Consejo General del Instituto en acuerdo previo a la jornada electoral;</w:t>
      </w:r>
    </w:p>
    <w:p w:rsidR="0078710B" w:rsidRPr="00CC45BD" w:rsidRDefault="0078710B" w:rsidP="0078710B">
      <w:pPr>
        <w:pStyle w:val="Prrafodelista"/>
        <w:ind w:left="993" w:hanging="360"/>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9"/>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De la documentación así obtenida, se dará cuenta al comité respectivo, debiendo ordenarse conforme a la numeración de las casillas. Las carpetas con dicha documentación quedarán bajo resguardo de la persona que ocupe la presidencia del Consejo General del Instituto para atender los requerimientos que llegare a presentar el Tribunal Electoral u otros órganos del Instituto.</w:t>
      </w:r>
    </w:p>
    <w:p w:rsidR="0078710B" w:rsidRPr="00CC45BD" w:rsidRDefault="0078710B" w:rsidP="0078710B">
      <w:pPr>
        <w:pStyle w:val="Prrafodelista"/>
        <w:ind w:left="993" w:hanging="360"/>
        <w:rPr>
          <w:rFonts w:ascii="Arial" w:eastAsia="Times New Roman" w:hAnsi="Arial" w:cs="Arial"/>
          <w:sz w:val="24"/>
          <w:szCs w:val="24"/>
          <w:lang w:eastAsia="es-ES"/>
        </w:rPr>
      </w:pPr>
    </w:p>
    <w:p w:rsidR="0078710B" w:rsidRPr="00CC45BD" w:rsidRDefault="0078710B" w:rsidP="0078710B">
      <w:pPr>
        <w:pStyle w:val="Prrafodelista"/>
        <w:widowControl w:val="0"/>
        <w:numPr>
          <w:ilvl w:val="0"/>
          <w:numId w:val="269"/>
        </w:numPr>
        <w:tabs>
          <w:tab w:val="left" w:pos="0"/>
        </w:tabs>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comité respectivo verificará el cumplimiento de los requisitos formales de la elección y asimismo, que las candidatos y los candidatos que hayan obtenido la mayoría de votos, cumplan con los requisitos de elegibilidad previstos en este Código, y</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numPr>
          <w:ilvl w:val="0"/>
          <w:numId w:val="17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 harán constar en el acta circunstanciada de la sesión los resultados del cómputo, los incidentes que ocurrieren durante la misma y la declaración de validez de la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mayoría relativa y ayuntamientos. </w:t>
      </w:r>
    </w:p>
    <w:p w:rsidR="0078710B" w:rsidRPr="00CC45BD" w:rsidRDefault="0078710B" w:rsidP="0078710B">
      <w:pPr>
        <w:widowControl w:val="0"/>
        <w:suppressAutoHyphens/>
        <w:spacing w:after="0" w:line="240" w:lineRule="auto"/>
        <w:ind w:left="360"/>
        <w:jc w:val="both"/>
        <w:rPr>
          <w:rFonts w:ascii="Arial" w:eastAsia="Times New Roman" w:hAnsi="Arial" w:cs="Arial"/>
          <w:sz w:val="24"/>
          <w:szCs w:val="24"/>
          <w:lang w:eastAsia="es-ES"/>
        </w:rPr>
      </w:pPr>
    </w:p>
    <w:p w:rsidR="0078710B" w:rsidRPr="00CC45BD" w:rsidRDefault="0078710B" w:rsidP="0078710B">
      <w:pPr>
        <w:widowControl w:val="0"/>
        <w:numPr>
          <w:ilvl w:val="0"/>
          <w:numId w:val="17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Cuando exista indicio de que la diferencia entre </w:t>
      </w:r>
      <w:r w:rsidRPr="00CC45BD">
        <w:rPr>
          <w:rFonts w:ascii="Arial" w:eastAsia="Times New Roman" w:hAnsi="Arial" w:cs="Arial"/>
          <w:b/>
          <w:bCs/>
          <w:iCs/>
          <w:sz w:val="24"/>
          <w:szCs w:val="24"/>
          <w:lang w:eastAsia="es-ES"/>
        </w:rPr>
        <w:t>la candidata o candidato presuntamente ganador</w:t>
      </w:r>
      <w:r w:rsidRPr="00CC45BD">
        <w:rPr>
          <w:rFonts w:ascii="Arial" w:eastAsia="Times New Roman" w:hAnsi="Arial" w:cs="Arial"/>
          <w:sz w:val="24"/>
          <w:szCs w:val="24"/>
          <w:lang w:eastAsia="es-ES"/>
        </w:rPr>
        <w:t xml:space="preserve"> de la elección y la o el que haya obtenido el segundo lugar en votación es igual o menor a un punto porcentual, y al inicio de la sesión exista petición expresa de la o el representante del partido político que postuló al segundo de las candidatas o candidatos antes señalados, el comité deberá realizar el recuento de votos en la totalidad de las casillas. Para estos efectos se considerará indicio suficiente la presentación ante el comité respectivo o, en su caso, el Consejo General del Instituto de la sumatoria de resultados por partido político consignados en la copia de las actas de la jornada electoral.</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79"/>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Si al término del cómputo se establece que la diferencia entre </w:t>
      </w:r>
      <w:r w:rsidRPr="00CC45BD">
        <w:rPr>
          <w:rFonts w:ascii="Arial" w:eastAsia="Times New Roman" w:hAnsi="Arial" w:cs="Arial"/>
          <w:b/>
          <w:bCs/>
          <w:iCs/>
          <w:sz w:val="24"/>
          <w:szCs w:val="24"/>
          <w:lang w:eastAsia="es-ES"/>
        </w:rPr>
        <w:t>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presuntamente </w:t>
      </w:r>
      <w:r w:rsidRPr="00CC45BD">
        <w:rPr>
          <w:rFonts w:ascii="Arial" w:eastAsia="Times New Roman" w:hAnsi="Arial" w:cs="Arial"/>
          <w:b/>
          <w:bCs/>
          <w:iCs/>
          <w:sz w:val="24"/>
          <w:szCs w:val="24"/>
          <w:lang w:eastAsia="es-ES"/>
        </w:rPr>
        <w:t>ganadora</w:t>
      </w:r>
      <w:r w:rsidRPr="00CC45BD">
        <w:rPr>
          <w:rFonts w:ascii="Arial" w:eastAsia="Times New Roman" w:hAnsi="Arial" w:cs="Arial"/>
          <w:sz w:val="24"/>
          <w:szCs w:val="24"/>
          <w:lang w:eastAsia="es-ES"/>
        </w:rPr>
        <w:t xml:space="preserve"> y </w:t>
      </w:r>
      <w:r w:rsidRPr="00CC45BD">
        <w:rPr>
          <w:rFonts w:ascii="Arial" w:eastAsia="Times New Roman" w:hAnsi="Arial" w:cs="Arial"/>
          <w:b/>
          <w:bCs/>
          <w:iCs/>
          <w:sz w:val="24"/>
          <w:szCs w:val="24"/>
          <w:lang w:eastAsia="es-ES"/>
        </w:rPr>
        <w:t>la</w:t>
      </w:r>
      <w:r w:rsidRPr="00CC45BD">
        <w:rPr>
          <w:rFonts w:ascii="Arial" w:eastAsia="Times New Roman" w:hAnsi="Arial" w:cs="Arial"/>
          <w:b/>
          <w:bCs/>
          <w:sz w:val="24"/>
          <w:szCs w:val="24"/>
          <w:lang w:eastAsia="es-ES"/>
        </w:rPr>
        <w:t xml:space="preserve"> ubicada</w:t>
      </w:r>
      <w:r w:rsidRPr="00CC45BD">
        <w:rPr>
          <w:rFonts w:ascii="Arial" w:eastAsia="Times New Roman" w:hAnsi="Arial" w:cs="Arial"/>
          <w:sz w:val="24"/>
          <w:szCs w:val="24"/>
          <w:lang w:eastAsia="es-ES"/>
        </w:rPr>
        <w:t xml:space="preserve"> en segundo lugar es igual o menor a un punto porcentual, y existe la petición expresa a que se refiere el párrafo anterior, el comité respectivo deberá proceder a realizar el recuento de votos en la totalidad de las casillas. En todo caso, se excluirán del procedimiento anterior las casillas que ya hubiesen sido objeto de recuento.</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179"/>
        </w:numPr>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Conforme a lo establecido en los dos párrafos anteriores, para realizar el recuento total de votos respecto de una elección determinada, el comité dispondrá lo necesario para que sea realizado sin obstaculizar el escrutinio y cómputo de las demás elecciones y concluya antes del domingo siguiente al de la jornada electoral. Para tales efectos, la persona titular de la presidencia del comité dará aviso inmediato al titular de la Secretaría Ejecutiva del Instituto; ordenará la creación de grupos de trabajo integrados por las y los representantes de los partidos políticos y las y los consejeros electorales, que los presidirán. Los grupos realizarán su tarea en forma simultánea dividiendo entre ellos en forma proporcional los paquetes que cada uno tendrá bajo su responsabilidad. Los partidos políticos o candidatas y </w:t>
      </w:r>
      <w:r w:rsidRPr="00CC45BD">
        <w:rPr>
          <w:rFonts w:ascii="Arial" w:eastAsia="Times New Roman" w:hAnsi="Arial" w:cs="Arial"/>
          <w:sz w:val="24"/>
          <w:szCs w:val="24"/>
          <w:lang w:eastAsia="es-ES"/>
        </w:rPr>
        <w:lastRenderedPageBreak/>
        <w:t>candidatos independientes tendrán derecho a nombrar a una persona representante en cada grupo, con su respectiva suplencia.</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179"/>
        </w:numPr>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Si durante el recuento de votos se encuentran en el paquete votos de una elección distinta, se contabilizarán para la elección de que se trate.</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179"/>
        </w:numPr>
        <w:jc w:val="both"/>
        <w:rPr>
          <w:rFonts w:ascii="Arial" w:eastAsia="Times New Roman" w:hAnsi="Arial" w:cs="Arial"/>
          <w:sz w:val="24"/>
          <w:szCs w:val="24"/>
          <w:lang w:eastAsia="es-ES"/>
        </w:rPr>
      </w:pPr>
      <w:r w:rsidRPr="00CC45BD">
        <w:rPr>
          <w:rFonts w:ascii="Arial" w:eastAsia="Times New Roman" w:hAnsi="Arial" w:cs="Arial"/>
          <w:bCs/>
          <w:sz w:val="24"/>
          <w:szCs w:val="24"/>
          <w:lang w:eastAsia="es-ES"/>
        </w:rPr>
        <w:t>La consejera o el consejero electoral que</w:t>
      </w:r>
      <w:r w:rsidRPr="00CC45BD">
        <w:rPr>
          <w:rFonts w:ascii="Arial" w:eastAsia="Times New Roman" w:hAnsi="Arial" w:cs="Arial"/>
          <w:sz w:val="24"/>
          <w:szCs w:val="24"/>
          <w:lang w:eastAsia="es-ES"/>
        </w:rPr>
        <w:t xml:space="preserve"> presida cada grupo levantará un acta circunstanciada en la que consignará el resultado del recuento de cada casilla y el resultado final que arroje la suma de votos por cada partido político y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179"/>
        </w:numPr>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Los errores contenidos en las actas originales de escrutinio y cómputo de casilla que sean corregidos por los comités, no podrán invocarse como causa de nulidad ante las autoridades jurisdiccionales.</w:t>
      </w:r>
    </w:p>
    <w:p w:rsidR="0078710B" w:rsidRPr="00CC45BD" w:rsidRDefault="0078710B" w:rsidP="0078710B">
      <w:pPr>
        <w:pStyle w:val="Prrafodelista"/>
        <w:rPr>
          <w:rFonts w:ascii="Arial" w:eastAsia="Times New Roman" w:hAnsi="Arial" w:cs="Arial"/>
          <w:sz w:val="24"/>
          <w:szCs w:val="24"/>
          <w:lang w:eastAsia="es-ES"/>
        </w:rPr>
      </w:pPr>
    </w:p>
    <w:p w:rsidR="0078710B" w:rsidRPr="00CC45BD" w:rsidRDefault="0078710B" w:rsidP="0078710B">
      <w:pPr>
        <w:pStyle w:val="Prrafodelista"/>
        <w:numPr>
          <w:ilvl w:val="0"/>
          <w:numId w:val="179"/>
        </w:numPr>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En ningún caso podrá solicitarse a las autoridades jurisdiccionales que realicen recuento de votos respecto de las casillas que hayan sido objeto de dicho procedimiento en los comités respectivos.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251.</w:t>
      </w:r>
    </w:p>
    <w:p w:rsidR="0078710B" w:rsidRPr="00CC45BD" w:rsidRDefault="0078710B" w:rsidP="0078710B">
      <w:pPr>
        <w:widowControl w:val="0"/>
        <w:numPr>
          <w:ilvl w:val="0"/>
          <w:numId w:val="180"/>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coaliciones </w:t>
      </w:r>
      <w:r w:rsidRPr="00CC45BD">
        <w:rPr>
          <w:rFonts w:ascii="Arial" w:eastAsia="Times New Roman" w:hAnsi="Arial" w:cs="Arial"/>
          <w:bCs/>
          <w:sz w:val="24"/>
          <w:szCs w:val="24"/>
          <w:lang w:eastAsia="es-ES"/>
        </w:rPr>
        <w:t xml:space="preserve">y </w:t>
      </w:r>
      <w:r w:rsidRPr="00CC45BD">
        <w:rPr>
          <w:rFonts w:ascii="Arial" w:eastAsia="Times New Roman" w:hAnsi="Arial" w:cs="Arial"/>
          <w:b/>
          <w:iCs/>
          <w:sz w:val="24"/>
          <w:szCs w:val="24"/>
          <w:lang w:eastAsia="es-ES"/>
        </w:rPr>
        <w:t>candidatas y candidatos</w:t>
      </w:r>
      <w:r w:rsidRPr="00CC45BD">
        <w:rPr>
          <w:rFonts w:ascii="Arial" w:eastAsia="Times New Roman" w:hAnsi="Arial" w:cs="Arial"/>
          <w:bCs/>
          <w:sz w:val="24"/>
          <w:szCs w:val="24"/>
          <w:lang w:eastAsia="es-ES"/>
        </w:rPr>
        <w:t xml:space="preserve"> independientes</w:t>
      </w:r>
      <w:r w:rsidRPr="00CC45BD">
        <w:rPr>
          <w:rFonts w:ascii="Arial" w:eastAsia="Times New Roman" w:hAnsi="Arial" w:cs="Arial"/>
          <w:sz w:val="24"/>
          <w:szCs w:val="24"/>
          <w:lang w:eastAsia="es-ES"/>
        </w:rPr>
        <w:t xml:space="preserve"> podrán solicitar a las autoridades jurisdiccionales que realicen el recuento de votos, de conformidad con los supuestos y reglas que se previenen en el presente Código, entendiendo el recuento jurisdiccional como el escrutinio y cómputo realizado en la sede del Tribunal Electoral.</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180"/>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252.</w:t>
      </w:r>
    </w:p>
    <w:p w:rsidR="0078710B" w:rsidRPr="00CC45BD" w:rsidRDefault="0078710B" w:rsidP="0078710B">
      <w:pPr>
        <w:numPr>
          <w:ilvl w:val="0"/>
          <w:numId w:val="18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Tribunal Electoral realizará a petición de la parte interesada y legítima, el recuento total o parcial de votos, de acuerdo a los siguientes supuestos y reglas:</w:t>
      </w:r>
    </w:p>
    <w:p w:rsidR="0078710B" w:rsidRPr="00CC45BD" w:rsidRDefault="0078710B" w:rsidP="0078710B">
      <w:pPr>
        <w:spacing w:after="0" w:line="240" w:lineRule="auto"/>
        <w:ind w:left="550"/>
        <w:jc w:val="both"/>
        <w:rPr>
          <w:rFonts w:ascii="Arial" w:eastAsia="Times New Roman" w:hAnsi="Arial" w:cs="Arial"/>
          <w:sz w:val="24"/>
          <w:szCs w:val="24"/>
          <w:lang w:eastAsia="es-ES"/>
        </w:rPr>
      </w:pPr>
    </w:p>
    <w:p w:rsidR="0078710B" w:rsidRPr="00CC45BD" w:rsidRDefault="0078710B" w:rsidP="0078710B">
      <w:pPr>
        <w:numPr>
          <w:ilvl w:val="0"/>
          <w:numId w:val="271"/>
        </w:numPr>
        <w:tabs>
          <w:tab w:val="left" w:pos="0"/>
        </w:tabs>
        <w:spacing w:after="0" w:line="240" w:lineRule="auto"/>
        <w:ind w:left="993"/>
        <w:jc w:val="both"/>
        <w:rPr>
          <w:rFonts w:ascii="Arial" w:hAnsi="Arial" w:cs="Arial"/>
          <w:sz w:val="24"/>
          <w:szCs w:val="24"/>
        </w:rPr>
      </w:pPr>
      <w:r w:rsidRPr="00CC45BD">
        <w:rPr>
          <w:rFonts w:ascii="Arial" w:hAnsi="Arial" w:cs="Arial"/>
          <w:sz w:val="24"/>
          <w:szCs w:val="24"/>
        </w:rPr>
        <w:t>En ambos casos, tanto como en el recuento parcial, como en el total de votos, el recuento deberá solicitarse expresamente en el medio de impugnación que se interponga ante el órgano jurisdiccional electoral.</w:t>
      </w:r>
    </w:p>
    <w:p w:rsidR="0078710B" w:rsidRPr="00CC45BD" w:rsidRDefault="0078710B" w:rsidP="0078710B">
      <w:pPr>
        <w:tabs>
          <w:tab w:val="left" w:pos="0"/>
        </w:tabs>
        <w:spacing w:after="0" w:line="240" w:lineRule="auto"/>
        <w:ind w:left="993"/>
        <w:jc w:val="both"/>
        <w:rPr>
          <w:rFonts w:ascii="Arial" w:hAnsi="Arial" w:cs="Arial"/>
          <w:sz w:val="24"/>
          <w:szCs w:val="24"/>
        </w:rPr>
      </w:pPr>
    </w:p>
    <w:p w:rsidR="0078710B" w:rsidRPr="00CC45BD" w:rsidRDefault="0078710B" w:rsidP="0078710B">
      <w:pPr>
        <w:numPr>
          <w:ilvl w:val="0"/>
          <w:numId w:val="271"/>
        </w:numPr>
        <w:tabs>
          <w:tab w:val="left" w:pos="0"/>
        </w:tab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Solamente podrán pedirse por el partido político, coalición 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que, de acuerdo con los resultados de la elección emitidos por el Instituto, esté ubicado en segundo lugar de la votación.</w:t>
      </w:r>
    </w:p>
    <w:p w:rsidR="0078710B" w:rsidRPr="00CC45BD" w:rsidRDefault="0078710B" w:rsidP="0078710B">
      <w:pPr>
        <w:pStyle w:val="Prrafodelista"/>
        <w:rPr>
          <w:rFonts w:ascii="Arial" w:hAnsi="Arial" w:cs="Arial"/>
          <w:sz w:val="24"/>
          <w:szCs w:val="24"/>
        </w:rPr>
      </w:pPr>
    </w:p>
    <w:p w:rsidR="0078710B" w:rsidRPr="00CC45BD" w:rsidRDefault="0078710B" w:rsidP="0078710B">
      <w:pPr>
        <w:numPr>
          <w:ilvl w:val="0"/>
          <w:numId w:val="271"/>
        </w:numPr>
        <w:tabs>
          <w:tab w:val="left" w:pos="0"/>
        </w:tabs>
        <w:spacing w:after="0" w:line="240" w:lineRule="auto"/>
        <w:ind w:left="993"/>
        <w:jc w:val="both"/>
        <w:rPr>
          <w:rFonts w:ascii="Arial" w:hAnsi="Arial" w:cs="Arial"/>
          <w:sz w:val="24"/>
          <w:szCs w:val="24"/>
        </w:rPr>
      </w:pPr>
      <w:r w:rsidRPr="00CC45BD">
        <w:rPr>
          <w:rFonts w:ascii="Arial" w:hAnsi="Arial" w:cs="Arial"/>
          <w:sz w:val="24"/>
          <w:szCs w:val="24"/>
        </w:rPr>
        <w:lastRenderedPageBreak/>
        <w:t>El recurrente deberá relacionar en forma individual y precisa, donde existen los errores o inconsistencias en los distintos elementos de las actas de escrutinio y cómputo, que justifique su recuento.</w:t>
      </w:r>
    </w:p>
    <w:p w:rsidR="0078710B" w:rsidRPr="00CC45BD" w:rsidRDefault="0078710B" w:rsidP="0078710B">
      <w:pPr>
        <w:pStyle w:val="Prrafodelista"/>
        <w:rPr>
          <w:rFonts w:ascii="Arial" w:hAnsi="Arial" w:cs="Arial"/>
          <w:sz w:val="24"/>
          <w:szCs w:val="24"/>
        </w:rPr>
      </w:pPr>
    </w:p>
    <w:p w:rsidR="0078710B" w:rsidRPr="00CC45BD" w:rsidRDefault="0078710B" w:rsidP="0078710B">
      <w:pPr>
        <w:numPr>
          <w:ilvl w:val="0"/>
          <w:numId w:val="271"/>
        </w:numPr>
        <w:tabs>
          <w:tab w:val="left" w:pos="0"/>
        </w:tab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El recuento también podrá solicitarse, además del caso anterior, cuando el número de votos nulos sea mayor a la diferencia entre </w:t>
      </w:r>
      <w:r w:rsidRPr="00CC45BD">
        <w:rPr>
          <w:rFonts w:ascii="Arial" w:eastAsia="Times New Roman" w:hAnsi="Arial" w:cs="Arial"/>
          <w:b/>
          <w:bCs/>
          <w:iCs/>
          <w:sz w:val="24"/>
          <w:szCs w:val="24"/>
          <w:lang w:eastAsia="es-ES"/>
        </w:rPr>
        <w:t>las candidaturas ubicadas</w:t>
      </w:r>
      <w:r w:rsidRPr="00CC45BD">
        <w:rPr>
          <w:rFonts w:ascii="Arial" w:eastAsia="Times New Roman" w:hAnsi="Arial" w:cs="Arial"/>
          <w:sz w:val="24"/>
          <w:szCs w:val="24"/>
          <w:lang w:eastAsia="es-ES"/>
        </w:rPr>
        <w:t xml:space="preserve"> en el primer y segundo lugar en votación; o bien, cuando todos los votos hayan sido depositados a favor de un mismo partido.</w:t>
      </w:r>
    </w:p>
    <w:p w:rsidR="0078710B" w:rsidRPr="00CC45BD" w:rsidRDefault="0078710B" w:rsidP="0078710B">
      <w:pPr>
        <w:pStyle w:val="Prrafodelista"/>
        <w:rPr>
          <w:rFonts w:ascii="Arial" w:hAnsi="Arial" w:cs="Arial"/>
          <w:sz w:val="24"/>
          <w:szCs w:val="24"/>
        </w:rPr>
      </w:pPr>
    </w:p>
    <w:p w:rsidR="0078710B" w:rsidRPr="00CC45BD" w:rsidRDefault="0078710B" w:rsidP="0078710B">
      <w:pPr>
        <w:numPr>
          <w:ilvl w:val="0"/>
          <w:numId w:val="271"/>
        </w:numPr>
        <w:tabs>
          <w:tab w:val="left" w:pos="0"/>
        </w:tabs>
        <w:spacing w:after="0" w:line="240" w:lineRule="auto"/>
        <w:ind w:left="993"/>
        <w:jc w:val="both"/>
        <w:rPr>
          <w:rFonts w:ascii="Arial" w:hAnsi="Arial" w:cs="Arial"/>
          <w:sz w:val="24"/>
          <w:szCs w:val="24"/>
        </w:rPr>
      </w:pPr>
      <w:r w:rsidRPr="00CC45BD">
        <w:rPr>
          <w:rFonts w:ascii="Arial" w:hAnsi="Arial" w:cs="Arial"/>
          <w:sz w:val="24"/>
          <w:szCs w:val="24"/>
        </w:rPr>
        <w:t>El recuento de votos será parcial cuando se efectúe a los resultados de una o varias casillas instaladas en la elección de que se trate.</w:t>
      </w:r>
    </w:p>
    <w:p w:rsidR="0078710B" w:rsidRPr="00CC45BD" w:rsidRDefault="0078710B" w:rsidP="0078710B">
      <w:pPr>
        <w:pStyle w:val="Prrafodelista"/>
        <w:rPr>
          <w:rFonts w:ascii="Arial" w:hAnsi="Arial" w:cs="Arial"/>
          <w:sz w:val="24"/>
          <w:szCs w:val="24"/>
        </w:rPr>
      </w:pPr>
    </w:p>
    <w:p w:rsidR="0078710B" w:rsidRPr="00CC45BD" w:rsidRDefault="0078710B" w:rsidP="0078710B">
      <w:pPr>
        <w:numPr>
          <w:ilvl w:val="0"/>
          <w:numId w:val="271"/>
        </w:numPr>
        <w:tabs>
          <w:tab w:val="left" w:pos="0"/>
        </w:tab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El recuento de votos será parcial cuando se efectúe a los resultados sobre todas las casillas instaladas en la elección que corresponda y deberá, además de los requisitos previstos en este apartado, satisfacer los siguientes supuestos: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numPr>
          <w:ilvl w:val="0"/>
          <w:numId w:val="272"/>
        </w:numPr>
        <w:spacing w:after="0" w:line="240" w:lineRule="auto"/>
        <w:ind w:left="1418"/>
        <w:jc w:val="both"/>
        <w:rPr>
          <w:rFonts w:ascii="Arial" w:hAnsi="Arial" w:cs="Arial"/>
          <w:sz w:val="24"/>
          <w:szCs w:val="24"/>
        </w:rPr>
      </w:pPr>
      <w:r w:rsidRPr="00CC45BD">
        <w:rPr>
          <w:rFonts w:ascii="Arial" w:hAnsi="Arial" w:cs="Arial"/>
          <w:sz w:val="24"/>
          <w:szCs w:val="24"/>
        </w:rPr>
        <w:t>Que el resultado de la elección en la cual se solicite el recuento total, arroje una diferencia entre el primero y el segundo de 0.5 por ciento.</w:t>
      </w:r>
    </w:p>
    <w:p w:rsidR="0078710B" w:rsidRPr="00CC45BD" w:rsidRDefault="0078710B" w:rsidP="0078710B">
      <w:pPr>
        <w:spacing w:after="0" w:line="240" w:lineRule="auto"/>
        <w:ind w:left="1418"/>
        <w:jc w:val="both"/>
        <w:rPr>
          <w:rFonts w:ascii="Arial" w:hAnsi="Arial" w:cs="Arial"/>
          <w:sz w:val="24"/>
          <w:szCs w:val="24"/>
        </w:rPr>
      </w:pPr>
    </w:p>
    <w:p w:rsidR="0078710B" w:rsidRPr="00CC45BD" w:rsidRDefault="0078710B" w:rsidP="0078710B">
      <w:pPr>
        <w:numPr>
          <w:ilvl w:val="0"/>
          <w:numId w:val="272"/>
        </w:numPr>
        <w:spacing w:after="0" w:line="240" w:lineRule="auto"/>
        <w:ind w:left="1418"/>
        <w:jc w:val="both"/>
        <w:rPr>
          <w:rFonts w:ascii="Arial" w:hAnsi="Arial" w:cs="Arial"/>
          <w:sz w:val="24"/>
          <w:szCs w:val="24"/>
        </w:rPr>
      </w:pPr>
      <w:r w:rsidRPr="00CC45BD">
        <w:rPr>
          <w:rFonts w:ascii="Arial" w:eastAsia="Times New Roman" w:hAnsi="Arial" w:cs="Arial"/>
          <w:sz w:val="24"/>
          <w:szCs w:val="24"/>
          <w:lang w:eastAsia="es-ES"/>
        </w:rPr>
        <w:t xml:space="preserve">Que la autoridad administrativa electoral, se haya negado a realizar el recuento administrativo total de los paquetes, aún y cuando se haya alegado razón fundada en los términos de este Código; o bien que, habiéndolo realizado, el partido, coalición 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impugnante estime que el recuento se hizo en forma deficiente, debiendo fundamentar y motivar las razones que lo lleven a la convicción de que dicho recuento no cumple con los principios de legalidad y certeza jurídica.</w:t>
      </w:r>
    </w:p>
    <w:p w:rsidR="0078710B" w:rsidRPr="00CC45BD" w:rsidRDefault="0078710B" w:rsidP="0078710B">
      <w:pPr>
        <w:pStyle w:val="Prrafodelista"/>
        <w:rPr>
          <w:rFonts w:ascii="Arial" w:hAnsi="Arial" w:cs="Arial"/>
          <w:sz w:val="24"/>
          <w:szCs w:val="24"/>
        </w:rPr>
      </w:pPr>
    </w:p>
    <w:p w:rsidR="0078710B" w:rsidRPr="00CC45BD" w:rsidRDefault="0078710B" w:rsidP="0078710B">
      <w:pPr>
        <w:numPr>
          <w:ilvl w:val="0"/>
          <w:numId w:val="272"/>
        </w:numPr>
        <w:spacing w:after="0" w:line="240" w:lineRule="auto"/>
        <w:ind w:left="1418"/>
        <w:jc w:val="both"/>
        <w:rPr>
          <w:rFonts w:ascii="Arial" w:hAnsi="Arial" w:cs="Arial"/>
          <w:sz w:val="24"/>
          <w:szCs w:val="24"/>
        </w:rPr>
      </w:pPr>
      <w:r w:rsidRPr="00CC45BD">
        <w:rPr>
          <w:rFonts w:ascii="Arial" w:eastAsia="Times New Roman" w:hAnsi="Arial" w:cs="Arial"/>
          <w:sz w:val="24"/>
          <w:szCs w:val="24"/>
          <w:lang w:eastAsia="es-ES"/>
        </w:rPr>
        <w:t xml:space="preserve">Que sea determinante para el resultado de la elección. Se entenderá que es determinante cuando el partido, coalición 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que está en segundo lugar, pueda con motivo del recuento alcanzar el triunfo de la elección.</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numPr>
          <w:ilvl w:val="0"/>
          <w:numId w:val="271"/>
        </w:numPr>
        <w:spacing w:after="0" w:line="240" w:lineRule="auto"/>
        <w:ind w:left="993"/>
        <w:jc w:val="both"/>
        <w:rPr>
          <w:rFonts w:ascii="Arial" w:hAnsi="Arial" w:cs="Arial"/>
          <w:sz w:val="24"/>
          <w:szCs w:val="24"/>
        </w:rPr>
      </w:pPr>
      <w:r w:rsidRPr="00CC45BD">
        <w:rPr>
          <w:rFonts w:ascii="Arial" w:hAnsi="Arial" w:cs="Arial"/>
          <w:sz w:val="24"/>
          <w:szCs w:val="24"/>
        </w:rPr>
        <w:t>Cumplidos todos los requisitos, el Tribunal Electoral, llevará a cabo el recuento parcial o total de la elección de que se trate, dentro de los autos del juicio interpuesto, para lo cual deberá emitir los acuerdos e implementar los medios idóneos para efectuar dicho recuento.</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253. </w:t>
      </w:r>
    </w:p>
    <w:p w:rsidR="0078710B" w:rsidRPr="00CC45BD" w:rsidRDefault="0078710B" w:rsidP="0078710B">
      <w:pPr>
        <w:widowControl w:val="0"/>
        <w:numPr>
          <w:ilvl w:val="0"/>
          <w:numId w:val="18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Concluido el cómputo para la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miembros de los ayuntamientos y </w:t>
      </w:r>
      <w:r w:rsidRPr="00CC45BD">
        <w:rPr>
          <w:rFonts w:ascii="Arial" w:eastAsia="Times New Roman" w:hAnsi="Arial" w:cs="Arial"/>
          <w:b/>
          <w:bCs/>
          <w:iCs/>
          <w:sz w:val="24"/>
          <w:szCs w:val="24"/>
          <w:lang w:eastAsia="es-ES"/>
        </w:rPr>
        <w:t>sindicaturas</w:t>
      </w:r>
      <w:r w:rsidRPr="00CC45BD">
        <w:rPr>
          <w:rFonts w:ascii="Arial" w:eastAsia="Times New Roman" w:hAnsi="Arial" w:cs="Arial"/>
          <w:sz w:val="24"/>
          <w:szCs w:val="24"/>
          <w:lang w:eastAsia="es-ES"/>
        </w:rPr>
        <w:t xml:space="preserve">, la persona que ocupe la presidencia del comité </w:t>
      </w:r>
      <w:r w:rsidRPr="00CC45BD">
        <w:rPr>
          <w:rFonts w:ascii="Arial" w:eastAsia="Times New Roman" w:hAnsi="Arial" w:cs="Arial"/>
          <w:sz w:val="24"/>
          <w:szCs w:val="24"/>
          <w:lang w:eastAsia="es-ES"/>
        </w:rPr>
        <w:lastRenderedPageBreak/>
        <w:t xml:space="preserve">respectivo expedirá la constancia de mayoría y validez a </w:t>
      </w:r>
      <w:r w:rsidRPr="00CC45BD">
        <w:rPr>
          <w:rFonts w:ascii="Arial" w:eastAsia="Times New Roman" w:hAnsi="Arial" w:cs="Arial"/>
          <w:b/>
          <w:bCs/>
          <w:iCs/>
          <w:sz w:val="24"/>
          <w:szCs w:val="24"/>
          <w:lang w:eastAsia="es-ES"/>
        </w:rPr>
        <w:t>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fórmula o planilla que hubiese obtenido el triunfo, y remitirá al Secretario Ejecutivo copia certificada de tales documentos.</w:t>
      </w:r>
    </w:p>
    <w:p w:rsidR="0078710B" w:rsidRPr="00CC45BD" w:rsidRDefault="0078710B" w:rsidP="0078710B">
      <w:pPr>
        <w:widowControl w:val="0"/>
        <w:suppressAutoHyphens/>
        <w:spacing w:after="0" w:line="240" w:lineRule="auto"/>
        <w:ind w:left="284" w:hanging="454"/>
        <w:jc w:val="both"/>
        <w:rPr>
          <w:rFonts w:ascii="Arial" w:eastAsia="Times New Roman" w:hAnsi="Arial" w:cs="Arial"/>
          <w:sz w:val="24"/>
          <w:szCs w:val="24"/>
          <w:lang w:eastAsia="es-ES"/>
        </w:rPr>
      </w:pPr>
    </w:p>
    <w:p w:rsidR="0078710B" w:rsidRPr="00CC45BD" w:rsidRDefault="0078710B" w:rsidP="0078710B">
      <w:pPr>
        <w:widowControl w:val="0"/>
        <w:numPr>
          <w:ilvl w:val="0"/>
          <w:numId w:val="18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Una vez realizado el cómputo municipal para la elección de integrantes de los ayuntamientos, el comité municipal procederá a la asignación de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y, en su caso, de la segunda sindicatura en los términos de lo dispuesto por este Código.</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256.</w:t>
      </w:r>
    </w:p>
    <w:p w:rsidR="0078710B" w:rsidRPr="00CC45BD" w:rsidRDefault="0078710B" w:rsidP="0078710B">
      <w:pPr>
        <w:widowControl w:val="0"/>
        <w:numPr>
          <w:ilvl w:val="0"/>
          <w:numId w:val="183"/>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domingo siguiente al día de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o de las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el Instituto se reunirá a partir de las 9:00 horas para realizar el cómputo estatal, atendiendo a lo siguiente: </w:t>
      </w:r>
    </w:p>
    <w:p w:rsidR="0078710B" w:rsidRPr="00CC45BD" w:rsidRDefault="0078710B" w:rsidP="0078710B">
      <w:pPr>
        <w:widowControl w:val="0"/>
        <w:suppressAutoHyphens/>
        <w:spacing w:after="0" w:line="240" w:lineRule="auto"/>
        <w:ind w:left="550"/>
        <w:jc w:val="both"/>
        <w:rPr>
          <w:rFonts w:ascii="Arial" w:eastAsia="Times New Roman" w:hAnsi="Arial" w:cs="Arial"/>
          <w:sz w:val="24"/>
          <w:szCs w:val="24"/>
          <w:lang w:eastAsia="es-ES"/>
        </w:rPr>
      </w:pPr>
    </w:p>
    <w:p w:rsidR="0078710B" w:rsidRPr="00CC45BD" w:rsidRDefault="0078710B" w:rsidP="0078710B">
      <w:pPr>
        <w:widowControl w:val="0"/>
        <w:numPr>
          <w:ilvl w:val="0"/>
          <w:numId w:val="273"/>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El o la titular de la Secretaría Ejecutiva del Instituto dará cuenta de los documentos originales o copias certificadas de las actas circunstanciadas de las sesiones de los comités en las que consten los resultados del cómputo, informando si con los mismos se puede realizar el cómputo; </w:t>
      </w:r>
    </w:p>
    <w:p w:rsidR="0078710B" w:rsidRPr="00CC45BD" w:rsidRDefault="0078710B" w:rsidP="0078710B">
      <w:pPr>
        <w:widowControl w:val="0"/>
        <w:suppressAutoHyphens/>
        <w:spacing w:after="0" w:line="240" w:lineRule="auto"/>
        <w:ind w:left="993"/>
        <w:jc w:val="both"/>
        <w:rPr>
          <w:rFonts w:ascii="Arial" w:hAnsi="Arial" w:cs="Arial"/>
          <w:sz w:val="24"/>
          <w:szCs w:val="24"/>
        </w:rPr>
      </w:pPr>
    </w:p>
    <w:p w:rsidR="0078710B" w:rsidRPr="00CC45BD" w:rsidRDefault="0078710B" w:rsidP="0078710B">
      <w:pPr>
        <w:widowControl w:val="0"/>
        <w:numPr>
          <w:ilvl w:val="0"/>
          <w:numId w:val="273"/>
        </w:numPr>
        <w:suppressAutoHyphen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Se harán constar en acta circunstanciada de la sesión, los resultados del cómputo estatal, los incidentes que ocurrieren durante la misma, la declaración de validez de la elección y </w:t>
      </w:r>
      <w:r w:rsidRPr="00CC45BD">
        <w:rPr>
          <w:rFonts w:ascii="Arial" w:eastAsia="Times New Roman" w:hAnsi="Arial" w:cs="Arial"/>
          <w:b/>
          <w:bCs/>
          <w:iCs/>
          <w:sz w:val="24"/>
          <w:szCs w:val="24"/>
          <w:lang w:eastAsia="es-ES"/>
        </w:rPr>
        <w:t>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que hubiese obtenido la mayoría de los votos;</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3"/>
        </w:numPr>
        <w:suppressAutoHyphens/>
        <w:spacing w:after="0" w:line="240" w:lineRule="auto"/>
        <w:ind w:left="993"/>
        <w:jc w:val="both"/>
        <w:rPr>
          <w:rFonts w:ascii="Arial" w:hAnsi="Arial" w:cs="Arial"/>
          <w:sz w:val="24"/>
          <w:szCs w:val="24"/>
        </w:rPr>
      </w:pPr>
      <w:r w:rsidRPr="00CC45BD">
        <w:rPr>
          <w:rFonts w:ascii="Arial" w:eastAsia="Times New Roman" w:hAnsi="Arial" w:cs="Arial"/>
          <w:bCs/>
          <w:snapToGrid w:val="0"/>
          <w:sz w:val="24"/>
          <w:szCs w:val="24"/>
          <w:lang w:eastAsia="es-ES"/>
        </w:rPr>
        <w:t xml:space="preserve">El o la titular de la Secretaría Ejecutiva del Instituto dará lectura a la parte conducente de cada uno de los cómputos en donde se consignen los resultados y sumándolos dará a conocer el resultado estatal de la elección para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Cs/>
          <w:snapToGrid w:val="0"/>
          <w:sz w:val="24"/>
          <w:szCs w:val="24"/>
          <w:lang w:eastAsia="es-ES"/>
        </w:rPr>
        <w:t xml:space="preserve"> y el dictamen relativo a la asignación de las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Cs/>
          <w:snapToGrid w:val="0"/>
          <w:sz w:val="24"/>
          <w:szCs w:val="24"/>
          <w:lang w:eastAsia="es-ES"/>
        </w:rPr>
        <w:t xml:space="preserve"> por el principio de representación proporcional;</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3"/>
        </w:numPr>
        <w:suppressAutoHyphen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Realizado lo anterior, la persona que ocupe la Presidencia del Consejo General del Instituto, expedirá la constancia de mayoría </w:t>
      </w:r>
      <w:r w:rsidRPr="00CC45BD">
        <w:rPr>
          <w:rFonts w:ascii="Arial" w:eastAsia="Times New Roman" w:hAnsi="Arial" w:cs="Arial"/>
          <w:b/>
          <w:bCs/>
          <w:iCs/>
          <w:sz w:val="24"/>
          <w:szCs w:val="24"/>
          <w:lang w:eastAsia="es-ES"/>
        </w:rPr>
        <w:t>a la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a Gobernador que haya obtenido el triunfo, y ordenará entregar las constancias de asignación de las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el principio de representación proporcional a cada partido político, y</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3"/>
        </w:numPr>
        <w:suppressAutoHyphen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La persona que ocupe la presidencia del Consejo General del Instituto remitirá al Tribunal Electoral, cuando se hubiese interpuesto el medio de impugnación correspondiente, el informe respectivo sobre el cómputo estatal de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y en su caso, el acuerdo de asignación de las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representación proporcional, así como copia certificada del expediente del </w:t>
      </w:r>
      <w:r w:rsidRPr="00CC45BD">
        <w:rPr>
          <w:rFonts w:ascii="Arial" w:eastAsia="Times New Roman" w:hAnsi="Arial" w:cs="Arial"/>
          <w:sz w:val="24"/>
          <w:szCs w:val="24"/>
          <w:lang w:eastAsia="es-ES"/>
        </w:rPr>
        <w:lastRenderedPageBreak/>
        <w:t>cómputo de la elección de que se trate.</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jc w:val="center"/>
        <w:rPr>
          <w:rFonts w:ascii="Arial" w:hAnsi="Arial" w:cs="Arial"/>
          <w:b/>
          <w:sz w:val="24"/>
          <w:szCs w:val="24"/>
        </w:rPr>
      </w:pPr>
      <w:r w:rsidRPr="00CC45BD">
        <w:rPr>
          <w:rFonts w:ascii="Arial" w:hAnsi="Arial" w:cs="Arial"/>
          <w:b/>
          <w:sz w:val="24"/>
          <w:szCs w:val="24"/>
        </w:rPr>
        <w:t>CAPÍTULO QUINTO</w:t>
      </w:r>
    </w:p>
    <w:p w:rsidR="0078710B" w:rsidRPr="00CC45BD" w:rsidRDefault="0078710B" w:rsidP="0078710B">
      <w:pPr>
        <w:jc w:val="center"/>
        <w:rPr>
          <w:rFonts w:ascii="Arial" w:hAnsi="Arial" w:cs="Arial"/>
          <w:b/>
          <w:sz w:val="24"/>
          <w:szCs w:val="24"/>
        </w:rPr>
      </w:pPr>
      <w:r w:rsidRPr="00CC45BD">
        <w:rPr>
          <w:rFonts w:ascii="Arial" w:hAnsi="Arial" w:cs="Arial"/>
          <w:b/>
          <w:sz w:val="24"/>
          <w:szCs w:val="24"/>
        </w:rPr>
        <w:t>DEL VOTO DE LAS Y LOS COAHUILENSES RESIDENTES EN EL EXTRANJERO</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257.</w:t>
      </w:r>
    </w:p>
    <w:p w:rsidR="0078710B" w:rsidRPr="00CC45BD" w:rsidRDefault="0078710B" w:rsidP="0078710B">
      <w:pPr>
        <w:numPr>
          <w:ilvl w:val="0"/>
          <w:numId w:val="184"/>
        </w:numPr>
        <w:spacing w:after="0" w:line="240" w:lineRule="auto"/>
        <w:jc w:val="both"/>
        <w:rPr>
          <w:rFonts w:ascii="Arial" w:eastAsia="Times New Roman" w:hAnsi="Arial" w:cs="Arial"/>
          <w:b/>
          <w:bCs/>
          <w:iCs/>
          <w:sz w:val="24"/>
          <w:szCs w:val="24"/>
          <w:lang w:eastAsia="es-ES"/>
        </w:rPr>
      </w:pPr>
      <w:r w:rsidRPr="00CC45BD">
        <w:rPr>
          <w:rFonts w:ascii="Arial" w:eastAsia="Times New Roman" w:hAnsi="Arial" w:cs="Arial"/>
          <w:b/>
          <w:bCs/>
          <w:iCs/>
          <w:sz w:val="24"/>
          <w:szCs w:val="24"/>
          <w:lang w:eastAsia="es-ES"/>
        </w:rPr>
        <w:t xml:space="preserve">La ciudadanía </w:t>
      </w:r>
      <w:r w:rsidRPr="00CC45BD">
        <w:rPr>
          <w:rFonts w:ascii="Arial" w:eastAsia="Times New Roman" w:hAnsi="Arial" w:cs="Arial"/>
          <w:sz w:val="24"/>
          <w:szCs w:val="24"/>
          <w:lang w:eastAsia="es-ES"/>
        </w:rPr>
        <w:t xml:space="preserve">que </w:t>
      </w:r>
      <w:r w:rsidRPr="00CC45BD">
        <w:rPr>
          <w:rFonts w:ascii="Arial" w:eastAsia="Times New Roman" w:hAnsi="Arial" w:cs="Arial"/>
          <w:b/>
          <w:bCs/>
          <w:iCs/>
          <w:sz w:val="24"/>
          <w:szCs w:val="24"/>
          <w:lang w:eastAsia="es-ES"/>
        </w:rPr>
        <w:t>resida</w:t>
      </w:r>
      <w:r w:rsidRPr="00CC45BD">
        <w:rPr>
          <w:rFonts w:ascii="Arial" w:eastAsia="Times New Roman" w:hAnsi="Arial" w:cs="Arial"/>
          <w:sz w:val="24"/>
          <w:szCs w:val="24"/>
          <w:lang w:eastAsia="es-ES"/>
        </w:rPr>
        <w:t xml:space="preserve"> en el extranjero </w:t>
      </w:r>
      <w:r w:rsidRPr="00CC45BD">
        <w:rPr>
          <w:rFonts w:ascii="Arial" w:eastAsia="Times New Roman" w:hAnsi="Arial" w:cs="Arial"/>
          <w:b/>
          <w:bCs/>
          <w:iCs/>
          <w:sz w:val="24"/>
          <w:szCs w:val="24"/>
          <w:lang w:eastAsia="es-ES"/>
        </w:rPr>
        <w:t xml:space="preserve">podrá </w:t>
      </w:r>
      <w:r w:rsidRPr="00CC45BD">
        <w:rPr>
          <w:rFonts w:ascii="Arial" w:eastAsia="Times New Roman" w:hAnsi="Arial" w:cs="Arial"/>
          <w:sz w:val="24"/>
          <w:szCs w:val="24"/>
          <w:lang w:eastAsia="es-ES"/>
        </w:rPr>
        <w:t xml:space="preserve">ejercer su derecho al voto 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del Estado, de conformidad con lo previsto en el artículo 19, numeral 1, párrafo cuarto, de la Constitución, en el libro sexto de la Ley General, así como en los lineamientos y acuerdos que emita el Instituto Nacional y el Instituto.</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259.</w:t>
      </w:r>
    </w:p>
    <w:p w:rsidR="0078710B" w:rsidRPr="00CC45BD" w:rsidRDefault="0078710B" w:rsidP="0078710B">
      <w:pPr>
        <w:numPr>
          <w:ilvl w:val="0"/>
          <w:numId w:val="185"/>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Son sujetos de responsabilidad por infracciones cometidas a las disposiciones contenidas en este Código: </w:t>
      </w:r>
    </w:p>
    <w:p w:rsidR="0078710B" w:rsidRPr="00CC45BD" w:rsidRDefault="0078710B" w:rsidP="0078710B">
      <w:pPr>
        <w:spacing w:after="0" w:line="240" w:lineRule="auto"/>
        <w:ind w:left="607"/>
        <w:jc w:val="both"/>
        <w:rPr>
          <w:rFonts w:ascii="Arial" w:eastAsia="Times New Roman" w:hAnsi="Arial" w:cs="Arial"/>
          <w:b/>
          <w:sz w:val="24"/>
          <w:szCs w:val="24"/>
          <w:lang w:eastAsia="es-ES"/>
        </w:rPr>
      </w:pPr>
    </w:p>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Los partidos políticos; </w:t>
      </w:r>
    </w:p>
    <w:p w:rsidR="0078710B" w:rsidRPr="00CC45BD" w:rsidRDefault="0078710B" w:rsidP="0078710B">
      <w:pPr>
        <w:widowControl w:val="0"/>
        <w:suppressAutoHyphens/>
        <w:ind w:left="993"/>
        <w:rPr>
          <w:rFonts w:ascii="Arial" w:hAnsi="Arial" w:cs="Arial"/>
          <w:sz w:val="24"/>
          <w:szCs w:val="24"/>
        </w:rPr>
      </w:pPr>
    </w:p>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r w:rsidRPr="00CC45BD">
        <w:rPr>
          <w:rFonts w:ascii="Arial" w:hAnsi="Arial" w:cs="Arial"/>
          <w:sz w:val="24"/>
          <w:szCs w:val="24"/>
        </w:rPr>
        <w:t xml:space="preserve">Las agrupaciones políticas; </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Las y los aspirantes, </w:t>
      </w:r>
      <w:r w:rsidRPr="00CC45BD">
        <w:rPr>
          <w:rFonts w:ascii="Arial" w:eastAsia="Times New Roman" w:hAnsi="Arial" w:cs="Arial"/>
          <w:b/>
          <w:bCs/>
          <w:iCs/>
          <w:sz w:val="24"/>
          <w:szCs w:val="24"/>
          <w:lang w:eastAsia="es-ES"/>
        </w:rPr>
        <w:t>precandidatas y precandidatos, candidatas y candidatos y candidatas y candidatos</w:t>
      </w:r>
      <w:r w:rsidRPr="00CC45BD">
        <w:rPr>
          <w:rFonts w:ascii="Arial" w:eastAsia="Times New Roman" w:hAnsi="Arial" w:cs="Arial"/>
          <w:sz w:val="24"/>
          <w:szCs w:val="24"/>
          <w:lang w:eastAsia="es-ES"/>
        </w:rPr>
        <w:t xml:space="preserve"> independientes a cargos de elección </w:t>
      </w:r>
      <w:bookmarkStart w:id="13" w:name="_Hlk44190064"/>
      <w:r w:rsidRPr="00CC45BD">
        <w:rPr>
          <w:rFonts w:ascii="Arial" w:eastAsia="Times New Roman" w:hAnsi="Arial" w:cs="Arial"/>
          <w:sz w:val="24"/>
          <w:szCs w:val="24"/>
          <w:lang w:eastAsia="es-ES"/>
        </w:rPr>
        <w:t xml:space="preserve">popular; </w:t>
      </w:r>
    </w:p>
    <w:p w:rsidR="0078710B" w:rsidRPr="00CC45BD" w:rsidRDefault="0078710B" w:rsidP="0078710B"/>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bookmarkStart w:id="14" w:name="_Hlk43382397"/>
      <w:r w:rsidRPr="00CC45BD">
        <w:rPr>
          <w:rFonts w:ascii="Arial" w:eastAsia="Times New Roman" w:hAnsi="Arial" w:cs="Arial"/>
          <w:b/>
          <w:bCs/>
          <w:iCs/>
          <w:snapToGrid w:val="0"/>
          <w:sz w:val="24"/>
          <w:szCs w:val="24"/>
          <w:lang w:eastAsia="es-ES"/>
        </w:rPr>
        <w:t>Las ciudadanas y los ciudadanos</w:t>
      </w:r>
      <w:r w:rsidRPr="00CC45BD">
        <w:rPr>
          <w:rFonts w:ascii="Arial" w:eastAsia="Times New Roman" w:hAnsi="Arial" w:cs="Arial"/>
          <w:b/>
          <w:snapToGrid w:val="0"/>
          <w:sz w:val="24"/>
          <w:szCs w:val="24"/>
          <w:lang w:eastAsia="es-ES"/>
        </w:rPr>
        <w:t xml:space="preserve">, o cualquier persona física o moral; </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r w:rsidRPr="00CC45BD">
        <w:rPr>
          <w:rFonts w:ascii="Arial" w:eastAsia="Times New Roman" w:hAnsi="Arial" w:cs="Arial"/>
          <w:b/>
          <w:bCs/>
          <w:iCs/>
          <w:sz w:val="24"/>
          <w:szCs w:val="24"/>
          <w:lang w:eastAsia="es-ES"/>
        </w:rPr>
        <w:t>Las y los</w:t>
      </w:r>
      <w:r w:rsidRPr="00CC45BD">
        <w:rPr>
          <w:rFonts w:ascii="Arial" w:eastAsia="Times New Roman" w:hAnsi="Arial" w:cs="Arial"/>
          <w:sz w:val="24"/>
          <w:szCs w:val="24"/>
          <w:lang w:eastAsia="es-ES"/>
        </w:rPr>
        <w:t xml:space="preserve"> observadores electorales o las organizaciones de observadores electorales; </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bookmarkStart w:id="15" w:name="_Hlk43382471"/>
      <w:bookmarkEnd w:id="14"/>
      <w:r w:rsidRPr="00CC45BD">
        <w:rPr>
          <w:rFonts w:ascii="Arial" w:eastAsia="Times New Roman" w:hAnsi="Arial" w:cs="Arial"/>
          <w:sz w:val="24"/>
          <w:szCs w:val="24"/>
          <w:lang w:eastAsia="es-ES"/>
        </w:rPr>
        <w:t xml:space="preserve">Las autoridades </w:t>
      </w:r>
      <w:r w:rsidRPr="00CC45BD">
        <w:rPr>
          <w:rFonts w:ascii="Arial" w:eastAsia="Times New Roman" w:hAnsi="Arial" w:cs="Arial"/>
          <w:b/>
          <w:bCs/>
          <w:iCs/>
          <w:sz w:val="24"/>
          <w:szCs w:val="24"/>
          <w:lang w:eastAsia="es-ES"/>
        </w:rPr>
        <w:t>o las y los</w:t>
      </w:r>
      <w:r w:rsidRPr="00CC45BD">
        <w:rPr>
          <w:rFonts w:ascii="Arial" w:eastAsia="Times New Roman" w:hAnsi="Arial" w:cs="Arial"/>
          <w:sz w:val="24"/>
          <w:szCs w:val="24"/>
          <w:lang w:eastAsia="es-ES"/>
        </w:rPr>
        <w:t xml:space="preserve"> servidores públicos de cualquiera de los Poderes del Estado de Coahuila, así como </w:t>
      </w:r>
      <w:r w:rsidRPr="00CC45BD">
        <w:rPr>
          <w:rFonts w:ascii="Arial" w:eastAsia="Times New Roman" w:hAnsi="Arial" w:cs="Arial"/>
          <w:b/>
          <w:bCs/>
          <w:iCs/>
          <w:sz w:val="24"/>
          <w:szCs w:val="24"/>
          <w:lang w:eastAsia="es-ES"/>
        </w:rPr>
        <w:t xml:space="preserve">las y los </w:t>
      </w:r>
      <w:r w:rsidRPr="00CC45BD">
        <w:rPr>
          <w:rFonts w:ascii="Arial" w:eastAsia="Times New Roman" w:hAnsi="Arial" w:cs="Arial"/>
          <w:sz w:val="24"/>
          <w:szCs w:val="24"/>
          <w:lang w:eastAsia="es-ES"/>
        </w:rPr>
        <w:t>titulares y servidores públicos de los órganos autónomos y los entes públicos del Estado y los municipios;</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bookmarkStart w:id="16" w:name="_Hlk43382511"/>
      <w:bookmarkEnd w:id="15"/>
      <w:r w:rsidRPr="00CC45BD">
        <w:rPr>
          <w:rFonts w:ascii="Arial" w:eastAsia="Times New Roman" w:hAnsi="Arial" w:cs="Arial"/>
          <w:b/>
          <w:bCs/>
          <w:iCs/>
          <w:sz w:val="24"/>
          <w:szCs w:val="24"/>
          <w:lang w:eastAsia="es-ES"/>
        </w:rPr>
        <w:t>Las y los</w:t>
      </w:r>
      <w:r w:rsidRPr="00CC45BD">
        <w:rPr>
          <w:rFonts w:ascii="Arial" w:eastAsia="Times New Roman" w:hAnsi="Arial" w:cs="Arial"/>
          <w:sz w:val="24"/>
          <w:szCs w:val="24"/>
          <w:lang w:eastAsia="es-ES"/>
        </w:rPr>
        <w:t xml:space="preserve"> titulares de las notarías públicas;</w:t>
      </w:r>
    </w:p>
    <w:p w:rsidR="0078710B" w:rsidRPr="00CC45BD" w:rsidRDefault="0078710B" w:rsidP="0078710B">
      <w:pPr>
        <w:pStyle w:val="Prrafodelista"/>
        <w:rPr>
          <w:rFonts w:ascii="Arial" w:hAnsi="Arial" w:cs="Arial"/>
          <w:sz w:val="24"/>
          <w:szCs w:val="24"/>
        </w:rPr>
      </w:pPr>
    </w:p>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bookmarkStart w:id="17" w:name="_Hlk43382538"/>
      <w:bookmarkEnd w:id="16"/>
      <w:r w:rsidRPr="00CC45BD">
        <w:rPr>
          <w:rFonts w:ascii="Arial" w:eastAsia="Times New Roman" w:hAnsi="Arial" w:cs="Arial"/>
          <w:b/>
          <w:bCs/>
          <w:iCs/>
          <w:sz w:val="24"/>
          <w:szCs w:val="24"/>
          <w:lang w:eastAsia="es-ES"/>
        </w:rPr>
        <w:t>Las y los</w:t>
      </w:r>
      <w:r w:rsidRPr="00CC45BD">
        <w:rPr>
          <w:rFonts w:ascii="Arial" w:eastAsia="Times New Roman" w:hAnsi="Arial" w:cs="Arial"/>
          <w:sz w:val="24"/>
          <w:szCs w:val="24"/>
          <w:lang w:eastAsia="es-ES"/>
        </w:rPr>
        <w:t xml:space="preserve"> extranjeros;</w:t>
      </w:r>
    </w:p>
    <w:p w:rsidR="0078710B" w:rsidRPr="00CC45BD" w:rsidRDefault="0078710B" w:rsidP="0078710B">
      <w:pPr>
        <w:pStyle w:val="Prrafodelista"/>
        <w:rPr>
          <w:rFonts w:ascii="Arial" w:hAnsi="Arial" w:cs="Arial"/>
          <w:sz w:val="24"/>
          <w:szCs w:val="24"/>
        </w:rPr>
      </w:pPr>
    </w:p>
    <w:bookmarkEnd w:id="17"/>
    <w:p w:rsidR="0078710B" w:rsidRPr="00CC45BD" w:rsidRDefault="0078710B" w:rsidP="0078710B">
      <w:pPr>
        <w:widowControl w:val="0"/>
        <w:numPr>
          <w:ilvl w:val="0"/>
          <w:numId w:val="274"/>
        </w:numPr>
        <w:suppressAutoHyphens/>
        <w:spacing w:after="0" w:line="240" w:lineRule="auto"/>
        <w:ind w:left="993"/>
        <w:jc w:val="both"/>
        <w:rPr>
          <w:rFonts w:ascii="Arial" w:hAnsi="Arial" w:cs="Arial"/>
          <w:sz w:val="24"/>
          <w:szCs w:val="24"/>
        </w:rPr>
      </w:pPr>
      <w:r w:rsidRPr="00CC45BD">
        <w:rPr>
          <w:rFonts w:ascii="Arial" w:eastAsia="Times New Roman" w:hAnsi="Arial" w:cs="Arial"/>
          <w:sz w:val="24"/>
          <w:szCs w:val="24"/>
          <w:lang w:eastAsia="es-ES"/>
        </w:rPr>
        <w:t xml:space="preserve">Las organizaciones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que pretendan formar un partido político;</w:t>
      </w:r>
    </w:p>
    <w:p w:rsidR="0078710B" w:rsidRPr="00CC45BD" w:rsidRDefault="0078710B" w:rsidP="0078710B">
      <w:pPr>
        <w:pStyle w:val="Prrafodelista"/>
        <w:rPr>
          <w:rFonts w:ascii="Arial" w:hAnsi="Arial" w:cs="Arial"/>
          <w:sz w:val="24"/>
          <w:szCs w:val="24"/>
        </w:rPr>
      </w:pPr>
    </w:p>
    <w:p w:rsidR="0078710B" w:rsidRPr="00CC45BD" w:rsidRDefault="0078710B" w:rsidP="0078710B">
      <w:pPr>
        <w:pStyle w:val="Prrafodelista"/>
        <w:numPr>
          <w:ilvl w:val="0"/>
          <w:numId w:val="274"/>
        </w:numPr>
        <w:ind w:left="993" w:hanging="284"/>
        <w:jc w:val="both"/>
        <w:rPr>
          <w:rFonts w:ascii="Arial" w:hAnsi="Arial" w:cs="Arial"/>
          <w:sz w:val="24"/>
          <w:szCs w:val="24"/>
        </w:rPr>
      </w:pPr>
      <w:r w:rsidRPr="00CC45BD">
        <w:rPr>
          <w:rFonts w:ascii="Arial" w:hAnsi="Arial" w:cs="Arial"/>
          <w:sz w:val="24"/>
          <w:szCs w:val="24"/>
        </w:rPr>
        <w:t>Las organizaciones sindicales, laborales o patronales, o cualquier otra agrupación con objeto social diferente a la creación de partidos políticos, así como sus integrantes o dirigentes;</w:t>
      </w:r>
    </w:p>
    <w:p w:rsidR="0078710B" w:rsidRPr="00CC45BD" w:rsidRDefault="0078710B" w:rsidP="0078710B">
      <w:pPr>
        <w:pStyle w:val="Prrafodelista"/>
        <w:rPr>
          <w:rFonts w:ascii="Arial" w:hAnsi="Arial" w:cs="Arial"/>
          <w:sz w:val="24"/>
          <w:szCs w:val="24"/>
        </w:rPr>
      </w:pPr>
    </w:p>
    <w:p w:rsidR="0078710B" w:rsidRPr="00CC45BD" w:rsidRDefault="0078710B" w:rsidP="0078710B">
      <w:pPr>
        <w:pStyle w:val="Prrafodelista"/>
        <w:numPr>
          <w:ilvl w:val="0"/>
          <w:numId w:val="274"/>
        </w:numPr>
        <w:ind w:left="993" w:hanging="284"/>
        <w:jc w:val="both"/>
        <w:rPr>
          <w:rFonts w:ascii="Arial" w:hAnsi="Arial" w:cs="Arial"/>
          <w:sz w:val="24"/>
          <w:szCs w:val="24"/>
        </w:rPr>
      </w:pPr>
      <w:bookmarkStart w:id="18" w:name="_Hlk43382648"/>
      <w:bookmarkEnd w:id="13"/>
      <w:r w:rsidRPr="00CC45BD">
        <w:rPr>
          <w:rFonts w:ascii="Arial" w:eastAsia="Times New Roman" w:hAnsi="Arial" w:cs="Arial"/>
          <w:b/>
          <w:bCs/>
          <w:iCs/>
          <w:sz w:val="24"/>
          <w:szCs w:val="24"/>
          <w:lang w:eastAsia="es-ES"/>
        </w:rPr>
        <w:t>Las y los</w:t>
      </w:r>
      <w:r w:rsidRPr="00CC45BD">
        <w:rPr>
          <w:rFonts w:ascii="Arial" w:eastAsia="Times New Roman" w:hAnsi="Arial" w:cs="Arial"/>
          <w:sz w:val="24"/>
          <w:szCs w:val="24"/>
          <w:lang w:eastAsia="es-ES"/>
        </w:rPr>
        <w:t xml:space="preserve"> ministros de culto, asociaciones, iglesias o agrupaciones de cualquier religión, y </w:t>
      </w:r>
    </w:p>
    <w:p w:rsidR="0078710B" w:rsidRPr="00CC45BD" w:rsidRDefault="0078710B" w:rsidP="0078710B">
      <w:pPr>
        <w:pStyle w:val="Prrafodelista"/>
        <w:rPr>
          <w:rFonts w:ascii="Arial" w:hAnsi="Arial" w:cs="Arial"/>
          <w:sz w:val="24"/>
          <w:szCs w:val="24"/>
        </w:rPr>
      </w:pPr>
    </w:p>
    <w:p w:rsidR="0078710B" w:rsidRPr="00CC45BD" w:rsidRDefault="0078710B" w:rsidP="0078710B">
      <w:pPr>
        <w:pStyle w:val="Prrafodelista"/>
        <w:numPr>
          <w:ilvl w:val="0"/>
          <w:numId w:val="274"/>
        </w:numPr>
        <w:ind w:left="993" w:hanging="284"/>
        <w:rPr>
          <w:rFonts w:ascii="Arial" w:hAnsi="Arial" w:cs="Arial"/>
          <w:sz w:val="24"/>
          <w:szCs w:val="24"/>
        </w:rPr>
      </w:pPr>
      <w:r w:rsidRPr="00CC45BD">
        <w:rPr>
          <w:rFonts w:ascii="Arial" w:hAnsi="Arial" w:cs="Arial"/>
          <w:sz w:val="24"/>
          <w:szCs w:val="24"/>
        </w:rPr>
        <w:t>Los demás sujetos obligados en los términos del presente Código o de la Ley General.</w:t>
      </w:r>
    </w:p>
    <w:bookmarkEnd w:id="18"/>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259 Bis.</w:t>
      </w:r>
    </w:p>
    <w:p w:rsidR="0078710B" w:rsidRPr="00CC45BD" w:rsidRDefault="0078710B" w:rsidP="0078710B">
      <w:pPr>
        <w:numPr>
          <w:ilvl w:val="0"/>
          <w:numId w:val="5"/>
        </w:numPr>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La violencia política contra las mujeres en razón de género, dentro del proceso electoral o fuera de éste, constituye una infracción a éste Código por parte de los sujetos de responsabilidad señalados en el artículo 259 de este ordenamiento, y se manifiesta, entre otras, a través de las siguientes conductas:</w:t>
      </w:r>
    </w:p>
    <w:p w:rsidR="0078710B" w:rsidRPr="00CC45BD" w:rsidRDefault="0078710B" w:rsidP="0078710B">
      <w:pPr>
        <w:ind w:left="720"/>
        <w:contextualSpacing/>
        <w:rPr>
          <w:rFonts w:ascii="Arial" w:eastAsia="Times New Roman" w:hAnsi="Arial" w:cs="Arial"/>
          <w:bCs/>
          <w:snapToGrid w:val="0"/>
          <w:sz w:val="24"/>
          <w:szCs w:val="24"/>
          <w:lang w:eastAsia="es-ES"/>
        </w:rPr>
      </w:pPr>
    </w:p>
    <w:p w:rsidR="0078710B" w:rsidRPr="00CC45BD" w:rsidRDefault="0078710B" w:rsidP="0078710B">
      <w:pPr>
        <w:numPr>
          <w:ilvl w:val="0"/>
          <w:numId w:val="278"/>
        </w:numPr>
        <w:ind w:left="1276" w:hanging="567"/>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Obstaculizar a las mujeres, los derechos de asociación o de afiliación política;</w:t>
      </w:r>
    </w:p>
    <w:p w:rsidR="0078710B" w:rsidRPr="00CC45BD" w:rsidRDefault="0078710B" w:rsidP="0078710B">
      <w:pPr>
        <w:widowControl w:val="0"/>
        <w:spacing w:after="0" w:line="240" w:lineRule="auto"/>
        <w:ind w:left="1276" w:hanging="567"/>
        <w:contextualSpacing/>
        <w:jc w:val="both"/>
        <w:rPr>
          <w:rFonts w:ascii="Arial" w:eastAsia="Times New Roman" w:hAnsi="Arial" w:cs="Arial"/>
          <w:bCs/>
          <w:snapToGrid w:val="0"/>
          <w:sz w:val="24"/>
          <w:szCs w:val="24"/>
          <w:lang w:eastAsia="es-ES"/>
        </w:rPr>
      </w:pPr>
    </w:p>
    <w:p w:rsidR="0078710B" w:rsidRPr="00CC45BD" w:rsidRDefault="0078710B" w:rsidP="0078710B">
      <w:pPr>
        <w:numPr>
          <w:ilvl w:val="0"/>
          <w:numId w:val="278"/>
        </w:numPr>
        <w:ind w:left="1276" w:hanging="567"/>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Ocultar información a las mujeres, con el objetivo de impedir la toma de decisiones y el desarrollo de sus funciones y actividades, derivadas del ejercicio del cargo de elección popular al cual fueron electas;</w:t>
      </w:r>
    </w:p>
    <w:p w:rsidR="0078710B" w:rsidRPr="00CC45BD" w:rsidRDefault="0078710B" w:rsidP="0078710B">
      <w:pPr>
        <w:widowControl w:val="0"/>
        <w:spacing w:after="0" w:line="240" w:lineRule="auto"/>
        <w:ind w:left="1276" w:hanging="567"/>
        <w:contextualSpacing/>
        <w:jc w:val="both"/>
        <w:rPr>
          <w:rFonts w:ascii="Arial" w:eastAsia="Times New Roman" w:hAnsi="Arial" w:cs="Arial"/>
          <w:bCs/>
          <w:snapToGrid w:val="0"/>
          <w:sz w:val="24"/>
          <w:szCs w:val="24"/>
          <w:lang w:eastAsia="es-ES"/>
        </w:rPr>
      </w:pPr>
    </w:p>
    <w:p w:rsidR="0078710B" w:rsidRPr="00CC45BD" w:rsidRDefault="0078710B" w:rsidP="0078710B">
      <w:pPr>
        <w:numPr>
          <w:ilvl w:val="0"/>
          <w:numId w:val="278"/>
        </w:numPr>
        <w:ind w:left="1276" w:hanging="567"/>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Ocultar la convocatoria para el registro de precandidaturas o candidaturas, o información relacionada con ésta, con la finalidad de impedir la participación de las mujeres;</w:t>
      </w:r>
    </w:p>
    <w:p w:rsidR="0078710B" w:rsidRPr="00CC45BD" w:rsidRDefault="0078710B" w:rsidP="0078710B">
      <w:pPr>
        <w:widowControl w:val="0"/>
        <w:spacing w:after="0" w:line="240" w:lineRule="auto"/>
        <w:ind w:left="1276" w:hanging="567"/>
        <w:contextualSpacing/>
        <w:jc w:val="both"/>
        <w:rPr>
          <w:rFonts w:ascii="Arial" w:eastAsia="Times New Roman" w:hAnsi="Arial" w:cs="Arial"/>
          <w:bCs/>
          <w:snapToGrid w:val="0"/>
          <w:sz w:val="24"/>
          <w:szCs w:val="24"/>
          <w:lang w:eastAsia="es-ES"/>
        </w:rPr>
      </w:pPr>
    </w:p>
    <w:p w:rsidR="0078710B" w:rsidRPr="00CC45BD" w:rsidRDefault="0078710B" w:rsidP="0078710B">
      <w:pPr>
        <w:numPr>
          <w:ilvl w:val="0"/>
          <w:numId w:val="278"/>
        </w:numPr>
        <w:ind w:left="1276" w:hanging="567"/>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Proporcionar a las mujeres que aspiran a ocupar un cargo de elección popular, información falsa, incompleta o imprecisa, para impedir su registro;</w:t>
      </w:r>
    </w:p>
    <w:p w:rsidR="0078710B" w:rsidRPr="00CC45BD" w:rsidRDefault="0078710B" w:rsidP="0078710B">
      <w:pPr>
        <w:widowControl w:val="0"/>
        <w:spacing w:after="0" w:line="240" w:lineRule="auto"/>
        <w:ind w:left="1276" w:hanging="567"/>
        <w:contextualSpacing/>
        <w:jc w:val="both"/>
        <w:rPr>
          <w:rFonts w:ascii="Arial" w:eastAsia="Times New Roman" w:hAnsi="Arial" w:cs="Arial"/>
          <w:bCs/>
          <w:snapToGrid w:val="0"/>
          <w:sz w:val="24"/>
          <w:szCs w:val="24"/>
          <w:lang w:eastAsia="es-ES"/>
        </w:rPr>
      </w:pPr>
    </w:p>
    <w:p w:rsidR="0078710B" w:rsidRPr="00CC45BD" w:rsidRDefault="0078710B" w:rsidP="0078710B">
      <w:pPr>
        <w:numPr>
          <w:ilvl w:val="0"/>
          <w:numId w:val="278"/>
        </w:numPr>
        <w:ind w:left="1276" w:hanging="567"/>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Obstaculizar la precampaña o campaña política de las mujeres, impidiendo que la competencia electoral se desarrolle en condiciones de igualdad; y</w:t>
      </w:r>
    </w:p>
    <w:p w:rsidR="0078710B" w:rsidRPr="00CC45BD" w:rsidRDefault="0078710B" w:rsidP="0078710B">
      <w:pPr>
        <w:widowControl w:val="0"/>
        <w:spacing w:after="0" w:line="240" w:lineRule="auto"/>
        <w:ind w:left="1276" w:hanging="567"/>
        <w:contextualSpacing/>
        <w:jc w:val="both"/>
        <w:rPr>
          <w:rFonts w:ascii="Arial" w:eastAsia="Times New Roman" w:hAnsi="Arial" w:cs="Arial"/>
          <w:bCs/>
          <w:snapToGrid w:val="0"/>
          <w:sz w:val="24"/>
          <w:szCs w:val="24"/>
          <w:lang w:eastAsia="es-ES"/>
        </w:rPr>
      </w:pPr>
    </w:p>
    <w:p w:rsidR="0078710B" w:rsidRPr="00CC45BD" w:rsidRDefault="0078710B" w:rsidP="0078710B">
      <w:pPr>
        <w:numPr>
          <w:ilvl w:val="0"/>
          <w:numId w:val="278"/>
        </w:numPr>
        <w:ind w:left="1276" w:hanging="567"/>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Cualquiera otra acción que lesione o dañe la dignidad, integridad o libertad de las mujeres en el ejercicio de sus derechos políticos.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lastRenderedPageBreak/>
        <w:t>Artículo 260.</w:t>
      </w:r>
    </w:p>
    <w:p w:rsidR="0078710B" w:rsidRPr="00CC45BD" w:rsidRDefault="0078710B" w:rsidP="0078710B">
      <w:pPr>
        <w:numPr>
          <w:ilvl w:val="0"/>
          <w:numId w:val="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607" w:hanging="360"/>
        <w:jc w:val="both"/>
        <w:rPr>
          <w:rFonts w:ascii="Arial" w:eastAsia="Times New Roman" w:hAnsi="Arial" w:cs="Arial"/>
          <w:sz w:val="24"/>
          <w:szCs w:val="24"/>
          <w:lang w:eastAsia="es-ES"/>
        </w:rPr>
      </w:pPr>
    </w:p>
    <w:p w:rsidR="0078710B" w:rsidRPr="00CC45BD" w:rsidRDefault="0078710B" w:rsidP="0078710B">
      <w:pPr>
        <w:pStyle w:val="Prrafodelista"/>
        <w:numPr>
          <w:ilvl w:val="0"/>
          <w:numId w:val="275"/>
        </w:num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i) …</w:t>
      </w:r>
    </w:p>
    <w:p w:rsidR="0078710B" w:rsidRPr="00CC45BD" w:rsidRDefault="0078710B" w:rsidP="0078710B">
      <w:pPr>
        <w:pStyle w:val="Prrafodelista"/>
        <w:spacing w:after="0" w:line="240" w:lineRule="auto"/>
        <w:ind w:left="851" w:hanging="284"/>
        <w:jc w:val="both"/>
        <w:rPr>
          <w:rFonts w:ascii="Arial" w:eastAsia="Times New Roman" w:hAnsi="Arial" w:cs="Arial"/>
          <w:sz w:val="24"/>
          <w:szCs w:val="24"/>
          <w:lang w:eastAsia="es-ES"/>
        </w:rPr>
      </w:pPr>
    </w:p>
    <w:p w:rsidR="0078710B" w:rsidRPr="00CC45BD" w:rsidRDefault="0078710B" w:rsidP="0078710B">
      <w:pPr>
        <w:widowControl w:val="0"/>
        <w:tabs>
          <w:tab w:val="left" w:pos="0"/>
        </w:tabs>
        <w:spacing w:after="0" w:line="240" w:lineRule="auto"/>
        <w:ind w:left="851" w:hanging="284"/>
        <w:jc w:val="both"/>
        <w:rPr>
          <w:rFonts w:ascii="Arial" w:eastAsia="Times New Roman" w:hAnsi="Arial" w:cs="Arial"/>
          <w:bCs/>
          <w:snapToGrid w:val="0"/>
          <w:sz w:val="24"/>
          <w:szCs w:val="24"/>
          <w:lang w:eastAsia="es-ES"/>
        </w:rPr>
      </w:pPr>
      <w:bookmarkStart w:id="19" w:name="_Hlk43373016"/>
      <w:r w:rsidRPr="00CC45BD">
        <w:rPr>
          <w:rFonts w:ascii="Arial" w:eastAsia="Times New Roman" w:hAnsi="Arial" w:cs="Arial"/>
          <w:bCs/>
          <w:snapToGrid w:val="0"/>
          <w:sz w:val="24"/>
          <w:szCs w:val="24"/>
          <w:lang w:eastAsia="es-ES"/>
        </w:rPr>
        <w:t xml:space="preserve">j) </w:t>
      </w:r>
      <w:r w:rsidRPr="00CC45BD">
        <w:rPr>
          <w:rFonts w:ascii="Arial" w:eastAsia="Times New Roman" w:hAnsi="Arial" w:cs="Arial"/>
          <w:bCs/>
          <w:snapToGrid w:val="0"/>
          <w:sz w:val="24"/>
          <w:szCs w:val="24"/>
          <w:lang w:eastAsia="es-ES"/>
        </w:rPr>
        <w:tab/>
        <w:t xml:space="preserve">La difusión de propaganda política o electoral que contenga expresiones que calumnien a las personas o que realicen actos de </w:t>
      </w:r>
      <w:r w:rsidRPr="00CC45BD">
        <w:rPr>
          <w:rFonts w:ascii="Arial" w:eastAsia="Times New Roman" w:hAnsi="Arial" w:cs="Arial"/>
          <w:b/>
          <w:iCs/>
          <w:snapToGrid w:val="0"/>
          <w:sz w:val="24"/>
          <w:szCs w:val="24"/>
          <w:lang w:eastAsia="es-ES"/>
        </w:rPr>
        <w:t>violencia política de género</w:t>
      </w:r>
      <w:r w:rsidRPr="00CC45BD">
        <w:rPr>
          <w:rFonts w:ascii="Arial" w:eastAsia="Times New Roman" w:hAnsi="Arial" w:cs="Arial"/>
          <w:bCs/>
          <w:snapToGrid w:val="0"/>
          <w:sz w:val="24"/>
          <w:szCs w:val="24"/>
          <w:lang w:eastAsia="es-ES"/>
        </w:rPr>
        <w:t xml:space="preserve"> tendientes a impedir el ejercicio pleno de sus derechos políticos electorales; </w:t>
      </w:r>
    </w:p>
    <w:p w:rsidR="0078710B" w:rsidRPr="00CC45BD" w:rsidRDefault="0078710B" w:rsidP="0078710B">
      <w:pPr>
        <w:widowControl w:val="0"/>
        <w:tabs>
          <w:tab w:val="left" w:pos="0"/>
        </w:tabs>
        <w:spacing w:after="0" w:line="240" w:lineRule="auto"/>
        <w:ind w:left="851" w:hanging="284"/>
        <w:jc w:val="both"/>
        <w:rPr>
          <w:rFonts w:ascii="Arial" w:eastAsia="Times New Roman" w:hAnsi="Arial" w:cs="Arial"/>
          <w:bCs/>
          <w:snapToGrid w:val="0"/>
          <w:sz w:val="24"/>
          <w:szCs w:val="24"/>
          <w:lang w:eastAsia="es-ES"/>
        </w:rPr>
      </w:pPr>
    </w:p>
    <w:p w:rsidR="0078710B" w:rsidRPr="00CC45BD" w:rsidRDefault="0078710B" w:rsidP="0078710B">
      <w:pPr>
        <w:widowControl w:val="0"/>
        <w:tabs>
          <w:tab w:val="left" w:pos="0"/>
        </w:tabs>
        <w:spacing w:after="0" w:line="240" w:lineRule="auto"/>
        <w:ind w:left="851" w:hanging="284"/>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k) a o) …</w:t>
      </w: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b/>
          <w:snapToGrid w:val="0"/>
          <w:sz w:val="24"/>
          <w:szCs w:val="24"/>
          <w:lang w:eastAsia="es-ES"/>
        </w:rPr>
      </w:pPr>
      <w:r w:rsidRPr="00CC45BD">
        <w:rPr>
          <w:rFonts w:ascii="Arial" w:eastAsia="Times New Roman" w:hAnsi="Arial" w:cs="Arial"/>
          <w:sz w:val="24"/>
          <w:szCs w:val="24"/>
          <w:lang w:eastAsia="es-ES"/>
        </w:rPr>
        <w:t xml:space="preserve">p) </w:t>
      </w:r>
      <w:r w:rsidRPr="00CC45BD">
        <w:rPr>
          <w:rFonts w:ascii="Arial" w:eastAsia="Times New Roman" w:hAnsi="Arial" w:cs="Arial"/>
          <w:sz w:val="24"/>
          <w:szCs w:val="24"/>
          <w:lang w:eastAsia="es-ES"/>
        </w:rPr>
        <w:tab/>
      </w:r>
      <w:r w:rsidRPr="00CC45BD">
        <w:rPr>
          <w:rFonts w:ascii="Arial" w:eastAsia="Times New Roman" w:hAnsi="Arial" w:cs="Arial"/>
          <w:snapToGrid w:val="0"/>
          <w:sz w:val="24"/>
          <w:szCs w:val="24"/>
          <w:lang w:eastAsia="es-ES"/>
        </w:rPr>
        <w:t>El incumplimiento de las obligaciones para prevenir, atender y erradicar la violencia política contra las mujeres en razón de género.</w:t>
      </w:r>
    </w:p>
    <w:p w:rsidR="0078710B" w:rsidRPr="00CC45BD" w:rsidRDefault="0078710B" w:rsidP="0078710B">
      <w:pPr>
        <w:widowControl w:val="0"/>
        <w:tabs>
          <w:tab w:val="left" w:pos="0"/>
        </w:tabs>
        <w:spacing w:after="0" w:line="240" w:lineRule="auto"/>
        <w:ind w:left="851" w:hanging="284"/>
        <w:jc w:val="both"/>
        <w:rPr>
          <w:rFonts w:ascii="Arial" w:eastAsia="Times New Roman" w:hAnsi="Arial" w:cs="Arial"/>
          <w:bCs/>
          <w:snapToGrid w:val="0"/>
          <w:sz w:val="24"/>
          <w:szCs w:val="24"/>
          <w:lang w:eastAsia="es-ES"/>
        </w:rPr>
      </w:pPr>
    </w:p>
    <w:p w:rsidR="0078710B" w:rsidRPr="00CC45BD" w:rsidRDefault="0078710B" w:rsidP="0078710B">
      <w:pPr>
        <w:widowControl w:val="0"/>
        <w:tabs>
          <w:tab w:val="left" w:pos="0"/>
        </w:tabs>
        <w:spacing w:after="0" w:line="240" w:lineRule="auto"/>
        <w:ind w:left="851" w:hanging="284"/>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q)</w:t>
      </w:r>
      <w:r w:rsidRPr="00CC45BD">
        <w:rPr>
          <w:rFonts w:ascii="Arial" w:eastAsia="Times New Roman" w:hAnsi="Arial" w:cs="Arial"/>
          <w:bCs/>
          <w:snapToGrid w:val="0"/>
          <w:sz w:val="24"/>
          <w:szCs w:val="24"/>
          <w:lang w:eastAsia="es-ES"/>
        </w:rPr>
        <w:tab/>
        <w:t>Destinar el financiamiento público ordinario previsto para la capacitación, promoción y el desarrollo del liderazgo político de las mujeres a fines diversos a los contemplados en la legislación aplicable.</w:t>
      </w:r>
    </w:p>
    <w:p w:rsidR="0078710B" w:rsidRPr="00CC45BD" w:rsidRDefault="0078710B" w:rsidP="0078710B">
      <w:pPr>
        <w:spacing w:after="0" w:line="240" w:lineRule="auto"/>
        <w:jc w:val="both"/>
        <w:rPr>
          <w:rFonts w:ascii="Arial" w:eastAsia="Times New Roman" w:hAnsi="Arial" w:cs="Arial"/>
          <w:snapToGrid w:val="0"/>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r)</w:t>
      </w:r>
      <w:r w:rsidRPr="00CC45BD">
        <w:rPr>
          <w:rFonts w:ascii="Arial" w:eastAsia="Times New Roman" w:hAnsi="Arial" w:cs="Arial"/>
          <w:sz w:val="24"/>
          <w:szCs w:val="24"/>
          <w:lang w:eastAsia="es-ES"/>
        </w:rPr>
        <w:t xml:space="preserve"> </w:t>
      </w:r>
      <w:r w:rsidRPr="00CC45BD">
        <w:rPr>
          <w:rFonts w:ascii="Arial" w:eastAsia="Times New Roman" w:hAnsi="Arial" w:cs="Arial"/>
          <w:sz w:val="24"/>
          <w:szCs w:val="24"/>
          <w:lang w:eastAsia="es-ES"/>
        </w:rPr>
        <w:tab/>
      </w:r>
      <w:r w:rsidRPr="00CC45BD">
        <w:rPr>
          <w:rFonts w:ascii="Arial" w:eastAsia="Times New Roman" w:hAnsi="Arial" w:cs="Arial"/>
          <w:snapToGrid w:val="0"/>
          <w:sz w:val="24"/>
          <w:szCs w:val="24"/>
          <w:lang w:eastAsia="es-ES"/>
        </w:rPr>
        <w:t>La comisión de cualquiera otra falta de las previstas en este Código.</w:t>
      </w:r>
    </w:p>
    <w:p w:rsidR="0078710B" w:rsidRPr="00CC45BD" w:rsidRDefault="0078710B" w:rsidP="0078710B">
      <w:pPr>
        <w:spacing w:after="0" w:line="240" w:lineRule="auto"/>
        <w:ind w:left="851" w:hanging="425"/>
        <w:jc w:val="both"/>
        <w:rPr>
          <w:rFonts w:ascii="Arial" w:eastAsia="Times New Roman" w:hAnsi="Arial" w:cs="Arial"/>
          <w:snapToGrid w:val="0"/>
          <w:sz w:val="24"/>
          <w:szCs w:val="24"/>
          <w:lang w:eastAsia="es-ES"/>
        </w:rPr>
      </w:pPr>
    </w:p>
    <w:p w:rsidR="0078710B" w:rsidRPr="00CC45BD" w:rsidRDefault="0078710B" w:rsidP="0078710B">
      <w:pPr>
        <w:spacing w:after="0" w:line="240" w:lineRule="auto"/>
        <w:ind w:left="851" w:hanging="567"/>
        <w:jc w:val="both"/>
        <w:rPr>
          <w:rFonts w:ascii="Arial" w:eastAsia="Times New Roman" w:hAnsi="Arial" w:cs="Arial"/>
          <w:sz w:val="24"/>
          <w:szCs w:val="24"/>
          <w:lang w:eastAsia="es-ES"/>
        </w:rPr>
      </w:pPr>
      <w:r w:rsidRPr="00CC45BD">
        <w:rPr>
          <w:rFonts w:ascii="Arial" w:eastAsia="Times New Roman" w:hAnsi="Arial" w:cs="Arial"/>
          <w:snapToGrid w:val="0"/>
          <w:sz w:val="24"/>
          <w:szCs w:val="24"/>
          <w:lang w:eastAsia="es-ES"/>
        </w:rPr>
        <w:t>2. ..</w:t>
      </w:r>
    </w:p>
    <w:bookmarkEnd w:id="19"/>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262.</w:t>
      </w:r>
    </w:p>
    <w:p w:rsidR="0078710B" w:rsidRPr="00CC45BD" w:rsidRDefault="0078710B" w:rsidP="0078710B">
      <w:pPr>
        <w:numPr>
          <w:ilvl w:val="0"/>
          <w:numId w:val="18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Constituyen infracciones de las y los aspirantes, </w:t>
      </w:r>
      <w:r w:rsidRPr="00CC45BD">
        <w:rPr>
          <w:rFonts w:ascii="Arial" w:eastAsia="Times New Roman" w:hAnsi="Arial" w:cs="Arial"/>
          <w:b/>
          <w:bCs/>
          <w:iCs/>
          <w:sz w:val="24"/>
          <w:szCs w:val="24"/>
          <w:lang w:eastAsia="es-ES"/>
        </w:rPr>
        <w:t>precandidaturas y candidaturas</w:t>
      </w:r>
      <w:r w:rsidRPr="00CC45BD">
        <w:rPr>
          <w:rFonts w:ascii="Arial" w:eastAsia="Times New Roman" w:hAnsi="Arial" w:cs="Arial"/>
          <w:sz w:val="24"/>
          <w:szCs w:val="24"/>
          <w:lang w:eastAsia="es-ES"/>
        </w:rPr>
        <w:t xml:space="preserve"> de partido político a cargos de elección popular al presente Código: </w:t>
      </w:r>
    </w:p>
    <w:p w:rsidR="0078710B" w:rsidRPr="00CC45BD" w:rsidRDefault="0078710B" w:rsidP="0078710B">
      <w:pPr>
        <w:spacing w:after="0" w:line="240" w:lineRule="auto"/>
        <w:ind w:left="607"/>
        <w:jc w:val="both"/>
        <w:rPr>
          <w:rFonts w:ascii="Arial" w:eastAsia="Times New Roman" w:hAnsi="Arial" w:cs="Arial"/>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w:t>
      </w: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 xml:space="preserve">b) </w:t>
      </w:r>
      <w:r w:rsidRPr="00CC45BD">
        <w:rPr>
          <w:rFonts w:ascii="Arial" w:eastAsia="Times New Roman" w:hAnsi="Arial" w:cs="Arial"/>
          <w:bCs/>
          <w:snapToGrid w:val="0"/>
          <w:sz w:val="24"/>
          <w:szCs w:val="24"/>
          <w:lang w:eastAsia="es-ES"/>
        </w:rPr>
        <w:t xml:space="preserve">En el caso de las y los aspirantes o </w:t>
      </w:r>
      <w:r w:rsidRPr="00CC45BD">
        <w:rPr>
          <w:rFonts w:ascii="Arial" w:eastAsia="Times New Roman" w:hAnsi="Arial" w:cs="Arial"/>
          <w:b/>
          <w:iCs/>
          <w:snapToGrid w:val="0"/>
          <w:sz w:val="24"/>
          <w:szCs w:val="24"/>
          <w:lang w:eastAsia="es-ES"/>
        </w:rPr>
        <w:t>precandidatas y precandidatos</w:t>
      </w:r>
      <w:r w:rsidRPr="00CC45BD">
        <w:rPr>
          <w:rFonts w:ascii="Arial" w:eastAsia="Times New Roman" w:hAnsi="Arial" w:cs="Arial"/>
          <w:bCs/>
          <w:snapToGrid w:val="0"/>
          <w:sz w:val="24"/>
          <w:szCs w:val="24"/>
          <w:lang w:eastAsia="es-ES"/>
        </w:rPr>
        <w:t xml:space="preserve">, solicitar o recibir recursos, en dinero o en especie, de personas no autorizadas por las leyes respectivas y este Código; </w:t>
      </w:r>
    </w:p>
    <w:p w:rsidR="0078710B" w:rsidRPr="00CC45BD" w:rsidRDefault="0078710B" w:rsidP="0078710B">
      <w:pPr>
        <w:spacing w:after="0" w:line="240" w:lineRule="auto"/>
        <w:ind w:left="851" w:hanging="284"/>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c) a e) …</w:t>
      </w:r>
    </w:p>
    <w:p w:rsidR="0078710B" w:rsidRPr="00CC45BD" w:rsidRDefault="0078710B" w:rsidP="0078710B">
      <w:pPr>
        <w:spacing w:after="0" w:line="240" w:lineRule="auto"/>
        <w:ind w:left="851" w:hanging="284"/>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f)</w:t>
      </w:r>
      <w:r w:rsidRPr="00CC45BD">
        <w:t xml:space="preserve">  </w:t>
      </w:r>
      <w:r w:rsidRPr="00CC45BD">
        <w:rPr>
          <w:rFonts w:ascii="Arial" w:eastAsia="Times New Roman" w:hAnsi="Arial" w:cs="Arial"/>
          <w:bCs/>
          <w:snapToGrid w:val="0"/>
          <w:sz w:val="24"/>
          <w:szCs w:val="24"/>
          <w:lang w:eastAsia="es-ES"/>
        </w:rPr>
        <w:t>Realizar actos constitutivos de violencia política contra las mujeres en razón de género y/o recurrir a expresiones que degraden, denigren o discriminen a otras personas aspirantes, precandidatas, candidatas, partidos políticos, personas, instituciones públicas o privadas, y</w:t>
      </w:r>
    </w:p>
    <w:p w:rsidR="0078710B" w:rsidRPr="00CC45BD" w:rsidRDefault="0078710B" w:rsidP="0078710B">
      <w:pPr>
        <w:spacing w:after="0" w:line="240" w:lineRule="auto"/>
        <w:ind w:left="851" w:hanging="284"/>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g) El incumplimiento de cualquiera de las disposiciones contenidas en este Código.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263.</w:t>
      </w:r>
    </w:p>
    <w:p w:rsidR="0078710B" w:rsidRPr="00CC45BD" w:rsidRDefault="0078710B" w:rsidP="0078710B">
      <w:pPr>
        <w:numPr>
          <w:ilvl w:val="0"/>
          <w:numId w:val="18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Constituyen infracciones de las y los aspirantes y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a cargos de elección popular al presente Código:</w:t>
      </w:r>
    </w:p>
    <w:p w:rsidR="0078710B" w:rsidRPr="00CC45BD" w:rsidRDefault="0078710B" w:rsidP="0078710B">
      <w:pPr>
        <w:spacing w:after="0" w:line="240" w:lineRule="auto"/>
        <w:ind w:left="607"/>
        <w:jc w:val="both"/>
        <w:rPr>
          <w:rFonts w:ascii="Arial" w:eastAsia="Times New Roman" w:hAnsi="Arial" w:cs="Arial"/>
          <w:sz w:val="24"/>
          <w:szCs w:val="24"/>
          <w:lang w:eastAsia="es-ES"/>
        </w:rPr>
      </w:pPr>
    </w:p>
    <w:p w:rsidR="0078710B" w:rsidRPr="00CC45BD" w:rsidRDefault="0078710B" w:rsidP="0078710B">
      <w:pPr>
        <w:spacing w:after="0" w:line="240" w:lineRule="auto"/>
        <w:ind w:left="607"/>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f)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851"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g) No presentar los informes que correspondan para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y de campaña establecidos en la Ley General y este Código;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h)   Exceder el tope de gastos para obtener el apoyo </w:t>
      </w:r>
      <w:r w:rsidRPr="00CC45BD">
        <w:rPr>
          <w:rFonts w:ascii="Arial" w:eastAsia="Times New Roman" w:hAnsi="Arial" w:cs="Arial"/>
          <w:b/>
          <w:bCs/>
          <w:iCs/>
          <w:sz w:val="24"/>
          <w:szCs w:val="24"/>
          <w:lang w:eastAsia="es-ES"/>
        </w:rPr>
        <w:t>de la ciudadanía</w:t>
      </w:r>
      <w:r w:rsidRPr="00CC45BD">
        <w:rPr>
          <w:rFonts w:ascii="Arial" w:eastAsia="Times New Roman" w:hAnsi="Arial" w:cs="Arial"/>
          <w:sz w:val="24"/>
          <w:szCs w:val="24"/>
          <w:lang w:eastAsia="es-ES"/>
        </w:rPr>
        <w:t xml:space="preserve"> y de campaña establecidos; </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 a o)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autoSpaceDE w:val="0"/>
        <w:autoSpaceDN w:val="0"/>
        <w:adjustRightInd w:val="0"/>
        <w:spacing w:after="0" w:line="240" w:lineRule="auto"/>
        <w:jc w:val="both"/>
        <w:rPr>
          <w:rFonts w:ascii="Arial" w:eastAsia="Calibri" w:hAnsi="Arial" w:cs="Arial"/>
          <w:b/>
          <w:bCs/>
          <w:sz w:val="24"/>
          <w:szCs w:val="24"/>
          <w:lang w:eastAsia="es-ES"/>
        </w:rPr>
      </w:pPr>
      <w:r w:rsidRPr="00CC45BD">
        <w:rPr>
          <w:rFonts w:ascii="Arial" w:eastAsia="Times New Roman" w:hAnsi="Arial" w:cs="Arial"/>
          <w:b/>
          <w:sz w:val="24"/>
          <w:szCs w:val="24"/>
          <w:lang w:eastAsia="es-ES"/>
        </w:rPr>
        <w:t>Artículo</w:t>
      </w:r>
      <w:r w:rsidRPr="00CC45BD">
        <w:rPr>
          <w:rFonts w:ascii="Arial" w:eastAsia="Calibri" w:hAnsi="Arial" w:cs="Arial"/>
          <w:b/>
          <w:bCs/>
          <w:sz w:val="24"/>
          <w:szCs w:val="24"/>
          <w:lang w:eastAsia="es-ES"/>
        </w:rPr>
        <w:t xml:space="preserve"> 264.</w:t>
      </w:r>
    </w:p>
    <w:p w:rsidR="0078710B" w:rsidRPr="00CC45BD" w:rsidRDefault="0078710B" w:rsidP="0078710B">
      <w:pPr>
        <w:numPr>
          <w:ilvl w:val="0"/>
          <w:numId w:val="188"/>
        </w:numPr>
        <w:autoSpaceDE w:val="0"/>
        <w:autoSpaceDN w:val="0"/>
        <w:adjustRightInd w:val="0"/>
        <w:spacing w:after="0" w:line="240" w:lineRule="auto"/>
        <w:jc w:val="both"/>
        <w:rPr>
          <w:rFonts w:ascii="Arial" w:eastAsia="Calibri" w:hAnsi="Arial" w:cs="Arial"/>
          <w:sz w:val="24"/>
          <w:szCs w:val="24"/>
          <w:lang w:eastAsia="es-ES"/>
        </w:rPr>
      </w:pPr>
      <w:r w:rsidRPr="00CC45BD">
        <w:rPr>
          <w:rFonts w:ascii="Arial" w:eastAsia="Calibri" w:hAnsi="Arial" w:cs="Arial"/>
          <w:sz w:val="24"/>
          <w:szCs w:val="24"/>
          <w:lang w:eastAsia="es-ES"/>
        </w:rPr>
        <w:t xml:space="preserve">Constituyen infracciones </w:t>
      </w:r>
      <w:r w:rsidRPr="00CC45BD">
        <w:rPr>
          <w:rFonts w:ascii="Arial" w:eastAsia="Calibri" w:hAnsi="Arial" w:cs="Arial"/>
          <w:b/>
          <w:bCs/>
          <w:iCs/>
          <w:sz w:val="24"/>
          <w:szCs w:val="24"/>
          <w:lang w:eastAsia="es-ES"/>
        </w:rPr>
        <w:t>de las ciudadanas y los ciudadanos</w:t>
      </w:r>
      <w:r w:rsidRPr="00CC45BD">
        <w:rPr>
          <w:rFonts w:ascii="Arial" w:eastAsia="Calibri" w:hAnsi="Arial" w:cs="Arial"/>
          <w:sz w:val="24"/>
          <w:szCs w:val="24"/>
          <w:lang w:eastAsia="es-ES"/>
        </w:rPr>
        <w:t>, de las y los dirigentes y las y los afiliados a partidos políticos, así como de las personas físicas o morales, al presente Código:</w:t>
      </w:r>
    </w:p>
    <w:p w:rsidR="0078710B" w:rsidRPr="00CC45BD" w:rsidRDefault="0078710B" w:rsidP="0078710B">
      <w:pPr>
        <w:autoSpaceDE w:val="0"/>
        <w:autoSpaceDN w:val="0"/>
        <w:adjustRightInd w:val="0"/>
        <w:spacing w:after="0" w:line="240" w:lineRule="auto"/>
        <w:ind w:left="607"/>
        <w:jc w:val="both"/>
        <w:rPr>
          <w:rFonts w:ascii="Arial" w:eastAsia="Calibri" w:hAnsi="Arial" w:cs="Arial"/>
          <w:sz w:val="24"/>
          <w:szCs w:val="24"/>
          <w:lang w:eastAsia="es-ES"/>
        </w:rPr>
      </w:pPr>
    </w:p>
    <w:p w:rsidR="0078710B" w:rsidRPr="00CC45BD" w:rsidRDefault="0078710B" w:rsidP="0078710B">
      <w:pPr>
        <w:numPr>
          <w:ilvl w:val="0"/>
          <w:numId w:val="189"/>
        </w:num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r w:rsidRPr="00CC45BD">
        <w:rPr>
          <w:rFonts w:ascii="Arial" w:eastAsia="Calibri" w:hAnsi="Arial" w:cs="Arial"/>
          <w:sz w:val="24"/>
          <w:szCs w:val="24"/>
          <w:lang w:eastAsia="es-ES"/>
        </w:rPr>
        <w:t xml:space="preserve">La negativa a entregar la información requerida por el Instituto Nacional, el Instituto, entregarla en forma incompleta o con datos falsos, o fuera de los plazos que señale el requerimiento, respecto de las operaciones mercantiles, los contratos que celebren, los donativos o aportaciones que realicen, o cualquiera otro acto que los vincule con los partidos políticos, las y los aspirantes, </w:t>
      </w:r>
      <w:r w:rsidRPr="00CC45BD">
        <w:rPr>
          <w:rFonts w:ascii="Arial" w:eastAsia="Calibri" w:hAnsi="Arial" w:cs="Arial"/>
          <w:b/>
          <w:bCs/>
          <w:iCs/>
          <w:sz w:val="24"/>
          <w:szCs w:val="24"/>
          <w:lang w:eastAsia="es-ES"/>
        </w:rPr>
        <w:t>precandidatas, precandidatos o candidatas o candidatos</w:t>
      </w:r>
      <w:r w:rsidRPr="00CC45BD">
        <w:rPr>
          <w:rFonts w:ascii="Arial" w:eastAsia="Calibri" w:hAnsi="Arial" w:cs="Arial"/>
          <w:sz w:val="24"/>
          <w:szCs w:val="24"/>
          <w:lang w:eastAsia="es-ES"/>
        </w:rPr>
        <w:t xml:space="preserve"> a cargos de elección popular;</w:t>
      </w:r>
    </w:p>
    <w:p w:rsidR="0078710B" w:rsidRPr="00CC45BD" w:rsidRDefault="0078710B" w:rsidP="0078710B">
      <w:p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p>
    <w:p w:rsidR="0078710B" w:rsidRPr="00CC45BD" w:rsidRDefault="0078710B" w:rsidP="0078710B">
      <w:pPr>
        <w:numPr>
          <w:ilvl w:val="0"/>
          <w:numId w:val="189"/>
        </w:num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r w:rsidRPr="00CC45BD">
        <w:rPr>
          <w:rFonts w:ascii="Arial" w:eastAsia="Calibri" w:hAnsi="Arial" w:cs="Arial"/>
          <w:sz w:val="24"/>
          <w:szCs w:val="24"/>
          <w:lang w:eastAsia="es-ES"/>
        </w:rPr>
        <w:t>Contratar o adquirir propaganda en radio y televisión, tanto en territorio nacional como en el extranjero, dirigida a la promoción personal con fines políticos o electorales, a influir en las preferencias electorales de l</w:t>
      </w:r>
      <w:r w:rsidRPr="00CC45BD">
        <w:rPr>
          <w:rFonts w:ascii="Arial" w:eastAsia="Calibri" w:hAnsi="Arial" w:cs="Arial"/>
          <w:b/>
          <w:bCs/>
          <w:iCs/>
          <w:sz w:val="24"/>
          <w:szCs w:val="24"/>
          <w:lang w:eastAsia="es-ES"/>
        </w:rPr>
        <w:t>a ciudadanía</w:t>
      </w:r>
      <w:r w:rsidRPr="00CC45BD">
        <w:rPr>
          <w:rFonts w:ascii="Arial" w:eastAsia="Calibri" w:hAnsi="Arial" w:cs="Arial"/>
          <w:sz w:val="24"/>
          <w:szCs w:val="24"/>
          <w:lang w:eastAsia="es-ES"/>
        </w:rPr>
        <w:t xml:space="preserve"> o a favor o en contra de partidos políticos o de </w:t>
      </w:r>
      <w:r w:rsidRPr="00CC45BD">
        <w:rPr>
          <w:rFonts w:ascii="Arial" w:eastAsia="Calibri" w:hAnsi="Arial" w:cs="Arial"/>
          <w:b/>
          <w:bCs/>
          <w:iCs/>
          <w:sz w:val="24"/>
          <w:szCs w:val="24"/>
          <w:lang w:eastAsia="es-ES"/>
        </w:rPr>
        <w:t>candidaturas</w:t>
      </w:r>
      <w:r w:rsidRPr="00CC45BD">
        <w:rPr>
          <w:rFonts w:ascii="Arial" w:eastAsia="Calibri" w:hAnsi="Arial" w:cs="Arial"/>
          <w:sz w:val="24"/>
          <w:szCs w:val="24"/>
          <w:lang w:eastAsia="es-ES"/>
        </w:rPr>
        <w:t xml:space="preserve"> a cargos de elección popular;</w:t>
      </w:r>
    </w:p>
    <w:p w:rsidR="0078710B" w:rsidRPr="00CC45BD" w:rsidRDefault="0078710B" w:rsidP="0078710B">
      <w:p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p>
    <w:p w:rsidR="0078710B" w:rsidRPr="00CC45BD" w:rsidRDefault="0078710B" w:rsidP="0078710B">
      <w:pPr>
        <w:numPr>
          <w:ilvl w:val="0"/>
          <w:numId w:val="189"/>
        </w:num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r w:rsidRPr="00CC45BD">
        <w:rPr>
          <w:rFonts w:ascii="Arial" w:eastAsia="Times New Roman" w:hAnsi="Arial" w:cs="Arial"/>
          <w:sz w:val="24"/>
          <w:szCs w:val="24"/>
          <w:lang w:eastAsia="es-ES"/>
        </w:rPr>
        <w:t>Otorgar, por cualquier medio, recursos a los partidos políticos, aspirantes</w:t>
      </w:r>
      <w:r w:rsidRPr="00CC45BD">
        <w:rPr>
          <w:rFonts w:ascii="Arial" w:eastAsia="Times New Roman" w:hAnsi="Arial" w:cs="Arial"/>
          <w:b/>
          <w:bCs/>
          <w:iCs/>
          <w:sz w:val="24"/>
          <w:szCs w:val="24"/>
          <w:lang w:eastAsia="es-ES"/>
        </w:rPr>
        <w:t>, precandidatas, precandidatos o candidatas o candidatos</w:t>
      </w:r>
      <w:r w:rsidRPr="00CC45BD">
        <w:rPr>
          <w:rFonts w:ascii="Arial" w:eastAsia="Times New Roman" w:hAnsi="Arial" w:cs="Arial"/>
          <w:sz w:val="24"/>
          <w:szCs w:val="24"/>
          <w:lang w:eastAsia="es-ES"/>
        </w:rPr>
        <w:t xml:space="preserve"> cuando la ley lo prohíba;</w:t>
      </w:r>
    </w:p>
    <w:p w:rsidR="0078710B" w:rsidRPr="00CC45BD" w:rsidRDefault="0078710B" w:rsidP="0078710B">
      <w:p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p>
    <w:p w:rsidR="0078710B" w:rsidRPr="00CC45BD" w:rsidRDefault="0078710B" w:rsidP="0078710B">
      <w:pPr>
        <w:numPr>
          <w:ilvl w:val="0"/>
          <w:numId w:val="189"/>
        </w:num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r w:rsidRPr="00CC45BD">
        <w:rPr>
          <w:rFonts w:ascii="Arial" w:eastAsia="Calibri" w:hAnsi="Arial" w:cs="Arial"/>
          <w:sz w:val="24"/>
          <w:szCs w:val="24"/>
          <w:lang w:eastAsia="es-ES"/>
        </w:rPr>
        <w:t>a  f)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autoSpaceDE w:val="0"/>
        <w:autoSpaceDN w:val="0"/>
        <w:adjustRightInd w:val="0"/>
        <w:spacing w:after="0" w:line="240" w:lineRule="auto"/>
        <w:jc w:val="both"/>
        <w:rPr>
          <w:rFonts w:ascii="Arial" w:eastAsia="Calibri" w:hAnsi="Arial" w:cs="Arial"/>
          <w:b/>
          <w:sz w:val="24"/>
          <w:szCs w:val="24"/>
          <w:lang w:eastAsia="es-ES"/>
        </w:rPr>
      </w:pPr>
      <w:bookmarkStart w:id="20" w:name="_Hlk43814729"/>
      <w:r w:rsidRPr="00CC45BD">
        <w:rPr>
          <w:rFonts w:ascii="Arial" w:eastAsia="Calibri" w:hAnsi="Arial" w:cs="Arial"/>
          <w:b/>
          <w:sz w:val="24"/>
          <w:szCs w:val="24"/>
          <w:lang w:eastAsia="es-ES"/>
        </w:rPr>
        <w:t>Artículo 266.</w:t>
      </w:r>
    </w:p>
    <w:bookmarkEnd w:id="20"/>
    <w:p w:rsidR="0078710B" w:rsidRPr="00CC45BD" w:rsidRDefault="0078710B" w:rsidP="0078710B">
      <w:pPr>
        <w:suppressAutoHyphens/>
        <w:spacing w:after="0" w:line="240" w:lineRule="auto"/>
        <w:ind w:left="567" w:hanging="425"/>
        <w:jc w:val="both"/>
        <w:rPr>
          <w:rFonts w:ascii="Arial" w:eastAsia="Calibri" w:hAnsi="Arial" w:cs="Arial"/>
          <w:sz w:val="24"/>
          <w:szCs w:val="24"/>
          <w:lang w:eastAsia="es-ES"/>
        </w:rPr>
      </w:pPr>
      <w:r w:rsidRPr="00CC45BD">
        <w:rPr>
          <w:rFonts w:ascii="Arial" w:eastAsia="Calibri" w:hAnsi="Arial" w:cs="Arial"/>
          <w:sz w:val="24"/>
          <w:szCs w:val="24"/>
          <w:lang w:eastAsia="es-ES"/>
        </w:rPr>
        <w:t xml:space="preserve">1. </w:t>
      </w:r>
      <w:r w:rsidRPr="00CC45BD">
        <w:rPr>
          <w:rFonts w:ascii="Arial" w:eastAsia="Calibri" w:hAnsi="Arial" w:cs="Arial"/>
          <w:sz w:val="24"/>
          <w:szCs w:val="24"/>
          <w:lang w:eastAsia="es-ES"/>
        </w:rPr>
        <w:tab/>
        <w:t>Constituyen infracciones de las autoridades o del funcionariado público, de cualquiera de los poderes locales; órganos de gobierno municipales; órganos públicos autónomos, y cualquier otro ente público:</w:t>
      </w:r>
    </w:p>
    <w:p w:rsidR="0078710B" w:rsidRPr="00CC45BD" w:rsidRDefault="0078710B" w:rsidP="0078710B">
      <w:pPr>
        <w:suppressAutoHyphens/>
        <w:spacing w:after="0" w:line="240" w:lineRule="auto"/>
        <w:ind w:left="567" w:hanging="425"/>
        <w:jc w:val="both"/>
        <w:rPr>
          <w:rFonts w:ascii="Arial" w:eastAsia="Calibri" w:hAnsi="Arial" w:cs="Arial"/>
          <w:sz w:val="24"/>
          <w:szCs w:val="24"/>
          <w:lang w:eastAsia="es-ES"/>
        </w:rPr>
      </w:pPr>
    </w:p>
    <w:p w:rsidR="0078710B" w:rsidRPr="00CC45BD" w:rsidRDefault="0078710B" w:rsidP="0078710B">
      <w:pPr>
        <w:suppressAutoHyphens/>
        <w:spacing w:after="0" w:line="240" w:lineRule="auto"/>
        <w:ind w:left="851" w:hanging="284"/>
        <w:jc w:val="both"/>
        <w:rPr>
          <w:rFonts w:ascii="Arial" w:eastAsia="Calibri" w:hAnsi="Arial" w:cs="Arial"/>
          <w:sz w:val="24"/>
          <w:szCs w:val="24"/>
          <w:lang w:eastAsia="es-ES"/>
        </w:rPr>
      </w:pPr>
      <w:r w:rsidRPr="00CC45BD">
        <w:rPr>
          <w:rFonts w:ascii="Arial" w:eastAsia="Calibri" w:hAnsi="Arial" w:cs="Arial"/>
          <w:sz w:val="24"/>
          <w:szCs w:val="24"/>
          <w:lang w:eastAsia="es-ES"/>
        </w:rPr>
        <w:lastRenderedPageBreak/>
        <w:t>a) a d)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uppressAutoHyphens/>
        <w:spacing w:after="0" w:line="240" w:lineRule="auto"/>
        <w:ind w:left="851" w:hanging="284"/>
        <w:jc w:val="both"/>
        <w:rPr>
          <w:rFonts w:ascii="Arial" w:eastAsia="Calibri" w:hAnsi="Arial" w:cs="Arial"/>
          <w:sz w:val="24"/>
          <w:szCs w:val="24"/>
          <w:lang w:eastAsia="es-ES"/>
        </w:rPr>
      </w:pPr>
      <w:r w:rsidRPr="00CC45BD">
        <w:rPr>
          <w:rFonts w:ascii="Arial" w:eastAsia="Calibri" w:hAnsi="Arial" w:cs="Arial"/>
          <w:sz w:val="24"/>
          <w:szCs w:val="24"/>
          <w:lang w:eastAsia="es-ES"/>
        </w:rPr>
        <w:t xml:space="preserve">e)  La utilización de programas sociales y de sus recursos, del ámbito federal, estatal y municipal con la finalidad de inducir o coaccionar a </w:t>
      </w:r>
      <w:r w:rsidRPr="00CC45BD">
        <w:rPr>
          <w:rFonts w:ascii="Arial" w:eastAsia="Calibri" w:hAnsi="Arial" w:cs="Arial"/>
          <w:b/>
          <w:bCs/>
          <w:iCs/>
          <w:sz w:val="24"/>
          <w:szCs w:val="24"/>
          <w:lang w:eastAsia="es-ES"/>
        </w:rPr>
        <w:t>la ciudadanía</w:t>
      </w:r>
      <w:r w:rsidRPr="00CC45BD">
        <w:rPr>
          <w:rFonts w:ascii="Arial" w:eastAsia="Calibri" w:hAnsi="Arial" w:cs="Arial"/>
          <w:sz w:val="24"/>
          <w:szCs w:val="24"/>
          <w:lang w:eastAsia="es-ES"/>
        </w:rPr>
        <w:t xml:space="preserve"> para votar a favor o en contra de cualquier partido político o </w:t>
      </w:r>
      <w:r w:rsidRPr="00CC45BD">
        <w:rPr>
          <w:rFonts w:ascii="Arial" w:eastAsia="Times New Roman" w:hAnsi="Arial" w:cs="Arial"/>
          <w:b/>
          <w:bCs/>
          <w:iCs/>
          <w:sz w:val="24"/>
          <w:szCs w:val="24"/>
          <w:lang w:eastAsia="es-ES"/>
        </w:rPr>
        <w:t>candidatura</w:t>
      </w:r>
      <w:r w:rsidRPr="00CC45BD">
        <w:rPr>
          <w:rFonts w:ascii="Arial" w:eastAsia="Calibri" w:hAnsi="Arial" w:cs="Arial"/>
          <w:sz w:val="24"/>
          <w:szCs w:val="24"/>
          <w:lang w:eastAsia="es-ES"/>
        </w:rPr>
        <w:t>; y</w:t>
      </w:r>
    </w:p>
    <w:p w:rsidR="0078710B" w:rsidRPr="00CC45BD" w:rsidRDefault="0078710B" w:rsidP="0078710B">
      <w:pPr>
        <w:widowControl w:val="0"/>
        <w:suppressAutoHyphens/>
        <w:spacing w:after="0" w:line="240" w:lineRule="auto"/>
        <w:ind w:left="851" w:hanging="284"/>
        <w:jc w:val="both"/>
        <w:rPr>
          <w:rFonts w:ascii="Arial" w:eastAsia="Calibri" w:hAnsi="Arial" w:cs="Arial"/>
          <w:sz w:val="24"/>
          <w:szCs w:val="24"/>
          <w:lang w:eastAsia="es-ES"/>
        </w:rPr>
      </w:pPr>
    </w:p>
    <w:p w:rsidR="0078710B" w:rsidRPr="00CC45BD" w:rsidRDefault="0078710B" w:rsidP="0078710B">
      <w:pPr>
        <w:widowControl w:val="0"/>
        <w:suppressAutoHyphens/>
        <w:spacing w:after="0" w:line="240" w:lineRule="auto"/>
        <w:ind w:left="851" w:hanging="284"/>
        <w:jc w:val="both"/>
        <w:rPr>
          <w:rFonts w:ascii="Arial" w:eastAsia="Times New Roman" w:hAnsi="Arial" w:cs="Arial"/>
          <w:sz w:val="24"/>
          <w:szCs w:val="24"/>
          <w:lang w:eastAsia="es-ES"/>
        </w:rPr>
      </w:pPr>
      <w:r w:rsidRPr="00CC45BD">
        <w:rPr>
          <w:rFonts w:ascii="Arial" w:eastAsia="Calibri" w:hAnsi="Arial" w:cs="Arial"/>
          <w:sz w:val="24"/>
          <w:szCs w:val="24"/>
          <w:lang w:eastAsia="es-ES"/>
        </w:rPr>
        <w:t>f)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autoSpaceDE w:val="0"/>
        <w:autoSpaceDN w:val="0"/>
        <w:adjustRightInd w:val="0"/>
        <w:spacing w:after="0" w:line="240" w:lineRule="auto"/>
        <w:jc w:val="both"/>
        <w:rPr>
          <w:rFonts w:ascii="Arial" w:eastAsia="Times New Roman" w:hAnsi="Arial" w:cs="Arial"/>
          <w:b/>
          <w:bCs/>
          <w:sz w:val="24"/>
          <w:szCs w:val="24"/>
          <w:lang w:eastAsia="es-ES"/>
        </w:rPr>
      </w:pPr>
      <w:r w:rsidRPr="00CC45BD">
        <w:rPr>
          <w:rFonts w:ascii="Arial" w:eastAsia="Times New Roman" w:hAnsi="Arial" w:cs="Arial"/>
          <w:b/>
          <w:bCs/>
          <w:sz w:val="24"/>
          <w:szCs w:val="24"/>
          <w:lang w:eastAsia="es-ES"/>
        </w:rPr>
        <w:t>Artículo 267.</w:t>
      </w:r>
    </w:p>
    <w:p w:rsidR="0078710B" w:rsidRPr="00CC45BD" w:rsidRDefault="0078710B" w:rsidP="0078710B">
      <w:pPr>
        <w:numPr>
          <w:ilvl w:val="0"/>
          <w:numId w:val="190"/>
        </w:numPr>
        <w:autoSpaceDE w:val="0"/>
        <w:autoSpaceDN w:val="0"/>
        <w:adjustRightInd w:val="0"/>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Constituyen infracciones al presente Código de las y los titulares de las notarías públicas, el incumplimiento de las obligaciones de mantener abiertas sus oficinas el día de la elección y atender las solicitudes que les hagan las y los funcionarios de casilla,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y las y los representantes de partidos políticos, para dar fe de hechos o certificar documentos concernientes a la elección.</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autoSpaceDE w:val="0"/>
        <w:autoSpaceDN w:val="0"/>
        <w:adjustRightInd w:val="0"/>
        <w:spacing w:after="0" w:line="240" w:lineRule="auto"/>
        <w:jc w:val="both"/>
        <w:rPr>
          <w:rFonts w:ascii="Arial" w:eastAsia="Calibri" w:hAnsi="Arial" w:cs="Arial"/>
          <w:b/>
          <w:bCs/>
          <w:sz w:val="24"/>
          <w:szCs w:val="24"/>
          <w:lang w:eastAsia="es-ES"/>
        </w:rPr>
      </w:pPr>
      <w:r w:rsidRPr="00CC45BD">
        <w:rPr>
          <w:rFonts w:ascii="Arial" w:eastAsia="Calibri" w:hAnsi="Arial" w:cs="Arial"/>
          <w:b/>
          <w:bCs/>
          <w:sz w:val="24"/>
          <w:szCs w:val="24"/>
          <w:lang w:eastAsia="es-ES"/>
        </w:rPr>
        <w:t>Artículo 269.</w:t>
      </w:r>
    </w:p>
    <w:p w:rsidR="0078710B" w:rsidRPr="00CC45BD" w:rsidRDefault="0078710B" w:rsidP="0078710B">
      <w:pPr>
        <w:numPr>
          <w:ilvl w:val="0"/>
          <w:numId w:val="191"/>
        </w:numPr>
        <w:autoSpaceDE w:val="0"/>
        <w:autoSpaceDN w:val="0"/>
        <w:adjustRightInd w:val="0"/>
        <w:spacing w:after="0" w:line="240" w:lineRule="auto"/>
        <w:jc w:val="both"/>
        <w:rPr>
          <w:rFonts w:ascii="Arial" w:eastAsia="Calibri" w:hAnsi="Arial" w:cs="Arial"/>
          <w:sz w:val="24"/>
          <w:szCs w:val="24"/>
          <w:lang w:eastAsia="es-ES"/>
        </w:rPr>
      </w:pPr>
      <w:r w:rsidRPr="00CC45BD">
        <w:rPr>
          <w:rFonts w:ascii="Arial" w:eastAsia="Calibri" w:hAnsi="Arial" w:cs="Arial"/>
          <w:sz w:val="24"/>
          <w:szCs w:val="24"/>
          <w:lang w:eastAsia="es-ES"/>
        </w:rPr>
        <w:t xml:space="preserve">Constituyen infracciones de las organizaciones de </w:t>
      </w:r>
      <w:r w:rsidRPr="00CC45BD">
        <w:rPr>
          <w:rFonts w:ascii="Arial" w:eastAsia="Calibri" w:hAnsi="Arial" w:cs="Arial"/>
          <w:b/>
          <w:bCs/>
          <w:iCs/>
          <w:sz w:val="24"/>
          <w:szCs w:val="24"/>
          <w:lang w:eastAsia="es-ES"/>
        </w:rPr>
        <w:t>ciudadanas y ciudadanos</w:t>
      </w:r>
      <w:r w:rsidRPr="00CC45BD">
        <w:rPr>
          <w:rFonts w:ascii="Arial" w:eastAsia="Calibri" w:hAnsi="Arial" w:cs="Arial"/>
          <w:sz w:val="24"/>
          <w:szCs w:val="24"/>
          <w:lang w:eastAsia="es-ES"/>
        </w:rPr>
        <w:t xml:space="preserve"> que pretendan constituir partidos políticos:</w:t>
      </w:r>
    </w:p>
    <w:p w:rsidR="0078710B" w:rsidRPr="00CC45BD" w:rsidRDefault="0078710B" w:rsidP="0078710B">
      <w:pPr>
        <w:autoSpaceDE w:val="0"/>
        <w:autoSpaceDN w:val="0"/>
        <w:adjustRightInd w:val="0"/>
        <w:spacing w:after="0" w:line="240" w:lineRule="auto"/>
        <w:ind w:left="607"/>
        <w:jc w:val="both"/>
        <w:rPr>
          <w:rFonts w:ascii="Arial" w:eastAsia="Calibri" w:hAnsi="Arial" w:cs="Arial"/>
          <w:sz w:val="24"/>
          <w:szCs w:val="24"/>
          <w:lang w:eastAsia="es-ES"/>
        </w:rPr>
      </w:pPr>
    </w:p>
    <w:p w:rsidR="0078710B" w:rsidRPr="00CC45BD" w:rsidRDefault="0078710B" w:rsidP="0078710B">
      <w:pPr>
        <w:autoSpaceDE w:val="0"/>
        <w:autoSpaceDN w:val="0"/>
        <w:adjustRightInd w:val="0"/>
        <w:spacing w:after="0" w:line="240" w:lineRule="auto"/>
        <w:ind w:left="607"/>
        <w:jc w:val="both"/>
        <w:rPr>
          <w:rFonts w:ascii="Arial" w:eastAsia="Calibri" w:hAnsi="Arial" w:cs="Arial"/>
          <w:sz w:val="24"/>
          <w:szCs w:val="24"/>
          <w:lang w:eastAsia="es-ES"/>
        </w:rPr>
      </w:pPr>
      <w:r w:rsidRPr="00CC45BD">
        <w:rPr>
          <w:rFonts w:ascii="Arial" w:eastAsia="Calibri" w:hAnsi="Arial" w:cs="Arial"/>
          <w:sz w:val="24"/>
          <w:szCs w:val="24"/>
          <w:lang w:eastAsia="es-ES"/>
        </w:rPr>
        <w:t>a) y b) …</w:t>
      </w:r>
    </w:p>
    <w:p w:rsidR="0078710B" w:rsidRPr="00CC45BD" w:rsidRDefault="0078710B" w:rsidP="0078710B">
      <w:p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p>
    <w:p w:rsidR="0078710B" w:rsidRPr="00CC45BD" w:rsidRDefault="0078710B" w:rsidP="0078710B">
      <w:pPr>
        <w:tabs>
          <w:tab w:val="left" w:pos="0"/>
        </w:tabs>
        <w:autoSpaceDE w:val="0"/>
        <w:autoSpaceDN w:val="0"/>
        <w:adjustRightInd w:val="0"/>
        <w:spacing w:after="0" w:line="240" w:lineRule="auto"/>
        <w:ind w:left="993" w:hanging="386"/>
        <w:jc w:val="both"/>
        <w:rPr>
          <w:rFonts w:ascii="Arial" w:eastAsia="Calibri" w:hAnsi="Arial" w:cs="Arial"/>
          <w:sz w:val="24"/>
          <w:szCs w:val="24"/>
          <w:lang w:eastAsia="es-ES"/>
        </w:rPr>
      </w:pPr>
      <w:r w:rsidRPr="00CC45BD">
        <w:rPr>
          <w:rFonts w:ascii="Arial" w:eastAsia="Calibri" w:hAnsi="Arial" w:cs="Arial"/>
          <w:sz w:val="24"/>
          <w:szCs w:val="24"/>
          <w:lang w:eastAsia="es-ES"/>
        </w:rPr>
        <w:t xml:space="preserve">c) </w:t>
      </w:r>
      <w:r w:rsidRPr="00CC45BD">
        <w:rPr>
          <w:rFonts w:ascii="Arial" w:eastAsia="Calibri" w:hAnsi="Arial" w:cs="Arial"/>
          <w:sz w:val="24"/>
          <w:szCs w:val="24"/>
          <w:lang w:eastAsia="es-ES"/>
        </w:rPr>
        <w:tab/>
        <w:t xml:space="preserve">Realizar o promover la afiliación colectiva de </w:t>
      </w:r>
      <w:r w:rsidRPr="00CC45BD">
        <w:rPr>
          <w:rFonts w:ascii="Arial" w:eastAsia="Calibri" w:hAnsi="Arial" w:cs="Arial"/>
          <w:b/>
          <w:bCs/>
          <w:iCs/>
          <w:sz w:val="24"/>
          <w:szCs w:val="24"/>
          <w:lang w:eastAsia="es-ES"/>
        </w:rPr>
        <w:t>ciudadanas y ciudadanos</w:t>
      </w:r>
      <w:r w:rsidRPr="00CC45BD">
        <w:rPr>
          <w:rFonts w:ascii="Arial" w:eastAsia="Calibri" w:hAnsi="Arial" w:cs="Arial"/>
          <w:sz w:val="24"/>
          <w:szCs w:val="24"/>
          <w:lang w:eastAsia="es-ES"/>
        </w:rPr>
        <w:t xml:space="preserve"> a la organización o al partido para el que se pretenda registro.</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270.</w:t>
      </w:r>
    </w:p>
    <w:p w:rsidR="0078710B" w:rsidRPr="00CC45BD" w:rsidRDefault="0078710B" w:rsidP="0078710B">
      <w:pPr>
        <w:widowControl w:val="0"/>
        <w:numPr>
          <w:ilvl w:val="0"/>
          <w:numId w:val="192"/>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Constituyen infracciones al presente Código de las y los ministros de culto, asociaciones, iglesias o agrupaciones de cualquier religión: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193"/>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inducción a la abstención, a votar por </w:t>
      </w:r>
      <w:r w:rsidRPr="00CC45BD">
        <w:rPr>
          <w:rFonts w:ascii="Arial" w:eastAsia="Times New Roman" w:hAnsi="Arial" w:cs="Arial"/>
          <w:b/>
          <w:bCs/>
          <w:iCs/>
          <w:sz w:val="24"/>
          <w:szCs w:val="24"/>
          <w:lang w:eastAsia="es-ES"/>
        </w:rPr>
        <w:t>una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precandidatura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o partido político, o a no hacerlo por cualquiera de ellos, en los lugares destinados al culto, en locales de uso público o en los medios de comunicación; </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193"/>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Realizar o promover aportaciones económicas a un partido político, aspirante, </w:t>
      </w:r>
      <w:r w:rsidRPr="00CC45BD">
        <w:rPr>
          <w:rFonts w:ascii="Arial" w:eastAsia="Times New Roman" w:hAnsi="Arial" w:cs="Arial"/>
          <w:b/>
          <w:bCs/>
          <w:iCs/>
          <w:sz w:val="24"/>
          <w:szCs w:val="24"/>
          <w:lang w:eastAsia="es-ES"/>
        </w:rPr>
        <w:t xml:space="preserve">precandidata y precandidato </w:t>
      </w:r>
      <w:r w:rsidRPr="00CC45BD">
        <w:rPr>
          <w:rFonts w:ascii="Arial" w:eastAsia="Times New Roman" w:hAnsi="Arial" w:cs="Arial"/>
          <w:sz w:val="24"/>
          <w:szCs w:val="24"/>
          <w:lang w:eastAsia="es-ES"/>
        </w:rPr>
        <w:t xml:space="preserve">o </w:t>
      </w:r>
      <w:r w:rsidRPr="00CC45BD">
        <w:rPr>
          <w:rFonts w:ascii="Arial" w:eastAsia="Times New Roman" w:hAnsi="Arial" w:cs="Arial"/>
          <w:b/>
          <w:bCs/>
          <w:iCs/>
          <w:sz w:val="24"/>
          <w:szCs w:val="24"/>
          <w:lang w:eastAsia="es-ES"/>
        </w:rPr>
        <w:t>candidata y candidato</w:t>
      </w:r>
      <w:r w:rsidRPr="00CC45BD">
        <w:rPr>
          <w:rFonts w:ascii="Arial" w:eastAsia="Times New Roman" w:hAnsi="Arial" w:cs="Arial"/>
          <w:sz w:val="24"/>
          <w:szCs w:val="24"/>
          <w:lang w:eastAsia="es-ES"/>
        </w:rPr>
        <w:t xml:space="preserve"> a cargo de elección popular; y</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193"/>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incumplimiento, en lo conducente, de cualquiera de las disposiciones contenidas en este Código.</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bookmarkStart w:id="21" w:name="_Hlk43815754"/>
      <w:r w:rsidRPr="00CC45BD">
        <w:rPr>
          <w:rFonts w:ascii="Arial" w:eastAsia="Times New Roman" w:hAnsi="Arial" w:cs="Arial"/>
          <w:b/>
          <w:sz w:val="24"/>
          <w:szCs w:val="24"/>
          <w:lang w:eastAsia="es-ES"/>
        </w:rPr>
        <w:t>Artículo 273.</w:t>
      </w:r>
    </w:p>
    <w:p w:rsidR="0078710B" w:rsidRPr="00CC45BD" w:rsidRDefault="0078710B" w:rsidP="0078710B">
      <w:pPr>
        <w:widowControl w:val="0"/>
        <w:numPr>
          <w:ilvl w:val="0"/>
          <w:numId w:val="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8"/>
        </w:numPr>
        <w:suppressAutoHyphen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widowControl w:val="0"/>
        <w:suppressAutoHyphens/>
        <w:spacing w:after="0" w:line="240" w:lineRule="auto"/>
        <w:ind w:left="993"/>
        <w:jc w:val="both"/>
        <w:rPr>
          <w:rFonts w:ascii="Arial" w:eastAsia="Times New Roman" w:hAnsi="Arial" w:cs="Arial"/>
          <w:sz w:val="24"/>
          <w:szCs w:val="24"/>
          <w:lang w:eastAsia="es-ES"/>
        </w:rPr>
      </w:pPr>
    </w:p>
    <w:p w:rsidR="0078710B" w:rsidRPr="00CC45BD" w:rsidRDefault="0078710B" w:rsidP="0078710B">
      <w:pPr>
        <w:widowControl w:val="0"/>
        <w:numPr>
          <w:ilvl w:val="0"/>
          <w:numId w:val="276"/>
        </w:numPr>
        <w:suppressAutoHyphens/>
        <w:spacing w:after="0" w:line="240" w:lineRule="auto"/>
        <w:ind w:left="1276" w:hanging="283"/>
        <w:jc w:val="both"/>
        <w:rPr>
          <w:rFonts w:ascii="Arial" w:hAnsi="Arial" w:cs="Arial"/>
          <w:sz w:val="24"/>
          <w:szCs w:val="24"/>
        </w:rPr>
      </w:pPr>
      <w:r w:rsidRPr="00CC45BD">
        <w:rPr>
          <w:rFonts w:ascii="Arial" w:hAnsi="Arial" w:cs="Arial"/>
          <w:sz w:val="24"/>
          <w:szCs w:val="24"/>
        </w:rPr>
        <w:t>a   ii. …</w:t>
      </w:r>
    </w:p>
    <w:p w:rsidR="0078710B" w:rsidRPr="00CC45BD" w:rsidRDefault="0078710B" w:rsidP="0078710B">
      <w:pPr>
        <w:widowControl w:val="0"/>
        <w:suppressAutoHyphens/>
        <w:spacing w:after="0" w:line="240" w:lineRule="auto"/>
        <w:ind w:left="1276"/>
        <w:jc w:val="both"/>
        <w:rPr>
          <w:rFonts w:ascii="Arial" w:hAnsi="Arial" w:cs="Arial"/>
          <w:sz w:val="24"/>
          <w:szCs w:val="24"/>
        </w:rPr>
      </w:pPr>
    </w:p>
    <w:p w:rsidR="0078710B" w:rsidRPr="00CC45BD" w:rsidRDefault="0078710B" w:rsidP="0078710B">
      <w:pPr>
        <w:widowControl w:val="0"/>
        <w:suppressAutoHyphens/>
        <w:spacing w:after="0" w:line="240" w:lineRule="auto"/>
        <w:ind w:left="1134" w:hanging="283"/>
        <w:contextualSpacing/>
        <w:jc w:val="both"/>
        <w:rPr>
          <w:rFonts w:ascii="Arial" w:eastAsia="Times New Roman" w:hAnsi="Arial" w:cs="Arial"/>
          <w:b/>
          <w:snapToGrid w:val="0"/>
          <w:sz w:val="24"/>
          <w:szCs w:val="24"/>
          <w:lang w:eastAsia="es-ES"/>
        </w:rPr>
      </w:pPr>
      <w:r w:rsidRPr="00CC45BD">
        <w:rPr>
          <w:rFonts w:ascii="Arial" w:hAnsi="Arial" w:cs="Arial"/>
          <w:sz w:val="24"/>
          <w:szCs w:val="24"/>
        </w:rPr>
        <w:t xml:space="preserve">iii. </w:t>
      </w:r>
      <w:r w:rsidRPr="00CC45BD">
        <w:rPr>
          <w:rFonts w:ascii="Arial" w:eastAsia="Times New Roman" w:hAnsi="Arial" w:cs="Arial"/>
          <w:b/>
          <w:snapToGrid w:val="0"/>
          <w:sz w:val="24"/>
          <w:szCs w:val="24"/>
          <w:lang w:eastAsia="es-ES"/>
        </w:rPr>
        <w:t>Según la gravedad de la falta, con la reducción de hasta el 50% de las ministraciones del financiamiento público que les corresponda, por el periodo que señale la resolución.</w:t>
      </w:r>
    </w:p>
    <w:p w:rsidR="0078710B" w:rsidRPr="00CC45BD" w:rsidRDefault="0078710B" w:rsidP="0078710B">
      <w:pPr>
        <w:widowControl w:val="0"/>
        <w:suppressAutoHyphens/>
        <w:spacing w:after="0" w:line="240" w:lineRule="auto"/>
        <w:ind w:left="1134" w:hanging="283"/>
        <w:jc w:val="both"/>
        <w:rPr>
          <w:rFonts w:ascii="Arial" w:eastAsia="Times New Roman" w:hAnsi="Arial" w:cs="Arial"/>
          <w:b/>
          <w:snapToGrid w:val="0"/>
          <w:sz w:val="24"/>
          <w:szCs w:val="24"/>
          <w:lang w:eastAsia="es-ES"/>
        </w:rPr>
      </w:pPr>
    </w:p>
    <w:p w:rsidR="0078710B" w:rsidRPr="00CC45BD" w:rsidRDefault="0078710B" w:rsidP="0078710B">
      <w:pPr>
        <w:widowControl w:val="0"/>
        <w:suppressAutoHyphens/>
        <w:spacing w:after="0" w:line="240" w:lineRule="auto"/>
        <w:ind w:left="1134"/>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período que señale la resolución; </w:t>
      </w:r>
    </w:p>
    <w:p w:rsidR="0078710B" w:rsidRPr="00CC45BD" w:rsidRDefault="0078710B" w:rsidP="0078710B">
      <w:pPr>
        <w:widowControl w:val="0"/>
        <w:suppressAutoHyphens/>
        <w:spacing w:after="0" w:line="240" w:lineRule="auto"/>
        <w:jc w:val="both"/>
        <w:rPr>
          <w:rFonts w:ascii="Arial" w:hAnsi="Arial" w:cs="Arial"/>
          <w:sz w:val="24"/>
          <w:szCs w:val="24"/>
        </w:rPr>
      </w:pPr>
    </w:p>
    <w:p w:rsidR="0078710B" w:rsidRPr="00CC45BD" w:rsidRDefault="0078710B" w:rsidP="0078710B">
      <w:pPr>
        <w:widowControl w:val="0"/>
        <w:suppressAutoHyphens/>
        <w:spacing w:after="0" w:line="240" w:lineRule="auto"/>
        <w:ind w:left="851"/>
        <w:jc w:val="both"/>
        <w:rPr>
          <w:rFonts w:ascii="Arial" w:hAnsi="Arial" w:cs="Arial"/>
          <w:sz w:val="24"/>
          <w:szCs w:val="24"/>
        </w:rPr>
      </w:pPr>
      <w:r w:rsidRPr="00CC45BD">
        <w:rPr>
          <w:rFonts w:ascii="Arial" w:hAnsi="Arial" w:cs="Arial"/>
          <w:sz w:val="24"/>
          <w:szCs w:val="24"/>
        </w:rPr>
        <w:t>iv. …</w:t>
      </w:r>
    </w:p>
    <w:p w:rsidR="0078710B" w:rsidRPr="00CC45BD" w:rsidRDefault="0078710B" w:rsidP="0078710B">
      <w:pPr>
        <w:widowControl w:val="0"/>
        <w:suppressAutoHyphens/>
        <w:spacing w:after="0" w:line="240" w:lineRule="auto"/>
        <w:jc w:val="both"/>
        <w:rPr>
          <w:rFonts w:ascii="Arial" w:hAnsi="Arial" w:cs="Arial"/>
          <w:sz w:val="24"/>
          <w:szCs w:val="24"/>
        </w:rPr>
      </w:pPr>
    </w:p>
    <w:p w:rsidR="0078710B" w:rsidRPr="00CC45BD" w:rsidRDefault="0078710B" w:rsidP="0078710B">
      <w:pPr>
        <w:widowControl w:val="0"/>
        <w:suppressAutoHyphens/>
        <w:spacing w:after="0" w:line="240" w:lineRule="auto"/>
        <w:ind w:left="1134" w:hanging="283"/>
        <w:jc w:val="both"/>
        <w:rPr>
          <w:rFonts w:ascii="Arial" w:eastAsia="Times New Roman" w:hAnsi="Arial" w:cs="Arial"/>
          <w:sz w:val="24"/>
          <w:szCs w:val="24"/>
          <w:lang w:eastAsia="es-ES"/>
        </w:rPr>
      </w:pPr>
      <w:r w:rsidRPr="00CC45BD">
        <w:rPr>
          <w:rFonts w:ascii="Arial" w:hAnsi="Arial" w:cs="Arial"/>
          <w:sz w:val="24"/>
          <w:szCs w:val="24"/>
        </w:rPr>
        <w:t>v.</w:t>
      </w:r>
      <w:bookmarkEnd w:id="21"/>
      <w:r w:rsidRPr="00CC45BD">
        <w:rPr>
          <w:rFonts w:ascii="Arial" w:eastAsia="Times New Roman" w:hAnsi="Arial" w:cs="Arial"/>
          <w:sz w:val="24"/>
          <w:szCs w:val="24"/>
          <w:lang w:eastAsia="es-ES"/>
        </w:rPr>
        <w:t xml:space="preserve"> En los casos de conductas violatorias graves a la Constitución General, a la Constitución Local, al presente Código y demás leyes aplicables, especialmente en cuanto a sus obligaciones en materia de origen y destino de sus recursos, así como las relacionadas con el incumplimiento de las obligaciones para prevenir, atender y erradicar la violencia política contra las mujeres en razón de género, se cancelará su registro como partido político estatal; si las violaciones fueren cometidas por partidos políticos nacionales, con la cancelación de la inscripción del registro, sin perjuicio de dar vista a la autoridad competente, y</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firstLine="851"/>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vi. …</w:t>
      </w:r>
    </w:p>
    <w:p w:rsidR="0078710B" w:rsidRPr="00CC45BD" w:rsidRDefault="0078710B" w:rsidP="0078710B">
      <w:pPr>
        <w:suppressAutoHyphens/>
        <w:spacing w:after="0" w:line="240" w:lineRule="auto"/>
        <w:ind w:firstLine="851"/>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firstLine="567"/>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b) …</w:t>
      </w:r>
    </w:p>
    <w:p w:rsidR="0078710B" w:rsidRPr="00CC45BD" w:rsidRDefault="0078710B" w:rsidP="0078710B">
      <w:pPr>
        <w:suppressAutoHyphens/>
        <w:spacing w:after="0" w:line="240" w:lineRule="auto"/>
        <w:ind w:firstLine="709"/>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firstLine="851"/>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 xml:space="preserve"> i y ii. …</w:t>
      </w:r>
    </w:p>
    <w:p w:rsidR="0078710B" w:rsidRPr="00CC45BD" w:rsidRDefault="0078710B" w:rsidP="0078710B">
      <w:pPr>
        <w:suppressAutoHyphens/>
        <w:spacing w:after="0" w:line="240" w:lineRule="auto"/>
        <w:ind w:firstLine="709"/>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left="1134" w:hanging="283"/>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iii. Con la suspensión o cancelación de su registro, que en el primer caso no podrá ser menor a seis meses.</w:t>
      </w:r>
    </w:p>
    <w:p w:rsidR="0078710B" w:rsidRPr="00CC45BD" w:rsidRDefault="0078710B" w:rsidP="0078710B">
      <w:pPr>
        <w:suppressAutoHyphens/>
        <w:spacing w:after="0" w:line="240" w:lineRule="auto"/>
        <w:ind w:left="1134" w:hanging="283"/>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left="1134"/>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Según la gravedad de la falta, la autoridad electoral competente, podrá restringir el registro como agrupación política.</w:t>
      </w:r>
    </w:p>
    <w:p w:rsidR="0078710B" w:rsidRPr="00CC45BD" w:rsidRDefault="0078710B" w:rsidP="0078710B">
      <w:pPr>
        <w:suppressAutoHyphens/>
        <w:spacing w:after="0" w:line="240" w:lineRule="auto"/>
        <w:ind w:firstLine="851"/>
        <w:jc w:val="both"/>
        <w:rPr>
          <w:rFonts w:ascii="Arial" w:eastAsia="Times New Roman" w:hAnsi="Arial" w:cs="Arial"/>
          <w:iCs/>
          <w:sz w:val="24"/>
          <w:szCs w:val="24"/>
          <w:lang w:eastAsia="es-ES"/>
        </w:rPr>
      </w:pPr>
    </w:p>
    <w:p w:rsidR="0078710B" w:rsidRPr="00CC45BD" w:rsidRDefault="0078710B" w:rsidP="0078710B">
      <w:pPr>
        <w:widowControl w:val="0"/>
        <w:tabs>
          <w:tab w:val="left" w:pos="0"/>
        </w:tabs>
        <w:suppressAutoHyphen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w:t>
      </w:r>
      <w:r w:rsidRPr="00CC45BD">
        <w:rPr>
          <w:rFonts w:ascii="Arial" w:eastAsia="Times New Roman" w:hAnsi="Arial" w:cs="Arial"/>
          <w:sz w:val="24"/>
          <w:szCs w:val="24"/>
          <w:lang w:eastAsia="es-ES"/>
        </w:rPr>
        <w:tab/>
        <w:t xml:space="preserve">Respecto de las y los aspirantes, precandidatas y precandidatos, candidatas y candidatos o candidatas y candidatos independientes a cargos de elección popular: </w:t>
      </w:r>
    </w:p>
    <w:p w:rsidR="0078710B" w:rsidRPr="00CC45BD" w:rsidRDefault="0078710B" w:rsidP="0078710B">
      <w:pPr>
        <w:widowControl w:val="0"/>
        <w:tabs>
          <w:tab w:val="left" w:pos="0"/>
        </w:tabs>
        <w:suppressAutoHyphens/>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widowControl w:val="0"/>
        <w:tabs>
          <w:tab w:val="left" w:pos="0"/>
        </w:tabs>
        <w:suppressAutoHyphen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i a ii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uppressAutoHyphen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iCs/>
          <w:sz w:val="24"/>
          <w:szCs w:val="24"/>
          <w:lang w:eastAsia="es-ES"/>
        </w:rPr>
        <w:t xml:space="preserve">iii  </w:t>
      </w:r>
      <w:r w:rsidRPr="00CC45BD">
        <w:rPr>
          <w:rFonts w:ascii="Arial" w:eastAsia="Times New Roman" w:hAnsi="Arial" w:cs="Arial"/>
          <w:sz w:val="24"/>
          <w:szCs w:val="24"/>
          <w:lang w:eastAsia="es-ES"/>
        </w:rPr>
        <w:t xml:space="preserve">Con la pérdida del derecho </w:t>
      </w:r>
      <w:r w:rsidRPr="00CC45BD">
        <w:rPr>
          <w:rFonts w:ascii="Arial" w:eastAsia="Times New Roman" w:hAnsi="Arial" w:cs="Arial"/>
          <w:b/>
          <w:bCs/>
          <w:iCs/>
          <w:sz w:val="24"/>
          <w:szCs w:val="24"/>
          <w:lang w:eastAsia="es-ES"/>
        </w:rPr>
        <w:t>de la precandidatura infractora</w:t>
      </w:r>
      <w:r w:rsidRPr="00CC45BD">
        <w:rPr>
          <w:rFonts w:ascii="Arial" w:eastAsia="Times New Roman" w:hAnsi="Arial" w:cs="Arial"/>
          <w:sz w:val="24"/>
          <w:szCs w:val="24"/>
          <w:lang w:eastAsia="es-ES"/>
        </w:rPr>
        <w:t xml:space="preserve"> a ser </w:t>
      </w:r>
      <w:r w:rsidRPr="00CC45BD">
        <w:rPr>
          <w:rFonts w:ascii="Arial" w:eastAsia="Times New Roman" w:hAnsi="Arial" w:cs="Arial"/>
          <w:b/>
          <w:bCs/>
          <w:iCs/>
          <w:sz w:val="24"/>
          <w:szCs w:val="24"/>
          <w:lang w:eastAsia="es-ES"/>
        </w:rPr>
        <w:t>registrada</w:t>
      </w:r>
      <w:r w:rsidRPr="00CC45BD">
        <w:rPr>
          <w:rFonts w:ascii="Arial" w:eastAsia="Times New Roman" w:hAnsi="Arial" w:cs="Arial"/>
          <w:sz w:val="24"/>
          <w:szCs w:val="24"/>
          <w:lang w:eastAsia="es-ES"/>
        </w:rPr>
        <w:t xml:space="preserve"> como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o en su caso, si ya está hecho el registro, con la cancelación del mismo. Cuando las infracciones cometidas por aspirantes o </w:t>
      </w:r>
      <w:r w:rsidRPr="00CC45BD">
        <w:rPr>
          <w:rFonts w:ascii="Arial" w:eastAsia="Times New Roman" w:hAnsi="Arial" w:cs="Arial"/>
          <w:b/>
          <w:bCs/>
          <w:iCs/>
          <w:sz w:val="24"/>
          <w:szCs w:val="24"/>
          <w:lang w:eastAsia="es-ES"/>
        </w:rPr>
        <w:t xml:space="preserve">precandidatas o precandidatos </w:t>
      </w:r>
      <w:r w:rsidRPr="00CC45BD">
        <w:rPr>
          <w:rFonts w:ascii="Arial" w:eastAsia="Times New Roman" w:hAnsi="Arial" w:cs="Arial"/>
          <w:sz w:val="24"/>
          <w:szCs w:val="24"/>
          <w:lang w:eastAsia="es-ES"/>
        </w:rPr>
        <w:t xml:space="preserve">a cargos de elección popular sean imputables exclusivamente a aquéllos, no procederá sanción alguna en contra del partido político por el cual pretendan ser </w:t>
      </w:r>
      <w:r w:rsidRPr="00CC45BD">
        <w:rPr>
          <w:rFonts w:ascii="Arial" w:eastAsia="Times New Roman" w:hAnsi="Arial" w:cs="Arial"/>
          <w:b/>
          <w:bCs/>
          <w:iCs/>
          <w:sz w:val="24"/>
          <w:szCs w:val="24"/>
          <w:lang w:eastAsia="es-ES"/>
        </w:rPr>
        <w:t>postuladas o postulados</w:t>
      </w:r>
      <w:r w:rsidRPr="00CC45BD">
        <w:rPr>
          <w:rFonts w:ascii="Arial" w:eastAsia="Times New Roman" w:hAnsi="Arial" w:cs="Arial"/>
          <w:sz w:val="24"/>
          <w:szCs w:val="24"/>
          <w:lang w:eastAsia="es-ES"/>
        </w:rPr>
        <w:t xml:space="preserve">. En todo caso, el partido político conservará el derecho a sustituir </w:t>
      </w:r>
      <w:r w:rsidRPr="00CC45BD">
        <w:rPr>
          <w:rFonts w:ascii="Arial" w:eastAsia="Times New Roman" w:hAnsi="Arial" w:cs="Arial"/>
          <w:b/>
          <w:bCs/>
          <w:iCs/>
          <w:sz w:val="24"/>
          <w:szCs w:val="24"/>
          <w:lang w:eastAsia="es-ES"/>
        </w:rPr>
        <w:t>a la precandidatura o candidatura sancionada</w:t>
      </w:r>
      <w:r w:rsidRPr="00CC45BD">
        <w:rPr>
          <w:rFonts w:ascii="Arial" w:eastAsia="Times New Roman" w:hAnsi="Arial" w:cs="Arial"/>
          <w:sz w:val="24"/>
          <w:szCs w:val="24"/>
          <w:lang w:eastAsia="es-ES"/>
        </w:rPr>
        <w:t xml:space="preserve">. </w:t>
      </w:r>
    </w:p>
    <w:p w:rsidR="0078710B" w:rsidRPr="00CC45BD" w:rsidRDefault="0078710B" w:rsidP="0078710B">
      <w:pPr>
        <w:widowControl w:val="0"/>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uppressAutoHyphen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iCs/>
          <w:sz w:val="24"/>
          <w:szCs w:val="24"/>
          <w:lang w:eastAsia="es-ES"/>
        </w:rPr>
        <w:t xml:space="preserve">d)  </w:t>
      </w:r>
      <w:r w:rsidRPr="00CC45BD">
        <w:rPr>
          <w:rFonts w:ascii="Arial" w:eastAsia="Times New Roman" w:hAnsi="Arial" w:cs="Arial"/>
          <w:sz w:val="24"/>
          <w:szCs w:val="24"/>
          <w:lang w:eastAsia="es-ES"/>
        </w:rPr>
        <w:t xml:space="preserve">Respecto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de las y los dirigentes y las y los afiliados a los partidos políticos, o de cualquier persona física o moral: </w:t>
      </w:r>
    </w:p>
    <w:p w:rsidR="0078710B" w:rsidRPr="00CC45BD" w:rsidRDefault="0078710B" w:rsidP="0078710B">
      <w:pPr>
        <w:widowControl w:val="0"/>
        <w:suppressAutoHyphens/>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 …</w:t>
      </w:r>
    </w:p>
    <w:p w:rsidR="0078710B" w:rsidRPr="00CC45BD" w:rsidRDefault="0078710B" w:rsidP="0078710B">
      <w:pPr>
        <w:suppressAutoHyphens/>
        <w:spacing w:after="0" w:line="240" w:lineRule="auto"/>
        <w:ind w:left="993" w:hanging="284"/>
        <w:jc w:val="both"/>
        <w:rPr>
          <w:rFonts w:ascii="Arial" w:eastAsia="Times New Roman" w:hAnsi="Arial" w:cs="Arial"/>
          <w:iCs/>
          <w:sz w:val="24"/>
          <w:szCs w:val="24"/>
          <w:lang w:eastAsia="es-ES"/>
        </w:rPr>
      </w:pPr>
    </w:p>
    <w:p w:rsidR="0078710B" w:rsidRPr="00CC45BD" w:rsidRDefault="0078710B" w:rsidP="0078710B">
      <w:pPr>
        <w:widowControl w:val="0"/>
        <w:suppressAutoHyphen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iCs/>
          <w:sz w:val="24"/>
          <w:szCs w:val="24"/>
          <w:lang w:eastAsia="es-ES"/>
        </w:rPr>
        <w:t xml:space="preserve">ii  </w:t>
      </w:r>
      <w:r w:rsidRPr="00CC45BD">
        <w:rPr>
          <w:rFonts w:ascii="Arial" w:eastAsia="Times New Roman" w:hAnsi="Arial" w:cs="Arial"/>
          <w:sz w:val="24"/>
          <w:szCs w:val="24"/>
          <w:lang w:eastAsia="es-ES"/>
        </w:rPr>
        <w:t xml:space="preserve">Respecto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o de las y los dirigentes y las o los afiliados a los partidos políticos, en el caso de aportaciones que violen lo dispuesto en este Código, con multa de hasta el importe equivalente al monto aportado; en caso de reincidencia la multa podrá ser de hasta el doble de la aportación; </w:t>
      </w:r>
    </w:p>
    <w:p w:rsidR="0078710B" w:rsidRPr="00CC45BD" w:rsidRDefault="0078710B" w:rsidP="0078710B">
      <w:pPr>
        <w:widowControl w:val="0"/>
        <w:suppressAutoHyphens/>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iii y iv …</w:t>
      </w:r>
    </w:p>
    <w:p w:rsidR="0078710B" w:rsidRPr="00CC45BD" w:rsidRDefault="0078710B" w:rsidP="0078710B">
      <w:pPr>
        <w:widowControl w:val="0"/>
        <w:suppressAutoHyphens/>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widowControl w:val="0"/>
        <w:suppressAutoHyphens/>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  …</w:t>
      </w:r>
    </w:p>
    <w:p w:rsidR="0078710B" w:rsidRPr="00CC45BD" w:rsidRDefault="0078710B" w:rsidP="0078710B">
      <w:pPr>
        <w:suppressAutoHyphens/>
        <w:spacing w:after="0" w:line="240" w:lineRule="auto"/>
        <w:ind w:hanging="426"/>
        <w:jc w:val="both"/>
        <w:rPr>
          <w:rFonts w:ascii="Arial" w:eastAsia="Times New Roman" w:hAnsi="Arial" w:cs="Arial"/>
          <w:iCs/>
          <w:sz w:val="24"/>
          <w:szCs w:val="24"/>
          <w:lang w:eastAsia="es-ES"/>
        </w:rPr>
      </w:pP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f)    Respecto de las organizaciones de </w:t>
      </w:r>
      <w:r w:rsidRPr="00CC45BD">
        <w:rPr>
          <w:rFonts w:ascii="Arial" w:eastAsia="Times New Roman" w:hAnsi="Arial" w:cs="Arial"/>
          <w:b/>
          <w:iCs/>
          <w:snapToGrid w:val="0"/>
          <w:sz w:val="24"/>
          <w:szCs w:val="24"/>
          <w:lang w:eastAsia="es-ES"/>
        </w:rPr>
        <w:t>ciudadanas y ciudadanos</w:t>
      </w:r>
      <w:r w:rsidRPr="00CC45BD">
        <w:rPr>
          <w:rFonts w:ascii="Arial" w:eastAsia="Times New Roman" w:hAnsi="Arial" w:cs="Arial"/>
          <w:bCs/>
          <w:snapToGrid w:val="0"/>
          <w:sz w:val="24"/>
          <w:szCs w:val="24"/>
          <w:lang w:eastAsia="es-ES"/>
        </w:rPr>
        <w:t xml:space="preserve"> que pretendan constituir partidos políticos:</w:t>
      </w: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i a iii …</w:t>
      </w: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g)  …</w:t>
      </w: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274.</w:t>
      </w: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w:t>
      </w: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2.</w:t>
      </w:r>
      <w:r w:rsidRPr="00CC45BD">
        <w:rPr>
          <w:rFonts w:ascii="Arial" w:eastAsia="Times New Roman" w:hAnsi="Arial" w:cs="Arial"/>
          <w:sz w:val="24"/>
          <w:szCs w:val="24"/>
          <w:lang w:eastAsia="es-ES"/>
        </w:rPr>
        <w:tab/>
        <w:t>Cuando la autoridad jurisdiccional competente haya determinado que un servidor público sin superior jerárquico, cometió alguna conducta contraria al orden jurídico en materia electoral, el Congreso del Estado de Coahuila será competente para imponerle las siguientes sanciones:</w:t>
      </w:r>
    </w:p>
    <w:p w:rsidR="0078710B" w:rsidRPr="00CC45BD" w:rsidRDefault="0078710B" w:rsidP="0078710B">
      <w:pPr>
        <w:spacing w:after="0" w:line="240" w:lineRule="auto"/>
        <w:ind w:left="709"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t>Con amonestación pública;</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w:t>
      </w:r>
      <w:r w:rsidRPr="00CC45BD">
        <w:rPr>
          <w:rFonts w:ascii="Arial" w:eastAsia="Times New Roman" w:hAnsi="Arial" w:cs="Arial"/>
          <w:sz w:val="24"/>
          <w:szCs w:val="24"/>
          <w:lang w:eastAsia="es-ES"/>
        </w:rPr>
        <w:tab/>
        <w:t>Con multa de hasta de diez mil unidades de medidas y actualización;</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III.</w:t>
      </w:r>
      <w:r w:rsidRPr="00CC45BD">
        <w:rPr>
          <w:rFonts w:ascii="Arial" w:eastAsia="Times New Roman" w:hAnsi="Arial" w:cs="Arial"/>
          <w:sz w:val="24"/>
          <w:szCs w:val="24"/>
          <w:lang w:eastAsia="es-ES"/>
        </w:rPr>
        <w:tab/>
        <w:t>Destitución del servidor público y en su caso, inhabilitación para desempeñar funciones, empleos, cargos o comisiones de cualquier naturaleza en el servicio público.</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276.</w:t>
      </w:r>
    </w:p>
    <w:p w:rsidR="0078710B" w:rsidRPr="00CC45BD" w:rsidRDefault="0078710B" w:rsidP="0078710B">
      <w:pPr>
        <w:numPr>
          <w:ilvl w:val="0"/>
          <w:numId w:val="19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Tratándose de quejas o denuncias frívolas, la persona infractora será sancionada conforme lo siguiente:</w:t>
      </w:r>
    </w:p>
    <w:p w:rsidR="0078710B" w:rsidRPr="00CC45BD" w:rsidRDefault="0078710B" w:rsidP="0078710B">
      <w:pPr>
        <w:spacing w:after="0" w:line="240" w:lineRule="auto"/>
        <w:ind w:left="607"/>
        <w:jc w:val="both"/>
        <w:rPr>
          <w:rFonts w:ascii="Arial" w:eastAsia="Times New Roman" w:hAnsi="Arial" w:cs="Arial"/>
          <w:sz w:val="24"/>
          <w:szCs w:val="24"/>
          <w:lang w:eastAsia="es-ES"/>
        </w:rPr>
      </w:pPr>
    </w:p>
    <w:p w:rsidR="0078710B" w:rsidRPr="00CC45BD" w:rsidRDefault="0078710B" w:rsidP="0078710B">
      <w:pPr>
        <w:numPr>
          <w:ilvl w:val="0"/>
          <w:numId w:val="195"/>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Tratándose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con amonestación pública; y</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195"/>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Tratándose de partidos o candidatas o candidatos con multa de hasta cinco mil unidades de medida y actualización.</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autoSpaceDE w:val="0"/>
        <w:autoSpaceDN w:val="0"/>
        <w:adjustRightInd w:val="0"/>
        <w:spacing w:after="0" w:line="240" w:lineRule="auto"/>
        <w:jc w:val="both"/>
        <w:rPr>
          <w:rFonts w:ascii="Arial" w:eastAsia="Times New Roman" w:hAnsi="Arial" w:cs="Arial"/>
          <w:b/>
          <w:bCs/>
          <w:sz w:val="24"/>
          <w:szCs w:val="24"/>
          <w:lang w:eastAsia="es-ES"/>
        </w:rPr>
      </w:pPr>
      <w:r w:rsidRPr="00CC45BD">
        <w:rPr>
          <w:rFonts w:ascii="Arial" w:eastAsia="Times New Roman" w:hAnsi="Arial" w:cs="Arial"/>
          <w:b/>
          <w:bCs/>
          <w:sz w:val="24"/>
          <w:szCs w:val="24"/>
          <w:lang w:eastAsia="es-ES"/>
        </w:rPr>
        <w:t>Artículo 283 Bis.</w:t>
      </w:r>
    </w:p>
    <w:p w:rsidR="0078710B" w:rsidRPr="00CC45BD" w:rsidRDefault="0078710B" w:rsidP="0078710B">
      <w:pPr>
        <w:numPr>
          <w:ilvl w:val="0"/>
          <w:numId w:val="9"/>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Las medidas cautelares que podrán ser ordenadas por infracciones que constituyan violencia política contra las mujeres en razón de género, son las siguientes:</w:t>
      </w:r>
    </w:p>
    <w:p w:rsidR="0078710B" w:rsidRPr="00CC45BD" w:rsidRDefault="0078710B" w:rsidP="0078710B">
      <w:pPr>
        <w:widowControl w:val="0"/>
        <w:autoSpaceDE w:val="0"/>
        <w:autoSpaceDN w:val="0"/>
        <w:adjustRightInd w:val="0"/>
        <w:spacing w:after="0" w:line="240" w:lineRule="auto"/>
        <w:ind w:left="720"/>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0"/>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Realizar análisis de riesgos y un plan de seguridad;</w:t>
      </w:r>
    </w:p>
    <w:p w:rsidR="0078710B" w:rsidRPr="00CC45BD" w:rsidRDefault="0078710B" w:rsidP="0078710B">
      <w:pPr>
        <w:widowControl w:val="0"/>
        <w:autoSpaceDE w:val="0"/>
        <w:autoSpaceDN w:val="0"/>
        <w:adjustRightInd w:val="0"/>
        <w:spacing w:after="0" w:line="240" w:lineRule="auto"/>
        <w:ind w:left="1080"/>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0"/>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Retirar la campaña violenta contra la víctima, haciendo públicas las razones;</w:t>
      </w:r>
    </w:p>
    <w:p w:rsidR="0078710B" w:rsidRPr="00CC45BD" w:rsidRDefault="0078710B" w:rsidP="0078710B">
      <w:pPr>
        <w:widowControl w:val="0"/>
        <w:spacing w:after="0" w:line="240" w:lineRule="auto"/>
        <w:ind w:left="720"/>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0"/>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Cuando la conducta sea grave o reiterada por lo menos en una ocasión, suspender el uso de las prerrogativas asignadas a la persona agresora;</w:t>
      </w:r>
    </w:p>
    <w:p w:rsidR="0078710B" w:rsidRPr="00CC45BD" w:rsidRDefault="0078710B" w:rsidP="0078710B">
      <w:pPr>
        <w:widowControl w:val="0"/>
        <w:spacing w:after="0" w:line="240" w:lineRule="auto"/>
        <w:ind w:left="720"/>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0"/>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Ordenar la suspensión del cargo partidista, de la persona agresora, y</w:t>
      </w:r>
    </w:p>
    <w:p w:rsidR="0078710B" w:rsidRPr="00CC45BD" w:rsidRDefault="0078710B" w:rsidP="0078710B">
      <w:pPr>
        <w:widowControl w:val="0"/>
        <w:spacing w:after="0" w:line="240" w:lineRule="auto"/>
        <w:ind w:left="720"/>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0"/>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Cualquier otra requerida para la protección de la mujer víctima, o quien ella solicita.</w:t>
      </w:r>
    </w:p>
    <w:p w:rsidR="0078710B" w:rsidRPr="00CC45BD" w:rsidRDefault="0078710B" w:rsidP="0078710B">
      <w:pPr>
        <w:pStyle w:val="Ttulo1"/>
      </w:pPr>
    </w:p>
    <w:p w:rsidR="0078710B" w:rsidRPr="00CC45BD" w:rsidRDefault="0078710B" w:rsidP="0078710B">
      <w:pPr>
        <w:autoSpaceDE w:val="0"/>
        <w:autoSpaceDN w:val="0"/>
        <w:adjustRightInd w:val="0"/>
        <w:spacing w:after="0" w:line="240" w:lineRule="auto"/>
        <w:jc w:val="both"/>
        <w:rPr>
          <w:rFonts w:ascii="Arial" w:eastAsia="Times New Roman" w:hAnsi="Arial" w:cs="Arial"/>
          <w:b/>
          <w:bCs/>
          <w:sz w:val="24"/>
          <w:szCs w:val="24"/>
          <w:lang w:eastAsia="es-ES"/>
        </w:rPr>
      </w:pPr>
      <w:r w:rsidRPr="00CC45BD">
        <w:rPr>
          <w:rFonts w:ascii="Arial" w:eastAsia="Times New Roman" w:hAnsi="Arial" w:cs="Arial"/>
          <w:b/>
          <w:bCs/>
          <w:sz w:val="24"/>
          <w:szCs w:val="24"/>
          <w:lang w:eastAsia="es-ES"/>
        </w:rPr>
        <w:t>Artículo 283 Ter.</w:t>
      </w:r>
    </w:p>
    <w:p w:rsidR="0078710B" w:rsidRPr="00CC45BD" w:rsidRDefault="0078710B" w:rsidP="0078710B">
      <w:pPr>
        <w:numPr>
          <w:ilvl w:val="0"/>
          <w:numId w:val="11"/>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En la resolución de los procedimientos sancionadores, por violencia política en contra de las mujeres por razón de género, la autoridad resolutora deberá ordenar las medidas de reparación integral que correspondan considerando al menos las siguientes:</w:t>
      </w:r>
    </w:p>
    <w:p w:rsidR="0078710B" w:rsidRPr="00CC45BD" w:rsidRDefault="0078710B" w:rsidP="0078710B">
      <w:pPr>
        <w:widowControl w:val="0"/>
        <w:autoSpaceDE w:val="0"/>
        <w:autoSpaceDN w:val="0"/>
        <w:adjustRightInd w:val="0"/>
        <w:spacing w:after="0" w:line="240" w:lineRule="auto"/>
        <w:ind w:left="720"/>
        <w:contextualSpacing/>
        <w:jc w:val="both"/>
        <w:rPr>
          <w:rFonts w:ascii="Arial" w:eastAsia="Times New Roman" w:hAnsi="Arial" w:cs="Arial"/>
          <w:b/>
          <w:snapToGrid w:val="0"/>
          <w:sz w:val="24"/>
          <w:szCs w:val="24"/>
          <w:lang w:eastAsia="es-ES"/>
        </w:rPr>
      </w:pPr>
    </w:p>
    <w:p w:rsidR="0078710B" w:rsidRPr="00CC45BD" w:rsidRDefault="0078710B" w:rsidP="0078710B">
      <w:pPr>
        <w:numPr>
          <w:ilvl w:val="0"/>
          <w:numId w:val="12"/>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Indemnización de la víctima;</w:t>
      </w:r>
    </w:p>
    <w:p w:rsidR="0078710B" w:rsidRPr="00CC45BD" w:rsidRDefault="0078710B" w:rsidP="0078710B">
      <w:pPr>
        <w:widowControl w:val="0"/>
        <w:autoSpaceDE w:val="0"/>
        <w:autoSpaceDN w:val="0"/>
        <w:adjustRightInd w:val="0"/>
        <w:spacing w:after="0" w:line="240" w:lineRule="auto"/>
        <w:ind w:left="1069"/>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2"/>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Restitución inmediata en el cargo al que fue obligada a renunciar por motivos de violencia;</w:t>
      </w:r>
    </w:p>
    <w:p w:rsidR="0078710B" w:rsidRPr="00CC45BD" w:rsidRDefault="0078710B" w:rsidP="0078710B">
      <w:pPr>
        <w:widowControl w:val="0"/>
        <w:autoSpaceDE w:val="0"/>
        <w:autoSpaceDN w:val="0"/>
        <w:adjustRightInd w:val="0"/>
        <w:spacing w:after="0" w:line="240" w:lineRule="auto"/>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2"/>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lastRenderedPageBreak/>
        <w:t>Disculpa pública, y;</w:t>
      </w:r>
    </w:p>
    <w:p w:rsidR="0078710B" w:rsidRPr="00CC45BD" w:rsidRDefault="0078710B" w:rsidP="0078710B">
      <w:pPr>
        <w:widowControl w:val="0"/>
        <w:autoSpaceDE w:val="0"/>
        <w:autoSpaceDN w:val="0"/>
        <w:adjustRightInd w:val="0"/>
        <w:spacing w:after="0" w:line="240" w:lineRule="auto"/>
        <w:ind w:left="1069"/>
        <w:contextualSpacing/>
        <w:jc w:val="both"/>
        <w:rPr>
          <w:rFonts w:ascii="Arial" w:eastAsia="Times New Roman" w:hAnsi="Arial" w:cs="Arial"/>
          <w:snapToGrid w:val="0"/>
          <w:sz w:val="24"/>
          <w:szCs w:val="24"/>
          <w:lang w:eastAsia="es-ES"/>
        </w:rPr>
      </w:pPr>
    </w:p>
    <w:p w:rsidR="0078710B" w:rsidRPr="00CC45BD" w:rsidRDefault="0078710B" w:rsidP="0078710B">
      <w:pPr>
        <w:numPr>
          <w:ilvl w:val="0"/>
          <w:numId w:val="12"/>
        </w:numPr>
        <w:autoSpaceDE w:val="0"/>
        <w:autoSpaceDN w:val="0"/>
        <w:adjustRightInd w:val="0"/>
        <w:contextualSpacing/>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Medidas de no repetición.</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autoSpaceDE w:val="0"/>
        <w:autoSpaceDN w:val="0"/>
        <w:adjustRightInd w:val="0"/>
        <w:spacing w:after="0" w:line="240" w:lineRule="auto"/>
        <w:jc w:val="both"/>
        <w:rPr>
          <w:rFonts w:ascii="Arial" w:eastAsia="Times New Roman" w:hAnsi="Arial" w:cs="Arial"/>
          <w:b/>
          <w:bCs/>
          <w:sz w:val="24"/>
          <w:szCs w:val="24"/>
          <w:lang w:eastAsia="es-ES"/>
        </w:rPr>
      </w:pPr>
      <w:r w:rsidRPr="00CC45BD">
        <w:rPr>
          <w:rFonts w:ascii="Arial" w:eastAsia="Times New Roman" w:hAnsi="Arial" w:cs="Arial"/>
          <w:b/>
          <w:bCs/>
          <w:sz w:val="24"/>
          <w:szCs w:val="24"/>
          <w:lang w:eastAsia="es-ES"/>
        </w:rPr>
        <w:t>Artículo 285.</w:t>
      </w:r>
    </w:p>
    <w:p w:rsidR="0078710B" w:rsidRPr="00CC45BD" w:rsidRDefault="0078710B" w:rsidP="0078710B">
      <w:pPr>
        <w:autoSpaceDE w:val="0"/>
        <w:autoSpaceDN w:val="0"/>
        <w:adjustRightInd w:val="0"/>
        <w:spacing w:after="0" w:line="240" w:lineRule="auto"/>
        <w:ind w:firstLine="284"/>
        <w:jc w:val="both"/>
        <w:rPr>
          <w:rFonts w:ascii="Arial" w:eastAsia="Times New Roman" w:hAnsi="Arial" w:cs="Arial"/>
          <w:bCs/>
          <w:sz w:val="24"/>
          <w:szCs w:val="24"/>
          <w:lang w:eastAsia="es-ES"/>
        </w:rPr>
      </w:pPr>
      <w:r w:rsidRPr="00CC45BD">
        <w:rPr>
          <w:rFonts w:ascii="Arial" w:eastAsia="Times New Roman" w:hAnsi="Arial" w:cs="Arial"/>
          <w:bCs/>
          <w:sz w:val="24"/>
          <w:szCs w:val="24"/>
          <w:lang w:eastAsia="es-ES"/>
        </w:rPr>
        <w:t>1.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numPr>
          <w:ilvl w:val="0"/>
          <w:numId w:val="194"/>
        </w:numPr>
        <w:autoSpaceDE w:val="0"/>
        <w:autoSpaceDN w:val="0"/>
        <w:adjustRightInd w:val="0"/>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w:t>
      </w:r>
    </w:p>
    <w:p w:rsidR="0078710B" w:rsidRPr="00CC45BD" w:rsidRDefault="0078710B" w:rsidP="0078710B">
      <w:pPr>
        <w:widowControl w:val="0"/>
        <w:autoSpaceDE w:val="0"/>
        <w:autoSpaceDN w:val="0"/>
        <w:adjustRightInd w:val="0"/>
        <w:spacing w:after="0" w:line="240" w:lineRule="auto"/>
        <w:ind w:left="607"/>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autoSpaceDE w:val="0"/>
        <w:autoSpaceDN w:val="0"/>
        <w:adjustRightInd w:val="0"/>
        <w:spacing w:after="0" w:line="240" w:lineRule="auto"/>
        <w:ind w:left="607"/>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a) a e)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autoSpaceDE w:val="0"/>
        <w:autoSpaceDN w:val="0"/>
        <w:adjustRightInd w:val="0"/>
        <w:spacing w:after="0" w:line="240" w:lineRule="auto"/>
        <w:ind w:left="993" w:hanging="38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f)  Los partidos políticos y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independientes deberán presentar las quejas o denuncias por escrito. </w:t>
      </w:r>
    </w:p>
    <w:p w:rsidR="0078710B" w:rsidRPr="00CC45BD" w:rsidRDefault="0078710B" w:rsidP="0078710B">
      <w:pPr>
        <w:autoSpaceDE w:val="0"/>
        <w:autoSpaceDN w:val="0"/>
        <w:adjustRightInd w:val="0"/>
        <w:spacing w:after="0" w:line="240" w:lineRule="auto"/>
        <w:ind w:left="993" w:hanging="386"/>
        <w:jc w:val="both"/>
        <w:rPr>
          <w:rFonts w:ascii="Arial" w:eastAsia="Times New Roman" w:hAnsi="Arial" w:cs="Arial"/>
          <w:sz w:val="24"/>
          <w:szCs w:val="24"/>
          <w:lang w:eastAsia="es-ES"/>
        </w:rPr>
      </w:pPr>
    </w:p>
    <w:p w:rsidR="0078710B" w:rsidRPr="00CC45BD" w:rsidRDefault="0078710B" w:rsidP="0078710B">
      <w:pPr>
        <w:autoSpaceDE w:val="0"/>
        <w:autoSpaceDN w:val="0"/>
        <w:adjustRightInd w:val="0"/>
        <w:spacing w:after="0" w:line="240" w:lineRule="auto"/>
        <w:ind w:left="993" w:hanging="70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3. y 4. …</w:t>
      </w:r>
    </w:p>
    <w:p w:rsidR="0078710B" w:rsidRPr="00CC45BD" w:rsidRDefault="0078710B" w:rsidP="0078710B">
      <w:pPr>
        <w:spacing w:after="0" w:line="240" w:lineRule="auto"/>
        <w:jc w:val="both"/>
        <w:rPr>
          <w:rFonts w:ascii="Arial" w:eastAsia="Times New Roman" w:hAnsi="Arial" w:cs="Arial"/>
          <w:b/>
          <w:sz w:val="24"/>
          <w:szCs w:val="24"/>
          <w:lang w:eastAsia="es-ES"/>
        </w:rPr>
      </w:pPr>
      <w:bookmarkStart w:id="22" w:name="_Hlk43298045"/>
    </w:p>
    <w:p w:rsidR="0078710B" w:rsidRPr="00CC45BD" w:rsidRDefault="0078710B" w:rsidP="0078710B">
      <w:pPr>
        <w:tabs>
          <w:tab w:val="left" w:pos="1965"/>
        </w:tabs>
        <w:spacing w:after="0" w:line="36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296.</w:t>
      </w:r>
    </w:p>
    <w:p w:rsidR="0078710B" w:rsidRPr="00CC45BD" w:rsidRDefault="0078710B" w:rsidP="0078710B">
      <w:pPr>
        <w:tabs>
          <w:tab w:val="left" w:pos="1965"/>
        </w:tabs>
        <w:spacing w:after="0" w:line="360" w:lineRule="auto"/>
        <w:ind w:left="709"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y 2. …</w:t>
      </w:r>
    </w:p>
    <w:p w:rsidR="0078710B" w:rsidRPr="00CC45BD" w:rsidRDefault="0078710B" w:rsidP="0078710B">
      <w:pPr>
        <w:pStyle w:val="Ttulo1"/>
      </w:pPr>
    </w:p>
    <w:p w:rsidR="0078710B" w:rsidRPr="00CC45BD" w:rsidRDefault="0078710B" w:rsidP="0078710B">
      <w:pPr>
        <w:autoSpaceDE w:val="0"/>
        <w:autoSpaceDN w:val="0"/>
        <w:adjustRightInd w:val="0"/>
        <w:ind w:left="709" w:hanging="425"/>
        <w:contextualSpacing/>
        <w:jc w:val="both"/>
        <w:rPr>
          <w:rFonts w:ascii="Arial" w:eastAsia="Times New Roman" w:hAnsi="Arial" w:cs="Arial"/>
          <w:b/>
          <w:snapToGrid w:val="0"/>
          <w:sz w:val="24"/>
          <w:szCs w:val="24"/>
          <w:lang w:eastAsia="es-ES"/>
        </w:rPr>
      </w:pPr>
      <w:r w:rsidRPr="00CC45BD">
        <w:rPr>
          <w:rFonts w:ascii="Arial" w:eastAsia="Times New Roman" w:hAnsi="Arial" w:cs="Arial"/>
          <w:snapToGrid w:val="0"/>
          <w:sz w:val="24"/>
          <w:szCs w:val="24"/>
          <w:lang w:eastAsia="es-ES"/>
        </w:rPr>
        <w:t>3.</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snapToGrid w:val="0"/>
          <w:sz w:val="24"/>
          <w:szCs w:val="24"/>
          <w:lang w:eastAsia="es-ES"/>
        </w:rPr>
        <w:tab/>
        <w:t>La Dirección Ejecutiva de Asuntos Jurídicos instruirá el procedimiento especial establecido en este capítulo, en cualquier momento, cuando se presenten denuncias o de oficio por hechos relacionados con violencia política contra las mujeres en razón de género.</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310.</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1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y b) …</w:t>
      </w:r>
    </w:p>
    <w:bookmarkEnd w:id="22"/>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  Promover, fomentar y preservar el ejercicio de los derechos político-electorales de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y vigilar el cumplimiento de sus deberes.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  Garantizar los derechos y acceso a las prerrogativas de los partidos políticos y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incluyendo la ministración oportuna del financiamiento público a que tienen derecho los partidos políticos nacionales y locales y, en su caso,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en la entidad.</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 a h)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i) </w:t>
      </w:r>
      <w:r w:rsidRPr="00CC45BD">
        <w:rPr>
          <w:rFonts w:ascii="Arial" w:eastAsia="Times New Roman" w:hAnsi="Arial" w:cs="Arial"/>
          <w:sz w:val="24"/>
          <w:szCs w:val="24"/>
          <w:lang w:eastAsia="es-ES"/>
        </w:rPr>
        <w:tab/>
        <w:t>Garantizar la paridad de género y el respeto de los derechos humanos de las mujeres en el ámbito político y electoral.</w:t>
      </w:r>
    </w:p>
    <w:p w:rsidR="0078710B" w:rsidRPr="00CC45BD" w:rsidRDefault="0078710B" w:rsidP="0078710B">
      <w:pPr>
        <w:spacing w:after="0" w:line="240" w:lineRule="auto"/>
        <w:ind w:left="709"/>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311.</w:t>
      </w:r>
    </w:p>
    <w:p w:rsidR="0078710B" w:rsidRPr="00CC45BD" w:rsidRDefault="0078710B" w:rsidP="0078710B">
      <w:pPr>
        <w:numPr>
          <w:ilvl w:val="0"/>
          <w:numId w:val="196"/>
        </w:numPr>
        <w:spacing w:after="0" w:line="240" w:lineRule="auto"/>
        <w:jc w:val="both"/>
        <w:rPr>
          <w:rFonts w:ascii="Arial" w:eastAsia="Times New Roman" w:hAnsi="Arial" w:cs="Arial"/>
          <w:sz w:val="24"/>
          <w:szCs w:val="24"/>
          <w:lang w:eastAsia="es-ES"/>
        </w:rPr>
      </w:pPr>
      <w:bookmarkStart w:id="23" w:name="_Hlk43303981"/>
      <w:r w:rsidRPr="00CC45BD">
        <w:rPr>
          <w:rFonts w:ascii="Arial" w:eastAsia="Times New Roman" w:hAnsi="Arial" w:cs="Arial"/>
          <w:sz w:val="24"/>
          <w:szCs w:val="24"/>
          <w:lang w:eastAsia="es-ES"/>
        </w:rPr>
        <w:t xml:space="preserve">El Instituto gozará de autonomía en los términos previstos en la Constitución General, la Ley General, la Constitución y las leyes locales. Será profesional en su desempeño y se regirá por los principios de certeza, imparcialidad, independencia, legalidad, máxima publicidad, </w:t>
      </w:r>
      <w:bookmarkEnd w:id="23"/>
      <w:r w:rsidRPr="00CC45BD">
        <w:rPr>
          <w:rFonts w:ascii="Arial" w:eastAsia="Times New Roman" w:hAnsi="Arial" w:cs="Arial"/>
          <w:b/>
          <w:bCs/>
          <w:sz w:val="24"/>
          <w:szCs w:val="24"/>
          <w:lang w:eastAsia="es-ES"/>
        </w:rPr>
        <w:t xml:space="preserve">objetividad, paridad. El desempeño de sus labores se realizará con perspectiva de género.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344.</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197"/>
        </w:numPr>
        <w:spacing w:after="0" w:line="240" w:lineRule="auto"/>
        <w:jc w:val="both"/>
        <w:rPr>
          <w:rFonts w:ascii="Arial" w:eastAsia="Times New Roman" w:hAnsi="Arial" w:cs="Arial"/>
          <w:b/>
          <w:bCs/>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1134" w:hanging="425"/>
        <w:jc w:val="both"/>
        <w:rPr>
          <w:rFonts w:ascii="Arial" w:eastAsia="Times New Roman" w:hAnsi="Arial" w:cs="Arial"/>
          <w:b/>
          <w:snapToGrid w:val="0"/>
          <w:sz w:val="24"/>
          <w:szCs w:val="24"/>
          <w:lang w:eastAsia="es-ES"/>
        </w:rPr>
      </w:pPr>
      <w:r w:rsidRPr="00CC45BD">
        <w:rPr>
          <w:rFonts w:ascii="Arial" w:eastAsia="Times New Roman" w:hAnsi="Arial" w:cs="Arial"/>
          <w:sz w:val="24"/>
          <w:szCs w:val="24"/>
          <w:lang w:eastAsia="es-ES"/>
        </w:rPr>
        <w:t xml:space="preserve">b) </w:t>
      </w:r>
      <w:r w:rsidRPr="00CC45BD">
        <w:rPr>
          <w:rFonts w:ascii="Arial" w:eastAsia="Times New Roman" w:hAnsi="Arial" w:cs="Arial"/>
          <w:sz w:val="24"/>
          <w:szCs w:val="24"/>
          <w:lang w:eastAsia="es-ES"/>
        </w:rPr>
        <w:tab/>
      </w:r>
      <w:r w:rsidRPr="00CC45BD">
        <w:rPr>
          <w:rFonts w:ascii="Arial" w:eastAsia="Times New Roman" w:hAnsi="Arial" w:cs="Arial"/>
          <w:bCs/>
          <w:snapToGrid w:val="0"/>
          <w:sz w:val="24"/>
          <w:szCs w:val="24"/>
          <w:lang w:eastAsia="es-ES"/>
        </w:rPr>
        <w:t xml:space="preserve">Promover de manera permanente la educación cívica y la participación de </w:t>
      </w:r>
      <w:r w:rsidRPr="00CC45BD">
        <w:rPr>
          <w:rFonts w:ascii="Arial" w:eastAsia="Times New Roman" w:hAnsi="Arial" w:cs="Arial"/>
          <w:b/>
          <w:iCs/>
          <w:snapToGrid w:val="0"/>
          <w:sz w:val="24"/>
          <w:szCs w:val="24"/>
          <w:lang w:eastAsia="es-ES"/>
        </w:rPr>
        <w:t>la ciudadanía</w:t>
      </w:r>
      <w:r w:rsidRPr="00CC45BD">
        <w:rPr>
          <w:rFonts w:ascii="Arial" w:eastAsia="Times New Roman" w:hAnsi="Arial" w:cs="Arial"/>
          <w:bCs/>
          <w:snapToGrid w:val="0"/>
          <w:sz w:val="24"/>
          <w:szCs w:val="24"/>
          <w:lang w:eastAsia="es-ES"/>
        </w:rPr>
        <w:t xml:space="preserve"> en los procesos electorales; </w:t>
      </w:r>
      <w:r w:rsidRPr="00CC45BD">
        <w:rPr>
          <w:rFonts w:ascii="Arial" w:eastAsia="Times New Roman" w:hAnsi="Arial" w:cs="Arial"/>
          <w:b/>
          <w:snapToGrid w:val="0"/>
          <w:sz w:val="24"/>
          <w:szCs w:val="24"/>
          <w:lang w:eastAsia="es-ES"/>
        </w:rPr>
        <w:t>garantizando el cumplimiento del principio de paridad de género, así como el respeto de los derechos político electorales de las mujeres;</w:t>
      </w:r>
    </w:p>
    <w:p w:rsidR="0078710B" w:rsidRPr="00CC45BD" w:rsidRDefault="0078710B" w:rsidP="0078710B">
      <w:pPr>
        <w:spacing w:after="0" w:line="240" w:lineRule="auto"/>
        <w:ind w:left="1134" w:hanging="425"/>
        <w:jc w:val="both"/>
        <w:rPr>
          <w:rFonts w:ascii="Arial" w:eastAsia="Times New Roman" w:hAnsi="Arial" w:cs="Arial"/>
          <w:b/>
          <w:snapToGrid w:val="0"/>
          <w:sz w:val="24"/>
          <w:szCs w:val="24"/>
          <w:lang w:eastAsia="es-ES"/>
        </w:rPr>
      </w:pPr>
    </w:p>
    <w:p w:rsidR="0078710B" w:rsidRPr="00CC45BD" w:rsidRDefault="0078710B" w:rsidP="0078710B">
      <w:pPr>
        <w:spacing w:after="0" w:line="240" w:lineRule="auto"/>
        <w:ind w:left="1134" w:hanging="425"/>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c) a u) …</w:t>
      </w:r>
    </w:p>
    <w:p w:rsidR="0078710B" w:rsidRPr="00CC45BD" w:rsidRDefault="0078710B" w:rsidP="0078710B">
      <w:pPr>
        <w:widowControl w:val="0"/>
        <w:tabs>
          <w:tab w:val="left" w:pos="0"/>
        </w:tabs>
        <w:spacing w:after="0" w:line="240" w:lineRule="auto"/>
        <w:ind w:left="1134" w:hanging="425"/>
        <w:contextualSpacing/>
        <w:jc w:val="both"/>
        <w:rPr>
          <w:rFonts w:ascii="Arial" w:eastAsia="Times New Roman" w:hAnsi="Arial" w:cs="Arial"/>
          <w:b/>
          <w:snapToGrid w:val="0"/>
          <w:sz w:val="24"/>
          <w:szCs w:val="24"/>
          <w:lang w:eastAsia="es-ES"/>
        </w:rPr>
      </w:pPr>
    </w:p>
    <w:p w:rsidR="0078710B" w:rsidRPr="00CC45BD" w:rsidRDefault="0078710B" w:rsidP="0078710B">
      <w:pPr>
        <w:suppressAutoHyphens/>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v)</w:t>
      </w:r>
      <w:r w:rsidRPr="00CC45BD">
        <w:rPr>
          <w:rFonts w:ascii="Arial" w:eastAsia="Times New Roman" w:hAnsi="Arial" w:cs="Arial"/>
          <w:sz w:val="24"/>
          <w:szCs w:val="24"/>
          <w:lang w:eastAsia="es-ES"/>
        </w:rPr>
        <w:tab/>
        <w:t xml:space="preserve">Registrar </w:t>
      </w:r>
      <w:r w:rsidRPr="00CC45BD">
        <w:rPr>
          <w:rFonts w:ascii="Arial" w:eastAsia="Times New Roman" w:hAnsi="Arial" w:cs="Arial"/>
          <w:b/>
          <w:bCs/>
          <w:iCs/>
          <w:sz w:val="24"/>
          <w:szCs w:val="24"/>
          <w:lang w:eastAsia="es-ES"/>
        </w:rPr>
        <w:t>la candidatura</w:t>
      </w:r>
      <w:r w:rsidRPr="00CC45BD">
        <w:rPr>
          <w:rFonts w:ascii="Arial" w:eastAsia="Times New Roman" w:hAnsi="Arial" w:cs="Arial"/>
          <w:sz w:val="24"/>
          <w:szCs w:val="24"/>
          <w:lang w:eastAsia="es-ES"/>
        </w:rPr>
        <w:t xml:space="preserve">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las listas de candidaturas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representación proporcional que presenten los partidos políticos y, de manera supletoria, las fórmulas de </w:t>
      </w:r>
      <w:r w:rsidRPr="00CC45BD">
        <w:rPr>
          <w:rFonts w:ascii="Arial" w:eastAsia="Times New Roman" w:hAnsi="Arial" w:cs="Arial"/>
          <w:b/>
          <w:bCs/>
          <w:iCs/>
          <w:sz w:val="24"/>
          <w:szCs w:val="24"/>
          <w:lang w:eastAsia="es-ES"/>
        </w:rPr>
        <w:t>candidaturas 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por el principio de mayoría relativa, así como a las y los integrantes de los Ayuntamientos.</w:t>
      </w:r>
    </w:p>
    <w:p w:rsidR="0078710B" w:rsidRPr="00CC45BD" w:rsidRDefault="0078710B" w:rsidP="0078710B">
      <w:pPr>
        <w:suppressAutoHyphens/>
        <w:spacing w:after="0" w:line="240" w:lineRule="auto"/>
        <w:ind w:left="1134" w:hanging="425"/>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ind w:left="1134" w:hanging="425"/>
        <w:jc w:val="both"/>
        <w:rPr>
          <w:rFonts w:ascii="Arial" w:eastAsia="Times New Roman" w:hAnsi="Arial" w:cs="Arial"/>
          <w:iCs/>
          <w:sz w:val="24"/>
          <w:szCs w:val="24"/>
          <w:lang w:eastAsia="es-ES"/>
        </w:rPr>
      </w:pPr>
      <w:r w:rsidRPr="00CC45BD">
        <w:rPr>
          <w:rFonts w:ascii="Arial" w:eastAsia="Times New Roman" w:hAnsi="Arial" w:cs="Arial"/>
          <w:sz w:val="24"/>
          <w:szCs w:val="24"/>
          <w:lang w:eastAsia="es-ES"/>
        </w:rPr>
        <w:t>w) …</w:t>
      </w:r>
    </w:p>
    <w:p w:rsidR="0078710B" w:rsidRPr="00CC45BD" w:rsidRDefault="0078710B" w:rsidP="0078710B">
      <w:pPr>
        <w:suppressAutoHyphens/>
        <w:spacing w:after="0" w:line="240" w:lineRule="auto"/>
        <w:ind w:left="1134" w:hanging="425"/>
        <w:jc w:val="both"/>
        <w:rPr>
          <w:rFonts w:ascii="Arial" w:eastAsia="Times New Roman" w:hAnsi="Arial" w:cs="Arial"/>
          <w:iCs/>
          <w:sz w:val="24"/>
          <w:szCs w:val="24"/>
          <w:lang w:eastAsia="es-ES"/>
        </w:rPr>
      </w:pPr>
    </w:p>
    <w:p w:rsidR="0078710B" w:rsidRPr="00CC45BD" w:rsidRDefault="0078710B" w:rsidP="0078710B">
      <w:pPr>
        <w:tabs>
          <w:tab w:val="left" w:pos="0"/>
        </w:tabs>
        <w:spacing w:after="0" w:line="240" w:lineRule="auto"/>
        <w:ind w:left="1134"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x)</w:t>
      </w:r>
      <w:r w:rsidRPr="00CC45BD">
        <w:rPr>
          <w:rFonts w:ascii="Arial" w:eastAsia="Times New Roman" w:hAnsi="Arial" w:cs="Arial"/>
          <w:sz w:val="24"/>
          <w:szCs w:val="24"/>
          <w:lang w:eastAsia="es-ES"/>
        </w:rPr>
        <w:tab/>
        <w:t xml:space="preserve">Realizar los cómputos estatales de las elecciones de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y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representación proporcional, en el primer caso, declarar la validez de la elección, entregar la constancia de mayoría correspondiente y declarar formalmente electo al Gobernador Constitucional del Estado de Coahuila de Zaragoza y, en el segundo, hacer la asignación correspondiente y entregar las constancias respectivas; </w:t>
      </w:r>
    </w:p>
    <w:p w:rsidR="0078710B" w:rsidRPr="00CC45BD" w:rsidRDefault="0078710B" w:rsidP="0078710B">
      <w:pPr>
        <w:tabs>
          <w:tab w:val="left" w:pos="0"/>
        </w:tabs>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a dd)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345.</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1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ind w:left="567"/>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a) …</w:t>
      </w:r>
    </w:p>
    <w:p w:rsidR="0078710B" w:rsidRPr="00CC45BD" w:rsidRDefault="0078710B" w:rsidP="0078710B">
      <w:pPr>
        <w:suppressAutoHyphens/>
        <w:spacing w:after="0" w:line="240" w:lineRule="auto"/>
        <w:ind w:left="567"/>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left="993" w:hanging="426"/>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b)</w:t>
      </w:r>
      <w:r w:rsidRPr="00CC45BD">
        <w:t xml:space="preserve"> </w:t>
      </w:r>
      <w:r w:rsidRPr="00CC45BD">
        <w:tab/>
      </w:r>
      <w:r w:rsidRPr="00CC45BD">
        <w:rPr>
          <w:rFonts w:ascii="Arial" w:eastAsia="Times New Roman" w:hAnsi="Arial" w:cs="Arial"/>
          <w:iCs/>
          <w:sz w:val="24"/>
          <w:szCs w:val="24"/>
          <w:lang w:eastAsia="es-ES"/>
        </w:rPr>
        <w:t>Promover, supervisar y participar en los programas de educación cívica, capacitación electoral, paridad de género y el respeto de los derechos humanos de las mujeres en el ámbito político y electoral.</w:t>
      </w:r>
    </w:p>
    <w:p w:rsidR="0078710B" w:rsidRPr="00CC45BD" w:rsidRDefault="0078710B" w:rsidP="0078710B">
      <w:pPr>
        <w:suppressAutoHyphens/>
        <w:spacing w:after="0" w:line="240" w:lineRule="auto"/>
        <w:ind w:left="567"/>
        <w:jc w:val="both"/>
        <w:rPr>
          <w:rFonts w:ascii="Arial" w:eastAsia="Times New Roman" w:hAnsi="Arial" w:cs="Arial"/>
          <w:iCs/>
          <w:sz w:val="24"/>
          <w:szCs w:val="24"/>
          <w:lang w:eastAsia="es-ES"/>
        </w:rPr>
      </w:pPr>
    </w:p>
    <w:p w:rsidR="0078710B" w:rsidRPr="00CC45BD" w:rsidRDefault="0078710B" w:rsidP="0078710B">
      <w:pPr>
        <w:widowControl w:val="0"/>
        <w:numPr>
          <w:ilvl w:val="0"/>
          <w:numId w:val="195"/>
        </w:numPr>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Orientar a </w:t>
      </w:r>
      <w:r w:rsidRPr="00CC45BD">
        <w:rPr>
          <w:rFonts w:ascii="Arial" w:eastAsia="Times New Roman" w:hAnsi="Arial" w:cs="Arial"/>
          <w:b/>
          <w:iCs/>
          <w:snapToGrid w:val="0"/>
          <w:sz w:val="24"/>
          <w:szCs w:val="24"/>
          <w:lang w:eastAsia="es-ES"/>
        </w:rPr>
        <w:t>la ciudadanía</w:t>
      </w:r>
      <w:r w:rsidRPr="00CC45BD">
        <w:rPr>
          <w:rFonts w:ascii="Arial" w:eastAsia="Times New Roman" w:hAnsi="Arial" w:cs="Arial"/>
          <w:bCs/>
          <w:snapToGrid w:val="0"/>
          <w:sz w:val="24"/>
          <w:szCs w:val="24"/>
          <w:lang w:eastAsia="es-ES"/>
        </w:rPr>
        <w:t xml:space="preserve"> en el ejercicio de sus derechos y en el cumplimiento de sus deberes en materia político electoral; </w:t>
      </w:r>
    </w:p>
    <w:p w:rsidR="0078710B" w:rsidRPr="00CC45BD" w:rsidRDefault="0078710B" w:rsidP="0078710B">
      <w:pPr>
        <w:widowControl w:val="0"/>
        <w:ind w:left="993"/>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95"/>
        </w:numPr>
        <w:ind w:left="851"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a g)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352.</w:t>
      </w:r>
    </w:p>
    <w:p w:rsidR="0078710B" w:rsidRPr="00CC45BD" w:rsidRDefault="0078710B" w:rsidP="0078710B">
      <w:pPr>
        <w:numPr>
          <w:ilvl w:val="0"/>
          <w:numId w:val="19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567"/>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n) …</w:t>
      </w:r>
    </w:p>
    <w:p w:rsidR="0078710B" w:rsidRPr="00CC45BD" w:rsidRDefault="0078710B" w:rsidP="0078710B">
      <w:pPr>
        <w:spacing w:after="0" w:line="240" w:lineRule="auto"/>
        <w:ind w:left="567"/>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numPr>
          <w:ilvl w:val="0"/>
          <w:numId w:val="199"/>
        </w:numPr>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Recibir las solicitudes de registro de </w:t>
      </w:r>
      <w:r w:rsidRPr="00CC45BD">
        <w:rPr>
          <w:rFonts w:ascii="Arial" w:eastAsia="Times New Roman" w:hAnsi="Arial" w:cs="Arial"/>
          <w:b/>
          <w:iCs/>
          <w:snapToGrid w:val="0"/>
          <w:sz w:val="24"/>
          <w:szCs w:val="24"/>
          <w:lang w:eastAsia="es-ES"/>
        </w:rPr>
        <w:t>candidaturas</w:t>
      </w:r>
      <w:r w:rsidRPr="00CC45BD">
        <w:rPr>
          <w:rFonts w:ascii="Arial" w:eastAsia="Times New Roman" w:hAnsi="Arial" w:cs="Arial"/>
          <w:bCs/>
          <w:snapToGrid w:val="0"/>
          <w:sz w:val="24"/>
          <w:szCs w:val="24"/>
          <w:lang w:eastAsia="es-ES"/>
        </w:rPr>
        <w:t xml:space="preserve"> a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 xml:space="preserve">y someterlas al Consejo General para su registro; </w:t>
      </w:r>
    </w:p>
    <w:p w:rsidR="0078710B" w:rsidRPr="00CC45BD" w:rsidRDefault="0078710B" w:rsidP="0078710B">
      <w:pPr>
        <w:widowControl w:val="0"/>
        <w:spacing w:after="0" w:line="240" w:lineRule="auto"/>
        <w:ind w:left="993"/>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199"/>
        </w:numPr>
        <w:spacing w:after="0" w:line="240" w:lineRule="auto"/>
        <w:ind w:left="851"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a t)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359.</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hanging="15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e)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f)  </w:t>
      </w:r>
      <w:r w:rsidRPr="00CC45BD">
        <w:rPr>
          <w:rFonts w:ascii="Arial" w:eastAsia="Times New Roman" w:hAnsi="Arial" w:cs="Arial"/>
          <w:sz w:val="24"/>
          <w:szCs w:val="24"/>
          <w:lang w:eastAsia="es-ES"/>
        </w:rPr>
        <w:tab/>
        <w:t xml:space="preserve">Conocer y analizar las propuestas que formule la Junta General, de sustitución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para integrar los Comités Distritales y Municipales, en los términos establecidos en el reglamento interior del Instituto; </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g) a k)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361.</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Comisión de Educación Cívica tendrá las siguientes atribuciones: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2"/>
        </w:numPr>
        <w:tabs>
          <w:tab w:val="left" w:pos="0"/>
        </w:tabs>
        <w:spacing w:after="0" w:line="240" w:lineRule="auto"/>
        <w:ind w:left="993"/>
        <w:jc w:val="both"/>
        <w:rPr>
          <w:rFonts w:ascii="Arial" w:eastAsia="Times New Roman" w:hAnsi="Arial" w:cs="Arial"/>
          <w:b/>
          <w:bCs/>
          <w:iCs/>
          <w:sz w:val="24"/>
          <w:szCs w:val="24"/>
          <w:lang w:eastAsia="es-ES"/>
        </w:rPr>
      </w:pPr>
      <w:r w:rsidRPr="00CC45BD">
        <w:rPr>
          <w:rFonts w:ascii="Arial" w:eastAsia="Times New Roman" w:hAnsi="Arial" w:cs="Arial"/>
          <w:sz w:val="24"/>
          <w:szCs w:val="24"/>
          <w:lang w:eastAsia="es-ES"/>
        </w:rPr>
        <w:t xml:space="preserve">Proponer al Consejo General la implementación de programas, campañas y actividades dirigidas a la ciudadanía, con el propósito de fortalecer su participación en temas electorales, así como la educación cívica, la cultura político-democrática en el Estado, </w:t>
      </w:r>
      <w:r w:rsidRPr="00CC45BD">
        <w:rPr>
          <w:rFonts w:ascii="Arial" w:eastAsia="Times New Roman" w:hAnsi="Arial" w:cs="Arial"/>
          <w:b/>
          <w:bCs/>
          <w:iCs/>
          <w:sz w:val="24"/>
          <w:szCs w:val="24"/>
          <w:lang w:eastAsia="es-ES"/>
        </w:rPr>
        <w:t>paridad de género y respeto de los derechos humanos en el ámbito político;</w:t>
      </w:r>
    </w:p>
    <w:p w:rsidR="0078710B" w:rsidRPr="00CC45BD" w:rsidRDefault="0078710B" w:rsidP="0078710B">
      <w:pPr>
        <w:tabs>
          <w:tab w:val="left" w:pos="0"/>
        </w:tabs>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numPr>
          <w:ilvl w:val="0"/>
          <w:numId w:val="202"/>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Proponer al Consejo General la implementación de programas anuales de educación cívica</w:t>
      </w:r>
      <w:r w:rsidRPr="00CC45BD">
        <w:rPr>
          <w:rFonts w:ascii="Arial" w:eastAsia="Times New Roman" w:hAnsi="Arial" w:cs="Arial"/>
          <w:b/>
          <w:bCs/>
          <w:iCs/>
          <w:sz w:val="24"/>
          <w:szCs w:val="24"/>
          <w:lang w:eastAsia="es-ES"/>
        </w:rPr>
        <w:t>,</w:t>
      </w:r>
      <w:r w:rsidRPr="00CC45BD">
        <w:rPr>
          <w:rFonts w:ascii="Arial" w:eastAsia="Times New Roman" w:hAnsi="Arial" w:cs="Arial"/>
          <w:sz w:val="24"/>
          <w:szCs w:val="24"/>
          <w:lang w:eastAsia="es-ES"/>
        </w:rPr>
        <w:t xml:space="preserve"> cultura democrática, </w:t>
      </w:r>
      <w:r w:rsidRPr="00CC45BD">
        <w:rPr>
          <w:rFonts w:ascii="Arial" w:eastAsia="Times New Roman" w:hAnsi="Arial" w:cs="Arial"/>
          <w:b/>
          <w:bCs/>
          <w:iCs/>
          <w:sz w:val="24"/>
          <w:szCs w:val="24"/>
          <w:lang w:eastAsia="es-ES"/>
        </w:rPr>
        <w:t>paridad de género y respeto de los derechos humanos en el ámbito político</w:t>
      </w:r>
      <w:r w:rsidRPr="00CC45BD">
        <w:rPr>
          <w:rFonts w:ascii="Arial" w:eastAsia="Times New Roman" w:hAnsi="Arial" w:cs="Arial"/>
          <w:sz w:val="24"/>
          <w:szCs w:val="24"/>
          <w:lang w:eastAsia="es-ES"/>
        </w:rPr>
        <w:t xml:space="preserve">, dirigidos específicamente a las </w:t>
      </w:r>
      <w:r w:rsidRPr="00CC45BD">
        <w:rPr>
          <w:rFonts w:ascii="Arial" w:eastAsia="Times New Roman" w:hAnsi="Arial" w:cs="Arial"/>
          <w:b/>
          <w:bCs/>
          <w:iCs/>
          <w:sz w:val="24"/>
          <w:szCs w:val="24"/>
          <w:lang w:eastAsia="es-ES"/>
        </w:rPr>
        <w:t xml:space="preserve">niñas, niños </w:t>
      </w:r>
      <w:r w:rsidRPr="00CC45BD">
        <w:rPr>
          <w:rFonts w:ascii="Arial" w:eastAsia="Times New Roman" w:hAnsi="Arial" w:cs="Arial"/>
          <w:sz w:val="24"/>
          <w:szCs w:val="24"/>
          <w:lang w:eastAsia="es-ES"/>
        </w:rPr>
        <w:t>y</w:t>
      </w:r>
      <w:r w:rsidRPr="00CC45BD">
        <w:rPr>
          <w:rFonts w:ascii="Arial" w:eastAsia="Times New Roman" w:hAnsi="Arial" w:cs="Arial"/>
          <w:b/>
          <w:sz w:val="24"/>
          <w:szCs w:val="24"/>
          <w:lang w:eastAsia="es-ES"/>
        </w:rPr>
        <w:t xml:space="preserve"> adolescentes</w:t>
      </w:r>
      <w:r w:rsidRPr="00CC45BD">
        <w:rPr>
          <w:rFonts w:ascii="Arial" w:eastAsia="Times New Roman" w:hAnsi="Arial" w:cs="Arial"/>
          <w:sz w:val="24"/>
          <w:szCs w:val="24"/>
          <w:lang w:eastAsia="es-ES"/>
        </w:rPr>
        <w:t xml:space="preserve"> que se ajusten al contenido de los planes de estudio de los sistemas educativos públicos y privados; </w:t>
      </w:r>
    </w:p>
    <w:p w:rsidR="0078710B" w:rsidRPr="00CC45BD" w:rsidRDefault="0078710B" w:rsidP="0078710B">
      <w:pPr>
        <w:tabs>
          <w:tab w:val="left" w:pos="0"/>
        </w:tabs>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pStyle w:val="Prrafodelista"/>
        <w:numPr>
          <w:ilvl w:val="0"/>
          <w:numId w:val="202"/>
        </w:numPr>
        <w:ind w:left="993"/>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Vigilar el desarrollo de los programas, campañas y actividades a que se refiere este artículo, una vez que hayan sido implementados;  </w:t>
      </w:r>
    </w:p>
    <w:p w:rsidR="0078710B" w:rsidRPr="00CC45BD" w:rsidRDefault="0078710B" w:rsidP="0078710B">
      <w:pPr>
        <w:pStyle w:val="Prrafodelista"/>
        <w:ind w:left="993" w:hanging="360"/>
        <w:rPr>
          <w:rFonts w:ascii="Arial" w:eastAsia="Times New Roman" w:hAnsi="Arial" w:cs="Arial"/>
          <w:sz w:val="24"/>
          <w:szCs w:val="24"/>
          <w:lang w:eastAsia="es-ES"/>
        </w:rPr>
      </w:pPr>
    </w:p>
    <w:p w:rsidR="0078710B" w:rsidRPr="00CC45BD" w:rsidRDefault="0078710B" w:rsidP="0078710B">
      <w:pPr>
        <w:pStyle w:val="Prrafodelista"/>
        <w:numPr>
          <w:ilvl w:val="0"/>
          <w:numId w:val="202"/>
        </w:numPr>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Proponer a la o el Consejero Presidente, la celebración de convenios de apoyo y colaboración en materia de promoción y fortalecimiento de educación cívica, cultura político-democrática en el estado, </w:t>
      </w:r>
      <w:r w:rsidRPr="00CC45BD">
        <w:rPr>
          <w:rFonts w:ascii="Arial" w:eastAsia="Times New Roman" w:hAnsi="Arial" w:cs="Arial"/>
          <w:b/>
          <w:bCs/>
          <w:iCs/>
          <w:sz w:val="24"/>
          <w:szCs w:val="24"/>
          <w:lang w:eastAsia="es-ES"/>
        </w:rPr>
        <w:t>paridad de género y respeto de los derechos humanos en el ámbito político</w:t>
      </w:r>
      <w:r w:rsidRPr="00CC45BD">
        <w:rPr>
          <w:rFonts w:ascii="Arial" w:eastAsia="Times New Roman" w:hAnsi="Arial" w:cs="Arial"/>
          <w:sz w:val="24"/>
          <w:szCs w:val="24"/>
          <w:lang w:eastAsia="es-ES"/>
        </w:rPr>
        <w:t xml:space="preserve">, con las autoridades federales, estatales y municipales; así como con instituciones públicas y privadas de educación superior, organizaciones no gubernamentales, tanto nacionales como internacionales y la sociedad civil en general;  </w:t>
      </w:r>
    </w:p>
    <w:p w:rsidR="0078710B" w:rsidRPr="00CC45BD" w:rsidRDefault="0078710B" w:rsidP="0078710B">
      <w:pPr>
        <w:pStyle w:val="Prrafodelista"/>
        <w:ind w:left="993" w:hanging="360"/>
        <w:jc w:val="both"/>
        <w:rPr>
          <w:rFonts w:ascii="Arial" w:eastAsia="Times New Roman" w:hAnsi="Arial" w:cs="Arial"/>
          <w:sz w:val="24"/>
          <w:szCs w:val="24"/>
          <w:lang w:eastAsia="es-ES"/>
        </w:rPr>
      </w:pPr>
    </w:p>
    <w:p w:rsidR="0078710B" w:rsidRPr="00CC45BD" w:rsidRDefault="0078710B" w:rsidP="0078710B">
      <w:pPr>
        <w:pStyle w:val="Prrafodelista"/>
        <w:numPr>
          <w:ilvl w:val="0"/>
          <w:numId w:val="202"/>
        </w:numPr>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Opinar respecto del contenido e imagen de los programas y campañas informativas y de difusión implementados por el Instituto en materia de educación cívica</w:t>
      </w:r>
      <w:r w:rsidRPr="00CC45BD">
        <w:rPr>
          <w:rFonts w:ascii="Arial" w:eastAsia="Times New Roman" w:hAnsi="Arial" w:cs="Arial"/>
          <w:b/>
          <w:bCs/>
          <w:iCs/>
          <w:sz w:val="24"/>
          <w:szCs w:val="24"/>
          <w:lang w:eastAsia="es-ES"/>
        </w:rPr>
        <w:t>,</w:t>
      </w:r>
      <w:r w:rsidRPr="00CC45BD">
        <w:rPr>
          <w:rFonts w:ascii="Arial" w:eastAsia="Times New Roman" w:hAnsi="Arial" w:cs="Arial"/>
          <w:sz w:val="24"/>
          <w:szCs w:val="24"/>
          <w:lang w:eastAsia="es-ES"/>
        </w:rPr>
        <w:t xml:space="preserve"> fortalecimiento de la cultura democrática, </w:t>
      </w:r>
      <w:r w:rsidRPr="00CC45BD">
        <w:rPr>
          <w:rFonts w:ascii="Arial" w:eastAsia="Times New Roman" w:hAnsi="Arial" w:cs="Arial"/>
          <w:b/>
          <w:bCs/>
          <w:iCs/>
          <w:sz w:val="24"/>
          <w:szCs w:val="24"/>
          <w:lang w:eastAsia="es-ES"/>
        </w:rPr>
        <w:t>paridad de género y respeto de los derechos humanos en el ámbito político;</w:t>
      </w:r>
      <w:r w:rsidRPr="00CC45BD">
        <w:rPr>
          <w:rFonts w:ascii="Arial" w:eastAsia="Times New Roman" w:hAnsi="Arial" w:cs="Arial"/>
          <w:sz w:val="24"/>
          <w:szCs w:val="24"/>
          <w:lang w:eastAsia="es-ES"/>
        </w:rPr>
        <w:t xml:space="preserve"> </w:t>
      </w:r>
    </w:p>
    <w:p w:rsidR="0078710B" w:rsidRPr="00CC45BD" w:rsidRDefault="0078710B" w:rsidP="0078710B">
      <w:pPr>
        <w:pStyle w:val="Prrafodelista"/>
        <w:ind w:left="993" w:hanging="360"/>
        <w:jc w:val="both"/>
        <w:rPr>
          <w:rFonts w:ascii="Arial" w:eastAsia="Times New Roman" w:hAnsi="Arial" w:cs="Arial"/>
          <w:sz w:val="24"/>
          <w:szCs w:val="24"/>
          <w:lang w:eastAsia="es-ES"/>
        </w:rPr>
      </w:pPr>
    </w:p>
    <w:p w:rsidR="0078710B" w:rsidRPr="00CC45BD" w:rsidRDefault="0078710B" w:rsidP="0078710B">
      <w:pPr>
        <w:pStyle w:val="Prrafodelista"/>
        <w:numPr>
          <w:ilvl w:val="0"/>
          <w:numId w:val="202"/>
        </w:numPr>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Organizar talleres y cursos de educación cívica</w:t>
      </w:r>
      <w:r w:rsidRPr="00CC45BD">
        <w:rPr>
          <w:rFonts w:ascii="Arial" w:eastAsia="Times New Roman" w:hAnsi="Arial" w:cs="Arial"/>
          <w:b/>
          <w:bCs/>
          <w:iCs/>
          <w:sz w:val="24"/>
          <w:szCs w:val="24"/>
          <w:lang w:eastAsia="es-ES"/>
        </w:rPr>
        <w:t xml:space="preserve">, </w:t>
      </w:r>
      <w:r w:rsidRPr="00CC45BD">
        <w:rPr>
          <w:rFonts w:ascii="Arial" w:eastAsia="Times New Roman" w:hAnsi="Arial" w:cs="Arial"/>
          <w:sz w:val="24"/>
          <w:szCs w:val="24"/>
          <w:lang w:eastAsia="es-ES"/>
        </w:rPr>
        <w:t xml:space="preserve">fortalecimiento de la cultura democrática, </w:t>
      </w:r>
      <w:r w:rsidRPr="00CC45BD">
        <w:rPr>
          <w:rFonts w:ascii="Arial" w:eastAsia="Times New Roman" w:hAnsi="Arial" w:cs="Arial"/>
          <w:b/>
          <w:bCs/>
          <w:iCs/>
          <w:sz w:val="24"/>
          <w:szCs w:val="24"/>
          <w:lang w:eastAsia="es-ES"/>
        </w:rPr>
        <w:t>paridad de género y respeto de los derechos humanos en el ámbito político</w:t>
      </w:r>
      <w:r w:rsidRPr="00CC45BD">
        <w:rPr>
          <w:rFonts w:ascii="Arial" w:eastAsia="Times New Roman" w:hAnsi="Arial" w:cs="Arial"/>
          <w:sz w:val="24"/>
          <w:szCs w:val="24"/>
          <w:lang w:eastAsia="es-ES"/>
        </w:rPr>
        <w:t xml:space="preserve">, y </w:t>
      </w:r>
    </w:p>
    <w:p w:rsidR="0078710B" w:rsidRPr="00CC45BD" w:rsidRDefault="0078710B" w:rsidP="0078710B">
      <w:pPr>
        <w:pStyle w:val="Prrafodelista"/>
        <w:ind w:left="993" w:hanging="360"/>
        <w:jc w:val="both"/>
        <w:rPr>
          <w:rFonts w:ascii="Arial" w:eastAsia="Times New Roman" w:hAnsi="Arial" w:cs="Arial"/>
          <w:sz w:val="24"/>
          <w:szCs w:val="24"/>
          <w:lang w:eastAsia="es-ES"/>
        </w:rPr>
      </w:pPr>
    </w:p>
    <w:p w:rsidR="0078710B" w:rsidRPr="00CC45BD" w:rsidRDefault="0078710B" w:rsidP="0078710B">
      <w:pPr>
        <w:pStyle w:val="Prrafodelista"/>
        <w:numPr>
          <w:ilvl w:val="0"/>
          <w:numId w:val="202"/>
        </w:numPr>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demás que le confiera el consejo general, este Código y otras disposiciones aplicables.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bookmarkStart w:id="24" w:name="_Hlk43372044"/>
      <w:r w:rsidRPr="00CC45BD">
        <w:rPr>
          <w:rFonts w:ascii="Arial" w:eastAsia="Times New Roman" w:hAnsi="Arial" w:cs="Arial"/>
          <w:b/>
          <w:sz w:val="24"/>
          <w:szCs w:val="24"/>
          <w:lang w:eastAsia="es-ES"/>
        </w:rPr>
        <w:t>Artículo 366.</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w:t>
      </w:r>
    </w:p>
    <w:bookmarkEnd w:id="24"/>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b) </w:t>
      </w:r>
      <w:bookmarkStart w:id="25" w:name="_Hlk43372049"/>
      <w:r w:rsidRPr="00CC45BD">
        <w:rPr>
          <w:rFonts w:ascii="Arial" w:eastAsia="Times New Roman" w:hAnsi="Arial" w:cs="Arial"/>
          <w:sz w:val="24"/>
          <w:szCs w:val="24"/>
          <w:lang w:eastAsia="es-ES"/>
        </w:rPr>
        <w:t xml:space="preserve"> Proponer al Consejo General el Programa de Capacitación Electoral y </w:t>
      </w:r>
      <w:r w:rsidRPr="00CC45BD">
        <w:rPr>
          <w:rFonts w:ascii="Arial" w:eastAsia="Times New Roman" w:hAnsi="Arial" w:cs="Arial"/>
          <w:b/>
          <w:bCs/>
          <w:iCs/>
          <w:sz w:val="24"/>
          <w:szCs w:val="24"/>
          <w:lang w:eastAsia="es-ES"/>
        </w:rPr>
        <w:t>Paridad de Género</w:t>
      </w:r>
      <w:r w:rsidRPr="00CC45BD">
        <w:rPr>
          <w:rFonts w:ascii="Arial" w:eastAsia="Times New Roman" w:hAnsi="Arial" w:cs="Arial"/>
          <w:sz w:val="24"/>
          <w:szCs w:val="24"/>
          <w:lang w:eastAsia="es-ES"/>
        </w:rPr>
        <w:t xml:space="preserve">, así como los materiales didácticos que se ocuparán para la capacitación, conforme a la legislación y lineamientos aplicables;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 a k) …</w:t>
      </w:r>
    </w:p>
    <w:bookmarkEnd w:id="25"/>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lastRenderedPageBreak/>
        <w:t>Artículo 367.</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o el Titular de la Secretaría Ejecutiva será designado por el voto de al menos cinco miembros del Consejo General del Instituto, a propuesta de la o el Consejero Presidente. Corresponde al Titular de la Secretaría Ejecutiva: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r)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73"/>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s)</w:t>
      </w:r>
      <w:r w:rsidRPr="00CC45BD">
        <w:rPr>
          <w:rFonts w:ascii="Arial" w:eastAsia="Times New Roman" w:hAnsi="Arial" w:cs="Arial"/>
          <w:sz w:val="24"/>
          <w:szCs w:val="24"/>
          <w:lang w:eastAsia="es-ES"/>
        </w:rPr>
        <w:tab/>
      </w:r>
      <w:r w:rsidRPr="00CC45BD">
        <w:rPr>
          <w:rFonts w:ascii="Arial" w:eastAsia="Times New Roman" w:hAnsi="Arial" w:cs="Arial"/>
          <w:bCs/>
          <w:snapToGrid w:val="0"/>
          <w:sz w:val="24"/>
          <w:szCs w:val="24"/>
          <w:lang w:eastAsia="es-ES"/>
        </w:rPr>
        <w:t xml:space="preserve">Integrar los expedientes con las actas de cómputo de la elección de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
          <w:snapToGrid w:val="0"/>
          <w:sz w:val="24"/>
          <w:szCs w:val="24"/>
          <w:lang w:eastAsia="es-ES"/>
        </w:rPr>
        <w:t>,</w:t>
      </w:r>
      <w:r w:rsidRPr="00CC45BD">
        <w:rPr>
          <w:rFonts w:ascii="Arial" w:eastAsia="Times New Roman" w:hAnsi="Arial" w:cs="Arial"/>
          <w:bCs/>
          <w:snapToGrid w:val="0"/>
          <w:sz w:val="24"/>
          <w:szCs w:val="24"/>
          <w:lang w:eastAsia="es-ES"/>
        </w:rPr>
        <w:t xml:space="preserve"> realizar las operaciones aritméticas correspondientes e informar al Consejo General del resultado por partido político y </w:t>
      </w:r>
      <w:r w:rsidRPr="00CC45BD">
        <w:rPr>
          <w:rFonts w:ascii="Arial" w:eastAsia="Times New Roman" w:hAnsi="Arial" w:cs="Arial"/>
          <w:b/>
          <w:iCs/>
          <w:snapToGrid w:val="0"/>
          <w:sz w:val="24"/>
          <w:szCs w:val="24"/>
          <w:lang w:eastAsia="es-ES"/>
        </w:rPr>
        <w:t>candidatura</w:t>
      </w:r>
      <w:r w:rsidRPr="00CC45BD">
        <w:rPr>
          <w:rFonts w:ascii="Arial" w:eastAsia="Times New Roman" w:hAnsi="Arial" w:cs="Arial"/>
          <w:b/>
          <w:snapToGrid w:val="0"/>
          <w:sz w:val="24"/>
          <w:szCs w:val="24"/>
          <w:lang w:eastAsia="es-ES"/>
        </w:rPr>
        <w:t>;</w:t>
      </w:r>
      <w:r w:rsidRPr="00CC45BD">
        <w:rPr>
          <w:rFonts w:ascii="Arial" w:eastAsia="Times New Roman" w:hAnsi="Arial" w:cs="Arial"/>
          <w:bCs/>
          <w:snapToGrid w:val="0"/>
          <w:sz w:val="24"/>
          <w:szCs w:val="24"/>
          <w:lang w:eastAsia="es-ES"/>
        </w:rPr>
        <w:t xml:space="preserve"> </w:t>
      </w:r>
    </w:p>
    <w:p w:rsidR="0078710B" w:rsidRPr="00CC45BD" w:rsidRDefault="0078710B" w:rsidP="0078710B">
      <w:pPr>
        <w:spacing w:after="0" w:line="240" w:lineRule="auto"/>
        <w:ind w:left="993" w:hanging="273"/>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993" w:hanging="273"/>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t)</w:t>
      </w:r>
      <w:r w:rsidRPr="00CC45BD">
        <w:rPr>
          <w:rFonts w:ascii="Arial" w:eastAsia="Times New Roman" w:hAnsi="Arial" w:cs="Arial"/>
          <w:sz w:val="24"/>
          <w:szCs w:val="24"/>
          <w:lang w:eastAsia="es-ES"/>
        </w:rPr>
        <w:tab/>
      </w:r>
      <w:r w:rsidRPr="00CC45BD">
        <w:rPr>
          <w:rFonts w:ascii="Arial" w:eastAsia="Times New Roman" w:hAnsi="Arial" w:cs="Arial"/>
          <w:bCs/>
          <w:snapToGrid w:val="0"/>
          <w:sz w:val="24"/>
          <w:szCs w:val="24"/>
          <w:lang w:eastAsia="es-ES"/>
        </w:rPr>
        <w:t xml:space="preserve">Integrar los expedientes con las actas de cómputo distritales de la elección de </w:t>
      </w:r>
      <w:r w:rsidRPr="00CC45BD">
        <w:rPr>
          <w:rFonts w:ascii="Arial" w:eastAsia="Times New Roman" w:hAnsi="Arial" w:cs="Arial"/>
          <w:b/>
          <w:iCs/>
          <w:snapToGrid w:val="0"/>
          <w:sz w:val="24"/>
          <w:szCs w:val="24"/>
          <w:lang w:eastAsia="es-ES"/>
        </w:rPr>
        <w:t>diputaciones</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 xml:space="preserve">por el principio de representación proporcional, y formular el proyecto de dictamen con la respectiva asignación por partido político, en los términos de este </w:t>
      </w:r>
      <w:r w:rsidRPr="00CC45BD">
        <w:rPr>
          <w:rFonts w:ascii="Arial" w:eastAsia="Times New Roman" w:hAnsi="Arial" w:cs="Arial"/>
          <w:bCs/>
          <w:snapToGrid w:val="0"/>
          <w:sz w:val="24"/>
          <w:szCs w:val="24"/>
          <w:lang w:val="es-ES" w:eastAsia="es-ES"/>
        </w:rPr>
        <w:t>Código</w:t>
      </w:r>
      <w:r w:rsidRPr="00CC45BD">
        <w:rPr>
          <w:rFonts w:ascii="Arial" w:eastAsia="Times New Roman" w:hAnsi="Arial" w:cs="Arial"/>
          <w:bCs/>
          <w:snapToGrid w:val="0"/>
          <w:sz w:val="24"/>
          <w:szCs w:val="24"/>
          <w:lang w:eastAsia="es-ES"/>
        </w:rPr>
        <w:t xml:space="preserve">, y presentarlos oportunamente al Consejo General; </w:t>
      </w:r>
    </w:p>
    <w:p w:rsidR="0078710B" w:rsidRPr="00CC45BD" w:rsidRDefault="0078710B" w:rsidP="0078710B">
      <w:pPr>
        <w:spacing w:after="0" w:line="240" w:lineRule="auto"/>
        <w:ind w:left="993" w:hanging="273"/>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993" w:hanging="273"/>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u) a bb)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371.</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Estado,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y los partidos políticos son corresponsables de la preparación, la organización, el desarrollo y la vigilancia del proceso electoral, desconcentrándose algunas de las funciones inherentes al proceso electoral, según se establece en </w:t>
      </w:r>
      <w:r w:rsidRPr="00CC45BD">
        <w:rPr>
          <w:rFonts w:ascii="Arial" w:eastAsia="Times New Roman" w:hAnsi="Arial" w:cs="Arial"/>
          <w:sz w:val="24"/>
          <w:szCs w:val="24"/>
          <w:lang w:val="es-ES" w:eastAsia="es-ES"/>
        </w:rPr>
        <w:t>el presente Código</w:t>
      </w:r>
      <w:r w:rsidRPr="00CC45BD">
        <w:rPr>
          <w:rFonts w:ascii="Arial" w:eastAsia="Times New Roman" w:hAnsi="Arial" w:cs="Arial"/>
          <w:sz w:val="24"/>
          <w:szCs w:val="24"/>
          <w:lang w:eastAsia="es-ES"/>
        </w:rPr>
        <w:t xml:space="preserve">, a través de los órganos siguientes, los cuales deberán estar integrados, preferentemente de forma paritaria: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y b)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c) Se deroga.</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372.</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comités distritales electorales son órganos encargados de la preparación, organización, desarrollo y vigilancia del proceso electoral para la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del Congreso del Estado, dentro de sus respectivos distritos, conforme a lo estipulado en este Código y demás disposiciones aplicables.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375.</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ser titular de la presidencia, secretaría o consejería distrital electoral, además de lo establecido en la normatividad aplicable, se requiere: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8"/>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Ser </w:t>
      </w:r>
      <w:r w:rsidRPr="00CC45BD">
        <w:rPr>
          <w:rFonts w:ascii="Arial" w:eastAsia="Times New Roman" w:hAnsi="Arial" w:cs="Arial"/>
          <w:b/>
          <w:bCs/>
          <w:iCs/>
          <w:sz w:val="24"/>
          <w:szCs w:val="24"/>
          <w:lang w:eastAsia="es-ES"/>
        </w:rPr>
        <w:t>ciudadana o ciudadano</w:t>
      </w:r>
      <w:r w:rsidRPr="00CC45BD">
        <w:rPr>
          <w:rFonts w:ascii="Arial" w:eastAsia="Times New Roman" w:hAnsi="Arial" w:cs="Arial"/>
          <w:sz w:val="24"/>
          <w:szCs w:val="24"/>
          <w:lang w:eastAsia="es-ES"/>
        </w:rPr>
        <w:t xml:space="preserve"> mexicano, en pleno ejercicio de sus derechos políticos y civiles;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08"/>
        </w:numPr>
        <w:tabs>
          <w:tab w:val="left" w:pos="851"/>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a f)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377.</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0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y b)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 Recibir y resolver las solicitudes de registro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que sean presentadas por los diversos partidos políticos; </w:t>
      </w:r>
    </w:p>
    <w:p w:rsidR="0078710B" w:rsidRPr="00CC45BD" w:rsidRDefault="0078710B" w:rsidP="0078710B">
      <w:pPr>
        <w:spacing w:after="0" w:line="240" w:lineRule="auto"/>
        <w:ind w:left="993" w:hanging="409"/>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  Resolver sobre las peticiones que le someta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y los partidos políticos relativas a la integración y funcionamiento de las mesas directivas de casilla, al desarrollo del proceso electoral y demás asuntos de su competencia, de conformidad con la legislación aplicable;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 Realizar el cómputo distrital para la elección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de mayoría relativa;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 y g)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h) Declarar formalmente electas a </w:t>
      </w:r>
      <w:r w:rsidRPr="00CC45BD">
        <w:rPr>
          <w:rFonts w:ascii="Arial" w:eastAsia="Times New Roman" w:hAnsi="Arial" w:cs="Arial"/>
          <w:b/>
          <w:bCs/>
          <w:iCs/>
          <w:sz w:val="24"/>
          <w:szCs w:val="24"/>
          <w:lang w:eastAsia="es-ES"/>
        </w:rPr>
        <w:t>las diputaciones</w:t>
      </w:r>
      <w:r w:rsidRPr="00CC45BD">
        <w:rPr>
          <w:rFonts w:ascii="Arial" w:eastAsia="Times New Roman" w:hAnsi="Arial" w:cs="Arial"/>
          <w:sz w:val="24"/>
          <w:szCs w:val="24"/>
          <w:lang w:eastAsia="es-ES"/>
        </w:rPr>
        <w:t xml:space="preserve"> del Congreso del Estado;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 a k)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  Coadyuvar, cuando así se determine, a la implementación de programas de capacitación electoral a </w:t>
      </w:r>
      <w:r w:rsidRPr="00CC45BD">
        <w:rPr>
          <w:rFonts w:ascii="Arial" w:eastAsia="Times New Roman" w:hAnsi="Arial" w:cs="Arial"/>
          <w:b/>
          <w:bCs/>
          <w:iCs/>
          <w:sz w:val="24"/>
          <w:szCs w:val="24"/>
          <w:lang w:eastAsia="es-ES"/>
        </w:rPr>
        <w:t>la ciudadanía</w:t>
      </w:r>
      <w:r w:rsidRPr="00CC45BD">
        <w:rPr>
          <w:rFonts w:ascii="Arial" w:eastAsia="Times New Roman" w:hAnsi="Arial" w:cs="Arial"/>
          <w:sz w:val="24"/>
          <w:szCs w:val="24"/>
          <w:lang w:eastAsia="es-ES"/>
        </w:rPr>
        <w:t xml:space="preserve"> que </w:t>
      </w:r>
      <w:r w:rsidRPr="00CC45BD">
        <w:rPr>
          <w:rFonts w:ascii="Arial" w:eastAsia="Times New Roman" w:hAnsi="Arial" w:cs="Arial"/>
          <w:b/>
          <w:bCs/>
          <w:iCs/>
          <w:sz w:val="24"/>
          <w:szCs w:val="24"/>
          <w:lang w:eastAsia="es-ES"/>
        </w:rPr>
        <w:t>integre</w:t>
      </w:r>
      <w:r w:rsidRPr="00CC45BD">
        <w:rPr>
          <w:rFonts w:ascii="Arial" w:eastAsia="Times New Roman" w:hAnsi="Arial" w:cs="Arial"/>
          <w:sz w:val="24"/>
          <w:szCs w:val="24"/>
          <w:lang w:eastAsia="es-ES"/>
        </w:rPr>
        <w:t xml:space="preserve"> las mesas directivas de casilla, conforme a la coordinación que se establezca con el Instituto Nacional, y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m) …</w:t>
      </w:r>
    </w:p>
    <w:p w:rsidR="0078710B" w:rsidRPr="00CC45BD" w:rsidRDefault="0078710B" w:rsidP="0078710B">
      <w:pPr>
        <w:pStyle w:val="Ttulo1"/>
        <w:rPr>
          <w:rFonts w:cs="Arial"/>
          <w:sz w:val="24"/>
          <w:szCs w:val="24"/>
        </w:rPr>
      </w:pPr>
      <w:bookmarkStart w:id="26" w:name="_Hlk28947029"/>
      <w:r w:rsidRPr="00CC45BD">
        <w:rPr>
          <w:rFonts w:cs="Arial"/>
          <w:sz w:val="24"/>
          <w:szCs w:val="24"/>
        </w:rPr>
        <w:t xml:space="preserve">       </w:t>
      </w:r>
      <w:bookmarkEnd w:id="26"/>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378.</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comités municipales electorales son los órganos encargados de la organización, preparación, desarrollo y vigilancia, dentro de su circunscripción, de los procesos electorales para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e integrantes de los ayuntamientos.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381.</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ser titular de la presidencia, de la secretaría y consejerías ciudadanas de un comité municipal electoral, además de lo establecido en la normatividad aplicable, se requiere:  </w:t>
      </w: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2"/>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Ser </w:t>
      </w:r>
      <w:r w:rsidRPr="00CC45BD">
        <w:rPr>
          <w:rFonts w:ascii="Arial" w:eastAsia="Times New Roman" w:hAnsi="Arial" w:cs="Arial"/>
          <w:b/>
          <w:bCs/>
          <w:iCs/>
          <w:sz w:val="24"/>
          <w:szCs w:val="24"/>
          <w:lang w:eastAsia="es-ES"/>
        </w:rPr>
        <w:t>ciudadana o ciudadano</w:t>
      </w:r>
      <w:r w:rsidRPr="00CC45BD">
        <w:rPr>
          <w:rFonts w:ascii="Arial" w:eastAsia="Times New Roman" w:hAnsi="Arial" w:cs="Arial"/>
          <w:sz w:val="24"/>
          <w:szCs w:val="24"/>
          <w:lang w:eastAsia="es-ES"/>
        </w:rPr>
        <w:t xml:space="preserve"> mexicano, en pleno ejercicio de sus derechos políticos y civiles;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12"/>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f)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383.</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3"/>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142"/>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b) </w:t>
      </w:r>
      <w:r w:rsidRPr="00CC45BD">
        <w:rPr>
          <w:rFonts w:ascii="Arial" w:eastAsia="Times New Roman" w:hAnsi="Arial" w:cs="Arial"/>
          <w:bCs/>
          <w:snapToGrid w:val="0"/>
          <w:sz w:val="24"/>
          <w:szCs w:val="24"/>
          <w:lang w:eastAsia="es-ES"/>
        </w:rPr>
        <w:tab/>
        <w:t xml:space="preserve">Intervenir dentro de su jurisdicción en la preparación, organización, desarrollo y vigilancia de los procesos electorales correspondientes a la </w:t>
      </w:r>
      <w:r w:rsidRPr="00CC45BD">
        <w:rPr>
          <w:rFonts w:ascii="Arial" w:eastAsia="Times New Roman" w:hAnsi="Arial" w:cs="Arial"/>
          <w:b/>
          <w:iCs/>
          <w:snapToGrid w:val="0"/>
          <w:sz w:val="24"/>
          <w:szCs w:val="24"/>
          <w:lang w:eastAsia="es-ES"/>
        </w:rPr>
        <w:t>Gubernatura</w:t>
      </w:r>
      <w:r w:rsidRPr="00CC45BD">
        <w:rPr>
          <w:rFonts w:ascii="Arial" w:eastAsia="Times New Roman" w:hAnsi="Arial" w:cs="Arial"/>
          <w:bCs/>
          <w:snapToGrid w:val="0"/>
          <w:sz w:val="24"/>
          <w:szCs w:val="24"/>
          <w:lang w:eastAsia="es-ES"/>
        </w:rPr>
        <w:t xml:space="preserve"> y a los Ayuntamientos; </w:t>
      </w:r>
    </w:p>
    <w:p w:rsidR="0078710B" w:rsidRPr="00CC45BD" w:rsidRDefault="0078710B" w:rsidP="0078710B">
      <w:pPr>
        <w:widowControl w:val="0"/>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212"/>
        </w:numPr>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Elaborar y ejecutar, cuando sea delegada tal atribución por parte del Instituto Nacional, un programa de capacitación electoral </w:t>
      </w:r>
      <w:r w:rsidRPr="00CC45BD">
        <w:rPr>
          <w:rFonts w:ascii="Arial" w:eastAsia="Times New Roman" w:hAnsi="Arial" w:cs="Arial"/>
          <w:b/>
          <w:iCs/>
          <w:snapToGrid w:val="0"/>
          <w:sz w:val="24"/>
          <w:szCs w:val="24"/>
          <w:lang w:eastAsia="es-ES"/>
        </w:rPr>
        <w:t>de la ciudadanía</w:t>
      </w:r>
      <w:r w:rsidRPr="00CC45BD">
        <w:rPr>
          <w:rFonts w:ascii="Arial" w:eastAsia="Times New Roman" w:hAnsi="Arial" w:cs="Arial"/>
          <w:bCs/>
          <w:snapToGrid w:val="0"/>
          <w:sz w:val="24"/>
          <w:szCs w:val="24"/>
          <w:lang w:eastAsia="es-ES"/>
        </w:rPr>
        <w:t xml:space="preserve"> que servirá para designar a las y los funcionarios de las mesas directivas de casilla, bajo los lineamientos que para tal efecto emita el Instituto Nacional o el Consejo General, según corresponda;  </w:t>
      </w:r>
    </w:p>
    <w:p w:rsidR="0078710B" w:rsidRPr="00CC45BD" w:rsidRDefault="0078710B" w:rsidP="0078710B">
      <w:pPr>
        <w:spacing w:after="0" w:line="240" w:lineRule="auto"/>
        <w:jc w:val="both"/>
        <w:rPr>
          <w:rFonts w:ascii="Arial" w:eastAsia="Times New Roman" w:hAnsi="Arial" w:cs="Arial"/>
          <w:bCs/>
          <w:sz w:val="24"/>
          <w:szCs w:val="24"/>
          <w:lang w:eastAsia="es-ES"/>
        </w:rPr>
      </w:pPr>
    </w:p>
    <w:p w:rsidR="0078710B" w:rsidRPr="00CC45BD" w:rsidRDefault="0078710B" w:rsidP="0078710B">
      <w:pPr>
        <w:widowControl w:val="0"/>
        <w:numPr>
          <w:ilvl w:val="0"/>
          <w:numId w:val="212"/>
        </w:numPr>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Coadyuvar, cuando así se determine, a la implementación de programas de capacitación electoral a </w:t>
      </w:r>
      <w:r w:rsidRPr="00CC45BD">
        <w:rPr>
          <w:rFonts w:ascii="Arial" w:eastAsia="Times New Roman" w:hAnsi="Arial" w:cs="Arial"/>
          <w:b/>
          <w:iCs/>
          <w:snapToGrid w:val="0"/>
          <w:sz w:val="24"/>
          <w:szCs w:val="24"/>
          <w:lang w:eastAsia="es-ES"/>
        </w:rPr>
        <w:t>la ciudadanía que integre</w:t>
      </w:r>
      <w:r w:rsidRPr="00CC45BD">
        <w:rPr>
          <w:rFonts w:ascii="Arial" w:eastAsia="Times New Roman" w:hAnsi="Arial" w:cs="Arial"/>
          <w:bCs/>
          <w:snapToGrid w:val="0"/>
          <w:sz w:val="24"/>
          <w:szCs w:val="24"/>
          <w:lang w:eastAsia="es-ES"/>
        </w:rPr>
        <w:t xml:space="preserve"> las mesas directivas de casilla, conforme a la coordinación con el Instituto Nacional; </w:t>
      </w:r>
    </w:p>
    <w:p w:rsidR="0078710B" w:rsidRPr="00CC45BD" w:rsidRDefault="0078710B" w:rsidP="0078710B">
      <w:pPr>
        <w:widowControl w:val="0"/>
        <w:spacing w:after="0" w:line="240" w:lineRule="auto"/>
        <w:ind w:left="993"/>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212"/>
        </w:numPr>
        <w:spacing w:after="0" w:line="240" w:lineRule="auto"/>
        <w:ind w:left="993" w:hanging="426"/>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a  i) …</w:t>
      </w:r>
    </w:p>
    <w:p w:rsidR="0078710B" w:rsidRPr="00CC45BD" w:rsidRDefault="0078710B" w:rsidP="0078710B">
      <w:pPr>
        <w:widowControl w:val="0"/>
        <w:spacing w:after="0" w:line="240" w:lineRule="auto"/>
        <w:ind w:left="993"/>
        <w:contextualSpacing/>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j)</w:t>
      </w:r>
      <w:r w:rsidRPr="00CC45BD">
        <w:rPr>
          <w:rFonts w:ascii="Arial" w:eastAsia="Times New Roman" w:hAnsi="Arial" w:cs="Arial"/>
          <w:sz w:val="24"/>
          <w:szCs w:val="24"/>
          <w:lang w:eastAsia="es-ES"/>
        </w:rPr>
        <w:tab/>
        <w:t xml:space="preserve">Realizar el cómputo municipal de la votación para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del Estado y remitir al Instituto los resultados de la misma; </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k)</w:t>
      </w:r>
      <w:r w:rsidRPr="00CC45BD">
        <w:rPr>
          <w:rFonts w:ascii="Arial" w:eastAsia="Times New Roman" w:hAnsi="Arial" w:cs="Arial"/>
          <w:sz w:val="24"/>
          <w:szCs w:val="24"/>
          <w:lang w:eastAsia="es-ES"/>
        </w:rPr>
        <w:tab/>
      </w:r>
      <w:r w:rsidRPr="00CC45BD">
        <w:rPr>
          <w:rFonts w:ascii="Arial" w:eastAsia="Times New Roman" w:hAnsi="Arial" w:cs="Arial"/>
          <w:bCs/>
          <w:snapToGrid w:val="0"/>
          <w:sz w:val="24"/>
          <w:szCs w:val="24"/>
          <w:lang w:eastAsia="es-ES"/>
        </w:rPr>
        <w:t xml:space="preserve">Realizar el cómputo municipal de la elección de Ayuntamientos; declarar la validez de la elección; expedir y entregar la constancia de mayoría respectiva, así como las constancias de asignación que procedan en el caso de </w:t>
      </w:r>
      <w:r w:rsidRPr="00CC45BD">
        <w:rPr>
          <w:rFonts w:ascii="Arial" w:eastAsia="Times New Roman" w:hAnsi="Arial" w:cs="Arial"/>
          <w:b/>
          <w:iCs/>
          <w:snapToGrid w:val="0"/>
          <w:sz w:val="24"/>
          <w:szCs w:val="24"/>
          <w:lang w:eastAsia="es-ES"/>
        </w:rPr>
        <w:t>regidurías</w:t>
      </w:r>
      <w:r w:rsidRPr="00CC45BD">
        <w:rPr>
          <w:rFonts w:ascii="Arial" w:eastAsia="Times New Roman" w:hAnsi="Arial" w:cs="Arial"/>
          <w:bCs/>
          <w:snapToGrid w:val="0"/>
          <w:sz w:val="24"/>
          <w:szCs w:val="24"/>
          <w:lang w:eastAsia="es-ES"/>
        </w:rPr>
        <w:t xml:space="preserve"> de representación proporcional y segunda sindicatura y remitir de inmediato los resultados al Instituto;  </w:t>
      </w:r>
    </w:p>
    <w:p w:rsidR="0078710B" w:rsidRPr="00CC45BD" w:rsidRDefault="0078710B" w:rsidP="0078710B">
      <w:pPr>
        <w:spacing w:after="0" w:line="240" w:lineRule="auto"/>
        <w:ind w:left="993" w:hanging="426"/>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bCs/>
          <w:snapToGrid w:val="0"/>
          <w:sz w:val="24"/>
          <w:szCs w:val="24"/>
          <w:lang w:eastAsia="es-ES"/>
        </w:rPr>
        <w:t>l) a o)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384.</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mesas directivas de casilla, son los órganos electorales integrados por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facultados para recibir la votación y realizar el escrutinio y cómputo en cada una de las secciones electorales en que se divida la entidad.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21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385. </w:t>
      </w:r>
      <w:r w:rsidRPr="00CC45BD">
        <w:rPr>
          <w:rFonts w:ascii="Arial" w:eastAsia="Times New Roman" w:hAnsi="Arial" w:cs="Arial"/>
          <w:sz w:val="24"/>
          <w:szCs w:val="24"/>
          <w:lang w:eastAsia="es-ES"/>
        </w:rPr>
        <w:t>Se deroga.</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387.</w:t>
      </w:r>
      <w:r w:rsidRPr="00CC45BD">
        <w:rPr>
          <w:rFonts w:ascii="Arial" w:eastAsia="Times New Roman" w:hAnsi="Arial" w:cs="Arial"/>
          <w:sz w:val="24"/>
          <w:szCs w:val="24"/>
          <w:lang w:eastAsia="es-ES"/>
        </w:rPr>
        <w:t xml:space="preserve"> </w:t>
      </w:r>
    </w:p>
    <w:p w:rsidR="0078710B" w:rsidRPr="00CC45BD" w:rsidRDefault="0078710B" w:rsidP="0078710B">
      <w:pPr>
        <w:spacing w:after="0" w:line="240" w:lineRule="auto"/>
        <w:ind w:left="709"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w:t>
      </w:r>
    </w:p>
    <w:p w:rsidR="0078710B" w:rsidRPr="00CC45BD" w:rsidRDefault="0078710B" w:rsidP="0078710B">
      <w:pPr>
        <w:spacing w:after="0" w:line="240" w:lineRule="auto"/>
        <w:ind w:left="709" w:hanging="283"/>
        <w:jc w:val="both"/>
        <w:rPr>
          <w:rFonts w:ascii="Arial" w:eastAsia="Times New Roman" w:hAnsi="Arial" w:cs="Arial"/>
          <w:sz w:val="24"/>
          <w:szCs w:val="24"/>
          <w:lang w:eastAsia="es-ES"/>
        </w:rPr>
      </w:pPr>
    </w:p>
    <w:p w:rsidR="0078710B" w:rsidRPr="00CC45BD" w:rsidRDefault="0078710B" w:rsidP="0078710B">
      <w:pPr>
        <w:spacing w:after="0" w:line="240" w:lineRule="auto"/>
        <w:ind w:left="709"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2. </w:t>
      </w:r>
      <w:r w:rsidRPr="00CC45BD">
        <w:rPr>
          <w:rFonts w:ascii="Arial" w:eastAsia="Times New Roman" w:hAnsi="Arial" w:cs="Arial"/>
          <w:bCs/>
          <w:snapToGrid w:val="0"/>
          <w:sz w:val="24"/>
          <w:szCs w:val="24"/>
          <w:lang w:eastAsia="es-ES"/>
        </w:rPr>
        <w:t xml:space="preserve">El Instituto vigilará que se cumplan los derechos laborales de </w:t>
      </w:r>
      <w:r w:rsidRPr="00CC45BD">
        <w:rPr>
          <w:rFonts w:ascii="Arial" w:eastAsia="Times New Roman" w:hAnsi="Arial" w:cs="Arial"/>
          <w:b/>
          <w:iCs/>
          <w:snapToGrid w:val="0"/>
          <w:sz w:val="24"/>
          <w:szCs w:val="24"/>
          <w:lang w:eastAsia="es-ES"/>
        </w:rPr>
        <w:t xml:space="preserve">las ciudadanas y los ciudadanos </w:t>
      </w:r>
      <w:r w:rsidRPr="00CC45BD">
        <w:rPr>
          <w:rFonts w:ascii="Arial" w:eastAsia="Times New Roman" w:hAnsi="Arial" w:cs="Arial"/>
          <w:bCs/>
          <w:snapToGrid w:val="0"/>
          <w:sz w:val="24"/>
          <w:szCs w:val="24"/>
          <w:lang w:eastAsia="es-ES"/>
        </w:rPr>
        <w:t xml:space="preserve">y pondrá en conocimiento de las autoridades competentes, toda irregularidad o violación a los derechos de </w:t>
      </w:r>
      <w:r w:rsidRPr="00CC45BD">
        <w:rPr>
          <w:rFonts w:ascii="Arial" w:eastAsia="Times New Roman" w:hAnsi="Arial" w:cs="Arial"/>
          <w:b/>
          <w:iCs/>
          <w:snapToGrid w:val="0"/>
          <w:sz w:val="24"/>
          <w:szCs w:val="24"/>
          <w:lang w:eastAsia="es-ES"/>
        </w:rPr>
        <w:t>la ciudadanía</w:t>
      </w:r>
      <w:r w:rsidRPr="00CC45BD">
        <w:rPr>
          <w:rFonts w:ascii="Arial" w:eastAsia="Times New Roman" w:hAnsi="Arial" w:cs="Arial"/>
          <w:bCs/>
          <w:snapToGrid w:val="0"/>
          <w:sz w:val="24"/>
          <w:szCs w:val="24"/>
          <w:lang w:eastAsia="es-ES"/>
        </w:rPr>
        <w:t xml:space="preserve"> que cometa su patrón con motivo de sus obligaciones político-electorales.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388.</w:t>
      </w:r>
      <w:r w:rsidRPr="00CC45BD">
        <w:rPr>
          <w:rFonts w:ascii="Arial" w:eastAsia="Times New Roman" w:hAnsi="Arial" w:cs="Arial"/>
          <w:sz w:val="24"/>
          <w:szCs w:val="24"/>
          <w:lang w:eastAsia="es-ES"/>
        </w:rPr>
        <w:t xml:space="preserve"> Se deroga.</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390.</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los casos en que las elecciones no sean concurrentes con la federal, las y los integrantes de las mesas directivas de casilla tienen las atribuciones siguientes: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y b)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70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 La Escrutadora o escrutador: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numPr>
          <w:ilvl w:val="0"/>
          <w:numId w:val="216"/>
        </w:numPr>
        <w:spacing w:after="0" w:line="240" w:lineRule="auto"/>
        <w:ind w:left="1418"/>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Contar la cantidad de boletas depositadas en la urna y el número de </w:t>
      </w:r>
      <w:r w:rsidRPr="00CC45BD">
        <w:rPr>
          <w:rFonts w:ascii="Arial" w:eastAsia="Times New Roman" w:hAnsi="Arial" w:cs="Arial"/>
          <w:b/>
          <w:bCs/>
          <w:iCs/>
          <w:sz w:val="24"/>
          <w:szCs w:val="24"/>
          <w:lang w:eastAsia="es-ES"/>
        </w:rPr>
        <w:t>ciudadanas y ciudadanos</w:t>
      </w:r>
      <w:r w:rsidRPr="00CC45BD">
        <w:rPr>
          <w:rFonts w:ascii="Arial" w:eastAsia="Times New Roman" w:hAnsi="Arial" w:cs="Arial"/>
          <w:sz w:val="24"/>
          <w:szCs w:val="24"/>
          <w:lang w:eastAsia="es-ES"/>
        </w:rPr>
        <w:t xml:space="preserve"> inscritos en la lista nominal de electores; </w:t>
      </w:r>
    </w:p>
    <w:p w:rsidR="0078710B" w:rsidRPr="00CC45BD" w:rsidRDefault="0078710B" w:rsidP="0078710B">
      <w:pPr>
        <w:spacing w:after="0" w:line="240" w:lineRule="auto"/>
        <w:ind w:left="1418" w:hanging="352"/>
        <w:jc w:val="both"/>
        <w:rPr>
          <w:rFonts w:ascii="Arial" w:eastAsia="Times New Roman" w:hAnsi="Arial" w:cs="Arial"/>
          <w:sz w:val="24"/>
          <w:szCs w:val="24"/>
          <w:lang w:eastAsia="es-ES"/>
        </w:rPr>
      </w:pPr>
    </w:p>
    <w:p w:rsidR="0078710B" w:rsidRPr="00CC45BD" w:rsidRDefault="0078710B" w:rsidP="0078710B">
      <w:pPr>
        <w:numPr>
          <w:ilvl w:val="0"/>
          <w:numId w:val="216"/>
        </w:numPr>
        <w:spacing w:after="0" w:line="240" w:lineRule="auto"/>
        <w:ind w:left="1418"/>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Contar el número de votos emitidos en favor de cada </w:t>
      </w:r>
      <w:r w:rsidRPr="00CC45BD">
        <w:rPr>
          <w:rFonts w:ascii="Arial" w:eastAsia="Times New Roman" w:hAnsi="Arial" w:cs="Arial"/>
          <w:b/>
          <w:bCs/>
          <w:iCs/>
          <w:sz w:val="24"/>
          <w:szCs w:val="24"/>
          <w:lang w:eastAsia="es-ES"/>
        </w:rPr>
        <w:t>candidatura</w:t>
      </w:r>
      <w:r w:rsidRPr="00CC45BD">
        <w:rPr>
          <w:rFonts w:ascii="Arial" w:eastAsia="Times New Roman" w:hAnsi="Arial" w:cs="Arial"/>
          <w:sz w:val="24"/>
          <w:szCs w:val="24"/>
          <w:lang w:eastAsia="es-ES"/>
        </w:rPr>
        <w:t xml:space="preserve"> a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fórmula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o planilla de Ayuntamiento;  </w:t>
      </w:r>
    </w:p>
    <w:p w:rsidR="0078710B" w:rsidRPr="00CC45BD" w:rsidRDefault="0078710B" w:rsidP="0078710B">
      <w:pPr>
        <w:spacing w:after="0" w:line="240" w:lineRule="auto"/>
        <w:ind w:left="1418"/>
        <w:jc w:val="both"/>
        <w:rPr>
          <w:rFonts w:ascii="Arial" w:eastAsia="Times New Roman" w:hAnsi="Arial" w:cs="Arial"/>
          <w:sz w:val="24"/>
          <w:szCs w:val="24"/>
          <w:lang w:eastAsia="es-ES"/>
        </w:rPr>
      </w:pPr>
    </w:p>
    <w:p w:rsidR="0078710B" w:rsidRPr="00CC45BD" w:rsidRDefault="0078710B" w:rsidP="0078710B">
      <w:pPr>
        <w:numPr>
          <w:ilvl w:val="0"/>
          <w:numId w:val="216"/>
        </w:numPr>
        <w:tabs>
          <w:tab w:val="left" w:pos="1276"/>
        </w:tabs>
        <w:spacing w:after="0" w:line="240" w:lineRule="auto"/>
        <w:ind w:left="1134" w:firstLine="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iv.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392.</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Los partidos políticos nacionales y estatales, las coaliciones y, en su caso </w:t>
      </w:r>
      <w:r w:rsidRPr="00CC45BD">
        <w:rPr>
          <w:rFonts w:ascii="Arial" w:eastAsia="Times New Roman" w:hAnsi="Arial" w:cs="Arial"/>
          <w:b/>
          <w:bCs/>
          <w:iCs/>
          <w:sz w:val="24"/>
          <w:szCs w:val="24"/>
          <w:lang w:eastAsia="es-ES"/>
        </w:rPr>
        <w:t>las candidaturas independientes</w:t>
      </w:r>
      <w:r w:rsidRPr="00CC45BD">
        <w:rPr>
          <w:rFonts w:ascii="Arial" w:eastAsia="Times New Roman" w:hAnsi="Arial" w:cs="Arial"/>
          <w:sz w:val="24"/>
          <w:szCs w:val="24"/>
          <w:lang w:eastAsia="es-ES"/>
        </w:rPr>
        <w:t xml:space="preserve"> podrán registrar representantes ante las mesas directivas de casilla, así como representantes generales, en los términos establecidos en la ley de la materia.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394.</w:t>
      </w:r>
    </w:p>
    <w:p w:rsidR="0078710B" w:rsidRPr="00CC45BD" w:rsidRDefault="0078710B" w:rsidP="0078710B">
      <w:pPr>
        <w:numPr>
          <w:ilvl w:val="0"/>
          <w:numId w:val="21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Instituto, para su vigilancia, contará con </w:t>
      </w:r>
      <w:r w:rsidRPr="00CC45BD">
        <w:rPr>
          <w:rFonts w:ascii="Arial" w:eastAsia="Times New Roman" w:hAnsi="Arial" w:cs="Arial"/>
          <w:b/>
          <w:bCs/>
          <w:iCs/>
          <w:sz w:val="24"/>
          <w:szCs w:val="24"/>
          <w:lang w:eastAsia="es-ES"/>
        </w:rPr>
        <w:t>una Contraloría interna</w:t>
      </w:r>
      <w:r w:rsidRPr="00CC45BD">
        <w:rPr>
          <w:rFonts w:ascii="Arial" w:eastAsia="Times New Roman" w:hAnsi="Arial" w:cs="Arial"/>
          <w:sz w:val="24"/>
          <w:szCs w:val="24"/>
          <w:lang w:eastAsia="es-ES"/>
        </w:rPr>
        <w:t>, que gozará de autonomía técnica y de gestión, su titular durará en su encargo seis años con la posibilidad de ser ratificado por otro periodo igual; estará adscrito administrativamente al Consejo General, y mantendrá la coordinación técnica con la Auditoría Superior del Estado de Coahuila.</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1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18"/>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o la titular de la Contraloría será denominado “</w:t>
      </w:r>
      <w:r w:rsidRPr="00CC45BD">
        <w:rPr>
          <w:rFonts w:ascii="Arial" w:eastAsia="Times New Roman" w:hAnsi="Arial" w:cs="Arial"/>
          <w:b/>
          <w:bCs/>
          <w:iCs/>
          <w:sz w:val="24"/>
          <w:szCs w:val="24"/>
          <w:lang w:eastAsia="es-ES"/>
        </w:rPr>
        <w:t>Contralora Interna” o</w:t>
      </w:r>
      <w:r w:rsidRPr="00CC45BD">
        <w:rPr>
          <w:rFonts w:ascii="Arial" w:eastAsia="Times New Roman" w:hAnsi="Arial" w:cs="Arial"/>
          <w:sz w:val="24"/>
          <w:szCs w:val="24"/>
          <w:lang w:eastAsia="es-ES"/>
        </w:rPr>
        <w:t xml:space="preserve"> “Contralor Interno” y tendrá un nivel jerárquico equivalente al de titular de la Dirección Ejecutiva.</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218"/>
        </w:numPr>
        <w:tabs>
          <w:tab w:val="left" w:pos="567"/>
        </w:tab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y 5.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395.</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1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Son requisitos para ser elegido como </w:t>
      </w:r>
      <w:r w:rsidRPr="00CC45BD">
        <w:rPr>
          <w:rFonts w:ascii="Arial" w:eastAsia="Times New Roman" w:hAnsi="Arial" w:cs="Arial"/>
          <w:b/>
          <w:bCs/>
          <w:iCs/>
          <w:sz w:val="24"/>
          <w:szCs w:val="24"/>
          <w:lang w:eastAsia="es-ES"/>
        </w:rPr>
        <w:t>Contralora o Contralor</w:t>
      </w:r>
      <w:r w:rsidRPr="00CC45BD">
        <w:rPr>
          <w:rFonts w:ascii="Arial" w:eastAsia="Times New Roman" w:hAnsi="Arial" w:cs="Arial"/>
          <w:sz w:val="24"/>
          <w:szCs w:val="24"/>
          <w:lang w:eastAsia="es-ES"/>
        </w:rPr>
        <w:t xml:space="preserve"> Interno: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220"/>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Ser </w:t>
      </w:r>
      <w:r w:rsidRPr="00CC45BD">
        <w:rPr>
          <w:rFonts w:ascii="Arial" w:eastAsia="Times New Roman" w:hAnsi="Arial" w:cs="Arial"/>
          <w:b/>
          <w:bCs/>
          <w:iCs/>
          <w:sz w:val="24"/>
          <w:szCs w:val="24"/>
          <w:lang w:eastAsia="es-ES"/>
        </w:rPr>
        <w:t>ciudadana o ciudadano</w:t>
      </w:r>
      <w:r w:rsidRPr="00CC45BD">
        <w:rPr>
          <w:rFonts w:ascii="Arial" w:eastAsia="Times New Roman" w:hAnsi="Arial" w:cs="Arial"/>
          <w:sz w:val="24"/>
          <w:szCs w:val="24"/>
          <w:lang w:eastAsia="es-ES"/>
        </w:rPr>
        <w:t xml:space="preserve"> mexicano coahuilense, en pleno ejercicio de sus derechos civiles y políticos; </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20"/>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h)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396.</w:t>
      </w:r>
      <w:r w:rsidRPr="00CC45BD">
        <w:rPr>
          <w:rFonts w:ascii="Arial" w:eastAsia="Times New Roman" w:hAnsi="Arial" w:cs="Arial"/>
          <w:sz w:val="24"/>
          <w:szCs w:val="24"/>
          <w:lang w:eastAsia="es-ES"/>
        </w:rPr>
        <w:t xml:space="preserve">  </w:t>
      </w:r>
    </w:p>
    <w:p w:rsidR="0078710B" w:rsidRPr="00CC45BD" w:rsidRDefault="0078710B" w:rsidP="0078710B">
      <w:pPr>
        <w:numPr>
          <w:ilvl w:val="0"/>
          <w:numId w:val="22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procedimiento para la designación </w:t>
      </w:r>
      <w:r w:rsidRPr="00CC45BD">
        <w:rPr>
          <w:rFonts w:ascii="Arial" w:eastAsia="Times New Roman" w:hAnsi="Arial" w:cs="Arial"/>
          <w:b/>
          <w:bCs/>
          <w:iCs/>
          <w:sz w:val="24"/>
          <w:szCs w:val="24"/>
          <w:lang w:eastAsia="es-ES"/>
        </w:rPr>
        <w:t>de la Contralora o Contralor</w:t>
      </w:r>
      <w:r w:rsidRPr="00CC45BD">
        <w:rPr>
          <w:rFonts w:ascii="Arial" w:eastAsia="Times New Roman" w:hAnsi="Arial" w:cs="Arial"/>
          <w:sz w:val="24"/>
          <w:szCs w:val="24"/>
          <w:lang w:eastAsia="es-ES"/>
        </w:rPr>
        <w:t xml:space="preserve">, se sujetará al trámite siguiente: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d)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tabs>
          <w:tab w:val="left" w:pos="0"/>
        </w:tab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 La designación </w:t>
      </w:r>
      <w:r w:rsidRPr="00CC45BD">
        <w:rPr>
          <w:rFonts w:ascii="Arial" w:eastAsia="Times New Roman" w:hAnsi="Arial" w:cs="Arial"/>
          <w:b/>
          <w:bCs/>
          <w:iCs/>
          <w:sz w:val="24"/>
          <w:szCs w:val="24"/>
          <w:lang w:eastAsia="es-ES"/>
        </w:rPr>
        <w:t>de la Contralora o Contralor</w:t>
      </w:r>
      <w:r w:rsidRPr="00CC45BD">
        <w:rPr>
          <w:rFonts w:ascii="Arial" w:eastAsia="Times New Roman" w:hAnsi="Arial" w:cs="Arial"/>
          <w:sz w:val="24"/>
          <w:szCs w:val="24"/>
          <w:lang w:eastAsia="es-ES"/>
        </w:rPr>
        <w:t xml:space="preserve"> Interno del Instituto, se mandará publicar en el Periódico Oficial; </w:t>
      </w:r>
    </w:p>
    <w:p w:rsidR="0078710B" w:rsidRPr="00CC45BD" w:rsidRDefault="0078710B" w:rsidP="0078710B">
      <w:pPr>
        <w:tabs>
          <w:tab w:val="left" w:pos="0"/>
        </w:tabs>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w:t>
      </w:r>
      <w:r w:rsidRPr="00CC45BD">
        <w:rPr>
          <w:rFonts w:ascii="Arial" w:eastAsia="Times New Roman" w:hAnsi="Arial" w:cs="Arial"/>
          <w:sz w:val="24"/>
          <w:szCs w:val="24"/>
          <w:lang w:eastAsia="es-ES"/>
        </w:rPr>
        <w:tab/>
      </w:r>
      <w:r w:rsidRPr="00CC45BD">
        <w:rPr>
          <w:rFonts w:ascii="Arial" w:eastAsia="Times New Roman" w:hAnsi="Arial" w:cs="Arial"/>
          <w:b/>
          <w:bCs/>
          <w:iCs/>
          <w:snapToGrid w:val="0"/>
          <w:sz w:val="24"/>
          <w:szCs w:val="24"/>
          <w:lang w:eastAsia="es-ES"/>
        </w:rPr>
        <w:t>La Contralora o Contralor designado</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 xml:space="preserve">deberá comparecer ante el propio Congreso del Estado o la Diputación Permanente, a rendir la protesta de Ley.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bCs/>
          <w:iCs/>
          <w:sz w:val="24"/>
          <w:szCs w:val="24"/>
          <w:lang w:eastAsia="es-ES"/>
        </w:rPr>
      </w:pPr>
      <w:r w:rsidRPr="00CC45BD">
        <w:rPr>
          <w:rFonts w:ascii="Arial" w:eastAsia="Times New Roman" w:hAnsi="Arial" w:cs="Arial"/>
          <w:b/>
          <w:sz w:val="24"/>
          <w:szCs w:val="24"/>
          <w:lang w:eastAsia="es-ES"/>
        </w:rPr>
        <w:t>Artículo 397.</w:t>
      </w:r>
    </w:p>
    <w:p w:rsidR="0078710B" w:rsidRPr="00CC45BD" w:rsidRDefault="0078710B" w:rsidP="0078710B">
      <w:pPr>
        <w:numPr>
          <w:ilvl w:val="0"/>
          <w:numId w:val="222"/>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 contralora o el contralor</w:t>
      </w:r>
      <w:r w:rsidRPr="00CC45BD">
        <w:rPr>
          <w:rFonts w:ascii="Arial" w:eastAsia="Times New Roman" w:hAnsi="Arial" w:cs="Arial"/>
          <w:sz w:val="24"/>
          <w:szCs w:val="24"/>
          <w:lang w:eastAsia="es-ES"/>
        </w:rPr>
        <w:t xml:space="preserve"> podrá ser sancionado conforme al Título Cuarto de este Libro Sexto de este Código por las siguientes causas graves de responsabilidad administrativa:</w:t>
      </w:r>
    </w:p>
    <w:p w:rsidR="0078710B" w:rsidRPr="00CC45BD" w:rsidRDefault="0078710B" w:rsidP="0078710B">
      <w:pPr>
        <w:spacing w:after="0" w:line="240" w:lineRule="auto"/>
        <w:ind w:left="720"/>
        <w:jc w:val="both"/>
        <w:rPr>
          <w:rFonts w:ascii="Arial" w:eastAsia="Times New Roman" w:hAnsi="Arial" w:cs="Arial"/>
          <w:b/>
          <w:bCs/>
          <w:iCs/>
          <w:sz w:val="24"/>
          <w:szCs w:val="24"/>
          <w:lang w:eastAsia="es-ES"/>
        </w:rPr>
      </w:pPr>
    </w:p>
    <w:p w:rsidR="0078710B" w:rsidRPr="00CC45BD" w:rsidRDefault="0078710B" w:rsidP="0078710B">
      <w:pPr>
        <w:spacing w:after="0" w:line="240" w:lineRule="auto"/>
        <w:ind w:left="720"/>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a) a d) …</w:t>
      </w:r>
    </w:p>
    <w:p w:rsidR="0078710B" w:rsidRPr="00CC45BD" w:rsidRDefault="0078710B" w:rsidP="0078710B">
      <w:pPr>
        <w:spacing w:after="0" w:line="240" w:lineRule="auto"/>
        <w:ind w:left="720"/>
        <w:jc w:val="both"/>
        <w:rPr>
          <w:rFonts w:ascii="Arial" w:eastAsia="Times New Roman" w:hAnsi="Arial" w:cs="Arial"/>
          <w:bCs/>
          <w:iCs/>
          <w:sz w:val="24"/>
          <w:szCs w:val="24"/>
          <w:lang w:eastAsia="es-ES"/>
        </w:rPr>
      </w:pPr>
    </w:p>
    <w:p w:rsidR="0078710B" w:rsidRPr="00CC45BD" w:rsidRDefault="0078710B" w:rsidP="0078710B">
      <w:pPr>
        <w:spacing w:after="0" w:line="240" w:lineRule="auto"/>
        <w:ind w:left="993" w:hanging="273"/>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e)</w:t>
      </w:r>
      <w:r w:rsidRPr="00CC45BD">
        <w:rPr>
          <w:rFonts w:ascii="Arial" w:eastAsia="Times New Roman" w:hAnsi="Arial" w:cs="Arial"/>
          <w:bCs/>
          <w:iCs/>
          <w:sz w:val="24"/>
          <w:szCs w:val="24"/>
          <w:lang w:eastAsia="es-ES"/>
        </w:rPr>
        <w:tab/>
        <w:t>Incurrir en alguna de las infracciones a que se refiere la Ley General de Responsabilidades Administrativas.</w:t>
      </w:r>
    </w:p>
    <w:p w:rsidR="0078710B" w:rsidRPr="00CC45BD" w:rsidRDefault="0078710B" w:rsidP="0078710B">
      <w:pPr>
        <w:spacing w:after="0" w:line="240" w:lineRule="auto"/>
        <w:ind w:left="993" w:hanging="273"/>
        <w:jc w:val="both"/>
        <w:rPr>
          <w:rFonts w:ascii="Arial" w:eastAsia="Times New Roman" w:hAnsi="Arial" w:cs="Arial"/>
          <w:bCs/>
          <w:iCs/>
          <w:sz w:val="24"/>
          <w:szCs w:val="24"/>
          <w:lang w:eastAsia="es-ES"/>
        </w:rPr>
      </w:pPr>
    </w:p>
    <w:p w:rsidR="0078710B" w:rsidRPr="00CC45BD" w:rsidRDefault="0078710B" w:rsidP="0078710B">
      <w:pPr>
        <w:spacing w:after="0" w:line="240" w:lineRule="auto"/>
        <w:ind w:firstLine="426"/>
        <w:jc w:val="both"/>
        <w:rPr>
          <w:rFonts w:ascii="Arial" w:eastAsia="Times New Roman" w:hAnsi="Arial" w:cs="Arial"/>
          <w:sz w:val="24"/>
          <w:szCs w:val="24"/>
          <w:lang w:eastAsia="es-ES"/>
        </w:rPr>
      </w:pPr>
      <w:r w:rsidRPr="00CC45BD">
        <w:rPr>
          <w:rFonts w:ascii="Arial" w:eastAsia="Times New Roman" w:hAnsi="Arial" w:cs="Arial"/>
          <w:bCs/>
          <w:iCs/>
          <w:sz w:val="24"/>
          <w:szCs w:val="24"/>
          <w:lang w:eastAsia="es-ES"/>
        </w:rPr>
        <w:t>2.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401.</w:t>
      </w:r>
    </w:p>
    <w:p w:rsidR="0078710B" w:rsidRPr="00CC45BD" w:rsidRDefault="0078710B" w:rsidP="0078710B">
      <w:pPr>
        <w:numPr>
          <w:ilvl w:val="0"/>
          <w:numId w:val="223"/>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lastRenderedPageBreak/>
        <w:t>La Contralora o Contralor Interno</w:t>
      </w:r>
      <w:r w:rsidRPr="00CC45BD">
        <w:rPr>
          <w:rFonts w:ascii="Arial" w:eastAsia="Times New Roman" w:hAnsi="Arial" w:cs="Arial"/>
          <w:sz w:val="24"/>
          <w:szCs w:val="24"/>
          <w:lang w:eastAsia="es-ES"/>
        </w:rPr>
        <w:t xml:space="preserve"> tiene la facultad de solicitar y obtener de los órganos, áreas ejecutivas y servidores públicos del Instituto, la información y documentación necesaria para el cumplimiento de sus obligaciones.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 xml:space="preserve">Artículo 402. </w:t>
      </w: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t>1. a 4. ...</w:t>
      </w:r>
    </w:p>
    <w:p w:rsidR="0078710B" w:rsidRPr="00CC45BD" w:rsidRDefault="0078710B" w:rsidP="0078710B">
      <w:pPr>
        <w:pStyle w:val="Ttulo1"/>
        <w:ind w:left="709" w:hanging="283"/>
        <w:rPr>
          <w:sz w:val="24"/>
          <w:szCs w:val="24"/>
        </w:rPr>
      </w:pP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t>5.</w:t>
      </w:r>
      <w:r w:rsidRPr="00CC45BD">
        <w:rPr>
          <w:rFonts w:ascii="Arial" w:hAnsi="Arial" w:cs="Arial"/>
          <w:sz w:val="24"/>
          <w:szCs w:val="24"/>
        </w:rPr>
        <w:tab/>
        <w:t xml:space="preserve">Son supletorias, para los efectos del presente Libro, las disposiciones contenidas en la Ley General </w:t>
      </w:r>
      <w:r w:rsidRPr="00CC45BD">
        <w:rPr>
          <w:rFonts w:ascii="Arial" w:hAnsi="Arial" w:cs="Arial"/>
          <w:spacing w:val="-9"/>
          <w:sz w:val="24"/>
          <w:szCs w:val="24"/>
        </w:rPr>
        <w:t xml:space="preserve">de </w:t>
      </w:r>
      <w:r w:rsidRPr="00CC45BD">
        <w:rPr>
          <w:rFonts w:ascii="Arial" w:hAnsi="Arial" w:cs="Arial"/>
          <w:sz w:val="24"/>
          <w:szCs w:val="24"/>
        </w:rPr>
        <w:t>Responsabilidades Administrativas y las demás aplicables.</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404.</w:t>
      </w:r>
    </w:p>
    <w:p w:rsidR="0078710B" w:rsidRPr="00CC45BD" w:rsidRDefault="0078710B" w:rsidP="0078710B">
      <w:pPr>
        <w:spacing w:after="0" w:line="240" w:lineRule="auto"/>
        <w:ind w:firstLine="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Serán causas de responsabilidad para el funcionariado público del Instituto:</w:t>
      </w:r>
    </w:p>
    <w:p w:rsidR="0078710B" w:rsidRPr="00CC45BD" w:rsidRDefault="0078710B" w:rsidP="0078710B">
      <w:pPr>
        <w:spacing w:after="0" w:line="240" w:lineRule="auto"/>
        <w:ind w:firstLine="426"/>
        <w:jc w:val="both"/>
        <w:rPr>
          <w:rFonts w:ascii="Arial" w:eastAsia="Times New Roman" w:hAnsi="Arial" w:cs="Arial"/>
          <w:sz w:val="24"/>
          <w:szCs w:val="24"/>
          <w:lang w:eastAsia="es-ES"/>
        </w:rPr>
      </w:pPr>
    </w:p>
    <w:p w:rsidR="0078710B" w:rsidRPr="00CC45BD" w:rsidRDefault="0078710B" w:rsidP="0078710B">
      <w:pPr>
        <w:spacing w:after="0" w:line="240" w:lineRule="auto"/>
        <w:ind w:firstLine="70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i) …</w:t>
      </w:r>
    </w:p>
    <w:p w:rsidR="0078710B" w:rsidRPr="00CC45BD" w:rsidRDefault="0078710B" w:rsidP="0078710B">
      <w:pPr>
        <w:spacing w:after="0" w:line="240" w:lineRule="auto"/>
        <w:ind w:firstLine="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j) </w:t>
      </w:r>
      <w:r w:rsidRPr="00CC45BD">
        <w:rPr>
          <w:rFonts w:ascii="Arial" w:eastAsia="Times New Roman" w:hAnsi="Arial" w:cs="Arial"/>
          <w:sz w:val="24"/>
          <w:szCs w:val="24"/>
          <w:lang w:eastAsia="es-ES"/>
        </w:rPr>
        <w:tab/>
        <w:t>Las previstas, en lo conducente, en la Ley de General de Responsabilidades Administrativas, y</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k)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409.</w:t>
      </w: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t>1.</w:t>
      </w:r>
      <w:r w:rsidRPr="00CC45BD">
        <w:rPr>
          <w:rFonts w:ascii="Arial" w:hAnsi="Arial" w:cs="Arial"/>
          <w:sz w:val="24"/>
          <w:szCs w:val="24"/>
        </w:rPr>
        <w:tab/>
        <w:t xml:space="preserve">Las sanciones aplicables a las faltas contempladas en </w:t>
      </w:r>
      <w:r w:rsidRPr="00CC45BD">
        <w:rPr>
          <w:rFonts w:ascii="Arial" w:hAnsi="Arial" w:cs="Arial"/>
          <w:spacing w:val="-7"/>
          <w:sz w:val="24"/>
          <w:szCs w:val="24"/>
        </w:rPr>
        <w:t xml:space="preserve">el </w:t>
      </w:r>
      <w:r w:rsidRPr="00CC45BD">
        <w:rPr>
          <w:rFonts w:ascii="Arial" w:hAnsi="Arial" w:cs="Arial"/>
          <w:sz w:val="24"/>
          <w:szCs w:val="24"/>
        </w:rPr>
        <w:t xml:space="preserve">presente Capítulo y a </w:t>
      </w:r>
      <w:r w:rsidRPr="00CC45BD">
        <w:rPr>
          <w:rFonts w:ascii="Arial" w:hAnsi="Arial" w:cs="Arial"/>
          <w:spacing w:val="-5"/>
          <w:sz w:val="24"/>
          <w:szCs w:val="24"/>
        </w:rPr>
        <w:t xml:space="preserve">las </w:t>
      </w:r>
      <w:r w:rsidRPr="00CC45BD">
        <w:rPr>
          <w:rFonts w:ascii="Arial" w:hAnsi="Arial" w:cs="Arial"/>
          <w:sz w:val="24"/>
          <w:szCs w:val="24"/>
        </w:rPr>
        <w:t>cometidas en contravención a</w:t>
      </w:r>
      <w:r w:rsidRPr="00CC45BD">
        <w:rPr>
          <w:rFonts w:ascii="Arial" w:hAnsi="Arial" w:cs="Arial"/>
          <w:spacing w:val="-24"/>
          <w:sz w:val="24"/>
          <w:szCs w:val="24"/>
        </w:rPr>
        <w:t xml:space="preserve"> </w:t>
      </w:r>
      <w:r w:rsidRPr="00CC45BD">
        <w:rPr>
          <w:rFonts w:ascii="Arial" w:hAnsi="Arial" w:cs="Arial"/>
          <w:spacing w:val="-8"/>
          <w:sz w:val="24"/>
          <w:szCs w:val="24"/>
        </w:rPr>
        <w:t xml:space="preserve">la </w:t>
      </w:r>
      <w:r w:rsidRPr="00CC45BD">
        <w:rPr>
          <w:rFonts w:ascii="Arial" w:hAnsi="Arial" w:cs="Arial"/>
          <w:sz w:val="24"/>
          <w:szCs w:val="24"/>
        </w:rPr>
        <w:t xml:space="preserve">Ley General </w:t>
      </w:r>
      <w:r w:rsidRPr="00CC45BD">
        <w:rPr>
          <w:rFonts w:ascii="Arial" w:hAnsi="Arial" w:cs="Arial"/>
          <w:spacing w:val="-7"/>
          <w:sz w:val="24"/>
          <w:szCs w:val="24"/>
        </w:rPr>
        <w:t xml:space="preserve">de </w:t>
      </w:r>
      <w:r w:rsidRPr="00CC45BD">
        <w:rPr>
          <w:rFonts w:ascii="Arial" w:hAnsi="Arial" w:cs="Arial"/>
          <w:sz w:val="24"/>
          <w:szCs w:val="24"/>
        </w:rPr>
        <w:t>Responsabilidades Administrativas consistirán</w:t>
      </w:r>
      <w:r w:rsidRPr="00CC45BD">
        <w:rPr>
          <w:rFonts w:ascii="Arial" w:hAnsi="Arial" w:cs="Arial"/>
          <w:spacing w:val="-3"/>
          <w:sz w:val="24"/>
          <w:szCs w:val="24"/>
        </w:rPr>
        <w:t xml:space="preserve"> </w:t>
      </w:r>
      <w:r w:rsidRPr="00CC45BD">
        <w:rPr>
          <w:rFonts w:ascii="Arial" w:hAnsi="Arial" w:cs="Arial"/>
          <w:sz w:val="24"/>
          <w:szCs w:val="24"/>
        </w:rPr>
        <w:t>en:</w:t>
      </w:r>
    </w:p>
    <w:p w:rsidR="0078710B" w:rsidRPr="00CC45BD" w:rsidRDefault="0078710B" w:rsidP="0078710B">
      <w:pPr>
        <w:pStyle w:val="TableParagraph"/>
        <w:ind w:left="567" w:hanging="141"/>
        <w:rPr>
          <w:rFonts w:ascii="Arial" w:hAnsi="Arial" w:cs="Arial"/>
          <w:sz w:val="24"/>
          <w:szCs w:val="24"/>
        </w:rPr>
      </w:pPr>
    </w:p>
    <w:p w:rsidR="0078710B" w:rsidRPr="00CC45BD" w:rsidRDefault="0078710B" w:rsidP="0078710B">
      <w:pPr>
        <w:pStyle w:val="TableParagraph"/>
        <w:ind w:left="567" w:firstLine="142"/>
        <w:rPr>
          <w:rFonts w:ascii="Arial" w:hAnsi="Arial" w:cs="Arial"/>
          <w:sz w:val="24"/>
          <w:szCs w:val="24"/>
        </w:rPr>
      </w:pPr>
      <w:r w:rsidRPr="00CC45BD">
        <w:rPr>
          <w:rFonts w:ascii="Arial" w:hAnsi="Arial" w:cs="Arial"/>
          <w:sz w:val="24"/>
          <w:szCs w:val="24"/>
        </w:rPr>
        <w:t>a) a f) ...</w:t>
      </w:r>
    </w:p>
    <w:p w:rsidR="0078710B" w:rsidRPr="00CC45BD" w:rsidRDefault="0078710B" w:rsidP="0078710B">
      <w:pPr>
        <w:pStyle w:val="TableParagraph"/>
        <w:ind w:left="567" w:hanging="141"/>
        <w:rPr>
          <w:rFonts w:ascii="Arial" w:hAnsi="Arial" w:cs="Arial"/>
          <w:sz w:val="24"/>
          <w:szCs w:val="24"/>
        </w:rPr>
      </w:pPr>
    </w:p>
    <w:p w:rsidR="0078710B" w:rsidRPr="00CC45BD" w:rsidRDefault="0078710B" w:rsidP="0078710B">
      <w:pPr>
        <w:pStyle w:val="TableParagraph"/>
        <w:ind w:left="567" w:hanging="141"/>
        <w:rPr>
          <w:rFonts w:ascii="Arial" w:hAnsi="Arial" w:cs="Arial"/>
          <w:sz w:val="24"/>
          <w:szCs w:val="24"/>
        </w:rPr>
      </w:pPr>
      <w:r w:rsidRPr="00CC45BD">
        <w:rPr>
          <w:rFonts w:ascii="Arial" w:hAnsi="Arial" w:cs="Arial"/>
          <w:sz w:val="24"/>
          <w:szCs w:val="24"/>
        </w:rPr>
        <w:t>2. ...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419.</w:t>
      </w:r>
    </w:p>
    <w:p w:rsidR="0078710B" w:rsidRPr="00CC45BD" w:rsidRDefault="0078710B" w:rsidP="0078710B">
      <w:pPr>
        <w:pStyle w:val="TableParagraph"/>
        <w:ind w:left="709" w:hanging="283"/>
        <w:rPr>
          <w:rFonts w:ascii="Arial" w:hAnsi="Arial" w:cs="Arial"/>
          <w:sz w:val="24"/>
          <w:szCs w:val="24"/>
        </w:rPr>
      </w:pPr>
      <w:r w:rsidRPr="00CC45BD">
        <w:rPr>
          <w:rFonts w:ascii="Arial" w:hAnsi="Arial" w:cs="Arial"/>
          <w:sz w:val="24"/>
          <w:szCs w:val="24"/>
        </w:rPr>
        <w:t xml:space="preserve">1. </w:t>
      </w:r>
      <w:r w:rsidRPr="00CC45BD">
        <w:rPr>
          <w:rFonts w:ascii="Arial" w:hAnsi="Arial" w:cs="Arial"/>
          <w:sz w:val="24"/>
          <w:szCs w:val="24"/>
        </w:rPr>
        <w:tab/>
        <w:t xml:space="preserve">Las faltas serán valoradas y, en su caso sancionadas, </w:t>
      </w:r>
      <w:r w:rsidRPr="00CC45BD">
        <w:rPr>
          <w:rFonts w:ascii="Arial" w:hAnsi="Arial" w:cs="Arial"/>
          <w:spacing w:val="-6"/>
          <w:sz w:val="24"/>
          <w:szCs w:val="24"/>
        </w:rPr>
        <w:t xml:space="preserve">de </w:t>
      </w:r>
      <w:r w:rsidRPr="00CC45BD">
        <w:rPr>
          <w:rFonts w:ascii="Arial" w:hAnsi="Arial" w:cs="Arial"/>
          <w:sz w:val="24"/>
          <w:szCs w:val="24"/>
        </w:rPr>
        <w:t xml:space="preserve">conformidad con los </w:t>
      </w:r>
      <w:r w:rsidRPr="00CC45BD">
        <w:rPr>
          <w:rFonts w:ascii="Arial" w:hAnsi="Arial" w:cs="Arial"/>
          <w:spacing w:val="-3"/>
          <w:sz w:val="24"/>
          <w:szCs w:val="24"/>
        </w:rPr>
        <w:t xml:space="preserve">criterios </w:t>
      </w:r>
      <w:r w:rsidRPr="00CC45BD">
        <w:rPr>
          <w:rFonts w:ascii="Arial" w:hAnsi="Arial" w:cs="Arial"/>
          <w:sz w:val="24"/>
          <w:szCs w:val="24"/>
        </w:rPr>
        <w:t xml:space="preserve">establecidos, en lo conducente, en la Ley General </w:t>
      </w:r>
      <w:r w:rsidRPr="00CC45BD">
        <w:rPr>
          <w:rFonts w:ascii="Arial" w:hAnsi="Arial" w:cs="Arial"/>
          <w:spacing w:val="-8"/>
          <w:sz w:val="24"/>
          <w:szCs w:val="24"/>
        </w:rPr>
        <w:t xml:space="preserve">de </w:t>
      </w:r>
      <w:r w:rsidRPr="00CC45BD">
        <w:rPr>
          <w:rFonts w:ascii="Arial" w:hAnsi="Arial" w:cs="Arial"/>
          <w:sz w:val="24"/>
          <w:szCs w:val="24"/>
        </w:rPr>
        <w:t>Responsabilidades Administrativas.</w:t>
      </w:r>
    </w:p>
    <w:p w:rsidR="0078710B" w:rsidRPr="00CC45BD" w:rsidRDefault="0078710B" w:rsidP="0078710B">
      <w:pPr>
        <w:spacing w:after="0" w:line="240" w:lineRule="auto"/>
        <w:jc w:val="both"/>
        <w:rPr>
          <w:rFonts w:ascii="Arial" w:eastAsia="Times New Roman" w:hAnsi="Arial" w:cs="Arial"/>
          <w:b/>
          <w:sz w:val="24"/>
          <w:szCs w:val="24"/>
          <w:lang w:val="es-ES"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423.</w:t>
      </w:r>
    </w:p>
    <w:p w:rsidR="0078710B" w:rsidRPr="00CC45BD" w:rsidRDefault="0078710B" w:rsidP="0078710B">
      <w:pPr>
        <w:spacing w:after="0" w:line="240" w:lineRule="auto"/>
        <w:ind w:left="567" w:hanging="141"/>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1. …</w:t>
      </w:r>
    </w:p>
    <w:p w:rsidR="0078710B" w:rsidRPr="00CC45BD" w:rsidRDefault="0078710B" w:rsidP="0078710B">
      <w:pPr>
        <w:spacing w:after="0" w:line="240" w:lineRule="auto"/>
        <w:ind w:left="567" w:hanging="283"/>
        <w:jc w:val="both"/>
        <w:rPr>
          <w:rFonts w:ascii="Arial" w:eastAsia="Times New Roman" w:hAnsi="Arial" w:cs="Arial"/>
          <w:sz w:val="24"/>
          <w:szCs w:val="24"/>
          <w:lang w:eastAsia="es-ES"/>
        </w:rPr>
      </w:pPr>
    </w:p>
    <w:p w:rsidR="0078710B" w:rsidRPr="00CC45BD" w:rsidRDefault="0078710B" w:rsidP="0078710B">
      <w:pPr>
        <w:spacing w:after="0" w:line="240" w:lineRule="auto"/>
        <w:ind w:left="567"/>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Para el cumplimiento de sus obligaciones deberá ejercer su presupuesto con honestidad y austeridad conforme a las disposiciones legales aplicables.</w:t>
      </w:r>
    </w:p>
    <w:p w:rsidR="0078710B" w:rsidRPr="00CC45BD" w:rsidRDefault="0078710B" w:rsidP="0078710B">
      <w:pPr>
        <w:spacing w:after="0" w:line="240" w:lineRule="auto"/>
        <w:ind w:left="567"/>
        <w:jc w:val="both"/>
        <w:rPr>
          <w:rFonts w:ascii="Arial" w:eastAsia="Times New Roman" w:hAnsi="Arial" w:cs="Arial"/>
          <w:sz w:val="24"/>
          <w:szCs w:val="24"/>
          <w:lang w:eastAsia="es-ES"/>
        </w:rPr>
      </w:pPr>
    </w:p>
    <w:p w:rsidR="0078710B" w:rsidRPr="00CC45BD" w:rsidRDefault="0078710B" w:rsidP="0078710B">
      <w:pPr>
        <w:spacing w:after="0" w:line="240" w:lineRule="auto"/>
        <w:ind w:left="567" w:hanging="141"/>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2. y 3.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lastRenderedPageBreak/>
        <w:t>Artículo 424.</w:t>
      </w:r>
    </w:p>
    <w:p w:rsidR="0078710B" w:rsidRPr="00CC45BD" w:rsidRDefault="0078710B" w:rsidP="0078710B">
      <w:pPr>
        <w:numPr>
          <w:ilvl w:val="0"/>
          <w:numId w:val="22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Tribunal Electoral contará con </w:t>
      </w:r>
      <w:r w:rsidRPr="00CC45BD">
        <w:rPr>
          <w:rFonts w:ascii="Arial" w:eastAsia="Times New Roman" w:hAnsi="Arial" w:cs="Arial"/>
          <w:b/>
          <w:bCs/>
          <w:iCs/>
          <w:sz w:val="24"/>
          <w:szCs w:val="24"/>
          <w:lang w:eastAsia="es-ES"/>
        </w:rPr>
        <w:t>una Secretaría</w:t>
      </w:r>
      <w:r w:rsidRPr="00CC45BD">
        <w:rPr>
          <w:rFonts w:ascii="Arial" w:eastAsia="Times New Roman" w:hAnsi="Arial" w:cs="Arial"/>
          <w:sz w:val="24"/>
          <w:szCs w:val="24"/>
          <w:lang w:eastAsia="es-ES"/>
        </w:rPr>
        <w:t xml:space="preserve"> General de Acuerdo y Trámite, </w:t>
      </w:r>
      <w:r w:rsidRPr="00CC45BD">
        <w:rPr>
          <w:rFonts w:ascii="Arial" w:eastAsia="Times New Roman" w:hAnsi="Arial" w:cs="Arial"/>
          <w:b/>
          <w:bCs/>
          <w:iCs/>
          <w:sz w:val="24"/>
          <w:szCs w:val="24"/>
          <w:lang w:eastAsia="es-ES"/>
        </w:rPr>
        <w:t>Secretarías</w:t>
      </w:r>
      <w:r w:rsidRPr="00CC45BD">
        <w:rPr>
          <w:rFonts w:ascii="Arial" w:eastAsia="Times New Roman" w:hAnsi="Arial" w:cs="Arial"/>
          <w:sz w:val="24"/>
          <w:szCs w:val="24"/>
          <w:lang w:eastAsia="es-ES"/>
        </w:rPr>
        <w:t xml:space="preserve"> de Estudio y Cuenta, Auxiliares, </w:t>
      </w:r>
      <w:r w:rsidRPr="00CC45BD">
        <w:rPr>
          <w:rFonts w:ascii="Arial" w:eastAsia="Times New Roman" w:hAnsi="Arial" w:cs="Arial"/>
          <w:b/>
          <w:bCs/>
          <w:iCs/>
          <w:sz w:val="24"/>
          <w:szCs w:val="24"/>
          <w:lang w:eastAsia="es-ES"/>
        </w:rPr>
        <w:t>Actuarías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una Oficialía</w:t>
      </w:r>
      <w:r w:rsidRPr="00CC45BD">
        <w:rPr>
          <w:rFonts w:ascii="Arial" w:eastAsia="Times New Roman" w:hAnsi="Arial" w:cs="Arial"/>
          <w:sz w:val="24"/>
          <w:szCs w:val="24"/>
          <w:lang w:eastAsia="es-ES"/>
        </w:rPr>
        <w:t xml:space="preserve"> de Partes, </w:t>
      </w:r>
      <w:r w:rsidRPr="00CC45BD">
        <w:rPr>
          <w:rFonts w:ascii="Arial" w:eastAsia="Times New Roman" w:hAnsi="Arial" w:cs="Arial"/>
          <w:b/>
          <w:bCs/>
          <w:iCs/>
          <w:sz w:val="24"/>
          <w:szCs w:val="24"/>
          <w:lang w:eastAsia="es-ES"/>
        </w:rPr>
        <w:t>Contraloría Interna</w:t>
      </w:r>
      <w:r w:rsidRPr="00CC45BD">
        <w:rPr>
          <w:rFonts w:ascii="Arial" w:eastAsia="Times New Roman" w:hAnsi="Arial" w:cs="Arial"/>
          <w:sz w:val="24"/>
          <w:szCs w:val="24"/>
          <w:lang w:eastAsia="es-ES"/>
        </w:rPr>
        <w:t xml:space="preserve"> y demás personal jurisdiccional y administrativo que considere necesario el Pleno y/o </w:t>
      </w:r>
      <w:r w:rsidRPr="00CC45BD">
        <w:rPr>
          <w:rFonts w:ascii="Arial" w:eastAsia="Times New Roman" w:hAnsi="Arial" w:cs="Arial"/>
          <w:b/>
          <w:bCs/>
          <w:iCs/>
          <w:sz w:val="24"/>
          <w:szCs w:val="24"/>
          <w:lang w:eastAsia="es-ES"/>
        </w:rPr>
        <w:t>la Presidencia</w:t>
      </w:r>
      <w:r w:rsidRPr="00CC45BD">
        <w:rPr>
          <w:rFonts w:ascii="Arial" w:eastAsia="Times New Roman" w:hAnsi="Arial" w:cs="Arial"/>
          <w:sz w:val="24"/>
          <w:szCs w:val="24"/>
          <w:lang w:eastAsia="es-ES"/>
        </w:rPr>
        <w:t xml:space="preserve"> del Tribunal Electoral para el cumplimiento de sus atribuciones que le confiere este Código, el Reglamento Interior y demás ordenamientos electorales, de acuerdo con la disponibilidad presupuestal.</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bookmarkStart w:id="27" w:name="_Hlk43372421"/>
      <w:r w:rsidRPr="00CC45BD">
        <w:rPr>
          <w:rFonts w:ascii="Arial" w:eastAsia="Times New Roman" w:hAnsi="Arial" w:cs="Arial"/>
          <w:b/>
          <w:sz w:val="24"/>
          <w:szCs w:val="24"/>
          <w:lang w:eastAsia="es-ES"/>
        </w:rPr>
        <w:t>Artículo 425.</w:t>
      </w:r>
    </w:p>
    <w:p w:rsidR="0078710B" w:rsidRPr="00CC45BD" w:rsidRDefault="0078710B" w:rsidP="0078710B">
      <w:pPr>
        <w:numPr>
          <w:ilvl w:val="0"/>
          <w:numId w:val="22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Tribunal Electoral se integrará por </w:t>
      </w:r>
      <w:r w:rsidRPr="00CC45BD">
        <w:rPr>
          <w:rFonts w:ascii="Arial" w:eastAsia="Times New Roman" w:hAnsi="Arial" w:cs="Arial"/>
          <w:b/>
          <w:bCs/>
          <w:iCs/>
          <w:sz w:val="24"/>
          <w:szCs w:val="24"/>
          <w:lang w:eastAsia="es-ES"/>
        </w:rPr>
        <w:t>tres Magistradas y Magistrados</w:t>
      </w:r>
      <w:r w:rsidRPr="00CC45BD">
        <w:rPr>
          <w:rFonts w:ascii="Arial" w:eastAsia="Times New Roman" w:hAnsi="Arial" w:cs="Arial"/>
          <w:sz w:val="24"/>
          <w:szCs w:val="24"/>
          <w:lang w:eastAsia="es-ES"/>
        </w:rPr>
        <w:t xml:space="preserve">, de entre los cuales se elegirá a su </w:t>
      </w:r>
      <w:r w:rsidRPr="00CC45BD">
        <w:rPr>
          <w:rFonts w:ascii="Arial" w:eastAsia="Times New Roman" w:hAnsi="Arial" w:cs="Arial"/>
          <w:b/>
          <w:bCs/>
          <w:iCs/>
          <w:sz w:val="24"/>
          <w:szCs w:val="24"/>
          <w:lang w:eastAsia="es-ES"/>
        </w:rPr>
        <w:t>Presidenta o Presidente</w:t>
      </w:r>
      <w:r w:rsidRPr="00CC45BD">
        <w:rPr>
          <w:rFonts w:ascii="Arial" w:eastAsia="Times New Roman" w:hAnsi="Arial" w:cs="Arial"/>
          <w:sz w:val="24"/>
          <w:szCs w:val="24"/>
          <w:lang w:eastAsia="es-ES"/>
        </w:rPr>
        <w:t xml:space="preserve">, y que deberán cumplir los requisitos previstos en la Constitución Federal y la Ley General, </w:t>
      </w:r>
      <w:r w:rsidRPr="00CC45BD">
        <w:rPr>
          <w:rFonts w:ascii="Arial" w:eastAsia="Times New Roman" w:hAnsi="Arial" w:cs="Arial"/>
          <w:b/>
          <w:bCs/>
          <w:iCs/>
          <w:sz w:val="24"/>
          <w:szCs w:val="24"/>
          <w:lang w:eastAsia="es-ES"/>
        </w:rPr>
        <w:t xml:space="preserve">así como el principio de paridad, alternando el género mayoritario en su integración. </w:t>
      </w:r>
      <w:r w:rsidRPr="00CC45BD">
        <w:rPr>
          <w:rFonts w:ascii="Arial" w:eastAsia="Times New Roman" w:hAnsi="Arial" w:cs="Arial"/>
          <w:sz w:val="24"/>
          <w:szCs w:val="24"/>
          <w:lang w:eastAsia="es-ES"/>
        </w:rPr>
        <w:t>Durarán en su encargo 7 años; y serán electos en forma escalonada por las dos terceras partes de los miembros presentes de la Cámara de Senadores, de conformidad con la Ley General.</w:t>
      </w:r>
    </w:p>
    <w:bookmarkEnd w:id="27"/>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426.</w:t>
      </w:r>
    </w:p>
    <w:p w:rsidR="0078710B" w:rsidRPr="00CC45BD" w:rsidRDefault="0078710B" w:rsidP="0078710B">
      <w:pPr>
        <w:numPr>
          <w:ilvl w:val="0"/>
          <w:numId w:val="226"/>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Durante el periodo de su encargo, </w:t>
      </w:r>
      <w:r w:rsidRPr="00CC45BD">
        <w:rPr>
          <w:rFonts w:ascii="Arial" w:eastAsia="Times New Roman" w:hAnsi="Arial" w:cs="Arial"/>
          <w:b/>
          <w:bCs/>
          <w:iCs/>
          <w:sz w:val="24"/>
          <w:szCs w:val="24"/>
          <w:lang w:eastAsia="es-ES"/>
        </w:rPr>
        <w:t>las Magistradas y los Magistrados</w:t>
      </w:r>
      <w:r w:rsidRPr="00CC45BD">
        <w:rPr>
          <w:rFonts w:ascii="Arial" w:eastAsia="Times New Roman" w:hAnsi="Arial" w:cs="Arial"/>
          <w:b/>
          <w:bCs/>
          <w:sz w:val="24"/>
          <w:szCs w:val="24"/>
          <w:lang w:eastAsia="es-ES"/>
        </w:rPr>
        <w:t xml:space="preserve"> </w:t>
      </w:r>
      <w:r w:rsidRPr="00CC45BD">
        <w:rPr>
          <w:rFonts w:ascii="Arial" w:eastAsia="Times New Roman" w:hAnsi="Arial" w:cs="Arial"/>
          <w:sz w:val="24"/>
          <w:szCs w:val="24"/>
          <w:lang w:eastAsia="es-ES"/>
        </w:rPr>
        <w:t>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78710B" w:rsidRPr="00CC45BD" w:rsidRDefault="0078710B" w:rsidP="0078710B">
      <w:pPr>
        <w:spacing w:after="0" w:line="240" w:lineRule="auto"/>
        <w:ind w:left="720"/>
        <w:jc w:val="both"/>
        <w:rPr>
          <w:rFonts w:ascii="Arial" w:eastAsia="Times New Roman" w:hAnsi="Arial" w:cs="Arial"/>
          <w:b/>
          <w:sz w:val="24"/>
          <w:szCs w:val="24"/>
          <w:lang w:eastAsia="es-ES"/>
        </w:rPr>
      </w:pPr>
    </w:p>
    <w:p w:rsidR="0078710B" w:rsidRPr="00CC45BD" w:rsidRDefault="0078710B" w:rsidP="0078710B">
      <w:pPr>
        <w:numPr>
          <w:ilvl w:val="0"/>
          <w:numId w:val="226"/>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3.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709" w:hanging="349"/>
        <w:jc w:val="both"/>
        <w:rPr>
          <w:rFonts w:ascii="Arial" w:eastAsia="Times New Roman" w:hAnsi="Arial" w:cs="Arial"/>
          <w:sz w:val="24"/>
          <w:szCs w:val="24"/>
          <w:lang w:eastAsia="es-ES"/>
        </w:rPr>
      </w:pPr>
      <w:r w:rsidRPr="00CC45BD">
        <w:rPr>
          <w:rFonts w:ascii="Arial" w:eastAsia="Times New Roman" w:hAnsi="Arial" w:cs="Arial"/>
          <w:bCs/>
          <w:iCs/>
          <w:sz w:val="24"/>
          <w:szCs w:val="24"/>
          <w:lang w:eastAsia="es-ES"/>
        </w:rPr>
        <w:t>4.</w:t>
      </w:r>
      <w:r w:rsidRPr="00CC45BD">
        <w:rPr>
          <w:rFonts w:ascii="Arial" w:eastAsia="Times New Roman" w:hAnsi="Arial" w:cs="Arial"/>
          <w:b/>
          <w:bCs/>
          <w:iCs/>
          <w:sz w:val="24"/>
          <w:szCs w:val="24"/>
          <w:lang w:eastAsia="es-ES"/>
        </w:rPr>
        <w:t xml:space="preserve">  Las Magistradas y los Magistrados</w:t>
      </w:r>
      <w:r w:rsidRPr="00CC45BD">
        <w:rPr>
          <w:rFonts w:ascii="Arial" w:eastAsia="Times New Roman" w:hAnsi="Arial" w:cs="Arial"/>
          <w:sz w:val="24"/>
          <w:szCs w:val="24"/>
          <w:lang w:eastAsia="es-ES"/>
        </w:rPr>
        <w:t xml:space="preserve"> del Tribunal Electoral deberán excusarse de conocer algún asunto en que tengan interés personal, en los términos establecidos por la Ley General y demás disposiciones aplicables.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427.</w:t>
      </w:r>
    </w:p>
    <w:p w:rsidR="0078710B" w:rsidRPr="00CC45BD" w:rsidRDefault="0078710B" w:rsidP="0078710B">
      <w:pPr>
        <w:numPr>
          <w:ilvl w:val="0"/>
          <w:numId w:val="227"/>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28"/>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impugnaciones en las elecciones para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Locales y de Ayuntamientos.</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28"/>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impugnaciones que se presenten sobre la elección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del Estado.</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28"/>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lastRenderedPageBreak/>
        <w:t xml:space="preserve">d) </w:t>
      </w:r>
      <w:r w:rsidRPr="00CC45BD">
        <w:rPr>
          <w:rFonts w:ascii="Arial" w:eastAsia="Times New Roman" w:hAnsi="Arial" w:cs="Arial"/>
          <w:sz w:val="24"/>
          <w:szCs w:val="24"/>
          <w:lang w:eastAsia="es-ES"/>
        </w:rPr>
        <w:tab/>
        <w:t xml:space="preserve">Las impugnaciones que se realicen en contra de los actos o resoluciones definitivos de los órganos del Instituto, que se den en la fase preparatoria de la elección y que causen agravio al partido o coalición interesados, los resultados de cómputos municipales, distritales, y estatales, así como las constancias que en los mismos se expidan, la asignación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y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de representación proporcional y la declaratorias de validez de las elecciones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Ayuntamientos y de la </w:t>
      </w:r>
      <w:r w:rsidRPr="00CC45BD">
        <w:rPr>
          <w:rFonts w:ascii="Arial" w:eastAsia="Times New Roman" w:hAnsi="Arial" w:cs="Arial"/>
          <w:b/>
          <w:bCs/>
          <w:iCs/>
          <w:sz w:val="24"/>
          <w:szCs w:val="24"/>
          <w:lang w:eastAsia="es-ES"/>
        </w:rPr>
        <w:t>Gubernatura</w:t>
      </w:r>
      <w:r w:rsidRPr="00CC45BD">
        <w:rPr>
          <w:rFonts w:ascii="Arial" w:eastAsia="Times New Roman" w:hAnsi="Arial" w:cs="Arial"/>
          <w:sz w:val="24"/>
          <w:szCs w:val="24"/>
          <w:lang w:eastAsia="es-ES"/>
        </w:rPr>
        <w:t xml:space="preserve"> del Estado, en su caso, que emitan los órganos del referido Instituto en el ámbito de su competencia. </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f)    Conocer sobre la inelegibilidad de </w:t>
      </w:r>
      <w:r w:rsidRPr="00CC45BD">
        <w:rPr>
          <w:rFonts w:ascii="Arial" w:eastAsia="Times New Roman" w:hAnsi="Arial" w:cs="Arial"/>
          <w:b/>
          <w:bCs/>
          <w:iCs/>
          <w:sz w:val="24"/>
          <w:szCs w:val="24"/>
          <w:lang w:eastAsia="es-ES"/>
        </w:rPr>
        <w:t>candidaturas</w:t>
      </w:r>
      <w:r w:rsidRPr="00CC45BD">
        <w:rPr>
          <w:rFonts w:ascii="Arial" w:eastAsia="Times New Roman" w:hAnsi="Arial" w:cs="Arial"/>
          <w:sz w:val="24"/>
          <w:szCs w:val="24"/>
          <w:lang w:eastAsia="es-ES"/>
        </w:rPr>
        <w:t xml:space="preserve"> a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electas</w:t>
      </w:r>
      <w:r w:rsidRPr="00CC45BD">
        <w:rPr>
          <w:rFonts w:ascii="Arial" w:eastAsia="Times New Roman" w:hAnsi="Arial" w:cs="Arial"/>
          <w:sz w:val="24"/>
          <w:szCs w:val="24"/>
          <w:lang w:eastAsia="es-ES"/>
        </w:rPr>
        <w:t xml:space="preserve"> por el principio de mayoría relativa, y en su caso sobre la inelegibilidad de </w:t>
      </w:r>
      <w:r w:rsidRPr="00CC45BD">
        <w:rPr>
          <w:rFonts w:ascii="Arial" w:eastAsia="Times New Roman" w:hAnsi="Arial" w:cs="Arial"/>
          <w:b/>
          <w:bCs/>
          <w:iCs/>
          <w:sz w:val="24"/>
          <w:szCs w:val="24"/>
          <w:lang w:eastAsia="es-ES"/>
        </w:rPr>
        <w:t>diputaciones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regidurías</w:t>
      </w:r>
      <w:r w:rsidRPr="00CC45BD">
        <w:rPr>
          <w:rFonts w:ascii="Arial" w:eastAsia="Times New Roman" w:hAnsi="Arial" w:cs="Arial"/>
          <w:sz w:val="24"/>
          <w:szCs w:val="24"/>
          <w:lang w:eastAsia="es-ES"/>
        </w:rPr>
        <w:t xml:space="preserve"> o </w:t>
      </w:r>
      <w:r w:rsidRPr="00CC45BD">
        <w:rPr>
          <w:rFonts w:ascii="Arial" w:eastAsia="Times New Roman" w:hAnsi="Arial" w:cs="Arial"/>
          <w:b/>
          <w:bCs/>
          <w:iCs/>
          <w:sz w:val="24"/>
          <w:szCs w:val="24"/>
          <w:lang w:eastAsia="es-ES"/>
        </w:rPr>
        <w:t>sindicaturas</w:t>
      </w:r>
      <w:r w:rsidRPr="00CC45BD">
        <w:rPr>
          <w:rFonts w:ascii="Arial" w:eastAsia="Times New Roman" w:hAnsi="Arial" w:cs="Arial"/>
          <w:sz w:val="24"/>
          <w:szCs w:val="24"/>
          <w:lang w:eastAsia="es-ES"/>
        </w:rPr>
        <w:t xml:space="preserve"> electos por el principio de representación proporcional de conformidad con la legislación aplicable.</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g) a i) …</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j)</w:t>
      </w:r>
      <w:r w:rsidRPr="00CC45BD">
        <w:rPr>
          <w:rFonts w:ascii="Arial" w:eastAsia="Times New Roman" w:hAnsi="Arial" w:cs="Arial"/>
          <w:sz w:val="24"/>
          <w:szCs w:val="24"/>
          <w:lang w:eastAsia="es-ES"/>
        </w:rPr>
        <w:tab/>
        <w:t>Las impugnaciones que se realicen de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426"/>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k)</w:t>
      </w:r>
      <w:r w:rsidRPr="00CC45BD">
        <w:rPr>
          <w:rFonts w:ascii="Arial" w:eastAsia="Times New Roman" w:hAnsi="Arial" w:cs="Arial"/>
          <w:sz w:val="24"/>
          <w:szCs w:val="24"/>
          <w:lang w:eastAsia="es-ES"/>
        </w:rPr>
        <w:tab/>
        <w:t>Las demás que la Constitución, el Reglamento Interior, y las leyes aplicables determinen.</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428.</w:t>
      </w:r>
    </w:p>
    <w:p w:rsidR="0078710B" w:rsidRPr="00CC45BD" w:rsidRDefault="0078710B" w:rsidP="0078710B">
      <w:pPr>
        <w:numPr>
          <w:ilvl w:val="0"/>
          <w:numId w:val="22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El Congreso del Estado deberá fijar en el presupuesto anual las remuneraciones de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electorales, en términos del artículo 127 de la Constitución General, las cuales no podrán disminuirse durante el tiempo que dure su encargo.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2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 remuneración de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electorales deberá de ser adecuada e irrenunciable.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229"/>
        </w:numPr>
        <w:spacing w:after="0" w:line="240" w:lineRule="auto"/>
        <w:jc w:val="both"/>
        <w:rPr>
          <w:rFonts w:ascii="Arial" w:hAnsi="Arial" w:cs="Arial"/>
          <w:sz w:val="24"/>
          <w:szCs w:val="24"/>
        </w:rPr>
      </w:pPr>
      <w:r w:rsidRPr="00CC45BD">
        <w:rPr>
          <w:rFonts w:ascii="Arial" w:hAnsi="Arial" w:cs="Arial"/>
          <w:sz w:val="24"/>
          <w:szCs w:val="24"/>
        </w:rPr>
        <w:t>Esta remuneración les será cubierta en los términos que establezcan las leyes aplicables y el Reglamento Interior.</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ind w:left="709"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4. Las vacantes temporales de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del Tribunal Electoral, que no excedan de tres meses, serán cubiertas por </w:t>
      </w:r>
      <w:r w:rsidRPr="00CC45BD">
        <w:rPr>
          <w:rFonts w:ascii="Arial" w:eastAsia="Times New Roman" w:hAnsi="Arial" w:cs="Arial"/>
          <w:b/>
          <w:bCs/>
          <w:iCs/>
          <w:sz w:val="24"/>
          <w:szCs w:val="24"/>
          <w:lang w:eastAsia="es-ES"/>
        </w:rPr>
        <w:t>la Secretaría</w:t>
      </w:r>
      <w:r w:rsidRPr="00CC45BD">
        <w:rPr>
          <w:rFonts w:ascii="Arial" w:eastAsia="Times New Roman" w:hAnsi="Arial" w:cs="Arial"/>
          <w:sz w:val="24"/>
          <w:szCs w:val="24"/>
          <w:lang w:eastAsia="es-ES"/>
        </w:rPr>
        <w:t xml:space="preserve"> General de Acuerdo y Trámite, y si no estuviere en su caso, por </w:t>
      </w:r>
      <w:r w:rsidRPr="00CC45BD">
        <w:rPr>
          <w:rFonts w:ascii="Arial" w:eastAsia="Times New Roman" w:hAnsi="Arial" w:cs="Arial"/>
          <w:b/>
          <w:bCs/>
          <w:iCs/>
          <w:sz w:val="24"/>
          <w:szCs w:val="24"/>
          <w:lang w:eastAsia="es-ES"/>
        </w:rPr>
        <w:t>la Secretaria o el Secretario</w:t>
      </w:r>
      <w:r w:rsidRPr="00CC45BD">
        <w:rPr>
          <w:rFonts w:ascii="Arial" w:eastAsia="Times New Roman" w:hAnsi="Arial" w:cs="Arial"/>
          <w:sz w:val="24"/>
          <w:szCs w:val="24"/>
          <w:lang w:eastAsia="es-ES"/>
        </w:rPr>
        <w:t xml:space="preserve"> de Estudio </w:t>
      </w:r>
      <w:r w:rsidRPr="00CC45BD">
        <w:rPr>
          <w:rFonts w:ascii="Arial" w:eastAsia="Times New Roman" w:hAnsi="Arial" w:cs="Arial"/>
          <w:sz w:val="24"/>
          <w:szCs w:val="24"/>
          <w:lang w:eastAsia="es-ES"/>
        </w:rPr>
        <w:lastRenderedPageBreak/>
        <w:t>y Cuenta con mayor antigüedad del Tribunal Electoral, previa aprobación del Pleno del Tribunal Electoral.</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spacing w:after="0" w:line="240" w:lineRule="auto"/>
        <w:ind w:left="709" w:hanging="283"/>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5. Si la ausencia de </w:t>
      </w:r>
      <w:r w:rsidRPr="00CC45BD">
        <w:rPr>
          <w:rFonts w:ascii="Arial" w:eastAsia="Times New Roman" w:hAnsi="Arial" w:cs="Arial"/>
          <w:b/>
          <w:iCs/>
          <w:snapToGrid w:val="0"/>
          <w:sz w:val="24"/>
          <w:szCs w:val="24"/>
          <w:lang w:eastAsia="es-ES"/>
        </w:rPr>
        <w:t>una Magistrada o Magistrado</w:t>
      </w:r>
      <w:r w:rsidRPr="00CC45BD">
        <w:rPr>
          <w:rFonts w:ascii="Arial" w:eastAsia="Times New Roman" w:hAnsi="Arial" w:cs="Arial"/>
          <w:bCs/>
          <w:snapToGrid w:val="0"/>
          <w:sz w:val="24"/>
          <w:szCs w:val="24"/>
          <w:lang w:eastAsia="es-ES"/>
        </w:rPr>
        <w:t xml:space="preserve"> es definitiva, </w:t>
      </w:r>
      <w:r w:rsidRPr="00CC45BD">
        <w:rPr>
          <w:rFonts w:ascii="Arial" w:eastAsia="Times New Roman" w:hAnsi="Arial" w:cs="Arial"/>
          <w:b/>
          <w:iCs/>
          <w:snapToGrid w:val="0"/>
          <w:sz w:val="24"/>
          <w:szCs w:val="24"/>
          <w:lang w:eastAsia="es-ES"/>
        </w:rPr>
        <w:t>la Presidencia</w:t>
      </w:r>
      <w:r w:rsidRPr="00CC45BD">
        <w:rPr>
          <w:rFonts w:ascii="Arial" w:eastAsia="Times New Roman" w:hAnsi="Arial" w:cs="Arial"/>
          <w:bCs/>
          <w:snapToGrid w:val="0"/>
          <w:sz w:val="24"/>
          <w:szCs w:val="24"/>
          <w:lang w:eastAsia="es-ES"/>
        </w:rPr>
        <w:t xml:space="preserve"> del Tribunal Electoral de inmediato lo comunicará a la Cámara de Senadores para que se prevea el procedimiento de sustitución. En este caso, mientras se hace la elección respectiva, la ausencia será suplida en los mismos términos que una vacante temporal. Si la ausencia es </w:t>
      </w:r>
      <w:r w:rsidRPr="00CC45BD">
        <w:rPr>
          <w:rFonts w:ascii="Arial" w:eastAsia="Times New Roman" w:hAnsi="Arial" w:cs="Arial"/>
          <w:b/>
          <w:iCs/>
          <w:snapToGrid w:val="0"/>
          <w:sz w:val="24"/>
          <w:szCs w:val="24"/>
          <w:lang w:eastAsia="es-ES"/>
        </w:rPr>
        <w:t>de la Magistrada o Magistrado</w:t>
      </w:r>
      <w:r w:rsidRPr="00CC45BD">
        <w:rPr>
          <w:rFonts w:ascii="Arial" w:eastAsia="Times New Roman" w:hAnsi="Arial" w:cs="Arial"/>
          <w:bCs/>
          <w:snapToGrid w:val="0"/>
          <w:sz w:val="24"/>
          <w:szCs w:val="24"/>
          <w:lang w:eastAsia="es-ES"/>
        </w:rPr>
        <w:t xml:space="preserve"> Presidente del Tribunal Electoral, la comunicación a la Cámara de Senadores se hará por quién corresponde de acuerdo a lo establecido en este Código y en el Reglamento Interior.</w:t>
      </w:r>
    </w:p>
    <w:p w:rsidR="0078710B" w:rsidRPr="00CC45BD" w:rsidRDefault="0078710B" w:rsidP="0078710B">
      <w:pPr>
        <w:widowControl w:val="0"/>
        <w:spacing w:after="0" w:line="240" w:lineRule="auto"/>
        <w:ind w:left="720"/>
        <w:contextualSpacing/>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429.</w:t>
      </w:r>
    </w:p>
    <w:p w:rsidR="0078710B" w:rsidRPr="00CC45BD" w:rsidRDefault="0078710B" w:rsidP="0078710B">
      <w:pPr>
        <w:numPr>
          <w:ilvl w:val="0"/>
          <w:numId w:val="231"/>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En el desempeño de sus funciones,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la Secretaría General de Acuerdos, las Secretarías de Estudio y Cuenta</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Actuarías</w:t>
      </w:r>
      <w:r w:rsidRPr="00CC45BD">
        <w:rPr>
          <w:rFonts w:ascii="Arial" w:eastAsia="Times New Roman" w:hAnsi="Arial" w:cs="Arial"/>
          <w:sz w:val="24"/>
          <w:szCs w:val="24"/>
          <w:lang w:eastAsia="es-ES"/>
        </w:rPr>
        <w:t xml:space="preserve">, así como el demás personal que integra el Tribunal Electoral, se conducirán en apego irrestricto a los principios rectores de la función </w:t>
      </w:r>
      <w:r w:rsidRPr="00CC45BD">
        <w:rPr>
          <w:rFonts w:ascii="Arial" w:eastAsia="Times New Roman" w:hAnsi="Arial" w:cs="Arial"/>
          <w:sz w:val="24"/>
          <w:szCs w:val="24"/>
          <w:shd w:val="clear" w:color="auto" w:fill="FFFFFF"/>
          <w:lang w:eastAsia="es-ES"/>
        </w:rPr>
        <w:t>jurisdiccional electoral: certeza, imparcialidad, legalidad, probidad y objetividad</w:t>
      </w: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430.</w:t>
      </w:r>
    </w:p>
    <w:p w:rsidR="0078710B" w:rsidRPr="00CC45BD" w:rsidRDefault="0078710B" w:rsidP="0078710B">
      <w:pPr>
        <w:numPr>
          <w:ilvl w:val="0"/>
          <w:numId w:val="23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Las diligencias que deban practicarse fuera del Tribunal Electoral podrán ser realizadas por </w:t>
      </w:r>
      <w:r w:rsidRPr="00CC45BD">
        <w:rPr>
          <w:rFonts w:ascii="Arial" w:eastAsia="Times New Roman" w:hAnsi="Arial" w:cs="Arial"/>
          <w:b/>
          <w:bCs/>
          <w:iCs/>
          <w:sz w:val="24"/>
          <w:szCs w:val="24"/>
          <w:lang w:eastAsia="es-ES"/>
        </w:rPr>
        <w:t>la Secretaría</w:t>
      </w:r>
      <w:r w:rsidRPr="00CC45BD">
        <w:rPr>
          <w:rFonts w:ascii="Arial" w:eastAsia="Times New Roman" w:hAnsi="Arial" w:cs="Arial"/>
          <w:sz w:val="24"/>
          <w:szCs w:val="24"/>
          <w:lang w:eastAsia="es-ES"/>
        </w:rPr>
        <w:t xml:space="preserve"> General de Acuerdos, y actuarios del propio Tribunal.</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numPr>
          <w:ilvl w:val="0"/>
          <w:numId w:val="23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CAPÍTULO SEGUNDO</w:t>
      </w: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DE LOS REQUISITOS PARA OCUPAR UNA MAGISTRATURA ELECTORAL,</w:t>
      </w:r>
    </w:p>
    <w:p w:rsidR="0078710B" w:rsidRPr="00CC45BD" w:rsidRDefault="0078710B" w:rsidP="0078710B">
      <w:pPr>
        <w:spacing w:after="0" w:line="240" w:lineRule="auto"/>
        <w:jc w:val="center"/>
        <w:rPr>
          <w:rFonts w:ascii="Arial" w:eastAsia="Times New Roman" w:hAnsi="Arial" w:cs="Arial"/>
          <w:b/>
          <w:sz w:val="24"/>
          <w:szCs w:val="24"/>
          <w:lang w:eastAsia="es-ES"/>
        </w:rPr>
      </w:pPr>
      <w:r w:rsidRPr="00CC45BD">
        <w:rPr>
          <w:rFonts w:ascii="Arial" w:eastAsia="Times New Roman" w:hAnsi="Arial" w:cs="Arial"/>
          <w:b/>
          <w:sz w:val="24"/>
          <w:szCs w:val="24"/>
          <w:lang w:eastAsia="es-ES"/>
        </w:rPr>
        <w:t>SECRETARÍA GENERAL DE ACUERDOS Y SECRETARÍA Y SUS ATRIBUCIONES</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432.</w:t>
      </w:r>
    </w:p>
    <w:p w:rsidR="0078710B" w:rsidRPr="00CC45BD" w:rsidRDefault="0078710B" w:rsidP="0078710B">
      <w:pPr>
        <w:numPr>
          <w:ilvl w:val="0"/>
          <w:numId w:val="23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w:t>
      </w:r>
      <w:r w:rsidRPr="00CC45BD">
        <w:rPr>
          <w:rFonts w:ascii="Arial" w:eastAsia="Times New Roman" w:hAnsi="Arial" w:cs="Arial"/>
          <w:b/>
          <w:bCs/>
          <w:iCs/>
          <w:sz w:val="24"/>
          <w:szCs w:val="24"/>
          <w:lang w:eastAsia="es-ES"/>
        </w:rPr>
        <w:t>ocupar una Magistratura Electoral</w:t>
      </w:r>
      <w:r w:rsidRPr="00CC45BD">
        <w:rPr>
          <w:rFonts w:ascii="Arial" w:eastAsia="Times New Roman" w:hAnsi="Arial" w:cs="Arial"/>
          <w:sz w:val="24"/>
          <w:szCs w:val="24"/>
          <w:lang w:eastAsia="es-ES"/>
        </w:rPr>
        <w:t xml:space="preserve"> se requiere lo siguiente:</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numPr>
          <w:ilvl w:val="0"/>
          <w:numId w:val="233"/>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Ser </w:t>
      </w:r>
      <w:r w:rsidRPr="00CC45BD">
        <w:rPr>
          <w:rFonts w:ascii="Arial" w:eastAsia="Times New Roman" w:hAnsi="Arial" w:cs="Arial"/>
          <w:b/>
          <w:bCs/>
          <w:iCs/>
          <w:sz w:val="24"/>
          <w:szCs w:val="24"/>
          <w:lang w:eastAsia="es-ES"/>
        </w:rPr>
        <w:t>ciudadana o ciudadano</w:t>
      </w:r>
      <w:r w:rsidRPr="00CC45BD">
        <w:rPr>
          <w:rFonts w:ascii="Arial" w:eastAsia="Times New Roman" w:hAnsi="Arial" w:cs="Arial"/>
          <w:sz w:val="24"/>
          <w:szCs w:val="24"/>
          <w:lang w:eastAsia="es-ES"/>
        </w:rPr>
        <w:t xml:space="preserve"> mexicano, en pleno ejercicio de sus derechos políticos y civiles;</w:t>
      </w: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numPr>
          <w:ilvl w:val="0"/>
          <w:numId w:val="233"/>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uppressAutoHyphens/>
        <w:spacing w:after="0" w:line="240" w:lineRule="auto"/>
        <w:ind w:left="993" w:hanging="360"/>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 </w:t>
      </w:r>
      <w:r w:rsidRPr="00CC45BD">
        <w:rPr>
          <w:rFonts w:ascii="Arial" w:eastAsia="Times New Roman" w:hAnsi="Arial" w:cs="Arial"/>
          <w:sz w:val="24"/>
          <w:szCs w:val="24"/>
          <w:lang w:eastAsia="es-ES"/>
        </w:rPr>
        <w:tab/>
        <w:t xml:space="preserve">Poseer el día de la designación, con antigüedad mínima de diez años, título profesional de </w:t>
      </w:r>
      <w:r w:rsidRPr="00CC45BD">
        <w:rPr>
          <w:rFonts w:ascii="Arial" w:eastAsia="Times New Roman" w:hAnsi="Arial" w:cs="Arial"/>
          <w:b/>
          <w:bCs/>
          <w:iCs/>
          <w:sz w:val="24"/>
          <w:szCs w:val="24"/>
          <w:lang w:eastAsia="es-ES"/>
        </w:rPr>
        <w:t>licenciatura</w:t>
      </w:r>
      <w:r w:rsidRPr="00CC45BD">
        <w:rPr>
          <w:rFonts w:ascii="Arial" w:eastAsia="Times New Roman" w:hAnsi="Arial" w:cs="Arial"/>
          <w:sz w:val="24"/>
          <w:szCs w:val="24"/>
          <w:lang w:eastAsia="es-ES"/>
        </w:rPr>
        <w:t xml:space="preserve"> en derecho expedido por autoridad o institución legalmente facultada para ello;</w:t>
      </w: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 y e) …</w:t>
      </w:r>
    </w:p>
    <w:p w:rsidR="0078710B" w:rsidRPr="00CC45BD" w:rsidRDefault="0078710B" w:rsidP="0078710B">
      <w:pPr>
        <w:suppressAutoHyphens/>
        <w:spacing w:after="0" w:line="240" w:lineRule="auto"/>
        <w:ind w:left="993" w:hanging="360"/>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f) </w:t>
      </w:r>
      <w:r w:rsidRPr="00CC45BD">
        <w:rPr>
          <w:rFonts w:ascii="Arial" w:eastAsia="Times New Roman" w:hAnsi="Arial" w:cs="Arial"/>
          <w:sz w:val="24"/>
          <w:szCs w:val="24"/>
          <w:lang w:eastAsia="es-ES"/>
        </w:rPr>
        <w:tab/>
        <w:t xml:space="preserve">No haber </w:t>
      </w:r>
      <w:r w:rsidRPr="00CC45BD">
        <w:rPr>
          <w:rFonts w:ascii="Arial" w:eastAsia="Times New Roman" w:hAnsi="Arial" w:cs="Arial"/>
          <w:b/>
          <w:bCs/>
          <w:iCs/>
          <w:sz w:val="24"/>
          <w:szCs w:val="24"/>
          <w:lang w:eastAsia="es-ES"/>
        </w:rPr>
        <w:t>ocupado la gubernatura, secretaría, fiscalía general, senaduría, diputación federal o local,</w:t>
      </w:r>
      <w:r w:rsidRPr="00CC45BD">
        <w:rPr>
          <w:rFonts w:ascii="Arial" w:eastAsia="Times New Roman" w:hAnsi="Arial" w:cs="Arial"/>
          <w:sz w:val="24"/>
          <w:szCs w:val="24"/>
          <w:lang w:eastAsia="es-ES"/>
        </w:rPr>
        <w:t xml:space="preserve"> durante los cuatro años previos al día de su nombramiento;</w:t>
      </w:r>
    </w:p>
    <w:p w:rsidR="0078710B" w:rsidRPr="00CC45BD" w:rsidRDefault="0078710B" w:rsidP="0078710B">
      <w:pPr>
        <w:suppressAutoHyphens/>
        <w:spacing w:after="0" w:line="240" w:lineRule="auto"/>
        <w:ind w:left="993" w:hanging="360"/>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g) </w:t>
      </w:r>
      <w:r w:rsidRPr="00CC45BD">
        <w:rPr>
          <w:rFonts w:ascii="Arial" w:eastAsia="Times New Roman" w:hAnsi="Arial" w:cs="Arial"/>
          <w:sz w:val="24"/>
          <w:szCs w:val="24"/>
          <w:lang w:eastAsia="es-ES"/>
        </w:rPr>
        <w:tab/>
        <w:t>a i) …</w:t>
      </w: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j)</w:t>
      </w:r>
      <w:r w:rsidRPr="00CC45BD">
        <w:rPr>
          <w:rFonts w:ascii="Arial" w:eastAsia="Times New Roman" w:hAnsi="Arial" w:cs="Arial"/>
          <w:sz w:val="24"/>
          <w:szCs w:val="24"/>
          <w:lang w:eastAsia="es-ES"/>
        </w:rPr>
        <w:tab/>
        <w:t xml:space="preserve">No haber sido registrado como </w:t>
      </w:r>
      <w:r w:rsidRPr="00CC45BD">
        <w:rPr>
          <w:rFonts w:ascii="Arial" w:eastAsia="Times New Roman" w:hAnsi="Arial" w:cs="Arial"/>
          <w:b/>
          <w:bCs/>
          <w:iCs/>
          <w:sz w:val="24"/>
          <w:szCs w:val="24"/>
          <w:lang w:eastAsia="es-ES"/>
        </w:rPr>
        <w:t>candidata o candidato</w:t>
      </w:r>
      <w:r w:rsidRPr="00CC45BD">
        <w:rPr>
          <w:rFonts w:ascii="Arial" w:eastAsia="Times New Roman" w:hAnsi="Arial" w:cs="Arial"/>
          <w:sz w:val="24"/>
          <w:szCs w:val="24"/>
          <w:lang w:eastAsia="es-ES"/>
        </w:rPr>
        <w:t xml:space="preserve">, con excepción de </w:t>
      </w:r>
      <w:r w:rsidRPr="00CC45BD">
        <w:rPr>
          <w:rFonts w:ascii="Arial" w:eastAsia="Times New Roman" w:hAnsi="Arial" w:cs="Arial"/>
          <w:b/>
          <w:bCs/>
          <w:iCs/>
          <w:sz w:val="24"/>
          <w:szCs w:val="24"/>
          <w:lang w:eastAsia="es-ES"/>
        </w:rPr>
        <w:t>las candidaturas</w:t>
      </w:r>
      <w:r w:rsidRPr="00CC45BD">
        <w:rPr>
          <w:rFonts w:ascii="Arial" w:eastAsia="Times New Roman" w:hAnsi="Arial" w:cs="Arial"/>
          <w:sz w:val="24"/>
          <w:szCs w:val="24"/>
          <w:lang w:eastAsia="es-ES"/>
        </w:rPr>
        <w:t xml:space="preserve"> independientes, a cargo alguno de elección popular en los últimos cuatro años inmediatos anteriores a la designación, y</w:t>
      </w: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k) y l)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numPr>
          <w:ilvl w:val="0"/>
          <w:numId w:val="23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Son atribuciones de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electorales las siguientes: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34"/>
        </w:numPr>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Concurrir, participar y votar, cuando corresponda, en las sesiones públicas y reuniones internas a las que sean </w:t>
      </w:r>
      <w:r w:rsidRPr="00CC45BD">
        <w:rPr>
          <w:rFonts w:ascii="Arial" w:eastAsia="Times New Roman" w:hAnsi="Arial" w:cs="Arial"/>
          <w:b/>
          <w:bCs/>
          <w:iCs/>
          <w:sz w:val="24"/>
          <w:szCs w:val="24"/>
          <w:lang w:eastAsia="es-ES"/>
        </w:rPr>
        <w:t>convocadas por la presidencia</w:t>
      </w:r>
      <w:r w:rsidRPr="00CC45BD">
        <w:rPr>
          <w:rFonts w:ascii="Arial" w:eastAsia="Times New Roman" w:hAnsi="Arial" w:cs="Arial"/>
          <w:sz w:val="24"/>
          <w:szCs w:val="24"/>
          <w:lang w:eastAsia="es-ES"/>
        </w:rPr>
        <w:t xml:space="preserve"> del Tribunal Electoral;</w:t>
      </w:r>
    </w:p>
    <w:p w:rsidR="0078710B" w:rsidRPr="00CC45BD" w:rsidRDefault="0078710B" w:rsidP="0078710B">
      <w:pPr>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4"/>
        </w:numPr>
        <w:tabs>
          <w:tab w:val="left" w:pos="851"/>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y c) …</w:t>
      </w:r>
    </w:p>
    <w:p w:rsidR="0078710B" w:rsidRPr="00CC45BD" w:rsidRDefault="0078710B" w:rsidP="0078710B">
      <w:pPr>
        <w:suppressAutoHyphens/>
        <w:spacing w:after="0" w:line="240" w:lineRule="auto"/>
        <w:ind w:left="993" w:hanging="360"/>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  Exponer en sesión pública, personalmente o por conducto de </w:t>
      </w:r>
      <w:r w:rsidRPr="00CC45BD">
        <w:rPr>
          <w:rFonts w:ascii="Arial" w:eastAsia="Times New Roman" w:hAnsi="Arial" w:cs="Arial"/>
          <w:b/>
          <w:bCs/>
          <w:iCs/>
          <w:sz w:val="24"/>
          <w:szCs w:val="24"/>
          <w:lang w:eastAsia="es-ES"/>
        </w:rPr>
        <w:t>una secretaría</w:t>
      </w:r>
      <w:r w:rsidRPr="00CC45BD">
        <w:rPr>
          <w:rFonts w:ascii="Arial" w:eastAsia="Times New Roman" w:hAnsi="Arial" w:cs="Arial"/>
          <w:sz w:val="24"/>
          <w:szCs w:val="24"/>
          <w:lang w:eastAsia="es-ES"/>
        </w:rPr>
        <w:t>, sus proyectos de sentencia, señalando las consideraciones jurídicas y los preceptos en que se funden;</w:t>
      </w: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 a o)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numPr>
          <w:ilvl w:val="0"/>
          <w:numId w:val="232"/>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Cada </w:t>
      </w:r>
      <w:r w:rsidRPr="00CC45BD">
        <w:rPr>
          <w:rFonts w:ascii="Arial" w:eastAsia="Times New Roman" w:hAnsi="Arial" w:cs="Arial"/>
          <w:b/>
          <w:bCs/>
          <w:iCs/>
          <w:sz w:val="24"/>
          <w:szCs w:val="24"/>
          <w:lang w:eastAsia="es-ES"/>
        </w:rPr>
        <w:t>Magistratura</w:t>
      </w:r>
      <w:r w:rsidRPr="00CC45BD">
        <w:rPr>
          <w:rFonts w:ascii="Arial" w:eastAsia="Times New Roman" w:hAnsi="Arial" w:cs="Arial"/>
          <w:sz w:val="24"/>
          <w:szCs w:val="24"/>
          <w:lang w:eastAsia="es-ES"/>
        </w:rPr>
        <w:t xml:space="preserve"> del Tribunal Electoral contará permanentemente con el apoyo de </w:t>
      </w:r>
      <w:r w:rsidRPr="00CC45BD">
        <w:rPr>
          <w:rFonts w:ascii="Arial" w:eastAsia="Times New Roman" w:hAnsi="Arial" w:cs="Arial"/>
          <w:b/>
          <w:bCs/>
          <w:iCs/>
          <w:sz w:val="24"/>
          <w:szCs w:val="24"/>
          <w:lang w:eastAsia="es-ES"/>
        </w:rPr>
        <w:t>las Secretarías</w:t>
      </w:r>
      <w:r w:rsidRPr="00CC45BD">
        <w:rPr>
          <w:rFonts w:ascii="Arial" w:eastAsia="Times New Roman" w:hAnsi="Arial" w:cs="Arial"/>
          <w:sz w:val="24"/>
          <w:szCs w:val="24"/>
          <w:lang w:eastAsia="es-ES"/>
        </w:rPr>
        <w:t xml:space="preserve"> de Estudio y Cuenta y auxiliares que sean necesarios para el desahogo de los asuntos de su competencia.</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433.</w:t>
      </w:r>
    </w:p>
    <w:p w:rsidR="0078710B" w:rsidRPr="00CC45BD" w:rsidRDefault="0078710B" w:rsidP="0078710B">
      <w:pPr>
        <w:numPr>
          <w:ilvl w:val="0"/>
          <w:numId w:val="235"/>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Para </w:t>
      </w:r>
      <w:r w:rsidRPr="00CC45BD">
        <w:rPr>
          <w:rFonts w:ascii="Arial" w:eastAsia="Times New Roman" w:hAnsi="Arial" w:cs="Arial"/>
          <w:b/>
          <w:bCs/>
          <w:iCs/>
          <w:sz w:val="24"/>
          <w:szCs w:val="24"/>
          <w:lang w:eastAsia="es-ES"/>
        </w:rPr>
        <w:t>ocupar la Secretaría General de Acuerdos, Secretaría de Estudio y Cuenta y Actuaría</w:t>
      </w:r>
      <w:r w:rsidRPr="00CC45BD">
        <w:rPr>
          <w:rFonts w:ascii="Arial" w:eastAsia="Times New Roman" w:hAnsi="Arial" w:cs="Arial"/>
          <w:sz w:val="24"/>
          <w:szCs w:val="24"/>
          <w:lang w:eastAsia="es-ES"/>
        </w:rPr>
        <w:t>, se deberán satisfacer los siguientes requisitos: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36"/>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Ser </w:t>
      </w:r>
      <w:r w:rsidRPr="00CC45BD">
        <w:rPr>
          <w:rFonts w:ascii="Arial" w:eastAsia="Times New Roman" w:hAnsi="Arial" w:cs="Arial"/>
          <w:b/>
          <w:bCs/>
          <w:iCs/>
          <w:sz w:val="24"/>
          <w:szCs w:val="24"/>
          <w:lang w:eastAsia="es-ES"/>
        </w:rPr>
        <w:t>ciudadana o ciudadano</w:t>
      </w:r>
      <w:r w:rsidRPr="00CC45BD">
        <w:rPr>
          <w:rFonts w:ascii="Arial" w:eastAsia="Times New Roman" w:hAnsi="Arial" w:cs="Arial"/>
          <w:sz w:val="24"/>
          <w:szCs w:val="24"/>
          <w:lang w:eastAsia="es-ES"/>
        </w:rPr>
        <w:t xml:space="preserve"> mexicano en pleno ejercicio de sus derechos políticos y civiles;</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6"/>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6"/>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Tener título profesional de </w:t>
      </w:r>
      <w:r w:rsidRPr="00CC45BD">
        <w:rPr>
          <w:rFonts w:ascii="Arial" w:eastAsia="Times New Roman" w:hAnsi="Arial" w:cs="Arial"/>
          <w:b/>
          <w:bCs/>
          <w:iCs/>
          <w:sz w:val="24"/>
          <w:szCs w:val="24"/>
          <w:lang w:eastAsia="es-ES"/>
        </w:rPr>
        <w:t>Licenciatura</w:t>
      </w:r>
      <w:r w:rsidRPr="00CC45BD">
        <w:rPr>
          <w:rFonts w:ascii="Arial" w:eastAsia="Times New Roman" w:hAnsi="Arial" w:cs="Arial"/>
          <w:sz w:val="24"/>
          <w:szCs w:val="24"/>
          <w:lang w:eastAsia="es-ES"/>
        </w:rPr>
        <w:t xml:space="preserve"> en Derecho expedido legalmente;</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6"/>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e)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pacing w:after="0" w:line="240" w:lineRule="auto"/>
        <w:ind w:left="709" w:hanging="283"/>
        <w:contextualSpacing/>
        <w:jc w:val="both"/>
        <w:rPr>
          <w:rFonts w:ascii="Arial" w:eastAsia="Times New Roman" w:hAnsi="Arial" w:cs="Arial"/>
          <w:bCs/>
          <w:snapToGrid w:val="0"/>
          <w:sz w:val="24"/>
          <w:szCs w:val="24"/>
          <w:lang w:eastAsia="es-ES"/>
        </w:rPr>
      </w:pPr>
      <w:r w:rsidRPr="00CC45BD">
        <w:rPr>
          <w:rFonts w:ascii="Arial" w:eastAsia="Times New Roman" w:hAnsi="Arial" w:cs="Arial"/>
          <w:bCs/>
          <w:iCs/>
          <w:snapToGrid w:val="0"/>
          <w:sz w:val="24"/>
          <w:szCs w:val="24"/>
          <w:lang w:eastAsia="es-ES"/>
        </w:rPr>
        <w:t>2.</w:t>
      </w:r>
      <w:r w:rsidRPr="00CC45BD">
        <w:rPr>
          <w:rFonts w:ascii="Arial" w:eastAsia="Times New Roman" w:hAnsi="Arial" w:cs="Arial"/>
          <w:b/>
          <w:bCs/>
          <w:iCs/>
          <w:snapToGrid w:val="0"/>
          <w:sz w:val="24"/>
          <w:szCs w:val="24"/>
          <w:lang w:eastAsia="es-ES"/>
        </w:rPr>
        <w:t xml:space="preserve"> La Secretaría General de Acuerdo y Trámite</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tendrá las atribuciones siguientes:</w:t>
      </w:r>
    </w:p>
    <w:p w:rsidR="0078710B" w:rsidRPr="00CC45BD" w:rsidRDefault="0078710B" w:rsidP="0078710B">
      <w:pPr>
        <w:widowControl w:val="0"/>
        <w:spacing w:after="0" w:line="240" w:lineRule="auto"/>
        <w:contextualSpacing/>
        <w:jc w:val="both"/>
        <w:rPr>
          <w:rFonts w:ascii="Arial" w:eastAsia="Times New Roman" w:hAnsi="Arial" w:cs="Arial"/>
          <w:b/>
          <w:snapToGrid w:val="0"/>
          <w:sz w:val="24"/>
          <w:szCs w:val="24"/>
          <w:lang w:eastAsia="es-ES"/>
        </w:rPr>
      </w:pPr>
    </w:p>
    <w:p w:rsidR="0078710B" w:rsidRPr="00CC45BD" w:rsidRDefault="0078710B" w:rsidP="0078710B">
      <w:pPr>
        <w:widowControl w:val="0"/>
        <w:suppressAutoHyphens/>
        <w:spacing w:after="0" w:line="240" w:lineRule="auto"/>
        <w:ind w:firstLine="567"/>
        <w:contextualSpacing/>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a)</w:t>
      </w:r>
      <w:r w:rsidRPr="00CC45BD">
        <w:rPr>
          <w:rFonts w:ascii="Arial" w:eastAsia="Times New Roman" w:hAnsi="Arial" w:cs="Arial"/>
          <w:b/>
          <w:sz w:val="24"/>
          <w:szCs w:val="24"/>
          <w:lang w:eastAsia="es-ES"/>
        </w:rPr>
        <w:t xml:space="preserve"> </w:t>
      </w:r>
      <w:r w:rsidRPr="00CC45BD">
        <w:rPr>
          <w:rFonts w:ascii="Arial" w:eastAsia="Times New Roman" w:hAnsi="Arial" w:cs="Arial"/>
          <w:bCs/>
          <w:snapToGrid w:val="0"/>
          <w:sz w:val="24"/>
          <w:szCs w:val="24"/>
          <w:lang w:eastAsia="es-ES"/>
        </w:rPr>
        <w:t>Apoyar</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
          <w:bCs/>
          <w:iCs/>
          <w:snapToGrid w:val="0"/>
          <w:sz w:val="24"/>
          <w:szCs w:val="24"/>
          <w:lang w:eastAsia="es-ES"/>
        </w:rPr>
        <w:t xml:space="preserve">a la presidencia </w:t>
      </w:r>
      <w:r w:rsidRPr="00CC45BD">
        <w:rPr>
          <w:rFonts w:ascii="Arial" w:eastAsia="Times New Roman" w:hAnsi="Arial" w:cs="Arial"/>
          <w:bCs/>
          <w:snapToGrid w:val="0"/>
          <w:sz w:val="24"/>
          <w:szCs w:val="24"/>
          <w:lang w:eastAsia="es-ES"/>
        </w:rPr>
        <w:t>del Tribunal Electoral en las tareas que le encomiende;</w:t>
      </w:r>
    </w:p>
    <w:p w:rsidR="0078710B" w:rsidRPr="00CC45BD" w:rsidRDefault="0078710B" w:rsidP="0078710B">
      <w:pPr>
        <w:widowControl w:val="0"/>
        <w:suppressAutoHyphens/>
        <w:spacing w:after="0" w:line="240" w:lineRule="auto"/>
        <w:ind w:firstLine="567"/>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uppressAutoHyphens/>
        <w:spacing w:after="0" w:line="240" w:lineRule="auto"/>
        <w:ind w:firstLine="567"/>
        <w:contextualSpacing/>
        <w:jc w:val="both"/>
        <w:rPr>
          <w:rFonts w:ascii="Arial" w:eastAsia="Times New Roman" w:hAnsi="Arial" w:cs="Arial"/>
          <w:b/>
          <w:iCs/>
          <w:snapToGrid w:val="0"/>
          <w:sz w:val="24"/>
          <w:szCs w:val="24"/>
          <w:lang w:eastAsia="es-ES"/>
        </w:rPr>
      </w:pPr>
      <w:r w:rsidRPr="00CC45BD">
        <w:rPr>
          <w:rFonts w:ascii="Arial" w:eastAsia="Times New Roman" w:hAnsi="Arial" w:cs="Arial"/>
          <w:bCs/>
          <w:snapToGrid w:val="0"/>
          <w:sz w:val="24"/>
          <w:szCs w:val="24"/>
          <w:lang w:eastAsia="es-ES"/>
        </w:rPr>
        <w:t>b) a k)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pacing w:after="0" w:line="240" w:lineRule="auto"/>
        <w:ind w:left="720" w:hanging="294"/>
        <w:contextualSpacing/>
        <w:jc w:val="both"/>
        <w:rPr>
          <w:rFonts w:ascii="Arial" w:eastAsia="Times New Roman" w:hAnsi="Arial" w:cs="Arial"/>
          <w:snapToGrid w:val="0"/>
          <w:sz w:val="24"/>
          <w:szCs w:val="24"/>
          <w:lang w:eastAsia="es-ES"/>
        </w:rPr>
      </w:pPr>
      <w:r w:rsidRPr="00CC45BD">
        <w:rPr>
          <w:rFonts w:ascii="Arial" w:eastAsia="Times New Roman" w:hAnsi="Arial" w:cs="Arial"/>
          <w:bCs/>
          <w:iCs/>
          <w:snapToGrid w:val="0"/>
          <w:sz w:val="24"/>
          <w:szCs w:val="24"/>
          <w:lang w:eastAsia="es-ES"/>
        </w:rPr>
        <w:t>3.</w:t>
      </w:r>
      <w:r w:rsidRPr="00CC45BD">
        <w:rPr>
          <w:rFonts w:ascii="Arial" w:eastAsia="Times New Roman" w:hAnsi="Arial" w:cs="Arial"/>
          <w:b/>
          <w:bCs/>
          <w:iCs/>
          <w:snapToGrid w:val="0"/>
          <w:sz w:val="24"/>
          <w:szCs w:val="24"/>
          <w:lang w:eastAsia="es-ES"/>
        </w:rPr>
        <w:tab/>
        <w:t>Las Secretarías de Estudio y Cuenta</w:t>
      </w:r>
      <w:r w:rsidRPr="00CC45BD">
        <w:rPr>
          <w:rFonts w:ascii="Arial" w:eastAsia="Times New Roman" w:hAnsi="Arial" w:cs="Arial"/>
          <w:snapToGrid w:val="0"/>
          <w:sz w:val="24"/>
          <w:szCs w:val="24"/>
          <w:lang w:eastAsia="es-ES"/>
        </w:rPr>
        <w:t xml:space="preserve">, proyectarán, bajo la más absoluta reserva, las resoluciones que les encomiende </w:t>
      </w:r>
      <w:r w:rsidRPr="00CC45BD">
        <w:rPr>
          <w:rFonts w:ascii="Arial" w:eastAsia="Times New Roman" w:hAnsi="Arial" w:cs="Arial"/>
          <w:b/>
          <w:bCs/>
          <w:iCs/>
          <w:snapToGrid w:val="0"/>
          <w:sz w:val="24"/>
          <w:szCs w:val="24"/>
          <w:lang w:eastAsia="es-ES"/>
        </w:rPr>
        <w:t>la Magistratura a la</w:t>
      </w:r>
      <w:r w:rsidRPr="00CC45BD">
        <w:rPr>
          <w:rFonts w:ascii="Arial" w:eastAsia="Times New Roman" w:hAnsi="Arial" w:cs="Arial"/>
          <w:snapToGrid w:val="0"/>
          <w:sz w:val="24"/>
          <w:szCs w:val="24"/>
          <w:lang w:eastAsia="es-ES"/>
        </w:rPr>
        <w:t xml:space="preserve"> cual se encuentren adscritos, previo estudio que hagan del asunto. Para tal efecto, </w:t>
      </w:r>
      <w:r w:rsidRPr="00CC45BD">
        <w:rPr>
          <w:rFonts w:ascii="Arial" w:eastAsia="Times New Roman" w:hAnsi="Arial" w:cs="Arial"/>
          <w:b/>
          <w:bCs/>
          <w:iCs/>
          <w:snapToGrid w:val="0"/>
          <w:sz w:val="24"/>
          <w:szCs w:val="24"/>
          <w:lang w:eastAsia="es-ES"/>
        </w:rPr>
        <w:t>la Magistrada o el Magistrado</w:t>
      </w:r>
      <w:r w:rsidRPr="00CC45BD">
        <w:rPr>
          <w:rFonts w:ascii="Arial" w:eastAsia="Times New Roman" w:hAnsi="Arial" w:cs="Arial"/>
          <w:snapToGrid w:val="0"/>
          <w:sz w:val="24"/>
          <w:szCs w:val="24"/>
          <w:lang w:eastAsia="es-ES"/>
        </w:rPr>
        <w:t xml:space="preserve"> instruirá al secretario sobre los motivos de hecho y de derecho que deban fundar el proyecto de resolución. Así mismo tendrán las siguientes atribuciones: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37"/>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Darán cuenta en la sesión que corresponda de los proyectos que hubiesen formulado; a petición </w:t>
      </w:r>
      <w:r w:rsidRPr="00CC45BD">
        <w:rPr>
          <w:rFonts w:ascii="Arial" w:eastAsia="Times New Roman" w:hAnsi="Arial" w:cs="Arial"/>
          <w:b/>
          <w:bCs/>
          <w:iCs/>
          <w:sz w:val="24"/>
          <w:szCs w:val="24"/>
          <w:lang w:eastAsia="es-ES"/>
        </w:rPr>
        <w:t>de la magistratura instructora</w:t>
      </w:r>
      <w:r w:rsidRPr="00CC45BD">
        <w:rPr>
          <w:rFonts w:ascii="Arial" w:eastAsia="Times New Roman" w:hAnsi="Arial" w:cs="Arial"/>
          <w:sz w:val="24"/>
          <w:szCs w:val="24"/>
          <w:lang w:eastAsia="es-ES"/>
        </w:rPr>
        <w:t>.</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7"/>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Desempeñar las tareas relacionadas con su función que les encomiende </w:t>
      </w:r>
      <w:r w:rsidRPr="00CC45BD">
        <w:rPr>
          <w:rFonts w:ascii="Arial" w:eastAsia="Times New Roman" w:hAnsi="Arial" w:cs="Arial"/>
          <w:b/>
          <w:bCs/>
          <w:iCs/>
          <w:sz w:val="24"/>
          <w:szCs w:val="24"/>
          <w:lang w:eastAsia="es-ES"/>
        </w:rPr>
        <w:t>la Magistratura</w:t>
      </w:r>
      <w:r w:rsidRPr="00CC45BD">
        <w:rPr>
          <w:rFonts w:ascii="Arial" w:eastAsia="Times New Roman" w:hAnsi="Arial" w:cs="Arial"/>
          <w:sz w:val="24"/>
          <w:szCs w:val="24"/>
          <w:lang w:eastAsia="es-ES"/>
        </w:rPr>
        <w:t xml:space="preserve"> al cual se encuentren adscritos;</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7"/>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Participar de manera responsable en las reuniones o eventos a los que fueren convocados por la Presidencia, o por conducto </w:t>
      </w:r>
      <w:r w:rsidRPr="00CC45BD">
        <w:rPr>
          <w:rFonts w:ascii="Arial" w:eastAsia="Times New Roman" w:hAnsi="Arial" w:cs="Arial"/>
          <w:b/>
          <w:bCs/>
          <w:iCs/>
          <w:sz w:val="24"/>
          <w:szCs w:val="24"/>
          <w:lang w:eastAsia="es-ES"/>
        </w:rPr>
        <w:t>de la Magistratura a la</w:t>
      </w:r>
      <w:r w:rsidRPr="00CC45BD">
        <w:rPr>
          <w:rFonts w:ascii="Arial" w:eastAsia="Times New Roman" w:hAnsi="Arial" w:cs="Arial"/>
          <w:sz w:val="24"/>
          <w:szCs w:val="24"/>
          <w:lang w:eastAsia="es-ES"/>
        </w:rPr>
        <w:t xml:space="preserve"> que estuvieren adscritos;</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7"/>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y e) …</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pacing w:after="0" w:line="240" w:lineRule="auto"/>
        <w:ind w:left="720" w:hanging="294"/>
        <w:contextualSpacing/>
        <w:jc w:val="both"/>
        <w:rPr>
          <w:rFonts w:ascii="Arial" w:eastAsia="Times New Roman" w:hAnsi="Arial" w:cs="Arial"/>
          <w:b/>
          <w:snapToGrid w:val="0"/>
          <w:sz w:val="24"/>
          <w:szCs w:val="24"/>
          <w:lang w:eastAsia="es-ES"/>
        </w:rPr>
      </w:pPr>
      <w:r w:rsidRPr="00CC45BD">
        <w:rPr>
          <w:rFonts w:ascii="Arial" w:eastAsia="Times New Roman" w:hAnsi="Arial" w:cs="Arial"/>
          <w:bCs/>
          <w:iCs/>
          <w:snapToGrid w:val="0"/>
          <w:sz w:val="24"/>
          <w:szCs w:val="24"/>
          <w:lang w:eastAsia="es-ES"/>
        </w:rPr>
        <w:t>4.</w:t>
      </w:r>
      <w:r w:rsidRPr="00CC45BD">
        <w:rPr>
          <w:rFonts w:ascii="Arial" w:eastAsia="Times New Roman" w:hAnsi="Arial" w:cs="Arial"/>
          <w:b/>
          <w:bCs/>
          <w:iCs/>
          <w:snapToGrid w:val="0"/>
          <w:sz w:val="24"/>
          <w:szCs w:val="24"/>
          <w:lang w:eastAsia="es-ES"/>
        </w:rPr>
        <w:t xml:space="preserve"> Las Actuarías</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tendrán las obligaciones siguientes: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38"/>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Recibir de </w:t>
      </w:r>
      <w:r w:rsidRPr="00CC45BD">
        <w:rPr>
          <w:rFonts w:ascii="Arial" w:eastAsia="Times New Roman" w:hAnsi="Arial" w:cs="Arial"/>
          <w:b/>
          <w:bCs/>
          <w:iCs/>
          <w:sz w:val="24"/>
          <w:szCs w:val="24"/>
          <w:lang w:eastAsia="es-ES"/>
        </w:rPr>
        <w:t>la Secretaría</w:t>
      </w:r>
      <w:r w:rsidRPr="00CC45BD">
        <w:rPr>
          <w:rFonts w:ascii="Arial" w:eastAsia="Times New Roman" w:hAnsi="Arial" w:cs="Arial"/>
          <w:sz w:val="24"/>
          <w:szCs w:val="24"/>
          <w:lang w:eastAsia="es-ES"/>
        </w:rPr>
        <w:t xml:space="preserve"> General de Acuerdo y Trámite los expedientes de notificación personal, o de diligencias que deban efectuarse fuera de la oficina, firmando los conocimientos respectivos.</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8"/>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Llevar a cabo las notificaciones personales y practicar diligencias decretadas, levantando el acta correspondiente en el lugar en que se efectúen y devolviendo el expediente </w:t>
      </w:r>
      <w:r w:rsidRPr="00CC45BD">
        <w:rPr>
          <w:rFonts w:ascii="Arial" w:eastAsia="Times New Roman" w:hAnsi="Arial" w:cs="Arial"/>
          <w:b/>
          <w:bCs/>
          <w:iCs/>
          <w:sz w:val="24"/>
          <w:szCs w:val="24"/>
          <w:lang w:eastAsia="es-ES"/>
        </w:rPr>
        <w:t>a la Secretaría</w:t>
      </w:r>
      <w:r w:rsidRPr="00CC45BD">
        <w:rPr>
          <w:rFonts w:ascii="Arial" w:eastAsia="Times New Roman" w:hAnsi="Arial" w:cs="Arial"/>
          <w:sz w:val="24"/>
          <w:szCs w:val="24"/>
          <w:lang w:eastAsia="es-ES"/>
        </w:rPr>
        <w:t xml:space="preserve"> General de Acuerdo y Trámite, previas las anotaciones correspondientes en el libro respectivo.</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38"/>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720" w:hanging="294"/>
        <w:jc w:val="both"/>
        <w:rPr>
          <w:rFonts w:ascii="Arial" w:eastAsia="Times New Roman" w:hAnsi="Arial" w:cs="Arial"/>
          <w:sz w:val="24"/>
          <w:szCs w:val="24"/>
          <w:lang w:eastAsia="es-ES"/>
        </w:rPr>
      </w:pPr>
      <w:r w:rsidRPr="00CC45BD">
        <w:rPr>
          <w:rFonts w:ascii="Arial" w:eastAsia="Times New Roman" w:hAnsi="Arial" w:cs="Arial"/>
          <w:bCs/>
          <w:iCs/>
          <w:sz w:val="24"/>
          <w:szCs w:val="24"/>
          <w:lang w:eastAsia="es-ES"/>
        </w:rPr>
        <w:t>5.</w:t>
      </w:r>
      <w:r w:rsidRPr="00CC45BD">
        <w:rPr>
          <w:rFonts w:ascii="Arial" w:eastAsia="Times New Roman" w:hAnsi="Arial" w:cs="Arial"/>
          <w:b/>
          <w:bCs/>
          <w:iCs/>
          <w:sz w:val="24"/>
          <w:szCs w:val="24"/>
          <w:lang w:eastAsia="es-ES"/>
        </w:rPr>
        <w:t xml:space="preserve"> Las Actuarias y los Actuarios</w:t>
      </w:r>
      <w:r w:rsidRPr="00CC45BD">
        <w:rPr>
          <w:rFonts w:ascii="Arial" w:eastAsia="Times New Roman" w:hAnsi="Arial" w:cs="Arial"/>
          <w:sz w:val="24"/>
          <w:szCs w:val="24"/>
          <w:lang w:eastAsia="es-ES"/>
        </w:rPr>
        <w:t xml:space="preserve"> tendrán fe pública con respecto de las diligencias y notificaciones que practiquen, para lo cual deberán de conducirse siempre con estricto apego a la verdad, bajo pena de incurrir en las responsabilidades que prevengan este Código, su Reglamento y las leyes aplicables.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434.</w:t>
      </w:r>
    </w:p>
    <w:p w:rsidR="0078710B" w:rsidRPr="00CC45BD" w:rsidRDefault="0078710B" w:rsidP="0078710B">
      <w:pPr>
        <w:spacing w:after="0" w:line="240" w:lineRule="auto"/>
        <w:ind w:left="709" w:hanging="283"/>
        <w:jc w:val="both"/>
        <w:rPr>
          <w:rFonts w:ascii="Arial" w:hAnsi="Arial" w:cs="Arial"/>
          <w:sz w:val="24"/>
          <w:szCs w:val="24"/>
        </w:rPr>
      </w:pPr>
      <w:r w:rsidRPr="00CC45BD">
        <w:rPr>
          <w:rFonts w:ascii="Arial" w:eastAsia="Times New Roman" w:hAnsi="Arial" w:cs="Arial"/>
          <w:iCs/>
          <w:sz w:val="24"/>
          <w:szCs w:val="24"/>
          <w:lang w:eastAsia="es-ES"/>
        </w:rPr>
        <w:t xml:space="preserve">1. </w:t>
      </w:r>
      <w:r w:rsidRPr="00CC45BD">
        <w:rPr>
          <w:rFonts w:ascii="Arial" w:hAnsi="Arial" w:cs="Arial"/>
          <w:sz w:val="24"/>
          <w:szCs w:val="24"/>
        </w:rPr>
        <w:t>El Tribunal Electoral funcionará en Pleno y sus resoluciones se tomarán en forma colegiada por unanimidad o mayoría de votos.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left="709" w:hanging="283"/>
        <w:jc w:val="both"/>
        <w:rPr>
          <w:rFonts w:ascii="Arial" w:eastAsia="Times New Roman" w:hAnsi="Arial" w:cs="Arial"/>
          <w:b/>
          <w:snapToGrid w:val="0"/>
          <w:sz w:val="24"/>
          <w:szCs w:val="24"/>
          <w:lang w:eastAsia="es-ES"/>
        </w:rPr>
      </w:pPr>
      <w:r w:rsidRPr="00CC45BD">
        <w:rPr>
          <w:rFonts w:ascii="Arial" w:eastAsia="Times New Roman" w:hAnsi="Arial" w:cs="Arial"/>
          <w:iCs/>
          <w:sz w:val="24"/>
          <w:szCs w:val="24"/>
          <w:lang w:eastAsia="es-ES"/>
        </w:rPr>
        <w:t xml:space="preserve">2. </w:t>
      </w:r>
      <w:r w:rsidRPr="00CC45BD">
        <w:rPr>
          <w:rFonts w:ascii="Arial" w:eastAsia="Times New Roman" w:hAnsi="Arial" w:cs="Arial"/>
          <w:b/>
          <w:iCs/>
          <w:snapToGrid w:val="0"/>
          <w:sz w:val="24"/>
          <w:szCs w:val="24"/>
          <w:lang w:eastAsia="es-ES"/>
        </w:rPr>
        <w:t>Magistrada o Magistrado</w:t>
      </w:r>
      <w:r w:rsidRPr="00CC45BD">
        <w:rPr>
          <w:rFonts w:ascii="Arial" w:eastAsia="Times New Roman" w:hAnsi="Arial" w:cs="Arial"/>
          <w:b/>
          <w:bCs/>
          <w:snapToGrid w:val="0"/>
          <w:sz w:val="24"/>
          <w:szCs w:val="24"/>
          <w:lang w:eastAsia="es-ES"/>
        </w:rPr>
        <w:t xml:space="preserve"> </w:t>
      </w:r>
      <w:r w:rsidRPr="00CC45BD">
        <w:rPr>
          <w:rFonts w:ascii="Arial" w:eastAsia="Times New Roman" w:hAnsi="Arial" w:cs="Arial"/>
          <w:snapToGrid w:val="0"/>
          <w:sz w:val="24"/>
          <w:szCs w:val="24"/>
          <w:lang w:eastAsia="es-ES"/>
        </w:rPr>
        <w:t>Presidente del Tribunal Electoral será electo por el Pleno de entre sus miembros, en escrutinio secreto, cada tres años. Dicha presidencia será rotativa y susceptible de reelección hasta por un periodo adicional. La elección tendrá lugar al término de su gestión, para lo cual se convocará al Pleno.</w:t>
      </w:r>
      <w:r w:rsidRPr="00CC45BD">
        <w:rPr>
          <w:rFonts w:ascii="Arial" w:eastAsia="Times New Roman" w:hAnsi="Arial" w:cs="Arial"/>
          <w:b/>
          <w:snapToGrid w:val="0"/>
          <w:sz w:val="24"/>
          <w:szCs w:val="24"/>
          <w:lang w:eastAsia="es-ES"/>
        </w:rPr>
        <w:t xml:space="preserve"> </w:t>
      </w:r>
    </w:p>
    <w:p w:rsidR="0078710B" w:rsidRPr="00CC45BD" w:rsidRDefault="0078710B" w:rsidP="0078710B">
      <w:pPr>
        <w:suppressAutoHyphens/>
        <w:spacing w:after="0" w:line="240" w:lineRule="auto"/>
        <w:ind w:left="709" w:hanging="283"/>
        <w:jc w:val="both"/>
        <w:rPr>
          <w:rFonts w:ascii="Arial" w:eastAsia="Times New Roman" w:hAnsi="Arial" w:cs="Arial"/>
          <w:b/>
          <w:snapToGrid w:val="0"/>
          <w:sz w:val="24"/>
          <w:szCs w:val="24"/>
          <w:lang w:eastAsia="es-ES"/>
        </w:rPr>
      </w:pPr>
    </w:p>
    <w:p w:rsidR="0078710B" w:rsidRPr="00CC45BD" w:rsidRDefault="0078710B" w:rsidP="0078710B">
      <w:pPr>
        <w:suppressAutoHyphens/>
        <w:spacing w:after="0" w:line="240" w:lineRule="auto"/>
        <w:ind w:left="709" w:hanging="283"/>
        <w:jc w:val="both"/>
        <w:rPr>
          <w:rFonts w:ascii="Arial" w:eastAsia="Times New Roman" w:hAnsi="Arial" w:cs="Arial"/>
          <w:snapToGrid w:val="0"/>
          <w:sz w:val="24"/>
          <w:szCs w:val="24"/>
          <w:lang w:eastAsia="es-ES"/>
        </w:rPr>
      </w:pPr>
      <w:r w:rsidRPr="00CC45BD">
        <w:rPr>
          <w:rFonts w:ascii="Arial" w:eastAsia="Times New Roman" w:hAnsi="Arial" w:cs="Arial"/>
          <w:snapToGrid w:val="0"/>
          <w:sz w:val="24"/>
          <w:szCs w:val="24"/>
          <w:lang w:eastAsia="es-ES"/>
        </w:rPr>
        <w:t xml:space="preserve">3. </w:t>
      </w:r>
      <w:r w:rsidRPr="00CC45BD">
        <w:rPr>
          <w:rFonts w:ascii="Arial" w:eastAsia="Times New Roman" w:hAnsi="Arial" w:cs="Arial"/>
          <w:b/>
          <w:snapToGrid w:val="0"/>
          <w:sz w:val="24"/>
          <w:szCs w:val="24"/>
          <w:lang w:eastAsia="es-ES"/>
        </w:rPr>
        <w:t xml:space="preserve">En </w:t>
      </w:r>
      <w:r w:rsidRPr="00CC45BD">
        <w:rPr>
          <w:rFonts w:ascii="Arial" w:eastAsia="Times New Roman" w:hAnsi="Arial" w:cs="Arial"/>
          <w:bCs/>
          <w:snapToGrid w:val="0"/>
          <w:sz w:val="24"/>
          <w:szCs w:val="24"/>
          <w:lang w:eastAsia="es-ES"/>
        </w:rPr>
        <w:t>caso de renuncia a la presidencia se procederá a elegir</w:t>
      </w:r>
      <w:r w:rsidRPr="00CC45BD">
        <w:rPr>
          <w:rFonts w:ascii="Arial" w:eastAsia="Times New Roman" w:hAnsi="Arial" w:cs="Arial"/>
          <w:b/>
          <w:snapToGrid w:val="0"/>
          <w:sz w:val="24"/>
          <w:szCs w:val="24"/>
          <w:lang w:eastAsia="es-ES"/>
        </w:rPr>
        <w:t xml:space="preserve"> a </w:t>
      </w:r>
      <w:r w:rsidRPr="00CC45BD">
        <w:rPr>
          <w:rFonts w:ascii="Arial" w:eastAsia="Times New Roman" w:hAnsi="Arial" w:cs="Arial"/>
          <w:b/>
          <w:bCs/>
          <w:iCs/>
          <w:snapToGrid w:val="0"/>
          <w:sz w:val="24"/>
          <w:szCs w:val="24"/>
          <w:lang w:eastAsia="es-ES"/>
        </w:rPr>
        <w:t>una nueva Magistrada o Magistrado</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Presidente, quien lo será hasta la conclusión del período para el que fue electo el sustituido.</w:t>
      </w:r>
      <w:r w:rsidRPr="00CC45BD">
        <w:rPr>
          <w:rFonts w:ascii="Arial" w:eastAsia="Times New Roman" w:hAnsi="Arial" w:cs="Arial"/>
          <w:b/>
          <w:snapToGrid w:val="0"/>
          <w:sz w:val="24"/>
          <w:szCs w:val="24"/>
          <w:lang w:eastAsia="es-ES"/>
        </w:rPr>
        <w:t xml:space="preserve"> </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uppressAutoHyphens/>
        <w:spacing w:after="0" w:line="240" w:lineRule="auto"/>
        <w:ind w:left="709"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4.  Las ausencias de </w:t>
      </w:r>
      <w:r w:rsidRPr="00CC45BD">
        <w:rPr>
          <w:rFonts w:ascii="Arial" w:eastAsia="Times New Roman" w:hAnsi="Arial" w:cs="Arial"/>
          <w:b/>
          <w:bCs/>
          <w:iCs/>
          <w:sz w:val="24"/>
          <w:szCs w:val="24"/>
          <w:lang w:eastAsia="es-ES"/>
        </w:rPr>
        <w:t>la Magistrada o Magistrado</w:t>
      </w:r>
      <w:r w:rsidRPr="00CC45BD">
        <w:rPr>
          <w:rFonts w:ascii="Arial" w:eastAsia="Times New Roman" w:hAnsi="Arial" w:cs="Arial"/>
          <w:sz w:val="24"/>
          <w:szCs w:val="24"/>
          <w:lang w:eastAsia="es-ES"/>
        </w:rPr>
        <w:t xml:space="preserve"> Presidente serán suplidas, si no exceden de un mes, por </w:t>
      </w:r>
      <w:r w:rsidRPr="00CC45BD">
        <w:rPr>
          <w:rFonts w:ascii="Arial" w:eastAsia="Times New Roman" w:hAnsi="Arial" w:cs="Arial"/>
          <w:b/>
          <w:bCs/>
          <w:iCs/>
          <w:sz w:val="24"/>
          <w:szCs w:val="24"/>
          <w:lang w:eastAsia="es-ES"/>
        </w:rPr>
        <w:t>la Magistratura</w:t>
      </w:r>
      <w:r w:rsidRPr="00CC45BD">
        <w:rPr>
          <w:rFonts w:ascii="Arial" w:eastAsia="Times New Roman" w:hAnsi="Arial" w:cs="Arial"/>
          <w:sz w:val="24"/>
          <w:szCs w:val="24"/>
          <w:lang w:eastAsia="es-ES"/>
        </w:rPr>
        <w:t xml:space="preserve"> electoral de mayor antigüedad o, en su caso, de mayor edad. Si la ausencia excediere dicho plazo pero fuere menor a tres meses, se designará a </w:t>
      </w:r>
      <w:r w:rsidRPr="00CC45BD">
        <w:rPr>
          <w:rFonts w:ascii="Arial" w:eastAsia="Times New Roman" w:hAnsi="Arial" w:cs="Arial"/>
          <w:b/>
          <w:bCs/>
          <w:iCs/>
          <w:sz w:val="24"/>
          <w:szCs w:val="24"/>
          <w:lang w:eastAsia="es-ES"/>
        </w:rPr>
        <w:t>una Magistrada o Magistrado</w:t>
      </w:r>
      <w:r w:rsidRPr="00CC45BD">
        <w:rPr>
          <w:rFonts w:ascii="Arial" w:eastAsia="Times New Roman" w:hAnsi="Arial" w:cs="Arial"/>
          <w:sz w:val="24"/>
          <w:szCs w:val="24"/>
          <w:lang w:eastAsia="es-ES"/>
        </w:rPr>
        <w:t xml:space="preserve"> Presidente interino, y si fuere mayor a ese término, se nombrará a </w:t>
      </w:r>
      <w:r w:rsidRPr="00CC45BD">
        <w:rPr>
          <w:rFonts w:ascii="Arial" w:eastAsia="Times New Roman" w:hAnsi="Arial" w:cs="Arial"/>
          <w:b/>
          <w:bCs/>
          <w:iCs/>
          <w:sz w:val="24"/>
          <w:szCs w:val="24"/>
          <w:lang w:eastAsia="es-ES"/>
        </w:rPr>
        <w:t>una Magistrada o Magistrado</w:t>
      </w:r>
      <w:r w:rsidRPr="00CC45BD">
        <w:rPr>
          <w:rFonts w:ascii="Arial" w:eastAsia="Times New Roman" w:hAnsi="Arial" w:cs="Arial"/>
          <w:sz w:val="24"/>
          <w:szCs w:val="24"/>
          <w:lang w:eastAsia="es-ES"/>
        </w:rPr>
        <w:t xml:space="preserve"> Presidente sustituto para que ocupe el cargo hasta el final del período.</w:t>
      </w:r>
    </w:p>
    <w:p w:rsidR="0078710B" w:rsidRPr="00CC45BD" w:rsidRDefault="0078710B" w:rsidP="0078710B">
      <w:pPr>
        <w:suppressAutoHyphens/>
        <w:spacing w:after="0" w:line="240" w:lineRule="auto"/>
        <w:ind w:left="709" w:hanging="360"/>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435.</w:t>
      </w:r>
    </w:p>
    <w:p w:rsidR="0078710B" w:rsidRPr="00CC45BD" w:rsidRDefault="0078710B" w:rsidP="0078710B">
      <w:pPr>
        <w:numPr>
          <w:ilvl w:val="0"/>
          <w:numId w:val="239"/>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Corresponden </w:t>
      </w:r>
      <w:r w:rsidRPr="00CC45BD">
        <w:rPr>
          <w:rFonts w:ascii="Arial" w:eastAsia="Times New Roman" w:hAnsi="Arial" w:cs="Arial"/>
          <w:b/>
          <w:bCs/>
          <w:iCs/>
          <w:sz w:val="24"/>
          <w:szCs w:val="24"/>
          <w:lang w:eastAsia="es-ES"/>
        </w:rPr>
        <w:t>a la Presidencia</w:t>
      </w:r>
      <w:r w:rsidRPr="00CC45BD">
        <w:rPr>
          <w:rFonts w:ascii="Arial" w:eastAsia="Times New Roman" w:hAnsi="Arial" w:cs="Arial"/>
          <w:sz w:val="24"/>
          <w:szCs w:val="24"/>
          <w:lang w:eastAsia="es-ES"/>
        </w:rPr>
        <w:t xml:space="preserve"> del Tribunal Electoral las siguientes atribuciones:</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09"/>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c) …</w:t>
      </w:r>
    </w:p>
    <w:p w:rsidR="0078710B" w:rsidRPr="00CC45BD" w:rsidRDefault="0078710B" w:rsidP="0078710B">
      <w:pPr>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36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 d) Designar al personal jurisdiccional y administrativo necesario que esté bajo su adscripción, para el buen funcionamiento del Tribunal Electoral, con excepción </w:t>
      </w:r>
      <w:r w:rsidRPr="00CC45BD">
        <w:rPr>
          <w:rFonts w:ascii="Arial" w:eastAsia="Times New Roman" w:hAnsi="Arial" w:cs="Arial"/>
          <w:b/>
          <w:bCs/>
          <w:iCs/>
          <w:sz w:val="24"/>
          <w:szCs w:val="24"/>
          <w:lang w:eastAsia="es-ES"/>
        </w:rPr>
        <w:t>de la Secretaría</w:t>
      </w:r>
      <w:r w:rsidRPr="00CC45BD">
        <w:rPr>
          <w:rFonts w:ascii="Arial" w:eastAsia="Times New Roman" w:hAnsi="Arial" w:cs="Arial"/>
          <w:sz w:val="24"/>
          <w:szCs w:val="24"/>
          <w:lang w:eastAsia="es-ES"/>
        </w:rPr>
        <w:t xml:space="preserve"> General de Acuerdo y Trámite, que será designado por el Pleno;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w:t>
      </w:r>
      <w:r w:rsidRPr="00CC45BD">
        <w:rPr>
          <w:rFonts w:ascii="Arial" w:eastAsia="Times New Roman" w:hAnsi="Arial" w:cs="Arial"/>
          <w:sz w:val="24"/>
          <w:szCs w:val="24"/>
          <w:lang w:eastAsia="es-ES"/>
        </w:rPr>
        <w:tab/>
        <w:t xml:space="preserve">Distribuir por turnos conforme lo establecido en el Reglamento Interior, los asuntos de la competencia del Tribunal Electoral entre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que lo integran, para que los instruyan hasta ponerlos en estado de resolución con el proyecto respectivo;</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 …</w:t>
      </w:r>
    </w:p>
    <w:p w:rsidR="0078710B" w:rsidRPr="00CC45BD" w:rsidRDefault="0078710B" w:rsidP="0078710B">
      <w:pPr>
        <w:suppressAutoHyphens/>
        <w:spacing w:after="0" w:line="240" w:lineRule="auto"/>
        <w:jc w:val="both"/>
        <w:rPr>
          <w:rFonts w:ascii="Arial" w:eastAsia="Times New Roman" w:hAnsi="Arial" w:cs="Arial"/>
          <w:bCs/>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g) Dar </w:t>
      </w:r>
      <w:r w:rsidRPr="00CC45BD">
        <w:rPr>
          <w:rFonts w:ascii="Arial" w:eastAsia="Times New Roman" w:hAnsi="Arial" w:cs="Arial"/>
          <w:b/>
          <w:iCs/>
          <w:snapToGrid w:val="0"/>
          <w:sz w:val="24"/>
          <w:szCs w:val="24"/>
          <w:lang w:eastAsia="es-ES"/>
        </w:rPr>
        <w:t>a la Secretaría</w:t>
      </w:r>
      <w:r w:rsidRPr="00CC45BD">
        <w:rPr>
          <w:rFonts w:ascii="Arial" w:eastAsia="Times New Roman" w:hAnsi="Arial" w:cs="Arial"/>
          <w:bCs/>
          <w:snapToGrid w:val="0"/>
          <w:sz w:val="24"/>
          <w:szCs w:val="24"/>
          <w:lang w:eastAsia="es-ES"/>
        </w:rPr>
        <w:t xml:space="preserve"> General de Acuerdo y Trámite, los puntos que comprendan las disposiciones resolutivas votadas y aprobadas;</w:t>
      </w:r>
    </w:p>
    <w:p w:rsidR="0078710B" w:rsidRPr="00CC45BD" w:rsidRDefault="0078710B" w:rsidP="0078710B">
      <w:pPr>
        <w:suppressAutoHyphens/>
        <w:spacing w:after="0" w:line="240" w:lineRule="auto"/>
        <w:ind w:left="993" w:hanging="284"/>
        <w:jc w:val="both"/>
        <w:rPr>
          <w:rFonts w:ascii="Arial" w:eastAsia="Times New Roman" w:hAnsi="Arial" w:cs="Arial"/>
          <w:iCs/>
          <w:sz w:val="24"/>
          <w:szCs w:val="24"/>
          <w:lang w:eastAsia="es-ES"/>
        </w:rPr>
      </w:pPr>
    </w:p>
    <w:p w:rsidR="0078710B" w:rsidRPr="00CC45BD" w:rsidRDefault="0078710B" w:rsidP="0078710B">
      <w:pPr>
        <w:suppressAutoHyphens/>
        <w:spacing w:after="0" w:line="240" w:lineRule="auto"/>
        <w:ind w:left="993" w:hanging="284"/>
        <w:jc w:val="both"/>
        <w:rPr>
          <w:rFonts w:ascii="Arial" w:eastAsia="Times New Roman" w:hAnsi="Arial" w:cs="Arial"/>
          <w:iCs/>
          <w:sz w:val="24"/>
          <w:szCs w:val="24"/>
          <w:lang w:eastAsia="es-ES"/>
        </w:rPr>
      </w:pPr>
      <w:r w:rsidRPr="00CC45BD">
        <w:rPr>
          <w:rFonts w:ascii="Arial" w:eastAsia="Times New Roman" w:hAnsi="Arial" w:cs="Arial"/>
          <w:iCs/>
          <w:sz w:val="24"/>
          <w:szCs w:val="24"/>
          <w:lang w:eastAsia="es-ES"/>
        </w:rPr>
        <w:t>h) a j) …</w:t>
      </w:r>
    </w:p>
    <w:p w:rsidR="0078710B" w:rsidRPr="00CC45BD" w:rsidRDefault="0078710B" w:rsidP="0078710B">
      <w:pPr>
        <w:suppressAutoHyphens/>
        <w:spacing w:after="0" w:line="240" w:lineRule="auto"/>
        <w:ind w:left="993" w:hanging="284"/>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k) Vigilar que </w:t>
      </w:r>
      <w:r w:rsidRPr="00CC45BD">
        <w:rPr>
          <w:rFonts w:ascii="Arial" w:eastAsia="Times New Roman" w:hAnsi="Arial" w:cs="Arial"/>
          <w:b/>
          <w:bCs/>
          <w:iCs/>
          <w:sz w:val="24"/>
          <w:szCs w:val="24"/>
          <w:lang w:eastAsia="es-ES"/>
        </w:rPr>
        <w:t>las Secretarías, Actuarías</w:t>
      </w:r>
      <w:r w:rsidRPr="00CC45BD">
        <w:rPr>
          <w:rFonts w:ascii="Arial" w:eastAsia="Times New Roman" w:hAnsi="Arial" w:cs="Arial"/>
          <w:sz w:val="24"/>
          <w:szCs w:val="24"/>
          <w:lang w:eastAsia="es-ES"/>
        </w:rPr>
        <w:t xml:space="preserve"> y demás personal adscrito al Tribunal Electoral, cumplan con sus deberes y dar cuenta al Pleno de los casos de inobservancia;</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ES"/>
        </w:rPr>
        <w:t xml:space="preserve">l) </w:t>
      </w:r>
      <w:r w:rsidRPr="00CC45BD">
        <w:rPr>
          <w:rFonts w:ascii="Arial" w:eastAsia="Times New Roman" w:hAnsi="Arial" w:cs="Arial"/>
          <w:sz w:val="24"/>
          <w:szCs w:val="24"/>
          <w:lang w:eastAsia="es-ES"/>
        </w:rPr>
        <w:tab/>
      </w:r>
      <w:r w:rsidRPr="00CC45BD">
        <w:rPr>
          <w:rFonts w:ascii="Arial" w:eastAsia="Times New Roman" w:hAnsi="Arial" w:cs="Arial"/>
          <w:bCs/>
          <w:snapToGrid w:val="0"/>
          <w:sz w:val="24"/>
          <w:szCs w:val="24"/>
          <w:lang w:eastAsia="es-ES"/>
        </w:rPr>
        <w:t xml:space="preserve">Conceder licencias, con goce de sueldo o sin él, al personal del Tribunal Electoral hasta por treinta días. Los permisos a </w:t>
      </w:r>
      <w:r w:rsidRPr="00CC45BD">
        <w:rPr>
          <w:rFonts w:ascii="Arial" w:eastAsia="Times New Roman" w:hAnsi="Arial" w:cs="Arial"/>
          <w:b/>
          <w:iCs/>
          <w:snapToGrid w:val="0"/>
          <w:sz w:val="24"/>
          <w:szCs w:val="24"/>
          <w:lang w:eastAsia="es-ES"/>
        </w:rPr>
        <w:t>las Secretarías</w:t>
      </w:r>
      <w:r w:rsidRPr="00CC45BD">
        <w:rPr>
          <w:rFonts w:ascii="Arial" w:eastAsia="Times New Roman" w:hAnsi="Arial" w:cs="Arial"/>
          <w:bCs/>
          <w:snapToGrid w:val="0"/>
          <w:sz w:val="24"/>
          <w:szCs w:val="24"/>
          <w:lang w:eastAsia="es-ES"/>
        </w:rPr>
        <w:t xml:space="preserve"> de Estudio y Cuenta, además requerirán autorización del magistrado al cual se encuentren adscritos;</w:t>
      </w: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m) y n) …</w:t>
      </w:r>
    </w:p>
    <w:p w:rsidR="0078710B" w:rsidRPr="00CC45BD" w:rsidRDefault="0078710B" w:rsidP="0078710B">
      <w:pPr>
        <w:widowControl w:val="0"/>
        <w:spacing w:after="0" w:line="240" w:lineRule="auto"/>
        <w:contextualSpacing/>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o) Hacer las designaciones correspondientes para suplir las faltas temporales de </w:t>
      </w:r>
      <w:r w:rsidRPr="00CC45BD">
        <w:rPr>
          <w:rFonts w:ascii="Arial" w:eastAsia="Times New Roman" w:hAnsi="Arial" w:cs="Arial"/>
          <w:b/>
          <w:bCs/>
          <w:iCs/>
          <w:sz w:val="24"/>
          <w:szCs w:val="24"/>
          <w:lang w:eastAsia="es-ES"/>
        </w:rPr>
        <w:t>las Magistradas y Magistrados</w:t>
      </w:r>
      <w:r w:rsidRPr="00CC45BD">
        <w:rPr>
          <w:rFonts w:ascii="Arial" w:eastAsia="Times New Roman" w:hAnsi="Arial" w:cs="Arial"/>
          <w:sz w:val="24"/>
          <w:szCs w:val="24"/>
          <w:lang w:eastAsia="es-ES"/>
        </w:rPr>
        <w:t xml:space="preserve"> y en caso de ser definitivas, deberán ser comunicadas a la Cámara de Senadores para que provea el procedimiento de sustitución.</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p) Autorizar con su firma, en unión </w:t>
      </w:r>
      <w:r w:rsidRPr="00CC45BD">
        <w:rPr>
          <w:rFonts w:ascii="Arial" w:eastAsia="Times New Roman" w:hAnsi="Arial" w:cs="Arial"/>
          <w:b/>
          <w:iCs/>
          <w:snapToGrid w:val="0"/>
          <w:sz w:val="24"/>
          <w:szCs w:val="24"/>
          <w:lang w:eastAsia="es-ES"/>
        </w:rPr>
        <w:t>de la Secretaría General de Acuerdo y Trámite</w:t>
      </w:r>
      <w:r w:rsidRPr="00CC45BD">
        <w:rPr>
          <w:rFonts w:ascii="Arial" w:eastAsia="Times New Roman" w:hAnsi="Arial" w:cs="Arial"/>
          <w:bCs/>
          <w:iCs/>
          <w:snapToGrid w:val="0"/>
          <w:sz w:val="24"/>
          <w:szCs w:val="24"/>
          <w:lang w:eastAsia="es-ES"/>
        </w:rPr>
        <w:t>,</w:t>
      </w:r>
      <w:r w:rsidRPr="00CC45BD">
        <w:rPr>
          <w:rFonts w:ascii="Arial" w:eastAsia="Times New Roman" w:hAnsi="Arial" w:cs="Arial"/>
          <w:bCs/>
          <w:snapToGrid w:val="0"/>
          <w:sz w:val="24"/>
          <w:szCs w:val="24"/>
          <w:lang w:eastAsia="es-ES"/>
        </w:rPr>
        <w:t xml:space="preserve"> los proveídos que emita y las actas de las sesiones del Tribunal Electoral;</w:t>
      </w: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q) a v) …</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436.</w:t>
      </w:r>
    </w:p>
    <w:p w:rsidR="0078710B" w:rsidRPr="00CC45BD" w:rsidRDefault="0078710B" w:rsidP="0078710B">
      <w:pPr>
        <w:numPr>
          <w:ilvl w:val="0"/>
          <w:numId w:val="240"/>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720"/>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 a c) …</w:t>
      </w:r>
    </w:p>
    <w:p w:rsidR="0078710B" w:rsidRPr="00CC45BD" w:rsidRDefault="0078710B" w:rsidP="0078710B">
      <w:pPr>
        <w:spacing w:after="0" w:line="240" w:lineRule="auto"/>
        <w:ind w:left="720"/>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d)</w:t>
      </w:r>
      <w:r w:rsidRPr="00CC45BD">
        <w:rPr>
          <w:rFonts w:ascii="Arial" w:eastAsia="Times New Roman" w:hAnsi="Arial" w:cs="Arial"/>
          <w:sz w:val="24"/>
          <w:szCs w:val="24"/>
          <w:lang w:eastAsia="es-ES"/>
        </w:rPr>
        <w:tab/>
        <w:t xml:space="preserve">Elegir de entre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que lo integran, </w:t>
      </w:r>
      <w:r w:rsidRPr="00CC45BD">
        <w:rPr>
          <w:rFonts w:ascii="Arial" w:eastAsia="Times New Roman" w:hAnsi="Arial" w:cs="Arial"/>
          <w:b/>
          <w:bCs/>
          <w:iCs/>
          <w:sz w:val="24"/>
          <w:szCs w:val="24"/>
          <w:lang w:eastAsia="es-ES"/>
        </w:rPr>
        <w:t>a quien ocupará la Presidencia</w:t>
      </w:r>
      <w:r w:rsidRPr="00CC45BD">
        <w:rPr>
          <w:rFonts w:ascii="Arial" w:eastAsia="Times New Roman" w:hAnsi="Arial" w:cs="Arial"/>
          <w:sz w:val="24"/>
          <w:szCs w:val="24"/>
          <w:lang w:eastAsia="es-ES"/>
        </w:rPr>
        <w:t xml:space="preserve"> del Tribunal Electoral;</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w:t>
      </w:r>
      <w:r w:rsidRPr="00CC45BD">
        <w:rPr>
          <w:rFonts w:ascii="Arial" w:eastAsia="Times New Roman" w:hAnsi="Arial" w:cs="Arial"/>
          <w:sz w:val="24"/>
          <w:szCs w:val="24"/>
          <w:lang w:eastAsia="es-ES"/>
        </w:rPr>
        <w:tab/>
        <w:t xml:space="preserve">Designar, suspender o remover a la </w:t>
      </w:r>
      <w:r w:rsidRPr="00CC45BD">
        <w:rPr>
          <w:rFonts w:ascii="Arial" w:eastAsia="Times New Roman" w:hAnsi="Arial" w:cs="Arial"/>
          <w:b/>
          <w:bCs/>
          <w:iCs/>
          <w:sz w:val="24"/>
          <w:szCs w:val="24"/>
          <w:lang w:eastAsia="es-ES"/>
        </w:rPr>
        <w:t>Secretaria o Secretario</w:t>
      </w:r>
      <w:r w:rsidRPr="00CC45BD">
        <w:rPr>
          <w:rFonts w:ascii="Arial" w:eastAsia="Times New Roman" w:hAnsi="Arial" w:cs="Arial"/>
          <w:sz w:val="24"/>
          <w:szCs w:val="24"/>
          <w:lang w:eastAsia="es-ES"/>
        </w:rPr>
        <w:t xml:space="preserve"> General de Acuerdo y Trámite, previa propuesta que realice </w:t>
      </w:r>
      <w:r w:rsidRPr="00CC45BD">
        <w:rPr>
          <w:rFonts w:ascii="Arial" w:eastAsia="Times New Roman" w:hAnsi="Arial" w:cs="Arial"/>
          <w:b/>
          <w:bCs/>
          <w:iCs/>
          <w:sz w:val="24"/>
          <w:szCs w:val="24"/>
          <w:lang w:eastAsia="es-ES"/>
        </w:rPr>
        <w:t>la Magistrada o Magistrado</w:t>
      </w:r>
      <w:r w:rsidRPr="00CC45BD">
        <w:rPr>
          <w:rFonts w:ascii="Arial" w:eastAsia="Times New Roman" w:hAnsi="Arial" w:cs="Arial"/>
          <w:sz w:val="24"/>
          <w:szCs w:val="24"/>
          <w:lang w:eastAsia="es-ES"/>
        </w:rPr>
        <w:t xml:space="preserve"> Presidente;</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f)</w:t>
      </w:r>
      <w:r w:rsidRPr="00CC45BD">
        <w:rPr>
          <w:rFonts w:ascii="Arial" w:eastAsia="Times New Roman" w:hAnsi="Arial" w:cs="Arial"/>
          <w:sz w:val="24"/>
          <w:szCs w:val="24"/>
          <w:lang w:eastAsia="es-ES"/>
        </w:rPr>
        <w:tab/>
        <w:t xml:space="preserve">Designar al personal del Tribunal Electoral, en los términos de las disposiciones aplicables y acordar lo relativo a su promoción, ascenso, suspensión, remoción, licencias, renuncias y vacaciones; salvo aquellas que de acuerdo a este mismo Código y/o el Reglamento Interior sean facultad </w:t>
      </w:r>
      <w:r w:rsidRPr="00CC45BD">
        <w:rPr>
          <w:rFonts w:ascii="Arial" w:eastAsia="Times New Roman" w:hAnsi="Arial" w:cs="Arial"/>
          <w:b/>
          <w:bCs/>
          <w:iCs/>
          <w:sz w:val="24"/>
          <w:szCs w:val="24"/>
          <w:lang w:eastAsia="es-ES"/>
        </w:rPr>
        <w:t>de la Presidencia del Tribunal</w:t>
      </w:r>
      <w:r w:rsidRPr="00CC45BD">
        <w:rPr>
          <w:rFonts w:ascii="Arial" w:eastAsia="Times New Roman" w:hAnsi="Arial" w:cs="Arial"/>
          <w:sz w:val="24"/>
          <w:szCs w:val="24"/>
          <w:lang w:eastAsia="es-ES"/>
        </w:rPr>
        <w:t xml:space="preserve">. </w:t>
      </w:r>
      <w:r w:rsidRPr="00CC45BD">
        <w:rPr>
          <w:rFonts w:ascii="Arial" w:eastAsia="Times New Roman" w:hAnsi="Arial" w:cs="Arial"/>
          <w:b/>
          <w:bCs/>
          <w:iCs/>
          <w:sz w:val="24"/>
          <w:szCs w:val="24"/>
          <w:lang w:eastAsia="es-ES"/>
        </w:rPr>
        <w:t>Las Secretarías de Estudio y Cuenta</w:t>
      </w:r>
      <w:r w:rsidRPr="00CC45BD">
        <w:rPr>
          <w:rFonts w:ascii="Arial" w:eastAsia="Times New Roman" w:hAnsi="Arial" w:cs="Arial"/>
          <w:sz w:val="24"/>
          <w:szCs w:val="24"/>
          <w:lang w:eastAsia="es-ES"/>
        </w:rPr>
        <w:t xml:space="preserve"> serán </w:t>
      </w:r>
      <w:r w:rsidRPr="00CC45BD">
        <w:rPr>
          <w:rFonts w:ascii="Arial" w:eastAsia="Times New Roman" w:hAnsi="Arial" w:cs="Arial"/>
          <w:b/>
          <w:bCs/>
          <w:iCs/>
          <w:sz w:val="24"/>
          <w:szCs w:val="24"/>
          <w:lang w:eastAsia="es-ES"/>
        </w:rPr>
        <w:t>designadas</w:t>
      </w:r>
      <w:r w:rsidRPr="00CC45BD">
        <w:rPr>
          <w:rFonts w:ascii="Arial" w:eastAsia="Times New Roman" w:hAnsi="Arial" w:cs="Arial"/>
          <w:sz w:val="24"/>
          <w:szCs w:val="24"/>
          <w:lang w:eastAsia="es-ES"/>
        </w:rPr>
        <w:t xml:space="preserve"> por los correspondientes magistrados a los que hayan de estar adscritos, cumpliendo con los requisitos que dispongan este Código y el Reglamento Interior;</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g)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h)</w:t>
      </w:r>
      <w:r w:rsidRPr="00CC45BD">
        <w:rPr>
          <w:rFonts w:ascii="Arial" w:eastAsia="Times New Roman" w:hAnsi="Arial" w:cs="Arial"/>
          <w:bCs/>
          <w:snapToGrid w:val="0"/>
          <w:sz w:val="24"/>
          <w:szCs w:val="24"/>
          <w:lang w:eastAsia="es-ES"/>
        </w:rPr>
        <w:tab/>
        <w:t xml:space="preserve">Conceder licencias al personal de su adscripción, con goce de sueldo o sin él, de más de treinta días. Toda solicitud de licencia requiere causa justificada y las de </w:t>
      </w:r>
      <w:r w:rsidRPr="00CC45BD">
        <w:rPr>
          <w:rFonts w:ascii="Arial" w:eastAsia="Times New Roman" w:hAnsi="Arial" w:cs="Arial"/>
          <w:b/>
          <w:iCs/>
          <w:snapToGrid w:val="0"/>
          <w:sz w:val="24"/>
          <w:szCs w:val="24"/>
          <w:lang w:eastAsia="es-ES"/>
        </w:rPr>
        <w:t>las Secretarías y Secretarios</w:t>
      </w:r>
      <w:r w:rsidRPr="00CC45BD">
        <w:rPr>
          <w:rFonts w:ascii="Arial" w:eastAsia="Times New Roman" w:hAnsi="Arial" w:cs="Arial"/>
          <w:bCs/>
          <w:snapToGrid w:val="0"/>
          <w:sz w:val="24"/>
          <w:szCs w:val="24"/>
          <w:lang w:eastAsia="es-ES"/>
        </w:rPr>
        <w:t xml:space="preserve"> de Estudio y Cuenta, además, autorización de la magistrada o magistrado al cual estén adscritos;</w:t>
      </w: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i) a k) …</w:t>
      </w:r>
    </w:p>
    <w:p w:rsidR="0078710B" w:rsidRPr="00CC45BD" w:rsidRDefault="0078710B" w:rsidP="0078710B">
      <w:pPr>
        <w:widowControl w:val="0"/>
        <w:spacing w:after="0" w:line="240" w:lineRule="auto"/>
        <w:ind w:left="993" w:hanging="284"/>
        <w:contextualSpacing/>
        <w:jc w:val="both"/>
        <w:rPr>
          <w:rFonts w:ascii="Arial" w:eastAsia="Times New Roman" w:hAnsi="Arial" w:cs="Arial"/>
          <w:bCs/>
          <w:snapToGrid w:val="0"/>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l) </w:t>
      </w:r>
      <w:r w:rsidRPr="00CC45BD">
        <w:rPr>
          <w:rFonts w:ascii="Arial" w:eastAsia="Times New Roman" w:hAnsi="Arial" w:cs="Arial"/>
          <w:sz w:val="24"/>
          <w:szCs w:val="24"/>
          <w:lang w:eastAsia="es-ES"/>
        </w:rPr>
        <w:tab/>
        <w:t xml:space="preserve">Discutir, aprobar y modificar el Proyecto de Presupuesto Anual de Egresos que corresponda a propuesta </w:t>
      </w:r>
      <w:r w:rsidRPr="00CC45BD">
        <w:rPr>
          <w:rFonts w:ascii="Arial" w:eastAsia="Times New Roman" w:hAnsi="Arial" w:cs="Arial"/>
          <w:b/>
          <w:bCs/>
          <w:iCs/>
          <w:sz w:val="24"/>
          <w:szCs w:val="24"/>
          <w:lang w:eastAsia="es-ES"/>
        </w:rPr>
        <w:t>de la Presidencia</w:t>
      </w:r>
      <w:r w:rsidRPr="00CC45BD">
        <w:rPr>
          <w:rFonts w:ascii="Arial" w:eastAsia="Times New Roman" w:hAnsi="Arial" w:cs="Arial"/>
          <w:sz w:val="24"/>
          <w:szCs w:val="24"/>
          <w:lang w:eastAsia="es-ES"/>
        </w:rPr>
        <w:t xml:space="preserve"> del Tribunal Electoral;</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m) a o) …</w:t>
      </w:r>
    </w:p>
    <w:p w:rsidR="0078710B" w:rsidRPr="00CC45BD" w:rsidRDefault="0078710B" w:rsidP="0078710B">
      <w:pPr>
        <w:suppressAutoHyphens/>
        <w:spacing w:after="0" w:line="240" w:lineRule="auto"/>
        <w:ind w:left="993" w:hanging="284"/>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p)</w:t>
      </w:r>
      <w:r w:rsidRPr="00CC45BD">
        <w:rPr>
          <w:rFonts w:ascii="Arial" w:eastAsia="Times New Roman" w:hAnsi="Arial" w:cs="Arial"/>
          <w:sz w:val="24"/>
          <w:szCs w:val="24"/>
          <w:lang w:eastAsia="es-ES"/>
        </w:rPr>
        <w:tab/>
        <w:t xml:space="preserve">Aprobar las jubilaciones, pensiones o haberes del retiro, liquidaciones por servicios prestados, préstamos o créditos de </w:t>
      </w:r>
      <w:r w:rsidRPr="00CC45BD">
        <w:rPr>
          <w:rFonts w:ascii="Arial" w:eastAsia="Times New Roman" w:hAnsi="Arial" w:cs="Arial"/>
          <w:b/>
          <w:bCs/>
          <w:iCs/>
          <w:sz w:val="24"/>
          <w:szCs w:val="24"/>
          <w:lang w:eastAsia="es-ES"/>
        </w:rPr>
        <w:t>las magistradas, magistrados</w:t>
      </w:r>
      <w:r w:rsidRPr="00CC45BD">
        <w:rPr>
          <w:rFonts w:ascii="Arial" w:eastAsia="Times New Roman" w:hAnsi="Arial" w:cs="Arial"/>
          <w:sz w:val="24"/>
          <w:szCs w:val="24"/>
          <w:lang w:eastAsia="es-ES"/>
        </w:rPr>
        <w:t xml:space="preserve"> y demás personal del Tribunal Electoral, de conformidad con el presupuesto del mismo y lo previsto en el Reglamento Interior y disposiciones aplicables;</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q) …</w:t>
      </w:r>
    </w:p>
    <w:p w:rsidR="0078710B" w:rsidRPr="00CC45BD" w:rsidRDefault="0078710B" w:rsidP="0078710B">
      <w:pPr>
        <w:suppressAutoHyphens/>
        <w:spacing w:after="0" w:line="240" w:lineRule="auto"/>
        <w:ind w:left="993" w:hanging="284"/>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r)</w:t>
      </w:r>
      <w:r w:rsidRPr="00CC45BD">
        <w:rPr>
          <w:rFonts w:ascii="Arial" w:eastAsia="Times New Roman" w:hAnsi="Arial" w:cs="Arial"/>
          <w:sz w:val="24"/>
          <w:szCs w:val="24"/>
          <w:lang w:eastAsia="es-ES"/>
        </w:rPr>
        <w:tab/>
        <w:t xml:space="preserve">Crear un Fondo o Fideicomiso de retiro para </w:t>
      </w:r>
      <w:r w:rsidRPr="00CC45BD">
        <w:rPr>
          <w:rFonts w:ascii="Arial" w:eastAsia="Times New Roman" w:hAnsi="Arial" w:cs="Arial"/>
          <w:b/>
          <w:bCs/>
          <w:iCs/>
          <w:sz w:val="24"/>
          <w:szCs w:val="24"/>
          <w:lang w:eastAsia="es-ES"/>
        </w:rPr>
        <w:t>Magistradas, Magistrados, Secretarias y Secretarios</w:t>
      </w:r>
      <w:r w:rsidRPr="00CC45BD">
        <w:rPr>
          <w:rFonts w:ascii="Arial" w:eastAsia="Times New Roman" w:hAnsi="Arial" w:cs="Arial"/>
          <w:sz w:val="24"/>
          <w:szCs w:val="24"/>
          <w:lang w:eastAsia="es-ES"/>
        </w:rPr>
        <w:t xml:space="preserve"> de Acuerdo y Trámite y Estudio y Cuenta de conformidad con el presupuesto y demás leyes aplicables;</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s) …</w:t>
      </w:r>
    </w:p>
    <w:p w:rsidR="0078710B" w:rsidRPr="00CC45BD" w:rsidRDefault="0078710B" w:rsidP="0078710B">
      <w:pPr>
        <w:suppressAutoHyphens/>
        <w:spacing w:after="0" w:line="240" w:lineRule="auto"/>
        <w:ind w:left="993" w:hanging="284"/>
        <w:jc w:val="both"/>
        <w:rPr>
          <w:rFonts w:ascii="Arial" w:eastAsia="Times New Roman" w:hAnsi="Arial" w:cs="Arial"/>
          <w:iCs/>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t)</w:t>
      </w:r>
      <w:r w:rsidRPr="00CC45BD">
        <w:rPr>
          <w:rFonts w:ascii="Arial" w:eastAsia="Times New Roman" w:hAnsi="Arial" w:cs="Arial"/>
          <w:sz w:val="24"/>
          <w:szCs w:val="24"/>
          <w:lang w:eastAsia="es-ES"/>
        </w:rPr>
        <w:tab/>
        <w:t xml:space="preserve">Autorizar los informes de rendición de cuentas y gestión financiera del Tribunal Electoral que les presente el Contralor Interno o en su caso </w:t>
      </w:r>
      <w:r w:rsidRPr="00CC45BD">
        <w:rPr>
          <w:rFonts w:ascii="Arial" w:eastAsia="Times New Roman" w:hAnsi="Arial" w:cs="Arial"/>
          <w:b/>
          <w:bCs/>
          <w:iCs/>
          <w:sz w:val="24"/>
          <w:szCs w:val="24"/>
          <w:lang w:eastAsia="es-ES"/>
        </w:rPr>
        <w:t>la Magistrada o Magistrado</w:t>
      </w:r>
      <w:r w:rsidRPr="00CC45BD">
        <w:rPr>
          <w:rFonts w:ascii="Arial" w:eastAsia="Times New Roman" w:hAnsi="Arial" w:cs="Arial"/>
          <w:sz w:val="24"/>
          <w:szCs w:val="24"/>
          <w:lang w:eastAsia="es-ES"/>
        </w:rPr>
        <w:t xml:space="preserve"> Presidente, a fin de cumplir con las obligaciones y términos previstos en Ley de Rendición de Cuentas y Fiscalización Superior del Estado de Coahuila de Zaragoza y demás normatividades aplicables;</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u) …</w:t>
      </w: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p>
    <w:p w:rsidR="0078710B" w:rsidRPr="00CC45BD" w:rsidRDefault="0078710B" w:rsidP="0078710B">
      <w:pPr>
        <w:widowControl w:val="0"/>
        <w:autoSpaceDE w:val="0"/>
        <w:autoSpaceDN w:val="0"/>
        <w:spacing w:after="0" w:line="240" w:lineRule="auto"/>
        <w:ind w:left="993" w:right="95" w:hanging="284"/>
        <w:jc w:val="both"/>
        <w:rPr>
          <w:rFonts w:ascii="Arial" w:eastAsia="Calibri" w:hAnsi="Arial" w:cs="Arial"/>
          <w:sz w:val="24"/>
          <w:szCs w:val="24"/>
          <w:lang w:val="es-ES" w:eastAsia="es-ES" w:bidi="es-ES"/>
        </w:rPr>
      </w:pPr>
      <w:r w:rsidRPr="00CC45BD">
        <w:rPr>
          <w:rFonts w:ascii="Arial" w:eastAsia="Calibri" w:hAnsi="Arial" w:cs="Arial"/>
          <w:sz w:val="24"/>
          <w:szCs w:val="24"/>
          <w:lang w:val="es-ES" w:eastAsia="es-ES" w:bidi="es-ES"/>
        </w:rPr>
        <w:t>v)</w:t>
      </w:r>
      <w:r w:rsidRPr="00CC45BD">
        <w:rPr>
          <w:rFonts w:ascii="Arial" w:eastAsia="Calibri" w:hAnsi="Arial" w:cs="Arial"/>
          <w:sz w:val="24"/>
          <w:szCs w:val="24"/>
          <w:lang w:val="es-ES" w:eastAsia="es-ES" w:bidi="es-ES"/>
        </w:rPr>
        <w:tab/>
        <w:t>Implementar el Sistema de Justicia Electoral Digital para la presentación, sustanciación y resolución de los medios de impugnación y asuntos sobre los que tiene competencia;</w:t>
      </w:r>
    </w:p>
    <w:p w:rsidR="0078710B" w:rsidRPr="00CC45BD" w:rsidRDefault="0078710B" w:rsidP="0078710B">
      <w:pPr>
        <w:widowControl w:val="0"/>
        <w:autoSpaceDE w:val="0"/>
        <w:autoSpaceDN w:val="0"/>
        <w:spacing w:after="0" w:line="240" w:lineRule="auto"/>
        <w:ind w:left="993" w:right="95" w:hanging="284"/>
        <w:jc w:val="both"/>
        <w:rPr>
          <w:rFonts w:ascii="Arial" w:eastAsia="Calibri" w:hAnsi="Arial" w:cs="Arial"/>
          <w:sz w:val="24"/>
          <w:szCs w:val="24"/>
          <w:lang w:val="es-ES" w:eastAsia="es-ES" w:bidi="es-ES"/>
        </w:rPr>
      </w:pPr>
    </w:p>
    <w:p w:rsidR="0078710B" w:rsidRPr="00CC45BD" w:rsidRDefault="0078710B" w:rsidP="0078710B">
      <w:pPr>
        <w:widowControl w:val="0"/>
        <w:autoSpaceDE w:val="0"/>
        <w:autoSpaceDN w:val="0"/>
        <w:spacing w:after="0" w:line="240" w:lineRule="auto"/>
        <w:ind w:left="993" w:right="95" w:hanging="284"/>
        <w:jc w:val="both"/>
        <w:rPr>
          <w:rFonts w:ascii="Arial" w:eastAsia="Calibri" w:hAnsi="Arial" w:cs="Arial"/>
          <w:sz w:val="24"/>
          <w:szCs w:val="24"/>
          <w:lang w:val="es-ES" w:eastAsia="es-ES" w:bidi="es-ES"/>
        </w:rPr>
      </w:pPr>
      <w:r w:rsidRPr="00CC45BD">
        <w:rPr>
          <w:rFonts w:ascii="Arial" w:eastAsia="Calibri" w:hAnsi="Arial" w:cs="Arial"/>
          <w:sz w:val="24"/>
          <w:szCs w:val="24"/>
          <w:lang w:val="es-ES" w:eastAsia="es-ES" w:bidi="es-ES"/>
        </w:rPr>
        <w:t>w)</w:t>
      </w:r>
      <w:r w:rsidRPr="00CC45BD">
        <w:rPr>
          <w:rFonts w:ascii="Arial" w:eastAsia="Calibri" w:hAnsi="Arial" w:cs="Arial"/>
          <w:sz w:val="24"/>
          <w:szCs w:val="24"/>
          <w:lang w:val="es-ES" w:eastAsia="es-ES" w:bidi="es-ES"/>
        </w:rPr>
        <w:tab/>
        <w:t xml:space="preserve">Reglamentar el uso de Inteligencia Artificial y tecnologías que permitan </w:t>
      </w:r>
      <w:r w:rsidRPr="00CC45BD">
        <w:rPr>
          <w:rFonts w:ascii="Arial" w:eastAsia="Calibri" w:hAnsi="Arial" w:cs="Arial"/>
          <w:sz w:val="24"/>
          <w:szCs w:val="24"/>
          <w:lang w:eastAsia="es-ES" w:bidi="es-ES"/>
        </w:rPr>
        <w:t>mejorar la impartición de justicia;</w:t>
      </w:r>
    </w:p>
    <w:p w:rsidR="0078710B" w:rsidRPr="00CC45BD" w:rsidRDefault="0078710B" w:rsidP="0078710B">
      <w:pPr>
        <w:widowControl w:val="0"/>
        <w:autoSpaceDE w:val="0"/>
        <w:autoSpaceDN w:val="0"/>
        <w:spacing w:after="0" w:line="240" w:lineRule="auto"/>
        <w:ind w:left="993" w:right="95" w:hanging="284"/>
        <w:jc w:val="both"/>
        <w:rPr>
          <w:rFonts w:ascii="Arial" w:eastAsia="Calibri" w:hAnsi="Arial" w:cs="Arial"/>
          <w:sz w:val="24"/>
          <w:szCs w:val="24"/>
          <w:lang w:val="es-ES" w:eastAsia="es-ES" w:bidi="es-ES"/>
        </w:rPr>
      </w:pPr>
    </w:p>
    <w:p w:rsidR="0078710B" w:rsidRPr="00CC45BD" w:rsidRDefault="0078710B" w:rsidP="0078710B">
      <w:pPr>
        <w:spacing w:after="0" w:line="240" w:lineRule="auto"/>
        <w:ind w:left="993" w:hanging="284"/>
        <w:jc w:val="both"/>
        <w:rPr>
          <w:rFonts w:ascii="Arial" w:eastAsia="Times New Roman" w:hAnsi="Arial" w:cs="Arial"/>
          <w:sz w:val="24"/>
          <w:szCs w:val="24"/>
          <w:lang w:eastAsia="es-ES"/>
        </w:rPr>
      </w:pPr>
      <w:r w:rsidRPr="00CC45BD">
        <w:rPr>
          <w:rFonts w:ascii="Arial" w:eastAsia="Times New Roman" w:hAnsi="Arial" w:cs="Arial"/>
          <w:sz w:val="24"/>
          <w:szCs w:val="24"/>
          <w:lang w:val="es-ES" w:eastAsia="es-ES"/>
        </w:rPr>
        <w:lastRenderedPageBreak/>
        <w:t>x</w:t>
      </w:r>
      <w:r w:rsidRPr="00CC45BD">
        <w:rPr>
          <w:rFonts w:ascii="Arial" w:eastAsia="Times New Roman" w:hAnsi="Arial" w:cs="Arial"/>
          <w:sz w:val="24"/>
          <w:szCs w:val="24"/>
          <w:lang w:eastAsia="es-ES"/>
        </w:rPr>
        <w:t>)</w:t>
      </w:r>
      <w:r w:rsidRPr="00CC45BD">
        <w:rPr>
          <w:rFonts w:ascii="Arial" w:eastAsia="Times New Roman" w:hAnsi="Arial" w:cs="Arial"/>
          <w:sz w:val="24"/>
          <w:szCs w:val="24"/>
          <w:lang w:eastAsia="es-ES"/>
        </w:rPr>
        <w:tab/>
        <w:t>Las demás que le confiera este Código u otras disposiciones legales aplicables.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437.</w:t>
      </w:r>
    </w:p>
    <w:p w:rsidR="0078710B" w:rsidRPr="00CC45BD" w:rsidRDefault="0078710B" w:rsidP="0078710B">
      <w:pPr>
        <w:numPr>
          <w:ilvl w:val="0"/>
          <w:numId w:val="241"/>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El Pleno funcionará conforme a las bases siguientes:</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42"/>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Solo podrá funcionar con la concurrencia de </w:t>
      </w:r>
      <w:r w:rsidRPr="00CC45BD">
        <w:rPr>
          <w:rFonts w:ascii="Arial" w:eastAsia="Times New Roman" w:hAnsi="Arial" w:cs="Arial"/>
          <w:b/>
          <w:bCs/>
          <w:iCs/>
          <w:sz w:val="24"/>
          <w:szCs w:val="24"/>
          <w:lang w:eastAsia="es-ES"/>
        </w:rPr>
        <w:t>todas las Magistraturas</w:t>
      </w:r>
      <w:r w:rsidRPr="00CC45BD">
        <w:rPr>
          <w:rFonts w:ascii="Arial" w:eastAsia="Times New Roman" w:hAnsi="Arial" w:cs="Arial"/>
          <w:sz w:val="24"/>
          <w:szCs w:val="24"/>
          <w:lang w:eastAsia="es-ES"/>
        </w:rPr>
        <w:t xml:space="preserve">. </w:t>
      </w:r>
    </w:p>
    <w:p w:rsidR="0078710B" w:rsidRPr="00CC45BD" w:rsidRDefault="0078710B" w:rsidP="0078710B">
      <w:pPr>
        <w:tabs>
          <w:tab w:val="left" w:pos="0"/>
        </w:tabs>
        <w:spacing w:after="0" w:line="240" w:lineRule="auto"/>
        <w:ind w:left="993"/>
        <w:jc w:val="both"/>
        <w:rPr>
          <w:rFonts w:ascii="Arial" w:eastAsia="Times New Roman" w:hAnsi="Arial" w:cs="Arial"/>
          <w:sz w:val="24"/>
          <w:szCs w:val="24"/>
          <w:lang w:eastAsia="es-ES"/>
        </w:rPr>
      </w:pPr>
    </w:p>
    <w:p w:rsidR="0078710B" w:rsidRPr="00CC45BD" w:rsidRDefault="0078710B" w:rsidP="0078710B">
      <w:pPr>
        <w:numPr>
          <w:ilvl w:val="0"/>
          <w:numId w:val="242"/>
        </w:numPr>
        <w:tabs>
          <w:tab w:val="left" w:pos="0"/>
        </w:tabs>
        <w:spacing w:after="0" w:line="240" w:lineRule="auto"/>
        <w:ind w:left="99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Las sesiones en donde tenga verificativo la resolución de un asunto de competencia de las magistradas y magistrados ponentes, se sujetarán a las bases siguientes:</w:t>
      </w:r>
    </w:p>
    <w:p w:rsidR="0078710B" w:rsidRPr="00CC45BD" w:rsidRDefault="0078710B" w:rsidP="0078710B">
      <w:pPr>
        <w:suppressAutoHyphens/>
        <w:spacing w:after="0" w:line="240" w:lineRule="auto"/>
        <w:ind w:left="709" w:hanging="360"/>
        <w:jc w:val="both"/>
        <w:rPr>
          <w:rFonts w:ascii="Arial" w:eastAsia="Times New Roman" w:hAnsi="Arial" w:cs="Arial"/>
          <w:iCs/>
          <w:sz w:val="24"/>
          <w:szCs w:val="24"/>
          <w:lang w:eastAsia="es-ES"/>
        </w:rPr>
      </w:pPr>
    </w:p>
    <w:p w:rsidR="0078710B" w:rsidRPr="00CC45BD" w:rsidRDefault="0078710B" w:rsidP="0078710B">
      <w:pPr>
        <w:spacing w:after="0" w:line="240" w:lineRule="auto"/>
        <w:ind w:left="1276" w:hanging="425"/>
        <w:jc w:val="both"/>
        <w:rPr>
          <w:rFonts w:ascii="Arial" w:hAnsi="Arial" w:cs="Arial"/>
          <w:sz w:val="24"/>
          <w:szCs w:val="24"/>
        </w:rPr>
      </w:pPr>
      <w:r w:rsidRPr="00CC45BD">
        <w:rPr>
          <w:rFonts w:ascii="Arial" w:eastAsia="Times New Roman" w:hAnsi="Arial" w:cs="Arial"/>
          <w:sz w:val="24"/>
          <w:szCs w:val="24"/>
          <w:lang w:eastAsia="es-ES"/>
        </w:rPr>
        <w:t>i.</w:t>
      </w:r>
      <w:r w:rsidRPr="00CC45BD">
        <w:rPr>
          <w:rFonts w:ascii="Arial" w:eastAsia="Times New Roman" w:hAnsi="Arial" w:cs="Arial"/>
          <w:sz w:val="24"/>
          <w:szCs w:val="24"/>
          <w:lang w:eastAsia="es-ES"/>
        </w:rPr>
        <w:tab/>
      </w:r>
      <w:r w:rsidRPr="00CC45BD">
        <w:rPr>
          <w:rFonts w:ascii="Arial" w:hAnsi="Arial" w:cs="Arial"/>
          <w:sz w:val="24"/>
          <w:szCs w:val="24"/>
        </w:rPr>
        <w:t>Todas las sesiones serán públicas.  También podrán tener reuniones privadas para desahogar los asuntos relativos a la organización, funcionamiento y administración interna del Tribunal Electoral.</w:t>
      </w:r>
    </w:p>
    <w:p w:rsidR="0078710B" w:rsidRPr="00CC45BD" w:rsidRDefault="0078710B" w:rsidP="0078710B">
      <w:pPr>
        <w:spacing w:after="0" w:line="240" w:lineRule="auto"/>
        <w:ind w:left="1276" w:hanging="425"/>
        <w:jc w:val="both"/>
        <w:rPr>
          <w:rFonts w:ascii="Arial" w:hAnsi="Arial" w:cs="Arial"/>
          <w:sz w:val="24"/>
          <w:szCs w:val="24"/>
        </w:rPr>
      </w:pPr>
    </w:p>
    <w:p w:rsidR="0078710B" w:rsidRPr="00CC45BD" w:rsidRDefault="0078710B" w:rsidP="0078710B">
      <w:pPr>
        <w:spacing w:after="0" w:line="240" w:lineRule="auto"/>
        <w:ind w:left="1276" w:hanging="425"/>
        <w:jc w:val="both"/>
        <w:rPr>
          <w:rFonts w:ascii="Arial" w:eastAsia="Times New Roman" w:hAnsi="Arial" w:cs="Arial"/>
          <w:sz w:val="24"/>
          <w:szCs w:val="24"/>
          <w:lang w:eastAsia="es-ES"/>
        </w:rPr>
      </w:pPr>
      <w:r w:rsidRPr="00CC45BD">
        <w:rPr>
          <w:rFonts w:ascii="Arial" w:hAnsi="Arial" w:cs="Arial"/>
          <w:sz w:val="24"/>
          <w:szCs w:val="24"/>
        </w:rPr>
        <w:t>ii.</w:t>
      </w:r>
      <w:r w:rsidRPr="00CC45BD">
        <w:rPr>
          <w:rFonts w:ascii="Arial" w:hAnsi="Arial" w:cs="Arial"/>
          <w:sz w:val="24"/>
          <w:szCs w:val="24"/>
        </w:rPr>
        <w:tab/>
      </w:r>
      <w:r w:rsidRPr="00CC45BD">
        <w:rPr>
          <w:rFonts w:ascii="Arial" w:eastAsia="Times New Roman" w:hAnsi="Arial" w:cs="Arial"/>
          <w:sz w:val="24"/>
          <w:szCs w:val="24"/>
          <w:lang w:eastAsia="es-ES"/>
        </w:rPr>
        <w:t xml:space="preserve">Abierta la sesión por </w:t>
      </w:r>
      <w:r w:rsidRPr="00CC45BD">
        <w:rPr>
          <w:rFonts w:ascii="Arial" w:eastAsia="Times New Roman" w:hAnsi="Arial" w:cs="Arial"/>
          <w:b/>
          <w:bCs/>
          <w:iCs/>
          <w:sz w:val="24"/>
          <w:szCs w:val="24"/>
          <w:lang w:eastAsia="es-ES"/>
        </w:rPr>
        <w:t>la Presidencia</w:t>
      </w:r>
      <w:r w:rsidRPr="00CC45BD">
        <w:rPr>
          <w:rFonts w:ascii="Arial" w:eastAsia="Times New Roman" w:hAnsi="Arial" w:cs="Arial"/>
          <w:sz w:val="24"/>
          <w:szCs w:val="24"/>
          <w:lang w:eastAsia="es-ES"/>
        </w:rPr>
        <w:t xml:space="preserve"> del Tribunal Electoral, la </w:t>
      </w:r>
      <w:r w:rsidRPr="00CC45BD">
        <w:rPr>
          <w:rFonts w:ascii="Arial" w:eastAsia="Times New Roman" w:hAnsi="Arial" w:cs="Arial"/>
          <w:b/>
          <w:bCs/>
          <w:iCs/>
          <w:sz w:val="24"/>
          <w:szCs w:val="24"/>
          <w:lang w:eastAsia="es-ES"/>
        </w:rPr>
        <w:t>Secretaría General de Acuerdo y Trámite</w:t>
      </w:r>
      <w:r w:rsidRPr="00CC45BD">
        <w:rPr>
          <w:rFonts w:ascii="Arial" w:eastAsia="Times New Roman" w:hAnsi="Arial" w:cs="Arial"/>
          <w:sz w:val="24"/>
          <w:szCs w:val="24"/>
          <w:lang w:eastAsia="es-ES"/>
        </w:rPr>
        <w:t xml:space="preserve"> verificará el quórum legal.</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iii.</w:t>
      </w:r>
      <w:r w:rsidRPr="00CC45BD">
        <w:rPr>
          <w:rFonts w:ascii="Arial" w:eastAsia="Times New Roman" w:hAnsi="Arial" w:cs="Arial"/>
          <w:sz w:val="24"/>
          <w:szCs w:val="24"/>
          <w:lang w:eastAsia="es-ES"/>
        </w:rPr>
        <w:tab/>
        <w:t xml:space="preserve">Enseguida, </w:t>
      </w:r>
      <w:r w:rsidRPr="00CC45BD">
        <w:rPr>
          <w:rFonts w:ascii="Arial" w:eastAsia="Times New Roman" w:hAnsi="Arial" w:cs="Arial"/>
          <w:b/>
          <w:bCs/>
          <w:iCs/>
          <w:sz w:val="24"/>
          <w:szCs w:val="24"/>
          <w:lang w:eastAsia="es-ES"/>
        </w:rPr>
        <w:t xml:space="preserve">la Magistratura </w:t>
      </w:r>
      <w:r w:rsidRPr="00CC45BD">
        <w:rPr>
          <w:rFonts w:ascii="Arial" w:eastAsia="Times New Roman" w:hAnsi="Arial" w:cs="Arial"/>
          <w:sz w:val="24"/>
          <w:szCs w:val="24"/>
          <w:lang w:eastAsia="es-ES"/>
        </w:rPr>
        <w:t xml:space="preserve">ponente ya sea en lo personal o por medio de su </w:t>
      </w:r>
      <w:r w:rsidRPr="00CC45BD">
        <w:rPr>
          <w:rFonts w:ascii="Arial" w:eastAsia="Times New Roman" w:hAnsi="Arial" w:cs="Arial"/>
          <w:b/>
          <w:bCs/>
          <w:iCs/>
          <w:sz w:val="24"/>
          <w:szCs w:val="24"/>
          <w:lang w:eastAsia="es-ES"/>
        </w:rPr>
        <w:t>Secretaría</w:t>
      </w:r>
      <w:r w:rsidRPr="00CC45BD">
        <w:rPr>
          <w:rFonts w:ascii="Arial" w:eastAsia="Times New Roman" w:hAnsi="Arial" w:cs="Arial"/>
          <w:sz w:val="24"/>
          <w:szCs w:val="24"/>
          <w:lang w:eastAsia="es-ES"/>
        </w:rPr>
        <w:t xml:space="preserve"> de Estudio y Cuenta hará una síntesis del asunto a tratar y explicará las consideraciones que fundamentan el proyecto de resolución.</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iv.</w:t>
      </w:r>
      <w:r w:rsidRPr="00CC45BD">
        <w:rPr>
          <w:rFonts w:ascii="Arial" w:eastAsia="Times New Roman" w:hAnsi="Arial" w:cs="Arial"/>
          <w:sz w:val="24"/>
          <w:szCs w:val="24"/>
          <w:lang w:eastAsia="es-ES"/>
        </w:rPr>
        <w:tab/>
        <w:t xml:space="preserve">A continuación, </w:t>
      </w:r>
      <w:r w:rsidRPr="00CC45BD">
        <w:rPr>
          <w:rFonts w:ascii="Arial" w:eastAsia="Times New Roman" w:hAnsi="Arial" w:cs="Arial"/>
          <w:b/>
          <w:bCs/>
          <w:iCs/>
          <w:sz w:val="24"/>
          <w:szCs w:val="24"/>
          <w:lang w:eastAsia="es-ES"/>
        </w:rPr>
        <w:t>las Magistradas y los Magistrados</w:t>
      </w:r>
      <w:r w:rsidRPr="00CC45BD">
        <w:rPr>
          <w:rFonts w:ascii="Arial" w:eastAsia="Times New Roman" w:hAnsi="Arial" w:cs="Arial"/>
          <w:sz w:val="24"/>
          <w:szCs w:val="24"/>
          <w:lang w:eastAsia="es-ES"/>
        </w:rPr>
        <w:t xml:space="preserve"> procederán a analizar y, discutir el proyecto presentado por el magistrado ponente. De ser necesario, se dará lectura a determinadas constancias cuando así lo requiera alguno de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v.</w:t>
      </w:r>
      <w:r w:rsidRPr="00CC45BD">
        <w:rPr>
          <w:rFonts w:ascii="Arial" w:eastAsia="Times New Roman" w:hAnsi="Arial" w:cs="Arial"/>
          <w:sz w:val="24"/>
          <w:szCs w:val="24"/>
          <w:lang w:eastAsia="es-ES"/>
        </w:rPr>
        <w:tab/>
        <w:t xml:space="preserve">Cuando </w:t>
      </w:r>
      <w:r w:rsidRPr="00CC45BD">
        <w:rPr>
          <w:rFonts w:ascii="Arial" w:eastAsia="Times New Roman" w:hAnsi="Arial" w:cs="Arial"/>
          <w:b/>
          <w:bCs/>
          <w:iCs/>
          <w:sz w:val="24"/>
          <w:szCs w:val="24"/>
          <w:lang w:eastAsia="es-ES"/>
        </w:rPr>
        <w:t>la Presidencia</w:t>
      </w:r>
      <w:r w:rsidRPr="00CC45BD">
        <w:rPr>
          <w:rFonts w:ascii="Arial" w:eastAsia="Times New Roman" w:hAnsi="Arial" w:cs="Arial"/>
          <w:sz w:val="24"/>
          <w:szCs w:val="24"/>
          <w:lang w:eastAsia="es-ES"/>
        </w:rPr>
        <w:t xml:space="preserve"> del Tribunal Electoral estime suficientemente discutido el proyecto, lo someterá a votación.</w:t>
      </w:r>
      <w:r w:rsidRPr="00CC45BD">
        <w:rPr>
          <w:rFonts w:ascii="Arial" w:eastAsia="Times New Roman" w:hAnsi="Arial" w:cs="Arial"/>
          <w:b/>
          <w:bCs/>
          <w:iCs/>
          <w:sz w:val="24"/>
          <w:szCs w:val="24"/>
          <w:lang w:eastAsia="es-ES"/>
        </w:rPr>
        <w:t xml:space="preserve"> La Secretaría</w:t>
      </w:r>
      <w:r w:rsidRPr="00CC45BD">
        <w:rPr>
          <w:rFonts w:ascii="Arial" w:eastAsia="Times New Roman" w:hAnsi="Arial" w:cs="Arial"/>
          <w:sz w:val="24"/>
          <w:szCs w:val="24"/>
          <w:lang w:eastAsia="es-ES"/>
        </w:rPr>
        <w:t xml:space="preserve"> General de Acuerdo y Trámite certificará la votación.</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 xml:space="preserve">vi. </w:t>
      </w:r>
      <w:r w:rsidRPr="00CC45BD">
        <w:rPr>
          <w:rFonts w:ascii="Arial" w:eastAsia="Times New Roman" w:hAnsi="Arial" w:cs="Arial"/>
          <w:b/>
          <w:bCs/>
          <w:iCs/>
          <w:sz w:val="24"/>
          <w:szCs w:val="24"/>
          <w:lang w:eastAsia="es-ES"/>
        </w:rPr>
        <w:tab/>
        <w:t>La Magistrada o el Magistrado</w:t>
      </w:r>
      <w:r w:rsidRPr="00CC45BD">
        <w:rPr>
          <w:rFonts w:ascii="Arial" w:eastAsia="Times New Roman" w:hAnsi="Arial" w:cs="Arial"/>
          <w:sz w:val="24"/>
          <w:szCs w:val="24"/>
          <w:lang w:eastAsia="es-ES"/>
        </w:rPr>
        <w:t xml:space="preserve"> que disienta de la mayoría podrá formular observaciones o un voto particular, que se agregará a la resolución sí así lo solicita y lo presentará por escrito dentro de las cuarenta y ocho horas siguientes.</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vii.</w:t>
      </w:r>
      <w:r w:rsidRPr="00CC45BD">
        <w:rPr>
          <w:rFonts w:ascii="Arial" w:eastAsia="Times New Roman" w:hAnsi="Arial" w:cs="Arial"/>
          <w:sz w:val="24"/>
          <w:szCs w:val="24"/>
          <w:lang w:eastAsia="es-ES"/>
        </w:rPr>
        <w:tab/>
        <w:t xml:space="preserve">Cuando el proyecto sea rechazado por la mayoría, será presentado nuevamente, dentro de las cuarenta y ocho horas siguientes a la clausura de la sesión, con las observaciones o modificaciones acordadas para su aprobación. De no ser aceptadas las observaciones por </w:t>
      </w:r>
      <w:r w:rsidRPr="00CC45BD">
        <w:rPr>
          <w:rFonts w:ascii="Arial" w:eastAsia="Times New Roman" w:hAnsi="Arial" w:cs="Arial"/>
          <w:b/>
          <w:bCs/>
          <w:iCs/>
          <w:sz w:val="24"/>
          <w:szCs w:val="24"/>
          <w:lang w:eastAsia="es-ES"/>
        </w:rPr>
        <w:t>la magistratura instructora</w:t>
      </w:r>
      <w:r w:rsidRPr="00CC45BD">
        <w:rPr>
          <w:rFonts w:ascii="Arial" w:eastAsia="Times New Roman" w:hAnsi="Arial" w:cs="Arial"/>
          <w:sz w:val="24"/>
          <w:szCs w:val="24"/>
          <w:lang w:eastAsia="es-ES"/>
        </w:rPr>
        <w:t xml:space="preserve">, en la misma sesión, </w:t>
      </w:r>
      <w:r w:rsidRPr="00CC45BD">
        <w:rPr>
          <w:rFonts w:ascii="Arial" w:eastAsia="Times New Roman" w:hAnsi="Arial" w:cs="Arial"/>
          <w:b/>
          <w:bCs/>
          <w:iCs/>
          <w:sz w:val="24"/>
          <w:szCs w:val="24"/>
          <w:lang w:eastAsia="es-ES"/>
        </w:rPr>
        <w:t>la Presidencia</w:t>
      </w:r>
      <w:r w:rsidRPr="00CC45BD">
        <w:rPr>
          <w:rFonts w:ascii="Arial" w:eastAsia="Times New Roman" w:hAnsi="Arial" w:cs="Arial"/>
          <w:sz w:val="24"/>
          <w:szCs w:val="24"/>
          <w:lang w:eastAsia="es-ES"/>
        </w:rPr>
        <w:t xml:space="preserve"> turnará el expediente con las observaciones realizadas a otra </w:t>
      </w:r>
      <w:r w:rsidRPr="00CC45BD">
        <w:rPr>
          <w:rFonts w:ascii="Arial" w:eastAsia="Times New Roman" w:hAnsi="Arial" w:cs="Arial"/>
          <w:b/>
          <w:sz w:val="24"/>
          <w:szCs w:val="24"/>
          <w:lang w:eastAsia="es-ES"/>
        </w:rPr>
        <w:t>magistratura</w:t>
      </w:r>
      <w:r w:rsidRPr="00CC45BD">
        <w:rPr>
          <w:rFonts w:ascii="Arial" w:eastAsia="Times New Roman" w:hAnsi="Arial" w:cs="Arial"/>
          <w:sz w:val="24"/>
          <w:szCs w:val="24"/>
          <w:lang w:eastAsia="es-ES"/>
        </w:rPr>
        <w:t xml:space="preserve">, para que formule un nuevo proyecto de resolución. Para tal efecto, </w:t>
      </w:r>
      <w:r w:rsidRPr="00CC45BD">
        <w:rPr>
          <w:rFonts w:ascii="Arial" w:eastAsia="Times New Roman" w:hAnsi="Arial" w:cs="Arial"/>
          <w:b/>
          <w:bCs/>
          <w:iCs/>
          <w:sz w:val="24"/>
          <w:szCs w:val="24"/>
          <w:lang w:eastAsia="es-ES"/>
        </w:rPr>
        <w:t xml:space="preserve">la Magistrada o el </w:t>
      </w:r>
      <w:r w:rsidRPr="00CC45BD">
        <w:rPr>
          <w:rFonts w:ascii="Arial" w:eastAsia="Times New Roman" w:hAnsi="Arial" w:cs="Arial"/>
          <w:b/>
          <w:bCs/>
          <w:iCs/>
          <w:sz w:val="24"/>
          <w:szCs w:val="24"/>
          <w:lang w:eastAsia="es-ES"/>
        </w:rPr>
        <w:lastRenderedPageBreak/>
        <w:t>Magistrado Presidente</w:t>
      </w:r>
      <w:r w:rsidRPr="00CC45BD">
        <w:rPr>
          <w:rFonts w:ascii="Arial" w:eastAsia="Times New Roman" w:hAnsi="Arial" w:cs="Arial"/>
          <w:sz w:val="24"/>
          <w:szCs w:val="24"/>
          <w:lang w:eastAsia="es-ES"/>
        </w:rPr>
        <w:t xml:space="preserve"> convoca a nueva sesión, que deberá celebrarse a más tardar dentro de las cuarenta y ocho horas siguientes, y en la cual se presentará el nuevo proyecto, para su discusión y aprobación, en su caso, conservando el magistrado instructor su derecho para emitir voto particular.     </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spacing w:after="0" w:line="240" w:lineRule="auto"/>
        <w:ind w:left="1276" w:hanging="425"/>
        <w:jc w:val="both"/>
        <w:rPr>
          <w:rFonts w:ascii="Arial" w:hAnsi="Arial" w:cs="Arial"/>
          <w:sz w:val="24"/>
          <w:szCs w:val="24"/>
        </w:rPr>
      </w:pPr>
      <w:r w:rsidRPr="00CC45BD">
        <w:rPr>
          <w:rFonts w:ascii="Arial" w:hAnsi="Arial" w:cs="Arial"/>
          <w:sz w:val="24"/>
          <w:szCs w:val="24"/>
        </w:rPr>
        <w:t>viii.</w:t>
      </w:r>
      <w:r w:rsidRPr="00CC45BD">
        <w:rPr>
          <w:rFonts w:ascii="Arial" w:hAnsi="Arial" w:cs="Arial"/>
          <w:sz w:val="24"/>
          <w:szCs w:val="24"/>
        </w:rPr>
        <w:tab/>
        <w:t>En casos extraordinarios el Tribunal Electoral podrá diferir la resolución de un asunto listado para ser resuelto en la sesión siguiente.</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bCs/>
          <w:iCs/>
          <w:sz w:val="24"/>
          <w:szCs w:val="24"/>
          <w:lang w:eastAsia="es-ES"/>
        </w:rPr>
        <w:t>ix.</w:t>
      </w:r>
      <w:r w:rsidRPr="00CC45BD">
        <w:rPr>
          <w:rFonts w:ascii="Arial" w:eastAsia="Times New Roman" w:hAnsi="Arial" w:cs="Arial"/>
          <w:bCs/>
          <w:iCs/>
          <w:sz w:val="24"/>
          <w:szCs w:val="24"/>
          <w:lang w:eastAsia="es-ES"/>
        </w:rPr>
        <w:tab/>
        <w:t>La Secretaría</w:t>
      </w:r>
      <w:r w:rsidRPr="00CC45BD">
        <w:rPr>
          <w:rFonts w:ascii="Arial" w:eastAsia="Times New Roman" w:hAnsi="Arial" w:cs="Arial"/>
          <w:sz w:val="24"/>
          <w:szCs w:val="24"/>
          <w:lang w:eastAsia="es-ES"/>
        </w:rPr>
        <w:t xml:space="preserve"> General de Acuerdo y Trámite levantará el acta de cada sesión que contendrá una síntesis de los asuntos aprobados.</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x. </w:t>
      </w:r>
      <w:r w:rsidRPr="00CC45BD">
        <w:rPr>
          <w:rFonts w:ascii="Arial" w:eastAsia="Times New Roman" w:hAnsi="Arial" w:cs="Arial"/>
          <w:sz w:val="24"/>
          <w:szCs w:val="24"/>
          <w:lang w:eastAsia="es-ES"/>
        </w:rPr>
        <w:tab/>
        <w:t xml:space="preserve">Al día siguiente de la sesión, </w:t>
      </w:r>
      <w:r w:rsidRPr="00CC45BD">
        <w:rPr>
          <w:rFonts w:ascii="Arial" w:eastAsia="Times New Roman" w:hAnsi="Arial" w:cs="Arial"/>
          <w:b/>
          <w:bCs/>
          <w:iCs/>
          <w:sz w:val="24"/>
          <w:szCs w:val="24"/>
          <w:lang w:eastAsia="es-ES"/>
        </w:rPr>
        <w:t>la Secretaría</w:t>
      </w:r>
      <w:r w:rsidRPr="00CC45BD">
        <w:rPr>
          <w:rFonts w:ascii="Arial" w:eastAsia="Times New Roman" w:hAnsi="Arial" w:cs="Arial"/>
          <w:sz w:val="24"/>
          <w:szCs w:val="24"/>
          <w:lang w:eastAsia="es-ES"/>
        </w:rPr>
        <w:t xml:space="preserve"> General de Acuerdo y Trámite publicará en los estrados la lista de los asuntos resueltos.</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xi. </w:t>
      </w:r>
      <w:r w:rsidRPr="00CC45BD">
        <w:rPr>
          <w:rFonts w:ascii="Arial" w:eastAsia="Times New Roman" w:hAnsi="Arial" w:cs="Arial"/>
          <w:sz w:val="24"/>
          <w:szCs w:val="24"/>
          <w:lang w:eastAsia="es-ES"/>
        </w:rPr>
        <w:tab/>
        <w:t xml:space="preserve">Las sesiones ordinarias tendrán verificativo por lo menos un día hábil de cada semana, sin perjuicio de las sesiones extraordinarias que al efecto convoque </w:t>
      </w:r>
      <w:r w:rsidRPr="00CC45BD">
        <w:rPr>
          <w:rFonts w:ascii="Arial" w:eastAsia="Times New Roman" w:hAnsi="Arial" w:cs="Arial"/>
          <w:b/>
          <w:bCs/>
          <w:iCs/>
          <w:sz w:val="24"/>
          <w:szCs w:val="24"/>
          <w:lang w:eastAsia="es-ES"/>
        </w:rPr>
        <w:t>la Magistrada o el Magistrado</w:t>
      </w:r>
      <w:r w:rsidRPr="00CC45BD">
        <w:rPr>
          <w:rFonts w:ascii="Arial" w:eastAsia="Times New Roman" w:hAnsi="Arial" w:cs="Arial"/>
          <w:sz w:val="24"/>
          <w:szCs w:val="24"/>
          <w:lang w:eastAsia="es-ES"/>
        </w:rPr>
        <w:t xml:space="preserve"> Presidente. Para la celebración de las sesiones se requerirá la presencia de los tres magistrados; si </w:t>
      </w:r>
      <w:r w:rsidRPr="00CC45BD">
        <w:rPr>
          <w:rFonts w:ascii="Arial" w:eastAsia="Times New Roman" w:hAnsi="Arial" w:cs="Arial"/>
          <w:b/>
          <w:bCs/>
          <w:iCs/>
          <w:sz w:val="24"/>
          <w:szCs w:val="24"/>
          <w:lang w:eastAsia="es-ES"/>
        </w:rPr>
        <w:t>alguna Magistrada o Magistrado</w:t>
      </w:r>
      <w:r w:rsidRPr="00CC45BD">
        <w:rPr>
          <w:rFonts w:ascii="Arial" w:eastAsia="Times New Roman" w:hAnsi="Arial" w:cs="Arial"/>
          <w:sz w:val="24"/>
          <w:szCs w:val="24"/>
          <w:lang w:eastAsia="es-ES"/>
        </w:rPr>
        <w:t xml:space="preserve"> se encuentra ausente, </w:t>
      </w:r>
      <w:r w:rsidRPr="00CC45BD">
        <w:rPr>
          <w:rFonts w:ascii="Arial" w:eastAsia="Times New Roman" w:hAnsi="Arial" w:cs="Arial"/>
          <w:b/>
          <w:bCs/>
          <w:iCs/>
          <w:sz w:val="24"/>
          <w:szCs w:val="24"/>
          <w:lang w:eastAsia="es-ES"/>
        </w:rPr>
        <w:t>la Magistrada o el Magistrado</w:t>
      </w:r>
      <w:r w:rsidRPr="00CC45BD">
        <w:rPr>
          <w:rFonts w:ascii="Arial" w:eastAsia="Times New Roman" w:hAnsi="Arial" w:cs="Arial"/>
          <w:sz w:val="24"/>
          <w:szCs w:val="24"/>
          <w:lang w:eastAsia="es-ES"/>
        </w:rPr>
        <w:t xml:space="preserve"> Presidente deberá de llamar de inmediato a quién deba de suplirlo en la sesión, de conformidad a lo establecido en este Código y el Reglamento Interior.</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bCs/>
          <w:iCs/>
          <w:sz w:val="24"/>
          <w:szCs w:val="24"/>
          <w:lang w:eastAsia="es-ES"/>
        </w:rPr>
        <w:t>xii.</w:t>
      </w:r>
      <w:r w:rsidRPr="00CC45BD">
        <w:rPr>
          <w:rFonts w:ascii="Arial" w:eastAsia="Times New Roman" w:hAnsi="Arial" w:cs="Arial"/>
          <w:b/>
          <w:bCs/>
          <w:iCs/>
          <w:sz w:val="24"/>
          <w:szCs w:val="24"/>
          <w:lang w:eastAsia="es-ES"/>
        </w:rPr>
        <w:t xml:space="preserve"> </w:t>
      </w:r>
      <w:r w:rsidRPr="00CC45BD">
        <w:rPr>
          <w:rFonts w:ascii="Arial" w:eastAsia="Times New Roman" w:hAnsi="Arial" w:cs="Arial"/>
          <w:b/>
          <w:bCs/>
          <w:iCs/>
          <w:sz w:val="24"/>
          <w:szCs w:val="24"/>
          <w:lang w:eastAsia="es-ES"/>
        </w:rPr>
        <w:tab/>
        <w:t>Las Magistradas y los Magistrados</w:t>
      </w:r>
      <w:r w:rsidRPr="00CC45BD">
        <w:rPr>
          <w:rFonts w:ascii="Arial" w:eastAsia="Times New Roman" w:hAnsi="Arial" w:cs="Arial"/>
          <w:sz w:val="24"/>
          <w:szCs w:val="24"/>
          <w:lang w:eastAsia="es-ES"/>
        </w:rPr>
        <w:t xml:space="preserve">, no podrán abstenerse de votar sino por impedimento, excusa o recusación, que previamente calificará el propio Tribunal Electoral. En este caso, </w:t>
      </w:r>
      <w:r w:rsidRPr="00CC45BD">
        <w:rPr>
          <w:rFonts w:ascii="Arial" w:eastAsia="Times New Roman" w:hAnsi="Arial" w:cs="Arial"/>
          <w:b/>
          <w:bCs/>
          <w:iCs/>
          <w:sz w:val="24"/>
          <w:szCs w:val="24"/>
          <w:lang w:eastAsia="es-ES"/>
        </w:rPr>
        <w:t>la Magistrada o el Magistrado</w:t>
      </w:r>
      <w:r w:rsidRPr="00CC45BD">
        <w:rPr>
          <w:rFonts w:ascii="Arial" w:eastAsia="Times New Roman" w:hAnsi="Arial" w:cs="Arial"/>
          <w:sz w:val="24"/>
          <w:szCs w:val="24"/>
          <w:lang w:eastAsia="es-ES"/>
        </w:rPr>
        <w:t xml:space="preserve"> Presidente llamará a quién conforme a este Código y el Reglamento Interior corresponda, para que supla la ausencia temporal del magistrado de que se trate.</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426"/>
        </w:tabs>
        <w:spacing w:after="0" w:line="240" w:lineRule="auto"/>
        <w:ind w:left="426" w:hanging="142"/>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ab/>
        <w:t xml:space="preserve">      xiii. Cada </w:t>
      </w:r>
      <w:r w:rsidRPr="00CC45BD">
        <w:rPr>
          <w:rFonts w:ascii="Arial" w:eastAsia="Times New Roman" w:hAnsi="Arial" w:cs="Arial"/>
          <w:b/>
          <w:bCs/>
          <w:iCs/>
          <w:sz w:val="24"/>
          <w:szCs w:val="24"/>
          <w:lang w:eastAsia="es-ES"/>
        </w:rPr>
        <w:t>Magistratura</w:t>
      </w:r>
      <w:r w:rsidRPr="00CC45BD">
        <w:rPr>
          <w:rFonts w:ascii="Arial" w:eastAsia="Times New Roman" w:hAnsi="Arial" w:cs="Arial"/>
          <w:sz w:val="24"/>
          <w:szCs w:val="24"/>
          <w:lang w:eastAsia="es-ES"/>
        </w:rPr>
        <w:t xml:space="preserve"> será ponente de los asuntos que le sean turnados.</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xiv. Las resoluciones definitivas llevarán la firma de </w:t>
      </w:r>
      <w:r w:rsidRPr="00CC45BD">
        <w:rPr>
          <w:rFonts w:ascii="Arial" w:eastAsia="Times New Roman" w:hAnsi="Arial" w:cs="Arial"/>
          <w:b/>
          <w:bCs/>
          <w:iCs/>
          <w:sz w:val="24"/>
          <w:szCs w:val="24"/>
          <w:lang w:eastAsia="es-ES"/>
        </w:rPr>
        <w:t>las Magistraturas</w:t>
      </w:r>
      <w:r w:rsidRPr="00CC45BD">
        <w:rPr>
          <w:rFonts w:ascii="Arial" w:eastAsia="Times New Roman" w:hAnsi="Arial" w:cs="Arial"/>
          <w:sz w:val="24"/>
          <w:szCs w:val="24"/>
          <w:lang w:eastAsia="es-ES"/>
        </w:rPr>
        <w:t xml:space="preserve"> presentes en la sesión y </w:t>
      </w:r>
      <w:r w:rsidRPr="00CC45BD">
        <w:rPr>
          <w:rFonts w:ascii="Arial" w:eastAsia="Times New Roman" w:hAnsi="Arial" w:cs="Arial"/>
          <w:b/>
          <w:bCs/>
          <w:iCs/>
          <w:sz w:val="24"/>
          <w:szCs w:val="24"/>
          <w:lang w:eastAsia="es-ES"/>
        </w:rPr>
        <w:t>de la Secretaría</w:t>
      </w:r>
      <w:r w:rsidRPr="00CC45BD">
        <w:rPr>
          <w:rFonts w:ascii="Arial" w:eastAsia="Times New Roman" w:hAnsi="Arial" w:cs="Arial"/>
          <w:sz w:val="24"/>
          <w:szCs w:val="24"/>
          <w:lang w:eastAsia="es-ES"/>
        </w:rPr>
        <w:t xml:space="preserve"> General de Acuerdo y Trámite. Los acuerdos de trámite y sustanciación llevarán sólo la firma </w:t>
      </w:r>
      <w:r w:rsidRPr="00CC45BD">
        <w:rPr>
          <w:rFonts w:ascii="Arial" w:eastAsia="Times New Roman" w:hAnsi="Arial" w:cs="Arial"/>
          <w:b/>
          <w:bCs/>
          <w:iCs/>
          <w:sz w:val="24"/>
          <w:szCs w:val="24"/>
          <w:lang w:eastAsia="es-ES"/>
        </w:rPr>
        <w:t>de la Magistratura instructora</w:t>
      </w:r>
      <w:r w:rsidRPr="00CC45BD">
        <w:rPr>
          <w:rFonts w:ascii="Arial" w:eastAsia="Times New Roman" w:hAnsi="Arial" w:cs="Arial"/>
          <w:sz w:val="24"/>
          <w:szCs w:val="24"/>
          <w:lang w:eastAsia="es-ES"/>
        </w:rPr>
        <w:t xml:space="preserve"> y l</w:t>
      </w:r>
      <w:r w:rsidRPr="00CC45BD">
        <w:rPr>
          <w:rFonts w:ascii="Arial" w:eastAsia="Times New Roman" w:hAnsi="Arial" w:cs="Arial"/>
          <w:b/>
          <w:bCs/>
          <w:iCs/>
          <w:sz w:val="24"/>
          <w:szCs w:val="24"/>
          <w:lang w:eastAsia="es-ES"/>
        </w:rPr>
        <w:t>a de la Secretaría</w:t>
      </w:r>
      <w:r w:rsidRPr="00CC45BD">
        <w:rPr>
          <w:rFonts w:ascii="Arial" w:eastAsia="Times New Roman" w:hAnsi="Arial" w:cs="Arial"/>
          <w:sz w:val="24"/>
          <w:szCs w:val="24"/>
          <w:lang w:eastAsia="es-ES"/>
        </w:rPr>
        <w:t xml:space="preserve"> General de Acuerdo y Trámite.</w:t>
      </w: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p>
    <w:p w:rsidR="0078710B" w:rsidRPr="00CC45BD" w:rsidRDefault="0078710B" w:rsidP="0078710B">
      <w:pPr>
        <w:tabs>
          <w:tab w:val="left" w:pos="0"/>
        </w:tabs>
        <w:spacing w:after="0" w:line="240" w:lineRule="auto"/>
        <w:ind w:left="1276" w:hanging="425"/>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xv. Los votos particulares y las observaciones por escrito deberán ser firmadas por </w:t>
      </w:r>
      <w:r w:rsidRPr="00CC45BD">
        <w:rPr>
          <w:rFonts w:ascii="Arial" w:eastAsia="Times New Roman" w:hAnsi="Arial" w:cs="Arial"/>
          <w:b/>
          <w:bCs/>
          <w:iCs/>
          <w:sz w:val="24"/>
          <w:szCs w:val="24"/>
          <w:lang w:eastAsia="es-ES"/>
        </w:rPr>
        <w:t>la Magistrada o Magistrado</w:t>
      </w:r>
      <w:r w:rsidRPr="00CC45BD">
        <w:rPr>
          <w:rFonts w:ascii="Arial" w:eastAsia="Times New Roman" w:hAnsi="Arial" w:cs="Arial"/>
          <w:sz w:val="24"/>
          <w:szCs w:val="24"/>
          <w:lang w:eastAsia="es-ES"/>
        </w:rPr>
        <w:t xml:space="preserve"> que los formule y, en su caso, formarán parte de la resolución que corresponda.</w:t>
      </w:r>
    </w:p>
    <w:p w:rsidR="0078710B" w:rsidRPr="00CC45BD" w:rsidRDefault="0078710B" w:rsidP="0078710B">
      <w:pPr>
        <w:suppressAutoHyphens/>
        <w:spacing w:after="0" w:line="240" w:lineRule="auto"/>
        <w:ind w:left="709" w:hanging="360"/>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439.</w:t>
      </w:r>
    </w:p>
    <w:p w:rsidR="0078710B" w:rsidRPr="00CC45BD" w:rsidRDefault="0078710B" w:rsidP="0078710B">
      <w:pPr>
        <w:widowControl w:val="0"/>
        <w:numPr>
          <w:ilvl w:val="0"/>
          <w:numId w:val="277"/>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sz w:val="24"/>
          <w:szCs w:val="24"/>
          <w:lang w:eastAsia="es-MX"/>
        </w:rPr>
        <w:t xml:space="preserve">La Contraloría Interna es el órgano de control interno del Tribunal Electoral que </w:t>
      </w:r>
      <w:r w:rsidRPr="00CC45BD">
        <w:rPr>
          <w:rFonts w:ascii="Arial" w:eastAsia="Times New Roman" w:hAnsi="Arial" w:cs="Arial"/>
          <w:sz w:val="24"/>
          <w:szCs w:val="24"/>
          <w:lang w:eastAsia="es-MX"/>
        </w:rPr>
        <w:lastRenderedPageBreak/>
        <w:t>tendrá a su cargo la fiscalización de los ingresos y egresos del mismo; en el ejercicio de sus atribuciones estará dotada de autonomía técnica y de gestión para decidir sobre su funcionamiento y resoluciones.</w:t>
      </w:r>
    </w:p>
    <w:p w:rsidR="0078710B" w:rsidRPr="00CC45BD" w:rsidRDefault="0078710B" w:rsidP="0078710B">
      <w:pPr>
        <w:widowControl w:val="0"/>
        <w:spacing w:after="0" w:line="240" w:lineRule="auto"/>
        <w:contextualSpacing/>
        <w:jc w:val="both"/>
        <w:rPr>
          <w:rFonts w:ascii="Arial" w:eastAsia="Times New Roman" w:hAnsi="Arial" w:cs="Arial"/>
          <w:bCs/>
          <w:snapToGrid w:val="0"/>
          <w:sz w:val="24"/>
          <w:szCs w:val="24"/>
          <w:lang w:eastAsia="es-ES"/>
        </w:rPr>
      </w:pPr>
    </w:p>
    <w:p w:rsidR="0078710B" w:rsidRPr="00CC45BD" w:rsidRDefault="0078710B" w:rsidP="0078710B">
      <w:pPr>
        <w:widowControl w:val="0"/>
        <w:numPr>
          <w:ilvl w:val="0"/>
          <w:numId w:val="277"/>
        </w:numPr>
        <w:spacing w:after="0" w:line="240" w:lineRule="auto"/>
        <w:contextualSpacing/>
        <w:jc w:val="both"/>
        <w:rPr>
          <w:rFonts w:ascii="Arial" w:eastAsia="Times New Roman" w:hAnsi="Arial" w:cs="Arial"/>
          <w:bCs/>
          <w:snapToGrid w:val="0"/>
          <w:sz w:val="24"/>
          <w:szCs w:val="24"/>
          <w:lang w:eastAsia="es-ES"/>
        </w:rPr>
      </w:pPr>
      <w:r w:rsidRPr="00CC45BD">
        <w:rPr>
          <w:rFonts w:ascii="Arial" w:eastAsia="Times New Roman" w:hAnsi="Arial" w:cs="Arial"/>
          <w:bCs/>
          <w:snapToGrid w:val="0"/>
          <w:sz w:val="24"/>
          <w:szCs w:val="24"/>
          <w:lang w:eastAsia="es-ES"/>
        </w:rPr>
        <w:t xml:space="preserve">El titular de la Contraloría será denominado </w:t>
      </w:r>
      <w:r w:rsidRPr="00CC45BD">
        <w:rPr>
          <w:rFonts w:ascii="Arial" w:eastAsia="Times New Roman" w:hAnsi="Arial" w:cs="Arial"/>
          <w:b/>
          <w:iCs/>
          <w:snapToGrid w:val="0"/>
          <w:sz w:val="24"/>
          <w:szCs w:val="24"/>
          <w:lang w:eastAsia="es-ES"/>
        </w:rPr>
        <w:t>“contralora interna” o “contralor interno”,</w:t>
      </w:r>
      <w:r w:rsidRPr="00CC45BD">
        <w:rPr>
          <w:rFonts w:ascii="Arial" w:eastAsia="Times New Roman" w:hAnsi="Arial" w:cs="Arial"/>
          <w:bCs/>
          <w:snapToGrid w:val="0"/>
          <w:sz w:val="24"/>
          <w:szCs w:val="24"/>
          <w:lang w:eastAsia="es-ES"/>
        </w:rPr>
        <w:t xml:space="preserve"> tendrá un nivel jerárquico y remuneración equivalente </w:t>
      </w:r>
      <w:r w:rsidRPr="00CC45BD">
        <w:rPr>
          <w:rFonts w:ascii="Arial" w:eastAsia="Times New Roman" w:hAnsi="Arial" w:cs="Arial"/>
          <w:b/>
          <w:iCs/>
          <w:snapToGrid w:val="0"/>
          <w:sz w:val="24"/>
          <w:szCs w:val="24"/>
          <w:lang w:eastAsia="es-ES"/>
        </w:rPr>
        <w:t>a la Secretaría</w:t>
      </w:r>
      <w:r w:rsidRPr="00CC45BD">
        <w:rPr>
          <w:rFonts w:ascii="Arial" w:eastAsia="Times New Roman" w:hAnsi="Arial" w:cs="Arial"/>
          <w:b/>
          <w:snapToGrid w:val="0"/>
          <w:sz w:val="24"/>
          <w:szCs w:val="24"/>
          <w:lang w:eastAsia="es-ES"/>
        </w:rPr>
        <w:t xml:space="preserve"> </w:t>
      </w:r>
      <w:r w:rsidRPr="00CC45BD">
        <w:rPr>
          <w:rFonts w:ascii="Arial" w:eastAsia="Times New Roman" w:hAnsi="Arial" w:cs="Arial"/>
          <w:bCs/>
          <w:snapToGrid w:val="0"/>
          <w:sz w:val="24"/>
          <w:szCs w:val="24"/>
          <w:lang w:eastAsia="es-ES"/>
        </w:rPr>
        <w:t>General de Acuerdos del Tribunal Electoral.</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77"/>
        </w:numPr>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 contralora o el contralor</w:t>
      </w:r>
      <w:r w:rsidRPr="00CC45BD">
        <w:rPr>
          <w:rFonts w:ascii="Arial" w:eastAsia="Times New Roman" w:hAnsi="Arial" w:cs="Arial"/>
          <w:sz w:val="24"/>
          <w:szCs w:val="24"/>
          <w:lang w:eastAsia="es-ES"/>
        </w:rPr>
        <w:t xml:space="preserve"> será designado por el Congreso del Estado, con el voto de las dos terceras partes de sus miembros presentes, a propuesta de instituciones públicas de educación superior, mediante los procedimientos y en los plazos que fije el Congreso del Estado.</w:t>
      </w:r>
    </w:p>
    <w:p w:rsidR="0078710B" w:rsidRPr="00CC45BD" w:rsidRDefault="0078710B" w:rsidP="0078710B">
      <w:pPr>
        <w:widowControl w:val="0"/>
        <w:suppressAutoHyphens/>
        <w:spacing w:after="0" w:line="240" w:lineRule="auto"/>
        <w:jc w:val="both"/>
        <w:rPr>
          <w:rFonts w:ascii="Arial" w:eastAsia="Times New Roman" w:hAnsi="Arial" w:cs="Arial"/>
          <w:b/>
          <w:bCs/>
          <w:iCs/>
          <w:sz w:val="24"/>
          <w:szCs w:val="24"/>
          <w:lang w:eastAsia="es-ES"/>
        </w:rPr>
      </w:pPr>
    </w:p>
    <w:p w:rsidR="0078710B" w:rsidRPr="00CC45BD" w:rsidRDefault="0078710B" w:rsidP="0078710B">
      <w:pPr>
        <w:widowControl w:val="0"/>
        <w:numPr>
          <w:ilvl w:val="0"/>
          <w:numId w:val="27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 contralora o el contralor electo</w:t>
      </w:r>
      <w:r w:rsidRPr="00CC45BD">
        <w:rPr>
          <w:rFonts w:ascii="Arial" w:eastAsia="Times New Roman" w:hAnsi="Arial" w:cs="Arial"/>
          <w:sz w:val="24"/>
          <w:szCs w:val="24"/>
          <w:lang w:eastAsia="es-ES"/>
        </w:rPr>
        <w:t xml:space="preserve"> rendirá la protesta de ley ante el Pleno del Tribunal Electoral.</w:t>
      </w:r>
    </w:p>
    <w:p w:rsidR="0078710B" w:rsidRPr="00CC45BD" w:rsidRDefault="0078710B" w:rsidP="0078710B">
      <w:pPr>
        <w:widowControl w:val="0"/>
        <w:suppressAutoHyphens/>
        <w:spacing w:after="0" w:line="240" w:lineRule="auto"/>
        <w:jc w:val="both"/>
        <w:rPr>
          <w:rFonts w:ascii="Arial" w:eastAsia="Times New Roman" w:hAnsi="Arial" w:cs="Arial"/>
          <w:sz w:val="24"/>
          <w:szCs w:val="24"/>
          <w:lang w:eastAsia="es-ES"/>
        </w:rPr>
      </w:pPr>
    </w:p>
    <w:p w:rsidR="0078710B" w:rsidRPr="00CC45BD" w:rsidRDefault="0078710B" w:rsidP="0078710B">
      <w:pPr>
        <w:widowControl w:val="0"/>
        <w:numPr>
          <w:ilvl w:val="0"/>
          <w:numId w:val="27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b/>
          <w:bCs/>
          <w:iCs/>
          <w:sz w:val="24"/>
          <w:szCs w:val="24"/>
          <w:lang w:eastAsia="es-ES"/>
        </w:rPr>
        <w:t>La contralora o el contralor</w:t>
      </w:r>
      <w:r w:rsidRPr="00CC45BD">
        <w:rPr>
          <w:rFonts w:ascii="Arial" w:eastAsia="Times New Roman" w:hAnsi="Arial" w:cs="Arial"/>
          <w:sz w:val="24"/>
          <w:szCs w:val="24"/>
          <w:lang w:eastAsia="es-ES"/>
        </w:rPr>
        <w:t xml:space="preserve"> durará en su encargo siete años y podrá ser reelecto por una sola vez; estará adscrito administrativamente a la Presidencia del Tribunal Electoral y mantendrá la coordinación técnica necesaria con la Auditoría Superior del Estado.</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numPr>
          <w:ilvl w:val="0"/>
          <w:numId w:val="27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La Contraloría contará con la estructura orgánica, personal y recursos necesarios para su desempeño, conforme las disponibilidades presupuestarias.</w:t>
      </w:r>
    </w:p>
    <w:p w:rsidR="0078710B" w:rsidRPr="00CC45BD" w:rsidRDefault="0078710B" w:rsidP="0078710B">
      <w:pPr>
        <w:widowControl w:val="0"/>
        <w:suppressAutoHyphens/>
        <w:spacing w:after="0" w:line="240" w:lineRule="auto"/>
        <w:ind w:left="720"/>
        <w:jc w:val="both"/>
        <w:rPr>
          <w:rFonts w:ascii="Arial" w:eastAsia="Times New Roman" w:hAnsi="Arial" w:cs="Arial"/>
          <w:sz w:val="24"/>
          <w:szCs w:val="24"/>
          <w:lang w:eastAsia="es-ES"/>
        </w:rPr>
      </w:pPr>
    </w:p>
    <w:p w:rsidR="0078710B" w:rsidRPr="00CC45BD" w:rsidRDefault="0078710B" w:rsidP="0078710B">
      <w:pPr>
        <w:widowControl w:val="0"/>
        <w:numPr>
          <w:ilvl w:val="0"/>
          <w:numId w:val="277"/>
        </w:numPr>
        <w:suppressAutoHyphens/>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En su desempeño, la Contraloría se sujetará a los principios de imparcialidad, legalidad, objetividad, certeza, honestidad, exhaustividad y transparencia.</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440.</w:t>
      </w:r>
    </w:p>
    <w:p w:rsidR="0078710B" w:rsidRPr="00CC45BD" w:rsidRDefault="0078710B" w:rsidP="0078710B">
      <w:pPr>
        <w:numPr>
          <w:ilvl w:val="0"/>
          <w:numId w:val="243"/>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b/>
          <w:bCs/>
          <w:iCs/>
          <w:sz w:val="24"/>
          <w:szCs w:val="24"/>
          <w:lang w:eastAsia="es-ES"/>
        </w:rPr>
        <w:t>La contralora o el contralor</w:t>
      </w:r>
      <w:r w:rsidRPr="00CC45BD">
        <w:rPr>
          <w:rFonts w:ascii="Arial" w:eastAsia="Times New Roman" w:hAnsi="Arial" w:cs="Arial"/>
          <w:sz w:val="24"/>
          <w:szCs w:val="24"/>
          <w:lang w:eastAsia="es-ES"/>
        </w:rPr>
        <w:t xml:space="preserve"> deberá reunir los mismos requisitos que este Código establece para </w:t>
      </w:r>
      <w:r w:rsidRPr="00CC45BD">
        <w:rPr>
          <w:rFonts w:ascii="Arial" w:eastAsia="Times New Roman" w:hAnsi="Arial" w:cs="Arial"/>
          <w:b/>
          <w:bCs/>
          <w:iCs/>
          <w:sz w:val="24"/>
          <w:szCs w:val="24"/>
          <w:lang w:eastAsia="es-ES"/>
        </w:rPr>
        <w:t>ocupar la Contraloría</w:t>
      </w:r>
      <w:r w:rsidRPr="00CC45BD">
        <w:rPr>
          <w:rFonts w:ascii="Arial" w:eastAsia="Times New Roman" w:hAnsi="Arial" w:cs="Arial"/>
          <w:sz w:val="24"/>
          <w:szCs w:val="24"/>
          <w:lang w:eastAsia="es-ES"/>
        </w:rPr>
        <w:t xml:space="preserve"> del Instituto.</w:t>
      </w:r>
    </w:p>
    <w:p w:rsidR="0078710B" w:rsidRPr="00CC45BD" w:rsidRDefault="0078710B"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43"/>
        </w:numPr>
        <w:spacing w:after="0" w:line="240" w:lineRule="auto"/>
        <w:jc w:val="both"/>
        <w:rPr>
          <w:rFonts w:ascii="Arial" w:eastAsia="Times New Roman" w:hAnsi="Arial" w:cs="Arial"/>
          <w:b/>
          <w:sz w:val="24"/>
          <w:szCs w:val="24"/>
          <w:lang w:eastAsia="es-ES"/>
        </w:rPr>
      </w:pPr>
      <w:r w:rsidRPr="00CC45BD">
        <w:rPr>
          <w:rFonts w:ascii="Arial" w:eastAsia="Times New Roman" w:hAnsi="Arial" w:cs="Arial"/>
          <w:b/>
          <w:bCs/>
          <w:iCs/>
          <w:sz w:val="24"/>
          <w:szCs w:val="24"/>
          <w:lang w:eastAsia="es-ES"/>
        </w:rPr>
        <w:t>La contralora o el contralor</w:t>
      </w:r>
      <w:r w:rsidRPr="00CC45BD">
        <w:rPr>
          <w:rFonts w:ascii="Arial" w:eastAsia="Times New Roman" w:hAnsi="Arial" w:cs="Arial"/>
          <w:sz w:val="24"/>
          <w:szCs w:val="24"/>
          <w:lang w:eastAsia="es-ES"/>
        </w:rPr>
        <w:t xml:space="preserve"> podrá ser sancionado, en lo conducente, conforme lo previsto en el Título Cuarto del Libro Sexto de este Código, por las causas graves de responsabilidad administrativa.</w:t>
      </w:r>
    </w:p>
    <w:p w:rsidR="0078710B" w:rsidRPr="00CC45BD" w:rsidRDefault="0078710B" w:rsidP="0078710B">
      <w:pPr>
        <w:tabs>
          <w:tab w:val="left" w:pos="851"/>
        </w:tabs>
        <w:spacing w:after="0" w:line="240" w:lineRule="auto"/>
        <w:jc w:val="both"/>
        <w:rPr>
          <w:rFonts w:ascii="Arial" w:eastAsia="Times New Roman" w:hAnsi="Arial" w:cs="Arial"/>
          <w:sz w:val="24"/>
          <w:szCs w:val="24"/>
          <w:lang w:eastAsia="es-ES"/>
        </w:rPr>
      </w:pPr>
    </w:p>
    <w:p w:rsidR="0078710B" w:rsidRPr="00CC45BD" w:rsidRDefault="0078710B" w:rsidP="0078710B">
      <w:pPr>
        <w:numPr>
          <w:ilvl w:val="0"/>
          <w:numId w:val="243"/>
        </w:numPr>
        <w:tabs>
          <w:tab w:val="left" w:pos="851"/>
        </w:tabs>
        <w:spacing w:after="0" w:line="240" w:lineRule="auto"/>
        <w:jc w:val="both"/>
        <w:rPr>
          <w:rFonts w:ascii="Arial" w:eastAsia="Times New Roman" w:hAnsi="Arial" w:cs="Arial"/>
          <w:b/>
          <w:sz w:val="24"/>
          <w:szCs w:val="24"/>
          <w:lang w:eastAsia="es-ES"/>
        </w:rPr>
      </w:pPr>
      <w:r w:rsidRPr="00CC45BD">
        <w:rPr>
          <w:rFonts w:ascii="Arial" w:eastAsia="Times New Roman" w:hAnsi="Arial" w:cs="Arial"/>
          <w:sz w:val="24"/>
          <w:szCs w:val="24"/>
          <w:lang w:eastAsia="es-ES"/>
        </w:rPr>
        <w:t xml:space="preserve">A solicitud del Pleno del Tribunal Electoral, el Congreso del Estado resolverá sobre la aplicación de las sanciones </w:t>
      </w:r>
      <w:r w:rsidRPr="00CC45BD">
        <w:rPr>
          <w:rFonts w:ascii="Arial" w:eastAsia="Times New Roman" w:hAnsi="Arial" w:cs="Arial"/>
          <w:b/>
          <w:bCs/>
          <w:iCs/>
          <w:sz w:val="24"/>
          <w:szCs w:val="24"/>
          <w:lang w:eastAsia="es-ES"/>
        </w:rPr>
        <w:t>a la Contralora o Contralor</w:t>
      </w:r>
      <w:r w:rsidRPr="00CC45BD">
        <w:rPr>
          <w:rFonts w:ascii="Arial" w:eastAsia="Times New Roman" w:hAnsi="Arial" w:cs="Arial"/>
          <w:sz w:val="24"/>
          <w:szCs w:val="24"/>
          <w:lang w:eastAsia="es-ES"/>
        </w:rPr>
        <w:t>, incluida entre éstas la remoción, por causas graves de responsabilidad administrativa, debiendo garantizar el derecho de audiencia al afectado. La remoción requerirá del voto de las dos terceras partes de los miembros presentes en la sesión.</w:t>
      </w:r>
    </w:p>
    <w:p w:rsidR="0078710B" w:rsidRPr="00CC45BD" w:rsidRDefault="0078710B" w:rsidP="0078710B">
      <w:pPr>
        <w:suppressAutoHyphens/>
        <w:spacing w:after="0" w:line="240" w:lineRule="auto"/>
        <w:ind w:left="709" w:hanging="360"/>
        <w:jc w:val="both"/>
        <w:rPr>
          <w:rFonts w:ascii="Arial" w:eastAsia="Times New Roman" w:hAnsi="Arial" w:cs="Arial"/>
          <w:iCs/>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442.</w:t>
      </w:r>
    </w:p>
    <w:p w:rsidR="0078710B" w:rsidRPr="00CC45BD" w:rsidRDefault="0078710B" w:rsidP="0078710B">
      <w:pPr>
        <w:widowControl w:val="0"/>
        <w:autoSpaceDE w:val="0"/>
        <w:autoSpaceDN w:val="0"/>
        <w:spacing w:after="0" w:line="240" w:lineRule="auto"/>
        <w:ind w:left="709" w:hanging="283"/>
        <w:jc w:val="both"/>
        <w:rPr>
          <w:rFonts w:ascii="Arial" w:eastAsia="Calibri" w:hAnsi="Arial" w:cs="Arial"/>
          <w:sz w:val="24"/>
          <w:szCs w:val="24"/>
          <w:lang w:val="es-ES" w:eastAsia="es-ES" w:bidi="es-ES"/>
        </w:rPr>
      </w:pPr>
      <w:r w:rsidRPr="00CC45BD">
        <w:rPr>
          <w:rFonts w:ascii="Arial" w:eastAsia="Calibri" w:hAnsi="Arial" w:cs="Arial"/>
          <w:sz w:val="24"/>
          <w:szCs w:val="24"/>
          <w:lang w:val="es-ES" w:eastAsia="es-ES" w:bidi="es-ES"/>
        </w:rPr>
        <w:t>1. a 4. ...</w:t>
      </w:r>
    </w:p>
    <w:p w:rsidR="0078710B" w:rsidRPr="00CC45BD" w:rsidRDefault="0078710B" w:rsidP="0078710B">
      <w:pPr>
        <w:widowControl w:val="0"/>
        <w:autoSpaceDE w:val="0"/>
        <w:autoSpaceDN w:val="0"/>
        <w:spacing w:after="0" w:line="240" w:lineRule="auto"/>
        <w:ind w:left="709" w:hanging="283"/>
        <w:jc w:val="both"/>
        <w:rPr>
          <w:rFonts w:ascii="Arial" w:eastAsia="Calibri" w:hAnsi="Arial" w:cs="Arial"/>
          <w:sz w:val="24"/>
          <w:szCs w:val="24"/>
          <w:lang w:val="es-ES" w:eastAsia="es-ES" w:bidi="es-ES"/>
        </w:rPr>
      </w:pPr>
    </w:p>
    <w:p w:rsidR="0078710B" w:rsidRPr="00CC45BD" w:rsidRDefault="0078710B" w:rsidP="0078710B">
      <w:pPr>
        <w:spacing w:after="0" w:line="240" w:lineRule="auto"/>
        <w:ind w:left="709" w:hanging="283"/>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5.</w:t>
      </w:r>
      <w:r w:rsidRPr="00CC45BD">
        <w:rPr>
          <w:rFonts w:ascii="Arial" w:eastAsia="Times New Roman" w:hAnsi="Arial" w:cs="Arial"/>
          <w:sz w:val="24"/>
          <w:szCs w:val="24"/>
          <w:lang w:eastAsia="es-ES"/>
        </w:rPr>
        <w:tab/>
        <w:t xml:space="preserve">Son supletorias, para los efectos del presente Libro, las disposiciones contenidas en la Ley General </w:t>
      </w:r>
      <w:r w:rsidRPr="00CC45BD">
        <w:rPr>
          <w:rFonts w:ascii="Arial" w:eastAsia="Times New Roman" w:hAnsi="Arial" w:cs="Arial"/>
          <w:spacing w:val="-9"/>
          <w:sz w:val="24"/>
          <w:szCs w:val="24"/>
          <w:lang w:eastAsia="es-ES"/>
        </w:rPr>
        <w:t xml:space="preserve">de </w:t>
      </w:r>
      <w:r w:rsidRPr="00CC45BD">
        <w:rPr>
          <w:rFonts w:ascii="Arial" w:eastAsia="Times New Roman" w:hAnsi="Arial" w:cs="Arial"/>
          <w:sz w:val="24"/>
          <w:szCs w:val="24"/>
          <w:lang w:eastAsia="es-ES"/>
        </w:rPr>
        <w:t>Responsabilidades Administrativas.</w:t>
      </w:r>
    </w:p>
    <w:p w:rsidR="0078710B" w:rsidRPr="00CC45BD" w:rsidRDefault="0078710B" w:rsidP="0078710B">
      <w:pPr>
        <w:spacing w:after="0" w:line="240" w:lineRule="auto"/>
        <w:jc w:val="both"/>
        <w:rPr>
          <w:rFonts w:ascii="Arial" w:eastAsia="Times New Roman" w:hAnsi="Arial" w:cs="Arial"/>
          <w:b/>
          <w:sz w:val="24"/>
          <w:szCs w:val="24"/>
          <w:lang w:eastAsia="es-ES"/>
        </w:rPr>
      </w:pPr>
    </w:p>
    <w:p w:rsidR="0078710B" w:rsidRPr="00CC45BD" w:rsidRDefault="0078710B" w:rsidP="0078710B">
      <w:pPr>
        <w:spacing w:after="0" w:line="240" w:lineRule="auto"/>
        <w:jc w:val="both"/>
        <w:rPr>
          <w:rFonts w:ascii="Arial" w:eastAsia="Times New Roman" w:hAnsi="Arial" w:cs="Arial"/>
          <w:b/>
          <w:sz w:val="24"/>
          <w:szCs w:val="24"/>
          <w:lang w:eastAsia="es-ES"/>
        </w:rPr>
      </w:pPr>
      <w:r w:rsidRPr="00CC45BD">
        <w:rPr>
          <w:rFonts w:ascii="Arial" w:eastAsia="Times New Roman" w:hAnsi="Arial" w:cs="Arial"/>
          <w:b/>
          <w:sz w:val="24"/>
          <w:szCs w:val="24"/>
          <w:lang w:eastAsia="es-ES"/>
        </w:rPr>
        <w:t>Artículo 443.</w:t>
      </w:r>
    </w:p>
    <w:p w:rsidR="0078710B" w:rsidRPr="00CC45BD" w:rsidRDefault="0078710B" w:rsidP="0078710B">
      <w:pPr>
        <w:numPr>
          <w:ilvl w:val="0"/>
          <w:numId w:val="244"/>
        </w:numPr>
        <w:spacing w:after="0" w:line="240" w:lineRule="auto"/>
        <w:jc w:val="both"/>
        <w:rPr>
          <w:rFonts w:ascii="Arial" w:eastAsia="Times New Roman" w:hAnsi="Arial" w:cs="Arial"/>
          <w:sz w:val="24"/>
          <w:szCs w:val="24"/>
          <w:lang w:eastAsia="es-ES"/>
        </w:rPr>
      </w:pPr>
      <w:r w:rsidRPr="00CC45BD">
        <w:rPr>
          <w:rFonts w:ascii="Arial" w:eastAsia="Times New Roman" w:hAnsi="Arial" w:cs="Arial"/>
          <w:sz w:val="24"/>
          <w:szCs w:val="24"/>
          <w:lang w:eastAsia="es-ES"/>
        </w:rPr>
        <w:t xml:space="preserve">Cuando la Contraloría encuentre responsabilidades administrativas atribuibles a cualquiera de los magistrados del Tribunal Electoral, integrará el expediente y lo remitirá de inmediato </w:t>
      </w:r>
      <w:r w:rsidRPr="00CC45BD">
        <w:rPr>
          <w:rFonts w:ascii="Arial" w:eastAsia="Times New Roman" w:hAnsi="Arial" w:cs="Arial"/>
          <w:b/>
          <w:bCs/>
          <w:iCs/>
          <w:sz w:val="24"/>
          <w:szCs w:val="24"/>
          <w:lang w:eastAsia="es-ES"/>
        </w:rPr>
        <w:t>a la Presidencia</w:t>
      </w:r>
      <w:r w:rsidRPr="00CC45BD">
        <w:rPr>
          <w:rFonts w:ascii="Arial" w:eastAsia="Times New Roman" w:hAnsi="Arial" w:cs="Arial"/>
          <w:sz w:val="24"/>
          <w:szCs w:val="24"/>
          <w:lang w:eastAsia="es-ES"/>
        </w:rPr>
        <w:t xml:space="preserve"> de la Cámara de Senadores para los efectos conducentes.</w:t>
      </w:r>
    </w:p>
    <w:p w:rsidR="0078710B" w:rsidRPr="00CC45BD" w:rsidRDefault="0078710B"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widowControl w:val="0"/>
        <w:suppressAutoHyphens/>
        <w:spacing w:after="0" w:line="240" w:lineRule="auto"/>
        <w:jc w:val="both"/>
        <w:rPr>
          <w:rFonts w:ascii="Arial" w:eastAsia="Times New Roman" w:hAnsi="Arial" w:cs="Arial"/>
          <w:bCs/>
          <w:color w:val="FF0000"/>
          <w:sz w:val="24"/>
          <w:szCs w:val="24"/>
          <w:lang w:eastAsia="es-ES"/>
        </w:rPr>
      </w:pPr>
      <w:r w:rsidRPr="00CC45BD">
        <w:rPr>
          <w:rFonts w:ascii="Arial" w:eastAsia="Times New Roman" w:hAnsi="Arial" w:cs="Arial"/>
          <w:b/>
          <w:iCs/>
          <w:sz w:val="24"/>
          <w:szCs w:val="24"/>
          <w:lang w:eastAsia="es-ES"/>
        </w:rPr>
        <w:t xml:space="preserve">ARTÍCULO SEGUNDO.- </w:t>
      </w:r>
      <w:r w:rsidRPr="00CC45BD">
        <w:rPr>
          <w:rFonts w:ascii="Arial" w:hAnsi="Arial" w:cs="Arial"/>
          <w:b/>
          <w:sz w:val="24"/>
          <w:szCs w:val="24"/>
        </w:rPr>
        <w:t>Se reforma</w:t>
      </w:r>
      <w:r w:rsidRPr="00CC45BD">
        <w:rPr>
          <w:rFonts w:ascii="Arial" w:hAnsi="Arial" w:cs="Arial"/>
          <w:sz w:val="24"/>
          <w:szCs w:val="24"/>
        </w:rPr>
        <w:t xml:space="preserve">: La fracción I, del artículo 2°; la fracción segunda, del artículo 3°; el artículo 4°; el artículo 7°; el segundo párrafo, del artículo 14; las fracciones II y III, del artículo 16; el numeral 4 de la fracción I y la fracción III, del artículo 19; el párrafo segundo, del artículo 22; el artículo 23; el artículo 33; el artículo 37; el artículo 38; las fracciones VI y VII, del artículo 39; la fracción III, del artículo 40; el primer párrafo, del artículo 41; los numerales 1 y 3 de la fracción I, del artículo 42; la fracción I, del artículo 43; el primer párrafo y la fracción V, del artículo 48; el primer párrafo y la fracción IX, del artículo 52; el artículo 65; la fracción I, del artículo 71; el primer párrafo, del artículo 79; el último párrafo, del artículo 82; el segundo párrafo, del artículo 84; el artículo 93; la denominación del Capítulo Nueve, Sección Segunda; el artículo 94; el artículo 95; y la fracción II, del artículo 104. </w:t>
      </w:r>
      <w:r w:rsidRPr="00CC45BD">
        <w:rPr>
          <w:rFonts w:ascii="Arial" w:hAnsi="Arial" w:cs="Arial"/>
          <w:b/>
          <w:sz w:val="24"/>
          <w:szCs w:val="24"/>
        </w:rPr>
        <w:t>Se adiciona</w:t>
      </w:r>
      <w:r w:rsidRPr="00CC45BD">
        <w:rPr>
          <w:rFonts w:ascii="Arial" w:hAnsi="Arial" w:cs="Arial"/>
          <w:sz w:val="24"/>
          <w:szCs w:val="24"/>
        </w:rPr>
        <w:t xml:space="preserve">: Una fracción V, al artículo 2°; una fracción 5, al artículo 3°; un párrafo tercero, al artículo 6°; un segundo párrafo, al artículo 21; un último párrafo, al artículo 39; los numerales 5, 6, 7, 8 y 9 a la fracción I, del artículo 42; un último párrafo, al artículo 48; un artículo 50 Bis; las fracciones VI y VII, del artículo 71; una fracción IX, al artículo 82; y una Sección Quinta con su artículo 106. </w:t>
      </w:r>
      <w:r w:rsidRPr="00CC45BD">
        <w:rPr>
          <w:rFonts w:ascii="Arial" w:hAnsi="Arial" w:cs="Arial"/>
          <w:b/>
          <w:sz w:val="24"/>
          <w:szCs w:val="24"/>
        </w:rPr>
        <w:t>Se deroga</w:t>
      </w:r>
      <w:r w:rsidRPr="00CC45BD">
        <w:rPr>
          <w:rFonts w:ascii="Arial" w:hAnsi="Arial" w:cs="Arial"/>
          <w:sz w:val="24"/>
          <w:szCs w:val="24"/>
        </w:rPr>
        <w:t xml:space="preserve">: La fracción V del artículo 42; </w:t>
      </w:r>
      <w:r w:rsidRPr="00CC45BD">
        <w:rPr>
          <w:rFonts w:ascii="Arial" w:eastAsia="Times New Roman" w:hAnsi="Arial" w:cs="Arial"/>
          <w:bCs/>
          <w:sz w:val="24"/>
          <w:szCs w:val="24"/>
          <w:lang w:eastAsia="es-ES"/>
        </w:rPr>
        <w:t>de la Ley de Medios de Impugnación en materia político - electoral y de participación ciudadana para el Estado de Coahuila de Zaragoza, para quedar como sigue:</w:t>
      </w:r>
    </w:p>
    <w:p w:rsidR="0078710B" w:rsidRPr="00CC45BD" w:rsidRDefault="0078710B" w:rsidP="0078710B">
      <w:pPr>
        <w:widowControl w:val="0"/>
        <w:suppressAutoHyphens/>
        <w:spacing w:after="0" w:line="240" w:lineRule="auto"/>
        <w:jc w:val="both"/>
        <w:rPr>
          <w:rFonts w:ascii="Arial" w:eastAsia="Times New Roman" w:hAnsi="Arial" w:cs="Arial"/>
          <w:bCs/>
          <w:color w:val="000000"/>
          <w:sz w:val="24"/>
          <w:szCs w:val="24"/>
          <w:lang w:eastAsia="es-ES"/>
        </w:rPr>
      </w:pPr>
    </w:p>
    <w:p w:rsidR="0078710B" w:rsidRPr="00CC45BD" w:rsidRDefault="0078710B" w:rsidP="0078710B">
      <w:pPr>
        <w:widowControl w:val="0"/>
        <w:suppressAutoHyphens/>
        <w:spacing w:after="0" w:line="240" w:lineRule="auto"/>
        <w:jc w:val="both"/>
        <w:rPr>
          <w:rFonts w:ascii="Arial" w:eastAsia="Times New Roman" w:hAnsi="Arial" w:cs="Arial"/>
          <w:b/>
          <w:bCs/>
          <w:color w:val="000000"/>
          <w:sz w:val="24"/>
          <w:szCs w:val="24"/>
          <w:lang w:eastAsia="es-ES"/>
        </w:rPr>
      </w:pPr>
      <w:r w:rsidRPr="00CC45BD">
        <w:rPr>
          <w:rFonts w:ascii="Arial" w:eastAsia="Times New Roman" w:hAnsi="Arial" w:cs="Arial"/>
          <w:b/>
          <w:bCs/>
          <w:color w:val="000000"/>
          <w:sz w:val="24"/>
          <w:szCs w:val="24"/>
          <w:lang w:eastAsia="es-ES"/>
        </w:rPr>
        <w:t xml:space="preserve">Artículo 2°. </w:t>
      </w:r>
      <w:r w:rsidRPr="00CC45BD">
        <w:rPr>
          <w:rFonts w:ascii="Arial" w:eastAsia="Times New Roman" w:hAnsi="Arial" w:cs="Arial"/>
          <w:bCs/>
          <w:color w:val="000000"/>
          <w:sz w:val="24"/>
          <w:szCs w:val="24"/>
          <w:lang w:eastAsia="es-ES"/>
        </w:rPr>
        <w:t>…</w:t>
      </w:r>
    </w:p>
    <w:p w:rsidR="0078710B" w:rsidRPr="00CC45BD" w:rsidRDefault="0078710B" w:rsidP="0078710B">
      <w:pPr>
        <w:widowControl w:val="0"/>
        <w:suppressAutoHyphens/>
        <w:spacing w:after="0" w:line="240" w:lineRule="auto"/>
        <w:jc w:val="both"/>
        <w:rPr>
          <w:rFonts w:ascii="Arial" w:eastAsia="Times New Roman" w:hAnsi="Arial" w:cs="Arial"/>
          <w:bCs/>
          <w:color w:val="000000"/>
          <w:sz w:val="24"/>
          <w:szCs w:val="24"/>
          <w:lang w:eastAsia="es-ES"/>
        </w:rPr>
      </w:pPr>
    </w:p>
    <w:p w:rsidR="0078710B" w:rsidRPr="00CC45BD" w:rsidRDefault="0078710B" w:rsidP="0078710B">
      <w:pPr>
        <w:widowControl w:val="0"/>
        <w:suppressAutoHyphens/>
        <w:spacing w:after="0" w:line="240" w:lineRule="auto"/>
        <w:ind w:left="426" w:hanging="426"/>
        <w:jc w:val="both"/>
        <w:rPr>
          <w:rFonts w:ascii="Arial" w:eastAsia="Times New Roman" w:hAnsi="Arial" w:cs="Arial"/>
          <w:bCs/>
          <w:color w:val="000000"/>
          <w:sz w:val="24"/>
          <w:szCs w:val="24"/>
          <w:lang w:eastAsia="es-ES"/>
        </w:rPr>
      </w:pPr>
      <w:r w:rsidRPr="00CC45BD">
        <w:rPr>
          <w:rFonts w:ascii="Arial" w:eastAsia="Times New Roman" w:hAnsi="Arial" w:cs="Arial"/>
          <w:bCs/>
          <w:color w:val="000000"/>
          <w:sz w:val="24"/>
          <w:szCs w:val="24"/>
          <w:lang w:eastAsia="es-ES"/>
        </w:rPr>
        <w:t>I.</w:t>
      </w:r>
      <w:r w:rsidRPr="00CC45BD">
        <w:rPr>
          <w:rFonts w:ascii="Arial" w:eastAsia="Times New Roman" w:hAnsi="Arial" w:cs="Arial"/>
          <w:bCs/>
          <w:color w:val="000000"/>
          <w:sz w:val="24"/>
          <w:szCs w:val="24"/>
          <w:lang w:eastAsia="es-ES"/>
        </w:rPr>
        <w:tab/>
        <w:t>La constitucionalidad y legalidad de los actos, omisiones, acuerdos y resoluciones de los órganos del Instituto o de los partidos políticos, así como del Poder Ejecutivo y Legislativo o de los Ayuntamiento, a fin de salvaguardar la forma democrática de gobierno, y la validez y eficacia de las normas aplicables en la materia.</w:t>
      </w:r>
    </w:p>
    <w:p w:rsidR="0078710B" w:rsidRPr="00CC45BD" w:rsidRDefault="0078710B" w:rsidP="0078710B">
      <w:pPr>
        <w:widowControl w:val="0"/>
        <w:suppressAutoHyphens/>
        <w:spacing w:after="0" w:line="240" w:lineRule="auto"/>
        <w:ind w:left="426" w:hanging="426"/>
        <w:jc w:val="both"/>
        <w:rPr>
          <w:rFonts w:ascii="Arial" w:eastAsia="Times New Roman" w:hAnsi="Arial" w:cs="Arial"/>
          <w:bCs/>
          <w:color w:val="000000"/>
          <w:sz w:val="24"/>
          <w:szCs w:val="24"/>
          <w:lang w:eastAsia="es-ES"/>
        </w:rPr>
      </w:pPr>
    </w:p>
    <w:p w:rsidR="0078710B" w:rsidRPr="00CC45BD" w:rsidRDefault="0078710B" w:rsidP="0078710B">
      <w:pPr>
        <w:widowControl w:val="0"/>
        <w:suppressAutoHyphens/>
        <w:spacing w:after="0" w:line="240" w:lineRule="auto"/>
        <w:ind w:left="426" w:hanging="426"/>
        <w:jc w:val="both"/>
        <w:rPr>
          <w:rFonts w:ascii="Arial" w:eastAsia="Times New Roman" w:hAnsi="Arial" w:cs="Arial"/>
          <w:bCs/>
          <w:color w:val="000000"/>
          <w:sz w:val="24"/>
          <w:szCs w:val="24"/>
          <w:lang w:eastAsia="es-ES"/>
        </w:rPr>
      </w:pPr>
      <w:r w:rsidRPr="00CC45BD">
        <w:rPr>
          <w:rFonts w:ascii="Arial" w:eastAsia="Times New Roman" w:hAnsi="Arial" w:cs="Arial"/>
          <w:bCs/>
          <w:color w:val="000000"/>
          <w:sz w:val="24"/>
          <w:szCs w:val="24"/>
          <w:lang w:eastAsia="es-ES"/>
        </w:rPr>
        <w:t>II. a la IV. …</w:t>
      </w:r>
    </w:p>
    <w:p w:rsidR="0078710B" w:rsidRPr="00CC45BD" w:rsidRDefault="0078710B" w:rsidP="0078710B">
      <w:pPr>
        <w:widowControl w:val="0"/>
        <w:suppressAutoHyphens/>
        <w:spacing w:after="0" w:line="240" w:lineRule="auto"/>
        <w:ind w:left="426" w:hanging="426"/>
        <w:jc w:val="both"/>
        <w:rPr>
          <w:rFonts w:ascii="Arial" w:eastAsia="Times New Roman" w:hAnsi="Arial" w:cs="Arial"/>
          <w:bCs/>
          <w:color w:val="000000"/>
          <w:sz w:val="24"/>
          <w:szCs w:val="24"/>
          <w:lang w:eastAsia="es-ES"/>
        </w:rPr>
      </w:pPr>
    </w:p>
    <w:p w:rsidR="0078710B" w:rsidRPr="00CC45BD" w:rsidRDefault="0078710B" w:rsidP="0078710B">
      <w:pPr>
        <w:widowControl w:val="0"/>
        <w:suppressAutoHyphens/>
        <w:spacing w:after="0" w:line="240" w:lineRule="auto"/>
        <w:ind w:left="426" w:hanging="426"/>
        <w:jc w:val="both"/>
        <w:rPr>
          <w:rFonts w:ascii="Arial" w:eastAsia="Times New Roman" w:hAnsi="Arial" w:cs="Arial"/>
          <w:bCs/>
          <w:color w:val="000000"/>
          <w:sz w:val="24"/>
          <w:szCs w:val="24"/>
          <w:lang w:eastAsia="es-ES"/>
        </w:rPr>
      </w:pPr>
      <w:r w:rsidRPr="00CC45BD">
        <w:rPr>
          <w:rFonts w:ascii="Arial" w:eastAsia="Times New Roman" w:hAnsi="Arial" w:cs="Arial"/>
          <w:bCs/>
          <w:color w:val="000000"/>
          <w:sz w:val="24"/>
          <w:szCs w:val="24"/>
          <w:lang w:eastAsia="es-ES"/>
        </w:rPr>
        <w:t>V.</w:t>
      </w:r>
      <w:r w:rsidRPr="00CC45BD">
        <w:rPr>
          <w:rFonts w:ascii="Arial" w:eastAsia="Times New Roman" w:hAnsi="Arial" w:cs="Arial"/>
          <w:bCs/>
          <w:color w:val="000000"/>
          <w:sz w:val="24"/>
          <w:szCs w:val="24"/>
          <w:lang w:eastAsia="es-ES"/>
        </w:rPr>
        <w:tab/>
        <w:t>La salvaguarda de los derechos laborales de los trabajadores del Instituto y de los del Tribunal Electoral, así como la resolución de los conflictos inherentes a dicha materia.</w:t>
      </w:r>
    </w:p>
    <w:p w:rsidR="0078710B" w:rsidRPr="00CC45BD" w:rsidRDefault="0078710B" w:rsidP="0078710B">
      <w:pPr>
        <w:widowControl w:val="0"/>
        <w:suppressAutoHyphens/>
        <w:spacing w:after="0" w:line="240" w:lineRule="auto"/>
        <w:jc w:val="both"/>
        <w:rPr>
          <w:rFonts w:ascii="Arial" w:eastAsia="Times New Roman" w:hAnsi="Arial" w:cs="Arial"/>
          <w:b/>
          <w:bCs/>
          <w:color w:val="000000"/>
          <w:sz w:val="24"/>
          <w:szCs w:val="24"/>
          <w:lang w:eastAsia="es-ES"/>
        </w:rPr>
      </w:pPr>
    </w:p>
    <w:p w:rsidR="0078710B" w:rsidRPr="00CC45BD" w:rsidRDefault="0078710B" w:rsidP="0078710B">
      <w:pPr>
        <w:spacing w:after="0" w:line="240" w:lineRule="auto"/>
        <w:jc w:val="both"/>
        <w:rPr>
          <w:rFonts w:ascii="Arial" w:eastAsia="Times New Roman" w:hAnsi="Arial" w:cs="Arial"/>
          <w:color w:val="000000"/>
          <w:sz w:val="24"/>
          <w:szCs w:val="24"/>
          <w:lang w:eastAsia="es-ES"/>
        </w:rPr>
      </w:pPr>
      <w:r w:rsidRPr="00CC45BD">
        <w:rPr>
          <w:rFonts w:ascii="Arial" w:eastAsia="Times New Roman" w:hAnsi="Arial" w:cs="Arial"/>
          <w:b/>
          <w:color w:val="000000"/>
          <w:sz w:val="24"/>
          <w:szCs w:val="24"/>
          <w:lang w:eastAsia="es-ES"/>
        </w:rPr>
        <w:t>Artículo 3°.</w:t>
      </w:r>
      <w:r w:rsidRPr="00CC45BD">
        <w:rPr>
          <w:rFonts w:ascii="Arial" w:eastAsia="Times New Roman" w:hAnsi="Arial" w:cs="Arial"/>
          <w:color w:val="000000"/>
          <w:sz w:val="24"/>
          <w:szCs w:val="24"/>
          <w:lang w:eastAsia="es-ES"/>
        </w:rPr>
        <w:t xml:space="preserve"> …</w:t>
      </w:r>
    </w:p>
    <w:p w:rsidR="0078710B" w:rsidRPr="00CC45BD" w:rsidRDefault="0078710B" w:rsidP="0078710B">
      <w:pPr>
        <w:widowControl w:val="0"/>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widowControl w:val="0"/>
        <w:numPr>
          <w:ilvl w:val="0"/>
          <w:numId w:val="245"/>
        </w:numPr>
        <w:suppressAutoHyphens/>
        <w:spacing w:after="0" w:line="240" w:lineRule="auto"/>
        <w:ind w:left="426" w:hanging="426"/>
        <w:contextualSpacing/>
        <w:jc w:val="both"/>
        <w:rPr>
          <w:rFonts w:ascii="Arial" w:eastAsia="Times New Roman" w:hAnsi="Arial" w:cs="Arial"/>
          <w:b/>
          <w:bCs/>
          <w:iCs/>
          <w:snapToGrid w:val="0"/>
          <w:sz w:val="24"/>
          <w:szCs w:val="24"/>
          <w:lang w:eastAsia="es-ES"/>
        </w:rPr>
      </w:pPr>
      <w:r w:rsidRPr="00CC45BD">
        <w:rPr>
          <w:rFonts w:ascii="Arial" w:eastAsia="Times New Roman" w:hAnsi="Arial" w:cs="Arial"/>
          <w:b/>
          <w:bCs/>
          <w:iCs/>
          <w:snapToGrid w:val="0"/>
          <w:sz w:val="24"/>
          <w:szCs w:val="24"/>
          <w:lang w:eastAsia="es-ES"/>
        </w:rPr>
        <w:t>…</w:t>
      </w:r>
    </w:p>
    <w:p w:rsidR="0078710B" w:rsidRPr="00CC45BD" w:rsidRDefault="0078710B" w:rsidP="0078710B">
      <w:pPr>
        <w:widowControl w:val="0"/>
        <w:suppressAutoHyphens/>
        <w:spacing w:after="0" w:line="240" w:lineRule="auto"/>
        <w:ind w:left="426" w:hanging="426"/>
        <w:contextualSpacing/>
        <w:jc w:val="both"/>
        <w:rPr>
          <w:rFonts w:ascii="Arial" w:eastAsia="Times New Roman" w:hAnsi="Arial" w:cs="Arial"/>
          <w:b/>
          <w:bCs/>
          <w:iCs/>
          <w:snapToGrid w:val="0"/>
          <w:sz w:val="24"/>
          <w:szCs w:val="24"/>
          <w:lang w:eastAsia="es-ES"/>
        </w:rPr>
      </w:pPr>
    </w:p>
    <w:p w:rsidR="0078710B" w:rsidRPr="00CC45BD" w:rsidRDefault="0078710B" w:rsidP="0078710B">
      <w:pPr>
        <w:widowControl w:val="0"/>
        <w:numPr>
          <w:ilvl w:val="0"/>
          <w:numId w:val="245"/>
        </w:numPr>
        <w:suppressAutoHyphens/>
        <w:spacing w:after="0" w:line="240" w:lineRule="auto"/>
        <w:ind w:left="426" w:hanging="426"/>
        <w:contextualSpacing/>
        <w:jc w:val="both"/>
        <w:rPr>
          <w:rFonts w:ascii="Arial" w:eastAsia="Times New Roman" w:hAnsi="Arial" w:cs="Arial"/>
          <w:b/>
          <w:bCs/>
          <w:iCs/>
          <w:snapToGrid w:val="0"/>
          <w:sz w:val="24"/>
          <w:szCs w:val="24"/>
          <w:lang w:eastAsia="es-ES"/>
        </w:rPr>
      </w:pPr>
      <w:r w:rsidRPr="00CC45BD">
        <w:rPr>
          <w:rFonts w:ascii="Arial" w:eastAsia="Times New Roman" w:hAnsi="Arial" w:cs="Arial"/>
          <w:color w:val="000000"/>
          <w:sz w:val="24"/>
          <w:szCs w:val="24"/>
          <w:lang w:eastAsia="es-ES"/>
        </w:rPr>
        <w:t xml:space="preserve">El juicio para la protección de los derechos políticos-electorales de </w:t>
      </w:r>
      <w:r w:rsidRPr="00CC45BD">
        <w:rPr>
          <w:rFonts w:ascii="Arial" w:eastAsia="Times New Roman" w:hAnsi="Arial" w:cs="Arial"/>
          <w:b/>
          <w:bCs/>
          <w:color w:val="000000"/>
          <w:sz w:val="24"/>
          <w:szCs w:val="24"/>
          <w:lang w:eastAsia="es-ES"/>
        </w:rPr>
        <w:t>la ciudadanía.</w:t>
      </w:r>
    </w:p>
    <w:p w:rsidR="0078710B" w:rsidRPr="00CC45BD" w:rsidRDefault="0078710B" w:rsidP="0078710B">
      <w:pPr>
        <w:widowControl w:val="0"/>
        <w:suppressAutoHyphens/>
        <w:spacing w:after="0" w:line="240" w:lineRule="auto"/>
        <w:ind w:left="426" w:hanging="426"/>
        <w:contextualSpacing/>
        <w:jc w:val="both"/>
        <w:rPr>
          <w:rFonts w:ascii="Arial" w:eastAsia="Times New Roman" w:hAnsi="Arial" w:cs="Arial"/>
          <w:bCs/>
          <w:iCs/>
          <w:snapToGrid w:val="0"/>
          <w:sz w:val="24"/>
          <w:szCs w:val="24"/>
          <w:lang w:eastAsia="es-ES"/>
        </w:rPr>
      </w:pPr>
    </w:p>
    <w:p w:rsidR="0078710B" w:rsidRPr="00CC45BD" w:rsidRDefault="0078710B" w:rsidP="0078710B">
      <w:pPr>
        <w:widowControl w:val="0"/>
        <w:numPr>
          <w:ilvl w:val="0"/>
          <w:numId w:val="245"/>
        </w:numPr>
        <w:tabs>
          <w:tab w:val="left" w:pos="993"/>
        </w:tabs>
        <w:suppressAutoHyphens/>
        <w:spacing w:after="0" w:line="240" w:lineRule="auto"/>
        <w:ind w:left="426" w:hanging="426"/>
        <w:contextualSpacing/>
        <w:jc w:val="both"/>
        <w:rPr>
          <w:rFonts w:ascii="Arial" w:eastAsia="Times New Roman" w:hAnsi="Arial" w:cs="Arial"/>
          <w:bCs/>
          <w:iCs/>
          <w:snapToGrid w:val="0"/>
          <w:sz w:val="24"/>
          <w:szCs w:val="24"/>
          <w:lang w:eastAsia="es-ES"/>
        </w:rPr>
      </w:pPr>
      <w:r w:rsidRPr="00CC45BD">
        <w:rPr>
          <w:rFonts w:ascii="Arial" w:eastAsia="Times New Roman" w:hAnsi="Arial" w:cs="Arial"/>
          <w:bCs/>
          <w:iCs/>
          <w:snapToGrid w:val="0"/>
          <w:sz w:val="24"/>
          <w:szCs w:val="24"/>
          <w:lang w:eastAsia="es-ES"/>
        </w:rPr>
        <w:t xml:space="preserve"> y  IV. …</w:t>
      </w:r>
    </w:p>
    <w:p w:rsidR="0078710B" w:rsidRPr="00CC45BD" w:rsidRDefault="0078710B" w:rsidP="0078710B">
      <w:pPr>
        <w:widowControl w:val="0"/>
        <w:tabs>
          <w:tab w:val="left" w:pos="993"/>
        </w:tabs>
        <w:suppressAutoHyphens/>
        <w:spacing w:after="0" w:line="240" w:lineRule="auto"/>
        <w:ind w:left="426" w:hanging="426"/>
        <w:contextualSpacing/>
        <w:jc w:val="both"/>
        <w:rPr>
          <w:rFonts w:ascii="Arial" w:eastAsia="Times New Roman" w:hAnsi="Arial" w:cs="Arial"/>
          <w:bCs/>
          <w:iCs/>
          <w:snapToGrid w:val="0"/>
          <w:sz w:val="24"/>
          <w:szCs w:val="24"/>
          <w:lang w:eastAsia="es-ES"/>
        </w:rPr>
      </w:pPr>
    </w:p>
    <w:p w:rsidR="0078710B" w:rsidRPr="00CC45BD" w:rsidRDefault="0078710B" w:rsidP="0078710B">
      <w:pPr>
        <w:widowControl w:val="0"/>
        <w:tabs>
          <w:tab w:val="left" w:pos="1134"/>
        </w:tabs>
        <w:suppressAutoHyphens/>
        <w:spacing w:after="0" w:line="240" w:lineRule="auto"/>
        <w:ind w:left="426" w:hanging="426"/>
        <w:contextualSpacing/>
        <w:jc w:val="both"/>
        <w:rPr>
          <w:rFonts w:ascii="Arial" w:eastAsia="Times New Roman" w:hAnsi="Arial" w:cs="Arial"/>
          <w:bCs/>
          <w:iCs/>
          <w:snapToGrid w:val="0"/>
          <w:sz w:val="24"/>
          <w:szCs w:val="24"/>
          <w:lang w:eastAsia="es-ES"/>
        </w:rPr>
      </w:pPr>
      <w:r w:rsidRPr="00CC45BD">
        <w:rPr>
          <w:rFonts w:ascii="Arial" w:eastAsia="Times New Roman" w:hAnsi="Arial" w:cs="Arial"/>
          <w:bCs/>
          <w:iCs/>
          <w:snapToGrid w:val="0"/>
          <w:sz w:val="24"/>
          <w:szCs w:val="24"/>
          <w:lang w:eastAsia="es-ES"/>
        </w:rPr>
        <w:t xml:space="preserve">V. </w:t>
      </w:r>
      <w:r w:rsidRPr="00CC45BD">
        <w:rPr>
          <w:rFonts w:ascii="Arial" w:eastAsia="Times New Roman" w:hAnsi="Arial" w:cs="Arial"/>
          <w:bCs/>
          <w:iCs/>
          <w:snapToGrid w:val="0"/>
          <w:sz w:val="24"/>
          <w:szCs w:val="24"/>
          <w:lang w:eastAsia="es-ES"/>
        </w:rPr>
        <w:tab/>
        <w:t>El Juicio para dirimir las controversias laborales entre el Instituto y su personal, así como entre el Tribunal Electoral y su personal.</w:t>
      </w:r>
    </w:p>
    <w:p w:rsidR="0078710B" w:rsidRPr="00CC45BD" w:rsidRDefault="0078710B" w:rsidP="0078710B">
      <w:pPr>
        <w:widowControl w:val="0"/>
        <w:tabs>
          <w:tab w:val="left" w:pos="1134"/>
        </w:tabs>
        <w:suppressAutoHyphens/>
        <w:spacing w:after="0" w:line="240" w:lineRule="auto"/>
        <w:ind w:left="426" w:hanging="426"/>
        <w:contextualSpacing/>
        <w:jc w:val="both"/>
        <w:rPr>
          <w:rFonts w:ascii="Arial" w:eastAsia="Times New Roman" w:hAnsi="Arial" w:cs="Arial"/>
          <w:bCs/>
          <w:iCs/>
          <w:snapToGrid w:val="0"/>
          <w:sz w:val="24"/>
          <w:szCs w:val="24"/>
          <w:lang w:eastAsia="es-ES"/>
        </w:rPr>
      </w:pPr>
    </w:p>
    <w:p w:rsidR="0078710B" w:rsidRPr="00CC45BD" w:rsidRDefault="0078710B" w:rsidP="0078710B">
      <w:pPr>
        <w:widowControl w:val="0"/>
        <w:tabs>
          <w:tab w:val="left" w:pos="1134"/>
        </w:tabs>
        <w:suppressAutoHyphens/>
        <w:spacing w:after="0" w:line="240" w:lineRule="auto"/>
        <w:ind w:left="426" w:hanging="426"/>
        <w:contextualSpacing/>
        <w:jc w:val="both"/>
        <w:rPr>
          <w:rFonts w:ascii="Arial" w:eastAsia="Times New Roman" w:hAnsi="Arial" w:cs="Arial"/>
          <w:bCs/>
          <w:iCs/>
          <w:snapToGrid w:val="0"/>
          <w:sz w:val="24"/>
          <w:szCs w:val="24"/>
          <w:lang w:eastAsia="es-ES"/>
        </w:rPr>
      </w:pPr>
      <w:r w:rsidRPr="00CC45BD">
        <w:rPr>
          <w:rFonts w:ascii="Arial" w:eastAsia="Times New Roman" w:hAnsi="Arial" w:cs="Arial"/>
          <w:bCs/>
          <w:iCs/>
          <w:snapToGrid w:val="0"/>
          <w:sz w:val="24"/>
          <w:szCs w:val="24"/>
          <w:lang w:eastAsia="es-ES"/>
        </w:rPr>
        <w:tab/>
        <w:t>La tramitación de cualquiera de los medios de impugnación se puede realizar de manera ordinaria, esto es físicamente o a través de los medios electrónicos dispuestos para tal efecto por el Pleno del Tribunal Electoral.</w:t>
      </w:r>
    </w:p>
    <w:p w:rsidR="0078710B" w:rsidRPr="00CC45BD" w:rsidRDefault="0078710B" w:rsidP="0078710B">
      <w:pPr>
        <w:suppressAutoHyphens/>
        <w:spacing w:after="0" w:line="240" w:lineRule="auto"/>
        <w:jc w:val="both"/>
        <w:rPr>
          <w:rFonts w:ascii="Arial" w:eastAsia="Times New Roman" w:hAnsi="Arial" w:cs="Arial"/>
          <w:b/>
          <w:bCs/>
          <w:color w:val="000000"/>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4°.</w:t>
      </w:r>
      <w:r w:rsidRPr="00CC45BD">
        <w:rPr>
          <w:rFonts w:ascii="Arial" w:eastAsia="Times New Roman" w:hAnsi="Arial" w:cs="Arial"/>
          <w:bCs/>
          <w:iCs/>
          <w:sz w:val="24"/>
          <w:szCs w:val="24"/>
          <w:lang w:eastAsia="es-ES"/>
        </w:rPr>
        <w:t xml:space="preserve"> En ningún caso la interposición de los medios de impugnación en materia político-electoral previstos en el artículo anterior producirá efectos suspensivos sobre el acto o la resolución impugnada, excepto en los casos inherentes a los conflictos laborales que surjan entre el Instituto y su personal o entre el Tribunal Electoral y su personal, cuando así lo determine el Pleno.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
          <w:bCs/>
          <w:iCs/>
          <w:sz w:val="24"/>
          <w:szCs w:val="24"/>
          <w:lang w:eastAsia="es-ES" w:bidi="es-ES"/>
        </w:rPr>
      </w:pPr>
      <w:r w:rsidRPr="00CC45BD">
        <w:rPr>
          <w:rFonts w:ascii="Arial" w:eastAsia="Times New Roman" w:hAnsi="Arial" w:cs="Arial"/>
          <w:b/>
          <w:bCs/>
          <w:iCs/>
          <w:sz w:val="24"/>
          <w:szCs w:val="24"/>
          <w:lang w:eastAsia="es-ES" w:bidi="es-ES"/>
        </w:rPr>
        <w:t xml:space="preserve">Artículo 6°. </w:t>
      </w:r>
      <w:r w:rsidRPr="00CC45BD">
        <w:rPr>
          <w:rFonts w:ascii="Arial" w:eastAsia="Times New Roman" w:hAnsi="Arial" w:cs="Arial"/>
          <w:bCs/>
          <w:iCs/>
          <w:sz w:val="24"/>
          <w:szCs w:val="24"/>
          <w:lang w:eastAsia="es-ES" w:bidi="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El Tribunal Electoral implementará el Sistema de Justicia Electoral Digital como un mecanismo adicional para la presentación, sustanciación y resolución de los asuntos de su competencia, para lo cual, celebrará los convenios que estime convenientes, además establecerá los requisitos de uso y pautas de funcionamiento en su reglamento interno.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7°.</w:t>
      </w:r>
      <w:r w:rsidRPr="00CC45BD">
        <w:rPr>
          <w:rFonts w:ascii="Arial" w:eastAsia="Times New Roman" w:hAnsi="Arial" w:cs="Arial"/>
          <w:bCs/>
          <w:iCs/>
          <w:sz w:val="24"/>
          <w:szCs w:val="24"/>
          <w:lang w:eastAsia="es-ES"/>
        </w:rPr>
        <w:t xml:space="preserve"> Para la organización y el funcionamiento del Tribunal Electoral, se observarán las disposiciones previstas en los Tratados Internacionales de los que el Estado   mexicano sea parte, la Constitución Política de los Estados Unidos Mexicanos, en la particular del Estado de Coahuila, en el Código Electoral del Estado de Coahuila, en esta ley, en el Reglamento Interior del Tribunal Electoral, la legislación laboral atinente y demás disposiciones aplicables.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14.</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En todo caso, el acceso a los expedientes, en la etapa de sustanciación, quedará reservado sólo a las partes y a las personas autorizadas para ello.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16.</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lastRenderedPageBreak/>
        <w:t>I.</w:t>
      </w:r>
      <w:r w:rsidRPr="00CC45BD">
        <w:rPr>
          <w:rFonts w:ascii="Arial" w:eastAsia="Times New Roman" w:hAnsi="Arial" w:cs="Arial"/>
          <w:bCs/>
          <w:iCs/>
          <w:sz w:val="24"/>
          <w:szCs w:val="24"/>
          <w:lang w:eastAsia="es-ES"/>
        </w:rPr>
        <w:tab/>
        <w:t>…</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w:t>
      </w:r>
      <w:r w:rsidRPr="00CC45BD">
        <w:rPr>
          <w:rFonts w:ascii="Arial" w:eastAsia="Times New Roman" w:hAnsi="Arial" w:cs="Arial"/>
          <w:bCs/>
          <w:iCs/>
          <w:sz w:val="24"/>
          <w:szCs w:val="24"/>
          <w:lang w:eastAsia="es-ES"/>
        </w:rPr>
        <w:tab/>
        <w:t>La autoridad responsable, que haya realizado el acto o emitido la resolución que se impugna o a quien se atribuya alguna omisión.</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III.</w:t>
      </w:r>
      <w:r w:rsidRPr="00CC45BD">
        <w:rPr>
          <w:rFonts w:ascii="Arial" w:eastAsia="Times New Roman" w:hAnsi="Arial" w:cs="Arial"/>
          <w:bCs/>
          <w:iCs/>
          <w:sz w:val="24"/>
          <w:szCs w:val="24"/>
          <w:lang w:eastAsia="es-ES"/>
        </w:rPr>
        <w:tab/>
        <w:t>Tercería interesada, que es la ciudadanía, partido político, coalición, candidatura, organización o la agrupación política o ciudadana, según corresponda, con un interés legítimo en la causa, derivado de un derecho incompatible con el que pretende la parte actora.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19.</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w:t>
      </w:r>
      <w:r w:rsidRPr="00CC45BD">
        <w:rPr>
          <w:rFonts w:ascii="Arial" w:eastAsia="Times New Roman" w:hAnsi="Arial" w:cs="Arial"/>
          <w:bCs/>
          <w:iCs/>
          <w:sz w:val="24"/>
          <w:szCs w:val="24"/>
          <w:lang w:eastAsia="es-ES"/>
        </w:rPr>
        <w:tab/>
        <w:t>…</w:t>
      </w:r>
    </w:p>
    <w:p w:rsidR="0078710B" w:rsidRPr="00CC45BD" w:rsidRDefault="0078710B" w:rsidP="0078710B">
      <w:pPr>
        <w:suppressAutoHyphens/>
        <w:spacing w:after="0" w:line="240" w:lineRule="auto"/>
        <w:ind w:left="851" w:hanging="851"/>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1. a 3. …</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4.</w:t>
      </w:r>
      <w:r w:rsidRPr="00CC45BD">
        <w:rPr>
          <w:rFonts w:ascii="Arial" w:eastAsia="Times New Roman" w:hAnsi="Arial" w:cs="Arial"/>
          <w:bCs/>
          <w:iCs/>
          <w:sz w:val="24"/>
          <w:szCs w:val="24"/>
          <w:lang w:eastAsia="es-ES"/>
        </w:rPr>
        <w:tab/>
        <w:t>Las precandidaturas y candidaturas por su propio derecho, o por conducto de su legítima representación. Deberán acompañar el original o copia certificada del documento en el que conste su registro.</w:t>
      </w:r>
    </w:p>
    <w:p w:rsidR="0078710B" w:rsidRPr="00CC45BD" w:rsidRDefault="0078710B" w:rsidP="0078710B">
      <w:pPr>
        <w:suppressAutoHyphens/>
        <w:spacing w:after="0" w:line="240" w:lineRule="auto"/>
        <w:ind w:left="851" w:hanging="851"/>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w:t>
      </w:r>
      <w:r w:rsidRPr="00CC45BD">
        <w:rPr>
          <w:rFonts w:ascii="Arial" w:eastAsia="Times New Roman" w:hAnsi="Arial" w:cs="Arial"/>
          <w:bCs/>
          <w:iCs/>
          <w:sz w:val="24"/>
          <w:szCs w:val="24"/>
          <w:lang w:eastAsia="es-ES"/>
        </w:rPr>
        <w:tab/>
        <w:t>…</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III.</w:t>
      </w:r>
      <w:r w:rsidRPr="00CC45BD">
        <w:rPr>
          <w:rFonts w:ascii="Arial" w:eastAsia="Times New Roman" w:hAnsi="Arial" w:cs="Arial"/>
          <w:bCs/>
          <w:iCs/>
          <w:sz w:val="24"/>
          <w:szCs w:val="24"/>
          <w:lang w:eastAsia="es-ES"/>
        </w:rPr>
        <w:tab/>
        <w:t>Las organizaciones y agrupaciones políticas o ciudadanas, a través de su representación legítima, de conformidad con los estatutos respectivos o en los términos de la legislación aplicable.</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IV.</w:t>
      </w:r>
      <w:r w:rsidRPr="00CC45BD">
        <w:rPr>
          <w:rFonts w:ascii="Arial" w:eastAsia="Times New Roman" w:hAnsi="Arial" w:cs="Arial"/>
          <w:bCs/>
          <w:iCs/>
          <w:sz w:val="24"/>
          <w:szCs w:val="24"/>
          <w:lang w:eastAsia="es-ES"/>
        </w:rPr>
        <w:tab/>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21.</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Se exceptúan de lo dispuesto en el párrafo anterior, los asuntos inherentes a conflictos laborales que surjan entre el instituto y su personal o entre el Tribunal Electoral y su personal, respecto de los cuales, para el cómputo de los plazos respectivos se tomarán únicamente los días y horas hábiles, con independencia de que exista o no proceso electoral ordinario o extraordinario.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22.</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Se entiende por días hábiles todos los del año, exceptuando los sábados y domingos y los demás que la ley o el Pleno del Tribunal Electoral señalen como inhábiles.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lastRenderedPageBreak/>
        <w:t>Artículo 23.</w:t>
      </w:r>
      <w:r w:rsidRPr="00CC45BD">
        <w:rPr>
          <w:rFonts w:ascii="Arial" w:eastAsia="Times New Roman" w:hAnsi="Arial" w:cs="Arial"/>
          <w:bCs/>
          <w:iCs/>
          <w:sz w:val="24"/>
          <w:szCs w:val="24"/>
          <w:lang w:eastAsia="es-ES"/>
        </w:rPr>
        <w:t xml:space="preserve"> Los medios de impugnación, con excepción del Juicio Laboral, previstos en esta ley deberán presentarse dentro de los tres días contados a partir del día siguiente a aquél en que se tenga conocimiento del acto o resolución impugnada, o se hubiese notificado de conformidad con la ley aplicable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33.</w:t>
      </w:r>
      <w:r w:rsidRPr="00CC45BD">
        <w:rPr>
          <w:rFonts w:ascii="Arial" w:eastAsia="Times New Roman" w:hAnsi="Arial" w:cs="Arial"/>
          <w:bCs/>
          <w:iCs/>
          <w:sz w:val="24"/>
          <w:szCs w:val="24"/>
          <w:lang w:eastAsia="es-ES"/>
        </w:rPr>
        <w:t xml:space="preserve"> El partido político cuya representación haya estado presente en la sesión o reunión de la autoridad responsable que actuó o resolvió el acto a impugnar, se entenderá automáticamente notificado del acto o resolución correspondiente desde ese momento para todos los efectos legales, siempre y cuando tenga a su alcance todos los elementos necesarios para quedar enterado de su contenido.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37.</w:t>
      </w:r>
      <w:r w:rsidRPr="00CC45BD">
        <w:rPr>
          <w:rFonts w:ascii="Arial" w:eastAsia="Times New Roman" w:hAnsi="Arial" w:cs="Arial"/>
          <w:bCs/>
          <w:iCs/>
          <w:sz w:val="24"/>
          <w:szCs w:val="24"/>
          <w:lang w:eastAsia="es-ES"/>
        </w:rPr>
        <w:t xml:space="preserve"> Para la resolución pronta y expedita de los medios de impugnación previstos en esta ley, el Tribunal Electoral podrá determinar su acumulación o escisión.</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La acumulación o escisión podrá decretarla de oficio el Pleno del Tribunal Electoral o a solicitud de cualquiera de las magistraturas o las partes sin mayor trámite.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38.</w:t>
      </w:r>
      <w:r w:rsidRPr="00CC45BD">
        <w:rPr>
          <w:rFonts w:ascii="Arial" w:eastAsia="Times New Roman" w:hAnsi="Arial" w:cs="Arial"/>
          <w:bCs/>
          <w:iCs/>
          <w:sz w:val="24"/>
          <w:szCs w:val="24"/>
          <w:lang w:eastAsia="es-ES"/>
        </w:rPr>
        <w:t xml:space="preserve"> La acumulación o la escisión podrán decretarse al inicio o durante la sustanciación o para la resolución de los medios de impugnación.</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39.</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 a la V. …</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VI.</w:t>
      </w:r>
      <w:r w:rsidRPr="00CC45BD">
        <w:rPr>
          <w:rFonts w:ascii="Arial" w:eastAsia="Times New Roman" w:hAnsi="Arial" w:cs="Arial"/>
          <w:bCs/>
          <w:iCs/>
          <w:sz w:val="24"/>
          <w:szCs w:val="24"/>
          <w:lang w:eastAsia="es-ES"/>
        </w:rPr>
        <w:tab/>
        <w:t>Identificar el acto, resolución u omisión impugnado y la autoridad responsable.</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VII.</w:t>
      </w:r>
      <w:r w:rsidRPr="00CC45BD">
        <w:rPr>
          <w:rFonts w:ascii="Arial" w:eastAsia="Times New Roman" w:hAnsi="Arial" w:cs="Arial"/>
          <w:bCs/>
          <w:iCs/>
          <w:sz w:val="24"/>
          <w:szCs w:val="24"/>
          <w:lang w:eastAsia="es-ES"/>
        </w:rPr>
        <w:tab/>
        <w:t>Mencionar de manera expresa y clara los hechos en que se basa la impugnación, los agravios que cause el acto, la omisión o resolución impugnada y los preceptos presuntamente violados.</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VIII. a IX.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Los requisitos para la presentación de los medios de impugnación a través del Sistema de Justicia Electoral Digital se ajustarán a lo previsto en el Reglamento Interno del Tribunal Electoral.</w:t>
      </w:r>
    </w:p>
    <w:p w:rsidR="0078710B" w:rsidRPr="00CC45BD" w:rsidRDefault="0078710B" w:rsidP="0078710B">
      <w:pPr>
        <w:suppressAutoHyphens/>
        <w:spacing w:after="0" w:line="240" w:lineRule="auto"/>
        <w:jc w:val="both"/>
        <w:rPr>
          <w:rFonts w:ascii="Arial" w:eastAsia="Times New Roman" w:hAnsi="Arial" w:cs="Arial"/>
          <w:bCs/>
          <w:iCs/>
          <w:sz w:val="24"/>
          <w:szCs w:val="24"/>
          <w:lang w:val="es-ES"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40.</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 y II. …</w:t>
      </w: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III.</w:t>
      </w:r>
      <w:r w:rsidRPr="00CC45BD">
        <w:rPr>
          <w:rFonts w:ascii="Arial" w:eastAsia="Times New Roman" w:hAnsi="Arial" w:cs="Arial"/>
          <w:bCs/>
          <w:iCs/>
          <w:sz w:val="24"/>
          <w:szCs w:val="24"/>
          <w:lang w:eastAsia="es-ES"/>
        </w:rPr>
        <w:tab/>
      </w:r>
      <w:r w:rsidRPr="00CC45BD">
        <w:rPr>
          <w:rFonts w:ascii="Arial" w:hAnsi="Arial" w:cs="Arial"/>
          <w:spacing w:val="-3"/>
          <w:sz w:val="24"/>
          <w:szCs w:val="24"/>
        </w:rPr>
        <w:t xml:space="preserve">Las pruebas documentales o técnicas que ofrezca o bien el documento que justifique haberlas solicitado por escrito en tiempo y no haberlas podido obtener, señalando la </w:t>
      </w:r>
      <w:r w:rsidRPr="00CC45BD">
        <w:rPr>
          <w:rFonts w:ascii="Arial" w:hAnsi="Arial" w:cs="Arial"/>
          <w:spacing w:val="-3"/>
          <w:sz w:val="24"/>
          <w:szCs w:val="24"/>
        </w:rPr>
        <w:lastRenderedPageBreak/>
        <w:t>autoridad que las tenga en su poder.</w:t>
      </w:r>
      <w:r w:rsidRPr="00CC45BD">
        <w:rPr>
          <w:spacing w:val="-3"/>
        </w:rPr>
        <w:t xml:space="preserve"> </w:t>
      </w:r>
      <w:r w:rsidRPr="00CC45BD">
        <w:rPr>
          <w:rFonts w:ascii="Arial" w:eastAsia="Times New Roman" w:hAnsi="Arial" w:cs="Arial"/>
          <w:bCs/>
          <w:iCs/>
          <w:sz w:val="24"/>
          <w:szCs w:val="24"/>
          <w:lang w:eastAsia="es-ES"/>
        </w:rPr>
        <w:t>En caso contrario precluirá el derecho para ofrecerlas a excepción de las supervenientes.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
          <w:bCs/>
          <w:iCs/>
          <w:sz w:val="24"/>
          <w:szCs w:val="24"/>
          <w:lang w:eastAsia="es-ES" w:bidi="es-ES"/>
        </w:rPr>
        <w:t xml:space="preserve">Artículo 41. </w:t>
      </w:r>
      <w:r w:rsidRPr="00CC45BD">
        <w:rPr>
          <w:rFonts w:ascii="Arial" w:eastAsia="Times New Roman" w:hAnsi="Arial" w:cs="Arial"/>
          <w:bCs/>
          <w:iCs/>
          <w:sz w:val="24"/>
          <w:szCs w:val="24"/>
          <w:lang w:eastAsia="es-ES" w:bidi="es-ES"/>
        </w:rPr>
        <w:t>Cuando el medio de impugnación incumpla con los requisitos esenciales para sustanciar y resolver el asunto, previstos en los artículos 39 y 40 de esta ley; resulte evidentemente frívolo o su notoria improcedencia se derive de las disposiciones de la presente ley; se desechará de plano.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42.</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426" w:hanging="426"/>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w:t>
      </w:r>
      <w:r w:rsidRPr="00CC45BD">
        <w:rPr>
          <w:rFonts w:ascii="Arial" w:eastAsia="Times New Roman" w:hAnsi="Arial" w:cs="Arial"/>
          <w:bCs/>
          <w:iCs/>
          <w:sz w:val="24"/>
          <w:szCs w:val="24"/>
          <w:lang w:eastAsia="es-ES"/>
        </w:rPr>
        <w:tab/>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1.</w:t>
      </w:r>
      <w:r w:rsidRPr="00CC45BD">
        <w:rPr>
          <w:rFonts w:ascii="Arial" w:eastAsia="Times New Roman" w:hAnsi="Arial" w:cs="Arial"/>
          <w:bCs/>
          <w:iCs/>
          <w:sz w:val="24"/>
          <w:szCs w:val="24"/>
          <w:lang w:eastAsia="es-ES"/>
        </w:rPr>
        <w:tab/>
        <w:t>No afecten el interés jurídico o legítimo de la parte actora.</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2.</w:t>
      </w:r>
      <w:r w:rsidRPr="00CC45BD">
        <w:rPr>
          <w:rFonts w:ascii="Arial" w:eastAsia="Times New Roman" w:hAnsi="Arial" w:cs="Arial"/>
          <w:bCs/>
          <w:iCs/>
          <w:sz w:val="24"/>
          <w:szCs w:val="24"/>
          <w:lang w:eastAsia="es-ES"/>
        </w:rPr>
        <w:tab/>
        <w:t>…</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3.</w:t>
      </w:r>
      <w:r w:rsidRPr="00CC45BD">
        <w:rPr>
          <w:rFonts w:ascii="Arial" w:eastAsia="Times New Roman" w:hAnsi="Arial" w:cs="Arial"/>
          <w:bCs/>
          <w:iCs/>
          <w:sz w:val="24"/>
          <w:szCs w:val="24"/>
          <w:lang w:eastAsia="es-ES"/>
        </w:rPr>
        <w:tab/>
        <w:t>Se hubiesen consentido expresamente, entendiéndose por ello, las manifestaciones de voluntad que entrañen ese consentimiento, o aquellos contra los cuales no se hubiese interpuesto el medio de impugnación respectivo, dentro de los plazos señalados en esta ley.</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4.</w:t>
      </w:r>
      <w:r w:rsidRPr="00CC45BD">
        <w:rPr>
          <w:rFonts w:ascii="Arial" w:eastAsia="Times New Roman" w:hAnsi="Arial" w:cs="Arial"/>
          <w:bCs/>
          <w:iCs/>
          <w:sz w:val="24"/>
          <w:szCs w:val="24"/>
          <w:lang w:eastAsia="es-ES"/>
        </w:rPr>
        <w:tab/>
        <w:t>…</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5.</w:t>
      </w:r>
      <w:r w:rsidRPr="00CC45BD">
        <w:rPr>
          <w:rFonts w:ascii="Arial" w:eastAsia="Times New Roman" w:hAnsi="Arial" w:cs="Arial"/>
          <w:bCs/>
          <w:iCs/>
          <w:sz w:val="24"/>
          <w:szCs w:val="24"/>
          <w:lang w:eastAsia="es-ES"/>
        </w:rPr>
        <w:tab/>
        <w:t>Sea materia de algún otro medio de impugnación que conozca el propio Tribunal, promovido por la misma parte actora, contra las mismas autoridades, y los versen sobre el mismo acto reclamado y agravios.</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6.</w:t>
      </w:r>
      <w:r w:rsidRPr="00CC45BD">
        <w:rPr>
          <w:rFonts w:ascii="Arial" w:eastAsia="Times New Roman" w:hAnsi="Arial" w:cs="Arial"/>
          <w:bCs/>
          <w:iCs/>
          <w:sz w:val="24"/>
          <w:szCs w:val="24"/>
          <w:lang w:eastAsia="es-ES"/>
        </w:rPr>
        <w:tab/>
        <w:t>Dictados en cumplimiento a resoluciones emitidas por el Tribunal que tengan el carácter de ejecutoria, y no sean reclamadas por vicios propios.</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7.</w:t>
      </w:r>
      <w:r w:rsidRPr="00CC45BD">
        <w:rPr>
          <w:rFonts w:ascii="Arial" w:eastAsia="Times New Roman" w:hAnsi="Arial" w:cs="Arial"/>
          <w:bCs/>
          <w:iCs/>
          <w:sz w:val="24"/>
          <w:szCs w:val="24"/>
          <w:lang w:eastAsia="es-ES"/>
        </w:rPr>
        <w:tab/>
        <w:t>Cuyos efectos sean inviables.</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8.</w:t>
      </w:r>
      <w:r w:rsidRPr="00CC45BD">
        <w:rPr>
          <w:rFonts w:ascii="Arial" w:eastAsia="Times New Roman" w:hAnsi="Arial" w:cs="Arial"/>
          <w:bCs/>
          <w:iCs/>
          <w:sz w:val="24"/>
          <w:szCs w:val="24"/>
          <w:lang w:eastAsia="es-ES"/>
        </w:rPr>
        <w:tab/>
        <w:t>Sentencias emitidas por la Suprema Corte de Justicia de la Nación o el Tribunal Electoral del Poder Judicial de la Federación.</w:t>
      </w: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851" w:hanging="425"/>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9.</w:t>
      </w:r>
      <w:r w:rsidRPr="00CC45BD">
        <w:rPr>
          <w:rFonts w:ascii="Arial" w:eastAsia="Times New Roman" w:hAnsi="Arial" w:cs="Arial"/>
          <w:bCs/>
          <w:iCs/>
          <w:sz w:val="24"/>
          <w:szCs w:val="24"/>
          <w:lang w:eastAsia="es-ES"/>
        </w:rPr>
        <w:tab/>
        <w:t xml:space="preserve">En las que no se hayan agotado las instancias previas establecidas en el Código Electoral, o en las normas internas de los partidos políticos, según corresponda, para combatir los actos o resoluciones electorales o determinaciones, en virtud de las cuales se pudieran haber modificado, revocado o anulado, salvo que se considere que los actos o resoluciones del partido político violen derechos político-electorales o los órganos partidistas competentes no estuvieren </w:t>
      </w:r>
      <w:r w:rsidRPr="00CC45BD">
        <w:rPr>
          <w:rFonts w:ascii="Arial" w:eastAsia="Times New Roman" w:hAnsi="Arial" w:cs="Arial"/>
          <w:bCs/>
          <w:iCs/>
          <w:sz w:val="24"/>
          <w:szCs w:val="24"/>
          <w:lang w:eastAsia="es-ES"/>
        </w:rPr>
        <w:lastRenderedPageBreak/>
        <w:t>integrados e instalados con antelación a los hechos litigiosos, o dichos órganos incurran en violaciones graves de procedimiento que dejen sin defensa a quien promueve.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 a la IV.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w:t>
      </w:r>
      <w:r w:rsidRPr="00CC45BD">
        <w:rPr>
          <w:rFonts w:ascii="Arial" w:eastAsia="Times New Roman" w:hAnsi="Arial" w:cs="Arial"/>
          <w:bCs/>
          <w:iCs/>
          <w:sz w:val="24"/>
          <w:szCs w:val="24"/>
          <w:lang w:eastAsia="es-ES"/>
        </w:rPr>
        <w:tab/>
        <w:t>Se deroga.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
          <w:bCs/>
          <w:iCs/>
          <w:sz w:val="24"/>
          <w:szCs w:val="24"/>
          <w:lang w:eastAsia="es-ES" w:bidi="es-ES"/>
        </w:rPr>
        <w:t>Artículo 43.</w:t>
      </w:r>
      <w:r w:rsidRPr="00CC45BD">
        <w:rPr>
          <w:rFonts w:ascii="Arial" w:eastAsia="Times New Roman" w:hAnsi="Arial" w:cs="Arial"/>
          <w:bCs/>
          <w:iCs/>
          <w:sz w:val="24"/>
          <w:szCs w:val="24"/>
          <w:lang w:eastAsia="es-ES" w:bidi="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I.</w:t>
      </w:r>
      <w:r w:rsidRPr="00CC45BD">
        <w:rPr>
          <w:rFonts w:ascii="Arial" w:eastAsia="Times New Roman" w:hAnsi="Arial" w:cs="Arial"/>
          <w:bCs/>
          <w:iCs/>
          <w:sz w:val="24"/>
          <w:szCs w:val="24"/>
          <w:lang w:eastAsia="es-ES" w:bidi="es-ES"/>
        </w:rPr>
        <w:tab/>
        <w:t>El promovente se desista expresamente por escrito o a través del Sistema de Justicia Electoral Digital y ratifique su desistimiento ante el funcionario autorizado por el magistrado instructor o ante fedatario público.</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II. a IV.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48.</w:t>
      </w:r>
      <w:r w:rsidRPr="00CC45BD">
        <w:rPr>
          <w:rFonts w:ascii="Arial" w:eastAsia="Times New Roman" w:hAnsi="Arial" w:cs="Arial"/>
          <w:bCs/>
          <w:iCs/>
          <w:sz w:val="24"/>
          <w:szCs w:val="24"/>
          <w:lang w:eastAsia="es-ES"/>
        </w:rPr>
        <w:t xml:space="preserve"> Dentro del plazo a que se refiere la fracción II del artículo 45 de esta ley, la tercería interesada podrá comparecer mediante los escritos que consideren pertinentes, mismos que deberán cumplir los requisitos siguientes: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 a la IV.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w:t>
      </w:r>
      <w:r w:rsidRPr="00CC45BD">
        <w:rPr>
          <w:rFonts w:ascii="Arial" w:eastAsia="Times New Roman" w:hAnsi="Arial" w:cs="Arial"/>
          <w:bCs/>
          <w:iCs/>
          <w:sz w:val="24"/>
          <w:szCs w:val="24"/>
          <w:lang w:eastAsia="es-ES"/>
        </w:rPr>
        <w:tab/>
        <w:t>Precisar la razón del interés jurídico o legítimo en que se funden y las pretensiones concretas de su comparecencia.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VI. y VII.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Los requisitos para la presentación de los escritos a través del Sistema de Justicia Electoral Digital se ajustarán a lo previsto en el Reglamento Interno del Tribunal Electoral.</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
          <w:bCs/>
          <w:iCs/>
          <w:sz w:val="24"/>
          <w:szCs w:val="24"/>
          <w:lang w:eastAsia="es-ES" w:bidi="es-ES"/>
        </w:rPr>
        <w:t xml:space="preserve">Artículo 50 Bis. </w:t>
      </w:r>
      <w:r w:rsidRPr="00CC45BD">
        <w:rPr>
          <w:rFonts w:ascii="Arial" w:eastAsia="Times New Roman" w:hAnsi="Arial" w:cs="Arial"/>
          <w:bCs/>
          <w:iCs/>
          <w:sz w:val="24"/>
          <w:szCs w:val="24"/>
          <w:lang w:eastAsia="es-ES" w:bidi="es-ES"/>
        </w:rPr>
        <w:t>Tratándose de medios de impugnación presentados en el Sistema de Justicia Electoral Digital:</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I.</w:t>
      </w:r>
      <w:r w:rsidRPr="00CC45BD">
        <w:rPr>
          <w:rFonts w:ascii="Arial" w:eastAsia="Times New Roman" w:hAnsi="Arial" w:cs="Arial"/>
          <w:bCs/>
          <w:iCs/>
          <w:sz w:val="24"/>
          <w:szCs w:val="24"/>
          <w:lang w:eastAsia="es-ES" w:bidi="es-ES"/>
        </w:rPr>
        <w:tab/>
        <w:t>El Tribunal Electoral notificará a la autoridad responsable sobre la presentación del medio de impugnación, remitiéndole copia digital del mismo.</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bidi="es-ES"/>
        </w:rPr>
      </w:pPr>
      <w:r w:rsidRPr="00CC45BD">
        <w:rPr>
          <w:rFonts w:ascii="Arial" w:eastAsia="Times New Roman" w:hAnsi="Arial" w:cs="Arial"/>
          <w:bCs/>
          <w:iCs/>
          <w:sz w:val="24"/>
          <w:szCs w:val="24"/>
          <w:lang w:eastAsia="es-ES" w:bidi="es-ES"/>
        </w:rPr>
        <w:t>II.</w:t>
      </w:r>
      <w:r w:rsidRPr="00CC45BD">
        <w:rPr>
          <w:rFonts w:ascii="Arial" w:eastAsia="Times New Roman" w:hAnsi="Arial" w:cs="Arial"/>
          <w:bCs/>
          <w:iCs/>
          <w:sz w:val="24"/>
          <w:szCs w:val="24"/>
          <w:lang w:eastAsia="es-ES" w:bidi="es-ES"/>
        </w:rPr>
        <w:tab/>
        <w:t>La autoridad responsable procederá en los términos del artículo 45, fracción II y quedará exenta de cumplir con el requisito contenido en la fracción I del artículo 50.</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52.</w:t>
      </w:r>
      <w:r w:rsidRPr="00CC45BD">
        <w:rPr>
          <w:rFonts w:ascii="Arial" w:eastAsia="Times New Roman" w:hAnsi="Arial" w:cs="Arial"/>
          <w:bCs/>
          <w:iCs/>
          <w:sz w:val="24"/>
          <w:szCs w:val="24"/>
          <w:lang w:eastAsia="es-ES"/>
        </w:rPr>
        <w:t xml:space="preserve"> Recibida la documentación a que se refiere el artículo 50 de esta ley, el Tribunal Electoral, por conducto de la o el magistrado instructor, realizará los actos y ordenará las diligencias que sean necesarias para la sustanciación del medio de impugnación de que se trate, de acuerdo con lo siguiente: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 a la VIII.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IX.</w:t>
      </w:r>
      <w:r w:rsidRPr="00CC45BD">
        <w:rPr>
          <w:rFonts w:ascii="Arial" w:eastAsia="Times New Roman" w:hAnsi="Arial" w:cs="Arial"/>
          <w:bCs/>
          <w:iCs/>
          <w:sz w:val="24"/>
          <w:szCs w:val="24"/>
          <w:lang w:eastAsia="es-ES"/>
        </w:rPr>
        <w:tab/>
        <w:t>Cerrada la instrucción, se formulará el proyecto de sentencia de desechamiento, sobreseimiento o de fondo, según sea el caso, y lo someterá al conocimiento del Pleno del Tribunal Electoral.</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X.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r w:rsidRPr="00CC45BD">
        <w:rPr>
          <w:rFonts w:ascii="Arial" w:eastAsia="Times New Roman" w:hAnsi="Arial" w:cs="Arial"/>
          <w:b/>
          <w:bCs/>
          <w:iCs/>
          <w:sz w:val="24"/>
          <w:szCs w:val="24"/>
          <w:lang w:eastAsia="es-ES" w:bidi="es-ES"/>
        </w:rPr>
        <w:t>Artículo 65.</w:t>
      </w:r>
      <w:r w:rsidRPr="00CC45BD">
        <w:rPr>
          <w:rFonts w:ascii="Arial" w:eastAsia="Times New Roman" w:hAnsi="Arial" w:cs="Arial"/>
          <w:bCs/>
          <w:iCs/>
          <w:sz w:val="24"/>
          <w:szCs w:val="24"/>
          <w:lang w:eastAsia="es-ES" w:bidi="es-ES"/>
        </w:rPr>
        <w:t xml:space="preserve"> El Tribunal Electoral, resolverá el fondo de los asuntos de su competencia en sesión pública y en forma colegiada. La sesión podrá llevarse a cabo de manera presencial o de manera remota.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bidi="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71.</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w:t>
      </w:r>
      <w:r w:rsidRPr="00CC45BD">
        <w:rPr>
          <w:rFonts w:ascii="Arial" w:eastAsia="Times New Roman" w:hAnsi="Arial" w:cs="Arial"/>
          <w:bCs/>
          <w:iCs/>
          <w:sz w:val="24"/>
          <w:szCs w:val="24"/>
          <w:lang w:eastAsia="es-ES"/>
        </w:rPr>
        <w:tab/>
        <w:t>Confirmar el acto o resolución impugnada.</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 a la V. …</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VI.</w:t>
      </w:r>
      <w:r w:rsidRPr="00CC45BD">
        <w:rPr>
          <w:rFonts w:ascii="Arial" w:eastAsia="Times New Roman" w:hAnsi="Arial" w:cs="Arial"/>
          <w:bCs/>
          <w:iCs/>
          <w:sz w:val="24"/>
          <w:szCs w:val="24"/>
          <w:lang w:eastAsia="es-ES"/>
        </w:rPr>
        <w:tab/>
        <w:t>Ordenar la realización del acto o resolución cuya omisión se atribuya a la autoridad responsable.</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VII.</w:t>
      </w:r>
      <w:r w:rsidRPr="00CC45BD">
        <w:rPr>
          <w:rFonts w:ascii="Arial" w:eastAsia="Times New Roman" w:hAnsi="Arial" w:cs="Arial"/>
          <w:bCs/>
          <w:iCs/>
          <w:sz w:val="24"/>
          <w:szCs w:val="24"/>
          <w:lang w:eastAsia="es-ES"/>
        </w:rPr>
        <w:tab/>
        <w:t>Los demás que determine el Pleno.</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79.</w:t>
      </w:r>
      <w:r w:rsidRPr="00CC45BD">
        <w:rPr>
          <w:rFonts w:ascii="Arial" w:eastAsia="Times New Roman" w:hAnsi="Arial" w:cs="Arial"/>
          <w:bCs/>
          <w:iCs/>
          <w:sz w:val="24"/>
          <w:szCs w:val="24"/>
          <w:lang w:eastAsia="es-ES"/>
        </w:rPr>
        <w:t xml:space="preserve"> Cuando se declare la inelegibilidad de candidaturas a diputaciones o regidurías electas por el principio de mayoría relativa, tomará el lugar de la candidatura declarada no- elegible su suplente y en el supuesto de que este último también sea inelegible, la elección será nula.</w:t>
      </w:r>
    </w:p>
    <w:p w:rsidR="0078710B" w:rsidRPr="00CC45BD" w:rsidRDefault="0078710B" w:rsidP="0078710B">
      <w:pPr>
        <w:pStyle w:val="Ttulo1"/>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 xml:space="preserve">Artículo 82. </w:t>
      </w:r>
      <w:r w:rsidRPr="00CC45BD">
        <w:rPr>
          <w:rFonts w:ascii="Arial" w:eastAsia="Times New Roman" w:hAnsi="Arial" w:cs="Arial"/>
          <w:bCs/>
          <w:iCs/>
          <w:sz w:val="24"/>
          <w:szCs w:val="24"/>
          <w:lang w:eastAsia="es-ES"/>
        </w:rPr>
        <w:t>…</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 xml:space="preserve">I. a VIII. … </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 xml:space="preserve">IX. </w:t>
      </w:r>
      <w:r w:rsidRPr="00CC45BD">
        <w:rPr>
          <w:rFonts w:ascii="Arial" w:eastAsia="Times New Roman" w:hAnsi="Arial" w:cs="Arial"/>
          <w:bCs/>
          <w:iCs/>
          <w:sz w:val="24"/>
          <w:szCs w:val="24"/>
          <w:lang w:eastAsia="es-ES"/>
        </w:rPr>
        <w:tab/>
        <w:t>Cuando se acredite que quien gane la elección cometió violencia política contra la mujer en razón de género, siempre y cuando esta causa haya sido determinante para el resultado de la elección. El Tribunal deberá, además, dar vista a las autoridades correspondientes.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lastRenderedPageBreak/>
        <w:t>Tratándose de lo establecido en las fracciones VI, VII, VIII, IX anteriores, las violaciones deberán acreditarse de manera objetiva y material, y se presumirá que son determinantes cuando la diferencia entre la votación obtenida por el ganador y el segundo lugar sea menor al cinco por ciento.</w:t>
      </w:r>
    </w:p>
    <w:p w:rsidR="0078710B" w:rsidRPr="00CC45BD" w:rsidRDefault="0078710B" w:rsidP="0078710B">
      <w:pPr>
        <w:suppressAutoHyphens/>
        <w:spacing w:after="0" w:line="240" w:lineRule="auto"/>
        <w:jc w:val="both"/>
        <w:rPr>
          <w:rFonts w:ascii="Arial" w:eastAsia="Times New Roman" w:hAnsi="Arial" w:cs="Arial"/>
          <w:b/>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84.</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El juicio electoral procederá fuera y durante los procesos electorales locales ordinarios y extraordinarios, en los términos y formas que establece esta ley.</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93.</w:t>
      </w:r>
      <w:r w:rsidRPr="00CC45BD">
        <w:rPr>
          <w:rFonts w:ascii="Arial" w:eastAsia="Times New Roman" w:hAnsi="Arial" w:cs="Arial"/>
          <w:bCs/>
          <w:iCs/>
          <w:sz w:val="24"/>
          <w:szCs w:val="24"/>
          <w:lang w:eastAsia="es-ES"/>
        </w:rPr>
        <w:t xml:space="preserve"> Todos los medios de impugnación promovidos en el proceso electoral deberán estar resueltos en un plazo no mayor de veinte días naturales a partir de que la autoridad responsable cumpla con las obligaciones previstas en los artículos 45 y 50 de esta ley; dicho plazo se podrá reducir a juicio del tribunal, sin que se afecten las garantías de las partes.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Los demás medios de impugnación que se promuevan fuera del proceso electoral serán resueltos en un plazo máximo de treinta días hábiles contados a partir de la presentación del medio de impugnación de que se trate.</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Los plazos para la presentación, sustanciación y resolución de los juicios sobre conflictos laborales entre el Instituto y su personal o entre el Tribunal Electoral y su personal se sujetarán a lo dispuesto en la legislación laboral aplicable, el Reglamento Interior del Instituto y del Tribunal y los Lineamientos que se expidan para tal efecto.</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center"/>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SECCIÓN SEGUNDA</w:t>
      </w:r>
    </w:p>
    <w:p w:rsidR="0078710B" w:rsidRPr="00CC45BD" w:rsidRDefault="0078710B" w:rsidP="0078710B">
      <w:pPr>
        <w:suppressAutoHyphens/>
        <w:spacing w:after="0" w:line="240" w:lineRule="auto"/>
        <w:jc w:val="center"/>
        <w:rPr>
          <w:rFonts w:ascii="Arial" w:eastAsia="Times New Roman" w:hAnsi="Arial" w:cs="Arial"/>
          <w:b/>
          <w:iCs/>
          <w:sz w:val="24"/>
          <w:szCs w:val="24"/>
          <w:lang w:eastAsia="es-ES"/>
        </w:rPr>
      </w:pPr>
      <w:r w:rsidRPr="00CC45BD">
        <w:rPr>
          <w:rFonts w:ascii="Arial" w:eastAsia="Times New Roman" w:hAnsi="Arial" w:cs="Arial"/>
          <w:bCs/>
          <w:iCs/>
          <w:sz w:val="24"/>
          <w:szCs w:val="24"/>
          <w:lang w:eastAsia="es-ES"/>
        </w:rPr>
        <w:t xml:space="preserve">EL JUICIO PARA LA PROTECCIÓN DE LOS DERECHOS POLÍTICO ELECTORALES DE </w:t>
      </w:r>
      <w:r w:rsidRPr="00CC45BD">
        <w:rPr>
          <w:rFonts w:ascii="Arial" w:eastAsia="Times New Roman" w:hAnsi="Arial" w:cs="Arial"/>
          <w:b/>
          <w:iCs/>
          <w:sz w:val="24"/>
          <w:szCs w:val="24"/>
          <w:lang w:eastAsia="es-ES"/>
        </w:rPr>
        <w:t>LA CIUDADANÍA</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color w:val="000000"/>
          <w:sz w:val="24"/>
          <w:szCs w:val="24"/>
          <w:lang w:eastAsia="es-ES"/>
        </w:rPr>
      </w:pPr>
      <w:r w:rsidRPr="00CC45BD">
        <w:rPr>
          <w:rFonts w:ascii="Arial" w:eastAsia="Times New Roman" w:hAnsi="Arial" w:cs="Arial"/>
          <w:b/>
          <w:iCs/>
          <w:sz w:val="24"/>
          <w:szCs w:val="24"/>
          <w:lang w:eastAsia="es-ES"/>
        </w:rPr>
        <w:t>Artículo 94.</w:t>
      </w:r>
      <w:r w:rsidRPr="00CC45BD">
        <w:rPr>
          <w:rFonts w:ascii="Arial" w:eastAsia="Times New Roman" w:hAnsi="Arial" w:cs="Arial"/>
          <w:bCs/>
          <w:iCs/>
          <w:sz w:val="24"/>
          <w:szCs w:val="24"/>
          <w:lang w:eastAsia="es-ES"/>
        </w:rPr>
        <w:t xml:space="preserve"> </w:t>
      </w:r>
      <w:r w:rsidRPr="00CC45BD">
        <w:rPr>
          <w:rFonts w:ascii="Arial" w:eastAsia="Times New Roman" w:hAnsi="Arial" w:cs="Arial"/>
          <w:color w:val="000000"/>
          <w:sz w:val="24"/>
          <w:szCs w:val="24"/>
          <w:lang w:eastAsia="es-ES"/>
        </w:rPr>
        <w:t>El juicio para la protección de los derechos político-electorales de la ciudadanía tiene por objeto la protección de los derechos político-electorales en el estado, cuando el ciudadano o ciudadana por sí mismo y en forma individual, hagan valer presuntas violaciones a sus derechos de votar y de ser votada; de asociarse individual y libremente para tomar parte en forma pacífica en los asuntos políticos, y de afiliarse libre e individualmente a los partidos políticos, así como de ejercer plenamente el derecho a conformar y ejercer un encargo público para el que fue electa o designada; siempre y cuando se hubieren reunido los requisitos constitucionales y los que se señalan en las leyes para el ejercicio de esos derechos.</w:t>
      </w:r>
    </w:p>
    <w:p w:rsidR="0078710B" w:rsidRPr="00CC45BD" w:rsidRDefault="0078710B" w:rsidP="0078710B">
      <w:pPr>
        <w:suppressAutoHyphens/>
        <w:spacing w:after="0" w:line="240" w:lineRule="auto"/>
        <w:jc w:val="both"/>
        <w:rPr>
          <w:rFonts w:ascii="Arial" w:eastAsia="Times New Roman" w:hAnsi="Arial" w:cs="Arial"/>
          <w:color w:val="000000"/>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color w:val="000000"/>
          <w:sz w:val="24"/>
          <w:szCs w:val="24"/>
          <w:lang w:eastAsia="es-ES"/>
        </w:rPr>
      </w:pPr>
      <w:r w:rsidRPr="00CC45BD">
        <w:rPr>
          <w:rFonts w:ascii="Arial" w:eastAsia="Times New Roman" w:hAnsi="Arial" w:cs="Arial"/>
          <w:b/>
          <w:bCs/>
          <w:color w:val="000000"/>
          <w:sz w:val="24"/>
          <w:szCs w:val="24"/>
          <w:lang w:eastAsia="es-ES"/>
        </w:rPr>
        <w:t>Artículo 95.</w:t>
      </w:r>
      <w:r w:rsidRPr="00CC45BD">
        <w:rPr>
          <w:rFonts w:ascii="Arial" w:eastAsia="Times New Roman" w:hAnsi="Arial" w:cs="Arial"/>
          <w:color w:val="000000"/>
          <w:sz w:val="24"/>
          <w:szCs w:val="24"/>
          <w:lang w:eastAsia="es-ES"/>
        </w:rPr>
        <w:t xml:space="preserve"> El juicio será promovido por </w:t>
      </w:r>
      <w:r w:rsidRPr="00CC45BD">
        <w:rPr>
          <w:rFonts w:ascii="Arial" w:eastAsia="Times New Roman" w:hAnsi="Arial" w:cs="Arial"/>
          <w:b/>
          <w:bCs/>
          <w:color w:val="000000"/>
          <w:sz w:val="24"/>
          <w:szCs w:val="24"/>
          <w:lang w:eastAsia="es-ES"/>
        </w:rPr>
        <w:t>la ciudadanía</w:t>
      </w:r>
      <w:r w:rsidRPr="00CC45BD">
        <w:rPr>
          <w:rFonts w:ascii="Arial" w:eastAsia="Times New Roman" w:hAnsi="Arial" w:cs="Arial"/>
          <w:color w:val="000000"/>
          <w:sz w:val="24"/>
          <w:szCs w:val="24"/>
          <w:lang w:eastAsia="es-ES"/>
        </w:rPr>
        <w:t xml:space="preserve"> con interés legítimo en los casos siguientes:</w:t>
      </w:r>
    </w:p>
    <w:p w:rsidR="0078710B" w:rsidRPr="00CC45BD" w:rsidRDefault="0078710B" w:rsidP="0078710B">
      <w:pPr>
        <w:suppressAutoHyphens/>
        <w:spacing w:after="0" w:line="240" w:lineRule="auto"/>
        <w:jc w:val="both"/>
        <w:rPr>
          <w:rFonts w:ascii="Arial" w:eastAsia="Times New Roman" w:hAnsi="Arial" w:cs="Arial"/>
          <w:color w:val="000000"/>
          <w:sz w:val="24"/>
          <w:szCs w:val="24"/>
          <w:lang w:eastAsia="es-ES"/>
        </w:rPr>
      </w:pP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r w:rsidRPr="00CC45BD">
        <w:rPr>
          <w:rFonts w:ascii="Arial" w:eastAsia="Times New Roman" w:hAnsi="Arial" w:cs="Arial"/>
          <w:color w:val="000000"/>
          <w:sz w:val="24"/>
          <w:szCs w:val="24"/>
          <w:lang w:eastAsia="es-ES"/>
        </w:rPr>
        <w:t xml:space="preserve">I. </w:t>
      </w:r>
      <w:r w:rsidRPr="00CC45BD">
        <w:rPr>
          <w:rFonts w:ascii="Arial" w:eastAsia="Times New Roman" w:hAnsi="Arial" w:cs="Arial"/>
          <w:color w:val="000000"/>
          <w:sz w:val="24"/>
          <w:szCs w:val="24"/>
          <w:lang w:eastAsia="es-ES"/>
        </w:rPr>
        <w:tab/>
        <w:t xml:space="preserve">Cuando considere que el partido político o coalición, a través de sus dirigentes u órganos de dirección, violaron sus derechos político-electorales de participar en el proceso interno de selección de </w:t>
      </w:r>
      <w:r w:rsidRPr="00CC45BD">
        <w:rPr>
          <w:rFonts w:ascii="Arial" w:eastAsia="Times New Roman" w:hAnsi="Arial" w:cs="Arial"/>
          <w:b/>
          <w:bCs/>
          <w:color w:val="000000"/>
          <w:sz w:val="24"/>
          <w:szCs w:val="24"/>
          <w:lang w:eastAsia="es-ES"/>
        </w:rPr>
        <w:t>candidaturas</w:t>
      </w:r>
      <w:r w:rsidRPr="00CC45BD">
        <w:rPr>
          <w:rFonts w:ascii="Arial" w:eastAsia="Times New Roman" w:hAnsi="Arial" w:cs="Arial"/>
          <w:color w:val="000000"/>
          <w:sz w:val="24"/>
          <w:szCs w:val="24"/>
          <w:lang w:eastAsia="es-ES"/>
        </w:rPr>
        <w:t xml:space="preserve"> o de ser postulados como </w:t>
      </w:r>
      <w:r w:rsidRPr="00CC45BD">
        <w:rPr>
          <w:rFonts w:ascii="Arial" w:eastAsia="Times New Roman" w:hAnsi="Arial" w:cs="Arial"/>
          <w:b/>
          <w:bCs/>
          <w:color w:val="000000"/>
          <w:sz w:val="24"/>
          <w:szCs w:val="24"/>
          <w:lang w:eastAsia="es-ES"/>
        </w:rPr>
        <w:t xml:space="preserve">candidatas o candidatos </w:t>
      </w:r>
      <w:r w:rsidRPr="00CC45BD">
        <w:rPr>
          <w:rFonts w:ascii="Arial" w:eastAsia="Times New Roman" w:hAnsi="Arial" w:cs="Arial"/>
          <w:color w:val="000000"/>
          <w:sz w:val="24"/>
          <w:szCs w:val="24"/>
          <w:lang w:eastAsia="es-ES"/>
        </w:rPr>
        <w:t>a un cargo de elección popular, por transgresión a las normas de los estatutos del mismo partido o del convenio de coalición.</w:t>
      </w:r>
    </w:p>
    <w:p w:rsidR="0078710B" w:rsidRPr="00CC45BD" w:rsidRDefault="0078710B" w:rsidP="0078710B">
      <w:pPr>
        <w:spacing w:after="0" w:line="240" w:lineRule="auto"/>
        <w:jc w:val="both"/>
        <w:rPr>
          <w:rFonts w:ascii="Arial" w:eastAsia="Times New Roman" w:hAnsi="Arial" w:cs="Arial"/>
          <w:color w:val="000000"/>
          <w:sz w:val="24"/>
          <w:szCs w:val="24"/>
          <w:lang w:eastAsia="es-ES"/>
        </w:rPr>
      </w:pP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r w:rsidRPr="00CC45BD">
        <w:rPr>
          <w:rFonts w:ascii="Arial" w:eastAsia="Times New Roman" w:hAnsi="Arial" w:cs="Arial"/>
          <w:color w:val="000000"/>
          <w:sz w:val="24"/>
          <w:szCs w:val="24"/>
          <w:lang w:eastAsia="es-ES"/>
        </w:rPr>
        <w:t>II.</w:t>
      </w:r>
      <w:r w:rsidRPr="00CC45BD">
        <w:rPr>
          <w:rFonts w:ascii="Arial" w:eastAsia="Times New Roman" w:hAnsi="Arial" w:cs="Arial"/>
          <w:color w:val="000000"/>
          <w:sz w:val="24"/>
          <w:szCs w:val="24"/>
          <w:lang w:eastAsia="es-ES"/>
        </w:rPr>
        <w:tab/>
        <w:t xml:space="preserve">Considere que se violó su derecho político-electoral de ser votado cuando, habiendo sido propuesta o propuesto por un partido político, le sea negado indebidamente su registro como </w:t>
      </w:r>
      <w:r w:rsidRPr="00CC45BD">
        <w:rPr>
          <w:rFonts w:ascii="Arial" w:eastAsia="Times New Roman" w:hAnsi="Arial" w:cs="Arial"/>
          <w:b/>
          <w:bCs/>
          <w:color w:val="000000"/>
          <w:sz w:val="24"/>
          <w:szCs w:val="24"/>
          <w:lang w:eastAsia="es-ES"/>
        </w:rPr>
        <w:t>candidata o candidato</w:t>
      </w:r>
      <w:r w:rsidRPr="00CC45BD">
        <w:rPr>
          <w:rFonts w:ascii="Arial" w:eastAsia="Times New Roman" w:hAnsi="Arial" w:cs="Arial"/>
          <w:color w:val="000000"/>
          <w:sz w:val="24"/>
          <w:szCs w:val="24"/>
          <w:lang w:eastAsia="es-ES"/>
        </w:rPr>
        <w:t xml:space="preserve"> a un cargo de elección popular. En los procesos electorales locales, si también el partido político interpuso el juicio electoral por la negativa del mismo registro, el Instituto remitirá el expediente para que sea resuelto por el Tribunal Electoral, junto con el juicio promovido por </w:t>
      </w:r>
      <w:r w:rsidRPr="00CC45BD">
        <w:rPr>
          <w:rFonts w:ascii="Arial" w:eastAsia="Times New Roman" w:hAnsi="Arial" w:cs="Arial"/>
          <w:b/>
          <w:bCs/>
          <w:color w:val="000000"/>
          <w:sz w:val="24"/>
          <w:szCs w:val="24"/>
          <w:lang w:eastAsia="es-ES"/>
        </w:rPr>
        <w:t>la ciudadanía</w:t>
      </w:r>
      <w:r w:rsidRPr="00CC45BD">
        <w:rPr>
          <w:rFonts w:ascii="Arial" w:eastAsia="Times New Roman" w:hAnsi="Arial" w:cs="Arial"/>
          <w:color w:val="000000"/>
          <w:sz w:val="24"/>
          <w:szCs w:val="24"/>
          <w:lang w:eastAsia="es-ES"/>
        </w:rPr>
        <w:t>.</w:t>
      </w: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r w:rsidRPr="00CC45BD">
        <w:rPr>
          <w:rFonts w:ascii="Arial" w:eastAsia="Times New Roman" w:hAnsi="Arial" w:cs="Arial"/>
          <w:color w:val="000000"/>
          <w:sz w:val="24"/>
          <w:szCs w:val="24"/>
          <w:lang w:eastAsia="es-ES"/>
        </w:rPr>
        <w:t>III.</w:t>
      </w:r>
      <w:r w:rsidRPr="00CC45BD">
        <w:rPr>
          <w:rFonts w:ascii="Arial" w:eastAsia="Times New Roman" w:hAnsi="Arial" w:cs="Arial"/>
          <w:color w:val="000000"/>
          <w:sz w:val="24"/>
          <w:szCs w:val="24"/>
          <w:lang w:eastAsia="es-ES"/>
        </w:rPr>
        <w:tab/>
        <w:t>Habiéndose asociado con otras ciudadanas o ciudadanos para tomar parte en forma pacífica en asuntos políticos, conforme a las leyes aplicables, consideren que se les negó indebidamente su registro como partido político o agrupación política.</w:t>
      </w: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r w:rsidRPr="00CC45BD">
        <w:rPr>
          <w:rFonts w:ascii="Arial" w:eastAsia="Times New Roman" w:hAnsi="Arial" w:cs="Arial"/>
          <w:color w:val="000000"/>
          <w:sz w:val="24"/>
          <w:szCs w:val="24"/>
          <w:lang w:eastAsia="es-ES"/>
        </w:rPr>
        <w:t>IV.</w:t>
      </w:r>
      <w:r w:rsidRPr="00CC45BD">
        <w:rPr>
          <w:rFonts w:ascii="Arial" w:eastAsia="Times New Roman" w:hAnsi="Arial" w:cs="Arial"/>
          <w:color w:val="000000"/>
          <w:sz w:val="24"/>
          <w:szCs w:val="24"/>
          <w:lang w:eastAsia="es-ES"/>
        </w:rPr>
        <w:tab/>
        <w:t xml:space="preserve">Considere que un acto o resolución de la autoridad responsable, es violatorio de cualquier otro de sus derechos político-electorales. </w:t>
      </w: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p>
    <w:p w:rsidR="0078710B" w:rsidRPr="00CC45BD" w:rsidRDefault="0078710B" w:rsidP="0078710B">
      <w:pPr>
        <w:spacing w:after="0" w:line="240" w:lineRule="auto"/>
        <w:ind w:left="567" w:hanging="567"/>
        <w:jc w:val="both"/>
        <w:rPr>
          <w:rFonts w:ascii="Arial" w:eastAsia="Times New Roman" w:hAnsi="Arial" w:cs="Arial"/>
          <w:color w:val="000000"/>
          <w:sz w:val="24"/>
          <w:szCs w:val="24"/>
          <w:lang w:eastAsia="es-ES"/>
        </w:rPr>
      </w:pPr>
      <w:r w:rsidRPr="00CC45BD">
        <w:rPr>
          <w:rFonts w:ascii="Arial" w:eastAsia="Times New Roman" w:hAnsi="Arial" w:cs="Arial"/>
          <w:color w:val="000000"/>
          <w:sz w:val="24"/>
          <w:szCs w:val="24"/>
          <w:lang w:eastAsia="es-ES"/>
        </w:rPr>
        <w:t xml:space="preserve">V. </w:t>
      </w:r>
      <w:r w:rsidRPr="00CC45BD">
        <w:rPr>
          <w:rFonts w:ascii="Arial" w:eastAsia="Times New Roman" w:hAnsi="Arial" w:cs="Arial"/>
          <w:color w:val="000000"/>
          <w:sz w:val="24"/>
          <w:szCs w:val="24"/>
          <w:lang w:eastAsia="es-ES"/>
        </w:rPr>
        <w:tab/>
      </w:r>
      <w:r w:rsidRPr="00CC45BD">
        <w:rPr>
          <w:rFonts w:ascii="Arial" w:hAnsi="Arial" w:cs="Arial"/>
          <w:sz w:val="24"/>
          <w:szCs w:val="24"/>
        </w:rPr>
        <w:t>Considere que se violó su derecho político-electoral de integrar un órgano de representación popular o partidista, no obstante haber tenido una designación o elección, previamente para tal efecto.</w:t>
      </w:r>
    </w:p>
    <w:p w:rsidR="0078710B" w:rsidRPr="00CC45BD" w:rsidRDefault="0078710B" w:rsidP="0078710B">
      <w:pPr>
        <w:spacing w:after="0" w:line="240" w:lineRule="auto"/>
        <w:jc w:val="both"/>
        <w:rPr>
          <w:rFonts w:ascii="Arial" w:eastAsia="Times New Roman" w:hAnsi="Arial" w:cs="Arial"/>
          <w:color w:val="000000"/>
          <w:sz w:val="24"/>
          <w:szCs w:val="24"/>
          <w:lang w:eastAsia="es-ES"/>
        </w:rPr>
      </w:pPr>
    </w:p>
    <w:p w:rsidR="0078710B" w:rsidRPr="00CC45BD" w:rsidRDefault="0078710B" w:rsidP="0078710B">
      <w:pPr>
        <w:spacing w:after="0" w:line="240" w:lineRule="auto"/>
        <w:ind w:left="567" w:hanging="567"/>
        <w:jc w:val="both"/>
        <w:rPr>
          <w:rFonts w:ascii="Arial" w:eastAsia="Times New Roman" w:hAnsi="Arial" w:cs="Arial"/>
          <w:b/>
          <w:bCs/>
          <w:color w:val="000000"/>
          <w:sz w:val="24"/>
          <w:szCs w:val="24"/>
          <w:lang w:eastAsia="es-ES"/>
        </w:rPr>
      </w:pPr>
      <w:r w:rsidRPr="00CC45BD">
        <w:rPr>
          <w:rFonts w:ascii="Arial" w:eastAsia="Times New Roman" w:hAnsi="Arial" w:cs="Arial"/>
          <w:bCs/>
          <w:color w:val="000000"/>
          <w:sz w:val="24"/>
          <w:szCs w:val="24"/>
          <w:lang w:eastAsia="es-ES"/>
        </w:rPr>
        <w:t>VI.</w:t>
      </w:r>
      <w:r w:rsidRPr="00CC45BD">
        <w:rPr>
          <w:rFonts w:ascii="Arial" w:eastAsia="Times New Roman" w:hAnsi="Arial" w:cs="Arial"/>
          <w:b/>
          <w:bCs/>
          <w:color w:val="000000"/>
          <w:sz w:val="24"/>
          <w:szCs w:val="24"/>
          <w:lang w:eastAsia="es-ES"/>
        </w:rPr>
        <w:tab/>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78710B" w:rsidRPr="00CC45BD" w:rsidRDefault="0078710B" w:rsidP="0078710B">
      <w:pPr>
        <w:spacing w:after="0" w:line="240" w:lineRule="auto"/>
        <w:jc w:val="both"/>
        <w:rPr>
          <w:rFonts w:ascii="Arial" w:eastAsia="Times New Roman" w:hAnsi="Arial" w:cs="Arial"/>
          <w:color w:val="000000"/>
          <w:sz w:val="24"/>
          <w:szCs w:val="24"/>
          <w:lang w:eastAsia="es-ES"/>
        </w:rPr>
      </w:pPr>
    </w:p>
    <w:p w:rsidR="0078710B" w:rsidRPr="00CC45BD" w:rsidRDefault="0078710B" w:rsidP="0078710B">
      <w:pPr>
        <w:spacing w:after="0" w:line="240" w:lineRule="auto"/>
        <w:jc w:val="both"/>
        <w:rPr>
          <w:rFonts w:ascii="Arial" w:eastAsia="Times New Roman" w:hAnsi="Arial" w:cs="Arial"/>
          <w:color w:val="000000"/>
          <w:sz w:val="24"/>
          <w:szCs w:val="24"/>
          <w:lang w:eastAsia="es-ES"/>
        </w:rPr>
      </w:pPr>
      <w:r w:rsidRPr="00CC45BD">
        <w:rPr>
          <w:rFonts w:ascii="Arial" w:eastAsia="Times New Roman" w:hAnsi="Arial" w:cs="Arial"/>
          <w:color w:val="000000"/>
          <w:sz w:val="24"/>
          <w:szCs w:val="24"/>
          <w:lang w:eastAsia="es-ES"/>
        </w:rPr>
        <w:t xml:space="preserve">Los actos o resoluciones que violen el derecho político-electoral de votar de </w:t>
      </w:r>
      <w:r w:rsidRPr="00CC45BD">
        <w:rPr>
          <w:rFonts w:ascii="Arial" w:eastAsia="Times New Roman" w:hAnsi="Arial" w:cs="Arial"/>
          <w:b/>
          <w:bCs/>
          <w:color w:val="000000"/>
          <w:sz w:val="24"/>
          <w:szCs w:val="24"/>
          <w:lang w:eastAsia="es-ES"/>
        </w:rPr>
        <w:t>la ciudadanía</w:t>
      </w:r>
      <w:r w:rsidRPr="00CC45BD">
        <w:rPr>
          <w:rFonts w:ascii="Arial" w:eastAsia="Times New Roman" w:hAnsi="Arial" w:cs="Arial"/>
          <w:color w:val="000000"/>
          <w:sz w:val="24"/>
          <w:szCs w:val="24"/>
          <w:lang w:eastAsia="es-ES"/>
        </w:rPr>
        <w:t xml:space="preserve"> sólo se impugnará a través del medio de impugnación correspondiente previsto en la </w:t>
      </w:r>
      <w:r w:rsidRPr="00CC45BD">
        <w:rPr>
          <w:rFonts w:ascii="Arial" w:eastAsia="Times New Roman" w:hAnsi="Arial" w:cs="Arial"/>
          <w:sz w:val="24"/>
          <w:szCs w:val="24"/>
          <w:lang w:eastAsia="es-ES"/>
        </w:rPr>
        <w:t xml:space="preserve">Ley General del Sistema de Medios de Impugnación en Materia Electoral, a menos de que los órganos del Instituto expidan el documento oficial mediante el cual </w:t>
      </w:r>
      <w:r w:rsidRPr="00CC45BD">
        <w:rPr>
          <w:rFonts w:ascii="Arial" w:eastAsia="Times New Roman" w:hAnsi="Arial" w:cs="Arial"/>
          <w:b/>
          <w:bCs/>
          <w:sz w:val="24"/>
          <w:szCs w:val="24"/>
          <w:lang w:eastAsia="es-ES"/>
        </w:rPr>
        <w:t>la ciudadanía coahuilense ejerza</w:t>
      </w:r>
      <w:r w:rsidRPr="00CC45BD">
        <w:rPr>
          <w:rFonts w:ascii="Arial" w:eastAsia="Times New Roman" w:hAnsi="Arial" w:cs="Arial"/>
          <w:sz w:val="24"/>
          <w:szCs w:val="24"/>
          <w:lang w:eastAsia="es-ES"/>
        </w:rPr>
        <w:t xml:space="preserve"> su derecho a votar en las elecciones locales, en cuyo caso los actos o resoluciones del Instituto podrán ser impugnadas conforme a este artículo.</w:t>
      </w:r>
    </w:p>
    <w:p w:rsidR="0078710B" w:rsidRPr="00CC45BD" w:rsidRDefault="0078710B" w:rsidP="0078710B">
      <w:pPr>
        <w:suppressAutoHyphens/>
        <w:spacing w:after="0" w:line="240" w:lineRule="auto"/>
        <w:jc w:val="both"/>
        <w:rPr>
          <w:rFonts w:ascii="Arial" w:eastAsia="Times New Roman" w:hAnsi="Arial" w:cs="Arial"/>
          <w:b/>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104.</w:t>
      </w:r>
      <w:r w:rsidRPr="00CC45BD">
        <w:rPr>
          <w:rFonts w:ascii="Arial" w:eastAsia="Times New Roman" w:hAnsi="Arial" w:cs="Arial"/>
          <w:bCs/>
          <w:iCs/>
          <w:sz w:val="24"/>
          <w:szCs w:val="24"/>
          <w:lang w:eastAsia="es-ES"/>
        </w:rPr>
        <w:t xml:space="preserve">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lastRenderedPageBreak/>
        <w:t>I. …</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w:t>
      </w:r>
      <w:r w:rsidRPr="00CC45BD">
        <w:rPr>
          <w:rFonts w:ascii="Arial" w:eastAsia="Times New Roman" w:hAnsi="Arial" w:cs="Arial"/>
          <w:bCs/>
          <w:iCs/>
          <w:sz w:val="24"/>
          <w:szCs w:val="24"/>
          <w:lang w:eastAsia="es-ES"/>
        </w:rPr>
        <w:tab/>
        <w:t>Se presentará por escrito y en él se señalará la autoridad responsable, la omisión reclamada, sus antecedentes, los preceptos legales violados y los conceptos de violación conducentes.</w:t>
      </w: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ind w:left="567" w:hanging="567"/>
        <w:jc w:val="both"/>
        <w:rPr>
          <w:rFonts w:ascii="Arial" w:eastAsia="Times New Roman" w:hAnsi="Arial" w:cs="Arial"/>
          <w:bCs/>
          <w:iCs/>
          <w:sz w:val="24"/>
          <w:szCs w:val="24"/>
          <w:lang w:eastAsia="es-ES"/>
        </w:rPr>
      </w:pPr>
      <w:r w:rsidRPr="00CC45BD">
        <w:rPr>
          <w:rFonts w:ascii="Arial" w:eastAsia="Times New Roman" w:hAnsi="Arial" w:cs="Arial"/>
          <w:bCs/>
          <w:iCs/>
          <w:sz w:val="24"/>
          <w:szCs w:val="24"/>
          <w:lang w:eastAsia="es-ES"/>
        </w:rPr>
        <w:t>III. a la VI. …</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center"/>
        <w:rPr>
          <w:rFonts w:ascii="Arial" w:eastAsia="Times New Roman" w:hAnsi="Arial" w:cs="Arial"/>
          <w:b/>
          <w:bCs/>
          <w:iCs/>
          <w:sz w:val="24"/>
          <w:szCs w:val="24"/>
          <w:lang w:eastAsia="es-ES"/>
        </w:rPr>
      </w:pPr>
      <w:r w:rsidRPr="00CC45BD">
        <w:rPr>
          <w:rFonts w:ascii="Arial" w:eastAsia="Times New Roman" w:hAnsi="Arial" w:cs="Arial"/>
          <w:b/>
          <w:bCs/>
          <w:iCs/>
          <w:sz w:val="24"/>
          <w:szCs w:val="24"/>
          <w:lang w:eastAsia="es-ES"/>
        </w:rPr>
        <w:t>SECCIÓN QUINTA</w:t>
      </w:r>
    </w:p>
    <w:p w:rsidR="0078710B" w:rsidRPr="00CC45BD" w:rsidRDefault="0078710B" w:rsidP="0078710B">
      <w:pPr>
        <w:suppressAutoHyphens/>
        <w:spacing w:after="0" w:line="240" w:lineRule="auto"/>
        <w:jc w:val="center"/>
        <w:rPr>
          <w:rFonts w:ascii="Arial" w:eastAsia="Times New Roman" w:hAnsi="Arial" w:cs="Arial"/>
          <w:b/>
          <w:bCs/>
          <w:iCs/>
          <w:sz w:val="24"/>
          <w:szCs w:val="24"/>
          <w:lang w:eastAsia="es-ES"/>
        </w:rPr>
      </w:pPr>
      <w:r w:rsidRPr="00CC45BD">
        <w:rPr>
          <w:rFonts w:ascii="Arial" w:eastAsia="Times New Roman" w:hAnsi="Arial" w:cs="Arial"/>
          <w:b/>
          <w:bCs/>
          <w:iCs/>
          <w:sz w:val="24"/>
          <w:szCs w:val="24"/>
          <w:lang w:eastAsia="es-ES"/>
        </w:rPr>
        <w:t>DEL JUICIO PARA DIRIMIR LOS CONFLICTOS LABORALES ENTRE EL INSTITUTO Y SUS TRABAJADORES Y EL TRIBUNAL ELECTORAL Y SUS TRABAJADORES</w:t>
      </w: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p>
    <w:p w:rsidR="0078710B" w:rsidRPr="00CC45BD" w:rsidRDefault="0078710B" w:rsidP="0078710B">
      <w:pPr>
        <w:suppressAutoHyphens/>
        <w:spacing w:after="0" w:line="240" w:lineRule="auto"/>
        <w:jc w:val="both"/>
        <w:rPr>
          <w:rFonts w:ascii="Arial" w:eastAsia="Times New Roman" w:hAnsi="Arial" w:cs="Arial"/>
          <w:bCs/>
          <w:iCs/>
          <w:sz w:val="24"/>
          <w:szCs w:val="24"/>
          <w:lang w:eastAsia="es-ES"/>
        </w:rPr>
      </w:pPr>
      <w:r w:rsidRPr="00CC45BD">
        <w:rPr>
          <w:rFonts w:ascii="Arial" w:eastAsia="Times New Roman" w:hAnsi="Arial" w:cs="Arial"/>
          <w:b/>
          <w:bCs/>
          <w:iCs/>
          <w:sz w:val="24"/>
          <w:szCs w:val="24"/>
          <w:lang w:eastAsia="es-ES"/>
        </w:rPr>
        <w:t>Artículo 106.</w:t>
      </w:r>
      <w:r w:rsidRPr="00CC45BD">
        <w:rPr>
          <w:rFonts w:ascii="Arial" w:eastAsia="Times New Roman" w:hAnsi="Arial" w:cs="Arial"/>
          <w:bCs/>
          <w:iCs/>
          <w:sz w:val="24"/>
          <w:szCs w:val="24"/>
          <w:lang w:eastAsia="es-ES"/>
        </w:rPr>
        <w:t xml:space="preserve"> Para la regulación de los aspectos relativos a la presentación, sustanciación y resolución de los juicios para dirimir los conflictos laborales entre el Instituto y su personal y el Tribunal Electoral y su personal se atenderá a lo dispuesto en el Reglamento Interno del Instituto, el Reglamento Interior del Tribunal Electoral, así como en los Lineamientos que se expidan para tales efectos.</w:t>
      </w:r>
    </w:p>
    <w:p w:rsidR="0078710B" w:rsidRDefault="0078710B" w:rsidP="0078710B">
      <w:pPr>
        <w:suppressAutoHyphens/>
        <w:spacing w:after="0" w:line="240" w:lineRule="auto"/>
        <w:jc w:val="both"/>
        <w:rPr>
          <w:rFonts w:ascii="Arial" w:eastAsia="Times New Roman" w:hAnsi="Arial" w:cs="Arial"/>
          <w:iCs/>
          <w:sz w:val="24"/>
          <w:szCs w:val="24"/>
          <w:lang w:eastAsia="es-ES"/>
        </w:rPr>
      </w:pPr>
    </w:p>
    <w:p w:rsidR="00425959" w:rsidRPr="00CC45BD" w:rsidRDefault="00425959" w:rsidP="0078710B">
      <w:pPr>
        <w:suppressAutoHyphens/>
        <w:spacing w:after="0" w:line="240" w:lineRule="auto"/>
        <w:jc w:val="both"/>
        <w:rPr>
          <w:rFonts w:ascii="Arial" w:eastAsia="Times New Roman" w:hAnsi="Arial" w:cs="Arial"/>
          <w:iCs/>
          <w:sz w:val="24"/>
          <w:szCs w:val="24"/>
          <w:lang w:eastAsia="es-ES"/>
        </w:rPr>
      </w:pPr>
    </w:p>
    <w:p w:rsidR="0078710B" w:rsidRPr="00CC45BD" w:rsidRDefault="0078710B" w:rsidP="0078710B">
      <w:pPr>
        <w:spacing w:after="0" w:line="360" w:lineRule="auto"/>
        <w:jc w:val="center"/>
        <w:textAlignment w:val="baseline"/>
        <w:rPr>
          <w:rFonts w:ascii="Arial" w:eastAsia="Times New Roman" w:hAnsi="Arial" w:cs="Arial"/>
          <w:b/>
          <w:bCs/>
          <w:sz w:val="24"/>
          <w:szCs w:val="24"/>
          <w:lang w:val="en-US" w:eastAsia="es-MX"/>
        </w:rPr>
      </w:pPr>
      <w:r w:rsidRPr="00CC45BD">
        <w:rPr>
          <w:rFonts w:ascii="Arial" w:eastAsia="Times New Roman" w:hAnsi="Arial" w:cs="Arial"/>
          <w:b/>
          <w:bCs/>
          <w:sz w:val="24"/>
          <w:szCs w:val="24"/>
          <w:lang w:val="en-US" w:eastAsia="es-MX"/>
        </w:rPr>
        <w:t xml:space="preserve">T R A N S I T O R I O S </w:t>
      </w:r>
    </w:p>
    <w:p w:rsidR="0078710B"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PRIMERO.- </w:t>
      </w:r>
      <w:r w:rsidRPr="00CC45BD">
        <w:rPr>
          <w:rFonts w:ascii="Arial" w:eastAsia="Times New Roman" w:hAnsi="Arial" w:cs="Arial"/>
          <w:sz w:val="24"/>
          <w:szCs w:val="24"/>
          <w:lang w:eastAsia="es-ES"/>
        </w:rPr>
        <w:t>El pre</w:t>
      </w:r>
      <w:r>
        <w:rPr>
          <w:rFonts w:ascii="Arial" w:eastAsia="Times New Roman" w:hAnsi="Arial" w:cs="Arial"/>
          <w:sz w:val="24"/>
          <w:szCs w:val="24"/>
          <w:lang w:eastAsia="es-ES"/>
        </w:rPr>
        <w:t>sente Decreto entrará en vigor e</w:t>
      </w:r>
      <w:r w:rsidRPr="00CC45BD">
        <w:rPr>
          <w:rFonts w:ascii="Arial" w:eastAsia="Times New Roman" w:hAnsi="Arial" w:cs="Arial"/>
          <w:sz w:val="24"/>
          <w:szCs w:val="24"/>
          <w:lang w:eastAsia="es-ES"/>
        </w:rPr>
        <w:t>l día de su publicación en el Periódico Oficial del Gobierno del Estado.</w:t>
      </w:r>
    </w:p>
    <w:p w:rsidR="00425959" w:rsidRPr="00CC45BD" w:rsidRDefault="00425959" w:rsidP="0078710B">
      <w:pPr>
        <w:spacing w:after="0" w:line="240" w:lineRule="auto"/>
        <w:jc w:val="both"/>
        <w:rPr>
          <w:rFonts w:ascii="Arial" w:eastAsia="Times New Roman" w:hAnsi="Arial" w:cs="Arial"/>
          <w:sz w:val="24"/>
          <w:szCs w:val="24"/>
          <w:lang w:eastAsia="es-ES"/>
        </w:rPr>
      </w:pP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SEGUNDO.-</w:t>
      </w:r>
      <w:r w:rsidRPr="00CC45BD">
        <w:rPr>
          <w:rFonts w:ascii="Arial" w:eastAsia="Times New Roman" w:hAnsi="Arial" w:cs="Arial"/>
          <w:sz w:val="24"/>
          <w:szCs w:val="24"/>
          <w:lang w:eastAsia="es-ES"/>
        </w:rPr>
        <w:t xml:space="preserve"> Las disposiciones reglamentarias y administrativas necesarias para el cumplimiento del presente Decreto, deberán adecuarse en un plazo que no podrá exceder de sesenta días contados a partir de iniciada su vigencia.</w:t>
      </w:r>
    </w:p>
    <w:p w:rsidR="0078710B" w:rsidRDefault="0078710B" w:rsidP="0078710B">
      <w:pPr>
        <w:spacing w:after="0" w:line="240" w:lineRule="auto"/>
        <w:jc w:val="both"/>
        <w:rPr>
          <w:rFonts w:ascii="Arial" w:eastAsia="Times New Roman" w:hAnsi="Arial" w:cs="Times New Roman"/>
          <w:sz w:val="24"/>
          <w:szCs w:val="24"/>
          <w:lang w:eastAsia="es-ES"/>
        </w:rPr>
      </w:pPr>
    </w:p>
    <w:p w:rsidR="00425959" w:rsidRDefault="00425959"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 xml:space="preserve">ARTÍCULO TERCERO.- </w:t>
      </w:r>
      <w:r w:rsidRPr="00CC45BD">
        <w:rPr>
          <w:rFonts w:ascii="Arial" w:eastAsia="Times New Roman" w:hAnsi="Arial" w:cs="Arial"/>
          <w:sz w:val="24"/>
          <w:szCs w:val="24"/>
          <w:lang w:eastAsia="es-ES"/>
        </w:rPr>
        <w:t>Las disposiciones relativas al Sistema de Justicia Electoral Digital, serán aplicables hasta en tanto el Pleno del Tribunal Electoral emita los acuerdos generales correspon</w:t>
      </w:r>
      <w:r>
        <w:rPr>
          <w:rFonts w:ascii="Arial" w:eastAsia="Times New Roman" w:hAnsi="Arial" w:cs="Arial"/>
          <w:sz w:val="24"/>
          <w:szCs w:val="24"/>
          <w:lang w:eastAsia="es-ES"/>
        </w:rPr>
        <w:t>dientes a su implementación, lo cual deberá ocurrir antes del 30 de junio del 2021.</w:t>
      </w:r>
    </w:p>
    <w:p w:rsidR="0078710B"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jc w:val="both"/>
        <w:rPr>
          <w:rFonts w:ascii="Arial" w:eastAsia="Times New Roman" w:hAnsi="Arial" w:cs="Times New Roman"/>
          <w:sz w:val="24"/>
          <w:szCs w:val="24"/>
          <w:lang w:eastAsia="es-ES"/>
        </w:rPr>
      </w:pPr>
    </w:p>
    <w:p w:rsidR="0078710B" w:rsidRPr="00CC45BD" w:rsidRDefault="0078710B" w:rsidP="0078710B">
      <w:pPr>
        <w:spacing w:after="0" w:line="240" w:lineRule="auto"/>
        <w:jc w:val="both"/>
        <w:rPr>
          <w:rFonts w:ascii="Arial" w:eastAsia="Times New Roman" w:hAnsi="Arial" w:cs="Arial"/>
          <w:sz w:val="24"/>
          <w:szCs w:val="24"/>
          <w:lang w:eastAsia="es-ES"/>
        </w:rPr>
      </w:pPr>
      <w:r w:rsidRPr="00CC45BD">
        <w:rPr>
          <w:rFonts w:ascii="Arial" w:eastAsia="Times New Roman" w:hAnsi="Arial" w:cs="Arial"/>
          <w:b/>
          <w:sz w:val="24"/>
          <w:szCs w:val="24"/>
          <w:lang w:eastAsia="es-ES"/>
        </w:rPr>
        <w:t>ARTÍCULO CUARTO.-</w:t>
      </w:r>
      <w:r w:rsidRPr="00CC45BD">
        <w:rPr>
          <w:rFonts w:ascii="Arial" w:eastAsia="Times New Roman" w:hAnsi="Arial" w:cs="Arial"/>
          <w:sz w:val="24"/>
          <w:szCs w:val="24"/>
          <w:lang w:eastAsia="es-ES"/>
        </w:rPr>
        <w:t xml:space="preserve"> Se derogan las disposiciones que se opongan a lo previsto en el presente decreto.</w:t>
      </w:r>
    </w:p>
    <w:p w:rsidR="0078710B" w:rsidRDefault="0078710B" w:rsidP="0078710B">
      <w:pPr>
        <w:spacing w:after="0" w:line="360" w:lineRule="auto"/>
        <w:jc w:val="center"/>
        <w:textAlignment w:val="baseline"/>
        <w:rPr>
          <w:rFonts w:ascii="Arial" w:eastAsia="Times New Roman" w:hAnsi="Arial" w:cs="Arial"/>
          <w:b/>
          <w:bCs/>
          <w:sz w:val="24"/>
          <w:szCs w:val="24"/>
          <w:lang w:eastAsia="es-MX"/>
        </w:rPr>
      </w:pPr>
    </w:p>
    <w:p w:rsidR="0078710B" w:rsidRDefault="0078710B" w:rsidP="0078710B">
      <w:pPr>
        <w:spacing w:after="0" w:line="360" w:lineRule="auto"/>
        <w:textAlignment w:val="baseline"/>
        <w:rPr>
          <w:rFonts w:ascii="Arial" w:eastAsia="Times New Roman" w:hAnsi="Arial" w:cs="Arial"/>
          <w:b/>
          <w:bCs/>
          <w:sz w:val="24"/>
          <w:szCs w:val="24"/>
          <w:lang w:eastAsia="es-MX"/>
        </w:rPr>
      </w:pPr>
    </w:p>
    <w:p w:rsidR="0078710B" w:rsidRDefault="0078710B" w:rsidP="0078710B">
      <w:pPr>
        <w:widowControl w:val="0"/>
        <w:spacing w:after="0" w:line="240" w:lineRule="auto"/>
        <w:jc w:val="both"/>
        <w:rPr>
          <w:rFonts w:ascii="Arial" w:eastAsia="Times New Roman" w:hAnsi="Arial" w:cs="Arial"/>
          <w:b/>
          <w:snapToGrid w:val="0"/>
          <w:sz w:val="26"/>
          <w:szCs w:val="26"/>
          <w:lang w:val="es-ES_tradnl" w:eastAsia="es-ES"/>
        </w:rPr>
      </w:pPr>
    </w:p>
    <w:p w:rsidR="0078710B" w:rsidRPr="00C156EF" w:rsidRDefault="0078710B" w:rsidP="0078710B">
      <w:pPr>
        <w:widowControl w:val="0"/>
        <w:spacing w:after="0" w:line="240" w:lineRule="auto"/>
        <w:jc w:val="both"/>
        <w:rPr>
          <w:rFonts w:ascii="Arial" w:eastAsia="Times New Roman" w:hAnsi="Arial" w:cs="Arial"/>
          <w:b/>
          <w:snapToGrid w:val="0"/>
          <w:sz w:val="26"/>
          <w:szCs w:val="26"/>
          <w:lang w:val="es-ES_tradnl" w:eastAsia="es-ES"/>
        </w:rPr>
      </w:pPr>
    </w:p>
    <w:p w:rsidR="0078710B" w:rsidRDefault="0078710B" w:rsidP="0078710B">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78710B" w:rsidRPr="0078710B" w:rsidRDefault="0078710B" w:rsidP="0078710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DADO en la Ciudad de Saltillo, Coahuila de Zaragoza, a los treinta días del mes de septiembre del año dos mil veinte.</w:t>
      </w: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bookmarkStart w:id="28" w:name="_GoBack"/>
      <w:bookmarkEnd w:id="28"/>
    </w:p>
    <w:p w:rsidR="0078710B" w:rsidRPr="0078710B" w:rsidRDefault="0078710B" w:rsidP="0078710B">
      <w:pPr>
        <w:tabs>
          <w:tab w:val="left" w:pos="8749"/>
        </w:tabs>
        <w:spacing w:after="0" w:line="240" w:lineRule="auto"/>
        <w:jc w:val="center"/>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DIPUTADO PRESIDENTE</w:t>
      </w:r>
    </w:p>
    <w:p w:rsidR="0078710B" w:rsidRPr="0078710B" w:rsidRDefault="0078710B" w:rsidP="0078710B">
      <w:pPr>
        <w:tabs>
          <w:tab w:val="left" w:pos="8749"/>
        </w:tabs>
        <w:spacing w:after="0" w:line="240" w:lineRule="auto"/>
        <w:jc w:val="center"/>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center"/>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center"/>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center"/>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MARCELO DE JESÚS TORRES COFIÑO</w:t>
      </w: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 xml:space="preserve">DIPUTADA SECRETARIA </w:t>
      </w: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p>
    <w:p w:rsidR="0078710B" w:rsidRPr="0078710B" w:rsidRDefault="0078710B" w:rsidP="0078710B">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BLANCA EPPEN CANALES                                           JOSEFINA GARZA BARRERA</w:t>
      </w:r>
    </w:p>
    <w:p w:rsidR="0078710B" w:rsidRPr="0078710B" w:rsidRDefault="0078710B" w:rsidP="0078710B">
      <w:pPr>
        <w:spacing w:after="0" w:line="240" w:lineRule="auto"/>
        <w:jc w:val="both"/>
        <w:rPr>
          <w:rFonts w:ascii="Arial" w:eastAsia="Times New Roman" w:hAnsi="Arial" w:cs="Arial"/>
          <w:sz w:val="24"/>
          <w:szCs w:val="24"/>
          <w:lang w:eastAsia="es-ES"/>
        </w:rPr>
      </w:pPr>
    </w:p>
    <w:p w:rsidR="0078710B" w:rsidRPr="0078710B" w:rsidRDefault="0078710B" w:rsidP="0078710B">
      <w:pPr>
        <w:spacing w:after="0" w:line="240" w:lineRule="auto"/>
        <w:jc w:val="both"/>
        <w:rPr>
          <w:rFonts w:ascii="Arial" w:eastAsia="Times New Roman" w:hAnsi="Arial" w:cs="Arial"/>
          <w:sz w:val="24"/>
          <w:szCs w:val="24"/>
          <w:lang w:eastAsia="es-ES"/>
        </w:rPr>
      </w:pPr>
    </w:p>
    <w:sectPr w:rsidR="0078710B" w:rsidRPr="0078710B" w:rsidSect="00425959">
      <w:headerReference w:type="default" r:id="rId7"/>
      <w:pgSz w:w="12240" w:h="15840" w:code="1"/>
      <w:pgMar w:top="1440" w:right="1440" w:bottom="158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17" w:rsidRDefault="00B67517">
      <w:pPr>
        <w:spacing w:after="0" w:line="240" w:lineRule="auto"/>
      </w:pPr>
      <w:r>
        <w:separator/>
      </w:r>
    </w:p>
  </w:endnote>
  <w:endnote w:type="continuationSeparator" w:id="0">
    <w:p w:rsidR="00B67517" w:rsidRDefault="00B6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17" w:rsidRDefault="00B67517">
      <w:pPr>
        <w:spacing w:after="0" w:line="240" w:lineRule="auto"/>
      </w:pPr>
      <w:r>
        <w:separator/>
      </w:r>
    </w:p>
  </w:footnote>
  <w:footnote w:type="continuationSeparator" w:id="0">
    <w:p w:rsidR="00B67517" w:rsidRDefault="00B6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25959" w:rsidRPr="00425959" w:rsidTr="00F51634">
      <w:trPr>
        <w:jc w:val="center"/>
      </w:trPr>
      <w:tc>
        <w:tcPr>
          <w:tcW w:w="1541" w:type="dxa"/>
        </w:tcPr>
        <w:p w:rsidR="00425959" w:rsidRPr="00425959" w:rsidRDefault="00425959" w:rsidP="00425959">
          <w:pPr>
            <w:spacing w:after="0" w:line="240" w:lineRule="auto"/>
            <w:jc w:val="center"/>
            <w:rPr>
              <w:rFonts w:ascii="Arial" w:eastAsia="Times New Roman" w:hAnsi="Arial" w:cs="Times New Roman"/>
              <w:b/>
              <w:bCs/>
              <w:sz w:val="12"/>
              <w:szCs w:val="20"/>
              <w:lang w:eastAsia="es-ES"/>
            </w:rPr>
          </w:pPr>
          <w:r w:rsidRPr="0042595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49F087B" wp14:editId="14153A7E">
                <wp:simplePos x="0" y="0"/>
                <wp:positionH relativeFrom="column">
                  <wp:posOffset>-15062</wp:posOffset>
                </wp:positionH>
                <wp:positionV relativeFrom="paragraph">
                  <wp:posOffset>22987</wp:posOffset>
                </wp:positionV>
                <wp:extent cx="902335" cy="886460"/>
                <wp:effectExtent l="0" t="0" r="0" b="889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959" w:rsidRPr="00425959" w:rsidRDefault="00425959" w:rsidP="00425959">
          <w:pPr>
            <w:spacing w:after="0" w:line="240" w:lineRule="auto"/>
            <w:jc w:val="center"/>
            <w:rPr>
              <w:rFonts w:ascii="Arial" w:eastAsia="Times New Roman" w:hAnsi="Arial" w:cs="Times New Roman"/>
              <w:b/>
              <w:bCs/>
              <w:sz w:val="12"/>
              <w:szCs w:val="20"/>
              <w:lang w:eastAsia="es-ES"/>
            </w:rPr>
          </w:pPr>
        </w:p>
        <w:p w:rsidR="00425959" w:rsidRPr="00425959" w:rsidRDefault="00425959" w:rsidP="00425959">
          <w:pPr>
            <w:spacing w:after="0" w:line="240" w:lineRule="auto"/>
            <w:jc w:val="center"/>
            <w:rPr>
              <w:rFonts w:ascii="Arial" w:eastAsia="Times New Roman" w:hAnsi="Arial" w:cs="Times New Roman"/>
              <w:b/>
              <w:bCs/>
              <w:sz w:val="12"/>
              <w:szCs w:val="20"/>
              <w:lang w:eastAsia="es-ES"/>
            </w:rPr>
          </w:pPr>
        </w:p>
      </w:tc>
      <w:tc>
        <w:tcPr>
          <w:tcW w:w="7975" w:type="dxa"/>
        </w:tcPr>
        <w:p w:rsidR="00425959" w:rsidRPr="00425959" w:rsidRDefault="00425959" w:rsidP="00425959">
          <w:pPr>
            <w:spacing w:after="0" w:line="240" w:lineRule="auto"/>
            <w:jc w:val="center"/>
            <w:rPr>
              <w:rFonts w:ascii="Arial" w:eastAsia="Times New Roman" w:hAnsi="Arial" w:cs="Times New Roman"/>
              <w:b/>
              <w:bCs/>
              <w:szCs w:val="20"/>
              <w:lang w:eastAsia="es-ES"/>
            </w:rPr>
          </w:pPr>
        </w:p>
        <w:p w:rsidR="00425959" w:rsidRPr="00425959" w:rsidRDefault="00425959" w:rsidP="0042595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425959">
            <w:rPr>
              <w:rFonts w:ascii="Times New Roman" w:eastAsia="Times New Roman" w:hAnsi="Times New Roman" w:cs="Arial"/>
              <w:bCs/>
              <w:smallCaps/>
              <w:spacing w:val="20"/>
              <w:sz w:val="32"/>
              <w:szCs w:val="32"/>
              <w:lang w:eastAsia="es-ES"/>
            </w:rPr>
            <w:t>Congreso del Estado Independiente,</w:t>
          </w:r>
        </w:p>
        <w:p w:rsidR="00425959" w:rsidRPr="00425959" w:rsidRDefault="00425959" w:rsidP="0042595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25959">
            <w:rPr>
              <w:rFonts w:ascii="Times New Roman" w:eastAsia="Times New Roman" w:hAnsi="Times New Roman" w:cs="Arial"/>
              <w:bCs/>
              <w:smallCaps/>
              <w:spacing w:val="20"/>
              <w:sz w:val="32"/>
              <w:szCs w:val="32"/>
              <w:lang w:eastAsia="es-ES"/>
            </w:rPr>
            <w:t>Libre y Soberano de Coahuila de Zaragoza</w:t>
          </w:r>
        </w:p>
        <w:p w:rsidR="00425959" w:rsidRPr="00425959" w:rsidRDefault="00425959" w:rsidP="0042595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425959" w:rsidRPr="00425959" w:rsidRDefault="00425959" w:rsidP="0042595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25959">
            <w:rPr>
              <w:rFonts w:ascii="Times New Roman" w:eastAsia="Times New Roman" w:hAnsi="Times New Roman" w:cs="Times New Roman"/>
              <w:sz w:val="18"/>
              <w:szCs w:val="20"/>
              <w:lang w:eastAsia="es-MX"/>
            </w:rPr>
            <w:t>“2020, Año del Centenario Luctuoso de Venustiano Carranza, el Varón de Cuatro Ciénegas”</w:t>
          </w:r>
        </w:p>
        <w:p w:rsidR="00425959" w:rsidRPr="00425959" w:rsidRDefault="00425959" w:rsidP="00425959">
          <w:pPr>
            <w:spacing w:after="0" w:line="240" w:lineRule="auto"/>
            <w:jc w:val="center"/>
            <w:rPr>
              <w:rFonts w:ascii="Arial" w:eastAsia="Times New Roman" w:hAnsi="Arial" w:cs="Times New Roman"/>
              <w:b/>
              <w:bCs/>
              <w:sz w:val="12"/>
              <w:szCs w:val="20"/>
              <w:lang w:eastAsia="es-ES"/>
            </w:rPr>
          </w:pPr>
        </w:p>
      </w:tc>
      <w:tc>
        <w:tcPr>
          <w:tcW w:w="1541" w:type="dxa"/>
        </w:tcPr>
        <w:p w:rsidR="00425959" w:rsidRPr="00425959" w:rsidRDefault="00425959" w:rsidP="00425959">
          <w:pPr>
            <w:spacing w:after="0" w:line="240" w:lineRule="auto"/>
            <w:jc w:val="center"/>
            <w:rPr>
              <w:rFonts w:ascii="Arial" w:eastAsia="Times New Roman" w:hAnsi="Arial" w:cs="Times New Roman"/>
              <w:b/>
              <w:bCs/>
              <w:sz w:val="12"/>
              <w:szCs w:val="20"/>
              <w:lang w:eastAsia="es-ES"/>
            </w:rPr>
          </w:pPr>
          <w:r w:rsidRPr="00425959">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C9CCDF9" wp14:editId="46968998">
                <wp:simplePos x="0" y="0"/>
                <wp:positionH relativeFrom="column">
                  <wp:posOffset>214630</wp:posOffset>
                </wp:positionH>
                <wp:positionV relativeFrom="paragraph">
                  <wp:posOffset>-314325</wp:posOffset>
                </wp:positionV>
                <wp:extent cx="463696" cy="126545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425959" w:rsidRPr="00425959" w:rsidRDefault="00425959" w:rsidP="00425959">
          <w:pPr>
            <w:spacing w:after="0" w:line="240" w:lineRule="auto"/>
            <w:jc w:val="center"/>
            <w:rPr>
              <w:rFonts w:ascii="Arial" w:eastAsia="Times New Roman" w:hAnsi="Arial" w:cs="Times New Roman"/>
              <w:b/>
              <w:bCs/>
              <w:sz w:val="12"/>
              <w:szCs w:val="20"/>
              <w:lang w:eastAsia="es-ES"/>
            </w:rPr>
          </w:pPr>
        </w:p>
        <w:p w:rsidR="00425959" w:rsidRPr="00425959" w:rsidRDefault="00425959" w:rsidP="00425959">
          <w:pPr>
            <w:spacing w:after="0" w:line="240" w:lineRule="auto"/>
            <w:jc w:val="center"/>
            <w:rPr>
              <w:rFonts w:ascii="Arial" w:eastAsia="Times New Roman" w:hAnsi="Arial" w:cs="Times New Roman"/>
              <w:b/>
              <w:bCs/>
              <w:sz w:val="12"/>
              <w:szCs w:val="20"/>
              <w:lang w:eastAsia="es-ES"/>
            </w:rPr>
          </w:pPr>
        </w:p>
      </w:tc>
    </w:tr>
  </w:tbl>
  <w:p w:rsidR="00C70D5B" w:rsidRDefault="00B67517" w:rsidP="00425959">
    <w:pPr>
      <w:tabs>
        <w:tab w:val="center" w:pos="4252"/>
        <w:tab w:val="right" w:pos="8504"/>
      </w:tabs>
      <w:spacing w:after="0" w:line="240" w:lineRule="auto"/>
      <w:ind w:right="49"/>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4"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707FD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0"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 w15:restartNumberingAfterBreak="0">
    <w:nsid w:val="064C3227"/>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 w15:restartNumberingAfterBreak="0">
    <w:nsid w:val="0B0F00BD"/>
    <w:multiLevelType w:val="hybridMultilevel"/>
    <w:tmpl w:val="60E487DC"/>
    <w:lvl w:ilvl="0" w:tplc="F55AFD62">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5"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BBF57B6"/>
    <w:multiLevelType w:val="hybridMultilevel"/>
    <w:tmpl w:val="DB96BE00"/>
    <w:lvl w:ilvl="0" w:tplc="B06CA364">
      <w:start w:val="20"/>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3"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4"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7"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8"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0361D2B"/>
    <w:multiLevelType w:val="hybridMultilevel"/>
    <w:tmpl w:val="FBF0D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1"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7"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8"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9"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59D6033"/>
    <w:multiLevelType w:val="hybridMultilevel"/>
    <w:tmpl w:val="942274B4"/>
    <w:lvl w:ilvl="0" w:tplc="9F2274BA">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6613E3D"/>
    <w:multiLevelType w:val="hybridMultilevel"/>
    <w:tmpl w:val="81A658D6"/>
    <w:lvl w:ilvl="0" w:tplc="6E4A67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7914EE9"/>
    <w:multiLevelType w:val="hybridMultilevel"/>
    <w:tmpl w:val="1444BE92"/>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7"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9" w15:restartNumberingAfterBreak="0">
    <w:nsid w:val="18837FB3"/>
    <w:multiLevelType w:val="hybridMultilevel"/>
    <w:tmpl w:val="9E84D73C"/>
    <w:lvl w:ilvl="0" w:tplc="1614447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1"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3"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6"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8" w15:restartNumberingAfterBreak="0">
    <w:nsid w:val="1BCF0F77"/>
    <w:multiLevelType w:val="hybridMultilevel"/>
    <w:tmpl w:val="2B58138A"/>
    <w:lvl w:ilvl="0" w:tplc="9EACA50C">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69"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2"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3"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4"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8"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9"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0"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1FED76BD"/>
    <w:multiLevelType w:val="hybridMultilevel"/>
    <w:tmpl w:val="EA7C4138"/>
    <w:lvl w:ilvl="0" w:tplc="D34497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4"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0650AFC"/>
    <w:multiLevelType w:val="hybridMultilevel"/>
    <w:tmpl w:val="89761C82"/>
    <w:lvl w:ilvl="0" w:tplc="ED5453BE">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6" w15:restartNumberingAfterBreak="0">
    <w:nsid w:val="22583148"/>
    <w:multiLevelType w:val="hybridMultilevel"/>
    <w:tmpl w:val="3FC00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1" w15:restartNumberingAfterBreak="0">
    <w:nsid w:val="26D90E3A"/>
    <w:multiLevelType w:val="hybridMultilevel"/>
    <w:tmpl w:val="12E66F70"/>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92"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3"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95"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96"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7" w15:restartNumberingAfterBreak="0">
    <w:nsid w:val="28B60CBA"/>
    <w:multiLevelType w:val="hybridMultilevel"/>
    <w:tmpl w:val="76B2EC12"/>
    <w:lvl w:ilvl="0" w:tplc="09B6060C">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8"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95905CC"/>
    <w:multiLevelType w:val="hybridMultilevel"/>
    <w:tmpl w:val="3DE272EA"/>
    <w:lvl w:ilvl="0" w:tplc="14C63A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15:restartNumberingAfterBreak="0">
    <w:nsid w:val="29945DD5"/>
    <w:multiLevelType w:val="hybridMultilevel"/>
    <w:tmpl w:val="E3A82880"/>
    <w:lvl w:ilvl="0" w:tplc="0264328A">
      <w:start w:val="5"/>
      <w:numFmt w:val="lowerLetter"/>
      <w:lvlText w:val="%1)"/>
      <w:lvlJc w:val="left"/>
      <w:pPr>
        <w:ind w:left="81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4" w15:restartNumberingAfterBreak="0">
    <w:nsid w:val="2B094092"/>
    <w:multiLevelType w:val="hybridMultilevel"/>
    <w:tmpl w:val="9F305E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6"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B4825A0"/>
    <w:multiLevelType w:val="hybridMultilevel"/>
    <w:tmpl w:val="65026088"/>
    <w:lvl w:ilvl="0" w:tplc="D63C3BA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11"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CCA0947"/>
    <w:multiLevelType w:val="hybridMultilevel"/>
    <w:tmpl w:val="2B12B9C0"/>
    <w:lvl w:ilvl="0" w:tplc="85BCE6BE">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4"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5"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8"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9"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0"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5" w15:restartNumberingAfterBreak="0">
    <w:nsid w:val="318D381F"/>
    <w:multiLevelType w:val="hybridMultilevel"/>
    <w:tmpl w:val="C6681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7"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8"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9"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33BA17FB"/>
    <w:multiLevelType w:val="hybridMultilevel"/>
    <w:tmpl w:val="48CE7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4"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5"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7"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8A43A06"/>
    <w:multiLevelType w:val="hybridMultilevel"/>
    <w:tmpl w:val="2C145ED4"/>
    <w:lvl w:ilvl="0" w:tplc="39F25BAC">
      <w:start w:val="1"/>
      <w:numFmt w:val="lowerLetter"/>
      <w:lvlText w:val="%1)"/>
      <w:lvlJc w:val="left"/>
      <w:pPr>
        <w:ind w:left="3600" w:hanging="360"/>
      </w:pPr>
      <w:rPr>
        <w:rFonts w:hint="default"/>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40"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2"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4"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B514E3F"/>
    <w:multiLevelType w:val="hybridMultilevel"/>
    <w:tmpl w:val="FB06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D7333D2"/>
    <w:multiLevelType w:val="hybridMultilevel"/>
    <w:tmpl w:val="6EF8BA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2"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3"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4"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40BC2D79"/>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40D85F22"/>
    <w:multiLevelType w:val="hybridMultilevel"/>
    <w:tmpl w:val="84FA0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9"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425E4A0C"/>
    <w:multiLevelType w:val="hybridMultilevel"/>
    <w:tmpl w:val="48069340"/>
    <w:lvl w:ilvl="0" w:tplc="E250AA0E">
      <w:start w:val="2"/>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4"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7"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9"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0" w15:restartNumberingAfterBreak="0">
    <w:nsid w:val="44244A32"/>
    <w:multiLevelType w:val="hybridMultilevel"/>
    <w:tmpl w:val="1A688B2E"/>
    <w:lvl w:ilvl="0" w:tplc="D9CC275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2" w15:restartNumberingAfterBreak="0">
    <w:nsid w:val="45062CA9"/>
    <w:multiLevelType w:val="hybridMultilevel"/>
    <w:tmpl w:val="E352634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195425B6">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460D1388"/>
    <w:multiLevelType w:val="hybridMultilevel"/>
    <w:tmpl w:val="78389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76"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7"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0"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2"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6" w15:restartNumberingAfterBreak="0">
    <w:nsid w:val="4C3304AF"/>
    <w:multiLevelType w:val="hybridMultilevel"/>
    <w:tmpl w:val="DD468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8"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1"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2" w15:restartNumberingAfterBreak="0">
    <w:nsid w:val="503A0352"/>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4" w15:restartNumberingAfterBreak="0">
    <w:nsid w:val="50547A96"/>
    <w:multiLevelType w:val="hybridMultilevel"/>
    <w:tmpl w:val="9C9228BC"/>
    <w:lvl w:ilvl="0" w:tplc="0CE872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96"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7"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8"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548E014A"/>
    <w:multiLevelType w:val="hybridMultilevel"/>
    <w:tmpl w:val="5BFC68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3"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04" w15:restartNumberingAfterBreak="0">
    <w:nsid w:val="58311E9C"/>
    <w:multiLevelType w:val="hybridMultilevel"/>
    <w:tmpl w:val="E3920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590D07C9"/>
    <w:multiLevelType w:val="hybridMultilevel"/>
    <w:tmpl w:val="ACB4F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07"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8"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13"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14"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5D537244"/>
    <w:multiLevelType w:val="hybridMultilevel"/>
    <w:tmpl w:val="22F69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0"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5EC5063C"/>
    <w:multiLevelType w:val="hybridMultilevel"/>
    <w:tmpl w:val="C6CE7798"/>
    <w:lvl w:ilvl="0" w:tplc="BD66ACAC">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22"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3" w15:restartNumberingAfterBreak="0">
    <w:nsid w:val="604B79BE"/>
    <w:multiLevelType w:val="hybridMultilevel"/>
    <w:tmpl w:val="8E224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5"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6" w15:restartNumberingAfterBreak="0">
    <w:nsid w:val="610E1B44"/>
    <w:multiLevelType w:val="hybridMultilevel"/>
    <w:tmpl w:val="6B88B2F6"/>
    <w:lvl w:ilvl="0" w:tplc="003C4F72">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7"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61EE397E"/>
    <w:multiLevelType w:val="hybridMultilevel"/>
    <w:tmpl w:val="D3505D30"/>
    <w:lvl w:ilvl="0" w:tplc="55F03A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32"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4"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664B117D"/>
    <w:multiLevelType w:val="hybridMultilevel"/>
    <w:tmpl w:val="46386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7"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67991DDF"/>
    <w:multiLevelType w:val="hybridMultilevel"/>
    <w:tmpl w:val="5C3CF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67CB1C8F"/>
    <w:multiLevelType w:val="hybridMultilevel"/>
    <w:tmpl w:val="E29635C0"/>
    <w:lvl w:ilvl="0" w:tplc="70FA8826">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2"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69540384"/>
    <w:multiLevelType w:val="hybridMultilevel"/>
    <w:tmpl w:val="E1309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69907C97"/>
    <w:multiLevelType w:val="hybridMultilevel"/>
    <w:tmpl w:val="31CE092E"/>
    <w:lvl w:ilvl="0" w:tplc="9638759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9"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4"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70E850D2"/>
    <w:multiLevelType w:val="hybridMultilevel"/>
    <w:tmpl w:val="C3B23AF4"/>
    <w:lvl w:ilvl="0" w:tplc="C10EE294">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59"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0"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2"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63"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4"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5"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6"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7"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779151BF"/>
    <w:multiLevelType w:val="hybridMultilevel"/>
    <w:tmpl w:val="F96E73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rPr>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1"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3"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4"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6"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9"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0"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1"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2"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7F343671"/>
    <w:multiLevelType w:val="hybridMultilevel"/>
    <w:tmpl w:val="F2B470E8"/>
    <w:lvl w:ilvl="0" w:tplc="8BC2FABE">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84"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142"/>
  </w:num>
  <w:num w:numId="2">
    <w:abstractNumId w:val="73"/>
  </w:num>
  <w:num w:numId="3">
    <w:abstractNumId w:val="124"/>
  </w:num>
  <w:num w:numId="4">
    <w:abstractNumId w:val="172"/>
  </w:num>
  <w:num w:numId="5">
    <w:abstractNumId w:val="102"/>
  </w:num>
  <w:num w:numId="6">
    <w:abstractNumId w:val="151"/>
  </w:num>
  <w:num w:numId="7">
    <w:abstractNumId w:val="272"/>
  </w:num>
  <w:num w:numId="8">
    <w:abstractNumId w:val="254"/>
  </w:num>
  <w:num w:numId="9">
    <w:abstractNumId w:val="159"/>
  </w:num>
  <w:num w:numId="10">
    <w:abstractNumId w:val="13"/>
  </w:num>
  <w:num w:numId="11">
    <w:abstractNumId w:val="257"/>
  </w:num>
  <w:num w:numId="12">
    <w:abstractNumId w:val="65"/>
  </w:num>
  <w:num w:numId="13">
    <w:abstractNumId w:val="189"/>
  </w:num>
  <w:num w:numId="14">
    <w:abstractNumId w:val="69"/>
  </w:num>
  <w:num w:numId="15">
    <w:abstractNumId w:val="149"/>
  </w:num>
  <w:num w:numId="16">
    <w:abstractNumId w:val="80"/>
  </w:num>
  <w:num w:numId="17">
    <w:abstractNumId w:val="195"/>
  </w:num>
  <w:num w:numId="18">
    <w:abstractNumId w:val="147"/>
  </w:num>
  <w:num w:numId="19">
    <w:abstractNumId w:val="75"/>
  </w:num>
  <w:num w:numId="20">
    <w:abstractNumId w:val="137"/>
  </w:num>
  <w:num w:numId="21">
    <w:abstractNumId w:val="101"/>
  </w:num>
  <w:num w:numId="22">
    <w:abstractNumId w:val="177"/>
  </w:num>
  <w:num w:numId="23">
    <w:abstractNumId w:val="15"/>
  </w:num>
  <w:num w:numId="24">
    <w:abstractNumId w:val="98"/>
  </w:num>
  <w:num w:numId="25">
    <w:abstractNumId w:val="34"/>
  </w:num>
  <w:num w:numId="26">
    <w:abstractNumId w:val="21"/>
  </w:num>
  <w:num w:numId="27">
    <w:abstractNumId w:val="28"/>
  </w:num>
  <w:num w:numId="28">
    <w:abstractNumId w:val="87"/>
  </w:num>
  <w:num w:numId="29">
    <w:abstractNumId w:val="262"/>
  </w:num>
  <w:num w:numId="30">
    <w:abstractNumId w:val="74"/>
  </w:num>
  <w:num w:numId="31">
    <w:abstractNumId w:val="220"/>
  </w:num>
  <w:num w:numId="32">
    <w:abstractNumId w:val="131"/>
  </w:num>
  <w:num w:numId="33">
    <w:abstractNumId w:val="260"/>
  </w:num>
  <w:num w:numId="34">
    <w:abstractNumId w:val="97"/>
  </w:num>
  <w:num w:numId="35">
    <w:abstractNumId w:val="277"/>
  </w:num>
  <w:num w:numId="36">
    <w:abstractNumId w:val="92"/>
  </w:num>
  <w:num w:numId="37">
    <w:abstractNumId w:val="234"/>
  </w:num>
  <w:num w:numId="38">
    <w:abstractNumId w:val="255"/>
  </w:num>
  <w:num w:numId="39">
    <w:abstractNumId w:val="109"/>
  </w:num>
  <w:num w:numId="40">
    <w:abstractNumId w:val="193"/>
  </w:num>
  <w:num w:numId="41">
    <w:abstractNumId w:val="248"/>
  </w:num>
  <w:num w:numId="42">
    <w:abstractNumId w:val="90"/>
  </w:num>
  <w:num w:numId="43">
    <w:abstractNumId w:val="217"/>
  </w:num>
  <w:num w:numId="44">
    <w:abstractNumId w:val="271"/>
  </w:num>
  <w:num w:numId="45">
    <w:abstractNumId w:val="42"/>
  </w:num>
  <w:num w:numId="46">
    <w:abstractNumId w:val="263"/>
  </w:num>
  <w:num w:numId="47">
    <w:abstractNumId w:val="93"/>
  </w:num>
  <w:num w:numId="48">
    <w:abstractNumId w:val="67"/>
  </w:num>
  <w:num w:numId="49">
    <w:abstractNumId w:val="16"/>
  </w:num>
  <w:num w:numId="50">
    <w:abstractNumId w:val="121"/>
  </w:num>
  <w:num w:numId="51">
    <w:abstractNumId w:val="130"/>
  </w:num>
  <w:num w:numId="52">
    <w:abstractNumId w:val="58"/>
  </w:num>
  <w:num w:numId="53">
    <w:abstractNumId w:val="89"/>
  </w:num>
  <w:num w:numId="54">
    <w:abstractNumId w:val="198"/>
  </w:num>
  <w:num w:numId="55">
    <w:abstractNumId w:val="20"/>
  </w:num>
  <w:num w:numId="56">
    <w:abstractNumId w:val="239"/>
  </w:num>
  <w:num w:numId="57">
    <w:abstractNumId w:val="182"/>
  </w:num>
  <w:num w:numId="58">
    <w:abstractNumId w:val="44"/>
  </w:num>
  <w:num w:numId="59">
    <w:abstractNumId w:val="103"/>
  </w:num>
  <w:num w:numId="60">
    <w:abstractNumId w:val="188"/>
  </w:num>
  <w:num w:numId="61">
    <w:abstractNumId w:val="78"/>
  </w:num>
  <w:num w:numId="62">
    <w:abstractNumId w:val="57"/>
  </w:num>
  <w:num w:numId="63">
    <w:abstractNumId w:val="140"/>
  </w:num>
  <w:num w:numId="64">
    <w:abstractNumId w:val="215"/>
  </w:num>
  <w:num w:numId="65">
    <w:abstractNumId w:val="236"/>
  </w:num>
  <w:num w:numId="66">
    <w:abstractNumId w:val="105"/>
  </w:num>
  <w:num w:numId="67">
    <w:abstractNumId w:val="181"/>
  </w:num>
  <w:num w:numId="68">
    <w:abstractNumId w:val="40"/>
  </w:num>
  <w:num w:numId="69">
    <w:abstractNumId w:val="55"/>
  </w:num>
  <w:num w:numId="70">
    <w:abstractNumId w:val="187"/>
  </w:num>
  <w:num w:numId="71">
    <w:abstractNumId w:val="165"/>
  </w:num>
  <w:num w:numId="72">
    <w:abstractNumId w:val="49"/>
  </w:num>
  <w:num w:numId="73">
    <w:abstractNumId w:val="247"/>
  </w:num>
  <w:num w:numId="74">
    <w:abstractNumId w:val="191"/>
  </w:num>
  <w:num w:numId="75">
    <w:abstractNumId w:val="136"/>
  </w:num>
  <w:num w:numId="76">
    <w:abstractNumId w:val="190"/>
  </w:num>
  <w:num w:numId="77">
    <w:abstractNumId w:val="17"/>
  </w:num>
  <w:num w:numId="78">
    <w:abstractNumId w:val="32"/>
  </w:num>
  <w:num w:numId="79">
    <w:abstractNumId w:val="161"/>
  </w:num>
  <w:num w:numId="80">
    <w:abstractNumId w:val="71"/>
  </w:num>
  <w:num w:numId="81">
    <w:abstractNumId w:val="264"/>
  </w:num>
  <w:num w:numId="82">
    <w:abstractNumId w:val="261"/>
  </w:num>
  <w:num w:numId="83">
    <w:abstractNumId w:val="77"/>
  </w:num>
  <w:num w:numId="84">
    <w:abstractNumId w:val="141"/>
  </w:num>
  <w:num w:numId="85">
    <w:abstractNumId w:val="281"/>
  </w:num>
  <w:num w:numId="86">
    <w:abstractNumId w:val="22"/>
  </w:num>
  <w:num w:numId="87">
    <w:abstractNumId w:val="64"/>
  </w:num>
  <w:num w:numId="88">
    <w:abstractNumId w:val="219"/>
  </w:num>
  <w:num w:numId="89">
    <w:abstractNumId w:val="208"/>
  </w:num>
  <w:num w:numId="90">
    <w:abstractNumId w:val="163"/>
  </w:num>
  <w:num w:numId="91">
    <w:abstractNumId w:val="1"/>
  </w:num>
  <w:num w:numId="92">
    <w:abstractNumId w:val="253"/>
  </w:num>
  <w:num w:numId="93">
    <w:abstractNumId w:val="84"/>
  </w:num>
  <w:num w:numId="94">
    <w:abstractNumId w:val="0"/>
  </w:num>
  <w:num w:numId="95">
    <w:abstractNumId w:val="184"/>
  </w:num>
  <w:num w:numId="96">
    <w:abstractNumId w:val="61"/>
  </w:num>
  <w:num w:numId="97">
    <w:abstractNumId w:val="202"/>
  </w:num>
  <w:num w:numId="98">
    <w:abstractNumId w:val="122"/>
  </w:num>
  <w:num w:numId="99">
    <w:abstractNumId w:val="232"/>
  </w:num>
  <w:num w:numId="100">
    <w:abstractNumId w:val="279"/>
  </w:num>
  <w:num w:numId="101">
    <w:abstractNumId w:val="18"/>
  </w:num>
  <w:num w:numId="102">
    <w:abstractNumId w:val="48"/>
  </w:num>
  <w:num w:numId="103">
    <w:abstractNumId w:val="11"/>
  </w:num>
  <w:num w:numId="104">
    <w:abstractNumId w:val="85"/>
  </w:num>
  <w:num w:numId="105">
    <w:abstractNumId w:val="5"/>
  </w:num>
  <w:num w:numId="106">
    <w:abstractNumId w:val="4"/>
  </w:num>
  <w:num w:numId="107">
    <w:abstractNumId w:val="175"/>
  </w:num>
  <w:num w:numId="108">
    <w:abstractNumId w:val="19"/>
  </w:num>
  <w:num w:numId="109">
    <w:abstractNumId w:val="14"/>
  </w:num>
  <w:num w:numId="110">
    <w:abstractNumId w:val="76"/>
  </w:num>
  <w:num w:numId="111">
    <w:abstractNumId w:val="153"/>
  </w:num>
  <w:num w:numId="112">
    <w:abstractNumId w:val="129"/>
  </w:num>
  <w:num w:numId="113">
    <w:abstractNumId w:val="128"/>
  </w:num>
  <w:num w:numId="114">
    <w:abstractNumId w:val="134"/>
  </w:num>
  <w:num w:numId="115">
    <w:abstractNumId w:val="166"/>
  </w:num>
  <w:num w:numId="116">
    <w:abstractNumId w:val="79"/>
  </w:num>
  <w:num w:numId="117">
    <w:abstractNumId w:val="2"/>
  </w:num>
  <w:num w:numId="118">
    <w:abstractNumId w:val="62"/>
  </w:num>
  <w:num w:numId="119">
    <w:abstractNumId w:val="231"/>
  </w:num>
  <w:num w:numId="120">
    <w:abstractNumId w:val="179"/>
  </w:num>
  <w:num w:numId="121">
    <w:abstractNumId w:val="126"/>
  </w:num>
  <w:num w:numId="122">
    <w:abstractNumId w:val="201"/>
  </w:num>
  <w:num w:numId="123">
    <w:abstractNumId w:val="144"/>
  </w:num>
  <w:num w:numId="124">
    <w:abstractNumId w:val="117"/>
  </w:num>
  <w:num w:numId="125">
    <w:abstractNumId w:val="207"/>
  </w:num>
  <w:num w:numId="126">
    <w:abstractNumId w:val="158"/>
  </w:num>
  <w:num w:numId="127">
    <w:abstractNumId w:val="96"/>
  </w:num>
  <w:num w:numId="128">
    <w:abstractNumId w:val="118"/>
  </w:num>
  <w:num w:numId="129">
    <w:abstractNumId w:val="225"/>
  </w:num>
  <w:num w:numId="130">
    <w:abstractNumId w:val="197"/>
  </w:num>
  <w:num w:numId="131">
    <w:abstractNumId w:val="127"/>
  </w:num>
  <w:num w:numId="132">
    <w:abstractNumId w:val="178"/>
  </w:num>
  <w:num w:numId="133">
    <w:abstractNumId w:val="41"/>
  </w:num>
  <w:num w:numId="134">
    <w:abstractNumId w:val="230"/>
  </w:num>
  <w:num w:numId="135">
    <w:abstractNumId w:val="110"/>
  </w:num>
  <w:num w:numId="136">
    <w:abstractNumId w:val="237"/>
  </w:num>
  <w:num w:numId="137">
    <w:abstractNumId w:val="50"/>
  </w:num>
  <w:num w:numId="138">
    <w:abstractNumId w:val="27"/>
  </w:num>
  <w:num w:numId="139">
    <w:abstractNumId w:val="38"/>
  </w:num>
  <w:num w:numId="140">
    <w:abstractNumId w:val="266"/>
  </w:num>
  <w:num w:numId="141">
    <w:abstractNumId w:val="111"/>
  </w:num>
  <w:num w:numId="142">
    <w:abstractNumId w:val="162"/>
  </w:num>
  <w:num w:numId="143">
    <w:abstractNumId w:val="70"/>
  </w:num>
  <w:num w:numId="144">
    <w:abstractNumId w:val="275"/>
  </w:num>
  <w:num w:numId="145">
    <w:abstractNumId w:val="83"/>
  </w:num>
  <w:num w:numId="146">
    <w:abstractNumId w:val="9"/>
  </w:num>
  <w:num w:numId="147">
    <w:abstractNumId w:val="36"/>
  </w:num>
  <w:num w:numId="148">
    <w:abstractNumId w:val="269"/>
  </w:num>
  <w:num w:numId="149">
    <w:abstractNumId w:val="273"/>
  </w:num>
  <w:num w:numId="150">
    <w:abstractNumId w:val="206"/>
  </w:num>
  <w:num w:numId="151">
    <w:abstractNumId w:val="265"/>
  </w:num>
  <w:num w:numId="152">
    <w:abstractNumId w:val="33"/>
  </w:num>
  <w:num w:numId="153">
    <w:abstractNumId w:val="222"/>
  </w:num>
  <w:num w:numId="154">
    <w:abstractNumId w:val="152"/>
  </w:num>
  <w:num w:numId="155">
    <w:abstractNumId w:val="133"/>
  </w:num>
  <w:num w:numId="156">
    <w:abstractNumId w:val="60"/>
  </w:num>
  <w:num w:numId="157">
    <w:abstractNumId w:val="224"/>
  </w:num>
  <w:num w:numId="158">
    <w:abstractNumId w:val="63"/>
  </w:num>
  <w:num w:numId="159">
    <w:abstractNumId w:val="213"/>
  </w:num>
  <w:num w:numId="160">
    <w:abstractNumId w:val="164"/>
  </w:num>
  <w:num w:numId="161">
    <w:abstractNumId w:val="196"/>
  </w:num>
  <w:num w:numId="162">
    <w:abstractNumId w:val="46"/>
  </w:num>
  <w:num w:numId="163">
    <w:abstractNumId w:val="119"/>
  </w:num>
  <w:num w:numId="164">
    <w:abstractNumId w:val="72"/>
  </w:num>
  <w:num w:numId="165">
    <w:abstractNumId w:val="35"/>
  </w:num>
  <w:num w:numId="166">
    <w:abstractNumId w:val="284"/>
  </w:num>
  <w:num w:numId="167">
    <w:abstractNumId w:val="106"/>
  </w:num>
  <w:num w:numId="168">
    <w:abstractNumId w:val="278"/>
  </w:num>
  <w:num w:numId="169">
    <w:abstractNumId w:val="37"/>
  </w:num>
  <w:num w:numId="170">
    <w:abstractNumId w:val="168"/>
  </w:num>
  <w:num w:numId="171">
    <w:abstractNumId w:val="267"/>
  </w:num>
  <w:num w:numId="172">
    <w:abstractNumId w:val="212"/>
  </w:num>
  <w:num w:numId="173">
    <w:abstractNumId w:val="108"/>
  </w:num>
  <w:num w:numId="174">
    <w:abstractNumId w:val="7"/>
  </w:num>
  <w:num w:numId="175">
    <w:abstractNumId w:val="270"/>
  </w:num>
  <w:num w:numId="176">
    <w:abstractNumId w:val="43"/>
  </w:num>
  <w:num w:numId="177">
    <w:abstractNumId w:val="169"/>
  </w:num>
  <w:num w:numId="178">
    <w:abstractNumId w:val="150"/>
  </w:num>
  <w:num w:numId="179">
    <w:abstractNumId w:val="47"/>
  </w:num>
  <w:num w:numId="180">
    <w:abstractNumId w:val="233"/>
  </w:num>
  <w:num w:numId="181">
    <w:abstractNumId w:val="171"/>
  </w:num>
  <w:num w:numId="182">
    <w:abstractNumId w:val="143"/>
  </w:num>
  <w:num w:numId="183">
    <w:abstractNumId w:val="203"/>
  </w:num>
  <w:num w:numId="184">
    <w:abstractNumId w:val="23"/>
  </w:num>
  <w:num w:numId="185">
    <w:abstractNumId w:val="114"/>
  </w:num>
  <w:num w:numId="186">
    <w:abstractNumId w:val="95"/>
  </w:num>
  <w:num w:numId="187">
    <w:abstractNumId w:val="3"/>
  </w:num>
  <w:num w:numId="188">
    <w:abstractNumId w:val="176"/>
  </w:num>
  <w:num w:numId="189">
    <w:abstractNumId w:val="167"/>
  </w:num>
  <w:num w:numId="190">
    <w:abstractNumId w:val="280"/>
  </w:num>
  <w:num w:numId="191">
    <w:abstractNumId w:val="185"/>
  </w:num>
  <w:num w:numId="192">
    <w:abstractNumId w:val="241"/>
  </w:num>
  <w:num w:numId="193">
    <w:abstractNumId w:val="282"/>
  </w:num>
  <w:num w:numId="194">
    <w:abstractNumId w:val="94"/>
  </w:num>
  <w:num w:numId="195">
    <w:abstractNumId w:val="259"/>
  </w:num>
  <w:num w:numId="196">
    <w:abstractNumId w:val="123"/>
  </w:num>
  <w:num w:numId="197">
    <w:abstractNumId w:val="52"/>
  </w:num>
  <w:num w:numId="198">
    <w:abstractNumId w:val="54"/>
  </w:num>
  <w:num w:numId="199">
    <w:abstractNumId w:val="145"/>
  </w:num>
  <w:num w:numId="200">
    <w:abstractNumId w:val="112"/>
  </w:num>
  <w:num w:numId="201">
    <w:abstractNumId w:val="209"/>
  </w:num>
  <w:num w:numId="202">
    <w:abstractNumId w:val="51"/>
  </w:num>
  <w:num w:numId="203">
    <w:abstractNumId w:val="88"/>
  </w:num>
  <w:num w:numId="204">
    <w:abstractNumId w:val="82"/>
  </w:num>
  <w:num w:numId="205">
    <w:abstractNumId w:val="45"/>
  </w:num>
  <w:num w:numId="206">
    <w:abstractNumId w:val="174"/>
  </w:num>
  <w:num w:numId="207">
    <w:abstractNumId w:val="276"/>
  </w:num>
  <w:num w:numId="208">
    <w:abstractNumId w:val="99"/>
  </w:num>
  <w:num w:numId="209">
    <w:abstractNumId w:val="216"/>
  </w:num>
  <w:num w:numId="210">
    <w:abstractNumId w:val="116"/>
  </w:num>
  <w:num w:numId="211">
    <w:abstractNumId w:val="249"/>
  </w:num>
  <w:num w:numId="212">
    <w:abstractNumId w:val="25"/>
  </w:num>
  <w:num w:numId="213">
    <w:abstractNumId w:val="199"/>
  </w:num>
  <w:num w:numId="214">
    <w:abstractNumId w:val="66"/>
  </w:num>
  <w:num w:numId="215">
    <w:abstractNumId w:val="229"/>
  </w:num>
  <w:num w:numId="216">
    <w:abstractNumId w:val="138"/>
  </w:num>
  <w:num w:numId="217">
    <w:abstractNumId w:val="26"/>
  </w:num>
  <w:num w:numId="218">
    <w:abstractNumId w:val="242"/>
  </w:num>
  <w:num w:numId="219">
    <w:abstractNumId w:val="252"/>
  </w:num>
  <w:num w:numId="220">
    <w:abstractNumId w:val="240"/>
  </w:num>
  <w:num w:numId="221">
    <w:abstractNumId w:val="154"/>
  </w:num>
  <w:num w:numId="222">
    <w:abstractNumId w:val="250"/>
  </w:num>
  <w:num w:numId="223">
    <w:abstractNumId w:val="160"/>
  </w:num>
  <w:num w:numId="224">
    <w:abstractNumId w:val="245"/>
  </w:num>
  <w:num w:numId="225">
    <w:abstractNumId w:val="246"/>
  </w:num>
  <w:num w:numId="226">
    <w:abstractNumId w:val="31"/>
  </w:num>
  <w:num w:numId="227">
    <w:abstractNumId w:val="210"/>
  </w:num>
  <w:num w:numId="228">
    <w:abstractNumId w:val="211"/>
  </w:num>
  <w:num w:numId="229">
    <w:abstractNumId w:val="183"/>
  </w:num>
  <w:num w:numId="230">
    <w:abstractNumId w:val="256"/>
  </w:num>
  <w:num w:numId="231">
    <w:abstractNumId w:val="268"/>
  </w:num>
  <w:num w:numId="232">
    <w:abstractNumId w:val="10"/>
  </w:num>
  <w:num w:numId="233">
    <w:abstractNumId w:val="251"/>
  </w:num>
  <w:num w:numId="234">
    <w:abstractNumId w:val="157"/>
  </w:num>
  <w:num w:numId="235">
    <w:abstractNumId w:val="120"/>
  </w:num>
  <w:num w:numId="236">
    <w:abstractNumId w:val="214"/>
  </w:num>
  <w:num w:numId="237">
    <w:abstractNumId w:val="274"/>
  </w:num>
  <w:num w:numId="238">
    <w:abstractNumId w:val="115"/>
  </w:num>
  <w:num w:numId="239">
    <w:abstractNumId w:val="53"/>
  </w:num>
  <w:num w:numId="240">
    <w:abstractNumId w:val="227"/>
  </w:num>
  <w:num w:numId="241">
    <w:abstractNumId w:val="135"/>
  </w:num>
  <w:num w:numId="242">
    <w:abstractNumId w:val="8"/>
  </w:num>
  <w:num w:numId="243">
    <w:abstractNumId w:val="30"/>
  </w:num>
  <w:num w:numId="244">
    <w:abstractNumId w:val="180"/>
  </w:num>
  <w:num w:numId="245">
    <w:abstractNumId w:val="113"/>
  </w:num>
  <w:num w:numId="246">
    <w:abstractNumId w:val="194"/>
  </w:num>
  <w:num w:numId="247">
    <w:abstractNumId w:val="59"/>
  </w:num>
  <w:num w:numId="248">
    <w:abstractNumId w:val="125"/>
  </w:num>
  <w:num w:numId="249">
    <w:abstractNumId w:val="81"/>
  </w:num>
  <w:num w:numId="250">
    <w:abstractNumId w:val="244"/>
  </w:num>
  <w:num w:numId="251">
    <w:abstractNumId w:val="104"/>
  </w:num>
  <w:num w:numId="252">
    <w:abstractNumId w:val="258"/>
  </w:num>
  <w:num w:numId="253">
    <w:abstractNumId w:val="173"/>
  </w:num>
  <w:num w:numId="254">
    <w:abstractNumId w:val="226"/>
  </w:num>
  <w:num w:numId="255">
    <w:abstractNumId w:val="204"/>
  </w:num>
  <w:num w:numId="256">
    <w:abstractNumId w:val="29"/>
  </w:num>
  <w:num w:numId="257">
    <w:abstractNumId w:val="86"/>
  </w:num>
  <w:num w:numId="258">
    <w:abstractNumId w:val="221"/>
  </w:num>
  <w:num w:numId="259">
    <w:abstractNumId w:val="100"/>
  </w:num>
  <w:num w:numId="260">
    <w:abstractNumId w:val="170"/>
  </w:num>
  <w:num w:numId="261">
    <w:abstractNumId w:val="186"/>
  </w:num>
  <w:num w:numId="262">
    <w:abstractNumId w:val="243"/>
  </w:num>
  <w:num w:numId="263">
    <w:abstractNumId w:val="68"/>
  </w:num>
  <w:num w:numId="264">
    <w:abstractNumId w:val="139"/>
  </w:num>
  <w:num w:numId="265">
    <w:abstractNumId w:val="283"/>
  </w:num>
  <w:num w:numId="266">
    <w:abstractNumId w:val="24"/>
  </w:num>
  <w:num w:numId="267">
    <w:abstractNumId w:val="192"/>
  </w:num>
  <w:num w:numId="268">
    <w:abstractNumId w:val="235"/>
  </w:num>
  <w:num w:numId="269">
    <w:abstractNumId w:val="39"/>
  </w:num>
  <w:num w:numId="270">
    <w:abstractNumId w:val="223"/>
  </w:num>
  <w:num w:numId="271">
    <w:abstractNumId w:val="218"/>
  </w:num>
  <w:num w:numId="272">
    <w:abstractNumId w:val="200"/>
  </w:num>
  <w:num w:numId="273">
    <w:abstractNumId w:val="238"/>
  </w:num>
  <w:num w:numId="274">
    <w:abstractNumId w:val="205"/>
  </w:num>
  <w:num w:numId="275">
    <w:abstractNumId w:val="155"/>
  </w:num>
  <w:num w:numId="276">
    <w:abstractNumId w:val="148"/>
  </w:num>
  <w:num w:numId="277">
    <w:abstractNumId w:val="6"/>
  </w:num>
  <w:num w:numId="278">
    <w:abstractNumId w:val="91"/>
  </w:num>
  <w:num w:numId="279">
    <w:abstractNumId w:val="12"/>
  </w:num>
  <w:num w:numId="280">
    <w:abstractNumId w:val="228"/>
  </w:num>
  <w:num w:numId="281">
    <w:abstractNumId w:val="56"/>
  </w:num>
  <w:num w:numId="282">
    <w:abstractNumId w:val="132"/>
  </w:num>
  <w:num w:numId="283">
    <w:abstractNumId w:val="107"/>
  </w:num>
  <w:num w:numId="284">
    <w:abstractNumId w:val="156"/>
  </w:num>
  <w:num w:numId="285">
    <w:abstractNumId w:val="146"/>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0B"/>
    <w:rsid w:val="002B651C"/>
    <w:rsid w:val="00425959"/>
    <w:rsid w:val="00480455"/>
    <w:rsid w:val="0070675E"/>
    <w:rsid w:val="00713A21"/>
    <w:rsid w:val="0078710B"/>
    <w:rsid w:val="007F61A0"/>
    <w:rsid w:val="00AE4183"/>
    <w:rsid w:val="00B67517"/>
    <w:rsid w:val="00C520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6AE59-9E2B-4CED-8321-F39A05F0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0B"/>
  </w:style>
  <w:style w:type="paragraph" w:styleId="Ttulo1">
    <w:name w:val="heading 1"/>
    <w:basedOn w:val="Normal"/>
    <w:next w:val="Normal"/>
    <w:link w:val="Ttulo1Car"/>
    <w:qFormat/>
    <w:rsid w:val="0078710B"/>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78710B"/>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
    <w:qFormat/>
    <w:rsid w:val="0078710B"/>
    <w:pPr>
      <w:keepNext/>
      <w:spacing w:after="0" w:line="360" w:lineRule="auto"/>
      <w:jc w:val="both"/>
      <w:outlineLvl w:val="2"/>
    </w:pPr>
    <w:rPr>
      <w:rFonts w:ascii="Arial" w:eastAsia="Times New Roman" w:hAnsi="Arial" w:cs="Times New Roman"/>
      <w:b/>
      <w:sz w:val="36"/>
      <w:szCs w:val="20"/>
      <w:lang w:eastAsia="es-ES"/>
    </w:rPr>
  </w:style>
  <w:style w:type="paragraph" w:styleId="Ttulo4">
    <w:name w:val="heading 4"/>
    <w:basedOn w:val="Normal"/>
    <w:next w:val="Normal"/>
    <w:link w:val="Ttulo4Car"/>
    <w:uiPriority w:val="9"/>
    <w:qFormat/>
    <w:rsid w:val="0078710B"/>
    <w:pPr>
      <w:keepNext/>
      <w:spacing w:after="0" w:line="360" w:lineRule="auto"/>
      <w:jc w:val="both"/>
      <w:outlineLvl w:val="3"/>
    </w:pPr>
    <w:rPr>
      <w:rFonts w:ascii="Arial" w:eastAsia="Times New Roman" w:hAnsi="Arial" w:cs="Times New Roman"/>
      <w:b/>
      <w:sz w:val="36"/>
      <w:szCs w:val="20"/>
      <w:lang w:eastAsia="es-ES"/>
    </w:rPr>
  </w:style>
  <w:style w:type="paragraph" w:styleId="Ttulo5">
    <w:name w:val="heading 5"/>
    <w:basedOn w:val="Normal"/>
    <w:next w:val="Normal"/>
    <w:link w:val="Ttulo5Car"/>
    <w:uiPriority w:val="9"/>
    <w:qFormat/>
    <w:rsid w:val="0078710B"/>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78710B"/>
    <w:pPr>
      <w:keepNext/>
      <w:spacing w:after="0" w:line="360" w:lineRule="auto"/>
      <w:jc w:val="both"/>
      <w:outlineLvl w:val="5"/>
    </w:pPr>
    <w:rPr>
      <w:rFonts w:ascii="Arial" w:eastAsia="Times New Roman" w:hAnsi="Arial" w:cs="Times New Roman"/>
      <w:b/>
      <w:sz w:val="36"/>
      <w:szCs w:val="20"/>
      <w:lang w:eastAsia="es-ES"/>
    </w:rPr>
  </w:style>
  <w:style w:type="paragraph" w:styleId="Ttulo7">
    <w:name w:val="heading 7"/>
    <w:basedOn w:val="Normal"/>
    <w:next w:val="Normal"/>
    <w:link w:val="Ttulo7Car"/>
    <w:uiPriority w:val="9"/>
    <w:qFormat/>
    <w:rsid w:val="0078710B"/>
    <w:pPr>
      <w:keepNext/>
      <w:spacing w:after="0" w:line="360" w:lineRule="auto"/>
      <w:jc w:val="both"/>
      <w:outlineLvl w:val="6"/>
    </w:pPr>
    <w:rPr>
      <w:rFonts w:ascii="Arial" w:eastAsia="Times New Roman" w:hAnsi="Arial" w:cs="Times New Roman"/>
      <w:b/>
      <w:sz w:val="36"/>
      <w:szCs w:val="20"/>
      <w:lang w:eastAsia="es-ES"/>
    </w:rPr>
  </w:style>
  <w:style w:type="paragraph" w:styleId="Ttulo8">
    <w:name w:val="heading 8"/>
    <w:basedOn w:val="Normal"/>
    <w:next w:val="Normal"/>
    <w:link w:val="Ttulo8Car"/>
    <w:qFormat/>
    <w:rsid w:val="0078710B"/>
    <w:pPr>
      <w:keepNext/>
      <w:tabs>
        <w:tab w:val="left" w:pos="6237"/>
      </w:tabs>
      <w:spacing w:after="0" w:line="360" w:lineRule="auto"/>
      <w:jc w:val="both"/>
      <w:outlineLvl w:val="7"/>
    </w:pPr>
    <w:rPr>
      <w:rFonts w:ascii="Arial" w:eastAsia="Times New Roman" w:hAnsi="Arial" w:cs="Times New Roman"/>
      <w:b/>
      <w:sz w:val="36"/>
      <w:szCs w:val="20"/>
      <w:lang w:eastAsia="es-ES"/>
    </w:rPr>
  </w:style>
  <w:style w:type="paragraph" w:styleId="Ttulo9">
    <w:name w:val="heading 9"/>
    <w:basedOn w:val="Normal"/>
    <w:next w:val="Normal"/>
    <w:link w:val="Ttulo9Car"/>
    <w:qFormat/>
    <w:rsid w:val="0078710B"/>
    <w:pPr>
      <w:keepNext/>
      <w:spacing w:after="0" w:line="360" w:lineRule="auto"/>
      <w:jc w:val="both"/>
      <w:outlineLvl w:val="8"/>
    </w:pPr>
    <w:rPr>
      <w:rFonts w:ascii="Arial" w:eastAsia="Times New Roman"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10B"/>
  </w:style>
  <w:style w:type="paragraph" w:styleId="Sinespaciado">
    <w:name w:val="No Spacing"/>
    <w:uiPriority w:val="1"/>
    <w:qFormat/>
    <w:rsid w:val="0078710B"/>
    <w:pPr>
      <w:spacing w:after="0" w:line="240" w:lineRule="auto"/>
    </w:pPr>
  </w:style>
  <w:style w:type="character" w:customStyle="1" w:styleId="Ttulo1Car">
    <w:name w:val="Título 1 Car"/>
    <w:basedOn w:val="Fuentedeprrafopredeter"/>
    <w:link w:val="Ttulo1"/>
    <w:rsid w:val="0078710B"/>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78710B"/>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78710B"/>
    <w:rPr>
      <w:rFonts w:ascii="Arial" w:eastAsia="Times New Roman" w:hAnsi="Arial" w:cs="Times New Roman"/>
      <w:b/>
      <w:sz w:val="36"/>
      <w:szCs w:val="20"/>
      <w:lang w:eastAsia="es-ES"/>
    </w:rPr>
  </w:style>
  <w:style w:type="character" w:customStyle="1" w:styleId="Ttulo4Car">
    <w:name w:val="Título 4 Car"/>
    <w:basedOn w:val="Fuentedeprrafopredeter"/>
    <w:link w:val="Ttulo4"/>
    <w:uiPriority w:val="9"/>
    <w:rsid w:val="0078710B"/>
    <w:rPr>
      <w:rFonts w:ascii="Arial" w:eastAsia="Times New Roman" w:hAnsi="Arial" w:cs="Times New Roman"/>
      <w:b/>
      <w:sz w:val="36"/>
      <w:szCs w:val="20"/>
      <w:lang w:eastAsia="es-ES"/>
    </w:rPr>
  </w:style>
  <w:style w:type="character" w:customStyle="1" w:styleId="Ttulo5Car">
    <w:name w:val="Título 5 Car"/>
    <w:basedOn w:val="Fuentedeprrafopredeter"/>
    <w:link w:val="Ttulo5"/>
    <w:uiPriority w:val="9"/>
    <w:rsid w:val="0078710B"/>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78710B"/>
    <w:rPr>
      <w:rFonts w:ascii="Arial" w:eastAsia="Times New Roman" w:hAnsi="Arial" w:cs="Times New Roman"/>
      <w:b/>
      <w:sz w:val="36"/>
      <w:szCs w:val="20"/>
      <w:lang w:eastAsia="es-ES"/>
    </w:rPr>
  </w:style>
  <w:style w:type="character" w:customStyle="1" w:styleId="Ttulo7Car">
    <w:name w:val="Título 7 Car"/>
    <w:basedOn w:val="Fuentedeprrafopredeter"/>
    <w:link w:val="Ttulo7"/>
    <w:uiPriority w:val="9"/>
    <w:rsid w:val="0078710B"/>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78710B"/>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78710B"/>
    <w:rPr>
      <w:rFonts w:ascii="Arial" w:eastAsia="Times New Roman" w:hAnsi="Arial" w:cs="Times New Roman"/>
      <w:b/>
      <w:sz w:val="36"/>
      <w:szCs w:val="20"/>
      <w:lang w:eastAsia="es-ES"/>
    </w:rPr>
  </w:style>
  <w:style w:type="paragraph" w:styleId="Revisin">
    <w:name w:val="Revision"/>
    <w:hidden/>
    <w:uiPriority w:val="99"/>
    <w:semiHidden/>
    <w:rsid w:val="0078710B"/>
    <w:pPr>
      <w:spacing w:after="0" w:line="240" w:lineRule="auto"/>
    </w:pPr>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87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10B"/>
  </w:style>
  <w:style w:type="paragraph" w:styleId="Prrafodelista">
    <w:name w:val="List Paragraph"/>
    <w:basedOn w:val="Normal"/>
    <w:uiPriority w:val="34"/>
    <w:qFormat/>
    <w:rsid w:val="0078710B"/>
    <w:pPr>
      <w:ind w:left="720"/>
      <w:contextualSpacing/>
    </w:pPr>
  </w:style>
  <w:style w:type="paragraph" w:styleId="Ttulo">
    <w:name w:val="Title"/>
    <w:basedOn w:val="Normal"/>
    <w:next w:val="Normal"/>
    <w:link w:val="TtuloCar"/>
    <w:qFormat/>
    <w:rsid w:val="00787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8710B"/>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78710B"/>
    <w:pPr>
      <w:widowControl w:val="0"/>
      <w:autoSpaceDE w:val="0"/>
      <w:autoSpaceDN w:val="0"/>
      <w:spacing w:after="0" w:line="240" w:lineRule="auto"/>
      <w:ind w:left="107"/>
      <w:jc w:val="both"/>
    </w:pPr>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7871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10B"/>
    <w:rPr>
      <w:rFonts w:ascii="Segoe UI" w:hAnsi="Segoe UI" w:cs="Segoe UI"/>
      <w:sz w:val="18"/>
      <w:szCs w:val="18"/>
    </w:rPr>
  </w:style>
  <w:style w:type="paragraph" w:styleId="NormalWeb">
    <w:name w:val="Normal (Web)"/>
    <w:basedOn w:val="Normal"/>
    <w:uiPriority w:val="99"/>
    <w:unhideWhenUsed/>
    <w:rsid w:val="0078710B"/>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Texto">
    <w:name w:val="Texto"/>
    <w:basedOn w:val="Normal"/>
    <w:link w:val="TextoCar"/>
    <w:rsid w:val="0078710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8710B"/>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7871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10B"/>
    <w:rPr>
      <w:sz w:val="20"/>
      <w:szCs w:val="20"/>
    </w:rPr>
  </w:style>
  <w:style w:type="character" w:styleId="Refdenotaalpie">
    <w:name w:val="footnote reference"/>
    <w:basedOn w:val="Fuentedeprrafopredeter"/>
    <w:uiPriority w:val="99"/>
    <w:semiHidden/>
    <w:unhideWhenUsed/>
    <w:rsid w:val="0078710B"/>
    <w:rPr>
      <w:vertAlign w:val="superscript"/>
    </w:rPr>
  </w:style>
  <w:style w:type="character" w:styleId="Textoennegrita">
    <w:name w:val="Strong"/>
    <w:basedOn w:val="Fuentedeprrafopredeter"/>
    <w:uiPriority w:val="22"/>
    <w:qFormat/>
    <w:rsid w:val="0078710B"/>
    <w:rPr>
      <w:b/>
      <w:bCs/>
    </w:rPr>
  </w:style>
  <w:style w:type="table" w:styleId="Tablaconcuadrcula">
    <w:name w:val="Table Grid"/>
    <w:basedOn w:val="Tablanormal"/>
    <w:uiPriority w:val="39"/>
    <w:rsid w:val="0078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32366</Words>
  <Characters>178016</Characters>
  <Application>Microsoft Office Word</Application>
  <DocSecurity>0</DocSecurity>
  <Lines>1483</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3</cp:revision>
  <cp:lastPrinted>2020-09-30T03:59:00Z</cp:lastPrinted>
  <dcterms:created xsi:type="dcterms:W3CDTF">2020-09-30T19:45:00Z</dcterms:created>
  <dcterms:modified xsi:type="dcterms:W3CDTF">2020-09-30T19:45:00Z</dcterms:modified>
</cp:coreProperties>
</file>