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4877F2" w:rsidP="004877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4877F2" w:rsidRPr="003B32D6" w:rsidRDefault="004877F2" w:rsidP="004877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77F2" w:rsidRPr="003B32D6" w:rsidRDefault="00C25BCD" w:rsidP="004877F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778</w:t>
      </w:r>
      <w:r w:rsidR="004877F2"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</w:t>
      </w:r>
      <w:r w:rsidRPr="00C25BCD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proofErr w:type="gramEnd"/>
      <w:r w:rsidRPr="00C2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25BCD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1E5712">
        <w:rPr>
          <w:rFonts w:ascii="Arial" w:eastAsia="Times New Roman" w:hAnsi="Arial" w:cs="Arial"/>
          <w:b/>
          <w:sz w:val="24"/>
          <w:szCs w:val="24"/>
          <w:lang w:eastAsia="es-ES"/>
        </w:rPr>
        <w:t>adicionan</w:t>
      </w:r>
      <w:r w:rsidRPr="00C25BCD">
        <w:rPr>
          <w:rFonts w:ascii="Arial" w:eastAsia="Times New Roman" w:hAnsi="Arial" w:cs="Arial"/>
          <w:sz w:val="24"/>
          <w:szCs w:val="24"/>
          <w:lang w:eastAsia="es-ES"/>
        </w:rPr>
        <w:t xml:space="preserve"> las fracciones IV y V al artículo 3° de la </w:t>
      </w:r>
      <w:r w:rsidRPr="001E5712">
        <w:rPr>
          <w:rFonts w:ascii="Arial" w:eastAsia="Times New Roman" w:hAnsi="Arial" w:cs="Arial"/>
          <w:b/>
          <w:sz w:val="24"/>
          <w:szCs w:val="24"/>
          <w:lang w:eastAsia="es-ES"/>
        </w:rPr>
        <w:t>Ley de Población y Desarrollo Municipal para el Estado de Coahuila de Zaragoza</w:t>
      </w:r>
      <w:r w:rsidRPr="00C25BCD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3. </w:t>
      </w:r>
      <w:r w:rsidRPr="00C25BCD">
        <w:rPr>
          <w:rFonts w:ascii="Arial" w:eastAsia="Times New Roman" w:hAnsi="Arial" w:cs="Arial"/>
          <w:bCs/>
          <w:sz w:val="24"/>
          <w:szCs w:val="24"/>
          <w:lang w:eastAsia="es-ES"/>
        </w:rPr>
        <w:t>…</w:t>
      </w: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5BCD" w:rsidRPr="00C25BCD" w:rsidRDefault="001E5712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I. </w:t>
      </w:r>
      <w:r w:rsidR="00C25BCD" w:rsidRPr="00C25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</w:t>
      </w:r>
      <w:r w:rsidR="00C25BCD"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III</w:t>
      </w:r>
      <w:r w:rsidR="00C25BCD" w:rsidRPr="00C25BCD">
        <w:rPr>
          <w:rFonts w:ascii="Arial" w:eastAsia="Times New Roman" w:hAnsi="Arial" w:cs="Arial"/>
          <w:bCs/>
          <w:sz w:val="24"/>
          <w:szCs w:val="24"/>
          <w:lang w:eastAsia="es-ES"/>
        </w:rPr>
        <w:t>. …</w:t>
      </w: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IV. </w:t>
      </w:r>
      <w:r w:rsidRPr="00C25BCD">
        <w:rPr>
          <w:rFonts w:ascii="Arial" w:eastAsia="Times New Roman" w:hAnsi="Arial" w:cs="Arial"/>
          <w:bCs/>
          <w:sz w:val="24"/>
          <w:szCs w:val="24"/>
          <w:lang w:eastAsia="es-ES"/>
        </w:rPr>
        <w:t>Celebrará acuerdos de colaboración con el Gobierno Federal y con las demás entidades federativas, que estime necesarios para promover el desarrollo municipal.</w:t>
      </w: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V.  </w:t>
      </w:r>
      <w:r w:rsidRPr="00C25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Coordinará la creación de programas y políticas públicas que atiendan lo relacionado a las problemáticas demográficas en especial a los grupos de población que estadísticamente tiendan a incrementarse en el futuro y en atención de personas en situación de vulnerabilidad.     </w:t>
      </w: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25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… </w:t>
      </w:r>
    </w:p>
    <w:p w:rsidR="00C25BCD" w:rsidRPr="00C25BCD" w:rsidRDefault="00C25BCD" w:rsidP="001E571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25BCD" w:rsidRPr="001E5712" w:rsidRDefault="00C25BCD" w:rsidP="00C25B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1E571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1E5712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1E571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</w:t>
      </w:r>
    </w:p>
    <w:p w:rsidR="00C25BCD" w:rsidRPr="001E5712" w:rsidRDefault="00C25BCD" w:rsidP="00C25BCD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val="en-US" w:eastAsia="es-ES"/>
        </w:rPr>
      </w:pPr>
    </w:p>
    <w:p w:rsidR="00C25BCD" w:rsidRPr="00C25BCD" w:rsidRDefault="00C25BCD" w:rsidP="00C25B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25BCD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C2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25BCD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C25BCD" w:rsidRDefault="00C25BCD" w:rsidP="00C25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1E5712" w:rsidRPr="00C25BCD" w:rsidRDefault="001E5712" w:rsidP="00C25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4877F2" w:rsidRPr="003B32D6" w:rsidRDefault="004877F2" w:rsidP="004877F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lo, Co</w:t>
      </w:r>
      <w:r w:rsidR="00C25BC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ahuila de Zaragoza, a los veintiún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octubre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</w:t>
      </w:r>
      <w:r w:rsidR="00C25BC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</w:t>
      </w:r>
      <w:r w:rsidR="00C25BC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IA          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4877F2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877F2" w:rsidRPr="003B32D6" w:rsidRDefault="00C25BCD" w:rsidP="004877F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877F2" w:rsidRPr="003B32D6" w:rsidRDefault="004877F2" w:rsidP="004877F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877F2" w:rsidRDefault="004877F2" w:rsidP="004877F2"/>
    <w:p w:rsidR="004877F2" w:rsidRDefault="004877F2" w:rsidP="004877F2"/>
    <w:p w:rsidR="00245157" w:rsidRDefault="00C855AF"/>
    <w:sectPr w:rsidR="00245157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AF" w:rsidRDefault="00C855AF" w:rsidP="001E5712">
      <w:pPr>
        <w:spacing w:after="0" w:line="240" w:lineRule="auto"/>
      </w:pPr>
      <w:r>
        <w:separator/>
      </w:r>
    </w:p>
  </w:endnote>
  <w:endnote w:type="continuationSeparator" w:id="0">
    <w:p w:rsidR="00C855AF" w:rsidRDefault="00C855AF" w:rsidP="001E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AF" w:rsidRDefault="00C855AF" w:rsidP="001E5712">
      <w:pPr>
        <w:spacing w:after="0" w:line="240" w:lineRule="auto"/>
      </w:pPr>
      <w:r>
        <w:separator/>
      </w:r>
    </w:p>
  </w:footnote>
  <w:footnote w:type="continuationSeparator" w:id="0">
    <w:p w:rsidR="00C855AF" w:rsidRDefault="00C855AF" w:rsidP="001E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B533A0B" wp14:editId="42E6C4B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1E5712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1E5712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1E5712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1E5712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07196F" wp14:editId="5A67B175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1E5712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1E5712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1E5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F2"/>
    <w:rsid w:val="000653EC"/>
    <w:rsid w:val="001E5712"/>
    <w:rsid w:val="00251C26"/>
    <w:rsid w:val="0026067D"/>
    <w:rsid w:val="004562E7"/>
    <w:rsid w:val="004877F2"/>
    <w:rsid w:val="004D2180"/>
    <w:rsid w:val="005C3A84"/>
    <w:rsid w:val="006059CA"/>
    <w:rsid w:val="00C25BCD"/>
    <w:rsid w:val="00C855AF"/>
    <w:rsid w:val="00C93B88"/>
    <w:rsid w:val="00D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BC99"/>
  <w15:chartTrackingRefBased/>
  <w15:docId w15:val="{3B0987AC-6B31-4757-8F28-812D986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712"/>
  </w:style>
  <w:style w:type="paragraph" w:styleId="Piedepgina">
    <w:name w:val="footer"/>
    <w:basedOn w:val="Normal"/>
    <w:link w:val="PiedepginaCar"/>
    <w:uiPriority w:val="99"/>
    <w:unhideWhenUsed/>
    <w:rsid w:val="001E5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712"/>
  </w:style>
  <w:style w:type="paragraph" w:styleId="Prrafodelista">
    <w:name w:val="List Paragraph"/>
    <w:basedOn w:val="Normal"/>
    <w:uiPriority w:val="34"/>
    <w:qFormat/>
    <w:rsid w:val="001E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2020-10-22T16:42:00Z</cp:lastPrinted>
  <dcterms:created xsi:type="dcterms:W3CDTF">2020-10-22T16:48:00Z</dcterms:created>
  <dcterms:modified xsi:type="dcterms:W3CDTF">2020-10-22T17:05:00Z</dcterms:modified>
</cp:coreProperties>
</file>