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74" w:rsidRDefault="00802A74" w:rsidP="00802A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02A74" w:rsidRDefault="00802A74" w:rsidP="00802A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02A74" w:rsidRDefault="00802A74" w:rsidP="00802A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02A74" w:rsidRDefault="00802A74" w:rsidP="00802A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02A74" w:rsidRDefault="00802A74" w:rsidP="00802A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02A74" w:rsidRPr="005D2E91" w:rsidRDefault="00802A74" w:rsidP="00802A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5D2E9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802A74" w:rsidRPr="005D2E91" w:rsidRDefault="00802A74" w:rsidP="00802A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02A74" w:rsidRPr="005D2E91" w:rsidRDefault="00802A74" w:rsidP="00802A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02A74" w:rsidRPr="005D2E91" w:rsidRDefault="00802A74" w:rsidP="00802A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5D2E9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802A74" w:rsidRPr="005D2E91" w:rsidRDefault="00802A74" w:rsidP="00802A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02A74" w:rsidRPr="005D2E91" w:rsidRDefault="00802A74" w:rsidP="00802A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5D2E9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79</w:t>
      </w:r>
      <w:r w:rsidR="005D2E9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0</w:t>
      </w:r>
      <w:r w:rsidRPr="005D2E9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.-</w:t>
      </w:r>
    </w:p>
    <w:p w:rsidR="00802A74" w:rsidRPr="005D2E91" w:rsidRDefault="00802A74" w:rsidP="00802A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02A74" w:rsidRPr="005D2E91" w:rsidRDefault="00802A74" w:rsidP="00802A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D2E91">
        <w:rPr>
          <w:rFonts w:ascii="Arial" w:eastAsia="Calibri" w:hAnsi="Arial" w:cs="Arial"/>
          <w:b/>
          <w:sz w:val="24"/>
          <w:szCs w:val="24"/>
          <w:lang w:val="es-ES"/>
        </w:rPr>
        <w:t xml:space="preserve">ARTÍCULO </w:t>
      </w:r>
      <w:proofErr w:type="gramStart"/>
      <w:r w:rsidRPr="005D2E91">
        <w:rPr>
          <w:rFonts w:ascii="Arial" w:eastAsia="Calibri" w:hAnsi="Arial" w:cs="Arial"/>
          <w:b/>
          <w:sz w:val="24"/>
          <w:szCs w:val="24"/>
          <w:lang w:val="es-ES"/>
        </w:rPr>
        <w:t>ÚNICO.-</w:t>
      </w:r>
      <w:proofErr w:type="gramEnd"/>
      <w:r w:rsidRPr="005D2E91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5D2E91">
        <w:rPr>
          <w:rFonts w:ascii="Arial" w:eastAsia="Calibri" w:hAnsi="Arial" w:cs="Arial"/>
          <w:sz w:val="24"/>
          <w:szCs w:val="24"/>
          <w:lang w:val="es-ES"/>
        </w:rPr>
        <w:t xml:space="preserve">Se </w:t>
      </w:r>
      <w:r w:rsidRPr="005D2E91">
        <w:rPr>
          <w:rFonts w:ascii="Arial" w:eastAsia="Calibri" w:hAnsi="Arial" w:cs="Arial"/>
          <w:b/>
          <w:sz w:val="24"/>
          <w:szCs w:val="24"/>
          <w:lang w:val="es-ES"/>
        </w:rPr>
        <w:t>reforman</w:t>
      </w:r>
      <w:r w:rsidRPr="005D2E91">
        <w:rPr>
          <w:rFonts w:ascii="Arial" w:eastAsia="Calibri" w:hAnsi="Arial" w:cs="Arial"/>
          <w:sz w:val="24"/>
          <w:szCs w:val="24"/>
          <w:lang w:val="es-ES"/>
        </w:rPr>
        <w:t xml:space="preserve"> las fracciones III y IV del artículo 42; se adicionan la fracción XXXIII al artículo 3 y la fracción VIII al artículo 42, de la </w:t>
      </w: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>Ley para la Localización, Recuperación e Identificación Forense de Personas del Estado de Coahuila de Zaragoza</w:t>
      </w:r>
      <w:r w:rsidRPr="005D2E91">
        <w:rPr>
          <w:rFonts w:ascii="Arial" w:eastAsia="Times New Roman" w:hAnsi="Arial" w:cs="Arial"/>
          <w:sz w:val="24"/>
          <w:szCs w:val="24"/>
          <w:lang w:val="es-ES" w:eastAsia="es-MX"/>
        </w:rPr>
        <w:t>, para quedar como sigue: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Artículo 3. </w:t>
      </w:r>
      <w:r w:rsidRPr="005D2E91">
        <w:rPr>
          <w:rFonts w:ascii="Arial" w:eastAsia="Times New Roman" w:hAnsi="Arial" w:cs="Arial"/>
          <w:sz w:val="24"/>
          <w:szCs w:val="24"/>
          <w:lang w:val="es-ES" w:eastAsia="es-MX"/>
        </w:rPr>
        <w:t>...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>…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Pr="005D2E9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 </w:t>
      </w: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>XXXII.</w:t>
      </w:r>
      <w:r w:rsidRPr="005D2E9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…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XXXIII. Comisión de Búsqueda: </w:t>
      </w:r>
      <w:r w:rsidRPr="005D2E91">
        <w:rPr>
          <w:rFonts w:ascii="Arial" w:eastAsia="Times New Roman" w:hAnsi="Arial" w:cs="Arial"/>
          <w:sz w:val="24"/>
          <w:szCs w:val="24"/>
          <w:lang w:val="es-ES" w:eastAsia="es-MX"/>
        </w:rPr>
        <w:t>Comisión de Búsqueda del Estado de Coahuila de Zaragoza.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Artículo 42. </w:t>
      </w:r>
      <w:r w:rsidRPr="005D2E91">
        <w:rPr>
          <w:rFonts w:ascii="Arial" w:eastAsia="Times New Roman" w:hAnsi="Arial" w:cs="Arial"/>
          <w:sz w:val="24"/>
          <w:szCs w:val="24"/>
          <w:lang w:val="es-ES" w:eastAsia="es-MX"/>
        </w:rPr>
        <w:t>...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>…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Pr="005D2E9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 </w:t>
      </w: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Pr="005D2E9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…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>III.</w:t>
      </w:r>
      <w:r w:rsidRPr="005D2E9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Titular de la Fiscalía de Personas Desaparecidas. En caso de no poder asistir, el Titular designará a una persona con capacidad de decisión para que acuda en su representación; 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>IV.</w:t>
      </w:r>
      <w:r w:rsidRPr="005D2E9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Titular de la Fiscalía Ministerial. En caso de no poder asistir, el Titular designará a una persona con capacidad de decisión para que acuda en su representación;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>V.</w:t>
      </w:r>
      <w:r w:rsidRPr="005D2E9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 </w:t>
      </w: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>VII.</w:t>
      </w:r>
      <w:r w:rsidRPr="005D2E9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…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s-ES" w:eastAsia="es-MX"/>
        </w:rPr>
        <w:t>VIII.</w:t>
      </w:r>
      <w:r w:rsidRPr="005D2E9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Titular de la Comisión de Búsqueda del Estado de Coahuila de Zaragoza. En caso de no poder asistir, el Titular designará a una persona con capacidad de decisión para que acuda en su representación.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n-US" w:eastAsia="es-MX"/>
        </w:rPr>
        <w:t>…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n-US" w:eastAsia="es-MX"/>
        </w:rPr>
        <w:t>…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MX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MX"/>
        </w:rPr>
      </w:pPr>
      <w:r w:rsidRPr="005D2E91">
        <w:rPr>
          <w:rFonts w:ascii="Arial" w:eastAsia="Times New Roman" w:hAnsi="Arial" w:cs="Arial"/>
          <w:b/>
          <w:sz w:val="24"/>
          <w:szCs w:val="24"/>
          <w:lang w:val="en-US" w:eastAsia="es-MX"/>
        </w:rPr>
        <w:t>…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</w:p>
    <w:p w:rsidR="00802A74" w:rsidRPr="005D2E91" w:rsidRDefault="00802A74" w:rsidP="00802A74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5D2E91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T R </w:t>
      </w:r>
      <w:proofErr w:type="gramStart"/>
      <w:r w:rsidRPr="005D2E91">
        <w:rPr>
          <w:rFonts w:ascii="Arial" w:eastAsia="Calibri" w:hAnsi="Arial" w:cs="Arial"/>
          <w:b/>
          <w:bCs/>
          <w:sz w:val="24"/>
          <w:szCs w:val="24"/>
          <w:lang w:val="en-US"/>
        </w:rPr>
        <w:t>A</w:t>
      </w:r>
      <w:proofErr w:type="gramEnd"/>
      <w:r w:rsidRPr="005D2E91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N S I T O R I O S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5D2E91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ARTÍCULO PRIMERO.- </w:t>
      </w:r>
      <w:r w:rsidRPr="005D2E91">
        <w:rPr>
          <w:rFonts w:ascii="Arial" w:eastAsia="Calibri" w:hAnsi="Arial" w:cs="Arial"/>
          <w:bCs/>
          <w:sz w:val="24"/>
          <w:szCs w:val="24"/>
          <w:lang w:val="es-ES"/>
        </w:rPr>
        <w:t>El presente decreto entrará en vigor al día siguiente de su publicación en el Periódico Oficial del Gobierno del Estado.</w:t>
      </w:r>
    </w:p>
    <w:p w:rsidR="00802A74" w:rsidRPr="005D2E91" w:rsidRDefault="00802A74" w:rsidP="00802A7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802A74" w:rsidRPr="005D2E91" w:rsidRDefault="00802A74" w:rsidP="00802A74">
      <w:pPr>
        <w:widowControl w:val="0"/>
        <w:tabs>
          <w:tab w:val="left" w:pos="284"/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Arial" w:eastAsia="Times New Roman" w:hAnsi="Arial" w:cs="Arial"/>
          <w:w w:val="105"/>
          <w:sz w:val="24"/>
          <w:szCs w:val="24"/>
          <w:lang w:val="es-ES" w:eastAsia="es-ES_tradnl"/>
        </w:rPr>
      </w:pPr>
      <w:r w:rsidRPr="005D2E91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ARTÍCULO SEGUNDO.- </w:t>
      </w:r>
      <w:r w:rsidRPr="005D2E91">
        <w:rPr>
          <w:rFonts w:ascii="Arial" w:eastAsia="Times New Roman" w:hAnsi="Arial" w:cs="Arial"/>
          <w:w w:val="105"/>
          <w:sz w:val="24"/>
          <w:szCs w:val="24"/>
          <w:lang w:val="es-ES" w:eastAsia="es-ES_tradnl"/>
        </w:rPr>
        <w:t>Se derogan las disposiciones que se opongan a este decreto.</w:t>
      </w:r>
    </w:p>
    <w:p w:rsidR="00802A74" w:rsidRPr="005D2E91" w:rsidRDefault="00802A74" w:rsidP="00802A74">
      <w:pPr>
        <w:spacing w:after="0" w:line="360" w:lineRule="auto"/>
        <w:ind w:right="-51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D2E91" w:rsidRDefault="005D2E91" w:rsidP="005D2E91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D2E91" w:rsidRDefault="005D2E91" w:rsidP="005D2E91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D2E91" w:rsidRDefault="005D2E91" w:rsidP="005D2E91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D2E91" w:rsidRPr="002C0344" w:rsidRDefault="005D2E91" w:rsidP="005D2E91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D2E91" w:rsidRPr="002C0344" w:rsidRDefault="005D2E91" w:rsidP="005D2E9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la de Zaragoza, a los cuatro días del mes de noviembre</w:t>
      </w: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veinte.</w:t>
      </w:r>
    </w:p>
    <w:p w:rsidR="005D2E91" w:rsidRDefault="005D2E91" w:rsidP="005D2E9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D2E91" w:rsidRDefault="005D2E91" w:rsidP="005D2E9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D2E91" w:rsidRPr="002C0344" w:rsidRDefault="005D2E91" w:rsidP="005D2E9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D2E91" w:rsidRPr="002C0344" w:rsidRDefault="005D2E91" w:rsidP="005D2E9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5D2E91" w:rsidRPr="002C0344" w:rsidRDefault="005D2E91" w:rsidP="005D2E9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D2E91" w:rsidRPr="002C0344" w:rsidRDefault="005D2E91" w:rsidP="005D2E9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D2E91" w:rsidRPr="002C0344" w:rsidRDefault="005D2E91" w:rsidP="005D2E9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D2E91" w:rsidRPr="002C0344" w:rsidRDefault="002055F8" w:rsidP="005D2E9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5D2E91" w:rsidRPr="002C0344" w:rsidRDefault="005D2E91" w:rsidP="005D2E9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D2E91" w:rsidRPr="002C0344" w:rsidRDefault="005D2E91" w:rsidP="005D2E9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D2E91" w:rsidRPr="002C0344" w:rsidRDefault="005D2E91" w:rsidP="005D2E91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 xml:space="preserve">                DIPUTADA SECRETARIA                                    DIPUTADA SECRETARIA</w:t>
      </w:r>
    </w:p>
    <w:p w:rsidR="005D2E91" w:rsidRPr="002C0344" w:rsidRDefault="005D2E91" w:rsidP="005D2E91">
      <w:pPr>
        <w:rPr>
          <w:rFonts w:ascii="Arial" w:hAnsi="Arial" w:cs="Arial"/>
          <w:b/>
          <w:sz w:val="24"/>
          <w:szCs w:val="24"/>
        </w:rPr>
      </w:pPr>
    </w:p>
    <w:p w:rsidR="005D2E91" w:rsidRPr="002C0344" w:rsidRDefault="005D2E91" w:rsidP="005D2E9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D2E91" w:rsidRPr="002C0344" w:rsidRDefault="005D2E91" w:rsidP="005D2E91">
      <w:pPr>
        <w:rPr>
          <w:rFonts w:ascii="Arial" w:hAnsi="Arial" w:cs="Arial"/>
          <w:b/>
          <w:sz w:val="24"/>
          <w:szCs w:val="24"/>
        </w:rPr>
      </w:pPr>
    </w:p>
    <w:p w:rsidR="005D2E91" w:rsidRPr="002C0344" w:rsidRDefault="005D2E91" w:rsidP="005D2E91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>VERÓNICA BOREQUE MARTÍNEZ GONZÁLEZ         DIANA PATRICIA GONZÁLEZ SOTO</w:t>
      </w:r>
    </w:p>
    <w:p w:rsidR="00245157" w:rsidRDefault="00D7783B" w:rsidP="005D2E91">
      <w:pPr>
        <w:spacing w:after="0" w:line="360" w:lineRule="auto"/>
        <w:ind w:right="-518"/>
        <w:jc w:val="both"/>
      </w:pPr>
    </w:p>
    <w:sectPr w:rsidR="00245157" w:rsidSect="0008028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3B" w:rsidRDefault="00D7783B">
      <w:pPr>
        <w:spacing w:after="0" w:line="240" w:lineRule="auto"/>
      </w:pPr>
      <w:r>
        <w:separator/>
      </w:r>
    </w:p>
  </w:endnote>
  <w:endnote w:type="continuationSeparator" w:id="0">
    <w:p w:rsidR="00D7783B" w:rsidRDefault="00D7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3B" w:rsidRDefault="00D7783B">
      <w:pPr>
        <w:spacing w:after="0" w:line="240" w:lineRule="auto"/>
      </w:pPr>
      <w:r>
        <w:separator/>
      </w:r>
    </w:p>
  </w:footnote>
  <w:footnote w:type="continuationSeparator" w:id="0">
    <w:p w:rsidR="00D7783B" w:rsidRDefault="00D7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D2E91" w:rsidRPr="00E6352D" w:rsidTr="00981D15">
      <w:trPr>
        <w:jc w:val="center"/>
      </w:trPr>
      <w:tc>
        <w:tcPr>
          <w:tcW w:w="1541" w:type="dxa"/>
        </w:tcPr>
        <w:p w:rsidR="005D2E91" w:rsidRPr="00E6352D" w:rsidRDefault="005D2E91" w:rsidP="005D2E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C0786A1" wp14:editId="27C4BEE2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D2E91" w:rsidRPr="00E6352D" w:rsidRDefault="005D2E91" w:rsidP="005D2E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D2E91" w:rsidRPr="00E6352D" w:rsidRDefault="005D2E91" w:rsidP="005D2E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5D2E91" w:rsidRPr="00E6352D" w:rsidRDefault="005D2E91" w:rsidP="005D2E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5D2E91" w:rsidRPr="00E6352D" w:rsidRDefault="005D2E91" w:rsidP="005D2E9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D2E91" w:rsidRPr="00E6352D" w:rsidRDefault="005D2E91" w:rsidP="005D2E9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D2E91" w:rsidRPr="00E6352D" w:rsidRDefault="005D2E91" w:rsidP="005D2E9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5D2E91" w:rsidRPr="00E6352D" w:rsidRDefault="005D2E91" w:rsidP="005D2E9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5D2E91" w:rsidRPr="00E6352D" w:rsidRDefault="005D2E91" w:rsidP="005D2E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5D2E91" w:rsidRPr="00E6352D" w:rsidRDefault="005D2E91" w:rsidP="005D2E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1DBA943" wp14:editId="22F93BEB">
                <wp:simplePos x="0" y="0"/>
                <wp:positionH relativeFrom="column">
                  <wp:posOffset>136525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D2E91" w:rsidRPr="00E6352D" w:rsidRDefault="005D2E91" w:rsidP="005D2E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D2E91" w:rsidRPr="00E6352D" w:rsidRDefault="005D2E91" w:rsidP="005D2E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5D2E91" w:rsidRPr="00E6352D" w:rsidRDefault="005D2E91" w:rsidP="005D2E91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4D"/>
    <w:multiLevelType w:val="hybridMultilevel"/>
    <w:tmpl w:val="D442A08A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56A6AF34">
      <w:start w:val="1"/>
      <w:numFmt w:val="lowerLetter"/>
      <w:lvlText w:val="%2."/>
      <w:lvlJc w:val="left"/>
      <w:pPr>
        <w:ind w:left="0" w:firstLine="1304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008"/>
    <w:multiLevelType w:val="hybridMultilevel"/>
    <w:tmpl w:val="8B36323E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08E0ABA">
      <w:start w:val="1"/>
      <w:numFmt w:val="lowerLetter"/>
      <w:lvlText w:val="%2."/>
      <w:lvlJc w:val="right"/>
      <w:pPr>
        <w:ind w:left="1440" w:hanging="360"/>
      </w:pPr>
      <w:rPr>
        <w:rFonts w:hint="default"/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646"/>
    <w:multiLevelType w:val="hybridMultilevel"/>
    <w:tmpl w:val="F8F43156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48F1"/>
    <w:multiLevelType w:val="hybridMultilevel"/>
    <w:tmpl w:val="B9266A2A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0263"/>
    <w:multiLevelType w:val="hybridMultilevel"/>
    <w:tmpl w:val="E5A0D886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6339A"/>
    <w:multiLevelType w:val="hybridMultilevel"/>
    <w:tmpl w:val="B28C48D6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114E4"/>
    <w:multiLevelType w:val="hybridMultilevel"/>
    <w:tmpl w:val="611AB0C0"/>
    <w:lvl w:ilvl="0" w:tplc="9958742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F0574"/>
    <w:multiLevelType w:val="hybridMultilevel"/>
    <w:tmpl w:val="A48AB12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D0BF1"/>
    <w:multiLevelType w:val="hybridMultilevel"/>
    <w:tmpl w:val="AA9A60B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1E88"/>
    <w:multiLevelType w:val="hybridMultilevel"/>
    <w:tmpl w:val="EA02108E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08E0ABA">
      <w:start w:val="1"/>
      <w:numFmt w:val="lowerLetter"/>
      <w:lvlText w:val="%2."/>
      <w:lvlJc w:val="right"/>
      <w:pPr>
        <w:ind w:left="0" w:firstLine="1304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27CA4"/>
    <w:multiLevelType w:val="hybridMultilevel"/>
    <w:tmpl w:val="E0D4CCFA"/>
    <w:lvl w:ilvl="0" w:tplc="99587420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225500"/>
    <w:multiLevelType w:val="hybridMultilevel"/>
    <w:tmpl w:val="4394D002"/>
    <w:lvl w:ilvl="0" w:tplc="9958742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B7B58"/>
    <w:multiLevelType w:val="hybridMultilevel"/>
    <w:tmpl w:val="D0F4D916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83236"/>
    <w:multiLevelType w:val="hybridMultilevel"/>
    <w:tmpl w:val="207A4AB8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74"/>
    <w:rsid w:val="000653EC"/>
    <w:rsid w:val="002055F8"/>
    <w:rsid w:val="00251C26"/>
    <w:rsid w:val="002E0B69"/>
    <w:rsid w:val="004562E7"/>
    <w:rsid w:val="005B2DDC"/>
    <w:rsid w:val="005D2E91"/>
    <w:rsid w:val="006A6836"/>
    <w:rsid w:val="00802A74"/>
    <w:rsid w:val="00882763"/>
    <w:rsid w:val="00CA150D"/>
    <w:rsid w:val="00D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2884"/>
  <w15:chartTrackingRefBased/>
  <w15:docId w15:val="{209DFDD0-2C20-4C1A-8426-4DBBDC7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A74"/>
  </w:style>
  <w:style w:type="paragraph" w:styleId="Piedepgina">
    <w:name w:val="footer"/>
    <w:basedOn w:val="Normal"/>
    <w:link w:val="PiedepginaCar"/>
    <w:uiPriority w:val="99"/>
    <w:unhideWhenUsed/>
    <w:rsid w:val="005D2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2020-11-19T20:30:00Z</dcterms:created>
  <dcterms:modified xsi:type="dcterms:W3CDTF">2020-11-19T20:31:00Z</dcterms:modified>
</cp:coreProperties>
</file>