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B5" w:rsidRPr="00F14886" w:rsidRDefault="007614B5" w:rsidP="007614B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14B5" w:rsidRPr="00F14886" w:rsidRDefault="007614B5" w:rsidP="007614B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14B5" w:rsidRPr="00F14886" w:rsidRDefault="007614B5" w:rsidP="007614B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14B5" w:rsidRPr="00F14886" w:rsidRDefault="007614B5" w:rsidP="007614B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14B5" w:rsidRPr="00F14886" w:rsidRDefault="007614B5" w:rsidP="007614B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14B5" w:rsidRPr="00F14886" w:rsidRDefault="007614B5" w:rsidP="007614B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1488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7614B5" w:rsidRPr="00F14886" w:rsidRDefault="007614B5" w:rsidP="007614B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14B5" w:rsidRPr="00F14886" w:rsidRDefault="007614B5" w:rsidP="007614B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1488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7614B5" w:rsidRPr="00F14886" w:rsidRDefault="007614B5" w:rsidP="007614B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14B5" w:rsidRDefault="007614B5" w:rsidP="007614B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812</w:t>
      </w:r>
      <w:r w:rsidRPr="00F1488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.-</w:t>
      </w:r>
    </w:p>
    <w:p w:rsidR="007614B5" w:rsidRPr="007B0CD3" w:rsidRDefault="007614B5" w:rsidP="007B0CD3">
      <w:pPr>
        <w:widowControl w:val="0"/>
        <w:spacing w:after="0" w:line="340" w:lineRule="exact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14B5" w:rsidRPr="007B0CD3" w:rsidRDefault="007614B5" w:rsidP="007B0CD3">
      <w:p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jc w:val="both"/>
        <w:rPr>
          <w:rFonts w:ascii="Arial" w:eastAsia="Arial" w:hAnsi="Arial" w:cs="Arial"/>
          <w:b/>
          <w:sz w:val="24"/>
          <w:szCs w:val="24"/>
          <w:lang w:eastAsia="es-MX"/>
        </w:rPr>
      </w:pPr>
      <w:proofErr w:type="gramStart"/>
      <w:r w:rsidRPr="007B0CD3">
        <w:rPr>
          <w:rFonts w:ascii="Arial" w:eastAsia="Arial" w:hAnsi="Arial" w:cs="Arial"/>
          <w:b/>
          <w:sz w:val="24"/>
          <w:szCs w:val="24"/>
          <w:lang w:eastAsia="es-MX"/>
        </w:rPr>
        <w:t>ÚNICO.-</w:t>
      </w:r>
      <w:proofErr w:type="gramEnd"/>
      <w:r w:rsidRPr="007B0CD3">
        <w:rPr>
          <w:rFonts w:ascii="Arial" w:eastAsia="Arial" w:hAnsi="Arial" w:cs="Arial"/>
          <w:sz w:val="24"/>
          <w:szCs w:val="24"/>
          <w:lang w:eastAsia="es-MX"/>
        </w:rPr>
        <w:t xml:space="preserve"> Se </w:t>
      </w:r>
      <w:r w:rsidRPr="007B0CD3">
        <w:rPr>
          <w:rFonts w:ascii="Arial" w:eastAsia="Arial" w:hAnsi="Arial" w:cs="Arial"/>
          <w:b/>
          <w:sz w:val="24"/>
          <w:szCs w:val="24"/>
          <w:lang w:eastAsia="es-MX"/>
        </w:rPr>
        <w:t>reforma</w:t>
      </w:r>
      <w:r w:rsidRPr="007B0CD3">
        <w:rPr>
          <w:rFonts w:ascii="Arial" w:eastAsia="Arial" w:hAnsi="Arial" w:cs="Arial"/>
          <w:sz w:val="24"/>
          <w:szCs w:val="24"/>
          <w:lang w:eastAsia="es-MX"/>
        </w:rPr>
        <w:t xml:space="preserve"> el segundo </w:t>
      </w:r>
      <w:r w:rsidR="007B0CD3" w:rsidRPr="007B0CD3">
        <w:rPr>
          <w:rFonts w:ascii="Arial" w:eastAsia="Arial" w:hAnsi="Arial" w:cs="Arial"/>
          <w:sz w:val="24"/>
          <w:szCs w:val="24"/>
          <w:lang w:eastAsia="es-MX"/>
        </w:rPr>
        <w:t xml:space="preserve">párrafo </w:t>
      </w:r>
      <w:r w:rsidRPr="007B0CD3">
        <w:rPr>
          <w:rFonts w:ascii="Arial" w:eastAsia="Arial" w:hAnsi="Arial" w:cs="Arial"/>
          <w:sz w:val="24"/>
          <w:szCs w:val="24"/>
          <w:lang w:eastAsia="es-MX"/>
        </w:rPr>
        <w:t xml:space="preserve">al artículo 17 de la </w:t>
      </w:r>
      <w:r w:rsidR="007B0CD3" w:rsidRPr="007B0CD3">
        <w:rPr>
          <w:rFonts w:ascii="Arial" w:eastAsia="Arial" w:hAnsi="Arial" w:cs="Arial"/>
          <w:b/>
          <w:sz w:val="24"/>
          <w:szCs w:val="24"/>
          <w:lang w:eastAsia="es-MX"/>
        </w:rPr>
        <w:t>Ley de Protección Civil para el Estado de Coahuila de Zaragoza</w:t>
      </w:r>
      <w:r w:rsidRPr="007B0CD3">
        <w:rPr>
          <w:rFonts w:ascii="Arial" w:eastAsia="Arial" w:hAnsi="Arial" w:cs="Arial"/>
          <w:sz w:val="24"/>
          <w:szCs w:val="24"/>
          <w:lang w:eastAsia="es-MX"/>
        </w:rPr>
        <w:t>, para quedar como sigue</w:t>
      </w:r>
      <w:r w:rsidRPr="007B0CD3">
        <w:rPr>
          <w:rFonts w:ascii="Arial" w:eastAsia="Arial" w:hAnsi="Arial" w:cs="Arial"/>
          <w:bCs/>
          <w:sz w:val="24"/>
          <w:szCs w:val="24"/>
          <w:lang w:eastAsia="es-MX"/>
        </w:rPr>
        <w:t xml:space="preserve">: </w:t>
      </w:r>
    </w:p>
    <w:p w:rsidR="007614B5" w:rsidRPr="007B0CD3" w:rsidRDefault="007614B5" w:rsidP="007B0CD3">
      <w:p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jc w:val="both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7614B5" w:rsidRPr="007B0CD3" w:rsidRDefault="007614B5" w:rsidP="007B0CD3">
      <w:pPr>
        <w:spacing w:after="0" w:line="340" w:lineRule="exac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B0CD3">
        <w:rPr>
          <w:rFonts w:ascii="Arial" w:eastAsia="Times New Roman" w:hAnsi="Arial" w:cs="Arial"/>
          <w:b/>
          <w:sz w:val="24"/>
          <w:szCs w:val="24"/>
          <w:lang w:val="x-none" w:eastAsia="es-ES"/>
        </w:rPr>
        <w:t xml:space="preserve">Artículo 17.- </w:t>
      </w:r>
      <w:r w:rsidRPr="007B0CD3">
        <w:rPr>
          <w:rFonts w:ascii="Arial" w:eastAsia="Times New Roman" w:hAnsi="Arial" w:cs="Arial"/>
          <w:sz w:val="24"/>
          <w:szCs w:val="24"/>
          <w:lang w:eastAsia="es-ES"/>
        </w:rPr>
        <w:t>…</w:t>
      </w:r>
    </w:p>
    <w:p w:rsidR="007614B5" w:rsidRPr="007B0CD3" w:rsidRDefault="007614B5" w:rsidP="007B0CD3">
      <w:pPr>
        <w:spacing w:after="0" w:line="340" w:lineRule="exact"/>
        <w:jc w:val="both"/>
        <w:rPr>
          <w:rFonts w:ascii="Arial" w:eastAsia="Times New Roman" w:hAnsi="Arial" w:cs="Arial"/>
          <w:sz w:val="24"/>
          <w:szCs w:val="24"/>
          <w:lang w:val="x-none" w:eastAsia="es-ES"/>
        </w:rPr>
      </w:pPr>
    </w:p>
    <w:p w:rsidR="007614B5" w:rsidRPr="007B0CD3" w:rsidRDefault="007614B5" w:rsidP="007B0CD3">
      <w:pPr>
        <w:spacing w:after="0" w:line="340" w:lineRule="exact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B0CD3">
        <w:rPr>
          <w:rFonts w:ascii="Arial" w:eastAsia="Times New Roman" w:hAnsi="Arial" w:cs="Arial"/>
          <w:sz w:val="24"/>
          <w:szCs w:val="24"/>
          <w:lang w:val="x-none" w:eastAsia="es-ES"/>
        </w:rPr>
        <w:t>En estos programas, en forma especial y preponderante, se deberá redimensionar la acción pública para que en toda política, donde se vean involucrados los derechos de las niñas, niños y adolescentes, se atienda su interés superior, el cual exige medidas de protección reforzada</w:t>
      </w:r>
      <w:r w:rsidRPr="007B0CD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por lo que en el marco de su competencia y en coordinación con las autoridades competentes, se deberá considerar lo siguiente: </w:t>
      </w:r>
    </w:p>
    <w:p w:rsidR="007614B5" w:rsidRPr="007B0CD3" w:rsidRDefault="007614B5" w:rsidP="007B0CD3">
      <w:pPr>
        <w:spacing w:after="0" w:line="340" w:lineRule="exact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614B5" w:rsidRPr="007B0CD3" w:rsidRDefault="007614B5" w:rsidP="007B0CD3">
      <w:pPr>
        <w:spacing w:after="0" w:line="340" w:lineRule="exact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B0CD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I. </w:t>
      </w:r>
      <w:r w:rsidRPr="007B0CD3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7B0CD3">
        <w:rPr>
          <w:rFonts w:ascii="Arial" w:eastAsia="Times New Roman" w:hAnsi="Arial" w:cs="Arial"/>
          <w:sz w:val="24"/>
          <w:szCs w:val="24"/>
          <w:lang w:val="es-ES" w:eastAsia="es-ES"/>
        </w:rPr>
        <w:t>La defensa, preservación y respeto a sus derechos;</w:t>
      </w:r>
    </w:p>
    <w:p w:rsidR="007614B5" w:rsidRPr="007B0CD3" w:rsidRDefault="007614B5" w:rsidP="007B0CD3">
      <w:pPr>
        <w:spacing w:after="0" w:line="340" w:lineRule="exact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614B5" w:rsidRPr="007B0CD3" w:rsidRDefault="007614B5" w:rsidP="007B0CD3">
      <w:pPr>
        <w:spacing w:after="0" w:line="340" w:lineRule="exact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B0CD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II. </w:t>
      </w:r>
      <w:r w:rsidRPr="007B0CD3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7B0CD3">
        <w:rPr>
          <w:rFonts w:ascii="Arial" w:eastAsia="Times New Roman" w:hAnsi="Arial" w:cs="Arial"/>
          <w:sz w:val="24"/>
          <w:szCs w:val="24"/>
          <w:lang w:val="es-ES" w:eastAsia="es-ES"/>
        </w:rPr>
        <w:t>Asegurar la salud, nutrición, el saneamiento e higiene, y la educación;</w:t>
      </w:r>
      <w:r w:rsidRPr="007B0CD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7614B5" w:rsidRPr="007B0CD3" w:rsidRDefault="007614B5" w:rsidP="007B0CD3">
      <w:pPr>
        <w:spacing w:after="0" w:line="340" w:lineRule="exact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614B5" w:rsidRPr="007B0CD3" w:rsidRDefault="007614B5" w:rsidP="007B0CD3">
      <w:pPr>
        <w:spacing w:after="0" w:line="340" w:lineRule="exact"/>
        <w:ind w:left="567" w:hanging="56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B0CD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III. </w:t>
      </w:r>
      <w:r w:rsidRPr="007B0CD3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7B0CD3">
        <w:rPr>
          <w:rFonts w:ascii="Arial" w:eastAsia="Times New Roman" w:hAnsi="Arial" w:cs="Arial"/>
          <w:sz w:val="24"/>
          <w:szCs w:val="24"/>
          <w:lang w:val="es-ES" w:eastAsia="es-ES"/>
        </w:rPr>
        <w:t>Prever las mejores formas de comunicar de una manera veraz, adecuada y comprensible la información dirigida a las niñas, niños y adolescentes, para el seguimiento de las acciones de las autoridades;</w:t>
      </w:r>
    </w:p>
    <w:p w:rsidR="007614B5" w:rsidRPr="007B0CD3" w:rsidRDefault="007614B5" w:rsidP="007B0CD3">
      <w:pPr>
        <w:spacing w:after="0" w:line="340" w:lineRule="exact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614B5" w:rsidRPr="007B0CD3" w:rsidRDefault="007614B5" w:rsidP="007B0CD3">
      <w:pPr>
        <w:spacing w:after="0" w:line="340" w:lineRule="exact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B0CD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IV. </w:t>
      </w:r>
      <w:r w:rsidRPr="007B0CD3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7B0CD3">
        <w:rPr>
          <w:rFonts w:ascii="Arial" w:eastAsia="Times New Roman" w:hAnsi="Arial" w:cs="Arial"/>
          <w:sz w:val="24"/>
          <w:szCs w:val="24"/>
          <w:lang w:val="es-ES" w:eastAsia="es-ES"/>
        </w:rPr>
        <w:t>Contemplar acciones para prevenir y evitar la separación de las niñas, niños y adolescentes de sus familias;</w:t>
      </w:r>
    </w:p>
    <w:p w:rsidR="007614B5" w:rsidRPr="007B0CD3" w:rsidRDefault="007614B5" w:rsidP="007B0CD3">
      <w:pPr>
        <w:spacing w:after="0" w:line="340" w:lineRule="exact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614B5" w:rsidRPr="007B0CD3" w:rsidRDefault="007614B5" w:rsidP="007B0CD3">
      <w:pPr>
        <w:spacing w:after="0" w:line="340" w:lineRule="exact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val="es-ES" w:eastAsia="es-ES"/>
        </w:rPr>
      </w:pPr>
      <w:r w:rsidRPr="007B0CD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V. </w:t>
      </w:r>
      <w:r w:rsidRPr="007B0CD3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7B0CD3">
        <w:rPr>
          <w:rFonts w:ascii="Arial" w:eastAsia="Times New Roman" w:hAnsi="Arial" w:cs="Arial"/>
          <w:sz w:val="24"/>
          <w:szCs w:val="24"/>
          <w:lang w:val="es-ES" w:eastAsia="es-ES"/>
        </w:rPr>
        <w:t>Planear la habilitación de espacios amigables para las niñas, niños y adolescentes, en los albergues temporales; y</w:t>
      </w:r>
    </w:p>
    <w:p w:rsidR="007614B5" w:rsidRPr="007B0CD3" w:rsidRDefault="007614B5" w:rsidP="007B0CD3">
      <w:pPr>
        <w:spacing w:after="0" w:line="340" w:lineRule="exact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614B5" w:rsidRPr="007B0CD3" w:rsidRDefault="007614B5" w:rsidP="007B0CD3">
      <w:pPr>
        <w:spacing w:after="0" w:line="340" w:lineRule="exact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B0CD3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 xml:space="preserve">VI. </w:t>
      </w:r>
      <w:r w:rsidRPr="007B0CD3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7B0CD3">
        <w:rPr>
          <w:rFonts w:ascii="Arial" w:eastAsia="Times New Roman" w:hAnsi="Arial" w:cs="Arial"/>
          <w:sz w:val="24"/>
          <w:szCs w:val="24"/>
          <w:lang w:val="es-ES" w:eastAsia="es-ES"/>
        </w:rPr>
        <w:t>Crear estrategias seguras y adecuadas a las necesidades de las niñas, niños y adolescentes, para la etapa de recuperación.</w:t>
      </w:r>
    </w:p>
    <w:p w:rsidR="007614B5" w:rsidRPr="007B0CD3" w:rsidRDefault="007614B5" w:rsidP="007B0CD3">
      <w:p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jc w:val="both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7B0CD3" w:rsidRPr="007B0CD3" w:rsidRDefault="007B0CD3" w:rsidP="007B0CD3">
      <w:p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jc w:val="both"/>
        <w:rPr>
          <w:rFonts w:ascii="Arial" w:eastAsia="Arial" w:hAnsi="Arial" w:cs="Arial"/>
          <w:b/>
          <w:sz w:val="24"/>
          <w:szCs w:val="24"/>
          <w:lang w:eastAsia="es-MX"/>
        </w:rPr>
      </w:pPr>
      <w:r w:rsidRPr="007B0CD3">
        <w:rPr>
          <w:rFonts w:ascii="Arial" w:eastAsia="Arial" w:hAnsi="Arial" w:cs="Arial"/>
          <w:b/>
          <w:sz w:val="24"/>
          <w:szCs w:val="24"/>
          <w:lang w:eastAsia="es-MX"/>
        </w:rPr>
        <w:t>…</w:t>
      </w:r>
    </w:p>
    <w:p w:rsidR="007B0CD3" w:rsidRPr="007B0CD3" w:rsidRDefault="007B0CD3" w:rsidP="007B0CD3">
      <w:pPr>
        <w:pBdr>
          <w:top w:val="nil"/>
          <w:left w:val="nil"/>
          <w:bottom w:val="nil"/>
          <w:right w:val="nil"/>
          <w:between w:val="nil"/>
        </w:pBdr>
        <w:spacing w:after="0" w:line="340" w:lineRule="exact"/>
        <w:jc w:val="both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7614B5" w:rsidRPr="007B0CD3" w:rsidRDefault="007614B5" w:rsidP="007B0CD3">
      <w:pPr>
        <w:spacing w:after="0" w:line="340" w:lineRule="exact"/>
        <w:jc w:val="center"/>
        <w:rPr>
          <w:rFonts w:ascii="Arial" w:eastAsia="Arial" w:hAnsi="Arial" w:cs="Arial"/>
          <w:b/>
          <w:sz w:val="24"/>
          <w:szCs w:val="24"/>
          <w:lang w:val="en-US" w:eastAsia="es-MX"/>
        </w:rPr>
      </w:pPr>
      <w:r w:rsidRPr="007B0CD3">
        <w:rPr>
          <w:rFonts w:ascii="Arial" w:eastAsia="Arial" w:hAnsi="Arial" w:cs="Arial"/>
          <w:b/>
          <w:sz w:val="24"/>
          <w:szCs w:val="24"/>
          <w:lang w:val="en-US" w:eastAsia="es-MX"/>
        </w:rPr>
        <w:t xml:space="preserve">T R </w:t>
      </w:r>
      <w:proofErr w:type="gramStart"/>
      <w:r w:rsidRPr="007B0CD3">
        <w:rPr>
          <w:rFonts w:ascii="Arial" w:eastAsia="Arial" w:hAnsi="Arial" w:cs="Arial"/>
          <w:b/>
          <w:sz w:val="24"/>
          <w:szCs w:val="24"/>
          <w:lang w:val="en-US" w:eastAsia="es-MX"/>
        </w:rPr>
        <w:t>A</w:t>
      </w:r>
      <w:proofErr w:type="gramEnd"/>
      <w:r w:rsidRPr="007B0CD3">
        <w:rPr>
          <w:rFonts w:ascii="Arial" w:eastAsia="Arial" w:hAnsi="Arial" w:cs="Arial"/>
          <w:b/>
          <w:sz w:val="24"/>
          <w:szCs w:val="24"/>
          <w:lang w:val="en-US" w:eastAsia="es-MX"/>
        </w:rPr>
        <w:t xml:space="preserve"> N S I T O R I O </w:t>
      </w:r>
    </w:p>
    <w:p w:rsidR="00FB3E36" w:rsidRPr="007B0CD3" w:rsidRDefault="00FB3E36" w:rsidP="007B0CD3">
      <w:pPr>
        <w:spacing w:after="0" w:line="340" w:lineRule="exact"/>
        <w:jc w:val="center"/>
        <w:rPr>
          <w:rFonts w:ascii="Arial" w:eastAsia="Arial" w:hAnsi="Arial" w:cs="Arial"/>
          <w:b/>
          <w:sz w:val="24"/>
          <w:szCs w:val="24"/>
          <w:lang w:val="en-US" w:eastAsia="es-MX"/>
        </w:rPr>
      </w:pPr>
    </w:p>
    <w:p w:rsidR="007614B5" w:rsidRPr="007B0CD3" w:rsidRDefault="007614B5" w:rsidP="007B0CD3">
      <w:pPr>
        <w:spacing w:after="0" w:line="340" w:lineRule="exact"/>
        <w:jc w:val="both"/>
        <w:rPr>
          <w:rFonts w:ascii="Arial" w:eastAsia="Arial" w:hAnsi="Arial" w:cs="Arial"/>
          <w:sz w:val="24"/>
          <w:szCs w:val="24"/>
          <w:lang w:eastAsia="es-MX"/>
        </w:rPr>
      </w:pPr>
      <w:proofErr w:type="gramStart"/>
      <w:r w:rsidRPr="007B0CD3">
        <w:rPr>
          <w:rFonts w:ascii="Arial" w:eastAsia="Arial" w:hAnsi="Arial" w:cs="Arial"/>
          <w:b/>
          <w:sz w:val="24"/>
          <w:szCs w:val="24"/>
          <w:lang w:eastAsia="es-MX"/>
        </w:rPr>
        <w:t>ÚNICO.-</w:t>
      </w:r>
      <w:proofErr w:type="gramEnd"/>
      <w:r w:rsidRPr="007B0CD3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Pr="007B0CD3">
        <w:rPr>
          <w:rFonts w:ascii="Arial" w:eastAsia="Arial" w:hAnsi="Arial" w:cs="Arial"/>
          <w:sz w:val="24"/>
          <w:szCs w:val="24"/>
          <w:lang w:eastAsia="es-MX"/>
        </w:rPr>
        <w:t>El presente decreto entrará en vigor al día siguiente de su publicación en el Periódico Oficial del Gobierno del Estado.</w:t>
      </w:r>
    </w:p>
    <w:p w:rsidR="007B0CD3" w:rsidRPr="00297117" w:rsidRDefault="007B0CD3" w:rsidP="007B0CD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0CD3" w:rsidRPr="00297117" w:rsidRDefault="007B0CD3" w:rsidP="007B0CD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0CD3" w:rsidRPr="00747092" w:rsidRDefault="007B0CD3" w:rsidP="007B0CD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ahuila de Zaragoza, a los veinticinco</w:t>
      </w: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noviembre del año dos mil veinte.</w:t>
      </w:r>
    </w:p>
    <w:p w:rsidR="007B0CD3" w:rsidRPr="00747092" w:rsidRDefault="007B0CD3" w:rsidP="007B0CD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0CD3" w:rsidRDefault="007B0CD3" w:rsidP="007B0CD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0CD3" w:rsidRPr="00747092" w:rsidRDefault="007B0CD3" w:rsidP="007B0CD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0CD3" w:rsidRPr="00747092" w:rsidRDefault="007B0CD3" w:rsidP="007B0CD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0CD3" w:rsidRPr="00747092" w:rsidRDefault="007B0CD3" w:rsidP="007B0CD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7B0CD3" w:rsidRPr="00747092" w:rsidRDefault="007B0CD3" w:rsidP="007B0CD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0CD3" w:rsidRPr="00747092" w:rsidRDefault="007B0CD3" w:rsidP="007B0CD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0CD3" w:rsidRDefault="007B0CD3" w:rsidP="007B0CD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0CD3" w:rsidRDefault="007B0CD3" w:rsidP="007B0CD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0CD3" w:rsidRPr="00747092" w:rsidRDefault="007B0CD3" w:rsidP="007B0CD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0CD3" w:rsidRPr="00747092" w:rsidRDefault="007B0CD3" w:rsidP="007B0CD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Ñ</w:t>
      </w: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</w:t>
      </w:r>
    </w:p>
    <w:p w:rsidR="007B0CD3" w:rsidRPr="00747092" w:rsidRDefault="007B0CD3" w:rsidP="007B0CD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0CD3" w:rsidRDefault="007B0CD3" w:rsidP="007B0CD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0CD3" w:rsidRDefault="007B0CD3" w:rsidP="007B0CD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0CD3" w:rsidRPr="00747092" w:rsidRDefault="007B0CD3" w:rsidP="007B0CD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0CD3" w:rsidRPr="00747092" w:rsidRDefault="007B0CD3" w:rsidP="007B0C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7092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47092">
        <w:rPr>
          <w:rFonts w:ascii="Arial" w:hAnsi="Arial" w:cs="Arial"/>
          <w:b/>
          <w:sz w:val="24"/>
          <w:szCs w:val="24"/>
        </w:rPr>
        <w:t xml:space="preserve">DIPUTADA SECRETARIA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747092">
        <w:rPr>
          <w:rFonts w:ascii="Arial" w:hAnsi="Arial" w:cs="Arial"/>
          <w:b/>
          <w:sz w:val="24"/>
          <w:szCs w:val="24"/>
        </w:rPr>
        <w:t>DIPUTADA SECRETARIA</w:t>
      </w:r>
    </w:p>
    <w:p w:rsidR="007B0CD3" w:rsidRPr="00747092" w:rsidRDefault="007B0CD3" w:rsidP="007B0C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0CD3" w:rsidRDefault="007B0CD3" w:rsidP="007B0C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0CD3" w:rsidRDefault="007B0CD3" w:rsidP="007B0C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B0CD3" w:rsidRPr="00747092" w:rsidRDefault="007B0CD3" w:rsidP="007B0C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0CD3" w:rsidRPr="00747092" w:rsidRDefault="007B0CD3" w:rsidP="007B0C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0CD3" w:rsidRPr="00747092" w:rsidRDefault="007B0CD3" w:rsidP="007B0C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BLANCA EPPEN CANALES                                          JOSEFINA GARZA BARRERA</w:t>
      </w:r>
    </w:p>
    <w:p w:rsidR="007B0CD3" w:rsidRPr="00297117" w:rsidRDefault="007B0CD3" w:rsidP="007B0CD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0CD3" w:rsidRPr="00297117" w:rsidRDefault="007B0CD3" w:rsidP="007B0CD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0CD3" w:rsidRPr="00297117" w:rsidRDefault="007B0CD3" w:rsidP="007B0CD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5157" w:rsidRPr="007B0CD3" w:rsidRDefault="006B7E0D" w:rsidP="007B0CD3">
      <w:pPr>
        <w:widowControl w:val="0"/>
        <w:tabs>
          <w:tab w:val="left" w:pos="8749"/>
        </w:tabs>
        <w:spacing w:after="0" w:line="340" w:lineRule="exact"/>
        <w:jc w:val="both"/>
        <w:rPr>
          <w:lang w:val="es-ES_tradnl"/>
        </w:rPr>
      </w:pPr>
    </w:p>
    <w:sectPr w:rsidR="00245157" w:rsidRPr="007B0CD3" w:rsidSect="00251C26">
      <w:headerReference w:type="default" r:id="rId6"/>
      <w:pgSz w:w="12242" w:h="15842" w:code="1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0D" w:rsidRDefault="006B7E0D">
      <w:pPr>
        <w:spacing w:after="0" w:line="240" w:lineRule="auto"/>
      </w:pPr>
      <w:r>
        <w:separator/>
      </w:r>
    </w:p>
  </w:endnote>
  <w:endnote w:type="continuationSeparator" w:id="0">
    <w:p w:rsidR="006B7E0D" w:rsidRDefault="006B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0D" w:rsidRDefault="006B7E0D">
      <w:pPr>
        <w:spacing w:after="0" w:line="240" w:lineRule="auto"/>
      </w:pPr>
      <w:r>
        <w:separator/>
      </w:r>
    </w:p>
  </w:footnote>
  <w:footnote w:type="continuationSeparator" w:id="0">
    <w:p w:rsidR="006B7E0D" w:rsidRDefault="006B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84C42" w:rsidRPr="00C649E0" w:rsidTr="005B2155">
      <w:trPr>
        <w:jc w:val="center"/>
      </w:trPr>
      <w:tc>
        <w:tcPr>
          <w:tcW w:w="1541" w:type="dxa"/>
        </w:tcPr>
        <w:p w:rsidR="00784C42" w:rsidRPr="00C649E0" w:rsidRDefault="00FB3E36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649E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55A2949" wp14:editId="3EEE97AE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4C42" w:rsidRPr="00C649E0" w:rsidRDefault="006B7E0D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84C42" w:rsidRPr="00C649E0" w:rsidRDefault="006B7E0D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784C42" w:rsidRPr="00C649E0" w:rsidRDefault="006B7E0D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784C42" w:rsidRPr="00C649E0" w:rsidRDefault="00FB3E36" w:rsidP="00784C4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649E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784C42" w:rsidRPr="00C649E0" w:rsidRDefault="00FB3E36" w:rsidP="00784C4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649E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784C42" w:rsidRPr="00C649E0" w:rsidRDefault="006B7E0D" w:rsidP="00784C4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784C42" w:rsidRPr="00C649E0" w:rsidRDefault="00FB3E36" w:rsidP="00784C4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649E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784C42" w:rsidRPr="00C649E0" w:rsidRDefault="006B7E0D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784C42" w:rsidRPr="00C649E0" w:rsidRDefault="00FB3E36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649E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23DD6F5" wp14:editId="796C72A8">
                <wp:simplePos x="0" y="0"/>
                <wp:positionH relativeFrom="column">
                  <wp:posOffset>164465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4C42" w:rsidRPr="00C649E0" w:rsidRDefault="006B7E0D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84C42" w:rsidRPr="00C649E0" w:rsidRDefault="006B7E0D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784C42" w:rsidRPr="00252CC9" w:rsidRDefault="006B7E0D" w:rsidP="00744E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B5"/>
    <w:rsid w:val="000653EC"/>
    <w:rsid w:val="00076F73"/>
    <w:rsid w:val="00251C26"/>
    <w:rsid w:val="004562E7"/>
    <w:rsid w:val="004E2581"/>
    <w:rsid w:val="00633643"/>
    <w:rsid w:val="00652C63"/>
    <w:rsid w:val="006B7E0D"/>
    <w:rsid w:val="007614B5"/>
    <w:rsid w:val="007B0CD3"/>
    <w:rsid w:val="00AD1D9E"/>
    <w:rsid w:val="00B02FD7"/>
    <w:rsid w:val="00BB75D0"/>
    <w:rsid w:val="00FB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A09EE-9D6C-40E0-9923-BEE6FA1C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4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1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4B5"/>
  </w:style>
  <w:style w:type="paragraph" w:styleId="Textosinformato">
    <w:name w:val="Plain Text"/>
    <w:basedOn w:val="Normal"/>
    <w:link w:val="TextosinformatoCar"/>
    <w:uiPriority w:val="99"/>
    <w:unhideWhenUsed/>
    <w:rsid w:val="007B0CD3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B0CD3"/>
    <w:rPr>
      <w:rFonts w:ascii="Consolas" w:eastAsia="Times New Roman" w:hAnsi="Consolas" w:cs="Times New Roman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2020-11-26T17:20:00Z</cp:lastPrinted>
  <dcterms:created xsi:type="dcterms:W3CDTF">2020-11-26T17:20:00Z</dcterms:created>
  <dcterms:modified xsi:type="dcterms:W3CDTF">2020-11-27T19:48:00Z</dcterms:modified>
</cp:coreProperties>
</file>