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36659B" w:rsidRDefault="00836F76" w:rsidP="00836F7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836F76" w:rsidRPr="0036659B" w:rsidRDefault="00836F76" w:rsidP="00836F7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836F76" w:rsidRDefault="004E5C08" w:rsidP="00836F7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890</w:t>
      </w:r>
      <w:r w:rsidR="00836F76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836F76" w:rsidRPr="00836F76" w:rsidRDefault="00836F76" w:rsidP="00836F7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836F76" w:rsidRDefault="00836F76" w:rsidP="003356F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36F76" w:rsidRPr="00836F76" w:rsidRDefault="003356F5" w:rsidP="003356F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>
        <w:rPr>
          <w:rFonts w:ascii="Arial" w:eastAsia="Calibri" w:hAnsi="Arial" w:cs="Arial"/>
          <w:b/>
          <w:sz w:val="26"/>
          <w:szCs w:val="26"/>
          <w:lang w:val="es-ES"/>
        </w:rPr>
        <w:t>Único</w:t>
      </w:r>
      <w:r w:rsidR="00836F76" w:rsidRPr="00836F76">
        <w:rPr>
          <w:rFonts w:ascii="Arial" w:eastAsia="Calibri" w:hAnsi="Arial" w:cs="Arial"/>
          <w:b/>
          <w:sz w:val="26"/>
          <w:szCs w:val="26"/>
          <w:lang w:val="es-ES"/>
        </w:rPr>
        <w:t>.-</w:t>
      </w:r>
      <w:proofErr w:type="gramEnd"/>
      <w:r w:rsidR="00836F76" w:rsidRPr="00836F76">
        <w:rPr>
          <w:rFonts w:ascii="Arial" w:eastAsia="Calibri" w:hAnsi="Arial" w:cs="Arial"/>
          <w:sz w:val="26"/>
          <w:szCs w:val="26"/>
          <w:lang w:val="es-ES"/>
        </w:rPr>
        <w:t xml:space="preserve"> Se </w:t>
      </w:r>
      <w:r w:rsidR="00836F76" w:rsidRPr="003356F5">
        <w:rPr>
          <w:rFonts w:ascii="Arial" w:eastAsia="Calibri" w:hAnsi="Arial" w:cs="Arial"/>
          <w:b/>
          <w:sz w:val="26"/>
          <w:szCs w:val="26"/>
          <w:lang w:val="es-ES"/>
        </w:rPr>
        <w:t>reforma</w:t>
      </w:r>
      <w:r w:rsidR="00836F76" w:rsidRPr="00836F76">
        <w:rPr>
          <w:rFonts w:ascii="Arial" w:eastAsia="Calibri" w:hAnsi="Arial" w:cs="Arial"/>
          <w:sz w:val="26"/>
          <w:szCs w:val="26"/>
          <w:lang w:val="es-ES"/>
        </w:rPr>
        <w:t xml:space="preserve"> el artículo 46-B de la </w:t>
      </w:r>
      <w:r w:rsidR="00836F76" w:rsidRPr="003356F5">
        <w:rPr>
          <w:rFonts w:ascii="Arial" w:eastAsia="Calibri" w:hAnsi="Arial" w:cs="Arial"/>
          <w:b/>
          <w:sz w:val="26"/>
          <w:szCs w:val="26"/>
          <w:lang w:val="es-ES"/>
        </w:rPr>
        <w:t>Ley de Asistencia Social y Protección de Derechos del Estado de Coahuila de Zaragoza</w:t>
      </w:r>
      <w:r w:rsidR="00836F76" w:rsidRPr="00836F76">
        <w:rPr>
          <w:rFonts w:ascii="Arial" w:eastAsia="Calibri" w:hAnsi="Arial" w:cs="Arial"/>
          <w:sz w:val="26"/>
          <w:szCs w:val="26"/>
          <w:lang w:val="es-ES"/>
        </w:rPr>
        <w:t xml:space="preserve">, para quedar como sigue: </w:t>
      </w:r>
    </w:p>
    <w:p w:rsid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836F76" w:rsidRP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836F76" w:rsidRP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836F76">
        <w:rPr>
          <w:rFonts w:ascii="Arial" w:eastAsia="Calibri" w:hAnsi="Arial" w:cs="Arial"/>
          <w:b/>
          <w:bCs/>
          <w:sz w:val="26"/>
          <w:szCs w:val="26"/>
        </w:rPr>
        <w:t>Artículo 46-B.</w:t>
      </w:r>
      <w:r w:rsidRPr="00836F76">
        <w:rPr>
          <w:rFonts w:ascii="Arial" w:eastAsia="Calibri" w:hAnsi="Arial" w:cs="Arial"/>
          <w:bCs/>
          <w:sz w:val="26"/>
          <w:szCs w:val="26"/>
        </w:rPr>
        <w:t xml:space="preserve"> El Centro de Investigación y Atención del Autismo, tendrá por objeto brindar atención y </w:t>
      </w:r>
      <w:r w:rsidRPr="003356F5">
        <w:rPr>
          <w:rFonts w:ascii="Arial" w:eastAsia="Calibri" w:hAnsi="Arial" w:cs="Arial"/>
          <w:bCs/>
          <w:sz w:val="26"/>
          <w:szCs w:val="26"/>
        </w:rPr>
        <w:t>seguimiento a las personas diagnosticadas con trastornos del espectro autista, así como la investigación de los mecanismos biológicos y de los factores predisponentes de la condición, para</w:t>
      </w:r>
      <w:r w:rsidRPr="00836F76">
        <w:rPr>
          <w:rFonts w:ascii="Arial" w:eastAsia="Calibri" w:hAnsi="Arial" w:cs="Arial"/>
          <w:bCs/>
          <w:sz w:val="26"/>
          <w:szCs w:val="26"/>
        </w:rPr>
        <w:t xml:space="preserve"> brindar una atención profesional y altamente especializada a dichas personas y a sus familias.</w:t>
      </w:r>
    </w:p>
    <w:p w:rsid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:rsidR="00836F76" w:rsidRPr="00836F76" w:rsidRDefault="00836F76" w:rsidP="003356F5">
      <w:pPr>
        <w:spacing w:after="0" w:line="360" w:lineRule="auto"/>
        <w:rPr>
          <w:rFonts w:ascii="Arial" w:eastAsia="Calibri" w:hAnsi="Arial" w:cs="Arial"/>
          <w:bCs/>
          <w:sz w:val="26"/>
          <w:szCs w:val="26"/>
        </w:rPr>
      </w:pPr>
    </w:p>
    <w:p w:rsidR="00836F76" w:rsidRPr="00485755" w:rsidRDefault="00836F76" w:rsidP="003356F5">
      <w:pPr>
        <w:spacing w:after="0" w:line="360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485755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485755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485755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</w:t>
      </w:r>
    </w:p>
    <w:p w:rsidR="00836F76" w:rsidRPr="00485755" w:rsidRDefault="00836F76" w:rsidP="003356F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836F76" w:rsidRP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  <w:proofErr w:type="gramStart"/>
      <w:r w:rsidRPr="00836F76">
        <w:rPr>
          <w:rFonts w:ascii="Arial" w:eastAsia="Calibri" w:hAnsi="Arial" w:cs="Arial"/>
          <w:b/>
          <w:sz w:val="26"/>
          <w:szCs w:val="26"/>
          <w:lang w:val="es-ES"/>
        </w:rPr>
        <w:t>ÚNICO.-</w:t>
      </w:r>
      <w:proofErr w:type="gramEnd"/>
      <w:r w:rsidRPr="00836F76">
        <w:rPr>
          <w:rFonts w:ascii="Arial" w:eastAsia="Calibri" w:hAnsi="Arial" w:cs="Arial"/>
          <w:sz w:val="26"/>
          <w:szCs w:val="26"/>
          <w:lang w:val="es-ES"/>
        </w:rPr>
        <w:t xml:space="preserve"> El presente decreto entrará en vigor al día siguiente de su publicación en el Periódico Oficial del Gobierno del Estado</w:t>
      </w:r>
      <w:r w:rsidR="003356F5">
        <w:rPr>
          <w:rFonts w:ascii="Arial" w:eastAsia="Calibri" w:hAnsi="Arial" w:cs="Arial"/>
          <w:sz w:val="26"/>
          <w:szCs w:val="26"/>
          <w:lang w:val="es-ES"/>
        </w:rPr>
        <w:t>.</w:t>
      </w:r>
    </w:p>
    <w:p w:rsidR="00836F76" w:rsidRDefault="00836F76" w:rsidP="003356F5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836F76" w:rsidRDefault="00836F76" w:rsidP="003356F5">
      <w:pPr>
        <w:spacing w:after="0" w:line="36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3356F5" w:rsidRDefault="003356F5" w:rsidP="003356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Default="003356F5" w:rsidP="003356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Default="003356F5" w:rsidP="003356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356F5" w:rsidRPr="00B028AB" w:rsidRDefault="003356F5" w:rsidP="003356F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B028AB" w:rsidRDefault="003356F5" w:rsidP="003356F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356F5" w:rsidRPr="008A5682" w:rsidRDefault="003356F5" w:rsidP="003356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836F76" w:rsidRDefault="00485755" w:rsidP="003356F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45157" w:rsidRPr="00836F76" w:rsidSect="003356F5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75" w:rsidRDefault="00F43375">
      <w:pPr>
        <w:spacing w:after="0" w:line="240" w:lineRule="auto"/>
      </w:pPr>
      <w:r>
        <w:separator/>
      </w:r>
    </w:p>
  </w:endnote>
  <w:endnote w:type="continuationSeparator" w:id="0">
    <w:p w:rsidR="00F43375" w:rsidRDefault="00F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485755">
        <w:pPr>
          <w:pStyle w:val="Piedepgina"/>
          <w:jc w:val="right"/>
        </w:pPr>
      </w:p>
      <w:p w:rsidR="00F23A85" w:rsidRDefault="00485755">
        <w:pPr>
          <w:pStyle w:val="Piedepgina"/>
          <w:jc w:val="right"/>
        </w:pPr>
      </w:p>
    </w:sdtContent>
  </w:sdt>
  <w:p w:rsidR="00F23A85" w:rsidRDefault="00485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75" w:rsidRDefault="00F43375">
      <w:pPr>
        <w:spacing w:after="0" w:line="240" w:lineRule="auto"/>
      </w:pPr>
      <w:r>
        <w:separator/>
      </w:r>
    </w:p>
  </w:footnote>
  <w:footnote w:type="continuationSeparator" w:id="0">
    <w:p w:rsidR="00F43375" w:rsidRDefault="00F4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356F5" w:rsidRPr="009967CF" w:rsidTr="005C3C6D">
      <w:trPr>
        <w:jc w:val="center"/>
      </w:trPr>
      <w:tc>
        <w:tcPr>
          <w:tcW w:w="1541" w:type="dxa"/>
        </w:tcPr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03B2B0C" wp14:editId="38EF503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356F5" w:rsidRPr="009967CF" w:rsidRDefault="003356F5" w:rsidP="003356F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356F5" w:rsidRPr="009967CF" w:rsidRDefault="003356F5" w:rsidP="003356F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356F5" w:rsidRPr="009967CF" w:rsidRDefault="003356F5" w:rsidP="003356F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356F5" w:rsidRPr="009967CF" w:rsidRDefault="003356F5" w:rsidP="003356F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FE51430" wp14:editId="224456D9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356F5" w:rsidRPr="009967CF" w:rsidRDefault="003356F5" w:rsidP="003356F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356F5" w:rsidRPr="009967CF" w:rsidRDefault="003356F5" w:rsidP="003356F5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6"/>
    <w:rsid w:val="000653EC"/>
    <w:rsid w:val="00251C26"/>
    <w:rsid w:val="002D0087"/>
    <w:rsid w:val="003356F5"/>
    <w:rsid w:val="004562E7"/>
    <w:rsid w:val="00485755"/>
    <w:rsid w:val="004E5C08"/>
    <w:rsid w:val="005D1D76"/>
    <w:rsid w:val="00836F76"/>
    <w:rsid w:val="00867AFD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610F9F-E89F-400D-BD75-0B300BF9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F76"/>
  </w:style>
  <w:style w:type="paragraph" w:styleId="Piedepgina">
    <w:name w:val="footer"/>
    <w:basedOn w:val="Normal"/>
    <w:link w:val="PiedepginaCar"/>
    <w:uiPriority w:val="99"/>
    <w:unhideWhenUsed/>
    <w:rsid w:val="00836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2020-12-18T03:02:00Z</dcterms:created>
  <dcterms:modified xsi:type="dcterms:W3CDTF">2020-12-28T16:24:00Z</dcterms:modified>
</cp:coreProperties>
</file>