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9799" w14:textId="77777777" w:rsidR="00946076" w:rsidRDefault="00946076" w:rsidP="00BF20F0">
      <w:pPr>
        <w:spacing w:after="0"/>
        <w:jc w:val="both"/>
        <w:rPr>
          <w:rFonts w:ascii="Arial" w:hAnsi="Arial" w:cs="Arial"/>
          <w:b/>
          <w:snapToGrid w:val="0"/>
          <w:sz w:val="26"/>
          <w:szCs w:val="26"/>
          <w:lang w:val="es-ES_tradnl"/>
        </w:rPr>
      </w:pPr>
      <w:bookmarkStart w:id="0" w:name="_GoBack"/>
      <w:bookmarkEnd w:id="0"/>
    </w:p>
    <w:p w14:paraId="56BE9D40" w14:textId="77777777" w:rsidR="00946076" w:rsidRDefault="00946076" w:rsidP="00BF20F0">
      <w:pPr>
        <w:spacing w:after="0"/>
        <w:jc w:val="both"/>
        <w:rPr>
          <w:rFonts w:ascii="Arial" w:hAnsi="Arial" w:cs="Arial"/>
          <w:b/>
          <w:snapToGrid w:val="0"/>
          <w:sz w:val="26"/>
          <w:szCs w:val="26"/>
          <w:lang w:val="es-ES_tradnl"/>
        </w:rPr>
      </w:pPr>
    </w:p>
    <w:p w14:paraId="69A383D4" w14:textId="77777777" w:rsidR="00946076" w:rsidRDefault="00946076" w:rsidP="00BF20F0">
      <w:pPr>
        <w:spacing w:after="0"/>
        <w:jc w:val="both"/>
        <w:rPr>
          <w:rFonts w:ascii="Arial" w:hAnsi="Arial" w:cs="Arial"/>
          <w:b/>
          <w:snapToGrid w:val="0"/>
          <w:sz w:val="26"/>
          <w:szCs w:val="26"/>
          <w:lang w:val="es-ES_tradnl"/>
        </w:rPr>
      </w:pPr>
    </w:p>
    <w:p w14:paraId="41054537" w14:textId="77777777" w:rsidR="00946076" w:rsidRDefault="00946076" w:rsidP="00BF20F0">
      <w:pPr>
        <w:spacing w:after="0"/>
        <w:jc w:val="both"/>
        <w:rPr>
          <w:rFonts w:ascii="Arial" w:hAnsi="Arial" w:cs="Arial"/>
          <w:b/>
          <w:snapToGrid w:val="0"/>
          <w:sz w:val="26"/>
          <w:szCs w:val="26"/>
          <w:lang w:val="es-ES_tradnl"/>
        </w:rPr>
      </w:pPr>
    </w:p>
    <w:p w14:paraId="023D29B9" w14:textId="77777777" w:rsidR="00946076" w:rsidRPr="00753698" w:rsidRDefault="00946076" w:rsidP="00BF20F0">
      <w:pPr>
        <w:spacing w:after="0"/>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7F765068" w14:textId="77777777" w:rsidR="00946076" w:rsidRPr="00753698" w:rsidRDefault="00946076" w:rsidP="00BF20F0">
      <w:pPr>
        <w:spacing w:after="0"/>
        <w:jc w:val="both"/>
        <w:rPr>
          <w:rFonts w:ascii="Arial" w:hAnsi="Arial" w:cs="Arial"/>
          <w:b/>
          <w:snapToGrid w:val="0"/>
          <w:sz w:val="26"/>
          <w:szCs w:val="26"/>
          <w:lang w:val="es-ES_tradnl"/>
        </w:rPr>
      </w:pPr>
    </w:p>
    <w:p w14:paraId="78F79A72" w14:textId="77777777" w:rsidR="00946076" w:rsidRPr="00753698" w:rsidRDefault="00946076" w:rsidP="00BF20F0">
      <w:pPr>
        <w:spacing w:after="0"/>
        <w:jc w:val="both"/>
        <w:rPr>
          <w:rFonts w:ascii="Arial" w:hAnsi="Arial" w:cs="Arial"/>
          <w:b/>
          <w:snapToGrid w:val="0"/>
          <w:sz w:val="26"/>
          <w:szCs w:val="26"/>
          <w:lang w:val="es-ES_tradnl"/>
        </w:rPr>
      </w:pPr>
    </w:p>
    <w:p w14:paraId="4DECF123" w14:textId="77777777" w:rsidR="00946076" w:rsidRPr="00753698" w:rsidRDefault="00946076" w:rsidP="00BF20F0">
      <w:pPr>
        <w:widowControl w:val="0"/>
        <w:spacing w:after="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15EBB0F2" w14:textId="77777777" w:rsidR="00946076" w:rsidRPr="00753698" w:rsidRDefault="00946076" w:rsidP="00BF20F0">
      <w:pPr>
        <w:widowControl w:val="0"/>
        <w:spacing w:after="0"/>
        <w:jc w:val="both"/>
        <w:rPr>
          <w:rFonts w:ascii="Arial" w:hAnsi="Arial" w:cs="Arial"/>
          <w:b/>
          <w:snapToGrid w:val="0"/>
          <w:sz w:val="26"/>
          <w:szCs w:val="26"/>
          <w:lang w:val="es-ES_tradnl"/>
        </w:rPr>
      </w:pPr>
    </w:p>
    <w:p w14:paraId="0DEFF69B" w14:textId="0D9279B8" w:rsidR="00946076" w:rsidRPr="00500B72" w:rsidRDefault="00946076" w:rsidP="00BF20F0">
      <w:pPr>
        <w:widowControl w:val="0"/>
        <w:spacing w:after="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952</w:t>
      </w:r>
      <w:r w:rsidRPr="00753698">
        <w:rPr>
          <w:rFonts w:ascii="Arial" w:hAnsi="Arial" w:cs="Arial"/>
          <w:b/>
          <w:snapToGrid w:val="0"/>
          <w:sz w:val="26"/>
          <w:szCs w:val="26"/>
          <w:lang w:val="es-ES_tradnl"/>
        </w:rPr>
        <w:t>.-</w:t>
      </w:r>
    </w:p>
    <w:p w14:paraId="07FA3071" w14:textId="77777777" w:rsidR="00946076" w:rsidRDefault="00946076" w:rsidP="00C870E5">
      <w:pPr>
        <w:spacing w:after="0" w:line="240" w:lineRule="auto"/>
        <w:jc w:val="center"/>
        <w:rPr>
          <w:rFonts w:ascii="Arial" w:hAnsi="Arial" w:cs="Arial"/>
          <w:b/>
          <w:bCs/>
          <w:color w:val="000000" w:themeColor="text1"/>
        </w:rPr>
      </w:pPr>
    </w:p>
    <w:p w14:paraId="264EBA02" w14:textId="77777777" w:rsidR="00946076" w:rsidRDefault="00946076" w:rsidP="00C870E5">
      <w:pPr>
        <w:spacing w:after="0" w:line="240" w:lineRule="auto"/>
        <w:jc w:val="center"/>
        <w:rPr>
          <w:rFonts w:ascii="Arial" w:hAnsi="Arial" w:cs="Arial"/>
          <w:b/>
          <w:bCs/>
          <w:color w:val="000000" w:themeColor="text1"/>
        </w:rPr>
      </w:pPr>
    </w:p>
    <w:p w14:paraId="26B68936" w14:textId="2421232A" w:rsidR="007B1197" w:rsidRPr="00C870E5" w:rsidRDefault="007B1197"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LEY DE INGRESOS DEL MUNICIPIO DE SABINAS,</w:t>
      </w:r>
    </w:p>
    <w:p w14:paraId="43BAB15C" w14:textId="77777777" w:rsidR="007B1197" w:rsidRPr="00C870E5" w:rsidRDefault="007B1197" w:rsidP="00C870E5">
      <w:pPr>
        <w:spacing w:after="0" w:line="240" w:lineRule="auto"/>
        <w:jc w:val="center"/>
        <w:rPr>
          <w:rFonts w:ascii="Arial" w:hAnsi="Arial" w:cs="Arial"/>
          <w:b/>
        </w:rPr>
      </w:pPr>
      <w:r w:rsidRPr="00C870E5">
        <w:rPr>
          <w:rFonts w:ascii="Arial" w:hAnsi="Arial" w:cs="Arial"/>
          <w:b/>
          <w:bCs/>
          <w:color w:val="000000" w:themeColor="text1"/>
        </w:rPr>
        <w:t>COAHUILA DE ZARAGOZA, PARA EL EJERCICIO FISCAL 2021</w:t>
      </w:r>
    </w:p>
    <w:p w14:paraId="6C3300F8" w14:textId="77777777" w:rsidR="007B1197" w:rsidRPr="00C870E5" w:rsidRDefault="007B1197" w:rsidP="00C870E5">
      <w:pPr>
        <w:tabs>
          <w:tab w:val="left" w:pos="603"/>
          <w:tab w:val="left" w:pos="1139"/>
        </w:tabs>
        <w:spacing w:after="0" w:line="240" w:lineRule="auto"/>
        <w:jc w:val="center"/>
        <w:rPr>
          <w:rFonts w:ascii="Arial" w:hAnsi="Arial" w:cs="Arial"/>
        </w:rPr>
      </w:pPr>
    </w:p>
    <w:p w14:paraId="7BB90F2B" w14:textId="77777777" w:rsidR="007B1197" w:rsidRPr="00C870E5" w:rsidRDefault="007B1197" w:rsidP="00C870E5">
      <w:pPr>
        <w:tabs>
          <w:tab w:val="left" w:pos="603"/>
          <w:tab w:val="left" w:pos="1139"/>
        </w:tabs>
        <w:spacing w:after="0" w:line="240" w:lineRule="auto"/>
        <w:jc w:val="center"/>
        <w:rPr>
          <w:rFonts w:ascii="Arial" w:hAnsi="Arial" w:cs="Arial"/>
          <w:b/>
        </w:rPr>
      </w:pPr>
      <w:r w:rsidRPr="00C870E5">
        <w:rPr>
          <w:rFonts w:ascii="Arial" w:hAnsi="Arial" w:cs="Arial"/>
          <w:b/>
        </w:rPr>
        <w:t>TITULO PRIMERO</w:t>
      </w:r>
    </w:p>
    <w:p w14:paraId="0587E62D" w14:textId="77777777" w:rsidR="007B1197" w:rsidRPr="00C870E5" w:rsidRDefault="007B1197" w:rsidP="00C870E5">
      <w:pPr>
        <w:tabs>
          <w:tab w:val="left" w:pos="603"/>
          <w:tab w:val="left" w:pos="1139"/>
        </w:tabs>
        <w:spacing w:after="0" w:line="240" w:lineRule="auto"/>
        <w:jc w:val="center"/>
        <w:rPr>
          <w:rFonts w:ascii="Arial" w:hAnsi="Arial" w:cs="Arial"/>
          <w:b/>
        </w:rPr>
      </w:pPr>
      <w:r w:rsidRPr="00C870E5">
        <w:rPr>
          <w:rFonts w:ascii="Arial" w:hAnsi="Arial" w:cs="Arial"/>
          <w:b/>
        </w:rPr>
        <w:t>DISPOSICIONES GENERALES</w:t>
      </w:r>
    </w:p>
    <w:p w14:paraId="49960212" w14:textId="77777777" w:rsidR="007B1197" w:rsidRPr="00C870E5" w:rsidRDefault="007B1197" w:rsidP="00C870E5">
      <w:pPr>
        <w:tabs>
          <w:tab w:val="left" w:pos="603"/>
          <w:tab w:val="left" w:pos="1139"/>
        </w:tabs>
        <w:spacing w:after="0" w:line="240" w:lineRule="auto"/>
        <w:jc w:val="both"/>
        <w:rPr>
          <w:rFonts w:ascii="Arial" w:hAnsi="Arial" w:cs="Arial"/>
        </w:rPr>
      </w:pPr>
    </w:p>
    <w:p w14:paraId="1ADA4F72" w14:textId="77777777" w:rsidR="007B1197" w:rsidRPr="00C870E5" w:rsidRDefault="007B1197" w:rsidP="00C870E5">
      <w:pPr>
        <w:tabs>
          <w:tab w:val="left" w:pos="603"/>
          <w:tab w:val="left" w:pos="1139"/>
        </w:tabs>
        <w:spacing w:after="0" w:line="240" w:lineRule="auto"/>
        <w:jc w:val="both"/>
        <w:rPr>
          <w:rFonts w:ascii="Arial" w:hAnsi="Arial" w:cs="Arial"/>
        </w:rPr>
      </w:pPr>
      <w:r w:rsidRPr="00C870E5">
        <w:rPr>
          <w:rFonts w:ascii="Arial" w:hAnsi="Arial" w:cs="Arial"/>
          <w:b/>
        </w:rPr>
        <w:t>ARTÍCULO 1.-</w:t>
      </w:r>
      <w:r w:rsidRPr="00C870E5">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Sabinas, Coahuila de Zaragoza.</w:t>
      </w:r>
    </w:p>
    <w:p w14:paraId="44269943" w14:textId="77777777" w:rsidR="007B1197" w:rsidRPr="00C870E5" w:rsidRDefault="007B1197" w:rsidP="00C870E5">
      <w:pPr>
        <w:tabs>
          <w:tab w:val="left" w:pos="603"/>
          <w:tab w:val="left" w:pos="1139"/>
        </w:tabs>
        <w:spacing w:after="0" w:line="240" w:lineRule="auto"/>
        <w:jc w:val="both"/>
        <w:rPr>
          <w:rFonts w:ascii="Arial" w:hAnsi="Arial" w:cs="Arial"/>
        </w:rPr>
      </w:pPr>
    </w:p>
    <w:p w14:paraId="17D278CF" w14:textId="77777777" w:rsidR="007B1197" w:rsidRPr="00C870E5" w:rsidRDefault="007B1197" w:rsidP="00C870E5">
      <w:pPr>
        <w:tabs>
          <w:tab w:val="left" w:pos="603"/>
          <w:tab w:val="left" w:pos="1139"/>
        </w:tabs>
        <w:spacing w:after="0" w:line="240" w:lineRule="auto"/>
        <w:jc w:val="both"/>
        <w:rPr>
          <w:rFonts w:ascii="Arial" w:hAnsi="Arial" w:cs="Arial"/>
        </w:rPr>
      </w:pPr>
      <w:r w:rsidRPr="00C870E5">
        <w:rPr>
          <w:rFonts w:ascii="Arial" w:hAnsi="Arial" w:cs="Arial"/>
        </w:rPr>
        <w:t>Forman parte de los ingresos las contribuciones, productos y aprovechamientos causados en ejercicios anteriores, pendientes de liquidación o pago.</w:t>
      </w:r>
    </w:p>
    <w:p w14:paraId="00714C09" w14:textId="77777777" w:rsidR="007B1197" w:rsidRPr="00C870E5" w:rsidRDefault="007B1197" w:rsidP="00C870E5">
      <w:pPr>
        <w:tabs>
          <w:tab w:val="left" w:pos="603"/>
          <w:tab w:val="left" w:pos="1139"/>
        </w:tabs>
        <w:spacing w:after="0" w:line="240" w:lineRule="auto"/>
        <w:jc w:val="both"/>
        <w:rPr>
          <w:rFonts w:ascii="Arial" w:hAnsi="Arial" w:cs="Arial"/>
        </w:rPr>
      </w:pPr>
    </w:p>
    <w:p w14:paraId="157E968A" w14:textId="77777777" w:rsidR="007B1197" w:rsidRDefault="007B1197" w:rsidP="00C870E5">
      <w:pPr>
        <w:tabs>
          <w:tab w:val="left" w:pos="603"/>
          <w:tab w:val="left" w:pos="1139"/>
        </w:tabs>
        <w:spacing w:after="0" w:line="240" w:lineRule="auto"/>
        <w:jc w:val="both"/>
        <w:rPr>
          <w:rFonts w:ascii="Arial" w:hAnsi="Arial" w:cs="Arial"/>
        </w:rPr>
      </w:pPr>
      <w:r w:rsidRPr="00C870E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3461F87D" w14:textId="77777777" w:rsidR="002815E1" w:rsidRPr="00C870E5" w:rsidRDefault="002815E1" w:rsidP="00C870E5">
      <w:pPr>
        <w:tabs>
          <w:tab w:val="left" w:pos="603"/>
          <w:tab w:val="left" w:pos="1139"/>
        </w:tabs>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6"/>
        <w:gridCol w:w="7091"/>
        <w:gridCol w:w="1741"/>
      </w:tblGrid>
      <w:tr w:rsidR="007B1197" w:rsidRPr="00C870E5" w14:paraId="568CFB2E" w14:textId="77777777" w:rsidTr="00A50233">
        <w:trPr>
          <w:trHeight w:val="77"/>
        </w:trPr>
        <w:tc>
          <w:tcPr>
            <w:tcW w:w="4125" w:type="pct"/>
            <w:gridSpan w:val="4"/>
            <w:shd w:val="clear" w:color="auto" w:fill="auto"/>
            <w:vAlign w:val="center"/>
            <w:hideMark/>
          </w:tcPr>
          <w:p w14:paraId="2D8695E9"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Presupuesto de Ingresos Contenido en la Ley de Ingresos 2021</w:t>
            </w:r>
          </w:p>
        </w:tc>
        <w:tc>
          <w:tcPr>
            <w:tcW w:w="875" w:type="pct"/>
            <w:shd w:val="clear" w:color="auto" w:fill="auto"/>
            <w:noWrap/>
            <w:vAlign w:val="center"/>
            <w:hideMark/>
          </w:tcPr>
          <w:p w14:paraId="1F31DA36" w14:textId="77777777" w:rsidR="007B1197" w:rsidRPr="00C870E5" w:rsidRDefault="007B1197" w:rsidP="002815E1">
            <w:pPr>
              <w:spacing w:after="0" w:line="240" w:lineRule="auto"/>
              <w:jc w:val="center"/>
              <w:rPr>
                <w:rFonts w:ascii="Arial" w:hAnsi="Arial" w:cs="Arial"/>
                <w:b/>
                <w:bCs/>
                <w:color w:val="000000" w:themeColor="text1"/>
                <w:lang w:eastAsia="es-MX"/>
              </w:rPr>
            </w:pPr>
            <w:r w:rsidRPr="00C870E5">
              <w:rPr>
                <w:rFonts w:ascii="Arial" w:hAnsi="Arial" w:cs="Arial"/>
                <w:b/>
                <w:bCs/>
                <w:color w:val="000000" w:themeColor="text1"/>
                <w:lang w:eastAsia="es-MX"/>
              </w:rPr>
              <w:t>Sabinas</w:t>
            </w:r>
          </w:p>
        </w:tc>
      </w:tr>
      <w:tr w:rsidR="007B1197" w:rsidRPr="00C870E5" w14:paraId="53585FD5" w14:textId="77777777" w:rsidTr="00A50233">
        <w:trPr>
          <w:trHeight w:val="278"/>
        </w:trPr>
        <w:tc>
          <w:tcPr>
            <w:tcW w:w="4125" w:type="pct"/>
            <w:gridSpan w:val="4"/>
            <w:shd w:val="clear" w:color="000000" w:fill="000000"/>
            <w:vAlign w:val="center"/>
            <w:hideMark/>
          </w:tcPr>
          <w:p w14:paraId="798D06AF" w14:textId="77777777" w:rsidR="007B1197" w:rsidRPr="00C870E5" w:rsidRDefault="007B1197" w:rsidP="00C870E5">
            <w:pPr>
              <w:spacing w:after="0" w:line="240" w:lineRule="auto"/>
              <w:jc w:val="both"/>
              <w:rPr>
                <w:rFonts w:ascii="Arial" w:hAnsi="Arial" w:cs="Arial"/>
                <w:b/>
                <w:bCs/>
                <w:color w:val="FFFFFF" w:themeColor="background1"/>
                <w:lang w:eastAsia="es-MX"/>
              </w:rPr>
            </w:pPr>
            <w:r w:rsidRPr="00C870E5">
              <w:rPr>
                <w:rFonts w:ascii="Arial" w:hAnsi="Arial" w:cs="Arial"/>
                <w:b/>
                <w:bCs/>
                <w:color w:val="FFFFFF" w:themeColor="background1"/>
                <w:lang w:eastAsia="es-MX"/>
              </w:rPr>
              <w:t>TOTAL DE INGRESOS</w:t>
            </w:r>
          </w:p>
        </w:tc>
        <w:tc>
          <w:tcPr>
            <w:tcW w:w="875" w:type="pct"/>
            <w:shd w:val="clear" w:color="000000" w:fill="000000"/>
            <w:noWrap/>
            <w:vAlign w:val="center"/>
          </w:tcPr>
          <w:p w14:paraId="3246708B" w14:textId="77777777" w:rsidR="007B1197" w:rsidRPr="00C870E5" w:rsidRDefault="007B1197" w:rsidP="00003713">
            <w:pPr>
              <w:spacing w:after="0" w:line="240" w:lineRule="auto"/>
              <w:jc w:val="right"/>
              <w:rPr>
                <w:rFonts w:ascii="Arial" w:hAnsi="Arial" w:cs="Arial"/>
                <w:b/>
                <w:color w:val="FFFFFF" w:themeColor="background1"/>
              </w:rPr>
            </w:pPr>
            <w:r w:rsidRPr="00C870E5">
              <w:rPr>
                <w:rFonts w:ascii="Arial" w:hAnsi="Arial" w:cs="Arial"/>
                <w:b/>
                <w:color w:val="FFFFFF" w:themeColor="background1"/>
              </w:rPr>
              <w:t>302,158,205.4</w:t>
            </w:r>
            <w:r w:rsidR="00003713">
              <w:rPr>
                <w:rFonts w:ascii="Arial" w:hAnsi="Arial" w:cs="Arial"/>
                <w:b/>
                <w:color w:val="FFFFFF" w:themeColor="background1"/>
              </w:rPr>
              <w:t>4</w:t>
            </w:r>
          </w:p>
        </w:tc>
      </w:tr>
      <w:tr w:rsidR="007B1197" w:rsidRPr="00C870E5" w14:paraId="43BECEAD" w14:textId="77777777" w:rsidTr="00A50233">
        <w:trPr>
          <w:trHeight w:val="143"/>
        </w:trPr>
        <w:tc>
          <w:tcPr>
            <w:tcW w:w="211" w:type="pct"/>
            <w:shd w:val="clear" w:color="000000" w:fill="D8D8D8"/>
            <w:noWrap/>
            <w:vAlign w:val="center"/>
            <w:hideMark/>
          </w:tcPr>
          <w:p w14:paraId="00615855"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1</w:t>
            </w:r>
          </w:p>
        </w:tc>
        <w:tc>
          <w:tcPr>
            <w:tcW w:w="3914" w:type="pct"/>
            <w:gridSpan w:val="3"/>
            <w:shd w:val="clear" w:color="000000" w:fill="D8D8D8"/>
            <w:noWrap/>
            <w:vAlign w:val="center"/>
            <w:hideMark/>
          </w:tcPr>
          <w:p w14:paraId="31866236"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Impuestos</w:t>
            </w:r>
          </w:p>
        </w:tc>
        <w:tc>
          <w:tcPr>
            <w:tcW w:w="875" w:type="pct"/>
            <w:shd w:val="clear" w:color="000000" w:fill="D8D8D8"/>
            <w:noWrap/>
            <w:vAlign w:val="center"/>
          </w:tcPr>
          <w:p w14:paraId="0B728757" w14:textId="77777777" w:rsidR="007B1197" w:rsidRPr="00C870E5" w:rsidRDefault="007B1197" w:rsidP="002815E1">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23,032,368.04</w:t>
            </w:r>
          </w:p>
        </w:tc>
      </w:tr>
      <w:tr w:rsidR="007B1197" w:rsidRPr="00C870E5" w14:paraId="66579C36" w14:textId="77777777" w:rsidTr="00A50233">
        <w:trPr>
          <w:trHeight w:val="240"/>
        </w:trPr>
        <w:tc>
          <w:tcPr>
            <w:tcW w:w="211" w:type="pct"/>
            <w:shd w:val="clear" w:color="auto" w:fill="auto"/>
            <w:noWrap/>
            <w:vAlign w:val="center"/>
            <w:hideMark/>
          </w:tcPr>
          <w:p w14:paraId="0A0B93E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9368CB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3CC21DD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Sobre el Patrimonio</w:t>
            </w:r>
          </w:p>
        </w:tc>
        <w:tc>
          <w:tcPr>
            <w:tcW w:w="875" w:type="pct"/>
            <w:shd w:val="clear" w:color="auto" w:fill="auto"/>
            <w:noWrap/>
            <w:vAlign w:val="center"/>
          </w:tcPr>
          <w:p w14:paraId="7E00234F"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20,059,555.47</w:t>
            </w:r>
          </w:p>
        </w:tc>
      </w:tr>
      <w:tr w:rsidR="007B1197" w:rsidRPr="00C870E5" w14:paraId="6E3CE102" w14:textId="77777777" w:rsidTr="00A50233">
        <w:trPr>
          <w:trHeight w:val="240"/>
        </w:trPr>
        <w:tc>
          <w:tcPr>
            <w:tcW w:w="211" w:type="pct"/>
            <w:shd w:val="clear" w:color="auto" w:fill="auto"/>
            <w:noWrap/>
            <w:vAlign w:val="center"/>
            <w:hideMark/>
          </w:tcPr>
          <w:p w14:paraId="4A10B00A"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D3E431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8A1239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38E0693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Predial</w:t>
            </w:r>
          </w:p>
        </w:tc>
        <w:tc>
          <w:tcPr>
            <w:tcW w:w="875" w:type="pct"/>
            <w:shd w:val="clear" w:color="auto" w:fill="auto"/>
            <w:noWrap/>
            <w:vAlign w:val="center"/>
          </w:tcPr>
          <w:p w14:paraId="1432719A"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12,841,812.47</w:t>
            </w:r>
          </w:p>
        </w:tc>
      </w:tr>
      <w:tr w:rsidR="007B1197" w:rsidRPr="00C870E5" w14:paraId="1B574F7B" w14:textId="77777777" w:rsidTr="00A50233">
        <w:trPr>
          <w:trHeight w:val="56"/>
        </w:trPr>
        <w:tc>
          <w:tcPr>
            <w:tcW w:w="211" w:type="pct"/>
            <w:shd w:val="clear" w:color="auto" w:fill="auto"/>
            <w:noWrap/>
            <w:vAlign w:val="center"/>
            <w:hideMark/>
          </w:tcPr>
          <w:p w14:paraId="3090EF2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3348F7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270238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330F58A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Adquisición de Inmuebles</w:t>
            </w:r>
          </w:p>
        </w:tc>
        <w:tc>
          <w:tcPr>
            <w:tcW w:w="875" w:type="pct"/>
            <w:shd w:val="clear" w:color="auto" w:fill="auto"/>
            <w:noWrap/>
            <w:vAlign w:val="center"/>
          </w:tcPr>
          <w:p w14:paraId="6EC875AD"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7,217,743.00</w:t>
            </w:r>
          </w:p>
        </w:tc>
      </w:tr>
      <w:tr w:rsidR="007B1197" w:rsidRPr="00C870E5" w14:paraId="7DBB65B2" w14:textId="77777777" w:rsidTr="00A50233">
        <w:trPr>
          <w:trHeight w:val="240"/>
        </w:trPr>
        <w:tc>
          <w:tcPr>
            <w:tcW w:w="211" w:type="pct"/>
            <w:shd w:val="clear" w:color="auto" w:fill="auto"/>
            <w:noWrap/>
            <w:vAlign w:val="center"/>
            <w:hideMark/>
          </w:tcPr>
          <w:p w14:paraId="7F90EF3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636AA8F"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A3A212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131733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Plusvalía</w:t>
            </w:r>
          </w:p>
        </w:tc>
        <w:tc>
          <w:tcPr>
            <w:tcW w:w="875" w:type="pct"/>
            <w:shd w:val="clear" w:color="auto" w:fill="auto"/>
            <w:noWrap/>
            <w:vAlign w:val="center"/>
            <w:hideMark/>
          </w:tcPr>
          <w:p w14:paraId="7C2A4C3B"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583C41E1" w14:textId="77777777" w:rsidTr="00A50233">
        <w:trPr>
          <w:trHeight w:val="240"/>
        </w:trPr>
        <w:tc>
          <w:tcPr>
            <w:tcW w:w="211" w:type="pct"/>
            <w:shd w:val="clear" w:color="auto" w:fill="auto"/>
            <w:noWrap/>
            <w:vAlign w:val="center"/>
            <w:hideMark/>
          </w:tcPr>
          <w:p w14:paraId="19395E05"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8D89F2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772" w:type="pct"/>
            <w:gridSpan w:val="2"/>
            <w:shd w:val="clear" w:color="auto" w:fill="auto"/>
            <w:noWrap/>
            <w:vAlign w:val="center"/>
            <w:hideMark/>
          </w:tcPr>
          <w:p w14:paraId="395DD9D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sobre la producción, el consumo y las transacciones</w:t>
            </w:r>
          </w:p>
        </w:tc>
        <w:tc>
          <w:tcPr>
            <w:tcW w:w="875" w:type="pct"/>
            <w:shd w:val="clear" w:color="auto" w:fill="auto"/>
            <w:noWrap/>
            <w:vAlign w:val="center"/>
            <w:hideMark/>
          </w:tcPr>
          <w:p w14:paraId="607A8B3B"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9570362" w14:textId="77777777" w:rsidTr="00A50233">
        <w:trPr>
          <w:trHeight w:val="240"/>
        </w:trPr>
        <w:tc>
          <w:tcPr>
            <w:tcW w:w="211" w:type="pct"/>
            <w:shd w:val="clear" w:color="auto" w:fill="auto"/>
            <w:noWrap/>
            <w:vAlign w:val="center"/>
            <w:hideMark/>
          </w:tcPr>
          <w:p w14:paraId="1AB840B6"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997562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DD07C9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3249959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sobre la producción, el consumo y las transacciones</w:t>
            </w:r>
          </w:p>
        </w:tc>
        <w:tc>
          <w:tcPr>
            <w:tcW w:w="875" w:type="pct"/>
            <w:shd w:val="clear" w:color="auto" w:fill="auto"/>
            <w:noWrap/>
            <w:vAlign w:val="center"/>
            <w:hideMark/>
          </w:tcPr>
          <w:p w14:paraId="4BFB78D3"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8CF0507" w14:textId="77777777" w:rsidTr="00A50233">
        <w:trPr>
          <w:trHeight w:val="240"/>
        </w:trPr>
        <w:tc>
          <w:tcPr>
            <w:tcW w:w="211" w:type="pct"/>
            <w:shd w:val="clear" w:color="auto" w:fill="auto"/>
            <w:noWrap/>
            <w:vAlign w:val="center"/>
            <w:hideMark/>
          </w:tcPr>
          <w:p w14:paraId="6A297A13"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43D22F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772" w:type="pct"/>
            <w:gridSpan w:val="2"/>
            <w:shd w:val="clear" w:color="auto" w:fill="auto"/>
            <w:noWrap/>
            <w:vAlign w:val="center"/>
            <w:hideMark/>
          </w:tcPr>
          <w:p w14:paraId="48722A9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al comercio exterior</w:t>
            </w:r>
          </w:p>
        </w:tc>
        <w:tc>
          <w:tcPr>
            <w:tcW w:w="875" w:type="pct"/>
            <w:shd w:val="clear" w:color="auto" w:fill="auto"/>
            <w:noWrap/>
            <w:vAlign w:val="center"/>
            <w:hideMark/>
          </w:tcPr>
          <w:p w14:paraId="5ED83DFD"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E67590B" w14:textId="77777777" w:rsidTr="00A50233">
        <w:trPr>
          <w:trHeight w:val="240"/>
        </w:trPr>
        <w:tc>
          <w:tcPr>
            <w:tcW w:w="211" w:type="pct"/>
            <w:shd w:val="clear" w:color="auto" w:fill="auto"/>
            <w:noWrap/>
            <w:vAlign w:val="center"/>
            <w:hideMark/>
          </w:tcPr>
          <w:p w14:paraId="2900A986"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974343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1A035D0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0E156B0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al comercio exterior</w:t>
            </w:r>
          </w:p>
        </w:tc>
        <w:tc>
          <w:tcPr>
            <w:tcW w:w="875" w:type="pct"/>
            <w:shd w:val="clear" w:color="auto" w:fill="auto"/>
            <w:noWrap/>
            <w:vAlign w:val="center"/>
            <w:hideMark/>
          </w:tcPr>
          <w:p w14:paraId="66B6D070"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81535E4" w14:textId="77777777" w:rsidTr="00A50233">
        <w:trPr>
          <w:trHeight w:val="240"/>
        </w:trPr>
        <w:tc>
          <w:tcPr>
            <w:tcW w:w="211" w:type="pct"/>
            <w:shd w:val="clear" w:color="auto" w:fill="auto"/>
            <w:noWrap/>
            <w:vAlign w:val="center"/>
            <w:hideMark/>
          </w:tcPr>
          <w:p w14:paraId="2DCFB43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4427FA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772" w:type="pct"/>
            <w:gridSpan w:val="2"/>
            <w:shd w:val="clear" w:color="auto" w:fill="auto"/>
            <w:noWrap/>
            <w:vAlign w:val="center"/>
            <w:hideMark/>
          </w:tcPr>
          <w:p w14:paraId="5628B87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sobre Nóminas y Asimilables</w:t>
            </w:r>
          </w:p>
        </w:tc>
        <w:tc>
          <w:tcPr>
            <w:tcW w:w="875" w:type="pct"/>
            <w:shd w:val="clear" w:color="auto" w:fill="auto"/>
            <w:noWrap/>
            <w:vAlign w:val="center"/>
            <w:hideMark/>
          </w:tcPr>
          <w:p w14:paraId="73394B93"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DE62618" w14:textId="77777777" w:rsidTr="00A50233">
        <w:trPr>
          <w:trHeight w:val="240"/>
        </w:trPr>
        <w:tc>
          <w:tcPr>
            <w:tcW w:w="211" w:type="pct"/>
            <w:shd w:val="clear" w:color="auto" w:fill="auto"/>
            <w:noWrap/>
            <w:vAlign w:val="center"/>
            <w:hideMark/>
          </w:tcPr>
          <w:p w14:paraId="60C176D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8F82E07"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40AB74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0A261F0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sobre Nóminas y Asimilables</w:t>
            </w:r>
          </w:p>
        </w:tc>
        <w:tc>
          <w:tcPr>
            <w:tcW w:w="875" w:type="pct"/>
            <w:shd w:val="clear" w:color="auto" w:fill="auto"/>
            <w:noWrap/>
            <w:vAlign w:val="center"/>
            <w:hideMark/>
          </w:tcPr>
          <w:p w14:paraId="737FEE4E"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FC240B2" w14:textId="77777777" w:rsidTr="00A50233">
        <w:trPr>
          <w:trHeight w:val="240"/>
        </w:trPr>
        <w:tc>
          <w:tcPr>
            <w:tcW w:w="211" w:type="pct"/>
            <w:shd w:val="clear" w:color="auto" w:fill="auto"/>
            <w:noWrap/>
            <w:vAlign w:val="center"/>
            <w:hideMark/>
          </w:tcPr>
          <w:p w14:paraId="51500EA8"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74F15C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6</w:t>
            </w:r>
          </w:p>
        </w:tc>
        <w:tc>
          <w:tcPr>
            <w:tcW w:w="3772" w:type="pct"/>
            <w:gridSpan w:val="2"/>
            <w:shd w:val="clear" w:color="auto" w:fill="auto"/>
            <w:noWrap/>
            <w:vAlign w:val="center"/>
            <w:hideMark/>
          </w:tcPr>
          <w:p w14:paraId="000254F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Ecológicos</w:t>
            </w:r>
          </w:p>
        </w:tc>
        <w:tc>
          <w:tcPr>
            <w:tcW w:w="875" w:type="pct"/>
            <w:shd w:val="clear" w:color="auto" w:fill="auto"/>
            <w:noWrap/>
            <w:vAlign w:val="center"/>
            <w:hideMark/>
          </w:tcPr>
          <w:p w14:paraId="74828F59"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80E4E17" w14:textId="77777777" w:rsidTr="00A50233">
        <w:trPr>
          <w:trHeight w:val="240"/>
        </w:trPr>
        <w:tc>
          <w:tcPr>
            <w:tcW w:w="211" w:type="pct"/>
            <w:shd w:val="clear" w:color="auto" w:fill="auto"/>
            <w:noWrap/>
            <w:vAlign w:val="center"/>
            <w:hideMark/>
          </w:tcPr>
          <w:p w14:paraId="6A38BB9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D80676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20C411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0B2B268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Ecológicos</w:t>
            </w:r>
          </w:p>
        </w:tc>
        <w:tc>
          <w:tcPr>
            <w:tcW w:w="875" w:type="pct"/>
            <w:shd w:val="clear" w:color="auto" w:fill="auto"/>
            <w:noWrap/>
            <w:vAlign w:val="center"/>
            <w:hideMark/>
          </w:tcPr>
          <w:p w14:paraId="11717125"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AA865DB" w14:textId="77777777" w:rsidTr="00A50233">
        <w:trPr>
          <w:trHeight w:val="240"/>
        </w:trPr>
        <w:tc>
          <w:tcPr>
            <w:tcW w:w="211" w:type="pct"/>
            <w:shd w:val="clear" w:color="auto" w:fill="auto"/>
            <w:noWrap/>
            <w:vAlign w:val="center"/>
            <w:hideMark/>
          </w:tcPr>
          <w:p w14:paraId="67D6A44A"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069A63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7</w:t>
            </w:r>
          </w:p>
        </w:tc>
        <w:tc>
          <w:tcPr>
            <w:tcW w:w="3772" w:type="pct"/>
            <w:gridSpan w:val="2"/>
            <w:shd w:val="clear" w:color="auto" w:fill="auto"/>
            <w:noWrap/>
            <w:vAlign w:val="center"/>
            <w:hideMark/>
          </w:tcPr>
          <w:p w14:paraId="601A651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Accesorios</w:t>
            </w:r>
          </w:p>
        </w:tc>
        <w:tc>
          <w:tcPr>
            <w:tcW w:w="875" w:type="pct"/>
            <w:shd w:val="clear" w:color="auto" w:fill="auto"/>
            <w:noWrap/>
            <w:vAlign w:val="center"/>
            <w:hideMark/>
          </w:tcPr>
          <w:p w14:paraId="6FA43C40"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53EDE6E7" w14:textId="77777777" w:rsidTr="00A50233">
        <w:trPr>
          <w:trHeight w:val="240"/>
        </w:trPr>
        <w:tc>
          <w:tcPr>
            <w:tcW w:w="211" w:type="pct"/>
            <w:shd w:val="clear" w:color="auto" w:fill="auto"/>
            <w:noWrap/>
            <w:vAlign w:val="center"/>
            <w:hideMark/>
          </w:tcPr>
          <w:p w14:paraId="795826B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5D3635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9963D6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3BE282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Accesorios de Impuestos</w:t>
            </w:r>
          </w:p>
        </w:tc>
        <w:tc>
          <w:tcPr>
            <w:tcW w:w="875" w:type="pct"/>
            <w:shd w:val="clear" w:color="auto" w:fill="auto"/>
            <w:noWrap/>
            <w:vAlign w:val="center"/>
            <w:hideMark/>
          </w:tcPr>
          <w:p w14:paraId="61173F8D"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DA920C8" w14:textId="77777777" w:rsidTr="00A50233">
        <w:trPr>
          <w:trHeight w:val="240"/>
        </w:trPr>
        <w:tc>
          <w:tcPr>
            <w:tcW w:w="211" w:type="pct"/>
            <w:shd w:val="clear" w:color="auto" w:fill="auto"/>
            <w:noWrap/>
            <w:vAlign w:val="center"/>
            <w:hideMark/>
          </w:tcPr>
          <w:p w14:paraId="68C00E3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AEE868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8</w:t>
            </w:r>
          </w:p>
        </w:tc>
        <w:tc>
          <w:tcPr>
            <w:tcW w:w="3772" w:type="pct"/>
            <w:gridSpan w:val="2"/>
            <w:shd w:val="clear" w:color="auto" w:fill="auto"/>
            <w:noWrap/>
            <w:vAlign w:val="center"/>
            <w:hideMark/>
          </w:tcPr>
          <w:p w14:paraId="1BAC09D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Otros Impuestos</w:t>
            </w:r>
          </w:p>
        </w:tc>
        <w:tc>
          <w:tcPr>
            <w:tcW w:w="875" w:type="pct"/>
            <w:shd w:val="clear" w:color="auto" w:fill="auto"/>
            <w:noWrap/>
            <w:vAlign w:val="bottom"/>
            <w:hideMark/>
          </w:tcPr>
          <w:p w14:paraId="32024F4E"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412,538.06</w:t>
            </w:r>
          </w:p>
        </w:tc>
      </w:tr>
      <w:tr w:rsidR="007B1197" w:rsidRPr="00C870E5" w14:paraId="064FB783" w14:textId="77777777" w:rsidTr="00A50233">
        <w:trPr>
          <w:trHeight w:val="240"/>
        </w:trPr>
        <w:tc>
          <w:tcPr>
            <w:tcW w:w="211" w:type="pct"/>
            <w:shd w:val="clear" w:color="auto" w:fill="auto"/>
            <w:noWrap/>
            <w:vAlign w:val="center"/>
            <w:hideMark/>
          </w:tcPr>
          <w:p w14:paraId="7C5B4A08"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53409A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862D8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323425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el Ejercicio de Actividades Mercantiles</w:t>
            </w:r>
          </w:p>
        </w:tc>
        <w:tc>
          <w:tcPr>
            <w:tcW w:w="875" w:type="pct"/>
            <w:shd w:val="clear" w:color="auto" w:fill="auto"/>
            <w:noWrap/>
            <w:vAlign w:val="center"/>
          </w:tcPr>
          <w:p w14:paraId="4AB469E8"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322,405.69</w:t>
            </w:r>
          </w:p>
        </w:tc>
      </w:tr>
      <w:tr w:rsidR="007B1197" w:rsidRPr="00C870E5" w14:paraId="25B0EE56" w14:textId="77777777" w:rsidTr="00A50233">
        <w:trPr>
          <w:trHeight w:val="240"/>
        </w:trPr>
        <w:tc>
          <w:tcPr>
            <w:tcW w:w="211" w:type="pct"/>
            <w:shd w:val="clear" w:color="auto" w:fill="auto"/>
            <w:noWrap/>
            <w:vAlign w:val="center"/>
            <w:hideMark/>
          </w:tcPr>
          <w:p w14:paraId="3B3FC1F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801862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D84B3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36F1ADD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Prestación de Servicios</w:t>
            </w:r>
          </w:p>
        </w:tc>
        <w:tc>
          <w:tcPr>
            <w:tcW w:w="875" w:type="pct"/>
            <w:shd w:val="clear" w:color="auto" w:fill="auto"/>
            <w:noWrap/>
            <w:vAlign w:val="center"/>
            <w:hideMark/>
          </w:tcPr>
          <w:p w14:paraId="70A5DA34"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F0BE70D" w14:textId="77777777" w:rsidTr="00A50233">
        <w:trPr>
          <w:trHeight w:val="240"/>
        </w:trPr>
        <w:tc>
          <w:tcPr>
            <w:tcW w:w="211" w:type="pct"/>
            <w:shd w:val="clear" w:color="auto" w:fill="auto"/>
            <w:noWrap/>
            <w:vAlign w:val="center"/>
            <w:hideMark/>
          </w:tcPr>
          <w:p w14:paraId="0FB40D05"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964400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5F808E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777A7C0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Espectáculos y Diversiones Públicas</w:t>
            </w:r>
          </w:p>
        </w:tc>
        <w:tc>
          <w:tcPr>
            <w:tcW w:w="875" w:type="pct"/>
            <w:shd w:val="clear" w:color="auto" w:fill="auto"/>
            <w:noWrap/>
            <w:vAlign w:val="center"/>
            <w:hideMark/>
          </w:tcPr>
          <w:p w14:paraId="30F41665"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90,132.37</w:t>
            </w:r>
          </w:p>
        </w:tc>
      </w:tr>
      <w:tr w:rsidR="007B1197" w:rsidRPr="00C870E5" w14:paraId="7721D75D" w14:textId="77777777" w:rsidTr="00A50233">
        <w:trPr>
          <w:trHeight w:val="240"/>
        </w:trPr>
        <w:tc>
          <w:tcPr>
            <w:tcW w:w="211" w:type="pct"/>
            <w:shd w:val="clear" w:color="auto" w:fill="auto"/>
            <w:noWrap/>
            <w:vAlign w:val="center"/>
            <w:hideMark/>
          </w:tcPr>
          <w:p w14:paraId="26ABA6B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2271E1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1B9EB8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559" w:type="pct"/>
            <w:shd w:val="clear" w:color="auto" w:fill="auto"/>
            <w:noWrap/>
            <w:vAlign w:val="center"/>
            <w:hideMark/>
          </w:tcPr>
          <w:p w14:paraId="648DD3C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Enajenación de Bienes Muebles Usados</w:t>
            </w:r>
          </w:p>
        </w:tc>
        <w:tc>
          <w:tcPr>
            <w:tcW w:w="875" w:type="pct"/>
            <w:shd w:val="clear" w:color="auto" w:fill="auto"/>
            <w:noWrap/>
            <w:vAlign w:val="center"/>
            <w:hideMark/>
          </w:tcPr>
          <w:p w14:paraId="3002D13D"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CD932A5" w14:textId="77777777" w:rsidTr="00A50233">
        <w:trPr>
          <w:trHeight w:val="240"/>
        </w:trPr>
        <w:tc>
          <w:tcPr>
            <w:tcW w:w="211" w:type="pct"/>
            <w:shd w:val="clear" w:color="auto" w:fill="auto"/>
            <w:noWrap/>
            <w:vAlign w:val="center"/>
            <w:hideMark/>
          </w:tcPr>
          <w:p w14:paraId="6850128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2E4B08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A54BD7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559" w:type="pct"/>
            <w:shd w:val="clear" w:color="auto" w:fill="auto"/>
            <w:noWrap/>
            <w:vAlign w:val="center"/>
            <w:hideMark/>
          </w:tcPr>
          <w:p w14:paraId="1FF5BF0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Loterías, Rifas y Sorteos</w:t>
            </w:r>
          </w:p>
        </w:tc>
        <w:tc>
          <w:tcPr>
            <w:tcW w:w="875" w:type="pct"/>
            <w:shd w:val="clear" w:color="auto" w:fill="auto"/>
            <w:noWrap/>
            <w:vAlign w:val="center"/>
            <w:hideMark/>
          </w:tcPr>
          <w:p w14:paraId="31AE0A98"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6C12195" w14:textId="77777777" w:rsidTr="00A50233">
        <w:trPr>
          <w:trHeight w:val="240"/>
        </w:trPr>
        <w:tc>
          <w:tcPr>
            <w:tcW w:w="211" w:type="pct"/>
            <w:shd w:val="clear" w:color="auto" w:fill="auto"/>
            <w:noWrap/>
            <w:vAlign w:val="center"/>
            <w:hideMark/>
          </w:tcPr>
          <w:p w14:paraId="3378E47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FE0B0A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9</w:t>
            </w:r>
          </w:p>
        </w:tc>
        <w:tc>
          <w:tcPr>
            <w:tcW w:w="3772" w:type="pct"/>
            <w:gridSpan w:val="2"/>
            <w:shd w:val="clear" w:color="auto" w:fill="auto"/>
            <w:vAlign w:val="center"/>
            <w:hideMark/>
          </w:tcPr>
          <w:p w14:paraId="29E6865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Impuestos no comprendidos en las fracciones de la Ley de Ingresos causadas en ejercicios fiscales anteriores pendientes de liquidación o pago</w:t>
            </w:r>
          </w:p>
        </w:tc>
        <w:tc>
          <w:tcPr>
            <w:tcW w:w="875" w:type="pct"/>
            <w:shd w:val="clear" w:color="auto" w:fill="auto"/>
            <w:noWrap/>
            <w:vAlign w:val="center"/>
            <w:hideMark/>
          </w:tcPr>
          <w:p w14:paraId="0BBD4307"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2,560,274.51</w:t>
            </w:r>
          </w:p>
        </w:tc>
      </w:tr>
      <w:tr w:rsidR="007B1197" w:rsidRPr="00C870E5" w14:paraId="6A0A04E1" w14:textId="77777777" w:rsidTr="00A50233">
        <w:trPr>
          <w:trHeight w:val="240"/>
        </w:trPr>
        <w:tc>
          <w:tcPr>
            <w:tcW w:w="211" w:type="pct"/>
            <w:shd w:val="clear" w:color="auto" w:fill="auto"/>
            <w:noWrap/>
            <w:vAlign w:val="center"/>
            <w:hideMark/>
          </w:tcPr>
          <w:p w14:paraId="6A323A4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3F1A37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818A32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343825B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Predial de ejercicios anteriores</w:t>
            </w:r>
          </w:p>
        </w:tc>
        <w:tc>
          <w:tcPr>
            <w:tcW w:w="875" w:type="pct"/>
            <w:shd w:val="clear" w:color="auto" w:fill="auto"/>
            <w:noWrap/>
            <w:vAlign w:val="center"/>
            <w:hideMark/>
          </w:tcPr>
          <w:p w14:paraId="690B1AA4"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2,560,274.51</w:t>
            </w:r>
          </w:p>
        </w:tc>
      </w:tr>
      <w:tr w:rsidR="007B1197" w:rsidRPr="00C870E5" w14:paraId="476F16EC" w14:textId="77777777" w:rsidTr="00A50233">
        <w:trPr>
          <w:trHeight w:val="82"/>
        </w:trPr>
        <w:tc>
          <w:tcPr>
            <w:tcW w:w="211" w:type="pct"/>
            <w:shd w:val="clear" w:color="auto" w:fill="auto"/>
            <w:noWrap/>
            <w:vAlign w:val="center"/>
            <w:hideMark/>
          </w:tcPr>
          <w:p w14:paraId="1D6A1CE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AE2C838"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927D61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484C668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Impuesto sobre Adquisición de Inmuebles de ejercicios anteriores</w:t>
            </w:r>
          </w:p>
        </w:tc>
        <w:tc>
          <w:tcPr>
            <w:tcW w:w="875" w:type="pct"/>
            <w:shd w:val="clear" w:color="auto" w:fill="auto"/>
            <w:noWrap/>
            <w:vAlign w:val="center"/>
            <w:hideMark/>
          </w:tcPr>
          <w:p w14:paraId="36070C49" w14:textId="77777777" w:rsidR="007B1197" w:rsidRPr="00C870E5" w:rsidRDefault="007B1197" w:rsidP="002815E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7F1E76A" w14:textId="77777777" w:rsidTr="00A50233">
        <w:trPr>
          <w:trHeight w:val="240"/>
        </w:trPr>
        <w:tc>
          <w:tcPr>
            <w:tcW w:w="211" w:type="pct"/>
            <w:shd w:val="clear" w:color="auto" w:fill="auto"/>
            <w:noWrap/>
            <w:vAlign w:val="center"/>
            <w:hideMark/>
          </w:tcPr>
          <w:p w14:paraId="0BCF43BD"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296661A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7BC51A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6E9455C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4BAC3173" w14:textId="77777777" w:rsidR="007B1197" w:rsidRPr="00C870E5" w:rsidRDefault="007B1197" w:rsidP="00C870E5">
            <w:pPr>
              <w:spacing w:after="0" w:line="240" w:lineRule="auto"/>
              <w:jc w:val="both"/>
              <w:rPr>
                <w:rFonts w:ascii="Arial" w:hAnsi="Arial" w:cs="Arial"/>
                <w:color w:val="000000" w:themeColor="text1"/>
                <w:lang w:eastAsia="es-MX"/>
              </w:rPr>
            </w:pPr>
          </w:p>
        </w:tc>
      </w:tr>
      <w:tr w:rsidR="007B1197" w:rsidRPr="00C870E5" w14:paraId="29F1BB4F" w14:textId="77777777" w:rsidTr="00A50233">
        <w:trPr>
          <w:trHeight w:val="240"/>
        </w:trPr>
        <w:tc>
          <w:tcPr>
            <w:tcW w:w="211" w:type="pct"/>
            <w:shd w:val="clear" w:color="000000" w:fill="D8D8D8"/>
            <w:noWrap/>
            <w:vAlign w:val="center"/>
            <w:hideMark/>
          </w:tcPr>
          <w:p w14:paraId="064790CC"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2</w:t>
            </w:r>
          </w:p>
        </w:tc>
        <w:tc>
          <w:tcPr>
            <w:tcW w:w="3914" w:type="pct"/>
            <w:gridSpan w:val="3"/>
            <w:shd w:val="clear" w:color="000000" w:fill="D8D8D8"/>
            <w:noWrap/>
            <w:vAlign w:val="center"/>
            <w:hideMark/>
          </w:tcPr>
          <w:p w14:paraId="028A99EF"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Cuotas y Aportaciones de seguridad social</w:t>
            </w:r>
          </w:p>
        </w:tc>
        <w:tc>
          <w:tcPr>
            <w:tcW w:w="875" w:type="pct"/>
            <w:shd w:val="clear" w:color="000000" w:fill="D8D8D8"/>
            <w:noWrap/>
            <w:vAlign w:val="center"/>
            <w:hideMark/>
          </w:tcPr>
          <w:p w14:paraId="1A4025AA" w14:textId="77777777" w:rsidR="007B1197" w:rsidRPr="00C870E5" w:rsidRDefault="007B1197" w:rsidP="00A50233">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0.00</w:t>
            </w:r>
          </w:p>
        </w:tc>
      </w:tr>
      <w:tr w:rsidR="007B1197" w:rsidRPr="00C870E5" w14:paraId="18E73089" w14:textId="77777777" w:rsidTr="00A50233">
        <w:trPr>
          <w:trHeight w:val="240"/>
        </w:trPr>
        <w:tc>
          <w:tcPr>
            <w:tcW w:w="211" w:type="pct"/>
            <w:shd w:val="clear" w:color="auto" w:fill="auto"/>
            <w:noWrap/>
            <w:vAlign w:val="center"/>
            <w:hideMark/>
          </w:tcPr>
          <w:p w14:paraId="39AB9A4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74B0BD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6512BDE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Aportaciones para Fondos de Vivienda</w:t>
            </w:r>
          </w:p>
        </w:tc>
        <w:tc>
          <w:tcPr>
            <w:tcW w:w="875" w:type="pct"/>
            <w:shd w:val="clear" w:color="auto" w:fill="auto"/>
            <w:noWrap/>
            <w:vAlign w:val="center"/>
            <w:hideMark/>
          </w:tcPr>
          <w:p w14:paraId="1B0B3B1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5F01C1B" w14:textId="77777777" w:rsidTr="00A50233">
        <w:trPr>
          <w:trHeight w:val="240"/>
        </w:trPr>
        <w:tc>
          <w:tcPr>
            <w:tcW w:w="211" w:type="pct"/>
            <w:shd w:val="clear" w:color="auto" w:fill="auto"/>
            <w:noWrap/>
            <w:vAlign w:val="center"/>
            <w:hideMark/>
          </w:tcPr>
          <w:p w14:paraId="783DB44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23B31E8"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3F6912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052C945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Aportaciones para Fondos de Vivienda</w:t>
            </w:r>
          </w:p>
        </w:tc>
        <w:tc>
          <w:tcPr>
            <w:tcW w:w="875" w:type="pct"/>
            <w:shd w:val="clear" w:color="auto" w:fill="auto"/>
            <w:noWrap/>
            <w:vAlign w:val="center"/>
            <w:hideMark/>
          </w:tcPr>
          <w:p w14:paraId="1A428B8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5894F924" w14:textId="77777777" w:rsidTr="00A50233">
        <w:trPr>
          <w:trHeight w:val="240"/>
        </w:trPr>
        <w:tc>
          <w:tcPr>
            <w:tcW w:w="211" w:type="pct"/>
            <w:shd w:val="clear" w:color="auto" w:fill="auto"/>
            <w:noWrap/>
            <w:vAlign w:val="center"/>
            <w:hideMark/>
          </w:tcPr>
          <w:p w14:paraId="6772EBA8"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EC7808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069B3FA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Cuotas para el Seguro Social</w:t>
            </w:r>
          </w:p>
        </w:tc>
        <w:tc>
          <w:tcPr>
            <w:tcW w:w="875" w:type="pct"/>
            <w:shd w:val="clear" w:color="auto" w:fill="auto"/>
            <w:noWrap/>
            <w:vAlign w:val="center"/>
            <w:hideMark/>
          </w:tcPr>
          <w:p w14:paraId="0CE56D0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4BB3DB2" w14:textId="77777777" w:rsidTr="00A50233">
        <w:trPr>
          <w:trHeight w:val="240"/>
        </w:trPr>
        <w:tc>
          <w:tcPr>
            <w:tcW w:w="211" w:type="pct"/>
            <w:shd w:val="clear" w:color="auto" w:fill="auto"/>
            <w:noWrap/>
            <w:vAlign w:val="center"/>
            <w:hideMark/>
          </w:tcPr>
          <w:p w14:paraId="6626B21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58C132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19C7620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107D26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Cuotas para el Seguro Social</w:t>
            </w:r>
          </w:p>
        </w:tc>
        <w:tc>
          <w:tcPr>
            <w:tcW w:w="875" w:type="pct"/>
            <w:shd w:val="clear" w:color="auto" w:fill="auto"/>
            <w:noWrap/>
            <w:vAlign w:val="center"/>
            <w:hideMark/>
          </w:tcPr>
          <w:p w14:paraId="741F6D91"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7FFA391" w14:textId="77777777" w:rsidTr="00A50233">
        <w:trPr>
          <w:trHeight w:val="240"/>
        </w:trPr>
        <w:tc>
          <w:tcPr>
            <w:tcW w:w="211" w:type="pct"/>
            <w:shd w:val="clear" w:color="auto" w:fill="auto"/>
            <w:noWrap/>
            <w:vAlign w:val="center"/>
            <w:hideMark/>
          </w:tcPr>
          <w:p w14:paraId="4E3AD6C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24DF5D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772" w:type="pct"/>
            <w:gridSpan w:val="2"/>
            <w:shd w:val="clear" w:color="auto" w:fill="auto"/>
            <w:noWrap/>
            <w:vAlign w:val="center"/>
            <w:hideMark/>
          </w:tcPr>
          <w:p w14:paraId="43DD34B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Cuotas de Ahorro para el Retiro</w:t>
            </w:r>
          </w:p>
        </w:tc>
        <w:tc>
          <w:tcPr>
            <w:tcW w:w="875" w:type="pct"/>
            <w:shd w:val="clear" w:color="auto" w:fill="auto"/>
            <w:noWrap/>
            <w:vAlign w:val="center"/>
            <w:hideMark/>
          </w:tcPr>
          <w:p w14:paraId="183D0543"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A7B8CCE" w14:textId="77777777" w:rsidTr="00A50233">
        <w:trPr>
          <w:trHeight w:val="240"/>
        </w:trPr>
        <w:tc>
          <w:tcPr>
            <w:tcW w:w="211" w:type="pct"/>
            <w:shd w:val="clear" w:color="auto" w:fill="auto"/>
            <w:noWrap/>
            <w:vAlign w:val="center"/>
            <w:hideMark/>
          </w:tcPr>
          <w:p w14:paraId="2532F5C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F0B8FC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996F5B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5F5D716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Cuotas de Ahorro para el Retiro</w:t>
            </w:r>
          </w:p>
        </w:tc>
        <w:tc>
          <w:tcPr>
            <w:tcW w:w="875" w:type="pct"/>
            <w:shd w:val="clear" w:color="auto" w:fill="auto"/>
            <w:noWrap/>
            <w:vAlign w:val="center"/>
            <w:hideMark/>
          </w:tcPr>
          <w:p w14:paraId="1ED55DC8"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DE1FE36" w14:textId="77777777" w:rsidTr="00A50233">
        <w:trPr>
          <w:trHeight w:val="240"/>
        </w:trPr>
        <w:tc>
          <w:tcPr>
            <w:tcW w:w="211" w:type="pct"/>
            <w:shd w:val="clear" w:color="auto" w:fill="auto"/>
            <w:noWrap/>
            <w:vAlign w:val="center"/>
            <w:hideMark/>
          </w:tcPr>
          <w:p w14:paraId="70D5C22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386542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772" w:type="pct"/>
            <w:gridSpan w:val="2"/>
            <w:shd w:val="clear" w:color="auto" w:fill="auto"/>
            <w:noWrap/>
            <w:vAlign w:val="center"/>
            <w:hideMark/>
          </w:tcPr>
          <w:p w14:paraId="6357D52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Otras Cuotas y Aportaciones para la seguridad social</w:t>
            </w:r>
          </w:p>
        </w:tc>
        <w:tc>
          <w:tcPr>
            <w:tcW w:w="875" w:type="pct"/>
            <w:shd w:val="clear" w:color="auto" w:fill="auto"/>
            <w:noWrap/>
            <w:vAlign w:val="center"/>
            <w:hideMark/>
          </w:tcPr>
          <w:p w14:paraId="3B9929B6"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4EA0646" w14:textId="77777777" w:rsidTr="00A50233">
        <w:trPr>
          <w:trHeight w:val="240"/>
        </w:trPr>
        <w:tc>
          <w:tcPr>
            <w:tcW w:w="211" w:type="pct"/>
            <w:shd w:val="clear" w:color="auto" w:fill="auto"/>
            <w:noWrap/>
            <w:vAlign w:val="center"/>
            <w:hideMark/>
          </w:tcPr>
          <w:p w14:paraId="61E2485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0FD181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8918A2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26D368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Otras Cuotas y Aportaciones para la seguridad social</w:t>
            </w:r>
          </w:p>
        </w:tc>
        <w:tc>
          <w:tcPr>
            <w:tcW w:w="875" w:type="pct"/>
            <w:shd w:val="clear" w:color="auto" w:fill="auto"/>
            <w:noWrap/>
            <w:vAlign w:val="center"/>
            <w:hideMark/>
          </w:tcPr>
          <w:p w14:paraId="02D0F23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62D8175" w14:textId="77777777" w:rsidTr="00A50233">
        <w:trPr>
          <w:trHeight w:val="240"/>
        </w:trPr>
        <w:tc>
          <w:tcPr>
            <w:tcW w:w="211" w:type="pct"/>
            <w:shd w:val="clear" w:color="auto" w:fill="auto"/>
            <w:noWrap/>
            <w:vAlign w:val="center"/>
            <w:hideMark/>
          </w:tcPr>
          <w:p w14:paraId="40FF656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0E2E7B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772" w:type="pct"/>
            <w:gridSpan w:val="2"/>
            <w:shd w:val="clear" w:color="auto" w:fill="auto"/>
            <w:noWrap/>
            <w:vAlign w:val="center"/>
            <w:hideMark/>
          </w:tcPr>
          <w:p w14:paraId="3BDFCDD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Accesorios</w:t>
            </w:r>
          </w:p>
        </w:tc>
        <w:tc>
          <w:tcPr>
            <w:tcW w:w="875" w:type="pct"/>
            <w:shd w:val="clear" w:color="auto" w:fill="auto"/>
            <w:noWrap/>
            <w:vAlign w:val="center"/>
            <w:hideMark/>
          </w:tcPr>
          <w:p w14:paraId="13E79435"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140E57A" w14:textId="77777777" w:rsidTr="00A50233">
        <w:trPr>
          <w:trHeight w:val="240"/>
        </w:trPr>
        <w:tc>
          <w:tcPr>
            <w:tcW w:w="211" w:type="pct"/>
            <w:shd w:val="clear" w:color="auto" w:fill="auto"/>
            <w:noWrap/>
            <w:vAlign w:val="center"/>
            <w:hideMark/>
          </w:tcPr>
          <w:p w14:paraId="0ACC34E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717569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562C22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28BFAC2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Accesorios</w:t>
            </w:r>
          </w:p>
        </w:tc>
        <w:tc>
          <w:tcPr>
            <w:tcW w:w="875" w:type="pct"/>
            <w:shd w:val="clear" w:color="auto" w:fill="auto"/>
            <w:noWrap/>
            <w:vAlign w:val="center"/>
            <w:hideMark/>
          </w:tcPr>
          <w:p w14:paraId="5C3B7D40"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FE1D63F" w14:textId="77777777" w:rsidTr="00A50233">
        <w:trPr>
          <w:trHeight w:val="240"/>
        </w:trPr>
        <w:tc>
          <w:tcPr>
            <w:tcW w:w="211" w:type="pct"/>
            <w:shd w:val="clear" w:color="auto" w:fill="auto"/>
            <w:noWrap/>
            <w:vAlign w:val="center"/>
            <w:hideMark/>
          </w:tcPr>
          <w:p w14:paraId="61B0625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46BAA377"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11DD49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70725057"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6C811A7B" w14:textId="77777777" w:rsidR="007B1197" w:rsidRPr="00C870E5" w:rsidRDefault="007B1197" w:rsidP="00A50233">
            <w:pPr>
              <w:spacing w:after="0" w:line="240" w:lineRule="auto"/>
              <w:jc w:val="right"/>
              <w:rPr>
                <w:rFonts w:ascii="Arial" w:hAnsi="Arial" w:cs="Arial"/>
                <w:color w:val="000000" w:themeColor="text1"/>
                <w:lang w:eastAsia="es-MX"/>
              </w:rPr>
            </w:pPr>
          </w:p>
        </w:tc>
      </w:tr>
      <w:tr w:rsidR="007B1197" w:rsidRPr="00C870E5" w14:paraId="452D16D4" w14:textId="77777777" w:rsidTr="00A50233">
        <w:trPr>
          <w:trHeight w:val="240"/>
        </w:trPr>
        <w:tc>
          <w:tcPr>
            <w:tcW w:w="211" w:type="pct"/>
            <w:shd w:val="clear" w:color="000000" w:fill="D8D8D8"/>
            <w:noWrap/>
            <w:vAlign w:val="center"/>
            <w:hideMark/>
          </w:tcPr>
          <w:p w14:paraId="05E50894"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3</w:t>
            </w:r>
          </w:p>
        </w:tc>
        <w:tc>
          <w:tcPr>
            <w:tcW w:w="3914" w:type="pct"/>
            <w:gridSpan w:val="3"/>
            <w:shd w:val="clear" w:color="000000" w:fill="D8D8D8"/>
            <w:noWrap/>
            <w:vAlign w:val="center"/>
            <w:hideMark/>
          </w:tcPr>
          <w:p w14:paraId="3E86D980"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Contribuciones de Mejoras</w:t>
            </w:r>
          </w:p>
        </w:tc>
        <w:tc>
          <w:tcPr>
            <w:tcW w:w="875" w:type="pct"/>
            <w:shd w:val="clear" w:color="000000" w:fill="D8D8D8"/>
            <w:noWrap/>
            <w:vAlign w:val="center"/>
            <w:hideMark/>
          </w:tcPr>
          <w:p w14:paraId="5652E521" w14:textId="77777777" w:rsidR="007B1197" w:rsidRPr="00C870E5" w:rsidRDefault="007B1197" w:rsidP="00A50233">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61,314.42</w:t>
            </w:r>
          </w:p>
        </w:tc>
      </w:tr>
      <w:tr w:rsidR="007B1197" w:rsidRPr="00C870E5" w14:paraId="406265CE" w14:textId="77777777" w:rsidTr="00A50233">
        <w:trPr>
          <w:trHeight w:val="240"/>
        </w:trPr>
        <w:tc>
          <w:tcPr>
            <w:tcW w:w="211" w:type="pct"/>
            <w:shd w:val="clear" w:color="auto" w:fill="auto"/>
            <w:noWrap/>
            <w:vAlign w:val="center"/>
            <w:hideMark/>
          </w:tcPr>
          <w:p w14:paraId="6DD195C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C6D1B6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20C0821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de Mejoras por Obras Públicas</w:t>
            </w:r>
          </w:p>
        </w:tc>
        <w:tc>
          <w:tcPr>
            <w:tcW w:w="875" w:type="pct"/>
            <w:shd w:val="clear" w:color="auto" w:fill="auto"/>
            <w:noWrap/>
            <w:vAlign w:val="center"/>
            <w:hideMark/>
          </w:tcPr>
          <w:p w14:paraId="144BF0D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9B0B308" w14:textId="77777777" w:rsidTr="00A50233">
        <w:trPr>
          <w:trHeight w:val="240"/>
        </w:trPr>
        <w:tc>
          <w:tcPr>
            <w:tcW w:w="211" w:type="pct"/>
            <w:shd w:val="clear" w:color="auto" w:fill="auto"/>
            <w:noWrap/>
            <w:vAlign w:val="center"/>
            <w:hideMark/>
          </w:tcPr>
          <w:p w14:paraId="19E86E8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4E5BB1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C48219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63DD12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por Gasto</w:t>
            </w:r>
          </w:p>
        </w:tc>
        <w:tc>
          <w:tcPr>
            <w:tcW w:w="875" w:type="pct"/>
            <w:shd w:val="clear" w:color="auto" w:fill="auto"/>
            <w:noWrap/>
            <w:vAlign w:val="center"/>
            <w:hideMark/>
          </w:tcPr>
          <w:p w14:paraId="3C8DDEF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D4BC342" w14:textId="77777777" w:rsidTr="00A50233">
        <w:trPr>
          <w:trHeight w:val="240"/>
        </w:trPr>
        <w:tc>
          <w:tcPr>
            <w:tcW w:w="211" w:type="pct"/>
            <w:shd w:val="clear" w:color="auto" w:fill="auto"/>
            <w:noWrap/>
            <w:vAlign w:val="center"/>
            <w:hideMark/>
          </w:tcPr>
          <w:p w14:paraId="7AD0FDF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EAADDB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C07B2B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0E608B3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por Obra Pública</w:t>
            </w:r>
          </w:p>
        </w:tc>
        <w:tc>
          <w:tcPr>
            <w:tcW w:w="875" w:type="pct"/>
            <w:shd w:val="clear" w:color="auto" w:fill="auto"/>
            <w:noWrap/>
            <w:vAlign w:val="center"/>
            <w:hideMark/>
          </w:tcPr>
          <w:p w14:paraId="28C8E025"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BBB881C" w14:textId="77777777" w:rsidTr="00A50233">
        <w:trPr>
          <w:trHeight w:val="240"/>
        </w:trPr>
        <w:tc>
          <w:tcPr>
            <w:tcW w:w="211" w:type="pct"/>
            <w:shd w:val="clear" w:color="auto" w:fill="auto"/>
            <w:noWrap/>
            <w:vAlign w:val="center"/>
            <w:hideMark/>
          </w:tcPr>
          <w:p w14:paraId="1E8E905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E436F5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C13E08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01999F8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por Responsabilidad Objetiva</w:t>
            </w:r>
          </w:p>
        </w:tc>
        <w:tc>
          <w:tcPr>
            <w:tcW w:w="875" w:type="pct"/>
            <w:shd w:val="clear" w:color="auto" w:fill="auto"/>
            <w:noWrap/>
            <w:vAlign w:val="center"/>
            <w:hideMark/>
          </w:tcPr>
          <w:p w14:paraId="7D896A2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61,314.42</w:t>
            </w:r>
          </w:p>
        </w:tc>
      </w:tr>
      <w:tr w:rsidR="007B1197" w:rsidRPr="00C870E5" w14:paraId="1EBCF91E" w14:textId="77777777" w:rsidTr="00A50233">
        <w:trPr>
          <w:trHeight w:val="480"/>
        </w:trPr>
        <w:tc>
          <w:tcPr>
            <w:tcW w:w="211" w:type="pct"/>
            <w:shd w:val="clear" w:color="auto" w:fill="auto"/>
            <w:noWrap/>
            <w:vAlign w:val="center"/>
            <w:hideMark/>
          </w:tcPr>
          <w:p w14:paraId="046162E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71D064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1F858B2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559" w:type="pct"/>
            <w:shd w:val="clear" w:color="auto" w:fill="auto"/>
            <w:vAlign w:val="center"/>
            <w:hideMark/>
          </w:tcPr>
          <w:p w14:paraId="6138696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por Mantenimiento, Mejoramiento y Equipamiento del Cuerpo de Bomberos de los Municipios</w:t>
            </w:r>
          </w:p>
        </w:tc>
        <w:tc>
          <w:tcPr>
            <w:tcW w:w="875" w:type="pct"/>
            <w:shd w:val="clear" w:color="auto" w:fill="auto"/>
            <w:noWrap/>
            <w:vAlign w:val="center"/>
            <w:hideMark/>
          </w:tcPr>
          <w:p w14:paraId="4C316A04"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5AF39E56" w14:textId="77777777" w:rsidTr="00A50233">
        <w:trPr>
          <w:trHeight w:val="240"/>
        </w:trPr>
        <w:tc>
          <w:tcPr>
            <w:tcW w:w="211" w:type="pct"/>
            <w:shd w:val="clear" w:color="auto" w:fill="auto"/>
            <w:noWrap/>
            <w:vAlign w:val="center"/>
            <w:hideMark/>
          </w:tcPr>
          <w:p w14:paraId="52ADA95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B459C2F"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885986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559" w:type="pct"/>
            <w:shd w:val="clear" w:color="auto" w:fill="auto"/>
            <w:vAlign w:val="center"/>
            <w:hideMark/>
          </w:tcPr>
          <w:p w14:paraId="6834A5D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por Mantenimiento y Conservación del Centro Histórico</w:t>
            </w:r>
          </w:p>
        </w:tc>
        <w:tc>
          <w:tcPr>
            <w:tcW w:w="875" w:type="pct"/>
            <w:shd w:val="clear" w:color="auto" w:fill="auto"/>
            <w:noWrap/>
            <w:vAlign w:val="center"/>
            <w:hideMark/>
          </w:tcPr>
          <w:p w14:paraId="46CA538A"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FB4A00D" w14:textId="77777777" w:rsidTr="00A50233">
        <w:trPr>
          <w:trHeight w:val="240"/>
        </w:trPr>
        <w:tc>
          <w:tcPr>
            <w:tcW w:w="211" w:type="pct"/>
            <w:shd w:val="clear" w:color="auto" w:fill="auto"/>
            <w:noWrap/>
            <w:vAlign w:val="center"/>
            <w:hideMark/>
          </w:tcPr>
          <w:p w14:paraId="4F0E34D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F0DEFA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4AFA17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6</w:t>
            </w:r>
          </w:p>
        </w:tc>
        <w:tc>
          <w:tcPr>
            <w:tcW w:w="3559" w:type="pct"/>
            <w:shd w:val="clear" w:color="auto" w:fill="auto"/>
            <w:noWrap/>
            <w:vAlign w:val="center"/>
            <w:hideMark/>
          </w:tcPr>
          <w:p w14:paraId="60D1933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Contribución por Otros Servicios Municipales</w:t>
            </w:r>
          </w:p>
        </w:tc>
        <w:tc>
          <w:tcPr>
            <w:tcW w:w="875" w:type="pct"/>
            <w:shd w:val="clear" w:color="auto" w:fill="auto"/>
            <w:noWrap/>
            <w:vAlign w:val="center"/>
            <w:hideMark/>
          </w:tcPr>
          <w:p w14:paraId="63098809"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6CDD5DD3" w14:textId="77777777" w:rsidTr="00A50233">
        <w:trPr>
          <w:trHeight w:val="240"/>
        </w:trPr>
        <w:tc>
          <w:tcPr>
            <w:tcW w:w="211" w:type="pct"/>
            <w:shd w:val="clear" w:color="auto" w:fill="auto"/>
            <w:noWrap/>
            <w:vAlign w:val="center"/>
            <w:hideMark/>
          </w:tcPr>
          <w:p w14:paraId="4F6D0A4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5314EA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9</w:t>
            </w:r>
          </w:p>
        </w:tc>
        <w:tc>
          <w:tcPr>
            <w:tcW w:w="3772" w:type="pct"/>
            <w:gridSpan w:val="2"/>
            <w:shd w:val="clear" w:color="auto" w:fill="auto"/>
            <w:vAlign w:val="center"/>
            <w:hideMark/>
          </w:tcPr>
          <w:p w14:paraId="6FA2D08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875" w:type="pct"/>
            <w:shd w:val="clear" w:color="auto" w:fill="auto"/>
            <w:noWrap/>
            <w:vAlign w:val="center"/>
            <w:hideMark/>
          </w:tcPr>
          <w:p w14:paraId="5426BAE9"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012C97F" w14:textId="77777777" w:rsidTr="00A50233">
        <w:trPr>
          <w:trHeight w:val="388"/>
        </w:trPr>
        <w:tc>
          <w:tcPr>
            <w:tcW w:w="211" w:type="pct"/>
            <w:shd w:val="clear" w:color="auto" w:fill="auto"/>
            <w:noWrap/>
            <w:vAlign w:val="center"/>
            <w:hideMark/>
          </w:tcPr>
          <w:p w14:paraId="0365580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1EF898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D7B7FE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vAlign w:val="center"/>
            <w:hideMark/>
          </w:tcPr>
          <w:p w14:paraId="45E6401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875" w:type="pct"/>
            <w:shd w:val="clear" w:color="auto" w:fill="auto"/>
            <w:noWrap/>
            <w:vAlign w:val="center"/>
            <w:hideMark/>
          </w:tcPr>
          <w:p w14:paraId="2D35B2A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68EF62A" w14:textId="77777777" w:rsidTr="00A50233">
        <w:trPr>
          <w:trHeight w:val="240"/>
        </w:trPr>
        <w:tc>
          <w:tcPr>
            <w:tcW w:w="211" w:type="pct"/>
            <w:shd w:val="clear" w:color="auto" w:fill="auto"/>
            <w:noWrap/>
            <w:vAlign w:val="center"/>
            <w:hideMark/>
          </w:tcPr>
          <w:p w14:paraId="6BC8BC0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0EE2C09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C038387"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1DD992A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3EDB1A5B" w14:textId="77777777" w:rsidR="007B1197" w:rsidRPr="00C870E5" w:rsidRDefault="007B1197" w:rsidP="00A50233">
            <w:pPr>
              <w:spacing w:after="0" w:line="240" w:lineRule="auto"/>
              <w:jc w:val="right"/>
              <w:rPr>
                <w:rFonts w:ascii="Arial" w:hAnsi="Arial" w:cs="Arial"/>
                <w:color w:val="000000" w:themeColor="text1"/>
                <w:lang w:eastAsia="es-MX"/>
              </w:rPr>
            </w:pPr>
          </w:p>
        </w:tc>
      </w:tr>
      <w:tr w:rsidR="007B1197" w:rsidRPr="00C870E5" w14:paraId="3E1BE74E" w14:textId="77777777" w:rsidTr="00A50233">
        <w:trPr>
          <w:trHeight w:val="240"/>
        </w:trPr>
        <w:tc>
          <w:tcPr>
            <w:tcW w:w="211" w:type="pct"/>
            <w:shd w:val="clear" w:color="000000" w:fill="D8D8D8"/>
            <w:noWrap/>
            <w:vAlign w:val="center"/>
            <w:hideMark/>
          </w:tcPr>
          <w:p w14:paraId="658692AE"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4</w:t>
            </w:r>
          </w:p>
        </w:tc>
        <w:tc>
          <w:tcPr>
            <w:tcW w:w="3914" w:type="pct"/>
            <w:gridSpan w:val="3"/>
            <w:shd w:val="clear" w:color="000000" w:fill="D8D8D8"/>
            <w:noWrap/>
            <w:vAlign w:val="center"/>
            <w:hideMark/>
          </w:tcPr>
          <w:p w14:paraId="76B60CED"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Derechos</w:t>
            </w:r>
          </w:p>
        </w:tc>
        <w:tc>
          <w:tcPr>
            <w:tcW w:w="875" w:type="pct"/>
            <w:shd w:val="clear" w:color="000000" w:fill="D8D8D8"/>
            <w:noWrap/>
            <w:vAlign w:val="center"/>
            <w:hideMark/>
          </w:tcPr>
          <w:p w14:paraId="411AD9A2" w14:textId="77777777" w:rsidR="007B1197" w:rsidRPr="00C870E5" w:rsidRDefault="007B1197" w:rsidP="00A50233">
            <w:pPr>
              <w:spacing w:after="0" w:line="240" w:lineRule="auto"/>
              <w:jc w:val="right"/>
              <w:rPr>
                <w:rFonts w:ascii="Arial" w:hAnsi="Arial" w:cs="Arial"/>
                <w:b/>
                <w:color w:val="000000"/>
              </w:rPr>
            </w:pPr>
            <w:r w:rsidRPr="00C870E5">
              <w:rPr>
                <w:rFonts w:ascii="Arial" w:hAnsi="Arial" w:cs="Arial"/>
                <w:b/>
                <w:color w:val="000000"/>
              </w:rPr>
              <w:t xml:space="preserve">95,205,894.99 </w:t>
            </w:r>
          </w:p>
        </w:tc>
      </w:tr>
      <w:tr w:rsidR="007B1197" w:rsidRPr="00C870E5" w14:paraId="084837D6" w14:textId="77777777" w:rsidTr="00A50233">
        <w:trPr>
          <w:trHeight w:val="503"/>
        </w:trPr>
        <w:tc>
          <w:tcPr>
            <w:tcW w:w="211" w:type="pct"/>
            <w:shd w:val="clear" w:color="auto" w:fill="auto"/>
            <w:noWrap/>
            <w:vAlign w:val="center"/>
            <w:hideMark/>
          </w:tcPr>
          <w:p w14:paraId="4F8571C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D6BB6D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vAlign w:val="center"/>
            <w:hideMark/>
          </w:tcPr>
          <w:p w14:paraId="3852292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Derechos por el Uso, Goce, Aprovechamiento o Explotación de Bienes de Dominio Público</w:t>
            </w:r>
          </w:p>
        </w:tc>
        <w:tc>
          <w:tcPr>
            <w:tcW w:w="875" w:type="pct"/>
            <w:shd w:val="clear" w:color="auto" w:fill="auto"/>
            <w:noWrap/>
            <w:vAlign w:val="center"/>
            <w:hideMark/>
          </w:tcPr>
          <w:p w14:paraId="4300945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091D60E" w14:textId="77777777" w:rsidTr="00A50233">
        <w:trPr>
          <w:trHeight w:val="240"/>
        </w:trPr>
        <w:tc>
          <w:tcPr>
            <w:tcW w:w="211" w:type="pct"/>
            <w:shd w:val="clear" w:color="auto" w:fill="auto"/>
            <w:noWrap/>
            <w:vAlign w:val="center"/>
            <w:hideMark/>
          </w:tcPr>
          <w:p w14:paraId="5592B8E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8CB42B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8CA478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32808E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Arrastre y Almacenaje</w:t>
            </w:r>
          </w:p>
        </w:tc>
        <w:tc>
          <w:tcPr>
            <w:tcW w:w="875" w:type="pct"/>
            <w:shd w:val="clear" w:color="auto" w:fill="auto"/>
            <w:noWrap/>
            <w:vAlign w:val="center"/>
            <w:hideMark/>
          </w:tcPr>
          <w:p w14:paraId="61EA3220"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BD7B733" w14:textId="77777777" w:rsidTr="00A50233">
        <w:trPr>
          <w:trHeight w:val="240"/>
        </w:trPr>
        <w:tc>
          <w:tcPr>
            <w:tcW w:w="211" w:type="pct"/>
            <w:shd w:val="clear" w:color="auto" w:fill="auto"/>
            <w:noWrap/>
            <w:vAlign w:val="center"/>
            <w:hideMark/>
          </w:tcPr>
          <w:p w14:paraId="25CDCE86"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378B2D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871928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280E6C1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Provenientes de la Ocupación de las Vías Públicas</w:t>
            </w:r>
          </w:p>
        </w:tc>
        <w:tc>
          <w:tcPr>
            <w:tcW w:w="875" w:type="pct"/>
            <w:shd w:val="clear" w:color="auto" w:fill="auto"/>
            <w:noWrap/>
            <w:vAlign w:val="center"/>
            <w:hideMark/>
          </w:tcPr>
          <w:p w14:paraId="4C560A58"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6A5816F0" w14:textId="77777777" w:rsidTr="00A50233">
        <w:trPr>
          <w:trHeight w:val="70"/>
        </w:trPr>
        <w:tc>
          <w:tcPr>
            <w:tcW w:w="211" w:type="pct"/>
            <w:shd w:val="clear" w:color="auto" w:fill="auto"/>
            <w:noWrap/>
            <w:vAlign w:val="center"/>
            <w:hideMark/>
          </w:tcPr>
          <w:p w14:paraId="3D9BE23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04224C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489ED7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5A67BB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Provenientes del Uso de las Pensiones Municipales</w:t>
            </w:r>
          </w:p>
        </w:tc>
        <w:tc>
          <w:tcPr>
            <w:tcW w:w="875" w:type="pct"/>
            <w:shd w:val="clear" w:color="auto" w:fill="auto"/>
            <w:noWrap/>
            <w:vAlign w:val="center"/>
            <w:hideMark/>
          </w:tcPr>
          <w:p w14:paraId="589BC16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AE070C5" w14:textId="77777777" w:rsidTr="00A50233">
        <w:trPr>
          <w:trHeight w:val="240"/>
        </w:trPr>
        <w:tc>
          <w:tcPr>
            <w:tcW w:w="211" w:type="pct"/>
            <w:shd w:val="clear" w:color="auto" w:fill="auto"/>
            <w:noWrap/>
            <w:vAlign w:val="center"/>
            <w:hideMark/>
          </w:tcPr>
          <w:p w14:paraId="5074D2B3"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CC3EAE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316890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559" w:type="pct"/>
            <w:shd w:val="clear" w:color="auto" w:fill="auto"/>
            <w:noWrap/>
            <w:vAlign w:val="center"/>
            <w:hideMark/>
          </w:tcPr>
          <w:p w14:paraId="429318A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Provenientes del Uso de Otros Bienes de Dominio Público</w:t>
            </w:r>
          </w:p>
        </w:tc>
        <w:tc>
          <w:tcPr>
            <w:tcW w:w="875" w:type="pct"/>
            <w:shd w:val="clear" w:color="auto" w:fill="auto"/>
            <w:noWrap/>
            <w:vAlign w:val="center"/>
            <w:hideMark/>
          </w:tcPr>
          <w:p w14:paraId="20265D9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96D0A5F" w14:textId="77777777" w:rsidTr="00A50233">
        <w:trPr>
          <w:trHeight w:val="240"/>
        </w:trPr>
        <w:tc>
          <w:tcPr>
            <w:tcW w:w="211" w:type="pct"/>
            <w:shd w:val="clear" w:color="auto" w:fill="auto"/>
            <w:noWrap/>
            <w:vAlign w:val="center"/>
            <w:hideMark/>
          </w:tcPr>
          <w:p w14:paraId="0F53216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334BB7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vAlign w:val="center"/>
            <w:hideMark/>
          </w:tcPr>
          <w:p w14:paraId="1909932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Derechos a los hidrocarburos</w:t>
            </w:r>
          </w:p>
        </w:tc>
        <w:tc>
          <w:tcPr>
            <w:tcW w:w="875" w:type="pct"/>
            <w:shd w:val="clear" w:color="auto" w:fill="auto"/>
            <w:noWrap/>
            <w:vAlign w:val="center"/>
            <w:hideMark/>
          </w:tcPr>
          <w:p w14:paraId="1F5F6331" w14:textId="77777777" w:rsidR="007B1197" w:rsidRPr="00C870E5" w:rsidRDefault="007B1197" w:rsidP="00C870E5">
            <w:pPr>
              <w:spacing w:after="0" w:line="240" w:lineRule="auto"/>
              <w:jc w:val="both"/>
              <w:rPr>
                <w:rFonts w:ascii="Arial" w:hAnsi="Arial" w:cs="Arial"/>
                <w:color w:val="000000" w:themeColor="text1"/>
                <w:lang w:eastAsia="es-MX"/>
              </w:rPr>
            </w:pPr>
          </w:p>
        </w:tc>
      </w:tr>
      <w:tr w:rsidR="007B1197" w:rsidRPr="00C870E5" w14:paraId="78F601DB" w14:textId="77777777" w:rsidTr="00A50233">
        <w:trPr>
          <w:trHeight w:val="240"/>
        </w:trPr>
        <w:tc>
          <w:tcPr>
            <w:tcW w:w="211" w:type="pct"/>
            <w:shd w:val="clear" w:color="auto" w:fill="auto"/>
            <w:noWrap/>
            <w:vAlign w:val="center"/>
            <w:hideMark/>
          </w:tcPr>
          <w:p w14:paraId="5733A17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2C76DCF"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7CC94E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2E78978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Derechos a los hidrocarburos</w:t>
            </w:r>
          </w:p>
        </w:tc>
        <w:tc>
          <w:tcPr>
            <w:tcW w:w="875" w:type="pct"/>
            <w:shd w:val="clear" w:color="auto" w:fill="auto"/>
            <w:noWrap/>
            <w:vAlign w:val="bottom"/>
          </w:tcPr>
          <w:p w14:paraId="63596EA1" w14:textId="77777777" w:rsidR="007B1197" w:rsidRPr="00C870E5" w:rsidRDefault="007B1197" w:rsidP="00C870E5">
            <w:pPr>
              <w:spacing w:after="0" w:line="240" w:lineRule="auto"/>
              <w:jc w:val="both"/>
              <w:rPr>
                <w:rFonts w:ascii="Arial" w:hAnsi="Arial" w:cs="Arial"/>
                <w:color w:val="000000"/>
              </w:rPr>
            </w:pPr>
          </w:p>
        </w:tc>
      </w:tr>
      <w:tr w:rsidR="007B1197" w:rsidRPr="00C870E5" w14:paraId="1BB76498" w14:textId="77777777" w:rsidTr="00A50233">
        <w:trPr>
          <w:trHeight w:val="240"/>
        </w:trPr>
        <w:tc>
          <w:tcPr>
            <w:tcW w:w="211" w:type="pct"/>
            <w:shd w:val="clear" w:color="auto" w:fill="auto"/>
            <w:noWrap/>
            <w:vAlign w:val="center"/>
          </w:tcPr>
          <w:p w14:paraId="10B239E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tcPr>
          <w:p w14:paraId="20650D3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214" w:type="pct"/>
            <w:shd w:val="clear" w:color="auto" w:fill="auto"/>
            <w:noWrap/>
            <w:vAlign w:val="center"/>
          </w:tcPr>
          <w:p w14:paraId="5FB9DCB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tcPr>
          <w:p w14:paraId="78542B9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Derechos por Prestación de Servicios</w:t>
            </w:r>
          </w:p>
        </w:tc>
        <w:tc>
          <w:tcPr>
            <w:tcW w:w="875" w:type="pct"/>
            <w:shd w:val="clear" w:color="auto" w:fill="auto"/>
            <w:noWrap/>
            <w:vAlign w:val="bottom"/>
          </w:tcPr>
          <w:p w14:paraId="501A4AE0"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82,448,770.89</w:t>
            </w:r>
          </w:p>
        </w:tc>
      </w:tr>
      <w:tr w:rsidR="007B1197" w:rsidRPr="00C870E5" w14:paraId="440B3F18" w14:textId="77777777" w:rsidTr="00A50233">
        <w:trPr>
          <w:trHeight w:val="240"/>
        </w:trPr>
        <w:tc>
          <w:tcPr>
            <w:tcW w:w="211" w:type="pct"/>
            <w:shd w:val="clear" w:color="auto" w:fill="auto"/>
            <w:noWrap/>
            <w:vAlign w:val="center"/>
            <w:hideMark/>
          </w:tcPr>
          <w:p w14:paraId="659AE04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19BD5F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26B74F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F71F4B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Agua Potable y Alcantarillado</w:t>
            </w:r>
          </w:p>
        </w:tc>
        <w:tc>
          <w:tcPr>
            <w:tcW w:w="875" w:type="pct"/>
            <w:shd w:val="clear" w:color="auto" w:fill="auto"/>
            <w:noWrap/>
            <w:vAlign w:val="bottom"/>
          </w:tcPr>
          <w:p w14:paraId="51C66B3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65,605,831.05</w:t>
            </w:r>
          </w:p>
        </w:tc>
      </w:tr>
      <w:tr w:rsidR="007B1197" w:rsidRPr="00C870E5" w14:paraId="3D2E984E" w14:textId="77777777" w:rsidTr="00A50233">
        <w:trPr>
          <w:trHeight w:val="240"/>
        </w:trPr>
        <w:tc>
          <w:tcPr>
            <w:tcW w:w="211" w:type="pct"/>
            <w:shd w:val="clear" w:color="auto" w:fill="auto"/>
            <w:noWrap/>
            <w:vAlign w:val="center"/>
            <w:hideMark/>
          </w:tcPr>
          <w:p w14:paraId="7E80651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EB225D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362EC9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751B593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Rastros</w:t>
            </w:r>
          </w:p>
        </w:tc>
        <w:tc>
          <w:tcPr>
            <w:tcW w:w="875" w:type="pct"/>
            <w:shd w:val="clear" w:color="auto" w:fill="auto"/>
            <w:noWrap/>
            <w:vAlign w:val="bottom"/>
          </w:tcPr>
          <w:p w14:paraId="353B40B8"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197,606.95 </w:t>
            </w:r>
          </w:p>
        </w:tc>
      </w:tr>
      <w:tr w:rsidR="007B1197" w:rsidRPr="00C870E5" w14:paraId="768EEB52" w14:textId="77777777" w:rsidTr="00A50233">
        <w:trPr>
          <w:trHeight w:val="240"/>
        </w:trPr>
        <w:tc>
          <w:tcPr>
            <w:tcW w:w="211" w:type="pct"/>
            <w:shd w:val="clear" w:color="auto" w:fill="auto"/>
            <w:noWrap/>
            <w:vAlign w:val="center"/>
            <w:hideMark/>
          </w:tcPr>
          <w:p w14:paraId="3F95AA6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BB7D30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6271BD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2564DE3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Alumbrado Público</w:t>
            </w:r>
          </w:p>
        </w:tc>
        <w:tc>
          <w:tcPr>
            <w:tcW w:w="875" w:type="pct"/>
            <w:shd w:val="clear" w:color="auto" w:fill="auto"/>
            <w:noWrap/>
            <w:vAlign w:val="bottom"/>
          </w:tcPr>
          <w:p w14:paraId="29AD4077"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11,009,696.82 </w:t>
            </w:r>
          </w:p>
        </w:tc>
      </w:tr>
      <w:tr w:rsidR="007B1197" w:rsidRPr="00C870E5" w14:paraId="64537947" w14:textId="77777777" w:rsidTr="00A50233">
        <w:trPr>
          <w:trHeight w:val="240"/>
        </w:trPr>
        <w:tc>
          <w:tcPr>
            <w:tcW w:w="211" w:type="pct"/>
            <w:shd w:val="clear" w:color="auto" w:fill="auto"/>
            <w:noWrap/>
            <w:vAlign w:val="center"/>
            <w:hideMark/>
          </w:tcPr>
          <w:p w14:paraId="63E69DA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13BDD7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10AC4CD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559" w:type="pct"/>
            <w:shd w:val="clear" w:color="auto" w:fill="auto"/>
            <w:noWrap/>
            <w:vAlign w:val="center"/>
            <w:hideMark/>
          </w:tcPr>
          <w:p w14:paraId="3D0BA9F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en Mercados</w:t>
            </w:r>
          </w:p>
        </w:tc>
        <w:tc>
          <w:tcPr>
            <w:tcW w:w="875" w:type="pct"/>
            <w:shd w:val="clear" w:color="auto" w:fill="auto"/>
            <w:noWrap/>
            <w:vAlign w:val="bottom"/>
          </w:tcPr>
          <w:p w14:paraId="03836F5A"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503D35C" w14:textId="77777777" w:rsidTr="00A50233">
        <w:trPr>
          <w:trHeight w:val="240"/>
        </w:trPr>
        <w:tc>
          <w:tcPr>
            <w:tcW w:w="211" w:type="pct"/>
            <w:shd w:val="clear" w:color="auto" w:fill="auto"/>
            <w:noWrap/>
            <w:vAlign w:val="center"/>
            <w:hideMark/>
          </w:tcPr>
          <w:p w14:paraId="716091B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0C36CD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433D0C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559" w:type="pct"/>
            <w:shd w:val="clear" w:color="auto" w:fill="auto"/>
            <w:noWrap/>
            <w:vAlign w:val="center"/>
            <w:hideMark/>
          </w:tcPr>
          <w:p w14:paraId="52DCEC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Aseo Público</w:t>
            </w:r>
          </w:p>
        </w:tc>
        <w:tc>
          <w:tcPr>
            <w:tcW w:w="875" w:type="pct"/>
            <w:shd w:val="clear" w:color="auto" w:fill="auto"/>
            <w:noWrap/>
            <w:vAlign w:val="bottom"/>
          </w:tcPr>
          <w:p w14:paraId="00749EFC"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4,591,181.89 </w:t>
            </w:r>
          </w:p>
        </w:tc>
      </w:tr>
      <w:tr w:rsidR="007B1197" w:rsidRPr="00C870E5" w14:paraId="2B3CA4F3" w14:textId="77777777" w:rsidTr="00A50233">
        <w:trPr>
          <w:trHeight w:val="240"/>
        </w:trPr>
        <w:tc>
          <w:tcPr>
            <w:tcW w:w="211" w:type="pct"/>
            <w:shd w:val="clear" w:color="auto" w:fill="auto"/>
            <w:noWrap/>
            <w:vAlign w:val="center"/>
            <w:hideMark/>
          </w:tcPr>
          <w:p w14:paraId="4ED0318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409343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10240EA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6</w:t>
            </w:r>
          </w:p>
        </w:tc>
        <w:tc>
          <w:tcPr>
            <w:tcW w:w="3559" w:type="pct"/>
            <w:shd w:val="clear" w:color="auto" w:fill="auto"/>
            <w:noWrap/>
            <w:vAlign w:val="center"/>
            <w:hideMark/>
          </w:tcPr>
          <w:p w14:paraId="5253B24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Seguridad Pública</w:t>
            </w:r>
          </w:p>
        </w:tc>
        <w:tc>
          <w:tcPr>
            <w:tcW w:w="875" w:type="pct"/>
            <w:shd w:val="clear" w:color="auto" w:fill="auto"/>
            <w:noWrap/>
            <w:vAlign w:val="bottom"/>
          </w:tcPr>
          <w:p w14:paraId="6FEB26CE"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526,892.42 </w:t>
            </w:r>
          </w:p>
        </w:tc>
      </w:tr>
      <w:tr w:rsidR="007B1197" w:rsidRPr="00C870E5" w14:paraId="6B2F4072" w14:textId="77777777" w:rsidTr="00A50233">
        <w:trPr>
          <w:trHeight w:val="240"/>
        </w:trPr>
        <w:tc>
          <w:tcPr>
            <w:tcW w:w="211" w:type="pct"/>
            <w:shd w:val="clear" w:color="auto" w:fill="auto"/>
            <w:noWrap/>
            <w:vAlign w:val="center"/>
            <w:hideMark/>
          </w:tcPr>
          <w:p w14:paraId="5090B85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AFCFF67"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6DF00C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7</w:t>
            </w:r>
          </w:p>
        </w:tc>
        <w:tc>
          <w:tcPr>
            <w:tcW w:w="3559" w:type="pct"/>
            <w:shd w:val="clear" w:color="auto" w:fill="auto"/>
            <w:noWrap/>
            <w:vAlign w:val="center"/>
            <w:hideMark/>
          </w:tcPr>
          <w:p w14:paraId="242E0E3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en Panteones</w:t>
            </w:r>
          </w:p>
        </w:tc>
        <w:tc>
          <w:tcPr>
            <w:tcW w:w="875" w:type="pct"/>
            <w:shd w:val="clear" w:color="auto" w:fill="auto"/>
            <w:noWrap/>
            <w:vAlign w:val="bottom"/>
          </w:tcPr>
          <w:p w14:paraId="15E41CBD"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26,476.52 </w:t>
            </w:r>
          </w:p>
        </w:tc>
      </w:tr>
      <w:tr w:rsidR="007B1197" w:rsidRPr="00C870E5" w14:paraId="47769289" w14:textId="77777777" w:rsidTr="00A50233">
        <w:trPr>
          <w:trHeight w:val="240"/>
        </w:trPr>
        <w:tc>
          <w:tcPr>
            <w:tcW w:w="211" w:type="pct"/>
            <w:shd w:val="clear" w:color="auto" w:fill="auto"/>
            <w:noWrap/>
            <w:vAlign w:val="center"/>
            <w:hideMark/>
          </w:tcPr>
          <w:p w14:paraId="0EC841B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38CC28C"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A1044E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8</w:t>
            </w:r>
          </w:p>
        </w:tc>
        <w:tc>
          <w:tcPr>
            <w:tcW w:w="3559" w:type="pct"/>
            <w:shd w:val="clear" w:color="auto" w:fill="auto"/>
            <w:noWrap/>
            <w:vAlign w:val="center"/>
            <w:hideMark/>
          </w:tcPr>
          <w:p w14:paraId="1D2F6BA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Tránsito</w:t>
            </w:r>
          </w:p>
        </w:tc>
        <w:tc>
          <w:tcPr>
            <w:tcW w:w="875" w:type="pct"/>
            <w:shd w:val="clear" w:color="auto" w:fill="FFFFFF" w:themeFill="background1"/>
            <w:noWrap/>
            <w:vAlign w:val="bottom"/>
          </w:tcPr>
          <w:p w14:paraId="3F414EBE"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265,248.24 </w:t>
            </w:r>
          </w:p>
        </w:tc>
      </w:tr>
      <w:tr w:rsidR="007B1197" w:rsidRPr="00C870E5" w14:paraId="7CD33B94" w14:textId="77777777" w:rsidTr="00A50233">
        <w:trPr>
          <w:trHeight w:val="240"/>
        </w:trPr>
        <w:tc>
          <w:tcPr>
            <w:tcW w:w="211" w:type="pct"/>
            <w:shd w:val="clear" w:color="auto" w:fill="auto"/>
            <w:noWrap/>
            <w:vAlign w:val="center"/>
            <w:hideMark/>
          </w:tcPr>
          <w:p w14:paraId="2AE05E7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C9607F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2BCD37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9</w:t>
            </w:r>
          </w:p>
        </w:tc>
        <w:tc>
          <w:tcPr>
            <w:tcW w:w="3559" w:type="pct"/>
            <w:shd w:val="clear" w:color="auto" w:fill="auto"/>
            <w:noWrap/>
            <w:vAlign w:val="center"/>
            <w:hideMark/>
          </w:tcPr>
          <w:p w14:paraId="410A625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Previsión Social</w:t>
            </w:r>
          </w:p>
        </w:tc>
        <w:tc>
          <w:tcPr>
            <w:tcW w:w="875" w:type="pct"/>
            <w:shd w:val="clear" w:color="auto" w:fill="auto"/>
            <w:noWrap/>
            <w:vAlign w:val="bottom"/>
          </w:tcPr>
          <w:p w14:paraId="466A7339"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53,835.46 </w:t>
            </w:r>
          </w:p>
        </w:tc>
      </w:tr>
      <w:tr w:rsidR="007B1197" w:rsidRPr="00C870E5" w14:paraId="02EB89D9" w14:textId="77777777" w:rsidTr="00A50233">
        <w:trPr>
          <w:trHeight w:val="240"/>
        </w:trPr>
        <w:tc>
          <w:tcPr>
            <w:tcW w:w="211" w:type="pct"/>
            <w:shd w:val="clear" w:color="auto" w:fill="auto"/>
            <w:noWrap/>
            <w:vAlign w:val="center"/>
            <w:hideMark/>
          </w:tcPr>
          <w:p w14:paraId="4EA18FD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7189E6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68180B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10</w:t>
            </w:r>
          </w:p>
        </w:tc>
        <w:tc>
          <w:tcPr>
            <w:tcW w:w="3559" w:type="pct"/>
            <w:shd w:val="clear" w:color="auto" w:fill="auto"/>
            <w:noWrap/>
            <w:vAlign w:val="center"/>
            <w:hideMark/>
          </w:tcPr>
          <w:p w14:paraId="613438F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Protección Civil</w:t>
            </w:r>
          </w:p>
        </w:tc>
        <w:tc>
          <w:tcPr>
            <w:tcW w:w="875" w:type="pct"/>
            <w:shd w:val="clear" w:color="auto" w:fill="auto"/>
            <w:noWrap/>
            <w:vAlign w:val="bottom"/>
          </w:tcPr>
          <w:p w14:paraId="2B7A03A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172,001.54 </w:t>
            </w:r>
          </w:p>
        </w:tc>
      </w:tr>
      <w:tr w:rsidR="007B1197" w:rsidRPr="00C870E5" w14:paraId="7A3AEFD8" w14:textId="77777777" w:rsidTr="00A50233">
        <w:trPr>
          <w:trHeight w:val="240"/>
        </w:trPr>
        <w:tc>
          <w:tcPr>
            <w:tcW w:w="211" w:type="pct"/>
            <w:shd w:val="clear" w:color="auto" w:fill="auto"/>
            <w:noWrap/>
            <w:vAlign w:val="center"/>
            <w:hideMark/>
          </w:tcPr>
          <w:p w14:paraId="2113EB5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437B06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777942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11</w:t>
            </w:r>
          </w:p>
        </w:tc>
        <w:tc>
          <w:tcPr>
            <w:tcW w:w="3559" w:type="pct"/>
            <w:shd w:val="clear" w:color="auto" w:fill="auto"/>
            <w:noWrap/>
            <w:vAlign w:val="center"/>
            <w:hideMark/>
          </w:tcPr>
          <w:p w14:paraId="017B2D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de Saneamiento y Aguas Residuales</w:t>
            </w:r>
          </w:p>
        </w:tc>
        <w:tc>
          <w:tcPr>
            <w:tcW w:w="875" w:type="pct"/>
            <w:shd w:val="clear" w:color="auto" w:fill="auto"/>
            <w:noWrap/>
            <w:vAlign w:val="center"/>
            <w:hideMark/>
          </w:tcPr>
          <w:p w14:paraId="6D97F911"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83A8460" w14:textId="77777777" w:rsidTr="00A50233">
        <w:trPr>
          <w:trHeight w:val="240"/>
        </w:trPr>
        <w:tc>
          <w:tcPr>
            <w:tcW w:w="211" w:type="pct"/>
            <w:shd w:val="clear" w:color="auto" w:fill="auto"/>
            <w:noWrap/>
            <w:vAlign w:val="center"/>
            <w:hideMark/>
          </w:tcPr>
          <w:p w14:paraId="421021C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FED00A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23EB7F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12</w:t>
            </w:r>
          </w:p>
        </w:tc>
        <w:tc>
          <w:tcPr>
            <w:tcW w:w="3559" w:type="pct"/>
            <w:shd w:val="clear" w:color="auto" w:fill="auto"/>
            <w:noWrap/>
            <w:vAlign w:val="center"/>
            <w:hideMark/>
          </w:tcPr>
          <w:p w14:paraId="7B24930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en Materia de Educación y Cultura</w:t>
            </w:r>
          </w:p>
        </w:tc>
        <w:tc>
          <w:tcPr>
            <w:tcW w:w="875" w:type="pct"/>
            <w:shd w:val="clear" w:color="auto" w:fill="auto"/>
            <w:noWrap/>
            <w:vAlign w:val="center"/>
            <w:hideMark/>
          </w:tcPr>
          <w:p w14:paraId="4528C5D6"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49C32BB" w14:textId="77777777" w:rsidTr="00A50233">
        <w:trPr>
          <w:trHeight w:val="240"/>
        </w:trPr>
        <w:tc>
          <w:tcPr>
            <w:tcW w:w="211" w:type="pct"/>
            <w:shd w:val="clear" w:color="auto" w:fill="auto"/>
            <w:noWrap/>
            <w:vAlign w:val="center"/>
            <w:hideMark/>
          </w:tcPr>
          <w:p w14:paraId="07F5245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280637D"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275A79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13</w:t>
            </w:r>
          </w:p>
        </w:tc>
        <w:tc>
          <w:tcPr>
            <w:tcW w:w="3559" w:type="pct"/>
            <w:shd w:val="clear" w:color="auto" w:fill="auto"/>
            <w:noWrap/>
            <w:vAlign w:val="center"/>
            <w:hideMark/>
          </w:tcPr>
          <w:p w14:paraId="26AB75B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Otros Servicios</w:t>
            </w:r>
          </w:p>
        </w:tc>
        <w:tc>
          <w:tcPr>
            <w:tcW w:w="875" w:type="pct"/>
            <w:shd w:val="clear" w:color="auto" w:fill="auto"/>
            <w:noWrap/>
            <w:vAlign w:val="center"/>
            <w:hideMark/>
          </w:tcPr>
          <w:p w14:paraId="1ACFE54B"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52193CE8" w14:textId="77777777" w:rsidTr="00A50233">
        <w:trPr>
          <w:trHeight w:val="240"/>
        </w:trPr>
        <w:tc>
          <w:tcPr>
            <w:tcW w:w="211" w:type="pct"/>
            <w:shd w:val="clear" w:color="auto" w:fill="auto"/>
            <w:noWrap/>
            <w:vAlign w:val="center"/>
            <w:hideMark/>
          </w:tcPr>
          <w:p w14:paraId="67530A85"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7C7814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772" w:type="pct"/>
            <w:gridSpan w:val="2"/>
            <w:shd w:val="clear" w:color="auto" w:fill="auto"/>
            <w:noWrap/>
            <w:vAlign w:val="center"/>
            <w:hideMark/>
          </w:tcPr>
          <w:p w14:paraId="3BB88A3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Otros Derechos</w:t>
            </w:r>
          </w:p>
        </w:tc>
        <w:tc>
          <w:tcPr>
            <w:tcW w:w="875" w:type="pct"/>
            <w:shd w:val="clear" w:color="auto" w:fill="auto"/>
            <w:noWrap/>
            <w:vAlign w:val="center"/>
            <w:hideMark/>
          </w:tcPr>
          <w:p w14:paraId="319C3E9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12,754,670.98</w:t>
            </w:r>
          </w:p>
        </w:tc>
      </w:tr>
      <w:tr w:rsidR="007B1197" w:rsidRPr="00C870E5" w14:paraId="3A9A7D09" w14:textId="77777777" w:rsidTr="00A50233">
        <w:trPr>
          <w:trHeight w:val="240"/>
        </w:trPr>
        <w:tc>
          <w:tcPr>
            <w:tcW w:w="211" w:type="pct"/>
            <w:shd w:val="clear" w:color="auto" w:fill="auto"/>
            <w:noWrap/>
            <w:vAlign w:val="center"/>
            <w:hideMark/>
          </w:tcPr>
          <w:p w14:paraId="2D42704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8D9AE5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201AD4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56036D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Expedición de Licencias para Construcción</w:t>
            </w:r>
          </w:p>
        </w:tc>
        <w:tc>
          <w:tcPr>
            <w:tcW w:w="875" w:type="pct"/>
            <w:shd w:val="clear" w:color="auto" w:fill="auto"/>
            <w:noWrap/>
            <w:vAlign w:val="bottom"/>
            <w:hideMark/>
          </w:tcPr>
          <w:p w14:paraId="27246745"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1,034,060.59 </w:t>
            </w:r>
          </w:p>
        </w:tc>
      </w:tr>
      <w:tr w:rsidR="007B1197" w:rsidRPr="00C870E5" w14:paraId="4DBB8244" w14:textId="77777777" w:rsidTr="00A50233">
        <w:trPr>
          <w:trHeight w:val="240"/>
        </w:trPr>
        <w:tc>
          <w:tcPr>
            <w:tcW w:w="211" w:type="pct"/>
            <w:shd w:val="clear" w:color="auto" w:fill="auto"/>
            <w:noWrap/>
            <w:vAlign w:val="center"/>
            <w:hideMark/>
          </w:tcPr>
          <w:p w14:paraId="53BB9A3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F18D31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666739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336D531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por Alineación de Predios y Asignación de Números Oficiales</w:t>
            </w:r>
          </w:p>
        </w:tc>
        <w:tc>
          <w:tcPr>
            <w:tcW w:w="875" w:type="pct"/>
            <w:shd w:val="clear" w:color="auto" w:fill="auto"/>
            <w:noWrap/>
            <w:vAlign w:val="bottom"/>
            <w:hideMark/>
          </w:tcPr>
          <w:p w14:paraId="0418FD56"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239,262.57 </w:t>
            </w:r>
          </w:p>
        </w:tc>
      </w:tr>
      <w:tr w:rsidR="007B1197" w:rsidRPr="00C870E5" w14:paraId="6E418677" w14:textId="77777777" w:rsidTr="00A50233">
        <w:trPr>
          <w:trHeight w:val="240"/>
        </w:trPr>
        <w:tc>
          <w:tcPr>
            <w:tcW w:w="211" w:type="pct"/>
            <w:shd w:val="clear" w:color="auto" w:fill="auto"/>
            <w:noWrap/>
            <w:vAlign w:val="center"/>
            <w:hideMark/>
          </w:tcPr>
          <w:p w14:paraId="2D81431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2F8BCA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B69211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7B27367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Expedición de Licencias para Fraccionamientos</w:t>
            </w:r>
          </w:p>
        </w:tc>
        <w:tc>
          <w:tcPr>
            <w:tcW w:w="875" w:type="pct"/>
            <w:shd w:val="clear" w:color="auto" w:fill="auto"/>
            <w:noWrap/>
            <w:vAlign w:val="bottom"/>
            <w:hideMark/>
          </w:tcPr>
          <w:p w14:paraId="2A61352B"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0.00   </w:t>
            </w:r>
          </w:p>
        </w:tc>
      </w:tr>
      <w:tr w:rsidR="007B1197" w:rsidRPr="00C870E5" w14:paraId="26FCF5CE" w14:textId="77777777" w:rsidTr="00A50233">
        <w:trPr>
          <w:trHeight w:val="240"/>
        </w:trPr>
        <w:tc>
          <w:tcPr>
            <w:tcW w:w="211" w:type="pct"/>
            <w:shd w:val="clear" w:color="auto" w:fill="auto"/>
            <w:noWrap/>
            <w:vAlign w:val="center"/>
            <w:hideMark/>
          </w:tcPr>
          <w:p w14:paraId="62D066E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007DC6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89FD96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559" w:type="pct"/>
            <w:shd w:val="clear" w:color="auto" w:fill="auto"/>
            <w:noWrap/>
            <w:vAlign w:val="center"/>
            <w:hideMark/>
          </w:tcPr>
          <w:p w14:paraId="2764FB7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Licencias para Establecimientos que Expendan Bebidas Alcohólicas</w:t>
            </w:r>
          </w:p>
        </w:tc>
        <w:tc>
          <w:tcPr>
            <w:tcW w:w="875" w:type="pct"/>
            <w:shd w:val="clear" w:color="auto" w:fill="auto"/>
            <w:noWrap/>
            <w:vAlign w:val="bottom"/>
          </w:tcPr>
          <w:p w14:paraId="680F1DF4"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8,720,096.50 </w:t>
            </w:r>
          </w:p>
        </w:tc>
      </w:tr>
      <w:tr w:rsidR="007B1197" w:rsidRPr="00C870E5" w14:paraId="6AC5040B" w14:textId="77777777" w:rsidTr="00A50233">
        <w:trPr>
          <w:trHeight w:val="480"/>
        </w:trPr>
        <w:tc>
          <w:tcPr>
            <w:tcW w:w="211" w:type="pct"/>
            <w:shd w:val="clear" w:color="auto" w:fill="auto"/>
            <w:noWrap/>
            <w:vAlign w:val="center"/>
            <w:hideMark/>
          </w:tcPr>
          <w:p w14:paraId="516EA358"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C7D5A1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FF4CB4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559" w:type="pct"/>
            <w:shd w:val="clear" w:color="auto" w:fill="auto"/>
            <w:vAlign w:val="center"/>
            <w:hideMark/>
          </w:tcPr>
          <w:p w14:paraId="3D27A78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Expedición de Licencias para la Colocación y Uso de Anuncios y Carteles Publicitarios</w:t>
            </w:r>
          </w:p>
        </w:tc>
        <w:tc>
          <w:tcPr>
            <w:tcW w:w="875" w:type="pct"/>
            <w:shd w:val="clear" w:color="auto" w:fill="auto"/>
            <w:noWrap/>
            <w:vAlign w:val="bottom"/>
          </w:tcPr>
          <w:p w14:paraId="3553CBFA"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55,467.11 </w:t>
            </w:r>
          </w:p>
        </w:tc>
      </w:tr>
      <w:tr w:rsidR="007B1197" w:rsidRPr="00C870E5" w14:paraId="05A85F2E" w14:textId="77777777" w:rsidTr="00A50233">
        <w:trPr>
          <w:trHeight w:val="240"/>
        </w:trPr>
        <w:tc>
          <w:tcPr>
            <w:tcW w:w="211" w:type="pct"/>
            <w:shd w:val="clear" w:color="auto" w:fill="auto"/>
            <w:noWrap/>
            <w:vAlign w:val="center"/>
            <w:hideMark/>
          </w:tcPr>
          <w:p w14:paraId="23390C1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E92809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55BE25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6</w:t>
            </w:r>
          </w:p>
        </w:tc>
        <w:tc>
          <w:tcPr>
            <w:tcW w:w="3559" w:type="pct"/>
            <w:shd w:val="clear" w:color="auto" w:fill="auto"/>
            <w:noWrap/>
            <w:vAlign w:val="center"/>
            <w:hideMark/>
          </w:tcPr>
          <w:p w14:paraId="21071A5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Servicios Catastrales</w:t>
            </w:r>
          </w:p>
        </w:tc>
        <w:tc>
          <w:tcPr>
            <w:tcW w:w="875" w:type="pct"/>
            <w:shd w:val="clear" w:color="auto" w:fill="auto"/>
            <w:noWrap/>
            <w:vAlign w:val="bottom"/>
          </w:tcPr>
          <w:p w14:paraId="288B5E2B"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2,199,332.56 </w:t>
            </w:r>
          </w:p>
        </w:tc>
      </w:tr>
      <w:tr w:rsidR="007B1197" w:rsidRPr="00C870E5" w14:paraId="3FFFB6F4" w14:textId="77777777" w:rsidTr="00A50233">
        <w:trPr>
          <w:trHeight w:val="240"/>
        </w:trPr>
        <w:tc>
          <w:tcPr>
            <w:tcW w:w="211" w:type="pct"/>
            <w:shd w:val="clear" w:color="auto" w:fill="auto"/>
            <w:noWrap/>
            <w:vAlign w:val="center"/>
            <w:hideMark/>
          </w:tcPr>
          <w:p w14:paraId="27582D1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CC6D33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2A1316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7</w:t>
            </w:r>
          </w:p>
        </w:tc>
        <w:tc>
          <w:tcPr>
            <w:tcW w:w="3559" w:type="pct"/>
            <w:shd w:val="clear" w:color="auto" w:fill="auto"/>
            <w:noWrap/>
            <w:vAlign w:val="center"/>
            <w:hideMark/>
          </w:tcPr>
          <w:p w14:paraId="2CF2240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 xml:space="preserve">Servicios por Certificaciones y Legalizaciones </w:t>
            </w:r>
          </w:p>
        </w:tc>
        <w:tc>
          <w:tcPr>
            <w:tcW w:w="875" w:type="pct"/>
            <w:shd w:val="clear" w:color="auto" w:fill="auto"/>
            <w:noWrap/>
            <w:vAlign w:val="bottom"/>
          </w:tcPr>
          <w:p w14:paraId="605BE226"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251,385.99 </w:t>
            </w:r>
          </w:p>
        </w:tc>
      </w:tr>
      <w:tr w:rsidR="007B1197" w:rsidRPr="00C870E5" w14:paraId="3CD2A90A" w14:textId="77777777" w:rsidTr="00A50233">
        <w:trPr>
          <w:trHeight w:val="480"/>
        </w:trPr>
        <w:tc>
          <w:tcPr>
            <w:tcW w:w="211" w:type="pct"/>
            <w:shd w:val="clear" w:color="auto" w:fill="auto"/>
            <w:noWrap/>
            <w:vAlign w:val="center"/>
            <w:hideMark/>
          </w:tcPr>
          <w:p w14:paraId="501A7EB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37CF92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C6FBEA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8</w:t>
            </w:r>
          </w:p>
        </w:tc>
        <w:tc>
          <w:tcPr>
            <w:tcW w:w="3559" w:type="pct"/>
            <w:shd w:val="clear" w:color="auto" w:fill="auto"/>
            <w:vAlign w:val="center"/>
            <w:hideMark/>
          </w:tcPr>
          <w:p w14:paraId="35F243A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Expedición de Licencias, Permisos, Autorizaciones y Servicios de Control Ambiental</w:t>
            </w:r>
          </w:p>
        </w:tc>
        <w:tc>
          <w:tcPr>
            <w:tcW w:w="875" w:type="pct"/>
            <w:shd w:val="clear" w:color="auto" w:fill="auto"/>
            <w:noWrap/>
            <w:vAlign w:val="bottom"/>
          </w:tcPr>
          <w:p w14:paraId="2A19DA26" w14:textId="77777777" w:rsidR="007B1197" w:rsidRPr="00C870E5" w:rsidRDefault="007B1197" w:rsidP="00A50233">
            <w:pPr>
              <w:spacing w:after="0" w:line="240" w:lineRule="auto"/>
              <w:jc w:val="right"/>
              <w:rPr>
                <w:rFonts w:ascii="Arial" w:hAnsi="Arial" w:cs="Arial"/>
                <w:color w:val="000000"/>
              </w:rPr>
            </w:pPr>
            <w:r w:rsidRPr="00C870E5">
              <w:rPr>
                <w:rFonts w:ascii="Arial" w:hAnsi="Arial" w:cs="Arial"/>
                <w:color w:val="000000"/>
              </w:rPr>
              <w:t xml:space="preserve">      255,065.66 </w:t>
            </w:r>
          </w:p>
        </w:tc>
      </w:tr>
      <w:tr w:rsidR="007B1197" w:rsidRPr="00C870E5" w14:paraId="51968723" w14:textId="77777777" w:rsidTr="00A50233">
        <w:trPr>
          <w:trHeight w:val="240"/>
        </w:trPr>
        <w:tc>
          <w:tcPr>
            <w:tcW w:w="211" w:type="pct"/>
            <w:shd w:val="clear" w:color="auto" w:fill="auto"/>
            <w:noWrap/>
            <w:vAlign w:val="center"/>
            <w:hideMark/>
          </w:tcPr>
          <w:p w14:paraId="78ABB82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EC5847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772" w:type="pct"/>
            <w:gridSpan w:val="2"/>
            <w:shd w:val="clear" w:color="auto" w:fill="auto"/>
            <w:vAlign w:val="center"/>
            <w:hideMark/>
          </w:tcPr>
          <w:p w14:paraId="2A78B03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Accesorios</w:t>
            </w:r>
          </w:p>
        </w:tc>
        <w:tc>
          <w:tcPr>
            <w:tcW w:w="875" w:type="pct"/>
            <w:shd w:val="clear" w:color="auto" w:fill="auto"/>
            <w:noWrap/>
            <w:vAlign w:val="center"/>
          </w:tcPr>
          <w:p w14:paraId="730CEAB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2,453.12</w:t>
            </w:r>
          </w:p>
        </w:tc>
      </w:tr>
      <w:tr w:rsidR="007B1197" w:rsidRPr="00C870E5" w14:paraId="27760F48" w14:textId="77777777" w:rsidTr="00A50233">
        <w:trPr>
          <w:trHeight w:val="240"/>
        </w:trPr>
        <w:tc>
          <w:tcPr>
            <w:tcW w:w="211" w:type="pct"/>
            <w:shd w:val="clear" w:color="auto" w:fill="auto"/>
            <w:noWrap/>
            <w:vAlign w:val="center"/>
            <w:hideMark/>
          </w:tcPr>
          <w:p w14:paraId="16CB3D55"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DFCA3C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02397C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6081A32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Recargos</w:t>
            </w:r>
          </w:p>
        </w:tc>
        <w:tc>
          <w:tcPr>
            <w:tcW w:w="875" w:type="pct"/>
            <w:shd w:val="clear" w:color="auto" w:fill="auto"/>
            <w:noWrap/>
            <w:vAlign w:val="center"/>
          </w:tcPr>
          <w:p w14:paraId="685BDE8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2,453.12</w:t>
            </w:r>
          </w:p>
        </w:tc>
      </w:tr>
      <w:tr w:rsidR="007B1197" w:rsidRPr="00C870E5" w14:paraId="54044457" w14:textId="77777777" w:rsidTr="00A50233">
        <w:trPr>
          <w:trHeight w:val="240"/>
        </w:trPr>
        <w:tc>
          <w:tcPr>
            <w:tcW w:w="211" w:type="pct"/>
            <w:shd w:val="clear" w:color="auto" w:fill="auto"/>
            <w:noWrap/>
            <w:vAlign w:val="center"/>
            <w:hideMark/>
          </w:tcPr>
          <w:p w14:paraId="7735163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AA3479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9</w:t>
            </w:r>
          </w:p>
        </w:tc>
        <w:tc>
          <w:tcPr>
            <w:tcW w:w="3772" w:type="pct"/>
            <w:gridSpan w:val="2"/>
            <w:shd w:val="clear" w:color="auto" w:fill="auto"/>
            <w:vAlign w:val="center"/>
            <w:hideMark/>
          </w:tcPr>
          <w:p w14:paraId="74FEBB2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Derechos no comprendidos en las fracciones de la Ley de Ingresos causadas en ejercicios fiscales anteriores pendientes de liquidación o pago</w:t>
            </w:r>
          </w:p>
        </w:tc>
        <w:tc>
          <w:tcPr>
            <w:tcW w:w="875" w:type="pct"/>
            <w:shd w:val="clear" w:color="auto" w:fill="auto"/>
            <w:noWrap/>
            <w:vAlign w:val="center"/>
            <w:hideMark/>
          </w:tcPr>
          <w:p w14:paraId="6B5FC48D"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D340F94" w14:textId="77777777" w:rsidTr="00A50233">
        <w:trPr>
          <w:trHeight w:val="240"/>
        </w:trPr>
        <w:tc>
          <w:tcPr>
            <w:tcW w:w="211" w:type="pct"/>
            <w:shd w:val="clear" w:color="auto" w:fill="auto"/>
            <w:noWrap/>
            <w:vAlign w:val="center"/>
            <w:hideMark/>
          </w:tcPr>
          <w:p w14:paraId="42BEA5D5"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6ECA94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0260A6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2E6967C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Derechos causados en ejercicios fiscales anteriores</w:t>
            </w:r>
          </w:p>
        </w:tc>
        <w:tc>
          <w:tcPr>
            <w:tcW w:w="875" w:type="pct"/>
            <w:shd w:val="clear" w:color="auto" w:fill="auto"/>
            <w:noWrap/>
            <w:vAlign w:val="center"/>
            <w:hideMark/>
          </w:tcPr>
          <w:p w14:paraId="1CBE579E"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E875381" w14:textId="77777777" w:rsidTr="00A50233">
        <w:trPr>
          <w:trHeight w:val="240"/>
        </w:trPr>
        <w:tc>
          <w:tcPr>
            <w:tcW w:w="211" w:type="pct"/>
            <w:shd w:val="clear" w:color="auto" w:fill="auto"/>
            <w:noWrap/>
            <w:vAlign w:val="center"/>
            <w:hideMark/>
          </w:tcPr>
          <w:p w14:paraId="61469008"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6B1078F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1FE8C4D"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4D5952B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76C63FB7" w14:textId="77777777" w:rsidR="007B1197" w:rsidRPr="00C870E5" w:rsidRDefault="007B1197" w:rsidP="00A50233">
            <w:pPr>
              <w:spacing w:after="0" w:line="240" w:lineRule="auto"/>
              <w:jc w:val="right"/>
              <w:rPr>
                <w:rFonts w:ascii="Arial" w:hAnsi="Arial" w:cs="Arial"/>
                <w:color w:val="000000" w:themeColor="text1"/>
                <w:lang w:eastAsia="es-MX"/>
              </w:rPr>
            </w:pPr>
          </w:p>
        </w:tc>
      </w:tr>
      <w:tr w:rsidR="007B1197" w:rsidRPr="00C870E5" w14:paraId="1BDF4DCC" w14:textId="77777777" w:rsidTr="00A50233">
        <w:trPr>
          <w:trHeight w:val="240"/>
        </w:trPr>
        <w:tc>
          <w:tcPr>
            <w:tcW w:w="211" w:type="pct"/>
            <w:shd w:val="clear" w:color="000000" w:fill="D8D8D8"/>
            <w:noWrap/>
            <w:vAlign w:val="center"/>
            <w:hideMark/>
          </w:tcPr>
          <w:p w14:paraId="189B57CE"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5</w:t>
            </w:r>
          </w:p>
        </w:tc>
        <w:tc>
          <w:tcPr>
            <w:tcW w:w="3914" w:type="pct"/>
            <w:gridSpan w:val="3"/>
            <w:shd w:val="clear" w:color="000000" w:fill="D8D8D8"/>
            <w:noWrap/>
            <w:vAlign w:val="center"/>
            <w:hideMark/>
          </w:tcPr>
          <w:p w14:paraId="1A842872"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Productos</w:t>
            </w:r>
          </w:p>
        </w:tc>
        <w:tc>
          <w:tcPr>
            <w:tcW w:w="875" w:type="pct"/>
            <w:shd w:val="clear" w:color="000000" w:fill="D8D8D8"/>
            <w:noWrap/>
            <w:vAlign w:val="center"/>
            <w:hideMark/>
          </w:tcPr>
          <w:p w14:paraId="5B105024" w14:textId="77777777" w:rsidR="007B1197" w:rsidRPr="00C870E5" w:rsidRDefault="007B1197" w:rsidP="00A50233">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0.00</w:t>
            </w:r>
          </w:p>
        </w:tc>
      </w:tr>
      <w:tr w:rsidR="007B1197" w:rsidRPr="00C870E5" w14:paraId="39C8ACF8" w14:textId="77777777" w:rsidTr="00A50233">
        <w:trPr>
          <w:trHeight w:val="240"/>
        </w:trPr>
        <w:tc>
          <w:tcPr>
            <w:tcW w:w="211" w:type="pct"/>
            <w:shd w:val="clear" w:color="auto" w:fill="auto"/>
            <w:noWrap/>
            <w:vAlign w:val="center"/>
            <w:hideMark/>
          </w:tcPr>
          <w:p w14:paraId="60B840F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7A1CE0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3569AB2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Productos de Tipo Corriente</w:t>
            </w:r>
          </w:p>
        </w:tc>
        <w:tc>
          <w:tcPr>
            <w:tcW w:w="875" w:type="pct"/>
            <w:shd w:val="clear" w:color="auto" w:fill="auto"/>
            <w:noWrap/>
            <w:vAlign w:val="center"/>
            <w:hideMark/>
          </w:tcPr>
          <w:p w14:paraId="31D7AB05"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518788F" w14:textId="77777777" w:rsidTr="00A50233">
        <w:trPr>
          <w:trHeight w:val="480"/>
        </w:trPr>
        <w:tc>
          <w:tcPr>
            <w:tcW w:w="211" w:type="pct"/>
            <w:shd w:val="clear" w:color="auto" w:fill="auto"/>
            <w:noWrap/>
            <w:vAlign w:val="center"/>
            <w:hideMark/>
          </w:tcPr>
          <w:p w14:paraId="62A06AE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F3109D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753374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vAlign w:val="center"/>
            <w:hideMark/>
          </w:tcPr>
          <w:p w14:paraId="2E7B6A4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Provenientes de la Venta o Arrendamiento de Lotes y Gavetas de los Panteones Municipales</w:t>
            </w:r>
          </w:p>
        </w:tc>
        <w:tc>
          <w:tcPr>
            <w:tcW w:w="875" w:type="pct"/>
            <w:shd w:val="clear" w:color="auto" w:fill="auto"/>
            <w:noWrap/>
            <w:vAlign w:val="center"/>
            <w:hideMark/>
          </w:tcPr>
          <w:p w14:paraId="4FA98321"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61269BBD" w14:textId="77777777" w:rsidTr="00A50233">
        <w:trPr>
          <w:trHeight w:val="480"/>
        </w:trPr>
        <w:tc>
          <w:tcPr>
            <w:tcW w:w="211" w:type="pct"/>
            <w:shd w:val="clear" w:color="auto" w:fill="auto"/>
            <w:noWrap/>
            <w:vAlign w:val="center"/>
            <w:hideMark/>
          </w:tcPr>
          <w:p w14:paraId="06D5CB3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2E09D9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E0BA48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vAlign w:val="center"/>
            <w:hideMark/>
          </w:tcPr>
          <w:p w14:paraId="6FB442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Provenientes del Arrendamiento de Locales Ubicados en los Mercados Municipales</w:t>
            </w:r>
          </w:p>
        </w:tc>
        <w:tc>
          <w:tcPr>
            <w:tcW w:w="875" w:type="pct"/>
            <w:shd w:val="clear" w:color="auto" w:fill="auto"/>
            <w:noWrap/>
            <w:vAlign w:val="center"/>
            <w:hideMark/>
          </w:tcPr>
          <w:p w14:paraId="7172EE23"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ADAB248" w14:textId="77777777" w:rsidTr="00A50233">
        <w:trPr>
          <w:trHeight w:val="240"/>
        </w:trPr>
        <w:tc>
          <w:tcPr>
            <w:tcW w:w="211" w:type="pct"/>
            <w:shd w:val="clear" w:color="auto" w:fill="auto"/>
            <w:noWrap/>
            <w:vAlign w:val="center"/>
            <w:hideMark/>
          </w:tcPr>
          <w:p w14:paraId="21319893"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6B6FCFF"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51481F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vAlign w:val="center"/>
            <w:hideMark/>
          </w:tcPr>
          <w:p w14:paraId="6ECA33C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Otros Productos</w:t>
            </w:r>
          </w:p>
        </w:tc>
        <w:tc>
          <w:tcPr>
            <w:tcW w:w="875" w:type="pct"/>
            <w:shd w:val="clear" w:color="auto" w:fill="auto"/>
            <w:noWrap/>
            <w:vAlign w:val="center"/>
            <w:hideMark/>
          </w:tcPr>
          <w:p w14:paraId="5E310D5E"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8629BB3" w14:textId="77777777" w:rsidTr="00A50233">
        <w:trPr>
          <w:trHeight w:val="240"/>
        </w:trPr>
        <w:tc>
          <w:tcPr>
            <w:tcW w:w="211" w:type="pct"/>
            <w:shd w:val="clear" w:color="auto" w:fill="auto"/>
            <w:noWrap/>
            <w:vAlign w:val="center"/>
            <w:hideMark/>
          </w:tcPr>
          <w:p w14:paraId="52F6338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A244EF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6DF609A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Productos de capital</w:t>
            </w:r>
          </w:p>
        </w:tc>
        <w:tc>
          <w:tcPr>
            <w:tcW w:w="875" w:type="pct"/>
            <w:shd w:val="clear" w:color="auto" w:fill="auto"/>
            <w:noWrap/>
            <w:vAlign w:val="center"/>
            <w:hideMark/>
          </w:tcPr>
          <w:p w14:paraId="12DE620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5EF595B" w14:textId="77777777" w:rsidTr="00A50233">
        <w:trPr>
          <w:trHeight w:val="240"/>
        </w:trPr>
        <w:tc>
          <w:tcPr>
            <w:tcW w:w="211" w:type="pct"/>
            <w:shd w:val="clear" w:color="auto" w:fill="auto"/>
            <w:noWrap/>
            <w:vAlign w:val="center"/>
            <w:hideMark/>
          </w:tcPr>
          <w:p w14:paraId="79FC0BF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56449A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36AE27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367FA62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Productos de capital</w:t>
            </w:r>
          </w:p>
        </w:tc>
        <w:tc>
          <w:tcPr>
            <w:tcW w:w="875" w:type="pct"/>
            <w:shd w:val="clear" w:color="auto" w:fill="auto"/>
            <w:noWrap/>
            <w:vAlign w:val="center"/>
            <w:hideMark/>
          </w:tcPr>
          <w:p w14:paraId="5A172B9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F1591F6" w14:textId="77777777" w:rsidTr="00A50233">
        <w:trPr>
          <w:trHeight w:val="240"/>
        </w:trPr>
        <w:tc>
          <w:tcPr>
            <w:tcW w:w="211" w:type="pct"/>
            <w:shd w:val="clear" w:color="auto" w:fill="auto"/>
            <w:noWrap/>
            <w:vAlign w:val="center"/>
            <w:hideMark/>
          </w:tcPr>
          <w:p w14:paraId="0A43BF52"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40F564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9</w:t>
            </w:r>
          </w:p>
        </w:tc>
        <w:tc>
          <w:tcPr>
            <w:tcW w:w="3772" w:type="pct"/>
            <w:gridSpan w:val="2"/>
            <w:shd w:val="clear" w:color="auto" w:fill="auto"/>
            <w:vAlign w:val="center"/>
            <w:hideMark/>
          </w:tcPr>
          <w:p w14:paraId="3B6E939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875" w:type="pct"/>
            <w:shd w:val="clear" w:color="auto" w:fill="auto"/>
            <w:noWrap/>
            <w:vAlign w:val="center"/>
            <w:hideMark/>
          </w:tcPr>
          <w:p w14:paraId="1C2052C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3837AA7" w14:textId="77777777" w:rsidTr="00A50233">
        <w:trPr>
          <w:trHeight w:val="303"/>
        </w:trPr>
        <w:tc>
          <w:tcPr>
            <w:tcW w:w="211" w:type="pct"/>
            <w:shd w:val="clear" w:color="auto" w:fill="auto"/>
            <w:noWrap/>
            <w:vAlign w:val="center"/>
            <w:hideMark/>
          </w:tcPr>
          <w:p w14:paraId="198D5E2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F61416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116DA5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vAlign w:val="center"/>
            <w:hideMark/>
          </w:tcPr>
          <w:p w14:paraId="54C3383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875" w:type="pct"/>
            <w:shd w:val="clear" w:color="auto" w:fill="auto"/>
            <w:noWrap/>
            <w:vAlign w:val="center"/>
            <w:hideMark/>
          </w:tcPr>
          <w:p w14:paraId="60504C14"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E62C719" w14:textId="77777777" w:rsidTr="00A50233">
        <w:trPr>
          <w:trHeight w:val="240"/>
        </w:trPr>
        <w:tc>
          <w:tcPr>
            <w:tcW w:w="211" w:type="pct"/>
            <w:shd w:val="clear" w:color="auto" w:fill="auto"/>
            <w:noWrap/>
            <w:vAlign w:val="center"/>
            <w:hideMark/>
          </w:tcPr>
          <w:p w14:paraId="660514E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6C0009F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88BCC2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0623083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08FE49D3" w14:textId="77777777" w:rsidR="007B1197" w:rsidRPr="00C870E5" w:rsidRDefault="007B1197" w:rsidP="00A50233">
            <w:pPr>
              <w:spacing w:after="0" w:line="240" w:lineRule="auto"/>
              <w:jc w:val="right"/>
              <w:rPr>
                <w:rFonts w:ascii="Arial" w:hAnsi="Arial" w:cs="Arial"/>
                <w:color w:val="000000" w:themeColor="text1"/>
                <w:lang w:eastAsia="es-MX"/>
              </w:rPr>
            </w:pPr>
          </w:p>
        </w:tc>
      </w:tr>
      <w:tr w:rsidR="007B1197" w:rsidRPr="00C870E5" w14:paraId="35C02EAD" w14:textId="77777777" w:rsidTr="00A50233">
        <w:trPr>
          <w:trHeight w:val="240"/>
        </w:trPr>
        <w:tc>
          <w:tcPr>
            <w:tcW w:w="211" w:type="pct"/>
            <w:shd w:val="clear" w:color="000000" w:fill="D8D8D8"/>
            <w:noWrap/>
            <w:vAlign w:val="center"/>
            <w:hideMark/>
          </w:tcPr>
          <w:p w14:paraId="4E7CBA56"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6</w:t>
            </w:r>
          </w:p>
        </w:tc>
        <w:tc>
          <w:tcPr>
            <w:tcW w:w="3914" w:type="pct"/>
            <w:gridSpan w:val="3"/>
            <w:shd w:val="clear" w:color="000000" w:fill="D8D8D8"/>
            <w:noWrap/>
            <w:vAlign w:val="center"/>
            <w:hideMark/>
          </w:tcPr>
          <w:p w14:paraId="22054E2F"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Aprovechamientos</w:t>
            </w:r>
          </w:p>
        </w:tc>
        <w:tc>
          <w:tcPr>
            <w:tcW w:w="875" w:type="pct"/>
            <w:shd w:val="clear" w:color="000000" w:fill="D8D8D8"/>
            <w:noWrap/>
            <w:vAlign w:val="center"/>
            <w:hideMark/>
          </w:tcPr>
          <w:p w14:paraId="40952BDA" w14:textId="77777777" w:rsidR="007B1197" w:rsidRPr="00C870E5" w:rsidRDefault="007B1197" w:rsidP="00A50233">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$1,459,270.45</w:t>
            </w:r>
          </w:p>
        </w:tc>
      </w:tr>
      <w:tr w:rsidR="007B1197" w:rsidRPr="00C870E5" w14:paraId="2A8B0A21" w14:textId="77777777" w:rsidTr="00A50233">
        <w:trPr>
          <w:trHeight w:val="240"/>
        </w:trPr>
        <w:tc>
          <w:tcPr>
            <w:tcW w:w="211" w:type="pct"/>
            <w:shd w:val="clear" w:color="auto" w:fill="auto"/>
            <w:noWrap/>
            <w:vAlign w:val="center"/>
            <w:hideMark/>
          </w:tcPr>
          <w:p w14:paraId="28CB6C9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F11396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72D4749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Aprovechamientos de Tipo Corriente</w:t>
            </w:r>
          </w:p>
        </w:tc>
        <w:tc>
          <w:tcPr>
            <w:tcW w:w="875" w:type="pct"/>
            <w:shd w:val="clear" w:color="auto" w:fill="auto"/>
            <w:noWrap/>
            <w:vAlign w:val="center"/>
            <w:hideMark/>
          </w:tcPr>
          <w:p w14:paraId="5B88CF71" w14:textId="77777777" w:rsidR="007B1197" w:rsidRPr="00213221" w:rsidRDefault="00213221" w:rsidP="00A50233">
            <w:pPr>
              <w:spacing w:after="0" w:line="240" w:lineRule="auto"/>
              <w:jc w:val="right"/>
              <w:rPr>
                <w:rFonts w:ascii="Arial" w:hAnsi="Arial" w:cs="Arial"/>
                <w:color w:val="000000" w:themeColor="text1"/>
                <w:lang w:eastAsia="es-MX"/>
              </w:rPr>
            </w:pPr>
            <w:r w:rsidRPr="00213221">
              <w:rPr>
                <w:rFonts w:ascii="Arial" w:hAnsi="Arial" w:cs="Arial"/>
                <w:bCs/>
                <w:color w:val="000000" w:themeColor="text1"/>
                <w:lang w:eastAsia="es-MX"/>
              </w:rPr>
              <w:t>1,459,270.45</w:t>
            </w:r>
          </w:p>
        </w:tc>
      </w:tr>
      <w:tr w:rsidR="007B1197" w:rsidRPr="00C870E5" w14:paraId="26EC5EBB" w14:textId="77777777" w:rsidTr="00A50233">
        <w:trPr>
          <w:trHeight w:val="240"/>
        </w:trPr>
        <w:tc>
          <w:tcPr>
            <w:tcW w:w="211" w:type="pct"/>
            <w:shd w:val="clear" w:color="auto" w:fill="auto"/>
            <w:noWrap/>
            <w:vAlign w:val="center"/>
            <w:hideMark/>
          </w:tcPr>
          <w:p w14:paraId="331052E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44A3E1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F3DCD9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010487F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por Transferencia</w:t>
            </w:r>
          </w:p>
        </w:tc>
        <w:tc>
          <w:tcPr>
            <w:tcW w:w="875" w:type="pct"/>
            <w:shd w:val="clear" w:color="auto" w:fill="auto"/>
            <w:noWrap/>
            <w:vAlign w:val="center"/>
            <w:hideMark/>
          </w:tcPr>
          <w:p w14:paraId="25E03F62"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F90090E" w14:textId="77777777" w:rsidTr="00A50233">
        <w:trPr>
          <w:trHeight w:val="240"/>
        </w:trPr>
        <w:tc>
          <w:tcPr>
            <w:tcW w:w="211" w:type="pct"/>
            <w:shd w:val="clear" w:color="auto" w:fill="auto"/>
            <w:noWrap/>
            <w:vAlign w:val="center"/>
            <w:hideMark/>
          </w:tcPr>
          <w:p w14:paraId="54FAFFE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C37A8C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E51CAE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62E1009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Derivados de Sanciones</w:t>
            </w:r>
          </w:p>
        </w:tc>
        <w:tc>
          <w:tcPr>
            <w:tcW w:w="875" w:type="pct"/>
            <w:shd w:val="clear" w:color="auto" w:fill="auto"/>
            <w:noWrap/>
            <w:hideMark/>
          </w:tcPr>
          <w:p w14:paraId="6CE16FEF"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1,348,904.94 </w:t>
            </w:r>
          </w:p>
        </w:tc>
      </w:tr>
      <w:tr w:rsidR="007B1197" w:rsidRPr="00C870E5" w14:paraId="51E65287" w14:textId="77777777" w:rsidTr="00A50233">
        <w:trPr>
          <w:trHeight w:val="240"/>
        </w:trPr>
        <w:tc>
          <w:tcPr>
            <w:tcW w:w="211" w:type="pct"/>
            <w:shd w:val="clear" w:color="auto" w:fill="auto"/>
            <w:noWrap/>
            <w:vAlign w:val="center"/>
            <w:hideMark/>
          </w:tcPr>
          <w:p w14:paraId="73B820D8"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9D0F89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0DE08C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559" w:type="pct"/>
            <w:shd w:val="clear" w:color="auto" w:fill="auto"/>
            <w:noWrap/>
            <w:vAlign w:val="center"/>
            <w:hideMark/>
          </w:tcPr>
          <w:p w14:paraId="4103BC9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Otros Aprovechamientos</w:t>
            </w:r>
          </w:p>
        </w:tc>
        <w:tc>
          <w:tcPr>
            <w:tcW w:w="875" w:type="pct"/>
            <w:shd w:val="clear" w:color="auto" w:fill="auto"/>
            <w:noWrap/>
            <w:hideMark/>
          </w:tcPr>
          <w:p w14:paraId="4766E830"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 xml:space="preserve"> 110,365.51 </w:t>
            </w:r>
          </w:p>
        </w:tc>
      </w:tr>
      <w:tr w:rsidR="007B1197" w:rsidRPr="00C870E5" w14:paraId="580E58A2" w14:textId="77777777" w:rsidTr="00A50233">
        <w:trPr>
          <w:trHeight w:val="240"/>
        </w:trPr>
        <w:tc>
          <w:tcPr>
            <w:tcW w:w="211" w:type="pct"/>
            <w:shd w:val="clear" w:color="auto" w:fill="auto"/>
            <w:noWrap/>
            <w:vAlign w:val="center"/>
            <w:hideMark/>
          </w:tcPr>
          <w:p w14:paraId="0BF8DDC3"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56037B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74631F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559" w:type="pct"/>
            <w:shd w:val="clear" w:color="auto" w:fill="auto"/>
            <w:noWrap/>
            <w:vAlign w:val="center"/>
            <w:hideMark/>
          </w:tcPr>
          <w:p w14:paraId="1AF772F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Aprovechamientos por Retenciones no Aplicadas</w:t>
            </w:r>
          </w:p>
        </w:tc>
        <w:tc>
          <w:tcPr>
            <w:tcW w:w="875" w:type="pct"/>
            <w:shd w:val="clear" w:color="auto" w:fill="auto"/>
            <w:noWrap/>
            <w:vAlign w:val="center"/>
            <w:hideMark/>
          </w:tcPr>
          <w:p w14:paraId="220294AC"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9382C42" w14:textId="77777777" w:rsidTr="00A50233">
        <w:trPr>
          <w:trHeight w:val="240"/>
        </w:trPr>
        <w:tc>
          <w:tcPr>
            <w:tcW w:w="211" w:type="pct"/>
            <w:shd w:val="clear" w:color="auto" w:fill="auto"/>
            <w:noWrap/>
            <w:vAlign w:val="center"/>
            <w:hideMark/>
          </w:tcPr>
          <w:p w14:paraId="396B2A0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F37121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EBE299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559" w:type="pct"/>
            <w:shd w:val="clear" w:color="auto" w:fill="auto"/>
            <w:noWrap/>
            <w:vAlign w:val="bottom"/>
            <w:hideMark/>
          </w:tcPr>
          <w:p w14:paraId="404E5DE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Devoluciones de impuestos estatales y/o federales</w:t>
            </w:r>
          </w:p>
        </w:tc>
        <w:tc>
          <w:tcPr>
            <w:tcW w:w="875" w:type="pct"/>
            <w:shd w:val="clear" w:color="auto" w:fill="auto"/>
            <w:noWrap/>
            <w:vAlign w:val="center"/>
            <w:hideMark/>
          </w:tcPr>
          <w:p w14:paraId="19750471"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16DBEDB" w14:textId="77777777" w:rsidTr="00A50233">
        <w:trPr>
          <w:trHeight w:val="240"/>
        </w:trPr>
        <w:tc>
          <w:tcPr>
            <w:tcW w:w="211" w:type="pct"/>
            <w:shd w:val="clear" w:color="auto" w:fill="auto"/>
            <w:noWrap/>
            <w:vAlign w:val="center"/>
            <w:hideMark/>
          </w:tcPr>
          <w:p w14:paraId="3B06A536"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8FCDC2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6796FF0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Aprovechamientos de capital</w:t>
            </w:r>
          </w:p>
        </w:tc>
        <w:tc>
          <w:tcPr>
            <w:tcW w:w="875" w:type="pct"/>
            <w:shd w:val="clear" w:color="auto" w:fill="auto"/>
            <w:noWrap/>
            <w:vAlign w:val="center"/>
            <w:hideMark/>
          </w:tcPr>
          <w:p w14:paraId="26C2FCEC" w14:textId="77777777" w:rsidR="007B1197" w:rsidRPr="00C870E5" w:rsidRDefault="007B1197" w:rsidP="00A50233">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3B647F3" w14:textId="77777777" w:rsidTr="00A50233">
        <w:trPr>
          <w:trHeight w:val="240"/>
        </w:trPr>
        <w:tc>
          <w:tcPr>
            <w:tcW w:w="211" w:type="pct"/>
            <w:shd w:val="clear" w:color="auto" w:fill="auto"/>
            <w:noWrap/>
            <w:vAlign w:val="center"/>
            <w:hideMark/>
          </w:tcPr>
          <w:p w14:paraId="0A3F983A"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4BF932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47E28B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6EC1E7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Aprovechamientos de capital</w:t>
            </w:r>
          </w:p>
        </w:tc>
        <w:tc>
          <w:tcPr>
            <w:tcW w:w="875" w:type="pct"/>
            <w:shd w:val="clear" w:color="auto" w:fill="auto"/>
            <w:noWrap/>
            <w:vAlign w:val="center"/>
            <w:hideMark/>
          </w:tcPr>
          <w:p w14:paraId="5B5980FD"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9B85085" w14:textId="77777777" w:rsidTr="00A50233">
        <w:trPr>
          <w:trHeight w:val="240"/>
        </w:trPr>
        <w:tc>
          <w:tcPr>
            <w:tcW w:w="211" w:type="pct"/>
            <w:shd w:val="clear" w:color="auto" w:fill="auto"/>
            <w:noWrap/>
            <w:vAlign w:val="center"/>
            <w:hideMark/>
          </w:tcPr>
          <w:p w14:paraId="52F2E72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B9BA88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9</w:t>
            </w:r>
          </w:p>
        </w:tc>
        <w:tc>
          <w:tcPr>
            <w:tcW w:w="3772" w:type="pct"/>
            <w:gridSpan w:val="2"/>
            <w:shd w:val="clear" w:color="auto" w:fill="auto"/>
            <w:vAlign w:val="center"/>
            <w:hideMark/>
          </w:tcPr>
          <w:p w14:paraId="2D9C19B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875" w:type="pct"/>
            <w:shd w:val="clear" w:color="auto" w:fill="auto"/>
            <w:noWrap/>
            <w:vAlign w:val="center"/>
            <w:hideMark/>
          </w:tcPr>
          <w:p w14:paraId="5892FB1C"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6795A7DE" w14:textId="77777777" w:rsidTr="00A50233">
        <w:trPr>
          <w:trHeight w:val="240"/>
        </w:trPr>
        <w:tc>
          <w:tcPr>
            <w:tcW w:w="211" w:type="pct"/>
            <w:shd w:val="clear" w:color="auto" w:fill="auto"/>
            <w:noWrap/>
            <w:vAlign w:val="center"/>
            <w:hideMark/>
          </w:tcPr>
          <w:p w14:paraId="4EF5AEA5"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239CFD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EE7A4D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57AC240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875" w:type="pct"/>
            <w:shd w:val="clear" w:color="auto" w:fill="auto"/>
            <w:noWrap/>
            <w:vAlign w:val="center"/>
            <w:hideMark/>
          </w:tcPr>
          <w:p w14:paraId="01EFCCEF"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50DA5DB" w14:textId="77777777" w:rsidTr="00A50233">
        <w:trPr>
          <w:trHeight w:val="240"/>
        </w:trPr>
        <w:tc>
          <w:tcPr>
            <w:tcW w:w="211" w:type="pct"/>
            <w:shd w:val="clear" w:color="auto" w:fill="auto"/>
            <w:noWrap/>
            <w:vAlign w:val="center"/>
            <w:hideMark/>
          </w:tcPr>
          <w:p w14:paraId="7355CE9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3DE3204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D5AA1F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2903FD2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1912E5FC" w14:textId="77777777" w:rsidR="007B1197" w:rsidRPr="00C870E5" w:rsidRDefault="007B1197" w:rsidP="00C870E5">
            <w:pPr>
              <w:spacing w:after="0" w:line="240" w:lineRule="auto"/>
              <w:jc w:val="both"/>
              <w:rPr>
                <w:rFonts w:ascii="Arial" w:hAnsi="Arial" w:cs="Arial"/>
                <w:color w:val="000000" w:themeColor="text1"/>
                <w:lang w:eastAsia="es-MX"/>
              </w:rPr>
            </w:pPr>
          </w:p>
        </w:tc>
      </w:tr>
      <w:tr w:rsidR="007B1197" w:rsidRPr="00C870E5" w14:paraId="129C7FE6" w14:textId="77777777" w:rsidTr="00A50233">
        <w:trPr>
          <w:trHeight w:val="240"/>
        </w:trPr>
        <w:tc>
          <w:tcPr>
            <w:tcW w:w="211" w:type="pct"/>
            <w:shd w:val="clear" w:color="000000" w:fill="D8D8D8"/>
            <w:noWrap/>
            <w:vAlign w:val="center"/>
            <w:hideMark/>
          </w:tcPr>
          <w:p w14:paraId="77A06399"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7</w:t>
            </w:r>
          </w:p>
        </w:tc>
        <w:tc>
          <w:tcPr>
            <w:tcW w:w="3914" w:type="pct"/>
            <w:gridSpan w:val="3"/>
            <w:shd w:val="clear" w:color="000000" w:fill="D8D8D8"/>
            <w:noWrap/>
            <w:vAlign w:val="center"/>
            <w:hideMark/>
          </w:tcPr>
          <w:p w14:paraId="5F19E8C1"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Ingresos por Ventas de Bienes y Servicios</w:t>
            </w:r>
          </w:p>
        </w:tc>
        <w:tc>
          <w:tcPr>
            <w:tcW w:w="875" w:type="pct"/>
            <w:shd w:val="clear" w:color="000000" w:fill="D8D8D8"/>
            <w:noWrap/>
            <w:vAlign w:val="center"/>
            <w:hideMark/>
          </w:tcPr>
          <w:p w14:paraId="00031DD7" w14:textId="77777777" w:rsidR="007B1197" w:rsidRPr="00C870E5" w:rsidRDefault="007B1197" w:rsidP="00DA2831">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0.00</w:t>
            </w:r>
          </w:p>
        </w:tc>
      </w:tr>
      <w:tr w:rsidR="007B1197" w:rsidRPr="00C870E5" w14:paraId="64E72371" w14:textId="77777777" w:rsidTr="00A50233">
        <w:trPr>
          <w:trHeight w:val="240"/>
        </w:trPr>
        <w:tc>
          <w:tcPr>
            <w:tcW w:w="211" w:type="pct"/>
            <w:shd w:val="clear" w:color="auto" w:fill="auto"/>
            <w:noWrap/>
            <w:vAlign w:val="center"/>
            <w:hideMark/>
          </w:tcPr>
          <w:p w14:paraId="18E3564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4719A2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7534914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por Ventas de Bienes y Servicios de Organismos Descentralizados</w:t>
            </w:r>
          </w:p>
        </w:tc>
        <w:tc>
          <w:tcPr>
            <w:tcW w:w="875" w:type="pct"/>
            <w:shd w:val="clear" w:color="auto" w:fill="auto"/>
            <w:noWrap/>
            <w:vAlign w:val="center"/>
            <w:hideMark/>
          </w:tcPr>
          <w:p w14:paraId="7CB5C8D9"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AB0ED43" w14:textId="77777777" w:rsidTr="00A50233">
        <w:trPr>
          <w:trHeight w:val="240"/>
        </w:trPr>
        <w:tc>
          <w:tcPr>
            <w:tcW w:w="211" w:type="pct"/>
            <w:shd w:val="clear" w:color="auto" w:fill="auto"/>
            <w:noWrap/>
            <w:vAlign w:val="center"/>
            <w:hideMark/>
          </w:tcPr>
          <w:p w14:paraId="12479493"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F1B7BC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C6974B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34AF530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por Ventas de Bienes y Servicios de Organismos Descentralizados</w:t>
            </w:r>
          </w:p>
        </w:tc>
        <w:tc>
          <w:tcPr>
            <w:tcW w:w="875" w:type="pct"/>
            <w:shd w:val="clear" w:color="auto" w:fill="auto"/>
            <w:noWrap/>
            <w:vAlign w:val="center"/>
            <w:hideMark/>
          </w:tcPr>
          <w:p w14:paraId="4510A5AE"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6918210C" w14:textId="77777777" w:rsidTr="00A50233">
        <w:trPr>
          <w:trHeight w:val="240"/>
        </w:trPr>
        <w:tc>
          <w:tcPr>
            <w:tcW w:w="211" w:type="pct"/>
            <w:shd w:val="clear" w:color="auto" w:fill="auto"/>
            <w:noWrap/>
            <w:vAlign w:val="center"/>
            <w:hideMark/>
          </w:tcPr>
          <w:p w14:paraId="608AF02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D2B75E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1756530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de operación de entidades paraestatales empresariales</w:t>
            </w:r>
          </w:p>
        </w:tc>
        <w:tc>
          <w:tcPr>
            <w:tcW w:w="875" w:type="pct"/>
            <w:shd w:val="clear" w:color="auto" w:fill="auto"/>
            <w:noWrap/>
            <w:vAlign w:val="center"/>
            <w:hideMark/>
          </w:tcPr>
          <w:p w14:paraId="65BB9A37"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4614DA2" w14:textId="77777777" w:rsidTr="00A50233">
        <w:trPr>
          <w:trHeight w:val="240"/>
        </w:trPr>
        <w:tc>
          <w:tcPr>
            <w:tcW w:w="211" w:type="pct"/>
            <w:shd w:val="clear" w:color="auto" w:fill="auto"/>
            <w:noWrap/>
            <w:vAlign w:val="center"/>
            <w:hideMark/>
          </w:tcPr>
          <w:p w14:paraId="5DB8A6D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FE686D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19D09B9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2EC9D8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de operación de entidades paraestatales empresariales</w:t>
            </w:r>
          </w:p>
        </w:tc>
        <w:tc>
          <w:tcPr>
            <w:tcW w:w="875" w:type="pct"/>
            <w:shd w:val="clear" w:color="auto" w:fill="auto"/>
            <w:noWrap/>
            <w:vAlign w:val="center"/>
            <w:hideMark/>
          </w:tcPr>
          <w:p w14:paraId="7A644969"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650D4A0" w14:textId="77777777" w:rsidTr="00A50233">
        <w:trPr>
          <w:trHeight w:val="240"/>
        </w:trPr>
        <w:tc>
          <w:tcPr>
            <w:tcW w:w="211" w:type="pct"/>
            <w:shd w:val="clear" w:color="auto" w:fill="auto"/>
            <w:noWrap/>
            <w:vAlign w:val="center"/>
            <w:hideMark/>
          </w:tcPr>
          <w:p w14:paraId="53EC2FDE"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6F546C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772" w:type="pct"/>
            <w:gridSpan w:val="2"/>
            <w:shd w:val="clear" w:color="auto" w:fill="auto"/>
            <w:vAlign w:val="center"/>
            <w:hideMark/>
          </w:tcPr>
          <w:p w14:paraId="2AA8B55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por ventas de bienes y servicios producidos en establecimientos del Gobierno Central</w:t>
            </w:r>
          </w:p>
        </w:tc>
        <w:tc>
          <w:tcPr>
            <w:tcW w:w="875" w:type="pct"/>
            <w:shd w:val="clear" w:color="auto" w:fill="auto"/>
            <w:noWrap/>
            <w:vAlign w:val="center"/>
            <w:hideMark/>
          </w:tcPr>
          <w:p w14:paraId="254229F8"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AD06519" w14:textId="77777777" w:rsidTr="00A50233">
        <w:trPr>
          <w:trHeight w:val="240"/>
        </w:trPr>
        <w:tc>
          <w:tcPr>
            <w:tcW w:w="211" w:type="pct"/>
            <w:shd w:val="clear" w:color="auto" w:fill="auto"/>
            <w:noWrap/>
            <w:vAlign w:val="center"/>
            <w:hideMark/>
          </w:tcPr>
          <w:p w14:paraId="15F9ED8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01ACB3C"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EF3793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2D7D0FB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Ingresos por ventas de bienes y servicios producidos en establecimientos del Gobierno Central</w:t>
            </w:r>
          </w:p>
        </w:tc>
        <w:tc>
          <w:tcPr>
            <w:tcW w:w="875" w:type="pct"/>
            <w:shd w:val="clear" w:color="auto" w:fill="auto"/>
            <w:noWrap/>
            <w:vAlign w:val="center"/>
            <w:hideMark/>
          </w:tcPr>
          <w:p w14:paraId="31D09AD3"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E53C394" w14:textId="77777777" w:rsidTr="00A50233">
        <w:trPr>
          <w:trHeight w:val="240"/>
        </w:trPr>
        <w:tc>
          <w:tcPr>
            <w:tcW w:w="211" w:type="pct"/>
            <w:shd w:val="clear" w:color="auto" w:fill="auto"/>
            <w:noWrap/>
            <w:vAlign w:val="center"/>
            <w:hideMark/>
          </w:tcPr>
          <w:p w14:paraId="17C33EC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384B67AD"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3FD5317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70D75EFF"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11644264" w14:textId="77777777" w:rsidR="007B1197" w:rsidRPr="00C870E5" w:rsidRDefault="007B1197" w:rsidP="00DA2831">
            <w:pPr>
              <w:spacing w:after="0" w:line="240" w:lineRule="auto"/>
              <w:jc w:val="right"/>
              <w:rPr>
                <w:rFonts w:ascii="Arial" w:hAnsi="Arial" w:cs="Arial"/>
                <w:color w:val="000000" w:themeColor="text1"/>
                <w:lang w:eastAsia="es-MX"/>
              </w:rPr>
            </w:pPr>
          </w:p>
        </w:tc>
      </w:tr>
      <w:tr w:rsidR="007B1197" w:rsidRPr="00C870E5" w14:paraId="14D818C3" w14:textId="77777777" w:rsidTr="00A50233">
        <w:trPr>
          <w:trHeight w:val="240"/>
        </w:trPr>
        <w:tc>
          <w:tcPr>
            <w:tcW w:w="211" w:type="pct"/>
            <w:shd w:val="clear" w:color="000000" w:fill="D8D8D8"/>
            <w:noWrap/>
            <w:vAlign w:val="center"/>
            <w:hideMark/>
          </w:tcPr>
          <w:p w14:paraId="7E82E904"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8</w:t>
            </w:r>
          </w:p>
        </w:tc>
        <w:tc>
          <w:tcPr>
            <w:tcW w:w="3914" w:type="pct"/>
            <w:gridSpan w:val="3"/>
            <w:shd w:val="clear" w:color="000000" w:fill="D8D8D8"/>
            <w:noWrap/>
            <w:vAlign w:val="center"/>
            <w:hideMark/>
          </w:tcPr>
          <w:p w14:paraId="7F324000"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Participaciones y Aportaciones</w:t>
            </w:r>
          </w:p>
        </w:tc>
        <w:tc>
          <w:tcPr>
            <w:tcW w:w="875" w:type="pct"/>
            <w:shd w:val="clear" w:color="000000" w:fill="D8D8D8"/>
            <w:noWrap/>
            <w:vAlign w:val="center"/>
            <w:hideMark/>
          </w:tcPr>
          <w:p w14:paraId="45CE4273" w14:textId="77777777" w:rsidR="007B1197" w:rsidRPr="00C870E5" w:rsidRDefault="007B1197" w:rsidP="00213221">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147,568,512.0</w:t>
            </w:r>
            <w:r w:rsidR="00213221">
              <w:rPr>
                <w:rFonts w:ascii="Arial" w:hAnsi="Arial" w:cs="Arial"/>
                <w:b/>
                <w:bCs/>
                <w:color w:val="000000" w:themeColor="text1"/>
                <w:lang w:eastAsia="es-MX"/>
              </w:rPr>
              <w:t>8</w:t>
            </w:r>
          </w:p>
        </w:tc>
      </w:tr>
      <w:tr w:rsidR="007B1197" w:rsidRPr="00C870E5" w14:paraId="10FA6055" w14:textId="77777777" w:rsidTr="00A50233">
        <w:trPr>
          <w:trHeight w:val="240"/>
        </w:trPr>
        <w:tc>
          <w:tcPr>
            <w:tcW w:w="211" w:type="pct"/>
            <w:shd w:val="clear" w:color="auto" w:fill="auto"/>
            <w:noWrap/>
            <w:vAlign w:val="center"/>
            <w:hideMark/>
          </w:tcPr>
          <w:p w14:paraId="413AA24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170EC98"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6431326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Participaciones</w:t>
            </w:r>
          </w:p>
        </w:tc>
        <w:tc>
          <w:tcPr>
            <w:tcW w:w="875" w:type="pct"/>
            <w:shd w:val="clear" w:color="auto" w:fill="auto"/>
            <w:noWrap/>
            <w:vAlign w:val="center"/>
            <w:hideMark/>
          </w:tcPr>
          <w:p w14:paraId="4E6843B5"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92,346,277.45</w:t>
            </w:r>
          </w:p>
        </w:tc>
      </w:tr>
      <w:tr w:rsidR="007B1197" w:rsidRPr="00C870E5" w14:paraId="2F101779" w14:textId="77777777" w:rsidTr="00A50233">
        <w:trPr>
          <w:trHeight w:val="240"/>
        </w:trPr>
        <w:tc>
          <w:tcPr>
            <w:tcW w:w="211" w:type="pct"/>
            <w:shd w:val="clear" w:color="auto" w:fill="auto"/>
            <w:noWrap/>
            <w:vAlign w:val="center"/>
            <w:hideMark/>
          </w:tcPr>
          <w:p w14:paraId="704E4DB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708E943"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BE9593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4210CE2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ISR Participable</w:t>
            </w:r>
          </w:p>
        </w:tc>
        <w:tc>
          <w:tcPr>
            <w:tcW w:w="875" w:type="pct"/>
            <w:shd w:val="clear" w:color="auto" w:fill="auto"/>
            <w:noWrap/>
            <w:vAlign w:val="center"/>
            <w:hideMark/>
          </w:tcPr>
          <w:p w14:paraId="19C17E1E"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4,322,163.70</w:t>
            </w:r>
          </w:p>
        </w:tc>
      </w:tr>
      <w:tr w:rsidR="007B1197" w:rsidRPr="00C870E5" w14:paraId="4EB3C9CB" w14:textId="77777777" w:rsidTr="00A50233">
        <w:trPr>
          <w:trHeight w:val="240"/>
        </w:trPr>
        <w:tc>
          <w:tcPr>
            <w:tcW w:w="211" w:type="pct"/>
            <w:shd w:val="clear" w:color="auto" w:fill="auto"/>
            <w:noWrap/>
            <w:vAlign w:val="center"/>
            <w:hideMark/>
          </w:tcPr>
          <w:p w14:paraId="176136E1"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78318E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B5E199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7409D73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Otras Participaciones</w:t>
            </w:r>
          </w:p>
        </w:tc>
        <w:tc>
          <w:tcPr>
            <w:tcW w:w="875" w:type="pct"/>
            <w:shd w:val="clear" w:color="auto" w:fill="auto"/>
            <w:noWrap/>
            <w:vAlign w:val="center"/>
            <w:hideMark/>
          </w:tcPr>
          <w:p w14:paraId="3891DC0E"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88,024,113.75</w:t>
            </w:r>
          </w:p>
        </w:tc>
      </w:tr>
      <w:tr w:rsidR="007B1197" w:rsidRPr="00C870E5" w14:paraId="4307AECC" w14:textId="77777777" w:rsidTr="00A50233">
        <w:trPr>
          <w:trHeight w:val="240"/>
        </w:trPr>
        <w:tc>
          <w:tcPr>
            <w:tcW w:w="211" w:type="pct"/>
            <w:shd w:val="clear" w:color="auto" w:fill="auto"/>
            <w:noWrap/>
            <w:vAlign w:val="center"/>
            <w:hideMark/>
          </w:tcPr>
          <w:p w14:paraId="6251603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6E5E8C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1D20650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Aportaciones</w:t>
            </w:r>
          </w:p>
        </w:tc>
        <w:tc>
          <w:tcPr>
            <w:tcW w:w="875" w:type="pct"/>
            <w:shd w:val="clear" w:color="auto" w:fill="auto"/>
            <w:noWrap/>
            <w:vAlign w:val="center"/>
            <w:hideMark/>
          </w:tcPr>
          <w:p w14:paraId="7ED16B20"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45,980,725.18</w:t>
            </w:r>
          </w:p>
        </w:tc>
      </w:tr>
      <w:tr w:rsidR="007B1197" w:rsidRPr="00C870E5" w14:paraId="1DCEBF36" w14:textId="77777777" w:rsidTr="00A50233">
        <w:trPr>
          <w:trHeight w:val="240"/>
        </w:trPr>
        <w:tc>
          <w:tcPr>
            <w:tcW w:w="211" w:type="pct"/>
            <w:shd w:val="clear" w:color="auto" w:fill="auto"/>
            <w:noWrap/>
            <w:vAlign w:val="center"/>
            <w:hideMark/>
          </w:tcPr>
          <w:p w14:paraId="18C9B1D6"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CB81D8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E51CC7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731EA85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FISM</w:t>
            </w:r>
          </w:p>
        </w:tc>
        <w:tc>
          <w:tcPr>
            <w:tcW w:w="875" w:type="pct"/>
            <w:shd w:val="clear" w:color="auto" w:fill="auto"/>
            <w:noWrap/>
            <w:vAlign w:val="center"/>
            <w:hideMark/>
          </w:tcPr>
          <w:p w14:paraId="7A2CA54F"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7,111,241.09</w:t>
            </w:r>
          </w:p>
        </w:tc>
      </w:tr>
      <w:tr w:rsidR="007B1197" w:rsidRPr="00C870E5" w14:paraId="09726ECC" w14:textId="77777777" w:rsidTr="00A50233">
        <w:trPr>
          <w:trHeight w:val="240"/>
        </w:trPr>
        <w:tc>
          <w:tcPr>
            <w:tcW w:w="211" w:type="pct"/>
            <w:shd w:val="clear" w:color="auto" w:fill="auto"/>
            <w:noWrap/>
            <w:vAlign w:val="center"/>
            <w:hideMark/>
          </w:tcPr>
          <w:p w14:paraId="1F8A49A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738F0CD"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7E7AAD7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435E2CB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FORTAMUN</w:t>
            </w:r>
          </w:p>
        </w:tc>
        <w:tc>
          <w:tcPr>
            <w:tcW w:w="875" w:type="pct"/>
            <w:shd w:val="clear" w:color="auto" w:fill="auto"/>
            <w:noWrap/>
            <w:vAlign w:val="center"/>
            <w:hideMark/>
          </w:tcPr>
          <w:p w14:paraId="0EE53016"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38,869,484.09</w:t>
            </w:r>
          </w:p>
        </w:tc>
      </w:tr>
      <w:tr w:rsidR="007B1197" w:rsidRPr="00C870E5" w14:paraId="5620ECF0" w14:textId="77777777" w:rsidTr="00A50233">
        <w:trPr>
          <w:trHeight w:val="240"/>
        </w:trPr>
        <w:tc>
          <w:tcPr>
            <w:tcW w:w="211" w:type="pct"/>
            <w:shd w:val="clear" w:color="auto" w:fill="auto"/>
            <w:noWrap/>
            <w:vAlign w:val="center"/>
            <w:hideMark/>
          </w:tcPr>
          <w:p w14:paraId="0611416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F07F113"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772" w:type="pct"/>
            <w:gridSpan w:val="2"/>
            <w:shd w:val="clear" w:color="auto" w:fill="auto"/>
            <w:noWrap/>
            <w:vAlign w:val="center"/>
            <w:hideMark/>
          </w:tcPr>
          <w:p w14:paraId="4EB8571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Convenios</w:t>
            </w:r>
          </w:p>
        </w:tc>
        <w:tc>
          <w:tcPr>
            <w:tcW w:w="875" w:type="pct"/>
            <w:shd w:val="clear" w:color="auto" w:fill="auto"/>
            <w:noWrap/>
            <w:vAlign w:val="center"/>
            <w:hideMark/>
          </w:tcPr>
          <w:p w14:paraId="10F30559"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9,241,509.45</w:t>
            </w:r>
          </w:p>
        </w:tc>
      </w:tr>
      <w:tr w:rsidR="007B1197" w:rsidRPr="00C870E5" w14:paraId="41F93BD7" w14:textId="77777777" w:rsidTr="00A50233">
        <w:trPr>
          <w:trHeight w:val="240"/>
        </w:trPr>
        <w:tc>
          <w:tcPr>
            <w:tcW w:w="211" w:type="pct"/>
            <w:shd w:val="clear" w:color="auto" w:fill="auto"/>
            <w:noWrap/>
            <w:vAlign w:val="center"/>
            <w:hideMark/>
          </w:tcPr>
          <w:p w14:paraId="482EA993"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412C45F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A840AB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69BD1F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Convenios</w:t>
            </w:r>
          </w:p>
        </w:tc>
        <w:tc>
          <w:tcPr>
            <w:tcW w:w="875" w:type="pct"/>
            <w:shd w:val="clear" w:color="auto" w:fill="auto"/>
            <w:noWrap/>
            <w:vAlign w:val="center"/>
            <w:hideMark/>
          </w:tcPr>
          <w:p w14:paraId="72D3C9FF"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9,241,509.45</w:t>
            </w:r>
          </w:p>
        </w:tc>
      </w:tr>
      <w:tr w:rsidR="007B1197" w:rsidRPr="00C870E5" w14:paraId="3F283D0A" w14:textId="77777777" w:rsidTr="00A50233">
        <w:trPr>
          <w:trHeight w:val="233"/>
        </w:trPr>
        <w:tc>
          <w:tcPr>
            <w:tcW w:w="211" w:type="pct"/>
            <w:shd w:val="clear" w:color="auto" w:fill="auto"/>
            <w:noWrap/>
            <w:vAlign w:val="center"/>
            <w:hideMark/>
          </w:tcPr>
          <w:p w14:paraId="117978D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7C1E238D"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B46C8B1"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558DFA8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42CFF64A" w14:textId="77777777" w:rsidR="007B1197" w:rsidRPr="00C870E5" w:rsidRDefault="007B1197" w:rsidP="00DA2831">
            <w:pPr>
              <w:spacing w:after="0" w:line="240" w:lineRule="auto"/>
              <w:jc w:val="right"/>
              <w:rPr>
                <w:rFonts w:ascii="Arial" w:hAnsi="Arial" w:cs="Arial"/>
                <w:color w:val="000000" w:themeColor="text1"/>
                <w:lang w:eastAsia="es-MX"/>
              </w:rPr>
            </w:pPr>
          </w:p>
        </w:tc>
      </w:tr>
      <w:tr w:rsidR="007B1197" w:rsidRPr="00C870E5" w14:paraId="574277A6" w14:textId="77777777" w:rsidTr="00A50233">
        <w:trPr>
          <w:trHeight w:val="240"/>
        </w:trPr>
        <w:tc>
          <w:tcPr>
            <w:tcW w:w="211" w:type="pct"/>
            <w:shd w:val="clear" w:color="000000" w:fill="D8D8D8"/>
            <w:noWrap/>
            <w:vAlign w:val="center"/>
            <w:hideMark/>
          </w:tcPr>
          <w:p w14:paraId="05BA7F67"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9</w:t>
            </w:r>
          </w:p>
        </w:tc>
        <w:tc>
          <w:tcPr>
            <w:tcW w:w="3914" w:type="pct"/>
            <w:gridSpan w:val="3"/>
            <w:shd w:val="clear" w:color="000000" w:fill="D8D8D8"/>
            <w:noWrap/>
            <w:vAlign w:val="center"/>
            <w:hideMark/>
          </w:tcPr>
          <w:p w14:paraId="5EB652EE"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Transferencias, Asignaciones, Subsidios y Otras Ayudas</w:t>
            </w:r>
          </w:p>
        </w:tc>
        <w:tc>
          <w:tcPr>
            <w:tcW w:w="875" w:type="pct"/>
            <w:shd w:val="clear" w:color="000000" w:fill="D8D8D8"/>
            <w:noWrap/>
            <w:vAlign w:val="center"/>
            <w:hideMark/>
          </w:tcPr>
          <w:p w14:paraId="13985D5D" w14:textId="77777777" w:rsidR="007B1197" w:rsidRPr="00C870E5" w:rsidRDefault="007B1197" w:rsidP="00DA2831">
            <w:pPr>
              <w:spacing w:after="0" w:line="240" w:lineRule="auto"/>
              <w:jc w:val="right"/>
              <w:rPr>
                <w:rFonts w:ascii="Arial" w:hAnsi="Arial" w:cs="Arial"/>
                <w:b/>
                <w:bCs/>
                <w:color w:val="000000" w:themeColor="text1"/>
                <w:lang w:eastAsia="es-MX"/>
              </w:rPr>
            </w:pPr>
            <w:r w:rsidRPr="00C870E5">
              <w:rPr>
                <w:rFonts w:ascii="Arial" w:hAnsi="Arial" w:cs="Arial"/>
                <w:b/>
                <w:bCs/>
                <w:color w:val="000000" w:themeColor="text1"/>
                <w:lang w:eastAsia="es-MX"/>
              </w:rPr>
              <w:t>$14,830,845.46</w:t>
            </w:r>
          </w:p>
        </w:tc>
      </w:tr>
      <w:tr w:rsidR="007B1197" w:rsidRPr="00C870E5" w14:paraId="029D1CD1" w14:textId="77777777" w:rsidTr="00A50233">
        <w:trPr>
          <w:trHeight w:val="240"/>
        </w:trPr>
        <w:tc>
          <w:tcPr>
            <w:tcW w:w="211" w:type="pct"/>
            <w:shd w:val="clear" w:color="auto" w:fill="auto"/>
            <w:noWrap/>
            <w:vAlign w:val="center"/>
            <w:hideMark/>
          </w:tcPr>
          <w:p w14:paraId="2BF5045B"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1B4E3D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43964FB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Transferencias Internas y Asignaciones al Sector Público</w:t>
            </w:r>
          </w:p>
        </w:tc>
        <w:tc>
          <w:tcPr>
            <w:tcW w:w="875" w:type="pct"/>
            <w:shd w:val="clear" w:color="auto" w:fill="auto"/>
            <w:noWrap/>
            <w:vAlign w:val="center"/>
            <w:hideMark/>
          </w:tcPr>
          <w:p w14:paraId="787D867B"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4D11E32" w14:textId="77777777" w:rsidTr="00A50233">
        <w:trPr>
          <w:trHeight w:val="240"/>
        </w:trPr>
        <w:tc>
          <w:tcPr>
            <w:tcW w:w="211" w:type="pct"/>
            <w:shd w:val="clear" w:color="auto" w:fill="auto"/>
            <w:noWrap/>
            <w:vAlign w:val="center"/>
            <w:hideMark/>
          </w:tcPr>
          <w:p w14:paraId="6067226A"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6FA027F4"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E29BE9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52827A5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Transferencias Internas y Asignaciones al Sector Público</w:t>
            </w:r>
          </w:p>
        </w:tc>
        <w:tc>
          <w:tcPr>
            <w:tcW w:w="875" w:type="pct"/>
            <w:shd w:val="clear" w:color="auto" w:fill="auto"/>
            <w:noWrap/>
            <w:vAlign w:val="center"/>
            <w:hideMark/>
          </w:tcPr>
          <w:p w14:paraId="729CCF7F"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0A6AC8C" w14:textId="77777777" w:rsidTr="00A50233">
        <w:trPr>
          <w:trHeight w:val="240"/>
        </w:trPr>
        <w:tc>
          <w:tcPr>
            <w:tcW w:w="211" w:type="pct"/>
            <w:shd w:val="clear" w:color="auto" w:fill="auto"/>
            <w:noWrap/>
            <w:vAlign w:val="center"/>
            <w:hideMark/>
          </w:tcPr>
          <w:p w14:paraId="65801CB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EDB3774"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3AEB513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Transferencias al Resto del Sector Público</w:t>
            </w:r>
          </w:p>
        </w:tc>
        <w:tc>
          <w:tcPr>
            <w:tcW w:w="875" w:type="pct"/>
            <w:shd w:val="clear" w:color="auto" w:fill="auto"/>
            <w:noWrap/>
            <w:vAlign w:val="center"/>
            <w:hideMark/>
          </w:tcPr>
          <w:p w14:paraId="70971FAA"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613,138.61</w:t>
            </w:r>
          </w:p>
        </w:tc>
      </w:tr>
      <w:tr w:rsidR="007B1197" w:rsidRPr="00C870E5" w14:paraId="1551D1D1" w14:textId="77777777" w:rsidTr="00A50233">
        <w:trPr>
          <w:trHeight w:val="240"/>
        </w:trPr>
        <w:tc>
          <w:tcPr>
            <w:tcW w:w="211" w:type="pct"/>
            <w:shd w:val="clear" w:color="auto" w:fill="auto"/>
            <w:noWrap/>
            <w:vAlign w:val="center"/>
            <w:hideMark/>
          </w:tcPr>
          <w:p w14:paraId="4536775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58DF20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18B5FD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AE9B99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Transferencias Otorgadas al Municipio</w:t>
            </w:r>
          </w:p>
        </w:tc>
        <w:tc>
          <w:tcPr>
            <w:tcW w:w="875" w:type="pct"/>
            <w:shd w:val="clear" w:color="auto" w:fill="auto"/>
            <w:noWrap/>
            <w:vAlign w:val="center"/>
            <w:hideMark/>
          </w:tcPr>
          <w:p w14:paraId="1382A071"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613,138.61</w:t>
            </w:r>
          </w:p>
        </w:tc>
      </w:tr>
      <w:tr w:rsidR="007B1197" w:rsidRPr="00C870E5" w14:paraId="436DEACA" w14:textId="77777777" w:rsidTr="00A50233">
        <w:trPr>
          <w:trHeight w:val="240"/>
        </w:trPr>
        <w:tc>
          <w:tcPr>
            <w:tcW w:w="211" w:type="pct"/>
            <w:shd w:val="clear" w:color="auto" w:fill="auto"/>
            <w:noWrap/>
            <w:vAlign w:val="center"/>
            <w:hideMark/>
          </w:tcPr>
          <w:p w14:paraId="7EEAEC5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579559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3</w:t>
            </w:r>
          </w:p>
        </w:tc>
        <w:tc>
          <w:tcPr>
            <w:tcW w:w="3772" w:type="pct"/>
            <w:gridSpan w:val="2"/>
            <w:shd w:val="clear" w:color="auto" w:fill="auto"/>
            <w:noWrap/>
            <w:vAlign w:val="center"/>
            <w:hideMark/>
          </w:tcPr>
          <w:p w14:paraId="6AD469A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Subsidios y Subvenciones</w:t>
            </w:r>
          </w:p>
        </w:tc>
        <w:tc>
          <w:tcPr>
            <w:tcW w:w="875" w:type="pct"/>
            <w:shd w:val="clear" w:color="auto" w:fill="auto"/>
            <w:noWrap/>
            <w:vAlign w:val="center"/>
            <w:hideMark/>
          </w:tcPr>
          <w:p w14:paraId="71E6EF0E"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14,217,706.85</w:t>
            </w:r>
          </w:p>
        </w:tc>
      </w:tr>
      <w:tr w:rsidR="007B1197" w:rsidRPr="00C870E5" w14:paraId="7D62DB6F" w14:textId="77777777" w:rsidTr="00A50233">
        <w:trPr>
          <w:trHeight w:val="240"/>
        </w:trPr>
        <w:tc>
          <w:tcPr>
            <w:tcW w:w="211" w:type="pct"/>
            <w:shd w:val="clear" w:color="auto" w:fill="auto"/>
            <w:noWrap/>
            <w:vAlign w:val="center"/>
            <w:hideMark/>
          </w:tcPr>
          <w:p w14:paraId="6AD5273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E4E4F09"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6D3ACF0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042539AE"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Otros Subsidios Federales</w:t>
            </w:r>
          </w:p>
        </w:tc>
        <w:tc>
          <w:tcPr>
            <w:tcW w:w="875" w:type="pct"/>
            <w:shd w:val="clear" w:color="auto" w:fill="auto"/>
            <w:noWrap/>
            <w:vAlign w:val="center"/>
            <w:hideMark/>
          </w:tcPr>
          <w:p w14:paraId="23227EB0"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14,217,706.85</w:t>
            </w:r>
          </w:p>
        </w:tc>
      </w:tr>
      <w:tr w:rsidR="007B1197" w:rsidRPr="00C870E5" w14:paraId="29037F23" w14:textId="77777777" w:rsidTr="00A50233">
        <w:trPr>
          <w:trHeight w:val="240"/>
        </w:trPr>
        <w:tc>
          <w:tcPr>
            <w:tcW w:w="211" w:type="pct"/>
            <w:shd w:val="clear" w:color="auto" w:fill="auto"/>
            <w:noWrap/>
            <w:vAlign w:val="center"/>
            <w:hideMark/>
          </w:tcPr>
          <w:p w14:paraId="548925B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C77AE3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0663A005"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559" w:type="pct"/>
            <w:shd w:val="clear" w:color="auto" w:fill="auto"/>
            <w:noWrap/>
            <w:vAlign w:val="center"/>
            <w:hideMark/>
          </w:tcPr>
          <w:p w14:paraId="36FE9517"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FORTASEG</w:t>
            </w:r>
          </w:p>
        </w:tc>
        <w:tc>
          <w:tcPr>
            <w:tcW w:w="875" w:type="pct"/>
            <w:shd w:val="clear" w:color="auto" w:fill="auto"/>
            <w:noWrap/>
            <w:vAlign w:val="center"/>
            <w:hideMark/>
          </w:tcPr>
          <w:p w14:paraId="5FAA72D0"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1E3E9DB7" w14:textId="77777777" w:rsidTr="00A50233">
        <w:trPr>
          <w:trHeight w:val="240"/>
        </w:trPr>
        <w:tc>
          <w:tcPr>
            <w:tcW w:w="211" w:type="pct"/>
            <w:shd w:val="clear" w:color="auto" w:fill="auto"/>
            <w:noWrap/>
            <w:vAlign w:val="center"/>
            <w:hideMark/>
          </w:tcPr>
          <w:p w14:paraId="063138E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2961ECC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4</w:t>
            </w:r>
          </w:p>
        </w:tc>
        <w:tc>
          <w:tcPr>
            <w:tcW w:w="3772" w:type="pct"/>
            <w:gridSpan w:val="2"/>
            <w:shd w:val="clear" w:color="auto" w:fill="auto"/>
            <w:noWrap/>
            <w:vAlign w:val="center"/>
            <w:hideMark/>
          </w:tcPr>
          <w:p w14:paraId="2CC5AB32"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Ayudas sociales</w:t>
            </w:r>
          </w:p>
        </w:tc>
        <w:tc>
          <w:tcPr>
            <w:tcW w:w="875" w:type="pct"/>
            <w:shd w:val="clear" w:color="auto" w:fill="auto"/>
            <w:noWrap/>
            <w:vAlign w:val="center"/>
            <w:hideMark/>
          </w:tcPr>
          <w:p w14:paraId="36455E47"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4A756F1" w14:textId="77777777" w:rsidTr="00A50233">
        <w:trPr>
          <w:trHeight w:val="240"/>
        </w:trPr>
        <w:tc>
          <w:tcPr>
            <w:tcW w:w="211" w:type="pct"/>
            <w:shd w:val="clear" w:color="auto" w:fill="auto"/>
            <w:noWrap/>
            <w:vAlign w:val="center"/>
            <w:hideMark/>
          </w:tcPr>
          <w:p w14:paraId="633539BD"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0BF4F3B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4F363DB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6EEB9DC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Donativos</w:t>
            </w:r>
          </w:p>
        </w:tc>
        <w:tc>
          <w:tcPr>
            <w:tcW w:w="875" w:type="pct"/>
            <w:shd w:val="clear" w:color="auto" w:fill="auto"/>
            <w:noWrap/>
            <w:vAlign w:val="center"/>
            <w:hideMark/>
          </w:tcPr>
          <w:p w14:paraId="6011C45F"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0D1DCA9C" w14:textId="77777777" w:rsidTr="00A50233">
        <w:trPr>
          <w:trHeight w:val="240"/>
        </w:trPr>
        <w:tc>
          <w:tcPr>
            <w:tcW w:w="211" w:type="pct"/>
            <w:shd w:val="clear" w:color="auto" w:fill="auto"/>
            <w:noWrap/>
            <w:vAlign w:val="center"/>
            <w:hideMark/>
          </w:tcPr>
          <w:p w14:paraId="42BF1AA4"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86DDD2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5</w:t>
            </w:r>
          </w:p>
        </w:tc>
        <w:tc>
          <w:tcPr>
            <w:tcW w:w="3772" w:type="pct"/>
            <w:gridSpan w:val="2"/>
            <w:shd w:val="clear" w:color="auto" w:fill="auto"/>
            <w:noWrap/>
            <w:vAlign w:val="center"/>
            <w:hideMark/>
          </w:tcPr>
          <w:p w14:paraId="69CAA16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Pensiones y Jubilaciones</w:t>
            </w:r>
          </w:p>
        </w:tc>
        <w:tc>
          <w:tcPr>
            <w:tcW w:w="875" w:type="pct"/>
            <w:shd w:val="clear" w:color="auto" w:fill="auto"/>
            <w:noWrap/>
            <w:vAlign w:val="center"/>
            <w:hideMark/>
          </w:tcPr>
          <w:p w14:paraId="1D9F8E2B"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4182FDBC" w14:textId="77777777" w:rsidTr="00A50233">
        <w:trPr>
          <w:trHeight w:val="240"/>
        </w:trPr>
        <w:tc>
          <w:tcPr>
            <w:tcW w:w="211" w:type="pct"/>
            <w:shd w:val="clear" w:color="auto" w:fill="auto"/>
            <w:noWrap/>
            <w:vAlign w:val="center"/>
            <w:hideMark/>
          </w:tcPr>
          <w:p w14:paraId="4AF284FC"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4E487DE"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E3D450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6F8F427D"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Pensiones y Jubilaciones</w:t>
            </w:r>
          </w:p>
        </w:tc>
        <w:tc>
          <w:tcPr>
            <w:tcW w:w="875" w:type="pct"/>
            <w:shd w:val="clear" w:color="auto" w:fill="auto"/>
            <w:noWrap/>
            <w:vAlign w:val="center"/>
            <w:hideMark/>
          </w:tcPr>
          <w:p w14:paraId="65F6A0C8"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2AEEAC4A" w14:textId="77777777" w:rsidTr="00A50233">
        <w:trPr>
          <w:trHeight w:val="240"/>
        </w:trPr>
        <w:tc>
          <w:tcPr>
            <w:tcW w:w="211" w:type="pct"/>
            <w:shd w:val="clear" w:color="auto" w:fill="auto"/>
            <w:noWrap/>
            <w:vAlign w:val="center"/>
            <w:hideMark/>
          </w:tcPr>
          <w:p w14:paraId="594CF06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77AFC12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6</w:t>
            </w:r>
          </w:p>
        </w:tc>
        <w:tc>
          <w:tcPr>
            <w:tcW w:w="3772" w:type="pct"/>
            <w:gridSpan w:val="2"/>
            <w:shd w:val="clear" w:color="auto" w:fill="auto"/>
            <w:noWrap/>
            <w:vAlign w:val="center"/>
            <w:hideMark/>
          </w:tcPr>
          <w:p w14:paraId="2C932E7F"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Transferencias a Fideicomisos, mandatos y análogos</w:t>
            </w:r>
          </w:p>
        </w:tc>
        <w:tc>
          <w:tcPr>
            <w:tcW w:w="875" w:type="pct"/>
            <w:shd w:val="clear" w:color="auto" w:fill="auto"/>
            <w:noWrap/>
            <w:vAlign w:val="center"/>
            <w:hideMark/>
          </w:tcPr>
          <w:p w14:paraId="256B92E2"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67FDC25" w14:textId="77777777" w:rsidTr="00A50233">
        <w:trPr>
          <w:trHeight w:val="240"/>
        </w:trPr>
        <w:tc>
          <w:tcPr>
            <w:tcW w:w="211" w:type="pct"/>
            <w:shd w:val="clear" w:color="auto" w:fill="auto"/>
            <w:noWrap/>
            <w:vAlign w:val="center"/>
            <w:hideMark/>
          </w:tcPr>
          <w:p w14:paraId="2154519A"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3ACB35B2"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0D7C2B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105579D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Transferencias a Fideicomisos, mandatos y análogos</w:t>
            </w:r>
          </w:p>
        </w:tc>
        <w:tc>
          <w:tcPr>
            <w:tcW w:w="875" w:type="pct"/>
            <w:shd w:val="clear" w:color="auto" w:fill="auto"/>
            <w:noWrap/>
            <w:vAlign w:val="center"/>
            <w:hideMark/>
          </w:tcPr>
          <w:p w14:paraId="3A2EF528"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398DA221" w14:textId="77777777" w:rsidTr="00A50233">
        <w:trPr>
          <w:trHeight w:val="240"/>
        </w:trPr>
        <w:tc>
          <w:tcPr>
            <w:tcW w:w="211" w:type="pct"/>
            <w:shd w:val="clear" w:color="auto" w:fill="auto"/>
            <w:noWrap/>
            <w:vAlign w:val="center"/>
            <w:hideMark/>
          </w:tcPr>
          <w:p w14:paraId="622D3E66"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142" w:type="pct"/>
            <w:shd w:val="clear" w:color="auto" w:fill="auto"/>
            <w:noWrap/>
            <w:vAlign w:val="center"/>
            <w:hideMark/>
          </w:tcPr>
          <w:p w14:paraId="7CBFA96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5FD349F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hideMark/>
          </w:tcPr>
          <w:p w14:paraId="47C91EFC"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hideMark/>
          </w:tcPr>
          <w:p w14:paraId="09B6815E" w14:textId="77777777" w:rsidR="007B1197" w:rsidRPr="00C870E5" w:rsidRDefault="007B1197" w:rsidP="00DA2831">
            <w:pPr>
              <w:spacing w:after="0" w:line="240" w:lineRule="auto"/>
              <w:jc w:val="right"/>
              <w:rPr>
                <w:rFonts w:ascii="Arial" w:hAnsi="Arial" w:cs="Arial"/>
                <w:color w:val="000000" w:themeColor="text1"/>
                <w:lang w:eastAsia="es-MX"/>
              </w:rPr>
            </w:pPr>
          </w:p>
        </w:tc>
      </w:tr>
      <w:tr w:rsidR="007B1197" w:rsidRPr="00C870E5" w14:paraId="31513D2F" w14:textId="77777777" w:rsidTr="00A50233">
        <w:trPr>
          <w:trHeight w:val="240"/>
        </w:trPr>
        <w:tc>
          <w:tcPr>
            <w:tcW w:w="211" w:type="pct"/>
            <w:shd w:val="clear" w:color="000000" w:fill="D8D8D8"/>
            <w:noWrap/>
            <w:vAlign w:val="center"/>
            <w:hideMark/>
          </w:tcPr>
          <w:p w14:paraId="0991A18F"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10</w:t>
            </w:r>
          </w:p>
        </w:tc>
        <w:tc>
          <w:tcPr>
            <w:tcW w:w="3914" w:type="pct"/>
            <w:gridSpan w:val="3"/>
            <w:shd w:val="clear" w:color="000000" w:fill="D8D8D8"/>
            <w:noWrap/>
            <w:vAlign w:val="center"/>
            <w:hideMark/>
          </w:tcPr>
          <w:p w14:paraId="32EFAF0F" w14:textId="77777777" w:rsidR="007B1197" w:rsidRPr="00C870E5" w:rsidRDefault="007B1197" w:rsidP="00C870E5">
            <w:pPr>
              <w:spacing w:after="0" w:line="240" w:lineRule="auto"/>
              <w:jc w:val="both"/>
              <w:rPr>
                <w:rFonts w:ascii="Arial" w:hAnsi="Arial" w:cs="Arial"/>
                <w:b/>
                <w:bCs/>
                <w:color w:val="000000" w:themeColor="text1"/>
                <w:lang w:eastAsia="es-MX"/>
              </w:rPr>
            </w:pPr>
            <w:r w:rsidRPr="00C870E5">
              <w:rPr>
                <w:rFonts w:ascii="Arial" w:hAnsi="Arial" w:cs="Arial"/>
                <w:b/>
                <w:bCs/>
                <w:color w:val="000000" w:themeColor="text1"/>
                <w:lang w:eastAsia="es-MX"/>
              </w:rPr>
              <w:t>Ingresos Derivados de Financiamientos</w:t>
            </w:r>
          </w:p>
        </w:tc>
        <w:tc>
          <w:tcPr>
            <w:tcW w:w="875" w:type="pct"/>
            <w:shd w:val="clear" w:color="000000" w:fill="D8D8D8"/>
            <w:noWrap/>
            <w:vAlign w:val="center"/>
            <w:hideMark/>
          </w:tcPr>
          <w:p w14:paraId="301BB08F" w14:textId="77777777" w:rsidR="007B1197" w:rsidRPr="00C870E5" w:rsidRDefault="007B1197" w:rsidP="00DA2831">
            <w:pPr>
              <w:spacing w:after="0" w:line="240" w:lineRule="auto"/>
              <w:jc w:val="right"/>
              <w:rPr>
                <w:rFonts w:ascii="Arial" w:hAnsi="Arial" w:cs="Arial"/>
                <w:b/>
                <w:bCs/>
                <w:color w:val="000000" w:themeColor="text1"/>
                <w:lang w:eastAsia="es-MX"/>
              </w:rPr>
            </w:pPr>
            <w:r w:rsidRPr="00C870E5">
              <w:rPr>
                <w:rFonts w:ascii="Arial" w:hAnsi="Arial" w:cs="Arial"/>
                <w:b/>
                <w:color w:val="000000" w:themeColor="text1"/>
                <w:lang w:eastAsia="es-MX"/>
              </w:rPr>
              <w:t>20,000,000.00</w:t>
            </w:r>
          </w:p>
        </w:tc>
      </w:tr>
      <w:tr w:rsidR="007B1197" w:rsidRPr="00C870E5" w14:paraId="3C93C447" w14:textId="77777777" w:rsidTr="00A50233">
        <w:trPr>
          <w:trHeight w:val="240"/>
        </w:trPr>
        <w:tc>
          <w:tcPr>
            <w:tcW w:w="211" w:type="pct"/>
            <w:shd w:val="clear" w:color="auto" w:fill="auto"/>
            <w:noWrap/>
            <w:vAlign w:val="center"/>
            <w:hideMark/>
          </w:tcPr>
          <w:p w14:paraId="14A508BF"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A4D449B"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772" w:type="pct"/>
            <w:gridSpan w:val="2"/>
            <w:shd w:val="clear" w:color="auto" w:fill="auto"/>
            <w:noWrap/>
            <w:vAlign w:val="center"/>
            <w:hideMark/>
          </w:tcPr>
          <w:p w14:paraId="214DB126"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Endeudamiento Interno</w:t>
            </w:r>
          </w:p>
        </w:tc>
        <w:tc>
          <w:tcPr>
            <w:tcW w:w="875" w:type="pct"/>
            <w:shd w:val="clear" w:color="auto" w:fill="auto"/>
            <w:noWrap/>
            <w:vAlign w:val="center"/>
            <w:hideMark/>
          </w:tcPr>
          <w:p w14:paraId="3C91B32E"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78A42063" w14:textId="77777777" w:rsidTr="00A50233">
        <w:trPr>
          <w:trHeight w:val="240"/>
        </w:trPr>
        <w:tc>
          <w:tcPr>
            <w:tcW w:w="211" w:type="pct"/>
            <w:shd w:val="clear" w:color="auto" w:fill="auto"/>
            <w:noWrap/>
            <w:vAlign w:val="center"/>
            <w:hideMark/>
          </w:tcPr>
          <w:p w14:paraId="0BDDA619"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139B970"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E8BEBE9"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48E6048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Deuda Pública Municipal</w:t>
            </w:r>
          </w:p>
        </w:tc>
        <w:tc>
          <w:tcPr>
            <w:tcW w:w="875" w:type="pct"/>
            <w:shd w:val="clear" w:color="auto" w:fill="auto"/>
            <w:noWrap/>
            <w:vAlign w:val="center"/>
            <w:hideMark/>
          </w:tcPr>
          <w:p w14:paraId="3B48F322"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0.00</w:t>
            </w:r>
          </w:p>
        </w:tc>
      </w:tr>
      <w:tr w:rsidR="007B1197" w:rsidRPr="00C870E5" w14:paraId="5EC6B18A" w14:textId="77777777" w:rsidTr="00A50233">
        <w:trPr>
          <w:trHeight w:val="240"/>
        </w:trPr>
        <w:tc>
          <w:tcPr>
            <w:tcW w:w="211" w:type="pct"/>
            <w:shd w:val="clear" w:color="auto" w:fill="auto"/>
            <w:noWrap/>
            <w:vAlign w:val="center"/>
            <w:hideMark/>
          </w:tcPr>
          <w:p w14:paraId="4B7B694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5882B79C"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2</w:t>
            </w:r>
          </w:p>
        </w:tc>
        <w:tc>
          <w:tcPr>
            <w:tcW w:w="3772" w:type="pct"/>
            <w:gridSpan w:val="2"/>
            <w:shd w:val="clear" w:color="auto" w:fill="auto"/>
            <w:noWrap/>
            <w:vAlign w:val="center"/>
            <w:hideMark/>
          </w:tcPr>
          <w:p w14:paraId="29CACE50"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Endeudamiento externo</w:t>
            </w:r>
          </w:p>
        </w:tc>
        <w:tc>
          <w:tcPr>
            <w:tcW w:w="875" w:type="pct"/>
            <w:shd w:val="clear" w:color="auto" w:fill="auto"/>
            <w:noWrap/>
            <w:vAlign w:val="center"/>
            <w:hideMark/>
          </w:tcPr>
          <w:p w14:paraId="6459A974"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20,000,000.00</w:t>
            </w:r>
          </w:p>
        </w:tc>
      </w:tr>
      <w:tr w:rsidR="007B1197" w:rsidRPr="00C870E5" w14:paraId="375592E5" w14:textId="77777777" w:rsidTr="00A50233">
        <w:trPr>
          <w:trHeight w:val="240"/>
        </w:trPr>
        <w:tc>
          <w:tcPr>
            <w:tcW w:w="211" w:type="pct"/>
            <w:shd w:val="clear" w:color="auto" w:fill="auto"/>
            <w:noWrap/>
            <w:vAlign w:val="center"/>
            <w:hideMark/>
          </w:tcPr>
          <w:p w14:paraId="0795D247"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hideMark/>
          </w:tcPr>
          <w:p w14:paraId="19B0AACA"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hideMark/>
          </w:tcPr>
          <w:p w14:paraId="2994B551"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1</w:t>
            </w:r>
          </w:p>
        </w:tc>
        <w:tc>
          <w:tcPr>
            <w:tcW w:w="3559" w:type="pct"/>
            <w:shd w:val="clear" w:color="auto" w:fill="auto"/>
            <w:noWrap/>
            <w:vAlign w:val="center"/>
            <w:hideMark/>
          </w:tcPr>
          <w:p w14:paraId="48FCA52A" w14:textId="77777777" w:rsidR="007B1197" w:rsidRPr="00C870E5" w:rsidRDefault="007B1197" w:rsidP="00C870E5">
            <w:pPr>
              <w:spacing w:after="0" w:line="240" w:lineRule="auto"/>
              <w:jc w:val="both"/>
              <w:rPr>
                <w:rFonts w:ascii="Arial" w:hAnsi="Arial" w:cs="Arial"/>
                <w:color w:val="000000" w:themeColor="text1"/>
                <w:lang w:eastAsia="es-MX"/>
              </w:rPr>
            </w:pPr>
            <w:r w:rsidRPr="00C870E5">
              <w:rPr>
                <w:rFonts w:ascii="Arial" w:hAnsi="Arial" w:cs="Arial"/>
                <w:color w:val="000000" w:themeColor="text1"/>
                <w:lang w:eastAsia="es-MX"/>
              </w:rPr>
              <w:t>Endeudamiento externo</w:t>
            </w:r>
          </w:p>
        </w:tc>
        <w:tc>
          <w:tcPr>
            <w:tcW w:w="875" w:type="pct"/>
            <w:shd w:val="clear" w:color="auto" w:fill="auto"/>
            <w:noWrap/>
            <w:vAlign w:val="center"/>
            <w:hideMark/>
          </w:tcPr>
          <w:p w14:paraId="1F5913B4" w14:textId="77777777" w:rsidR="007B1197" w:rsidRPr="00C870E5" w:rsidRDefault="007B1197" w:rsidP="00DA2831">
            <w:pPr>
              <w:spacing w:after="0" w:line="240" w:lineRule="auto"/>
              <w:jc w:val="right"/>
              <w:rPr>
                <w:rFonts w:ascii="Arial" w:hAnsi="Arial" w:cs="Arial"/>
                <w:color w:val="000000" w:themeColor="text1"/>
                <w:lang w:eastAsia="es-MX"/>
              </w:rPr>
            </w:pPr>
            <w:r w:rsidRPr="00C870E5">
              <w:rPr>
                <w:rFonts w:ascii="Arial" w:hAnsi="Arial" w:cs="Arial"/>
                <w:color w:val="000000" w:themeColor="text1"/>
                <w:lang w:eastAsia="es-MX"/>
              </w:rPr>
              <w:t>20,000,000.00</w:t>
            </w:r>
          </w:p>
        </w:tc>
      </w:tr>
      <w:tr w:rsidR="007B1197" w:rsidRPr="00C870E5" w14:paraId="159B16EC" w14:textId="77777777" w:rsidTr="00A50233">
        <w:trPr>
          <w:trHeight w:val="240"/>
        </w:trPr>
        <w:tc>
          <w:tcPr>
            <w:tcW w:w="211" w:type="pct"/>
            <w:shd w:val="clear" w:color="auto" w:fill="auto"/>
            <w:noWrap/>
            <w:vAlign w:val="center"/>
          </w:tcPr>
          <w:p w14:paraId="68F11F00" w14:textId="77777777" w:rsidR="007B1197" w:rsidRPr="00C870E5" w:rsidRDefault="007B1197" w:rsidP="00C870E5">
            <w:pPr>
              <w:spacing w:after="0" w:line="240" w:lineRule="auto"/>
              <w:jc w:val="both"/>
              <w:rPr>
                <w:rFonts w:ascii="Arial" w:hAnsi="Arial" w:cs="Arial"/>
                <w:bCs/>
                <w:color w:val="000000" w:themeColor="text1"/>
                <w:lang w:eastAsia="es-MX"/>
              </w:rPr>
            </w:pPr>
          </w:p>
        </w:tc>
        <w:tc>
          <w:tcPr>
            <w:tcW w:w="142" w:type="pct"/>
            <w:shd w:val="clear" w:color="auto" w:fill="auto"/>
            <w:noWrap/>
            <w:vAlign w:val="center"/>
          </w:tcPr>
          <w:p w14:paraId="053F2B9B"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214" w:type="pct"/>
            <w:shd w:val="clear" w:color="auto" w:fill="auto"/>
            <w:noWrap/>
            <w:vAlign w:val="center"/>
          </w:tcPr>
          <w:p w14:paraId="63787C4C"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3559" w:type="pct"/>
            <w:shd w:val="clear" w:color="auto" w:fill="auto"/>
            <w:noWrap/>
            <w:vAlign w:val="center"/>
          </w:tcPr>
          <w:p w14:paraId="20456925" w14:textId="77777777" w:rsidR="007B1197" w:rsidRPr="00C870E5" w:rsidRDefault="007B1197" w:rsidP="00C870E5">
            <w:pPr>
              <w:spacing w:after="0" w:line="240" w:lineRule="auto"/>
              <w:jc w:val="both"/>
              <w:rPr>
                <w:rFonts w:ascii="Arial" w:hAnsi="Arial" w:cs="Arial"/>
                <w:color w:val="000000" w:themeColor="text1"/>
                <w:lang w:eastAsia="es-MX"/>
              </w:rPr>
            </w:pPr>
          </w:p>
        </w:tc>
        <w:tc>
          <w:tcPr>
            <w:tcW w:w="875" w:type="pct"/>
            <w:shd w:val="clear" w:color="auto" w:fill="auto"/>
            <w:noWrap/>
            <w:vAlign w:val="center"/>
          </w:tcPr>
          <w:p w14:paraId="21DF7BBF" w14:textId="77777777" w:rsidR="007B1197" w:rsidRPr="00C870E5" w:rsidRDefault="007B1197" w:rsidP="00C870E5">
            <w:pPr>
              <w:spacing w:after="0" w:line="240" w:lineRule="auto"/>
              <w:jc w:val="both"/>
              <w:rPr>
                <w:rFonts w:ascii="Arial" w:hAnsi="Arial" w:cs="Arial"/>
                <w:color w:val="000000" w:themeColor="text1"/>
                <w:lang w:eastAsia="es-MX"/>
              </w:rPr>
            </w:pPr>
          </w:p>
        </w:tc>
      </w:tr>
    </w:tbl>
    <w:p w14:paraId="79CB089D" w14:textId="77777777" w:rsidR="002368D8" w:rsidRPr="00C870E5" w:rsidRDefault="002368D8" w:rsidP="00C870E5">
      <w:pPr>
        <w:spacing w:after="0" w:line="240" w:lineRule="auto"/>
        <w:jc w:val="both"/>
        <w:rPr>
          <w:rFonts w:ascii="Arial" w:eastAsia="Times New Roman" w:hAnsi="Arial" w:cs="Arial"/>
          <w:b/>
          <w:snapToGrid w:val="0"/>
          <w:lang w:val="es-ES_tradnl" w:eastAsia="es-ES"/>
        </w:rPr>
      </w:pPr>
    </w:p>
    <w:p w14:paraId="7D1667A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TÍTULO SEGUNDO</w:t>
      </w:r>
    </w:p>
    <w:p w14:paraId="5F93F60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LAS CONTRIBUCIONES</w:t>
      </w:r>
    </w:p>
    <w:p w14:paraId="4A52E5A1" w14:textId="77777777" w:rsidR="00DC7E81" w:rsidRPr="00C870E5" w:rsidRDefault="00DC7E81" w:rsidP="00C870E5">
      <w:pPr>
        <w:spacing w:after="0" w:line="240" w:lineRule="auto"/>
        <w:jc w:val="center"/>
        <w:rPr>
          <w:rFonts w:ascii="Arial" w:hAnsi="Arial" w:cs="Arial"/>
          <w:b/>
          <w:bCs/>
          <w:color w:val="000000" w:themeColor="text1"/>
        </w:rPr>
      </w:pPr>
    </w:p>
    <w:p w14:paraId="69401EF6"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PRIMERO</w:t>
      </w:r>
    </w:p>
    <w:p w14:paraId="5BF0BC86"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DEL IMPUESTO PREDIAL</w:t>
      </w:r>
    </w:p>
    <w:p w14:paraId="3D7D55DE" w14:textId="77777777" w:rsidR="00DC7E81" w:rsidRPr="00C870E5" w:rsidRDefault="00DC7E81" w:rsidP="00C870E5">
      <w:pPr>
        <w:spacing w:after="0" w:line="240" w:lineRule="auto"/>
        <w:jc w:val="both"/>
        <w:rPr>
          <w:rFonts w:ascii="Arial" w:hAnsi="Arial" w:cs="Arial"/>
          <w:b/>
          <w:bCs/>
          <w:color w:val="000000" w:themeColor="text1"/>
        </w:rPr>
      </w:pPr>
    </w:p>
    <w:p w14:paraId="0C5402CA" w14:textId="77777777" w:rsidR="00DC7E81" w:rsidRPr="00C870E5" w:rsidRDefault="00DC7E81" w:rsidP="00C870E5">
      <w:pPr>
        <w:tabs>
          <w:tab w:val="left" w:pos="2780"/>
        </w:tabs>
        <w:spacing w:after="0" w:line="240" w:lineRule="auto"/>
        <w:ind w:right="-70"/>
        <w:jc w:val="both"/>
        <w:rPr>
          <w:rFonts w:ascii="Arial" w:hAnsi="Arial" w:cs="Arial"/>
          <w:color w:val="000000" w:themeColor="text1"/>
        </w:rPr>
      </w:pPr>
      <w:r w:rsidRPr="00C870E5">
        <w:rPr>
          <w:rFonts w:ascii="Arial" w:hAnsi="Arial" w:cs="Arial"/>
          <w:b/>
          <w:bCs/>
          <w:color w:val="000000" w:themeColor="text1"/>
        </w:rPr>
        <w:t xml:space="preserve">ARTÍCULO 2.- </w:t>
      </w:r>
      <w:r w:rsidRPr="00C870E5">
        <w:rPr>
          <w:rFonts w:ascii="Arial" w:hAnsi="Arial" w:cs="Arial"/>
          <w:color w:val="000000" w:themeColor="text1"/>
        </w:rPr>
        <w:t>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w:t>
      </w:r>
    </w:p>
    <w:p w14:paraId="0DFBAA65"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0AC4A236" w14:textId="6E3BE244"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I.- Sobre los predios urbanos 1.65 al millar anual.</w:t>
      </w:r>
    </w:p>
    <w:p w14:paraId="348FA9F7"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067832FD"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II.- Sobre los predios urbanos, lotes baldíos, desmontados 1.65 al millar anual.</w:t>
      </w:r>
    </w:p>
    <w:p w14:paraId="4C48C79C"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1F1E9240"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III.-Sobre predios urbanos, lotes baldíos, con maleza 3.30 al millar anual.</w:t>
      </w:r>
    </w:p>
    <w:p w14:paraId="72DD6E46"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33DC6925"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IV.-Sobre los predios rústicos, agostaderos 1.65 al millar anual.</w:t>
      </w:r>
    </w:p>
    <w:p w14:paraId="29BA71B5"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70A8E83F"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V.- En ningún caso el monto del impuesto predial será inferior a $ 17.00 por bimestre.</w:t>
      </w:r>
    </w:p>
    <w:p w14:paraId="1AE29B45"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026B6C94"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VI.-Las personas físicas y morales que cubran en una sola emisión la cuota anual del impuesto predial, se les otorgarán los incentivos que a continuación se mencionan:</w:t>
      </w:r>
    </w:p>
    <w:p w14:paraId="6E311A51"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6CCB8A3D" w14:textId="77777777" w:rsidR="00DC7E81" w:rsidRPr="00C870E5" w:rsidRDefault="00DC7E81" w:rsidP="00C870E5">
      <w:pPr>
        <w:shd w:val="clear" w:color="FFFFFF" w:fill="FFFFFF"/>
        <w:spacing w:after="0" w:line="240" w:lineRule="auto"/>
        <w:ind w:left="709" w:hanging="349"/>
        <w:jc w:val="both"/>
        <w:rPr>
          <w:rFonts w:ascii="Arial" w:hAnsi="Arial" w:cs="Arial"/>
          <w:color w:val="000000" w:themeColor="text1"/>
        </w:rPr>
      </w:pPr>
      <w:r w:rsidRPr="00C870E5">
        <w:rPr>
          <w:rFonts w:ascii="Arial" w:hAnsi="Arial" w:cs="Arial"/>
          <w:color w:val="000000" w:themeColor="text1"/>
        </w:rPr>
        <w:t>1.- El equivalente al 15% del monto del impuesto que se cause, cuando el pago se realice durante el mes de enero.</w:t>
      </w:r>
    </w:p>
    <w:p w14:paraId="57833DD2" w14:textId="77777777" w:rsidR="00DC7E81" w:rsidRPr="00C870E5" w:rsidRDefault="00DC7E81" w:rsidP="00C870E5">
      <w:pPr>
        <w:spacing w:after="0" w:line="240" w:lineRule="auto"/>
        <w:ind w:left="709" w:hanging="349"/>
        <w:jc w:val="both"/>
        <w:rPr>
          <w:rFonts w:ascii="Arial" w:hAnsi="Arial" w:cs="Arial"/>
          <w:color w:val="000000" w:themeColor="text1"/>
        </w:rPr>
      </w:pPr>
      <w:r w:rsidRPr="00C870E5">
        <w:rPr>
          <w:rFonts w:ascii="Arial" w:hAnsi="Arial" w:cs="Arial"/>
          <w:color w:val="000000" w:themeColor="text1"/>
        </w:rPr>
        <w:t>2.- El equivalente al 10% del monto del impuesto que se cause, cuando el pago se realice durante el mes de febrero.</w:t>
      </w:r>
    </w:p>
    <w:p w14:paraId="60E77E46" w14:textId="7F1271E4" w:rsidR="00DC7E81" w:rsidRPr="00C870E5" w:rsidRDefault="009836C7" w:rsidP="00C870E5">
      <w:pPr>
        <w:shd w:val="clear" w:color="FFFFFF" w:fill="FFFFFF"/>
        <w:spacing w:after="0" w:line="240" w:lineRule="auto"/>
        <w:ind w:left="709" w:hanging="425"/>
        <w:jc w:val="both"/>
        <w:rPr>
          <w:rFonts w:ascii="Arial" w:hAnsi="Arial" w:cs="Arial"/>
          <w:color w:val="000000" w:themeColor="text1"/>
        </w:rPr>
      </w:pPr>
      <w:r>
        <w:rPr>
          <w:rFonts w:ascii="Arial" w:hAnsi="Arial" w:cs="Arial"/>
          <w:color w:val="000000" w:themeColor="text1"/>
          <w:lang w:val="es-419"/>
        </w:rPr>
        <w:t xml:space="preserve"> </w:t>
      </w:r>
      <w:r w:rsidR="00DC7E81" w:rsidRPr="00C870E5">
        <w:rPr>
          <w:rFonts w:ascii="Arial" w:hAnsi="Arial" w:cs="Arial"/>
          <w:color w:val="000000" w:themeColor="text1"/>
        </w:rPr>
        <w:t>3.- El equivalente al 5% del monto del impuesto que se cause, cuando el pago se realice durante el mes de marzo.</w:t>
      </w:r>
    </w:p>
    <w:p w14:paraId="2BE42D3B" w14:textId="77777777" w:rsidR="00DC7E81" w:rsidRPr="00C870E5" w:rsidRDefault="00DC7E81" w:rsidP="00C870E5">
      <w:pPr>
        <w:shd w:val="clear" w:color="FFFFFF" w:fill="FFFFFF"/>
        <w:spacing w:after="0" w:line="240" w:lineRule="auto"/>
        <w:ind w:left="600" w:hanging="240"/>
        <w:jc w:val="both"/>
        <w:rPr>
          <w:rFonts w:ascii="Arial" w:hAnsi="Arial" w:cs="Arial"/>
          <w:color w:val="000000" w:themeColor="text1"/>
        </w:rPr>
      </w:pPr>
      <w:r w:rsidRPr="00C870E5">
        <w:rPr>
          <w:rFonts w:ascii="Arial" w:hAnsi="Arial" w:cs="Arial"/>
          <w:color w:val="000000" w:themeColor="text1"/>
        </w:rPr>
        <w:t>4.- El incentivo que se otorga no es aplicable cuando se realicen pagos bimestrales.</w:t>
      </w:r>
    </w:p>
    <w:p w14:paraId="6BA7F631"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259C93C3"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VII.- Se otorgará un incentivo equivalente al 50% del impuesto anual que se cause, a los pensionados, jubilados, adultos mayores y personas con discapacidad, que sean propietarias de predios urbanos o rústicos.</w:t>
      </w:r>
    </w:p>
    <w:p w14:paraId="02DD714A"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044FE85F"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 xml:space="preserve">Para tener derecho al incentivo a que se refiere el presente artículo, se deberá cumplir con los siguientes requisitos: </w:t>
      </w:r>
    </w:p>
    <w:p w14:paraId="089238BE"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6C978C48" w14:textId="77777777" w:rsidR="00DC7E81" w:rsidRPr="00C870E5" w:rsidRDefault="00DC7E81" w:rsidP="00C870E5">
      <w:pPr>
        <w:shd w:val="clear" w:color="FFFFFF" w:fill="FFFFFF"/>
        <w:spacing w:after="0" w:line="240" w:lineRule="auto"/>
        <w:ind w:left="720" w:hanging="360"/>
        <w:jc w:val="both"/>
        <w:rPr>
          <w:rFonts w:ascii="Arial" w:hAnsi="Arial" w:cs="Arial"/>
          <w:color w:val="000000" w:themeColor="text1"/>
        </w:rPr>
      </w:pPr>
      <w:r w:rsidRPr="00C870E5">
        <w:rPr>
          <w:rFonts w:ascii="Arial" w:hAnsi="Arial" w:cs="Arial"/>
          <w:color w:val="000000" w:themeColor="text1"/>
        </w:rPr>
        <w:t>1.- Que el predio respecto del que se otorga el incentivo, sea el que tengan señalado su domicilio y esté registrado a su nombre.</w:t>
      </w:r>
    </w:p>
    <w:p w14:paraId="0CED8ABE" w14:textId="77777777" w:rsidR="00DC7E81" w:rsidRPr="00C870E5" w:rsidRDefault="00DC7E81" w:rsidP="00C870E5">
      <w:pPr>
        <w:shd w:val="clear" w:color="FFFFFF" w:fill="FFFFFF"/>
        <w:spacing w:after="0" w:line="240" w:lineRule="auto"/>
        <w:ind w:left="720" w:hanging="360"/>
        <w:jc w:val="both"/>
        <w:rPr>
          <w:rFonts w:ascii="Arial" w:hAnsi="Arial" w:cs="Arial"/>
          <w:color w:val="000000" w:themeColor="text1"/>
        </w:rPr>
      </w:pPr>
      <w:r w:rsidRPr="00C870E5">
        <w:rPr>
          <w:rFonts w:ascii="Arial" w:hAnsi="Arial" w:cs="Arial"/>
          <w:color w:val="000000" w:themeColor="text1"/>
        </w:rPr>
        <w:t>2.- El incentivo que se otorga en el presente artículo, no es aplicable cuando se realicen pagos bimestrales.</w:t>
      </w:r>
    </w:p>
    <w:p w14:paraId="10C11905"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5AE995C7"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VIII.- A las empresas de nueva creación o ya existentes en el Municipio, respecto al predio donde ésta se localice, que generen nuevos empleos directos, se les otorgarán los incentivos que a continuación se mencionan sobre el impuesto predial que se cause:</w:t>
      </w:r>
    </w:p>
    <w:p w14:paraId="4E23DFA4" w14:textId="77777777" w:rsidR="00DC7E81" w:rsidRPr="00C870E5" w:rsidRDefault="00DC7E81" w:rsidP="00C870E5">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0"/>
        <w:gridCol w:w="1584"/>
        <w:gridCol w:w="2208"/>
      </w:tblGrid>
      <w:tr w:rsidR="00DC7E81" w:rsidRPr="00C870E5" w14:paraId="1D87419A" w14:textId="77777777" w:rsidTr="00A61DD1">
        <w:trPr>
          <w:trHeight w:val="70"/>
          <w:jc w:val="center"/>
        </w:trPr>
        <w:tc>
          <w:tcPr>
            <w:tcW w:w="0" w:type="auto"/>
          </w:tcPr>
          <w:p w14:paraId="51476314" w14:textId="77777777" w:rsidR="00DC7E81" w:rsidRPr="00C870E5" w:rsidRDefault="00DC7E81" w:rsidP="00C870E5">
            <w:pPr>
              <w:shd w:val="clear" w:color="FFFFFF" w:fill="FFFFFF"/>
              <w:spacing w:after="0" w:line="240" w:lineRule="auto"/>
              <w:jc w:val="both"/>
              <w:rPr>
                <w:rFonts w:ascii="Arial" w:hAnsi="Arial" w:cs="Arial"/>
                <w:bCs/>
                <w:color w:val="000000" w:themeColor="text1"/>
              </w:rPr>
            </w:pPr>
            <w:r w:rsidRPr="00C870E5">
              <w:rPr>
                <w:rFonts w:ascii="Arial" w:hAnsi="Arial" w:cs="Arial"/>
                <w:bCs/>
                <w:color w:val="000000" w:themeColor="text1"/>
              </w:rPr>
              <w:t>Número de empleos directos generados por empresas</w:t>
            </w:r>
          </w:p>
        </w:tc>
        <w:tc>
          <w:tcPr>
            <w:tcW w:w="0" w:type="auto"/>
          </w:tcPr>
          <w:p w14:paraId="3AB0E190" w14:textId="77777777" w:rsidR="00DC7E81" w:rsidRPr="00C870E5" w:rsidRDefault="00DC7E81" w:rsidP="001B3B02">
            <w:pPr>
              <w:shd w:val="clear" w:color="FFFFFF" w:fill="FFFFFF"/>
              <w:spacing w:after="0" w:line="240" w:lineRule="auto"/>
              <w:jc w:val="center"/>
              <w:rPr>
                <w:rFonts w:ascii="Arial" w:hAnsi="Arial" w:cs="Arial"/>
                <w:bCs/>
                <w:color w:val="000000" w:themeColor="text1"/>
              </w:rPr>
            </w:pPr>
            <w:r w:rsidRPr="00C870E5">
              <w:rPr>
                <w:rFonts w:ascii="Arial" w:hAnsi="Arial" w:cs="Arial"/>
                <w:bCs/>
                <w:color w:val="000000" w:themeColor="text1"/>
              </w:rPr>
              <w:t>% de Incentivo</w:t>
            </w:r>
          </w:p>
        </w:tc>
        <w:tc>
          <w:tcPr>
            <w:tcW w:w="0" w:type="auto"/>
          </w:tcPr>
          <w:p w14:paraId="2ECA2F59" w14:textId="77777777" w:rsidR="00DC7E81" w:rsidRPr="00C870E5" w:rsidRDefault="00DC7E81" w:rsidP="001B3B02">
            <w:pPr>
              <w:shd w:val="clear" w:color="FFFFFF" w:fill="FFFFFF"/>
              <w:spacing w:after="0" w:line="240" w:lineRule="auto"/>
              <w:jc w:val="center"/>
              <w:rPr>
                <w:rFonts w:ascii="Arial" w:hAnsi="Arial" w:cs="Arial"/>
                <w:bCs/>
                <w:color w:val="000000" w:themeColor="text1"/>
              </w:rPr>
            </w:pPr>
            <w:r w:rsidRPr="00C870E5">
              <w:rPr>
                <w:rFonts w:ascii="Arial" w:hAnsi="Arial" w:cs="Arial"/>
                <w:bCs/>
                <w:color w:val="000000" w:themeColor="text1"/>
              </w:rPr>
              <w:t>Período al que aplica</w:t>
            </w:r>
          </w:p>
        </w:tc>
      </w:tr>
      <w:tr w:rsidR="00DC7E81" w:rsidRPr="00C870E5" w14:paraId="38172EDF" w14:textId="77777777" w:rsidTr="00A61DD1">
        <w:trPr>
          <w:trHeight w:val="261"/>
          <w:jc w:val="center"/>
        </w:trPr>
        <w:tc>
          <w:tcPr>
            <w:tcW w:w="0" w:type="auto"/>
            <w:vAlign w:val="center"/>
          </w:tcPr>
          <w:p w14:paraId="68EC635F"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10 a 50</w:t>
            </w:r>
          </w:p>
        </w:tc>
        <w:tc>
          <w:tcPr>
            <w:tcW w:w="0" w:type="auto"/>
            <w:vAlign w:val="center"/>
          </w:tcPr>
          <w:p w14:paraId="4FAD16B7"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15</w:t>
            </w:r>
          </w:p>
        </w:tc>
        <w:tc>
          <w:tcPr>
            <w:tcW w:w="0" w:type="auto"/>
            <w:vAlign w:val="center"/>
          </w:tcPr>
          <w:p w14:paraId="3E4D5734"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2021</w:t>
            </w:r>
          </w:p>
        </w:tc>
      </w:tr>
      <w:tr w:rsidR="00DC7E81" w:rsidRPr="00C870E5" w14:paraId="4F764957" w14:textId="77777777" w:rsidTr="00A61DD1">
        <w:trPr>
          <w:trHeight w:val="77"/>
          <w:jc w:val="center"/>
        </w:trPr>
        <w:tc>
          <w:tcPr>
            <w:tcW w:w="0" w:type="auto"/>
            <w:vAlign w:val="center"/>
          </w:tcPr>
          <w:p w14:paraId="6C6DF7B4"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51 a 150</w:t>
            </w:r>
          </w:p>
        </w:tc>
        <w:tc>
          <w:tcPr>
            <w:tcW w:w="0" w:type="auto"/>
            <w:vAlign w:val="center"/>
          </w:tcPr>
          <w:p w14:paraId="51C4944C"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25</w:t>
            </w:r>
          </w:p>
        </w:tc>
        <w:tc>
          <w:tcPr>
            <w:tcW w:w="0" w:type="auto"/>
            <w:vAlign w:val="center"/>
          </w:tcPr>
          <w:p w14:paraId="7D7A14A0"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2021</w:t>
            </w:r>
          </w:p>
        </w:tc>
      </w:tr>
      <w:tr w:rsidR="00DC7E81" w:rsidRPr="00C870E5" w14:paraId="3C654900" w14:textId="77777777" w:rsidTr="00A61DD1">
        <w:trPr>
          <w:trHeight w:val="77"/>
          <w:jc w:val="center"/>
        </w:trPr>
        <w:tc>
          <w:tcPr>
            <w:tcW w:w="0" w:type="auto"/>
            <w:vAlign w:val="center"/>
          </w:tcPr>
          <w:p w14:paraId="07E87B55"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151 a 250</w:t>
            </w:r>
          </w:p>
        </w:tc>
        <w:tc>
          <w:tcPr>
            <w:tcW w:w="0" w:type="auto"/>
            <w:vAlign w:val="center"/>
          </w:tcPr>
          <w:p w14:paraId="7CD00E7E"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35</w:t>
            </w:r>
          </w:p>
        </w:tc>
        <w:tc>
          <w:tcPr>
            <w:tcW w:w="0" w:type="auto"/>
            <w:vAlign w:val="center"/>
          </w:tcPr>
          <w:p w14:paraId="54C8F4D4"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2021</w:t>
            </w:r>
          </w:p>
        </w:tc>
      </w:tr>
      <w:tr w:rsidR="00DC7E81" w:rsidRPr="00C870E5" w14:paraId="1D4AFCE7" w14:textId="77777777" w:rsidTr="00A61DD1">
        <w:trPr>
          <w:trHeight w:val="77"/>
          <w:jc w:val="center"/>
        </w:trPr>
        <w:tc>
          <w:tcPr>
            <w:tcW w:w="0" w:type="auto"/>
            <w:vAlign w:val="center"/>
          </w:tcPr>
          <w:p w14:paraId="14AE52A1"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251 a 500</w:t>
            </w:r>
          </w:p>
        </w:tc>
        <w:tc>
          <w:tcPr>
            <w:tcW w:w="0" w:type="auto"/>
            <w:vAlign w:val="center"/>
          </w:tcPr>
          <w:p w14:paraId="7EA4A4DB"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50</w:t>
            </w:r>
          </w:p>
        </w:tc>
        <w:tc>
          <w:tcPr>
            <w:tcW w:w="0" w:type="auto"/>
            <w:vAlign w:val="center"/>
          </w:tcPr>
          <w:p w14:paraId="0D555282"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2021</w:t>
            </w:r>
          </w:p>
        </w:tc>
      </w:tr>
      <w:tr w:rsidR="00DC7E81" w:rsidRPr="00C870E5" w14:paraId="7848E250" w14:textId="77777777" w:rsidTr="00A61DD1">
        <w:trPr>
          <w:trHeight w:val="77"/>
          <w:jc w:val="center"/>
        </w:trPr>
        <w:tc>
          <w:tcPr>
            <w:tcW w:w="0" w:type="auto"/>
            <w:vAlign w:val="center"/>
          </w:tcPr>
          <w:p w14:paraId="60D4DBD2"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501 a 1000</w:t>
            </w:r>
          </w:p>
        </w:tc>
        <w:tc>
          <w:tcPr>
            <w:tcW w:w="0" w:type="auto"/>
            <w:vAlign w:val="center"/>
          </w:tcPr>
          <w:p w14:paraId="6101E014"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75</w:t>
            </w:r>
          </w:p>
        </w:tc>
        <w:tc>
          <w:tcPr>
            <w:tcW w:w="0" w:type="auto"/>
            <w:vAlign w:val="center"/>
          </w:tcPr>
          <w:p w14:paraId="1FFE4279"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2021</w:t>
            </w:r>
          </w:p>
        </w:tc>
      </w:tr>
      <w:tr w:rsidR="00DC7E81" w:rsidRPr="00C870E5" w14:paraId="0F7C2617" w14:textId="77777777" w:rsidTr="00A61DD1">
        <w:trPr>
          <w:trHeight w:val="77"/>
          <w:jc w:val="center"/>
        </w:trPr>
        <w:tc>
          <w:tcPr>
            <w:tcW w:w="0" w:type="auto"/>
            <w:vAlign w:val="center"/>
          </w:tcPr>
          <w:p w14:paraId="1F1F0669"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1001 en adelante</w:t>
            </w:r>
          </w:p>
        </w:tc>
        <w:tc>
          <w:tcPr>
            <w:tcW w:w="0" w:type="auto"/>
            <w:vAlign w:val="center"/>
          </w:tcPr>
          <w:p w14:paraId="04459AA1"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100</w:t>
            </w:r>
          </w:p>
        </w:tc>
        <w:tc>
          <w:tcPr>
            <w:tcW w:w="0" w:type="auto"/>
            <w:vAlign w:val="center"/>
          </w:tcPr>
          <w:p w14:paraId="7D49B39A" w14:textId="77777777" w:rsidR="00DC7E81" w:rsidRPr="00C870E5" w:rsidRDefault="00DC7E81" w:rsidP="001B3B02">
            <w:pPr>
              <w:shd w:val="clear" w:color="FFFFFF" w:fill="FFFFFF"/>
              <w:spacing w:after="0" w:line="240" w:lineRule="auto"/>
              <w:jc w:val="center"/>
              <w:rPr>
                <w:rFonts w:ascii="Arial" w:hAnsi="Arial" w:cs="Arial"/>
                <w:color w:val="000000" w:themeColor="text1"/>
              </w:rPr>
            </w:pPr>
            <w:r w:rsidRPr="00C870E5">
              <w:rPr>
                <w:rFonts w:ascii="Arial" w:hAnsi="Arial" w:cs="Arial"/>
                <w:color w:val="000000" w:themeColor="text1"/>
              </w:rPr>
              <w:t>2021</w:t>
            </w:r>
          </w:p>
        </w:tc>
      </w:tr>
    </w:tbl>
    <w:p w14:paraId="28CDFFAC" w14:textId="77777777" w:rsidR="00DC7E81" w:rsidRPr="00C870E5" w:rsidRDefault="00DC7E81" w:rsidP="00C870E5">
      <w:pPr>
        <w:spacing w:after="0" w:line="240" w:lineRule="auto"/>
        <w:jc w:val="both"/>
        <w:rPr>
          <w:rFonts w:ascii="Arial" w:hAnsi="Arial" w:cs="Arial"/>
        </w:rPr>
      </w:pPr>
    </w:p>
    <w:p w14:paraId="01D62F9F"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Para obtener este incentivo, la empresa debe celebrar convenio por escrito con el Municipio de Sabinas.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10ED9AD7"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0659E6CE"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eastAsia="Arial" w:hAnsi="Arial" w:cs="Arial"/>
          <w:color w:val="000000" w:themeColor="text1"/>
        </w:rPr>
        <w:t>Se hace extensivo el incentivo descrito en la presente fracción a l</w:t>
      </w:r>
      <w:r w:rsidRPr="00C870E5">
        <w:rPr>
          <w:rFonts w:ascii="Arial" w:hAnsi="Arial" w:cs="Arial"/>
          <w:color w:val="000000" w:themeColor="text1"/>
        </w:rPr>
        <w:t>as personas físicas y morales que generen empleos directos a hombres y mujeres en su primera oportunidad laboral, así como a personas con discapacidad y adultos entre 40 y 60 años de edad.</w:t>
      </w:r>
    </w:p>
    <w:p w14:paraId="41F815E6"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656CE0B5"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 xml:space="preserve">Los incentivos mencionados no son acumulables. </w:t>
      </w:r>
    </w:p>
    <w:p w14:paraId="1CF57CE3" w14:textId="77777777" w:rsidR="00DC7E81" w:rsidRPr="00C870E5" w:rsidRDefault="00DC7E81" w:rsidP="00C870E5">
      <w:pPr>
        <w:spacing w:after="0" w:line="240" w:lineRule="auto"/>
        <w:jc w:val="center"/>
        <w:rPr>
          <w:rFonts w:ascii="Arial" w:hAnsi="Arial" w:cs="Arial"/>
          <w:b/>
          <w:bCs/>
          <w:color w:val="000000" w:themeColor="text1"/>
        </w:rPr>
      </w:pPr>
    </w:p>
    <w:p w14:paraId="10C4D0F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SEGUNDO</w:t>
      </w:r>
    </w:p>
    <w:p w14:paraId="6991EFB8"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DEL IMPUESTO SOBRE ADQUISICIÓN DE INMUEBLES</w:t>
      </w:r>
    </w:p>
    <w:p w14:paraId="1EA64B13" w14:textId="77777777" w:rsidR="00DC7E81" w:rsidRPr="00C870E5" w:rsidRDefault="00DC7E81" w:rsidP="00C870E5">
      <w:pPr>
        <w:spacing w:after="0" w:line="240" w:lineRule="auto"/>
        <w:jc w:val="center"/>
        <w:rPr>
          <w:rFonts w:ascii="Arial" w:hAnsi="Arial" w:cs="Arial"/>
          <w:b/>
          <w:bCs/>
          <w:color w:val="000000" w:themeColor="text1"/>
        </w:rPr>
      </w:pPr>
    </w:p>
    <w:p w14:paraId="6C9ADA9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bCs/>
          <w:color w:val="000000" w:themeColor="text1"/>
        </w:rPr>
        <w:t>ARTÍCULO 3.-</w:t>
      </w:r>
      <w:r w:rsidRPr="00C870E5">
        <w:rPr>
          <w:rFonts w:ascii="Arial" w:hAnsi="Arial" w:cs="Arial"/>
          <w:color w:val="000000" w:themeColor="text1"/>
        </w:rPr>
        <w:t xml:space="preserve"> Es objeto de este impuesto, la adquisición de inmuebles que consistan en el suelo, en las construcciones o en el suelo y las construcciones adheridas a él, ubicados en el Municipio de Sabinas, Coahuila de Zaragoza, así como los derechos relacionados con los mismos a que a este capítulo se refiere. Se pagará aplicando la tasa del 3% sobre la base gravable prevista en el Código Financiero para los Municipios del Estado de Coahuila.</w:t>
      </w:r>
    </w:p>
    <w:p w14:paraId="0BC09FA9" w14:textId="77777777" w:rsidR="00DC7E81" w:rsidRPr="00C870E5" w:rsidRDefault="00DC7E81" w:rsidP="00C870E5">
      <w:pPr>
        <w:spacing w:after="0" w:line="240" w:lineRule="auto"/>
        <w:jc w:val="both"/>
        <w:rPr>
          <w:rFonts w:ascii="Arial" w:hAnsi="Arial" w:cs="Arial"/>
          <w:color w:val="000000" w:themeColor="text1"/>
        </w:rPr>
      </w:pPr>
    </w:p>
    <w:p w14:paraId="77B9D0E9"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Cuando se hagan constar en escritura pública las adquisiciones previstas en las fracciones III, IV y V del Artículo 50 del Código Financiero para los Municipios del Estado de Coahuila,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6F991AF"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5F56D80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En el caso de que la adquisición de inmueble se dé entre padres e hijos la tasa aplicable será del 0%; cuando la adquisición sea entre hermanos o entre abuelo y nietos la tasa aplicable será del 1.5%; y cuando la adquisición sea entre cónyuges la tasa aplicable será del 1%. </w:t>
      </w:r>
    </w:p>
    <w:p w14:paraId="0EBFED67" w14:textId="77777777" w:rsidR="00DC7E81" w:rsidRPr="00C870E5" w:rsidRDefault="00DC7E81" w:rsidP="00C870E5">
      <w:pPr>
        <w:spacing w:after="0" w:line="240" w:lineRule="auto"/>
        <w:jc w:val="both"/>
        <w:rPr>
          <w:rFonts w:ascii="Arial" w:hAnsi="Arial" w:cs="Arial"/>
          <w:color w:val="000000" w:themeColor="text1"/>
        </w:rPr>
      </w:pPr>
    </w:p>
    <w:p w14:paraId="7403515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3E53ACE0" w14:textId="77777777" w:rsidR="00DC7E81" w:rsidRPr="00C870E5" w:rsidRDefault="00DC7E81" w:rsidP="00C870E5">
      <w:pPr>
        <w:spacing w:after="0" w:line="240" w:lineRule="auto"/>
        <w:jc w:val="both"/>
        <w:rPr>
          <w:rFonts w:ascii="Arial" w:hAnsi="Arial" w:cs="Arial"/>
          <w:color w:val="000000" w:themeColor="text1"/>
        </w:rPr>
      </w:pPr>
    </w:p>
    <w:p w14:paraId="2B1BF168" w14:textId="77777777" w:rsidR="00DC7E81" w:rsidRDefault="00DC7E81" w:rsidP="00C870E5">
      <w:pPr>
        <w:spacing w:after="0" w:line="240" w:lineRule="auto"/>
        <w:ind w:right="2"/>
        <w:jc w:val="both"/>
        <w:rPr>
          <w:rFonts w:ascii="Arial" w:hAnsi="Arial" w:cs="Arial"/>
          <w:color w:val="000000" w:themeColor="text1"/>
        </w:rPr>
      </w:pPr>
      <w:r w:rsidRPr="00C870E5">
        <w:rPr>
          <w:rFonts w:ascii="Arial" w:hAnsi="Arial" w:cs="Arial"/>
          <w:color w:val="000000" w:themeColor="text1"/>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6A08E910" w14:textId="77777777" w:rsidR="00D9377F" w:rsidRPr="00C870E5" w:rsidRDefault="00D9377F" w:rsidP="00C870E5">
      <w:pPr>
        <w:spacing w:after="0" w:line="240" w:lineRule="auto"/>
        <w:ind w:right="2"/>
        <w:jc w:val="both"/>
        <w:rPr>
          <w:rFonts w:ascii="Arial" w:hAnsi="Arial" w:cs="Arial"/>
          <w:color w:val="000000" w:themeColor="text1"/>
        </w:rPr>
      </w:pPr>
    </w:p>
    <w:p w14:paraId="72E1F32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En las adquisiciones de inmuebles para actividades similares a las contenidas en el párrafo anterior que realicen los promotores, desarrolladores e industriales, que construyan viviendas de interés social en el Municipio, cuyo valor unitario al término de la construcción no exceda de la suma que resulte de multiplicar por 30.97 la</w:t>
      </w:r>
      <w:r w:rsidRPr="00C870E5">
        <w:rPr>
          <w:rFonts w:ascii="Arial" w:hAnsi="Arial" w:cs="Arial"/>
        </w:rPr>
        <w:t xml:space="preserve"> Unidad de Medida y Actualización (UMA) </w:t>
      </w:r>
      <w:r w:rsidRPr="00C870E5">
        <w:rPr>
          <w:rFonts w:ascii="Arial" w:hAnsi="Arial" w:cs="Arial"/>
          <w:color w:val="000000" w:themeColor="text1"/>
        </w:rPr>
        <w:t>elevado al año se aplicará la tasa 0%.</w:t>
      </w:r>
    </w:p>
    <w:p w14:paraId="613B5340" w14:textId="77777777" w:rsidR="00DC7E81" w:rsidRPr="00440A93" w:rsidRDefault="00DC7E81" w:rsidP="00C870E5">
      <w:pPr>
        <w:spacing w:after="0" w:line="240" w:lineRule="auto"/>
        <w:jc w:val="both"/>
        <w:rPr>
          <w:rFonts w:ascii="Arial" w:hAnsi="Arial" w:cs="Arial"/>
          <w:color w:val="000000" w:themeColor="text1"/>
        </w:rPr>
      </w:pPr>
    </w:p>
    <w:p w14:paraId="3BF59DC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Los promotores, desarrolladores e industriales que construyan vivienda de interés social en el Municipio, que sean beneficiarios por el estímulo que se otorga al término de la construcción deberán acreditar ante el Municipio el tipo de construcción que realizó.</w:t>
      </w:r>
    </w:p>
    <w:p w14:paraId="58B2F233" w14:textId="77777777" w:rsidR="00DC7E81" w:rsidRPr="00C870E5" w:rsidRDefault="00DC7E81" w:rsidP="00C870E5">
      <w:pPr>
        <w:spacing w:after="0" w:line="240" w:lineRule="auto"/>
        <w:jc w:val="both"/>
        <w:rPr>
          <w:rFonts w:ascii="Arial" w:hAnsi="Arial" w:cs="Arial"/>
          <w:color w:val="000000" w:themeColor="text1"/>
        </w:rPr>
      </w:pPr>
    </w:p>
    <w:p w14:paraId="6402619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Para efectos de este artículo, se considerará como unidad habitacional tipo popular, aquella en que el terreno no exceda de 200 metros cuadrados y tenga una construcción inferior a 105 metros cuadrados.</w:t>
      </w:r>
    </w:p>
    <w:p w14:paraId="4A67FB76" w14:textId="77777777" w:rsidR="00DC7E81" w:rsidRPr="00C870E5" w:rsidRDefault="00DC7E81" w:rsidP="00C870E5">
      <w:pPr>
        <w:tabs>
          <w:tab w:val="left" w:pos="2780"/>
        </w:tabs>
        <w:spacing w:after="0" w:line="240" w:lineRule="auto"/>
        <w:jc w:val="both"/>
        <w:rPr>
          <w:rFonts w:ascii="Arial" w:hAnsi="Arial" w:cs="Arial"/>
          <w:color w:val="000000" w:themeColor="text1"/>
        </w:rPr>
      </w:pPr>
    </w:p>
    <w:p w14:paraId="1226AA86" w14:textId="77777777" w:rsidR="00DC7E81" w:rsidRPr="00C870E5" w:rsidRDefault="00DC7E81" w:rsidP="00C870E5">
      <w:pPr>
        <w:tabs>
          <w:tab w:val="left" w:pos="2780"/>
        </w:tabs>
        <w:spacing w:after="0" w:line="240" w:lineRule="auto"/>
        <w:jc w:val="both"/>
        <w:rPr>
          <w:rFonts w:ascii="Arial" w:hAnsi="Arial" w:cs="Arial"/>
          <w:color w:val="000000" w:themeColor="text1"/>
        </w:rPr>
      </w:pPr>
      <w:r w:rsidRPr="00C870E5">
        <w:rPr>
          <w:rFonts w:ascii="Arial" w:hAnsi="Arial" w:cs="Arial"/>
          <w:color w:val="000000" w:themeColor="text1"/>
        </w:rPr>
        <w:t>Así como aquellas cuyo valor al término de su edificación no exceda de lo que resulte de multiplicar por 30.97 el valor de la Unidad de Medida y Actualización (UMA) elevado al año.</w:t>
      </w:r>
    </w:p>
    <w:p w14:paraId="7068832F" w14:textId="77777777" w:rsidR="00DC7E81" w:rsidRPr="00C870E5" w:rsidRDefault="00DC7E81" w:rsidP="00C870E5">
      <w:pPr>
        <w:spacing w:after="0" w:line="240" w:lineRule="auto"/>
        <w:ind w:right="50"/>
        <w:jc w:val="both"/>
        <w:rPr>
          <w:rFonts w:ascii="Arial" w:hAnsi="Arial" w:cs="Arial"/>
          <w:bCs/>
          <w:color w:val="000000" w:themeColor="text1"/>
        </w:rPr>
      </w:pPr>
    </w:p>
    <w:p w14:paraId="747D9E3A"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TERCERO</w:t>
      </w:r>
    </w:p>
    <w:p w14:paraId="122C168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DEL IMPUESTO SOBRE EL EJERCICIO DE ACTIVIDADES MERCANTILES</w:t>
      </w:r>
    </w:p>
    <w:p w14:paraId="4068EB78" w14:textId="77777777" w:rsidR="00DC7E81" w:rsidRPr="00C870E5" w:rsidRDefault="00DC7E81" w:rsidP="00C870E5">
      <w:pPr>
        <w:spacing w:after="0" w:line="240" w:lineRule="auto"/>
        <w:jc w:val="both"/>
        <w:rPr>
          <w:rFonts w:ascii="Arial" w:hAnsi="Arial" w:cs="Arial"/>
          <w:b/>
          <w:bCs/>
          <w:color w:val="000000" w:themeColor="text1"/>
        </w:rPr>
      </w:pPr>
    </w:p>
    <w:p w14:paraId="141E3DCD"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4.-</w:t>
      </w:r>
      <w:r w:rsidRPr="00C870E5">
        <w:rPr>
          <w:rFonts w:ascii="Arial" w:hAnsi="Arial" w:cs="Arial"/>
          <w:bCs/>
          <w:color w:val="000000" w:themeColor="text1"/>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6735A7D4" w14:textId="77777777" w:rsidR="00DC7E81" w:rsidRPr="00C870E5" w:rsidRDefault="00DC7E81" w:rsidP="00C870E5">
      <w:pPr>
        <w:spacing w:after="0" w:line="240" w:lineRule="auto"/>
        <w:jc w:val="both"/>
        <w:rPr>
          <w:rFonts w:ascii="Arial" w:hAnsi="Arial" w:cs="Arial"/>
          <w:color w:val="000000" w:themeColor="text1"/>
        </w:rPr>
      </w:pPr>
    </w:p>
    <w:p w14:paraId="10745F5D" w14:textId="77777777" w:rsidR="00DC7E81" w:rsidRPr="00C870E5" w:rsidRDefault="00DC7E81" w:rsidP="00C870E5">
      <w:pPr>
        <w:tabs>
          <w:tab w:val="right" w:pos="6912"/>
        </w:tabs>
        <w:spacing w:after="0" w:line="240" w:lineRule="auto"/>
        <w:jc w:val="both"/>
        <w:rPr>
          <w:rFonts w:ascii="Arial" w:hAnsi="Arial" w:cs="Arial"/>
          <w:color w:val="000000" w:themeColor="text1"/>
        </w:rPr>
      </w:pPr>
      <w:r w:rsidRPr="00C870E5">
        <w:rPr>
          <w:rFonts w:ascii="Arial" w:hAnsi="Arial" w:cs="Arial"/>
          <w:color w:val="000000" w:themeColor="text1"/>
        </w:rPr>
        <w:t>I.- Comerciantes establecidos con local fijo $ 342.00 mensual.</w:t>
      </w:r>
      <w:r w:rsidRPr="00C870E5">
        <w:rPr>
          <w:rFonts w:ascii="Arial" w:hAnsi="Arial" w:cs="Arial"/>
          <w:color w:val="000000" w:themeColor="text1"/>
        </w:rPr>
        <w:tab/>
      </w:r>
    </w:p>
    <w:p w14:paraId="5B7B231D" w14:textId="77777777" w:rsidR="00DC7E81" w:rsidRPr="00C870E5" w:rsidRDefault="00DC7E81" w:rsidP="00C870E5">
      <w:pPr>
        <w:spacing w:after="0" w:line="240" w:lineRule="auto"/>
        <w:jc w:val="both"/>
        <w:rPr>
          <w:rFonts w:ascii="Arial" w:hAnsi="Arial" w:cs="Arial"/>
          <w:color w:val="000000" w:themeColor="text1"/>
        </w:rPr>
      </w:pPr>
    </w:p>
    <w:p w14:paraId="1DFEEF72" w14:textId="20E3137E" w:rsidR="00DC7E81" w:rsidRDefault="00A82FB8" w:rsidP="00C870E5">
      <w:pPr>
        <w:spacing w:after="0" w:line="240" w:lineRule="auto"/>
        <w:jc w:val="both"/>
        <w:rPr>
          <w:rFonts w:ascii="Arial" w:hAnsi="Arial" w:cs="Arial"/>
          <w:color w:val="000000" w:themeColor="text1"/>
        </w:rPr>
      </w:pPr>
      <w:r>
        <w:rPr>
          <w:rFonts w:ascii="Arial" w:hAnsi="Arial" w:cs="Arial"/>
          <w:color w:val="000000" w:themeColor="text1"/>
        </w:rPr>
        <w:t>II.- Comerciantes ambulantes.</w:t>
      </w:r>
    </w:p>
    <w:p w14:paraId="5AB9B1B3" w14:textId="77777777" w:rsidR="00A82FB8" w:rsidRPr="00C870E5" w:rsidRDefault="00A82FB8" w:rsidP="00C870E5">
      <w:pPr>
        <w:spacing w:after="0" w:line="240" w:lineRule="auto"/>
        <w:jc w:val="both"/>
        <w:rPr>
          <w:rFonts w:ascii="Arial" w:hAnsi="Arial" w:cs="Arial"/>
          <w:color w:val="000000" w:themeColor="text1"/>
        </w:rPr>
      </w:pPr>
    </w:p>
    <w:p w14:paraId="5834AF12" w14:textId="77777777" w:rsidR="00DC7E81" w:rsidRPr="00C870E5" w:rsidRDefault="00DC7E81" w:rsidP="00C870E5">
      <w:pPr>
        <w:spacing w:after="0" w:line="240" w:lineRule="auto"/>
        <w:ind w:left="284"/>
        <w:jc w:val="both"/>
        <w:rPr>
          <w:rFonts w:ascii="Arial" w:hAnsi="Arial" w:cs="Arial"/>
          <w:color w:val="000000" w:themeColor="text1"/>
        </w:rPr>
      </w:pPr>
      <w:r w:rsidRPr="00C870E5">
        <w:rPr>
          <w:rFonts w:ascii="Arial" w:hAnsi="Arial" w:cs="Arial"/>
          <w:color w:val="000000" w:themeColor="text1"/>
        </w:rPr>
        <w:t xml:space="preserve">1.- Que expendan habitualmente en la vía pública, mercancía que no sea para consumo humano </w:t>
      </w:r>
      <w:r w:rsidR="000D6E8D">
        <w:rPr>
          <w:rFonts w:ascii="Arial" w:hAnsi="Arial" w:cs="Arial"/>
          <w:color w:val="000000" w:themeColor="text1"/>
        </w:rPr>
        <w:t xml:space="preserve">               </w:t>
      </w:r>
      <w:r w:rsidRPr="00C870E5">
        <w:rPr>
          <w:rFonts w:ascii="Arial" w:hAnsi="Arial" w:cs="Arial"/>
          <w:color w:val="000000" w:themeColor="text1"/>
        </w:rPr>
        <w:t xml:space="preserve"> </w:t>
      </w:r>
      <w:r w:rsidR="000D6E8D">
        <w:rPr>
          <w:rFonts w:ascii="Arial" w:hAnsi="Arial" w:cs="Arial"/>
          <w:color w:val="000000" w:themeColor="text1"/>
        </w:rPr>
        <w:t xml:space="preserve">$ </w:t>
      </w:r>
      <w:r w:rsidRPr="00C870E5">
        <w:rPr>
          <w:rFonts w:ascii="Arial" w:hAnsi="Arial" w:cs="Arial"/>
          <w:color w:val="000000" w:themeColor="text1"/>
        </w:rPr>
        <w:t>273.50 mensual.</w:t>
      </w:r>
    </w:p>
    <w:p w14:paraId="782D2A64" w14:textId="77777777" w:rsidR="00DC7E81" w:rsidRPr="00C870E5" w:rsidRDefault="00DC7E81" w:rsidP="00C870E5">
      <w:pPr>
        <w:spacing w:after="0" w:line="240" w:lineRule="auto"/>
        <w:ind w:left="284"/>
        <w:jc w:val="both"/>
        <w:rPr>
          <w:rFonts w:ascii="Arial" w:hAnsi="Arial" w:cs="Arial"/>
          <w:color w:val="000000" w:themeColor="text1"/>
        </w:rPr>
      </w:pPr>
    </w:p>
    <w:p w14:paraId="77C02AE5" w14:textId="77777777" w:rsidR="00DC7E81" w:rsidRPr="00C870E5" w:rsidRDefault="00DC7E81" w:rsidP="00C870E5">
      <w:pPr>
        <w:spacing w:after="0" w:line="240" w:lineRule="auto"/>
        <w:ind w:left="284"/>
        <w:jc w:val="both"/>
        <w:rPr>
          <w:rFonts w:ascii="Arial" w:hAnsi="Arial" w:cs="Arial"/>
          <w:color w:val="000000" w:themeColor="text1"/>
        </w:rPr>
      </w:pPr>
      <w:r w:rsidRPr="00C870E5">
        <w:rPr>
          <w:rFonts w:ascii="Arial" w:hAnsi="Arial" w:cs="Arial"/>
          <w:color w:val="000000" w:themeColor="text1"/>
        </w:rPr>
        <w:t>2.- Que expendan habitualmente en la vía pública mercancía para consumo humano:</w:t>
      </w:r>
    </w:p>
    <w:p w14:paraId="3D5A8E3F" w14:textId="77777777" w:rsidR="00DC7E81" w:rsidRPr="00C870E5" w:rsidRDefault="00DC7E81" w:rsidP="00C870E5">
      <w:pPr>
        <w:spacing w:after="0" w:line="240" w:lineRule="auto"/>
        <w:ind w:left="1418" w:hanging="426"/>
        <w:jc w:val="both"/>
        <w:rPr>
          <w:rFonts w:ascii="Arial" w:hAnsi="Arial" w:cs="Arial"/>
          <w:color w:val="000000" w:themeColor="text1"/>
        </w:rPr>
      </w:pPr>
      <w:r w:rsidRPr="00C870E5">
        <w:rPr>
          <w:rFonts w:ascii="Arial" w:hAnsi="Arial" w:cs="Arial"/>
          <w:color w:val="000000" w:themeColor="text1"/>
        </w:rPr>
        <w:t xml:space="preserve">a).- Por aguas frescas, frutas, rebanados, dulces y otro $ 136.00 mensual. </w:t>
      </w:r>
    </w:p>
    <w:p w14:paraId="560FE8E4" w14:textId="77777777" w:rsidR="00DC7E81" w:rsidRPr="00C870E5" w:rsidRDefault="00DC7E81" w:rsidP="00C870E5">
      <w:pPr>
        <w:spacing w:after="0" w:line="240" w:lineRule="auto"/>
        <w:ind w:left="1418" w:hanging="426"/>
        <w:jc w:val="both"/>
        <w:rPr>
          <w:rFonts w:ascii="Arial" w:hAnsi="Arial" w:cs="Arial"/>
          <w:color w:val="000000" w:themeColor="text1"/>
        </w:rPr>
      </w:pPr>
      <w:r w:rsidRPr="00C870E5">
        <w:rPr>
          <w:rFonts w:ascii="Arial" w:hAnsi="Arial" w:cs="Arial"/>
          <w:color w:val="000000" w:themeColor="text1"/>
        </w:rPr>
        <w:t>b).- Por alimentos preparados, tales como tortas, tacos, lonches y similar $ 274.50 mensual.</w:t>
      </w:r>
    </w:p>
    <w:p w14:paraId="3B666325" w14:textId="77777777" w:rsidR="00DC7E81" w:rsidRPr="00C870E5" w:rsidRDefault="00DC7E81" w:rsidP="00C870E5">
      <w:pPr>
        <w:spacing w:after="0" w:line="240" w:lineRule="auto"/>
        <w:ind w:left="284"/>
        <w:jc w:val="both"/>
        <w:rPr>
          <w:rFonts w:ascii="Arial" w:hAnsi="Arial" w:cs="Arial"/>
          <w:color w:val="000000" w:themeColor="text1"/>
        </w:rPr>
      </w:pPr>
    </w:p>
    <w:p w14:paraId="61F666FE" w14:textId="77777777" w:rsidR="00DC7E81" w:rsidRPr="00C870E5" w:rsidRDefault="00DC7E81" w:rsidP="00C870E5">
      <w:pPr>
        <w:spacing w:after="0" w:line="240" w:lineRule="auto"/>
        <w:ind w:left="284"/>
        <w:jc w:val="both"/>
        <w:rPr>
          <w:rFonts w:ascii="Arial" w:hAnsi="Arial" w:cs="Arial"/>
          <w:color w:val="000000" w:themeColor="text1"/>
        </w:rPr>
      </w:pPr>
      <w:r w:rsidRPr="00C870E5">
        <w:rPr>
          <w:rFonts w:ascii="Arial" w:hAnsi="Arial" w:cs="Arial"/>
          <w:color w:val="000000" w:themeColor="text1"/>
        </w:rPr>
        <w:t>3.- Que expendan habitualmente en puestos semifijos $ 136.00 mensual.</w:t>
      </w:r>
    </w:p>
    <w:p w14:paraId="44DA1556" w14:textId="77777777" w:rsidR="00DC7E81" w:rsidRPr="00C870E5" w:rsidRDefault="00DC7E81" w:rsidP="00C870E5">
      <w:pPr>
        <w:spacing w:after="0" w:line="240" w:lineRule="auto"/>
        <w:ind w:left="284"/>
        <w:jc w:val="both"/>
        <w:rPr>
          <w:rFonts w:ascii="Arial" w:hAnsi="Arial" w:cs="Arial"/>
          <w:color w:val="000000" w:themeColor="text1"/>
        </w:rPr>
      </w:pPr>
    </w:p>
    <w:p w14:paraId="7D714FC4" w14:textId="77777777" w:rsidR="00DC7E81" w:rsidRPr="00C870E5" w:rsidRDefault="00DC7E81" w:rsidP="00C870E5">
      <w:pPr>
        <w:spacing w:after="0" w:line="240" w:lineRule="auto"/>
        <w:ind w:left="284"/>
        <w:jc w:val="both"/>
        <w:rPr>
          <w:rFonts w:ascii="Arial" w:hAnsi="Arial" w:cs="Arial"/>
          <w:color w:val="000000" w:themeColor="text1"/>
        </w:rPr>
      </w:pPr>
      <w:r w:rsidRPr="00C870E5">
        <w:rPr>
          <w:rFonts w:ascii="Arial" w:hAnsi="Arial" w:cs="Arial"/>
          <w:color w:val="000000" w:themeColor="text1"/>
        </w:rPr>
        <w:t>4.-Que expendan habitualmente en puestos fijos $258.00 mensual.</w:t>
      </w:r>
    </w:p>
    <w:p w14:paraId="7F0E1600" w14:textId="77777777" w:rsidR="00DC7E81" w:rsidRPr="00C870E5" w:rsidRDefault="00DC7E81" w:rsidP="00C870E5">
      <w:pPr>
        <w:spacing w:after="0" w:line="240" w:lineRule="auto"/>
        <w:ind w:left="284"/>
        <w:jc w:val="both"/>
        <w:rPr>
          <w:rFonts w:ascii="Arial" w:hAnsi="Arial" w:cs="Arial"/>
          <w:color w:val="000000" w:themeColor="text1"/>
        </w:rPr>
      </w:pPr>
    </w:p>
    <w:p w14:paraId="5A6EEB52" w14:textId="77777777" w:rsidR="00DC7E81" w:rsidRPr="00C870E5" w:rsidRDefault="00DC7E81" w:rsidP="00C870E5">
      <w:pPr>
        <w:spacing w:after="0" w:line="240" w:lineRule="auto"/>
        <w:ind w:left="284"/>
        <w:jc w:val="both"/>
        <w:rPr>
          <w:rFonts w:ascii="Arial" w:hAnsi="Arial" w:cs="Arial"/>
          <w:color w:val="000000" w:themeColor="text1"/>
        </w:rPr>
      </w:pPr>
      <w:r w:rsidRPr="00C870E5">
        <w:rPr>
          <w:rFonts w:ascii="Arial" w:hAnsi="Arial" w:cs="Arial"/>
          <w:color w:val="000000" w:themeColor="text1"/>
        </w:rPr>
        <w:t xml:space="preserve">5.-Comerciantes eventuales que expendan las mercancías citadas en los numerarios anteriores </w:t>
      </w:r>
      <w:r w:rsidR="003D7340">
        <w:rPr>
          <w:rFonts w:ascii="Arial" w:hAnsi="Arial" w:cs="Arial"/>
          <w:color w:val="000000" w:themeColor="text1"/>
        </w:rPr>
        <w:t xml:space="preserve">                   </w:t>
      </w:r>
      <w:r w:rsidRPr="00C870E5">
        <w:rPr>
          <w:rFonts w:ascii="Arial" w:hAnsi="Arial" w:cs="Arial"/>
          <w:color w:val="000000" w:themeColor="text1"/>
        </w:rPr>
        <w:t>$ 28.00 diarios.</w:t>
      </w:r>
    </w:p>
    <w:p w14:paraId="6C46833A" w14:textId="77777777" w:rsidR="00DC7E81" w:rsidRPr="00C870E5" w:rsidRDefault="00DC7E81" w:rsidP="00C870E5">
      <w:pPr>
        <w:spacing w:after="0" w:line="240" w:lineRule="auto"/>
        <w:ind w:left="284"/>
        <w:jc w:val="both"/>
        <w:rPr>
          <w:rFonts w:ascii="Arial" w:hAnsi="Arial" w:cs="Arial"/>
          <w:color w:val="000000" w:themeColor="text1"/>
        </w:rPr>
      </w:pPr>
    </w:p>
    <w:p w14:paraId="68252B20" w14:textId="317C9E0A" w:rsidR="00DC7E81" w:rsidRPr="00C870E5" w:rsidRDefault="00DC7E81" w:rsidP="00C870E5">
      <w:pPr>
        <w:spacing w:after="0" w:line="240" w:lineRule="auto"/>
        <w:ind w:left="284"/>
        <w:jc w:val="both"/>
        <w:rPr>
          <w:rFonts w:ascii="Arial" w:hAnsi="Arial" w:cs="Arial"/>
          <w:color w:val="000000" w:themeColor="text1"/>
        </w:rPr>
      </w:pPr>
      <w:r w:rsidRPr="00C870E5">
        <w:rPr>
          <w:rFonts w:ascii="Arial" w:hAnsi="Arial" w:cs="Arial"/>
          <w:color w:val="000000" w:themeColor="text1"/>
        </w:rPr>
        <w:t>6.- Tianguis, Mercados Rodantes y otros $ 2</w:t>
      </w:r>
      <w:r w:rsidR="000B0F4A">
        <w:rPr>
          <w:rFonts w:ascii="Arial" w:hAnsi="Arial" w:cs="Arial"/>
          <w:color w:val="000000" w:themeColor="text1"/>
        </w:rPr>
        <w:t>2</w:t>
      </w:r>
      <w:r w:rsidRPr="00C870E5">
        <w:rPr>
          <w:rFonts w:ascii="Arial" w:hAnsi="Arial" w:cs="Arial"/>
          <w:color w:val="000000" w:themeColor="text1"/>
        </w:rPr>
        <w:t>.</w:t>
      </w:r>
      <w:r w:rsidR="000B0F4A">
        <w:rPr>
          <w:rFonts w:ascii="Arial" w:hAnsi="Arial" w:cs="Arial"/>
          <w:color w:val="000000" w:themeColor="text1"/>
        </w:rPr>
        <w:t>5</w:t>
      </w:r>
      <w:r w:rsidRPr="00C870E5">
        <w:rPr>
          <w:rFonts w:ascii="Arial" w:hAnsi="Arial" w:cs="Arial"/>
          <w:color w:val="000000" w:themeColor="text1"/>
        </w:rPr>
        <w:t>0 diarios por metro cuadrado.</w:t>
      </w:r>
    </w:p>
    <w:p w14:paraId="74F4498E" w14:textId="77777777" w:rsidR="00DC7E81" w:rsidRPr="00C870E5" w:rsidRDefault="00DC7E81" w:rsidP="00C870E5">
      <w:pPr>
        <w:spacing w:after="0" w:line="240" w:lineRule="auto"/>
        <w:ind w:left="284"/>
        <w:jc w:val="both"/>
        <w:rPr>
          <w:rFonts w:ascii="Arial" w:hAnsi="Arial" w:cs="Arial"/>
          <w:color w:val="000000" w:themeColor="text1"/>
        </w:rPr>
      </w:pPr>
    </w:p>
    <w:p w14:paraId="5AB6D21B" w14:textId="3BB99897" w:rsidR="00DC7E81" w:rsidRPr="00C870E5" w:rsidRDefault="00DC7E81" w:rsidP="00C870E5">
      <w:pPr>
        <w:spacing w:after="0" w:line="240" w:lineRule="auto"/>
        <w:ind w:left="284"/>
        <w:jc w:val="both"/>
        <w:rPr>
          <w:rFonts w:ascii="Arial" w:hAnsi="Arial" w:cs="Arial"/>
          <w:i/>
          <w:color w:val="000000" w:themeColor="text1"/>
        </w:rPr>
      </w:pPr>
      <w:r w:rsidRPr="00C870E5">
        <w:rPr>
          <w:rFonts w:ascii="Arial" w:hAnsi="Arial" w:cs="Arial"/>
          <w:color w:val="000000" w:themeColor="text1"/>
        </w:rPr>
        <w:t>7.- En Ferias, Fiestas, Verbenas y otros $ 17</w:t>
      </w:r>
      <w:r w:rsidR="000B0F4A">
        <w:rPr>
          <w:rFonts w:ascii="Arial" w:hAnsi="Arial" w:cs="Arial"/>
          <w:color w:val="000000" w:themeColor="text1"/>
        </w:rPr>
        <w:t>5</w:t>
      </w:r>
      <w:r w:rsidRPr="00C870E5">
        <w:rPr>
          <w:rFonts w:ascii="Arial" w:hAnsi="Arial" w:cs="Arial"/>
          <w:color w:val="000000" w:themeColor="text1"/>
        </w:rPr>
        <w:t>.</w:t>
      </w:r>
      <w:r w:rsidR="000B0F4A">
        <w:rPr>
          <w:rFonts w:ascii="Arial" w:hAnsi="Arial" w:cs="Arial"/>
          <w:color w:val="000000" w:themeColor="text1"/>
        </w:rPr>
        <w:t>0</w:t>
      </w:r>
      <w:r w:rsidRPr="00C870E5">
        <w:rPr>
          <w:rFonts w:ascii="Arial" w:hAnsi="Arial" w:cs="Arial"/>
          <w:color w:val="000000" w:themeColor="text1"/>
        </w:rPr>
        <w:t>0 a $ 888.</w:t>
      </w:r>
      <w:r w:rsidR="000B0F4A">
        <w:rPr>
          <w:rFonts w:ascii="Arial" w:hAnsi="Arial" w:cs="Arial"/>
          <w:color w:val="000000" w:themeColor="text1"/>
        </w:rPr>
        <w:t>0</w:t>
      </w:r>
      <w:r w:rsidRPr="00C870E5">
        <w:rPr>
          <w:rFonts w:ascii="Arial" w:hAnsi="Arial" w:cs="Arial"/>
          <w:color w:val="000000" w:themeColor="text1"/>
        </w:rPr>
        <w:t xml:space="preserve">0 diarios por </w:t>
      </w:r>
      <w:r w:rsidRPr="00D67327">
        <w:rPr>
          <w:rFonts w:ascii="Arial" w:hAnsi="Arial" w:cs="Arial"/>
          <w:color w:val="000000" w:themeColor="text1"/>
        </w:rPr>
        <w:t>metro.</w:t>
      </w:r>
    </w:p>
    <w:p w14:paraId="32A74A06" w14:textId="77777777" w:rsidR="00DC7E81" w:rsidRPr="00C870E5" w:rsidRDefault="00DC7E81" w:rsidP="00C870E5">
      <w:pPr>
        <w:spacing w:after="0" w:line="240" w:lineRule="auto"/>
        <w:ind w:right="50"/>
        <w:jc w:val="both"/>
        <w:rPr>
          <w:rFonts w:ascii="Arial" w:hAnsi="Arial" w:cs="Arial"/>
          <w:bCs/>
          <w:color w:val="000000" w:themeColor="text1"/>
        </w:rPr>
      </w:pPr>
    </w:p>
    <w:p w14:paraId="56CF9774"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color w:val="000000" w:themeColor="text1"/>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74F21DB8" w14:textId="77777777" w:rsidR="00DC7E81" w:rsidRPr="00C870E5" w:rsidRDefault="00DC7E81" w:rsidP="00C870E5">
      <w:pPr>
        <w:spacing w:after="0" w:line="240" w:lineRule="auto"/>
        <w:ind w:right="50"/>
        <w:jc w:val="both"/>
        <w:rPr>
          <w:rFonts w:ascii="Arial" w:hAnsi="Arial" w:cs="Arial"/>
          <w:bCs/>
          <w:color w:val="000000" w:themeColor="text1"/>
        </w:rPr>
      </w:pPr>
    </w:p>
    <w:p w14:paraId="076B2138"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CUARTO</w:t>
      </w:r>
    </w:p>
    <w:p w14:paraId="33E6211C"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DEL IMPUESTO SOBRE ESPECTÁCULOS Y DIVERSIONES PÚBLICAS</w:t>
      </w:r>
    </w:p>
    <w:p w14:paraId="1E90F8C1" w14:textId="77777777" w:rsidR="00DC7E81" w:rsidRPr="00C870E5" w:rsidRDefault="00DC7E81" w:rsidP="00C870E5">
      <w:pPr>
        <w:spacing w:after="0" w:line="240" w:lineRule="auto"/>
        <w:ind w:right="50"/>
        <w:jc w:val="both"/>
        <w:rPr>
          <w:rFonts w:ascii="Arial" w:hAnsi="Arial" w:cs="Arial"/>
          <w:b/>
          <w:color w:val="000000" w:themeColor="text1"/>
        </w:rPr>
      </w:pPr>
    </w:p>
    <w:p w14:paraId="3AA3C5D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w:t>
      </w:r>
      <w:r w:rsidRPr="00C870E5">
        <w:rPr>
          <w:rFonts w:ascii="Arial" w:hAnsi="Arial" w:cs="Arial"/>
          <w:b/>
          <w:bCs/>
          <w:color w:val="000000" w:themeColor="text1"/>
        </w:rPr>
        <w:t xml:space="preserve"> </w:t>
      </w:r>
      <w:r w:rsidRPr="00C870E5">
        <w:rPr>
          <w:rFonts w:ascii="Arial" w:hAnsi="Arial" w:cs="Arial"/>
          <w:bCs/>
          <w:color w:val="000000" w:themeColor="text1"/>
        </w:rPr>
        <w:t xml:space="preserve">Es objeto de este impuesto la realización de espectáculos y diversiones públicas no gravadas por el Impuesto al Valor Agregado, </w:t>
      </w:r>
      <w:r w:rsidRPr="00C870E5">
        <w:rPr>
          <w:rFonts w:ascii="Arial" w:hAnsi="Arial" w:cs="Arial"/>
          <w:color w:val="000000" w:themeColor="text1"/>
        </w:rPr>
        <w:t>se pagará de conformidad a los conceptos, tasas y cuotas siguientes:</w:t>
      </w:r>
    </w:p>
    <w:p w14:paraId="37E914F5" w14:textId="77777777" w:rsidR="00DC7E81" w:rsidRPr="00C870E5" w:rsidRDefault="00DC7E81" w:rsidP="00C870E5">
      <w:pPr>
        <w:spacing w:after="0" w:line="240" w:lineRule="auto"/>
        <w:ind w:right="50"/>
        <w:jc w:val="both"/>
        <w:rPr>
          <w:rFonts w:ascii="Arial" w:hAnsi="Arial" w:cs="Arial"/>
          <w:bCs/>
          <w:color w:val="000000" w:themeColor="text1"/>
        </w:rPr>
      </w:pPr>
    </w:p>
    <w:p w14:paraId="03D5C4AA" w14:textId="77777777" w:rsidR="00DC7E81" w:rsidRPr="00C870E5" w:rsidRDefault="00DC7E81" w:rsidP="00C870E5">
      <w:pPr>
        <w:tabs>
          <w:tab w:val="left" w:pos="4253"/>
        </w:tabs>
        <w:spacing w:after="0" w:line="240" w:lineRule="auto"/>
        <w:jc w:val="both"/>
        <w:rPr>
          <w:rFonts w:ascii="Arial" w:hAnsi="Arial" w:cs="Arial"/>
          <w:color w:val="000000" w:themeColor="text1"/>
        </w:rPr>
      </w:pPr>
      <w:r w:rsidRPr="00C870E5">
        <w:rPr>
          <w:rFonts w:ascii="Arial" w:hAnsi="Arial" w:cs="Arial"/>
          <w:color w:val="000000" w:themeColor="text1"/>
        </w:rPr>
        <w:t xml:space="preserve">I.- Funciones de Circo y Carpas       </w:t>
      </w:r>
      <w:r w:rsidRPr="00C870E5">
        <w:rPr>
          <w:rFonts w:ascii="Arial" w:hAnsi="Arial" w:cs="Arial"/>
          <w:color w:val="000000" w:themeColor="text1"/>
        </w:rPr>
        <w:tab/>
        <w:t>5% sobre ingresos brutos.</w:t>
      </w:r>
    </w:p>
    <w:p w14:paraId="3AE65013" w14:textId="77777777" w:rsidR="00DC7E81" w:rsidRPr="00C870E5" w:rsidRDefault="00DC7E81" w:rsidP="00C870E5">
      <w:pPr>
        <w:tabs>
          <w:tab w:val="left" w:pos="4253"/>
        </w:tabs>
        <w:spacing w:after="0" w:line="240" w:lineRule="auto"/>
        <w:jc w:val="both"/>
        <w:rPr>
          <w:rFonts w:ascii="Arial" w:hAnsi="Arial" w:cs="Arial"/>
          <w:color w:val="000000" w:themeColor="text1"/>
        </w:rPr>
      </w:pPr>
    </w:p>
    <w:p w14:paraId="309ACA16" w14:textId="77777777" w:rsidR="00DC7E81" w:rsidRPr="00C870E5" w:rsidRDefault="00DC7E81" w:rsidP="00C870E5">
      <w:pPr>
        <w:tabs>
          <w:tab w:val="left" w:pos="4253"/>
        </w:tabs>
        <w:spacing w:after="0" w:line="240" w:lineRule="auto"/>
        <w:jc w:val="both"/>
        <w:rPr>
          <w:rFonts w:ascii="Arial" w:hAnsi="Arial" w:cs="Arial"/>
          <w:color w:val="000000" w:themeColor="text1"/>
        </w:rPr>
      </w:pPr>
      <w:r w:rsidRPr="00C870E5">
        <w:rPr>
          <w:rFonts w:ascii="Arial" w:hAnsi="Arial" w:cs="Arial"/>
          <w:color w:val="000000" w:themeColor="text1"/>
        </w:rPr>
        <w:t xml:space="preserve">II.- Funciones de Teatro                   </w:t>
      </w:r>
      <w:r w:rsidRPr="00C870E5">
        <w:rPr>
          <w:rFonts w:ascii="Arial" w:hAnsi="Arial" w:cs="Arial"/>
          <w:color w:val="000000" w:themeColor="text1"/>
        </w:rPr>
        <w:tab/>
        <w:t>5% sobre ingresos brutos.</w:t>
      </w:r>
    </w:p>
    <w:p w14:paraId="3D477806" w14:textId="77777777" w:rsidR="00DC7E81" w:rsidRPr="00C870E5" w:rsidRDefault="00DC7E81" w:rsidP="00C870E5">
      <w:pPr>
        <w:tabs>
          <w:tab w:val="left" w:pos="4253"/>
        </w:tabs>
        <w:spacing w:after="0" w:line="240" w:lineRule="auto"/>
        <w:jc w:val="both"/>
        <w:rPr>
          <w:rFonts w:ascii="Arial" w:hAnsi="Arial" w:cs="Arial"/>
          <w:color w:val="000000" w:themeColor="text1"/>
        </w:rPr>
      </w:pPr>
    </w:p>
    <w:p w14:paraId="79D44356" w14:textId="77777777" w:rsidR="00DC7E81" w:rsidRPr="00C870E5" w:rsidRDefault="00DC7E81" w:rsidP="00C870E5">
      <w:pPr>
        <w:tabs>
          <w:tab w:val="left" w:pos="3544"/>
        </w:tabs>
        <w:spacing w:after="0" w:line="240" w:lineRule="auto"/>
        <w:ind w:left="3544" w:hanging="3544"/>
        <w:jc w:val="both"/>
        <w:rPr>
          <w:rFonts w:ascii="Arial" w:hAnsi="Arial" w:cs="Arial"/>
          <w:color w:val="000000" w:themeColor="text1"/>
        </w:rPr>
      </w:pPr>
      <w:r w:rsidRPr="00C870E5">
        <w:rPr>
          <w:rFonts w:ascii="Arial" w:hAnsi="Arial" w:cs="Arial"/>
          <w:color w:val="000000" w:themeColor="text1"/>
        </w:rPr>
        <w:t>III.- Carreras de Caballos</w:t>
      </w:r>
      <w:r w:rsidRPr="00C870E5">
        <w:rPr>
          <w:rFonts w:ascii="Arial" w:hAnsi="Arial" w:cs="Arial"/>
          <w:color w:val="000000" w:themeColor="text1"/>
        </w:rPr>
        <w:tab/>
      </w:r>
      <w:r w:rsidR="00AB31E9">
        <w:rPr>
          <w:rFonts w:ascii="Arial" w:hAnsi="Arial" w:cs="Arial"/>
          <w:color w:val="000000" w:themeColor="text1"/>
        </w:rPr>
        <w:tab/>
      </w:r>
      <w:r w:rsidRPr="00C870E5">
        <w:rPr>
          <w:rFonts w:ascii="Arial" w:hAnsi="Arial" w:cs="Arial"/>
          <w:color w:val="000000" w:themeColor="text1"/>
        </w:rPr>
        <w:t xml:space="preserve">10% sobre ingresos brutos, previa autorización de la </w:t>
      </w:r>
      <w:r w:rsidR="00AB31E9">
        <w:rPr>
          <w:rFonts w:ascii="Arial" w:hAnsi="Arial" w:cs="Arial"/>
          <w:color w:val="000000" w:themeColor="text1"/>
        </w:rPr>
        <w:tab/>
      </w:r>
      <w:r w:rsidRPr="00C870E5">
        <w:rPr>
          <w:rFonts w:ascii="Arial" w:hAnsi="Arial" w:cs="Arial"/>
          <w:color w:val="000000" w:themeColor="text1"/>
        </w:rPr>
        <w:t>Secretaría de Gobernación</w:t>
      </w:r>
    </w:p>
    <w:p w14:paraId="5F282D2E" w14:textId="77777777" w:rsidR="00DC7E81" w:rsidRPr="00C870E5" w:rsidRDefault="00DC7E81" w:rsidP="00C870E5">
      <w:pPr>
        <w:tabs>
          <w:tab w:val="left" w:pos="4253"/>
        </w:tabs>
        <w:spacing w:after="0" w:line="240" w:lineRule="auto"/>
        <w:jc w:val="both"/>
        <w:rPr>
          <w:rFonts w:ascii="Arial" w:hAnsi="Arial" w:cs="Arial"/>
          <w:color w:val="000000" w:themeColor="text1"/>
        </w:rPr>
      </w:pPr>
    </w:p>
    <w:p w14:paraId="235A3021" w14:textId="77777777" w:rsidR="00DC7E81" w:rsidRPr="00C870E5" w:rsidRDefault="00DC7E81" w:rsidP="00C870E5">
      <w:pPr>
        <w:tabs>
          <w:tab w:val="left" w:pos="4253"/>
        </w:tabs>
        <w:spacing w:after="0" w:line="240" w:lineRule="auto"/>
        <w:jc w:val="both"/>
        <w:rPr>
          <w:rFonts w:ascii="Arial" w:hAnsi="Arial" w:cs="Arial"/>
          <w:color w:val="000000" w:themeColor="text1"/>
        </w:rPr>
      </w:pPr>
      <w:r w:rsidRPr="00C870E5">
        <w:rPr>
          <w:rFonts w:ascii="Arial" w:hAnsi="Arial" w:cs="Arial"/>
          <w:color w:val="000000" w:themeColor="text1"/>
        </w:rPr>
        <w:t xml:space="preserve">IV.- Bailes con fines de lucro          </w:t>
      </w:r>
      <w:r w:rsidRPr="00C870E5">
        <w:rPr>
          <w:rFonts w:ascii="Arial" w:hAnsi="Arial" w:cs="Arial"/>
          <w:color w:val="000000" w:themeColor="text1"/>
        </w:rPr>
        <w:tab/>
        <w:t>5% sobre ingresos brutos.</w:t>
      </w:r>
    </w:p>
    <w:p w14:paraId="55F52379" w14:textId="77777777" w:rsidR="00DC7E81" w:rsidRPr="00C870E5" w:rsidRDefault="00DC7E81" w:rsidP="00C870E5">
      <w:pPr>
        <w:tabs>
          <w:tab w:val="left" w:pos="4253"/>
        </w:tabs>
        <w:spacing w:after="0" w:line="240" w:lineRule="auto"/>
        <w:jc w:val="both"/>
        <w:rPr>
          <w:rFonts w:ascii="Arial" w:hAnsi="Arial" w:cs="Arial"/>
          <w:color w:val="000000" w:themeColor="text1"/>
        </w:rPr>
      </w:pPr>
    </w:p>
    <w:p w14:paraId="385ECFB8" w14:textId="77777777" w:rsidR="00DC7E81" w:rsidRPr="00C870E5" w:rsidRDefault="00DC7E81" w:rsidP="00C870E5">
      <w:pPr>
        <w:tabs>
          <w:tab w:val="left" w:pos="4253"/>
        </w:tabs>
        <w:spacing w:after="0" w:line="240" w:lineRule="auto"/>
        <w:jc w:val="both"/>
        <w:rPr>
          <w:rFonts w:ascii="Arial" w:hAnsi="Arial" w:cs="Arial"/>
          <w:color w:val="000000" w:themeColor="text1"/>
        </w:rPr>
      </w:pPr>
      <w:r w:rsidRPr="00C870E5">
        <w:rPr>
          <w:rFonts w:ascii="Arial" w:hAnsi="Arial" w:cs="Arial"/>
          <w:color w:val="000000" w:themeColor="text1"/>
        </w:rPr>
        <w:t xml:space="preserve">V.- Bailes Particulares           </w:t>
      </w:r>
      <w:r w:rsidRPr="00C870E5">
        <w:rPr>
          <w:rFonts w:ascii="Arial" w:hAnsi="Arial" w:cs="Arial"/>
          <w:color w:val="000000" w:themeColor="text1"/>
        </w:rPr>
        <w:tab/>
        <w:t>$ 472.00</w:t>
      </w:r>
    </w:p>
    <w:p w14:paraId="28539BDD" w14:textId="77777777" w:rsidR="00DC7E81" w:rsidRPr="00C870E5" w:rsidRDefault="00DC7E81" w:rsidP="00C870E5">
      <w:pPr>
        <w:tabs>
          <w:tab w:val="left" w:pos="4536"/>
        </w:tabs>
        <w:spacing w:after="0" w:line="240" w:lineRule="auto"/>
        <w:jc w:val="both"/>
        <w:rPr>
          <w:rFonts w:ascii="Arial" w:hAnsi="Arial" w:cs="Arial"/>
          <w:color w:val="000000" w:themeColor="text1"/>
        </w:rPr>
      </w:pPr>
    </w:p>
    <w:p w14:paraId="2A8F34D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En los casos de que el Baile Particular sea organizado con objeto de recabar fondos para fines de beneficencia, no causará cuota alguna y el monto total de lo recaudado se entregará íntegramente a la institución beneficiada, previa acreditación bajo la supervisión de la Presidencia Municipal.</w:t>
      </w:r>
    </w:p>
    <w:p w14:paraId="52EB07DA" w14:textId="77777777" w:rsidR="00DC7E81" w:rsidRPr="00C870E5" w:rsidRDefault="00DC7E81" w:rsidP="00C870E5">
      <w:pPr>
        <w:spacing w:after="0" w:line="240" w:lineRule="auto"/>
        <w:jc w:val="both"/>
        <w:rPr>
          <w:rFonts w:ascii="Arial" w:hAnsi="Arial" w:cs="Arial"/>
          <w:color w:val="000000" w:themeColor="text1"/>
        </w:rPr>
      </w:pPr>
    </w:p>
    <w:p w14:paraId="1D9917A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 Ferias</w:t>
      </w:r>
      <w:r w:rsidRPr="00C870E5">
        <w:rPr>
          <w:rFonts w:ascii="Arial" w:hAnsi="Arial" w:cs="Arial"/>
          <w:color w:val="000000" w:themeColor="text1"/>
        </w:rPr>
        <w:tab/>
      </w:r>
      <w:r w:rsidRPr="00C870E5">
        <w:rPr>
          <w:rFonts w:ascii="Arial" w:hAnsi="Arial" w:cs="Arial"/>
          <w:color w:val="000000" w:themeColor="text1"/>
        </w:rPr>
        <w:tab/>
        <w:t xml:space="preserve">                      </w:t>
      </w:r>
      <w:r w:rsidRPr="00C870E5">
        <w:rPr>
          <w:rFonts w:ascii="Arial" w:hAnsi="Arial" w:cs="Arial"/>
          <w:color w:val="000000" w:themeColor="text1"/>
        </w:rPr>
        <w:tab/>
      </w:r>
      <w:r w:rsidRPr="00C870E5">
        <w:rPr>
          <w:rFonts w:ascii="Arial" w:hAnsi="Arial" w:cs="Arial"/>
          <w:color w:val="000000" w:themeColor="text1"/>
        </w:rPr>
        <w:tab/>
        <w:t>5% sobre el ingreso bruto.</w:t>
      </w:r>
    </w:p>
    <w:p w14:paraId="152E2DC1" w14:textId="77777777" w:rsidR="00DC7E81" w:rsidRPr="00C870E5" w:rsidRDefault="00DC7E81" w:rsidP="00C870E5">
      <w:pPr>
        <w:spacing w:after="0" w:line="240" w:lineRule="auto"/>
        <w:jc w:val="both"/>
        <w:rPr>
          <w:rFonts w:ascii="Arial" w:hAnsi="Arial" w:cs="Arial"/>
          <w:color w:val="000000" w:themeColor="text1"/>
        </w:rPr>
      </w:pPr>
    </w:p>
    <w:p w14:paraId="279DF9CA" w14:textId="77777777" w:rsidR="00DC7E81" w:rsidRPr="00C870E5" w:rsidRDefault="00DC7E81" w:rsidP="00C870E5">
      <w:pPr>
        <w:shd w:val="clear" w:color="FFFFFF" w:fill="FFFFFF"/>
        <w:spacing w:after="0" w:line="240" w:lineRule="auto"/>
        <w:ind w:left="4080" w:hanging="4080"/>
        <w:jc w:val="both"/>
        <w:rPr>
          <w:rFonts w:ascii="Arial" w:hAnsi="Arial" w:cs="Arial"/>
          <w:color w:val="000000" w:themeColor="text1"/>
        </w:rPr>
      </w:pPr>
      <w:r w:rsidRPr="00C870E5">
        <w:rPr>
          <w:rFonts w:ascii="Arial" w:hAnsi="Arial" w:cs="Arial"/>
          <w:color w:val="000000" w:themeColor="text1"/>
        </w:rPr>
        <w:t xml:space="preserve">VII.- Charreadas y Jaripeos                    </w:t>
      </w:r>
      <w:r w:rsidRPr="00C870E5">
        <w:rPr>
          <w:rFonts w:ascii="Arial" w:hAnsi="Arial" w:cs="Arial"/>
          <w:color w:val="000000" w:themeColor="text1"/>
        </w:rPr>
        <w:tab/>
      </w:r>
      <w:r w:rsidRPr="00C870E5">
        <w:rPr>
          <w:rFonts w:ascii="Arial" w:hAnsi="Arial" w:cs="Arial"/>
          <w:color w:val="000000" w:themeColor="text1"/>
        </w:rPr>
        <w:tab/>
        <w:t>5% sobre el ingreso bruto.</w:t>
      </w:r>
    </w:p>
    <w:p w14:paraId="72848875" w14:textId="77777777" w:rsidR="00DC7E81" w:rsidRPr="00C870E5" w:rsidRDefault="00DC7E81" w:rsidP="00C870E5">
      <w:pPr>
        <w:tabs>
          <w:tab w:val="left" w:pos="5670"/>
        </w:tabs>
        <w:spacing w:after="0" w:line="240" w:lineRule="auto"/>
        <w:jc w:val="both"/>
        <w:rPr>
          <w:rFonts w:ascii="Arial" w:hAnsi="Arial" w:cs="Arial"/>
          <w:color w:val="000000" w:themeColor="text1"/>
        </w:rPr>
      </w:pPr>
    </w:p>
    <w:p w14:paraId="6173D4AE" w14:textId="77777777" w:rsidR="00DC7E81" w:rsidRPr="00C870E5" w:rsidRDefault="00DC7E81" w:rsidP="00C870E5">
      <w:pPr>
        <w:tabs>
          <w:tab w:val="left" w:pos="5670"/>
        </w:tabs>
        <w:spacing w:after="0" w:line="240" w:lineRule="auto"/>
        <w:jc w:val="both"/>
        <w:rPr>
          <w:rFonts w:ascii="Arial" w:hAnsi="Arial" w:cs="Arial"/>
          <w:color w:val="000000" w:themeColor="text1"/>
        </w:rPr>
      </w:pPr>
    </w:p>
    <w:p w14:paraId="33B311DF"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 xml:space="preserve">VIII.- Presentaciones Artísticas              </w:t>
      </w:r>
      <w:r w:rsidRPr="00C870E5">
        <w:rPr>
          <w:rFonts w:ascii="Arial" w:hAnsi="Arial" w:cs="Arial"/>
          <w:color w:val="000000" w:themeColor="text1"/>
        </w:rPr>
        <w:tab/>
        <w:t>5% sobre ingresos brutos.</w:t>
      </w:r>
    </w:p>
    <w:p w14:paraId="77C158BF"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4F769531" w14:textId="77777777" w:rsidR="00DC7E81" w:rsidRPr="00C870E5" w:rsidRDefault="00DC7E81" w:rsidP="00C870E5">
      <w:pPr>
        <w:shd w:val="clear" w:color="FFFFFF" w:fill="FFFFFF"/>
        <w:spacing w:after="0" w:line="240" w:lineRule="auto"/>
        <w:jc w:val="both"/>
        <w:rPr>
          <w:rFonts w:ascii="Arial" w:hAnsi="Arial" w:cs="Arial"/>
          <w:color w:val="000000" w:themeColor="text1"/>
        </w:rPr>
      </w:pPr>
    </w:p>
    <w:p w14:paraId="134651BE" w14:textId="77777777" w:rsidR="00DC7E81" w:rsidRPr="00C870E5" w:rsidRDefault="00DC7E81" w:rsidP="00C870E5">
      <w:pPr>
        <w:tabs>
          <w:tab w:val="left" w:pos="2780"/>
        </w:tabs>
        <w:spacing w:after="0" w:line="240" w:lineRule="auto"/>
        <w:jc w:val="both"/>
        <w:rPr>
          <w:rFonts w:ascii="Arial" w:hAnsi="Arial" w:cs="Arial"/>
          <w:color w:val="000000" w:themeColor="text1"/>
        </w:rPr>
      </w:pPr>
      <w:r w:rsidRPr="00C870E5">
        <w:rPr>
          <w:rFonts w:ascii="Arial" w:hAnsi="Arial" w:cs="Arial"/>
          <w:color w:val="000000" w:themeColor="text1"/>
        </w:rPr>
        <w:t xml:space="preserve">IX.- Funciones de Box, Lucha Libre     </w:t>
      </w:r>
      <w:r w:rsidRPr="00C870E5">
        <w:rPr>
          <w:rFonts w:ascii="Arial" w:hAnsi="Arial" w:cs="Arial"/>
          <w:color w:val="000000" w:themeColor="text1"/>
        </w:rPr>
        <w:tab/>
        <w:t>5% sobre ingresos brutos</w:t>
      </w:r>
    </w:p>
    <w:p w14:paraId="0BBAB0CE"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141D8CF4"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X.- Por mesa de billar instalada $ 60.50 mensual sin venta de bebidas alcohólicas. En donde se expendan bebidas alcohólicas $ 109.00 mensual por mesa de billar.</w:t>
      </w:r>
    </w:p>
    <w:p w14:paraId="4CB5365F" w14:textId="77777777" w:rsidR="00DC7E81" w:rsidRPr="00C870E5" w:rsidRDefault="00DC7E81" w:rsidP="00C870E5">
      <w:pPr>
        <w:shd w:val="clear" w:color="FFFFFF" w:fill="FFFFFF"/>
        <w:tabs>
          <w:tab w:val="left" w:pos="0"/>
        </w:tabs>
        <w:spacing w:after="0" w:line="240" w:lineRule="auto"/>
        <w:jc w:val="both"/>
        <w:rPr>
          <w:rFonts w:ascii="Arial" w:hAnsi="Arial" w:cs="Arial"/>
          <w:color w:val="000000" w:themeColor="text1"/>
        </w:rPr>
      </w:pPr>
    </w:p>
    <w:p w14:paraId="5EF3AA29" w14:textId="77777777" w:rsidR="00DC7E81" w:rsidRPr="00C870E5" w:rsidRDefault="00DC7E81" w:rsidP="00C870E5">
      <w:pPr>
        <w:shd w:val="clear" w:color="FFFFFF" w:fill="FFFFFF"/>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XI.- Rockolas y/o aparatos musicales, donde se expendan bebidas alcohólicas $ 305.50 mensual.</w:t>
      </w:r>
    </w:p>
    <w:p w14:paraId="44D3C3F5" w14:textId="77777777" w:rsidR="00DC7E81" w:rsidRPr="00C870E5" w:rsidRDefault="00DC7E81" w:rsidP="00C870E5">
      <w:pPr>
        <w:shd w:val="clear" w:color="FFFFFF" w:fill="FFFFFF"/>
        <w:tabs>
          <w:tab w:val="left" w:pos="0"/>
        </w:tabs>
        <w:spacing w:after="0" w:line="240" w:lineRule="auto"/>
        <w:jc w:val="both"/>
        <w:rPr>
          <w:rFonts w:ascii="Arial" w:hAnsi="Arial" w:cs="Arial"/>
          <w:color w:val="000000" w:themeColor="text1"/>
        </w:rPr>
      </w:pPr>
    </w:p>
    <w:p w14:paraId="0B115869" w14:textId="41337F24" w:rsidR="00DC7E81" w:rsidRPr="00C870E5" w:rsidRDefault="00DC7E81" w:rsidP="00C870E5">
      <w:pPr>
        <w:spacing w:after="0" w:line="240" w:lineRule="auto"/>
        <w:jc w:val="both"/>
        <w:rPr>
          <w:rFonts w:ascii="Arial" w:hAnsi="Arial" w:cs="Arial"/>
        </w:rPr>
      </w:pPr>
      <w:r w:rsidRPr="00C870E5">
        <w:rPr>
          <w:rFonts w:ascii="Arial" w:hAnsi="Arial" w:cs="Arial"/>
        </w:rPr>
        <w:t xml:space="preserve">XII.- Eventos donde participen Orquestas, Conjuntos o Grupos similares Locales, pagarán 12 Unidad de Medida y Actualización (UMA). Los Foráneos, pagarán 24 Unidades de Medida y Actualización (UMA), en </w:t>
      </w:r>
      <w:r w:rsidR="002F14DA" w:rsidRPr="00C870E5">
        <w:rPr>
          <w:rFonts w:ascii="Arial" w:hAnsi="Arial" w:cs="Arial"/>
        </w:rPr>
        <w:t>estos</w:t>
      </w:r>
      <w:r w:rsidRPr="00C870E5">
        <w:rPr>
          <w:rFonts w:ascii="Arial" w:hAnsi="Arial" w:cs="Arial"/>
        </w:rPr>
        <w:t xml:space="preserve"> casos, el contratante será responsable solidario del pago del Impuesto. </w:t>
      </w:r>
    </w:p>
    <w:p w14:paraId="337975C8" w14:textId="77777777" w:rsidR="00DC7E81" w:rsidRPr="00C870E5" w:rsidRDefault="00DC7E81" w:rsidP="00C870E5">
      <w:pPr>
        <w:spacing w:after="0" w:line="240" w:lineRule="auto"/>
        <w:jc w:val="both"/>
        <w:rPr>
          <w:rFonts w:ascii="Arial" w:hAnsi="Arial" w:cs="Arial"/>
          <w:color w:val="000000" w:themeColor="text1"/>
        </w:rPr>
      </w:pPr>
    </w:p>
    <w:p w14:paraId="55A857F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XIII.- Cuando se sustituya la música viva por aparatos electro-musicales para un evento, se pagará una cuota de $ 473.00 por evento.</w:t>
      </w:r>
    </w:p>
    <w:p w14:paraId="3644790D" w14:textId="77777777" w:rsidR="00DC7E81" w:rsidRPr="00C870E5" w:rsidRDefault="00DC7E81" w:rsidP="00C870E5">
      <w:pPr>
        <w:spacing w:after="0" w:line="240" w:lineRule="auto"/>
        <w:jc w:val="both"/>
        <w:rPr>
          <w:rFonts w:ascii="Arial" w:hAnsi="Arial" w:cs="Arial"/>
          <w:color w:val="000000" w:themeColor="text1"/>
        </w:rPr>
      </w:pPr>
    </w:p>
    <w:p w14:paraId="7BE4B00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XIV.- Juegos recreativos mecánicos, electromecánicos, exhibición y concursos 5% sobre ingresos brutos.</w:t>
      </w:r>
    </w:p>
    <w:p w14:paraId="0F41E140" w14:textId="77777777" w:rsidR="00DC7E81" w:rsidRPr="00C870E5" w:rsidRDefault="00DC7E81" w:rsidP="00C870E5">
      <w:pPr>
        <w:spacing w:after="0" w:line="240" w:lineRule="auto"/>
        <w:jc w:val="both"/>
        <w:rPr>
          <w:rFonts w:ascii="Arial" w:hAnsi="Arial" w:cs="Arial"/>
          <w:color w:val="000000" w:themeColor="text1"/>
        </w:rPr>
      </w:pPr>
    </w:p>
    <w:p w14:paraId="6D6B0C8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XV- Video juegos $ 13.00 por cada máquina registrada diarios.</w:t>
      </w:r>
    </w:p>
    <w:p w14:paraId="3ECC33F7" w14:textId="77777777" w:rsidR="00DC7E81" w:rsidRPr="00C870E5" w:rsidRDefault="00DC7E81" w:rsidP="00C870E5">
      <w:pPr>
        <w:spacing w:after="0" w:line="240" w:lineRule="auto"/>
        <w:jc w:val="both"/>
        <w:rPr>
          <w:rFonts w:ascii="Arial" w:hAnsi="Arial" w:cs="Arial"/>
          <w:color w:val="000000" w:themeColor="text1"/>
        </w:rPr>
      </w:pPr>
    </w:p>
    <w:p w14:paraId="3AF2691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XVI.-Carrera de autos, y otros 5% sobre ingreso bruto.</w:t>
      </w:r>
    </w:p>
    <w:p w14:paraId="00B57EF5" w14:textId="77777777" w:rsidR="00DC7E81" w:rsidRPr="00C870E5" w:rsidRDefault="00DC7E81" w:rsidP="00C870E5">
      <w:pPr>
        <w:spacing w:after="0" w:line="240" w:lineRule="auto"/>
        <w:jc w:val="both"/>
        <w:rPr>
          <w:rFonts w:ascii="Arial" w:hAnsi="Arial" w:cs="Arial"/>
          <w:color w:val="000000" w:themeColor="text1"/>
        </w:rPr>
      </w:pPr>
    </w:p>
    <w:p w14:paraId="4DD41E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XVII.- Eventos Deportivos 5% sobre el ingreso bruto.</w:t>
      </w:r>
    </w:p>
    <w:p w14:paraId="5DB40E9E" w14:textId="77777777" w:rsidR="00DC7E81" w:rsidRPr="00C870E5" w:rsidRDefault="00DC7E81" w:rsidP="00C870E5">
      <w:pPr>
        <w:spacing w:after="0" w:line="240" w:lineRule="auto"/>
        <w:jc w:val="both"/>
        <w:rPr>
          <w:rFonts w:ascii="Arial" w:hAnsi="Arial" w:cs="Arial"/>
          <w:color w:val="000000" w:themeColor="text1"/>
        </w:rPr>
      </w:pPr>
    </w:p>
    <w:p w14:paraId="5FA1AD7F" w14:textId="64D2DF85" w:rsidR="00DC7E81" w:rsidRPr="00A82FB8"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XVIII.- Cuando se solicite el cierre de calle para </w:t>
      </w:r>
      <w:r w:rsidRPr="00A82FB8">
        <w:rPr>
          <w:rFonts w:ascii="Arial" w:hAnsi="Arial" w:cs="Arial"/>
          <w:color w:val="000000" w:themeColor="text1"/>
        </w:rPr>
        <w:t>realizar el evento particular, deb</w:t>
      </w:r>
      <w:r w:rsidR="00A82FB8" w:rsidRPr="00A82FB8">
        <w:rPr>
          <w:rFonts w:ascii="Arial" w:hAnsi="Arial" w:cs="Arial"/>
          <w:color w:val="000000" w:themeColor="text1"/>
        </w:rPr>
        <w:t>erá presentar autorización del d</w:t>
      </w:r>
      <w:r w:rsidRPr="00A82FB8">
        <w:rPr>
          <w:rFonts w:ascii="Arial" w:hAnsi="Arial" w:cs="Arial"/>
          <w:color w:val="000000" w:themeColor="text1"/>
        </w:rPr>
        <w:t xml:space="preserve">epartamento de Tránsito, así como la </w:t>
      </w:r>
      <w:r w:rsidR="00A82FB8" w:rsidRPr="00A82FB8">
        <w:rPr>
          <w:rFonts w:ascii="Arial" w:hAnsi="Arial" w:cs="Arial"/>
          <w:color w:val="000000" w:themeColor="text1"/>
        </w:rPr>
        <w:t>c</w:t>
      </w:r>
      <w:r w:rsidRPr="00A82FB8">
        <w:rPr>
          <w:rFonts w:ascii="Arial" w:hAnsi="Arial" w:cs="Arial"/>
          <w:color w:val="000000" w:themeColor="text1"/>
        </w:rPr>
        <w:t xml:space="preserve">onstancia del </w:t>
      </w:r>
      <w:r w:rsidR="00A82FB8" w:rsidRPr="00A82FB8">
        <w:rPr>
          <w:rFonts w:ascii="Arial" w:hAnsi="Arial" w:cs="Arial"/>
          <w:color w:val="000000" w:themeColor="text1"/>
        </w:rPr>
        <w:t>m</w:t>
      </w:r>
      <w:r w:rsidRPr="00A82FB8">
        <w:rPr>
          <w:rFonts w:ascii="Arial" w:hAnsi="Arial" w:cs="Arial"/>
          <w:color w:val="000000" w:themeColor="text1"/>
        </w:rPr>
        <w:t xml:space="preserve">unicipio para </w:t>
      </w:r>
      <w:r w:rsidR="00A82FB8" w:rsidRPr="00A82FB8">
        <w:rPr>
          <w:rFonts w:ascii="Arial" w:hAnsi="Arial" w:cs="Arial"/>
          <w:color w:val="000000" w:themeColor="text1"/>
        </w:rPr>
        <w:t>e</w:t>
      </w:r>
      <w:r w:rsidRPr="00A82FB8">
        <w:rPr>
          <w:rFonts w:ascii="Arial" w:hAnsi="Arial" w:cs="Arial"/>
          <w:color w:val="000000" w:themeColor="text1"/>
        </w:rPr>
        <w:t xml:space="preserve">ventos en </w:t>
      </w:r>
      <w:r w:rsidR="00A82FB8" w:rsidRPr="00A82FB8">
        <w:rPr>
          <w:rFonts w:ascii="Arial" w:hAnsi="Arial" w:cs="Arial"/>
          <w:color w:val="000000" w:themeColor="text1"/>
        </w:rPr>
        <w:t>v</w:t>
      </w:r>
      <w:r w:rsidRPr="00A82FB8">
        <w:rPr>
          <w:rFonts w:ascii="Arial" w:hAnsi="Arial" w:cs="Arial"/>
          <w:color w:val="000000" w:themeColor="text1"/>
        </w:rPr>
        <w:t xml:space="preserve">ía </w:t>
      </w:r>
      <w:r w:rsidR="00A82FB8" w:rsidRPr="00A82FB8">
        <w:rPr>
          <w:rFonts w:ascii="Arial" w:hAnsi="Arial" w:cs="Arial"/>
          <w:color w:val="000000" w:themeColor="text1"/>
        </w:rPr>
        <w:t>p</w:t>
      </w:r>
      <w:r w:rsidRPr="00A82FB8">
        <w:rPr>
          <w:rFonts w:ascii="Arial" w:hAnsi="Arial" w:cs="Arial"/>
          <w:color w:val="000000" w:themeColor="text1"/>
        </w:rPr>
        <w:t>ública, la anuencia de vecinos respectivamente como mínimo 10 firmas y el costo será de $ 540.00.</w:t>
      </w:r>
    </w:p>
    <w:p w14:paraId="5889C2C4" w14:textId="77777777" w:rsidR="00DC7E81" w:rsidRPr="00A82FB8" w:rsidRDefault="00DC7E81" w:rsidP="00C870E5">
      <w:pPr>
        <w:spacing w:after="0" w:line="240" w:lineRule="auto"/>
        <w:jc w:val="both"/>
        <w:rPr>
          <w:rFonts w:ascii="Arial" w:hAnsi="Arial" w:cs="Arial"/>
          <w:b/>
          <w:bCs/>
          <w:color w:val="000000" w:themeColor="text1"/>
        </w:rPr>
      </w:pPr>
    </w:p>
    <w:p w14:paraId="3801CD0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QUINTO</w:t>
      </w:r>
    </w:p>
    <w:p w14:paraId="3823F1C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DEL IMPUESTO SOBRE LOTERÍAS, RIFAS Y SORTEOS</w:t>
      </w:r>
    </w:p>
    <w:p w14:paraId="55FFC792" w14:textId="77777777" w:rsidR="00DC7E81" w:rsidRPr="00C870E5" w:rsidRDefault="00DC7E81" w:rsidP="00C870E5">
      <w:pPr>
        <w:spacing w:after="0" w:line="240" w:lineRule="auto"/>
        <w:ind w:right="50"/>
        <w:jc w:val="both"/>
        <w:rPr>
          <w:rFonts w:ascii="Arial" w:hAnsi="Arial" w:cs="Arial"/>
          <w:b/>
          <w:color w:val="000000" w:themeColor="text1"/>
        </w:rPr>
      </w:pPr>
    </w:p>
    <w:p w14:paraId="5098092D" w14:textId="77777777" w:rsidR="00DC7E81" w:rsidRPr="00C870E5" w:rsidRDefault="00DC7E81" w:rsidP="00C870E5">
      <w:pPr>
        <w:spacing w:after="0" w:line="240" w:lineRule="auto"/>
        <w:jc w:val="both"/>
        <w:rPr>
          <w:rFonts w:ascii="Arial" w:hAnsi="Arial" w:cs="Arial"/>
        </w:rPr>
      </w:pPr>
      <w:r w:rsidRPr="00C870E5">
        <w:rPr>
          <w:rFonts w:ascii="Arial" w:hAnsi="Arial" w:cs="Arial"/>
          <w:b/>
        </w:rPr>
        <w:t>ARTÍCULO 6.-</w:t>
      </w:r>
      <w:r w:rsidRPr="00C870E5">
        <w:rPr>
          <w:rFonts w:ascii="Arial" w:hAnsi="Arial" w:cs="Arial"/>
        </w:rPr>
        <w:t xml:space="preserve"> 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73A4D4B8" w14:textId="77777777" w:rsidR="00DC7E81" w:rsidRPr="00C870E5" w:rsidRDefault="00DC7E81" w:rsidP="00C870E5">
      <w:pPr>
        <w:spacing w:after="0" w:line="240" w:lineRule="auto"/>
        <w:jc w:val="both"/>
        <w:rPr>
          <w:rFonts w:ascii="Arial" w:hAnsi="Arial" w:cs="Arial"/>
          <w:b/>
          <w:bCs/>
          <w:color w:val="000000" w:themeColor="text1"/>
        </w:rPr>
      </w:pPr>
    </w:p>
    <w:p w14:paraId="15817ABA"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SEXTO</w:t>
      </w:r>
    </w:p>
    <w:p w14:paraId="234DE9FE"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LAS CONTRIBUCIONES ESPECIALES</w:t>
      </w:r>
    </w:p>
    <w:p w14:paraId="7F16867E" w14:textId="77777777" w:rsidR="00DC7E81" w:rsidRPr="00C870E5" w:rsidRDefault="00DC7E81" w:rsidP="00C870E5">
      <w:pPr>
        <w:spacing w:after="0" w:line="240" w:lineRule="auto"/>
        <w:jc w:val="center"/>
        <w:rPr>
          <w:rFonts w:ascii="Arial" w:hAnsi="Arial" w:cs="Arial"/>
          <w:b/>
          <w:bCs/>
          <w:color w:val="000000" w:themeColor="text1"/>
        </w:rPr>
      </w:pPr>
    </w:p>
    <w:p w14:paraId="1E328C15"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w:t>
      </w:r>
    </w:p>
    <w:p w14:paraId="1434C24C"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LA CONTRIBUCIÓN POR GASTO</w:t>
      </w:r>
    </w:p>
    <w:p w14:paraId="13797AD5" w14:textId="77777777" w:rsidR="00DC7E81" w:rsidRPr="00C870E5" w:rsidRDefault="00DC7E81" w:rsidP="00C870E5">
      <w:pPr>
        <w:spacing w:after="0" w:line="240" w:lineRule="auto"/>
        <w:jc w:val="both"/>
        <w:rPr>
          <w:rFonts w:ascii="Arial" w:hAnsi="Arial" w:cs="Arial"/>
          <w:b/>
          <w:bCs/>
          <w:color w:val="000000" w:themeColor="text1"/>
        </w:rPr>
      </w:pPr>
    </w:p>
    <w:p w14:paraId="366A00D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7.-</w:t>
      </w:r>
      <w:r w:rsidRPr="00C870E5">
        <w:rPr>
          <w:rFonts w:ascii="Arial" w:hAnsi="Arial" w:cs="Arial"/>
          <w:b/>
          <w:bCs/>
          <w:color w:val="000000" w:themeColor="text1"/>
        </w:rPr>
        <w:t xml:space="preserve"> </w:t>
      </w:r>
      <w:r w:rsidRPr="00C870E5">
        <w:rPr>
          <w:rFonts w:ascii="Arial" w:hAnsi="Arial" w:cs="Arial"/>
          <w:bCs/>
          <w:color w:val="000000" w:themeColor="text1"/>
        </w:rPr>
        <w:t xml:space="preserve">Es objeto de esta contribución el gasto público específico que se origine por el ejercicio de una determinada actividad de particulares. </w:t>
      </w:r>
      <w:r w:rsidRPr="00C870E5">
        <w:rPr>
          <w:rFonts w:ascii="Arial" w:hAnsi="Arial" w:cs="Arial"/>
          <w:color w:val="000000" w:themeColor="text1"/>
        </w:rPr>
        <w:t>La Tesorería Municipal formulará y notificará la resolución debidamente fundada y motivada en la que se determinarán los importes de las contribuciones a cargo de los contribuyentes.</w:t>
      </w:r>
    </w:p>
    <w:p w14:paraId="1BAE17B0" w14:textId="77777777" w:rsidR="00DC7E81" w:rsidRPr="00C870E5" w:rsidRDefault="00DC7E81" w:rsidP="00C870E5">
      <w:pPr>
        <w:spacing w:after="0" w:line="240" w:lineRule="auto"/>
        <w:jc w:val="both"/>
        <w:rPr>
          <w:rFonts w:ascii="Arial" w:hAnsi="Arial" w:cs="Arial"/>
          <w:bCs/>
          <w:color w:val="000000" w:themeColor="text1"/>
        </w:rPr>
      </w:pPr>
    </w:p>
    <w:p w14:paraId="00CF728A"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w:t>
      </w:r>
    </w:p>
    <w:p w14:paraId="3169C311"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OBRA PÚBLICA</w:t>
      </w:r>
    </w:p>
    <w:p w14:paraId="416D4017" w14:textId="77777777" w:rsidR="00DC7E81" w:rsidRPr="00C870E5" w:rsidRDefault="00DC7E81" w:rsidP="00C870E5">
      <w:pPr>
        <w:spacing w:after="0" w:line="240" w:lineRule="auto"/>
        <w:jc w:val="both"/>
        <w:rPr>
          <w:rFonts w:ascii="Arial" w:hAnsi="Arial" w:cs="Arial"/>
          <w:b/>
          <w:bCs/>
          <w:color w:val="000000" w:themeColor="text1"/>
        </w:rPr>
      </w:pPr>
    </w:p>
    <w:p w14:paraId="17407A5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8.-</w:t>
      </w:r>
      <w:r w:rsidRPr="00C870E5">
        <w:rPr>
          <w:rFonts w:ascii="Arial" w:hAnsi="Arial" w:cs="Arial"/>
          <w:bCs/>
          <w:color w:val="000000" w:themeColor="text1"/>
        </w:rPr>
        <w:t xml:space="preserve"> Es objeto de la contribución por obra pública, la construcción, reconstrucción y ampliación de las obras que se indican en el Código Financiero para los Municipios del Estado de Coahuila de Zaragoza</w:t>
      </w:r>
      <w:r w:rsidRPr="00C870E5">
        <w:rPr>
          <w:rFonts w:ascii="Arial" w:hAnsi="Arial" w:cs="Arial"/>
          <w:color w:val="000000" w:themeColor="text1"/>
        </w:rPr>
        <w:t>. En todo caso, el porcentaje a contribuir por los particulares se dividirá conforme al mencionado procedimiento entre los propietarios de los predios beneficiados.</w:t>
      </w:r>
    </w:p>
    <w:p w14:paraId="1FA19AB8" w14:textId="77777777" w:rsidR="00DC7E81" w:rsidRPr="00C870E5" w:rsidRDefault="00DC7E81" w:rsidP="00C870E5">
      <w:pPr>
        <w:spacing w:after="0" w:line="240" w:lineRule="auto"/>
        <w:jc w:val="both"/>
        <w:rPr>
          <w:rFonts w:ascii="Arial" w:hAnsi="Arial" w:cs="Arial"/>
          <w:color w:val="000000" w:themeColor="text1"/>
        </w:rPr>
      </w:pPr>
    </w:p>
    <w:p w14:paraId="15B95326"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III</w:t>
      </w:r>
    </w:p>
    <w:p w14:paraId="01B7852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RESPONSABILIDAD OBJETIVA</w:t>
      </w:r>
    </w:p>
    <w:p w14:paraId="787C641C" w14:textId="77777777" w:rsidR="00DC7E81" w:rsidRPr="00C870E5" w:rsidRDefault="00DC7E81" w:rsidP="00C870E5">
      <w:pPr>
        <w:spacing w:after="0" w:line="240" w:lineRule="auto"/>
        <w:jc w:val="both"/>
        <w:rPr>
          <w:rFonts w:ascii="Arial" w:hAnsi="Arial" w:cs="Arial"/>
          <w:b/>
          <w:color w:val="000000" w:themeColor="text1"/>
        </w:rPr>
      </w:pPr>
    </w:p>
    <w:p w14:paraId="57198DC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9.-</w:t>
      </w:r>
      <w:r w:rsidRPr="00C870E5">
        <w:rPr>
          <w:rFonts w:ascii="Arial" w:hAnsi="Arial" w:cs="Arial"/>
          <w:b/>
          <w:bCs/>
          <w:color w:val="000000" w:themeColor="text1"/>
        </w:rPr>
        <w:t xml:space="preserve"> </w:t>
      </w:r>
      <w:r w:rsidRPr="00C870E5">
        <w:rPr>
          <w:rFonts w:ascii="Arial" w:hAnsi="Arial" w:cs="Arial"/>
          <w:bCs/>
          <w:color w:val="000000" w:themeColor="text1"/>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C870E5">
        <w:rPr>
          <w:rFonts w:ascii="Arial" w:hAnsi="Arial" w:cs="Arial"/>
          <w:color w:val="000000" w:themeColor="text1"/>
        </w:rPr>
        <w:t xml:space="preserve"> y se pagará en la Tesorería Municipal, dentro de los quince días siguientes en que se notifique al contribuyente el resultado de la cuantificación de los daños o deterioros causados.</w:t>
      </w:r>
    </w:p>
    <w:p w14:paraId="0A618CD3" w14:textId="77777777" w:rsidR="00DC7E81" w:rsidRPr="00C870E5" w:rsidRDefault="00DC7E81" w:rsidP="00C870E5">
      <w:pPr>
        <w:spacing w:after="0" w:line="240" w:lineRule="auto"/>
        <w:jc w:val="both"/>
        <w:rPr>
          <w:rFonts w:ascii="Arial" w:hAnsi="Arial" w:cs="Arial"/>
          <w:b/>
          <w:bCs/>
          <w:color w:val="000000" w:themeColor="text1"/>
        </w:rPr>
      </w:pPr>
    </w:p>
    <w:p w14:paraId="5B64399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SÉPTIMO</w:t>
      </w:r>
    </w:p>
    <w:p w14:paraId="2F0245E0"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DERECHOS POR LA PRESTACIÓNDE SERVICIOS PÚBLICOS</w:t>
      </w:r>
    </w:p>
    <w:p w14:paraId="053F6B0F" w14:textId="77777777" w:rsidR="00DC7E81" w:rsidRPr="00C870E5" w:rsidRDefault="00DC7E81" w:rsidP="00C870E5">
      <w:pPr>
        <w:spacing w:after="0" w:line="240" w:lineRule="auto"/>
        <w:jc w:val="center"/>
        <w:rPr>
          <w:rFonts w:ascii="Arial" w:hAnsi="Arial" w:cs="Arial"/>
          <w:b/>
          <w:bCs/>
          <w:color w:val="000000" w:themeColor="text1"/>
        </w:rPr>
      </w:pPr>
    </w:p>
    <w:p w14:paraId="6CFAD94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w:t>
      </w:r>
    </w:p>
    <w:p w14:paraId="6E6DF618"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AGUA POTABLE Y ALCANTARILLADO</w:t>
      </w:r>
    </w:p>
    <w:p w14:paraId="0B86E23F" w14:textId="77777777" w:rsidR="00DC7E81" w:rsidRPr="00C870E5" w:rsidRDefault="00DC7E81" w:rsidP="00C870E5">
      <w:pPr>
        <w:spacing w:after="0" w:line="240" w:lineRule="auto"/>
        <w:ind w:right="50"/>
        <w:jc w:val="both"/>
        <w:rPr>
          <w:rFonts w:ascii="Arial" w:hAnsi="Arial" w:cs="Arial"/>
          <w:b/>
          <w:color w:val="000000" w:themeColor="text1"/>
        </w:rPr>
      </w:pPr>
    </w:p>
    <w:p w14:paraId="50A2312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10.-</w:t>
      </w:r>
      <w:r w:rsidRPr="00C870E5">
        <w:rPr>
          <w:rFonts w:ascii="Arial" w:hAnsi="Arial" w:cs="Arial"/>
          <w:bCs/>
          <w:color w:val="000000" w:themeColor="text1"/>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C870E5">
        <w:rPr>
          <w:rFonts w:ascii="Arial" w:hAnsi="Arial" w:cs="Arial"/>
          <w:color w:val="000000" w:themeColor="text1"/>
        </w:rPr>
        <w:t>Cobrando una cuota mínima de $ 53.50.</w:t>
      </w:r>
    </w:p>
    <w:p w14:paraId="79455E37" w14:textId="77777777" w:rsidR="00DC7E81" w:rsidRPr="00C870E5" w:rsidRDefault="00DC7E81" w:rsidP="00C870E5">
      <w:pPr>
        <w:spacing w:after="0" w:line="240" w:lineRule="auto"/>
        <w:jc w:val="both"/>
        <w:rPr>
          <w:rFonts w:ascii="Arial" w:hAnsi="Arial" w:cs="Arial"/>
          <w:color w:val="000000" w:themeColor="text1"/>
        </w:rPr>
      </w:pPr>
    </w:p>
    <w:p w14:paraId="753C6022"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Cs/>
          <w:color w:val="000000" w:themeColor="text1"/>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840F7CE" w14:textId="77777777" w:rsidR="00DC7E81" w:rsidRPr="00C870E5" w:rsidRDefault="00DC7E81" w:rsidP="00C870E5">
      <w:pPr>
        <w:spacing w:after="0" w:line="240" w:lineRule="auto"/>
        <w:jc w:val="both"/>
        <w:rPr>
          <w:rFonts w:ascii="Arial" w:hAnsi="Arial" w:cs="Arial"/>
          <w:color w:val="000000" w:themeColor="text1"/>
        </w:rPr>
      </w:pPr>
    </w:p>
    <w:p w14:paraId="5F6F72A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Se cobrará el servicio conforme a las siguientes tarifas:</w:t>
      </w:r>
    </w:p>
    <w:p w14:paraId="518D4754" w14:textId="77777777" w:rsidR="00DC7E81" w:rsidRPr="00C870E5" w:rsidRDefault="00DC7E81" w:rsidP="00C870E5">
      <w:pPr>
        <w:spacing w:after="0" w:line="240" w:lineRule="auto"/>
        <w:jc w:val="both"/>
        <w:rPr>
          <w:rFonts w:ascii="Arial" w:hAnsi="Arial" w:cs="Arial"/>
          <w:color w:val="000000" w:themeColor="text1"/>
        </w:rPr>
      </w:pPr>
    </w:p>
    <w:p w14:paraId="33F64E3D"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APLICACIÓN DE LA TABLA DOMESTICA</w:t>
      </w:r>
    </w:p>
    <w:p w14:paraId="0B244325" w14:textId="77777777" w:rsidR="00DC7E81" w:rsidRPr="00C870E5" w:rsidRDefault="00DC7E81" w:rsidP="00C870E5">
      <w:pPr>
        <w:spacing w:after="0" w:line="240" w:lineRule="auto"/>
        <w:jc w:val="both"/>
        <w:rPr>
          <w:rFonts w:ascii="Arial" w:hAnsi="Arial" w:cs="Arial"/>
          <w:b/>
          <w:color w:val="000000" w:themeColor="text1"/>
        </w:rPr>
      </w:pPr>
    </w:p>
    <w:p w14:paraId="093092C6"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RANGO DE CONSUMO EN METROS CUBICOS</w:t>
      </w:r>
    </w:p>
    <w:p w14:paraId="277B6F7A" w14:textId="68A5EE4F" w:rsidR="00DC7E81" w:rsidRPr="00C870E5" w:rsidRDefault="00DC7E81" w:rsidP="00C870E5">
      <w:pPr>
        <w:spacing w:after="0" w:line="240" w:lineRule="auto"/>
        <w:ind w:firstLine="708"/>
        <w:jc w:val="both"/>
        <w:rPr>
          <w:rFonts w:ascii="Arial" w:hAnsi="Arial" w:cs="Arial"/>
          <w:color w:val="000000" w:themeColor="text1"/>
        </w:rPr>
      </w:pPr>
      <w:r w:rsidRPr="00C870E5">
        <w:rPr>
          <w:rFonts w:ascii="Arial" w:hAnsi="Arial" w:cs="Arial"/>
          <w:color w:val="000000" w:themeColor="text1"/>
        </w:rPr>
        <w:t xml:space="preserve">0-10 Mínimo </w:t>
      </w:r>
      <w:r w:rsidRPr="00C870E5">
        <w:rPr>
          <w:rFonts w:ascii="Arial" w:hAnsi="Arial" w:cs="Arial"/>
          <w:color w:val="000000" w:themeColor="text1"/>
        </w:rPr>
        <w:tab/>
      </w:r>
      <w:r w:rsidRPr="00C870E5">
        <w:rPr>
          <w:rFonts w:ascii="Arial" w:hAnsi="Arial" w:cs="Arial"/>
          <w:color w:val="000000" w:themeColor="text1"/>
        </w:rPr>
        <w:tab/>
      </w:r>
      <w:r w:rsidR="00330137">
        <w:rPr>
          <w:rFonts w:ascii="Arial" w:hAnsi="Arial" w:cs="Arial"/>
          <w:color w:val="000000" w:themeColor="text1"/>
        </w:rPr>
        <w:tab/>
      </w:r>
      <w:r w:rsidRPr="00C870E5">
        <w:rPr>
          <w:rFonts w:ascii="Arial" w:hAnsi="Arial" w:cs="Arial"/>
          <w:color w:val="000000" w:themeColor="text1"/>
        </w:rPr>
        <w:t>$ 5</w:t>
      </w:r>
      <w:r w:rsidR="003409EE">
        <w:rPr>
          <w:rFonts w:ascii="Arial" w:hAnsi="Arial" w:cs="Arial"/>
          <w:color w:val="000000" w:themeColor="text1"/>
        </w:rPr>
        <w:t>3</w:t>
      </w:r>
      <w:r w:rsidRPr="00C870E5">
        <w:rPr>
          <w:rFonts w:ascii="Arial" w:hAnsi="Arial" w:cs="Arial"/>
          <w:color w:val="000000" w:themeColor="text1"/>
        </w:rPr>
        <w:t>.</w:t>
      </w:r>
      <w:r w:rsidR="003409EE">
        <w:rPr>
          <w:rFonts w:ascii="Arial" w:hAnsi="Arial" w:cs="Arial"/>
          <w:color w:val="000000" w:themeColor="text1"/>
        </w:rPr>
        <w:t>50.</w:t>
      </w:r>
      <w:r w:rsidRPr="00C870E5">
        <w:rPr>
          <w:rFonts w:ascii="Arial" w:hAnsi="Arial" w:cs="Arial"/>
          <w:color w:val="000000" w:themeColor="text1"/>
        </w:rPr>
        <w:t xml:space="preserve">           </w:t>
      </w:r>
    </w:p>
    <w:p w14:paraId="457061FA" w14:textId="30C887B2" w:rsidR="00DC7E81" w:rsidRPr="00C870E5" w:rsidRDefault="00DC7E81" w:rsidP="00C870E5">
      <w:pPr>
        <w:spacing w:after="0" w:line="240" w:lineRule="auto"/>
        <w:ind w:left="2124" w:hanging="1415"/>
        <w:jc w:val="both"/>
        <w:rPr>
          <w:rFonts w:ascii="Arial" w:hAnsi="Arial" w:cs="Arial"/>
          <w:color w:val="000000" w:themeColor="text1"/>
        </w:rPr>
      </w:pPr>
      <w:r w:rsidRPr="00C870E5">
        <w:rPr>
          <w:rFonts w:ascii="Arial" w:hAnsi="Arial" w:cs="Arial"/>
          <w:color w:val="000000" w:themeColor="text1"/>
        </w:rPr>
        <w:t>11-15</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6.</w:t>
      </w:r>
      <w:r w:rsidR="007D320C">
        <w:rPr>
          <w:rFonts w:ascii="Arial" w:hAnsi="Arial" w:cs="Arial"/>
          <w:color w:val="000000" w:themeColor="text1"/>
        </w:rPr>
        <w:t>43</w:t>
      </w:r>
      <w:r w:rsidRPr="00C870E5">
        <w:rPr>
          <w:rFonts w:ascii="Arial" w:hAnsi="Arial" w:cs="Arial"/>
          <w:color w:val="000000" w:themeColor="text1"/>
        </w:rPr>
        <w:t xml:space="preserve"> M3.</w:t>
      </w:r>
    </w:p>
    <w:p w14:paraId="036B98AE" w14:textId="7EDCB29A"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16-20</w:t>
      </w:r>
      <w:r w:rsidRPr="00C870E5">
        <w:rPr>
          <w:rFonts w:ascii="Arial" w:hAnsi="Arial" w:cs="Arial"/>
          <w:color w:val="000000" w:themeColor="text1"/>
        </w:rPr>
        <w:tab/>
      </w:r>
      <w:r w:rsidRPr="00C870E5">
        <w:rPr>
          <w:rFonts w:ascii="Arial" w:hAnsi="Arial" w:cs="Arial"/>
          <w:color w:val="000000" w:themeColor="text1"/>
        </w:rPr>
        <w:tab/>
        <w:t>$   6.</w:t>
      </w:r>
      <w:r w:rsidR="007D320C">
        <w:rPr>
          <w:rFonts w:ascii="Arial" w:hAnsi="Arial" w:cs="Arial"/>
          <w:color w:val="000000" w:themeColor="text1"/>
        </w:rPr>
        <w:t>47</w:t>
      </w:r>
      <w:r w:rsidRPr="00C870E5">
        <w:rPr>
          <w:rFonts w:ascii="Arial" w:hAnsi="Arial" w:cs="Arial"/>
          <w:color w:val="000000" w:themeColor="text1"/>
        </w:rPr>
        <w:t xml:space="preserve"> M3.</w:t>
      </w:r>
    </w:p>
    <w:p w14:paraId="51CCEB0E" w14:textId="6C761B1D"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21-30</w:t>
      </w:r>
      <w:r w:rsidRPr="00C870E5">
        <w:rPr>
          <w:rFonts w:ascii="Arial" w:hAnsi="Arial" w:cs="Arial"/>
          <w:color w:val="000000" w:themeColor="text1"/>
        </w:rPr>
        <w:tab/>
      </w:r>
      <w:r w:rsidRPr="00C870E5">
        <w:rPr>
          <w:rFonts w:ascii="Arial" w:hAnsi="Arial" w:cs="Arial"/>
          <w:color w:val="000000" w:themeColor="text1"/>
        </w:rPr>
        <w:tab/>
        <w:t xml:space="preserve">$   </w:t>
      </w:r>
      <w:r w:rsidR="007D320C">
        <w:rPr>
          <w:rFonts w:ascii="Arial" w:hAnsi="Arial" w:cs="Arial"/>
          <w:color w:val="000000" w:themeColor="text1"/>
        </w:rPr>
        <w:t>7</w:t>
      </w:r>
      <w:r w:rsidRPr="00C870E5">
        <w:rPr>
          <w:rFonts w:ascii="Arial" w:hAnsi="Arial" w:cs="Arial"/>
          <w:color w:val="000000" w:themeColor="text1"/>
        </w:rPr>
        <w:t>.</w:t>
      </w:r>
      <w:r w:rsidR="007D320C">
        <w:rPr>
          <w:rFonts w:ascii="Arial" w:hAnsi="Arial" w:cs="Arial"/>
          <w:color w:val="000000" w:themeColor="text1"/>
        </w:rPr>
        <w:t>72</w:t>
      </w:r>
      <w:r w:rsidRPr="00C870E5">
        <w:rPr>
          <w:rFonts w:ascii="Arial" w:hAnsi="Arial" w:cs="Arial"/>
          <w:color w:val="000000" w:themeColor="text1"/>
        </w:rPr>
        <w:t xml:space="preserve"> M3.</w:t>
      </w:r>
    </w:p>
    <w:p w14:paraId="3D62597E" w14:textId="0119A777"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31-50</w:t>
      </w:r>
      <w:r w:rsidRPr="00C870E5">
        <w:rPr>
          <w:rFonts w:ascii="Arial" w:hAnsi="Arial" w:cs="Arial"/>
          <w:color w:val="000000" w:themeColor="text1"/>
        </w:rPr>
        <w:tab/>
      </w:r>
      <w:r w:rsidRPr="00C870E5">
        <w:rPr>
          <w:rFonts w:ascii="Arial" w:hAnsi="Arial" w:cs="Arial"/>
          <w:color w:val="000000" w:themeColor="text1"/>
        </w:rPr>
        <w:tab/>
        <w:t>$   8.0</w:t>
      </w:r>
      <w:r w:rsidR="007D320C">
        <w:rPr>
          <w:rFonts w:ascii="Arial" w:hAnsi="Arial" w:cs="Arial"/>
          <w:color w:val="000000" w:themeColor="text1"/>
        </w:rPr>
        <w:t>2</w:t>
      </w:r>
      <w:r w:rsidRPr="00C870E5">
        <w:rPr>
          <w:rFonts w:ascii="Arial" w:hAnsi="Arial" w:cs="Arial"/>
          <w:color w:val="000000" w:themeColor="text1"/>
        </w:rPr>
        <w:t xml:space="preserve"> M3.</w:t>
      </w:r>
    </w:p>
    <w:p w14:paraId="011015B6" w14:textId="3A9ACE77"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51-75</w:t>
      </w:r>
      <w:r w:rsidRPr="00C870E5">
        <w:rPr>
          <w:rFonts w:ascii="Arial" w:hAnsi="Arial" w:cs="Arial"/>
          <w:color w:val="000000" w:themeColor="text1"/>
        </w:rPr>
        <w:tab/>
      </w:r>
      <w:r w:rsidRPr="00C870E5">
        <w:rPr>
          <w:rFonts w:ascii="Arial" w:hAnsi="Arial" w:cs="Arial"/>
          <w:color w:val="000000" w:themeColor="text1"/>
        </w:rPr>
        <w:tab/>
        <w:t xml:space="preserve">$   </w:t>
      </w:r>
      <w:r w:rsidR="007D320C">
        <w:rPr>
          <w:rFonts w:ascii="Arial" w:hAnsi="Arial" w:cs="Arial"/>
          <w:color w:val="000000" w:themeColor="text1"/>
        </w:rPr>
        <w:t>8</w:t>
      </w:r>
      <w:r w:rsidRPr="00C870E5">
        <w:rPr>
          <w:rFonts w:ascii="Arial" w:hAnsi="Arial" w:cs="Arial"/>
          <w:color w:val="000000" w:themeColor="text1"/>
        </w:rPr>
        <w:t>.</w:t>
      </w:r>
      <w:r w:rsidR="007D320C">
        <w:rPr>
          <w:rFonts w:ascii="Arial" w:hAnsi="Arial" w:cs="Arial"/>
          <w:color w:val="000000" w:themeColor="text1"/>
        </w:rPr>
        <w:t>93</w:t>
      </w:r>
      <w:r w:rsidRPr="00C870E5">
        <w:rPr>
          <w:rFonts w:ascii="Arial" w:hAnsi="Arial" w:cs="Arial"/>
          <w:color w:val="000000" w:themeColor="text1"/>
        </w:rPr>
        <w:t xml:space="preserve"> M3.      </w:t>
      </w:r>
    </w:p>
    <w:p w14:paraId="611D9FE9" w14:textId="07AD85FC"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 xml:space="preserve">76-100 </w:t>
      </w:r>
      <w:r w:rsidRPr="00C870E5">
        <w:rPr>
          <w:rFonts w:ascii="Arial" w:hAnsi="Arial" w:cs="Arial"/>
          <w:color w:val="000000" w:themeColor="text1"/>
        </w:rPr>
        <w:tab/>
      </w:r>
      <w:r w:rsidRPr="00C870E5">
        <w:rPr>
          <w:rFonts w:ascii="Arial" w:hAnsi="Arial" w:cs="Arial"/>
          <w:color w:val="000000" w:themeColor="text1"/>
        </w:rPr>
        <w:tab/>
        <w:t xml:space="preserve">$  </w:t>
      </w:r>
      <w:r w:rsidR="007D320C">
        <w:rPr>
          <w:rFonts w:ascii="Arial" w:hAnsi="Arial" w:cs="Arial"/>
          <w:color w:val="000000" w:themeColor="text1"/>
        </w:rPr>
        <w:t xml:space="preserve"> 9</w:t>
      </w:r>
      <w:r w:rsidRPr="00C870E5">
        <w:rPr>
          <w:rFonts w:ascii="Arial" w:hAnsi="Arial" w:cs="Arial"/>
          <w:color w:val="000000" w:themeColor="text1"/>
        </w:rPr>
        <w:t>.</w:t>
      </w:r>
      <w:r w:rsidR="007D320C">
        <w:rPr>
          <w:rFonts w:ascii="Arial" w:hAnsi="Arial" w:cs="Arial"/>
          <w:color w:val="000000" w:themeColor="text1"/>
        </w:rPr>
        <w:t>79</w:t>
      </w:r>
      <w:r w:rsidRPr="00C870E5">
        <w:rPr>
          <w:rFonts w:ascii="Arial" w:hAnsi="Arial" w:cs="Arial"/>
          <w:color w:val="000000" w:themeColor="text1"/>
        </w:rPr>
        <w:t xml:space="preserve"> M3.</w:t>
      </w:r>
    </w:p>
    <w:p w14:paraId="488CA1B6" w14:textId="2A1539A6"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 xml:space="preserve">101-150 </w:t>
      </w:r>
      <w:r w:rsidRPr="00C870E5">
        <w:rPr>
          <w:rFonts w:ascii="Arial" w:hAnsi="Arial" w:cs="Arial"/>
          <w:color w:val="000000" w:themeColor="text1"/>
        </w:rPr>
        <w:tab/>
      </w:r>
      <w:r w:rsidRPr="00C870E5">
        <w:rPr>
          <w:rFonts w:ascii="Arial" w:hAnsi="Arial" w:cs="Arial"/>
          <w:color w:val="000000" w:themeColor="text1"/>
        </w:rPr>
        <w:tab/>
        <w:t>$ 1</w:t>
      </w:r>
      <w:r w:rsidR="007D320C">
        <w:rPr>
          <w:rFonts w:ascii="Arial" w:hAnsi="Arial" w:cs="Arial"/>
          <w:color w:val="000000" w:themeColor="text1"/>
        </w:rPr>
        <w:t>1</w:t>
      </w:r>
      <w:r w:rsidRPr="00C870E5">
        <w:rPr>
          <w:rFonts w:ascii="Arial" w:hAnsi="Arial" w:cs="Arial"/>
          <w:color w:val="000000" w:themeColor="text1"/>
        </w:rPr>
        <w:t>.</w:t>
      </w:r>
      <w:r w:rsidR="007D320C">
        <w:rPr>
          <w:rFonts w:ascii="Arial" w:hAnsi="Arial" w:cs="Arial"/>
          <w:color w:val="000000" w:themeColor="text1"/>
        </w:rPr>
        <w:t>66</w:t>
      </w:r>
      <w:r w:rsidRPr="00C870E5">
        <w:rPr>
          <w:rFonts w:ascii="Arial" w:hAnsi="Arial" w:cs="Arial"/>
          <w:color w:val="000000" w:themeColor="text1"/>
        </w:rPr>
        <w:t xml:space="preserve"> M3.</w:t>
      </w:r>
    </w:p>
    <w:p w14:paraId="56248FEB" w14:textId="06890180" w:rsidR="00DC7E81" w:rsidRPr="00C870E5" w:rsidRDefault="00DC7E81" w:rsidP="00C870E5">
      <w:pPr>
        <w:spacing w:after="0" w:line="240" w:lineRule="auto"/>
        <w:ind w:left="2832" w:hanging="2123"/>
        <w:jc w:val="both"/>
        <w:rPr>
          <w:rFonts w:ascii="Arial" w:hAnsi="Arial" w:cs="Arial"/>
          <w:color w:val="000000" w:themeColor="text1"/>
        </w:rPr>
      </w:pPr>
      <w:r w:rsidRPr="00C870E5">
        <w:rPr>
          <w:rFonts w:ascii="Arial" w:hAnsi="Arial" w:cs="Arial"/>
          <w:color w:val="000000" w:themeColor="text1"/>
        </w:rPr>
        <w:t xml:space="preserve">151-200 </w:t>
      </w:r>
      <w:r w:rsidRPr="00C870E5">
        <w:rPr>
          <w:rFonts w:ascii="Arial" w:hAnsi="Arial" w:cs="Arial"/>
          <w:color w:val="000000" w:themeColor="text1"/>
        </w:rPr>
        <w:tab/>
      </w:r>
      <w:r w:rsidRPr="00C870E5">
        <w:rPr>
          <w:rFonts w:ascii="Arial" w:hAnsi="Arial" w:cs="Arial"/>
          <w:color w:val="000000" w:themeColor="text1"/>
        </w:rPr>
        <w:tab/>
        <w:t>$ 1</w:t>
      </w:r>
      <w:r w:rsidR="007D320C">
        <w:rPr>
          <w:rFonts w:ascii="Arial" w:hAnsi="Arial" w:cs="Arial"/>
          <w:color w:val="000000" w:themeColor="text1"/>
        </w:rPr>
        <w:t>2</w:t>
      </w:r>
      <w:r w:rsidRPr="00C870E5">
        <w:rPr>
          <w:rFonts w:ascii="Arial" w:hAnsi="Arial" w:cs="Arial"/>
          <w:color w:val="000000" w:themeColor="text1"/>
        </w:rPr>
        <w:t>.</w:t>
      </w:r>
      <w:r w:rsidR="007D320C">
        <w:rPr>
          <w:rFonts w:ascii="Arial" w:hAnsi="Arial" w:cs="Arial"/>
          <w:color w:val="000000" w:themeColor="text1"/>
        </w:rPr>
        <w:t>99</w:t>
      </w:r>
      <w:r w:rsidRPr="00C870E5">
        <w:rPr>
          <w:rFonts w:ascii="Arial" w:hAnsi="Arial" w:cs="Arial"/>
          <w:color w:val="000000" w:themeColor="text1"/>
        </w:rPr>
        <w:t xml:space="preserve"> M3.</w:t>
      </w:r>
    </w:p>
    <w:p w14:paraId="53B20B2D" w14:textId="7CF243BA" w:rsidR="00DC7E81" w:rsidRPr="00C870E5" w:rsidRDefault="00330137" w:rsidP="00C870E5">
      <w:pPr>
        <w:spacing w:after="0" w:line="240" w:lineRule="auto"/>
        <w:ind w:left="2832" w:hanging="2123"/>
        <w:jc w:val="both"/>
        <w:rPr>
          <w:rFonts w:ascii="Arial" w:hAnsi="Arial" w:cs="Arial"/>
          <w:color w:val="000000" w:themeColor="text1"/>
        </w:rPr>
      </w:pPr>
      <w:r>
        <w:rPr>
          <w:rFonts w:ascii="Arial" w:hAnsi="Arial" w:cs="Arial"/>
          <w:color w:val="000000" w:themeColor="text1"/>
        </w:rPr>
        <w:t>201 En a</w:t>
      </w:r>
      <w:r w:rsidR="00DC7E81" w:rsidRPr="00C870E5">
        <w:rPr>
          <w:rFonts w:ascii="Arial" w:hAnsi="Arial" w:cs="Arial"/>
          <w:color w:val="000000" w:themeColor="text1"/>
        </w:rPr>
        <w:t>delante</w:t>
      </w:r>
      <w:r w:rsidR="00DC7E81" w:rsidRPr="00C870E5">
        <w:rPr>
          <w:rFonts w:ascii="Arial" w:hAnsi="Arial" w:cs="Arial"/>
          <w:color w:val="000000" w:themeColor="text1"/>
        </w:rPr>
        <w:tab/>
      </w:r>
      <w:r w:rsidR="00DC7E81" w:rsidRPr="00C870E5">
        <w:rPr>
          <w:rFonts w:ascii="Arial" w:hAnsi="Arial" w:cs="Arial"/>
          <w:color w:val="000000" w:themeColor="text1"/>
        </w:rPr>
        <w:tab/>
        <w:t>$ 20.</w:t>
      </w:r>
      <w:r w:rsidR="007D320C">
        <w:rPr>
          <w:rFonts w:ascii="Arial" w:hAnsi="Arial" w:cs="Arial"/>
          <w:color w:val="000000" w:themeColor="text1"/>
        </w:rPr>
        <w:t>26</w:t>
      </w:r>
      <w:r w:rsidR="00DC7E81" w:rsidRPr="00C870E5">
        <w:rPr>
          <w:rFonts w:ascii="Arial" w:hAnsi="Arial" w:cs="Arial"/>
          <w:color w:val="000000" w:themeColor="text1"/>
        </w:rPr>
        <w:t xml:space="preserve"> M3.</w:t>
      </w:r>
    </w:p>
    <w:p w14:paraId="7063B142" w14:textId="77777777" w:rsidR="00DC7E81" w:rsidRPr="00C870E5" w:rsidRDefault="00DC7E81" w:rsidP="00C870E5">
      <w:pPr>
        <w:spacing w:after="0" w:line="240" w:lineRule="auto"/>
        <w:jc w:val="both"/>
        <w:rPr>
          <w:rFonts w:ascii="Arial" w:hAnsi="Arial" w:cs="Arial"/>
          <w:color w:val="000000" w:themeColor="text1"/>
        </w:rPr>
      </w:pPr>
    </w:p>
    <w:p w14:paraId="3B94311B" w14:textId="4354E620"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Más el porcentaje sobre el co</w:t>
      </w:r>
      <w:r w:rsidR="00330137">
        <w:rPr>
          <w:rFonts w:ascii="Arial" w:hAnsi="Arial" w:cs="Arial"/>
          <w:color w:val="000000" w:themeColor="text1"/>
        </w:rPr>
        <w:t>nsumo del agua por concepto de uso de d</w:t>
      </w:r>
      <w:r w:rsidRPr="00C870E5">
        <w:rPr>
          <w:rFonts w:ascii="Arial" w:hAnsi="Arial" w:cs="Arial"/>
          <w:color w:val="000000" w:themeColor="text1"/>
        </w:rPr>
        <w:t>renaje 28%.</w:t>
      </w:r>
    </w:p>
    <w:p w14:paraId="3F2CA3AA" w14:textId="77777777" w:rsidR="00DC7E81" w:rsidRPr="00C870E5" w:rsidRDefault="00DC7E81" w:rsidP="00C870E5">
      <w:pPr>
        <w:spacing w:after="0" w:line="240" w:lineRule="auto"/>
        <w:jc w:val="both"/>
        <w:rPr>
          <w:rFonts w:ascii="Arial" w:hAnsi="Arial" w:cs="Arial"/>
          <w:color w:val="000000" w:themeColor="text1"/>
        </w:rPr>
      </w:pPr>
    </w:p>
    <w:p w14:paraId="2E8F75D8"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APLICACIÓN DE LA TABLA INDUSTRIAL</w:t>
      </w:r>
    </w:p>
    <w:p w14:paraId="50A8A514" w14:textId="77777777" w:rsidR="00DC7E81" w:rsidRPr="00C870E5" w:rsidRDefault="00DC7E81" w:rsidP="00C870E5">
      <w:pPr>
        <w:spacing w:after="0" w:line="240" w:lineRule="auto"/>
        <w:jc w:val="both"/>
        <w:rPr>
          <w:rFonts w:ascii="Arial" w:hAnsi="Arial" w:cs="Arial"/>
          <w:b/>
          <w:color w:val="000000" w:themeColor="text1"/>
        </w:rPr>
      </w:pPr>
    </w:p>
    <w:p w14:paraId="70D1C049"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RANGO DE CONSUMO EN METROS CUBICOS</w:t>
      </w:r>
    </w:p>
    <w:p w14:paraId="39CAB06C" w14:textId="522342E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0-10 Mínimo</w:t>
      </w:r>
      <w:r w:rsidRPr="00C870E5">
        <w:rPr>
          <w:rFonts w:ascii="Arial" w:hAnsi="Arial" w:cs="Arial"/>
          <w:color w:val="000000" w:themeColor="text1"/>
        </w:rPr>
        <w:tab/>
      </w:r>
      <w:r w:rsidRPr="00C870E5">
        <w:rPr>
          <w:rFonts w:ascii="Arial" w:hAnsi="Arial" w:cs="Arial"/>
          <w:color w:val="000000" w:themeColor="text1"/>
        </w:rPr>
        <w:tab/>
        <w:t>$ 12</w:t>
      </w:r>
      <w:r w:rsidR="007D320C">
        <w:rPr>
          <w:rFonts w:ascii="Arial" w:hAnsi="Arial" w:cs="Arial"/>
          <w:color w:val="000000" w:themeColor="text1"/>
        </w:rPr>
        <w:t>0</w:t>
      </w:r>
      <w:r w:rsidRPr="00C870E5">
        <w:rPr>
          <w:rFonts w:ascii="Arial" w:hAnsi="Arial" w:cs="Arial"/>
          <w:color w:val="000000" w:themeColor="text1"/>
        </w:rPr>
        <w:t>.</w:t>
      </w:r>
      <w:r w:rsidR="007D320C">
        <w:rPr>
          <w:rFonts w:ascii="Arial" w:hAnsi="Arial" w:cs="Arial"/>
          <w:color w:val="000000" w:themeColor="text1"/>
        </w:rPr>
        <w:t>74</w:t>
      </w:r>
      <w:r w:rsidRPr="00C870E5">
        <w:rPr>
          <w:rFonts w:ascii="Arial" w:hAnsi="Arial" w:cs="Arial"/>
          <w:color w:val="000000" w:themeColor="text1"/>
        </w:rPr>
        <w:t xml:space="preserve"> M3</w:t>
      </w:r>
    </w:p>
    <w:p w14:paraId="2FDEFB79" w14:textId="0C8EC3D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11-15</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15.</w:t>
      </w:r>
      <w:r w:rsidR="007D320C">
        <w:rPr>
          <w:rFonts w:ascii="Arial" w:hAnsi="Arial" w:cs="Arial"/>
          <w:color w:val="000000" w:themeColor="text1"/>
        </w:rPr>
        <w:t>46</w:t>
      </w:r>
      <w:r w:rsidRPr="00C870E5">
        <w:rPr>
          <w:rFonts w:ascii="Arial" w:hAnsi="Arial" w:cs="Arial"/>
          <w:color w:val="000000" w:themeColor="text1"/>
        </w:rPr>
        <w:t xml:space="preserve"> M3.</w:t>
      </w:r>
    </w:p>
    <w:p w14:paraId="18621B70" w14:textId="0BF383B1"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16-20</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18.5</w:t>
      </w:r>
      <w:r w:rsidR="007D320C">
        <w:rPr>
          <w:rFonts w:ascii="Arial" w:hAnsi="Arial" w:cs="Arial"/>
          <w:color w:val="000000" w:themeColor="text1"/>
        </w:rPr>
        <w:t>6</w:t>
      </w:r>
      <w:r w:rsidRPr="00C870E5">
        <w:rPr>
          <w:rFonts w:ascii="Arial" w:hAnsi="Arial" w:cs="Arial"/>
          <w:color w:val="000000" w:themeColor="text1"/>
        </w:rPr>
        <w:t xml:space="preserve"> M3.</w:t>
      </w:r>
    </w:p>
    <w:p w14:paraId="06C3604C" w14:textId="07C65EBC"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21-30</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7D320C">
        <w:rPr>
          <w:rFonts w:ascii="Arial" w:hAnsi="Arial" w:cs="Arial"/>
          <w:color w:val="000000" w:themeColor="text1"/>
        </w:rPr>
        <w:t>19</w:t>
      </w:r>
      <w:r w:rsidRPr="00C870E5">
        <w:rPr>
          <w:rFonts w:ascii="Arial" w:hAnsi="Arial" w:cs="Arial"/>
          <w:color w:val="000000" w:themeColor="text1"/>
        </w:rPr>
        <w:t>.</w:t>
      </w:r>
      <w:r w:rsidR="007D320C">
        <w:rPr>
          <w:rFonts w:ascii="Arial" w:hAnsi="Arial" w:cs="Arial"/>
          <w:color w:val="000000" w:themeColor="text1"/>
        </w:rPr>
        <w:t>77</w:t>
      </w:r>
      <w:r w:rsidRPr="00C870E5">
        <w:rPr>
          <w:rFonts w:ascii="Arial" w:hAnsi="Arial" w:cs="Arial"/>
          <w:color w:val="000000" w:themeColor="text1"/>
        </w:rPr>
        <w:t xml:space="preserve"> M3.</w:t>
      </w:r>
    </w:p>
    <w:p w14:paraId="1051F777" w14:textId="77D331BC"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31-50</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21.</w:t>
      </w:r>
      <w:r w:rsidR="007D320C">
        <w:rPr>
          <w:rFonts w:ascii="Arial" w:hAnsi="Arial" w:cs="Arial"/>
          <w:color w:val="000000" w:themeColor="text1"/>
        </w:rPr>
        <w:t>63</w:t>
      </w:r>
      <w:r w:rsidRPr="00C870E5">
        <w:rPr>
          <w:rFonts w:ascii="Arial" w:hAnsi="Arial" w:cs="Arial"/>
          <w:color w:val="000000" w:themeColor="text1"/>
        </w:rPr>
        <w:t xml:space="preserve"> M3.</w:t>
      </w:r>
    </w:p>
    <w:p w14:paraId="338F3805" w14:textId="2592AA20"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51-75</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22.</w:t>
      </w:r>
      <w:r w:rsidR="007D320C">
        <w:rPr>
          <w:rFonts w:ascii="Arial" w:hAnsi="Arial" w:cs="Arial"/>
          <w:color w:val="000000" w:themeColor="text1"/>
        </w:rPr>
        <w:t>6</w:t>
      </w:r>
      <w:r w:rsidRPr="00C870E5">
        <w:rPr>
          <w:rFonts w:ascii="Arial" w:hAnsi="Arial" w:cs="Arial"/>
          <w:color w:val="000000" w:themeColor="text1"/>
        </w:rPr>
        <w:t xml:space="preserve">0 M3.       </w:t>
      </w:r>
    </w:p>
    <w:p w14:paraId="1864DC9A" w14:textId="2C4D564D"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 xml:space="preserve">76-100. </w:t>
      </w:r>
      <w:r w:rsidRPr="00C870E5">
        <w:rPr>
          <w:rFonts w:ascii="Arial" w:hAnsi="Arial" w:cs="Arial"/>
          <w:color w:val="000000" w:themeColor="text1"/>
        </w:rPr>
        <w:tab/>
      </w:r>
      <w:r w:rsidRPr="00C870E5">
        <w:rPr>
          <w:rFonts w:ascii="Arial" w:hAnsi="Arial" w:cs="Arial"/>
          <w:color w:val="000000" w:themeColor="text1"/>
        </w:rPr>
        <w:tab/>
        <w:t>$   24.5</w:t>
      </w:r>
      <w:r w:rsidR="007D320C">
        <w:rPr>
          <w:rFonts w:ascii="Arial" w:hAnsi="Arial" w:cs="Arial"/>
          <w:color w:val="000000" w:themeColor="text1"/>
        </w:rPr>
        <w:t>8</w:t>
      </w:r>
      <w:r w:rsidRPr="00C870E5">
        <w:rPr>
          <w:rFonts w:ascii="Arial" w:hAnsi="Arial" w:cs="Arial"/>
          <w:color w:val="000000" w:themeColor="text1"/>
        </w:rPr>
        <w:t xml:space="preserve"> M3.</w:t>
      </w:r>
    </w:p>
    <w:p w14:paraId="706FD00B" w14:textId="1ADF9208"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 xml:space="preserve">101-150    </w:t>
      </w:r>
      <w:r w:rsidRPr="00C870E5">
        <w:rPr>
          <w:rFonts w:ascii="Arial" w:hAnsi="Arial" w:cs="Arial"/>
          <w:color w:val="000000" w:themeColor="text1"/>
        </w:rPr>
        <w:tab/>
      </w:r>
      <w:r w:rsidRPr="00C870E5">
        <w:rPr>
          <w:rFonts w:ascii="Arial" w:hAnsi="Arial" w:cs="Arial"/>
          <w:color w:val="000000" w:themeColor="text1"/>
        </w:rPr>
        <w:tab/>
        <w:t>$   29.</w:t>
      </w:r>
      <w:r w:rsidR="007D320C">
        <w:rPr>
          <w:rFonts w:ascii="Arial" w:hAnsi="Arial" w:cs="Arial"/>
          <w:color w:val="000000" w:themeColor="text1"/>
        </w:rPr>
        <w:t>1</w:t>
      </w:r>
      <w:r w:rsidRPr="00C870E5">
        <w:rPr>
          <w:rFonts w:ascii="Arial" w:hAnsi="Arial" w:cs="Arial"/>
          <w:color w:val="000000" w:themeColor="text1"/>
        </w:rPr>
        <w:t>0 M3.</w:t>
      </w:r>
    </w:p>
    <w:p w14:paraId="0C8D1682" w14:textId="518A6BC8"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 xml:space="preserve">151-200                     </w:t>
      </w:r>
      <w:r w:rsidRPr="00C870E5">
        <w:rPr>
          <w:rFonts w:ascii="Arial" w:hAnsi="Arial" w:cs="Arial"/>
          <w:color w:val="000000" w:themeColor="text1"/>
        </w:rPr>
        <w:tab/>
        <w:t>$   33.</w:t>
      </w:r>
      <w:r w:rsidR="007D320C">
        <w:rPr>
          <w:rFonts w:ascii="Arial" w:hAnsi="Arial" w:cs="Arial"/>
          <w:color w:val="000000" w:themeColor="text1"/>
        </w:rPr>
        <w:t>61</w:t>
      </w:r>
      <w:r w:rsidRPr="00C870E5">
        <w:rPr>
          <w:rFonts w:ascii="Arial" w:hAnsi="Arial" w:cs="Arial"/>
          <w:color w:val="000000" w:themeColor="text1"/>
        </w:rPr>
        <w:t xml:space="preserve"> M3.</w:t>
      </w:r>
    </w:p>
    <w:p w14:paraId="1BA52AE8" w14:textId="7E17814E" w:rsidR="00DC7E81" w:rsidRPr="00C870E5" w:rsidRDefault="00285D6B" w:rsidP="00C870E5">
      <w:pPr>
        <w:spacing w:after="0" w:line="240" w:lineRule="auto"/>
        <w:jc w:val="both"/>
        <w:rPr>
          <w:rFonts w:ascii="Arial" w:hAnsi="Arial" w:cs="Arial"/>
          <w:color w:val="000000" w:themeColor="text1"/>
        </w:rPr>
      </w:pPr>
      <w:r>
        <w:rPr>
          <w:rFonts w:ascii="Arial" w:hAnsi="Arial" w:cs="Arial"/>
          <w:color w:val="000000" w:themeColor="text1"/>
        </w:rPr>
        <w:tab/>
        <w:t>201 En a</w:t>
      </w:r>
      <w:r w:rsidR="00DC7E81" w:rsidRPr="00C870E5">
        <w:rPr>
          <w:rFonts w:ascii="Arial" w:hAnsi="Arial" w:cs="Arial"/>
          <w:color w:val="000000" w:themeColor="text1"/>
        </w:rPr>
        <w:t>delante</w:t>
      </w:r>
      <w:r w:rsidR="00DC7E81" w:rsidRPr="00C870E5">
        <w:rPr>
          <w:rFonts w:ascii="Arial" w:hAnsi="Arial" w:cs="Arial"/>
          <w:color w:val="000000" w:themeColor="text1"/>
        </w:rPr>
        <w:tab/>
        <w:t>$   4</w:t>
      </w:r>
      <w:r w:rsidR="007D320C">
        <w:rPr>
          <w:rFonts w:ascii="Arial" w:hAnsi="Arial" w:cs="Arial"/>
          <w:color w:val="000000" w:themeColor="text1"/>
        </w:rPr>
        <w:t>0</w:t>
      </w:r>
      <w:r w:rsidR="00DC7E81" w:rsidRPr="00C870E5">
        <w:rPr>
          <w:rFonts w:ascii="Arial" w:hAnsi="Arial" w:cs="Arial"/>
          <w:color w:val="000000" w:themeColor="text1"/>
        </w:rPr>
        <w:t>.</w:t>
      </w:r>
      <w:r w:rsidR="007D320C">
        <w:rPr>
          <w:rFonts w:ascii="Arial" w:hAnsi="Arial" w:cs="Arial"/>
          <w:color w:val="000000" w:themeColor="text1"/>
        </w:rPr>
        <w:t>84</w:t>
      </w:r>
      <w:r w:rsidR="00DC7E81" w:rsidRPr="00C870E5">
        <w:rPr>
          <w:rFonts w:ascii="Arial" w:hAnsi="Arial" w:cs="Arial"/>
          <w:color w:val="000000" w:themeColor="text1"/>
        </w:rPr>
        <w:t xml:space="preserve"> M3.   </w:t>
      </w:r>
    </w:p>
    <w:p w14:paraId="2A6BCA2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w:t>
      </w:r>
    </w:p>
    <w:p w14:paraId="04379CD4" w14:textId="5BBE3E04"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Más el porcentaje sobre el cons</w:t>
      </w:r>
      <w:r w:rsidR="00285D6B">
        <w:rPr>
          <w:rFonts w:ascii="Arial" w:hAnsi="Arial" w:cs="Arial"/>
          <w:color w:val="000000" w:themeColor="text1"/>
        </w:rPr>
        <w:t>umo del agua por concepto de uso de d</w:t>
      </w:r>
      <w:r w:rsidRPr="00C870E5">
        <w:rPr>
          <w:rFonts w:ascii="Arial" w:hAnsi="Arial" w:cs="Arial"/>
          <w:color w:val="000000" w:themeColor="text1"/>
        </w:rPr>
        <w:t>renaje 33%.</w:t>
      </w:r>
    </w:p>
    <w:p w14:paraId="6488363F" w14:textId="77777777" w:rsidR="00DC7E81" w:rsidRPr="00C870E5" w:rsidRDefault="00DC7E81" w:rsidP="00C870E5">
      <w:pPr>
        <w:spacing w:after="0" w:line="240" w:lineRule="auto"/>
        <w:jc w:val="both"/>
        <w:rPr>
          <w:rFonts w:ascii="Arial" w:hAnsi="Arial" w:cs="Arial"/>
          <w:color w:val="000000" w:themeColor="text1"/>
        </w:rPr>
      </w:pPr>
    </w:p>
    <w:p w14:paraId="589608C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11.-</w:t>
      </w:r>
      <w:r w:rsidRPr="00C870E5">
        <w:rPr>
          <w:rFonts w:ascii="Arial" w:hAnsi="Arial" w:cs="Arial"/>
          <w:color w:val="000000" w:themeColor="text1"/>
        </w:rPr>
        <w:t xml:space="preserve"> El agua potable y drenaje para uso comercial, federal, estatal y municipal se cobrará de acuerdo a la siguiente tabla:</w:t>
      </w:r>
    </w:p>
    <w:p w14:paraId="0EDC41E5" w14:textId="77777777" w:rsidR="00DC7E81" w:rsidRPr="00C870E5" w:rsidRDefault="00DC7E81" w:rsidP="00C870E5">
      <w:pPr>
        <w:spacing w:after="0" w:line="240" w:lineRule="auto"/>
        <w:jc w:val="both"/>
        <w:rPr>
          <w:rFonts w:ascii="Arial" w:hAnsi="Arial" w:cs="Arial"/>
          <w:b/>
          <w:color w:val="000000" w:themeColor="text1"/>
        </w:rPr>
      </w:pPr>
    </w:p>
    <w:p w14:paraId="32D8A21E"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APLICACIÓN DE TARIFA COMERCIAL</w:t>
      </w:r>
    </w:p>
    <w:p w14:paraId="3BD02E04" w14:textId="77777777" w:rsidR="00DC7E81" w:rsidRPr="00C870E5" w:rsidRDefault="00DC7E81" w:rsidP="00C870E5">
      <w:pPr>
        <w:spacing w:after="0" w:line="240" w:lineRule="auto"/>
        <w:jc w:val="both"/>
        <w:rPr>
          <w:rFonts w:ascii="Arial" w:hAnsi="Arial" w:cs="Arial"/>
          <w:b/>
          <w:color w:val="000000" w:themeColor="text1"/>
        </w:rPr>
      </w:pPr>
    </w:p>
    <w:p w14:paraId="3C82367B"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RANGO DE CONSUMO EN METROS CUBICOS</w:t>
      </w:r>
    </w:p>
    <w:p w14:paraId="6A70DD28" w14:textId="06FFF48D" w:rsidR="00DC7E81" w:rsidRPr="00C870E5" w:rsidRDefault="00573EF2" w:rsidP="00C870E5">
      <w:pPr>
        <w:spacing w:after="0" w:line="240" w:lineRule="auto"/>
        <w:ind w:left="2124" w:hanging="1557"/>
        <w:jc w:val="both"/>
        <w:rPr>
          <w:rFonts w:ascii="Arial" w:hAnsi="Arial" w:cs="Arial"/>
          <w:color w:val="000000" w:themeColor="text1"/>
        </w:rPr>
      </w:pPr>
      <w:r>
        <w:rPr>
          <w:rFonts w:ascii="Arial" w:hAnsi="Arial" w:cs="Arial"/>
          <w:color w:val="000000" w:themeColor="text1"/>
        </w:rPr>
        <w:t xml:space="preserve">0-10 Mínimo </w:t>
      </w:r>
      <w:r>
        <w:rPr>
          <w:rFonts w:ascii="Arial" w:hAnsi="Arial" w:cs="Arial"/>
          <w:color w:val="000000" w:themeColor="text1"/>
        </w:rPr>
        <w:tab/>
      </w:r>
      <w:r>
        <w:rPr>
          <w:rFonts w:ascii="Arial" w:hAnsi="Arial" w:cs="Arial"/>
          <w:color w:val="000000" w:themeColor="text1"/>
        </w:rPr>
        <w:tab/>
      </w:r>
      <w:r w:rsidR="00DC7E81" w:rsidRPr="00C870E5">
        <w:rPr>
          <w:rFonts w:ascii="Arial" w:hAnsi="Arial" w:cs="Arial"/>
          <w:color w:val="000000" w:themeColor="text1"/>
        </w:rPr>
        <w:t>$ 11</w:t>
      </w:r>
      <w:r w:rsidR="00967F58">
        <w:rPr>
          <w:rFonts w:ascii="Arial" w:hAnsi="Arial" w:cs="Arial"/>
          <w:color w:val="000000" w:themeColor="text1"/>
        </w:rPr>
        <w:t>3</w:t>
      </w:r>
      <w:r w:rsidR="00DC7E81" w:rsidRPr="00C870E5">
        <w:rPr>
          <w:rFonts w:ascii="Arial" w:hAnsi="Arial" w:cs="Arial"/>
          <w:color w:val="000000" w:themeColor="text1"/>
        </w:rPr>
        <w:t>.</w:t>
      </w:r>
      <w:r w:rsidR="00967F58">
        <w:rPr>
          <w:rFonts w:ascii="Arial" w:hAnsi="Arial" w:cs="Arial"/>
          <w:color w:val="000000" w:themeColor="text1"/>
        </w:rPr>
        <w:t>97</w:t>
      </w:r>
      <w:r w:rsidR="00DC7E81" w:rsidRPr="00C870E5">
        <w:rPr>
          <w:rFonts w:ascii="Arial" w:hAnsi="Arial" w:cs="Arial"/>
          <w:color w:val="000000" w:themeColor="text1"/>
        </w:rPr>
        <w:t xml:space="preserve"> M3.</w:t>
      </w:r>
    </w:p>
    <w:p w14:paraId="06E12485" w14:textId="7E493998" w:rsidR="00DC7E81" w:rsidRPr="00C870E5" w:rsidRDefault="00DC7E81" w:rsidP="00C870E5">
      <w:pPr>
        <w:spacing w:after="0" w:line="240" w:lineRule="auto"/>
        <w:ind w:left="2124" w:hanging="1557"/>
        <w:jc w:val="both"/>
        <w:rPr>
          <w:rFonts w:ascii="Arial" w:hAnsi="Arial" w:cs="Arial"/>
          <w:color w:val="000000" w:themeColor="text1"/>
        </w:rPr>
      </w:pPr>
      <w:r w:rsidRPr="00C870E5">
        <w:rPr>
          <w:rFonts w:ascii="Arial" w:hAnsi="Arial" w:cs="Arial"/>
          <w:color w:val="000000" w:themeColor="text1"/>
        </w:rPr>
        <w:t>11-15</w:t>
      </w:r>
      <w:r w:rsidRPr="00C870E5">
        <w:rPr>
          <w:rFonts w:ascii="Arial" w:hAnsi="Arial" w:cs="Arial"/>
          <w:color w:val="000000" w:themeColor="text1"/>
        </w:rPr>
        <w:tab/>
      </w:r>
      <w:r w:rsidRPr="00C870E5">
        <w:rPr>
          <w:rFonts w:ascii="Arial" w:hAnsi="Arial" w:cs="Arial"/>
          <w:color w:val="000000" w:themeColor="text1"/>
        </w:rPr>
        <w:tab/>
        <w:t>$   14.0</w:t>
      </w:r>
      <w:r w:rsidR="00967F58">
        <w:rPr>
          <w:rFonts w:ascii="Arial" w:hAnsi="Arial" w:cs="Arial"/>
          <w:color w:val="000000" w:themeColor="text1"/>
        </w:rPr>
        <w:t>5</w:t>
      </w:r>
      <w:r w:rsidRPr="00C870E5">
        <w:rPr>
          <w:rFonts w:ascii="Arial" w:hAnsi="Arial" w:cs="Arial"/>
          <w:color w:val="000000" w:themeColor="text1"/>
        </w:rPr>
        <w:t xml:space="preserve"> M3.</w:t>
      </w:r>
    </w:p>
    <w:p w14:paraId="0642C5C1" w14:textId="4B846CCB" w:rsidR="00DC7E81" w:rsidRPr="00C870E5" w:rsidRDefault="00DC7E81" w:rsidP="00C870E5">
      <w:pPr>
        <w:spacing w:after="0" w:line="240" w:lineRule="auto"/>
        <w:ind w:left="2124" w:hanging="1557"/>
        <w:jc w:val="both"/>
        <w:rPr>
          <w:rFonts w:ascii="Arial" w:hAnsi="Arial" w:cs="Arial"/>
          <w:color w:val="000000" w:themeColor="text1"/>
        </w:rPr>
      </w:pPr>
      <w:r w:rsidRPr="00C870E5">
        <w:rPr>
          <w:rFonts w:ascii="Arial" w:hAnsi="Arial" w:cs="Arial"/>
          <w:color w:val="000000" w:themeColor="text1"/>
        </w:rPr>
        <w:t>16-20</w:t>
      </w:r>
      <w:r w:rsidRPr="00C870E5">
        <w:rPr>
          <w:rFonts w:ascii="Arial" w:hAnsi="Arial" w:cs="Arial"/>
          <w:color w:val="000000" w:themeColor="text1"/>
        </w:rPr>
        <w:tab/>
      </w:r>
      <w:r w:rsidRPr="00C870E5">
        <w:rPr>
          <w:rFonts w:ascii="Arial" w:hAnsi="Arial" w:cs="Arial"/>
          <w:color w:val="000000" w:themeColor="text1"/>
        </w:rPr>
        <w:tab/>
        <w:t>$   1</w:t>
      </w:r>
      <w:r w:rsidR="00967F58">
        <w:rPr>
          <w:rFonts w:ascii="Arial" w:hAnsi="Arial" w:cs="Arial"/>
          <w:color w:val="000000" w:themeColor="text1"/>
        </w:rPr>
        <w:t>7</w:t>
      </w:r>
      <w:r w:rsidRPr="00C870E5">
        <w:rPr>
          <w:rFonts w:ascii="Arial" w:hAnsi="Arial" w:cs="Arial"/>
          <w:color w:val="000000" w:themeColor="text1"/>
        </w:rPr>
        <w:t>.</w:t>
      </w:r>
      <w:r w:rsidR="00967F58">
        <w:rPr>
          <w:rFonts w:ascii="Arial" w:hAnsi="Arial" w:cs="Arial"/>
          <w:color w:val="000000" w:themeColor="text1"/>
        </w:rPr>
        <w:t>72</w:t>
      </w:r>
      <w:r w:rsidRPr="00C870E5">
        <w:rPr>
          <w:rFonts w:ascii="Arial" w:hAnsi="Arial" w:cs="Arial"/>
          <w:color w:val="000000" w:themeColor="text1"/>
        </w:rPr>
        <w:t xml:space="preserve"> M3.</w:t>
      </w:r>
    </w:p>
    <w:p w14:paraId="4AA942DF" w14:textId="13F6AF17" w:rsidR="00DC7E81" w:rsidRPr="00C870E5" w:rsidRDefault="00DC7E81" w:rsidP="00C870E5">
      <w:pPr>
        <w:spacing w:after="0" w:line="240" w:lineRule="auto"/>
        <w:ind w:left="2124" w:hanging="1557"/>
        <w:jc w:val="both"/>
        <w:rPr>
          <w:rFonts w:ascii="Arial" w:hAnsi="Arial" w:cs="Arial"/>
          <w:color w:val="000000" w:themeColor="text1"/>
        </w:rPr>
      </w:pPr>
      <w:r w:rsidRPr="00C870E5">
        <w:rPr>
          <w:rFonts w:ascii="Arial" w:hAnsi="Arial" w:cs="Arial"/>
          <w:color w:val="000000" w:themeColor="text1"/>
        </w:rPr>
        <w:t>21-30</w:t>
      </w:r>
      <w:r w:rsidRPr="00C870E5">
        <w:rPr>
          <w:rFonts w:ascii="Arial" w:hAnsi="Arial" w:cs="Arial"/>
          <w:color w:val="000000" w:themeColor="text1"/>
        </w:rPr>
        <w:tab/>
      </w:r>
      <w:r w:rsidRPr="00C870E5">
        <w:rPr>
          <w:rFonts w:ascii="Arial" w:hAnsi="Arial" w:cs="Arial"/>
          <w:color w:val="000000" w:themeColor="text1"/>
        </w:rPr>
        <w:tab/>
        <w:t>$   1</w:t>
      </w:r>
      <w:r w:rsidR="00967F58">
        <w:rPr>
          <w:rFonts w:ascii="Arial" w:hAnsi="Arial" w:cs="Arial"/>
          <w:color w:val="000000" w:themeColor="text1"/>
        </w:rPr>
        <w:t>8</w:t>
      </w:r>
      <w:r w:rsidRPr="00C870E5">
        <w:rPr>
          <w:rFonts w:ascii="Arial" w:hAnsi="Arial" w:cs="Arial"/>
          <w:color w:val="000000" w:themeColor="text1"/>
        </w:rPr>
        <w:t>.</w:t>
      </w:r>
      <w:r w:rsidR="00967F58">
        <w:rPr>
          <w:rFonts w:ascii="Arial" w:hAnsi="Arial" w:cs="Arial"/>
          <w:color w:val="000000" w:themeColor="text1"/>
        </w:rPr>
        <w:t>81</w:t>
      </w:r>
      <w:r w:rsidRPr="00C870E5">
        <w:rPr>
          <w:rFonts w:ascii="Arial" w:hAnsi="Arial" w:cs="Arial"/>
          <w:color w:val="000000" w:themeColor="text1"/>
        </w:rPr>
        <w:t xml:space="preserve"> M3.</w:t>
      </w:r>
    </w:p>
    <w:p w14:paraId="5A7742F8" w14:textId="4A6BD13D" w:rsidR="00DC7E81" w:rsidRPr="00C870E5" w:rsidRDefault="00DC7E81" w:rsidP="00C870E5">
      <w:pPr>
        <w:spacing w:after="0" w:line="240" w:lineRule="auto"/>
        <w:ind w:left="2124" w:hanging="1557"/>
        <w:jc w:val="both"/>
        <w:rPr>
          <w:rFonts w:ascii="Arial" w:hAnsi="Arial" w:cs="Arial"/>
          <w:color w:val="000000" w:themeColor="text1"/>
        </w:rPr>
      </w:pPr>
      <w:r w:rsidRPr="00C870E5">
        <w:rPr>
          <w:rFonts w:ascii="Arial" w:hAnsi="Arial" w:cs="Arial"/>
          <w:color w:val="000000" w:themeColor="text1"/>
        </w:rPr>
        <w:t xml:space="preserve">31-50 </w:t>
      </w:r>
      <w:r w:rsidRPr="00C870E5">
        <w:rPr>
          <w:rFonts w:ascii="Arial" w:hAnsi="Arial" w:cs="Arial"/>
          <w:color w:val="000000" w:themeColor="text1"/>
        </w:rPr>
        <w:tab/>
      </w:r>
      <w:r w:rsidRPr="00C870E5">
        <w:rPr>
          <w:rFonts w:ascii="Arial" w:hAnsi="Arial" w:cs="Arial"/>
          <w:color w:val="000000" w:themeColor="text1"/>
        </w:rPr>
        <w:tab/>
        <w:t>$   19.</w:t>
      </w:r>
      <w:r w:rsidR="00967F58">
        <w:rPr>
          <w:rFonts w:ascii="Arial" w:hAnsi="Arial" w:cs="Arial"/>
          <w:color w:val="000000" w:themeColor="text1"/>
        </w:rPr>
        <w:t>65</w:t>
      </w:r>
      <w:r w:rsidRPr="00C870E5">
        <w:rPr>
          <w:rFonts w:ascii="Arial" w:hAnsi="Arial" w:cs="Arial"/>
          <w:color w:val="000000" w:themeColor="text1"/>
        </w:rPr>
        <w:t xml:space="preserve"> M3.</w:t>
      </w:r>
    </w:p>
    <w:p w14:paraId="2C511BC1" w14:textId="774B48F9" w:rsidR="00DC7E81" w:rsidRPr="00C870E5" w:rsidRDefault="00DC7E81" w:rsidP="00C870E5">
      <w:pPr>
        <w:spacing w:after="0" w:line="240" w:lineRule="auto"/>
        <w:ind w:left="2124" w:hanging="1557"/>
        <w:jc w:val="both"/>
        <w:rPr>
          <w:rFonts w:ascii="Arial" w:hAnsi="Arial" w:cs="Arial"/>
          <w:color w:val="000000" w:themeColor="text1"/>
        </w:rPr>
      </w:pPr>
      <w:r w:rsidRPr="00C870E5">
        <w:rPr>
          <w:rFonts w:ascii="Arial" w:hAnsi="Arial" w:cs="Arial"/>
          <w:color w:val="000000" w:themeColor="text1"/>
        </w:rPr>
        <w:t>51-75</w:t>
      </w:r>
      <w:r w:rsidRPr="00C870E5">
        <w:rPr>
          <w:rFonts w:ascii="Arial" w:hAnsi="Arial" w:cs="Arial"/>
          <w:color w:val="000000" w:themeColor="text1"/>
        </w:rPr>
        <w:tab/>
      </w:r>
      <w:r w:rsidRPr="00C870E5">
        <w:rPr>
          <w:rFonts w:ascii="Arial" w:hAnsi="Arial" w:cs="Arial"/>
          <w:color w:val="000000" w:themeColor="text1"/>
        </w:rPr>
        <w:tab/>
        <w:t>$   20.</w:t>
      </w:r>
      <w:r w:rsidR="00967F58">
        <w:rPr>
          <w:rFonts w:ascii="Arial" w:hAnsi="Arial" w:cs="Arial"/>
          <w:color w:val="000000" w:themeColor="text1"/>
        </w:rPr>
        <w:t>24</w:t>
      </w:r>
      <w:r w:rsidRPr="00C870E5">
        <w:rPr>
          <w:rFonts w:ascii="Arial" w:hAnsi="Arial" w:cs="Arial"/>
          <w:color w:val="000000" w:themeColor="text1"/>
        </w:rPr>
        <w:t xml:space="preserve"> M3.</w:t>
      </w:r>
    </w:p>
    <w:p w14:paraId="3EA29806" w14:textId="6DF554EB" w:rsidR="00DC7E81" w:rsidRPr="00C870E5" w:rsidRDefault="00DC7E81" w:rsidP="00C870E5">
      <w:pPr>
        <w:spacing w:after="0" w:line="240" w:lineRule="auto"/>
        <w:ind w:left="2124" w:hanging="1557"/>
        <w:jc w:val="both"/>
        <w:rPr>
          <w:rFonts w:ascii="Arial" w:hAnsi="Arial" w:cs="Arial"/>
          <w:color w:val="000000" w:themeColor="text1"/>
        </w:rPr>
      </w:pPr>
      <w:r w:rsidRPr="00C870E5">
        <w:rPr>
          <w:rFonts w:ascii="Arial" w:hAnsi="Arial" w:cs="Arial"/>
          <w:color w:val="000000" w:themeColor="text1"/>
        </w:rPr>
        <w:t xml:space="preserve">76-100 </w:t>
      </w:r>
      <w:r w:rsidRPr="00C870E5">
        <w:rPr>
          <w:rFonts w:ascii="Arial" w:hAnsi="Arial" w:cs="Arial"/>
          <w:color w:val="000000" w:themeColor="text1"/>
        </w:rPr>
        <w:tab/>
      </w:r>
      <w:r w:rsidRPr="00C870E5">
        <w:rPr>
          <w:rFonts w:ascii="Arial" w:hAnsi="Arial" w:cs="Arial"/>
          <w:color w:val="000000" w:themeColor="text1"/>
        </w:rPr>
        <w:tab/>
        <w:t>$   21.</w:t>
      </w:r>
      <w:r w:rsidR="00967F58">
        <w:rPr>
          <w:rFonts w:ascii="Arial" w:hAnsi="Arial" w:cs="Arial"/>
          <w:color w:val="000000" w:themeColor="text1"/>
        </w:rPr>
        <w:t>37</w:t>
      </w:r>
      <w:r w:rsidRPr="00C870E5">
        <w:rPr>
          <w:rFonts w:ascii="Arial" w:hAnsi="Arial" w:cs="Arial"/>
          <w:color w:val="000000" w:themeColor="text1"/>
        </w:rPr>
        <w:t xml:space="preserve"> M3.</w:t>
      </w:r>
    </w:p>
    <w:p w14:paraId="7EAF0102" w14:textId="30317B9D" w:rsidR="00DC7E81" w:rsidRPr="00C870E5" w:rsidRDefault="00DC7E81" w:rsidP="00C870E5">
      <w:pPr>
        <w:spacing w:after="0" w:line="240" w:lineRule="auto"/>
        <w:ind w:hanging="1557"/>
        <w:jc w:val="both"/>
        <w:rPr>
          <w:rFonts w:ascii="Arial" w:hAnsi="Arial" w:cs="Arial"/>
          <w:color w:val="000000" w:themeColor="text1"/>
        </w:rPr>
      </w:pPr>
      <w:r w:rsidRPr="00C870E5">
        <w:rPr>
          <w:rFonts w:ascii="Arial" w:hAnsi="Arial" w:cs="Arial"/>
          <w:color w:val="000000" w:themeColor="text1"/>
        </w:rPr>
        <w:tab/>
        <w:t xml:space="preserve">        101-150             </w:t>
      </w:r>
      <w:r w:rsidRPr="00C870E5">
        <w:rPr>
          <w:rFonts w:ascii="Arial" w:hAnsi="Arial" w:cs="Arial"/>
          <w:color w:val="000000" w:themeColor="text1"/>
        </w:rPr>
        <w:tab/>
      </w:r>
      <w:r w:rsidRPr="00C870E5">
        <w:rPr>
          <w:rFonts w:ascii="Arial" w:hAnsi="Arial" w:cs="Arial"/>
          <w:color w:val="000000" w:themeColor="text1"/>
        </w:rPr>
        <w:tab/>
        <w:t>$   25.</w:t>
      </w:r>
      <w:r w:rsidR="00967F58">
        <w:rPr>
          <w:rFonts w:ascii="Arial" w:hAnsi="Arial" w:cs="Arial"/>
          <w:color w:val="000000" w:themeColor="text1"/>
        </w:rPr>
        <w:t>31</w:t>
      </w:r>
      <w:r w:rsidRPr="00C870E5">
        <w:rPr>
          <w:rFonts w:ascii="Arial" w:hAnsi="Arial" w:cs="Arial"/>
          <w:color w:val="000000" w:themeColor="text1"/>
        </w:rPr>
        <w:t xml:space="preserve"> M3.</w:t>
      </w:r>
    </w:p>
    <w:p w14:paraId="1AC699F9" w14:textId="2B8F1A21" w:rsidR="00DC7E81" w:rsidRPr="00C870E5" w:rsidRDefault="00DC7E81" w:rsidP="00C870E5">
      <w:pPr>
        <w:spacing w:after="0" w:line="240" w:lineRule="auto"/>
        <w:ind w:hanging="1557"/>
        <w:jc w:val="both"/>
        <w:rPr>
          <w:rFonts w:ascii="Arial" w:hAnsi="Arial" w:cs="Arial"/>
          <w:color w:val="000000" w:themeColor="text1"/>
        </w:rPr>
      </w:pPr>
      <w:r w:rsidRPr="00C870E5">
        <w:rPr>
          <w:rFonts w:ascii="Arial" w:hAnsi="Arial" w:cs="Arial"/>
          <w:color w:val="000000" w:themeColor="text1"/>
        </w:rPr>
        <w:tab/>
        <w:t xml:space="preserve">        151-200                       </w:t>
      </w:r>
      <w:r w:rsidRPr="00C870E5">
        <w:rPr>
          <w:rFonts w:ascii="Arial" w:hAnsi="Arial" w:cs="Arial"/>
          <w:color w:val="000000" w:themeColor="text1"/>
        </w:rPr>
        <w:tab/>
        <w:t>$   28.</w:t>
      </w:r>
      <w:r w:rsidR="00967F58">
        <w:rPr>
          <w:rFonts w:ascii="Arial" w:hAnsi="Arial" w:cs="Arial"/>
          <w:color w:val="000000" w:themeColor="text1"/>
        </w:rPr>
        <w:t>12</w:t>
      </w:r>
      <w:r w:rsidRPr="00C870E5">
        <w:rPr>
          <w:rFonts w:ascii="Arial" w:hAnsi="Arial" w:cs="Arial"/>
          <w:color w:val="000000" w:themeColor="text1"/>
        </w:rPr>
        <w:t xml:space="preserve"> M3.</w:t>
      </w:r>
    </w:p>
    <w:p w14:paraId="500D9CD4" w14:textId="2C5DF71F" w:rsidR="00DC7E81" w:rsidRPr="00C870E5" w:rsidRDefault="00DC7E81" w:rsidP="00C870E5">
      <w:pPr>
        <w:spacing w:after="0" w:line="240" w:lineRule="auto"/>
        <w:ind w:hanging="1557"/>
        <w:jc w:val="both"/>
        <w:rPr>
          <w:rFonts w:ascii="Arial" w:hAnsi="Arial" w:cs="Arial"/>
          <w:color w:val="000000" w:themeColor="text1"/>
        </w:rPr>
      </w:pPr>
      <w:r w:rsidRPr="00C870E5">
        <w:rPr>
          <w:rFonts w:ascii="Arial" w:hAnsi="Arial" w:cs="Arial"/>
          <w:color w:val="000000" w:themeColor="text1"/>
        </w:rPr>
        <w:tab/>
        <w:t xml:space="preserve">        201 En adelante          </w:t>
      </w:r>
      <w:r w:rsidRPr="00C870E5">
        <w:rPr>
          <w:rFonts w:ascii="Arial" w:hAnsi="Arial" w:cs="Arial"/>
          <w:color w:val="000000" w:themeColor="text1"/>
        </w:rPr>
        <w:tab/>
        <w:t>$   35.5</w:t>
      </w:r>
      <w:r w:rsidR="00967F58">
        <w:rPr>
          <w:rFonts w:ascii="Arial" w:hAnsi="Arial" w:cs="Arial"/>
          <w:color w:val="000000" w:themeColor="text1"/>
        </w:rPr>
        <w:t>1</w:t>
      </w:r>
      <w:r w:rsidRPr="00C870E5">
        <w:rPr>
          <w:rFonts w:ascii="Arial" w:hAnsi="Arial" w:cs="Arial"/>
          <w:color w:val="000000" w:themeColor="text1"/>
        </w:rPr>
        <w:t xml:space="preserve"> M3.</w:t>
      </w:r>
    </w:p>
    <w:p w14:paraId="354653C6" w14:textId="77777777" w:rsidR="00DC7E81" w:rsidRPr="00C870E5" w:rsidRDefault="00DC7E81" w:rsidP="00C870E5">
      <w:pPr>
        <w:spacing w:after="0" w:line="240" w:lineRule="auto"/>
        <w:jc w:val="both"/>
        <w:rPr>
          <w:rFonts w:ascii="Arial" w:hAnsi="Arial" w:cs="Arial"/>
          <w:color w:val="000000" w:themeColor="text1"/>
        </w:rPr>
      </w:pPr>
    </w:p>
    <w:p w14:paraId="660895D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Más el porcentaje sobre el consumo de agua por concepto de uso de drenaje 33%.</w:t>
      </w:r>
    </w:p>
    <w:p w14:paraId="72693ACF" w14:textId="77777777" w:rsidR="00DC7E81" w:rsidRPr="00C870E5" w:rsidRDefault="00DC7E81" w:rsidP="00C870E5">
      <w:pPr>
        <w:spacing w:after="0" w:line="240" w:lineRule="auto"/>
        <w:jc w:val="both"/>
        <w:rPr>
          <w:rFonts w:ascii="Arial" w:hAnsi="Arial" w:cs="Arial"/>
          <w:color w:val="000000" w:themeColor="text1"/>
        </w:rPr>
      </w:pPr>
    </w:p>
    <w:p w14:paraId="4A021202" w14:textId="2BDE27AC"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Tarifa mínima para toma de 1”100 m3 clave 2</w:t>
      </w:r>
      <w:r w:rsidRPr="00C870E5">
        <w:rPr>
          <w:rFonts w:ascii="Arial" w:hAnsi="Arial" w:cs="Arial"/>
          <w:color w:val="000000" w:themeColor="text1"/>
        </w:rPr>
        <w:tab/>
      </w:r>
      <w:r w:rsidR="00285D6B">
        <w:rPr>
          <w:rFonts w:ascii="Arial" w:hAnsi="Arial" w:cs="Arial"/>
          <w:color w:val="000000" w:themeColor="text1"/>
        </w:rPr>
        <w:tab/>
      </w:r>
      <w:r w:rsidRPr="00C870E5">
        <w:rPr>
          <w:rFonts w:ascii="Arial" w:hAnsi="Arial" w:cs="Arial"/>
          <w:color w:val="000000" w:themeColor="text1"/>
        </w:rPr>
        <w:t>$ 1,676.00.</w:t>
      </w:r>
    </w:p>
    <w:p w14:paraId="4C79A57A" w14:textId="04A4A8E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Tarifa mínima para toma de 2”100 m3 clave 3</w:t>
      </w:r>
      <w:r w:rsidRPr="00C870E5">
        <w:rPr>
          <w:rFonts w:ascii="Arial" w:hAnsi="Arial" w:cs="Arial"/>
          <w:color w:val="000000" w:themeColor="text1"/>
        </w:rPr>
        <w:tab/>
      </w:r>
      <w:r w:rsidR="00285D6B">
        <w:rPr>
          <w:rFonts w:ascii="Arial" w:hAnsi="Arial" w:cs="Arial"/>
          <w:color w:val="000000" w:themeColor="text1"/>
        </w:rPr>
        <w:tab/>
      </w:r>
      <w:r w:rsidRPr="00C870E5">
        <w:rPr>
          <w:rFonts w:ascii="Arial" w:hAnsi="Arial" w:cs="Arial"/>
          <w:color w:val="000000" w:themeColor="text1"/>
        </w:rPr>
        <w:t>$ 4,026.00.</w:t>
      </w:r>
    </w:p>
    <w:p w14:paraId="71CE0F7C" w14:textId="3BF19C2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Tarifa mínima para toma de 3”100 m3 clave 4</w:t>
      </w:r>
      <w:r w:rsidRPr="00C870E5">
        <w:rPr>
          <w:rFonts w:ascii="Arial" w:hAnsi="Arial" w:cs="Arial"/>
          <w:color w:val="000000" w:themeColor="text1"/>
        </w:rPr>
        <w:tab/>
      </w:r>
      <w:r w:rsidR="00285D6B">
        <w:rPr>
          <w:rFonts w:ascii="Arial" w:hAnsi="Arial" w:cs="Arial"/>
          <w:color w:val="000000" w:themeColor="text1"/>
        </w:rPr>
        <w:tab/>
      </w:r>
      <w:r w:rsidRPr="00C870E5">
        <w:rPr>
          <w:rFonts w:ascii="Arial" w:hAnsi="Arial" w:cs="Arial"/>
          <w:color w:val="000000" w:themeColor="text1"/>
        </w:rPr>
        <w:t>$ 7,920.00.</w:t>
      </w:r>
    </w:p>
    <w:p w14:paraId="093503E8" w14:textId="77777777" w:rsidR="00DC7E81" w:rsidRPr="00C870E5" w:rsidRDefault="00DC7E81" w:rsidP="00C870E5">
      <w:pPr>
        <w:spacing w:after="0" w:line="240" w:lineRule="auto"/>
        <w:jc w:val="both"/>
        <w:rPr>
          <w:rFonts w:ascii="Arial" w:hAnsi="Arial" w:cs="Arial"/>
          <w:color w:val="000000" w:themeColor="text1"/>
        </w:rPr>
      </w:pPr>
    </w:p>
    <w:p w14:paraId="51E3987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TARIFA PARA CONEXIONES DE SERVICIO DE AGUA Y DRENAJE</w:t>
      </w:r>
    </w:p>
    <w:p w14:paraId="235E2957" w14:textId="77777777" w:rsidR="00DC7E81" w:rsidRPr="00C870E5" w:rsidRDefault="00DC7E81" w:rsidP="00C870E5">
      <w:pPr>
        <w:spacing w:after="0" w:line="240" w:lineRule="auto"/>
        <w:jc w:val="both"/>
        <w:rPr>
          <w:rFonts w:ascii="Arial" w:hAnsi="Arial" w:cs="Arial"/>
          <w:color w:val="000000" w:themeColor="text1"/>
        </w:rPr>
      </w:pPr>
    </w:p>
    <w:p w14:paraId="6E64A2F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Conexiones de toma de agua de ½” de 6 metros lineales en tierra:</w:t>
      </w:r>
    </w:p>
    <w:p w14:paraId="25CD4FC0" w14:textId="28517264"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Derechos de conexión </w:t>
      </w:r>
      <w:r w:rsidRPr="00C870E5">
        <w:rPr>
          <w:rFonts w:ascii="Arial" w:hAnsi="Arial" w:cs="Arial"/>
          <w:color w:val="000000" w:themeColor="text1"/>
        </w:rPr>
        <w:tab/>
      </w:r>
      <w:r w:rsidRPr="00C870E5">
        <w:rPr>
          <w:rFonts w:ascii="Arial" w:hAnsi="Arial" w:cs="Arial"/>
          <w:color w:val="000000" w:themeColor="text1"/>
        </w:rPr>
        <w:tab/>
      </w:r>
      <w:r w:rsidR="00C51E5E">
        <w:rPr>
          <w:rFonts w:ascii="Arial" w:hAnsi="Arial" w:cs="Arial"/>
          <w:color w:val="000000" w:themeColor="text1"/>
        </w:rPr>
        <w:tab/>
      </w:r>
      <w:r w:rsidR="009C5FCD">
        <w:rPr>
          <w:rFonts w:ascii="Arial" w:hAnsi="Arial" w:cs="Arial"/>
          <w:color w:val="000000" w:themeColor="text1"/>
        </w:rPr>
        <w:t>$ 295.50 l</w:t>
      </w:r>
      <w:r w:rsidRPr="00C870E5">
        <w:rPr>
          <w:rFonts w:ascii="Arial" w:hAnsi="Arial" w:cs="Arial"/>
          <w:color w:val="000000" w:themeColor="text1"/>
        </w:rPr>
        <w:t>ote.</w:t>
      </w:r>
    </w:p>
    <w:p w14:paraId="50794733" w14:textId="47EDF2A8"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Medidor de ½”</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00C51E5E">
        <w:rPr>
          <w:rFonts w:ascii="Arial" w:hAnsi="Arial" w:cs="Arial"/>
          <w:color w:val="000000" w:themeColor="text1"/>
        </w:rPr>
        <w:tab/>
      </w:r>
      <w:r w:rsidRPr="00C870E5">
        <w:rPr>
          <w:rFonts w:ascii="Arial" w:hAnsi="Arial" w:cs="Arial"/>
          <w:color w:val="000000" w:themeColor="text1"/>
        </w:rPr>
        <w:t>$ 851.00 pza.</w:t>
      </w:r>
    </w:p>
    <w:p w14:paraId="57AD502F" w14:textId="0E8303FB"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Excavación e Instalación </w:t>
      </w:r>
      <w:r w:rsidRPr="00C870E5">
        <w:rPr>
          <w:rFonts w:ascii="Arial" w:hAnsi="Arial" w:cs="Arial"/>
          <w:color w:val="000000" w:themeColor="text1"/>
        </w:rPr>
        <w:tab/>
      </w:r>
      <w:r w:rsidRPr="00C870E5">
        <w:rPr>
          <w:rFonts w:ascii="Arial" w:hAnsi="Arial" w:cs="Arial"/>
          <w:color w:val="000000" w:themeColor="text1"/>
        </w:rPr>
        <w:tab/>
      </w:r>
      <w:r w:rsidR="00C51E5E">
        <w:rPr>
          <w:rFonts w:ascii="Arial" w:hAnsi="Arial" w:cs="Arial"/>
          <w:color w:val="000000" w:themeColor="text1"/>
        </w:rPr>
        <w:tab/>
      </w:r>
      <w:r w:rsidRPr="00C870E5">
        <w:rPr>
          <w:rFonts w:ascii="Arial" w:hAnsi="Arial" w:cs="Arial"/>
          <w:color w:val="000000" w:themeColor="text1"/>
        </w:rPr>
        <w:t>$ 458.00 ML.</w:t>
      </w:r>
    </w:p>
    <w:p w14:paraId="2EEA010E" w14:textId="77777777" w:rsidR="00DC7E81" w:rsidRPr="00C870E5" w:rsidRDefault="00DC7E81" w:rsidP="00C870E5">
      <w:pPr>
        <w:spacing w:after="0" w:line="240" w:lineRule="auto"/>
        <w:jc w:val="both"/>
        <w:rPr>
          <w:rFonts w:ascii="Arial" w:hAnsi="Arial" w:cs="Arial"/>
          <w:color w:val="000000" w:themeColor="text1"/>
        </w:rPr>
      </w:pPr>
    </w:p>
    <w:p w14:paraId="623731B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Conexiones de toma de agua de ½” de 6 metros lineales en pavimento:</w:t>
      </w:r>
    </w:p>
    <w:p w14:paraId="7A7B9CE2" w14:textId="6922708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Derechos de conexión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009C5FCD">
        <w:rPr>
          <w:rFonts w:ascii="Arial" w:hAnsi="Arial" w:cs="Arial"/>
          <w:color w:val="000000" w:themeColor="text1"/>
        </w:rPr>
        <w:t>$ 284.50 l</w:t>
      </w:r>
      <w:r w:rsidRPr="00C870E5">
        <w:rPr>
          <w:rFonts w:ascii="Arial" w:hAnsi="Arial" w:cs="Arial"/>
          <w:color w:val="000000" w:themeColor="text1"/>
        </w:rPr>
        <w:t>ote.</w:t>
      </w:r>
    </w:p>
    <w:p w14:paraId="733E950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Medidor de ½”</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$ 851.00 pza.</w:t>
      </w:r>
    </w:p>
    <w:p w14:paraId="42E7B1A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Excavación e Instalación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$ 872.50 ML.</w:t>
      </w:r>
    </w:p>
    <w:p w14:paraId="4D97A04C" w14:textId="77777777" w:rsidR="00DC7E81" w:rsidRPr="00C870E5" w:rsidRDefault="00DC7E81" w:rsidP="00C870E5">
      <w:pPr>
        <w:spacing w:after="0" w:line="240" w:lineRule="auto"/>
        <w:jc w:val="both"/>
        <w:rPr>
          <w:rFonts w:ascii="Arial" w:hAnsi="Arial" w:cs="Arial"/>
          <w:color w:val="000000" w:themeColor="text1"/>
        </w:rPr>
      </w:pPr>
    </w:p>
    <w:p w14:paraId="4CED5FC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Conexiones de toma de agua de ½” de 18 metros lineales en tierra:</w:t>
      </w:r>
    </w:p>
    <w:p w14:paraId="497FF271" w14:textId="13816D7A"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Derechos de conexión </w:t>
      </w:r>
      <w:r w:rsidRPr="00C870E5">
        <w:rPr>
          <w:rFonts w:ascii="Arial" w:hAnsi="Arial" w:cs="Arial"/>
          <w:color w:val="000000" w:themeColor="text1"/>
        </w:rPr>
        <w:tab/>
      </w:r>
      <w:r w:rsidRPr="00C870E5">
        <w:rPr>
          <w:rFonts w:ascii="Arial" w:hAnsi="Arial" w:cs="Arial"/>
          <w:color w:val="000000" w:themeColor="text1"/>
        </w:rPr>
        <w:tab/>
        <w:t xml:space="preserve">           </w:t>
      </w:r>
      <w:r w:rsidRPr="00C870E5">
        <w:rPr>
          <w:rFonts w:ascii="Arial" w:hAnsi="Arial" w:cs="Arial"/>
          <w:color w:val="000000" w:themeColor="text1"/>
        </w:rPr>
        <w:tab/>
      </w:r>
      <w:r w:rsidR="009C5FCD">
        <w:rPr>
          <w:rFonts w:ascii="Arial" w:hAnsi="Arial" w:cs="Arial"/>
          <w:color w:val="000000" w:themeColor="text1"/>
        </w:rPr>
        <w:t>$ 284.50 l</w:t>
      </w:r>
      <w:r w:rsidRPr="00C870E5">
        <w:rPr>
          <w:rFonts w:ascii="Arial" w:hAnsi="Arial" w:cs="Arial"/>
          <w:color w:val="000000" w:themeColor="text1"/>
        </w:rPr>
        <w:t>ote.</w:t>
      </w:r>
    </w:p>
    <w:p w14:paraId="4C84A5C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Medidor de ½”</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$ 851.00 pza.</w:t>
      </w:r>
    </w:p>
    <w:p w14:paraId="17D89D2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Excavación e Instalación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$ 619.50 ML.</w:t>
      </w:r>
    </w:p>
    <w:p w14:paraId="6C10F305" w14:textId="77777777" w:rsidR="00DC7E81" w:rsidRPr="00C870E5" w:rsidRDefault="00DC7E81" w:rsidP="00C870E5">
      <w:pPr>
        <w:spacing w:after="0" w:line="240" w:lineRule="auto"/>
        <w:jc w:val="both"/>
        <w:rPr>
          <w:rFonts w:ascii="Arial" w:hAnsi="Arial" w:cs="Arial"/>
          <w:color w:val="000000" w:themeColor="text1"/>
        </w:rPr>
      </w:pPr>
    </w:p>
    <w:p w14:paraId="6148069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Conexiones de toma de agua de ½” de 18 metros lineales en pavimento:</w:t>
      </w:r>
    </w:p>
    <w:p w14:paraId="2330DD57" w14:textId="3E67778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Derechos de conexión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317136">
        <w:rPr>
          <w:rFonts w:ascii="Arial" w:hAnsi="Arial" w:cs="Arial"/>
          <w:color w:val="000000" w:themeColor="text1"/>
        </w:rPr>
        <w:t xml:space="preserve"> </w:t>
      </w:r>
      <w:r w:rsidR="009C5FCD">
        <w:rPr>
          <w:rFonts w:ascii="Arial" w:hAnsi="Arial" w:cs="Arial"/>
          <w:color w:val="000000" w:themeColor="text1"/>
        </w:rPr>
        <w:t>284.50 l</w:t>
      </w:r>
      <w:r w:rsidRPr="00C870E5">
        <w:rPr>
          <w:rFonts w:ascii="Arial" w:hAnsi="Arial" w:cs="Arial"/>
          <w:color w:val="000000" w:themeColor="text1"/>
        </w:rPr>
        <w:t>ote.</w:t>
      </w:r>
    </w:p>
    <w:p w14:paraId="24A82554" w14:textId="78C174C1"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Medidor de ½”</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317136">
        <w:rPr>
          <w:rFonts w:ascii="Arial" w:hAnsi="Arial" w:cs="Arial"/>
          <w:color w:val="000000" w:themeColor="text1"/>
        </w:rPr>
        <w:t xml:space="preserve"> </w:t>
      </w:r>
      <w:r w:rsidRPr="00C870E5">
        <w:rPr>
          <w:rFonts w:ascii="Arial" w:hAnsi="Arial" w:cs="Arial"/>
          <w:color w:val="000000" w:themeColor="text1"/>
        </w:rPr>
        <w:t>851.00 pza.</w:t>
      </w:r>
    </w:p>
    <w:p w14:paraId="61ACCF5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Excavación e Instalación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$ 1,951.00 ML.</w:t>
      </w:r>
    </w:p>
    <w:p w14:paraId="3D9C50C5" w14:textId="77777777" w:rsidR="00DC7E81" w:rsidRPr="00C870E5" w:rsidRDefault="00DC7E81" w:rsidP="00C870E5">
      <w:pPr>
        <w:spacing w:after="0" w:line="240" w:lineRule="auto"/>
        <w:jc w:val="both"/>
        <w:rPr>
          <w:rFonts w:ascii="Arial" w:hAnsi="Arial" w:cs="Arial"/>
          <w:color w:val="000000" w:themeColor="text1"/>
        </w:rPr>
      </w:pPr>
    </w:p>
    <w:p w14:paraId="30D36691" w14:textId="77777777" w:rsidR="00DC7E81"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TARIFAS PARA CAMBIOS DE TUBERÍAS</w:t>
      </w:r>
    </w:p>
    <w:p w14:paraId="02EB1776" w14:textId="77777777" w:rsidR="006D2CE2" w:rsidRPr="00C870E5" w:rsidRDefault="006D2CE2" w:rsidP="00C870E5">
      <w:pPr>
        <w:spacing w:after="0" w:line="240" w:lineRule="auto"/>
        <w:jc w:val="both"/>
        <w:rPr>
          <w:rFonts w:ascii="Arial" w:hAnsi="Arial" w:cs="Arial"/>
          <w:color w:val="000000" w:themeColor="text1"/>
        </w:rPr>
      </w:pPr>
    </w:p>
    <w:p w14:paraId="391289B7" w14:textId="0FEFCC1B"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Cambio de tubería de 6 mts. Lineales en tierra</w:t>
      </w:r>
      <w:r w:rsidRPr="00C870E5">
        <w:rPr>
          <w:rFonts w:ascii="Arial" w:hAnsi="Arial" w:cs="Arial"/>
          <w:color w:val="000000" w:themeColor="text1"/>
        </w:rPr>
        <w:tab/>
      </w:r>
      <w:r w:rsidR="006D2CE2">
        <w:rPr>
          <w:rFonts w:ascii="Arial" w:hAnsi="Arial" w:cs="Arial"/>
          <w:color w:val="000000" w:themeColor="text1"/>
        </w:rPr>
        <w:tab/>
      </w:r>
      <w:r w:rsidRPr="00C870E5">
        <w:rPr>
          <w:rFonts w:ascii="Arial" w:hAnsi="Arial" w:cs="Arial"/>
          <w:color w:val="000000" w:themeColor="text1"/>
        </w:rPr>
        <w:t>$   438.00.</w:t>
      </w:r>
    </w:p>
    <w:p w14:paraId="1739FE6F" w14:textId="30B1C26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Cambio de tubería de 18 mts. Lineales en tierra     </w:t>
      </w:r>
      <w:r w:rsidR="006D2CE2">
        <w:rPr>
          <w:rFonts w:ascii="Arial" w:hAnsi="Arial" w:cs="Arial"/>
          <w:color w:val="000000" w:themeColor="text1"/>
        </w:rPr>
        <w:tab/>
      </w:r>
      <w:r w:rsidR="006D2CE2">
        <w:rPr>
          <w:rFonts w:ascii="Arial" w:hAnsi="Arial" w:cs="Arial"/>
          <w:color w:val="000000" w:themeColor="text1"/>
        </w:rPr>
        <w:tab/>
      </w:r>
      <w:r w:rsidRPr="00C870E5">
        <w:rPr>
          <w:rFonts w:ascii="Arial" w:hAnsi="Arial" w:cs="Arial"/>
          <w:color w:val="000000" w:themeColor="text1"/>
        </w:rPr>
        <w:t>$   627.00.</w:t>
      </w:r>
    </w:p>
    <w:p w14:paraId="26E2B0B5" w14:textId="50A6F42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Cambio de tubería de 6 mts. Lineales en pavimento </w:t>
      </w:r>
      <w:r w:rsidR="006D2CE2">
        <w:rPr>
          <w:rFonts w:ascii="Arial" w:hAnsi="Arial" w:cs="Arial"/>
          <w:color w:val="000000" w:themeColor="text1"/>
        </w:rPr>
        <w:tab/>
      </w:r>
      <w:r w:rsidRPr="00C870E5">
        <w:rPr>
          <w:rFonts w:ascii="Arial" w:hAnsi="Arial" w:cs="Arial"/>
          <w:color w:val="000000" w:themeColor="text1"/>
        </w:rPr>
        <w:t xml:space="preserve">$ </w:t>
      </w:r>
      <w:r w:rsidR="006D2CE2">
        <w:rPr>
          <w:rFonts w:ascii="Arial" w:hAnsi="Arial" w:cs="Arial"/>
          <w:color w:val="000000" w:themeColor="text1"/>
          <w:lang w:val="es-419"/>
        </w:rPr>
        <w:t xml:space="preserve">  </w:t>
      </w:r>
      <w:r w:rsidRPr="00C870E5">
        <w:rPr>
          <w:rFonts w:ascii="Arial" w:hAnsi="Arial" w:cs="Arial"/>
          <w:color w:val="000000" w:themeColor="text1"/>
        </w:rPr>
        <w:t>883.50.</w:t>
      </w:r>
    </w:p>
    <w:p w14:paraId="61A1D510" w14:textId="2FF27AC1"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Cambio de tubería de 18 mts. Lineales en pavimento </w:t>
      </w:r>
      <w:r w:rsidR="006D2CE2">
        <w:rPr>
          <w:rFonts w:ascii="Arial" w:hAnsi="Arial" w:cs="Arial"/>
          <w:color w:val="000000" w:themeColor="text1"/>
        </w:rPr>
        <w:tab/>
      </w:r>
      <w:r w:rsidRPr="00C870E5">
        <w:rPr>
          <w:rFonts w:ascii="Arial" w:hAnsi="Arial" w:cs="Arial"/>
          <w:color w:val="000000" w:themeColor="text1"/>
        </w:rPr>
        <w:t>$1,742.00.</w:t>
      </w:r>
    </w:p>
    <w:p w14:paraId="1877A154" w14:textId="77777777" w:rsidR="00DC7E81" w:rsidRPr="00C870E5" w:rsidRDefault="00DC7E81" w:rsidP="00C870E5">
      <w:pPr>
        <w:spacing w:after="0" w:line="240" w:lineRule="auto"/>
        <w:jc w:val="both"/>
        <w:rPr>
          <w:rFonts w:ascii="Arial" w:hAnsi="Arial" w:cs="Arial"/>
          <w:color w:val="000000" w:themeColor="text1"/>
        </w:rPr>
      </w:pPr>
    </w:p>
    <w:p w14:paraId="045C0320" w14:textId="7B8DCC92" w:rsidR="006D2CE2"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III.- TARIFA POR DESCARGA DE DRENAJE</w:t>
      </w:r>
    </w:p>
    <w:p w14:paraId="5D6FB40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 1.00 m. A 3.00 mts.  De profundidad de tierra</w:t>
      </w:r>
      <w:r w:rsidRPr="00C870E5">
        <w:rPr>
          <w:rFonts w:ascii="Arial" w:hAnsi="Arial" w:cs="Arial"/>
          <w:color w:val="000000" w:themeColor="text1"/>
        </w:rPr>
        <w:tab/>
        <w:t xml:space="preserve">       </w:t>
      </w:r>
      <w:r w:rsidRPr="00C870E5">
        <w:rPr>
          <w:rFonts w:ascii="Arial" w:hAnsi="Arial" w:cs="Arial"/>
          <w:color w:val="000000" w:themeColor="text1"/>
        </w:rPr>
        <w:tab/>
        <w:t>$ 2,799.00.</w:t>
      </w:r>
    </w:p>
    <w:p w14:paraId="2159A8B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 3.01 m. A 4.00 mts.  De profundidad de tierra</w:t>
      </w:r>
      <w:r w:rsidRPr="00C870E5">
        <w:rPr>
          <w:rFonts w:ascii="Arial" w:hAnsi="Arial" w:cs="Arial"/>
          <w:color w:val="000000" w:themeColor="text1"/>
        </w:rPr>
        <w:tab/>
      </w:r>
      <w:r w:rsidRPr="00C870E5">
        <w:rPr>
          <w:rFonts w:ascii="Arial" w:hAnsi="Arial" w:cs="Arial"/>
          <w:color w:val="000000" w:themeColor="text1"/>
        </w:rPr>
        <w:tab/>
        <w:t>$ 3,501.00.</w:t>
      </w:r>
    </w:p>
    <w:p w14:paraId="07A93A5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 4.01 m. A 5.00 mts.  De profundidad de tierra</w:t>
      </w:r>
      <w:r w:rsidRPr="00C870E5">
        <w:rPr>
          <w:rFonts w:ascii="Arial" w:hAnsi="Arial" w:cs="Arial"/>
          <w:color w:val="000000" w:themeColor="text1"/>
        </w:rPr>
        <w:tab/>
        <w:t xml:space="preserve">       </w:t>
      </w:r>
      <w:r w:rsidRPr="00C870E5">
        <w:rPr>
          <w:rFonts w:ascii="Arial" w:hAnsi="Arial" w:cs="Arial"/>
          <w:color w:val="000000" w:themeColor="text1"/>
        </w:rPr>
        <w:tab/>
        <w:t>$ 4,670.50.</w:t>
      </w:r>
    </w:p>
    <w:p w14:paraId="0230ADC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 5.01 m. A 6.00 mts.  De profundidad de tierra</w:t>
      </w:r>
      <w:r w:rsidRPr="00C870E5">
        <w:rPr>
          <w:rFonts w:ascii="Arial" w:hAnsi="Arial" w:cs="Arial"/>
          <w:color w:val="000000" w:themeColor="text1"/>
        </w:rPr>
        <w:tab/>
        <w:t xml:space="preserve">       </w:t>
      </w:r>
      <w:r w:rsidRPr="00C870E5">
        <w:rPr>
          <w:rFonts w:ascii="Arial" w:hAnsi="Arial" w:cs="Arial"/>
          <w:color w:val="000000" w:themeColor="text1"/>
        </w:rPr>
        <w:tab/>
        <w:t>$ 5,838.00.</w:t>
      </w:r>
    </w:p>
    <w:p w14:paraId="208729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 1.00 m. A 3.00 mts. De profundidad de pavimento </w:t>
      </w:r>
      <w:r w:rsidRPr="00C870E5">
        <w:rPr>
          <w:rFonts w:ascii="Arial" w:hAnsi="Arial" w:cs="Arial"/>
          <w:color w:val="000000" w:themeColor="text1"/>
        </w:rPr>
        <w:tab/>
        <w:t>$ 3,072.50.</w:t>
      </w:r>
    </w:p>
    <w:p w14:paraId="7C60F86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 3.01 m. A 4.00 mts. De profundidad de pavimento </w:t>
      </w:r>
      <w:r w:rsidRPr="00C870E5">
        <w:rPr>
          <w:rFonts w:ascii="Arial" w:hAnsi="Arial" w:cs="Arial"/>
          <w:color w:val="000000" w:themeColor="text1"/>
        </w:rPr>
        <w:tab/>
        <w:t>$ 3,290.00.</w:t>
      </w:r>
    </w:p>
    <w:p w14:paraId="2F26E0A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 4.01 m. A 5.00 mts. De profundidad de pavimento </w:t>
      </w:r>
      <w:r w:rsidRPr="00C870E5">
        <w:rPr>
          <w:rFonts w:ascii="Arial" w:hAnsi="Arial" w:cs="Arial"/>
          <w:color w:val="000000" w:themeColor="text1"/>
        </w:rPr>
        <w:tab/>
        <w:t>$ 5,915.00.</w:t>
      </w:r>
    </w:p>
    <w:p w14:paraId="018496E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 5.01 m. A 6.00 mts. De profundidad de pavimento </w:t>
      </w:r>
      <w:r w:rsidRPr="00C870E5">
        <w:rPr>
          <w:rFonts w:ascii="Arial" w:hAnsi="Arial" w:cs="Arial"/>
          <w:color w:val="000000" w:themeColor="text1"/>
        </w:rPr>
        <w:tab/>
        <w:t>$ 7,160.00.</w:t>
      </w:r>
    </w:p>
    <w:p w14:paraId="569CB1B1" w14:textId="77777777" w:rsidR="00DC7E81" w:rsidRPr="00C870E5" w:rsidRDefault="00DC7E81" w:rsidP="00C870E5">
      <w:pPr>
        <w:spacing w:after="0" w:line="240" w:lineRule="auto"/>
        <w:jc w:val="both"/>
        <w:rPr>
          <w:rFonts w:ascii="Arial" w:hAnsi="Arial" w:cs="Arial"/>
          <w:color w:val="000000" w:themeColor="text1"/>
        </w:rPr>
      </w:pPr>
    </w:p>
    <w:p w14:paraId="5459B47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IV.- DERECHOS DE CONEXIÓN DE TUBERÍAS</w:t>
      </w:r>
    </w:p>
    <w:p w14:paraId="106DCE8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½”</w:t>
      </w:r>
    </w:p>
    <w:p w14:paraId="5F9967A3" w14:textId="621EDF02"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Domicilio</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216.50.</w:t>
      </w:r>
    </w:p>
    <w:p w14:paraId="1B29BA73" w14:textId="555E382D"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Comercial</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538.50.</w:t>
      </w:r>
    </w:p>
    <w:p w14:paraId="2AE28646" w14:textId="1A9DF822"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Industrial</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731.00.</w:t>
      </w:r>
    </w:p>
    <w:p w14:paraId="4F46039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3/4”</w:t>
      </w:r>
    </w:p>
    <w:p w14:paraId="4C05BC9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Domicilio</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573EF2">
        <w:rPr>
          <w:rFonts w:ascii="Arial" w:hAnsi="Arial" w:cs="Arial"/>
          <w:color w:val="000000" w:themeColor="text1"/>
        </w:rPr>
        <w:t xml:space="preserve">   </w:t>
      </w:r>
      <w:r w:rsidRPr="00C870E5">
        <w:rPr>
          <w:rFonts w:ascii="Arial" w:hAnsi="Arial" w:cs="Arial"/>
          <w:color w:val="000000" w:themeColor="text1"/>
        </w:rPr>
        <w:t>557.50.</w:t>
      </w:r>
    </w:p>
    <w:p w14:paraId="1320877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Comercial</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573EF2">
        <w:rPr>
          <w:rFonts w:ascii="Arial" w:hAnsi="Arial" w:cs="Arial"/>
          <w:color w:val="000000" w:themeColor="text1"/>
        </w:rPr>
        <w:t xml:space="preserve">   </w:t>
      </w:r>
      <w:r w:rsidRPr="00C870E5">
        <w:rPr>
          <w:rFonts w:ascii="Arial" w:hAnsi="Arial" w:cs="Arial"/>
          <w:color w:val="000000" w:themeColor="text1"/>
        </w:rPr>
        <w:t>505.00.</w:t>
      </w:r>
    </w:p>
    <w:p w14:paraId="61F9597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Industrial</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573EF2">
        <w:rPr>
          <w:rFonts w:ascii="Arial" w:hAnsi="Arial" w:cs="Arial"/>
          <w:color w:val="000000" w:themeColor="text1"/>
        </w:rPr>
        <w:tab/>
      </w:r>
      <w:r w:rsidRPr="00C870E5">
        <w:rPr>
          <w:rFonts w:ascii="Arial" w:hAnsi="Arial" w:cs="Arial"/>
          <w:color w:val="000000" w:themeColor="text1"/>
        </w:rPr>
        <w:t>$ 1</w:t>
      </w:r>
      <w:r w:rsidR="00573EF2">
        <w:rPr>
          <w:rFonts w:ascii="Arial" w:hAnsi="Arial" w:cs="Arial"/>
          <w:color w:val="000000" w:themeColor="text1"/>
        </w:rPr>
        <w:t>,</w:t>
      </w:r>
      <w:r w:rsidRPr="00C870E5">
        <w:rPr>
          <w:rFonts w:ascii="Arial" w:hAnsi="Arial" w:cs="Arial"/>
          <w:color w:val="000000" w:themeColor="text1"/>
        </w:rPr>
        <w:t>012.50.</w:t>
      </w:r>
    </w:p>
    <w:p w14:paraId="35EADCE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p w14:paraId="0E29C1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Domicilio</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730.50.</w:t>
      </w:r>
    </w:p>
    <w:p w14:paraId="7302189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Comercial</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573EF2">
        <w:rPr>
          <w:rFonts w:ascii="Arial" w:hAnsi="Arial" w:cs="Arial"/>
          <w:color w:val="000000" w:themeColor="text1"/>
        </w:rPr>
        <w:tab/>
        <w:t xml:space="preserve">$ </w:t>
      </w:r>
      <w:r w:rsidRPr="00C870E5">
        <w:rPr>
          <w:rFonts w:ascii="Arial" w:hAnsi="Arial" w:cs="Arial"/>
          <w:color w:val="000000" w:themeColor="text1"/>
        </w:rPr>
        <w:t>1</w:t>
      </w:r>
      <w:r w:rsidR="00573EF2">
        <w:rPr>
          <w:rFonts w:ascii="Arial" w:hAnsi="Arial" w:cs="Arial"/>
          <w:color w:val="000000" w:themeColor="text1"/>
        </w:rPr>
        <w:t>,</w:t>
      </w:r>
      <w:r w:rsidRPr="00C870E5">
        <w:rPr>
          <w:rFonts w:ascii="Arial" w:hAnsi="Arial" w:cs="Arial"/>
          <w:color w:val="000000" w:themeColor="text1"/>
        </w:rPr>
        <w:t>012.50.</w:t>
      </w:r>
    </w:p>
    <w:p w14:paraId="32760AC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Industrial</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$ 1,119.00.</w:t>
      </w:r>
    </w:p>
    <w:p w14:paraId="75878D6A" w14:textId="77777777" w:rsidR="00DC7E81" w:rsidRPr="00C870E5" w:rsidRDefault="00DC7E81" w:rsidP="00C870E5">
      <w:pPr>
        <w:spacing w:after="0" w:line="240" w:lineRule="auto"/>
        <w:jc w:val="both"/>
        <w:rPr>
          <w:rFonts w:ascii="Arial" w:hAnsi="Arial" w:cs="Arial"/>
          <w:color w:val="000000" w:themeColor="text1"/>
        </w:rPr>
      </w:pPr>
    </w:p>
    <w:p w14:paraId="6C490CA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 COSTO DE MEDIDOR</w:t>
      </w:r>
    </w:p>
    <w:p w14:paraId="497720EF" w14:textId="3944E56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½”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851.00.</w:t>
      </w:r>
    </w:p>
    <w:p w14:paraId="7A374890" w14:textId="77777777" w:rsidR="00DC7E81" w:rsidRPr="00C870E5" w:rsidRDefault="00DC7E81" w:rsidP="00C870E5">
      <w:pPr>
        <w:spacing w:after="0" w:line="240" w:lineRule="auto"/>
        <w:jc w:val="both"/>
        <w:rPr>
          <w:rFonts w:ascii="Arial" w:hAnsi="Arial" w:cs="Arial"/>
          <w:color w:val="000000" w:themeColor="text1"/>
        </w:rPr>
      </w:pPr>
    </w:p>
    <w:p w14:paraId="35E7B10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 RECONEXIÓN DE TOMAS CANCELADAS</w:t>
      </w:r>
    </w:p>
    <w:p w14:paraId="14801991" w14:textId="23216AF9"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Reconexión de ½”</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274.50.</w:t>
      </w:r>
    </w:p>
    <w:p w14:paraId="11617AFD" w14:textId="5411A208"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Medidor</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851.00.</w:t>
      </w:r>
    </w:p>
    <w:p w14:paraId="63B7EEEF" w14:textId="77777777" w:rsidR="00DC7E81" w:rsidRPr="00C870E5" w:rsidRDefault="00DC7E81" w:rsidP="00C870E5">
      <w:pPr>
        <w:spacing w:after="0" w:line="240" w:lineRule="auto"/>
        <w:jc w:val="both"/>
        <w:rPr>
          <w:rFonts w:ascii="Arial" w:hAnsi="Arial" w:cs="Arial"/>
          <w:color w:val="000000" w:themeColor="text1"/>
        </w:rPr>
      </w:pPr>
    </w:p>
    <w:p w14:paraId="22563B6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VII.- REINSTALACIÓN DE TOMAS LIMITADAS</w:t>
      </w:r>
    </w:p>
    <w:p w14:paraId="61321D42" w14:textId="68EE4586"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 1 a 2 meses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150.00.</w:t>
      </w:r>
    </w:p>
    <w:p w14:paraId="5A995F51" w14:textId="17EE0D4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 3 meses en adelante</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681.50.</w:t>
      </w:r>
    </w:p>
    <w:p w14:paraId="48EA874F" w14:textId="77777777" w:rsidR="00DC7E81" w:rsidRPr="00C870E5" w:rsidRDefault="00DC7E81" w:rsidP="00C870E5">
      <w:pPr>
        <w:spacing w:after="0" w:line="240" w:lineRule="auto"/>
        <w:jc w:val="both"/>
        <w:rPr>
          <w:rFonts w:ascii="Arial" w:hAnsi="Arial" w:cs="Arial"/>
          <w:color w:val="000000" w:themeColor="text1"/>
        </w:rPr>
      </w:pPr>
    </w:p>
    <w:p w14:paraId="6855B63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VIII.- CONSTANCIA DE NO ADEUDO</w:t>
      </w:r>
    </w:p>
    <w:p w14:paraId="3B3C57FD" w14:textId="22814B32"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Costo</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66504D">
        <w:rPr>
          <w:rFonts w:ascii="Arial" w:hAnsi="Arial" w:cs="Arial"/>
          <w:color w:val="000000" w:themeColor="text1"/>
          <w:lang w:val="es-419"/>
        </w:rPr>
        <w:t xml:space="preserve">  </w:t>
      </w:r>
      <w:r w:rsidRPr="00C870E5">
        <w:rPr>
          <w:rFonts w:ascii="Arial" w:hAnsi="Arial" w:cs="Arial"/>
          <w:color w:val="000000" w:themeColor="text1"/>
        </w:rPr>
        <w:t>146.00.</w:t>
      </w:r>
    </w:p>
    <w:p w14:paraId="15084FFE" w14:textId="77777777" w:rsidR="00DC7E81" w:rsidRPr="00C870E5" w:rsidRDefault="00DC7E81" w:rsidP="00C870E5">
      <w:pPr>
        <w:pStyle w:val="Default"/>
        <w:jc w:val="both"/>
        <w:rPr>
          <w:color w:val="auto"/>
          <w:sz w:val="22"/>
          <w:szCs w:val="22"/>
          <w:lang w:val="es-ES"/>
        </w:rPr>
      </w:pPr>
    </w:p>
    <w:p w14:paraId="7AF176E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IX.- TARIFAS ADMINISTRATIVAS</w:t>
      </w:r>
    </w:p>
    <w:p w14:paraId="1C6B352A" w14:textId="6FA15028" w:rsidR="00DC7E81" w:rsidRPr="00C870E5" w:rsidRDefault="0066504D" w:rsidP="00C870E5">
      <w:pPr>
        <w:spacing w:after="0" w:line="240" w:lineRule="auto"/>
        <w:jc w:val="both"/>
        <w:rPr>
          <w:rFonts w:ascii="Arial" w:hAnsi="Arial" w:cs="Arial"/>
        </w:rPr>
      </w:pPr>
      <w:r>
        <w:rPr>
          <w:rFonts w:ascii="Arial" w:hAnsi="Arial" w:cs="Arial"/>
        </w:rPr>
        <w:t>Presupuestos agua y d</w:t>
      </w:r>
      <w:r w:rsidR="00DC7E81" w:rsidRPr="00C870E5">
        <w:rPr>
          <w:rFonts w:ascii="Arial" w:hAnsi="Arial" w:cs="Arial"/>
        </w:rPr>
        <w:t xml:space="preserve">renaje </w:t>
      </w:r>
      <w:r w:rsidR="00DC7E81" w:rsidRPr="00C870E5">
        <w:rPr>
          <w:rFonts w:ascii="Arial" w:hAnsi="Arial" w:cs="Arial"/>
        </w:rPr>
        <w:tab/>
      </w:r>
      <w:r w:rsidR="00DC7E81" w:rsidRPr="00C870E5">
        <w:rPr>
          <w:rFonts w:ascii="Arial" w:hAnsi="Arial" w:cs="Arial"/>
        </w:rPr>
        <w:tab/>
        <w:t>$      51.50</w:t>
      </w:r>
      <w:r w:rsidR="002F14DA">
        <w:rPr>
          <w:rFonts w:ascii="Arial" w:hAnsi="Arial" w:cs="Arial"/>
        </w:rPr>
        <w:t>.</w:t>
      </w:r>
    </w:p>
    <w:p w14:paraId="57E35D67" w14:textId="1A8D04B2" w:rsidR="00DC7E81" w:rsidRPr="00C870E5" w:rsidRDefault="00DC7E81" w:rsidP="00C870E5">
      <w:pPr>
        <w:spacing w:after="0" w:line="240" w:lineRule="auto"/>
        <w:jc w:val="both"/>
        <w:rPr>
          <w:rFonts w:ascii="Arial" w:hAnsi="Arial" w:cs="Arial"/>
        </w:rPr>
      </w:pPr>
      <w:r w:rsidRPr="00C870E5">
        <w:rPr>
          <w:rFonts w:ascii="Arial" w:hAnsi="Arial" w:cs="Arial"/>
        </w:rPr>
        <w:t xml:space="preserve">Carta de Factibilidad                               </w:t>
      </w:r>
      <w:r w:rsidRPr="00C870E5">
        <w:rPr>
          <w:rFonts w:ascii="Arial" w:hAnsi="Arial" w:cs="Arial"/>
        </w:rPr>
        <w:tab/>
      </w:r>
      <w:r w:rsidRPr="00C870E5">
        <w:rPr>
          <w:rFonts w:ascii="Arial" w:hAnsi="Arial" w:cs="Arial"/>
          <w:color w:val="000000" w:themeColor="text1"/>
        </w:rPr>
        <w:t>$ 3,182.50</w:t>
      </w:r>
      <w:r w:rsidR="002F14DA">
        <w:rPr>
          <w:rFonts w:ascii="Arial" w:hAnsi="Arial" w:cs="Arial"/>
          <w:color w:val="000000" w:themeColor="text1"/>
        </w:rPr>
        <w:t>.</w:t>
      </w:r>
    </w:p>
    <w:p w14:paraId="48832DC1" w14:textId="2EF9E560" w:rsidR="00DC7E81" w:rsidRPr="00C870E5" w:rsidRDefault="00DC7E81" w:rsidP="00C870E5">
      <w:pPr>
        <w:spacing w:after="0" w:line="240" w:lineRule="auto"/>
        <w:jc w:val="both"/>
        <w:rPr>
          <w:rFonts w:ascii="Arial" w:hAnsi="Arial" w:cs="Arial"/>
        </w:rPr>
      </w:pPr>
      <w:r w:rsidRPr="00C870E5">
        <w:rPr>
          <w:rFonts w:ascii="Arial" w:hAnsi="Arial" w:cs="Arial"/>
        </w:rPr>
        <w:t xml:space="preserve">Duplicado de recibo para </w:t>
      </w:r>
      <w:r w:rsidR="0066504D" w:rsidRPr="00C870E5">
        <w:rPr>
          <w:rFonts w:ascii="Arial" w:hAnsi="Arial" w:cs="Arial"/>
        </w:rPr>
        <w:t>trámite</w:t>
      </w:r>
      <w:r w:rsidRPr="00C870E5">
        <w:rPr>
          <w:rFonts w:ascii="Arial" w:hAnsi="Arial" w:cs="Arial"/>
        </w:rPr>
        <w:t xml:space="preserve">               </w:t>
      </w:r>
      <w:r w:rsidR="00573EF2">
        <w:rPr>
          <w:rFonts w:ascii="Arial" w:hAnsi="Arial" w:cs="Arial"/>
        </w:rPr>
        <w:tab/>
      </w:r>
      <w:r w:rsidRPr="00C870E5">
        <w:rPr>
          <w:rFonts w:ascii="Arial" w:hAnsi="Arial" w:cs="Arial"/>
        </w:rPr>
        <w:t xml:space="preserve">$      </w:t>
      </w:r>
      <w:r w:rsidR="00573EF2">
        <w:rPr>
          <w:rFonts w:ascii="Arial" w:hAnsi="Arial" w:cs="Arial"/>
        </w:rPr>
        <w:t xml:space="preserve">  </w:t>
      </w:r>
      <w:r w:rsidRPr="00C870E5">
        <w:rPr>
          <w:rFonts w:ascii="Arial" w:hAnsi="Arial" w:cs="Arial"/>
        </w:rPr>
        <w:t>6.50</w:t>
      </w:r>
      <w:r w:rsidR="002F14DA">
        <w:rPr>
          <w:rFonts w:ascii="Arial" w:hAnsi="Arial" w:cs="Arial"/>
        </w:rPr>
        <w:t>.</w:t>
      </w:r>
    </w:p>
    <w:p w14:paraId="6B7F302F" w14:textId="77777777" w:rsidR="00DC7E81" w:rsidRPr="00C870E5" w:rsidRDefault="00DC7E81" w:rsidP="00C870E5">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5276"/>
        <w:gridCol w:w="620"/>
        <w:gridCol w:w="705"/>
      </w:tblGrid>
      <w:tr w:rsidR="00DC7E81" w:rsidRPr="00C870E5" w14:paraId="467EE960" w14:textId="77777777" w:rsidTr="0066504D">
        <w:tc>
          <w:tcPr>
            <w:tcW w:w="5276" w:type="dxa"/>
          </w:tcPr>
          <w:p w14:paraId="09686A92" w14:textId="77777777" w:rsidR="00DC7E81" w:rsidRPr="00C870E5" w:rsidRDefault="00DC7E81" w:rsidP="00C870E5">
            <w:pPr>
              <w:jc w:val="both"/>
              <w:rPr>
                <w:rFonts w:ascii="Arial" w:hAnsi="Arial" w:cs="Arial"/>
                <w:b/>
                <w:sz w:val="22"/>
                <w:szCs w:val="22"/>
              </w:rPr>
            </w:pPr>
            <w:r w:rsidRPr="00C870E5">
              <w:rPr>
                <w:rFonts w:ascii="Arial" w:hAnsi="Arial" w:cs="Arial"/>
                <w:b/>
                <w:sz w:val="22"/>
                <w:szCs w:val="22"/>
              </w:rPr>
              <w:t>SANCIONES EN UNIDAD DE MEDIDA Y</w:t>
            </w:r>
          </w:p>
          <w:p w14:paraId="05CD214F" w14:textId="77777777" w:rsidR="00DC7E81" w:rsidRPr="00C870E5" w:rsidRDefault="00DC7E81" w:rsidP="00C870E5">
            <w:pPr>
              <w:jc w:val="both"/>
              <w:rPr>
                <w:rFonts w:ascii="Arial" w:hAnsi="Arial" w:cs="Arial"/>
                <w:b/>
                <w:sz w:val="22"/>
                <w:szCs w:val="22"/>
              </w:rPr>
            </w:pPr>
            <w:r w:rsidRPr="00C870E5">
              <w:rPr>
                <w:rFonts w:ascii="Arial" w:hAnsi="Arial" w:cs="Arial"/>
                <w:b/>
                <w:sz w:val="22"/>
                <w:szCs w:val="22"/>
              </w:rPr>
              <w:t>ACTUALIZACION (UMA)</w:t>
            </w:r>
          </w:p>
        </w:tc>
        <w:tc>
          <w:tcPr>
            <w:tcW w:w="0" w:type="auto"/>
          </w:tcPr>
          <w:p w14:paraId="29838501" w14:textId="77777777" w:rsidR="00DC7E81" w:rsidRPr="00C870E5" w:rsidRDefault="00DC7E81" w:rsidP="008323F2">
            <w:pPr>
              <w:jc w:val="center"/>
              <w:rPr>
                <w:rFonts w:ascii="Arial" w:hAnsi="Arial" w:cs="Arial"/>
                <w:b/>
                <w:sz w:val="22"/>
                <w:szCs w:val="22"/>
              </w:rPr>
            </w:pPr>
            <w:r w:rsidRPr="00C870E5">
              <w:rPr>
                <w:rFonts w:ascii="Arial" w:hAnsi="Arial" w:cs="Arial"/>
                <w:b/>
                <w:sz w:val="22"/>
                <w:szCs w:val="22"/>
              </w:rPr>
              <w:t>MIN</w:t>
            </w:r>
          </w:p>
        </w:tc>
        <w:tc>
          <w:tcPr>
            <w:tcW w:w="0" w:type="auto"/>
          </w:tcPr>
          <w:p w14:paraId="35923EC5" w14:textId="77777777" w:rsidR="00DC7E81" w:rsidRPr="00C870E5" w:rsidRDefault="00DC7E81" w:rsidP="008323F2">
            <w:pPr>
              <w:jc w:val="center"/>
              <w:rPr>
                <w:rFonts w:ascii="Arial" w:hAnsi="Arial" w:cs="Arial"/>
                <w:b/>
                <w:sz w:val="22"/>
                <w:szCs w:val="22"/>
              </w:rPr>
            </w:pPr>
            <w:r w:rsidRPr="00C870E5">
              <w:rPr>
                <w:rFonts w:ascii="Arial" w:hAnsi="Arial" w:cs="Arial"/>
                <w:b/>
                <w:sz w:val="22"/>
                <w:szCs w:val="22"/>
              </w:rPr>
              <w:t>MAX</w:t>
            </w:r>
          </w:p>
        </w:tc>
      </w:tr>
      <w:tr w:rsidR="00DC7E81" w:rsidRPr="00C870E5" w14:paraId="3C870729" w14:textId="77777777" w:rsidTr="0066504D">
        <w:tc>
          <w:tcPr>
            <w:tcW w:w="5276" w:type="dxa"/>
          </w:tcPr>
          <w:p w14:paraId="0DCBF19A" w14:textId="0683DAB5" w:rsidR="00DC7E81" w:rsidRPr="00C870E5" w:rsidRDefault="0066504D" w:rsidP="00C870E5">
            <w:pPr>
              <w:jc w:val="both"/>
              <w:rPr>
                <w:rFonts w:ascii="Arial" w:hAnsi="Arial" w:cs="Arial"/>
                <w:sz w:val="22"/>
                <w:szCs w:val="22"/>
              </w:rPr>
            </w:pPr>
            <w:r>
              <w:rPr>
                <w:rFonts w:ascii="Arial" w:hAnsi="Arial" w:cs="Arial"/>
                <w:sz w:val="22"/>
                <w:szCs w:val="22"/>
              </w:rPr>
              <w:t>Multa por riego fuera de h</w:t>
            </w:r>
            <w:r w:rsidR="00DC7E81" w:rsidRPr="00C870E5">
              <w:rPr>
                <w:rFonts w:ascii="Arial" w:hAnsi="Arial" w:cs="Arial"/>
                <w:sz w:val="22"/>
                <w:szCs w:val="22"/>
              </w:rPr>
              <w:t>orario</w:t>
            </w:r>
          </w:p>
        </w:tc>
        <w:tc>
          <w:tcPr>
            <w:tcW w:w="0" w:type="auto"/>
          </w:tcPr>
          <w:p w14:paraId="64005FBC" w14:textId="77777777" w:rsidR="00DC7E81" w:rsidRPr="00C870E5" w:rsidRDefault="00DC7E81" w:rsidP="008323F2">
            <w:pPr>
              <w:jc w:val="center"/>
              <w:rPr>
                <w:rFonts w:ascii="Arial" w:hAnsi="Arial" w:cs="Arial"/>
                <w:sz w:val="22"/>
                <w:szCs w:val="22"/>
              </w:rPr>
            </w:pPr>
            <w:r w:rsidRPr="00C870E5">
              <w:rPr>
                <w:rFonts w:ascii="Arial" w:hAnsi="Arial" w:cs="Arial"/>
                <w:sz w:val="22"/>
                <w:szCs w:val="22"/>
              </w:rPr>
              <w:t>5</w:t>
            </w:r>
          </w:p>
        </w:tc>
        <w:tc>
          <w:tcPr>
            <w:tcW w:w="0" w:type="auto"/>
          </w:tcPr>
          <w:p w14:paraId="7D659160" w14:textId="77777777" w:rsidR="00DC7E81" w:rsidRPr="00C870E5" w:rsidRDefault="00DC7E81" w:rsidP="008323F2">
            <w:pPr>
              <w:jc w:val="center"/>
              <w:rPr>
                <w:rFonts w:ascii="Arial" w:hAnsi="Arial" w:cs="Arial"/>
                <w:sz w:val="22"/>
                <w:szCs w:val="22"/>
              </w:rPr>
            </w:pPr>
            <w:r w:rsidRPr="00C870E5">
              <w:rPr>
                <w:rFonts w:ascii="Arial" w:hAnsi="Arial" w:cs="Arial"/>
                <w:sz w:val="22"/>
                <w:szCs w:val="22"/>
              </w:rPr>
              <w:t>11</w:t>
            </w:r>
          </w:p>
        </w:tc>
      </w:tr>
      <w:tr w:rsidR="00DC7E81" w:rsidRPr="00C870E5" w14:paraId="39CC5E1E" w14:textId="77777777" w:rsidTr="0066504D">
        <w:tc>
          <w:tcPr>
            <w:tcW w:w="5276" w:type="dxa"/>
          </w:tcPr>
          <w:p w14:paraId="232A9054" w14:textId="77777777" w:rsidR="00DC7E81" w:rsidRPr="00C870E5" w:rsidRDefault="00DC7E81" w:rsidP="00C870E5">
            <w:pPr>
              <w:jc w:val="both"/>
              <w:rPr>
                <w:rFonts w:ascii="Arial" w:hAnsi="Arial" w:cs="Arial"/>
                <w:sz w:val="22"/>
                <w:szCs w:val="22"/>
              </w:rPr>
            </w:pPr>
            <w:r w:rsidRPr="00C870E5">
              <w:rPr>
                <w:rFonts w:ascii="Arial" w:hAnsi="Arial" w:cs="Arial"/>
                <w:sz w:val="22"/>
                <w:szCs w:val="22"/>
              </w:rPr>
              <w:t xml:space="preserve">Multa por mal uso de drenaje/tapa de registro </w:t>
            </w:r>
          </w:p>
        </w:tc>
        <w:tc>
          <w:tcPr>
            <w:tcW w:w="0" w:type="auto"/>
          </w:tcPr>
          <w:p w14:paraId="32EFB797" w14:textId="77777777" w:rsidR="00DC7E81" w:rsidRPr="00C870E5" w:rsidRDefault="00DC7E81" w:rsidP="008323F2">
            <w:pPr>
              <w:jc w:val="center"/>
              <w:rPr>
                <w:rFonts w:ascii="Arial" w:hAnsi="Arial" w:cs="Arial"/>
                <w:sz w:val="22"/>
                <w:szCs w:val="22"/>
              </w:rPr>
            </w:pPr>
            <w:r w:rsidRPr="00C870E5">
              <w:rPr>
                <w:rFonts w:ascii="Arial" w:hAnsi="Arial" w:cs="Arial"/>
                <w:sz w:val="22"/>
                <w:szCs w:val="22"/>
              </w:rPr>
              <w:t>5</w:t>
            </w:r>
          </w:p>
        </w:tc>
        <w:tc>
          <w:tcPr>
            <w:tcW w:w="0" w:type="auto"/>
          </w:tcPr>
          <w:p w14:paraId="3162E3DD" w14:textId="77777777" w:rsidR="00DC7E81" w:rsidRPr="00C870E5" w:rsidRDefault="00DC7E81" w:rsidP="008323F2">
            <w:pPr>
              <w:jc w:val="center"/>
              <w:rPr>
                <w:rFonts w:ascii="Arial" w:hAnsi="Arial" w:cs="Arial"/>
                <w:sz w:val="22"/>
                <w:szCs w:val="22"/>
              </w:rPr>
            </w:pPr>
            <w:r w:rsidRPr="00C870E5">
              <w:rPr>
                <w:rFonts w:ascii="Arial" w:hAnsi="Arial" w:cs="Arial"/>
                <w:sz w:val="22"/>
                <w:szCs w:val="22"/>
              </w:rPr>
              <w:t>11</w:t>
            </w:r>
          </w:p>
        </w:tc>
      </w:tr>
      <w:tr w:rsidR="00DC7E81" w:rsidRPr="00C870E5" w14:paraId="2457AECE" w14:textId="77777777" w:rsidTr="0066504D">
        <w:tc>
          <w:tcPr>
            <w:tcW w:w="5276" w:type="dxa"/>
          </w:tcPr>
          <w:p w14:paraId="70436DA7" w14:textId="77777777" w:rsidR="00DC7E81" w:rsidRPr="00C870E5" w:rsidRDefault="00DC7E81" w:rsidP="00C870E5">
            <w:pPr>
              <w:jc w:val="both"/>
              <w:rPr>
                <w:rFonts w:ascii="Arial" w:hAnsi="Arial" w:cs="Arial"/>
                <w:sz w:val="22"/>
                <w:szCs w:val="22"/>
              </w:rPr>
            </w:pPr>
            <w:r w:rsidRPr="00C870E5">
              <w:rPr>
                <w:rFonts w:ascii="Arial" w:hAnsi="Arial" w:cs="Arial"/>
                <w:sz w:val="22"/>
                <w:szCs w:val="22"/>
              </w:rPr>
              <w:t xml:space="preserve">Multa por reconexión ilegal                        </w:t>
            </w:r>
          </w:p>
        </w:tc>
        <w:tc>
          <w:tcPr>
            <w:tcW w:w="0" w:type="auto"/>
          </w:tcPr>
          <w:p w14:paraId="65D287D1" w14:textId="77777777" w:rsidR="00DC7E81" w:rsidRPr="00C870E5" w:rsidRDefault="00DC7E81" w:rsidP="008323F2">
            <w:pPr>
              <w:jc w:val="center"/>
              <w:rPr>
                <w:rFonts w:ascii="Arial" w:hAnsi="Arial" w:cs="Arial"/>
                <w:sz w:val="22"/>
                <w:szCs w:val="22"/>
              </w:rPr>
            </w:pPr>
            <w:r w:rsidRPr="00C870E5">
              <w:rPr>
                <w:rFonts w:ascii="Arial" w:hAnsi="Arial" w:cs="Arial"/>
                <w:sz w:val="22"/>
                <w:szCs w:val="22"/>
              </w:rPr>
              <w:t>35</w:t>
            </w:r>
          </w:p>
        </w:tc>
        <w:tc>
          <w:tcPr>
            <w:tcW w:w="0" w:type="auto"/>
          </w:tcPr>
          <w:p w14:paraId="58B14959" w14:textId="77777777" w:rsidR="00DC7E81" w:rsidRPr="00C870E5" w:rsidRDefault="00DC7E81" w:rsidP="008323F2">
            <w:pPr>
              <w:jc w:val="center"/>
              <w:rPr>
                <w:rFonts w:ascii="Arial" w:hAnsi="Arial" w:cs="Arial"/>
                <w:sz w:val="22"/>
                <w:szCs w:val="22"/>
              </w:rPr>
            </w:pPr>
            <w:r w:rsidRPr="00C870E5">
              <w:rPr>
                <w:rFonts w:ascii="Arial" w:hAnsi="Arial" w:cs="Arial"/>
                <w:sz w:val="22"/>
                <w:szCs w:val="22"/>
              </w:rPr>
              <w:t>50</w:t>
            </w:r>
          </w:p>
        </w:tc>
      </w:tr>
      <w:tr w:rsidR="00DC7E81" w:rsidRPr="00C870E5" w14:paraId="3DEC6941" w14:textId="77777777" w:rsidTr="0066504D">
        <w:tc>
          <w:tcPr>
            <w:tcW w:w="5276" w:type="dxa"/>
          </w:tcPr>
          <w:p w14:paraId="52D9D5A6" w14:textId="7F31CD89" w:rsidR="00DC7E81" w:rsidRPr="00C870E5" w:rsidRDefault="0066504D" w:rsidP="00C870E5">
            <w:pPr>
              <w:jc w:val="both"/>
              <w:rPr>
                <w:rFonts w:ascii="Arial" w:hAnsi="Arial" w:cs="Arial"/>
                <w:color w:val="000000" w:themeColor="text1"/>
                <w:sz w:val="22"/>
                <w:szCs w:val="22"/>
              </w:rPr>
            </w:pPr>
            <w:r>
              <w:rPr>
                <w:rFonts w:ascii="Arial" w:hAnsi="Arial" w:cs="Arial"/>
                <w:sz w:val="22"/>
                <w:szCs w:val="22"/>
              </w:rPr>
              <w:t>Multa por toma c</w:t>
            </w:r>
            <w:r w:rsidR="00DC7E81" w:rsidRPr="00C870E5">
              <w:rPr>
                <w:rFonts w:ascii="Arial" w:hAnsi="Arial" w:cs="Arial"/>
                <w:sz w:val="22"/>
                <w:szCs w:val="22"/>
              </w:rPr>
              <w:t xml:space="preserve">landestina                </w:t>
            </w:r>
            <w:r w:rsidR="00DC7E81" w:rsidRPr="00C870E5">
              <w:rPr>
                <w:rFonts w:ascii="Arial" w:hAnsi="Arial" w:cs="Arial"/>
                <w:sz w:val="22"/>
                <w:szCs w:val="22"/>
              </w:rPr>
              <w:tab/>
            </w:r>
          </w:p>
        </w:tc>
        <w:tc>
          <w:tcPr>
            <w:tcW w:w="0" w:type="auto"/>
          </w:tcPr>
          <w:p w14:paraId="09E61FB8" w14:textId="77777777" w:rsidR="00DC7E81" w:rsidRPr="00C870E5" w:rsidRDefault="00DC7E81" w:rsidP="008323F2">
            <w:pPr>
              <w:jc w:val="center"/>
              <w:rPr>
                <w:rFonts w:ascii="Arial" w:hAnsi="Arial" w:cs="Arial"/>
                <w:color w:val="000000" w:themeColor="text1"/>
                <w:sz w:val="22"/>
                <w:szCs w:val="22"/>
              </w:rPr>
            </w:pPr>
            <w:r w:rsidRPr="00C870E5">
              <w:rPr>
                <w:rFonts w:ascii="Arial" w:hAnsi="Arial" w:cs="Arial"/>
                <w:color w:val="000000" w:themeColor="text1"/>
                <w:sz w:val="22"/>
                <w:szCs w:val="22"/>
              </w:rPr>
              <w:t>35</w:t>
            </w:r>
          </w:p>
        </w:tc>
        <w:tc>
          <w:tcPr>
            <w:tcW w:w="0" w:type="auto"/>
          </w:tcPr>
          <w:p w14:paraId="5C5B8439" w14:textId="77777777" w:rsidR="00DC7E81" w:rsidRPr="00C870E5" w:rsidRDefault="00DC7E81" w:rsidP="008323F2">
            <w:pPr>
              <w:jc w:val="center"/>
              <w:rPr>
                <w:rFonts w:ascii="Arial" w:hAnsi="Arial" w:cs="Arial"/>
                <w:color w:val="000000" w:themeColor="text1"/>
                <w:sz w:val="22"/>
                <w:szCs w:val="22"/>
              </w:rPr>
            </w:pPr>
            <w:r w:rsidRPr="00C870E5">
              <w:rPr>
                <w:rFonts w:ascii="Arial" w:hAnsi="Arial" w:cs="Arial"/>
                <w:color w:val="000000" w:themeColor="text1"/>
                <w:sz w:val="22"/>
                <w:szCs w:val="22"/>
              </w:rPr>
              <w:t>50</w:t>
            </w:r>
          </w:p>
        </w:tc>
      </w:tr>
    </w:tbl>
    <w:p w14:paraId="318EC7B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b/>
        <w:t xml:space="preserve">    </w:t>
      </w:r>
    </w:p>
    <w:p w14:paraId="4D8FAC6A" w14:textId="77777777" w:rsidR="00DC7E81" w:rsidRPr="00C870E5" w:rsidRDefault="00DC7E81" w:rsidP="00C870E5">
      <w:pPr>
        <w:spacing w:after="0" w:line="240" w:lineRule="auto"/>
        <w:jc w:val="both"/>
        <w:rPr>
          <w:rFonts w:ascii="Arial" w:hAnsi="Arial" w:cs="Arial"/>
        </w:rPr>
      </w:pPr>
      <w:r w:rsidRPr="00C870E5">
        <w:rPr>
          <w:rFonts w:ascii="Arial" w:hAnsi="Arial" w:cs="Arial"/>
          <w:color w:val="000000" w:themeColor="text1"/>
        </w:rPr>
        <w:t>X.-</w:t>
      </w:r>
      <w:r w:rsidRPr="00C870E5">
        <w:rPr>
          <w:rFonts w:ascii="Arial" w:hAnsi="Arial" w:cs="Arial"/>
        </w:rPr>
        <w:t xml:space="preserve"> OTROS SERVICIOS</w:t>
      </w:r>
    </w:p>
    <w:p w14:paraId="1BD6338E" w14:textId="77777777" w:rsidR="00DC7E81" w:rsidRPr="00C870E5" w:rsidRDefault="00DC7E81" w:rsidP="00C870E5">
      <w:pPr>
        <w:spacing w:after="0" w:line="240" w:lineRule="auto"/>
        <w:jc w:val="both"/>
        <w:rPr>
          <w:rFonts w:ascii="Arial" w:hAnsi="Arial" w:cs="Arial"/>
        </w:rPr>
      </w:pPr>
    </w:p>
    <w:p w14:paraId="03848849" w14:textId="69A67AF5" w:rsidR="00DC7E81" w:rsidRPr="00C870E5" w:rsidRDefault="00DC7E81" w:rsidP="00C870E5">
      <w:pPr>
        <w:spacing w:after="0" w:line="240" w:lineRule="auto"/>
        <w:jc w:val="both"/>
        <w:rPr>
          <w:rFonts w:ascii="Arial" w:hAnsi="Arial" w:cs="Arial"/>
        </w:rPr>
      </w:pPr>
      <w:r w:rsidRPr="00C870E5">
        <w:rPr>
          <w:rFonts w:ascii="Arial" w:hAnsi="Arial" w:cs="Arial"/>
        </w:rPr>
        <w:t xml:space="preserve">Inspección domiciliaria con geófono          </w:t>
      </w:r>
      <w:r w:rsidR="002F14DA">
        <w:rPr>
          <w:rFonts w:ascii="Arial" w:hAnsi="Arial" w:cs="Arial"/>
        </w:rPr>
        <w:tab/>
      </w:r>
      <w:r w:rsidRPr="00C870E5">
        <w:rPr>
          <w:rFonts w:ascii="Arial" w:hAnsi="Arial" w:cs="Arial"/>
        </w:rPr>
        <w:t>$    103.50</w:t>
      </w:r>
      <w:r w:rsidR="002F14DA">
        <w:rPr>
          <w:rFonts w:ascii="Arial" w:hAnsi="Arial" w:cs="Arial"/>
        </w:rPr>
        <w:t>.</w:t>
      </w:r>
    </w:p>
    <w:p w14:paraId="0E6D06C1" w14:textId="32C7E6E4" w:rsidR="00DC7E81" w:rsidRPr="00C870E5" w:rsidRDefault="00DC7E81" w:rsidP="00C870E5">
      <w:pPr>
        <w:spacing w:after="0" w:line="240" w:lineRule="auto"/>
        <w:jc w:val="both"/>
        <w:rPr>
          <w:rFonts w:ascii="Arial" w:hAnsi="Arial" w:cs="Arial"/>
        </w:rPr>
      </w:pPr>
      <w:r w:rsidRPr="00C870E5">
        <w:rPr>
          <w:rFonts w:ascii="Arial" w:hAnsi="Arial" w:cs="Arial"/>
        </w:rPr>
        <w:t xml:space="preserve">Venta de agua en pipa 10,000 lts.              </w:t>
      </w:r>
      <w:r w:rsidRPr="00C870E5">
        <w:rPr>
          <w:rFonts w:ascii="Arial" w:hAnsi="Arial" w:cs="Arial"/>
        </w:rPr>
        <w:tab/>
        <w:t>$ 1,033.50</w:t>
      </w:r>
      <w:r w:rsidR="002F14DA">
        <w:rPr>
          <w:rFonts w:ascii="Arial" w:hAnsi="Arial" w:cs="Arial"/>
        </w:rPr>
        <w:t>.</w:t>
      </w:r>
    </w:p>
    <w:p w14:paraId="07A8D05D" w14:textId="39F18328" w:rsidR="00DC7E81" w:rsidRPr="00C870E5" w:rsidRDefault="00DC7E81" w:rsidP="00C870E5">
      <w:pPr>
        <w:spacing w:after="0" w:line="240" w:lineRule="auto"/>
        <w:jc w:val="both"/>
        <w:rPr>
          <w:rFonts w:ascii="Arial" w:hAnsi="Arial" w:cs="Arial"/>
        </w:rPr>
      </w:pPr>
      <w:r w:rsidRPr="00C870E5">
        <w:rPr>
          <w:rFonts w:ascii="Arial" w:hAnsi="Arial" w:cs="Arial"/>
        </w:rPr>
        <w:t xml:space="preserve">Desazolve por evento                                 </w:t>
      </w:r>
      <w:r w:rsidRPr="00C870E5">
        <w:rPr>
          <w:rFonts w:ascii="Arial" w:hAnsi="Arial" w:cs="Arial"/>
        </w:rPr>
        <w:tab/>
        <w:t>$    516.50</w:t>
      </w:r>
      <w:r w:rsidR="002F14DA">
        <w:rPr>
          <w:rFonts w:ascii="Arial" w:hAnsi="Arial" w:cs="Arial"/>
        </w:rPr>
        <w:t>.</w:t>
      </w:r>
    </w:p>
    <w:p w14:paraId="724E46BD" w14:textId="77777777" w:rsidR="00DC7E81" w:rsidRPr="00C870E5" w:rsidRDefault="00DC7E81" w:rsidP="00C870E5">
      <w:pPr>
        <w:pStyle w:val="Default"/>
        <w:jc w:val="both"/>
        <w:rPr>
          <w:color w:val="auto"/>
          <w:sz w:val="22"/>
          <w:szCs w:val="22"/>
        </w:rPr>
      </w:pPr>
    </w:p>
    <w:p w14:paraId="3FFCC163" w14:textId="77777777" w:rsidR="00DC7E81" w:rsidRPr="00C870E5" w:rsidRDefault="00DC7E81" w:rsidP="00C870E5">
      <w:pPr>
        <w:pStyle w:val="Default"/>
        <w:jc w:val="both"/>
        <w:rPr>
          <w:color w:val="auto"/>
          <w:sz w:val="22"/>
          <w:szCs w:val="22"/>
        </w:rPr>
      </w:pPr>
      <w:r w:rsidRPr="00C870E5">
        <w:rPr>
          <w:color w:val="auto"/>
          <w:sz w:val="22"/>
          <w:szCs w:val="22"/>
        </w:rPr>
        <w:t>El cobro de reconexión se deberá realizar únicamente cuando se lleve a cabo una acción física que limite el servicio al usuario.</w:t>
      </w:r>
    </w:p>
    <w:p w14:paraId="5E93CF33" w14:textId="77777777" w:rsidR="00DC7E81" w:rsidRPr="00C870E5" w:rsidRDefault="00DC7E81" w:rsidP="00C870E5">
      <w:pPr>
        <w:spacing w:after="0" w:line="240" w:lineRule="auto"/>
        <w:jc w:val="both"/>
        <w:rPr>
          <w:rFonts w:ascii="Arial" w:hAnsi="Arial" w:cs="Arial"/>
          <w:color w:val="000000" w:themeColor="text1"/>
        </w:rPr>
      </w:pPr>
    </w:p>
    <w:p w14:paraId="6780C85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5293AD1E" w14:textId="77777777" w:rsidR="00DC7E81" w:rsidRPr="00C870E5" w:rsidRDefault="00DC7E81" w:rsidP="00C870E5">
      <w:pPr>
        <w:spacing w:after="0" w:line="240" w:lineRule="auto"/>
        <w:jc w:val="both"/>
        <w:rPr>
          <w:rFonts w:ascii="Arial" w:hAnsi="Arial" w:cs="Arial"/>
          <w:color w:val="000000" w:themeColor="text1"/>
        </w:rPr>
      </w:pPr>
    </w:p>
    <w:p w14:paraId="0665321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Las tarifas establecidas en la presente sección podrán ser actualizadas conforme a lo establecido en el Artículo 22 del Código Financiero para los Municipios del Estado de Coahuila de Zaragoza.</w:t>
      </w:r>
    </w:p>
    <w:p w14:paraId="734050AF" w14:textId="77777777" w:rsidR="00DC7E81" w:rsidRPr="00C870E5" w:rsidRDefault="00DC7E81" w:rsidP="00C870E5">
      <w:pPr>
        <w:spacing w:after="0" w:line="240" w:lineRule="auto"/>
        <w:jc w:val="both"/>
        <w:rPr>
          <w:rFonts w:ascii="Arial" w:hAnsi="Arial" w:cs="Arial"/>
          <w:b/>
          <w:color w:val="000000" w:themeColor="text1"/>
        </w:rPr>
      </w:pPr>
    </w:p>
    <w:p w14:paraId="056434BA" w14:textId="77777777" w:rsidR="00DC7E81" w:rsidRPr="00C870E5" w:rsidRDefault="00DC7E81" w:rsidP="008323F2">
      <w:pPr>
        <w:spacing w:after="0" w:line="240" w:lineRule="auto"/>
        <w:jc w:val="center"/>
        <w:rPr>
          <w:rFonts w:ascii="Arial" w:hAnsi="Arial" w:cs="Arial"/>
          <w:b/>
          <w:color w:val="000000" w:themeColor="text1"/>
        </w:rPr>
      </w:pPr>
      <w:r w:rsidRPr="00C870E5">
        <w:rPr>
          <w:rFonts w:ascii="Arial" w:hAnsi="Arial" w:cs="Arial"/>
          <w:b/>
          <w:color w:val="000000" w:themeColor="text1"/>
        </w:rPr>
        <w:t>APLICACIÓN DE LA TABLA DE COBRO POR</w:t>
      </w:r>
    </w:p>
    <w:p w14:paraId="70476D74" w14:textId="77777777" w:rsidR="00DC7E81" w:rsidRPr="00C870E5" w:rsidRDefault="00DC7E81" w:rsidP="008323F2">
      <w:pPr>
        <w:spacing w:after="0" w:line="240" w:lineRule="auto"/>
        <w:jc w:val="center"/>
        <w:rPr>
          <w:rFonts w:ascii="Arial" w:hAnsi="Arial" w:cs="Arial"/>
          <w:b/>
          <w:color w:val="000000" w:themeColor="text1"/>
        </w:rPr>
      </w:pPr>
      <w:r w:rsidRPr="00C870E5">
        <w:rPr>
          <w:rFonts w:ascii="Arial" w:hAnsi="Arial" w:cs="Arial"/>
          <w:b/>
          <w:color w:val="000000" w:themeColor="text1"/>
        </w:rPr>
        <w:t>LOS SERVICIOS DE SANEAMIENTO DE AGUAS RESIDUALES</w:t>
      </w:r>
    </w:p>
    <w:p w14:paraId="7F3EE995" w14:textId="77777777" w:rsidR="00DC7E81" w:rsidRPr="00C870E5" w:rsidRDefault="00DC7E81" w:rsidP="00C870E5">
      <w:pPr>
        <w:spacing w:after="0" w:line="240" w:lineRule="auto"/>
        <w:jc w:val="both"/>
        <w:rPr>
          <w:rFonts w:ascii="Arial" w:hAnsi="Arial" w:cs="Arial"/>
          <w:b/>
          <w:color w:val="000000" w:themeColor="text1"/>
        </w:rPr>
      </w:pPr>
    </w:p>
    <w:p w14:paraId="2B93EF7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12.-</w:t>
      </w:r>
      <w:r w:rsidRPr="00C870E5">
        <w:rPr>
          <w:rFonts w:ascii="Arial" w:hAnsi="Arial" w:cs="Arial"/>
          <w:color w:val="000000" w:themeColor="text1"/>
        </w:rPr>
        <w:t xml:space="preserve"> El costo de la operación de las Plantas Tratadoras de Agu</w:t>
      </w:r>
      <w:r w:rsidR="008323F2">
        <w:rPr>
          <w:rFonts w:ascii="Arial" w:hAnsi="Arial" w:cs="Arial"/>
          <w:color w:val="000000" w:themeColor="text1"/>
        </w:rPr>
        <w:t>as Residuales del Municipio de S</w:t>
      </w:r>
      <w:r w:rsidRPr="00C870E5">
        <w:rPr>
          <w:rFonts w:ascii="Arial" w:hAnsi="Arial" w:cs="Arial"/>
          <w:color w:val="000000" w:themeColor="text1"/>
        </w:rPr>
        <w:t>abinas Coahuila, será cubierto con los subsidios que se obtengan y/o con la comercialización del agua tratada, así como de la recaudación que por concepto de saneamiento se cobre.</w:t>
      </w:r>
    </w:p>
    <w:p w14:paraId="655594B2" w14:textId="77777777" w:rsidR="00DC7E81" w:rsidRPr="00C870E5" w:rsidRDefault="00DC7E81" w:rsidP="00C870E5">
      <w:pPr>
        <w:spacing w:after="0" w:line="240" w:lineRule="auto"/>
        <w:jc w:val="both"/>
        <w:rPr>
          <w:rFonts w:ascii="Arial" w:hAnsi="Arial" w:cs="Arial"/>
          <w:color w:val="000000" w:themeColor="text1"/>
        </w:rPr>
      </w:pPr>
    </w:p>
    <w:p w14:paraId="1F3657E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Una vez cubiertos los costos referidos en el párrafo anterior el Sistema Municipal de Aguas y Saneamiento de Sabinas podrá reasignar los recursos excedentes a los diferentes programas, proyectos o inversión pública que se realicen en el Municipio</w:t>
      </w:r>
    </w:p>
    <w:p w14:paraId="02D79164" w14:textId="77777777" w:rsidR="00DC7E81" w:rsidRPr="00C870E5" w:rsidRDefault="00DC7E81" w:rsidP="00C870E5">
      <w:pPr>
        <w:spacing w:after="0" w:line="240" w:lineRule="auto"/>
        <w:jc w:val="both"/>
        <w:rPr>
          <w:rFonts w:ascii="Arial" w:hAnsi="Arial" w:cs="Arial"/>
          <w:color w:val="000000" w:themeColor="text1"/>
        </w:rPr>
      </w:pPr>
    </w:p>
    <w:p w14:paraId="22F1539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13.-</w:t>
      </w:r>
      <w:r w:rsidRPr="00C870E5">
        <w:rPr>
          <w:rFonts w:ascii="Arial" w:hAnsi="Arial" w:cs="Arial"/>
          <w:color w:val="000000" w:themeColor="text1"/>
        </w:rPr>
        <w:t xml:space="preserve"> Serán sujetos de este derecho los usuarios de los servicios de agu</w:t>
      </w:r>
      <w:r w:rsidR="008323F2">
        <w:rPr>
          <w:rFonts w:ascii="Arial" w:hAnsi="Arial" w:cs="Arial"/>
          <w:color w:val="000000" w:themeColor="text1"/>
        </w:rPr>
        <w:t>a y/o drenaje del Municipio de S</w:t>
      </w:r>
      <w:r w:rsidRPr="00C870E5">
        <w:rPr>
          <w:rFonts w:ascii="Arial" w:hAnsi="Arial" w:cs="Arial"/>
          <w:color w:val="000000" w:themeColor="text1"/>
        </w:rPr>
        <w:t>abinas y servirán de base las tarifas que progresivamente diferenciadas el organismo descentralizado Sistema Municipal de Aguas y Saneamiento de Sabinas de conformidad a lo siguiente:</w:t>
      </w:r>
    </w:p>
    <w:p w14:paraId="1F208C6B" w14:textId="77777777" w:rsidR="00DC7E81" w:rsidRPr="00C870E5" w:rsidRDefault="00DC7E81" w:rsidP="00C870E5">
      <w:pPr>
        <w:spacing w:after="0" w:line="240" w:lineRule="auto"/>
        <w:jc w:val="both"/>
        <w:rPr>
          <w:rFonts w:ascii="Arial" w:hAnsi="Arial" w:cs="Arial"/>
          <w:color w:val="000000" w:themeColor="text1"/>
        </w:rPr>
      </w:pPr>
    </w:p>
    <w:p w14:paraId="3EB7B71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Para los usuarios de los servicios de agua y/o drenaje, se aplicarán los porcentajes de acuerdo a lo facturado en la siguiente tabla:</w:t>
      </w:r>
    </w:p>
    <w:p w14:paraId="28F6EAFB" w14:textId="77777777" w:rsidR="00DC7E81" w:rsidRPr="00C870E5" w:rsidRDefault="00DC7E81" w:rsidP="00C870E5">
      <w:pPr>
        <w:spacing w:after="0" w:line="240" w:lineRule="auto"/>
        <w:jc w:val="both"/>
        <w:rPr>
          <w:rFonts w:ascii="Arial" w:hAnsi="Arial" w:cs="Arial"/>
          <w:color w:val="000000" w:themeColor="text1"/>
        </w:rPr>
      </w:pPr>
    </w:p>
    <w:tbl>
      <w:tblPr>
        <w:tblpPr w:leftFromText="141" w:rightFromText="141" w:vertAnchor="text" w:horzAnchor="page"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564"/>
      </w:tblGrid>
      <w:tr w:rsidR="00DC7E81" w:rsidRPr="00C870E5" w14:paraId="5FBC6BA5" w14:textId="77777777" w:rsidTr="003161AC">
        <w:trPr>
          <w:trHeight w:val="44"/>
        </w:trPr>
        <w:tc>
          <w:tcPr>
            <w:tcW w:w="2336" w:type="dxa"/>
            <w:tcBorders>
              <w:top w:val="single" w:sz="4" w:space="0" w:color="auto"/>
              <w:left w:val="single" w:sz="4" w:space="0" w:color="auto"/>
              <w:bottom w:val="single" w:sz="4" w:space="0" w:color="auto"/>
              <w:right w:val="single" w:sz="4" w:space="0" w:color="auto"/>
            </w:tcBorders>
            <w:vAlign w:val="center"/>
            <w:hideMark/>
          </w:tcPr>
          <w:p w14:paraId="23A176ED" w14:textId="77777777" w:rsidR="00DC7E81" w:rsidRPr="00C870E5" w:rsidRDefault="00DC7E81" w:rsidP="00A3002F">
            <w:pPr>
              <w:spacing w:after="0" w:line="240" w:lineRule="auto"/>
              <w:ind w:left="142" w:hanging="142"/>
              <w:jc w:val="center"/>
              <w:rPr>
                <w:rFonts w:ascii="Arial" w:hAnsi="Arial" w:cs="Arial"/>
                <w:color w:val="000000" w:themeColor="text1"/>
              </w:rPr>
            </w:pPr>
            <w:r w:rsidRPr="00C870E5">
              <w:rPr>
                <w:rFonts w:ascii="Arial" w:hAnsi="Arial" w:cs="Arial"/>
                <w:color w:val="000000" w:themeColor="text1"/>
              </w:rPr>
              <w:t>Tarifas</w:t>
            </w:r>
          </w:p>
        </w:tc>
        <w:tc>
          <w:tcPr>
            <w:tcW w:w="2564" w:type="dxa"/>
            <w:tcBorders>
              <w:top w:val="single" w:sz="4" w:space="0" w:color="auto"/>
              <w:left w:val="single" w:sz="4" w:space="0" w:color="auto"/>
              <w:bottom w:val="single" w:sz="4" w:space="0" w:color="auto"/>
              <w:right w:val="single" w:sz="4" w:space="0" w:color="auto"/>
            </w:tcBorders>
            <w:vAlign w:val="center"/>
            <w:hideMark/>
          </w:tcPr>
          <w:p w14:paraId="045C307A" w14:textId="77777777" w:rsidR="00DC7E81" w:rsidRPr="00C870E5" w:rsidRDefault="00DC7E81" w:rsidP="00A3002F">
            <w:pPr>
              <w:spacing w:after="0" w:line="240" w:lineRule="auto"/>
              <w:jc w:val="center"/>
              <w:rPr>
                <w:rFonts w:ascii="Arial" w:hAnsi="Arial" w:cs="Arial"/>
                <w:color w:val="000000" w:themeColor="text1"/>
              </w:rPr>
            </w:pPr>
            <w:r w:rsidRPr="00C870E5">
              <w:rPr>
                <w:rFonts w:ascii="Arial" w:hAnsi="Arial" w:cs="Arial"/>
                <w:color w:val="000000" w:themeColor="text1"/>
              </w:rPr>
              <w:t>Tarifa de Saneamiento</w:t>
            </w:r>
          </w:p>
        </w:tc>
      </w:tr>
      <w:tr w:rsidR="00DC7E81" w:rsidRPr="00C870E5" w14:paraId="4B9E162E" w14:textId="77777777" w:rsidTr="003161AC">
        <w:trPr>
          <w:trHeight w:val="44"/>
        </w:trPr>
        <w:tc>
          <w:tcPr>
            <w:tcW w:w="2336" w:type="dxa"/>
            <w:tcBorders>
              <w:top w:val="single" w:sz="4" w:space="0" w:color="auto"/>
              <w:left w:val="single" w:sz="4" w:space="0" w:color="auto"/>
              <w:bottom w:val="single" w:sz="4" w:space="0" w:color="auto"/>
              <w:right w:val="single" w:sz="4" w:space="0" w:color="auto"/>
            </w:tcBorders>
            <w:hideMark/>
          </w:tcPr>
          <w:p w14:paraId="5A7A830A" w14:textId="77777777" w:rsidR="00DC7E81" w:rsidRPr="00C870E5" w:rsidRDefault="00DC7E81" w:rsidP="00C870E5">
            <w:pPr>
              <w:numPr>
                <w:ilvl w:val="0"/>
                <w:numId w:val="2"/>
              </w:numPr>
              <w:spacing w:after="0" w:line="240" w:lineRule="auto"/>
              <w:jc w:val="both"/>
              <w:rPr>
                <w:rFonts w:ascii="Arial" w:hAnsi="Arial" w:cs="Arial"/>
                <w:color w:val="000000" w:themeColor="text1"/>
              </w:rPr>
            </w:pPr>
            <w:r w:rsidRPr="00C870E5">
              <w:rPr>
                <w:rFonts w:ascii="Arial" w:hAnsi="Arial" w:cs="Arial"/>
                <w:color w:val="000000" w:themeColor="text1"/>
              </w:rPr>
              <w:t>Domestica</w:t>
            </w:r>
          </w:p>
        </w:tc>
        <w:tc>
          <w:tcPr>
            <w:tcW w:w="2564" w:type="dxa"/>
            <w:tcBorders>
              <w:top w:val="single" w:sz="4" w:space="0" w:color="auto"/>
              <w:left w:val="single" w:sz="4" w:space="0" w:color="auto"/>
              <w:bottom w:val="single" w:sz="4" w:space="0" w:color="auto"/>
              <w:right w:val="single" w:sz="4" w:space="0" w:color="auto"/>
            </w:tcBorders>
            <w:hideMark/>
          </w:tcPr>
          <w:p w14:paraId="2901F844" w14:textId="77777777" w:rsidR="00DC7E81" w:rsidRPr="00C870E5" w:rsidRDefault="00DC7E81" w:rsidP="00A3002F">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37A1CEDC" w14:textId="77777777" w:rsidTr="003161AC">
        <w:trPr>
          <w:trHeight w:val="44"/>
        </w:trPr>
        <w:tc>
          <w:tcPr>
            <w:tcW w:w="2336" w:type="dxa"/>
            <w:tcBorders>
              <w:top w:val="single" w:sz="4" w:space="0" w:color="auto"/>
              <w:left w:val="single" w:sz="4" w:space="0" w:color="auto"/>
              <w:bottom w:val="single" w:sz="4" w:space="0" w:color="auto"/>
              <w:right w:val="single" w:sz="4" w:space="0" w:color="auto"/>
            </w:tcBorders>
            <w:hideMark/>
          </w:tcPr>
          <w:p w14:paraId="0AC5B583" w14:textId="77777777" w:rsidR="00DC7E81" w:rsidRPr="00C870E5" w:rsidRDefault="00DC7E81" w:rsidP="00C870E5">
            <w:pPr>
              <w:numPr>
                <w:ilvl w:val="0"/>
                <w:numId w:val="2"/>
              </w:numPr>
              <w:spacing w:after="0" w:line="240" w:lineRule="auto"/>
              <w:jc w:val="both"/>
              <w:rPr>
                <w:rFonts w:ascii="Arial" w:hAnsi="Arial" w:cs="Arial"/>
                <w:color w:val="000000" w:themeColor="text1"/>
              </w:rPr>
            </w:pPr>
            <w:r w:rsidRPr="00C870E5">
              <w:rPr>
                <w:rFonts w:ascii="Arial" w:hAnsi="Arial" w:cs="Arial"/>
                <w:color w:val="000000" w:themeColor="text1"/>
              </w:rPr>
              <w:t>Comercial</w:t>
            </w:r>
          </w:p>
        </w:tc>
        <w:tc>
          <w:tcPr>
            <w:tcW w:w="2564" w:type="dxa"/>
            <w:tcBorders>
              <w:top w:val="single" w:sz="4" w:space="0" w:color="auto"/>
              <w:left w:val="single" w:sz="4" w:space="0" w:color="auto"/>
              <w:bottom w:val="single" w:sz="4" w:space="0" w:color="auto"/>
              <w:right w:val="single" w:sz="4" w:space="0" w:color="auto"/>
            </w:tcBorders>
            <w:hideMark/>
          </w:tcPr>
          <w:p w14:paraId="5DD10B0D" w14:textId="77777777" w:rsidR="00DC7E81" w:rsidRPr="00C870E5" w:rsidRDefault="00DC7E81" w:rsidP="00A3002F">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6C2C7E55" w14:textId="77777777" w:rsidTr="003161AC">
        <w:trPr>
          <w:trHeight w:val="222"/>
        </w:trPr>
        <w:tc>
          <w:tcPr>
            <w:tcW w:w="2336" w:type="dxa"/>
            <w:tcBorders>
              <w:top w:val="single" w:sz="4" w:space="0" w:color="auto"/>
              <w:left w:val="single" w:sz="4" w:space="0" w:color="auto"/>
              <w:bottom w:val="single" w:sz="4" w:space="0" w:color="auto"/>
              <w:right w:val="single" w:sz="4" w:space="0" w:color="auto"/>
            </w:tcBorders>
            <w:hideMark/>
          </w:tcPr>
          <w:p w14:paraId="55899F4B" w14:textId="77777777" w:rsidR="00DC7E81" w:rsidRPr="00C870E5" w:rsidRDefault="00DC7E81" w:rsidP="00C870E5">
            <w:pPr>
              <w:numPr>
                <w:ilvl w:val="0"/>
                <w:numId w:val="2"/>
              </w:numPr>
              <w:spacing w:after="0" w:line="240" w:lineRule="auto"/>
              <w:jc w:val="both"/>
              <w:rPr>
                <w:rFonts w:ascii="Arial" w:hAnsi="Arial" w:cs="Arial"/>
                <w:color w:val="000000" w:themeColor="text1"/>
              </w:rPr>
            </w:pPr>
            <w:r w:rsidRPr="00C870E5">
              <w:rPr>
                <w:rFonts w:ascii="Arial" w:hAnsi="Arial" w:cs="Arial"/>
                <w:color w:val="000000" w:themeColor="text1"/>
              </w:rPr>
              <w:t>Industrial</w:t>
            </w:r>
          </w:p>
        </w:tc>
        <w:tc>
          <w:tcPr>
            <w:tcW w:w="2564" w:type="dxa"/>
            <w:tcBorders>
              <w:top w:val="single" w:sz="4" w:space="0" w:color="auto"/>
              <w:left w:val="single" w:sz="4" w:space="0" w:color="auto"/>
              <w:bottom w:val="single" w:sz="4" w:space="0" w:color="auto"/>
              <w:right w:val="single" w:sz="4" w:space="0" w:color="auto"/>
            </w:tcBorders>
            <w:hideMark/>
          </w:tcPr>
          <w:p w14:paraId="1BB0E421" w14:textId="77777777" w:rsidR="00DC7E81" w:rsidRPr="00C870E5" w:rsidRDefault="00DC7E81" w:rsidP="00A3002F">
            <w:pPr>
              <w:spacing w:after="0" w:line="240" w:lineRule="auto"/>
              <w:jc w:val="center"/>
              <w:rPr>
                <w:rFonts w:ascii="Arial" w:hAnsi="Arial" w:cs="Arial"/>
                <w:color w:val="000000" w:themeColor="text1"/>
              </w:rPr>
            </w:pPr>
            <w:r w:rsidRPr="00C870E5">
              <w:rPr>
                <w:rFonts w:ascii="Arial" w:hAnsi="Arial" w:cs="Arial"/>
                <w:color w:val="000000" w:themeColor="text1"/>
              </w:rPr>
              <w:t>15%</w:t>
            </w:r>
          </w:p>
        </w:tc>
      </w:tr>
    </w:tbl>
    <w:p w14:paraId="01F77380" w14:textId="77777777" w:rsidR="00DC7E81" w:rsidRPr="00C870E5" w:rsidRDefault="00DC7E81" w:rsidP="00C870E5">
      <w:pPr>
        <w:spacing w:after="0" w:line="240" w:lineRule="auto"/>
        <w:jc w:val="both"/>
        <w:rPr>
          <w:rFonts w:ascii="Arial" w:hAnsi="Arial" w:cs="Arial"/>
        </w:rPr>
      </w:pPr>
    </w:p>
    <w:p w14:paraId="0D16A947" w14:textId="77777777" w:rsidR="00DC7E81" w:rsidRPr="00C870E5" w:rsidRDefault="00DC7E81" w:rsidP="00C870E5">
      <w:pPr>
        <w:spacing w:after="0" w:line="240" w:lineRule="auto"/>
        <w:jc w:val="both"/>
        <w:rPr>
          <w:rFonts w:ascii="Arial" w:hAnsi="Arial" w:cs="Arial"/>
        </w:rPr>
      </w:pPr>
    </w:p>
    <w:p w14:paraId="3968CFFA" w14:textId="77777777" w:rsidR="00DC7E81" w:rsidRPr="00C870E5" w:rsidRDefault="00DC7E81" w:rsidP="00C870E5">
      <w:pPr>
        <w:spacing w:after="0" w:line="240" w:lineRule="auto"/>
        <w:jc w:val="both"/>
        <w:rPr>
          <w:rFonts w:ascii="Arial" w:hAnsi="Arial" w:cs="Arial"/>
        </w:rPr>
      </w:pPr>
    </w:p>
    <w:p w14:paraId="04FF89B9" w14:textId="77777777" w:rsidR="00DC7E81" w:rsidRPr="00C870E5" w:rsidRDefault="00DC7E81" w:rsidP="00C870E5">
      <w:pPr>
        <w:spacing w:after="0" w:line="240" w:lineRule="auto"/>
        <w:jc w:val="both"/>
        <w:rPr>
          <w:rFonts w:ascii="Arial" w:hAnsi="Arial" w:cs="Arial"/>
        </w:rPr>
      </w:pPr>
    </w:p>
    <w:p w14:paraId="5A533594" w14:textId="77777777" w:rsidR="00DC7E81" w:rsidRPr="00C870E5" w:rsidRDefault="00DC7E81" w:rsidP="00C870E5">
      <w:pPr>
        <w:spacing w:after="0" w:line="240" w:lineRule="auto"/>
        <w:jc w:val="both"/>
        <w:rPr>
          <w:rFonts w:ascii="Arial" w:hAnsi="Arial" w:cs="Arial"/>
          <w:color w:val="000000" w:themeColor="text1"/>
        </w:rPr>
      </w:pPr>
    </w:p>
    <w:p w14:paraId="453B5185" w14:textId="240B0C1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II.- Por el aprovechamiento de las aguas tratadas que se generen en las plantas de tratamiento el </w:t>
      </w:r>
      <w:r w:rsidR="008323F2">
        <w:rPr>
          <w:rFonts w:ascii="Arial" w:hAnsi="Arial" w:cs="Arial"/>
          <w:color w:val="000000" w:themeColor="text1"/>
        </w:rPr>
        <w:t xml:space="preserve">Sistema Municipal de Aguas y </w:t>
      </w:r>
      <w:r w:rsidRPr="00C870E5">
        <w:rPr>
          <w:rFonts w:ascii="Arial" w:hAnsi="Arial" w:cs="Arial"/>
          <w:color w:val="000000" w:themeColor="text1"/>
        </w:rPr>
        <w:t xml:space="preserve">Saneamiento cobrara una cuota de $ </w:t>
      </w:r>
      <w:r w:rsidR="00A3002F">
        <w:rPr>
          <w:rFonts w:ascii="Arial" w:hAnsi="Arial" w:cs="Arial"/>
          <w:color w:val="000000" w:themeColor="text1"/>
        </w:rPr>
        <w:t>3</w:t>
      </w:r>
      <w:r w:rsidRPr="00C870E5">
        <w:rPr>
          <w:rFonts w:ascii="Arial" w:hAnsi="Arial" w:cs="Arial"/>
          <w:color w:val="000000" w:themeColor="text1"/>
        </w:rPr>
        <w:t>.</w:t>
      </w:r>
      <w:r w:rsidR="00A3002F">
        <w:rPr>
          <w:rFonts w:ascii="Arial" w:hAnsi="Arial" w:cs="Arial"/>
          <w:color w:val="000000" w:themeColor="text1"/>
        </w:rPr>
        <w:t>94</w:t>
      </w:r>
      <w:r w:rsidRPr="00C870E5">
        <w:rPr>
          <w:rFonts w:ascii="Arial" w:hAnsi="Arial" w:cs="Arial"/>
          <w:color w:val="000000" w:themeColor="text1"/>
        </w:rPr>
        <w:t xml:space="preserve"> por metro cubico de agua aprovechada.</w:t>
      </w:r>
    </w:p>
    <w:p w14:paraId="0FB34498" w14:textId="77777777" w:rsidR="00DC7E81" w:rsidRPr="00C870E5" w:rsidRDefault="00DC7E81" w:rsidP="00C870E5">
      <w:pPr>
        <w:spacing w:after="0" w:line="240" w:lineRule="auto"/>
        <w:jc w:val="both"/>
        <w:rPr>
          <w:rFonts w:ascii="Arial" w:hAnsi="Arial" w:cs="Arial"/>
          <w:color w:val="000000" w:themeColor="text1"/>
        </w:rPr>
      </w:pPr>
    </w:p>
    <w:p w14:paraId="6B5B368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14.-</w:t>
      </w:r>
      <w:r w:rsidRPr="00C870E5">
        <w:rPr>
          <w:rFonts w:ascii="Arial" w:hAnsi="Arial" w:cs="Arial"/>
          <w:color w:val="000000" w:themeColor="text1"/>
        </w:rPr>
        <w:t xml:space="preserve"> Los pensionados, jubilados, adultos mayores y personas con discapacidad, recibirán un estímulo del 50% de las tarifas de saneamiento que les corresponda, única y exclusivamente respecto de la casa habitación en que tenga señalado su domicilio siempre que el consumo mensual no exceda 30 m3.</w:t>
      </w:r>
    </w:p>
    <w:p w14:paraId="254906C2" w14:textId="77777777" w:rsidR="00DC7E81" w:rsidRPr="00C870E5" w:rsidRDefault="00DC7E81" w:rsidP="00C870E5">
      <w:pPr>
        <w:spacing w:after="0" w:line="240" w:lineRule="auto"/>
        <w:jc w:val="both"/>
        <w:rPr>
          <w:rFonts w:ascii="Arial" w:hAnsi="Arial" w:cs="Arial"/>
          <w:bCs/>
          <w:color w:val="000000" w:themeColor="text1"/>
        </w:rPr>
      </w:pPr>
    </w:p>
    <w:p w14:paraId="7D950F3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w:t>
      </w:r>
    </w:p>
    <w:p w14:paraId="5A75FA3D"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RASTROS</w:t>
      </w:r>
    </w:p>
    <w:p w14:paraId="7B0DCBCD" w14:textId="77777777" w:rsidR="00DC7E81" w:rsidRPr="00C870E5" w:rsidRDefault="00DC7E81" w:rsidP="00C870E5">
      <w:pPr>
        <w:spacing w:after="0" w:line="240" w:lineRule="auto"/>
        <w:ind w:right="50"/>
        <w:jc w:val="both"/>
        <w:rPr>
          <w:rFonts w:ascii="Arial" w:hAnsi="Arial" w:cs="Arial"/>
          <w:b/>
          <w:bCs/>
          <w:color w:val="000000" w:themeColor="text1"/>
        </w:rPr>
      </w:pPr>
    </w:p>
    <w:p w14:paraId="5B5068EA" w14:textId="77777777" w:rsidR="00DC7E81"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15.-</w:t>
      </w:r>
      <w:r w:rsidRPr="00C870E5">
        <w:rPr>
          <w:rFonts w:ascii="Arial" w:hAnsi="Arial" w:cs="Arial"/>
          <w:b/>
          <w:bCs/>
          <w:color w:val="000000" w:themeColor="text1"/>
        </w:rPr>
        <w:t xml:space="preserve"> </w:t>
      </w:r>
      <w:r w:rsidRPr="00C870E5">
        <w:rPr>
          <w:rFonts w:ascii="Arial" w:hAnsi="Arial" w:cs="Arial"/>
          <w:bCs/>
          <w:color w:val="000000" w:themeColor="text1"/>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7BC7D5B3" w14:textId="77777777" w:rsidR="00D23D8D" w:rsidRPr="00C870E5" w:rsidRDefault="00D23D8D" w:rsidP="00C870E5">
      <w:pPr>
        <w:spacing w:after="0" w:line="240" w:lineRule="auto"/>
        <w:ind w:right="50"/>
        <w:jc w:val="both"/>
        <w:rPr>
          <w:rFonts w:ascii="Arial" w:hAnsi="Arial" w:cs="Arial"/>
          <w:bCs/>
          <w:color w:val="000000" w:themeColor="text1"/>
        </w:rPr>
      </w:pPr>
    </w:p>
    <w:p w14:paraId="36D5B326"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Cs/>
          <w:color w:val="000000" w:themeColor="text1"/>
        </w:rPr>
        <w:t>No se causará el derecho por uso de corrales, cuando los animales que se introduzcan sean sacrificados, el mismo día.</w:t>
      </w:r>
    </w:p>
    <w:p w14:paraId="3F467FFD" w14:textId="77777777" w:rsidR="00DC7E81" w:rsidRPr="00C870E5" w:rsidRDefault="00DC7E81" w:rsidP="00C870E5">
      <w:pPr>
        <w:spacing w:after="0" w:line="240" w:lineRule="auto"/>
        <w:ind w:right="50"/>
        <w:jc w:val="both"/>
        <w:rPr>
          <w:rFonts w:ascii="Arial" w:hAnsi="Arial" w:cs="Arial"/>
          <w:bCs/>
          <w:color w:val="000000" w:themeColor="text1"/>
        </w:rPr>
      </w:pPr>
    </w:p>
    <w:p w14:paraId="0EA8D5D2" w14:textId="77777777" w:rsidR="00DC7E81" w:rsidRPr="00C870E5" w:rsidRDefault="00DC7E81" w:rsidP="00C870E5">
      <w:pPr>
        <w:tabs>
          <w:tab w:val="left" w:pos="6237"/>
        </w:tabs>
        <w:spacing w:after="0" w:line="240" w:lineRule="auto"/>
        <w:jc w:val="both"/>
        <w:rPr>
          <w:rFonts w:ascii="Arial" w:hAnsi="Arial" w:cs="Arial"/>
          <w:color w:val="000000" w:themeColor="text1"/>
        </w:rPr>
      </w:pPr>
      <w:r w:rsidRPr="00C870E5">
        <w:rPr>
          <w:rFonts w:ascii="Arial" w:hAnsi="Arial" w:cs="Arial"/>
          <w:color w:val="000000" w:themeColor="text1"/>
        </w:rPr>
        <w:t>Los servicios a que se refiere esta sección se causarán y cobrarán conforme a los conceptos y tarifas siguientes:</w:t>
      </w:r>
    </w:p>
    <w:p w14:paraId="7E1F82A5" w14:textId="77777777" w:rsidR="00DC7E81" w:rsidRPr="00C870E5" w:rsidRDefault="00DC7E81" w:rsidP="00C870E5">
      <w:pPr>
        <w:tabs>
          <w:tab w:val="left" w:pos="6237"/>
        </w:tabs>
        <w:spacing w:after="0" w:line="240" w:lineRule="auto"/>
        <w:jc w:val="both"/>
        <w:rPr>
          <w:rFonts w:ascii="Arial" w:hAnsi="Arial" w:cs="Arial"/>
          <w:color w:val="000000" w:themeColor="text1"/>
        </w:rPr>
      </w:pPr>
    </w:p>
    <w:p w14:paraId="19E3FE5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Servicio de Matanza:</w:t>
      </w:r>
    </w:p>
    <w:p w14:paraId="5AA0EF99" w14:textId="77777777" w:rsidR="00DC7E81" w:rsidRPr="00C870E5" w:rsidRDefault="00DC7E81" w:rsidP="00C870E5">
      <w:pPr>
        <w:spacing w:after="0" w:line="240" w:lineRule="auto"/>
        <w:ind w:firstLine="709"/>
        <w:jc w:val="both"/>
        <w:rPr>
          <w:rFonts w:ascii="Arial" w:hAnsi="Arial" w:cs="Arial"/>
          <w:color w:val="000000" w:themeColor="text1"/>
        </w:rPr>
      </w:pPr>
    </w:p>
    <w:p w14:paraId="6B14AFEC" w14:textId="1E3BEE15" w:rsidR="00DC7E81" w:rsidRPr="00C870E5" w:rsidRDefault="00DC7E81" w:rsidP="00C870E5">
      <w:pPr>
        <w:tabs>
          <w:tab w:val="left" w:pos="3544"/>
        </w:tabs>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1.- Ganado mayor vacuno por cabeza </w:t>
      </w:r>
      <w:r w:rsidRPr="00C870E5">
        <w:rPr>
          <w:rFonts w:ascii="Arial" w:hAnsi="Arial" w:cs="Arial"/>
          <w:color w:val="000000" w:themeColor="text1"/>
        </w:rPr>
        <w:tab/>
        <w:t>$ 174.50</w:t>
      </w:r>
      <w:r w:rsidR="00402FB0">
        <w:rPr>
          <w:rFonts w:ascii="Arial" w:hAnsi="Arial" w:cs="Arial"/>
          <w:color w:val="000000" w:themeColor="text1"/>
        </w:rPr>
        <w:t>.</w:t>
      </w:r>
    </w:p>
    <w:p w14:paraId="13ADEDCB" w14:textId="7C29577E" w:rsidR="00DC7E81" w:rsidRPr="00C870E5" w:rsidRDefault="00DC7E81" w:rsidP="00C870E5">
      <w:pPr>
        <w:tabs>
          <w:tab w:val="left" w:pos="3544"/>
        </w:tabs>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2.- Ganado menor vacuno por cabeza </w:t>
      </w:r>
      <w:r w:rsidRPr="00C870E5">
        <w:rPr>
          <w:rFonts w:ascii="Arial" w:hAnsi="Arial" w:cs="Arial"/>
          <w:color w:val="000000" w:themeColor="text1"/>
        </w:rPr>
        <w:tab/>
        <w:t>$ 174.50</w:t>
      </w:r>
      <w:r w:rsidR="00402FB0">
        <w:rPr>
          <w:rFonts w:ascii="Arial" w:hAnsi="Arial" w:cs="Arial"/>
          <w:color w:val="000000" w:themeColor="text1"/>
        </w:rPr>
        <w:t>.</w:t>
      </w:r>
    </w:p>
    <w:p w14:paraId="12883E5E" w14:textId="590E81FF" w:rsidR="00DC7E81" w:rsidRPr="00C870E5" w:rsidRDefault="00DC7E81" w:rsidP="00C870E5">
      <w:pPr>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3.- Ganado mayor caprino por cabeza </w:t>
      </w:r>
      <w:r w:rsidRPr="00C870E5">
        <w:rPr>
          <w:rFonts w:ascii="Arial" w:hAnsi="Arial" w:cs="Arial"/>
          <w:color w:val="000000" w:themeColor="text1"/>
        </w:rPr>
        <w:tab/>
        <w:t>$   86.00</w:t>
      </w:r>
      <w:r w:rsidR="00402FB0">
        <w:rPr>
          <w:rFonts w:ascii="Arial" w:hAnsi="Arial" w:cs="Arial"/>
          <w:color w:val="000000" w:themeColor="text1"/>
        </w:rPr>
        <w:t>.</w:t>
      </w:r>
    </w:p>
    <w:p w14:paraId="0FCD69C7" w14:textId="1C9DEBFB" w:rsidR="00DC7E81" w:rsidRPr="00C870E5" w:rsidRDefault="00DC7E81" w:rsidP="00C870E5">
      <w:pPr>
        <w:tabs>
          <w:tab w:val="left" w:pos="3544"/>
        </w:tabs>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4.- Ganado menor caprino por cabeza </w:t>
      </w:r>
      <w:r w:rsidRPr="00C870E5">
        <w:rPr>
          <w:rFonts w:ascii="Arial" w:hAnsi="Arial" w:cs="Arial"/>
          <w:color w:val="000000" w:themeColor="text1"/>
        </w:rPr>
        <w:tab/>
        <w:t>$   60.50</w:t>
      </w:r>
      <w:r w:rsidR="00402FB0">
        <w:rPr>
          <w:rFonts w:ascii="Arial" w:hAnsi="Arial" w:cs="Arial"/>
          <w:color w:val="000000" w:themeColor="text1"/>
        </w:rPr>
        <w:t>.</w:t>
      </w:r>
    </w:p>
    <w:p w14:paraId="565FB1A9" w14:textId="7172B593" w:rsidR="00DC7E81" w:rsidRPr="00C870E5" w:rsidRDefault="00DC7E81" w:rsidP="00C870E5">
      <w:pPr>
        <w:tabs>
          <w:tab w:val="left" w:pos="3544"/>
        </w:tabs>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5.- Ganado menor lanar por cabeza</w:t>
      </w:r>
      <w:r w:rsidRPr="00C870E5">
        <w:rPr>
          <w:rFonts w:ascii="Arial" w:hAnsi="Arial" w:cs="Arial"/>
          <w:color w:val="000000" w:themeColor="text1"/>
        </w:rPr>
        <w:tab/>
      </w:r>
      <w:r w:rsidRPr="00C870E5">
        <w:rPr>
          <w:rFonts w:ascii="Arial" w:hAnsi="Arial" w:cs="Arial"/>
          <w:color w:val="000000" w:themeColor="text1"/>
        </w:rPr>
        <w:tab/>
        <w:t>$   60.50</w:t>
      </w:r>
      <w:r w:rsidR="00402FB0">
        <w:rPr>
          <w:rFonts w:ascii="Arial" w:hAnsi="Arial" w:cs="Arial"/>
          <w:color w:val="000000" w:themeColor="text1"/>
        </w:rPr>
        <w:t>.</w:t>
      </w:r>
    </w:p>
    <w:p w14:paraId="302F8D57" w14:textId="58ACCDD9" w:rsidR="00DC7E81" w:rsidRPr="00C870E5" w:rsidRDefault="00DC7E81" w:rsidP="00C870E5">
      <w:pPr>
        <w:tabs>
          <w:tab w:val="left" w:pos="3544"/>
        </w:tabs>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6.- Ganado mayor lanar por cabeza</w:t>
      </w:r>
      <w:r w:rsidRPr="00C870E5">
        <w:rPr>
          <w:rFonts w:ascii="Arial" w:hAnsi="Arial" w:cs="Arial"/>
          <w:color w:val="000000" w:themeColor="text1"/>
        </w:rPr>
        <w:tab/>
        <w:t xml:space="preserve"> </w:t>
      </w:r>
      <w:r w:rsidRPr="00C870E5">
        <w:rPr>
          <w:rFonts w:ascii="Arial" w:hAnsi="Arial" w:cs="Arial"/>
          <w:color w:val="000000" w:themeColor="text1"/>
        </w:rPr>
        <w:tab/>
        <w:t>$   86.00</w:t>
      </w:r>
      <w:r w:rsidR="00402FB0">
        <w:rPr>
          <w:rFonts w:ascii="Arial" w:hAnsi="Arial" w:cs="Arial"/>
          <w:color w:val="000000" w:themeColor="text1"/>
        </w:rPr>
        <w:t>.</w:t>
      </w:r>
    </w:p>
    <w:p w14:paraId="2B4E207E" w14:textId="7861EB00" w:rsidR="00DC7E81" w:rsidRPr="00C870E5" w:rsidRDefault="00DC7E81" w:rsidP="00C870E5">
      <w:pPr>
        <w:tabs>
          <w:tab w:val="left" w:pos="3544"/>
        </w:tabs>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7.- Ganado menor porcino por cabeza </w:t>
      </w:r>
      <w:r w:rsidRPr="00C870E5">
        <w:rPr>
          <w:rFonts w:ascii="Arial" w:hAnsi="Arial" w:cs="Arial"/>
          <w:color w:val="000000" w:themeColor="text1"/>
        </w:rPr>
        <w:tab/>
        <w:t>$ 101.00</w:t>
      </w:r>
      <w:r w:rsidR="00402FB0">
        <w:rPr>
          <w:rFonts w:ascii="Arial" w:hAnsi="Arial" w:cs="Arial"/>
          <w:color w:val="000000" w:themeColor="text1"/>
        </w:rPr>
        <w:t>.</w:t>
      </w:r>
    </w:p>
    <w:p w14:paraId="6F414C1A" w14:textId="5F8151CA" w:rsidR="00DC7E81" w:rsidRPr="00C870E5" w:rsidRDefault="00DC7E81" w:rsidP="00C870E5">
      <w:pPr>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8.- Ganado mayor porcino por cabeza </w:t>
      </w:r>
      <w:r w:rsidRPr="00C870E5">
        <w:rPr>
          <w:rFonts w:ascii="Arial" w:hAnsi="Arial" w:cs="Arial"/>
          <w:color w:val="000000" w:themeColor="text1"/>
        </w:rPr>
        <w:tab/>
        <w:t>$ 101.00</w:t>
      </w:r>
      <w:r w:rsidR="00402FB0">
        <w:rPr>
          <w:rFonts w:ascii="Arial" w:hAnsi="Arial" w:cs="Arial"/>
          <w:color w:val="000000" w:themeColor="text1"/>
        </w:rPr>
        <w:t>.</w:t>
      </w:r>
    </w:p>
    <w:p w14:paraId="3711627A" w14:textId="7F2B96B5" w:rsidR="00DC7E81" w:rsidRPr="00C870E5" w:rsidRDefault="00DC7E81" w:rsidP="00C870E5">
      <w:pPr>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  9.- Aves a razón por animal                     </w:t>
      </w:r>
      <w:r w:rsidRPr="00C870E5">
        <w:rPr>
          <w:rFonts w:ascii="Arial" w:hAnsi="Arial" w:cs="Arial"/>
          <w:color w:val="000000" w:themeColor="text1"/>
        </w:rPr>
        <w:tab/>
        <w:t>$   10.50</w:t>
      </w:r>
      <w:r w:rsidR="00402FB0">
        <w:rPr>
          <w:rFonts w:ascii="Arial" w:hAnsi="Arial" w:cs="Arial"/>
          <w:color w:val="000000" w:themeColor="text1"/>
        </w:rPr>
        <w:t>.</w:t>
      </w:r>
    </w:p>
    <w:p w14:paraId="30FBC4DA" w14:textId="4641A646" w:rsidR="00DC7E81" w:rsidRPr="00C870E5" w:rsidRDefault="00DC7E81" w:rsidP="00C870E5">
      <w:pPr>
        <w:spacing w:after="0" w:line="240" w:lineRule="auto"/>
        <w:ind w:left="851" w:hanging="283"/>
        <w:jc w:val="both"/>
        <w:rPr>
          <w:rFonts w:ascii="Arial" w:hAnsi="Arial" w:cs="Arial"/>
          <w:color w:val="000000" w:themeColor="text1"/>
        </w:rPr>
      </w:pPr>
      <w:r w:rsidRPr="00C870E5">
        <w:rPr>
          <w:rFonts w:ascii="Arial" w:hAnsi="Arial" w:cs="Arial"/>
          <w:color w:val="000000" w:themeColor="text1"/>
        </w:rPr>
        <w:t xml:space="preserve">10.- Cuarto frío por canal                         </w:t>
      </w:r>
      <w:r w:rsidRPr="00C870E5">
        <w:rPr>
          <w:rFonts w:ascii="Arial" w:hAnsi="Arial" w:cs="Arial"/>
          <w:color w:val="000000" w:themeColor="text1"/>
        </w:rPr>
        <w:tab/>
        <w:t>$ 188.50</w:t>
      </w:r>
      <w:r w:rsidR="00402FB0">
        <w:rPr>
          <w:rFonts w:ascii="Arial" w:hAnsi="Arial" w:cs="Arial"/>
          <w:color w:val="000000" w:themeColor="text1"/>
        </w:rPr>
        <w:t>.</w:t>
      </w:r>
    </w:p>
    <w:p w14:paraId="45BBB391" w14:textId="5F94A378" w:rsidR="00DC7E81" w:rsidRPr="00C870E5" w:rsidRDefault="00D23D8D" w:rsidP="00C870E5">
      <w:pPr>
        <w:spacing w:after="0" w:line="240" w:lineRule="auto"/>
        <w:ind w:left="851" w:hanging="283"/>
        <w:jc w:val="both"/>
        <w:rPr>
          <w:rFonts w:ascii="Arial" w:hAnsi="Arial" w:cs="Arial"/>
          <w:color w:val="000000" w:themeColor="text1"/>
        </w:rPr>
      </w:pPr>
      <w:r>
        <w:rPr>
          <w:rFonts w:ascii="Arial" w:hAnsi="Arial" w:cs="Arial"/>
          <w:color w:val="000000" w:themeColor="text1"/>
        </w:rPr>
        <w:t>11.- Lavado de v</w:t>
      </w:r>
      <w:r w:rsidR="00DC7E81" w:rsidRPr="00C870E5">
        <w:rPr>
          <w:rFonts w:ascii="Arial" w:hAnsi="Arial" w:cs="Arial"/>
          <w:color w:val="000000" w:themeColor="text1"/>
        </w:rPr>
        <w:t xml:space="preserve">ísceras                           </w:t>
      </w:r>
      <w:r w:rsidR="00DC7E81" w:rsidRPr="00C870E5">
        <w:rPr>
          <w:rFonts w:ascii="Arial" w:hAnsi="Arial" w:cs="Arial"/>
          <w:color w:val="000000" w:themeColor="text1"/>
        </w:rPr>
        <w:tab/>
        <w:t>$   31.50</w:t>
      </w:r>
      <w:r w:rsidR="00402FB0">
        <w:rPr>
          <w:rFonts w:ascii="Arial" w:hAnsi="Arial" w:cs="Arial"/>
          <w:color w:val="000000" w:themeColor="text1"/>
        </w:rPr>
        <w:t>.</w:t>
      </w:r>
    </w:p>
    <w:p w14:paraId="4CE48962" w14:textId="77777777" w:rsidR="00DC7E81" w:rsidRPr="00C870E5" w:rsidRDefault="00DC7E81" w:rsidP="00C870E5">
      <w:pPr>
        <w:tabs>
          <w:tab w:val="left" w:pos="3544"/>
          <w:tab w:val="left" w:pos="6237"/>
        </w:tabs>
        <w:spacing w:after="0" w:line="240" w:lineRule="auto"/>
        <w:ind w:firstLine="567"/>
        <w:jc w:val="both"/>
        <w:rPr>
          <w:rFonts w:ascii="Arial" w:hAnsi="Arial" w:cs="Arial"/>
          <w:color w:val="000000" w:themeColor="text1"/>
        </w:rPr>
      </w:pPr>
    </w:p>
    <w:p w14:paraId="767747E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Reparto de Carnes:</w:t>
      </w:r>
    </w:p>
    <w:p w14:paraId="590F01F9" w14:textId="77777777" w:rsidR="00DC7E81" w:rsidRPr="00C870E5" w:rsidRDefault="00DC7E81" w:rsidP="00C870E5">
      <w:pPr>
        <w:spacing w:after="0" w:line="240" w:lineRule="auto"/>
        <w:jc w:val="both"/>
        <w:rPr>
          <w:rFonts w:ascii="Arial" w:hAnsi="Arial" w:cs="Arial"/>
          <w:color w:val="000000" w:themeColor="text1"/>
        </w:rPr>
      </w:pPr>
    </w:p>
    <w:p w14:paraId="2FCB942F" w14:textId="24703ACE" w:rsidR="00DC7E81" w:rsidRPr="00C870E5" w:rsidRDefault="00D23D8D" w:rsidP="00C870E5">
      <w:pPr>
        <w:spacing w:after="0" w:line="240" w:lineRule="auto"/>
        <w:ind w:left="3240" w:hanging="2673"/>
        <w:jc w:val="both"/>
        <w:rPr>
          <w:rFonts w:ascii="Arial" w:hAnsi="Arial" w:cs="Arial"/>
          <w:color w:val="000000" w:themeColor="text1"/>
        </w:rPr>
      </w:pPr>
      <w:r>
        <w:rPr>
          <w:rFonts w:ascii="Arial" w:hAnsi="Arial" w:cs="Arial"/>
          <w:color w:val="000000" w:themeColor="text1"/>
        </w:rPr>
        <w:t>1.-Ganado v</w:t>
      </w:r>
      <w:r w:rsidR="00DC7E81" w:rsidRPr="00C870E5">
        <w:rPr>
          <w:rFonts w:ascii="Arial" w:hAnsi="Arial" w:cs="Arial"/>
          <w:color w:val="000000" w:themeColor="text1"/>
        </w:rPr>
        <w:t xml:space="preserve">acuno por cabeza              </w:t>
      </w:r>
      <w:r w:rsidR="00DC7E81" w:rsidRPr="00C870E5">
        <w:rPr>
          <w:rFonts w:ascii="Arial" w:hAnsi="Arial" w:cs="Arial"/>
          <w:color w:val="000000" w:themeColor="text1"/>
        </w:rPr>
        <w:tab/>
        <w:t>$   50.00</w:t>
      </w:r>
      <w:r w:rsidR="00402FB0">
        <w:rPr>
          <w:rFonts w:ascii="Arial" w:hAnsi="Arial" w:cs="Arial"/>
          <w:color w:val="000000" w:themeColor="text1"/>
        </w:rPr>
        <w:t>.</w:t>
      </w:r>
    </w:p>
    <w:p w14:paraId="3000AA0A" w14:textId="008CB1E1" w:rsidR="00DC7E81" w:rsidRPr="00C870E5" w:rsidRDefault="00D23D8D" w:rsidP="00C870E5">
      <w:pPr>
        <w:spacing w:after="0" w:line="240" w:lineRule="auto"/>
        <w:ind w:left="540"/>
        <w:jc w:val="both"/>
        <w:rPr>
          <w:rFonts w:ascii="Arial" w:hAnsi="Arial" w:cs="Arial"/>
          <w:color w:val="000000" w:themeColor="text1"/>
        </w:rPr>
      </w:pPr>
      <w:r>
        <w:rPr>
          <w:rFonts w:ascii="Arial" w:hAnsi="Arial" w:cs="Arial"/>
          <w:color w:val="000000" w:themeColor="text1"/>
        </w:rPr>
        <w:t>2.-Ganado p</w:t>
      </w:r>
      <w:r w:rsidR="00DC7E81" w:rsidRPr="00C870E5">
        <w:rPr>
          <w:rFonts w:ascii="Arial" w:hAnsi="Arial" w:cs="Arial"/>
          <w:color w:val="000000" w:themeColor="text1"/>
        </w:rPr>
        <w:t xml:space="preserve">orcino por cabeza               </w:t>
      </w:r>
      <w:r w:rsidR="00DC7E81" w:rsidRPr="00C870E5">
        <w:rPr>
          <w:rFonts w:ascii="Arial" w:hAnsi="Arial" w:cs="Arial"/>
          <w:color w:val="000000" w:themeColor="text1"/>
        </w:rPr>
        <w:tab/>
        <w:t>$   50.00</w:t>
      </w:r>
      <w:r w:rsidR="00402FB0">
        <w:rPr>
          <w:rFonts w:ascii="Arial" w:hAnsi="Arial" w:cs="Arial"/>
          <w:color w:val="000000" w:themeColor="text1"/>
        </w:rPr>
        <w:t>.</w:t>
      </w:r>
    </w:p>
    <w:p w14:paraId="248808BE" w14:textId="3090AB54" w:rsidR="00DC7E81" w:rsidRPr="00C870E5" w:rsidRDefault="00D23D8D" w:rsidP="00C870E5">
      <w:pPr>
        <w:spacing w:after="0" w:line="240" w:lineRule="auto"/>
        <w:ind w:left="567"/>
        <w:jc w:val="both"/>
        <w:rPr>
          <w:rFonts w:ascii="Arial" w:hAnsi="Arial" w:cs="Arial"/>
          <w:color w:val="000000" w:themeColor="text1"/>
        </w:rPr>
      </w:pPr>
      <w:r>
        <w:rPr>
          <w:rFonts w:ascii="Arial" w:hAnsi="Arial" w:cs="Arial"/>
          <w:color w:val="000000" w:themeColor="text1"/>
        </w:rPr>
        <w:t>3.-Ganado caprino o</w:t>
      </w:r>
      <w:r w:rsidR="00DC7E81" w:rsidRPr="00C870E5">
        <w:rPr>
          <w:rFonts w:ascii="Arial" w:hAnsi="Arial" w:cs="Arial"/>
          <w:color w:val="000000" w:themeColor="text1"/>
        </w:rPr>
        <w:t xml:space="preserve">vino                       </w:t>
      </w:r>
      <w:r w:rsidR="00DC7E81" w:rsidRPr="00C870E5">
        <w:rPr>
          <w:rFonts w:ascii="Arial" w:hAnsi="Arial" w:cs="Arial"/>
          <w:color w:val="000000" w:themeColor="text1"/>
        </w:rPr>
        <w:tab/>
        <w:t>$   39.00</w:t>
      </w:r>
      <w:r w:rsidR="00402FB0">
        <w:rPr>
          <w:rFonts w:ascii="Arial" w:hAnsi="Arial" w:cs="Arial"/>
          <w:color w:val="000000" w:themeColor="text1"/>
        </w:rPr>
        <w:t>.</w:t>
      </w:r>
    </w:p>
    <w:p w14:paraId="11C422F7" w14:textId="39097DE6" w:rsidR="00DC7E81" w:rsidRPr="00C870E5" w:rsidRDefault="00DC7E81" w:rsidP="00C870E5">
      <w:pPr>
        <w:spacing w:after="0" w:line="240" w:lineRule="auto"/>
        <w:ind w:left="567"/>
        <w:jc w:val="both"/>
        <w:rPr>
          <w:rFonts w:ascii="Arial" w:hAnsi="Arial" w:cs="Arial"/>
          <w:color w:val="000000" w:themeColor="text1"/>
        </w:rPr>
      </w:pPr>
      <w:r w:rsidRPr="00C870E5">
        <w:rPr>
          <w:rFonts w:ascii="Arial" w:hAnsi="Arial" w:cs="Arial"/>
          <w:color w:val="000000" w:themeColor="text1"/>
        </w:rPr>
        <w:t xml:space="preserve">4.-Becerro de leche                                 </w:t>
      </w:r>
      <w:r w:rsidRPr="00C870E5">
        <w:rPr>
          <w:rFonts w:ascii="Arial" w:hAnsi="Arial" w:cs="Arial"/>
          <w:color w:val="000000" w:themeColor="text1"/>
        </w:rPr>
        <w:tab/>
        <w:t>$   49.00</w:t>
      </w:r>
      <w:r w:rsidR="00402FB0">
        <w:rPr>
          <w:rFonts w:ascii="Arial" w:hAnsi="Arial" w:cs="Arial"/>
          <w:color w:val="000000" w:themeColor="text1"/>
        </w:rPr>
        <w:t>.</w:t>
      </w:r>
    </w:p>
    <w:p w14:paraId="2C7E0B37" w14:textId="3C2FB15E" w:rsidR="00DC7E81" w:rsidRPr="00C870E5" w:rsidRDefault="00DC7E81" w:rsidP="00C870E5">
      <w:pPr>
        <w:spacing w:after="0" w:line="240" w:lineRule="auto"/>
        <w:ind w:left="567"/>
        <w:jc w:val="both"/>
        <w:rPr>
          <w:rFonts w:ascii="Arial" w:hAnsi="Arial" w:cs="Arial"/>
          <w:color w:val="000000" w:themeColor="text1"/>
        </w:rPr>
      </w:pPr>
      <w:r w:rsidRPr="00C870E5">
        <w:rPr>
          <w:rFonts w:ascii="Arial" w:hAnsi="Arial" w:cs="Arial"/>
          <w:color w:val="000000" w:themeColor="text1"/>
        </w:rPr>
        <w:t xml:space="preserve">5.-Vísceras de cada animal                 </w:t>
      </w:r>
      <w:r w:rsidRPr="00C870E5">
        <w:rPr>
          <w:rFonts w:ascii="Arial" w:hAnsi="Arial" w:cs="Arial"/>
          <w:color w:val="000000" w:themeColor="text1"/>
        </w:rPr>
        <w:tab/>
        <w:t>$   39.00</w:t>
      </w:r>
      <w:r w:rsidR="00402FB0">
        <w:rPr>
          <w:rFonts w:ascii="Arial" w:hAnsi="Arial" w:cs="Arial"/>
          <w:color w:val="000000" w:themeColor="text1"/>
        </w:rPr>
        <w:t>.</w:t>
      </w:r>
    </w:p>
    <w:p w14:paraId="7A80FA45" w14:textId="77777777" w:rsidR="00DC7E81" w:rsidRPr="00C870E5" w:rsidRDefault="00DC7E81" w:rsidP="00C870E5">
      <w:pPr>
        <w:tabs>
          <w:tab w:val="left" w:pos="6237"/>
        </w:tabs>
        <w:spacing w:after="0" w:line="240" w:lineRule="auto"/>
        <w:ind w:left="567"/>
        <w:jc w:val="both"/>
        <w:rPr>
          <w:rFonts w:ascii="Arial" w:hAnsi="Arial" w:cs="Arial"/>
          <w:color w:val="000000" w:themeColor="text1"/>
        </w:rPr>
      </w:pPr>
    </w:p>
    <w:p w14:paraId="410E193C" w14:textId="77777777" w:rsidR="00DC7E81" w:rsidRPr="00C870E5" w:rsidRDefault="00DC7E81" w:rsidP="00C870E5">
      <w:pPr>
        <w:tabs>
          <w:tab w:val="left" w:pos="3544"/>
          <w:tab w:val="left" w:pos="6237"/>
        </w:tabs>
        <w:spacing w:after="0" w:line="240" w:lineRule="auto"/>
        <w:jc w:val="both"/>
        <w:rPr>
          <w:rFonts w:ascii="Arial" w:hAnsi="Arial" w:cs="Arial"/>
          <w:color w:val="000000" w:themeColor="text1"/>
        </w:rPr>
      </w:pPr>
      <w:r w:rsidRPr="00C870E5">
        <w:rPr>
          <w:rFonts w:ascii="Arial" w:hAnsi="Arial" w:cs="Arial"/>
          <w:color w:val="000000" w:themeColor="text1"/>
        </w:rPr>
        <w:t xml:space="preserve">lll.- Inspección de productos carniceros foráneos: </w:t>
      </w:r>
    </w:p>
    <w:p w14:paraId="54EAE97D" w14:textId="77777777" w:rsidR="00DC7E81" w:rsidRPr="00C870E5" w:rsidRDefault="00DC7E81" w:rsidP="00C870E5">
      <w:pPr>
        <w:tabs>
          <w:tab w:val="left" w:pos="3544"/>
          <w:tab w:val="left" w:pos="6237"/>
        </w:tabs>
        <w:spacing w:after="0" w:line="240" w:lineRule="auto"/>
        <w:jc w:val="both"/>
        <w:rPr>
          <w:rFonts w:ascii="Arial" w:hAnsi="Arial" w:cs="Arial"/>
          <w:color w:val="000000" w:themeColor="text1"/>
        </w:rPr>
      </w:pPr>
    </w:p>
    <w:p w14:paraId="530C4051" w14:textId="0CB425FD"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1.- Ganado mayor vacuno por cabeza        </w:t>
      </w:r>
      <w:r w:rsidRPr="00C870E5">
        <w:rPr>
          <w:rFonts w:ascii="Arial" w:hAnsi="Arial" w:cs="Arial"/>
          <w:color w:val="000000" w:themeColor="text1"/>
        </w:rPr>
        <w:tab/>
        <w:t>$ 161.50</w:t>
      </w:r>
      <w:r w:rsidR="00402FB0">
        <w:rPr>
          <w:rFonts w:ascii="Arial" w:hAnsi="Arial" w:cs="Arial"/>
          <w:color w:val="000000" w:themeColor="text1"/>
        </w:rPr>
        <w:t>.</w:t>
      </w:r>
    </w:p>
    <w:p w14:paraId="180C5073" w14:textId="76220F48"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2.- Ganado menor vacuno por cabeza        </w:t>
      </w:r>
      <w:r w:rsidRPr="00C870E5">
        <w:rPr>
          <w:rFonts w:ascii="Arial" w:hAnsi="Arial" w:cs="Arial"/>
          <w:color w:val="000000" w:themeColor="text1"/>
        </w:rPr>
        <w:tab/>
        <w:t>$   76.00</w:t>
      </w:r>
      <w:r w:rsidR="00402FB0">
        <w:rPr>
          <w:rFonts w:ascii="Arial" w:hAnsi="Arial" w:cs="Arial"/>
          <w:color w:val="000000" w:themeColor="text1"/>
        </w:rPr>
        <w:t>.</w:t>
      </w:r>
    </w:p>
    <w:p w14:paraId="2B770A45" w14:textId="13B13C16"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3.- Ganado mayor caprino por cabeza       </w:t>
      </w:r>
      <w:r w:rsidRPr="00C870E5">
        <w:rPr>
          <w:rFonts w:ascii="Arial" w:hAnsi="Arial" w:cs="Arial"/>
          <w:color w:val="000000" w:themeColor="text1"/>
        </w:rPr>
        <w:tab/>
        <w:t>$   76.00</w:t>
      </w:r>
      <w:r w:rsidR="00402FB0">
        <w:rPr>
          <w:rFonts w:ascii="Arial" w:hAnsi="Arial" w:cs="Arial"/>
          <w:color w:val="000000" w:themeColor="text1"/>
        </w:rPr>
        <w:t>.</w:t>
      </w:r>
    </w:p>
    <w:p w14:paraId="10D1BF47" w14:textId="115AE672"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4.- Ganado menor caprino por cabeza       </w:t>
      </w:r>
      <w:r w:rsidRPr="00C870E5">
        <w:rPr>
          <w:rFonts w:ascii="Arial" w:hAnsi="Arial" w:cs="Arial"/>
          <w:color w:val="000000" w:themeColor="text1"/>
        </w:rPr>
        <w:tab/>
        <w:t>$   50.00</w:t>
      </w:r>
      <w:r w:rsidR="00402FB0">
        <w:rPr>
          <w:rFonts w:ascii="Arial" w:hAnsi="Arial" w:cs="Arial"/>
          <w:color w:val="000000" w:themeColor="text1"/>
        </w:rPr>
        <w:t>.</w:t>
      </w:r>
    </w:p>
    <w:p w14:paraId="59A3C1D6" w14:textId="67475DB5"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5.- Ganado menor lanar por cabeza           </w:t>
      </w:r>
      <w:r w:rsidRPr="00C870E5">
        <w:rPr>
          <w:rFonts w:ascii="Arial" w:hAnsi="Arial" w:cs="Arial"/>
          <w:color w:val="000000" w:themeColor="text1"/>
        </w:rPr>
        <w:tab/>
        <w:t>$   50.00</w:t>
      </w:r>
      <w:r w:rsidR="00402FB0">
        <w:rPr>
          <w:rFonts w:ascii="Arial" w:hAnsi="Arial" w:cs="Arial"/>
          <w:color w:val="000000" w:themeColor="text1"/>
        </w:rPr>
        <w:t>.</w:t>
      </w:r>
    </w:p>
    <w:p w14:paraId="7A500DAC" w14:textId="37E2CEBB"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6.- Ganado mayor lanar por cabeza            </w:t>
      </w:r>
      <w:r w:rsidRPr="00C870E5">
        <w:rPr>
          <w:rFonts w:ascii="Arial" w:hAnsi="Arial" w:cs="Arial"/>
          <w:color w:val="000000" w:themeColor="text1"/>
        </w:rPr>
        <w:tab/>
        <w:t>$   76.00</w:t>
      </w:r>
      <w:r w:rsidR="00402FB0">
        <w:rPr>
          <w:rFonts w:ascii="Arial" w:hAnsi="Arial" w:cs="Arial"/>
          <w:color w:val="000000" w:themeColor="text1"/>
        </w:rPr>
        <w:t>.</w:t>
      </w:r>
    </w:p>
    <w:p w14:paraId="6C298501" w14:textId="1321BDF1"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7.- Ganado menor porcino por cabeza       </w:t>
      </w:r>
      <w:r w:rsidRPr="00C870E5">
        <w:rPr>
          <w:rFonts w:ascii="Arial" w:hAnsi="Arial" w:cs="Arial"/>
          <w:color w:val="000000" w:themeColor="text1"/>
        </w:rPr>
        <w:tab/>
        <w:t>$   49.00</w:t>
      </w:r>
      <w:r w:rsidR="00402FB0">
        <w:rPr>
          <w:rFonts w:ascii="Arial" w:hAnsi="Arial" w:cs="Arial"/>
          <w:color w:val="000000" w:themeColor="text1"/>
        </w:rPr>
        <w:t>.</w:t>
      </w:r>
    </w:p>
    <w:p w14:paraId="0FE06B95" w14:textId="10809082" w:rsidR="00DC7E81" w:rsidRPr="00C870E5" w:rsidRDefault="00DC7E81" w:rsidP="00C870E5">
      <w:pPr>
        <w:spacing w:after="0" w:line="240" w:lineRule="auto"/>
        <w:ind w:firstLine="567"/>
        <w:jc w:val="both"/>
        <w:rPr>
          <w:rFonts w:ascii="Arial" w:hAnsi="Arial" w:cs="Arial"/>
          <w:color w:val="000000" w:themeColor="text1"/>
        </w:rPr>
      </w:pPr>
      <w:r w:rsidRPr="00C870E5">
        <w:rPr>
          <w:rFonts w:ascii="Arial" w:hAnsi="Arial" w:cs="Arial"/>
          <w:color w:val="000000" w:themeColor="text1"/>
        </w:rPr>
        <w:t xml:space="preserve">8.- Ganado mayor porcino por cabeza        </w:t>
      </w:r>
      <w:r w:rsidRPr="00C870E5">
        <w:rPr>
          <w:rFonts w:ascii="Arial" w:hAnsi="Arial" w:cs="Arial"/>
          <w:color w:val="000000" w:themeColor="text1"/>
        </w:rPr>
        <w:tab/>
        <w:t>$   76.00</w:t>
      </w:r>
      <w:r w:rsidR="00402FB0">
        <w:rPr>
          <w:rFonts w:ascii="Arial" w:hAnsi="Arial" w:cs="Arial"/>
          <w:color w:val="000000" w:themeColor="text1"/>
        </w:rPr>
        <w:t>.</w:t>
      </w:r>
    </w:p>
    <w:p w14:paraId="2F8BDC1E" w14:textId="0D889E93" w:rsidR="00DC7E81" w:rsidRPr="00C870E5" w:rsidRDefault="00DC7E81" w:rsidP="00C870E5">
      <w:pPr>
        <w:spacing w:after="0" w:line="240" w:lineRule="auto"/>
        <w:ind w:left="567"/>
        <w:jc w:val="both"/>
        <w:rPr>
          <w:rFonts w:ascii="Arial" w:hAnsi="Arial" w:cs="Arial"/>
          <w:color w:val="000000" w:themeColor="text1"/>
        </w:rPr>
      </w:pPr>
      <w:r w:rsidRPr="00C870E5">
        <w:rPr>
          <w:rFonts w:ascii="Arial" w:hAnsi="Arial" w:cs="Arial"/>
          <w:color w:val="000000" w:themeColor="text1"/>
        </w:rPr>
        <w:t>9.- Aves a razón por animal</w:t>
      </w:r>
      <w:r w:rsidRPr="00C870E5">
        <w:rPr>
          <w:rFonts w:ascii="Arial" w:hAnsi="Arial" w:cs="Arial"/>
          <w:color w:val="000000" w:themeColor="text1"/>
        </w:rPr>
        <w:tab/>
        <w:t xml:space="preserve">                    </w:t>
      </w:r>
      <w:r w:rsidRPr="00C870E5">
        <w:rPr>
          <w:rFonts w:ascii="Arial" w:hAnsi="Arial" w:cs="Arial"/>
          <w:color w:val="000000" w:themeColor="text1"/>
        </w:rPr>
        <w:tab/>
        <w:t>$   10.00</w:t>
      </w:r>
      <w:r w:rsidR="00402FB0">
        <w:rPr>
          <w:rFonts w:ascii="Arial" w:hAnsi="Arial" w:cs="Arial"/>
          <w:color w:val="000000" w:themeColor="text1"/>
        </w:rPr>
        <w:t>.</w:t>
      </w:r>
    </w:p>
    <w:p w14:paraId="23882C17" w14:textId="2F34896B"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10.- Corte de productos carniceros por Kg.  </w:t>
      </w:r>
      <w:r w:rsidRPr="00C870E5">
        <w:rPr>
          <w:rFonts w:ascii="Arial" w:hAnsi="Arial" w:cs="Arial"/>
          <w:color w:val="000000" w:themeColor="text1"/>
        </w:rPr>
        <w:tab/>
        <w:t>$     1.50</w:t>
      </w:r>
      <w:r w:rsidR="00402FB0">
        <w:rPr>
          <w:rFonts w:ascii="Arial" w:hAnsi="Arial" w:cs="Arial"/>
          <w:color w:val="000000" w:themeColor="text1"/>
        </w:rPr>
        <w:t>.</w:t>
      </w:r>
    </w:p>
    <w:p w14:paraId="3A1022E2" w14:textId="77777777" w:rsidR="00DC7E81" w:rsidRPr="00C870E5" w:rsidRDefault="00DC7E81" w:rsidP="00C870E5">
      <w:pPr>
        <w:tabs>
          <w:tab w:val="left" w:pos="6237"/>
        </w:tabs>
        <w:spacing w:after="0" w:line="240" w:lineRule="auto"/>
        <w:jc w:val="both"/>
        <w:rPr>
          <w:rFonts w:ascii="Arial" w:hAnsi="Arial" w:cs="Arial"/>
          <w:color w:val="000000" w:themeColor="text1"/>
        </w:rPr>
      </w:pPr>
    </w:p>
    <w:p w14:paraId="1816F83E" w14:textId="77777777" w:rsidR="00DC7E81" w:rsidRPr="00C870E5" w:rsidRDefault="00DC7E81" w:rsidP="00C870E5">
      <w:pPr>
        <w:tabs>
          <w:tab w:val="left" w:pos="6237"/>
        </w:tabs>
        <w:spacing w:after="0" w:line="240" w:lineRule="auto"/>
        <w:jc w:val="both"/>
        <w:rPr>
          <w:rFonts w:ascii="Arial" w:hAnsi="Arial" w:cs="Arial"/>
          <w:color w:val="000000" w:themeColor="text1"/>
        </w:rPr>
      </w:pPr>
      <w:r w:rsidRPr="00C870E5">
        <w:rPr>
          <w:rFonts w:ascii="Arial" w:hAnsi="Arial" w:cs="Arial"/>
          <w:color w:val="000000" w:themeColor="text1"/>
        </w:rPr>
        <w:t>IV- Todo ganado sacrificado en rastros, mataderos y empacadoras autorizadas, estarán sujetas a las tarifas que determine el Ayuntamiento.</w:t>
      </w:r>
    </w:p>
    <w:p w14:paraId="443E2895" w14:textId="77777777" w:rsidR="00DC7E81" w:rsidRPr="00C870E5" w:rsidRDefault="00DC7E81" w:rsidP="00C870E5">
      <w:pPr>
        <w:tabs>
          <w:tab w:val="left" w:pos="6237"/>
        </w:tabs>
        <w:spacing w:after="0" w:line="240" w:lineRule="auto"/>
        <w:jc w:val="both"/>
        <w:rPr>
          <w:rFonts w:ascii="Arial" w:hAnsi="Arial" w:cs="Arial"/>
          <w:color w:val="000000" w:themeColor="text1"/>
        </w:rPr>
      </w:pPr>
    </w:p>
    <w:p w14:paraId="1FA7AF9A" w14:textId="01417691" w:rsidR="00DC7E81" w:rsidRPr="00C870E5" w:rsidRDefault="00DC7E81" w:rsidP="00C870E5">
      <w:pPr>
        <w:tabs>
          <w:tab w:val="left" w:pos="6237"/>
        </w:tabs>
        <w:spacing w:after="0" w:line="240" w:lineRule="auto"/>
        <w:jc w:val="both"/>
        <w:rPr>
          <w:rFonts w:ascii="Arial" w:hAnsi="Arial" w:cs="Arial"/>
          <w:color w:val="000000" w:themeColor="text1"/>
        </w:rPr>
      </w:pPr>
      <w:r w:rsidRPr="00C870E5">
        <w:rPr>
          <w:rFonts w:ascii="Arial" w:hAnsi="Arial" w:cs="Arial"/>
          <w:color w:val="000000" w:themeColor="text1"/>
        </w:rPr>
        <w:t>V.- Todo derecho por guarda en los corrales del municipio; cubrirán una cuota por pieza a partir del tercer día de $ 75.00 pesos diarios.</w:t>
      </w:r>
    </w:p>
    <w:p w14:paraId="7F0867C1" w14:textId="77777777" w:rsidR="00DC7E81" w:rsidRPr="00C870E5" w:rsidRDefault="00DC7E81" w:rsidP="00C870E5">
      <w:pPr>
        <w:spacing w:after="0" w:line="240" w:lineRule="auto"/>
        <w:jc w:val="both"/>
        <w:rPr>
          <w:rFonts w:ascii="Arial" w:hAnsi="Arial" w:cs="Arial"/>
          <w:b/>
          <w:bCs/>
          <w:color w:val="000000" w:themeColor="text1"/>
        </w:rPr>
      </w:pPr>
    </w:p>
    <w:p w14:paraId="00815BE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III</w:t>
      </w:r>
    </w:p>
    <w:p w14:paraId="7DAEE835"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ALUMBRADO PÚBLICO</w:t>
      </w:r>
    </w:p>
    <w:p w14:paraId="3A0F23CE" w14:textId="77777777" w:rsidR="00DC7E81" w:rsidRPr="00C870E5" w:rsidRDefault="00DC7E81" w:rsidP="00C870E5">
      <w:pPr>
        <w:spacing w:after="0" w:line="240" w:lineRule="auto"/>
        <w:ind w:right="50"/>
        <w:jc w:val="both"/>
        <w:rPr>
          <w:rFonts w:ascii="Arial" w:hAnsi="Arial" w:cs="Arial"/>
          <w:b/>
          <w:bCs/>
          <w:color w:val="000000" w:themeColor="text1"/>
        </w:rPr>
      </w:pPr>
    </w:p>
    <w:p w14:paraId="71DD6016"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16.-</w:t>
      </w:r>
      <w:r w:rsidRPr="00C870E5">
        <w:rPr>
          <w:rFonts w:ascii="Arial" w:hAnsi="Arial" w:cs="Arial"/>
          <w:bCs/>
          <w:color w:val="000000" w:themeColor="text1"/>
        </w:rPr>
        <w:t>Es objeto de este derecho la prestación del servicio de alumbrado público para los habitantes del Municipio. Se entiende por servicio de alumbrado público, el que se proporcione en calles, plazas, jardines y otros lugares de uso común del municipio.</w:t>
      </w:r>
    </w:p>
    <w:p w14:paraId="54BC2C6B" w14:textId="77777777" w:rsidR="00DC7E81" w:rsidRPr="00C870E5" w:rsidRDefault="00DC7E81" w:rsidP="00C870E5">
      <w:pPr>
        <w:spacing w:after="0" w:line="240" w:lineRule="auto"/>
        <w:jc w:val="both"/>
        <w:rPr>
          <w:rFonts w:ascii="Arial" w:hAnsi="Arial" w:cs="Arial"/>
          <w:color w:val="000000" w:themeColor="text1"/>
        </w:rPr>
      </w:pPr>
    </w:p>
    <w:p w14:paraId="5200EB9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085B278C" w14:textId="77777777" w:rsidR="00DC7E81" w:rsidRPr="00C870E5" w:rsidRDefault="00DC7E81" w:rsidP="00C870E5">
      <w:pPr>
        <w:spacing w:after="0" w:line="240" w:lineRule="auto"/>
        <w:jc w:val="both"/>
        <w:rPr>
          <w:rFonts w:ascii="Arial" w:hAnsi="Arial" w:cs="Arial"/>
          <w:color w:val="000000" w:themeColor="text1"/>
        </w:rPr>
      </w:pPr>
    </w:p>
    <w:p w14:paraId="2C08ECF8"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6D77A807" w14:textId="77777777" w:rsidR="00DC7E81" w:rsidRPr="00C870E5" w:rsidRDefault="00DC7E81" w:rsidP="00C870E5">
      <w:pPr>
        <w:spacing w:after="0" w:line="240" w:lineRule="auto"/>
        <w:ind w:right="50"/>
        <w:jc w:val="both"/>
        <w:rPr>
          <w:rFonts w:ascii="Arial" w:hAnsi="Arial" w:cs="Arial"/>
          <w:bCs/>
          <w:color w:val="000000" w:themeColor="text1"/>
        </w:rPr>
      </w:pPr>
    </w:p>
    <w:p w14:paraId="22760EC1"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IV</w:t>
      </w:r>
    </w:p>
    <w:p w14:paraId="2620BF7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EN MERCADOS</w:t>
      </w:r>
    </w:p>
    <w:p w14:paraId="515EA275" w14:textId="77777777" w:rsidR="00DC7E81" w:rsidRPr="00C870E5" w:rsidRDefault="00DC7E81" w:rsidP="00C870E5">
      <w:pPr>
        <w:spacing w:after="0" w:line="240" w:lineRule="auto"/>
        <w:jc w:val="center"/>
        <w:rPr>
          <w:rFonts w:ascii="Arial" w:hAnsi="Arial" w:cs="Arial"/>
          <w:b/>
          <w:bCs/>
          <w:color w:val="000000" w:themeColor="text1"/>
        </w:rPr>
      </w:pPr>
    </w:p>
    <w:p w14:paraId="368B3500"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17.-</w:t>
      </w:r>
      <w:r w:rsidRPr="00C870E5">
        <w:rPr>
          <w:rFonts w:ascii="Arial" w:hAnsi="Arial" w:cs="Arial"/>
          <w:b/>
          <w:bCs/>
          <w:color w:val="000000" w:themeColor="text1"/>
        </w:rPr>
        <w:t xml:space="preserve"> </w:t>
      </w:r>
      <w:r w:rsidRPr="00C870E5">
        <w:rPr>
          <w:rFonts w:ascii="Arial" w:hAnsi="Arial" w:cs="Arial"/>
          <w:bCs/>
          <w:color w:val="000000" w:themeColor="text1"/>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57D1A51" w14:textId="77777777" w:rsidR="00DC7E81" w:rsidRPr="00C870E5" w:rsidRDefault="00DC7E81" w:rsidP="00C870E5">
      <w:pPr>
        <w:spacing w:after="0" w:line="240" w:lineRule="auto"/>
        <w:ind w:right="50"/>
        <w:jc w:val="both"/>
        <w:rPr>
          <w:rFonts w:ascii="Arial" w:hAnsi="Arial" w:cs="Arial"/>
          <w:bCs/>
          <w:color w:val="000000" w:themeColor="text1"/>
        </w:rPr>
      </w:pPr>
    </w:p>
    <w:p w14:paraId="7B675CAE"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Cs/>
          <w:color w:val="000000" w:themeColor="text1"/>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475B7573" w14:textId="77777777" w:rsidR="00DC7E81" w:rsidRPr="00C870E5" w:rsidRDefault="00DC7E81" w:rsidP="00C870E5">
      <w:pPr>
        <w:spacing w:after="0" w:line="240" w:lineRule="auto"/>
        <w:ind w:right="50"/>
        <w:jc w:val="both"/>
        <w:rPr>
          <w:rFonts w:ascii="Arial" w:hAnsi="Arial" w:cs="Arial"/>
          <w:bCs/>
          <w:color w:val="000000" w:themeColor="text1"/>
        </w:rPr>
      </w:pPr>
    </w:p>
    <w:p w14:paraId="1AB5888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El derecho por servicios de mercados se pagará conforme a las cuotas siguientes, atendiendo a las bases previstas en el Código Financiero para los Municipios del Estado.</w:t>
      </w:r>
    </w:p>
    <w:p w14:paraId="41439562" w14:textId="77777777" w:rsidR="00DC7E81" w:rsidRPr="00C870E5" w:rsidRDefault="00DC7E81" w:rsidP="00C870E5">
      <w:pPr>
        <w:spacing w:after="0" w:line="240" w:lineRule="auto"/>
        <w:jc w:val="both"/>
        <w:rPr>
          <w:rFonts w:ascii="Arial" w:hAnsi="Arial" w:cs="Arial"/>
          <w:color w:val="000000" w:themeColor="text1"/>
        </w:rPr>
      </w:pPr>
    </w:p>
    <w:p w14:paraId="58C6B17C" w14:textId="77777777" w:rsidR="00DC7E81" w:rsidRPr="00C870E5" w:rsidRDefault="00DC7E81" w:rsidP="00C870E5">
      <w:pPr>
        <w:tabs>
          <w:tab w:val="left" w:pos="2780"/>
        </w:tabs>
        <w:spacing w:after="0" w:line="240" w:lineRule="auto"/>
        <w:jc w:val="both"/>
        <w:rPr>
          <w:rFonts w:ascii="Arial" w:hAnsi="Arial" w:cs="Arial"/>
          <w:color w:val="000000" w:themeColor="text1"/>
        </w:rPr>
      </w:pPr>
      <w:r w:rsidRPr="00C870E5">
        <w:rPr>
          <w:rFonts w:ascii="Arial" w:hAnsi="Arial" w:cs="Arial"/>
          <w:color w:val="000000" w:themeColor="text1"/>
        </w:rPr>
        <w:t>I.- Por metro cuadrado de superficie asignada en locales ubicados en mercados construidos de propiedad municipal $ 23.00 por metro cuadrado mensual.</w:t>
      </w:r>
    </w:p>
    <w:p w14:paraId="5993B691" w14:textId="77777777" w:rsidR="00DC7E81" w:rsidRPr="00C870E5" w:rsidRDefault="00DC7E81" w:rsidP="00C870E5">
      <w:pPr>
        <w:tabs>
          <w:tab w:val="left" w:pos="2780"/>
        </w:tabs>
        <w:spacing w:after="0" w:line="240" w:lineRule="auto"/>
        <w:jc w:val="both"/>
        <w:rPr>
          <w:rFonts w:ascii="Arial" w:hAnsi="Arial" w:cs="Arial"/>
          <w:color w:val="000000" w:themeColor="text1"/>
        </w:rPr>
      </w:pPr>
    </w:p>
    <w:p w14:paraId="12CFAE5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Por metro cuadrado de superficie asignada en lugares o espacios en plazas o terrenos propiedad del Municipio $ 23.00 por metro cuadrado mensual.</w:t>
      </w:r>
    </w:p>
    <w:p w14:paraId="445F4ADE" w14:textId="77777777" w:rsidR="00DC7E81" w:rsidRPr="00C870E5" w:rsidRDefault="00DC7E81" w:rsidP="00C870E5">
      <w:pPr>
        <w:spacing w:after="0" w:line="240" w:lineRule="auto"/>
        <w:jc w:val="both"/>
        <w:rPr>
          <w:rFonts w:ascii="Arial" w:hAnsi="Arial" w:cs="Arial"/>
          <w:color w:val="000000" w:themeColor="text1"/>
        </w:rPr>
      </w:pPr>
    </w:p>
    <w:p w14:paraId="16C800A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III.- Por cuota fija para comerciantes ambulantes $ 276.00 mensual.</w:t>
      </w:r>
    </w:p>
    <w:p w14:paraId="11CD4CD4" w14:textId="77777777" w:rsidR="00DC7E81" w:rsidRPr="00C870E5" w:rsidRDefault="00DC7E81" w:rsidP="00C870E5">
      <w:pPr>
        <w:spacing w:after="0" w:line="240" w:lineRule="auto"/>
        <w:jc w:val="both"/>
        <w:rPr>
          <w:rFonts w:ascii="Arial" w:hAnsi="Arial" w:cs="Arial"/>
          <w:b/>
          <w:bCs/>
          <w:color w:val="000000" w:themeColor="text1"/>
        </w:rPr>
      </w:pPr>
    </w:p>
    <w:p w14:paraId="0C090BCE"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V</w:t>
      </w:r>
    </w:p>
    <w:p w14:paraId="52168672"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ASEO PÚBLICO</w:t>
      </w:r>
    </w:p>
    <w:p w14:paraId="4530AE7D" w14:textId="77777777" w:rsidR="00DC7E81" w:rsidRPr="00C870E5" w:rsidRDefault="00DC7E81" w:rsidP="00C870E5">
      <w:pPr>
        <w:spacing w:after="0" w:line="240" w:lineRule="auto"/>
        <w:ind w:right="50"/>
        <w:jc w:val="both"/>
        <w:rPr>
          <w:rFonts w:ascii="Arial" w:hAnsi="Arial" w:cs="Arial"/>
          <w:b/>
          <w:color w:val="000000" w:themeColor="text1"/>
        </w:rPr>
      </w:pPr>
      <w:r w:rsidRPr="00C870E5">
        <w:rPr>
          <w:rFonts w:ascii="Arial" w:hAnsi="Arial" w:cs="Arial"/>
          <w:b/>
          <w:color w:val="000000" w:themeColor="text1"/>
        </w:rPr>
        <w:t xml:space="preserve"> </w:t>
      </w:r>
    </w:p>
    <w:p w14:paraId="77A2BA89"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18.-</w:t>
      </w:r>
      <w:r w:rsidRPr="00C870E5">
        <w:rPr>
          <w:rFonts w:ascii="Arial" w:hAnsi="Arial" w:cs="Arial"/>
          <w:b/>
          <w:bCs/>
          <w:color w:val="000000" w:themeColor="text1"/>
        </w:rPr>
        <w:t xml:space="preserve"> </w:t>
      </w:r>
      <w:r w:rsidRPr="00C870E5">
        <w:rPr>
          <w:rFonts w:ascii="Arial" w:hAnsi="Arial" w:cs="Arial"/>
          <w:bCs/>
          <w:color w:val="000000" w:themeColor="text1"/>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C870E5">
        <w:rPr>
          <w:rFonts w:ascii="Arial" w:hAnsi="Arial" w:cs="Arial"/>
          <w:color w:val="000000" w:themeColor="text1"/>
        </w:rPr>
        <w:t>se pagara conforme a las siguientes tarifas:</w:t>
      </w:r>
    </w:p>
    <w:p w14:paraId="38DB24C3"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p>
    <w:p w14:paraId="4A1E2495"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I.- Comercial e Industrial: los propietarios de restaurantes, clínicas, hospitales, cines, gasolineras, fruterías, misceláneas, supermercados, farmacias, centrales camioneras, industrias, fábricas, talleres, establecimientos comerciales y similares, parques recreativos, así como clubes sociales, deberán pagar por servicio de recolección de basura la siguiente tarifa:</w:t>
      </w:r>
    </w:p>
    <w:p w14:paraId="016E3682" w14:textId="77777777" w:rsidR="00DC7E81" w:rsidRPr="00C870E5" w:rsidRDefault="00DC7E81" w:rsidP="00C870E5">
      <w:pPr>
        <w:spacing w:after="0" w:line="240" w:lineRule="auto"/>
        <w:jc w:val="both"/>
        <w:rPr>
          <w:rFonts w:ascii="Arial" w:hAnsi="Arial" w:cs="Arial"/>
        </w:rPr>
      </w:pPr>
    </w:p>
    <w:tbl>
      <w:tblPr>
        <w:tblW w:w="7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234"/>
      </w:tblGrid>
      <w:tr w:rsidR="00DC7E81" w:rsidRPr="00C870E5" w14:paraId="07AA61F7" w14:textId="77777777" w:rsidTr="00A830E5">
        <w:tc>
          <w:tcPr>
            <w:tcW w:w="4815" w:type="dxa"/>
            <w:shd w:val="clear" w:color="auto" w:fill="B3B3B3"/>
          </w:tcPr>
          <w:p w14:paraId="7C2DCC8D" w14:textId="77777777" w:rsidR="00DC7E81" w:rsidRPr="00C870E5" w:rsidRDefault="00DC7E81" w:rsidP="00C870E5">
            <w:pPr>
              <w:tabs>
                <w:tab w:val="left" w:pos="5387"/>
              </w:tabs>
              <w:spacing w:after="0" w:line="240" w:lineRule="auto"/>
              <w:ind w:right="50"/>
              <w:jc w:val="both"/>
              <w:rPr>
                <w:rFonts w:ascii="Arial" w:hAnsi="Arial" w:cs="Arial"/>
                <w:b/>
                <w:color w:val="000000" w:themeColor="text1"/>
              </w:rPr>
            </w:pPr>
            <w:r w:rsidRPr="00C870E5">
              <w:rPr>
                <w:rFonts w:ascii="Arial" w:hAnsi="Arial" w:cs="Arial"/>
                <w:b/>
                <w:color w:val="000000" w:themeColor="text1"/>
              </w:rPr>
              <w:t>VOLUMEN DE RECOLECCIÓN</w:t>
            </w:r>
          </w:p>
        </w:tc>
        <w:tc>
          <w:tcPr>
            <w:tcW w:w="2234" w:type="dxa"/>
            <w:shd w:val="clear" w:color="auto" w:fill="B3B3B3"/>
          </w:tcPr>
          <w:p w14:paraId="040D2754" w14:textId="77777777" w:rsidR="00DC7E81" w:rsidRPr="00C870E5" w:rsidRDefault="00DC7E81" w:rsidP="00C870E5">
            <w:pPr>
              <w:tabs>
                <w:tab w:val="left" w:pos="5387"/>
              </w:tabs>
              <w:spacing w:after="0" w:line="240" w:lineRule="auto"/>
              <w:ind w:right="50"/>
              <w:jc w:val="both"/>
              <w:rPr>
                <w:rFonts w:ascii="Arial" w:hAnsi="Arial" w:cs="Arial"/>
                <w:b/>
                <w:color w:val="000000" w:themeColor="text1"/>
              </w:rPr>
            </w:pPr>
            <w:r w:rsidRPr="00C870E5">
              <w:rPr>
                <w:rFonts w:ascii="Arial" w:hAnsi="Arial" w:cs="Arial"/>
                <w:b/>
                <w:color w:val="000000" w:themeColor="text1"/>
              </w:rPr>
              <w:t>TARIFA</w:t>
            </w:r>
          </w:p>
        </w:tc>
      </w:tr>
      <w:tr w:rsidR="00DC7E81" w:rsidRPr="00C870E5" w14:paraId="378A610F" w14:textId="77777777" w:rsidTr="00A830E5">
        <w:trPr>
          <w:trHeight w:val="210"/>
        </w:trPr>
        <w:tc>
          <w:tcPr>
            <w:tcW w:w="4815" w:type="dxa"/>
          </w:tcPr>
          <w:p w14:paraId="2E7CE6CC" w14:textId="77777777" w:rsidR="00DC7E81" w:rsidRPr="00C870E5" w:rsidRDefault="00DC7E81" w:rsidP="00C870E5">
            <w:pPr>
              <w:tabs>
                <w:tab w:val="left" w:pos="5387"/>
              </w:tabs>
              <w:spacing w:after="0" w:line="240" w:lineRule="auto"/>
              <w:ind w:right="-108"/>
              <w:jc w:val="both"/>
              <w:rPr>
                <w:rFonts w:ascii="Arial" w:hAnsi="Arial" w:cs="Arial"/>
                <w:color w:val="000000" w:themeColor="text1"/>
              </w:rPr>
            </w:pPr>
            <w:r w:rsidRPr="00C870E5">
              <w:rPr>
                <w:rFonts w:ascii="Arial" w:hAnsi="Arial" w:cs="Arial"/>
                <w:color w:val="000000" w:themeColor="text1"/>
              </w:rPr>
              <w:t xml:space="preserve">Hasta 1 Metro cubico diario            </w:t>
            </w:r>
          </w:p>
        </w:tc>
        <w:tc>
          <w:tcPr>
            <w:tcW w:w="2234" w:type="dxa"/>
          </w:tcPr>
          <w:p w14:paraId="08AEDE14"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      79.50 mensual</w:t>
            </w:r>
          </w:p>
        </w:tc>
      </w:tr>
      <w:tr w:rsidR="00DC7E81" w:rsidRPr="00C870E5" w14:paraId="7BE62DD1" w14:textId="77777777" w:rsidTr="00A830E5">
        <w:trPr>
          <w:trHeight w:val="176"/>
        </w:trPr>
        <w:tc>
          <w:tcPr>
            <w:tcW w:w="4815" w:type="dxa"/>
          </w:tcPr>
          <w:p w14:paraId="52BA5457" w14:textId="77777777" w:rsidR="00DC7E81" w:rsidRPr="00C870E5" w:rsidRDefault="00DC7E81" w:rsidP="00C870E5">
            <w:pPr>
              <w:tabs>
                <w:tab w:val="left" w:pos="5387"/>
              </w:tabs>
              <w:spacing w:after="0" w:line="240" w:lineRule="auto"/>
              <w:ind w:right="-108"/>
              <w:jc w:val="both"/>
              <w:rPr>
                <w:rFonts w:ascii="Arial" w:hAnsi="Arial" w:cs="Arial"/>
                <w:color w:val="000000" w:themeColor="text1"/>
              </w:rPr>
            </w:pPr>
            <w:r w:rsidRPr="00C870E5">
              <w:rPr>
                <w:rFonts w:ascii="Arial" w:hAnsi="Arial" w:cs="Arial"/>
                <w:color w:val="000000" w:themeColor="text1"/>
              </w:rPr>
              <w:t>Más de 1 hasta 2 metros cúbicos diarios.</w:t>
            </w:r>
          </w:p>
        </w:tc>
        <w:tc>
          <w:tcPr>
            <w:tcW w:w="2234" w:type="dxa"/>
          </w:tcPr>
          <w:p w14:paraId="514269EB"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    133.00 mensual</w:t>
            </w:r>
          </w:p>
        </w:tc>
      </w:tr>
      <w:tr w:rsidR="00DC7E81" w:rsidRPr="00C870E5" w14:paraId="612B23AF" w14:textId="77777777" w:rsidTr="00A830E5">
        <w:trPr>
          <w:trHeight w:val="57"/>
        </w:trPr>
        <w:tc>
          <w:tcPr>
            <w:tcW w:w="4815" w:type="dxa"/>
          </w:tcPr>
          <w:p w14:paraId="487895C6"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Más de 2 hasta 4 metros cúbicos</w:t>
            </w:r>
          </w:p>
        </w:tc>
        <w:tc>
          <w:tcPr>
            <w:tcW w:w="2234" w:type="dxa"/>
          </w:tcPr>
          <w:p w14:paraId="5516A7AB"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    331.50 mensual</w:t>
            </w:r>
          </w:p>
        </w:tc>
      </w:tr>
      <w:tr w:rsidR="00DC7E81" w:rsidRPr="00C870E5" w14:paraId="3795D0F5" w14:textId="77777777" w:rsidTr="00A830E5">
        <w:trPr>
          <w:trHeight w:val="234"/>
        </w:trPr>
        <w:tc>
          <w:tcPr>
            <w:tcW w:w="4815" w:type="dxa"/>
          </w:tcPr>
          <w:p w14:paraId="4F04E53D"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Más de 4 hasta 6 metros cúbicos.</w:t>
            </w:r>
          </w:p>
        </w:tc>
        <w:tc>
          <w:tcPr>
            <w:tcW w:w="2234" w:type="dxa"/>
          </w:tcPr>
          <w:p w14:paraId="09DB27E2"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    862.00 mensual</w:t>
            </w:r>
          </w:p>
        </w:tc>
      </w:tr>
      <w:tr w:rsidR="00DC7E81" w:rsidRPr="00C870E5" w14:paraId="467EC1A5" w14:textId="77777777" w:rsidTr="00A830E5">
        <w:trPr>
          <w:trHeight w:val="269"/>
        </w:trPr>
        <w:tc>
          <w:tcPr>
            <w:tcW w:w="4815" w:type="dxa"/>
          </w:tcPr>
          <w:p w14:paraId="097E2844"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Más de 6 hasta 12 metros cúbicos.</w:t>
            </w:r>
          </w:p>
        </w:tc>
        <w:tc>
          <w:tcPr>
            <w:tcW w:w="2234" w:type="dxa"/>
          </w:tcPr>
          <w:p w14:paraId="47DB6356"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$ 1,127.50 mensual</w:t>
            </w:r>
          </w:p>
        </w:tc>
      </w:tr>
      <w:tr w:rsidR="00DC7E81" w:rsidRPr="00C870E5" w14:paraId="719ADCB5" w14:textId="77777777" w:rsidTr="00A830E5">
        <w:trPr>
          <w:trHeight w:val="57"/>
        </w:trPr>
        <w:tc>
          <w:tcPr>
            <w:tcW w:w="4815" w:type="dxa"/>
          </w:tcPr>
          <w:p w14:paraId="07D7A3E6"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Más de 12 metros cúbicos diarios.</w:t>
            </w:r>
          </w:p>
        </w:tc>
        <w:tc>
          <w:tcPr>
            <w:tcW w:w="2234" w:type="dxa"/>
          </w:tcPr>
          <w:p w14:paraId="76B75092"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$ 1,791.00 mensual</w:t>
            </w:r>
          </w:p>
        </w:tc>
      </w:tr>
    </w:tbl>
    <w:p w14:paraId="5D120CB4"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p>
    <w:p w14:paraId="187E4676"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Del servicio doméstico, la tarifa hasta 1 metro cúbico diario será de $17.00, por concepto de limpia.</w:t>
      </w:r>
    </w:p>
    <w:p w14:paraId="3F61D404"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p>
    <w:p w14:paraId="270F6B4E"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Se otorgará un incentivo al servicio de aseo público doméstico, equivalente al 50% del impuesto que se cause, a los pensionados, jubilados, adultos mayores y personas con discapacidad, que así lo acrediten mediante alguna credencial.</w:t>
      </w:r>
    </w:p>
    <w:p w14:paraId="15945E9D"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p>
    <w:p w14:paraId="77FE6740"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II.- Se cobrará el metro cuadrado por limpieza de lotes baldíos de acuerdo a la siguiente tabla:</w:t>
      </w:r>
    </w:p>
    <w:p w14:paraId="75CC079F" w14:textId="77777777" w:rsidR="00DC7E81" w:rsidRPr="00C870E5" w:rsidRDefault="00DC7E81" w:rsidP="00C870E5">
      <w:pPr>
        <w:spacing w:after="0" w:line="24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60"/>
      </w:tblGrid>
      <w:tr w:rsidR="00DC7E81" w:rsidRPr="00C870E5" w14:paraId="5E4465BA" w14:textId="77777777" w:rsidTr="003161AC">
        <w:tc>
          <w:tcPr>
            <w:tcW w:w="2835" w:type="dxa"/>
          </w:tcPr>
          <w:p w14:paraId="2F4D44E4"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0 - 400m2</w:t>
            </w:r>
          </w:p>
        </w:tc>
        <w:tc>
          <w:tcPr>
            <w:tcW w:w="1760" w:type="dxa"/>
          </w:tcPr>
          <w:p w14:paraId="4258A87C" w14:textId="77777777" w:rsidR="00DC7E81" w:rsidRPr="00C870E5" w:rsidRDefault="00DC7E81" w:rsidP="00A830E5">
            <w:pPr>
              <w:tabs>
                <w:tab w:val="left" w:pos="5387"/>
              </w:tabs>
              <w:spacing w:after="0" w:line="240" w:lineRule="auto"/>
              <w:ind w:right="50"/>
              <w:jc w:val="right"/>
              <w:rPr>
                <w:rFonts w:ascii="Arial" w:hAnsi="Arial" w:cs="Arial"/>
                <w:color w:val="000000" w:themeColor="text1"/>
              </w:rPr>
            </w:pPr>
            <w:r w:rsidRPr="00C870E5">
              <w:rPr>
                <w:rFonts w:ascii="Arial" w:hAnsi="Arial" w:cs="Arial"/>
                <w:color w:val="000000" w:themeColor="text1"/>
              </w:rPr>
              <w:t>$ 1,825.00</w:t>
            </w:r>
          </w:p>
        </w:tc>
      </w:tr>
      <w:tr w:rsidR="00DC7E81" w:rsidRPr="00C870E5" w14:paraId="583A279A" w14:textId="77777777" w:rsidTr="003161AC">
        <w:tc>
          <w:tcPr>
            <w:tcW w:w="2835" w:type="dxa"/>
          </w:tcPr>
          <w:p w14:paraId="00FF71C2"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401 - 1000m2</w:t>
            </w:r>
          </w:p>
        </w:tc>
        <w:tc>
          <w:tcPr>
            <w:tcW w:w="1760" w:type="dxa"/>
          </w:tcPr>
          <w:p w14:paraId="62BBC324" w14:textId="77777777" w:rsidR="00DC7E81" w:rsidRPr="00C870E5" w:rsidRDefault="00DC7E81" w:rsidP="00A830E5">
            <w:pPr>
              <w:tabs>
                <w:tab w:val="left" w:pos="5387"/>
              </w:tabs>
              <w:spacing w:after="0" w:line="240" w:lineRule="auto"/>
              <w:ind w:right="50"/>
              <w:jc w:val="right"/>
              <w:rPr>
                <w:rFonts w:ascii="Arial" w:hAnsi="Arial" w:cs="Arial"/>
                <w:color w:val="000000" w:themeColor="text1"/>
              </w:rPr>
            </w:pPr>
            <w:r w:rsidRPr="00C870E5">
              <w:rPr>
                <w:rFonts w:ascii="Arial" w:hAnsi="Arial" w:cs="Arial"/>
                <w:color w:val="000000" w:themeColor="text1"/>
              </w:rPr>
              <w:t>$ 4,538.00</w:t>
            </w:r>
          </w:p>
        </w:tc>
      </w:tr>
      <w:tr w:rsidR="00DC7E81" w:rsidRPr="00C870E5" w14:paraId="778F7A50" w14:textId="77777777" w:rsidTr="003161AC">
        <w:tc>
          <w:tcPr>
            <w:tcW w:w="2835" w:type="dxa"/>
          </w:tcPr>
          <w:p w14:paraId="4A0E16FC"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1001 - 5000m2</w:t>
            </w:r>
          </w:p>
        </w:tc>
        <w:tc>
          <w:tcPr>
            <w:tcW w:w="1760" w:type="dxa"/>
          </w:tcPr>
          <w:p w14:paraId="1994ABCC" w14:textId="77777777" w:rsidR="00DC7E81" w:rsidRPr="00C870E5" w:rsidRDefault="00DC7E81" w:rsidP="00A830E5">
            <w:pPr>
              <w:tabs>
                <w:tab w:val="left" w:pos="5387"/>
              </w:tabs>
              <w:spacing w:after="0" w:line="240" w:lineRule="auto"/>
              <w:ind w:right="50"/>
              <w:jc w:val="right"/>
              <w:rPr>
                <w:rFonts w:ascii="Arial" w:hAnsi="Arial" w:cs="Arial"/>
                <w:color w:val="000000" w:themeColor="text1"/>
              </w:rPr>
            </w:pPr>
            <w:r w:rsidRPr="00C870E5">
              <w:rPr>
                <w:rFonts w:ascii="Arial" w:hAnsi="Arial" w:cs="Arial"/>
                <w:color w:val="000000" w:themeColor="text1"/>
              </w:rPr>
              <w:t>$ 6,082.00</w:t>
            </w:r>
          </w:p>
        </w:tc>
      </w:tr>
      <w:tr w:rsidR="00DC7E81" w:rsidRPr="00C870E5" w14:paraId="5EA43D55" w14:textId="77777777" w:rsidTr="003161AC">
        <w:tc>
          <w:tcPr>
            <w:tcW w:w="2835" w:type="dxa"/>
          </w:tcPr>
          <w:p w14:paraId="56543AA9"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5001 - 10000m2</w:t>
            </w:r>
          </w:p>
        </w:tc>
        <w:tc>
          <w:tcPr>
            <w:tcW w:w="1760" w:type="dxa"/>
          </w:tcPr>
          <w:p w14:paraId="785B38F0" w14:textId="77777777" w:rsidR="00DC7E81" w:rsidRPr="00C870E5" w:rsidRDefault="00DC7E81" w:rsidP="00A830E5">
            <w:pPr>
              <w:tabs>
                <w:tab w:val="left" w:pos="5387"/>
              </w:tabs>
              <w:spacing w:after="0" w:line="240" w:lineRule="auto"/>
              <w:ind w:right="50"/>
              <w:jc w:val="right"/>
              <w:rPr>
                <w:rFonts w:ascii="Arial" w:hAnsi="Arial" w:cs="Arial"/>
                <w:color w:val="000000" w:themeColor="text1"/>
              </w:rPr>
            </w:pPr>
            <w:r w:rsidRPr="00C870E5">
              <w:rPr>
                <w:rFonts w:ascii="Arial" w:hAnsi="Arial" w:cs="Arial"/>
                <w:color w:val="000000" w:themeColor="text1"/>
              </w:rPr>
              <w:t>$ 9,124.00</w:t>
            </w:r>
          </w:p>
        </w:tc>
      </w:tr>
    </w:tbl>
    <w:p w14:paraId="5DD1C051" w14:textId="77777777" w:rsidR="00DC7E81" w:rsidRPr="00C870E5" w:rsidRDefault="00DC7E81" w:rsidP="00C870E5">
      <w:pPr>
        <w:spacing w:after="0" w:line="240" w:lineRule="auto"/>
        <w:jc w:val="both"/>
        <w:rPr>
          <w:rFonts w:ascii="Arial" w:hAnsi="Arial" w:cs="Arial"/>
        </w:rPr>
      </w:pPr>
    </w:p>
    <w:p w14:paraId="52CBC67B" w14:textId="3D6FFD22"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Por metro excedente se cobrará $ 6.</w:t>
      </w:r>
      <w:r w:rsidR="00C564CF">
        <w:rPr>
          <w:rFonts w:ascii="Arial" w:hAnsi="Arial" w:cs="Arial"/>
          <w:color w:val="000000" w:themeColor="text1"/>
        </w:rPr>
        <w:t>38</w:t>
      </w:r>
      <w:r w:rsidRPr="00C870E5">
        <w:rPr>
          <w:rFonts w:ascii="Arial" w:hAnsi="Arial" w:cs="Arial"/>
          <w:color w:val="000000" w:themeColor="text1"/>
        </w:rPr>
        <w:t xml:space="preserve"> m2.</w:t>
      </w:r>
    </w:p>
    <w:p w14:paraId="6E8A3B77"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p>
    <w:p w14:paraId="48183BD1" w14:textId="77777777" w:rsidR="00DC7E81" w:rsidRPr="00C870E5" w:rsidRDefault="00DC7E81" w:rsidP="00C870E5">
      <w:pPr>
        <w:tabs>
          <w:tab w:val="left" w:pos="5387"/>
        </w:tabs>
        <w:spacing w:after="0" w:line="240" w:lineRule="auto"/>
        <w:ind w:right="50"/>
        <w:jc w:val="both"/>
        <w:rPr>
          <w:rFonts w:ascii="Arial" w:hAnsi="Arial" w:cs="Arial"/>
          <w:color w:val="000000" w:themeColor="text1"/>
        </w:rPr>
      </w:pPr>
      <w:r w:rsidRPr="00C870E5">
        <w:rPr>
          <w:rFonts w:ascii="Arial" w:hAnsi="Arial" w:cs="Arial"/>
          <w:color w:val="000000" w:themeColor="text1"/>
        </w:rPr>
        <w:t>III.- Se cobrarán el metro cúbico de retiro de escombro $ 137.50.</w:t>
      </w:r>
    </w:p>
    <w:p w14:paraId="64BB96DE"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0B97A99A" w14:textId="77777777"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Estas tarifas serán aplicadas a través del mecanismo que para este fin asigne la Tesorería Municipal.</w:t>
      </w:r>
    </w:p>
    <w:p w14:paraId="54524273"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72CC16E2"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VI</w:t>
      </w:r>
    </w:p>
    <w:p w14:paraId="1A96C58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SEGURIDAD PÚBLICA</w:t>
      </w:r>
    </w:p>
    <w:p w14:paraId="25249566" w14:textId="77777777" w:rsidR="00DC7E81" w:rsidRPr="00C870E5" w:rsidRDefault="00DC7E81" w:rsidP="00C870E5">
      <w:pPr>
        <w:spacing w:after="0" w:line="240" w:lineRule="auto"/>
        <w:jc w:val="both"/>
        <w:rPr>
          <w:rFonts w:ascii="Arial" w:hAnsi="Arial" w:cs="Arial"/>
          <w:b/>
          <w:bCs/>
          <w:color w:val="000000" w:themeColor="text1"/>
        </w:rPr>
      </w:pPr>
    </w:p>
    <w:p w14:paraId="07843D3B"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19.-</w:t>
      </w:r>
      <w:r w:rsidRPr="00C870E5">
        <w:rPr>
          <w:rFonts w:ascii="Arial" w:hAnsi="Arial" w:cs="Arial"/>
          <w:b/>
          <w:bCs/>
          <w:color w:val="000000" w:themeColor="text1"/>
        </w:rPr>
        <w:t xml:space="preserve"> </w:t>
      </w:r>
      <w:r w:rsidRPr="00C870E5">
        <w:rPr>
          <w:rFonts w:ascii="Arial" w:hAnsi="Arial" w:cs="Arial"/>
          <w:bCs/>
          <w:color w:val="000000" w:themeColor="text1"/>
        </w:rPr>
        <w:t xml:space="preserve">Son objeto de este derecho los servicios prestados por las autoridades municipales en materia de seguridad pública, conforme a las disposiciones reglamentarias que rijan en el Municipio. </w:t>
      </w:r>
      <w:r w:rsidRPr="00C870E5">
        <w:rPr>
          <w:rFonts w:ascii="Arial" w:hAnsi="Arial" w:cs="Arial"/>
          <w:color w:val="000000" w:themeColor="text1"/>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72DA55F" w14:textId="77777777" w:rsidR="00DC7E81" w:rsidRPr="00C870E5" w:rsidRDefault="00DC7E81" w:rsidP="00C870E5">
      <w:pPr>
        <w:spacing w:after="0" w:line="240" w:lineRule="auto"/>
        <w:ind w:right="50"/>
        <w:jc w:val="both"/>
        <w:rPr>
          <w:rFonts w:ascii="Arial" w:hAnsi="Arial" w:cs="Arial"/>
          <w:color w:val="000000" w:themeColor="text1"/>
        </w:rPr>
      </w:pPr>
    </w:p>
    <w:p w14:paraId="2D2E1C68"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20.-</w:t>
      </w:r>
      <w:r w:rsidRPr="00C870E5">
        <w:rPr>
          <w:rFonts w:ascii="Arial" w:hAnsi="Arial" w:cs="Arial"/>
          <w:color w:val="000000" w:themeColor="text1"/>
        </w:rPr>
        <w:t xml:space="preserve"> El pago de este derecho se efectuará en la Tesorería Municipal conforme a los conceptos y tarifas siguientes:</w:t>
      </w:r>
    </w:p>
    <w:p w14:paraId="5D049506" w14:textId="77777777" w:rsidR="00DC7E81" w:rsidRPr="00C870E5" w:rsidRDefault="00DC7E81" w:rsidP="00C870E5">
      <w:pPr>
        <w:spacing w:after="0" w:line="240" w:lineRule="auto"/>
        <w:jc w:val="both"/>
        <w:rPr>
          <w:rFonts w:ascii="Arial" w:hAnsi="Arial" w:cs="Arial"/>
          <w:color w:val="000000" w:themeColor="text1"/>
        </w:rPr>
      </w:pPr>
    </w:p>
    <w:p w14:paraId="13D5FFD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Los propietarios de salones, centros o establecimientos para la celebración de fiestas sociales en general, cubrirán por concepto de derecho en beneficio de la seguridad pública, por cada reunión que se celebre, una cuota diaria de $ 303.50 por elemento.</w:t>
      </w:r>
    </w:p>
    <w:p w14:paraId="13C3B957" w14:textId="77777777" w:rsidR="00DC7E81" w:rsidRPr="00C870E5" w:rsidRDefault="00DC7E81" w:rsidP="00C870E5">
      <w:pPr>
        <w:spacing w:after="0" w:line="240" w:lineRule="auto"/>
        <w:jc w:val="both"/>
        <w:rPr>
          <w:rFonts w:ascii="Arial" w:hAnsi="Arial" w:cs="Arial"/>
          <w:color w:val="000000" w:themeColor="text1"/>
        </w:rPr>
      </w:pPr>
    </w:p>
    <w:p w14:paraId="56A9EBD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No obstante, lo anterior los propietarios señalados en esta fracción deben de contar con la Licencia de Funcionamiento, así como la de Uso de Suelo.</w:t>
      </w:r>
    </w:p>
    <w:p w14:paraId="4FCA4C09" w14:textId="77777777" w:rsidR="00DC7E81" w:rsidRPr="00C870E5" w:rsidRDefault="00DC7E81" w:rsidP="00C870E5">
      <w:pPr>
        <w:spacing w:after="0" w:line="240" w:lineRule="auto"/>
        <w:jc w:val="both"/>
        <w:rPr>
          <w:rFonts w:ascii="Arial" w:hAnsi="Arial" w:cs="Arial"/>
          <w:color w:val="000000" w:themeColor="text1"/>
        </w:rPr>
      </w:pPr>
    </w:p>
    <w:p w14:paraId="1ED3CB7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Los establecimientos de servicios comerciales e industriales, edificios, oficinas y en general todo centro de negocios con afluencia al público, cubrirán en beneficio de la seguridad pública, una cuota diaria de $ 302.50 por elemento.</w:t>
      </w:r>
    </w:p>
    <w:p w14:paraId="3E305D2E" w14:textId="77777777" w:rsidR="00DC7E81" w:rsidRPr="00C870E5" w:rsidRDefault="00DC7E81" w:rsidP="00C870E5">
      <w:pPr>
        <w:spacing w:after="0" w:line="240" w:lineRule="auto"/>
        <w:jc w:val="both"/>
        <w:rPr>
          <w:rFonts w:ascii="Arial" w:hAnsi="Arial" w:cs="Arial"/>
          <w:color w:val="000000" w:themeColor="text1"/>
        </w:rPr>
      </w:pPr>
    </w:p>
    <w:p w14:paraId="6073913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III.- Las personas físicas y morales que mantengan o exploten lugares de almacenamiento de sustancias explosivas o de alta combustión, calderas, gasolineras, quemadores, extinguidores, hidrantes, depósitos de carburantes y combustibles, hornos, o lugares similares, cubrirán por derecho de inspección para la seguridad pública y protección civil, una cuota mensual de entre 8 y 21</w:t>
      </w:r>
      <w:r w:rsidRPr="00C870E5">
        <w:rPr>
          <w:rFonts w:ascii="Arial" w:hAnsi="Arial" w:cs="Arial"/>
        </w:rPr>
        <w:t xml:space="preserve"> Unidades de Medida y Actualización (UMA) </w:t>
      </w:r>
      <w:r w:rsidRPr="00C870E5">
        <w:rPr>
          <w:rFonts w:ascii="Arial" w:hAnsi="Arial" w:cs="Arial"/>
          <w:color w:val="000000" w:themeColor="text1"/>
        </w:rPr>
        <w:t>dicha inspección se realizará por medio de peritos en la materia.</w:t>
      </w:r>
    </w:p>
    <w:p w14:paraId="4C96CD36" w14:textId="77777777" w:rsidR="00DC7E81" w:rsidRPr="00C870E5" w:rsidRDefault="00DC7E81" w:rsidP="00C870E5">
      <w:pPr>
        <w:spacing w:after="0" w:line="240" w:lineRule="auto"/>
        <w:jc w:val="both"/>
        <w:rPr>
          <w:rFonts w:ascii="Arial" w:hAnsi="Arial" w:cs="Arial"/>
          <w:color w:val="000000" w:themeColor="text1"/>
        </w:rPr>
      </w:pPr>
    </w:p>
    <w:p w14:paraId="504B6F7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IV.- Las empresas particulares, cuyo objeto sea prestar servicios de seguridad, pagarán por concepto de derechos por los servicios de control, inspección y vigilancia que se les proporcione a través de la Comandancia de Policía Municipal, una cuota de $ 1,825.00 mensual.</w:t>
      </w:r>
    </w:p>
    <w:p w14:paraId="79007382" w14:textId="77777777" w:rsidR="00DC7E81" w:rsidRPr="00C870E5" w:rsidRDefault="00DC7E81" w:rsidP="00C870E5">
      <w:pPr>
        <w:spacing w:after="0" w:line="240" w:lineRule="auto"/>
        <w:jc w:val="both"/>
        <w:rPr>
          <w:rFonts w:ascii="Arial" w:hAnsi="Arial" w:cs="Arial"/>
          <w:color w:val="000000" w:themeColor="text1"/>
        </w:rPr>
      </w:pPr>
    </w:p>
    <w:p w14:paraId="215C3A6A" w14:textId="77777777" w:rsidR="00DC7E81" w:rsidRPr="00C870E5" w:rsidRDefault="00DC7E81" w:rsidP="00C870E5">
      <w:pPr>
        <w:tabs>
          <w:tab w:val="left" w:pos="1356"/>
        </w:tabs>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VII</w:t>
      </w:r>
    </w:p>
    <w:p w14:paraId="6A39B578"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EN PANTEONES</w:t>
      </w:r>
    </w:p>
    <w:p w14:paraId="42F3A8F1" w14:textId="77777777" w:rsidR="00DC7E81" w:rsidRPr="00C870E5" w:rsidRDefault="00DC7E81" w:rsidP="00C870E5">
      <w:pPr>
        <w:spacing w:after="0" w:line="240" w:lineRule="auto"/>
        <w:ind w:right="50"/>
        <w:jc w:val="center"/>
        <w:rPr>
          <w:rFonts w:ascii="Arial" w:hAnsi="Arial" w:cs="Arial"/>
          <w:bCs/>
          <w:color w:val="000000" w:themeColor="text1"/>
        </w:rPr>
      </w:pPr>
    </w:p>
    <w:p w14:paraId="18A4F20E"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21.-</w:t>
      </w:r>
      <w:r w:rsidRPr="00C870E5">
        <w:rPr>
          <w:rFonts w:ascii="Arial" w:hAnsi="Arial" w:cs="Arial"/>
          <w:bCs/>
          <w:color w:val="000000" w:themeColor="text1"/>
        </w:rPr>
        <w:t xml:space="preserve"> Es objeto de este derecho, la prestación de servicios relacionados con la vigilancia, administración, limpieza, reglamentación de panteones y otros actos afines a la inhumación o exhumación de cadáveres en el Municipio.</w:t>
      </w:r>
    </w:p>
    <w:p w14:paraId="0AE6C806" w14:textId="77777777" w:rsidR="00DC7E81" w:rsidRPr="00C870E5" w:rsidRDefault="00DC7E81" w:rsidP="00C870E5">
      <w:pPr>
        <w:spacing w:after="0" w:line="240" w:lineRule="auto"/>
        <w:ind w:right="50"/>
        <w:jc w:val="both"/>
        <w:rPr>
          <w:rFonts w:ascii="Arial" w:hAnsi="Arial" w:cs="Arial"/>
          <w:bCs/>
          <w:color w:val="000000" w:themeColor="text1"/>
        </w:rPr>
      </w:pPr>
    </w:p>
    <w:p w14:paraId="529445DA"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El pago de este derecho se causará conforme a los conceptos y tarifas siguientes:</w:t>
      </w:r>
    </w:p>
    <w:p w14:paraId="1D489477" w14:textId="77777777" w:rsidR="00DC7E81" w:rsidRPr="00C870E5" w:rsidRDefault="00DC7E81" w:rsidP="00C870E5">
      <w:pPr>
        <w:spacing w:after="0" w:line="240" w:lineRule="auto"/>
        <w:ind w:right="50"/>
        <w:jc w:val="both"/>
        <w:rPr>
          <w:rFonts w:ascii="Arial" w:hAnsi="Arial" w:cs="Arial"/>
          <w:color w:val="000000" w:themeColor="text1"/>
        </w:rPr>
      </w:pPr>
    </w:p>
    <w:p w14:paraId="04744BA9" w14:textId="77777777" w:rsidR="00DC7E81"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 Por servicios de vigilancia y reglamentación:</w:t>
      </w:r>
    </w:p>
    <w:p w14:paraId="5CAA5CC9" w14:textId="77777777" w:rsidR="00A830E5" w:rsidRPr="00C870E5" w:rsidRDefault="00A830E5" w:rsidP="00C870E5">
      <w:pPr>
        <w:spacing w:after="0" w:line="240" w:lineRule="auto"/>
        <w:ind w:right="50"/>
        <w:jc w:val="both"/>
        <w:rPr>
          <w:rFonts w:ascii="Arial" w:hAnsi="Arial" w:cs="Arial"/>
          <w:color w:val="000000" w:themeColor="text1"/>
        </w:rPr>
      </w:pPr>
    </w:p>
    <w:p w14:paraId="7C874F3C" w14:textId="77777777" w:rsidR="00DC7E81" w:rsidRPr="00C870E5" w:rsidRDefault="00DC7E81" w:rsidP="00C870E5">
      <w:pPr>
        <w:spacing w:after="0" w:line="240" w:lineRule="auto"/>
        <w:ind w:left="492" w:right="50" w:hanging="492"/>
        <w:jc w:val="both"/>
        <w:rPr>
          <w:rFonts w:ascii="Arial" w:hAnsi="Arial" w:cs="Arial"/>
          <w:color w:val="000000" w:themeColor="text1"/>
        </w:rPr>
      </w:pPr>
      <w:r w:rsidRPr="00C870E5">
        <w:rPr>
          <w:rFonts w:ascii="Arial" w:hAnsi="Arial" w:cs="Arial"/>
          <w:color w:val="000000" w:themeColor="text1"/>
        </w:rPr>
        <w:t xml:space="preserve">    1.- Las autorizaciones de traslado de cadáveres fuera del Municipio o del Estado $ 271.00.</w:t>
      </w:r>
    </w:p>
    <w:p w14:paraId="6DF79D84" w14:textId="77777777" w:rsidR="00DC7E81" w:rsidRPr="00C870E5" w:rsidRDefault="00DC7E81" w:rsidP="00C870E5">
      <w:pPr>
        <w:spacing w:after="0" w:line="240" w:lineRule="auto"/>
        <w:ind w:left="480" w:right="50" w:hanging="240"/>
        <w:jc w:val="both"/>
        <w:rPr>
          <w:rFonts w:ascii="Arial" w:hAnsi="Arial" w:cs="Arial"/>
          <w:color w:val="000000" w:themeColor="text1"/>
        </w:rPr>
      </w:pPr>
      <w:r w:rsidRPr="00C870E5">
        <w:rPr>
          <w:rFonts w:ascii="Arial" w:hAnsi="Arial" w:cs="Arial"/>
          <w:color w:val="000000" w:themeColor="text1"/>
        </w:rPr>
        <w:t>2.- Las autorizaciones de traslado de cadáveres o restos a cementerios del Municipio $ 76.00.</w:t>
      </w:r>
    </w:p>
    <w:p w14:paraId="4F62C05F" w14:textId="77777777" w:rsidR="00DC7E81" w:rsidRPr="00C870E5" w:rsidRDefault="00DC7E81" w:rsidP="00C870E5">
      <w:pPr>
        <w:spacing w:after="0" w:line="240" w:lineRule="auto"/>
        <w:ind w:left="480" w:right="50" w:hanging="240"/>
        <w:jc w:val="both"/>
        <w:rPr>
          <w:rFonts w:ascii="Arial" w:hAnsi="Arial" w:cs="Arial"/>
          <w:color w:val="000000" w:themeColor="text1"/>
        </w:rPr>
      </w:pPr>
      <w:r w:rsidRPr="00C870E5">
        <w:rPr>
          <w:rFonts w:ascii="Arial" w:hAnsi="Arial" w:cs="Arial"/>
          <w:color w:val="000000" w:themeColor="text1"/>
        </w:rPr>
        <w:t>3.- Los derechos de internación de cadáveres al Municipio $ 137.50.</w:t>
      </w:r>
    </w:p>
    <w:p w14:paraId="1A7ADA40" w14:textId="77777777" w:rsidR="00DC7E81" w:rsidRPr="00C870E5" w:rsidRDefault="00DC7E81" w:rsidP="00C870E5">
      <w:pPr>
        <w:spacing w:after="0" w:line="240" w:lineRule="auto"/>
        <w:ind w:right="50"/>
        <w:jc w:val="both"/>
        <w:rPr>
          <w:rFonts w:ascii="Arial" w:hAnsi="Arial" w:cs="Arial"/>
          <w:color w:val="000000" w:themeColor="text1"/>
        </w:rPr>
      </w:pPr>
    </w:p>
    <w:p w14:paraId="761385A4"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 Por servicios de administración de panteones:</w:t>
      </w:r>
    </w:p>
    <w:p w14:paraId="65FACDDA" w14:textId="77777777" w:rsidR="00DC7E81" w:rsidRPr="00C870E5" w:rsidRDefault="00DC7E81" w:rsidP="00C870E5">
      <w:pPr>
        <w:spacing w:after="0" w:line="240" w:lineRule="auto"/>
        <w:ind w:right="50"/>
        <w:jc w:val="both"/>
        <w:rPr>
          <w:rFonts w:ascii="Arial" w:hAnsi="Arial" w:cs="Arial"/>
          <w:color w:val="000000" w:themeColor="text1"/>
        </w:rPr>
      </w:pPr>
    </w:p>
    <w:p w14:paraId="61B805FA" w14:textId="77777777" w:rsidR="00DC7E81" w:rsidRPr="00C870E5" w:rsidRDefault="00DC7E81" w:rsidP="00A830E5">
      <w:pPr>
        <w:spacing w:after="0" w:line="240" w:lineRule="auto"/>
        <w:ind w:left="567" w:right="50" w:hanging="283"/>
        <w:jc w:val="both"/>
        <w:rPr>
          <w:rFonts w:ascii="Arial" w:hAnsi="Arial" w:cs="Arial"/>
          <w:color w:val="000000" w:themeColor="text1"/>
        </w:rPr>
      </w:pPr>
      <w:r w:rsidRPr="00C870E5">
        <w:rPr>
          <w:rFonts w:ascii="Arial" w:hAnsi="Arial" w:cs="Arial"/>
          <w:color w:val="000000" w:themeColor="text1"/>
        </w:rPr>
        <w:t xml:space="preserve">1.- Servicios de inhumación </w:t>
      </w:r>
      <w:r w:rsidRPr="00C870E5">
        <w:rPr>
          <w:rFonts w:ascii="Arial" w:hAnsi="Arial" w:cs="Arial"/>
          <w:color w:val="000000" w:themeColor="text1"/>
        </w:rPr>
        <w:tab/>
        <w:t>$ 1,185.00.</w:t>
      </w:r>
    </w:p>
    <w:p w14:paraId="6BCA233B" w14:textId="5ACBEF5B" w:rsidR="00DC7E81" w:rsidRPr="00C870E5" w:rsidRDefault="00DC7E81" w:rsidP="00A830E5">
      <w:pPr>
        <w:spacing w:after="0" w:line="240" w:lineRule="auto"/>
        <w:ind w:left="567" w:right="50" w:hanging="283"/>
        <w:jc w:val="both"/>
        <w:rPr>
          <w:rFonts w:ascii="Arial" w:hAnsi="Arial" w:cs="Arial"/>
          <w:color w:val="000000" w:themeColor="text1"/>
        </w:rPr>
      </w:pPr>
      <w:r w:rsidRPr="00C870E5">
        <w:rPr>
          <w:rFonts w:ascii="Arial" w:hAnsi="Arial" w:cs="Arial"/>
          <w:color w:val="000000" w:themeColor="text1"/>
        </w:rPr>
        <w:t xml:space="preserve">2.- Servicios de exhumación </w:t>
      </w:r>
      <w:r w:rsidR="00A830E5">
        <w:rPr>
          <w:rFonts w:ascii="Arial" w:hAnsi="Arial" w:cs="Arial"/>
          <w:color w:val="000000" w:themeColor="text1"/>
        </w:rPr>
        <w:tab/>
      </w:r>
      <w:r w:rsidRPr="00C870E5">
        <w:rPr>
          <w:rFonts w:ascii="Arial" w:hAnsi="Arial" w:cs="Arial"/>
          <w:color w:val="000000" w:themeColor="text1"/>
        </w:rPr>
        <w:t>$ 1,777.50.</w:t>
      </w:r>
    </w:p>
    <w:p w14:paraId="44B67F5A" w14:textId="77777777" w:rsidR="00DC7E81" w:rsidRPr="00C870E5" w:rsidRDefault="00DC7E81" w:rsidP="00A830E5">
      <w:pPr>
        <w:spacing w:after="0" w:line="240" w:lineRule="auto"/>
        <w:ind w:left="567" w:right="50" w:hanging="283"/>
        <w:jc w:val="both"/>
        <w:rPr>
          <w:rFonts w:ascii="Arial" w:hAnsi="Arial" w:cs="Arial"/>
          <w:color w:val="000000" w:themeColor="text1"/>
        </w:rPr>
      </w:pPr>
      <w:r w:rsidRPr="00C870E5">
        <w:rPr>
          <w:rFonts w:ascii="Arial" w:hAnsi="Arial" w:cs="Arial"/>
          <w:color w:val="000000" w:themeColor="text1"/>
        </w:rPr>
        <w:t xml:space="preserve">3.- Certificaciones por expedición o reexpedición de antecedentes de título o de cambio de titular </w:t>
      </w:r>
      <w:r w:rsidR="00D028DB">
        <w:rPr>
          <w:rFonts w:ascii="Arial" w:hAnsi="Arial" w:cs="Arial"/>
          <w:color w:val="000000" w:themeColor="text1"/>
        </w:rPr>
        <w:t xml:space="preserve">                             </w:t>
      </w:r>
      <w:r w:rsidRPr="00C870E5">
        <w:rPr>
          <w:rFonts w:ascii="Arial" w:hAnsi="Arial" w:cs="Arial"/>
          <w:color w:val="000000" w:themeColor="text1"/>
        </w:rPr>
        <w:t>$ 138.00.</w:t>
      </w:r>
    </w:p>
    <w:p w14:paraId="28406F59" w14:textId="77777777" w:rsidR="00DC7E81" w:rsidRPr="00C870E5" w:rsidRDefault="00DC7E81" w:rsidP="00A830E5">
      <w:pPr>
        <w:spacing w:after="0" w:line="240" w:lineRule="auto"/>
        <w:ind w:left="567" w:right="50" w:hanging="283"/>
        <w:jc w:val="both"/>
        <w:rPr>
          <w:rFonts w:ascii="Arial" w:hAnsi="Arial" w:cs="Arial"/>
          <w:color w:val="000000" w:themeColor="text1"/>
        </w:rPr>
      </w:pPr>
      <w:r w:rsidRPr="00C870E5">
        <w:rPr>
          <w:rFonts w:ascii="Arial" w:hAnsi="Arial" w:cs="Arial"/>
          <w:color w:val="000000" w:themeColor="text1"/>
        </w:rPr>
        <w:t>4.-Servicios de velatorio, carroza o de ómnibus de acompañamiento $ 485.50.</w:t>
      </w:r>
    </w:p>
    <w:p w14:paraId="4AFC6008" w14:textId="77777777" w:rsidR="00DC7E81" w:rsidRPr="00C870E5" w:rsidRDefault="00DC7E81" w:rsidP="00C870E5">
      <w:pPr>
        <w:spacing w:after="0" w:line="240" w:lineRule="auto"/>
        <w:jc w:val="both"/>
        <w:rPr>
          <w:rFonts w:ascii="Arial" w:hAnsi="Arial" w:cs="Arial"/>
          <w:b/>
          <w:bCs/>
          <w:color w:val="000000" w:themeColor="text1"/>
        </w:rPr>
      </w:pPr>
    </w:p>
    <w:p w14:paraId="4EFCDD4F"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VIII</w:t>
      </w:r>
    </w:p>
    <w:p w14:paraId="55C307B3"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TRÁNSITO</w:t>
      </w:r>
    </w:p>
    <w:p w14:paraId="360B3C5D" w14:textId="77777777" w:rsidR="00DC7E81" w:rsidRPr="00C870E5" w:rsidRDefault="00DC7E81" w:rsidP="00C870E5">
      <w:pPr>
        <w:spacing w:after="0" w:line="240" w:lineRule="auto"/>
        <w:ind w:right="50"/>
        <w:jc w:val="both"/>
        <w:rPr>
          <w:rFonts w:ascii="Arial" w:hAnsi="Arial" w:cs="Arial"/>
          <w:b/>
          <w:bCs/>
          <w:color w:val="000000" w:themeColor="text1"/>
        </w:rPr>
      </w:pPr>
    </w:p>
    <w:p w14:paraId="6817898F"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22.-</w:t>
      </w:r>
      <w:r w:rsidRPr="00C870E5">
        <w:rPr>
          <w:rFonts w:ascii="Arial" w:hAnsi="Arial" w:cs="Arial"/>
          <w:b/>
          <w:bCs/>
          <w:color w:val="000000" w:themeColor="text1"/>
        </w:rPr>
        <w:t xml:space="preserve"> </w:t>
      </w:r>
      <w:r w:rsidRPr="00C870E5">
        <w:rPr>
          <w:rFonts w:ascii="Arial" w:hAnsi="Arial" w:cs="Arial"/>
          <w:bCs/>
          <w:color w:val="000000" w:themeColor="text1"/>
        </w:rPr>
        <w:t>Son objeto de estos derechos, los servicios que presten las autoridades en materia de tránsito municipal por los siguientes conceptos:</w:t>
      </w:r>
    </w:p>
    <w:p w14:paraId="6A05219E" w14:textId="77777777" w:rsidR="00DC7E81" w:rsidRPr="00C870E5" w:rsidRDefault="00DC7E81" w:rsidP="00C870E5">
      <w:pPr>
        <w:spacing w:after="0" w:line="240" w:lineRule="auto"/>
        <w:ind w:right="50"/>
        <w:jc w:val="both"/>
        <w:rPr>
          <w:rFonts w:ascii="Arial" w:hAnsi="Arial" w:cs="Arial"/>
          <w:bCs/>
          <w:color w:val="000000" w:themeColor="text1"/>
        </w:rPr>
      </w:pPr>
    </w:p>
    <w:p w14:paraId="61E78F1A"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 Concesiones de rutas de servicio de pasajeros urbano:</w:t>
      </w:r>
    </w:p>
    <w:p w14:paraId="0B69B715" w14:textId="1C58941B" w:rsidR="00DC7E81" w:rsidRPr="00C870E5" w:rsidRDefault="00DC7E81" w:rsidP="00C870E5">
      <w:pPr>
        <w:spacing w:after="0" w:line="240" w:lineRule="auto"/>
        <w:ind w:left="335" w:right="50"/>
        <w:jc w:val="both"/>
        <w:rPr>
          <w:rFonts w:ascii="Arial" w:hAnsi="Arial" w:cs="Arial"/>
          <w:color w:val="000000" w:themeColor="text1"/>
        </w:rPr>
      </w:pPr>
      <w:r w:rsidRPr="00C870E5">
        <w:rPr>
          <w:rFonts w:ascii="Arial" w:hAnsi="Arial" w:cs="Arial"/>
          <w:color w:val="000000" w:themeColor="text1"/>
        </w:rPr>
        <w:t xml:space="preserve">1.- Expedición a 30 años.         </w:t>
      </w:r>
      <w:r w:rsidRPr="00C870E5">
        <w:rPr>
          <w:rFonts w:ascii="Arial" w:hAnsi="Arial" w:cs="Arial"/>
          <w:color w:val="000000" w:themeColor="text1"/>
        </w:rPr>
        <w:tab/>
        <w:t>$ 39,789.50</w:t>
      </w:r>
      <w:r w:rsidR="001D09D7">
        <w:rPr>
          <w:rFonts w:ascii="Arial" w:hAnsi="Arial" w:cs="Arial"/>
          <w:color w:val="000000" w:themeColor="text1"/>
        </w:rPr>
        <w:t>.</w:t>
      </w:r>
    </w:p>
    <w:p w14:paraId="71A163E9" w14:textId="0D368CA7" w:rsidR="00DC7E81" w:rsidRPr="00C870E5" w:rsidRDefault="00DC7E81" w:rsidP="00C870E5">
      <w:pPr>
        <w:spacing w:after="0" w:line="240" w:lineRule="auto"/>
        <w:ind w:left="335" w:right="50"/>
        <w:jc w:val="both"/>
        <w:rPr>
          <w:rFonts w:ascii="Arial" w:hAnsi="Arial" w:cs="Arial"/>
          <w:color w:val="000000" w:themeColor="text1"/>
        </w:rPr>
      </w:pPr>
      <w:r w:rsidRPr="00C870E5">
        <w:rPr>
          <w:rFonts w:ascii="Arial" w:hAnsi="Arial" w:cs="Arial"/>
          <w:color w:val="000000" w:themeColor="text1"/>
        </w:rPr>
        <w:t xml:space="preserve">2.- Permiso de ruta                   </w:t>
      </w:r>
      <w:r w:rsidRPr="00C870E5">
        <w:rPr>
          <w:rFonts w:ascii="Arial" w:hAnsi="Arial" w:cs="Arial"/>
          <w:color w:val="000000" w:themeColor="text1"/>
        </w:rPr>
        <w:tab/>
        <w:t>$      994.50</w:t>
      </w:r>
      <w:r w:rsidR="001D09D7">
        <w:rPr>
          <w:rFonts w:ascii="Arial" w:hAnsi="Arial" w:cs="Arial"/>
          <w:color w:val="000000" w:themeColor="text1"/>
        </w:rPr>
        <w:t>.</w:t>
      </w:r>
    </w:p>
    <w:p w14:paraId="5782E631" w14:textId="77777777" w:rsidR="00DC7E81" w:rsidRPr="00C870E5" w:rsidRDefault="00DC7E81" w:rsidP="00C870E5">
      <w:pPr>
        <w:spacing w:after="0" w:line="240" w:lineRule="auto"/>
        <w:ind w:left="335" w:right="50"/>
        <w:jc w:val="both"/>
        <w:rPr>
          <w:rFonts w:ascii="Arial" w:hAnsi="Arial" w:cs="Arial"/>
          <w:color w:val="000000" w:themeColor="text1"/>
        </w:rPr>
      </w:pPr>
    </w:p>
    <w:p w14:paraId="53C5CC14" w14:textId="77777777"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II.- Concesiones para taxi:</w:t>
      </w:r>
    </w:p>
    <w:p w14:paraId="6632F2C8" w14:textId="00BEA908"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 xml:space="preserve">     1.- Expedición a 30 años.          </w:t>
      </w:r>
      <w:r w:rsidRPr="00C870E5">
        <w:rPr>
          <w:rFonts w:ascii="Arial" w:hAnsi="Arial" w:cs="Arial"/>
          <w:color w:val="000000" w:themeColor="text1"/>
        </w:rPr>
        <w:tab/>
        <w:t>$ 39,789.50</w:t>
      </w:r>
      <w:r w:rsidR="001D09D7">
        <w:rPr>
          <w:rFonts w:ascii="Arial" w:hAnsi="Arial" w:cs="Arial"/>
          <w:color w:val="000000" w:themeColor="text1"/>
        </w:rPr>
        <w:t>.</w:t>
      </w:r>
    </w:p>
    <w:p w14:paraId="4B98C27D" w14:textId="2D673A86"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 xml:space="preserve">     2.- Permiso de ruta.                  </w:t>
      </w:r>
      <w:r w:rsidRPr="00C870E5">
        <w:rPr>
          <w:rFonts w:ascii="Arial" w:hAnsi="Arial" w:cs="Arial"/>
          <w:color w:val="000000" w:themeColor="text1"/>
        </w:rPr>
        <w:tab/>
        <w:t>$      994.50</w:t>
      </w:r>
      <w:r w:rsidR="001D09D7">
        <w:rPr>
          <w:rFonts w:ascii="Arial" w:hAnsi="Arial" w:cs="Arial"/>
          <w:color w:val="000000" w:themeColor="text1"/>
        </w:rPr>
        <w:t>.</w:t>
      </w:r>
    </w:p>
    <w:p w14:paraId="3E6A1B77" w14:textId="77777777" w:rsidR="00DC7E81" w:rsidRPr="00C870E5" w:rsidRDefault="00DC7E81" w:rsidP="00C870E5">
      <w:pPr>
        <w:spacing w:after="0" w:line="240" w:lineRule="auto"/>
        <w:ind w:left="-25" w:right="50" w:firstLine="25"/>
        <w:jc w:val="both"/>
        <w:rPr>
          <w:rFonts w:ascii="Arial" w:hAnsi="Arial" w:cs="Arial"/>
          <w:color w:val="000000" w:themeColor="text1"/>
        </w:rPr>
      </w:pPr>
    </w:p>
    <w:p w14:paraId="07AC66D8" w14:textId="77777777"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III.- Concesión para transporte de carga:</w:t>
      </w:r>
    </w:p>
    <w:p w14:paraId="7BF2324C" w14:textId="6C3CFD5F"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 xml:space="preserve">     1.- Expedición a 30 años.          </w:t>
      </w:r>
      <w:r w:rsidRPr="00C870E5">
        <w:rPr>
          <w:rFonts w:ascii="Arial" w:hAnsi="Arial" w:cs="Arial"/>
          <w:color w:val="000000" w:themeColor="text1"/>
        </w:rPr>
        <w:tab/>
        <w:t>$ 26,526.50</w:t>
      </w:r>
      <w:r w:rsidR="001D09D7">
        <w:rPr>
          <w:rFonts w:ascii="Arial" w:hAnsi="Arial" w:cs="Arial"/>
          <w:color w:val="000000" w:themeColor="text1"/>
        </w:rPr>
        <w:t>.</w:t>
      </w:r>
    </w:p>
    <w:p w14:paraId="158098E7" w14:textId="7AD110EB"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 xml:space="preserve">     2.- Permiso de ruta.            </w:t>
      </w:r>
      <w:r w:rsidRPr="00C870E5">
        <w:rPr>
          <w:rFonts w:ascii="Arial" w:hAnsi="Arial" w:cs="Arial"/>
          <w:color w:val="000000" w:themeColor="text1"/>
        </w:rPr>
        <w:tab/>
        <w:t>$   1,020.50</w:t>
      </w:r>
      <w:r w:rsidR="001D09D7">
        <w:rPr>
          <w:rFonts w:ascii="Arial" w:hAnsi="Arial" w:cs="Arial"/>
          <w:color w:val="000000" w:themeColor="text1"/>
        </w:rPr>
        <w:t>.</w:t>
      </w:r>
    </w:p>
    <w:p w14:paraId="0176A32C" w14:textId="77777777" w:rsidR="00DC7E81" w:rsidRPr="00C870E5" w:rsidRDefault="00DC7E81" w:rsidP="00C870E5">
      <w:pPr>
        <w:spacing w:after="0" w:line="240" w:lineRule="auto"/>
        <w:ind w:right="50"/>
        <w:jc w:val="both"/>
        <w:rPr>
          <w:rFonts w:ascii="Arial" w:hAnsi="Arial" w:cs="Arial"/>
          <w:color w:val="000000" w:themeColor="text1"/>
        </w:rPr>
      </w:pPr>
    </w:p>
    <w:p w14:paraId="3F5E8CE0" w14:textId="77777777" w:rsidR="00DC7E81" w:rsidRPr="00C870E5" w:rsidRDefault="00DC7E81" w:rsidP="00C870E5">
      <w:pPr>
        <w:tabs>
          <w:tab w:val="left" w:pos="1276"/>
        </w:tabs>
        <w:spacing w:after="0" w:line="240" w:lineRule="auto"/>
        <w:jc w:val="both"/>
        <w:rPr>
          <w:rFonts w:ascii="Arial" w:hAnsi="Arial" w:cs="Arial"/>
        </w:rPr>
      </w:pPr>
      <w:r w:rsidRPr="00C870E5">
        <w:rPr>
          <w:rFonts w:ascii="Arial" w:hAnsi="Arial" w:cs="Arial"/>
        </w:rPr>
        <w:t>Por concepto de prorroga se cobrará el 50% de los valores señalados en las fracciones anteriores y tendrán una vigencia de 30 años en base a la Ley de Tránsito y Transporte del Estado de Coahuila de Zaragoza.</w:t>
      </w:r>
    </w:p>
    <w:p w14:paraId="294F4891" w14:textId="77777777" w:rsidR="00DC7E81" w:rsidRPr="00C870E5" w:rsidRDefault="00DC7E81" w:rsidP="00C870E5">
      <w:pPr>
        <w:spacing w:after="0" w:line="240" w:lineRule="auto"/>
        <w:ind w:right="50"/>
        <w:jc w:val="both"/>
        <w:rPr>
          <w:rFonts w:ascii="Arial" w:hAnsi="Arial" w:cs="Arial"/>
          <w:highlight w:val="cyan"/>
        </w:rPr>
      </w:pPr>
    </w:p>
    <w:p w14:paraId="619FA3C9" w14:textId="77777777"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IV.- Por la cesión a terceros de la concesión en los términos que establece la Ley de Tránsito y Transporte del Estado de Coahuila de Zaragoza $ 245.00.</w:t>
      </w:r>
    </w:p>
    <w:p w14:paraId="445B504D" w14:textId="77777777"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 xml:space="preserve">                                                                                          </w:t>
      </w:r>
    </w:p>
    <w:p w14:paraId="7E248498" w14:textId="01F69B06" w:rsidR="00DC7E81" w:rsidRPr="00C870E5" w:rsidRDefault="00DC7E81" w:rsidP="00C870E5">
      <w:pPr>
        <w:spacing w:after="0" w:line="240" w:lineRule="auto"/>
        <w:ind w:left="-25" w:right="50" w:firstLine="25"/>
        <w:jc w:val="both"/>
        <w:rPr>
          <w:rFonts w:ascii="Arial" w:hAnsi="Arial" w:cs="Arial"/>
          <w:color w:val="000000" w:themeColor="text1"/>
        </w:rPr>
      </w:pPr>
      <w:r w:rsidRPr="00C870E5">
        <w:rPr>
          <w:rFonts w:ascii="Arial" w:hAnsi="Arial" w:cs="Arial"/>
          <w:color w:val="000000" w:themeColor="text1"/>
        </w:rPr>
        <w:t>V.- Revisión ecológica a vehículos:</w:t>
      </w:r>
    </w:p>
    <w:p w14:paraId="59FFA744" w14:textId="77777777" w:rsidR="00DC7E81" w:rsidRPr="00C870E5" w:rsidRDefault="00DC7E81" w:rsidP="00C870E5">
      <w:pPr>
        <w:spacing w:after="0" w:line="240" w:lineRule="auto"/>
        <w:ind w:left="-25" w:right="50" w:firstLine="25"/>
        <w:jc w:val="both"/>
        <w:rPr>
          <w:rFonts w:ascii="Arial" w:hAnsi="Arial" w:cs="Arial"/>
          <w:color w:val="000000" w:themeColor="text1"/>
        </w:rPr>
      </w:pPr>
    </w:p>
    <w:p w14:paraId="3FC0B2D8" w14:textId="77777777" w:rsidR="00DC7E81" w:rsidRPr="00C870E5" w:rsidRDefault="00DC7E81" w:rsidP="00C870E5">
      <w:pPr>
        <w:spacing w:after="0" w:line="240" w:lineRule="auto"/>
        <w:ind w:left="284" w:right="50" w:firstLine="25"/>
        <w:jc w:val="both"/>
        <w:rPr>
          <w:rFonts w:ascii="Arial" w:hAnsi="Arial" w:cs="Arial"/>
          <w:color w:val="000000" w:themeColor="text1"/>
        </w:rPr>
      </w:pPr>
      <w:r w:rsidRPr="00C870E5">
        <w:rPr>
          <w:rFonts w:ascii="Arial" w:hAnsi="Arial" w:cs="Arial"/>
          <w:color w:val="000000" w:themeColor="text1"/>
        </w:rPr>
        <w:t xml:space="preserve">1.- De servicio público $ 86.00 semestral. </w:t>
      </w:r>
    </w:p>
    <w:p w14:paraId="5E99EBD2" w14:textId="77777777" w:rsidR="00DC7E81" w:rsidRPr="00C870E5" w:rsidRDefault="00DC7E81" w:rsidP="00C870E5">
      <w:pPr>
        <w:spacing w:after="0" w:line="240" w:lineRule="auto"/>
        <w:ind w:left="284" w:right="50" w:firstLine="25"/>
        <w:jc w:val="both"/>
        <w:rPr>
          <w:rFonts w:ascii="Arial" w:hAnsi="Arial" w:cs="Arial"/>
          <w:color w:val="000000" w:themeColor="text1"/>
        </w:rPr>
      </w:pPr>
      <w:r w:rsidRPr="00C870E5">
        <w:rPr>
          <w:rFonts w:ascii="Arial" w:hAnsi="Arial" w:cs="Arial"/>
          <w:color w:val="000000" w:themeColor="text1"/>
        </w:rPr>
        <w:t>2.- Particulares $ 86.00 semestral.</w:t>
      </w:r>
    </w:p>
    <w:p w14:paraId="51F8D1F2" w14:textId="77777777" w:rsidR="00DC7E81" w:rsidRPr="00C870E5" w:rsidRDefault="00DC7E81" w:rsidP="00C870E5">
      <w:pPr>
        <w:spacing w:after="0" w:line="240" w:lineRule="auto"/>
        <w:ind w:right="50"/>
        <w:jc w:val="both"/>
        <w:rPr>
          <w:rFonts w:ascii="Arial" w:hAnsi="Arial" w:cs="Arial"/>
          <w:color w:val="000000" w:themeColor="text1"/>
        </w:rPr>
      </w:pPr>
    </w:p>
    <w:p w14:paraId="519B180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Se otorgará un incentivo equivalente al 25% semestral que se cause, a los pensionados, jubilados, adultos mayores, y personas con discapacidad que sea propietario del vehículo.</w:t>
      </w:r>
    </w:p>
    <w:p w14:paraId="45F528E5" w14:textId="77777777" w:rsidR="00DC7E81" w:rsidRPr="00C870E5" w:rsidRDefault="00DC7E81" w:rsidP="00C870E5">
      <w:pPr>
        <w:spacing w:after="0" w:line="240" w:lineRule="auto"/>
        <w:ind w:right="50"/>
        <w:jc w:val="both"/>
        <w:rPr>
          <w:rFonts w:ascii="Arial" w:hAnsi="Arial" w:cs="Arial"/>
          <w:color w:val="000000" w:themeColor="text1"/>
        </w:rPr>
      </w:pPr>
    </w:p>
    <w:p w14:paraId="692EB20E" w14:textId="77777777" w:rsidR="00DC7E81" w:rsidRPr="00C870E5" w:rsidRDefault="00DC7E81" w:rsidP="00C870E5">
      <w:pPr>
        <w:tabs>
          <w:tab w:val="left" w:pos="1425"/>
        </w:tabs>
        <w:spacing w:after="0" w:line="240" w:lineRule="auto"/>
        <w:jc w:val="both"/>
        <w:rPr>
          <w:rFonts w:ascii="Arial" w:hAnsi="Arial" w:cs="Arial"/>
          <w:color w:val="000000" w:themeColor="text1"/>
        </w:rPr>
      </w:pPr>
      <w:r w:rsidRPr="00C870E5">
        <w:rPr>
          <w:rFonts w:ascii="Arial" w:hAnsi="Arial" w:cs="Arial"/>
          <w:color w:val="000000" w:themeColor="text1"/>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3F71AD42" w14:textId="77777777" w:rsidR="00DC7E81" w:rsidRPr="00C870E5" w:rsidRDefault="00DC7E81" w:rsidP="00C870E5">
      <w:pPr>
        <w:spacing w:after="0" w:line="240" w:lineRule="auto"/>
        <w:ind w:right="50"/>
        <w:jc w:val="both"/>
        <w:rPr>
          <w:rFonts w:ascii="Arial" w:hAnsi="Arial" w:cs="Arial"/>
          <w:color w:val="000000" w:themeColor="text1"/>
        </w:rPr>
      </w:pPr>
    </w:p>
    <w:p w14:paraId="0710A595" w14:textId="3193C0F6" w:rsidR="00DC7E81" w:rsidRPr="00C870E5" w:rsidRDefault="00391381" w:rsidP="00C870E5">
      <w:pPr>
        <w:spacing w:after="0" w:line="240" w:lineRule="auto"/>
        <w:ind w:right="50"/>
        <w:jc w:val="both"/>
        <w:rPr>
          <w:rFonts w:ascii="Arial" w:hAnsi="Arial" w:cs="Arial"/>
          <w:color w:val="000000" w:themeColor="text1"/>
        </w:rPr>
      </w:pPr>
      <w:r>
        <w:rPr>
          <w:rFonts w:ascii="Arial" w:hAnsi="Arial" w:cs="Arial"/>
          <w:color w:val="000000" w:themeColor="text1"/>
        </w:rPr>
        <w:t>V</w:t>
      </w:r>
      <w:r w:rsidR="00DC7E81" w:rsidRPr="00C870E5">
        <w:rPr>
          <w:rFonts w:ascii="Arial" w:hAnsi="Arial" w:cs="Arial"/>
          <w:color w:val="000000" w:themeColor="text1"/>
        </w:rPr>
        <w:t>I.- Permiso de aprendizaje para manejar $ 228.50 mensual.</w:t>
      </w:r>
    </w:p>
    <w:p w14:paraId="24ACE81F" w14:textId="77777777" w:rsidR="00DC7E81" w:rsidRPr="00C870E5" w:rsidRDefault="00DC7E81" w:rsidP="00C870E5">
      <w:pPr>
        <w:spacing w:after="0" w:line="240" w:lineRule="auto"/>
        <w:ind w:right="50"/>
        <w:jc w:val="both"/>
        <w:rPr>
          <w:rFonts w:ascii="Arial" w:hAnsi="Arial" w:cs="Arial"/>
          <w:color w:val="000000" w:themeColor="text1"/>
        </w:rPr>
      </w:pPr>
    </w:p>
    <w:p w14:paraId="1851C06F" w14:textId="1B94E605" w:rsidR="00DC7E81" w:rsidRPr="00C870E5" w:rsidRDefault="00391381" w:rsidP="00C870E5">
      <w:pPr>
        <w:spacing w:after="0" w:line="240" w:lineRule="auto"/>
        <w:ind w:right="50"/>
        <w:jc w:val="both"/>
        <w:rPr>
          <w:rFonts w:ascii="Arial" w:hAnsi="Arial" w:cs="Arial"/>
          <w:color w:val="000000" w:themeColor="text1"/>
        </w:rPr>
      </w:pPr>
      <w:r>
        <w:rPr>
          <w:rFonts w:ascii="Arial" w:hAnsi="Arial" w:cs="Arial"/>
          <w:color w:val="000000" w:themeColor="text1"/>
        </w:rPr>
        <w:t>V</w:t>
      </w:r>
      <w:r w:rsidR="00DC7E81" w:rsidRPr="00C870E5">
        <w:rPr>
          <w:rFonts w:ascii="Arial" w:hAnsi="Arial" w:cs="Arial"/>
          <w:color w:val="000000" w:themeColor="text1"/>
        </w:rPr>
        <w:t>II.- Por examen médico a conductores de vehículos $ 151.50.</w:t>
      </w:r>
    </w:p>
    <w:p w14:paraId="13502DA1" w14:textId="77777777" w:rsidR="00DC7E81" w:rsidRPr="00C870E5" w:rsidRDefault="00DC7E81" w:rsidP="00C870E5">
      <w:pPr>
        <w:spacing w:after="0" w:line="240" w:lineRule="auto"/>
        <w:ind w:right="50"/>
        <w:jc w:val="both"/>
        <w:rPr>
          <w:rFonts w:ascii="Arial" w:hAnsi="Arial" w:cs="Arial"/>
          <w:color w:val="000000" w:themeColor="text1"/>
        </w:rPr>
      </w:pPr>
    </w:p>
    <w:p w14:paraId="05F34206" w14:textId="2DC52795" w:rsidR="00DC7E81" w:rsidRPr="00C870E5" w:rsidRDefault="00391381" w:rsidP="00C870E5">
      <w:pPr>
        <w:spacing w:after="0" w:line="240" w:lineRule="auto"/>
        <w:ind w:right="50"/>
        <w:jc w:val="both"/>
        <w:rPr>
          <w:rFonts w:ascii="Arial" w:hAnsi="Arial" w:cs="Arial"/>
          <w:color w:val="000000" w:themeColor="text1"/>
        </w:rPr>
      </w:pPr>
      <w:r>
        <w:rPr>
          <w:rFonts w:ascii="Arial" w:hAnsi="Arial" w:cs="Arial"/>
          <w:color w:val="000000" w:themeColor="text1"/>
          <w:lang w:val="es-419"/>
        </w:rPr>
        <w:t>VIII</w:t>
      </w:r>
      <w:r w:rsidR="00DC7E81" w:rsidRPr="00C870E5">
        <w:rPr>
          <w:rFonts w:ascii="Arial" w:hAnsi="Arial" w:cs="Arial"/>
          <w:color w:val="000000" w:themeColor="text1"/>
        </w:rPr>
        <w:t>.- Por expedición de licencias para ocupación de la vía pública por vehículos de alquiler que tengan un sitio especialmente designado para estacionarse $ 398.50 semestral.</w:t>
      </w:r>
    </w:p>
    <w:p w14:paraId="60388D0F" w14:textId="77777777" w:rsidR="00DC7E81" w:rsidRPr="00C870E5" w:rsidRDefault="00DC7E81" w:rsidP="00C870E5">
      <w:pPr>
        <w:spacing w:after="0" w:line="240" w:lineRule="auto"/>
        <w:ind w:right="50"/>
        <w:jc w:val="both"/>
        <w:rPr>
          <w:rFonts w:ascii="Arial" w:hAnsi="Arial" w:cs="Arial"/>
          <w:color w:val="000000" w:themeColor="text1"/>
        </w:rPr>
      </w:pPr>
    </w:p>
    <w:p w14:paraId="74887115" w14:textId="7F8C3812" w:rsidR="00DC7E81" w:rsidRPr="00C870E5" w:rsidRDefault="00391381" w:rsidP="00C870E5">
      <w:pPr>
        <w:spacing w:after="0" w:line="240" w:lineRule="auto"/>
        <w:ind w:right="50"/>
        <w:jc w:val="both"/>
        <w:rPr>
          <w:rFonts w:ascii="Arial" w:hAnsi="Arial" w:cs="Arial"/>
          <w:b/>
          <w:color w:val="000000" w:themeColor="text1"/>
          <w:u w:val="single"/>
        </w:rPr>
      </w:pPr>
      <w:r>
        <w:rPr>
          <w:rFonts w:ascii="Arial" w:hAnsi="Arial" w:cs="Arial"/>
          <w:color w:val="000000" w:themeColor="text1"/>
          <w:lang w:val="es-419"/>
        </w:rPr>
        <w:t>I</w:t>
      </w:r>
      <w:r w:rsidR="00DC7E81" w:rsidRPr="00C870E5">
        <w:rPr>
          <w:rFonts w:ascii="Arial" w:hAnsi="Arial" w:cs="Arial"/>
          <w:color w:val="000000" w:themeColor="text1"/>
        </w:rPr>
        <w:t>X.- Por expedición de licencias para estacionamiento exclusivo para carga y descarga $ 354.00 semanal.</w:t>
      </w:r>
    </w:p>
    <w:p w14:paraId="31671D67" w14:textId="77777777" w:rsidR="00DC7E81" w:rsidRPr="00C870E5" w:rsidRDefault="00DC7E81" w:rsidP="00C870E5">
      <w:pPr>
        <w:spacing w:after="0" w:line="240" w:lineRule="auto"/>
        <w:ind w:right="50"/>
        <w:jc w:val="both"/>
        <w:rPr>
          <w:rFonts w:ascii="Arial" w:hAnsi="Arial" w:cs="Arial"/>
          <w:color w:val="000000" w:themeColor="text1"/>
        </w:rPr>
      </w:pPr>
    </w:p>
    <w:p w14:paraId="5BDFCC1D" w14:textId="502006D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X.- La tarifa correspondiente a los servicios de revisión mecánica por vehículo será de $ 123.50 por vehículo de manera semestral.</w:t>
      </w:r>
    </w:p>
    <w:p w14:paraId="33A64A41" w14:textId="77777777" w:rsidR="00DC7E81" w:rsidRPr="00C870E5" w:rsidRDefault="00DC7E81" w:rsidP="00C870E5">
      <w:pPr>
        <w:spacing w:after="0" w:line="240" w:lineRule="auto"/>
        <w:jc w:val="both"/>
        <w:rPr>
          <w:rFonts w:ascii="Arial" w:hAnsi="Arial" w:cs="Arial"/>
          <w:color w:val="000000" w:themeColor="text1"/>
        </w:rPr>
      </w:pPr>
    </w:p>
    <w:p w14:paraId="0D7B71AA" w14:textId="77B48C06" w:rsidR="00DC7E81" w:rsidRPr="00C870E5" w:rsidRDefault="00DC7E81" w:rsidP="00C870E5">
      <w:pPr>
        <w:spacing w:after="0" w:line="240" w:lineRule="auto"/>
        <w:jc w:val="both"/>
        <w:rPr>
          <w:rFonts w:ascii="Arial" w:hAnsi="Arial" w:cs="Arial"/>
          <w:bCs/>
        </w:rPr>
      </w:pPr>
      <w:r w:rsidRPr="00C870E5">
        <w:rPr>
          <w:rFonts w:ascii="Arial" w:hAnsi="Arial" w:cs="Arial"/>
          <w:color w:val="000000" w:themeColor="text1"/>
        </w:rPr>
        <w:t xml:space="preserve">XI.- </w:t>
      </w:r>
      <w:r w:rsidRPr="00C870E5">
        <w:rPr>
          <w:rFonts w:ascii="Arial" w:hAnsi="Arial" w:cs="Arial"/>
        </w:rPr>
        <w:t xml:space="preserve">El servicio de transporte entre particulares se prestará en vehículos particulares que, sin estar sujetos al otorgamiento de una concesión, permiso o autorización por parte de la </w:t>
      </w:r>
      <w:r w:rsidRPr="00C870E5">
        <w:rPr>
          <w:rFonts w:ascii="Arial" w:hAnsi="Arial" w:cs="Arial"/>
          <w:bCs/>
        </w:rPr>
        <w:t>Secretaría de Infraestructura y Transporte</w:t>
      </w:r>
      <w:r w:rsidRPr="00C870E5">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C870E5">
        <w:rPr>
          <w:rFonts w:ascii="Arial" w:hAnsi="Arial" w:cs="Arial"/>
          <w:bCs/>
        </w:rPr>
        <w:t>Secretaría de Infraestructura y Transporte</w:t>
      </w:r>
      <w:r w:rsidRPr="00C870E5">
        <w:rPr>
          <w:rFonts w:ascii="Arial" w:hAnsi="Arial" w:cs="Arial"/>
        </w:rPr>
        <w:t xml:space="preserve">. </w:t>
      </w:r>
      <w:r w:rsidRPr="00C870E5">
        <w:rPr>
          <w:rFonts w:ascii="Arial" w:hAnsi="Arial" w:cs="Arial"/>
          <w:bCs/>
        </w:rPr>
        <w:t>Dicho servicio estará regulado en base a lo dispuesto en el Capítulo VII, del Título Segundo, de la Ley de Transporte y Movilidad Sustentable para el Estado de Coahuila de Zaragoza.</w:t>
      </w:r>
    </w:p>
    <w:p w14:paraId="53C43643" w14:textId="77777777" w:rsidR="00DC7E81" w:rsidRPr="00C870E5" w:rsidRDefault="00DC7E81" w:rsidP="00C870E5">
      <w:pPr>
        <w:spacing w:after="0" w:line="240" w:lineRule="auto"/>
        <w:jc w:val="both"/>
        <w:rPr>
          <w:rFonts w:ascii="Arial" w:hAnsi="Arial" w:cs="Arial"/>
          <w:bCs/>
          <w:color w:val="000000" w:themeColor="text1"/>
        </w:rPr>
      </w:pPr>
    </w:p>
    <w:p w14:paraId="29628853" w14:textId="77777777" w:rsidR="00DC7E81" w:rsidRPr="00C870E5" w:rsidRDefault="00DC7E81" w:rsidP="00C870E5">
      <w:pPr>
        <w:tabs>
          <w:tab w:val="left" w:pos="2340"/>
        </w:tabs>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IX</w:t>
      </w:r>
    </w:p>
    <w:p w14:paraId="4414A5C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PREVISIÓN SOCIAL</w:t>
      </w:r>
    </w:p>
    <w:p w14:paraId="6728A406" w14:textId="77777777" w:rsidR="00DC7E81" w:rsidRPr="00C870E5" w:rsidRDefault="00DC7E81" w:rsidP="00C870E5">
      <w:pPr>
        <w:spacing w:after="0" w:line="240" w:lineRule="auto"/>
        <w:ind w:right="50"/>
        <w:jc w:val="both"/>
        <w:rPr>
          <w:rFonts w:ascii="Arial" w:hAnsi="Arial" w:cs="Arial"/>
          <w:bCs/>
          <w:color w:val="000000" w:themeColor="text1"/>
        </w:rPr>
      </w:pPr>
    </w:p>
    <w:p w14:paraId="1D296721"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23.-</w:t>
      </w:r>
      <w:r w:rsidRPr="00C870E5">
        <w:rPr>
          <w:rFonts w:ascii="Arial" w:hAnsi="Arial" w:cs="Arial"/>
          <w:bCs/>
          <w:color w:val="000000" w:themeColor="text1"/>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58661482" w14:textId="77777777" w:rsidR="00DC7E81" w:rsidRPr="00C870E5" w:rsidRDefault="00DC7E81" w:rsidP="00C870E5">
      <w:pPr>
        <w:spacing w:after="0" w:line="240" w:lineRule="auto"/>
        <w:ind w:right="50"/>
        <w:jc w:val="both"/>
        <w:rPr>
          <w:rFonts w:ascii="Arial" w:hAnsi="Arial" w:cs="Arial"/>
          <w:bCs/>
          <w:color w:val="000000" w:themeColor="text1"/>
        </w:rPr>
      </w:pPr>
    </w:p>
    <w:p w14:paraId="5F2DAFEB" w14:textId="77777777" w:rsidR="00DC7E81" w:rsidRPr="00C870E5" w:rsidRDefault="00DC7E81" w:rsidP="00C870E5">
      <w:pPr>
        <w:tabs>
          <w:tab w:val="left" w:pos="5670"/>
        </w:tabs>
        <w:spacing w:after="0" w:line="240" w:lineRule="auto"/>
        <w:jc w:val="both"/>
        <w:rPr>
          <w:rFonts w:ascii="Arial" w:hAnsi="Arial" w:cs="Arial"/>
          <w:color w:val="000000" w:themeColor="text1"/>
        </w:rPr>
      </w:pPr>
      <w:r w:rsidRPr="00C870E5">
        <w:rPr>
          <w:rFonts w:ascii="Arial" w:hAnsi="Arial" w:cs="Arial"/>
          <w:color w:val="000000" w:themeColor="text1"/>
        </w:rPr>
        <w:t>1.- Control Sanitario, cuota semanal $ 152.50.</w:t>
      </w:r>
    </w:p>
    <w:p w14:paraId="76C2AB66" w14:textId="77777777" w:rsidR="00DC7E81" w:rsidRPr="00C870E5" w:rsidRDefault="00DC7E81" w:rsidP="00C870E5">
      <w:pPr>
        <w:tabs>
          <w:tab w:val="left" w:pos="5670"/>
        </w:tabs>
        <w:spacing w:after="0" w:line="240" w:lineRule="auto"/>
        <w:jc w:val="both"/>
        <w:rPr>
          <w:rFonts w:ascii="Arial" w:hAnsi="Arial" w:cs="Arial"/>
          <w:color w:val="000000" w:themeColor="text1"/>
        </w:rPr>
      </w:pPr>
    </w:p>
    <w:p w14:paraId="253670E0" w14:textId="77777777" w:rsidR="00DC7E81" w:rsidRPr="00C870E5" w:rsidRDefault="00DC7E81" w:rsidP="00C870E5">
      <w:pPr>
        <w:tabs>
          <w:tab w:val="left" w:pos="5670"/>
        </w:tabs>
        <w:spacing w:after="0" w:line="240" w:lineRule="auto"/>
        <w:jc w:val="both"/>
        <w:rPr>
          <w:rFonts w:ascii="Arial" w:hAnsi="Arial" w:cs="Arial"/>
          <w:color w:val="000000" w:themeColor="text1"/>
        </w:rPr>
      </w:pPr>
      <w:r w:rsidRPr="00C870E5">
        <w:rPr>
          <w:rFonts w:ascii="Arial" w:hAnsi="Arial" w:cs="Arial"/>
          <w:color w:val="000000" w:themeColor="text1"/>
        </w:rPr>
        <w:t>2.- Servicios Médicos de apoyo comunitario $ 31.50</w:t>
      </w:r>
    </w:p>
    <w:p w14:paraId="34950EED" w14:textId="77777777" w:rsidR="00DC7E81" w:rsidRPr="00C870E5" w:rsidRDefault="00DC7E81" w:rsidP="00C870E5">
      <w:pPr>
        <w:tabs>
          <w:tab w:val="left" w:pos="5670"/>
        </w:tabs>
        <w:spacing w:after="0" w:line="240" w:lineRule="auto"/>
        <w:jc w:val="both"/>
        <w:rPr>
          <w:rFonts w:ascii="Arial" w:hAnsi="Arial" w:cs="Arial"/>
          <w:b/>
          <w:bCs/>
          <w:color w:val="000000" w:themeColor="text1"/>
        </w:rPr>
      </w:pPr>
    </w:p>
    <w:p w14:paraId="556A73DC" w14:textId="77777777" w:rsidR="00DC7E81" w:rsidRPr="00C870E5" w:rsidRDefault="00DC7E81" w:rsidP="00C870E5">
      <w:pPr>
        <w:tabs>
          <w:tab w:val="left" w:pos="5670"/>
        </w:tabs>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X</w:t>
      </w:r>
    </w:p>
    <w:p w14:paraId="6FEBAFFC"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DE PROTECCIÓN CIVIL</w:t>
      </w:r>
    </w:p>
    <w:p w14:paraId="3FCB5A6C" w14:textId="77777777" w:rsidR="00DC7E81" w:rsidRPr="00C870E5" w:rsidRDefault="00DC7E81" w:rsidP="00C870E5">
      <w:pPr>
        <w:spacing w:after="0" w:line="240" w:lineRule="auto"/>
        <w:ind w:right="50"/>
        <w:jc w:val="both"/>
        <w:rPr>
          <w:rFonts w:ascii="Arial" w:hAnsi="Arial" w:cs="Arial"/>
          <w:bCs/>
          <w:color w:val="000000" w:themeColor="text1"/>
        </w:rPr>
      </w:pPr>
    </w:p>
    <w:p w14:paraId="7758AF15"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24.-</w:t>
      </w:r>
      <w:r w:rsidRPr="00C870E5">
        <w:rPr>
          <w:rFonts w:ascii="Arial" w:hAnsi="Arial" w:cs="Arial"/>
          <w:bCs/>
          <w:color w:val="000000" w:themeColor="text1"/>
        </w:rPr>
        <w:t xml:space="preserve"> Son objeto de este derecho los servicios prestados por las autoridades municipales en materia de protección civil, conforme a las disposiciones reglamentarias que rijan en el Municipio.</w:t>
      </w:r>
    </w:p>
    <w:p w14:paraId="2041AE45" w14:textId="77777777" w:rsidR="00DC7E81" w:rsidRPr="00C870E5" w:rsidRDefault="00DC7E81" w:rsidP="00C870E5">
      <w:pPr>
        <w:spacing w:after="0" w:line="240" w:lineRule="auto"/>
        <w:ind w:right="50"/>
        <w:jc w:val="both"/>
        <w:rPr>
          <w:rFonts w:ascii="Arial" w:hAnsi="Arial" w:cs="Arial"/>
          <w:bCs/>
          <w:color w:val="000000" w:themeColor="text1"/>
        </w:rPr>
      </w:pPr>
    </w:p>
    <w:p w14:paraId="12C74770"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Cs/>
          <w:color w:val="000000" w:themeColor="text1"/>
        </w:rPr>
        <w:t xml:space="preserve">Los servicios de protección civil comprenderán: </w:t>
      </w:r>
    </w:p>
    <w:p w14:paraId="020C5A46" w14:textId="77777777" w:rsidR="00DC7E81" w:rsidRPr="00C870E5" w:rsidRDefault="00DC7E81" w:rsidP="00C870E5">
      <w:pPr>
        <w:spacing w:after="0" w:line="240" w:lineRule="auto"/>
        <w:ind w:right="50"/>
        <w:jc w:val="both"/>
        <w:rPr>
          <w:rFonts w:ascii="Arial" w:hAnsi="Arial" w:cs="Arial"/>
          <w:bCs/>
          <w:color w:val="000000" w:themeColor="text1"/>
        </w:rPr>
      </w:pPr>
    </w:p>
    <w:p w14:paraId="60A56A21" w14:textId="7B3D9769"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Por la autorización para el uso y quema de fuegos pirotécnicos, incluyendo artificios, así como pirotecnia fría, se pagará conforme a lo siguiente:</w:t>
      </w:r>
    </w:p>
    <w:p w14:paraId="44E54D61" w14:textId="77777777" w:rsidR="00DC7E81" w:rsidRPr="00C870E5" w:rsidRDefault="00DC7E81" w:rsidP="00C870E5">
      <w:pPr>
        <w:spacing w:after="0" w:line="240" w:lineRule="auto"/>
        <w:jc w:val="both"/>
        <w:rPr>
          <w:rFonts w:ascii="Arial" w:hAnsi="Arial" w:cs="Arial"/>
          <w:color w:val="000000" w:themeColor="text1"/>
        </w:rPr>
      </w:pPr>
    </w:p>
    <w:p w14:paraId="2BD65077" w14:textId="0FBFDAED" w:rsidR="00DC7E81" w:rsidRPr="00C870E5" w:rsidRDefault="00DC7E81" w:rsidP="00C870E5">
      <w:pPr>
        <w:spacing w:after="0" w:line="240" w:lineRule="auto"/>
        <w:ind w:firstLine="284"/>
        <w:jc w:val="both"/>
        <w:rPr>
          <w:rFonts w:ascii="Arial" w:hAnsi="Arial" w:cs="Arial"/>
          <w:color w:val="000000" w:themeColor="text1"/>
        </w:rPr>
      </w:pPr>
      <w:r w:rsidRPr="00C870E5">
        <w:rPr>
          <w:rFonts w:ascii="Arial" w:hAnsi="Arial" w:cs="Arial"/>
          <w:color w:val="000000" w:themeColor="text1"/>
        </w:rPr>
        <w:t xml:space="preserve">1.- De 0 a 10 kg:   </w:t>
      </w:r>
      <w:r w:rsidR="00DC1AAB">
        <w:rPr>
          <w:rFonts w:ascii="Arial" w:hAnsi="Arial" w:cs="Arial"/>
          <w:color w:val="000000" w:themeColor="text1"/>
        </w:rPr>
        <w:tab/>
      </w:r>
      <w:r w:rsidR="00DC1AAB">
        <w:rPr>
          <w:rFonts w:ascii="Arial" w:hAnsi="Arial" w:cs="Arial"/>
          <w:color w:val="000000" w:themeColor="text1"/>
        </w:rPr>
        <w:tab/>
      </w:r>
      <w:r w:rsidR="00DC1AAB">
        <w:rPr>
          <w:rFonts w:ascii="Arial" w:hAnsi="Arial" w:cs="Arial"/>
          <w:color w:val="000000" w:themeColor="text1"/>
        </w:rPr>
        <w:tab/>
      </w:r>
      <w:r w:rsidRPr="00C870E5">
        <w:rPr>
          <w:rFonts w:ascii="Arial" w:hAnsi="Arial" w:cs="Arial"/>
          <w:color w:val="000000" w:themeColor="text1"/>
        </w:rPr>
        <w:t xml:space="preserve">$ </w:t>
      </w:r>
      <w:r w:rsidR="00DC1AAB">
        <w:rPr>
          <w:rFonts w:ascii="Arial" w:hAnsi="Arial" w:cs="Arial"/>
          <w:color w:val="000000" w:themeColor="text1"/>
          <w:lang w:val="es-419"/>
        </w:rPr>
        <w:t xml:space="preserve">   </w:t>
      </w:r>
      <w:r w:rsidRPr="00C870E5">
        <w:rPr>
          <w:rFonts w:ascii="Arial" w:hAnsi="Arial" w:cs="Arial"/>
          <w:color w:val="000000" w:themeColor="text1"/>
        </w:rPr>
        <w:t>463.50 pesos.</w:t>
      </w:r>
    </w:p>
    <w:p w14:paraId="57D9B0FB" w14:textId="1F941A40" w:rsidR="00DC7E81" w:rsidRPr="00C870E5" w:rsidRDefault="00DC7E81" w:rsidP="00C870E5">
      <w:pPr>
        <w:spacing w:after="0" w:line="240" w:lineRule="auto"/>
        <w:ind w:firstLine="284"/>
        <w:jc w:val="both"/>
        <w:rPr>
          <w:rFonts w:ascii="Arial" w:hAnsi="Arial" w:cs="Arial"/>
          <w:color w:val="000000" w:themeColor="text1"/>
        </w:rPr>
      </w:pPr>
      <w:r w:rsidRPr="00C870E5">
        <w:rPr>
          <w:rFonts w:ascii="Arial" w:hAnsi="Arial" w:cs="Arial"/>
          <w:color w:val="000000" w:themeColor="text1"/>
        </w:rPr>
        <w:t xml:space="preserve">2.- De 11 a 30 kg: </w:t>
      </w:r>
      <w:r w:rsidR="00DC1AAB">
        <w:rPr>
          <w:rFonts w:ascii="Arial" w:hAnsi="Arial" w:cs="Arial"/>
          <w:color w:val="000000" w:themeColor="text1"/>
        </w:rPr>
        <w:tab/>
      </w:r>
      <w:r w:rsidR="00DC1AAB">
        <w:rPr>
          <w:rFonts w:ascii="Arial" w:hAnsi="Arial" w:cs="Arial"/>
          <w:color w:val="000000" w:themeColor="text1"/>
        </w:rPr>
        <w:tab/>
      </w:r>
      <w:r w:rsidR="00DC1AAB">
        <w:rPr>
          <w:rFonts w:ascii="Arial" w:hAnsi="Arial" w:cs="Arial"/>
          <w:color w:val="000000" w:themeColor="text1"/>
        </w:rPr>
        <w:tab/>
      </w:r>
      <w:r w:rsidRPr="00C870E5">
        <w:rPr>
          <w:rFonts w:ascii="Arial" w:hAnsi="Arial" w:cs="Arial"/>
          <w:color w:val="000000" w:themeColor="text1"/>
        </w:rPr>
        <w:t xml:space="preserve">$ </w:t>
      </w:r>
      <w:r w:rsidR="00DC1AAB">
        <w:rPr>
          <w:rFonts w:ascii="Arial" w:hAnsi="Arial" w:cs="Arial"/>
          <w:color w:val="000000" w:themeColor="text1"/>
          <w:lang w:val="es-419"/>
        </w:rPr>
        <w:t xml:space="preserve">   </w:t>
      </w:r>
      <w:r w:rsidRPr="00C870E5">
        <w:rPr>
          <w:rFonts w:ascii="Arial" w:hAnsi="Arial" w:cs="Arial"/>
          <w:color w:val="000000" w:themeColor="text1"/>
        </w:rPr>
        <w:t>923.00 pesos.</w:t>
      </w:r>
    </w:p>
    <w:p w14:paraId="55677F86" w14:textId="4F81BD9F" w:rsidR="00DC7E81" w:rsidRPr="00C870E5" w:rsidRDefault="00DC7E81" w:rsidP="00C870E5">
      <w:pPr>
        <w:spacing w:after="0" w:line="240" w:lineRule="auto"/>
        <w:ind w:firstLine="284"/>
        <w:jc w:val="both"/>
        <w:rPr>
          <w:rFonts w:ascii="Arial" w:hAnsi="Arial" w:cs="Arial"/>
          <w:color w:val="000000" w:themeColor="text1"/>
        </w:rPr>
      </w:pPr>
      <w:r w:rsidRPr="00C870E5">
        <w:rPr>
          <w:rFonts w:ascii="Arial" w:hAnsi="Arial" w:cs="Arial"/>
          <w:color w:val="000000" w:themeColor="text1"/>
        </w:rPr>
        <w:t xml:space="preserve">3.- De 31 kg en adelante: </w:t>
      </w:r>
      <w:r w:rsidR="00DC1AAB">
        <w:rPr>
          <w:rFonts w:ascii="Arial" w:hAnsi="Arial" w:cs="Arial"/>
          <w:color w:val="000000" w:themeColor="text1"/>
        </w:rPr>
        <w:tab/>
      </w:r>
      <w:r w:rsidR="00DC1AAB">
        <w:rPr>
          <w:rFonts w:ascii="Arial" w:hAnsi="Arial" w:cs="Arial"/>
          <w:color w:val="000000" w:themeColor="text1"/>
        </w:rPr>
        <w:tab/>
      </w:r>
      <w:r w:rsidRPr="00C870E5">
        <w:rPr>
          <w:rFonts w:ascii="Arial" w:hAnsi="Arial" w:cs="Arial"/>
          <w:color w:val="000000" w:themeColor="text1"/>
        </w:rPr>
        <w:t>$ 1,846.50 pesos.</w:t>
      </w:r>
    </w:p>
    <w:p w14:paraId="7E94188F" w14:textId="77777777" w:rsidR="00DC7E81" w:rsidRPr="00C870E5" w:rsidRDefault="00DC7E81" w:rsidP="00C870E5">
      <w:pPr>
        <w:spacing w:after="0" w:line="240" w:lineRule="auto"/>
        <w:ind w:firstLine="284"/>
        <w:jc w:val="both"/>
        <w:rPr>
          <w:rFonts w:ascii="Arial" w:hAnsi="Arial" w:cs="Arial"/>
          <w:color w:val="000000" w:themeColor="text1"/>
        </w:rPr>
      </w:pPr>
    </w:p>
    <w:p w14:paraId="127F20D6" w14:textId="01335B90" w:rsidR="00DC7E81" w:rsidRPr="00C564CF" w:rsidRDefault="00DC1AAB" w:rsidP="00C870E5">
      <w:pPr>
        <w:spacing w:after="0" w:line="240" w:lineRule="auto"/>
        <w:jc w:val="both"/>
        <w:rPr>
          <w:rFonts w:ascii="Arial" w:hAnsi="Arial" w:cs="Arial"/>
          <w:color w:val="000000" w:themeColor="text1"/>
        </w:rPr>
      </w:pPr>
      <w:r>
        <w:rPr>
          <w:rFonts w:ascii="Arial" w:hAnsi="Arial" w:cs="Arial"/>
          <w:color w:val="000000" w:themeColor="text1"/>
        </w:rPr>
        <w:t>II.- Por Dictamen y v</w:t>
      </w:r>
      <w:r w:rsidR="00DC7E81" w:rsidRPr="00C564CF">
        <w:rPr>
          <w:rFonts w:ascii="Arial" w:hAnsi="Arial" w:cs="Arial"/>
          <w:color w:val="000000" w:themeColor="text1"/>
        </w:rPr>
        <w:t>erificación y en su caso autorización de programa de protección civil incluyendo Programa interno, Plan de contingencias o Programa especial: $ 2,767.50 pesos.</w:t>
      </w:r>
    </w:p>
    <w:p w14:paraId="321B6106" w14:textId="77777777" w:rsidR="00DC7E81" w:rsidRPr="00C564CF" w:rsidRDefault="00DC7E81" w:rsidP="00C870E5">
      <w:pPr>
        <w:spacing w:after="0" w:line="240" w:lineRule="auto"/>
        <w:ind w:left="993" w:right="50" w:hanging="426"/>
        <w:jc w:val="both"/>
        <w:rPr>
          <w:rFonts w:ascii="Arial" w:hAnsi="Arial" w:cs="Arial"/>
          <w:color w:val="000000" w:themeColor="text1"/>
        </w:rPr>
      </w:pPr>
    </w:p>
    <w:p w14:paraId="5F65EE42" w14:textId="02D46DDF" w:rsidR="00DC7E81" w:rsidRPr="00C564CF" w:rsidRDefault="00DC7E81" w:rsidP="00C870E5">
      <w:pPr>
        <w:spacing w:after="0" w:line="240" w:lineRule="auto"/>
        <w:jc w:val="both"/>
        <w:rPr>
          <w:rFonts w:ascii="Arial" w:hAnsi="Arial" w:cs="Arial"/>
          <w:color w:val="000000" w:themeColor="text1"/>
        </w:rPr>
      </w:pPr>
      <w:r w:rsidRPr="00C564CF">
        <w:rPr>
          <w:rFonts w:ascii="Arial" w:hAnsi="Arial" w:cs="Arial"/>
          <w:color w:val="000000" w:themeColor="text1"/>
        </w:rPr>
        <w:t>III.- Por dictámenes de seguridad en materia de protección civil</w:t>
      </w:r>
      <w:r w:rsidR="00C564CF" w:rsidRPr="00C564CF">
        <w:rPr>
          <w:rFonts w:ascii="Arial" w:hAnsi="Arial" w:cs="Arial"/>
          <w:color w:val="000000" w:themeColor="text1"/>
        </w:rPr>
        <w:t xml:space="preserve"> </w:t>
      </w:r>
      <w:r w:rsidRPr="00C564CF">
        <w:rPr>
          <w:rFonts w:ascii="Arial" w:hAnsi="Arial" w:cs="Arial"/>
          <w:color w:val="000000" w:themeColor="text1"/>
        </w:rPr>
        <w:t>relativos a:</w:t>
      </w:r>
    </w:p>
    <w:p w14:paraId="647233F7" w14:textId="77777777" w:rsidR="00DC7E81" w:rsidRPr="00C870E5" w:rsidRDefault="00DC7E81" w:rsidP="00C870E5">
      <w:pPr>
        <w:spacing w:after="0" w:line="240" w:lineRule="auto"/>
        <w:ind w:firstLine="240"/>
        <w:jc w:val="both"/>
        <w:rPr>
          <w:rFonts w:ascii="Arial" w:hAnsi="Arial" w:cs="Arial"/>
          <w:color w:val="000000" w:themeColor="text1"/>
        </w:rPr>
      </w:pPr>
    </w:p>
    <w:p w14:paraId="0C406A58" w14:textId="77777777" w:rsidR="00DC7E81" w:rsidRPr="00C870E5" w:rsidRDefault="00DC7E81" w:rsidP="00C870E5">
      <w:pPr>
        <w:spacing w:after="0" w:line="240" w:lineRule="auto"/>
        <w:ind w:firstLine="240"/>
        <w:jc w:val="both"/>
        <w:rPr>
          <w:rFonts w:ascii="Arial" w:hAnsi="Arial" w:cs="Arial"/>
          <w:color w:val="000000" w:themeColor="text1"/>
        </w:rPr>
      </w:pPr>
      <w:r w:rsidRPr="00C870E5">
        <w:rPr>
          <w:rFonts w:ascii="Arial" w:hAnsi="Arial" w:cs="Arial"/>
          <w:color w:val="000000" w:themeColor="text1"/>
        </w:rPr>
        <w:t>1.- Eventos masivos o espectáculos.</w:t>
      </w:r>
    </w:p>
    <w:p w14:paraId="1E3C5CC1" w14:textId="77777777" w:rsidR="00DC7E81" w:rsidRPr="00C870E5" w:rsidRDefault="00DC7E81" w:rsidP="00C870E5">
      <w:pPr>
        <w:spacing w:after="0" w:line="240" w:lineRule="auto"/>
        <w:ind w:left="839" w:hanging="238"/>
        <w:jc w:val="both"/>
        <w:rPr>
          <w:rFonts w:ascii="Arial" w:hAnsi="Arial" w:cs="Arial"/>
          <w:color w:val="000000" w:themeColor="text1"/>
        </w:rPr>
      </w:pPr>
      <w:r w:rsidRPr="00C870E5">
        <w:rPr>
          <w:rFonts w:ascii="Arial" w:hAnsi="Arial" w:cs="Arial"/>
          <w:color w:val="000000" w:themeColor="text1"/>
        </w:rPr>
        <w:t>a) Con una asistencia de 50 a 499 personas sin consumo de alcohol y/o actividad de beneficio comunitario: $ 551.00 pesos.</w:t>
      </w:r>
    </w:p>
    <w:p w14:paraId="0CBF2717" w14:textId="77777777" w:rsidR="00DC7E81" w:rsidRPr="00C870E5" w:rsidRDefault="00DC7E81" w:rsidP="00C870E5">
      <w:pPr>
        <w:spacing w:after="0" w:line="240" w:lineRule="auto"/>
        <w:ind w:left="839" w:hanging="238"/>
        <w:jc w:val="both"/>
        <w:rPr>
          <w:rFonts w:ascii="Arial" w:hAnsi="Arial" w:cs="Arial"/>
          <w:color w:val="000000" w:themeColor="text1"/>
        </w:rPr>
      </w:pPr>
      <w:r w:rsidRPr="00C870E5">
        <w:rPr>
          <w:rFonts w:ascii="Arial" w:hAnsi="Arial" w:cs="Arial"/>
          <w:color w:val="000000" w:themeColor="text1"/>
        </w:rPr>
        <w:t>b) Con una asistencia de 500 a 999 personas con consumo de alcohol: $ 925.00 pesos.</w:t>
      </w:r>
    </w:p>
    <w:p w14:paraId="1C4B6211" w14:textId="41830314" w:rsidR="00DC7E81" w:rsidRPr="00C870E5" w:rsidRDefault="00DC7E81" w:rsidP="00C870E5">
      <w:pPr>
        <w:spacing w:after="0" w:line="240" w:lineRule="auto"/>
        <w:ind w:left="839" w:hanging="238"/>
        <w:jc w:val="both"/>
        <w:rPr>
          <w:rFonts w:ascii="Arial" w:hAnsi="Arial" w:cs="Arial"/>
          <w:color w:val="000000" w:themeColor="text1"/>
        </w:rPr>
      </w:pPr>
      <w:r w:rsidRPr="00C870E5">
        <w:rPr>
          <w:rFonts w:ascii="Arial" w:hAnsi="Arial" w:cs="Arial"/>
          <w:color w:val="000000" w:themeColor="text1"/>
        </w:rPr>
        <w:t xml:space="preserve">c) Con una asistencia de 1000 a 2,500 personas: </w:t>
      </w:r>
      <w:r w:rsidRPr="00C870E5">
        <w:rPr>
          <w:rFonts w:ascii="Arial" w:hAnsi="Arial" w:cs="Arial"/>
          <w:color w:val="000000" w:themeColor="text1"/>
        </w:rPr>
        <w:tab/>
        <w:t>$</w:t>
      </w:r>
      <w:r w:rsidR="001D09D7">
        <w:rPr>
          <w:rFonts w:ascii="Arial" w:hAnsi="Arial" w:cs="Arial"/>
          <w:color w:val="000000" w:themeColor="text1"/>
        </w:rPr>
        <w:t xml:space="preserve"> </w:t>
      </w:r>
      <w:r w:rsidRPr="00C870E5">
        <w:rPr>
          <w:rFonts w:ascii="Arial" w:hAnsi="Arial" w:cs="Arial"/>
          <w:color w:val="000000" w:themeColor="text1"/>
        </w:rPr>
        <w:t>2,306.50 pesos.</w:t>
      </w:r>
    </w:p>
    <w:p w14:paraId="12FDEF4F" w14:textId="5A19EBE8" w:rsidR="00DC7E81" w:rsidRPr="00C870E5" w:rsidRDefault="00DC7E81" w:rsidP="00C870E5">
      <w:pPr>
        <w:spacing w:after="0" w:line="240" w:lineRule="auto"/>
        <w:ind w:left="839" w:hanging="238"/>
        <w:jc w:val="both"/>
        <w:rPr>
          <w:rFonts w:ascii="Arial" w:hAnsi="Arial" w:cs="Arial"/>
          <w:color w:val="000000" w:themeColor="text1"/>
        </w:rPr>
      </w:pPr>
      <w:r w:rsidRPr="00C870E5">
        <w:rPr>
          <w:rFonts w:ascii="Arial" w:hAnsi="Arial" w:cs="Arial"/>
          <w:color w:val="000000" w:themeColor="text1"/>
        </w:rPr>
        <w:t>d) Con una asistencia de 2501 a 10,000 personas:</w:t>
      </w:r>
      <w:r w:rsidRPr="00C870E5">
        <w:rPr>
          <w:rFonts w:ascii="Arial" w:hAnsi="Arial" w:cs="Arial"/>
          <w:color w:val="000000" w:themeColor="text1"/>
        </w:rPr>
        <w:tab/>
        <w:t>$</w:t>
      </w:r>
      <w:r w:rsidR="001D09D7">
        <w:rPr>
          <w:rFonts w:ascii="Arial" w:hAnsi="Arial" w:cs="Arial"/>
          <w:color w:val="000000" w:themeColor="text1"/>
        </w:rPr>
        <w:t xml:space="preserve"> </w:t>
      </w:r>
      <w:r w:rsidRPr="00C870E5">
        <w:rPr>
          <w:rFonts w:ascii="Arial" w:hAnsi="Arial" w:cs="Arial"/>
          <w:color w:val="000000" w:themeColor="text1"/>
        </w:rPr>
        <w:t>2,767.00 pesos.</w:t>
      </w:r>
    </w:p>
    <w:p w14:paraId="32D267F7" w14:textId="2F7C14B9" w:rsidR="00DC7E81" w:rsidRPr="00C870E5" w:rsidRDefault="00DC7E81" w:rsidP="00C870E5">
      <w:pPr>
        <w:spacing w:after="0" w:line="240" w:lineRule="auto"/>
        <w:ind w:left="839" w:hanging="238"/>
        <w:jc w:val="both"/>
        <w:rPr>
          <w:rFonts w:ascii="Arial" w:hAnsi="Arial" w:cs="Arial"/>
          <w:color w:val="000000" w:themeColor="text1"/>
        </w:rPr>
      </w:pPr>
      <w:r w:rsidRPr="00C870E5">
        <w:rPr>
          <w:rFonts w:ascii="Arial" w:hAnsi="Arial" w:cs="Arial"/>
          <w:color w:val="000000" w:themeColor="text1"/>
        </w:rPr>
        <w:t xml:space="preserve">e) Con una asistencia mayor a 10,000 personas: </w:t>
      </w:r>
      <w:r w:rsidRPr="00C870E5">
        <w:rPr>
          <w:rFonts w:ascii="Arial" w:hAnsi="Arial" w:cs="Arial"/>
          <w:color w:val="000000" w:themeColor="text1"/>
        </w:rPr>
        <w:tab/>
        <w:t>$</w:t>
      </w:r>
      <w:r w:rsidR="001D09D7">
        <w:rPr>
          <w:rFonts w:ascii="Arial" w:hAnsi="Arial" w:cs="Arial"/>
          <w:color w:val="000000" w:themeColor="text1"/>
        </w:rPr>
        <w:t xml:space="preserve"> </w:t>
      </w:r>
      <w:r w:rsidRPr="00C870E5">
        <w:rPr>
          <w:rFonts w:ascii="Arial" w:hAnsi="Arial" w:cs="Arial"/>
          <w:color w:val="000000" w:themeColor="text1"/>
        </w:rPr>
        <w:t>4,536.50 pesos.</w:t>
      </w:r>
    </w:p>
    <w:p w14:paraId="4CEB4665" w14:textId="77777777" w:rsidR="00DC7E81" w:rsidRPr="00C870E5" w:rsidRDefault="00DC7E81" w:rsidP="00C870E5">
      <w:pPr>
        <w:spacing w:after="0" w:line="240" w:lineRule="auto"/>
        <w:jc w:val="both"/>
        <w:rPr>
          <w:rFonts w:ascii="Arial" w:hAnsi="Arial" w:cs="Arial"/>
          <w:color w:val="000000" w:themeColor="text1"/>
        </w:rPr>
      </w:pPr>
    </w:p>
    <w:p w14:paraId="78F87E75" w14:textId="77777777" w:rsidR="00DC7E81" w:rsidRPr="00C870E5" w:rsidRDefault="00DC7E81" w:rsidP="00C870E5">
      <w:pPr>
        <w:spacing w:after="0" w:line="240" w:lineRule="auto"/>
        <w:ind w:firstLine="240"/>
        <w:jc w:val="both"/>
        <w:rPr>
          <w:rFonts w:ascii="Arial" w:hAnsi="Arial" w:cs="Arial"/>
          <w:color w:val="000000" w:themeColor="text1"/>
        </w:rPr>
      </w:pPr>
      <w:r w:rsidRPr="00C870E5">
        <w:rPr>
          <w:rFonts w:ascii="Arial" w:hAnsi="Arial" w:cs="Arial"/>
          <w:color w:val="000000" w:themeColor="text1"/>
        </w:rPr>
        <w:t>2.- En su modalidad de instalaciones temporales.</w:t>
      </w:r>
    </w:p>
    <w:p w14:paraId="701852AD" w14:textId="4B53BEDA" w:rsidR="00DC7E81" w:rsidRPr="00C870E5" w:rsidRDefault="00DC1AAB" w:rsidP="00C870E5">
      <w:pPr>
        <w:spacing w:after="0" w:line="240" w:lineRule="auto"/>
        <w:ind w:left="840" w:hanging="240"/>
        <w:jc w:val="both"/>
        <w:rPr>
          <w:rFonts w:ascii="Arial" w:hAnsi="Arial" w:cs="Arial"/>
          <w:color w:val="000000" w:themeColor="text1"/>
        </w:rPr>
      </w:pPr>
      <w:r>
        <w:rPr>
          <w:rFonts w:ascii="Arial" w:hAnsi="Arial" w:cs="Arial"/>
          <w:color w:val="000000" w:themeColor="text1"/>
        </w:rPr>
        <w:t>a) Dictamen de riesgo para i</w:t>
      </w:r>
      <w:r w:rsidR="00DC7E81" w:rsidRPr="00C870E5">
        <w:rPr>
          <w:rFonts w:ascii="Arial" w:hAnsi="Arial" w:cs="Arial"/>
          <w:color w:val="000000" w:themeColor="text1"/>
        </w:rPr>
        <w:t>nstalación de circos y estructuras varias en períodos máximos de 2 semanas: $ 1,203.00 pesos.</w:t>
      </w:r>
    </w:p>
    <w:p w14:paraId="7028A092" w14:textId="743F4240" w:rsidR="00DC7E81" w:rsidRPr="00C870E5" w:rsidRDefault="00DC7E81" w:rsidP="00C870E5">
      <w:pPr>
        <w:spacing w:after="0" w:line="240" w:lineRule="auto"/>
        <w:ind w:left="840" w:hanging="240"/>
        <w:jc w:val="both"/>
        <w:rPr>
          <w:rFonts w:ascii="Arial" w:hAnsi="Arial" w:cs="Arial"/>
          <w:color w:val="000000" w:themeColor="text1"/>
        </w:rPr>
      </w:pPr>
      <w:r w:rsidRPr="00C870E5">
        <w:rPr>
          <w:rFonts w:ascii="Arial" w:hAnsi="Arial" w:cs="Arial"/>
          <w:color w:val="000000" w:themeColor="text1"/>
        </w:rPr>
        <w:t>b) Dictamen de rie</w:t>
      </w:r>
      <w:r w:rsidR="00DC1AAB">
        <w:rPr>
          <w:rFonts w:ascii="Arial" w:hAnsi="Arial" w:cs="Arial"/>
          <w:color w:val="000000" w:themeColor="text1"/>
        </w:rPr>
        <w:t>sgo para i</w:t>
      </w:r>
      <w:r w:rsidRPr="00C870E5">
        <w:rPr>
          <w:rFonts w:ascii="Arial" w:hAnsi="Arial" w:cs="Arial"/>
          <w:color w:val="000000" w:themeColor="text1"/>
        </w:rPr>
        <w:t>nstalación de juegos mecánicos por períodos máximos de 2 semanas: $ 711.50 pesos, por juego.</w:t>
      </w:r>
    </w:p>
    <w:p w14:paraId="61A4E644" w14:textId="77777777" w:rsidR="00DC7E81" w:rsidRPr="00C870E5" w:rsidRDefault="00DC7E81" w:rsidP="00C870E5">
      <w:pPr>
        <w:spacing w:after="0" w:line="240" w:lineRule="auto"/>
        <w:jc w:val="both"/>
        <w:rPr>
          <w:rFonts w:ascii="Arial" w:hAnsi="Arial" w:cs="Arial"/>
          <w:color w:val="000000" w:themeColor="text1"/>
        </w:rPr>
      </w:pPr>
    </w:p>
    <w:p w14:paraId="0E22A7D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IV.- Por personal asignado a la evaluación de simulacros: $ 144.00 pesos, por elemento.</w:t>
      </w:r>
    </w:p>
    <w:p w14:paraId="628D43C9" w14:textId="77777777" w:rsidR="00DC7E81" w:rsidRPr="00C870E5" w:rsidRDefault="00DC7E81" w:rsidP="00C870E5">
      <w:pPr>
        <w:spacing w:after="0" w:line="240" w:lineRule="auto"/>
        <w:jc w:val="both"/>
        <w:rPr>
          <w:rFonts w:ascii="Arial" w:hAnsi="Arial" w:cs="Arial"/>
          <w:color w:val="000000" w:themeColor="text1"/>
        </w:rPr>
      </w:pPr>
    </w:p>
    <w:p w14:paraId="606E52B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 Otros servicios de protección civil:</w:t>
      </w:r>
    </w:p>
    <w:p w14:paraId="0367B7AF" w14:textId="77777777" w:rsidR="00DC7E81" w:rsidRPr="00C870E5" w:rsidRDefault="00DC7E81" w:rsidP="00C870E5">
      <w:pPr>
        <w:spacing w:after="0" w:line="240" w:lineRule="auto"/>
        <w:ind w:firstLine="240"/>
        <w:jc w:val="both"/>
        <w:rPr>
          <w:rFonts w:ascii="Arial" w:hAnsi="Arial" w:cs="Arial"/>
          <w:color w:val="000000" w:themeColor="text1"/>
        </w:rPr>
      </w:pPr>
    </w:p>
    <w:p w14:paraId="3CFE6474" w14:textId="77777777" w:rsidR="00DC7E81" w:rsidRPr="00C870E5" w:rsidRDefault="00DC7E81" w:rsidP="00C870E5">
      <w:pPr>
        <w:spacing w:after="0" w:line="240" w:lineRule="auto"/>
        <w:ind w:firstLine="240"/>
        <w:jc w:val="both"/>
        <w:rPr>
          <w:rFonts w:ascii="Arial" w:hAnsi="Arial" w:cs="Arial"/>
          <w:color w:val="000000" w:themeColor="text1"/>
        </w:rPr>
      </w:pPr>
      <w:r w:rsidRPr="00C870E5">
        <w:rPr>
          <w:rFonts w:ascii="Arial" w:hAnsi="Arial" w:cs="Arial"/>
          <w:color w:val="000000" w:themeColor="text1"/>
        </w:rPr>
        <w:t>1.- Cursos de protección civil: $ 465.00 pesos, por persona.</w:t>
      </w:r>
    </w:p>
    <w:p w14:paraId="0660929B" w14:textId="77777777" w:rsidR="00DC7E81" w:rsidRPr="00C870E5" w:rsidRDefault="00DC7E81" w:rsidP="00C870E5">
      <w:pPr>
        <w:spacing w:after="0" w:line="240" w:lineRule="auto"/>
        <w:ind w:firstLine="240"/>
        <w:jc w:val="both"/>
        <w:rPr>
          <w:rFonts w:ascii="Arial" w:hAnsi="Arial" w:cs="Arial"/>
          <w:color w:val="000000" w:themeColor="text1"/>
        </w:rPr>
      </w:pPr>
      <w:r w:rsidRPr="00C870E5">
        <w:rPr>
          <w:rFonts w:ascii="Arial" w:hAnsi="Arial" w:cs="Arial"/>
          <w:color w:val="000000" w:themeColor="text1"/>
        </w:rPr>
        <w:t>2.- Protección civil prevención de contingencias: $ 465.00 pesos, por persona.</w:t>
      </w:r>
    </w:p>
    <w:p w14:paraId="41E4FD54" w14:textId="77777777" w:rsidR="00DC7E81" w:rsidRPr="00C870E5" w:rsidRDefault="00DC7E81" w:rsidP="00C870E5">
      <w:pPr>
        <w:spacing w:after="0" w:line="240" w:lineRule="auto"/>
        <w:ind w:right="50" w:firstLine="240"/>
        <w:jc w:val="both"/>
        <w:rPr>
          <w:rFonts w:ascii="Arial" w:hAnsi="Arial" w:cs="Arial"/>
          <w:color w:val="000000" w:themeColor="text1"/>
        </w:rPr>
      </w:pPr>
      <w:r w:rsidRPr="00C870E5">
        <w:rPr>
          <w:rFonts w:ascii="Arial" w:hAnsi="Arial" w:cs="Arial"/>
          <w:color w:val="000000" w:themeColor="text1"/>
        </w:rPr>
        <w:t>3.- Inspecciones de protección civil: $ 369.50 pesos.</w:t>
      </w:r>
    </w:p>
    <w:p w14:paraId="08D76220" w14:textId="77777777" w:rsidR="00DC7E81" w:rsidRPr="00C870E5" w:rsidRDefault="00DC7E81" w:rsidP="00C870E5">
      <w:pPr>
        <w:spacing w:after="0" w:line="240" w:lineRule="auto"/>
        <w:ind w:right="50"/>
        <w:jc w:val="both"/>
        <w:rPr>
          <w:rFonts w:ascii="Arial" w:hAnsi="Arial" w:cs="Arial"/>
          <w:bCs/>
          <w:color w:val="000000" w:themeColor="text1"/>
        </w:rPr>
      </w:pPr>
    </w:p>
    <w:p w14:paraId="49DC1A9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OCTAVO</w:t>
      </w:r>
    </w:p>
    <w:p w14:paraId="1BF54988"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DERECHOS POR EXPEDICIÓN DE LICENCIAS,</w:t>
      </w:r>
    </w:p>
    <w:p w14:paraId="2C12BA1A"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PERMISOS, AUTORIZACIONES Y CONCESIONES</w:t>
      </w:r>
    </w:p>
    <w:p w14:paraId="657A4D29" w14:textId="77777777" w:rsidR="00DC7E81" w:rsidRPr="00C870E5" w:rsidRDefault="00DC7E81" w:rsidP="00C870E5">
      <w:pPr>
        <w:spacing w:after="0" w:line="240" w:lineRule="auto"/>
        <w:jc w:val="center"/>
        <w:rPr>
          <w:rFonts w:ascii="Arial" w:hAnsi="Arial" w:cs="Arial"/>
          <w:b/>
          <w:bCs/>
          <w:color w:val="000000" w:themeColor="text1"/>
        </w:rPr>
      </w:pPr>
    </w:p>
    <w:p w14:paraId="1FEF164E"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w:t>
      </w:r>
    </w:p>
    <w:p w14:paraId="3237843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LA EXPEDICION DE LICENCIAS PARA CONSTRUCCIÓN</w:t>
      </w:r>
    </w:p>
    <w:p w14:paraId="16D79EE0" w14:textId="77777777" w:rsidR="00DC7E81" w:rsidRPr="00C870E5" w:rsidRDefault="00DC7E81" w:rsidP="00C870E5">
      <w:pPr>
        <w:spacing w:after="0" w:line="240" w:lineRule="auto"/>
        <w:ind w:right="50"/>
        <w:jc w:val="both"/>
        <w:rPr>
          <w:rFonts w:ascii="Arial" w:hAnsi="Arial" w:cs="Arial"/>
          <w:bCs/>
          <w:color w:val="000000" w:themeColor="text1"/>
        </w:rPr>
      </w:pPr>
    </w:p>
    <w:p w14:paraId="68F6C500"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25.-</w:t>
      </w:r>
      <w:r w:rsidRPr="00C870E5">
        <w:rPr>
          <w:rFonts w:ascii="Arial" w:hAnsi="Arial" w:cs="Arial"/>
          <w:color w:val="000000" w:themeColor="text1"/>
        </w:rPr>
        <w:t xml:space="preserve"> </w:t>
      </w:r>
      <w:r w:rsidRPr="00C870E5">
        <w:rPr>
          <w:rFonts w:ascii="Arial" w:hAnsi="Arial" w:cs="Arial"/>
          <w:bCs/>
          <w:color w:val="000000" w:themeColor="text1"/>
        </w:rPr>
        <w:t>Son objeto de estos derechos, la expedición de licencias por los conceptos siguientes:</w:t>
      </w:r>
    </w:p>
    <w:p w14:paraId="5DF071BB" w14:textId="77777777" w:rsidR="00DC7E81" w:rsidRPr="00C870E5" w:rsidRDefault="00DC7E81" w:rsidP="00C870E5">
      <w:pPr>
        <w:spacing w:after="0" w:line="240" w:lineRule="auto"/>
        <w:ind w:right="50"/>
        <w:jc w:val="both"/>
        <w:rPr>
          <w:rFonts w:ascii="Arial" w:hAnsi="Arial" w:cs="Arial"/>
          <w:bCs/>
          <w:color w:val="000000" w:themeColor="text1"/>
        </w:rPr>
      </w:pPr>
    </w:p>
    <w:p w14:paraId="6C47FFE0" w14:textId="76BD2755"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w:t>
      </w:r>
      <w:r w:rsidR="00741E44">
        <w:rPr>
          <w:rFonts w:ascii="Arial" w:hAnsi="Arial" w:cs="Arial"/>
          <w:color w:val="000000" w:themeColor="text1"/>
          <w:lang w:val="es-419"/>
        </w:rPr>
        <w:t>-</w:t>
      </w:r>
      <w:r w:rsidRPr="00C870E5">
        <w:rPr>
          <w:rFonts w:ascii="Arial" w:hAnsi="Arial" w:cs="Arial"/>
          <w:color w:val="000000" w:themeColor="text1"/>
        </w:rPr>
        <w:t xml:space="preserve"> Construcción, reconstrucción, demolición, reparación, excavaciones, rellenos y remodelación de fachadas de fincas urbanas, bardas, albercas, superficies horizontales y obras lineales (la aprobación o revisión de planos de obras).</w:t>
      </w:r>
    </w:p>
    <w:p w14:paraId="213038A0" w14:textId="77777777" w:rsidR="00DC7E81" w:rsidRPr="00C870E5" w:rsidRDefault="00DC7E81" w:rsidP="00C870E5">
      <w:pPr>
        <w:spacing w:after="0" w:line="240" w:lineRule="auto"/>
        <w:ind w:right="50"/>
        <w:jc w:val="both"/>
        <w:rPr>
          <w:rFonts w:ascii="Arial" w:hAnsi="Arial" w:cs="Arial"/>
          <w:color w:val="000000" w:themeColor="text1"/>
        </w:rPr>
      </w:pPr>
    </w:p>
    <w:p w14:paraId="51F91C87" w14:textId="519ADA98"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w:t>
      </w:r>
      <w:r w:rsidR="00741E44">
        <w:rPr>
          <w:rFonts w:ascii="Arial" w:hAnsi="Arial" w:cs="Arial"/>
          <w:color w:val="000000" w:themeColor="text1"/>
          <w:lang w:val="es-419"/>
        </w:rPr>
        <w:t>-</w:t>
      </w:r>
      <w:r w:rsidRPr="00C870E5">
        <w:rPr>
          <w:rFonts w:ascii="Arial" w:hAnsi="Arial" w:cs="Arial"/>
          <w:color w:val="000000" w:themeColor="text1"/>
        </w:rPr>
        <w:t xml:space="preserve"> Licencias para ruptura de banquetas, empedrados o pavimento, condicionadas a la reparación </w:t>
      </w:r>
      <w:r w:rsidR="00D26557">
        <w:rPr>
          <w:rFonts w:ascii="Arial" w:hAnsi="Arial" w:cs="Arial"/>
          <w:color w:val="000000" w:themeColor="text1"/>
        </w:rPr>
        <w:t xml:space="preserve">                      </w:t>
      </w:r>
      <w:r w:rsidR="0094546B">
        <w:rPr>
          <w:rFonts w:ascii="Arial" w:hAnsi="Arial" w:cs="Arial"/>
          <w:color w:val="000000" w:themeColor="text1"/>
        </w:rPr>
        <w:t>$ 298.00 metro l</w:t>
      </w:r>
      <w:r w:rsidRPr="00C870E5">
        <w:rPr>
          <w:rFonts w:ascii="Arial" w:hAnsi="Arial" w:cs="Arial"/>
          <w:color w:val="000000" w:themeColor="text1"/>
        </w:rPr>
        <w:t>ineal</w:t>
      </w:r>
      <w:r w:rsidR="00D26557">
        <w:rPr>
          <w:rFonts w:ascii="Arial" w:hAnsi="Arial" w:cs="Arial"/>
          <w:color w:val="000000" w:themeColor="text1"/>
        </w:rPr>
        <w:t>.</w:t>
      </w:r>
    </w:p>
    <w:p w14:paraId="5CC84F0B" w14:textId="77777777" w:rsidR="00DC7E81" w:rsidRPr="00C870E5" w:rsidRDefault="00DC7E81" w:rsidP="00C870E5">
      <w:pPr>
        <w:spacing w:after="0" w:line="240" w:lineRule="auto"/>
        <w:ind w:right="50"/>
        <w:jc w:val="both"/>
        <w:rPr>
          <w:rFonts w:ascii="Arial" w:hAnsi="Arial" w:cs="Arial"/>
          <w:color w:val="000000" w:themeColor="text1"/>
        </w:rPr>
      </w:pPr>
    </w:p>
    <w:p w14:paraId="0B8D3756" w14:textId="3CC0D6A8"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III.</w:t>
      </w:r>
      <w:r w:rsidR="00741E44">
        <w:rPr>
          <w:rFonts w:ascii="Arial" w:hAnsi="Arial" w:cs="Arial"/>
          <w:color w:val="000000" w:themeColor="text1"/>
          <w:lang w:val="es-419"/>
        </w:rPr>
        <w:t>-</w:t>
      </w:r>
      <w:r w:rsidRPr="00C870E5">
        <w:rPr>
          <w:rFonts w:ascii="Arial" w:hAnsi="Arial" w:cs="Arial"/>
          <w:color w:val="000000" w:themeColor="text1"/>
        </w:rPr>
        <w:t xml:space="preserve"> Licencia para ruptura en terracería $151.</w:t>
      </w:r>
      <w:r w:rsidR="00C564CF">
        <w:rPr>
          <w:rFonts w:ascii="Arial" w:hAnsi="Arial" w:cs="Arial"/>
          <w:color w:val="000000" w:themeColor="text1"/>
        </w:rPr>
        <w:t>38</w:t>
      </w:r>
      <w:r w:rsidR="0094546B">
        <w:rPr>
          <w:rFonts w:ascii="Arial" w:hAnsi="Arial" w:cs="Arial"/>
          <w:color w:val="000000" w:themeColor="text1"/>
        </w:rPr>
        <w:t xml:space="preserve"> pesos metro l</w:t>
      </w:r>
      <w:r w:rsidRPr="00C870E5">
        <w:rPr>
          <w:rFonts w:ascii="Arial" w:hAnsi="Arial" w:cs="Arial"/>
          <w:color w:val="000000" w:themeColor="text1"/>
        </w:rPr>
        <w:t>ineal.</w:t>
      </w:r>
    </w:p>
    <w:p w14:paraId="439085A8" w14:textId="77777777" w:rsidR="00DC7E81" w:rsidRPr="00C870E5" w:rsidRDefault="00DC7E81" w:rsidP="00C870E5">
      <w:pPr>
        <w:spacing w:after="0" w:line="240" w:lineRule="auto"/>
        <w:ind w:right="50"/>
        <w:jc w:val="both"/>
        <w:rPr>
          <w:rFonts w:ascii="Arial" w:hAnsi="Arial" w:cs="Arial"/>
          <w:color w:val="000000" w:themeColor="text1"/>
        </w:rPr>
      </w:pPr>
    </w:p>
    <w:p w14:paraId="1A644657"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26.-</w:t>
      </w:r>
      <w:r w:rsidRPr="00C870E5">
        <w:rPr>
          <w:rFonts w:ascii="Arial" w:hAnsi="Arial" w:cs="Arial"/>
          <w:color w:val="000000" w:themeColor="text1"/>
        </w:rPr>
        <w:t xml:space="preserve"> Por las nuevas construcciones y modificaciones a éstos se cobrará por cada metro cuadrado de acuerdo con las siguientes categorías y tarifas:</w:t>
      </w:r>
    </w:p>
    <w:p w14:paraId="13EB35F3" w14:textId="77777777" w:rsidR="00DC7E81" w:rsidRPr="00C870E5" w:rsidRDefault="00DC7E81" w:rsidP="00C870E5">
      <w:pPr>
        <w:spacing w:after="0" w:line="240" w:lineRule="auto"/>
        <w:ind w:right="50"/>
        <w:jc w:val="both"/>
        <w:rPr>
          <w:rFonts w:ascii="Arial" w:hAnsi="Arial" w:cs="Arial"/>
          <w:color w:val="000000" w:themeColor="text1"/>
        </w:rPr>
      </w:pPr>
    </w:p>
    <w:p w14:paraId="4181638C" w14:textId="4CF7B1EA"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w:t>
      </w:r>
      <w:r w:rsidR="00741E44">
        <w:rPr>
          <w:rFonts w:ascii="Arial" w:hAnsi="Arial" w:cs="Arial"/>
          <w:color w:val="000000" w:themeColor="text1"/>
          <w:lang w:val="es-419"/>
        </w:rPr>
        <w:t>-</w:t>
      </w:r>
      <w:r w:rsidRPr="00C870E5">
        <w:rPr>
          <w:rFonts w:ascii="Arial" w:hAnsi="Arial" w:cs="Arial"/>
          <w:color w:val="000000" w:themeColor="text1"/>
        </w:rPr>
        <w:t xml:space="preserve">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$ 23.</w:t>
      </w:r>
      <w:r w:rsidR="00C564CF">
        <w:rPr>
          <w:rFonts w:ascii="Arial" w:hAnsi="Arial" w:cs="Arial"/>
          <w:color w:val="000000" w:themeColor="text1"/>
        </w:rPr>
        <w:t>22</w:t>
      </w:r>
      <w:r w:rsidRPr="00C870E5">
        <w:rPr>
          <w:rFonts w:ascii="Arial" w:hAnsi="Arial" w:cs="Arial"/>
          <w:color w:val="000000" w:themeColor="text1"/>
        </w:rPr>
        <w:t>.</w:t>
      </w:r>
    </w:p>
    <w:p w14:paraId="1BD4DB83" w14:textId="77777777" w:rsidR="00DC7E81" w:rsidRPr="00C870E5" w:rsidRDefault="00DC7E81" w:rsidP="00C870E5">
      <w:pPr>
        <w:spacing w:after="0" w:line="240" w:lineRule="auto"/>
        <w:ind w:left="360" w:right="50"/>
        <w:jc w:val="both"/>
        <w:rPr>
          <w:rFonts w:ascii="Arial" w:hAnsi="Arial" w:cs="Arial"/>
          <w:color w:val="000000" w:themeColor="text1"/>
        </w:rPr>
      </w:pPr>
    </w:p>
    <w:p w14:paraId="27E1EA59" w14:textId="5571316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w:t>
      </w:r>
      <w:r w:rsidR="00741E44">
        <w:rPr>
          <w:rFonts w:ascii="Arial" w:hAnsi="Arial" w:cs="Arial"/>
          <w:color w:val="000000" w:themeColor="text1"/>
          <w:lang w:val="es-419"/>
        </w:rPr>
        <w:t>-</w:t>
      </w:r>
      <w:r w:rsidRPr="00C870E5">
        <w:rPr>
          <w:rFonts w:ascii="Arial" w:hAnsi="Arial" w:cs="Arial"/>
          <w:color w:val="000000" w:themeColor="text1"/>
        </w:rPr>
        <w:t xml:space="preserv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con estructura de acero y madera, y techos de lámina, igualmente las construcciones de concreto tipo cascaron, $ 17.</w:t>
      </w:r>
      <w:r w:rsidR="00C564CF">
        <w:rPr>
          <w:rFonts w:ascii="Arial" w:hAnsi="Arial" w:cs="Arial"/>
          <w:color w:val="000000" w:themeColor="text1"/>
        </w:rPr>
        <w:t>28</w:t>
      </w:r>
      <w:r w:rsidRPr="00C870E5">
        <w:rPr>
          <w:rFonts w:ascii="Arial" w:hAnsi="Arial" w:cs="Arial"/>
          <w:color w:val="000000" w:themeColor="text1"/>
        </w:rPr>
        <w:t>.</w:t>
      </w:r>
    </w:p>
    <w:p w14:paraId="20E828E2" w14:textId="77777777" w:rsidR="00DC7E81" w:rsidRPr="00C870E5" w:rsidRDefault="00DC7E81" w:rsidP="00C870E5">
      <w:pPr>
        <w:spacing w:after="0" w:line="240" w:lineRule="auto"/>
        <w:ind w:right="50"/>
        <w:jc w:val="both"/>
        <w:rPr>
          <w:rFonts w:ascii="Arial" w:hAnsi="Arial" w:cs="Arial"/>
          <w:color w:val="000000" w:themeColor="text1"/>
        </w:rPr>
      </w:pPr>
    </w:p>
    <w:p w14:paraId="057523B2" w14:textId="72811CA0" w:rsidR="00DC7E81" w:rsidRPr="00C870E5" w:rsidRDefault="00DC7E81" w:rsidP="00C870E5">
      <w:pPr>
        <w:tabs>
          <w:tab w:val="left" w:pos="0"/>
        </w:tabs>
        <w:spacing w:after="0" w:line="240" w:lineRule="auto"/>
        <w:jc w:val="both"/>
        <w:rPr>
          <w:rFonts w:ascii="Arial" w:hAnsi="Arial" w:cs="Arial"/>
          <w:color w:val="000000" w:themeColor="text1"/>
        </w:rPr>
      </w:pPr>
      <w:r w:rsidRPr="00C870E5">
        <w:rPr>
          <w:rFonts w:ascii="Arial" w:hAnsi="Arial" w:cs="Arial"/>
          <w:color w:val="000000" w:themeColor="text1"/>
        </w:rPr>
        <w:t>III.</w:t>
      </w:r>
      <w:r w:rsidR="00741E44">
        <w:rPr>
          <w:rFonts w:ascii="Arial" w:hAnsi="Arial" w:cs="Arial"/>
          <w:color w:val="000000" w:themeColor="text1"/>
          <w:lang w:val="es-419"/>
        </w:rPr>
        <w:t>-</w:t>
      </w:r>
      <w:r w:rsidRPr="00C870E5">
        <w:rPr>
          <w:rFonts w:ascii="Arial" w:hAnsi="Arial" w:cs="Arial"/>
          <w:color w:val="000000" w:themeColor="text1"/>
        </w:rPr>
        <w:t xml:space="preserve"> Tercera Categoría: casas habitación de tipo económico, como edificios o conjuntos multifamiliares, considerados dentro de la categoría denominada de interés social, $ </w:t>
      </w:r>
      <w:r w:rsidR="00C564CF">
        <w:rPr>
          <w:rFonts w:ascii="Arial" w:hAnsi="Arial" w:cs="Arial"/>
          <w:color w:val="000000" w:themeColor="text1"/>
        </w:rPr>
        <w:t>9</w:t>
      </w:r>
      <w:r w:rsidRPr="00C870E5">
        <w:rPr>
          <w:rFonts w:ascii="Arial" w:hAnsi="Arial" w:cs="Arial"/>
          <w:color w:val="000000" w:themeColor="text1"/>
        </w:rPr>
        <w:t>.</w:t>
      </w:r>
      <w:r w:rsidR="00C564CF">
        <w:rPr>
          <w:rFonts w:ascii="Arial" w:hAnsi="Arial" w:cs="Arial"/>
          <w:color w:val="000000" w:themeColor="text1"/>
        </w:rPr>
        <w:t>94</w:t>
      </w:r>
      <w:r w:rsidRPr="00C870E5">
        <w:rPr>
          <w:rFonts w:ascii="Arial" w:hAnsi="Arial" w:cs="Arial"/>
          <w:color w:val="000000" w:themeColor="text1"/>
        </w:rPr>
        <w:t>.</w:t>
      </w:r>
    </w:p>
    <w:p w14:paraId="79E722FA" w14:textId="77777777" w:rsidR="00DC7E81" w:rsidRPr="00C870E5" w:rsidRDefault="00DC7E81" w:rsidP="00C870E5">
      <w:pPr>
        <w:tabs>
          <w:tab w:val="left" w:pos="0"/>
        </w:tabs>
        <w:spacing w:after="0" w:line="240" w:lineRule="auto"/>
        <w:jc w:val="both"/>
        <w:rPr>
          <w:rFonts w:ascii="Arial" w:hAnsi="Arial" w:cs="Arial"/>
          <w:color w:val="000000" w:themeColor="text1"/>
        </w:rPr>
      </w:pPr>
    </w:p>
    <w:p w14:paraId="3335BD51" w14:textId="5E3408A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IV.</w:t>
      </w:r>
      <w:r w:rsidR="00741E44">
        <w:rPr>
          <w:rFonts w:ascii="Arial" w:hAnsi="Arial" w:cs="Arial"/>
          <w:color w:val="000000" w:themeColor="text1"/>
          <w:lang w:val="es-419"/>
        </w:rPr>
        <w:t>-</w:t>
      </w:r>
      <w:r w:rsidRPr="00C870E5">
        <w:rPr>
          <w:rFonts w:ascii="Arial" w:hAnsi="Arial" w:cs="Arial"/>
          <w:color w:val="000000" w:themeColor="text1"/>
        </w:rPr>
        <w:t xml:space="preserve"> Cuarta Categoría: construcciones de viviendas o cobertizos de madera tipo provisional $ 5.</w:t>
      </w:r>
      <w:r w:rsidR="00C564CF">
        <w:rPr>
          <w:rFonts w:ascii="Arial" w:hAnsi="Arial" w:cs="Arial"/>
          <w:color w:val="000000" w:themeColor="text1"/>
        </w:rPr>
        <w:t>4</w:t>
      </w:r>
      <w:r w:rsidRPr="00C870E5">
        <w:rPr>
          <w:rFonts w:ascii="Arial" w:hAnsi="Arial" w:cs="Arial"/>
          <w:color w:val="000000" w:themeColor="text1"/>
        </w:rPr>
        <w:t>0.</w:t>
      </w:r>
    </w:p>
    <w:p w14:paraId="2FACA6DE" w14:textId="77777777" w:rsidR="00DC7E81" w:rsidRPr="00C870E5" w:rsidRDefault="00DC7E81" w:rsidP="00C870E5">
      <w:pPr>
        <w:spacing w:after="0" w:line="240" w:lineRule="auto"/>
        <w:ind w:right="50"/>
        <w:jc w:val="both"/>
        <w:rPr>
          <w:rFonts w:ascii="Arial" w:hAnsi="Arial" w:cs="Arial"/>
          <w:color w:val="000000" w:themeColor="text1"/>
        </w:rPr>
      </w:pPr>
    </w:p>
    <w:p w14:paraId="0D8A4F58" w14:textId="0D3CE97B"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V.</w:t>
      </w:r>
      <w:r w:rsidR="00741E44">
        <w:rPr>
          <w:rFonts w:ascii="Arial" w:hAnsi="Arial" w:cs="Arial"/>
          <w:color w:val="000000" w:themeColor="text1"/>
          <w:lang w:val="es-419"/>
        </w:rPr>
        <w:t>-</w:t>
      </w:r>
      <w:r w:rsidRPr="00C870E5">
        <w:rPr>
          <w:rFonts w:ascii="Arial" w:hAnsi="Arial" w:cs="Arial"/>
          <w:color w:val="000000" w:themeColor="text1"/>
        </w:rPr>
        <w:t xml:space="preserve"> </w:t>
      </w:r>
      <w:r w:rsidRPr="00C870E5">
        <w:rPr>
          <w:rFonts w:ascii="Arial" w:hAnsi="Arial" w:cs="Arial"/>
        </w:rPr>
        <w:t xml:space="preserve">Por registro como Director Responsable de Obra </w:t>
      </w:r>
      <w:r w:rsidRPr="00C870E5">
        <w:rPr>
          <w:rFonts w:ascii="Arial" w:hAnsi="Arial" w:cs="Arial"/>
          <w:color w:val="000000" w:themeColor="text1"/>
        </w:rPr>
        <w:t>$ 1,777.50.</w:t>
      </w:r>
    </w:p>
    <w:p w14:paraId="0E129B65" w14:textId="77777777" w:rsidR="00DC7E81" w:rsidRPr="00C870E5" w:rsidRDefault="00DC7E81" w:rsidP="00C870E5">
      <w:pPr>
        <w:spacing w:after="0" w:line="240" w:lineRule="auto"/>
        <w:ind w:right="50"/>
        <w:jc w:val="both"/>
        <w:rPr>
          <w:rFonts w:ascii="Arial" w:hAnsi="Arial" w:cs="Arial"/>
          <w:color w:val="000000" w:themeColor="text1"/>
        </w:rPr>
      </w:pPr>
    </w:p>
    <w:p w14:paraId="7AE01C8C"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27.-</w:t>
      </w:r>
      <w:r w:rsidRPr="00C870E5">
        <w:rPr>
          <w:rFonts w:ascii="Arial" w:hAnsi="Arial" w:cs="Arial"/>
          <w:color w:val="000000" w:themeColor="text1"/>
        </w:rPr>
        <w:t xml:space="preserve"> Las construcciones que excedan de cinco plantas, causarán, el 75% de la cuota correspondiente de la sexta a la décima planta. Cuando excedan de diez plantas, se causará el 50% de la cuota correspondiente a partir de la onceava planta. </w:t>
      </w:r>
    </w:p>
    <w:p w14:paraId="02B4232B" w14:textId="77777777" w:rsidR="00DC7E81" w:rsidRPr="00C870E5" w:rsidRDefault="00DC7E81" w:rsidP="00C870E5">
      <w:pPr>
        <w:spacing w:after="0" w:line="240" w:lineRule="auto"/>
        <w:ind w:right="50"/>
        <w:jc w:val="both"/>
        <w:rPr>
          <w:rFonts w:ascii="Arial" w:hAnsi="Arial" w:cs="Arial"/>
          <w:color w:val="000000" w:themeColor="text1"/>
        </w:rPr>
      </w:pPr>
    </w:p>
    <w:p w14:paraId="53B5E949"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Este último porcentaje se aplicará para reparaciones, excavaciones, rellenos y remodelación de fachadas (por concepto de aprobación de planos).</w:t>
      </w:r>
    </w:p>
    <w:p w14:paraId="04C36600" w14:textId="77777777" w:rsidR="00DC7E81" w:rsidRPr="00C870E5" w:rsidRDefault="00DC7E81" w:rsidP="00C870E5">
      <w:pPr>
        <w:spacing w:after="0" w:line="240" w:lineRule="auto"/>
        <w:ind w:right="50"/>
        <w:jc w:val="both"/>
        <w:rPr>
          <w:rFonts w:ascii="Arial" w:hAnsi="Arial" w:cs="Arial"/>
          <w:color w:val="000000" w:themeColor="text1"/>
        </w:rPr>
      </w:pPr>
    </w:p>
    <w:p w14:paraId="572CB543"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28.-</w:t>
      </w:r>
      <w:r w:rsidRPr="00C870E5">
        <w:rPr>
          <w:rFonts w:ascii="Arial" w:hAnsi="Arial" w:cs="Arial"/>
          <w:color w:val="000000" w:themeColor="text1"/>
        </w:rPr>
        <w:t xml:space="preserve"> Por la construcción de albercas, se cobrará por cada metro cúbico de su capacidad </w:t>
      </w:r>
      <w:r w:rsidR="00BB27B9">
        <w:rPr>
          <w:rFonts w:ascii="Arial" w:hAnsi="Arial" w:cs="Arial"/>
          <w:color w:val="000000" w:themeColor="text1"/>
        </w:rPr>
        <w:t xml:space="preserve">            </w:t>
      </w:r>
      <w:r w:rsidRPr="00C870E5">
        <w:rPr>
          <w:rFonts w:ascii="Arial" w:hAnsi="Arial" w:cs="Arial"/>
          <w:color w:val="000000" w:themeColor="text1"/>
        </w:rPr>
        <w:t>$ 20.50.</w:t>
      </w:r>
    </w:p>
    <w:p w14:paraId="6932AC12" w14:textId="77777777" w:rsidR="00DC7E81" w:rsidRPr="00C870E5" w:rsidRDefault="00DC7E81" w:rsidP="00C870E5">
      <w:pPr>
        <w:spacing w:after="0" w:line="240" w:lineRule="auto"/>
        <w:ind w:right="50"/>
        <w:jc w:val="both"/>
        <w:rPr>
          <w:rFonts w:ascii="Arial" w:hAnsi="Arial" w:cs="Arial"/>
          <w:color w:val="000000" w:themeColor="text1"/>
        </w:rPr>
      </w:pPr>
    </w:p>
    <w:p w14:paraId="58001B7C"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29.-</w:t>
      </w:r>
      <w:r w:rsidRPr="00C870E5">
        <w:rPr>
          <w:rFonts w:ascii="Arial" w:hAnsi="Arial" w:cs="Arial"/>
          <w:color w:val="000000" w:themeColor="text1"/>
        </w:rPr>
        <w:t xml:space="preserve"> Por la construcción de bardas se cobrarán por cada metro lineal:</w:t>
      </w:r>
    </w:p>
    <w:p w14:paraId="172B41EF" w14:textId="77777777" w:rsidR="00DC7E81" w:rsidRPr="00C870E5" w:rsidRDefault="00DC7E81" w:rsidP="00C870E5">
      <w:pPr>
        <w:spacing w:after="0" w:line="240" w:lineRule="auto"/>
        <w:ind w:right="50"/>
        <w:jc w:val="both"/>
        <w:rPr>
          <w:rFonts w:ascii="Arial" w:hAnsi="Arial" w:cs="Arial"/>
          <w:color w:val="000000" w:themeColor="text1"/>
        </w:rPr>
      </w:pPr>
    </w:p>
    <w:p w14:paraId="718D3826" w14:textId="7B9DFB43" w:rsidR="00DC7E81" w:rsidRPr="00C870E5" w:rsidRDefault="00741E44" w:rsidP="0094546B">
      <w:pPr>
        <w:pStyle w:val="Prrafodelista"/>
        <w:ind w:left="284" w:right="50" w:hanging="284"/>
        <w:rPr>
          <w:rFonts w:cs="Arial"/>
          <w:color w:val="000000" w:themeColor="text1"/>
          <w:sz w:val="22"/>
          <w:szCs w:val="22"/>
        </w:rPr>
      </w:pPr>
      <w:r>
        <w:rPr>
          <w:rFonts w:cs="Arial"/>
          <w:color w:val="000000" w:themeColor="text1"/>
          <w:sz w:val="22"/>
          <w:szCs w:val="22"/>
          <w:lang w:val="es-419"/>
        </w:rPr>
        <w:t xml:space="preserve">I.- </w:t>
      </w:r>
      <w:r w:rsidR="00DC7E81" w:rsidRPr="00C870E5">
        <w:rPr>
          <w:rFonts w:cs="Arial"/>
          <w:color w:val="000000" w:themeColor="text1"/>
          <w:sz w:val="22"/>
          <w:szCs w:val="22"/>
        </w:rPr>
        <w:t xml:space="preserve">De hasta 2.2 metros de altura $ </w:t>
      </w:r>
      <w:r w:rsidR="00C564CF">
        <w:rPr>
          <w:rFonts w:cs="Arial"/>
          <w:color w:val="000000" w:themeColor="text1"/>
          <w:sz w:val="22"/>
          <w:szCs w:val="22"/>
        </w:rPr>
        <w:t>4</w:t>
      </w:r>
      <w:r w:rsidR="00DC7E81" w:rsidRPr="00C870E5">
        <w:rPr>
          <w:rFonts w:cs="Arial"/>
          <w:color w:val="000000" w:themeColor="text1"/>
          <w:sz w:val="22"/>
          <w:szCs w:val="22"/>
        </w:rPr>
        <w:t>.</w:t>
      </w:r>
      <w:r w:rsidR="00C564CF">
        <w:rPr>
          <w:rFonts w:cs="Arial"/>
          <w:color w:val="000000" w:themeColor="text1"/>
          <w:sz w:val="22"/>
          <w:szCs w:val="22"/>
        </w:rPr>
        <w:t>75</w:t>
      </w:r>
      <w:r w:rsidR="00DC7E81" w:rsidRPr="00C870E5">
        <w:rPr>
          <w:rFonts w:cs="Arial"/>
          <w:color w:val="000000" w:themeColor="text1"/>
          <w:sz w:val="22"/>
          <w:szCs w:val="22"/>
        </w:rPr>
        <w:t xml:space="preserve"> el metro lineal.</w:t>
      </w:r>
    </w:p>
    <w:p w14:paraId="51B01133" w14:textId="77777777" w:rsidR="00DC7E81" w:rsidRPr="00C870E5" w:rsidRDefault="00DC7E81" w:rsidP="0094546B">
      <w:pPr>
        <w:pStyle w:val="Prrafodelista"/>
        <w:ind w:left="284" w:right="50" w:hanging="284"/>
        <w:rPr>
          <w:rFonts w:cs="Arial"/>
          <w:color w:val="000000" w:themeColor="text1"/>
          <w:sz w:val="22"/>
          <w:szCs w:val="22"/>
        </w:rPr>
      </w:pPr>
    </w:p>
    <w:p w14:paraId="6A90B40E" w14:textId="0498F93B" w:rsidR="00DC7E81" w:rsidRPr="00C870E5" w:rsidRDefault="00741E44" w:rsidP="0094546B">
      <w:pPr>
        <w:pStyle w:val="Prrafodelista"/>
        <w:ind w:left="284" w:right="50" w:hanging="284"/>
        <w:rPr>
          <w:rFonts w:cs="Arial"/>
          <w:color w:val="000000" w:themeColor="text1"/>
          <w:sz w:val="22"/>
          <w:szCs w:val="22"/>
        </w:rPr>
      </w:pPr>
      <w:r>
        <w:rPr>
          <w:rFonts w:cs="Arial"/>
          <w:color w:val="000000" w:themeColor="text1"/>
          <w:sz w:val="22"/>
          <w:szCs w:val="22"/>
          <w:lang w:val="es-419"/>
        </w:rPr>
        <w:t>II.-</w:t>
      </w:r>
      <w:r w:rsidR="0094546B">
        <w:rPr>
          <w:rFonts w:cs="Arial"/>
          <w:color w:val="000000" w:themeColor="text1"/>
          <w:sz w:val="22"/>
          <w:szCs w:val="22"/>
          <w:lang w:val="es-419"/>
        </w:rPr>
        <w:t xml:space="preserve"> </w:t>
      </w:r>
      <w:r w:rsidR="00DC7E81" w:rsidRPr="00C870E5">
        <w:rPr>
          <w:rFonts w:cs="Arial"/>
          <w:color w:val="000000" w:themeColor="text1"/>
          <w:sz w:val="22"/>
          <w:szCs w:val="22"/>
        </w:rPr>
        <w:t xml:space="preserve">De más de 2.20 metros de altura $ </w:t>
      </w:r>
      <w:r w:rsidR="00C564CF">
        <w:rPr>
          <w:rFonts w:cs="Arial"/>
          <w:color w:val="000000" w:themeColor="text1"/>
          <w:sz w:val="22"/>
          <w:szCs w:val="22"/>
        </w:rPr>
        <w:t>5</w:t>
      </w:r>
      <w:r w:rsidR="00DC7E81" w:rsidRPr="00C870E5">
        <w:rPr>
          <w:rFonts w:cs="Arial"/>
          <w:color w:val="000000" w:themeColor="text1"/>
          <w:sz w:val="22"/>
          <w:szCs w:val="22"/>
        </w:rPr>
        <w:t>.</w:t>
      </w:r>
      <w:r w:rsidR="00C564CF">
        <w:rPr>
          <w:rFonts w:cs="Arial"/>
          <w:color w:val="000000" w:themeColor="text1"/>
          <w:sz w:val="22"/>
          <w:szCs w:val="22"/>
        </w:rPr>
        <w:t>94</w:t>
      </w:r>
      <w:r w:rsidR="00DC7E81" w:rsidRPr="00C870E5">
        <w:rPr>
          <w:rFonts w:cs="Arial"/>
          <w:color w:val="000000" w:themeColor="text1"/>
          <w:sz w:val="22"/>
          <w:szCs w:val="22"/>
        </w:rPr>
        <w:t xml:space="preserve"> el metro lineal.</w:t>
      </w:r>
    </w:p>
    <w:p w14:paraId="4C5877D1" w14:textId="77777777" w:rsidR="00DC7E81" w:rsidRPr="00C870E5" w:rsidRDefault="00DC7E81" w:rsidP="0094546B">
      <w:pPr>
        <w:spacing w:after="0" w:line="240" w:lineRule="auto"/>
        <w:ind w:left="284" w:right="50" w:hanging="284"/>
        <w:jc w:val="both"/>
        <w:rPr>
          <w:rFonts w:ascii="Arial" w:hAnsi="Arial" w:cs="Arial"/>
          <w:color w:val="000000" w:themeColor="text1"/>
        </w:rPr>
      </w:pPr>
    </w:p>
    <w:p w14:paraId="78F97AFE"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30.-</w:t>
      </w:r>
      <w:r w:rsidRPr="00C870E5">
        <w:rPr>
          <w:rFonts w:ascii="Arial" w:hAnsi="Arial" w:cs="Arial"/>
          <w:color w:val="000000" w:themeColor="text1"/>
        </w:rPr>
        <w:t xml:space="preserve"> Las personas físicas o morales que soliciten licencias para la construcción de banquetas, les será otorgada en forma gratuita.</w:t>
      </w:r>
    </w:p>
    <w:p w14:paraId="15F05BF6" w14:textId="77777777" w:rsidR="00DC7E81" w:rsidRPr="00C870E5" w:rsidRDefault="00DC7E81" w:rsidP="00C870E5">
      <w:pPr>
        <w:spacing w:after="0" w:line="240" w:lineRule="auto"/>
        <w:ind w:right="50"/>
        <w:jc w:val="both"/>
        <w:rPr>
          <w:rFonts w:ascii="Arial" w:hAnsi="Arial" w:cs="Arial"/>
          <w:color w:val="000000" w:themeColor="text1"/>
        </w:rPr>
      </w:pPr>
    </w:p>
    <w:p w14:paraId="41049F3E"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31.-</w:t>
      </w:r>
      <w:r w:rsidRPr="00C870E5">
        <w:rPr>
          <w:rFonts w:ascii="Arial" w:hAnsi="Arial" w:cs="Arial"/>
          <w:color w:val="000000" w:themeColor="text1"/>
        </w:rPr>
        <w:t xml:space="preserve"> Por las reconstrucciones, se cobrará el 50% de las tarifas señaladas en las fracciones I, II, III y IV del artículo 26, siempre y cuando la reconstrucción aumente la superficie construida.</w:t>
      </w:r>
    </w:p>
    <w:p w14:paraId="695DF42C" w14:textId="77777777" w:rsidR="00DC7E81" w:rsidRPr="00C870E5" w:rsidRDefault="00DC7E81" w:rsidP="00C870E5">
      <w:pPr>
        <w:spacing w:after="0" w:line="240" w:lineRule="auto"/>
        <w:ind w:right="50"/>
        <w:jc w:val="both"/>
        <w:rPr>
          <w:rFonts w:ascii="Arial" w:hAnsi="Arial" w:cs="Arial"/>
          <w:color w:val="000000" w:themeColor="text1"/>
        </w:rPr>
      </w:pPr>
    </w:p>
    <w:p w14:paraId="546D3657"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32.-</w:t>
      </w:r>
      <w:r w:rsidRPr="00C870E5">
        <w:rPr>
          <w:rFonts w:ascii="Arial" w:hAnsi="Arial" w:cs="Arial"/>
          <w:color w:val="000000" w:themeColor="text1"/>
        </w:rPr>
        <w:t xml:space="preserve"> Para la fijación de los derechos que se causen por la expedición de licencias para demolición de construcciones, se cobrará por cada metro cuadrado de construcción de acuerdo con las siguientes categorías:</w:t>
      </w:r>
    </w:p>
    <w:p w14:paraId="7CCA9932" w14:textId="77777777" w:rsidR="00DC7E81" w:rsidRPr="00C870E5" w:rsidRDefault="00DC7E81" w:rsidP="00C870E5">
      <w:pPr>
        <w:tabs>
          <w:tab w:val="left" w:pos="2780"/>
        </w:tabs>
        <w:spacing w:after="0" w:line="240" w:lineRule="auto"/>
        <w:jc w:val="both"/>
        <w:rPr>
          <w:rFonts w:ascii="Arial" w:hAnsi="Arial" w:cs="Arial"/>
          <w:color w:val="000000" w:themeColor="text1"/>
        </w:rPr>
      </w:pPr>
    </w:p>
    <w:p w14:paraId="0363FB18" w14:textId="6837424F"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 Tipo A. Construcciones con estructura de concreto y muro de ladrillos $ 8.</w:t>
      </w:r>
      <w:r w:rsidR="00C564CF">
        <w:rPr>
          <w:rFonts w:ascii="Arial" w:hAnsi="Arial" w:cs="Arial"/>
          <w:color w:val="000000" w:themeColor="text1"/>
        </w:rPr>
        <w:t>64</w:t>
      </w:r>
      <w:r w:rsidRPr="00C870E5">
        <w:rPr>
          <w:rFonts w:ascii="Arial" w:hAnsi="Arial" w:cs="Arial"/>
          <w:color w:val="000000" w:themeColor="text1"/>
        </w:rPr>
        <w:t xml:space="preserve"> pesos metro cuadrado.</w:t>
      </w:r>
    </w:p>
    <w:p w14:paraId="2DA478CC" w14:textId="77777777" w:rsidR="00DC7E81" w:rsidRPr="00C870E5" w:rsidRDefault="00DC7E81" w:rsidP="00C870E5">
      <w:pPr>
        <w:spacing w:after="0" w:line="240" w:lineRule="auto"/>
        <w:ind w:right="50"/>
        <w:jc w:val="both"/>
        <w:rPr>
          <w:rFonts w:ascii="Arial" w:hAnsi="Arial" w:cs="Arial"/>
          <w:color w:val="000000" w:themeColor="text1"/>
        </w:rPr>
      </w:pPr>
    </w:p>
    <w:p w14:paraId="19BB02FA" w14:textId="26818E8C"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 Tipo B. Construcciones con techo de terrado y muros de adobe $ 6.</w:t>
      </w:r>
      <w:r w:rsidR="00C564CF">
        <w:rPr>
          <w:rFonts w:ascii="Arial" w:hAnsi="Arial" w:cs="Arial"/>
          <w:color w:val="000000" w:themeColor="text1"/>
        </w:rPr>
        <w:t>48</w:t>
      </w:r>
      <w:r w:rsidRPr="00C870E5">
        <w:rPr>
          <w:rFonts w:ascii="Arial" w:hAnsi="Arial" w:cs="Arial"/>
          <w:color w:val="000000" w:themeColor="text1"/>
        </w:rPr>
        <w:t xml:space="preserve"> metro cuadrado.</w:t>
      </w:r>
    </w:p>
    <w:p w14:paraId="366DF4A2" w14:textId="77777777" w:rsidR="00DC7E81" w:rsidRPr="00C870E5" w:rsidRDefault="00DC7E81" w:rsidP="00C870E5">
      <w:pPr>
        <w:spacing w:after="0" w:line="240" w:lineRule="auto"/>
        <w:ind w:right="50"/>
        <w:jc w:val="both"/>
        <w:rPr>
          <w:rFonts w:ascii="Arial" w:hAnsi="Arial" w:cs="Arial"/>
          <w:color w:val="000000" w:themeColor="text1"/>
        </w:rPr>
      </w:pPr>
    </w:p>
    <w:p w14:paraId="334EAD17"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III.- Tipo C. Construcciones de techo de lámina, madera o cualquier otro material $ 4.15 metro cuadrado.</w:t>
      </w:r>
    </w:p>
    <w:p w14:paraId="6C5314B5" w14:textId="77777777" w:rsidR="00DC7E81" w:rsidRPr="00C870E5" w:rsidRDefault="00DC7E81" w:rsidP="00C870E5">
      <w:pPr>
        <w:spacing w:after="0" w:line="240" w:lineRule="auto"/>
        <w:ind w:right="50"/>
        <w:jc w:val="both"/>
        <w:rPr>
          <w:rFonts w:ascii="Arial" w:hAnsi="Arial" w:cs="Arial"/>
          <w:color w:val="000000" w:themeColor="text1"/>
        </w:rPr>
      </w:pPr>
    </w:p>
    <w:p w14:paraId="4A4E5D4A" w14:textId="60EE623B"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33.-</w:t>
      </w:r>
      <w:r w:rsidRPr="00C870E5">
        <w:rPr>
          <w:rFonts w:ascii="Arial" w:hAnsi="Arial" w:cs="Arial"/>
          <w:color w:val="000000" w:themeColor="text1"/>
        </w:rPr>
        <w:t xml:space="preserve"> Para la obra de construcciones nuevas y ampliaciones se cubrirán las siguientes tarifas:</w:t>
      </w:r>
    </w:p>
    <w:p w14:paraId="3B5DAB5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w:t>
      </w:r>
    </w:p>
    <w:p w14:paraId="1382D8B6" w14:textId="343B60E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Por rotura de pavimento, se cobrarán $ 347.</w:t>
      </w:r>
      <w:r w:rsidR="00C564CF">
        <w:rPr>
          <w:rFonts w:ascii="Arial" w:hAnsi="Arial" w:cs="Arial"/>
          <w:color w:val="000000" w:themeColor="text1"/>
        </w:rPr>
        <w:t>71</w:t>
      </w:r>
      <w:r w:rsidRPr="00C870E5">
        <w:rPr>
          <w:rFonts w:ascii="Arial" w:hAnsi="Arial" w:cs="Arial"/>
          <w:color w:val="000000" w:themeColor="text1"/>
        </w:rPr>
        <w:t xml:space="preserve"> M2.</w:t>
      </w:r>
    </w:p>
    <w:p w14:paraId="1DC0891F" w14:textId="77777777" w:rsidR="00DC7E81" w:rsidRPr="00C870E5" w:rsidRDefault="00DC7E81" w:rsidP="00C870E5">
      <w:pPr>
        <w:spacing w:after="0" w:line="240" w:lineRule="auto"/>
        <w:jc w:val="both"/>
        <w:rPr>
          <w:rFonts w:ascii="Arial" w:hAnsi="Arial" w:cs="Arial"/>
          <w:color w:val="000000" w:themeColor="text1"/>
        </w:rPr>
      </w:pPr>
    </w:p>
    <w:p w14:paraId="7E593D4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Por las reparaciones o modificaciones a construcciones en fachadas, será de acuerdo con lo siguiente:</w:t>
      </w:r>
    </w:p>
    <w:p w14:paraId="4090D6E3" w14:textId="77777777" w:rsidR="00DC7E81" w:rsidRPr="00C870E5" w:rsidRDefault="00DC7E81" w:rsidP="00C870E5">
      <w:pPr>
        <w:spacing w:after="0" w:line="240" w:lineRule="auto"/>
        <w:ind w:left="993" w:hanging="426"/>
        <w:jc w:val="both"/>
        <w:rPr>
          <w:rFonts w:ascii="Arial" w:hAnsi="Arial" w:cs="Arial"/>
          <w:color w:val="000000" w:themeColor="text1"/>
        </w:rPr>
      </w:pPr>
    </w:p>
    <w:p w14:paraId="0F909351" w14:textId="09EF5BB3" w:rsidR="00DC7E81" w:rsidRPr="00C870E5" w:rsidRDefault="00DC7E81" w:rsidP="00C870E5">
      <w:pPr>
        <w:spacing w:after="0" w:line="240" w:lineRule="auto"/>
        <w:ind w:left="993" w:hanging="426"/>
        <w:jc w:val="both"/>
        <w:rPr>
          <w:rFonts w:ascii="Arial" w:hAnsi="Arial" w:cs="Arial"/>
          <w:color w:val="000000" w:themeColor="text1"/>
        </w:rPr>
      </w:pPr>
      <w:r w:rsidRPr="00C870E5">
        <w:rPr>
          <w:rFonts w:ascii="Arial" w:hAnsi="Arial" w:cs="Arial"/>
          <w:color w:val="000000" w:themeColor="text1"/>
        </w:rPr>
        <w:t>1.- Se cobrarán $ 7.</w:t>
      </w:r>
      <w:r w:rsidR="00C564CF">
        <w:rPr>
          <w:rFonts w:ascii="Arial" w:hAnsi="Arial" w:cs="Arial"/>
          <w:color w:val="000000" w:themeColor="text1"/>
        </w:rPr>
        <w:t>35</w:t>
      </w:r>
      <w:r w:rsidRPr="00C870E5">
        <w:rPr>
          <w:rFonts w:ascii="Arial" w:hAnsi="Arial" w:cs="Arial"/>
          <w:color w:val="000000" w:themeColor="text1"/>
        </w:rPr>
        <w:t xml:space="preserve"> por metro cuadrado a las fachadas trabajadas con zarpeo, afines o ladrillo.</w:t>
      </w:r>
    </w:p>
    <w:p w14:paraId="38703D87" w14:textId="366E64F7" w:rsidR="00DC7E81" w:rsidRPr="00C870E5" w:rsidRDefault="00DC7E81" w:rsidP="00C870E5">
      <w:pPr>
        <w:spacing w:after="0" w:line="240" w:lineRule="auto"/>
        <w:ind w:left="900" w:hanging="333"/>
        <w:jc w:val="both"/>
        <w:rPr>
          <w:rFonts w:ascii="Arial" w:hAnsi="Arial" w:cs="Arial"/>
          <w:color w:val="000000" w:themeColor="text1"/>
        </w:rPr>
      </w:pPr>
      <w:r w:rsidRPr="00C870E5">
        <w:rPr>
          <w:rFonts w:ascii="Arial" w:hAnsi="Arial" w:cs="Arial"/>
          <w:color w:val="000000" w:themeColor="text1"/>
        </w:rPr>
        <w:t xml:space="preserve">2.- Se cobrarán $ </w:t>
      </w:r>
      <w:r w:rsidR="00C564CF">
        <w:rPr>
          <w:rFonts w:ascii="Arial" w:hAnsi="Arial" w:cs="Arial"/>
          <w:color w:val="000000" w:themeColor="text1"/>
        </w:rPr>
        <w:t>19</w:t>
      </w:r>
      <w:r w:rsidRPr="00C870E5">
        <w:rPr>
          <w:rFonts w:ascii="Arial" w:hAnsi="Arial" w:cs="Arial"/>
          <w:color w:val="000000" w:themeColor="text1"/>
        </w:rPr>
        <w:t>.</w:t>
      </w:r>
      <w:r w:rsidR="00C564CF">
        <w:rPr>
          <w:rFonts w:ascii="Arial" w:hAnsi="Arial" w:cs="Arial"/>
          <w:color w:val="000000" w:themeColor="text1"/>
        </w:rPr>
        <w:t>89</w:t>
      </w:r>
      <w:r w:rsidRPr="00C870E5">
        <w:rPr>
          <w:rFonts w:ascii="Arial" w:hAnsi="Arial" w:cs="Arial"/>
          <w:color w:val="000000" w:themeColor="text1"/>
        </w:rPr>
        <w:t xml:space="preserve"> por metro cuadrado a las fachadas trabajadas con materiales como: conchilla, piedra labrada, etcétera.</w:t>
      </w:r>
    </w:p>
    <w:p w14:paraId="44F5393D" w14:textId="77777777" w:rsidR="00DC7E81" w:rsidRPr="00C870E5" w:rsidRDefault="00DC7E81" w:rsidP="00C870E5">
      <w:pPr>
        <w:spacing w:after="0" w:line="240" w:lineRule="auto"/>
        <w:jc w:val="both"/>
        <w:rPr>
          <w:rFonts w:ascii="Arial" w:hAnsi="Arial" w:cs="Arial"/>
          <w:color w:val="000000" w:themeColor="text1"/>
          <w:highlight w:val="yellow"/>
        </w:rPr>
      </w:pPr>
    </w:p>
    <w:p w14:paraId="0EA1A0CC" w14:textId="77777777" w:rsidR="00DC7E81" w:rsidRPr="00C870E5" w:rsidRDefault="00DC7E81" w:rsidP="00C870E5">
      <w:pPr>
        <w:shd w:val="clear" w:color="FFFFFF" w:fill="FFFFFF"/>
        <w:spacing w:after="0" w:line="240" w:lineRule="auto"/>
        <w:jc w:val="both"/>
        <w:rPr>
          <w:rFonts w:ascii="Arial" w:hAnsi="Arial" w:cs="Arial"/>
          <w:color w:val="000000" w:themeColor="text1"/>
        </w:rPr>
      </w:pPr>
      <w:r w:rsidRPr="00C870E5">
        <w:rPr>
          <w:rFonts w:ascii="Arial" w:hAnsi="Arial" w:cs="Arial"/>
          <w:color w:val="000000" w:themeColor="text1"/>
        </w:rPr>
        <w:t>III.- Cobro por servicios de uso de suelo.</w:t>
      </w:r>
    </w:p>
    <w:p w14:paraId="69A25819" w14:textId="77777777" w:rsidR="00DC7E81" w:rsidRPr="00C870E5" w:rsidRDefault="00DC7E81" w:rsidP="00C870E5">
      <w:pPr>
        <w:shd w:val="clear" w:color="FFFFFF" w:fill="FFFFFF"/>
        <w:tabs>
          <w:tab w:val="left" w:pos="0"/>
        </w:tabs>
        <w:spacing w:after="0" w:line="240" w:lineRule="auto"/>
        <w:jc w:val="both"/>
        <w:rPr>
          <w:rFonts w:ascii="Arial" w:hAnsi="Arial" w:cs="Arial"/>
          <w:color w:val="000000" w:themeColor="text1"/>
        </w:rPr>
      </w:pPr>
    </w:p>
    <w:p w14:paraId="141A9472" w14:textId="77777777" w:rsidR="00DC7E81" w:rsidRPr="00C870E5" w:rsidRDefault="00DC7E81" w:rsidP="00C870E5">
      <w:pPr>
        <w:shd w:val="clear" w:color="FFFFFF" w:fill="FFFFFF"/>
        <w:spacing w:after="0" w:line="240" w:lineRule="auto"/>
        <w:ind w:left="540"/>
        <w:jc w:val="both"/>
        <w:rPr>
          <w:rFonts w:ascii="Arial" w:hAnsi="Arial" w:cs="Arial"/>
          <w:color w:val="000000" w:themeColor="text1"/>
        </w:rPr>
      </w:pPr>
      <w:r w:rsidRPr="00C870E5">
        <w:rPr>
          <w:rFonts w:ascii="Arial" w:hAnsi="Arial" w:cs="Arial"/>
          <w:color w:val="000000" w:themeColor="text1"/>
        </w:rPr>
        <w:t>1.- Por constancia para suelo por única vez, se liquidará de acuerdo a la siguiente tabla:</w:t>
      </w:r>
    </w:p>
    <w:p w14:paraId="5ABD9954" w14:textId="650248B9" w:rsidR="00DC7E81" w:rsidRPr="00C870E5" w:rsidRDefault="00DC7E81" w:rsidP="00C870E5">
      <w:pPr>
        <w:shd w:val="clear" w:color="FFFFFF" w:fill="FFFFFF"/>
        <w:tabs>
          <w:tab w:val="left" w:pos="0"/>
        </w:tabs>
        <w:spacing w:after="0" w:line="240" w:lineRule="auto"/>
        <w:ind w:firstLine="900"/>
        <w:jc w:val="both"/>
        <w:rPr>
          <w:rFonts w:ascii="Arial" w:hAnsi="Arial" w:cs="Arial"/>
          <w:color w:val="000000" w:themeColor="text1"/>
        </w:rPr>
      </w:pPr>
      <w:r w:rsidRPr="00C870E5">
        <w:rPr>
          <w:rFonts w:ascii="Arial" w:hAnsi="Arial" w:cs="Arial"/>
          <w:color w:val="000000" w:themeColor="text1"/>
        </w:rPr>
        <w:t>a).- Pago mínimo por edificios comerciales</w:t>
      </w:r>
      <w:r w:rsidRPr="00C870E5">
        <w:rPr>
          <w:rFonts w:ascii="Arial" w:hAnsi="Arial" w:cs="Arial"/>
          <w:color w:val="000000" w:themeColor="text1"/>
        </w:rPr>
        <w:tab/>
        <w:t>$    648.50</w:t>
      </w:r>
      <w:r w:rsidR="00CC0AAE">
        <w:rPr>
          <w:rFonts w:ascii="Arial" w:hAnsi="Arial" w:cs="Arial"/>
          <w:color w:val="000000" w:themeColor="text1"/>
        </w:rPr>
        <w:t>.</w:t>
      </w:r>
    </w:p>
    <w:p w14:paraId="36B00308" w14:textId="23ACDF3D" w:rsidR="00DC7E81" w:rsidRPr="00C870E5" w:rsidRDefault="00DC7E81" w:rsidP="00C870E5">
      <w:pPr>
        <w:shd w:val="clear" w:color="FFFFFF" w:fill="FFFFFF"/>
        <w:tabs>
          <w:tab w:val="left" w:pos="0"/>
        </w:tabs>
        <w:spacing w:after="0" w:line="240" w:lineRule="auto"/>
        <w:ind w:firstLine="900"/>
        <w:jc w:val="both"/>
        <w:rPr>
          <w:rFonts w:ascii="Arial" w:hAnsi="Arial" w:cs="Arial"/>
          <w:color w:val="000000" w:themeColor="text1"/>
        </w:rPr>
      </w:pPr>
      <w:r w:rsidRPr="00C870E5">
        <w:rPr>
          <w:rFonts w:ascii="Arial" w:hAnsi="Arial" w:cs="Arial"/>
          <w:color w:val="000000" w:themeColor="text1"/>
        </w:rPr>
        <w:t>b).- Pago mínimo por edificios tipo industrial</w:t>
      </w:r>
      <w:r w:rsidRPr="00C870E5">
        <w:rPr>
          <w:rFonts w:ascii="Arial" w:hAnsi="Arial" w:cs="Arial"/>
          <w:color w:val="000000" w:themeColor="text1"/>
        </w:rPr>
        <w:tab/>
        <w:t>$ 1,012.50</w:t>
      </w:r>
      <w:r w:rsidR="00CC0AAE">
        <w:rPr>
          <w:rFonts w:ascii="Arial" w:hAnsi="Arial" w:cs="Arial"/>
          <w:color w:val="000000" w:themeColor="text1"/>
        </w:rPr>
        <w:t>.</w:t>
      </w:r>
    </w:p>
    <w:p w14:paraId="197129BE" w14:textId="77777777" w:rsidR="00DC7E81" w:rsidRPr="00C870E5" w:rsidRDefault="00DC7E81" w:rsidP="00C870E5">
      <w:pPr>
        <w:spacing w:after="0" w:line="240" w:lineRule="auto"/>
        <w:ind w:right="50"/>
        <w:jc w:val="both"/>
        <w:rPr>
          <w:rFonts w:ascii="Arial" w:hAnsi="Arial" w:cs="Arial"/>
          <w:bCs/>
          <w:color w:val="000000" w:themeColor="text1"/>
        </w:rPr>
      </w:pPr>
    </w:p>
    <w:p w14:paraId="255B1DB7"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Cs/>
          <w:color w:val="000000" w:themeColor="text1"/>
        </w:rPr>
        <w:t>IV-. Por permiso para introducción de líneas de infraestructura e instalación de postes aprovechando la vía pública $ 4,345.00 por cada poste nuevo por única vez.</w:t>
      </w:r>
    </w:p>
    <w:p w14:paraId="338FB818" w14:textId="77777777" w:rsidR="00DC7E81" w:rsidRPr="00C870E5" w:rsidRDefault="00DC7E81" w:rsidP="00C870E5">
      <w:pPr>
        <w:spacing w:after="0" w:line="240" w:lineRule="auto"/>
        <w:jc w:val="both"/>
        <w:rPr>
          <w:rFonts w:ascii="Arial" w:hAnsi="Arial" w:cs="Arial"/>
          <w:color w:val="000000" w:themeColor="text1"/>
          <w:highlight w:val="yellow"/>
        </w:rPr>
      </w:pPr>
    </w:p>
    <w:p w14:paraId="2B96368E" w14:textId="743DB483"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 Instalación de antenas para equipos de comunicación se cobrará $ 39,098.50</w:t>
      </w:r>
      <w:r w:rsidR="00BB6532">
        <w:rPr>
          <w:rFonts w:ascii="Arial" w:hAnsi="Arial" w:cs="Arial"/>
          <w:color w:val="000000" w:themeColor="text1"/>
        </w:rPr>
        <w:t>.</w:t>
      </w:r>
    </w:p>
    <w:p w14:paraId="3CB7A427" w14:textId="77777777" w:rsidR="00DC7E81" w:rsidRPr="00C870E5" w:rsidRDefault="00DC7E81" w:rsidP="00C870E5">
      <w:pPr>
        <w:spacing w:after="0" w:line="240" w:lineRule="auto"/>
        <w:jc w:val="both"/>
        <w:rPr>
          <w:rFonts w:ascii="Arial" w:hAnsi="Arial" w:cs="Arial"/>
          <w:color w:val="000000" w:themeColor="text1"/>
        </w:rPr>
      </w:pPr>
    </w:p>
    <w:p w14:paraId="6C213957" w14:textId="77777777" w:rsidR="00DC7E81" w:rsidRPr="00C870E5" w:rsidRDefault="00DC7E81" w:rsidP="00C870E5">
      <w:pPr>
        <w:spacing w:after="0" w:line="240" w:lineRule="auto"/>
        <w:jc w:val="both"/>
        <w:rPr>
          <w:rFonts w:ascii="Arial" w:hAnsi="Arial" w:cs="Arial"/>
        </w:rPr>
      </w:pPr>
      <w:r w:rsidRPr="00C870E5">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$ 51,013.50 por permiso para cada aerogenerador o unidad.</w:t>
      </w:r>
    </w:p>
    <w:p w14:paraId="51A1C241" w14:textId="77777777" w:rsidR="00DC7E81" w:rsidRPr="00C870E5" w:rsidRDefault="00DC7E81" w:rsidP="00C870E5">
      <w:pPr>
        <w:spacing w:after="0" w:line="240" w:lineRule="auto"/>
        <w:jc w:val="both"/>
        <w:rPr>
          <w:rFonts w:ascii="Arial" w:hAnsi="Arial" w:cs="Arial"/>
        </w:rPr>
      </w:pPr>
    </w:p>
    <w:p w14:paraId="45A616FF" w14:textId="77777777" w:rsidR="00DC7E81" w:rsidRPr="00C870E5" w:rsidRDefault="00DC7E81" w:rsidP="00C870E5">
      <w:pPr>
        <w:spacing w:after="0" w:line="240" w:lineRule="auto"/>
        <w:jc w:val="both"/>
        <w:rPr>
          <w:rFonts w:ascii="Arial" w:hAnsi="Arial" w:cs="Arial"/>
        </w:rPr>
      </w:pPr>
      <w:r w:rsidRPr="00C870E5">
        <w:rPr>
          <w:rFonts w:ascii="Arial" w:hAnsi="Arial" w:cs="Arial"/>
        </w:rPr>
        <w:t>VII.- Por la expedición de permiso de construcción y remodelación de la instalación dedicada a la explotación del gas de lutitas o gas shale, se cobrará la cantidad de $ 51,013.50 por permiso para cada unidad.</w:t>
      </w:r>
    </w:p>
    <w:p w14:paraId="0FCD173F" w14:textId="77777777" w:rsidR="00DC7E81" w:rsidRPr="00C870E5" w:rsidRDefault="00DC7E81" w:rsidP="00C870E5">
      <w:pPr>
        <w:spacing w:after="0" w:line="240" w:lineRule="auto"/>
        <w:jc w:val="both"/>
        <w:rPr>
          <w:rFonts w:ascii="Arial" w:hAnsi="Arial" w:cs="Arial"/>
        </w:rPr>
      </w:pPr>
    </w:p>
    <w:p w14:paraId="4A0180DC" w14:textId="77777777" w:rsidR="00DC7E81" w:rsidRPr="00C870E5" w:rsidRDefault="00DC7E81" w:rsidP="00C870E5">
      <w:pPr>
        <w:spacing w:after="0" w:line="240" w:lineRule="auto"/>
        <w:jc w:val="both"/>
        <w:rPr>
          <w:rFonts w:ascii="Arial" w:hAnsi="Arial" w:cs="Arial"/>
        </w:rPr>
      </w:pPr>
      <w:r w:rsidRPr="00C870E5">
        <w:rPr>
          <w:rFonts w:ascii="Arial" w:hAnsi="Arial" w:cs="Arial"/>
        </w:rPr>
        <w:t>VIII.- Por la expedición de permiso de construcción y remodelación de la instalación dedicada a la extracción de Gas Natural $ 51,013.50 por permiso para cada unidad.</w:t>
      </w:r>
    </w:p>
    <w:p w14:paraId="36B961DF" w14:textId="77777777" w:rsidR="00DC7E81" w:rsidRPr="00C870E5" w:rsidRDefault="00DC7E81" w:rsidP="00C870E5">
      <w:pPr>
        <w:spacing w:after="0" w:line="240" w:lineRule="auto"/>
        <w:jc w:val="both"/>
        <w:rPr>
          <w:rFonts w:ascii="Arial" w:hAnsi="Arial" w:cs="Arial"/>
        </w:rPr>
      </w:pPr>
    </w:p>
    <w:p w14:paraId="00EC7BB6" w14:textId="77777777" w:rsidR="00DC7E81" w:rsidRPr="00C870E5" w:rsidRDefault="00DC7E81" w:rsidP="00C870E5">
      <w:pPr>
        <w:spacing w:after="0" w:line="240" w:lineRule="auto"/>
        <w:jc w:val="both"/>
        <w:rPr>
          <w:rFonts w:ascii="Arial" w:hAnsi="Arial" w:cs="Arial"/>
        </w:rPr>
      </w:pPr>
      <w:r w:rsidRPr="00C870E5">
        <w:rPr>
          <w:rFonts w:ascii="Arial" w:hAnsi="Arial" w:cs="Arial"/>
        </w:rPr>
        <w:t>IX.- Por la expedición de permiso de construcción y remodelación de la instalación dedicada a la extracción de Gas No Asociado $ 51,013.50 por permiso para cada unidad.</w:t>
      </w:r>
    </w:p>
    <w:p w14:paraId="0B52A47A" w14:textId="77777777" w:rsidR="00DC7E81" w:rsidRPr="00C870E5" w:rsidRDefault="00DC7E81" w:rsidP="00C870E5">
      <w:pPr>
        <w:spacing w:after="0" w:line="240" w:lineRule="auto"/>
        <w:jc w:val="both"/>
        <w:rPr>
          <w:rFonts w:ascii="Arial" w:hAnsi="Arial" w:cs="Arial"/>
        </w:rPr>
      </w:pPr>
    </w:p>
    <w:p w14:paraId="7C7C8800" w14:textId="77777777" w:rsidR="00DC7E81" w:rsidRPr="00C870E5" w:rsidRDefault="00DC7E81" w:rsidP="00C870E5">
      <w:pPr>
        <w:spacing w:after="0" w:line="240" w:lineRule="auto"/>
        <w:jc w:val="both"/>
        <w:rPr>
          <w:rFonts w:ascii="Arial" w:hAnsi="Arial" w:cs="Arial"/>
        </w:rPr>
      </w:pPr>
      <w:r w:rsidRPr="00C870E5">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$ 51,013.50 por permiso para cada pozo.</w:t>
      </w:r>
    </w:p>
    <w:p w14:paraId="041D479B" w14:textId="77777777" w:rsidR="00DC7E81" w:rsidRPr="00C870E5" w:rsidRDefault="00DC7E81" w:rsidP="00C870E5">
      <w:pPr>
        <w:spacing w:after="0" w:line="240" w:lineRule="auto"/>
        <w:jc w:val="both"/>
        <w:rPr>
          <w:rFonts w:ascii="Arial" w:hAnsi="Arial" w:cs="Arial"/>
        </w:rPr>
      </w:pPr>
    </w:p>
    <w:p w14:paraId="7250C3A5" w14:textId="77777777" w:rsidR="00DC7E81" w:rsidRPr="00C870E5" w:rsidRDefault="00DC7E81" w:rsidP="00C870E5">
      <w:pPr>
        <w:spacing w:after="0" w:line="240" w:lineRule="auto"/>
        <w:jc w:val="both"/>
        <w:rPr>
          <w:rFonts w:ascii="Arial" w:hAnsi="Arial" w:cs="Arial"/>
        </w:rPr>
      </w:pPr>
      <w:r w:rsidRPr="00C870E5">
        <w:rPr>
          <w:rFonts w:ascii="Arial" w:hAnsi="Arial" w:cs="Arial"/>
        </w:rPr>
        <w:t>XI.- Por la expedición de permiso de construcción y remodelación de pozo para la extracción de cualquier hidrocarburo $ 51,013.50 por permiso para cada pozo.</w:t>
      </w:r>
    </w:p>
    <w:p w14:paraId="1F6E95F1" w14:textId="77777777" w:rsidR="00DC7E81" w:rsidRPr="00C870E5" w:rsidRDefault="00DC7E81" w:rsidP="00C870E5">
      <w:pPr>
        <w:spacing w:after="0" w:line="240" w:lineRule="auto"/>
        <w:jc w:val="both"/>
        <w:rPr>
          <w:rFonts w:ascii="Arial" w:hAnsi="Arial" w:cs="Arial"/>
          <w:bCs/>
          <w:color w:val="000000" w:themeColor="text1"/>
        </w:rPr>
      </w:pPr>
    </w:p>
    <w:p w14:paraId="707B01E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w:t>
      </w:r>
    </w:p>
    <w:p w14:paraId="3A052CCC"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POR ALINEACIÓN DE PREDIOS</w:t>
      </w:r>
    </w:p>
    <w:p w14:paraId="73947056"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Y ASIGNACIÓN DE NÚMEROS OFICIALES</w:t>
      </w:r>
    </w:p>
    <w:p w14:paraId="20A69878" w14:textId="77777777" w:rsidR="00DC7E81" w:rsidRPr="00C870E5" w:rsidRDefault="00DC7E81" w:rsidP="00C870E5">
      <w:pPr>
        <w:spacing w:after="0" w:line="240" w:lineRule="auto"/>
        <w:jc w:val="both"/>
        <w:rPr>
          <w:rFonts w:ascii="Arial" w:hAnsi="Arial" w:cs="Arial"/>
          <w:bCs/>
          <w:color w:val="000000" w:themeColor="text1"/>
        </w:rPr>
      </w:pPr>
    </w:p>
    <w:p w14:paraId="3233E592"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34.-</w:t>
      </w:r>
      <w:r w:rsidRPr="00C870E5">
        <w:rPr>
          <w:rFonts w:ascii="Arial" w:hAnsi="Arial" w:cs="Arial"/>
          <w:bCs/>
          <w:color w:val="000000" w:themeColor="text1"/>
        </w:rPr>
        <w:t xml:space="preserve"> Son objeto de estos derechos, los servicios que preste el Municipio por el alineamiento de frentes de predios sobre la vía pública y la asignación del número oficial correspondiente a dichos predios.</w:t>
      </w:r>
    </w:p>
    <w:p w14:paraId="0BFAF1CD" w14:textId="77777777" w:rsidR="00DC7E81" w:rsidRPr="00C870E5" w:rsidRDefault="00DC7E81" w:rsidP="00C870E5">
      <w:pPr>
        <w:spacing w:after="0" w:line="240" w:lineRule="auto"/>
        <w:ind w:right="50"/>
        <w:jc w:val="both"/>
        <w:rPr>
          <w:rFonts w:ascii="Arial" w:hAnsi="Arial" w:cs="Arial"/>
          <w:bCs/>
          <w:color w:val="000000" w:themeColor="text1"/>
        </w:rPr>
      </w:pPr>
    </w:p>
    <w:p w14:paraId="351AFE32"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35.-</w:t>
      </w:r>
      <w:r w:rsidRPr="00C870E5">
        <w:rPr>
          <w:rFonts w:ascii="Arial" w:hAnsi="Arial" w:cs="Arial"/>
          <w:color w:val="000000" w:themeColor="text1"/>
        </w:rPr>
        <w:t xml:space="preserve"> Los interesados deberán solicitar el alineamiento objeto de este derecho y adquirir la placa correspondiente al número oficial asignado por el Municipio a los predios y cubrir los derechos correspondientes conforme a lo siguiente:</w:t>
      </w:r>
    </w:p>
    <w:p w14:paraId="67968AE5" w14:textId="77777777" w:rsidR="00DC7E81" w:rsidRPr="00C870E5" w:rsidRDefault="00DC7E81" w:rsidP="00C870E5">
      <w:pPr>
        <w:spacing w:after="0" w:line="240" w:lineRule="auto"/>
        <w:jc w:val="both"/>
        <w:rPr>
          <w:rFonts w:ascii="Arial" w:hAnsi="Arial" w:cs="Arial"/>
          <w:color w:val="000000" w:themeColor="text1"/>
        </w:rPr>
      </w:pPr>
    </w:p>
    <w:p w14:paraId="155B5F0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La certificación de números oficiales y de alineamiento:</w:t>
      </w:r>
    </w:p>
    <w:p w14:paraId="6D58DE8A" w14:textId="77777777" w:rsidR="00DC7E81" w:rsidRPr="00C870E5" w:rsidRDefault="00DC7E81" w:rsidP="00C870E5">
      <w:pPr>
        <w:spacing w:after="0" w:line="240" w:lineRule="auto"/>
        <w:jc w:val="both"/>
        <w:rPr>
          <w:rFonts w:ascii="Arial" w:hAnsi="Arial" w:cs="Arial"/>
          <w:color w:val="000000" w:themeColor="text1"/>
        </w:rPr>
      </w:pPr>
    </w:p>
    <w:p w14:paraId="055E35E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1.- El número oficial será obligatorio y se cobrará a razón de $ 137.50 pesos; el duplicado $ 69.00 y </w:t>
      </w:r>
      <w:r w:rsidR="00DC39E1">
        <w:rPr>
          <w:rFonts w:ascii="Arial" w:hAnsi="Arial" w:cs="Arial"/>
          <w:color w:val="000000" w:themeColor="text1"/>
        </w:rPr>
        <w:t xml:space="preserve">                   </w:t>
      </w:r>
      <w:r w:rsidRPr="00C870E5">
        <w:rPr>
          <w:rFonts w:ascii="Arial" w:hAnsi="Arial" w:cs="Arial"/>
          <w:color w:val="000000" w:themeColor="text1"/>
        </w:rPr>
        <w:t>$ 181.50 el comercial.</w:t>
      </w:r>
    </w:p>
    <w:p w14:paraId="0A472D8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 Por Verificación de medidas se cobrará a razón de:</w:t>
      </w:r>
    </w:p>
    <w:p w14:paraId="67A932A8" w14:textId="77777777" w:rsidR="00DC7E81" w:rsidRPr="00C870E5" w:rsidRDefault="00DC7E81" w:rsidP="00C870E5">
      <w:pPr>
        <w:numPr>
          <w:ilvl w:val="0"/>
          <w:numId w:val="3"/>
        </w:numPr>
        <w:spacing w:after="0" w:line="240" w:lineRule="auto"/>
        <w:jc w:val="both"/>
        <w:rPr>
          <w:rFonts w:ascii="Arial" w:hAnsi="Arial" w:cs="Arial"/>
          <w:color w:val="000000" w:themeColor="text1"/>
        </w:rPr>
      </w:pPr>
      <w:r w:rsidRPr="00C870E5">
        <w:rPr>
          <w:rFonts w:ascii="Arial" w:hAnsi="Arial" w:cs="Arial"/>
          <w:color w:val="000000" w:themeColor="text1"/>
        </w:rPr>
        <w:t>De 0 a 200 Metros cuadrados $ 551.00.</w:t>
      </w:r>
    </w:p>
    <w:p w14:paraId="610948D8" w14:textId="77777777" w:rsidR="00DC7E81" w:rsidRPr="00C870E5" w:rsidRDefault="00DC7E81" w:rsidP="00C870E5">
      <w:pPr>
        <w:numPr>
          <w:ilvl w:val="0"/>
          <w:numId w:val="3"/>
        </w:numPr>
        <w:spacing w:after="0" w:line="240" w:lineRule="auto"/>
        <w:jc w:val="both"/>
        <w:rPr>
          <w:rFonts w:ascii="Arial" w:hAnsi="Arial" w:cs="Arial"/>
          <w:color w:val="000000" w:themeColor="text1"/>
        </w:rPr>
      </w:pPr>
      <w:r w:rsidRPr="00C870E5">
        <w:rPr>
          <w:rFonts w:ascii="Arial" w:hAnsi="Arial" w:cs="Arial"/>
          <w:color w:val="000000" w:themeColor="text1"/>
        </w:rPr>
        <w:t>Por el excedente de los 200 metros a razón de $ 1.50 pesos el metro cuadrado.</w:t>
      </w:r>
    </w:p>
    <w:p w14:paraId="3C3C834D" w14:textId="77777777" w:rsidR="00DC7E81" w:rsidRPr="00C870E5" w:rsidRDefault="00DC7E81" w:rsidP="00C870E5">
      <w:pPr>
        <w:spacing w:after="0" w:line="240" w:lineRule="auto"/>
        <w:jc w:val="both"/>
        <w:rPr>
          <w:rFonts w:ascii="Arial" w:hAnsi="Arial" w:cs="Arial"/>
          <w:b/>
          <w:bCs/>
          <w:color w:val="000000" w:themeColor="text1"/>
        </w:rPr>
      </w:pPr>
    </w:p>
    <w:p w14:paraId="7885EBF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III</w:t>
      </w:r>
    </w:p>
    <w:p w14:paraId="44BAA8D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LA EXPEDICIÓN DE LICENCIAS PARA FRACCIONAMIENTOS</w:t>
      </w:r>
    </w:p>
    <w:p w14:paraId="47EC23D6" w14:textId="77777777" w:rsidR="00DC7E81" w:rsidRPr="00C870E5" w:rsidRDefault="00DC7E81" w:rsidP="00C870E5">
      <w:pPr>
        <w:spacing w:after="0" w:line="240" w:lineRule="auto"/>
        <w:jc w:val="both"/>
        <w:rPr>
          <w:rFonts w:ascii="Arial" w:hAnsi="Arial" w:cs="Arial"/>
          <w:bCs/>
          <w:color w:val="000000" w:themeColor="text1"/>
        </w:rPr>
      </w:pPr>
    </w:p>
    <w:p w14:paraId="49279984"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36.-</w:t>
      </w:r>
      <w:r w:rsidRPr="00C870E5">
        <w:rPr>
          <w:rFonts w:ascii="Arial" w:hAnsi="Arial" w:cs="Arial"/>
          <w:bCs/>
          <w:color w:val="000000" w:themeColor="text1"/>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0F392F74" w14:textId="77777777" w:rsidR="00DC7E81" w:rsidRPr="00C870E5" w:rsidRDefault="00DC7E81" w:rsidP="00C870E5">
      <w:pPr>
        <w:spacing w:after="0" w:line="240" w:lineRule="auto"/>
        <w:ind w:right="50"/>
        <w:jc w:val="both"/>
        <w:rPr>
          <w:rFonts w:ascii="Arial" w:hAnsi="Arial" w:cs="Arial"/>
          <w:bCs/>
          <w:color w:val="000000" w:themeColor="text1"/>
        </w:rPr>
      </w:pPr>
    </w:p>
    <w:p w14:paraId="1FDE2818"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37.-</w:t>
      </w:r>
      <w:r w:rsidRPr="00C870E5">
        <w:rPr>
          <w:rFonts w:ascii="Arial" w:hAnsi="Arial" w:cs="Arial"/>
          <w:color w:val="000000" w:themeColor="text1"/>
        </w:rPr>
        <w:t xml:space="preserve"> Los derechos que se causen conforme a esta sección se cobrarán por metro vendible y se pagarán en la Tesorería Municipal, o en las oficinas autorizadas, de acuerdo con las tarifas siguientes:</w:t>
      </w:r>
    </w:p>
    <w:p w14:paraId="28B4E7FA" w14:textId="77777777" w:rsidR="00DC7E81" w:rsidRPr="00C870E5" w:rsidRDefault="00DC7E81" w:rsidP="00C870E5">
      <w:pPr>
        <w:spacing w:after="0" w:line="240" w:lineRule="auto"/>
        <w:ind w:right="50"/>
        <w:jc w:val="both"/>
        <w:rPr>
          <w:rFonts w:ascii="Arial" w:hAnsi="Arial" w:cs="Arial"/>
          <w:color w:val="000000" w:themeColor="text1"/>
        </w:rPr>
      </w:pPr>
    </w:p>
    <w:p w14:paraId="3F3431B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Tarifas de cambio de uso de suelo</w:t>
      </w:r>
    </w:p>
    <w:p w14:paraId="50634544" w14:textId="77777777" w:rsidR="00DC7E81" w:rsidRPr="00C870E5" w:rsidRDefault="00DC7E81" w:rsidP="00C870E5">
      <w:pPr>
        <w:spacing w:after="0" w:line="240" w:lineRule="auto"/>
        <w:jc w:val="both"/>
        <w:rPr>
          <w:rFonts w:ascii="Arial" w:hAnsi="Arial" w:cs="Arial"/>
          <w:color w:val="000000" w:themeColor="text1"/>
        </w:rPr>
      </w:pPr>
    </w:p>
    <w:p w14:paraId="0B65261C" w14:textId="77777777" w:rsidR="00DC7E81" w:rsidRPr="00C870E5" w:rsidRDefault="00DC7E81" w:rsidP="00C870E5">
      <w:pPr>
        <w:spacing w:after="0" w:line="240" w:lineRule="auto"/>
        <w:ind w:firstLine="240"/>
        <w:jc w:val="both"/>
        <w:rPr>
          <w:rFonts w:ascii="Arial" w:hAnsi="Arial" w:cs="Arial"/>
          <w:color w:val="000000" w:themeColor="text1"/>
        </w:rPr>
      </w:pPr>
      <w:r w:rsidRPr="00C870E5">
        <w:rPr>
          <w:rFonts w:ascii="Arial" w:hAnsi="Arial" w:cs="Arial"/>
          <w:color w:val="000000" w:themeColor="text1"/>
        </w:rPr>
        <w:t>A.- Fraccionamientos por metro cuadrado vendible:</w:t>
      </w:r>
    </w:p>
    <w:p w14:paraId="4273C2EF" w14:textId="77777777" w:rsidR="00DC7E81" w:rsidRPr="00C870E5" w:rsidRDefault="00DC7E81" w:rsidP="00C870E5">
      <w:pPr>
        <w:spacing w:after="0" w:line="240" w:lineRule="auto"/>
        <w:jc w:val="both"/>
        <w:rPr>
          <w:rFonts w:ascii="Arial" w:hAnsi="Arial" w:cs="Arial"/>
          <w:color w:val="000000" w:themeColor="text1"/>
        </w:rPr>
      </w:pPr>
    </w:p>
    <w:p w14:paraId="6E0A1E97" w14:textId="77777777"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1.- Residenciales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$ 2.50 M2.</w:t>
      </w:r>
    </w:p>
    <w:p w14:paraId="154489E8" w14:textId="77777777"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2.- Medio</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$ 1.60 M2.</w:t>
      </w:r>
    </w:p>
    <w:p w14:paraId="016B5749" w14:textId="42C38BC3"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 xml:space="preserve">3.- Interés Social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w:t>
      </w:r>
      <w:r w:rsidR="00585E6D">
        <w:rPr>
          <w:rFonts w:ascii="Arial" w:hAnsi="Arial" w:cs="Arial"/>
          <w:color w:val="000000" w:themeColor="text1"/>
        </w:rPr>
        <w:t>69</w:t>
      </w:r>
      <w:r w:rsidRPr="00C870E5">
        <w:rPr>
          <w:rFonts w:ascii="Arial" w:hAnsi="Arial" w:cs="Arial"/>
          <w:color w:val="000000" w:themeColor="text1"/>
        </w:rPr>
        <w:t xml:space="preserve"> M2.</w:t>
      </w:r>
    </w:p>
    <w:p w14:paraId="0E00425F" w14:textId="72C13837"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4.- Popular</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w:t>
      </w:r>
      <w:r w:rsidR="00585E6D">
        <w:rPr>
          <w:rFonts w:ascii="Arial" w:hAnsi="Arial" w:cs="Arial"/>
          <w:color w:val="000000" w:themeColor="text1"/>
        </w:rPr>
        <w:t>69</w:t>
      </w:r>
      <w:r w:rsidRPr="00C870E5">
        <w:rPr>
          <w:rFonts w:ascii="Arial" w:hAnsi="Arial" w:cs="Arial"/>
          <w:color w:val="000000" w:themeColor="text1"/>
        </w:rPr>
        <w:t xml:space="preserve"> M2.</w:t>
      </w:r>
    </w:p>
    <w:p w14:paraId="3AFEE87E" w14:textId="7415A9DA"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5.- Comerciales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585E6D">
        <w:rPr>
          <w:rFonts w:ascii="Arial" w:hAnsi="Arial" w:cs="Arial"/>
          <w:color w:val="000000" w:themeColor="text1"/>
        </w:rPr>
        <w:t>1</w:t>
      </w:r>
      <w:r w:rsidRPr="00C870E5">
        <w:rPr>
          <w:rFonts w:ascii="Arial" w:hAnsi="Arial" w:cs="Arial"/>
          <w:color w:val="000000" w:themeColor="text1"/>
        </w:rPr>
        <w:t>.</w:t>
      </w:r>
      <w:r w:rsidR="00585E6D">
        <w:rPr>
          <w:rFonts w:ascii="Arial" w:hAnsi="Arial" w:cs="Arial"/>
          <w:color w:val="000000" w:themeColor="text1"/>
        </w:rPr>
        <w:t>84</w:t>
      </w:r>
      <w:r w:rsidRPr="00C870E5">
        <w:rPr>
          <w:rFonts w:ascii="Arial" w:hAnsi="Arial" w:cs="Arial"/>
          <w:color w:val="000000" w:themeColor="text1"/>
        </w:rPr>
        <w:t xml:space="preserve"> M2.</w:t>
      </w:r>
    </w:p>
    <w:p w14:paraId="6029EEAB" w14:textId="7EB0807A"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6.- Industriales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$ 2.</w:t>
      </w:r>
      <w:r w:rsidR="00585E6D">
        <w:rPr>
          <w:rFonts w:ascii="Arial" w:hAnsi="Arial" w:cs="Arial"/>
          <w:color w:val="000000" w:themeColor="text1"/>
        </w:rPr>
        <w:t>79</w:t>
      </w:r>
      <w:r w:rsidRPr="00C870E5">
        <w:rPr>
          <w:rFonts w:ascii="Arial" w:hAnsi="Arial" w:cs="Arial"/>
          <w:color w:val="000000" w:themeColor="text1"/>
        </w:rPr>
        <w:t xml:space="preserve"> M2.</w:t>
      </w:r>
    </w:p>
    <w:p w14:paraId="43B603D1" w14:textId="4A4F985F"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 xml:space="preserve">7.- Cementerios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xml:space="preserve">$ </w:t>
      </w:r>
      <w:r w:rsidR="00585E6D">
        <w:rPr>
          <w:rFonts w:ascii="Arial" w:hAnsi="Arial" w:cs="Arial"/>
          <w:color w:val="000000" w:themeColor="text1"/>
        </w:rPr>
        <w:t>5</w:t>
      </w:r>
      <w:r w:rsidRPr="00C870E5">
        <w:rPr>
          <w:rFonts w:ascii="Arial" w:hAnsi="Arial" w:cs="Arial"/>
          <w:color w:val="000000" w:themeColor="text1"/>
        </w:rPr>
        <w:t>.</w:t>
      </w:r>
      <w:r w:rsidR="00585E6D">
        <w:rPr>
          <w:rFonts w:ascii="Arial" w:hAnsi="Arial" w:cs="Arial"/>
          <w:color w:val="000000" w:themeColor="text1"/>
        </w:rPr>
        <w:t>93</w:t>
      </w:r>
      <w:r w:rsidRPr="00C870E5">
        <w:rPr>
          <w:rFonts w:ascii="Arial" w:hAnsi="Arial" w:cs="Arial"/>
          <w:color w:val="000000" w:themeColor="text1"/>
        </w:rPr>
        <w:t xml:space="preserve"> M2.</w:t>
      </w:r>
    </w:p>
    <w:p w14:paraId="38BD3FC5" w14:textId="04DB4684" w:rsidR="00DC7E81" w:rsidRPr="00C870E5" w:rsidRDefault="00DC7E81" w:rsidP="00C870E5">
      <w:pPr>
        <w:spacing w:after="0" w:line="240" w:lineRule="auto"/>
        <w:ind w:left="900" w:hanging="360"/>
        <w:jc w:val="both"/>
        <w:rPr>
          <w:rFonts w:ascii="Arial" w:hAnsi="Arial" w:cs="Arial"/>
          <w:color w:val="000000" w:themeColor="text1"/>
        </w:rPr>
      </w:pPr>
      <w:r w:rsidRPr="00C870E5">
        <w:rPr>
          <w:rFonts w:ascii="Arial" w:hAnsi="Arial" w:cs="Arial"/>
          <w:color w:val="000000" w:themeColor="text1"/>
        </w:rPr>
        <w:t>8.- Campestres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w:t>
      </w:r>
      <w:r w:rsidR="00585E6D">
        <w:rPr>
          <w:rFonts w:ascii="Arial" w:hAnsi="Arial" w:cs="Arial"/>
          <w:color w:val="000000" w:themeColor="text1"/>
        </w:rPr>
        <w:t>19</w:t>
      </w:r>
      <w:r w:rsidRPr="00C870E5">
        <w:rPr>
          <w:rFonts w:ascii="Arial" w:hAnsi="Arial" w:cs="Arial"/>
          <w:color w:val="000000" w:themeColor="text1"/>
        </w:rPr>
        <w:t xml:space="preserve"> M2.</w:t>
      </w:r>
    </w:p>
    <w:p w14:paraId="4F44300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w:t>
      </w:r>
    </w:p>
    <w:p w14:paraId="05F4212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IV</w:t>
      </w:r>
    </w:p>
    <w:p w14:paraId="01A82152"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LICENCIAS PARA ESTABLECIMIENTOS QUE EXPENDAN BEBIDAS ALCOHÓLICAS</w:t>
      </w:r>
    </w:p>
    <w:p w14:paraId="2A1305F5" w14:textId="77777777" w:rsidR="00DC7E81" w:rsidRPr="00C870E5" w:rsidRDefault="00DC7E81" w:rsidP="00C870E5">
      <w:pPr>
        <w:spacing w:after="0" w:line="240" w:lineRule="auto"/>
        <w:ind w:right="50"/>
        <w:jc w:val="both"/>
        <w:rPr>
          <w:rFonts w:ascii="Arial" w:hAnsi="Arial" w:cs="Arial"/>
          <w:bCs/>
          <w:color w:val="000000" w:themeColor="text1"/>
        </w:rPr>
      </w:pPr>
    </w:p>
    <w:p w14:paraId="36D84034"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38.-</w:t>
      </w:r>
      <w:r w:rsidRPr="00C870E5">
        <w:rPr>
          <w:rFonts w:ascii="Arial" w:hAnsi="Arial" w:cs="Arial"/>
          <w:bCs/>
          <w:color w:val="000000" w:themeColor="text1"/>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123D2B6" w14:textId="77777777" w:rsidR="00DC7E81" w:rsidRPr="00C870E5" w:rsidRDefault="00DC7E81" w:rsidP="00C870E5">
      <w:pPr>
        <w:spacing w:after="0" w:line="240" w:lineRule="auto"/>
        <w:ind w:right="50"/>
        <w:jc w:val="both"/>
        <w:rPr>
          <w:rFonts w:ascii="Arial" w:hAnsi="Arial" w:cs="Arial"/>
          <w:bCs/>
          <w:color w:val="000000" w:themeColor="text1"/>
        </w:rPr>
      </w:pPr>
    </w:p>
    <w:p w14:paraId="76575ABE" w14:textId="389BD205" w:rsidR="00DC7E81" w:rsidRPr="00C870E5" w:rsidRDefault="00DC7E81" w:rsidP="006A5B2F">
      <w:pPr>
        <w:spacing w:after="0" w:line="240" w:lineRule="auto"/>
        <w:jc w:val="both"/>
        <w:rPr>
          <w:rFonts w:ascii="Arial" w:hAnsi="Arial" w:cs="Arial"/>
          <w:color w:val="000000" w:themeColor="text1"/>
        </w:rPr>
      </w:pPr>
      <w:r w:rsidRPr="00C870E5">
        <w:rPr>
          <w:rFonts w:ascii="Arial" w:hAnsi="Arial" w:cs="Arial"/>
          <w:color w:val="000000" w:themeColor="text1"/>
        </w:rPr>
        <w:t>I. El pago de derecho de Licencias y Refrendos, deberá realizarse en las oficinas de Tesorería Municipal, previamente al otorgamiento de las Licencias y Refrendos</w:t>
      </w:r>
      <w:r w:rsidR="00126EDF">
        <w:rPr>
          <w:rFonts w:ascii="Arial" w:hAnsi="Arial" w:cs="Arial"/>
          <w:color w:val="000000" w:themeColor="text1"/>
          <w:lang w:val="es-419"/>
        </w:rPr>
        <w:t xml:space="preserve"> </w:t>
      </w:r>
      <w:r w:rsidRPr="00C870E5">
        <w:rPr>
          <w:rFonts w:ascii="Arial" w:hAnsi="Arial" w:cs="Arial"/>
          <w:color w:val="000000" w:themeColor="text1"/>
        </w:rPr>
        <w:t xml:space="preserve"> respectivamente,  a más tardar el 31 de Enero de cada año, y deberán permanecer físicamente la licencia y el refrendo respectivo en el domicilio fiscal; si el pago es recibido en la Tesorería Municipal después del 31 de enero, se cobrará un recargo del 2% acumulable por el mes o fracción del mes que transcurra después de la fecha límite hasta que se cumpla el pago de la contribución. </w:t>
      </w:r>
    </w:p>
    <w:p w14:paraId="104127EF" w14:textId="77777777" w:rsidR="00DC7E81" w:rsidRPr="00C870E5" w:rsidRDefault="00DC7E81" w:rsidP="006A5B2F">
      <w:pPr>
        <w:spacing w:after="0" w:line="240" w:lineRule="auto"/>
        <w:jc w:val="both"/>
        <w:rPr>
          <w:rFonts w:ascii="Arial" w:hAnsi="Arial" w:cs="Arial"/>
          <w:color w:val="000000" w:themeColor="text1"/>
        </w:rPr>
      </w:pPr>
    </w:p>
    <w:p w14:paraId="2EA5A782" w14:textId="77777777" w:rsidR="00DC7E81" w:rsidRPr="00C870E5" w:rsidRDefault="00DC7E81" w:rsidP="006A5B2F">
      <w:pPr>
        <w:spacing w:after="0" w:line="240" w:lineRule="auto"/>
        <w:jc w:val="both"/>
        <w:rPr>
          <w:rFonts w:ascii="Arial" w:hAnsi="Arial" w:cs="Arial"/>
          <w:color w:val="000000" w:themeColor="text1"/>
        </w:rPr>
      </w:pPr>
      <w:r w:rsidRPr="00C870E5">
        <w:rPr>
          <w:rFonts w:ascii="Arial" w:hAnsi="Arial" w:cs="Arial"/>
          <w:color w:val="000000" w:themeColor="text1"/>
        </w:rPr>
        <w:t>II. La tarifa correspondiente a los derechos por servicios a los establecimientos autorizados para la venta o consumo de bebidas alcohólicas, será conforme a la siguiente tabla, en Unidades de Medida y Actualización (UMA):</w:t>
      </w:r>
    </w:p>
    <w:p w14:paraId="2417FC19" w14:textId="77777777" w:rsidR="00DC7E81" w:rsidRPr="00C870E5" w:rsidRDefault="00DC7E81" w:rsidP="00C870E5">
      <w:pPr>
        <w:pStyle w:val="Prrafodelista"/>
        <w:ind w:left="426"/>
        <w:rPr>
          <w:rFonts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55"/>
        <w:gridCol w:w="1451"/>
        <w:gridCol w:w="1475"/>
        <w:gridCol w:w="1732"/>
      </w:tblGrid>
      <w:tr w:rsidR="00DC7E81" w:rsidRPr="00C870E5" w14:paraId="3AADD5FE" w14:textId="77777777" w:rsidTr="00DC39E1">
        <w:trPr>
          <w:trHeight w:val="703"/>
          <w:jc w:val="center"/>
        </w:trPr>
        <w:tc>
          <w:tcPr>
            <w:tcW w:w="0" w:type="auto"/>
            <w:vAlign w:val="center"/>
          </w:tcPr>
          <w:p w14:paraId="472F04B4" w14:textId="77777777" w:rsidR="00DC7E81" w:rsidRPr="00C870E5" w:rsidRDefault="00DC7E81" w:rsidP="00C870E5">
            <w:pPr>
              <w:spacing w:after="0" w:line="240" w:lineRule="auto"/>
              <w:jc w:val="both"/>
              <w:rPr>
                <w:rFonts w:ascii="Arial" w:hAnsi="Arial" w:cs="Arial"/>
              </w:rPr>
            </w:pPr>
            <w:r w:rsidRPr="00C870E5">
              <w:rPr>
                <w:rFonts w:ascii="Arial" w:hAnsi="Arial" w:cs="Arial"/>
                <w:b/>
              </w:rPr>
              <w:t>GIRO</w:t>
            </w:r>
          </w:p>
        </w:tc>
        <w:tc>
          <w:tcPr>
            <w:tcW w:w="0" w:type="auto"/>
            <w:vAlign w:val="center"/>
          </w:tcPr>
          <w:p w14:paraId="71D43B03"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LICENCIA</w:t>
            </w:r>
          </w:p>
          <w:p w14:paraId="75E8E92F"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EN</w:t>
            </w:r>
          </w:p>
          <w:p w14:paraId="03469D19" w14:textId="77777777" w:rsidR="00DC7E81" w:rsidRPr="00C870E5" w:rsidRDefault="00DC7E81" w:rsidP="00DC39E1">
            <w:pPr>
              <w:spacing w:after="0" w:line="240" w:lineRule="auto"/>
              <w:ind w:left="-62" w:right="-152"/>
              <w:jc w:val="center"/>
              <w:rPr>
                <w:rFonts w:ascii="Arial" w:hAnsi="Arial" w:cs="Arial"/>
              </w:rPr>
            </w:pPr>
            <w:r w:rsidRPr="00C870E5">
              <w:rPr>
                <w:rFonts w:ascii="Arial" w:hAnsi="Arial" w:cs="Arial"/>
                <w:b/>
              </w:rPr>
              <w:t>UMA</w:t>
            </w:r>
          </w:p>
        </w:tc>
        <w:tc>
          <w:tcPr>
            <w:tcW w:w="0" w:type="auto"/>
            <w:vAlign w:val="center"/>
          </w:tcPr>
          <w:p w14:paraId="470586A6"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REFRENDO</w:t>
            </w:r>
          </w:p>
          <w:p w14:paraId="3A0B5B7C"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ANUAL</w:t>
            </w:r>
          </w:p>
          <w:p w14:paraId="60C171F8" w14:textId="77777777" w:rsidR="00DC7E81" w:rsidRPr="00C870E5" w:rsidRDefault="00DC7E81" w:rsidP="00DC39E1">
            <w:pPr>
              <w:spacing w:after="0" w:line="240" w:lineRule="auto"/>
              <w:jc w:val="center"/>
              <w:rPr>
                <w:rFonts w:ascii="Arial" w:hAnsi="Arial" w:cs="Arial"/>
              </w:rPr>
            </w:pPr>
            <w:r w:rsidRPr="00C870E5">
              <w:rPr>
                <w:rFonts w:ascii="Arial" w:hAnsi="Arial" w:cs="Arial"/>
                <w:b/>
              </w:rPr>
              <w:t>UMA</w:t>
            </w:r>
          </w:p>
        </w:tc>
        <w:tc>
          <w:tcPr>
            <w:tcW w:w="0" w:type="auto"/>
            <w:vAlign w:val="center"/>
          </w:tcPr>
          <w:p w14:paraId="783E33B2"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CAMBIO DE</w:t>
            </w:r>
          </w:p>
          <w:p w14:paraId="0552367E"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DOMICILIO</w:t>
            </w:r>
          </w:p>
          <w:p w14:paraId="3E0138F2" w14:textId="77777777" w:rsidR="00DC7E81" w:rsidRPr="00C870E5" w:rsidRDefault="00DC7E81" w:rsidP="00DC39E1">
            <w:pPr>
              <w:spacing w:after="0" w:line="240" w:lineRule="auto"/>
              <w:jc w:val="center"/>
              <w:rPr>
                <w:rFonts w:ascii="Arial" w:hAnsi="Arial" w:cs="Arial"/>
              </w:rPr>
            </w:pPr>
            <w:r w:rsidRPr="00C870E5">
              <w:rPr>
                <w:rFonts w:ascii="Arial" w:hAnsi="Arial" w:cs="Arial"/>
                <w:b/>
              </w:rPr>
              <w:t>UMA</w:t>
            </w:r>
          </w:p>
        </w:tc>
        <w:tc>
          <w:tcPr>
            <w:tcW w:w="0" w:type="auto"/>
            <w:vAlign w:val="center"/>
          </w:tcPr>
          <w:p w14:paraId="4FF26618"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CAMBIO DE</w:t>
            </w:r>
          </w:p>
          <w:p w14:paraId="214379D1"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PROPIETARIO</w:t>
            </w:r>
          </w:p>
          <w:p w14:paraId="34A50B43" w14:textId="77777777" w:rsidR="00DC7E81" w:rsidRPr="00C870E5" w:rsidRDefault="00DC7E81" w:rsidP="00DC39E1">
            <w:pPr>
              <w:spacing w:after="0" w:line="240" w:lineRule="auto"/>
              <w:jc w:val="center"/>
              <w:rPr>
                <w:rFonts w:ascii="Arial" w:hAnsi="Arial" w:cs="Arial"/>
                <w:b/>
              </w:rPr>
            </w:pPr>
            <w:r w:rsidRPr="00C870E5">
              <w:rPr>
                <w:rFonts w:ascii="Arial" w:hAnsi="Arial" w:cs="Arial"/>
                <w:b/>
              </w:rPr>
              <w:t>UMA</w:t>
            </w:r>
          </w:p>
        </w:tc>
      </w:tr>
      <w:tr w:rsidR="00DC7E81" w:rsidRPr="00C870E5" w14:paraId="53338582" w14:textId="77777777" w:rsidTr="00DC39E1">
        <w:trPr>
          <w:trHeight w:val="263"/>
          <w:jc w:val="center"/>
        </w:trPr>
        <w:tc>
          <w:tcPr>
            <w:tcW w:w="0" w:type="auto"/>
          </w:tcPr>
          <w:p w14:paraId="39F74425" w14:textId="77777777" w:rsidR="00DC7E81" w:rsidRPr="00C870E5" w:rsidRDefault="00DC7E81" w:rsidP="00C870E5">
            <w:pPr>
              <w:tabs>
                <w:tab w:val="left" w:pos="540"/>
              </w:tabs>
              <w:spacing w:after="0" w:line="240" w:lineRule="auto"/>
              <w:jc w:val="both"/>
              <w:rPr>
                <w:rFonts w:ascii="Arial" w:hAnsi="Arial" w:cs="Arial"/>
                <w:b/>
              </w:rPr>
            </w:pPr>
            <w:r w:rsidRPr="00C870E5">
              <w:rPr>
                <w:rFonts w:ascii="Arial" w:hAnsi="Arial" w:cs="Arial"/>
                <w:b/>
              </w:rPr>
              <w:t>Grupo 1</w:t>
            </w:r>
          </w:p>
          <w:p w14:paraId="5DFE153C"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 xml:space="preserve">Cabaré                                </w:t>
            </w:r>
          </w:p>
          <w:p w14:paraId="778177CF"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 xml:space="preserve">Casa de huéspedes                    </w:t>
            </w:r>
          </w:p>
          <w:p w14:paraId="3CDE384F"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Discoteca</w:t>
            </w:r>
          </w:p>
          <w:p w14:paraId="34230F22"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Distribuidor de cerveza</w:t>
            </w:r>
          </w:p>
          <w:p w14:paraId="40085C6D"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 xml:space="preserve">Distribuidor de vinos  </w:t>
            </w:r>
          </w:p>
          <w:p w14:paraId="1BCE899B"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Hotel de Paso</w:t>
            </w:r>
          </w:p>
          <w:p w14:paraId="5D81C823"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 xml:space="preserve">Ladies bar </w:t>
            </w:r>
          </w:p>
          <w:p w14:paraId="56E7D5D5"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 xml:space="preserve">Salón de baile </w:t>
            </w:r>
          </w:p>
          <w:p w14:paraId="17033488"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Motel de Paso</w:t>
            </w:r>
          </w:p>
          <w:p w14:paraId="71030B50"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Video Bar</w:t>
            </w:r>
          </w:p>
          <w:p w14:paraId="1CD5E7F6"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Productor</w:t>
            </w:r>
          </w:p>
        </w:tc>
        <w:tc>
          <w:tcPr>
            <w:tcW w:w="0" w:type="auto"/>
            <w:vAlign w:val="center"/>
          </w:tcPr>
          <w:p w14:paraId="5530916C" w14:textId="77777777" w:rsidR="00DC7E81" w:rsidRPr="00C870E5" w:rsidRDefault="00DC7E81" w:rsidP="00DC39E1">
            <w:pPr>
              <w:tabs>
                <w:tab w:val="left" w:pos="540"/>
              </w:tabs>
              <w:spacing w:after="0" w:line="240" w:lineRule="auto"/>
              <w:jc w:val="center"/>
              <w:rPr>
                <w:rFonts w:ascii="Arial" w:hAnsi="Arial" w:cs="Arial"/>
              </w:rPr>
            </w:pPr>
          </w:p>
          <w:p w14:paraId="4347B9E5"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31B361FB"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49C2A137"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4AAF9C50"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4E0C8107"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50BECCD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42C487FA"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08A16D0C"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33E11610"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5D184033"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603</w:t>
            </w:r>
          </w:p>
          <w:p w14:paraId="0663BCF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527</w:t>
            </w:r>
          </w:p>
        </w:tc>
        <w:tc>
          <w:tcPr>
            <w:tcW w:w="0" w:type="auto"/>
            <w:vAlign w:val="center"/>
          </w:tcPr>
          <w:p w14:paraId="3B545047" w14:textId="77777777" w:rsidR="00DC7E81" w:rsidRPr="00C870E5" w:rsidRDefault="00DC7E81" w:rsidP="00DC39E1">
            <w:pPr>
              <w:tabs>
                <w:tab w:val="left" w:pos="540"/>
              </w:tabs>
              <w:spacing w:after="0" w:line="240" w:lineRule="auto"/>
              <w:jc w:val="center"/>
              <w:rPr>
                <w:rFonts w:ascii="Arial" w:hAnsi="Arial" w:cs="Arial"/>
              </w:rPr>
            </w:pPr>
          </w:p>
          <w:p w14:paraId="2C988EC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73A96F95"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462A8F6E"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69CD42CE"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0288BC7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52B3F794"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5D2DBF6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3F14028B"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7DB27691"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427BA45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226</w:t>
            </w:r>
          </w:p>
          <w:p w14:paraId="1C5C8DA0"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211</w:t>
            </w:r>
          </w:p>
        </w:tc>
        <w:tc>
          <w:tcPr>
            <w:tcW w:w="0" w:type="auto"/>
            <w:vAlign w:val="center"/>
          </w:tcPr>
          <w:p w14:paraId="25B1FBCF" w14:textId="77777777" w:rsidR="00DC7E81" w:rsidRPr="00C870E5" w:rsidRDefault="00DC7E81" w:rsidP="00DC39E1">
            <w:pPr>
              <w:tabs>
                <w:tab w:val="left" w:pos="540"/>
              </w:tabs>
              <w:spacing w:after="0" w:line="240" w:lineRule="auto"/>
              <w:jc w:val="center"/>
              <w:rPr>
                <w:rFonts w:ascii="Arial" w:hAnsi="Arial" w:cs="Arial"/>
              </w:rPr>
            </w:pPr>
          </w:p>
          <w:p w14:paraId="3815EF05"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3C7F5CD9"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7D19B5FD"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5E679DD9"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481F803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7B87D8BC"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25929B0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0453648C"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0E44F706"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06C5627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150</w:t>
            </w:r>
          </w:p>
          <w:p w14:paraId="5D5E6AE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145</w:t>
            </w:r>
          </w:p>
        </w:tc>
        <w:tc>
          <w:tcPr>
            <w:tcW w:w="0" w:type="auto"/>
            <w:vAlign w:val="center"/>
          </w:tcPr>
          <w:p w14:paraId="0A3828AA" w14:textId="77777777" w:rsidR="00DC7E81" w:rsidRPr="00C870E5" w:rsidRDefault="00DC7E81" w:rsidP="00DC39E1">
            <w:pPr>
              <w:tabs>
                <w:tab w:val="left" w:pos="540"/>
              </w:tabs>
              <w:spacing w:after="0" w:line="240" w:lineRule="auto"/>
              <w:jc w:val="center"/>
              <w:rPr>
                <w:rFonts w:ascii="Arial" w:hAnsi="Arial" w:cs="Arial"/>
              </w:rPr>
            </w:pPr>
          </w:p>
          <w:p w14:paraId="277CC831"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7918CFB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47E6CB5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7C12E93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7C8A00C7"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554CC0D0"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7C8DC267"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6567D743"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5BBA0A44"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0B28C63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301</w:t>
            </w:r>
          </w:p>
          <w:p w14:paraId="364A15CF" w14:textId="77777777" w:rsidR="00DC7E81" w:rsidRPr="00C870E5" w:rsidRDefault="00DC7E81" w:rsidP="00DC39E1">
            <w:pPr>
              <w:spacing w:after="0" w:line="240" w:lineRule="auto"/>
              <w:jc w:val="center"/>
              <w:rPr>
                <w:rFonts w:ascii="Arial" w:hAnsi="Arial" w:cs="Arial"/>
              </w:rPr>
            </w:pPr>
            <w:r w:rsidRPr="00C870E5">
              <w:rPr>
                <w:rFonts w:ascii="Arial" w:hAnsi="Arial" w:cs="Arial"/>
              </w:rPr>
              <w:t>289</w:t>
            </w:r>
          </w:p>
        </w:tc>
      </w:tr>
      <w:tr w:rsidR="00DC7E81" w:rsidRPr="00C870E5" w14:paraId="4F4B8E6C" w14:textId="77777777" w:rsidTr="00DC39E1">
        <w:trPr>
          <w:trHeight w:val="234"/>
          <w:jc w:val="center"/>
        </w:trPr>
        <w:tc>
          <w:tcPr>
            <w:tcW w:w="0" w:type="auto"/>
          </w:tcPr>
          <w:p w14:paraId="7A95A7DC" w14:textId="77777777" w:rsidR="00DC7E81" w:rsidRPr="00C870E5" w:rsidRDefault="00DC7E81" w:rsidP="00C870E5">
            <w:pPr>
              <w:tabs>
                <w:tab w:val="left" w:pos="540"/>
              </w:tabs>
              <w:spacing w:after="0" w:line="240" w:lineRule="auto"/>
              <w:jc w:val="both"/>
              <w:rPr>
                <w:rFonts w:ascii="Arial" w:hAnsi="Arial" w:cs="Arial"/>
                <w:b/>
              </w:rPr>
            </w:pPr>
            <w:r w:rsidRPr="00C870E5">
              <w:rPr>
                <w:rFonts w:ascii="Arial" w:hAnsi="Arial" w:cs="Arial"/>
                <w:b/>
              </w:rPr>
              <w:t>Grupo 2</w:t>
            </w:r>
          </w:p>
          <w:p w14:paraId="5A55A8BE"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Tiendas de auto servicio</w:t>
            </w:r>
          </w:p>
        </w:tc>
        <w:tc>
          <w:tcPr>
            <w:tcW w:w="0" w:type="auto"/>
            <w:vAlign w:val="center"/>
          </w:tcPr>
          <w:p w14:paraId="23376AC0" w14:textId="77777777" w:rsidR="00DC7E81" w:rsidRPr="00C870E5" w:rsidRDefault="00DC7E81" w:rsidP="00DC39E1">
            <w:pPr>
              <w:spacing w:after="0" w:line="240" w:lineRule="auto"/>
              <w:jc w:val="center"/>
              <w:rPr>
                <w:rFonts w:ascii="Arial" w:hAnsi="Arial" w:cs="Arial"/>
              </w:rPr>
            </w:pPr>
          </w:p>
          <w:p w14:paraId="2007068B" w14:textId="77777777" w:rsidR="00DC7E81" w:rsidRPr="00C870E5" w:rsidRDefault="00DC7E81" w:rsidP="00DC39E1">
            <w:pPr>
              <w:spacing w:after="0" w:line="240" w:lineRule="auto"/>
              <w:jc w:val="center"/>
              <w:rPr>
                <w:rFonts w:ascii="Arial" w:hAnsi="Arial" w:cs="Arial"/>
              </w:rPr>
            </w:pPr>
            <w:r w:rsidRPr="00C870E5">
              <w:rPr>
                <w:rFonts w:ascii="Arial" w:hAnsi="Arial" w:cs="Arial"/>
              </w:rPr>
              <w:t>555</w:t>
            </w:r>
          </w:p>
        </w:tc>
        <w:tc>
          <w:tcPr>
            <w:tcW w:w="0" w:type="auto"/>
            <w:vAlign w:val="center"/>
          </w:tcPr>
          <w:p w14:paraId="4892BE37" w14:textId="77777777" w:rsidR="00DC7E81" w:rsidRPr="00C870E5" w:rsidRDefault="00DC7E81" w:rsidP="00DC39E1">
            <w:pPr>
              <w:spacing w:after="0" w:line="240" w:lineRule="auto"/>
              <w:jc w:val="center"/>
              <w:rPr>
                <w:rFonts w:ascii="Arial" w:hAnsi="Arial" w:cs="Arial"/>
              </w:rPr>
            </w:pPr>
          </w:p>
          <w:p w14:paraId="409814E7" w14:textId="77777777" w:rsidR="00DC7E81" w:rsidRPr="00C870E5" w:rsidRDefault="00DC7E81" w:rsidP="00DC39E1">
            <w:pPr>
              <w:spacing w:after="0" w:line="240" w:lineRule="auto"/>
              <w:jc w:val="center"/>
              <w:rPr>
                <w:rFonts w:ascii="Arial" w:hAnsi="Arial" w:cs="Arial"/>
              </w:rPr>
            </w:pPr>
            <w:r w:rsidRPr="00C870E5">
              <w:rPr>
                <w:rFonts w:ascii="Arial" w:hAnsi="Arial" w:cs="Arial"/>
              </w:rPr>
              <w:t>199</w:t>
            </w:r>
          </w:p>
        </w:tc>
        <w:tc>
          <w:tcPr>
            <w:tcW w:w="0" w:type="auto"/>
            <w:vAlign w:val="center"/>
          </w:tcPr>
          <w:p w14:paraId="2566C25A" w14:textId="77777777" w:rsidR="00DC7E81" w:rsidRPr="00C870E5" w:rsidRDefault="00DC7E81" w:rsidP="00DC39E1">
            <w:pPr>
              <w:spacing w:after="0" w:line="240" w:lineRule="auto"/>
              <w:jc w:val="center"/>
              <w:rPr>
                <w:rFonts w:ascii="Arial" w:hAnsi="Arial" w:cs="Arial"/>
              </w:rPr>
            </w:pPr>
          </w:p>
          <w:p w14:paraId="723AC7C4" w14:textId="77777777" w:rsidR="00DC7E81" w:rsidRPr="00C870E5" w:rsidRDefault="00DC7E81" w:rsidP="00DC39E1">
            <w:pPr>
              <w:spacing w:after="0" w:line="240" w:lineRule="auto"/>
              <w:jc w:val="center"/>
              <w:rPr>
                <w:rFonts w:ascii="Arial" w:hAnsi="Arial" w:cs="Arial"/>
              </w:rPr>
            </w:pPr>
            <w:r w:rsidRPr="00C870E5">
              <w:rPr>
                <w:rFonts w:ascii="Arial" w:hAnsi="Arial" w:cs="Arial"/>
              </w:rPr>
              <w:t>138</w:t>
            </w:r>
          </w:p>
        </w:tc>
        <w:tc>
          <w:tcPr>
            <w:tcW w:w="0" w:type="auto"/>
            <w:vAlign w:val="center"/>
          </w:tcPr>
          <w:p w14:paraId="540E9892" w14:textId="77777777" w:rsidR="00DC7E81" w:rsidRPr="00C870E5" w:rsidRDefault="00DC7E81" w:rsidP="00DC39E1">
            <w:pPr>
              <w:spacing w:after="0" w:line="240" w:lineRule="auto"/>
              <w:jc w:val="center"/>
              <w:rPr>
                <w:rFonts w:ascii="Arial" w:hAnsi="Arial" w:cs="Arial"/>
              </w:rPr>
            </w:pPr>
          </w:p>
          <w:p w14:paraId="4F00084F" w14:textId="77777777" w:rsidR="00DC7E81" w:rsidRPr="00C870E5" w:rsidRDefault="00DC7E81" w:rsidP="00DC39E1">
            <w:pPr>
              <w:spacing w:after="0" w:line="240" w:lineRule="auto"/>
              <w:jc w:val="center"/>
              <w:rPr>
                <w:rFonts w:ascii="Arial" w:hAnsi="Arial" w:cs="Arial"/>
              </w:rPr>
            </w:pPr>
            <w:r w:rsidRPr="00C870E5">
              <w:rPr>
                <w:rFonts w:ascii="Arial" w:hAnsi="Arial" w:cs="Arial"/>
              </w:rPr>
              <w:t>278</w:t>
            </w:r>
          </w:p>
        </w:tc>
      </w:tr>
      <w:tr w:rsidR="00DC7E81" w:rsidRPr="00C870E5" w14:paraId="4B7108C4" w14:textId="77777777" w:rsidTr="00DC39E1">
        <w:trPr>
          <w:trHeight w:val="731"/>
          <w:jc w:val="center"/>
        </w:trPr>
        <w:tc>
          <w:tcPr>
            <w:tcW w:w="0" w:type="auto"/>
          </w:tcPr>
          <w:p w14:paraId="20A3A944" w14:textId="77777777" w:rsidR="00DC7E81" w:rsidRPr="00C870E5" w:rsidRDefault="00DC7E81" w:rsidP="00C870E5">
            <w:pPr>
              <w:tabs>
                <w:tab w:val="left" w:pos="540"/>
              </w:tabs>
              <w:spacing w:after="0" w:line="240" w:lineRule="auto"/>
              <w:jc w:val="both"/>
              <w:rPr>
                <w:rFonts w:ascii="Arial" w:hAnsi="Arial" w:cs="Arial"/>
                <w:b/>
              </w:rPr>
            </w:pPr>
            <w:r w:rsidRPr="00C870E5">
              <w:rPr>
                <w:rFonts w:ascii="Arial" w:hAnsi="Arial" w:cs="Arial"/>
                <w:b/>
              </w:rPr>
              <w:t>Grupo 3</w:t>
            </w:r>
          </w:p>
          <w:p w14:paraId="41A15BFC"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 xml:space="preserve">Estadios </w:t>
            </w:r>
          </w:p>
          <w:p w14:paraId="6652BAEC"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Restaurant Bar</w:t>
            </w:r>
          </w:p>
        </w:tc>
        <w:tc>
          <w:tcPr>
            <w:tcW w:w="0" w:type="auto"/>
            <w:vAlign w:val="center"/>
          </w:tcPr>
          <w:p w14:paraId="0ED9CA8D" w14:textId="77777777" w:rsidR="00DC7E81" w:rsidRPr="00C870E5" w:rsidRDefault="00DC7E81" w:rsidP="00DC39E1">
            <w:pPr>
              <w:spacing w:after="0" w:line="240" w:lineRule="auto"/>
              <w:jc w:val="center"/>
              <w:rPr>
                <w:rFonts w:ascii="Arial" w:hAnsi="Arial" w:cs="Arial"/>
              </w:rPr>
            </w:pPr>
          </w:p>
          <w:p w14:paraId="543C3C64" w14:textId="77777777" w:rsidR="00DC7E81" w:rsidRPr="00C870E5" w:rsidRDefault="00DC7E81" w:rsidP="00DC39E1">
            <w:pPr>
              <w:spacing w:after="0" w:line="240" w:lineRule="auto"/>
              <w:jc w:val="center"/>
              <w:rPr>
                <w:rFonts w:ascii="Arial" w:hAnsi="Arial" w:cs="Arial"/>
              </w:rPr>
            </w:pPr>
            <w:r w:rsidRPr="00C870E5">
              <w:rPr>
                <w:rFonts w:ascii="Arial" w:hAnsi="Arial" w:cs="Arial"/>
              </w:rPr>
              <w:t>555</w:t>
            </w:r>
          </w:p>
          <w:p w14:paraId="25E5B8DF" w14:textId="77777777" w:rsidR="00DC7E81" w:rsidRPr="00C870E5" w:rsidRDefault="00DC7E81" w:rsidP="00DC39E1">
            <w:pPr>
              <w:spacing w:after="0" w:line="240" w:lineRule="auto"/>
              <w:jc w:val="center"/>
              <w:rPr>
                <w:rFonts w:ascii="Arial" w:hAnsi="Arial" w:cs="Arial"/>
              </w:rPr>
            </w:pPr>
            <w:r w:rsidRPr="00C870E5">
              <w:rPr>
                <w:rFonts w:ascii="Arial" w:hAnsi="Arial" w:cs="Arial"/>
              </w:rPr>
              <w:t>555</w:t>
            </w:r>
          </w:p>
        </w:tc>
        <w:tc>
          <w:tcPr>
            <w:tcW w:w="0" w:type="auto"/>
            <w:vAlign w:val="center"/>
          </w:tcPr>
          <w:p w14:paraId="78F2161B" w14:textId="77777777" w:rsidR="00DC7E81" w:rsidRPr="00C870E5" w:rsidRDefault="00DC7E81" w:rsidP="00DC39E1">
            <w:pPr>
              <w:spacing w:after="0" w:line="240" w:lineRule="auto"/>
              <w:jc w:val="center"/>
              <w:rPr>
                <w:rFonts w:ascii="Arial" w:hAnsi="Arial" w:cs="Arial"/>
              </w:rPr>
            </w:pPr>
          </w:p>
          <w:p w14:paraId="7A46F481" w14:textId="77777777" w:rsidR="00DC7E81" w:rsidRPr="00C870E5" w:rsidRDefault="00DC7E81" w:rsidP="00DC39E1">
            <w:pPr>
              <w:spacing w:after="0" w:line="240" w:lineRule="auto"/>
              <w:jc w:val="center"/>
              <w:rPr>
                <w:rFonts w:ascii="Arial" w:hAnsi="Arial" w:cs="Arial"/>
              </w:rPr>
            </w:pPr>
            <w:r w:rsidRPr="00C870E5">
              <w:rPr>
                <w:rFonts w:ascii="Arial" w:hAnsi="Arial" w:cs="Arial"/>
              </w:rPr>
              <w:t>199</w:t>
            </w:r>
          </w:p>
          <w:p w14:paraId="0F1EEBE2" w14:textId="77777777" w:rsidR="00DC7E81" w:rsidRPr="00C870E5" w:rsidRDefault="00DC7E81" w:rsidP="00DC39E1">
            <w:pPr>
              <w:spacing w:after="0" w:line="240" w:lineRule="auto"/>
              <w:jc w:val="center"/>
              <w:rPr>
                <w:rFonts w:ascii="Arial" w:hAnsi="Arial" w:cs="Arial"/>
              </w:rPr>
            </w:pPr>
            <w:r w:rsidRPr="00C870E5">
              <w:rPr>
                <w:rFonts w:ascii="Arial" w:hAnsi="Arial" w:cs="Arial"/>
              </w:rPr>
              <w:t>199</w:t>
            </w:r>
          </w:p>
        </w:tc>
        <w:tc>
          <w:tcPr>
            <w:tcW w:w="0" w:type="auto"/>
            <w:vAlign w:val="center"/>
          </w:tcPr>
          <w:p w14:paraId="304BE9AF" w14:textId="77777777" w:rsidR="00DC7E81" w:rsidRPr="00C870E5" w:rsidRDefault="00DC7E81" w:rsidP="00DC39E1">
            <w:pPr>
              <w:tabs>
                <w:tab w:val="left" w:pos="540"/>
              </w:tabs>
              <w:spacing w:after="0" w:line="240" w:lineRule="auto"/>
              <w:jc w:val="center"/>
              <w:rPr>
                <w:rFonts w:ascii="Arial" w:hAnsi="Arial" w:cs="Arial"/>
              </w:rPr>
            </w:pPr>
          </w:p>
          <w:p w14:paraId="6B50BB55"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138</w:t>
            </w:r>
          </w:p>
          <w:p w14:paraId="132FA724" w14:textId="77777777" w:rsidR="00DC7E81" w:rsidRPr="00C870E5" w:rsidRDefault="00DC7E81" w:rsidP="00DC39E1">
            <w:pPr>
              <w:spacing w:after="0" w:line="240" w:lineRule="auto"/>
              <w:jc w:val="center"/>
              <w:rPr>
                <w:rFonts w:ascii="Arial" w:hAnsi="Arial" w:cs="Arial"/>
              </w:rPr>
            </w:pPr>
            <w:r w:rsidRPr="00C870E5">
              <w:rPr>
                <w:rFonts w:ascii="Arial" w:hAnsi="Arial" w:cs="Arial"/>
              </w:rPr>
              <w:t>138</w:t>
            </w:r>
          </w:p>
        </w:tc>
        <w:tc>
          <w:tcPr>
            <w:tcW w:w="0" w:type="auto"/>
            <w:vAlign w:val="center"/>
          </w:tcPr>
          <w:p w14:paraId="262BBBEA" w14:textId="77777777" w:rsidR="00DC7E81" w:rsidRPr="00C870E5" w:rsidRDefault="00DC7E81" w:rsidP="00DC39E1">
            <w:pPr>
              <w:tabs>
                <w:tab w:val="left" w:pos="540"/>
              </w:tabs>
              <w:spacing w:after="0" w:line="240" w:lineRule="auto"/>
              <w:jc w:val="center"/>
              <w:rPr>
                <w:rFonts w:ascii="Arial" w:hAnsi="Arial" w:cs="Arial"/>
              </w:rPr>
            </w:pPr>
          </w:p>
          <w:p w14:paraId="76D4BD7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278</w:t>
            </w:r>
          </w:p>
          <w:p w14:paraId="5A74BC84" w14:textId="77777777" w:rsidR="00DC7E81" w:rsidRPr="00C870E5" w:rsidRDefault="00DC7E81" w:rsidP="00DC39E1">
            <w:pPr>
              <w:spacing w:after="0" w:line="240" w:lineRule="auto"/>
              <w:jc w:val="center"/>
              <w:rPr>
                <w:rFonts w:ascii="Arial" w:hAnsi="Arial" w:cs="Arial"/>
              </w:rPr>
            </w:pPr>
            <w:r w:rsidRPr="00C870E5">
              <w:rPr>
                <w:rFonts w:ascii="Arial" w:hAnsi="Arial" w:cs="Arial"/>
              </w:rPr>
              <w:t>278</w:t>
            </w:r>
          </w:p>
        </w:tc>
      </w:tr>
      <w:tr w:rsidR="00DC7E81" w:rsidRPr="00C870E5" w14:paraId="4647D8C4" w14:textId="77777777" w:rsidTr="00DC39E1">
        <w:trPr>
          <w:trHeight w:val="237"/>
          <w:jc w:val="center"/>
        </w:trPr>
        <w:tc>
          <w:tcPr>
            <w:tcW w:w="0" w:type="auto"/>
          </w:tcPr>
          <w:p w14:paraId="4A6A27DC" w14:textId="77777777" w:rsidR="00DC7E81" w:rsidRPr="00C870E5" w:rsidRDefault="00DC7E81" w:rsidP="00C870E5">
            <w:pPr>
              <w:tabs>
                <w:tab w:val="left" w:pos="540"/>
              </w:tabs>
              <w:spacing w:after="0" w:line="240" w:lineRule="auto"/>
              <w:jc w:val="both"/>
              <w:rPr>
                <w:rFonts w:ascii="Arial" w:hAnsi="Arial" w:cs="Arial"/>
                <w:b/>
              </w:rPr>
            </w:pPr>
            <w:r w:rsidRPr="00C870E5">
              <w:rPr>
                <w:rFonts w:ascii="Arial" w:hAnsi="Arial" w:cs="Arial"/>
                <w:b/>
              </w:rPr>
              <w:t>Grupo 4</w:t>
            </w:r>
          </w:p>
          <w:p w14:paraId="658808E6"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Supermercado</w:t>
            </w:r>
          </w:p>
          <w:p w14:paraId="2ECA4190" w14:textId="77777777" w:rsidR="00DC7E81" w:rsidRPr="00C870E5" w:rsidRDefault="00DC7E81" w:rsidP="00C870E5">
            <w:pPr>
              <w:spacing w:after="0" w:line="240" w:lineRule="auto"/>
              <w:jc w:val="both"/>
              <w:rPr>
                <w:rFonts w:ascii="Arial" w:hAnsi="Arial" w:cs="Arial"/>
              </w:rPr>
            </w:pPr>
            <w:r w:rsidRPr="00C870E5">
              <w:rPr>
                <w:rFonts w:ascii="Arial" w:hAnsi="Arial" w:cs="Arial"/>
              </w:rPr>
              <w:t>Cantina Agencia</w:t>
            </w:r>
          </w:p>
          <w:p w14:paraId="2041FB45" w14:textId="77777777" w:rsidR="00DC7E81" w:rsidRPr="00C870E5" w:rsidRDefault="00DC7E81" w:rsidP="00C870E5">
            <w:pPr>
              <w:spacing w:after="0" w:line="240" w:lineRule="auto"/>
              <w:jc w:val="both"/>
              <w:rPr>
                <w:rFonts w:ascii="Arial" w:hAnsi="Arial" w:cs="Arial"/>
              </w:rPr>
            </w:pPr>
            <w:r w:rsidRPr="00C870E5">
              <w:rPr>
                <w:rFonts w:ascii="Arial" w:hAnsi="Arial" w:cs="Arial"/>
              </w:rPr>
              <w:t xml:space="preserve"> Bar</w:t>
            </w:r>
          </w:p>
        </w:tc>
        <w:tc>
          <w:tcPr>
            <w:tcW w:w="0" w:type="auto"/>
            <w:vAlign w:val="center"/>
          </w:tcPr>
          <w:p w14:paraId="1E514442" w14:textId="77777777" w:rsidR="00DC7E81" w:rsidRPr="00C870E5" w:rsidRDefault="00DC7E81" w:rsidP="00DC39E1">
            <w:pPr>
              <w:tabs>
                <w:tab w:val="left" w:pos="540"/>
              </w:tabs>
              <w:spacing w:after="0" w:line="240" w:lineRule="auto"/>
              <w:jc w:val="center"/>
              <w:rPr>
                <w:rFonts w:ascii="Arial" w:hAnsi="Arial" w:cs="Arial"/>
              </w:rPr>
            </w:pPr>
          </w:p>
          <w:p w14:paraId="2EB468AD" w14:textId="77777777" w:rsidR="00DC7E81" w:rsidRPr="00C870E5" w:rsidRDefault="00DC7E81" w:rsidP="00DC39E1">
            <w:pPr>
              <w:spacing w:after="0" w:line="240" w:lineRule="auto"/>
              <w:jc w:val="center"/>
              <w:rPr>
                <w:rFonts w:ascii="Arial" w:hAnsi="Arial" w:cs="Arial"/>
              </w:rPr>
            </w:pPr>
            <w:r w:rsidRPr="00C870E5">
              <w:rPr>
                <w:rFonts w:ascii="Arial" w:hAnsi="Arial" w:cs="Arial"/>
              </w:rPr>
              <w:t>531</w:t>
            </w:r>
          </w:p>
          <w:p w14:paraId="5A208060" w14:textId="77777777" w:rsidR="00DC7E81" w:rsidRPr="00C870E5" w:rsidRDefault="00DC7E81" w:rsidP="00DC39E1">
            <w:pPr>
              <w:spacing w:after="0" w:line="240" w:lineRule="auto"/>
              <w:jc w:val="center"/>
              <w:rPr>
                <w:rFonts w:ascii="Arial" w:hAnsi="Arial" w:cs="Arial"/>
              </w:rPr>
            </w:pPr>
            <w:r w:rsidRPr="00C870E5">
              <w:rPr>
                <w:rFonts w:ascii="Arial" w:hAnsi="Arial" w:cs="Arial"/>
              </w:rPr>
              <w:t>531</w:t>
            </w:r>
          </w:p>
          <w:p w14:paraId="2BE9C050" w14:textId="77777777" w:rsidR="00DC7E81" w:rsidRPr="00C870E5" w:rsidRDefault="00DC7E81" w:rsidP="00DC39E1">
            <w:pPr>
              <w:spacing w:after="0" w:line="240" w:lineRule="auto"/>
              <w:jc w:val="center"/>
              <w:rPr>
                <w:rFonts w:ascii="Arial" w:hAnsi="Arial" w:cs="Arial"/>
              </w:rPr>
            </w:pPr>
            <w:r w:rsidRPr="00C870E5">
              <w:rPr>
                <w:rFonts w:ascii="Arial" w:hAnsi="Arial" w:cs="Arial"/>
              </w:rPr>
              <w:t>531</w:t>
            </w:r>
          </w:p>
        </w:tc>
        <w:tc>
          <w:tcPr>
            <w:tcW w:w="0" w:type="auto"/>
            <w:vAlign w:val="center"/>
          </w:tcPr>
          <w:p w14:paraId="418383F2" w14:textId="77777777" w:rsidR="00DC7E81" w:rsidRPr="00C870E5" w:rsidRDefault="00DC7E81" w:rsidP="00DC39E1">
            <w:pPr>
              <w:tabs>
                <w:tab w:val="left" w:pos="540"/>
              </w:tabs>
              <w:spacing w:after="0" w:line="240" w:lineRule="auto"/>
              <w:jc w:val="center"/>
              <w:rPr>
                <w:rFonts w:ascii="Arial" w:hAnsi="Arial" w:cs="Arial"/>
              </w:rPr>
            </w:pPr>
          </w:p>
          <w:p w14:paraId="6D69AE4F" w14:textId="77777777" w:rsidR="00DC7E81" w:rsidRPr="00C870E5" w:rsidRDefault="00DC7E81" w:rsidP="00DC39E1">
            <w:pPr>
              <w:spacing w:after="0" w:line="240" w:lineRule="auto"/>
              <w:jc w:val="center"/>
              <w:rPr>
                <w:rFonts w:ascii="Arial" w:hAnsi="Arial" w:cs="Arial"/>
              </w:rPr>
            </w:pPr>
            <w:r w:rsidRPr="00C870E5">
              <w:rPr>
                <w:rFonts w:ascii="Arial" w:hAnsi="Arial" w:cs="Arial"/>
              </w:rPr>
              <w:t>185</w:t>
            </w:r>
          </w:p>
          <w:p w14:paraId="0A50ECE9" w14:textId="77777777" w:rsidR="00DC7E81" w:rsidRPr="00C870E5" w:rsidRDefault="00DC7E81" w:rsidP="00DC39E1">
            <w:pPr>
              <w:spacing w:after="0" w:line="240" w:lineRule="auto"/>
              <w:jc w:val="center"/>
              <w:rPr>
                <w:rFonts w:ascii="Arial" w:hAnsi="Arial" w:cs="Arial"/>
              </w:rPr>
            </w:pPr>
            <w:r w:rsidRPr="00C870E5">
              <w:rPr>
                <w:rFonts w:ascii="Arial" w:hAnsi="Arial" w:cs="Arial"/>
              </w:rPr>
              <w:t>185</w:t>
            </w:r>
          </w:p>
          <w:p w14:paraId="5D9D62CF" w14:textId="77777777" w:rsidR="00DC7E81" w:rsidRPr="00C870E5" w:rsidRDefault="00DC7E81" w:rsidP="00DC39E1">
            <w:pPr>
              <w:spacing w:after="0" w:line="240" w:lineRule="auto"/>
              <w:jc w:val="center"/>
              <w:rPr>
                <w:rFonts w:ascii="Arial" w:hAnsi="Arial" w:cs="Arial"/>
              </w:rPr>
            </w:pPr>
            <w:r w:rsidRPr="00C870E5">
              <w:rPr>
                <w:rFonts w:ascii="Arial" w:hAnsi="Arial" w:cs="Arial"/>
              </w:rPr>
              <w:t>185</w:t>
            </w:r>
          </w:p>
        </w:tc>
        <w:tc>
          <w:tcPr>
            <w:tcW w:w="0" w:type="auto"/>
            <w:vAlign w:val="center"/>
          </w:tcPr>
          <w:p w14:paraId="79E499EE" w14:textId="77777777" w:rsidR="00DC7E81" w:rsidRPr="00C870E5" w:rsidRDefault="00DC7E81" w:rsidP="00DC39E1">
            <w:pPr>
              <w:tabs>
                <w:tab w:val="left" w:pos="540"/>
              </w:tabs>
              <w:spacing w:after="0" w:line="240" w:lineRule="auto"/>
              <w:jc w:val="center"/>
              <w:rPr>
                <w:rFonts w:ascii="Arial" w:hAnsi="Arial" w:cs="Arial"/>
              </w:rPr>
            </w:pPr>
          </w:p>
          <w:p w14:paraId="51F22D8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133</w:t>
            </w:r>
          </w:p>
          <w:p w14:paraId="52C98DCD" w14:textId="77777777" w:rsidR="00DC7E81" w:rsidRPr="00C870E5" w:rsidRDefault="00DC7E81" w:rsidP="00DC39E1">
            <w:pPr>
              <w:spacing w:after="0" w:line="240" w:lineRule="auto"/>
              <w:jc w:val="center"/>
              <w:rPr>
                <w:rFonts w:ascii="Arial" w:hAnsi="Arial" w:cs="Arial"/>
              </w:rPr>
            </w:pPr>
            <w:r w:rsidRPr="00C870E5">
              <w:rPr>
                <w:rFonts w:ascii="Arial" w:hAnsi="Arial" w:cs="Arial"/>
              </w:rPr>
              <w:t>133</w:t>
            </w:r>
          </w:p>
          <w:p w14:paraId="1951D1AF" w14:textId="77777777" w:rsidR="00DC7E81" w:rsidRPr="00C870E5" w:rsidRDefault="00DC7E81" w:rsidP="00DC39E1">
            <w:pPr>
              <w:spacing w:after="0" w:line="240" w:lineRule="auto"/>
              <w:jc w:val="center"/>
              <w:rPr>
                <w:rFonts w:ascii="Arial" w:hAnsi="Arial" w:cs="Arial"/>
              </w:rPr>
            </w:pPr>
            <w:r w:rsidRPr="00C870E5">
              <w:rPr>
                <w:rFonts w:ascii="Arial" w:hAnsi="Arial" w:cs="Arial"/>
              </w:rPr>
              <w:t>133</w:t>
            </w:r>
          </w:p>
        </w:tc>
        <w:tc>
          <w:tcPr>
            <w:tcW w:w="0" w:type="auto"/>
            <w:vAlign w:val="center"/>
          </w:tcPr>
          <w:p w14:paraId="72E5E2BD" w14:textId="77777777" w:rsidR="00DC7E81" w:rsidRPr="00C870E5" w:rsidRDefault="00DC7E81" w:rsidP="00DC39E1">
            <w:pPr>
              <w:tabs>
                <w:tab w:val="left" w:pos="540"/>
              </w:tabs>
              <w:spacing w:after="0" w:line="240" w:lineRule="auto"/>
              <w:jc w:val="center"/>
              <w:rPr>
                <w:rFonts w:ascii="Arial" w:hAnsi="Arial" w:cs="Arial"/>
              </w:rPr>
            </w:pPr>
          </w:p>
          <w:p w14:paraId="78386764"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265</w:t>
            </w:r>
          </w:p>
          <w:p w14:paraId="26E3558D" w14:textId="77777777" w:rsidR="00DC7E81" w:rsidRPr="00C870E5" w:rsidRDefault="00DC7E81" w:rsidP="00DC39E1">
            <w:pPr>
              <w:spacing w:after="0" w:line="240" w:lineRule="auto"/>
              <w:jc w:val="center"/>
              <w:rPr>
                <w:rFonts w:ascii="Arial" w:hAnsi="Arial" w:cs="Arial"/>
              </w:rPr>
            </w:pPr>
            <w:r w:rsidRPr="00C870E5">
              <w:rPr>
                <w:rFonts w:ascii="Arial" w:hAnsi="Arial" w:cs="Arial"/>
              </w:rPr>
              <w:t>265</w:t>
            </w:r>
          </w:p>
          <w:p w14:paraId="7A55BD30" w14:textId="77777777" w:rsidR="00DC7E81" w:rsidRPr="00C870E5" w:rsidRDefault="00DC7E81" w:rsidP="00DC39E1">
            <w:pPr>
              <w:spacing w:after="0" w:line="240" w:lineRule="auto"/>
              <w:jc w:val="center"/>
              <w:rPr>
                <w:rFonts w:ascii="Arial" w:hAnsi="Arial" w:cs="Arial"/>
              </w:rPr>
            </w:pPr>
            <w:r w:rsidRPr="00C870E5">
              <w:rPr>
                <w:rFonts w:ascii="Arial" w:hAnsi="Arial" w:cs="Arial"/>
              </w:rPr>
              <w:t>265</w:t>
            </w:r>
          </w:p>
        </w:tc>
      </w:tr>
      <w:tr w:rsidR="00DC7E81" w:rsidRPr="00C870E5" w14:paraId="5C4ABF64" w14:textId="77777777" w:rsidTr="00DC39E1">
        <w:trPr>
          <w:trHeight w:val="2634"/>
          <w:jc w:val="center"/>
        </w:trPr>
        <w:tc>
          <w:tcPr>
            <w:tcW w:w="0" w:type="auto"/>
          </w:tcPr>
          <w:p w14:paraId="4D53BAA2" w14:textId="77777777" w:rsidR="00DC7E81" w:rsidRPr="00C870E5" w:rsidRDefault="00DC7E81" w:rsidP="00C870E5">
            <w:pPr>
              <w:spacing w:after="0" w:line="240" w:lineRule="auto"/>
              <w:jc w:val="both"/>
              <w:rPr>
                <w:rFonts w:ascii="Arial" w:hAnsi="Arial" w:cs="Arial"/>
                <w:b/>
              </w:rPr>
            </w:pPr>
            <w:r w:rsidRPr="00C870E5">
              <w:rPr>
                <w:rFonts w:ascii="Arial" w:hAnsi="Arial" w:cs="Arial"/>
                <w:b/>
              </w:rPr>
              <w:t>Grupo 5</w:t>
            </w:r>
          </w:p>
          <w:p w14:paraId="202BB41E" w14:textId="77777777" w:rsidR="00DC7E81" w:rsidRPr="00C870E5" w:rsidRDefault="00DC7E81" w:rsidP="00C870E5">
            <w:pPr>
              <w:spacing w:after="0" w:line="240" w:lineRule="auto"/>
              <w:jc w:val="both"/>
              <w:rPr>
                <w:rFonts w:ascii="Arial" w:hAnsi="Arial" w:cs="Arial"/>
              </w:rPr>
            </w:pPr>
            <w:r w:rsidRPr="00C870E5">
              <w:rPr>
                <w:rFonts w:ascii="Arial" w:hAnsi="Arial" w:cs="Arial"/>
              </w:rPr>
              <w:t>Billares y Boliches</w:t>
            </w:r>
          </w:p>
          <w:p w14:paraId="47A99F84" w14:textId="77777777" w:rsidR="00DC7E81" w:rsidRPr="00C870E5" w:rsidRDefault="00DC7E81" w:rsidP="00C870E5">
            <w:pPr>
              <w:spacing w:after="0" w:line="240" w:lineRule="auto"/>
              <w:jc w:val="both"/>
              <w:rPr>
                <w:rFonts w:ascii="Arial" w:hAnsi="Arial" w:cs="Arial"/>
              </w:rPr>
            </w:pPr>
            <w:r w:rsidRPr="00C870E5">
              <w:rPr>
                <w:rFonts w:ascii="Arial" w:hAnsi="Arial" w:cs="Arial"/>
              </w:rPr>
              <w:t>Boliches</w:t>
            </w:r>
          </w:p>
          <w:p w14:paraId="515962C5" w14:textId="77777777" w:rsidR="00DC7E81" w:rsidRPr="00C870E5" w:rsidRDefault="00DC7E81" w:rsidP="00C870E5">
            <w:pPr>
              <w:spacing w:after="0" w:line="240" w:lineRule="auto"/>
              <w:jc w:val="both"/>
              <w:rPr>
                <w:rFonts w:ascii="Arial" w:hAnsi="Arial" w:cs="Arial"/>
              </w:rPr>
            </w:pPr>
            <w:r w:rsidRPr="00C870E5">
              <w:rPr>
                <w:rFonts w:ascii="Arial" w:hAnsi="Arial" w:cs="Arial"/>
              </w:rPr>
              <w:t>Abarrotes</w:t>
            </w:r>
          </w:p>
          <w:p w14:paraId="6D2EF4E8" w14:textId="77777777" w:rsidR="00DC7E81" w:rsidRPr="00C870E5" w:rsidRDefault="00DC7E81" w:rsidP="00C870E5">
            <w:pPr>
              <w:spacing w:after="0" w:line="240" w:lineRule="auto"/>
              <w:jc w:val="both"/>
              <w:rPr>
                <w:rFonts w:ascii="Arial" w:hAnsi="Arial" w:cs="Arial"/>
              </w:rPr>
            </w:pPr>
            <w:r w:rsidRPr="00C870E5">
              <w:rPr>
                <w:rFonts w:ascii="Arial" w:hAnsi="Arial" w:cs="Arial"/>
              </w:rPr>
              <w:t>Centros Recreativos</w:t>
            </w:r>
          </w:p>
          <w:p w14:paraId="3D766437" w14:textId="77777777" w:rsidR="00DC7E81" w:rsidRPr="00C870E5" w:rsidRDefault="00DC7E81" w:rsidP="00C870E5">
            <w:pPr>
              <w:spacing w:after="0" w:line="240" w:lineRule="auto"/>
              <w:jc w:val="both"/>
              <w:rPr>
                <w:rFonts w:ascii="Arial" w:hAnsi="Arial" w:cs="Arial"/>
              </w:rPr>
            </w:pPr>
            <w:r w:rsidRPr="00C870E5">
              <w:rPr>
                <w:rFonts w:ascii="Arial" w:hAnsi="Arial" w:cs="Arial"/>
              </w:rPr>
              <w:t>Casinos, Club Social y Deportivos</w:t>
            </w:r>
          </w:p>
          <w:p w14:paraId="01EF563F" w14:textId="77777777" w:rsidR="00DC7E81" w:rsidRPr="00C870E5" w:rsidRDefault="00DC7E81" w:rsidP="00C870E5">
            <w:pPr>
              <w:spacing w:after="0" w:line="240" w:lineRule="auto"/>
              <w:jc w:val="both"/>
              <w:rPr>
                <w:rFonts w:ascii="Arial" w:hAnsi="Arial" w:cs="Arial"/>
              </w:rPr>
            </w:pPr>
            <w:r w:rsidRPr="00C870E5">
              <w:rPr>
                <w:rFonts w:ascii="Arial" w:hAnsi="Arial" w:cs="Arial"/>
              </w:rPr>
              <w:t>Expendio de Vinos y Licores</w:t>
            </w:r>
          </w:p>
          <w:p w14:paraId="55CC4E35" w14:textId="77777777" w:rsidR="00DC7E81" w:rsidRPr="00C870E5" w:rsidRDefault="00DC7E81" w:rsidP="00C870E5">
            <w:pPr>
              <w:spacing w:after="0" w:line="240" w:lineRule="auto"/>
              <w:jc w:val="both"/>
              <w:rPr>
                <w:rFonts w:ascii="Arial" w:hAnsi="Arial" w:cs="Arial"/>
              </w:rPr>
            </w:pPr>
            <w:r w:rsidRPr="00C870E5">
              <w:rPr>
                <w:rFonts w:ascii="Arial" w:hAnsi="Arial" w:cs="Arial"/>
              </w:rPr>
              <w:t>Hotel</w:t>
            </w:r>
          </w:p>
          <w:p w14:paraId="19E11E40"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Salón de Fiesta</w:t>
            </w:r>
          </w:p>
          <w:p w14:paraId="6C52434E"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Agencia</w:t>
            </w:r>
          </w:p>
          <w:p w14:paraId="2AED012C"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Minisúper</w:t>
            </w:r>
          </w:p>
        </w:tc>
        <w:tc>
          <w:tcPr>
            <w:tcW w:w="0" w:type="auto"/>
          </w:tcPr>
          <w:p w14:paraId="6152B5F2" w14:textId="77777777" w:rsidR="00DC7E81" w:rsidRPr="00C870E5" w:rsidRDefault="00DC7E81" w:rsidP="00DC39E1">
            <w:pPr>
              <w:spacing w:after="0" w:line="240" w:lineRule="auto"/>
              <w:jc w:val="center"/>
              <w:rPr>
                <w:rFonts w:ascii="Arial" w:hAnsi="Arial" w:cs="Arial"/>
              </w:rPr>
            </w:pPr>
          </w:p>
          <w:p w14:paraId="3D1AF143" w14:textId="77777777" w:rsidR="00DC7E81" w:rsidRPr="00C870E5" w:rsidRDefault="00DC7E81" w:rsidP="00DC39E1">
            <w:pPr>
              <w:spacing w:after="0" w:line="240" w:lineRule="auto"/>
              <w:jc w:val="center"/>
              <w:rPr>
                <w:rFonts w:ascii="Arial" w:hAnsi="Arial" w:cs="Arial"/>
              </w:rPr>
            </w:pPr>
            <w:r w:rsidRPr="00C870E5">
              <w:rPr>
                <w:rFonts w:ascii="Arial" w:hAnsi="Arial" w:cs="Arial"/>
              </w:rPr>
              <w:t>531</w:t>
            </w:r>
          </w:p>
          <w:p w14:paraId="4DA663D7"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03511A68"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596EBF74"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08B39D6A"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6DAA8E92"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432C778B"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1BF2D6C1"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4E2579FC"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p w14:paraId="0EC5AA84" w14:textId="77777777" w:rsidR="00DC7E81" w:rsidRPr="00C870E5" w:rsidRDefault="00DC7E81" w:rsidP="00DC39E1">
            <w:pPr>
              <w:spacing w:after="0" w:line="240" w:lineRule="auto"/>
              <w:jc w:val="center"/>
              <w:rPr>
                <w:rFonts w:ascii="Arial" w:hAnsi="Arial" w:cs="Arial"/>
              </w:rPr>
            </w:pPr>
            <w:r w:rsidRPr="00C870E5">
              <w:rPr>
                <w:rFonts w:ascii="Arial" w:hAnsi="Arial" w:cs="Arial"/>
              </w:rPr>
              <w:t>507</w:t>
            </w:r>
          </w:p>
        </w:tc>
        <w:tc>
          <w:tcPr>
            <w:tcW w:w="0" w:type="auto"/>
          </w:tcPr>
          <w:p w14:paraId="502B47FE" w14:textId="77777777" w:rsidR="00DC7E81" w:rsidRPr="00C870E5" w:rsidRDefault="00DC7E81" w:rsidP="00DC39E1">
            <w:pPr>
              <w:tabs>
                <w:tab w:val="left" w:pos="540"/>
              </w:tabs>
              <w:spacing w:after="0" w:line="240" w:lineRule="auto"/>
              <w:jc w:val="center"/>
              <w:rPr>
                <w:rFonts w:ascii="Arial" w:hAnsi="Arial" w:cs="Arial"/>
              </w:rPr>
            </w:pPr>
          </w:p>
          <w:p w14:paraId="2775C466"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185</w:t>
            </w:r>
          </w:p>
          <w:p w14:paraId="6BFC50D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49B58B57"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54AF569B"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659A5584"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6CCFA7A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755FB7C9"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741A9F9D"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3C6A4525"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p w14:paraId="53EB60B3"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172</w:t>
            </w:r>
          </w:p>
        </w:tc>
        <w:tc>
          <w:tcPr>
            <w:tcW w:w="0" w:type="auto"/>
          </w:tcPr>
          <w:p w14:paraId="07E99F14" w14:textId="77777777" w:rsidR="00DC7E81" w:rsidRPr="00C870E5" w:rsidRDefault="00DC7E81" w:rsidP="00DC39E1">
            <w:pPr>
              <w:spacing w:after="0" w:line="240" w:lineRule="auto"/>
              <w:jc w:val="center"/>
              <w:rPr>
                <w:rFonts w:ascii="Arial" w:hAnsi="Arial" w:cs="Arial"/>
              </w:rPr>
            </w:pPr>
          </w:p>
          <w:p w14:paraId="288872E5" w14:textId="77777777" w:rsidR="00DC7E81" w:rsidRPr="00C870E5" w:rsidRDefault="00DC7E81" w:rsidP="00DC39E1">
            <w:pPr>
              <w:spacing w:after="0" w:line="240" w:lineRule="auto"/>
              <w:jc w:val="center"/>
              <w:rPr>
                <w:rFonts w:ascii="Arial" w:hAnsi="Arial" w:cs="Arial"/>
              </w:rPr>
            </w:pPr>
            <w:r w:rsidRPr="00C870E5">
              <w:rPr>
                <w:rFonts w:ascii="Arial" w:hAnsi="Arial" w:cs="Arial"/>
              </w:rPr>
              <w:t>133</w:t>
            </w:r>
          </w:p>
          <w:p w14:paraId="15AC909D"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18348D36"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331A109B"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09FBE8CC"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201E8F76"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4F7261EE"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7223CCE9"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62790499"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p w14:paraId="57B24875" w14:textId="77777777" w:rsidR="00DC7E81" w:rsidRPr="00C870E5" w:rsidRDefault="00DC7E81" w:rsidP="00DC39E1">
            <w:pPr>
              <w:spacing w:after="0" w:line="240" w:lineRule="auto"/>
              <w:jc w:val="center"/>
              <w:rPr>
                <w:rFonts w:ascii="Arial" w:hAnsi="Arial" w:cs="Arial"/>
              </w:rPr>
            </w:pPr>
            <w:r w:rsidRPr="00C870E5">
              <w:rPr>
                <w:rFonts w:ascii="Arial" w:hAnsi="Arial" w:cs="Arial"/>
              </w:rPr>
              <w:t>126</w:t>
            </w:r>
          </w:p>
        </w:tc>
        <w:tc>
          <w:tcPr>
            <w:tcW w:w="0" w:type="auto"/>
          </w:tcPr>
          <w:p w14:paraId="6D929967" w14:textId="77777777" w:rsidR="00DC7E81" w:rsidRPr="00C870E5" w:rsidRDefault="00DC7E81" w:rsidP="00DC39E1">
            <w:pPr>
              <w:spacing w:after="0" w:line="240" w:lineRule="auto"/>
              <w:jc w:val="center"/>
              <w:rPr>
                <w:rFonts w:ascii="Arial" w:hAnsi="Arial" w:cs="Arial"/>
              </w:rPr>
            </w:pPr>
          </w:p>
          <w:p w14:paraId="2C13E9A6" w14:textId="77777777" w:rsidR="00DC7E81" w:rsidRPr="00C870E5" w:rsidRDefault="00DC7E81" w:rsidP="00DC39E1">
            <w:pPr>
              <w:spacing w:after="0" w:line="240" w:lineRule="auto"/>
              <w:jc w:val="center"/>
              <w:rPr>
                <w:rFonts w:ascii="Arial" w:hAnsi="Arial" w:cs="Arial"/>
              </w:rPr>
            </w:pPr>
            <w:r w:rsidRPr="00C870E5">
              <w:rPr>
                <w:rFonts w:ascii="Arial" w:hAnsi="Arial" w:cs="Arial"/>
              </w:rPr>
              <w:t>265</w:t>
            </w:r>
          </w:p>
          <w:p w14:paraId="12F74812"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339487F2"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64302B99"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270580DF"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192DC142"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0B5BB714"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588B3349"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6F3B5A1F"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p w14:paraId="52FD58F6" w14:textId="77777777" w:rsidR="00DC7E81" w:rsidRPr="00C870E5" w:rsidRDefault="00DC7E81" w:rsidP="00DC39E1">
            <w:pPr>
              <w:spacing w:after="0" w:line="240" w:lineRule="auto"/>
              <w:jc w:val="center"/>
              <w:rPr>
                <w:rFonts w:ascii="Arial" w:hAnsi="Arial" w:cs="Arial"/>
              </w:rPr>
            </w:pPr>
            <w:r w:rsidRPr="00C870E5">
              <w:rPr>
                <w:rFonts w:ascii="Arial" w:hAnsi="Arial" w:cs="Arial"/>
              </w:rPr>
              <w:t>254</w:t>
            </w:r>
          </w:p>
        </w:tc>
      </w:tr>
      <w:tr w:rsidR="00DC7E81" w:rsidRPr="00C870E5" w14:paraId="6AF0198C" w14:textId="77777777" w:rsidTr="00DC39E1">
        <w:trPr>
          <w:trHeight w:val="731"/>
          <w:jc w:val="center"/>
        </w:trPr>
        <w:tc>
          <w:tcPr>
            <w:tcW w:w="0" w:type="auto"/>
          </w:tcPr>
          <w:p w14:paraId="3A9D39FE"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b/>
              </w:rPr>
              <w:t>Grupo 6</w:t>
            </w:r>
          </w:p>
          <w:p w14:paraId="3CC696DF"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Cervecería</w:t>
            </w:r>
          </w:p>
          <w:p w14:paraId="2996BB6F"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Depósito de Cerveza</w:t>
            </w:r>
          </w:p>
        </w:tc>
        <w:tc>
          <w:tcPr>
            <w:tcW w:w="0" w:type="auto"/>
            <w:vAlign w:val="center"/>
          </w:tcPr>
          <w:p w14:paraId="16A163AC" w14:textId="77777777" w:rsidR="00DC7E81" w:rsidRPr="00C870E5" w:rsidRDefault="00DC7E81" w:rsidP="00DC39E1">
            <w:pPr>
              <w:tabs>
                <w:tab w:val="left" w:pos="540"/>
              </w:tabs>
              <w:spacing w:after="0" w:line="240" w:lineRule="auto"/>
              <w:jc w:val="center"/>
              <w:rPr>
                <w:rFonts w:ascii="Arial" w:hAnsi="Arial" w:cs="Arial"/>
              </w:rPr>
            </w:pPr>
          </w:p>
          <w:p w14:paraId="487988DD"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483</w:t>
            </w:r>
          </w:p>
          <w:p w14:paraId="798455C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483</w:t>
            </w:r>
          </w:p>
        </w:tc>
        <w:tc>
          <w:tcPr>
            <w:tcW w:w="0" w:type="auto"/>
            <w:vAlign w:val="center"/>
          </w:tcPr>
          <w:p w14:paraId="64DBCF24" w14:textId="77777777" w:rsidR="00DC7E81" w:rsidRPr="00C870E5" w:rsidRDefault="00DC7E81" w:rsidP="00DC39E1">
            <w:pPr>
              <w:tabs>
                <w:tab w:val="left" w:pos="540"/>
              </w:tabs>
              <w:spacing w:after="0" w:line="240" w:lineRule="auto"/>
              <w:jc w:val="center"/>
              <w:rPr>
                <w:rFonts w:ascii="Arial" w:hAnsi="Arial" w:cs="Arial"/>
              </w:rPr>
            </w:pPr>
          </w:p>
          <w:p w14:paraId="5FA69116"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148</w:t>
            </w:r>
          </w:p>
          <w:p w14:paraId="1418E03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148</w:t>
            </w:r>
          </w:p>
        </w:tc>
        <w:tc>
          <w:tcPr>
            <w:tcW w:w="0" w:type="auto"/>
            <w:vAlign w:val="center"/>
          </w:tcPr>
          <w:p w14:paraId="195F8FE7" w14:textId="77777777" w:rsidR="00DC7E81" w:rsidRPr="00C870E5" w:rsidRDefault="00DC7E81" w:rsidP="00DC39E1">
            <w:pPr>
              <w:tabs>
                <w:tab w:val="left" w:pos="540"/>
              </w:tabs>
              <w:spacing w:after="0" w:line="240" w:lineRule="auto"/>
              <w:jc w:val="center"/>
              <w:rPr>
                <w:rFonts w:ascii="Arial" w:hAnsi="Arial" w:cs="Arial"/>
              </w:rPr>
            </w:pPr>
          </w:p>
          <w:p w14:paraId="0220618B"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120</w:t>
            </w:r>
          </w:p>
          <w:p w14:paraId="2F4AD60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120</w:t>
            </w:r>
          </w:p>
        </w:tc>
        <w:tc>
          <w:tcPr>
            <w:tcW w:w="0" w:type="auto"/>
            <w:vAlign w:val="center"/>
          </w:tcPr>
          <w:p w14:paraId="6502B8A5" w14:textId="77777777" w:rsidR="00DC7E81" w:rsidRPr="00C870E5" w:rsidRDefault="00DC7E81" w:rsidP="00DC39E1">
            <w:pPr>
              <w:tabs>
                <w:tab w:val="left" w:pos="540"/>
              </w:tabs>
              <w:spacing w:after="0" w:line="240" w:lineRule="auto"/>
              <w:jc w:val="center"/>
              <w:rPr>
                <w:rFonts w:ascii="Arial" w:hAnsi="Arial" w:cs="Arial"/>
              </w:rPr>
            </w:pPr>
          </w:p>
          <w:p w14:paraId="34726F74"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241</w:t>
            </w:r>
          </w:p>
          <w:p w14:paraId="252A82FE"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241</w:t>
            </w:r>
          </w:p>
        </w:tc>
      </w:tr>
      <w:tr w:rsidR="00DC7E81" w:rsidRPr="00C870E5" w14:paraId="73EF89C3" w14:textId="77777777" w:rsidTr="00DC39E1">
        <w:trPr>
          <w:trHeight w:val="956"/>
          <w:jc w:val="center"/>
        </w:trPr>
        <w:tc>
          <w:tcPr>
            <w:tcW w:w="0" w:type="auto"/>
          </w:tcPr>
          <w:p w14:paraId="1810F072" w14:textId="77777777" w:rsidR="00DC7E81" w:rsidRPr="00C870E5" w:rsidRDefault="00DC7E81" w:rsidP="00C870E5">
            <w:pPr>
              <w:tabs>
                <w:tab w:val="left" w:pos="540"/>
              </w:tabs>
              <w:spacing w:after="0" w:line="240" w:lineRule="auto"/>
              <w:jc w:val="both"/>
              <w:rPr>
                <w:rFonts w:ascii="Arial" w:hAnsi="Arial" w:cs="Arial"/>
                <w:b/>
              </w:rPr>
            </w:pPr>
            <w:r w:rsidRPr="00C870E5">
              <w:rPr>
                <w:rFonts w:ascii="Arial" w:hAnsi="Arial" w:cs="Arial"/>
                <w:b/>
              </w:rPr>
              <w:t>Grupo 7</w:t>
            </w:r>
          </w:p>
          <w:p w14:paraId="5CE4FE22"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Otros</w:t>
            </w:r>
          </w:p>
          <w:p w14:paraId="57F64B72"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Fondas y Taquerías</w:t>
            </w:r>
          </w:p>
          <w:p w14:paraId="1EB9403D" w14:textId="77777777" w:rsidR="00DC7E81" w:rsidRPr="00C870E5" w:rsidRDefault="00DC7E81" w:rsidP="00C870E5">
            <w:pPr>
              <w:tabs>
                <w:tab w:val="left" w:pos="540"/>
              </w:tabs>
              <w:spacing w:after="0" w:line="240" w:lineRule="auto"/>
              <w:jc w:val="both"/>
              <w:rPr>
                <w:rFonts w:ascii="Arial" w:hAnsi="Arial" w:cs="Arial"/>
              </w:rPr>
            </w:pPr>
            <w:r w:rsidRPr="00C870E5">
              <w:rPr>
                <w:rFonts w:ascii="Arial" w:hAnsi="Arial" w:cs="Arial"/>
              </w:rPr>
              <w:t>Loncherías</w:t>
            </w:r>
          </w:p>
        </w:tc>
        <w:tc>
          <w:tcPr>
            <w:tcW w:w="0" w:type="auto"/>
            <w:vAlign w:val="center"/>
          </w:tcPr>
          <w:p w14:paraId="43E2263F" w14:textId="77777777" w:rsidR="00DC7E81" w:rsidRPr="00C870E5" w:rsidRDefault="00DC7E81" w:rsidP="00DC39E1">
            <w:pPr>
              <w:tabs>
                <w:tab w:val="left" w:pos="540"/>
              </w:tabs>
              <w:spacing w:after="0" w:line="240" w:lineRule="auto"/>
              <w:jc w:val="center"/>
              <w:rPr>
                <w:rFonts w:ascii="Arial" w:hAnsi="Arial" w:cs="Arial"/>
              </w:rPr>
            </w:pPr>
          </w:p>
          <w:p w14:paraId="55E220AB"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460</w:t>
            </w:r>
          </w:p>
          <w:p w14:paraId="5F0C1B8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460</w:t>
            </w:r>
          </w:p>
          <w:p w14:paraId="6E892152"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460</w:t>
            </w:r>
          </w:p>
        </w:tc>
        <w:tc>
          <w:tcPr>
            <w:tcW w:w="0" w:type="auto"/>
            <w:vAlign w:val="center"/>
          </w:tcPr>
          <w:p w14:paraId="1DD03CBB" w14:textId="77777777" w:rsidR="00DC7E81" w:rsidRPr="00C870E5" w:rsidRDefault="00DC7E81" w:rsidP="00DC39E1">
            <w:pPr>
              <w:tabs>
                <w:tab w:val="left" w:pos="540"/>
              </w:tabs>
              <w:spacing w:after="0" w:line="240" w:lineRule="auto"/>
              <w:jc w:val="center"/>
              <w:rPr>
                <w:rFonts w:ascii="Arial" w:hAnsi="Arial" w:cs="Arial"/>
              </w:rPr>
            </w:pPr>
          </w:p>
          <w:p w14:paraId="58B681D0"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146</w:t>
            </w:r>
          </w:p>
          <w:p w14:paraId="6C9EE506"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146</w:t>
            </w:r>
          </w:p>
          <w:p w14:paraId="26C4F691"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146</w:t>
            </w:r>
          </w:p>
        </w:tc>
        <w:tc>
          <w:tcPr>
            <w:tcW w:w="0" w:type="auto"/>
            <w:vAlign w:val="center"/>
          </w:tcPr>
          <w:p w14:paraId="6D33D4FE" w14:textId="77777777" w:rsidR="00DC7E81" w:rsidRPr="00C870E5" w:rsidRDefault="00DC7E81" w:rsidP="00DC39E1">
            <w:pPr>
              <w:spacing w:after="0" w:line="240" w:lineRule="auto"/>
              <w:jc w:val="center"/>
              <w:rPr>
                <w:rFonts w:ascii="Arial" w:hAnsi="Arial" w:cs="Arial"/>
              </w:rPr>
            </w:pPr>
          </w:p>
          <w:p w14:paraId="787EF694"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115</w:t>
            </w:r>
          </w:p>
          <w:p w14:paraId="39C67198"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115</w:t>
            </w:r>
          </w:p>
          <w:p w14:paraId="0D00A85E"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115</w:t>
            </w:r>
          </w:p>
        </w:tc>
        <w:tc>
          <w:tcPr>
            <w:tcW w:w="0" w:type="auto"/>
            <w:vAlign w:val="center"/>
          </w:tcPr>
          <w:p w14:paraId="6D47D0F3" w14:textId="77777777" w:rsidR="00DC7E81" w:rsidRPr="00C870E5" w:rsidRDefault="00DC7E81" w:rsidP="00DC39E1">
            <w:pPr>
              <w:spacing w:after="0" w:line="240" w:lineRule="auto"/>
              <w:jc w:val="center"/>
              <w:rPr>
                <w:rFonts w:ascii="Arial" w:hAnsi="Arial" w:cs="Arial"/>
              </w:rPr>
            </w:pPr>
          </w:p>
          <w:p w14:paraId="7727D9F5"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230</w:t>
            </w:r>
          </w:p>
          <w:p w14:paraId="4EE18A8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230</w:t>
            </w:r>
          </w:p>
          <w:p w14:paraId="3D8D61D9" w14:textId="77777777" w:rsidR="00DC7E81" w:rsidRPr="00C870E5" w:rsidRDefault="00DC7E81" w:rsidP="00DC39E1">
            <w:pPr>
              <w:spacing w:after="0" w:line="240" w:lineRule="auto"/>
              <w:jc w:val="center"/>
              <w:rPr>
                <w:rFonts w:ascii="Arial" w:hAnsi="Arial" w:cs="Arial"/>
              </w:rPr>
            </w:pPr>
            <w:r w:rsidRPr="00C870E5">
              <w:rPr>
                <w:rFonts w:ascii="Arial" w:hAnsi="Arial" w:cs="Arial"/>
              </w:rPr>
              <w:t>230</w:t>
            </w:r>
          </w:p>
        </w:tc>
      </w:tr>
      <w:tr w:rsidR="00DC7E81" w:rsidRPr="00C870E5" w14:paraId="468878DC" w14:textId="77777777" w:rsidTr="00DC39E1">
        <w:trPr>
          <w:trHeight w:val="492"/>
          <w:jc w:val="center"/>
        </w:trPr>
        <w:tc>
          <w:tcPr>
            <w:tcW w:w="0" w:type="auto"/>
          </w:tcPr>
          <w:p w14:paraId="4784E611" w14:textId="77777777" w:rsidR="00DC7E81" w:rsidRPr="00C870E5" w:rsidRDefault="00DC7E81" w:rsidP="00C870E5">
            <w:pPr>
              <w:tabs>
                <w:tab w:val="left" w:pos="540"/>
              </w:tabs>
              <w:spacing w:after="0" w:line="240" w:lineRule="auto"/>
              <w:jc w:val="both"/>
              <w:rPr>
                <w:rFonts w:ascii="Arial" w:hAnsi="Arial" w:cs="Arial"/>
                <w:b/>
              </w:rPr>
            </w:pPr>
            <w:r w:rsidRPr="00C870E5">
              <w:rPr>
                <w:rFonts w:ascii="Arial" w:hAnsi="Arial" w:cs="Arial"/>
                <w:b/>
              </w:rPr>
              <w:t>Grupo 8</w:t>
            </w:r>
          </w:p>
          <w:p w14:paraId="507AE720" w14:textId="77777777" w:rsidR="00DC7E81" w:rsidRPr="00C870E5" w:rsidRDefault="00DC7E81" w:rsidP="00C870E5">
            <w:pPr>
              <w:spacing w:after="0" w:line="240" w:lineRule="auto"/>
              <w:jc w:val="both"/>
              <w:rPr>
                <w:rFonts w:ascii="Arial" w:hAnsi="Arial" w:cs="Arial"/>
              </w:rPr>
            </w:pPr>
            <w:r w:rsidRPr="00C870E5">
              <w:rPr>
                <w:rFonts w:ascii="Arial" w:hAnsi="Arial" w:cs="Arial"/>
              </w:rPr>
              <w:t>Misceláneas</w:t>
            </w:r>
          </w:p>
        </w:tc>
        <w:tc>
          <w:tcPr>
            <w:tcW w:w="0" w:type="auto"/>
            <w:vAlign w:val="center"/>
          </w:tcPr>
          <w:p w14:paraId="1601A55F" w14:textId="77777777" w:rsidR="00DC7E81" w:rsidRPr="00C870E5" w:rsidRDefault="00DC7E81" w:rsidP="00DC39E1">
            <w:pPr>
              <w:tabs>
                <w:tab w:val="left" w:pos="540"/>
              </w:tabs>
              <w:spacing w:after="0" w:line="240" w:lineRule="auto"/>
              <w:jc w:val="center"/>
              <w:rPr>
                <w:rFonts w:ascii="Arial" w:hAnsi="Arial" w:cs="Arial"/>
              </w:rPr>
            </w:pPr>
          </w:p>
          <w:p w14:paraId="5831F2D2" w14:textId="77777777" w:rsidR="00DC7E81" w:rsidRPr="00C870E5" w:rsidRDefault="00DC7E81" w:rsidP="00DC39E1">
            <w:pPr>
              <w:spacing w:after="0" w:line="240" w:lineRule="auto"/>
              <w:jc w:val="center"/>
              <w:rPr>
                <w:rFonts w:ascii="Arial" w:hAnsi="Arial" w:cs="Arial"/>
              </w:rPr>
            </w:pPr>
            <w:r w:rsidRPr="00C870E5">
              <w:rPr>
                <w:rFonts w:ascii="Arial" w:hAnsi="Arial" w:cs="Arial"/>
              </w:rPr>
              <w:t>434</w:t>
            </w:r>
          </w:p>
        </w:tc>
        <w:tc>
          <w:tcPr>
            <w:tcW w:w="0" w:type="auto"/>
            <w:vAlign w:val="center"/>
          </w:tcPr>
          <w:p w14:paraId="0F3D3CCE" w14:textId="77777777" w:rsidR="00DC7E81" w:rsidRPr="00C870E5" w:rsidRDefault="00DC7E81" w:rsidP="00DC39E1">
            <w:pPr>
              <w:tabs>
                <w:tab w:val="left" w:pos="540"/>
              </w:tabs>
              <w:spacing w:after="0" w:line="240" w:lineRule="auto"/>
              <w:jc w:val="center"/>
              <w:rPr>
                <w:rFonts w:ascii="Arial" w:hAnsi="Arial" w:cs="Arial"/>
              </w:rPr>
            </w:pPr>
          </w:p>
          <w:p w14:paraId="3B526E7F" w14:textId="77777777" w:rsidR="00DC7E81" w:rsidRPr="00C870E5" w:rsidRDefault="00DC7E81" w:rsidP="00DC39E1">
            <w:pPr>
              <w:tabs>
                <w:tab w:val="left" w:pos="540"/>
              </w:tabs>
              <w:spacing w:after="0" w:line="240" w:lineRule="auto"/>
              <w:jc w:val="center"/>
              <w:rPr>
                <w:rFonts w:ascii="Arial" w:hAnsi="Arial" w:cs="Arial"/>
              </w:rPr>
            </w:pPr>
            <w:r w:rsidRPr="00C870E5">
              <w:rPr>
                <w:rFonts w:ascii="Arial" w:hAnsi="Arial" w:cs="Arial"/>
              </w:rPr>
              <w:t>132</w:t>
            </w:r>
          </w:p>
        </w:tc>
        <w:tc>
          <w:tcPr>
            <w:tcW w:w="0" w:type="auto"/>
            <w:vAlign w:val="center"/>
          </w:tcPr>
          <w:p w14:paraId="6465D8CC" w14:textId="77777777" w:rsidR="00DC7E81" w:rsidRPr="00C870E5" w:rsidRDefault="00DC7E81" w:rsidP="00DC39E1">
            <w:pPr>
              <w:spacing w:after="0" w:line="240" w:lineRule="auto"/>
              <w:jc w:val="center"/>
              <w:rPr>
                <w:rFonts w:ascii="Arial" w:hAnsi="Arial" w:cs="Arial"/>
              </w:rPr>
            </w:pPr>
          </w:p>
          <w:p w14:paraId="323B0212" w14:textId="77777777" w:rsidR="00DC7E81" w:rsidRPr="00C870E5" w:rsidRDefault="00DC7E81" w:rsidP="00DC39E1">
            <w:pPr>
              <w:spacing w:after="0" w:line="240" w:lineRule="auto"/>
              <w:jc w:val="center"/>
              <w:rPr>
                <w:rFonts w:ascii="Arial" w:hAnsi="Arial" w:cs="Arial"/>
              </w:rPr>
            </w:pPr>
            <w:r w:rsidRPr="00C870E5">
              <w:rPr>
                <w:rFonts w:ascii="Arial" w:hAnsi="Arial" w:cs="Arial"/>
              </w:rPr>
              <w:t>110</w:t>
            </w:r>
          </w:p>
        </w:tc>
        <w:tc>
          <w:tcPr>
            <w:tcW w:w="0" w:type="auto"/>
            <w:vAlign w:val="center"/>
          </w:tcPr>
          <w:p w14:paraId="1CCB3EF6" w14:textId="77777777" w:rsidR="00DC7E81" w:rsidRPr="00C870E5" w:rsidRDefault="00DC7E81" w:rsidP="00DC39E1">
            <w:pPr>
              <w:spacing w:after="0" w:line="240" w:lineRule="auto"/>
              <w:jc w:val="center"/>
              <w:rPr>
                <w:rFonts w:ascii="Arial" w:hAnsi="Arial" w:cs="Arial"/>
              </w:rPr>
            </w:pPr>
          </w:p>
          <w:p w14:paraId="3C3B35B7" w14:textId="77777777" w:rsidR="00DC7E81" w:rsidRPr="00C870E5" w:rsidRDefault="00DC7E81" w:rsidP="00DC39E1">
            <w:pPr>
              <w:spacing w:after="0" w:line="240" w:lineRule="auto"/>
              <w:jc w:val="center"/>
              <w:rPr>
                <w:rFonts w:ascii="Arial" w:hAnsi="Arial" w:cs="Arial"/>
              </w:rPr>
            </w:pPr>
            <w:r w:rsidRPr="00C870E5">
              <w:rPr>
                <w:rFonts w:ascii="Arial" w:hAnsi="Arial" w:cs="Arial"/>
              </w:rPr>
              <w:t>217</w:t>
            </w:r>
          </w:p>
        </w:tc>
      </w:tr>
    </w:tbl>
    <w:p w14:paraId="7C915F6B" w14:textId="77777777" w:rsidR="00DC7E81" w:rsidRPr="00C870E5" w:rsidRDefault="00DC7E81" w:rsidP="00C870E5">
      <w:pPr>
        <w:pStyle w:val="Prrafodelista"/>
        <w:ind w:left="426"/>
        <w:rPr>
          <w:rFonts w:cs="Arial"/>
          <w:color w:val="000000" w:themeColor="text1"/>
          <w:sz w:val="22"/>
          <w:szCs w:val="22"/>
        </w:rPr>
      </w:pPr>
    </w:p>
    <w:p w14:paraId="7006815B" w14:textId="77777777" w:rsidR="00DC7E81" w:rsidRPr="00C870E5" w:rsidRDefault="00C30C55" w:rsidP="00C30C55">
      <w:pPr>
        <w:pStyle w:val="Prrafodelista"/>
        <w:ind w:left="284"/>
        <w:rPr>
          <w:rFonts w:cs="Arial"/>
          <w:color w:val="000000" w:themeColor="text1"/>
          <w:sz w:val="22"/>
          <w:szCs w:val="22"/>
        </w:rPr>
      </w:pPr>
      <w:r>
        <w:rPr>
          <w:rFonts w:cs="Arial"/>
          <w:color w:val="000000" w:themeColor="text1"/>
          <w:sz w:val="22"/>
          <w:szCs w:val="22"/>
        </w:rPr>
        <w:t xml:space="preserve">III. </w:t>
      </w:r>
      <w:r w:rsidR="00DC7E81" w:rsidRPr="00C870E5">
        <w:rPr>
          <w:rFonts w:cs="Arial"/>
          <w:color w:val="000000" w:themeColor="text1"/>
          <w:sz w:val="22"/>
          <w:szCs w:val="22"/>
        </w:rPr>
        <w:t>Por el cambio de giro de licencia, se pagará la cantidad de $ 6,131.00 más la diferencia que resulte del valor de la licencia existente y el valor de la licencia con el giro que pretende. En ningún caso, habrá lugar a devolución por cambio de giro.</w:t>
      </w:r>
    </w:p>
    <w:p w14:paraId="449D7911" w14:textId="77777777" w:rsidR="00DC7E81" w:rsidRPr="00C870E5" w:rsidRDefault="00DC7E81" w:rsidP="00C30C55">
      <w:pPr>
        <w:pStyle w:val="Prrafodelista"/>
        <w:ind w:left="284"/>
        <w:rPr>
          <w:rFonts w:cs="Arial"/>
          <w:color w:val="000000" w:themeColor="text1"/>
          <w:sz w:val="22"/>
          <w:szCs w:val="22"/>
        </w:rPr>
      </w:pPr>
    </w:p>
    <w:p w14:paraId="683A6880" w14:textId="4C8C495D" w:rsidR="00DC7E81" w:rsidRPr="00C870E5" w:rsidRDefault="00C30C55" w:rsidP="00C30C55">
      <w:pPr>
        <w:pStyle w:val="Prrafodelista"/>
        <w:ind w:left="284"/>
        <w:rPr>
          <w:rFonts w:cs="Arial"/>
          <w:color w:val="000000" w:themeColor="text1"/>
          <w:sz w:val="22"/>
          <w:szCs w:val="22"/>
        </w:rPr>
      </w:pPr>
      <w:r>
        <w:rPr>
          <w:rFonts w:cs="Arial"/>
          <w:color w:val="000000" w:themeColor="text1"/>
          <w:sz w:val="22"/>
          <w:szCs w:val="22"/>
        </w:rPr>
        <w:t xml:space="preserve">IV. </w:t>
      </w:r>
      <w:r w:rsidR="00DC7E81" w:rsidRPr="00C870E5">
        <w:rPr>
          <w:rFonts w:cs="Arial"/>
          <w:color w:val="000000" w:themeColor="text1"/>
          <w:sz w:val="22"/>
          <w:szCs w:val="22"/>
        </w:rPr>
        <w:t>Por cambio de nombre del comodatario y/o del establecimiento y reexpedición de licencia</w:t>
      </w:r>
      <w:r w:rsidR="00F22557">
        <w:rPr>
          <w:rFonts w:cs="Arial"/>
          <w:color w:val="000000" w:themeColor="text1"/>
          <w:sz w:val="22"/>
          <w:szCs w:val="22"/>
        </w:rPr>
        <w:t>, s</w:t>
      </w:r>
      <w:r w:rsidR="00F22557" w:rsidRPr="00C870E5">
        <w:rPr>
          <w:rFonts w:cs="Arial"/>
          <w:color w:val="000000" w:themeColor="text1"/>
          <w:sz w:val="22"/>
          <w:szCs w:val="22"/>
        </w:rPr>
        <w:t>e pagará $ 592.00</w:t>
      </w:r>
      <w:r w:rsidR="00F22557">
        <w:rPr>
          <w:rFonts w:cs="Arial"/>
          <w:color w:val="000000" w:themeColor="text1"/>
          <w:sz w:val="22"/>
          <w:szCs w:val="22"/>
        </w:rPr>
        <w:t xml:space="preserve"> </w:t>
      </w:r>
      <w:r w:rsidR="00F22557" w:rsidRPr="00C870E5">
        <w:rPr>
          <w:rFonts w:cs="Arial"/>
          <w:color w:val="000000" w:themeColor="text1"/>
          <w:sz w:val="22"/>
          <w:szCs w:val="22"/>
        </w:rPr>
        <w:t>por cada concepto</w:t>
      </w:r>
      <w:r w:rsidR="00F22557">
        <w:rPr>
          <w:rFonts w:cs="Arial"/>
          <w:color w:val="000000" w:themeColor="text1"/>
          <w:sz w:val="22"/>
          <w:szCs w:val="22"/>
        </w:rPr>
        <w:t>.</w:t>
      </w:r>
    </w:p>
    <w:p w14:paraId="23C7E2D9" w14:textId="77777777" w:rsidR="00DC7E81" w:rsidRPr="00C870E5" w:rsidRDefault="00DC7E81" w:rsidP="00C870E5">
      <w:pPr>
        <w:pStyle w:val="Prrafodelista"/>
        <w:ind w:left="1080" w:right="50"/>
        <w:rPr>
          <w:rFonts w:cs="Arial"/>
          <w:color w:val="000000" w:themeColor="text1"/>
          <w:sz w:val="22"/>
          <w:szCs w:val="22"/>
          <w:u w:val="single"/>
        </w:rPr>
      </w:pPr>
    </w:p>
    <w:p w14:paraId="46566B55"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V</w:t>
      </w:r>
    </w:p>
    <w:p w14:paraId="7C60872C"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LA EXPEDICIÓN DE LICENCIAS PARA LA COLOCACIÓN</w:t>
      </w:r>
    </w:p>
    <w:p w14:paraId="1E2EA763" w14:textId="77777777" w:rsidR="00DC7E81" w:rsidRPr="00C870E5" w:rsidRDefault="00DC7E81" w:rsidP="00C870E5">
      <w:pPr>
        <w:spacing w:after="0" w:line="240" w:lineRule="auto"/>
        <w:jc w:val="center"/>
        <w:rPr>
          <w:rFonts w:ascii="Arial" w:hAnsi="Arial" w:cs="Arial"/>
          <w:bCs/>
          <w:color w:val="000000" w:themeColor="text1"/>
        </w:rPr>
      </w:pPr>
      <w:r w:rsidRPr="00C870E5">
        <w:rPr>
          <w:rFonts w:ascii="Arial" w:hAnsi="Arial" w:cs="Arial"/>
          <w:b/>
          <w:bCs/>
          <w:color w:val="000000" w:themeColor="text1"/>
        </w:rPr>
        <w:t>Y USO DE ANUNCIOS Y CARTELES PUBLICITARIOS</w:t>
      </w:r>
    </w:p>
    <w:p w14:paraId="7ED832F0" w14:textId="77777777" w:rsidR="00DC7E81" w:rsidRPr="00C870E5" w:rsidRDefault="00DC7E81" w:rsidP="00C870E5">
      <w:pPr>
        <w:spacing w:after="0" w:line="240" w:lineRule="auto"/>
        <w:jc w:val="both"/>
        <w:rPr>
          <w:rFonts w:ascii="Arial" w:hAnsi="Arial" w:cs="Arial"/>
          <w:color w:val="000000" w:themeColor="text1"/>
        </w:rPr>
      </w:pPr>
    </w:p>
    <w:p w14:paraId="4727274F"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39.-</w:t>
      </w:r>
      <w:r w:rsidRPr="00C870E5">
        <w:rPr>
          <w:rFonts w:ascii="Arial" w:hAnsi="Arial" w:cs="Arial"/>
          <w:bCs/>
          <w:color w:val="000000" w:themeColor="text1"/>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41BE0EF"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7C91057D" w14:textId="77777777" w:rsidR="00DC7E81" w:rsidRPr="00C870E5" w:rsidRDefault="00DC7E81" w:rsidP="00C870E5">
      <w:pPr>
        <w:tabs>
          <w:tab w:val="left" w:pos="540"/>
        </w:tabs>
        <w:spacing w:after="0" w:line="240" w:lineRule="auto"/>
        <w:jc w:val="both"/>
        <w:rPr>
          <w:rFonts w:ascii="Arial" w:hAnsi="Arial" w:cs="Arial"/>
          <w:color w:val="000000" w:themeColor="text1"/>
        </w:rPr>
      </w:pPr>
      <w:r w:rsidRPr="00C870E5">
        <w:rPr>
          <w:rFonts w:ascii="Arial" w:hAnsi="Arial" w:cs="Arial"/>
          <w:color w:val="000000" w:themeColor="text1"/>
        </w:rPr>
        <w:t>Las cuotas anuales por autorización y refrendos de anuncios serán de:</w:t>
      </w:r>
    </w:p>
    <w:p w14:paraId="628C965A"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4670E3F8" w14:textId="1D767DFB" w:rsidR="00DC7E81" w:rsidRPr="00C870E5" w:rsidRDefault="00126EDF" w:rsidP="00C870E5">
      <w:pPr>
        <w:tabs>
          <w:tab w:val="left" w:pos="540"/>
        </w:tabs>
        <w:spacing w:after="0" w:line="240" w:lineRule="auto"/>
        <w:jc w:val="both"/>
        <w:rPr>
          <w:rFonts w:ascii="Arial" w:hAnsi="Arial" w:cs="Arial"/>
          <w:color w:val="000000" w:themeColor="text1"/>
        </w:rPr>
      </w:pPr>
      <w:r>
        <w:rPr>
          <w:rFonts w:ascii="Arial" w:hAnsi="Arial" w:cs="Arial"/>
          <w:color w:val="000000" w:themeColor="text1"/>
        </w:rPr>
        <w:t>I.- Espectaculares p</w:t>
      </w:r>
      <w:r w:rsidR="00DC7E81" w:rsidRPr="00C870E5">
        <w:rPr>
          <w:rFonts w:ascii="Arial" w:hAnsi="Arial" w:cs="Arial"/>
          <w:color w:val="000000" w:themeColor="text1"/>
        </w:rPr>
        <w:t>anorámicos y/o luminosos, altura mínima 9.00 metros a partir del nivel de la banqueta $ 4,548.50 anual.</w:t>
      </w:r>
    </w:p>
    <w:p w14:paraId="73E682CC"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6D34C6EA" w14:textId="77777777" w:rsidR="00DC7E81" w:rsidRPr="00C870E5" w:rsidRDefault="00DC7E81" w:rsidP="00C870E5">
      <w:pPr>
        <w:tabs>
          <w:tab w:val="left" w:pos="540"/>
        </w:tabs>
        <w:spacing w:after="0" w:line="240" w:lineRule="auto"/>
        <w:jc w:val="both"/>
        <w:rPr>
          <w:rFonts w:ascii="Arial" w:hAnsi="Arial" w:cs="Arial"/>
          <w:color w:val="000000" w:themeColor="text1"/>
        </w:rPr>
      </w:pPr>
      <w:r w:rsidRPr="00C870E5">
        <w:rPr>
          <w:rFonts w:ascii="Arial" w:hAnsi="Arial" w:cs="Arial"/>
          <w:color w:val="000000" w:themeColor="text1"/>
        </w:rPr>
        <w:t>II.- Anuncios de altura máxima 9.00 metros a partir del nivel de la banqueta $ 3,342.00 anual.</w:t>
      </w:r>
    </w:p>
    <w:p w14:paraId="1CBFF420"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5E967453" w14:textId="77777777" w:rsidR="00DC7E81" w:rsidRPr="00C870E5" w:rsidRDefault="00DC7E81" w:rsidP="00C870E5">
      <w:pPr>
        <w:tabs>
          <w:tab w:val="left" w:pos="540"/>
        </w:tabs>
        <w:spacing w:after="0" w:line="240" w:lineRule="auto"/>
        <w:jc w:val="both"/>
        <w:rPr>
          <w:rFonts w:ascii="Arial" w:hAnsi="Arial" w:cs="Arial"/>
          <w:color w:val="000000" w:themeColor="text1"/>
        </w:rPr>
      </w:pPr>
      <w:r w:rsidRPr="00C870E5">
        <w:rPr>
          <w:rFonts w:ascii="Arial" w:hAnsi="Arial" w:cs="Arial"/>
          <w:color w:val="000000" w:themeColor="text1"/>
        </w:rPr>
        <w:t>III.- Anuncio en bardas o fachadas $ 1,866.50 anual.</w:t>
      </w:r>
    </w:p>
    <w:p w14:paraId="4CF97389"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18D23161" w14:textId="77777777" w:rsidR="00DC7E81" w:rsidRPr="00C870E5" w:rsidRDefault="00DC7E81" w:rsidP="00C870E5">
      <w:pPr>
        <w:tabs>
          <w:tab w:val="left" w:pos="540"/>
        </w:tabs>
        <w:spacing w:after="0" w:line="240" w:lineRule="auto"/>
        <w:jc w:val="both"/>
        <w:rPr>
          <w:rFonts w:ascii="Arial" w:hAnsi="Arial" w:cs="Arial"/>
          <w:color w:val="000000" w:themeColor="text1"/>
        </w:rPr>
      </w:pPr>
      <w:r w:rsidRPr="00C870E5">
        <w:rPr>
          <w:rFonts w:ascii="Arial" w:hAnsi="Arial" w:cs="Arial"/>
          <w:color w:val="000000" w:themeColor="text1"/>
        </w:rPr>
        <w:t>IV.- Por publicidad con altoparlantes $ 145.50 diarios.</w:t>
      </w:r>
    </w:p>
    <w:p w14:paraId="52BD0B36"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39640091" w14:textId="77777777" w:rsidR="00DC7E81" w:rsidRPr="00C870E5" w:rsidRDefault="00DC7E81" w:rsidP="00C870E5">
      <w:pPr>
        <w:tabs>
          <w:tab w:val="left" w:pos="540"/>
        </w:tabs>
        <w:spacing w:after="0" w:line="240" w:lineRule="auto"/>
        <w:jc w:val="both"/>
        <w:rPr>
          <w:rFonts w:ascii="Arial" w:hAnsi="Arial" w:cs="Arial"/>
          <w:color w:val="000000" w:themeColor="text1"/>
        </w:rPr>
      </w:pPr>
      <w:r w:rsidRPr="00C870E5">
        <w:rPr>
          <w:rFonts w:ascii="Arial" w:hAnsi="Arial" w:cs="Arial"/>
          <w:color w:val="000000" w:themeColor="text1"/>
        </w:rPr>
        <w:t>V.- Mantas publicitarias para eventos especiales $ 528.00.</w:t>
      </w:r>
    </w:p>
    <w:p w14:paraId="4C768E5F" w14:textId="77777777" w:rsidR="00DC7E81" w:rsidRPr="00C870E5" w:rsidRDefault="00DC7E81" w:rsidP="00C870E5">
      <w:pPr>
        <w:tabs>
          <w:tab w:val="left" w:pos="540"/>
        </w:tabs>
        <w:spacing w:after="0" w:line="240" w:lineRule="auto"/>
        <w:jc w:val="both"/>
        <w:rPr>
          <w:rFonts w:ascii="Arial" w:hAnsi="Arial" w:cs="Arial"/>
          <w:color w:val="000000" w:themeColor="text1"/>
        </w:rPr>
      </w:pPr>
    </w:p>
    <w:p w14:paraId="7B40A83A" w14:textId="77777777" w:rsidR="00DC7E81" w:rsidRPr="00C870E5" w:rsidRDefault="00DC7E81" w:rsidP="00C870E5">
      <w:pPr>
        <w:tabs>
          <w:tab w:val="left" w:pos="540"/>
        </w:tabs>
        <w:spacing w:after="0" w:line="240" w:lineRule="auto"/>
        <w:jc w:val="both"/>
        <w:rPr>
          <w:rFonts w:ascii="Arial" w:hAnsi="Arial" w:cs="Arial"/>
          <w:color w:val="000000" w:themeColor="text1"/>
        </w:rPr>
      </w:pPr>
      <w:r w:rsidRPr="00C870E5">
        <w:rPr>
          <w:rFonts w:ascii="Arial" w:hAnsi="Arial" w:cs="Arial"/>
          <w:color w:val="000000" w:themeColor="text1"/>
        </w:rPr>
        <w:t xml:space="preserve">VI.- Publicidad para eventos de bailes, jaripeos, obras de teatro y similares, pagarán una cuota de </w:t>
      </w:r>
      <w:r w:rsidR="00324662">
        <w:rPr>
          <w:rFonts w:ascii="Arial" w:hAnsi="Arial" w:cs="Arial"/>
          <w:color w:val="000000" w:themeColor="text1"/>
        </w:rPr>
        <w:t xml:space="preserve">                             </w:t>
      </w:r>
      <w:r w:rsidRPr="00C870E5">
        <w:rPr>
          <w:rFonts w:ascii="Arial" w:hAnsi="Arial" w:cs="Arial"/>
          <w:color w:val="000000" w:themeColor="text1"/>
        </w:rPr>
        <w:t>$ 702.50 y una garantía de $ 8,803.00 por evento, para la limpieza de la publicidad colocada en la vía pública.</w:t>
      </w:r>
    </w:p>
    <w:p w14:paraId="7A82B17A" w14:textId="77777777" w:rsidR="00DC7E81" w:rsidRPr="00C870E5" w:rsidRDefault="00DC7E81" w:rsidP="00C870E5">
      <w:pPr>
        <w:spacing w:after="0" w:line="240" w:lineRule="auto"/>
        <w:jc w:val="both"/>
        <w:rPr>
          <w:rFonts w:ascii="Arial" w:hAnsi="Arial" w:cs="Arial"/>
          <w:color w:val="000000" w:themeColor="text1"/>
        </w:rPr>
      </w:pPr>
    </w:p>
    <w:p w14:paraId="02DF91A1" w14:textId="77777777" w:rsidR="00DC7E81" w:rsidRPr="00C870E5" w:rsidRDefault="00DC7E81" w:rsidP="00C870E5">
      <w:pPr>
        <w:spacing w:after="0" w:line="240" w:lineRule="auto"/>
        <w:jc w:val="center"/>
        <w:rPr>
          <w:rFonts w:ascii="Arial" w:hAnsi="Arial" w:cs="Arial"/>
          <w:b/>
          <w:color w:val="000000" w:themeColor="text1"/>
        </w:rPr>
      </w:pPr>
      <w:r w:rsidRPr="00C870E5">
        <w:rPr>
          <w:rFonts w:ascii="Arial" w:hAnsi="Arial" w:cs="Arial"/>
          <w:b/>
          <w:color w:val="000000" w:themeColor="text1"/>
        </w:rPr>
        <w:t>SECCIÓN VI</w:t>
      </w:r>
    </w:p>
    <w:p w14:paraId="55E28E26"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SERVICIOS CATASTRALES</w:t>
      </w:r>
    </w:p>
    <w:p w14:paraId="6F743EA4" w14:textId="77777777" w:rsidR="00DC7E81" w:rsidRPr="00C870E5" w:rsidRDefault="00DC7E81" w:rsidP="00C870E5">
      <w:pPr>
        <w:spacing w:after="0" w:line="240" w:lineRule="auto"/>
        <w:ind w:right="50"/>
        <w:jc w:val="both"/>
        <w:rPr>
          <w:rFonts w:ascii="Arial" w:hAnsi="Arial" w:cs="Arial"/>
          <w:b/>
          <w:color w:val="000000" w:themeColor="text1"/>
        </w:rPr>
      </w:pPr>
    </w:p>
    <w:p w14:paraId="59940D91"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40.-</w:t>
      </w:r>
      <w:r w:rsidRPr="00C870E5">
        <w:rPr>
          <w:rFonts w:ascii="Arial" w:hAnsi="Arial" w:cs="Arial"/>
          <w:bCs/>
          <w:color w:val="000000" w:themeColor="text1"/>
        </w:rPr>
        <w:t xml:space="preserve"> Son objeto de estos derechos, los servicios que presten las autoridades municipales por concepto de:</w:t>
      </w:r>
    </w:p>
    <w:p w14:paraId="1FD95469" w14:textId="77777777" w:rsidR="00DC7E81" w:rsidRPr="00C870E5" w:rsidRDefault="00DC7E81" w:rsidP="00C870E5">
      <w:pPr>
        <w:spacing w:after="0" w:line="240" w:lineRule="auto"/>
        <w:ind w:right="50"/>
        <w:jc w:val="both"/>
        <w:rPr>
          <w:rFonts w:ascii="Arial" w:hAnsi="Arial" w:cs="Arial"/>
          <w:bCs/>
          <w:color w:val="000000" w:themeColor="text1"/>
        </w:rPr>
      </w:pPr>
    </w:p>
    <w:p w14:paraId="6F8806B9" w14:textId="77777777" w:rsidR="00DC7E81"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Certificaciones Catastrales:</w:t>
      </w:r>
    </w:p>
    <w:p w14:paraId="65CBDAC7" w14:textId="77777777" w:rsidR="00126EDF" w:rsidRPr="00C870E5" w:rsidRDefault="00126EDF" w:rsidP="00C870E5">
      <w:pPr>
        <w:spacing w:after="0" w:line="240" w:lineRule="auto"/>
        <w:jc w:val="both"/>
        <w:rPr>
          <w:rFonts w:ascii="Arial" w:hAnsi="Arial" w:cs="Arial"/>
          <w:color w:val="000000" w:themeColor="text1"/>
        </w:rPr>
      </w:pPr>
    </w:p>
    <w:p w14:paraId="5076EB74" w14:textId="77777777" w:rsidR="00DC7E81" w:rsidRPr="00C870E5" w:rsidRDefault="00DC7E81" w:rsidP="00C870E5">
      <w:pPr>
        <w:spacing w:after="0" w:line="240" w:lineRule="auto"/>
        <w:ind w:left="480" w:hanging="240"/>
        <w:jc w:val="both"/>
        <w:rPr>
          <w:rFonts w:ascii="Arial" w:hAnsi="Arial" w:cs="Arial"/>
          <w:color w:val="000000" w:themeColor="text1"/>
        </w:rPr>
      </w:pPr>
      <w:r w:rsidRPr="00C870E5">
        <w:rPr>
          <w:rFonts w:ascii="Arial" w:hAnsi="Arial" w:cs="Arial"/>
          <w:color w:val="000000" w:themeColor="text1"/>
        </w:rPr>
        <w:t>1.-Revisión, registro y certificación de planos catastrales $ 143.50.</w:t>
      </w:r>
    </w:p>
    <w:p w14:paraId="7D33B1E7" w14:textId="77777777" w:rsidR="00DC7E81" w:rsidRPr="00C870E5" w:rsidRDefault="00DC7E81" w:rsidP="00C870E5">
      <w:pPr>
        <w:spacing w:after="0" w:line="240" w:lineRule="auto"/>
        <w:ind w:left="480" w:hanging="240"/>
        <w:jc w:val="both"/>
        <w:rPr>
          <w:rFonts w:ascii="Arial" w:hAnsi="Arial" w:cs="Arial"/>
          <w:color w:val="000000" w:themeColor="text1"/>
        </w:rPr>
      </w:pPr>
      <w:r w:rsidRPr="00C870E5">
        <w:rPr>
          <w:rFonts w:ascii="Arial" w:hAnsi="Arial" w:cs="Arial"/>
          <w:color w:val="000000" w:themeColor="text1"/>
        </w:rPr>
        <w:t>2.-Revisión, cálculo y registros sobre planos de fraccionamientos, subdivisión y re lotificación, por lote $ 43.50.</w:t>
      </w:r>
    </w:p>
    <w:p w14:paraId="433CF948" w14:textId="77777777" w:rsidR="00DC7E81" w:rsidRPr="00C870E5" w:rsidRDefault="00DC7E81" w:rsidP="00C870E5">
      <w:pPr>
        <w:spacing w:after="0" w:line="240" w:lineRule="auto"/>
        <w:ind w:left="480" w:hanging="240"/>
        <w:jc w:val="both"/>
        <w:rPr>
          <w:rFonts w:ascii="Arial" w:hAnsi="Arial" w:cs="Arial"/>
          <w:color w:val="000000" w:themeColor="text1"/>
        </w:rPr>
      </w:pPr>
      <w:r w:rsidRPr="00C870E5">
        <w:rPr>
          <w:rFonts w:ascii="Arial" w:hAnsi="Arial" w:cs="Arial"/>
          <w:color w:val="000000" w:themeColor="text1"/>
        </w:rPr>
        <w:t>3.-Por certificaciones de planos de construcción, arquitectónicos, topográficos $ 123.00.</w:t>
      </w:r>
    </w:p>
    <w:p w14:paraId="15341D7E" w14:textId="06ADB9C5" w:rsidR="00DC7E81" w:rsidRPr="00C870E5" w:rsidRDefault="00DC7E81" w:rsidP="00C870E5">
      <w:pPr>
        <w:spacing w:after="0" w:line="240" w:lineRule="auto"/>
        <w:ind w:left="480" w:hanging="240"/>
        <w:jc w:val="both"/>
        <w:rPr>
          <w:rFonts w:ascii="Arial" w:hAnsi="Arial" w:cs="Arial"/>
          <w:color w:val="000000" w:themeColor="text1"/>
        </w:rPr>
      </w:pPr>
      <w:r w:rsidRPr="00C870E5">
        <w:rPr>
          <w:rFonts w:ascii="Arial" w:hAnsi="Arial" w:cs="Arial"/>
          <w:color w:val="000000" w:themeColor="text1"/>
        </w:rPr>
        <w:t>4.-C</w:t>
      </w:r>
      <w:r w:rsidR="00126EDF">
        <w:rPr>
          <w:rFonts w:ascii="Arial" w:hAnsi="Arial" w:cs="Arial"/>
          <w:color w:val="000000" w:themeColor="text1"/>
        </w:rPr>
        <w:t>ertificación unitaria de plano c</w:t>
      </w:r>
      <w:r w:rsidRPr="00C870E5">
        <w:rPr>
          <w:rFonts w:ascii="Arial" w:hAnsi="Arial" w:cs="Arial"/>
          <w:color w:val="000000" w:themeColor="text1"/>
        </w:rPr>
        <w:t>atastral $ 181.50.</w:t>
      </w:r>
    </w:p>
    <w:p w14:paraId="0B5C388D" w14:textId="46323E05" w:rsidR="00DC7E81" w:rsidRPr="00C870E5" w:rsidRDefault="00126EDF" w:rsidP="00C870E5">
      <w:pPr>
        <w:spacing w:after="0" w:line="240" w:lineRule="auto"/>
        <w:ind w:left="480" w:hanging="240"/>
        <w:jc w:val="both"/>
        <w:rPr>
          <w:rFonts w:ascii="Arial" w:hAnsi="Arial" w:cs="Arial"/>
          <w:color w:val="000000" w:themeColor="text1"/>
        </w:rPr>
      </w:pPr>
      <w:r>
        <w:rPr>
          <w:rFonts w:ascii="Arial" w:hAnsi="Arial" w:cs="Arial"/>
          <w:color w:val="000000" w:themeColor="text1"/>
        </w:rPr>
        <w:t>5.-Certificado de no p</w:t>
      </w:r>
      <w:r w:rsidR="00DC7E81" w:rsidRPr="00C870E5">
        <w:rPr>
          <w:rFonts w:ascii="Arial" w:hAnsi="Arial" w:cs="Arial"/>
          <w:color w:val="000000" w:themeColor="text1"/>
        </w:rPr>
        <w:t>ropiedad $ 181.50.</w:t>
      </w:r>
    </w:p>
    <w:p w14:paraId="6BF24187" w14:textId="77777777" w:rsidR="00DC7E81" w:rsidRPr="00C870E5" w:rsidRDefault="00DC7E81" w:rsidP="00C870E5">
      <w:pPr>
        <w:spacing w:after="0" w:line="240" w:lineRule="auto"/>
        <w:ind w:left="480" w:hanging="240"/>
        <w:jc w:val="both"/>
        <w:rPr>
          <w:rFonts w:ascii="Arial" w:hAnsi="Arial" w:cs="Arial"/>
          <w:color w:val="000000" w:themeColor="text1"/>
        </w:rPr>
      </w:pPr>
    </w:p>
    <w:p w14:paraId="47C8BCB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Servicios Topográficos:</w:t>
      </w:r>
    </w:p>
    <w:p w14:paraId="7AFDCA05" w14:textId="77777777" w:rsidR="00DC7E81" w:rsidRPr="00C870E5" w:rsidRDefault="00DC7E81" w:rsidP="00C870E5">
      <w:pPr>
        <w:spacing w:after="0" w:line="240" w:lineRule="auto"/>
        <w:ind w:left="993" w:hanging="426"/>
        <w:jc w:val="both"/>
        <w:rPr>
          <w:rFonts w:ascii="Arial" w:hAnsi="Arial" w:cs="Arial"/>
          <w:color w:val="000000" w:themeColor="text1"/>
        </w:rPr>
      </w:pPr>
    </w:p>
    <w:p w14:paraId="753C0B76" w14:textId="77777777" w:rsidR="00DC7E81" w:rsidRPr="00C870E5" w:rsidRDefault="00DC7E81" w:rsidP="00C870E5">
      <w:pPr>
        <w:spacing w:after="0" w:line="240" w:lineRule="auto"/>
        <w:ind w:left="993" w:hanging="709"/>
        <w:jc w:val="both"/>
        <w:rPr>
          <w:rFonts w:ascii="Arial" w:hAnsi="Arial" w:cs="Arial"/>
          <w:color w:val="000000" w:themeColor="text1"/>
        </w:rPr>
      </w:pPr>
      <w:r w:rsidRPr="00C870E5">
        <w:rPr>
          <w:rFonts w:ascii="Arial" w:hAnsi="Arial" w:cs="Arial"/>
          <w:color w:val="000000" w:themeColor="text1"/>
        </w:rPr>
        <w:t>1.- Dibujo de planos urbanos:</w:t>
      </w:r>
    </w:p>
    <w:p w14:paraId="1B90B291" w14:textId="77777777" w:rsidR="00DC7E81" w:rsidRPr="00C870E5" w:rsidRDefault="00DC7E81" w:rsidP="00C870E5">
      <w:pPr>
        <w:spacing w:after="0" w:line="240" w:lineRule="auto"/>
        <w:ind w:left="1418" w:hanging="426"/>
        <w:jc w:val="both"/>
        <w:rPr>
          <w:rFonts w:ascii="Arial" w:hAnsi="Arial" w:cs="Arial"/>
          <w:color w:val="000000" w:themeColor="text1"/>
        </w:rPr>
      </w:pPr>
      <w:r w:rsidRPr="00C870E5">
        <w:rPr>
          <w:rFonts w:ascii="Arial" w:hAnsi="Arial" w:cs="Arial"/>
          <w:color w:val="000000" w:themeColor="text1"/>
        </w:rPr>
        <w:t>a) Tamaño del plano hasta (oficio) cada uno $ 168.50.</w:t>
      </w:r>
    </w:p>
    <w:p w14:paraId="191F3287" w14:textId="77777777" w:rsidR="00DC7E81" w:rsidRPr="00C870E5" w:rsidRDefault="00DC7E81" w:rsidP="00C870E5">
      <w:pPr>
        <w:spacing w:after="0" w:line="240" w:lineRule="auto"/>
        <w:ind w:left="1418" w:hanging="426"/>
        <w:jc w:val="both"/>
        <w:rPr>
          <w:rFonts w:ascii="Arial" w:hAnsi="Arial" w:cs="Arial"/>
          <w:color w:val="000000" w:themeColor="text1"/>
        </w:rPr>
      </w:pPr>
      <w:r w:rsidRPr="00C870E5">
        <w:rPr>
          <w:rFonts w:ascii="Arial" w:hAnsi="Arial" w:cs="Arial"/>
          <w:color w:val="000000" w:themeColor="text1"/>
        </w:rPr>
        <w:t xml:space="preserve">b) Sobre el excedente del tamaño anterior, por dm² o fracción $ 42.00.   </w:t>
      </w:r>
    </w:p>
    <w:p w14:paraId="5CE23451" w14:textId="77777777" w:rsidR="00DC7E81" w:rsidRPr="00C870E5" w:rsidRDefault="00DC7E81" w:rsidP="00C870E5">
      <w:pPr>
        <w:spacing w:after="0" w:line="240" w:lineRule="auto"/>
        <w:ind w:left="1418" w:hanging="426"/>
        <w:jc w:val="both"/>
        <w:rPr>
          <w:rFonts w:ascii="Arial" w:hAnsi="Arial" w:cs="Arial"/>
          <w:color w:val="000000" w:themeColor="text1"/>
        </w:rPr>
      </w:pPr>
    </w:p>
    <w:p w14:paraId="6CFDE802" w14:textId="77777777" w:rsidR="00DC7E81" w:rsidRPr="00C870E5" w:rsidRDefault="00DC7E81" w:rsidP="00C870E5">
      <w:pPr>
        <w:spacing w:after="0" w:line="240" w:lineRule="auto"/>
        <w:ind w:left="993" w:hanging="709"/>
        <w:jc w:val="both"/>
        <w:rPr>
          <w:rFonts w:ascii="Arial" w:hAnsi="Arial" w:cs="Arial"/>
          <w:color w:val="000000" w:themeColor="text1"/>
        </w:rPr>
      </w:pPr>
      <w:r w:rsidRPr="00C870E5">
        <w:rPr>
          <w:rFonts w:ascii="Arial" w:hAnsi="Arial" w:cs="Arial"/>
          <w:color w:val="000000" w:themeColor="text1"/>
        </w:rPr>
        <w:t>2.- Dibujo de planos topográficos suburbanos y rústicos, escala mayor a 1:500:</w:t>
      </w:r>
    </w:p>
    <w:p w14:paraId="63BA73BC" w14:textId="77777777" w:rsidR="00DC7E81" w:rsidRPr="00C870E5" w:rsidRDefault="00DC7E81" w:rsidP="00C870E5">
      <w:pPr>
        <w:spacing w:after="0" w:line="240" w:lineRule="auto"/>
        <w:ind w:left="1418" w:hanging="426"/>
        <w:jc w:val="both"/>
        <w:rPr>
          <w:rFonts w:ascii="Arial" w:hAnsi="Arial" w:cs="Arial"/>
          <w:color w:val="000000" w:themeColor="text1"/>
        </w:rPr>
      </w:pPr>
      <w:r w:rsidRPr="00C870E5">
        <w:rPr>
          <w:rFonts w:ascii="Arial" w:hAnsi="Arial" w:cs="Arial"/>
          <w:color w:val="000000" w:themeColor="text1"/>
        </w:rPr>
        <w:t>a) Polígono de hasta seis vértices, cada uno $ 268.50.</w:t>
      </w:r>
    </w:p>
    <w:p w14:paraId="02F6D96E" w14:textId="77777777" w:rsidR="00DC7E81" w:rsidRPr="00C870E5" w:rsidRDefault="00DC7E81" w:rsidP="00C870E5">
      <w:pPr>
        <w:spacing w:after="0" w:line="240" w:lineRule="auto"/>
        <w:ind w:left="1418" w:hanging="426"/>
        <w:jc w:val="both"/>
        <w:rPr>
          <w:rFonts w:ascii="Arial" w:hAnsi="Arial" w:cs="Arial"/>
          <w:color w:val="000000" w:themeColor="text1"/>
        </w:rPr>
      </w:pPr>
      <w:r w:rsidRPr="00C870E5">
        <w:rPr>
          <w:rFonts w:ascii="Arial" w:hAnsi="Arial" w:cs="Arial"/>
          <w:color w:val="000000" w:themeColor="text1"/>
        </w:rPr>
        <w:t>b) Por cada vértice adicional $ 24.00.</w:t>
      </w:r>
    </w:p>
    <w:p w14:paraId="52FFF42D" w14:textId="7C979F25" w:rsidR="00DC7E81" w:rsidRPr="00C870E5" w:rsidRDefault="00DC7E81" w:rsidP="00C870E5">
      <w:pPr>
        <w:spacing w:after="0" w:line="240" w:lineRule="auto"/>
        <w:ind w:left="1260" w:hanging="426"/>
        <w:jc w:val="both"/>
        <w:rPr>
          <w:rFonts w:ascii="Arial" w:hAnsi="Arial" w:cs="Arial"/>
          <w:color w:val="000000" w:themeColor="text1"/>
        </w:rPr>
      </w:pPr>
      <w:r w:rsidRPr="00C870E5">
        <w:rPr>
          <w:rFonts w:ascii="Arial" w:hAnsi="Arial" w:cs="Arial"/>
          <w:color w:val="000000" w:themeColor="text1"/>
        </w:rPr>
        <w:t xml:space="preserve">  c) Planos que exceden de 50 x 50 cms. sobre los dos incisos anteriores, causarán derechos por cada dm2 adicional o fracción de $ 27.</w:t>
      </w:r>
      <w:r w:rsidR="00D361DF">
        <w:rPr>
          <w:rFonts w:ascii="Arial" w:hAnsi="Arial" w:cs="Arial"/>
          <w:color w:val="000000" w:themeColor="text1"/>
        </w:rPr>
        <w:t>4</w:t>
      </w:r>
      <w:r w:rsidRPr="00C870E5">
        <w:rPr>
          <w:rFonts w:ascii="Arial" w:hAnsi="Arial" w:cs="Arial"/>
          <w:color w:val="000000" w:themeColor="text1"/>
        </w:rPr>
        <w:t>0.</w:t>
      </w:r>
    </w:p>
    <w:p w14:paraId="40474A6D" w14:textId="77777777" w:rsidR="00DC7E81" w:rsidRPr="00C870E5" w:rsidRDefault="00DC7E81" w:rsidP="00C870E5">
      <w:pPr>
        <w:spacing w:after="0" w:line="240" w:lineRule="auto"/>
        <w:ind w:left="1260" w:hanging="426"/>
        <w:jc w:val="both"/>
        <w:rPr>
          <w:rFonts w:ascii="Arial" w:hAnsi="Arial" w:cs="Arial"/>
          <w:color w:val="000000" w:themeColor="text1"/>
        </w:rPr>
      </w:pPr>
    </w:p>
    <w:p w14:paraId="09FF0D8B" w14:textId="77777777" w:rsidR="00DC7E81" w:rsidRPr="00C870E5" w:rsidRDefault="00DC7E81" w:rsidP="00C870E5">
      <w:pPr>
        <w:spacing w:after="0" w:line="240" w:lineRule="auto"/>
        <w:ind w:left="567" w:hanging="283"/>
        <w:jc w:val="both"/>
        <w:rPr>
          <w:rFonts w:ascii="Arial" w:hAnsi="Arial" w:cs="Arial"/>
          <w:color w:val="000000" w:themeColor="text1"/>
        </w:rPr>
      </w:pPr>
      <w:r w:rsidRPr="00C870E5">
        <w:rPr>
          <w:rFonts w:ascii="Arial" w:hAnsi="Arial" w:cs="Arial"/>
          <w:color w:val="000000" w:themeColor="text1"/>
        </w:rPr>
        <w:t>3.- Croquis de localización $ 37.50.</w:t>
      </w:r>
    </w:p>
    <w:p w14:paraId="18B74E16" w14:textId="77777777" w:rsidR="00DC7E81" w:rsidRPr="00C870E5" w:rsidRDefault="00DC7E81" w:rsidP="00C870E5">
      <w:pPr>
        <w:spacing w:after="0" w:line="240" w:lineRule="auto"/>
        <w:jc w:val="both"/>
        <w:rPr>
          <w:rFonts w:ascii="Arial" w:hAnsi="Arial" w:cs="Arial"/>
          <w:color w:val="000000" w:themeColor="text1"/>
        </w:rPr>
      </w:pPr>
    </w:p>
    <w:p w14:paraId="4B3B6B7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III.-     Servicios de copiado:</w:t>
      </w:r>
    </w:p>
    <w:p w14:paraId="4197C83E" w14:textId="77777777" w:rsidR="00DC7E81" w:rsidRPr="00C870E5" w:rsidRDefault="00DC7E81" w:rsidP="00C870E5">
      <w:pPr>
        <w:spacing w:after="0" w:line="240" w:lineRule="auto"/>
        <w:jc w:val="both"/>
        <w:rPr>
          <w:rFonts w:ascii="Arial" w:hAnsi="Arial" w:cs="Arial"/>
          <w:color w:val="000000" w:themeColor="text1"/>
        </w:rPr>
      </w:pPr>
    </w:p>
    <w:p w14:paraId="76E9DBF2" w14:textId="77777777" w:rsidR="00DC7E81" w:rsidRPr="00C870E5" w:rsidRDefault="00DC7E81" w:rsidP="00C870E5">
      <w:pPr>
        <w:spacing w:after="0" w:line="240" w:lineRule="auto"/>
        <w:ind w:left="993" w:hanging="709"/>
        <w:jc w:val="both"/>
        <w:rPr>
          <w:rFonts w:ascii="Arial" w:hAnsi="Arial" w:cs="Arial"/>
          <w:color w:val="000000" w:themeColor="text1"/>
        </w:rPr>
      </w:pPr>
      <w:r w:rsidRPr="00C870E5">
        <w:rPr>
          <w:rFonts w:ascii="Arial" w:hAnsi="Arial" w:cs="Arial"/>
          <w:color w:val="000000" w:themeColor="text1"/>
        </w:rPr>
        <w:t>1.- Copias heliográficas de planos que obren en los archivos del departamento:</w:t>
      </w:r>
    </w:p>
    <w:p w14:paraId="04A7C290" w14:textId="77777777" w:rsidR="00DC7E81" w:rsidRPr="00C870E5" w:rsidRDefault="00DC7E81" w:rsidP="00C870E5">
      <w:pPr>
        <w:spacing w:after="0" w:line="240" w:lineRule="auto"/>
        <w:ind w:left="993"/>
        <w:jc w:val="both"/>
        <w:rPr>
          <w:rFonts w:ascii="Arial" w:hAnsi="Arial" w:cs="Arial"/>
          <w:color w:val="000000" w:themeColor="text1"/>
        </w:rPr>
      </w:pPr>
      <w:r w:rsidRPr="00C870E5">
        <w:rPr>
          <w:rFonts w:ascii="Arial" w:hAnsi="Arial" w:cs="Arial"/>
          <w:color w:val="000000" w:themeColor="text1"/>
        </w:rPr>
        <w:t>a)  Hasta 30 x 30 cms. $ 41.50.</w:t>
      </w:r>
    </w:p>
    <w:p w14:paraId="32DFB44D" w14:textId="3C00C6E5" w:rsidR="00DC7E81" w:rsidRPr="00C870E5" w:rsidRDefault="00DC7E81" w:rsidP="00C870E5">
      <w:pPr>
        <w:spacing w:after="0" w:line="240" w:lineRule="auto"/>
        <w:ind w:left="993"/>
        <w:jc w:val="both"/>
        <w:rPr>
          <w:rFonts w:ascii="Arial" w:hAnsi="Arial" w:cs="Arial"/>
          <w:color w:val="000000" w:themeColor="text1"/>
        </w:rPr>
      </w:pPr>
      <w:r w:rsidRPr="00C870E5">
        <w:rPr>
          <w:rFonts w:ascii="Arial" w:hAnsi="Arial" w:cs="Arial"/>
          <w:color w:val="000000" w:themeColor="text1"/>
        </w:rPr>
        <w:t>b) En tamaños mayores, por cada dm2. Adicional o fracción $ 9.</w:t>
      </w:r>
      <w:r w:rsidR="00FD58E4">
        <w:rPr>
          <w:rFonts w:ascii="Arial" w:hAnsi="Arial" w:cs="Arial"/>
          <w:color w:val="000000" w:themeColor="text1"/>
        </w:rPr>
        <w:t>3</w:t>
      </w:r>
      <w:r w:rsidRPr="00C870E5">
        <w:rPr>
          <w:rFonts w:ascii="Arial" w:hAnsi="Arial" w:cs="Arial"/>
          <w:color w:val="000000" w:themeColor="text1"/>
        </w:rPr>
        <w:t>0.</w:t>
      </w:r>
    </w:p>
    <w:p w14:paraId="4B14CB55" w14:textId="77777777" w:rsidR="00DC7E81" w:rsidRPr="00C870E5" w:rsidRDefault="00DC7E81" w:rsidP="00C870E5">
      <w:pPr>
        <w:spacing w:after="0" w:line="240" w:lineRule="auto"/>
        <w:ind w:left="709" w:hanging="425"/>
        <w:jc w:val="both"/>
        <w:rPr>
          <w:rFonts w:ascii="Arial" w:hAnsi="Arial" w:cs="Arial"/>
          <w:color w:val="000000" w:themeColor="text1"/>
        </w:rPr>
      </w:pPr>
      <w:r w:rsidRPr="00C870E5">
        <w:rPr>
          <w:rFonts w:ascii="Arial" w:hAnsi="Arial" w:cs="Arial"/>
          <w:color w:val="000000" w:themeColor="text1"/>
        </w:rPr>
        <w:t>2.- Copias fotostáticas de planos o manifiestos que obren en los archivos de la unidad catastral, hasta tamaño oficio cada uno $ 21.50</w:t>
      </w:r>
    </w:p>
    <w:p w14:paraId="77C96227" w14:textId="77777777" w:rsidR="00DC7E81" w:rsidRPr="00C870E5" w:rsidRDefault="00DC7E81" w:rsidP="00C870E5">
      <w:pPr>
        <w:spacing w:after="0" w:line="240" w:lineRule="auto"/>
        <w:ind w:left="993" w:hanging="709"/>
        <w:jc w:val="both"/>
        <w:rPr>
          <w:rFonts w:ascii="Arial" w:hAnsi="Arial" w:cs="Arial"/>
          <w:color w:val="000000" w:themeColor="text1"/>
        </w:rPr>
      </w:pPr>
      <w:r w:rsidRPr="00C870E5">
        <w:rPr>
          <w:rFonts w:ascii="Arial" w:hAnsi="Arial" w:cs="Arial"/>
          <w:color w:val="000000" w:themeColor="text1"/>
        </w:rPr>
        <w:t>3.- Por otros servicios catastrales de copiado no incluido en las otras fracciones $ 65.00.</w:t>
      </w:r>
    </w:p>
    <w:p w14:paraId="03C7700D" w14:textId="77777777" w:rsidR="00DC7E81" w:rsidRPr="00C870E5" w:rsidRDefault="00DC7E81" w:rsidP="00C870E5">
      <w:pPr>
        <w:spacing w:after="0" w:line="240" w:lineRule="auto"/>
        <w:ind w:left="993" w:hanging="709"/>
        <w:jc w:val="both"/>
        <w:rPr>
          <w:rFonts w:ascii="Arial" w:hAnsi="Arial" w:cs="Arial"/>
          <w:color w:val="000000" w:themeColor="text1"/>
        </w:rPr>
      </w:pPr>
    </w:p>
    <w:p w14:paraId="15225C3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IV.- Registros Catastrales:</w:t>
      </w:r>
    </w:p>
    <w:p w14:paraId="6237A9DA" w14:textId="77777777" w:rsidR="00DC7E81" w:rsidRPr="00C870E5" w:rsidRDefault="00DC7E81" w:rsidP="00C870E5">
      <w:pPr>
        <w:spacing w:after="0" w:line="240" w:lineRule="auto"/>
        <w:jc w:val="both"/>
        <w:rPr>
          <w:rFonts w:ascii="Arial" w:hAnsi="Arial" w:cs="Arial"/>
          <w:color w:val="000000" w:themeColor="text1"/>
        </w:rPr>
      </w:pPr>
    </w:p>
    <w:p w14:paraId="0C7BF92C" w14:textId="77777777" w:rsidR="00DC7E81" w:rsidRPr="00C870E5" w:rsidRDefault="00DC7E81" w:rsidP="00126EDF">
      <w:pPr>
        <w:spacing w:after="0" w:line="240" w:lineRule="auto"/>
        <w:ind w:left="708" w:hanging="424"/>
        <w:jc w:val="both"/>
        <w:rPr>
          <w:rFonts w:ascii="Arial" w:hAnsi="Arial" w:cs="Arial"/>
          <w:color w:val="000000" w:themeColor="text1"/>
        </w:rPr>
      </w:pPr>
      <w:r w:rsidRPr="00C870E5">
        <w:rPr>
          <w:rFonts w:ascii="Arial" w:hAnsi="Arial" w:cs="Arial"/>
          <w:color w:val="000000" w:themeColor="text1"/>
        </w:rPr>
        <w:t xml:space="preserve">1.- Avaluó Catastral previo $ 179.50. </w:t>
      </w:r>
    </w:p>
    <w:p w14:paraId="0B12D2D2" w14:textId="77777777" w:rsidR="00DC7E81" w:rsidRPr="00C870E5" w:rsidRDefault="00DC7E81" w:rsidP="00126EDF">
      <w:pPr>
        <w:spacing w:after="0" w:line="240" w:lineRule="auto"/>
        <w:ind w:left="708" w:hanging="424"/>
        <w:jc w:val="both"/>
        <w:rPr>
          <w:rFonts w:ascii="Arial" w:hAnsi="Arial" w:cs="Arial"/>
          <w:color w:val="000000" w:themeColor="text1"/>
        </w:rPr>
      </w:pPr>
      <w:r w:rsidRPr="00C870E5">
        <w:rPr>
          <w:rFonts w:ascii="Arial" w:hAnsi="Arial" w:cs="Arial"/>
          <w:color w:val="000000" w:themeColor="text1"/>
        </w:rPr>
        <w:t xml:space="preserve">2.- Avalúo definitivo $ 599.50 </w:t>
      </w:r>
      <w:r w:rsidRPr="00C870E5">
        <w:rPr>
          <w:rFonts w:ascii="Arial" w:hAnsi="Arial" w:cs="Arial"/>
        </w:rPr>
        <w:t xml:space="preserve">Por avalúo y </w:t>
      </w:r>
      <w:r w:rsidRPr="00C870E5">
        <w:rPr>
          <w:rFonts w:ascii="Arial" w:hAnsi="Arial" w:cs="Arial"/>
          <w:color w:val="000000" w:themeColor="text1"/>
        </w:rPr>
        <w:t>con vigencia de 60 días naturales.</w:t>
      </w:r>
    </w:p>
    <w:p w14:paraId="6C2E80DA" w14:textId="77777777" w:rsidR="00DC7E81" w:rsidRPr="00C870E5" w:rsidRDefault="00DC7E81" w:rsidP="00126EDF">
      <w:pPr>
        <w:spacing w:after="0" w:line="240" w:lineRule="auto"/>
        <w:ind w:left="708" w:hanging="424"/>
        <w:jc w:val="both"/>
        <w:rPr>
          <w:rFonts w:ascii="Arial" w:hAnsi="Arial" w:cs="Arial"/>
          <w:color w:val="000000" w:themeColor="text1"/>
        </w:rPr>
      </w:pPr>
      <w:r w:rsidRPr="00C870E5">
        <w:rPr>
          <w:rFonts w:ascii="Arial" w:hAnsi="Arial" w:cs="Arial"/>
          <w:color w:val="000000" w:themeColor="text1"/>
        </w:rPr>
        <w:t>3.- Revisión y apertura de registros por concepto de adquisición de inmuebles, lo que resulte de aplicar el 1.8 al millar al valor catastral.</w:t>
      </w:r>
    </w:p>
    <w:p w14:paraId="4F121EBC" w14:textId="77777777" w:rsidR="00DC7E81" w:rsidRPr="00C870E5" w:rsidRDefault="00DC7E81" w:rsidP="00126EDF">
      <w:pPr>
        <w:spacing w:after="0" w:line="240" w:lineRule="auto"/>
        <w:ind w:left="708" w:hanging="424"/>
        <w:jc w:val="both"/>
        <w:rPr>
          <w:rFonts w:ascii="Arial" w:hAnsi="Arial" w:cs="Arial"/>
          <w:color w:val="000000" w:themeColor="text1"/>
        </w:rPr>
      </w:pPr>
      <w:r w:rsidRPr="00C870E5">
        <w:rPr>
          <w:rFonts w:ascii="Arial" w:hAnsi="Arial" w:cs="Arial"/>
          <w:color w:val="000000" w:themeColor="text1"/>
        </w:rPr>
        <w:t>4.- Por aclaración o rectificación en un testimonio $ 183.50.</w:t>
      </w:r>
    </w:p>
    <w:p w14:paraId="0531EFBD" w14:textId="77777777" w:rsidR="00DC7E81" w:rsidRPr="00C870E5" w:rsidRDefault="00DC7E81" w:rsidP="00C870E5">
      <w:pPr>
        <w:spacing w:after="0" w:line="240" w:lineRule="auto"/>
        <w:jc w:val="both"/>
        <w:rPr>
          <w:rFonts w:ascii="Arial" w:hAnsi="Arial" w:cs="Arial"/>
          <w:color w:val="000000" w:themeColor="text1"/>
        </w:rPr>
      </w:pPr>
    </w:p>
    <w:p w14:paraId="67C6C62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 Servicios de Información:</w:t>
      </w:r>
    </w:p>
    <w:p w14:paraId="4FADA61B" w14:textId="77777777" w:rsidR="00DC7E81" w:rsidRPr="00C870E5" w:rsidRDefault="00DC7E81" w:rsidP="00C870E5">
      <w:pPr>
        <w:spacing w:after="0" w:line="240" w:lineRule="auto"/>
        <w:jc w:val="both"/>
        <w:rPr>
          <w:rFonts w:ascii="Arial" w:hAnsi="Arial" w:cs="Arial"/>
          <w:color w:val="000000" w:themeColor="text1"/>
        </w:rPr>
      </w:pPr>
    </w:p>
    <w:p w14:paraId="53CA3A04" w14:textId="77777777" w:rsidR="00DC7E81" w:rsidRPr="00C870E5" w:rsidRDefault="00DC7E81" w:rsidP="00C870E5">
      <w:pPr>
        <w:spacing w:after="0" w:line="240" w:lineRule="auto"/>
        <w:ind w:left="709" w:hanging="425"/>
        <w:jc w:val="both"/>
        <w:rPr>
          <w:rFonts w:ascii="Arial" w:hAnsi="Arial" w:cs="Arial"/>
          <w:color w:val="000000" w:themeColor="text1"/>
        </w:rPr>
      </w:pPr>
      <w:r w:rsidRPr="00C870E5">
        <w:rPr>
          <w:rFonts w:ascii="Arial" w:hAnsi="Arial" w:cs="Arial"/>
          <w:color w:val="000000" w:themeColor="text1"/>
        </w:rPr>
        <w:t>1.- Copia de escritura $ 124.00.</w:t>
      </w:r>
    </w:p>
    <w:p w14:paraId="10208DFD" w14:textId="77777777" w:rsidR="00DC7E81" w:rsidRPr="00C870E5" w:rsidRDefault="00DC7E81" w:rsidP="00C870E5">
      <w:pPr>
        <w:spacing w:after="0" w:line="240" w:lineRule="auto"/>
        <w:ind w:left="709" w:hanging="425"/>
        <w:jc w:val="both"/>
        <w:rPr>
          <w:rFonts w:ascii="Arial" w:hAnsi="Arial" w:cs="Arial"/>
          <w:color w:val="000000" w:themeColor="text1"/>
        </w:rPr>
      </w:pPr>
      <w:r w:rsidRPr="00C870E5">
        <w:rPr>
          <w:rFonts w:ascii="Arial" w:hAnsi="Arial" w:cs="Arial"/>
          <w:color w:val="000000" w:themeColor="text1"/>
        </w:rPr>
        <w:t>2.- Información de traslados de dominio $ 179.00.</w:t>
      </w:r>
    </w:p>
    <w:p w14:paraId="4BF3D0EA" w14:textId="77777777" w:rsidR="00DC7E81" w:rsidRPr="00C870E5" w:rsidRDefault="00DC7E81" w:rsidP="00C870E5">
      <w:pPr>
        <w:spacing w:after="0" w:line="240" w:lineRule="auto"/>
        <w:ind w:left="709" w:hanging="425"/>
        <w:jc w:val="both"/>
        <w:rPr>
          <w:rFonts w:ascii="Arial" w:hAnsi="Arial" w:cs="Arial"/>
          <w:color w:val="000000" w:themeColor="text1"/>
        </w:rPr>
      </w:pPr>
      <w:r w:rsidRPr="00C870E5">
        <w:rPr>
          <w:rFonts w:ascii="Arial" w:hAnsi="Arial" w:cs="Arial"/>
          <w:color w:val="000000" w:themeColor="text1"/>
        </w:rPr>
        <w:t>3.- Información del número de cuenta, superficie y clave $ 51.50.</w:t>
      </w:r>
    </w:p>
    <w:p w14:paraId="63A28F13" w14:textId="77777777" w:rsidR="00DC7E81" w:rsidRPr="00C870E5" w:rsidRDefault="00DC7E81" w:rsidP="00C870E5">
      <w:pPr>
        <w:spacing w:after="0" w:line="240" w:lineRule="auto"/>
        <w:ind w:left="709" w:hanging="425"/>
        <w:jc w:val="both"/>
        <w:rPr>
          <w:rFonts w:ascii="Arial" w:hAnsi="Arial" w:cs="Arial"/>
          <w:color w:val="000000" w:themeColor="text1"/>
        </w:rPr>
      </w:pPr>
      <w:r w:rsidRPr="00C870E5">
        <w:rPr>
          <w:rFonts w:ascii="Arial" w:hAnsi="Arial" w:cs="Arial"/>
          <w:color w:val="000000" w:themeColor="text1"/>
        </w:rPr>
        <w:t>4.- Copia heliográfica de las láminas catastrales $ 241.00.</w:t>
      </w:r>
    </w:p>
    <w:p w14:paraId="6E57C595" w14:textId="77777777" w:rsidR="00DC7E81" w:rsidRPr="00C870E5" w:rsidRDefault="00DC7E81" w:rsidP="00C870E5">
      <w:pPr>
        <w:spacing w:after="0" w:line="240" w:lineRule="auto"/>
        <w:ind w:left="709" w:hanging="425"/>
        <w:jc w:val="both"/>
        <w:rPr>
          <w:rFonts w:ascii="Arial" w:hAnsi="Arial" w:cs="Arial"/>
          <w:color w:val="000000" w:themeColor="text1"/>
        </w:rPr>
      </w:pPr>
      <w:r w:rsidRPr="00C870E5">
        <w:rPr>
          <w:rFonts w:ascii="Arial" w:hAnsi="Arial" w:cs="Arial"/>
          <w:color w:val="000000" w:themeColor="text1"/>
        </w:rPr>
        <w:t>5.- Nombre de propietario, ubicación y colindancias $ 50.50.</w:t>
      </w:r>
    </w:p>
    <w:p w14:paraId="3843E4BC" w14:textId="77777777" w:rsidR="00DC7E81" w:rsidRPr="00C870E5" w:rsidRDefault="00DC7E81" w:rsidP="00C870E5">
      <w:pPr>
        <w:spacing w:after="0" w:line="240" w:lineRule="auto"/>
        <w:jc w:val="both"/>
        <w:rPr>
          <w:rFonts w:ascii="Arial" w:hAnsi="Arial" w:cs="Arial"/>
          <w:color w:val="000000" w:themeColor="text1"/>
        </w:rPr>
      </w:pPr>
    </w:p>
    <w:p w14:paraId="1FAAC0A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 Por deslindes de colindancias $ 179.00.</w:t>
      </w:r>
    </w:p>
    <w:p w14:paraId="74ADEE5B" w14:textId="77777777" w:rsidR="00DC7E81" w:rsidRPr="00C870E5" w:rsidRDefault="00DC7E81" w:rsidP="00C870E5">
      <w:pPr>
        <w:spacing w:after="0" w:line="240" w:lineRule="auto"/>
        <w:jc w:val="both"/>
        <w:rPr>
          <w:rFonts w:ascii="Arial" w:hAnsi="Arial" w:cs="Arial"/>
          <w:color w:val="000000" w:themeColor="text1"/>
        </w:rPr>
      </w:pPr>
    </w:p>
    <w:p w14:paraId="4F9E068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VII.- La subdivisión o fusión de lotes que estén contemplados en el Registro Predial Municipal, pagarán de acuerdo a la siguiente tabla:</w:t>
      </w:r>
    </w:p>
    <w:p w14:paraId="08D950B0" w14:textId="77777777" w:rsidR="00DC7E81" w:rsidRPr="00C870E5" w:rsidRDefault="00DC7E81" w:rsidP="00C870E5">
      <w:pPr>
        <w:spacing w:after="0" w:line="240" w:lineRule="auto"/>
        <w:jc w:val="both"/>
        <w:rPr>
          <w:rFonts w:ascii="Arial" w:hAnsi="Arial" w:cs="Arial"/>
          <w:color w:val="000000" w:themeColor="text1"/>
        </w:rPr>
      </w:pPr>
    </w:p>
    <w:p w14:paraId="13F9291C" w14:textId="77777777" w:rsidR="00DC7E81" w:rsidRPr="00C870E5" w:rsidRDefault="00DC7E81" w:rsidP="00C870E5">
      <w:pPr>
        <w:tabs>
          <w:tab w:val="left" w:pos="3686"/>
          <w:tab w:val="left" w:pos="4680"/>
          <w:tab w:val="left" w:pos="5670"/>
        </w:tabs>
        <w:spacing w:after="0" w:line="240" w:lineRule="auto"/>
        <w:ind w:left="567"/>
        <w:jc w:val="both"/>
        <w:rPr>
          <w:rFonts w:ascii="Arial" w:hAnsi="Arial" w:cs="Arial"/>
        </w:rPr>
      </w:pPr>
      <w:r w:rsidRPr="00C870E5">
        <w:rPr>
          <w:rFonts w:ascii="Arial" w:hAnsi="Arial" w:cs="Arial"/>
        </w:rPr>
        <w:t>DE                                 URBANO</w:t>
      </w:r>
      <w:r w:rsidRPr="00C870E5">
        <w:rPr>
          <w:rFonts w:ascii="Arial" w:hAnsi="Arial" w:cs="Arial"/>
        </w:rPr>
        <w:tab/>
        <w:t xml:space="preserve">  SUBURBANO</w:t>
      </w:r>
    </w:p>
    <w:p w14:paraId="58AAE15A" w14:textId="2363A68A" w:rsidR="00DC7E81" w:rsidRPr="00C870E5" w:rsidRDefault="00DC7E81" w:rsidP="00C870E5">
      <w:pPr>
        <w:spacing w:after="0" w:line="240" w:lineRule="auto"/>
        <w:jc w:val="both"/>
        <w:rPr>
          <w:rFonts w:ascii="Arial" w:hAnsi="Arial" w:cs="Arial"/>
        </w:rPr>
      </w:pPr>
      <w:r w:rsidRPr="00C870E5">
        <w:rPr>
          <w:rFonts w:ascii="Arial" w:hAnsi="Arial" w:cs="Arial"/>
        </w:rPr>
        <w:t>1.0 a 200.0 M2</w:t>
      </w:r>
      <w:r w:rsidRPr="00C870E5">
        <w:rPr>
          <w:rFonts w:ascii="Arial" w:hAnsi="Arial" w:cs="Arial"/>
        </w:rPr>
        <w:tab/>
      </w:r>
      <w:r w:rsidRPr="00C870E5">
        <w:rPr>
          <w:rFonts w:ascii="Arial" w:hAnsi="Arial" w:cs="Arial"/>
        </w:rPr>
        <w:tab/>
        <w:t>$ 28</w:t>
      </w:r>
      <w:r w:rsidR="00FD58E4">
        <w:rPr>
          <w:rFonts w:ascii="Arial" w:hAnsi="Arial" w:cs="Arial"/>
        </w:rPr>
        <w:t>8</w:t>
      </w:r>
      <w:r w:rsidRPr="00C870E5">
        <w:rPr>
          <w:rFonts w:ascii="Arial" w:hAnsi="Arial" w:cs="Arial"/>
        </w:rPr>
        <w:t>.</w:t>
      </w:r>
      <w:r w:rsidR="00FD58E4">
        <w:rPr>
          <w:rFonts w:ascii="Arial" w:hAnsi="Arial" w:cs="Arial"/>
        </w:rPr>
        <w:t>85</w:t>
      </w:r>
      <w:r w:rsidRPr="00C870E5">
        <w:rPr>
          <w:rFonts w:ascii="Arial" w:hAnsi="Arial" w:cs="Arial"/>
        </w:rPr>
        <w:t xml:space="preserve"> M2         </w:t>
      </w:r>
      <w:r w:rsidRPr="00C870E5">
        <w:rPr>
          <w:rFonts w:ascii="Arial" w:hAnsi="Arial" w:cs="Arial"/>
        </w:rPr>
        <w:tab/>
        <w:t>$ 28</w:t>
      </w:r>
      <w:r w:rsidR="00FD58E4">
        <w:rPr>
          <w:rFonts w:ascii="Arial" w:hAnsi="Arial" w:cs="Arial"/>
        </w:rPr>
        <w:t>8</w:t>
      </w:r>
      <w:r w:rsidRPr="00C870E5">
        <w:rPr>
          <w:rFonts w:ascii="Arial" w:hAnsi="Arial" w:cs="Arial"/>
        </w:rPr>
        <w:t>.</w:t>
      </w:r>
      <w:r w:rsidR="00FD58E4">
        <w:rPr>
          <w:rFonts w:ascii="Arial" w:hAnsi="Arial" w:cs="Arial"/>
        </w:rPr>
        <w:t>85</w:t>
      </w:r>
      <w:r w:rsidRPr="00C870E5">
        <w:rPr>
          <w:rFonts w:ascii="Arial" w:hAnsi="Arial" w:cs="Arial"/>
        </w:rPr>
        <w:t xml:space="preserve"> M2.</w:t>
      </w:r>
    </w:p>
    <w:p w14:paraId="2E940CCB" w14:textId="24EAC67E" w:rsidR="00DC7E81" w:rsidRPr="00C870E5" w:rsidRDefault="00DC7E81" w:rsidP="00C870E5">
      <w:pPr>
        <w:spacing w:after="0" w:line="240" w:lineRule="auto"/>
        <w:jc w:val="both"/>
        <w:rPr>
          <w:rFonts w:ascii="Arial" w:hAnsi="Arial" w:cs="Arial"/>
        </w:rPr>
      </w:pPr>
      <w:r w:rsidRPr="00C870E5">
        <w:rPr>
          <w:rFonts w:ascii="Arial" w:hAnsi="Arial" w:cs="Arial"/>
        </w:rPr>
        <w:t>200.1 a 1,000.0 m2</w:t>
      </w:r>
      <w:r w:rsidRPr="00C870E5">
        <w:rPr>
          <w:rFonts w:ascii="Arial" w:hAnsi="Arial" w:cs="Arial"/>
        </w:rPr>
        <w:tab/>
      </w:r>
      <w:r w:rsidRPr="00C870E5">
        <w:rPr>
          <w:rFonts w:ascii="Arial" w:hAnsi="Arial" w:cs="Arial"/>
        </w:rPr>
        <w:tab/>
        <w:t>$     1.</w:t>
      </w:r>
      <w:r w:rsidR="00FD58E4">
        <w:rPr>
          <w:rFonts w:ascii="Arial" w:hAnsi="Arial" w:cs="Arial"/>
        </w:rPr>
        <w:t>45</w:t>
      </w:r>
      <w:r w:rsidRPr="00C870E5">
        <w:rPr>
          <w:rFonts w:ascii="Arial" w:hAnsi="Arial" w:cs="Arial"/>
        </w:rPr>
        <w:t xml:space="preserve"> M2    </w:t>
      </w:r>
      <w:r w:rsidRPr="00C870E5">
        <w:rPr>
          <w:rFonts w:ascii="Arial" w:hAnsi="Arial" w:cs="Arial"/>
        </w:rPr>
        <w:tab/>
        <w:t>$     0.7</w:t>
      </w:r>
      <w:r w:rsidR="00FD58E4">
        <w:rPr>
          <w:rFonts w:ascii="Arial" w:hAnsi="Arial" w:cs="Arial"/>
        </w:rPr>
        <w:t>2</w:t>
      </w:r>
      <w:r w:rsidRPr="00C870E5">
        <w:rPr>
          <w:rFonts w:ascii="Arial" w:hAnsi="Arial" w:cs="Arial"/>
        </w:rPr>
        <w:t xml:space="preserve"> M2.</w:t>
      </w:r>
    </w:p>
    <w:p w14:paraId="00BB8C16" w14:textId="72EBC936" w:rsidR="00DC7E81" w:rsidRPr="00C870E5" w:rsidRDefault="00DC7E81" w:rsidP="00C870E5">
      <w:pPr>
        <w:spacing w:after="0" w:line="240" w:lineRule="auto"/>
        <w:jc w:val="both"/>
        <w:rPr>
          <w:rFonts w:ascii="Arial" w:hAnsi="Arial" w:cs="Arial"/>
        </w:rPr>
      </w:pPr>
      <w:r w:rsidRPr="00C870E5">
        <w:rPr>
          <w:rFonts w:ascii="Arial" w:hAnsi="Arial" w:cs="Arial"/>
        </w:rPr>
        <w:t>1,000.1 a 5,000.0 m2</w:t>
      </w:r>
      <w:r w:rsidRPr="00C870E5">
        <w:rPr>
          <w:rFonts w:ascii="Arial" w:hAnsi="Arial" w:cs="Arial"/>
        </w:rPr>
        <w:tab/>
      </w:r>
      <w:r w:rsidRPr="00C870E5">
        <w:rPr>
          <w:rFonts w:ascii="Arial" w:hAnsi="Arial" w:cs="Arial"/>
        </w:rPr>
        <w:tab/>
        <w:t>$     1.</w:t>
      </w:r>
      <w:r w:rsidR="00FD58E4">
        <w:rPr>
          <w:rFonts w:ascii="Arial" w:hAnsi="Arial" w:cs="Arial"/>
        </w:rPr>
        <w:t>27</w:t>
      </w:r>
      <w:r w:rsidRPr="00C870E5">
        <w:rPr>
          <w:rFonts w:ascii="Arial" w:hAnsi="Arial" w:cs="Arial"/>
        </w:rPr>
        <w:t xml:space="preserve"> M2           </w:t>
      </w:r>
      <w:r w:rsidRPr="00C870E5">
        <w:rPr>
          <w:rFonts w:ascii="Arial" w:hAnsi="Arial" w:cs="Arial"/>
        </w:rPr>
        <w:tab/>
        <w:t>$     0.70 M2.</w:t>
      </w:r>
    </w:p>
    <w:p w14:paraId="35F9CE48" w14:textId="364A01D5" w:rsidR="00DC7E81" w:rsidRPr="00C870E5" w:rsidRDefault="00DC7E81" w:rsidP="00C870E5">
      <w:pPr>
        <w:spacing w:after="0" w:line="240" w:lineRule="auto"/>
        <w:jc w:val="both"/>
        <w:rPr>
          <w:rFonts w:ascii="Arial" w:hAnsi="Arial" w:cs="Arial"/>
        </w:rPr>
      </w:pPr>
      <w:r w:rsidRPr="00C870E5">
        <w:rPr>
          <w:rFonts w:ascii="Arial" w:hAnsi="Arial" w:cs="Arial"/>
        </w:rPr>
        <w:t>5,000.1 a 10,000.0 m2</w:t>
      </w:r>
      <w:r w:rsidRPr="00C870E5">
        <w:rPr>
          <w:rFonts w:ascii="Arial" w:hAnsi="Arial" w:cs="Arial"/>
        </w:rPr>
        <w:tab/>
        <w:t xml:space="preserve">$     </w:t>
      </w:r>
      <w:r w:rsidR="00FD58E4">
        <w:rPr>
          <w:rFonts w:ascii="Arial" w:hAnsi="Arial" w:cs="Arial"/>
        </w:rPr>
        <w:t>0</w:t>
      </w:r>
      <w:r w:rsidRPr="00C870E5">
        <w:rPr>
          <w:rFonts w:ascii="Arial" w:hAnsi="Arial" w:cs="Arial"/>
        </w:rPr>
        <w:t>.</w:t>
      </w:r>
      <w:r w:rsidR="00FD58E4">
        <w:rPr>
          <w:rFonts w:ascii="Arial" w:hAnsi="Arial" w:cs="Arial"/>
        </w:rPr>
        <w:t>96</w:t>
      </w:r>
      <w:r w:rsidRPr="00C870E5">
        <w:rPr>
          <w:rFonts w:ascii="Arial" w:hAnsi="Arial" w:cs="Arial"/>
        </w:rPr>
        <w:t xml:space="preserve"> M2            </w:t>
      </w:r>
      <w:r w:rsidRPr="00C870E5">
        <w:rPr>
          <w:rFonts w:ascii="Arial" w:hAnsi="Arial" w:cs="Arial"/>
        </w:rPr>
        <w:tab/>
        <w:t>$     0.57 M2.</w:t>
      </w:r>
    </w:p>
    <w:p w14:paraId="4B6B7307" w14:textId="77777777" w:rsidR="00DC7E81" w:rsidRPr="00C870E5" w:rsidRDefault="00DC7E81" w:rsidP="00C870E5">
      <w:pPr>
        <w:spacing w:after="0" w:line="240" w:lineRule="auto"/>
        <w:jc w:val="both"/>
        <w:rPr>
          <w:rFonts w:ascii="Arial" w:hAnsi="Arial" w:cs="Arial"/>
        </w:rPr>
      </w:pPr>
      <w:r w:rsidRPr="00C870E5">
        <w:rPr>
          <w:rFonts w:ascii="Arial" w:hAnsi="Arial" w:cs="Arial"/>
        </w:rPr>
        <w:t xml:space="preserve">10,000.1 en adelante          </w:t>
      </w:r>
      <w:r w:rsidRPr="00C870E5">
        <w:rPr>
          <w:rFonts w:ascii="Arial" w:hAnsi="Arial" w:cs="Arial"/>
        </w:rPr>
        <w:tab/>
        <w:t xml:space="preserve">$     0.75 M2        </w:t>
      </w:r>
      <w:r w:rsidRPr="00C870E5">
        <w:rPr>
          <w:rFonts w:ascii="Arial" w:hAnsi="Arial" w:cs="Arial"/>
        </w:rPr>
        <w:tab/>
        <w:t>$     0.57 M2.</w:t>
      </w:r>
    </w:p>
    <w:p w14:paraId="7428B4CC" w14:textId="77777777" w:rsidR="00DC7E81" w:rsidRPr="00C870E5" w:rsidRDefault="00DC7E81" w:rsidP="00C870E5">
      <w:pPr>
        <w:spacing w:after="0" w:line="240" w:lineRule="auto"/>
        <w:jc w:val="both"/>
        <w:rPr>
          <w:rFonts w:ascii="Arial" w:hAnsi="Arial" w:cs="Arial"/>
        </w:rPr>
      </w:pPr>
      <w:r w:rsidRPr="00C870E5">
        <w:rPr>
          <w:rFonts w:ascii="Arial" w:hAnsi="Arial" w:cs="Arial"/>
        </w:rPr>
        <w:t>Los predios rústicos pagarán de la siguiente manera:</w:t>
      </w:r>
    </w:p>
    <w:p w14:paraId="58ACED78" w14:textId="77777777" w:rsidR="00DC7E81" w:rsidRPr="00C870E5" w:rsidRDefault="00DC7E81" w:rsidP="00C870E5">
      <w:pPr>
        <w:spacing w:after="0" w:line="240" w:lineRule="auto"/>
        <w:jc w:val="both"/>
        <w:rPr>
          <w:rFonts w:ascii="Arial" w:hAnsi="Arial" w:cs="Arial"/>
        </w:rPr>
      </w:pPr>
    </w:p>
    <w:p w14:paraId="7D1EFC11" w14:textId="73133F70" w:rsidR="00DC7E81" w:rsidRPr="00C870E5" w:rsidRDefault="00DC7E81" w:rsidP="00C870E5">
      <w:pPr>
        <w:numPr>
          <w:ilvl w:val="0"/>
          <w:numId w:val="4"/>
        </w:numPr>
        <w:spacing w:after="0" w:line="240" w:lineRule="auto"/>
        <w:jc w:val="both"/>
        <w:rPr>
          <w:rFonts w:ascii="Arial" w:hAnsi="Arial" w:cs="Arial"/>
        </w:rPr>
      </w:pPr>
      <w:r w:rsidRPr="00C870E5">
        <w:rPr>
          <w:rFonts w:ascii="Arial" w:hAnsi="Arial" w:cs="Arial"/>
        </w:rPr>
        <w:t xml:space="preserve">De 0 a 10 hectáreas         </w:t>
      </w:r>
      <w:r w:rsidRPr="00C870E5">
        <w:rPr>
          <w:rFonts w:ascii="Arial" w:hAnsi="Arial" w:cs="Arial"/>
        </w:rPr>
        <w:tab/>
        <w:t>$ 28</w:t>
      </w:r>
      <w:r w:rsidR="00050BBA">
        <w:rPr>
          <w:rFonts w:ascii="Arial" w:hAnsi="Arial" w:cs="Arial"/>
        </w:rPr>
        <w:t>9</w:t>
      </w:r>
      <w:r w:rsidRPr="00C870E5">
        <w:rPr>
          <w:rFonts w:ascii="Arial" w:hAnsi="Arial" w:cs="Arial"/>
        </w:rPr>
        <w:t>.</w:t>
      </w:r>
      <w:r w:rsidR="00050BBA">
        <w:rPr>
          <w:rFonts w:ascii="Arial" w:hAnsi="Arial" w:cs="Arial"/>
        </w:rPr>
        <w:t>00</w:t>
      </w:r>
      <w:r w:rsidR="00FD58E4">
        <w:rPr>
          <w:rFonts w:ascii="Arial" w:hAnsi="Arial" w:cs="Arial"/>
        </w:rPr>
        <w:t>.</w:t>
      </w:r>
    </w:p>
    <w:p w14:paraId="28B91276" w14:textId="62134929" w:rsidR="00DC7E81" w:rsidRPr="00C870E5" w:rsidRDefault="00DC7E81" w:rsidP="00C870E5">
      <w:pPr>
        <w:numPr>
          <w:ilvl w:val="0"/>
          <w:numId w:val="4"/>
        </w:numPr>
        <w:spacing w:after="0" w:line="240" w:lineRule="auto"/>
        <w:jc w:val="both"/>
        <w:rPr>
          <w:rFonts w:ascii="Arial" w:hAnsi="Arial" w:cs="Arial"/>
        </w:rPr>
      </w:pPr>
      <w:r w:rsidRPr="00C870E5">
        <w:rPr>
          <w:rFonts w:ascii="Arial" w:hAnsi="Arial" w:cs="Arial"/>
        </w:rPr>
        <w:t xml:space="preserve">Por hectárea excedente       </w:t>
      </w:r>
      <w:r w:rsidRPr="00C870E5">
        <w:rPr>
          <w:rFonts w:ascii="Arial" w:hAnsi="Arial" w:cs="Arial"/>
        </w:rPr>
        <w:tab/>
        <w:t xml:space="preserve">$     </w:t>
      </w:r>
      <w:r w:rsidR="00FD58E4">
        <w:rPr>
          <w:rFonts w:ascii="Arial" w:hAnsi="Arial" w:cs="Arial"/>
        </w:rPr>
        <w:t>6</w:t>
      </w:r>
      <w:r w:rsidRPr="00C870E5">
        <w:rPr>
          <w:rFonts w:ascii="Arial" w:hAnsi="Arial" w:cs="Arial"/>
        </w:rPr>
        <w:t>.</w:t>
      </w:r>
      <w:r w:rsidR="00FD58E4">
        <w:rPr>
          <w:rFonts w:ascii="Arial" w:hAnsi="Arial" w:cs="Arial"/>
        </w:rPr>
        <w:t>77.</w:t>
      </w:r>
    </w:p>
    <w:p w14:paraId="5F05FD20" w14:textId="77777777" w:rsidR="00DC7E81" w:rsidRPr="00C870E5" w:rsidRDefault="00DC7E81" w:rsidP="00C870E5">
      <w:pPr>
        <w:spacing w:after="0" w:line="240" w:lineRule="auto"/>
        <w:ind w:left="720"/>
        <w:jc w:val="both"/>
        <w:rPr>
          <w:rFonts w:ascii="Arial" w:hAnsi="Arial" w:cs="Arial"/>
          <w:color w:val="000000" w:themeColor="text1"/>
        </w:rPr>
      </w:pPr>
    </w:p>
    <w:p w14:paraId="03CCA0A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VIII.- Relotificaciones por metro cuadrado vendible:</w:t>
      </w:r>
    </w:p>
    <w:p w14:paraId="5C3CBD7A" w14:textId="77777777" w:rsidR="00DC7E81" w:rsidRPr="00C870E5" w:rsidRDefault="00DC7E81" w:rsidP="00C870E5">
      <w:pPr>
        <w:spacing w:after="0" w:line="240" w:lineRule="auto"/>
        <w:jc w:val="both"/>
        <w:rPr>
          <w:rFonts w:ascii="Arial" w:hAnsi="Arial" w:cs="Arial"/>
          <w:color w:val="000000" w:themeColor="text1"/>
        </w:rPr>
      </w:pPr>
    </w:p>
    <w:p w14:paraId="213DC6BE" w14:textId="133F7D4B"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1.- Residenciales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$ 1.0</w:t>
      </w:r>
      <w:r w:rsidR="00FD58E4">
        <w:rPr>
          <w:rFonts w:ascii="Arial" w:hAnsi="Arial" w:cs="Arial"/>
          <w:color w:val="000000" w:themeColor="text1"/>
        </w:rPr>
        <w:t>8</w:t>
      </w:r>
      <w:r w:rsidRPr="00C870E5">
        <w:rPr>
          <w:rFonts w:ascii="Arial" w:hAnsi="Arial" w:cs="Arial"/>
          <w:color w:val="000000" w:themeColor="text1"/>
        </w:rPr>
        <w:t xml:space="preserve"> M2.</w:t>
      </w:r>
    </w:p>
    <w:p w14:paraId="59FE1D32" w14:textId="5B8FC9DA"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2.- Medio</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w:t>
      </w:r>
      <w:r w:rsidR="00FD58E4">
        <w:rPr>
          <w:rFonts w:ascii="Arial" w:hAnsi="Arial" w:cs="Arial"/>
          <w:color w:val="000000" w:themeColor="text1"/>
        </w:rPr>
        <w:t>79</w:t>
      </w:r>
      <w:r w:rsidRPr="00C870E5">
        <w:rPr>
          <w:rFonts w:ascii="Arial" w:hAnsi="Arial" w:cs="Arial"/>
          <w:color w:val="000000" w:themeColor="text1"/>
        </w:rPr>
        <w:t xml:space="preserve"> M2.</w:t>
      </w:r>
    </w:p>
    <w:p w14:paraId="04B2ED85" w14:textId="77777777"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 xml:space="preserve">3.- Interés Social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$ 0.41 M2.</w:t>
      </w:r>
    </w:p>
    <w:p w14:paraId="5F4EBF70" w14:textId="77777777"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4.- Popular</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$ 0.41 M2.</w:t>
      </w:r>
    </w:p>
    <w:p w14:paraId="6B130766" w14:textId="5F3519D9"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5.- Comerciales</w:t>
      </w:r>
      <w:r w:rsidRPr="00C870E5">
        <w:rPr>
          <w:rFonts w:ascii="Arial" w:hAnsi="Arial" w:cs="Arial"/>
          <w:color w:val="000000" w:themeColor="text1"/>
        </w:rPr>
        <w:tab/>
      </w:r>
      <w:r w:rsidRPr="00C870E5">
        <w:rPr>
          <w:rFonts w:ascii="Arial" w:hAnsi="Arial" w:cs="Arial"/>
          <w:color w:val="000000" w:themeColor="text1"/>
        </w:rPr>
        <w:tab/>
        <w:t xml:space="preserve">          </w:t>
      </w:r>
      <w:r w:rsidRPr="00C870E5">
        <w:rPr>
          <w:rFonts w:ascii="Arial" w:hAnsi="Arial" w:cs="Arial"/>
          <w:color w:val="000000" w:themeColor="text1"/>
        </w:rPr>
        <w:tab/>
        <w:t>$ 0.</w:t>
      </w:r>
      <w:r w:rsidR="00FD58E4">
        <w:rPr>
          <w:rFonts w:ascii="Arial" w:hAnsi="Arial" w:cs="Arial"/>
          <w:color w:val="000000" w:themeColor="text1"/>
        </w:rPr>
        <w:t>79</w:t>
      </w:r>
      <w:r w:rsidRPr="00C870E5">
        <w:rPr>
          <w:rFonts w:ascii="Arial" w:hAnsi="Arial" w:cs="Arial"/>
          <w:color w:val="000000" w:themeColor="text1"/>
        </w:rPr>
        <w:t xml:space="preserve"> M2.</w:t>
      </w:r>
    </w:p>
    <w:p w14:paraId="540FBA7B" w14:textId="77777777"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6.- Industriales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$ 0.41 M2.</w:t>
      </w:r>
    </w:p>
    <w:p w14:paraId="7A71E635" w14:textId="78B452AD"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 xml:space="preserve">7.- Rústico </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w:t>
      </w:r>
      <w:r w:rsidR="00FD58E4">
        <w:rPr>
          <w:rFonts w:ascii="Arial" w:hAnsi="Arial" w:cs="Arial"/>
          <w:color w:val="000000" w:themeColor="text1"/>
        </w:rPr>
        <w:t>79</w:t>
      </w:r>
      <w:r w:rsidRPr="00C870E5">
        <w:rPr>
          <w:rFonts w:ascii="Arial" w:hAnsi="Arial" w:cs="Arial"/>
          <w:color w:val="000000" w:themeColor="text1"/>
        </w:rPr>
        <w:t xml:space="preserve"> M2.</w:t>
      </w:r>
    </w:p>
    <w:p w14:paraId="7E99842C" w14:textId="7F8EC869" w:rsidR="00DC7E81" w:rsidRPr="00C870E5" w:rsidRDefault="00DC7E81" w:rsidP="00C870E5">
      <w:pPr>
        <w:spacing w:after="0" w:line="240" w:lineRule="auto"/>
        <w:ind w:left="709" w:hanging="360"/>
        <w:jc w:val="both"/>
        <w:rPr>
          <w:rFonts w:ascii="Arial" w:hAnsi="Arial" w:cs="Arial"/>
          <w:color w:val="000000" w:themeColor="text1"/>
        </w:rPr>
      </w:pPr>
      <w:r w:rsidRPr="00C870E5">
        <w:rPr>
          <w:rFonts w:ascii="Arial" w:hAnsi="Arial" w:cs="Arial"/>
          <w:color w:val="000000" w:themeColor="text1"/>
        </w:rPr>
        <w:t>8.- Campestres</w:t>
      </w:r>
      <w:r w:rsidRPr="00C870E5">
        <w:rPr>
          <w:rFonts w:ascii="Arial" w:hAnsi="Arial" w:cs="Arial"/>
          <w:color w:val="000000" w:themeColor="text1"/>
        </w:rPr>
        <w:tab/>
      </w:r>
      <w:r w:rsidRPr="00C870E5">
        <w:rPr>
          <w:rFonts w:ascii="Arial" w:hAnsi="Arial" w:cs="Arial"/>
          <w:color w:val="000000" w:themeColor="text1"/>
        </w:rPr>
        <w:tab/>
      </w:r>
      <w:r w:rsidRPr="00C870E5">
        <w:rPr>
          <w:rFonts w:ascii="Arial" w:hAnsi="Arial" w:cs="Arial"/>
          <w:color w:val="000000" w:themeColor="text1"/>
        </w:rPr>
        <w:tab/>
        <w:t>$ 0.</w:t>
      </w:r>
      <w:r w:rsidR="00FD58E4">
        <w:rPr>
          <w:rFonts w:ascii="Arial" w:hAnsi="Arial" w:cs="Arial"/>
          <w:color w:val="000000" w:themeColor="text1"/>
        </w:rPr>
        <w:t>79</w:t>
      </w:r>
      <w:r w:rsidRPr="00C870E5">
        <w:rPr>
          <w:rFonts w:ascii="Arial" w:hAnsi="Arial" w:cs="Arial"/>
          <w:color w:val="000000" w:themeColor="text1"/>
        </w:rPr>
        <w:t xml:space="preserve"> M2.</w:t>
      </w:r>
    </w:p>
    <w:p w14:paraId="6270952D" w14:textId="77777777" w:rsidR="00DC7E81" w:rsidRPr="00C870E5" w:rsidRDefault="00DC7E81" w:rsidP="00C870E5">
      <w:pPr>
        <w:spacing w:after="0" w:line="240" w:lineRule="auto"/>
        <w:ind w:left="900" w:hanging="360"/>
        <w:jc w:val="both"/>
        <w:rPr>
          <w:rFonts w:ascii="Arial" w:hAnsi="Arial" w:cs="Arial"/>
          <w:color w:val="000000" w:themeColor="text1"/>
        </w:rPr>
      </w:pPr>
    </w:p>
    <w:p w14:paraId="1417CFA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IX.- Cuando se adquiera una vivienda de tipo popular, económica o de interés social, se cobrara como cuota única la cantidad de $ 1,624.00, la cual cubrirá el avaluó catastral, avaluó definitivo, certificado de planos y registro catastral, siempre y cuando el interesado adquiera la vivienda a través de algún programa  de fomento a la vivienda y la misma se encuentre edificada en un terreno no mayor de 200 m2 de superficie y de 105 m2 de construcción, y cuyo valor no exceda de la cantidad que resulte de multiplicar 33.00 por la</w:t>
      </w:r>
      <w:r w:rsidRPr="00C870E5">
        <w:rPr>
          <w:rFonts w:ascii="Arial" w:hAnsi="Arial" w:cs="Arial"/>
        </w:rPr>
        <w:t xml:space="preserve"> Unidad de Medida y Actualización </w:t>
      </w:r>
      <w:r w:rsidRPr="00C870E5">
        <w:rPr>
          <w:rFonts w:ascii="Arial" w:hAnsi="Arial" w:cs="Arial"/>
          <w:color w:val="000000" w:themeColor="text1"/>
        </w:rPr>
        <w:t>elevado al año.</w:t>
      </w:r>
    </w:p>
    <w:p w14:paraId="75817AC2" w14:textId="77777777" w:rsidR="00DC7E81" w:rsidRPr="00C870E5" w:rsidRDefault="00DC7E81" w:rsidP="00C870E5">
      <w:pPr>
        <w:spacing w:after="0" w:line="240" w:lineRule="auto"/>
        <w:jc w:val="both"/>
        <w:rPr>
          <w:rFonts w:ascii="Arial" w:hAnsi="Arial" w:cs="Arial"/>
          <w:color w:val="000000" w:themeColor="text1"/>
        </w:rPr>
      </w:pPr>
    </w:p>
    <w:p w14:paraId="034F5672" w14:textId="77777777" w:rsidR="00DC7E81" w:rsidRPr="00C870E5" w:rsidRDefault="00DC7E81" w:rsidP="00C870E5">
      <w:pPr>
        <w:spacing w:after="0" w:line="240" w:lineRule="auto"/>
        <w:ind w:right="50"/>
        <w:jc w:val="center"/>
        <w:rPr>
          <w:rFonts w:ascii="Arial" w:hAnsi="Arial" w:cs="Arial"/>
          <w:b/>
          <w:color w:val="000000" w:themeColor="text1"/>
        </w:rPr>
      </w:pPr>
      <w:r w:rsidRPr="00C870E5">
        <w:rPr>
          <w:rFonts w:ascii="Arial" w:hAnsi="Arial" w:cs="Arial"/>
          <w:b/>
          <w:color w:val="000000" w:themeColor="text1"/>
        </w:rPr>
        <w:t>SECCIÓN VII</w:t>
      </w:r>
    </w:p>
    <w:p w14:paraId="15B41188" w14:textId="77777777" w:rsidR="00DC7E81" w:rsidRPr="00C870E5" w:rsidRDefault="00DC7E81" w:rsidP="00C870E5">
      <w:pPr>
        <w:spacing w:after="0" w:line="240" w:lineRule="auto"/>
        <w:jc w:val="center"/>
        <w:rPr>
          <w:rFonts w:ascii="Arial" w:hAnsi="Arial" w:cs="Arial"/>
          <w:bCs/>
          <w:color w:val="000000" w:themeColor="text1"/>
        </w:rPr>
      </w:pPr>
      <w:r w:rsidRPr="00C870E5">
        <w:rPr>
          <w:rFonts w:ascii="Arial" w:hAnsi="Arial" w:cs="Arial"/>
          <w:b/>
          <w:bCs/>
          <w:color w:val="000000" w:themeColor="text1"/>
        </w:rPr>
        <w:t>DE LOS SERVICIOS POR CERTIFICACIONES Y LEGALIZACIONES</w:t>
      </w:r>
    </w:p>
    <w:p w14:paraId="38115824" w14:textId="77777777" w:rsidR="00DC7E81" w:rsidRPr="00C870E5" w:rsidRDefault="00DC7E81" w:rsidP="00C870E5">
      <w:pPr>
        <w:spacing w:after="0" w:line="240" w:lineRule="auto"/>
        <w:ind w:right="50"/>
        <w:jc w:val="both"/>
        <w:rPr>
          <w:rFonts w:ascii="Arial" w:hAnsi="Arial" w:cs="Arial"/>
          <w:bCs/>
          <w:color w:val="000000" w:themeColor="text1"/>
        </w:rPr>
      </w:pPr>
    </w:p>
    <w:p w14:paraId="0C6F1D5F"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41.-</w:t>
      </w:r>
      <w:r w:rsidRPr="00C870E5">
        <w:rPr>
          <w:rFonts w:ascii="Arial" w:hAnsi="Arial" w:cs="Arial"/>
          <w:bCs/>
          <w:color w:val="000000" w:themeColor="text1"/>
        </w:rPr>
        <w:t xml:space="preserve"> Son objeto de estos derechos, los servicios prestados por la autoridad municipal por concepto de:</w:t>
      </w:r>
    </w:p>
    <w:p w14:paraId="1DC67325" w14:textId="77777777" w:rsidR="00DC7E81" w:rsidRPr="00C870E5" w:rsidRDefault="00DC7E81" w:rsidP="00C870E5">
      <w:pPr>
        <w:spacing w:after="0" w:line="240" w:lineRule="auto"/>
        <w:ind w:right="50"/>
        <w:jc w:val="both"/>
        <w:rPr>
          <w:rFonts w:ascii="Arial" w:hAnsi="Arial" w:cs="Arial"/>
          <w:color w:val="000000" w:themeColor="text1"/>
        </w:rPr>
      </w:pPr>
    </w:p>
    <w:p w14:paraId="613C1DAB"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 Legalización de firmas $ 75.00.</w:t>
      </w:r>
    </w:p>
    <w:p w14:paraId="5A4B110C" w14:textId="77777777" w:rsidR="00DC7E81" w:rsidRPr="00C870E5" w:rsidRDefault="00DC7E81" w:rsidP="00C870E5">
      <w:pPr>
        <w:spacing w:after="0" w:line="240" w:lineRule="auto"/>
        <w:ind w:right="50"/>
        <w:jc w:val="both"/>
        <w:rPr>
          <w:rFonts w:ascii="Arial" w:hAnsi="Arial" w:cs="Arial"/>
          <w:color w:val="000000" w:themeColor="text1"/>
        </w:rPr>
      </w:pPr>
    </w:p>
    <w:p w14:paraId="0CD9D0BB"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w:t>
      </w:r>
    </w:p>
    <w:p w14:paraId="1B294178" w14:textId="77777777" w:rsidR="00DC7E81" w:rsidRPr="00C870E5" w:rsidRDefault="00DC7E81" w:rsidP="00C870E5">
      <w:pPr>
        <w:spacing w:after="0" w:line="240" w:lineRule="auto"/>
        <w:ind w:right="50"/>
        <w:jc w:val="both"/>
        <w:rPr>
          <w:rFonts w:ascii="Arial" w:hAnsi="Arial" w:cs="Arial"/>
          <w:color w:val="000000" w:themeColor="text1"/>
        </w:rPr>
      </w:pPr>
    </w:p>
    <w:p w14:paraId="18C16087" w14:textId="59A42106" w:rsidR="00DC7E81" w:rsidRPr="00C870E5" w:rsidRDefault="00DC7E81" w:rsidP="00C870E5">
      <w:pPr>
        <w:spacing w:after="0" w:line="240" w:lineRule="auto"/>
        <w:ind w:left="709" w:right="50" w:hanging="283"/>
        <w:jc w:val="both"/>
        <w:rPr>
          <w:rFonts w:ascii="Arial" w:hAnsi="Arial" w:cs="Arial"/>
          <w:color w:val="000000" w:themeColor="text1"/>
        </w:rPr>
      </w:pPr>
      <w:r w:rsidRPr="00C870E5">
        <w:rPr>
          <w:rFonts w:ascii="Arial" w:hAnsi="Arial" w:cs="Arial"/>
          <w:color w:val="000000" w:themeColor="text1"/>
        </w:rPr>
        <w:t>1.-Por expedición de certificados de la Tesorería Municipal de estar al corriente en el pago de contribuciones $ 176.00.</w:t>
      </w:r>
    </w:p>
    <w:p w14:paraId="4DA0DCE8" w14:textId="77777777" w:rsidR="00DC7E81" w:rsidRPr="00C870E5" w:rsidRDefault="00DC7E81" w:rsidP="00C870E5">
      <w:pPr>
        <w:spacing w:after="0" w:line="240" w:lineRule="auto"/>
        <w:ind w:left="709" w:right="50" w:hanging="283"/>
        <w:jc w:val="both"/>
        <w:rPr>
          <w:rFonts w:ascii="Arial" w:hAnsi="Arial" w:cs="Arial"/>
          <w:color w:val="000000" w:themeColor="text1"/>
        </w:rPr>
      </w:pPr>
      <w:r w:rsidRPr="00C870E5">
        <w:rPr>
          <w:rFonts w:ascii="Arial" w:hAnsi="Arial" w:cs="Arial"/>
          <w:color w:val="000000" w:themeColor="text1"/>
        </w:rPr>
        <w:t>2.-Por carta de residencia $ 94.00.</w:t>
      </w:r>
    </w:p>
    <w:p w14:paraId="2F477D29" w14:textId="77777777" w:rsidR="00DC7E81" w:rsidRPr="00C870E5" w:rsidRDefault="00DC7E81" w:rsidP="00C870E5">
      <w:pPr>
        <w:spacing w:after="0" w:line="240" w:lineRule="auto"/>
        <w:ind w:left="709" w:right="50" w:hanging="283"/>
        <w:jc w:val="both"/>
        <w:rPr>
          <w:rFonts w:ascii="Arial" w:hAnsi="Arial" w:cs="Arial"/>
          <w:color w:val="000000" w:themeColor="text1"/>
        </w:rPr>
      </w:pPr>
      <w:r w:rsidRPr="00C870E5">
        <w:rPr>
          <w:rFonts w:ascii="Arial" w:hAnsi="Arial" w:cs="Arial"/>
          <w:color w:val="000000" w:themeColor="text1"/>
        </w:rPr>
        <w:t>3.-Por revisión de documentos en trámite de escritura $ 94.00.</w:t>
      </w:r>
    </w:p>
    <w:p w14:paraId="64994F4E" w14:textId="77777777" w:rsidR="00DC7E81" w:rsidRPr="00C870E5" w:rsidRDefault="00DC7E81" w:rsidP="00C870E5">
      <w:pPr>
        <w:spacing w:after="0" w:line="240" w:lineRule="auto"/>
        <w:ind w:left="709" w:right="50" w:hanging="283"/>
        <w:jc w:val="both"/>
        <w:rPr>
          <w:rFonts w:ascii="Arial" w:hAnsi="Arial" w:cs="Arial"/>
          <w:color w:val="000000" w:themeColor="text1"/>
        </w:rPr>
      </w:pPr>
      <w:r w:rsidRPr="00C870E5">
        <w:rPr>
          <w:rFonts w:ascii="Arial" w:hAnsi="Arial" w:cs="Arial"/>
          <w:color w:val="000000" w:themeColor="text1"/>
        </w:rPr>
        <w:t>4.-Constancias expedidas por cualquier plano relacionado con el departamento de obras públicas, por cada una $ 94.00.</w:t>
      </w:r>
    </w:p>
    <w:p w14:paraId="68845320" w14:textId="77777777" w:rsidR="00DC7E81" w:rsidRPr="00C870E5" w:rsidRDefault="00DC7E81" w:rsidP="00C870E5">
      <w:pPr>
        <w:spacing w:after="0" w:line="240" w:lineRule="auto"/>
        <w:ind w:left="709" w:right="50" w:hanging="283"/>
        <w:jc w:val="both"/>
        <w:rPr>
          <w:rFonts w:ascii="Arial" w:hAnsi="Arial" w:cs="Arial"/>
          <w:color w:val="000000" w:themeColor="text1"/>
        </w:rPr>
      </w:pPr>
      <w:r w:rsidRPr="00C870E5">
        <w:rPr>
          <w:rFonts w:ascii="Arial" w:hAnsi="Arial" w:cs="Arial"/>
          <w:color w:val="000000" w:themeColor="text1"/>
        </w:rPr>
        <w:t>5.- Por autorización de la solicitud para regularización de los predios urbanos y/o rústicos por lote $ 176.00.</w:t>
      </w:r>
    </w:p>
    <w:p w14:paraId="3775F321" w14:textId="77777777" w:rsidR="00DC7E81" w:rsidRPr="00C870E5" w:rsidRDefault="00DC7E81" w:rsidP="00C870E5">
      <w:pPr>
        <w:spacing w:after="0" w:line="240" w:lineRule="auto"/>
        <w:ind w:left="709" w:right="50" w:hanging="283"/>
        <w:jc w:val="both"/>
        <w:rPr>
          <w:rFonts w:ascii="Arial" w:hAnsi="Arial" w:cs="Arial"/>
          <w:color w:val="000000" w:themeColor="text1"/>
        </w:rPr>
      </w:pPr>
      <w:r w:rsidRPr="00C870E5">
        <w:rPr>
          <w:rFonts w:ascii="Arial" w:hAnsi="Arial" w:cs="Arial"/>
          <w:color w:val="000000" w:themeColor="text1"/>
        </w:rPr>
        <w:t>6- Por la elaboración de plano para proyectos de electrificación $ 306.00.</w:t>
      </w:r>
    </w:p>
    <w:p w14:paraId="42FD002C" w14:textId="77777777" w:rsidR="00DC7E81" w:rsidRPr="00C870E5" w:rsidRDefault="00DC7E81" w:rsidP="00C870E5">
      <w:pPr>
        <w:spacing w:after="0" w:line="240" w:lineRule="auto"/>
        <w:ind w:right="-93"/>
        <w:jc w:val="both"/>
        <w:rPr>
          <w:rFonts w:ascii="Arial" w:hAnsi="Arial" w:cs="Arial"/>
          <w:color w:val="000000" w:themeColor="text1"/>
        </w:rPr>
      </w:pPr>
    </w:p>
    <w:p w14:paraId="7EFC60E3"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III.- Expedición de certificados médicos de solicitantes de licencias de manejar $ 119.00.</w:t>
      </w:r>
    </w:p>
    <w:p w14:paraId="331DDA8E" w14:textId="77777777" w:rsidR="00DC7E81" w:rsidRPr="00C870E5" w:rsidRDefault="00DC7E81" w:rsidP="00C870E5">
      <w:pPr>
        <w:spacing w:after="0" w:line="240" w:lineRule="auto"/>
        <w:jc w:val="both"/>
        <w:rPr>
          <w:rFonts w:ascii="Arial" w:hAnsi="Arial" w:cs="Arial"/>
          <w:color w:val="000000" w:themeColor="text1"/>
        </w:rPr>
      </w:pPr>
    </w:p>
    <w:p w14:paraId="1B563741" w14:textId="77777777" w:rsidR="00DC7E81" w:rsidRPr="00C870E5" w:rsidRDefault="00DC7E81" w:rsidP="00C870E5">
      <w:pPr>
        <w:spacing w:after="0" w:line="240" w:lineRule="auto"/>
        <w:jc w:val="both"/>
        <w:rPr>
          <w:rFonts w:ascii="Arial" w:hAnsi="Arial" w:cs="Arial"/>
        </w:rPr>
      </w:pPr>
      <w:r w:rsidRPr="00C870E5">
        <w:rPr>
          <w:rFonts w:ascii="Arial" w:hAnsi="Arial" w:cs="Arial"/>
          <w:color w:val="000000" w:themeColor="text1"/>
        </w:rPr>
        <w:t xml:space="preserve">IV.- </w:t>
      </w:r>
      <w:r w:rsidRPr="00C870E5">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5927EE5" w14:textId="77777777" w:rsidR="00DC7E81" w:rsidRPr="00C870E5" w:rsidRDefault="00DC7E81" w:rsidP="00C870E5">
      <w:pPr>
        <w:spacing w:after="0" w:line="240" w:lineRule="auto"/>
        <w:jc w:val="both"/>
        <w:rPr>
          <w:rFonts w:ascii="Arial" w:hAnsi="Arial" w:cs="Arial"/>
          <w:b/>
        </w:rPr>
      </w:pPr>
    </w:p>
    <w:p w14:paraId="701AFF90" w14:textId="77777777" w:rsidR="00DC7E81" w:rsidRPr="00C870E5" w:rsidRDefault="00DC7E81" w:rsidP="00C870E5">
      <w:pPr>
        <w:spacing w:after="0" w:line="240" w:lineRule="auto"/>
        <w:jc w:val="both"/>
        <w:rPr>
          <w:rFonts w:ascii="Arial" w:hAnsi="Arial" w:cs="Arial"/>
          <w:b/>
        </w:rPr>
      </w:pPr>
      <w:r w:rsidRPr="00C870E5">
        <w:rPr>
          <w:rFonts w:ascii="Arial" w:hAnsi="Arial" w:cs="Arial"/>
          <w:b/>
        </w:rPr>
        <w:t>TABLA</w:t>
      </w:r>
    </w:p>
    <w:p w14:paraId="56CB387D" w14:textId="77777777" w:rsidR="00DC7E81" w:rsidRPr="00C870E5" w:rsidRDefault="00DC7E81" w:rsidP="00C870E5">
      <w:pPr>
        <w:spacing w:after="0" w:line="240" w:lineRule="auto"/>
        <w:jc w:val="both"/>
        <w:rPr>
          <w:rFonts w:ascii="Arial" w:hAnsi="Arial" w:cs="Arial"/>
        </w:rPr>
      </w:pPr>
    </w:p>
    <w:p w14:paraId="4D42F2F1" w14:textId="77777777" w:rsidR="00DC7E81" w:rsidRPr="00C870E5" w:rsidRDefault="00DC7E81" w:rsidP="00C870E5">
      <w:pPr>
        <w:tabs>
          <w:tab w:val="left" w:pos="284"/>
        </w:tabs>
        <w:spacing w:after="0" w:line="240" w:lineRule="auto"/>
        <w:ind w:left="209" w:hanging="209"/>
        <w:jc w:val="both"/>
        <w:rPr>
          <w:rFonts w:ascii="Arial" w:hAnsi="Arial" w:cs="Arial"/>
        </w:rPr>
      </w:pPr>
      <w:r w:rsidRPr="00C870E5">
        <w:rPr>
          <w:rFonts w:ascii="Arial" w:hAnsi="Arial" w:cs="Arial"/>
        </w:rPr>
        <w:t>1. Expedición de copias certificadas de documentos, por cada hoja tamaño carta u oficio $ 19.50.</w:t>
      </w:r>
    </w:p>
    <w:p w14:paraId="1C6EF818" w14:textId="77777777" w:rsidR="00DC7E81" w:rsidRPr="00C870E5" w:rsidRDefault="00DC7E81" w:rsidP="00C870E5">
      <w:pPr>
        <w:tabs>
          <w:tab w:val="left" w:pos="284"/>
          <w:tab w:val="left" w:pos="3765"/>
        </w:tabs>
        <w:spacing w:after="0" w:line="240" w:lineRule="auto"/>
        <w:ind w:left="209" w:hanging="209"/>
        <w:jc w:val="both"/>
        <w:rPr>
          <w:rFonts w:ascii="Arial" w:hAnsi="Arial" w:cs="Arial"/>
        </w:rPr>
      </w:pPr>
      <w:r w:rsidRPr="00C870E5">
        <w:rPr>
          <w:rFonts w:ascii="Arial" w:hAnsi="Arial" w:cs="Arial"/>
        </w:rPr>
        <w:t>2. Por cada disco compacto CD-R $ 12.50.</w:t>
      </w:r>
    </w:p>
    <w:p w14:paraId="683083D0" w14:textId="29200462" w:rsidR="00DC7E81" w:rsidRPr="00C870E5" w:rsidRDefault="00DC7E81" w:rsidP="00C870E5">
      <w:pPr>
        <w:tabs>
          <w:tab w:val="left" w:pos="284"/>
        </w:tabs>
        <w:spacing w:after="0" w:line="240" w:lineRule="auto"/>
        <w:ind w:left="209" w:hanging="209"/>
        <w:jc w:val="both"/>
        <w:rPr>
          <w:rFonts w:ascii="Arial" w:hAnsi="Arial" w:cs="Arial"/>
        </w:rPr>
      </w:pPr>
      <w:r w:rsidRPr="00C4241F">
        <w:rPr>
          <w:rFonts w:ascii="Arial" w:hAnsi="Arial" w:cs="Arial"/>
        </w:rPr>
        <w:t xml:space="preserve">3. Expedición de copia a color $ </w:t>
      </w:r>
      <w:r w:rsidR="00C4241F" w:rsidRPr="00C4241F">
        <w:rPr>
          <w:rFonts w:ascii="Arial" w:hAnsi="Arial" w:cs="Arial"/>
        </w:rPr>
        <w:t>8</w:t>
      </w:r>
      <w:r w:rsidRPr="00C4241F">
        <w:rPr>
          <w:rFonts w:ascii="Arial" w:hAnsi="Arial" w:cs="Arial"/>
        </w:rPr>
        <w:t>.00.</w:t>
      </w:r>
    </w:p>
    <w:p w14:paraId="283DAD43" w14:textId="093595B5" w:rsidR="00DC7E81" w:rsidRPr="00C870E5" w:rsidRDefault="00DC7E81" w:rsidP="00C870E5">
      <w:pPr>
        <w:tabs>
          <w:tab w:val="left" w:pos="284"/>
        </w:tabs>
        <w:spacing w:after="0" w:line="240" w:lineRule="auto"/>
        <w:ind w:left="209" w:hanging="209"/>
        <w:jc w:val="both"/>
        <w:rPr>
          <w:rFonts w:ascii="Arial" w:hAnsi="Arial" w:cs="Arial"/>
        </w:rPr>
      </w:pPr>
      <w:r w:rsidRPr="00C870E5">
        <w:rPr>
          <w:rFonts w:ascii="Arial" w:hAnsi="Arial" w:cs="Arial"/>
        </w:rPr>
        <w:t xml:space="preserve">4. Por cada copia simple tamaño carta u oficio $ </w:t>
      </w:r>
      <w:r w:rsidR="00BC32DE">
        <w:rPr>
          <w:rFonts w:ascii="Arial" w:hAnsi="Arial" w:cs="Arial"/>
        </w:rPr>
        <w:t>0</w:t>
      </w:r>
      <w:r w:rsidRPr="00C870E5">
        <w:rPr>
          <w:rFonts w:ascii="Arial" w:hAnsi="Arial" w:cs="Arial"/>
        </w:rPr>
        <w:t>.</w:t>
      </w:r>
      <w:r w:rsidR="00BC32DE">
        <w:rPr>
          <w:rFonts w:ascii="Arial" w:hAnsi="Arial" w:cs="Arial"/>
        </w:rPr>
        <w:t>62</w:t>
      </w:r>
      <w:r w:rsidRPr="00C870E5">
        <w:rPr>
          <w:rFonts w:ascii="Arial" w:hAnsi="Arial" w:cs="Arial"/>
        </w:rPr>
        <w:t>.</w:t>
      </w:r>
    </w:p>
    <w:p w14:paraId="612CAFFD" w14:textId="6F0DE70F" w:rsidR="00DC7E81" w:rsidRPr="00C870E5" w:rsidRDefault="00DC7E81" w:rsidP="00C870E5">
      <w:pPr>
        <w:tabs>
          <w:tab w:val="left" w:pos="284"/>
        </w:tabs>
        <w:spacing w:after="0" w:line="240" w:lineRule="auto"/>
        <w:ind w:left="209" w:hanging="209"/>
        <w:jc w:val="both"/>
        <w:rPr>
          <w:rFonts w:ascii="Arial" w:hAnsi="Arial" w:cs="Arial"/>
        </w:rPr>
      </w:pPr>
      <w:r w:rsidRPr="00C870E5">
        <w:rPr>
          <w:rFonts w:ascii="Arial" w:hAnsi="Arial" w:cs="Arial"/>
        </w:rPr>
        <w:t>5. Por cada hoja impresa por medio</w:t>
      </w:r>
      <w:r w:rsidR="00324662">
        <w:rPr>
          <w:rFonts w:ascii="Arial" w:hAnsi="Arial" w:cs="Arial"/>
        </w:rPr>
        <w:t xml:space="preserve"> de dispositivo informático</w:t>
      </w:r>
      <w:r w:rsidRPr="00C870E5">
        <w:rPr>
          <w:rFonts w:ascii="Arial" w:hAnsi="Arial" w:cs="Arial"/>
        </w:rPr>
        <w:t xml:space="preserve">, tamaño carta u oficio $ </w:t>
      </w:r>
      <w:r w:rsidR="00BC32DE">
        <w:rPr>
          <w:rFonts w:ascii="Arial" w:hAnsi="Arial" w:cs="Arial"/>
        </w:rPr>
        <w:t>0</w:t>
      </w:r>
      <w:r w:rsidRPr="00C870E5">
        <w:rPr>
          <w:rFonts w:ascii="Arial" w:hAnsi="Arial" w:cs="Arial"/>
        </w:rPr>
        <w:t>.</w:t>
      </w:r>
      <w:r w:rsidR="00BC32DE">
        <w:rPr>
          <w:rFonts w:ascii="Arial" w:hAnsi="Arial" w:cs="Arial"/>
        </w:rPr>
        <w:t>62</w:t>
      </w:r>
      <w:r w:rsidRPr="00C870E5">
        <w:rPr>
          <w:rFonts w:ascii="Arial" w:hAnsi="Arial" w:cs="Arial"/>
        </w:rPr>
        <w:t>.</w:t>
      </w:r>
    </w:p>
    <w:p w14:paraId="0A687626" w14:textId="77777777" w:rsidR="00DC7E81" w:rsidRPr="00C870E5" w:rsidRDefault="00DC7E81" w:rsidP="00C870E5">
      <w:pPr>
        <w:tabs>
          <w:tab w:val="left" w:pos="-709"/>
          <w:tab w:val="left" w:pos="284"/>
        </w:tabs>
        <w:spacing w:after="0" w:line="240" w:lineRule="auto"/>
        <w:ind w:left="209" w:hanging="209"/>
        <w:jc w:val="both"/>
        <w:rPr>
          <w:rFonts w:ascii="Arial" w:hAnsi="Arial" w:cs="Arial"/>
        </w:rPr>
      </w:pPr>
      <w:r w:rsidRPr="00C870E5">
        <w:rPr>
          <w:rFonts w:ascii="Arial" w:hAnsi="Arial" w:cs="Arial"/>
        </w:rPr>
        <w:t>6. Expedición de copia simple de planos $ 83.00.</w:t>
      </w:r>
    </w:p>
    <w:p w14:paraId="64893F3B" w14:textId="77777777" w:rsidR="00DC7E81" w:rsidRPr="00C870E5" w:rsidRDefault="00DC7E81" w:rsidP="00C870E5">
      <w:pPr>
        <w:tabs>
          <w:tab w:val="left" w:pos="-709"/>
          <w:tab w:val="left" w:pos="284"/>
        </w:tabs>
        <w:spacing w:after="0" w:line="240" w:lineRule="auto"/>
        <w:ind w:left="209" w:hanging="209"/>
        <w:jc w:val="both"/>
        <w:rPr>
          <w:rFonts w:ascii="Arial" w:hAnsi="Arial" w:cs="Arial"/>
        </w:rPr>
      </w:pPr>
      <w:r w:rsidRPr="00C870E5">
        <w:rPr>
          <w:rFonts w:ascii="Arial" w:hAnsi="Arial" w:cs="Arial"/>
        </w:rPr>
        <w:t>7. Expedición de copia certificada de planos, $ 50.50 adicionales a la anterior cuota.</w:t>
      </w:r>
    </w:p>
    <w:p w14:paraId="004BB9D1" w14:textId="77777777" w:rsidR="00DC7E81" w:rsidRPr="00C870E5" w:rsidRDefault="00DC7E81" w:rsidP="00C870E5">
      <w:pPr>
        <w:tabs>
          <w:tab w:val="left" w:pos="-709"/>
          <w:tab w:val="left" w:pos="284"/>
        </w:tabs>
        <w:spacing w:after="0" w:line="240" w:lineRule="auto"/>
        <w:ind w:left="209" w:hanging="209"/>
        <w:jc w:val="both"/>
        <w:rPr>
          <w:rFonts w:ascii="Arial" w:hAnsi="Arial" w:cs="Arial"/>
        </w:rPr>
      </w:pPr>
    </w:p>
    <w:p w14:paraId="7424324E" w14:textId="77777777" w:rsidR="00DC7E81" w:rsidRPr="00C870E5" w:rsidRDefault="00DC7E81" w:rsidP="00C870E5">
      <w:pPr>
        <w:spacing w:after="0" w:line="240" w:lineRule="auto"/>
        <w:ind w:right="50"/>
        <w:jc w:val="center"/>
        <w:rPr>
          <w:rFonts w:ascii="Arial" w:hAnsi="Arial" w:cs="Arial"/>
          <w:b/>
          <w:color w:val="000000" w:themeColor="text1"/>
        </w:rPr>
      </w:pPr>
      <w:r w:rsidRPr="00C870E5">
        <w:rPr>
          <w:rFonts w:ascii="Arial" w:hAnsi="Arial" w:cs="Arial"/>
          <w:b/>
          <w:color w:val="000000" w:themeColor="text1"/>
        </w:rPr>
        <w:t>SECCIÓN VIII</w:t>
      </w:r>
    </w:p>
    <w:p w14:paraId="2BAAE10F"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POR LA EXPEDICIÓN DE LICENCIAS, PERMISOS,</w:t>
      </w:r>
    </w:p>
    <w:p w14:paraId="5588D4F0"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AUTORIZACIONES Y SERVICIOS DE CONTROL AMBIENTAL</w:t>
      </w:r>
    </w:p>
    <w:p w14:paraId="7D5DE8E1" w14:textId="77777777" w:rsidR="00DC7E81" w:rsidRPr="00C870E5" w:rsidRDefault="00DC7E81" w:rsidP="00C870E5">
      <w:pPr>
        <w:spacing w:after="0" w:line="240" w:lineRule="auto"/>
        <w:ind w:right="50"/>
        <w:jc w:val="both"/>
        <w:rPr>
          <w:rFonts w:ascii="Arial" w:hAnsi="Arial" w:cs="Arial"/>
          <w:b/>
          <w:bCs/>
          <w:color w:val="000000" w:themeColor="text1"/>
        </w:rPr>
      </w:pPr>
    </w:p>
    <w:p w14:paraId="16BBFCF2"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42.-</w:t>
      </w:r>
      <w:r w:rsidRPr="00C870E5">
        <w:rPr>
          <w:rFonts w:ascii="Arial" w:hAnsi="Arial" w:cs="Arial"/>
          <w:bCs/>
          <w:color w:val="000000" w:themeColor="text1"/>
        </w:rPr>
        <w:t xml:space="preserve"> Son objeto de estos derechos, los servicios prestados por las autoridades municipales por concepto de:</w:t>
      </w:r>
    </w:p>
    <w:p w14:paraId="44E39778" w14:textId="77777777" w:rsidR="00DC7E81" w:rsidRPr="00C870E5" w:rsidRDefault="00DC7E81" w:rsidP="00C870E5">
      <w:pPr>
        <w:spacing w:after="0" w:line="240" w:lineRule="auto"/>
        <w:ind w:right="50"/>
        <w:jc w:val="both"/>
        <w:rPr>
          <w:rFonts w:ascii="Arial" w:hAnsi="Arial" w:cs="Arial"/>
          <w:bCs/>
          <w:color w:val="000000" w:themeColor="text1"/>
        </w:rPr>
      </w:pPr>
    </w:p>
    <w:p w14:paraId="6A36C257" w14:textId="451C89E9"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 Verificación y certificación de emisiones contaminantes a la atmósfera $ </w:t>
      </w:r>
      <w:r w:rsidR="00BC32DE">
        <w:rPr>
          <w:rFonts w:ascii="Arial" w:hAnsi="Arial" w:cs="Arial"/>
          <w:color w:val="000000" w:themeColor="text1"/>
        </w:rPr>
        <w:t>4</w:t>
      </w:r>
      <w:r w:rsidRPr="00C870E5">
        <w:rPr>
          <w:rFonts w:ascii="Arial" w:hAnsi="Arial" w:cs="Arial"/>
          <w:color w:val="000000" w:themeColor="text1"/>
        </w:rPr>
        <w:t>,</w:t>
      </w:r>
      <w:r w:rsidR="00BC32DE">
        <w:rPr>
          <w:rFonts w:ascii="Arial" w:hAnsi="Arial" w:cs="Arial"/>
          <w:color w:val="000000" w:themeColor="text1"/>
        </w:rPr>
        <w:t>108</w:t>
      </w:r>
      <w:r w:rsidRPr="00C870E5">
        <w:rPr>
          <w:rFonts w:ascii="Arial" w:hAnsi="Arial" w:cs="Arial"/>
          <w:color w:val="000000" w:themeColor="text1"/>
        </w:rPr>
        <w:t>.00 otorgamiento de licencias de funcionamiento de fuentes de emisoras de contaminantes $ 4,293.50.</w:t>
      </w:r>
    </w:p>
    <w:p w14:paraId="51CA6516" w14:textId="77777777" w:rsidR="00DC7E81" w:rsidRPr="00C870E5" w:rsidRDefault="00DC7E81" w:rsidP="00C870E5">
      <w:pPr>
        <w:spacing w:after="0" w:line="240" w:lineRule="auto"/>
        <w:jc w:val="both"/>
        <w:rPr>
          <w:rFonts w:ascii="Arial" w:hAnsi="Arial" w:cs="Arial"/>
          <w:color w:val="000000" w:themeColor="text1"/>
        </w:rPr>
      </w:pPr>
    </w:p>
    <w:p w14:paraId="5C94E2E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II.- Expedición de permisos a particulares para el transporte de residuos sólidos no domésticos     </w:t>
      </w:r>
      <w:r w:rsidR="00324662">
        <w:rPr>
          <w:rFonts w:ascii="Arial" w:hAnsi="Arial" w:cs="Arial"/>
          <w:color w:val="000000" w:themeColor="text1"/>
        </w:rPr>
        <w:t xml:space="preserve">                        </w:t>
      </w:r>
      <w:r w:rsidRPr="00C870E5">
        <w:rPr>
          <w:rFonts w:ascii="Arial" w:hAnsi="Arial" w:cs="Arial"/>
          <w:color w:val="000000" w:themeColor="text1"/>
        </w:rPr>
        <w:t>$ 3,664.00 mensual.</w:t>
      </w:r>
    </w:p>
    <w:p w14:paraId="56D1463A" w14:textId="77777777" w:rsidR="00DC7E81" w:rsidRPr="00C870E5" w:rsidRDefault="00DC7E81" w:rsidP="00C870E5">
      <w:pPr>
        <w:spacing w:after="0" w:line="240" w:lineRule="auto"/>
        <w:jc w:val="both"/>
        <w:rPr>
          <w:rFonts w:ascii="Arial" w:hAnsi="Arial" w:cs="Arial"/>
          <w:color w:val="000000" w:themeColor="text1"/>
        </w:rPr>
      </w:pPr>
    </w:p>
    <w:p w14:paraId="35801383" w14:textId="77777777" w:rsidR="00DC7E81" w:rsidRPr="00C870E5" w:rsidRDefault="00DC7E81" w:rsidP="00C870E5">
      <w:pPr>
        <w:pStyle w:val="Sinespaciado"/>
        <w:jc w:val="both"/>
        <w:rPr>
          <w:rFonts w:ascii="Arial" w:hAnsi="Arial" w:cs="Arial"/>
        </w:rPr>
      </w:pPr>
      <w:r w:rsidRPr="00C870E5">
        <w:rPr>
          <w:rFonts w:ascii="Arial" w:hAnsi="Arial" w:cs="Arial"/>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0D794669" w14:textId="77777777" w:rsidR="00DC7E81" w:rsidRPr="00C870E5" w:rsidRDefault="00DC7E81" w:rsidP="00C870E5">
      <w:pPr>
        <w:pStyle w:val="Sinespaciado"/>
        <w:jc w:val="both"/>
        <w:rPr>
          <w:rFonts w:ascii="Arial" w:hAnsi="Arial" w:cs="Arial"/>
        </w:rPr>
      </w:pPr>
    </w:p>
    <w:p w14:paraId="008ED801" w14:textId="77777777" w:rsidR="00DC7E81" w:rsidRPr="00C870E5" w:rsidRDefault="00DC7E81" w:rsidP="00C870E5">
      <w:pPr>
        <w:pStyle w:val="Sinespaciado"/>
        <w:ind w:left="426" w:hanging="284"/>
        <w:jc w:val="both"/>
        <w:rPr>
          <w:rFonts w:ascii="Arial" w:hAnsi="Arial" w:cs="Arial"/>
        </w:rPr>
      </w:pPr>
      <w:r w:rsidRPr="00C870E5">
        <w:rPr>
          <w:rFonts w:ascii="Arial" w:hAnsi="Arial" w:cs="Arial"/>
        </w:rPr>
        <w:t xml:space="preserve">1.- Edificación para la extracción de gas de lutitas o gas shale $ 31,883.50 por cada unidad. </w:t>
      </w:r>
    </w:p>
    <w:p w14:paraId="03015823" w14:textId="77777777" w:rsidR="00DC7E81" w:rsidRPr="00C870E5" w:rsidRDefault="00DC7E81" w:rsidP="00C870E5">
      <w:pPr>
        <w:spacing w:after="0" w:line="240" w:lineRule="auto"/>
        <w:ind w:left="426" w:hanging="284"/>
        <w:jc w:val="both"/>
        <w:rPr>
          <w:rFonts w:ascii="Arial" w:eastAsia="Calibri" w:hAnsi="Arial" w:cs="Arial"/>
        </w:rPr>
      </w:pPr>
      <w:r w:rsidRPr="00C870E5">
        <w:rPr>
          <w:rFonts w:ascii="Arial" w:hAnsi="Arial" w:cs="Arial"/>
        </w:rPr>
        <w:t xml:space="preserve">2.- Edificación productora de energía termoeléctrica, térmica solar, hidroeléctrica, eólica, fotovoltaica, aerogeneradores, o similares, </w:t>
      </w:r>
      <w:r w:rsidRPr="00C870E5">
        <w:rPr>
          <w:rFonts w:ascii="Arial" w:eastAsia="Calibri" w:hAnsi="Arial" w:cs="Arial"/>
        </w:rPr>
        <w:t>$ 31,883.50 por cada aerogenerador o unidad.</w:t>
      </w:r>
    </w:p>
    <w:p w14:paraId="659EEBEA" w14:textId="77777777" w:rsidR="00DC7E81" w:rsidRPr="00C870E5" w:rsidRDefault="00DC7E81" w:rsidP="00C870E5">
      <w:pPr>
        <w:spacing w:after="0" w:line="240" w:lineRule="auto"/>
        <w:ind w:left="426" w:hanging="284"/>
        <w:jc w:val="both"/>
        <w:rPr>
          <w:rFonts w:ascii="Arial" w:eastAsia="Calibri" w:hAnsi="Arial" w:cs="Arial"/>
        </w:rPr>
      </w:pPr>
      <w:r w:rsidRPr="00C870E5">
        <w:rPr>
          <w:rFonts w:ascii="Arial" w:eastAsia="Calibri" w:hAnsi="Arial" w:cs="Arial"/>
        </w:rPr>
        <w:t>3.- Edificación para la extracción de Gas Natural $ 31,883.50 por cada unidad.</w:t>
      </w:r>
    </w:p>
    <w:p w14:paraId="1CCD5400" w14:textId="77777777" w:rsidR="00DC7E81" w:rsidRPr="00C870E5" w:rsidRDefault="00DC7E81" w:rsidP="00C870E5">
      <w:pPr>
        <w:spacing w:after="0" w:line="240" w:lineRule="auto"/>
        <w:ind w:left="426" w:hanging="284"/>
        <w:jc w:val="both"/>
        <w:rPr>
          <w:rFonts w:ascii="Arial" w:eastAsia="Calibri" w:hAnsi="Arial" w:cs="Arial"/>
        </w:rPr>
      </w:pPr>
      <w:r w:rsidRPr="00C870E5">
        <w:rPr>
          <w:rFonts w:ascii="Arial" w:eastAsia="Calibri" w:hAnsi="Arial" w:cs="Arial"/>
        </w:rPr>
        <w:t>4.- Edificación para la extracción de Gas No Asociado $ 31,883.50 por cada unidad.</w:t>
      </w:r>
    </w:p>
    <w:p w14:paraId="0C1C4305" w14:textId="77777777" w:rsidR="00DC7E81" w:rsidRPr="00C870E5" w:rsidRDefault="00DC7E81" w:rsidP="00C870E5">
      <w:pPr>
        <w:spacing w:after="0" w:line="240" w:lineRule="auto"/>
        <w:ind w:left="426" w:hanging="284"/>
        <w:jc w:val="both"/>
        <w:rPr>
          <w:rFonts w:ascii="Arial" w:eastAsia="Calibri" w:hAnsi="Arial" w:cs="Arial"/>
        </w:rPr>
      </w:pPr>
      <w:r w:rsidRPr="00C870E5">
        <w:rPr>
          <w:rFonts w:ascii="Arial" w:eastAsia="Calibri" w:hAnsi="Arial" w:cs="Arial"/>
        </w:rPr>
        <w:t>5.- Por perforación en pozos verticales y direccionales en el área específica a Yacimientos Convencionales (Roca Reservorio) en Trampas Estructurales en el que se encuentre el hidrocarburo $ 31,883.50 por cada pozo.</w:t>
      </w:r>
    </w:p>
    <w:p w14:paraId="3343C114" w14:textId="77777777" w:rsidR="00DC7E81" w:rsidRPr="00C870E5" w:rsidRDefault="00DC7E81" w:rsidP="00C870E5">
      <w:pPr>
        <w:spacing w:after="0" w:line="240" w:lineRule="auto"/>
        <w:ind w:left="426" w:hanging="284"/>
        <w:jc w:val="both"/>
        <w:rPr>
          <w:rFonts w:ascii="Arial" w:eastAsia="Calibri" w:hAnsi="Arial" w:cs="Arial"/>
        </w:rPr>
      </w:pPr>
      <w:r w:rsidRPr="00C870E5">
        <w:rPr>
          <w:rFonts w:ascii="Arial" w:eastAsia="Calibri" w:hAnsi="Arial" w:cs="Arial"/>
        </w:rPr>
        <w:t>6.- Por perforación de pozo para la extracción de cualquier hidrocarburo $ 31,883.50 por cada pozo.</w:t>
      </w:r>
    </w:p>
    <w:p w14:paraId="4952E0D3" w14:textId="77777777" w:rsidR="00DC7E81" w:rsidRPr="00C870E5" w:rsidRDefault="00DC7E81" w:rsidP="00C870E5">
      <w:pPr>
        <w:spacing w:after="0" w:line="240" w:lineRule="auto"/>
        <w:jc w:val="both"/>
        <w:rPr>
          <w:rFonts w:ascii="Arial" w:hAnsi="Arial" w:cs="Arial"/>
          <w:color w:val="000000" w:themeColor="text1"/>
        </w:rPr>
      </w:pPr>
    </w:p>
    <w:p w14:paraId="0B87E03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43.-</w:t>
      </w:r>
      <w:r w:rsidRPr="00C870E5">
        <w:rPr>
          <w:rFonts w:ascii="Arial" w:hAnsi="Arial" w:cs="Arial"/>
          <w:color w:val="000000" w:themeColor="text1"/>
        </w:rPr>
        <w:t xml:space="preserve"> Los servicios por autorización y refrendo de las Licencias de funcionamiento de comercios pagaran las siguientes tarifas:</w:t>
      </w:r>
    </w:p>
    <w:p w14:paraId="76B13E1F" w14:textId="77777777" w:rsidR="00DC7E81" w:rsidRPr="00C870E5" w:rsidRDefault="00DC7E81" w:rsidP="00C870E5">
      <w:pPr>
        <w:spacing w:after="0" w:line="240" w:lineRule="auto"/>
        <w:jc w:val="both"/>
        <w:rPr>
          <w:rFonts w:ascii="Arial" w:hAnsi="Arial" w:cs="Arial"/>
          <w:color w:val="000000" w:themeColor="text1"/>
        </w:rPr>
      </w:pPr>
    </w:p>
    <w:p w14:paraId="08A9288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Licencia nueva:</w:t>
      </w:r>
    </w:p>
    <w:p w14:paraId="5C852AF2" w14:textId="77777777" w:rsidR="00DC7E81" w:rsidRPr="00C870E5" w:rsidRDefault="00DC7E81" w:rsidP="00C870E5">
      <w:pPr>
        <w:spacing w:after="0" w:line="240" w:lineRule="auto"/>
        <w:jc w:val="both"/>
        <w:rPr>
          <w:rFonts w:ascii="Arial" w:hAnsi="Arial" w:cs="Arial"/>
          <w:color w:val="000000" w:themeColor="text1"/>
        </w:rPr>
      </w:pPr>
    </w:p>
    <w:p w14:paraId="7BCD6691" w14:textId="4475B3D5" w:rsidR="00DC7E81" w:rsidRPr="00C870E5" w:rsidRDefault="00DC7E81" w:rsidP="00C870E5">
      <w:pPr>
        <w:suppressAutoHyphens/>
        <w:spacing w:after="0" w:line="240" w:lineRule="auto"/>
        <w:ind w:left="360"/>
        <w:jc w:val="both"/>
        <w:rPr>
          <w:rFonts w:ascii="Arial" w:hAnsi="Arial" w:cs="Arial"/>
          <w:color w:val="000000" w:themeColor="text1"/>
        </w:rPr>
      </w:pPr>
      <w:r w:rsidRPr="00C870E5">
        <w:rPr>
          <w:rFonts w:ascii="Arial" w:hAnsi="Arial" w:cs="Arial"/>
          <w:color w:val="000000" w:themeColor="text1"/>
        </w:rPr>
        <w:t xml:space="preserve">1.-Inspección mercantil             </w:t>
      </w:r>
      <w:r w:rsidRPr="00C870E5">
        <w:rPr>
          <w:rFonts w:ascii="Arial" w:hAnsi="Arial" w:cs="Arial"/>
          <w:color w:val="000000" w:themeColor="text1"/>
        </w:rPr>
        <w:tab/>
        <w:t>$ 396.50</w:t>
      </w:r>
      <w:r w:rsidR="00050BBA">
        <w:rPr>
          <w:rFonts w:ascii="Arial" w:hAnsi="Arial" w:cs="Arial"/>
          <w:color w:val="000000" w:themeColor="text1"/>
        </w:rPr>
        <w:t>.</w:t>
      </w:r>
    </w:p>
    <w:p w14:paraId="11E4D505" w14:textId="7280CDDD" w:rsidR="00DC7E81" w:rsidRPr="00C870E5" w:rsidRDefault="00DC7E81" w:rsidP="00C870E5">
      <w:pPr>
        <w:suppressAutoHyphens/>
        <w:spacing w:after="0" w:line="240" w:lineRule="auto"/>
        <w:ind w:left="360"/>
        <w:jc w:val="both"/>
        <w:rPr>
          <w:rFonts w:ascii="Arial" w:hAnsi="Arial" w:cs="Arial"/>
          <w:color w:val="000000" w:themeColor="text1"/>
        </w:rPr>
      </w:pPr>
      <w:r w:rsidRPr="00C870E5">
        <w:rPr>
          <w:rFonts w:ascii="Arial" w:hAnsi="Arial" w:cs="Arial"/>
          <w:color w:val="000000" w:themeColor="text1"/>
        </w:rPr>
        <w:t xml:space="preserve">2.-Ecología                              </w:t>
      </w:r>
      <w:r w:rsidRPr="00C870E5">
        <w:rPr>
          <w:rFonts w:ascii="Arial" w:hAnsi="Arial" w:cs="Arial"/>
          <w:color w:val="000000" w:themeColor="text1"/>
        </w:rPr>
        <w:tab/>
        <w:t>$ 396.50</w:t>
      </w:r>
      <w:r w:rsidR="00050BBA">
        <w:rPr>
          <w:rFonts w:ascii="Arial" w:hAnsi="Arial" w:cs="Arial"/>
          <w:color w:val="000000" w:themeColor="text1"/>
        </w:rPr>
        <w:t>.</w:t>
      </w:r>
    </w:p>
    <w:p w14:paraId="12CCDC8A" w14:textId="52668F2B" w:rsidR="00DC7E81" w:rsidRPr="00C870E5" w:rsidRDefault="00DC7E81" w:rsidP="00C870E5">
      <w:pPr>
        <w:suppressAutoHyphens/>
        <w:spacing w:after="0" w:line="240" w:lineRule="auto"/>
        <w:ind w:left="360"/>
        <w:jc w:val="both"/>
        <w:rPr>
          <w:rFonts w:ascii="Arial" w:hAnsi="Arial" w:cs="Arial"/>
          <w:color w:val="000000" w:themeColor="text1"/>
        </w:rPr>
      </w:pPr>
      <w:r w:rsidRPr="00C870E5">
        <w:rPr>
          <w:rFonts w:ascii="Arial" w:hAnsi="Arial" w:cs="Arial"/>
          <w:color w:val="000000" w:themeColor="text1"/>
        </w:rPr>
        <w:t xml:space="preserve">3.-Impresión de Licencia         </w:t>
      </w:r>
      <w:r w:rsidRPr="00C870E5">
        <w:rPr>
          <w:rFonts w:ascii="Arial" w:hAnsi="Arial" w:cs="Arial"/>
          <w:color w:val="000000" w:themeColor="text1"/>
        </w:rPr>
        <w:tab/>
        <w:t>$ 267.50</w:t>
      </w:r>
      <w:r w:rsidR="00050BBA">
        <w:rPr>
          <w:rFonts w:ascii="Arial" w:hAnsi="Arial" w:cs="Arial"/>
          <w:color w:val="000000" w:themeColor="text1"/>
        </w:rPr>
        <w:t>.</w:t>
      </w:r>
    </w:p>
    <w:p w14:paraId="583544B1" w14:textId="77777777" w:rsidR="00DC7E81" w:rsidRPr="00C870E5" w:rsidRDefault="00DC7E81" w:rsidP="00C870E5">
      <w:pPr>
        <w:spacing w:after="0" w:line="240" w:lineRule="auto"/>
        <w:jc w:val="both"/>
        <w:rPr>
          <w:rFonts w:ascii="Arial" w:hAnsi="Arial" w:cs="Arial"/>
          <w:color w:val="000000" w:themeColor="text1"/>
        </w:rPr>
      </w:pPr>
    </w:p>
    <w:p w14:paraId="0E991ABD" w14:textId="438F5670"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II.- Refrendo Anual                      </w:t>
      </w:r>
      <w:r w:rsidRPr="00C870E5">
        <w:rPr>
          <w:rFonts w:ascii="Arial" w:hAnsi="Arial" w:cs="Arial"/>
          <w:color w:val="000000" w:themeColor="text1"/>
        </w:rPr>
        <w:tab/>
        <w:t>$ 334.50</w:t>
      </w:r>
      <w:r w:rsidR="00050BBA">
        <w:rPr>
          <w:rFonts w:ascii="Arial" w:hAnsi="Arial" w:cs="Arial"/>
          <w:color w:val="000000" w:themeColor="text1"/>
        </w:rPr>
        <w:t>.</w:t>
      </w:r>
    </w:p>
    <w:p w14:paraId="22A36F5F" w14:textId="77777777" w:rsidR="00DC7E81" w:rsidRPr="00C870E5" w:rsidRDefault="00DC7E81" w:rsidP="00C870E5">
      <w:pPr>
        <w:spacing w:after="0" w:line="240" w:lineRule="auto"/>
        <w:jc w:val="both"/>
        <w:rPr>
          <w:rFonts w:ascii="Arial" w:hAnsi="Arial" w:cs="Arial"/>
          <w:b/>
          <w:bCs/>
          <w:color w:val="000000" w:themeColor="text1"/>
        </w:rPr>
      </w:pPr>
    </w:p>
    <w:p w14:paraId="72F4578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NOVENO</w:t>
      </w:r>
    </w:p>
    <w:p w14:paraId="22CE5226"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DERECHOS POR EL USO O APROVECHAMIENTO</w:t>
      </w:r>
    </w:p>
    <w:p w14:paraId="6032448F"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BIENES DEL DOMINIO PÚBLICO DEL MUNICIPIO</w:t>
      </w:r>
    </w:p>
    <w:p w14:paraId="037D0A1B" w14:textId="77777777" w:rsidR="00DC7E81" w:rsidRPr="00C870E5" w:rsidRDefault="00DC7E81" w:rsidP="00C870E5">
      <w:pPr>
        <w:spacing w:after="0" w:line="240" w:lineRule="auto"/>
        <w:jc w:val="center"/>
        <w:rPr>
          <w:rFonts w:ascii="Arial" w:hAnsi="Arial" w:cs="Arial"/>
          <w:b/>
          <w:bCs/>
          <w:color w:val="000000" w:themeColor="text1"/>
        </w:rPr>
      </w:pPr>
    </w:p>
    <w:p w14:paraId="6EF94D5A"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w:t>
      </w:r>
    </w:p>
    <w:p w14:paraId="6D19619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PROVENIENTES DE LA OCUPACIÓN DE LAS VÍAS PÚBLICAS</w:t>
      </w:r>
    </w:p>
    <w:p w14:paraId="01C1CD47" w14:textId="77777777" w:rsidR="00DC7E81" w:rsidRPr="00C870E5" w:rsidRDefault="00DC7E81" w:rsidP="00C870E5">
      <w:pPr>
        <w:spacing w:after="0" w:line="240" w:lineRule="auto"/>
        <w:ind w:right="50"/>
        <w:jc w:val="both"/>
        <w:rPr>
          <w:rFonts w:ascii="Arial" w:hAnsi="Arial" w:cs="Arial"/>
          <w:b/>
          <w:color w:val="000000" w:themeColor="text1"/>
        </w:rPr>
      </w:pPr>
    </w:p>
    <w:p w14:paraId="02ECD42B"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44.-</w:t>
      </w:r>
      <w:r w:rsidRPr="00C870E5">
        <w:rPr>
          <w:rFonts w:ascii="Arial" w:hAnsi="Arial" w:cs="Arial"/>
          <w:color w:val="000000" w:themeColor="text1"/>
        </w:rPr>
        <w:t xml:space="preserve"> </w:t>
      </w:r>
      <w:r w:rsidRPr="00C870E5">
        <w:rPr>
          <w:rFonts w:ascii="Arial" w:hAnsi="Arial" w:cs="Arial"/>
          <w:bCs/>
          <w:color w:val="000000" w:themeColor="text1"/>
        </w:rPr>
        <w:t>Son objeto de estos derechos, la ocupación temporal de la superficie limitada bajo el control del Municipio, para el estacionamiento de vehículos.</w:t>
      </w:r>
    </w:p>
    <w:p w14:paraId="52943204" w14:textId="77777777" w:rsidR="00DC7E81" w:rsidRPr="00C870E5" w:rsidRDefault="00DC7E81" w:rsidP="00C870E5">
      <w:pPr>
        <w:spacing w:after="0" w:line="240" w:lineRule="auto"/>
        <w:jc w:val="both"/>
        <w:rPr>
          <w:rFonts w:ascii="Arial" w:hAnsi="Arial" w:cs="Arial"/>
          <w:bCs/>
          <w:color w:val="000000" w:themeColor="text1"/>
        </w:rPr>
      </w:pPr>
    </w:p>
    <w:p w14:paraId="1A4F9D5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45.-</w:t>
      </w:r>
      <w:r w:rsidRPr="00C870E5">
        <w:rPr>
          <w:rFonts w:ascii="Arial" w:hAnsi="Arial" w:cs="Arial"/>
          <w:color w:val="000000" w:themeColor="text1"/>
        </w:rPr>
        <w:t xml:space="preserve"> Los contribuyentes de los derechos de ocupación de la vía pública cubrirán las tarifas siguientes conforme a los conceptos señalados:</w:t>
      </w:r>
    </w:p>
    <w:p w14:paraId="7B54C9C8" w14:textId="77777777" w:rsidR="00DC7E81" w:rsidRPr="00C870E5" w:rsidRDefault="00DC7E81" w:rsidP="00C870E5">
      <w:pPr>
        <w:spacing w:after="0" w:line="240" w:lineRule="auto"/>
        <w:jc w:val="both"/>
        <w:rPr>
          <w:rFonts w:ascii="Arial" w:hAnsi="Arial" w:cs="Arial"/>
          <w:color w:val="000000" w:themeColor="text1"/>
        </w:rPr>
      </w:pPr>
    </w:p>
    <w:p w14:paraId="7ECDE50E" w14:textId="164BB63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Los vehículos de alquiler pagarán en la Tesorería Muni</w:t>
      </w:r>
      <w:r w:rsidR="00A54DD6">
        <w:rPr>
          <w:rFonts w:ascii="Arial" w:hAnsi="Arial" w:cs="Arial"/>
          <w:color w:val="000000" w:themeColor="text1"/>
        </w:rPr>
        <w:t>cipal, por ocupación de la vía p</w:t>
      </w:r>
      <w:r w:rsidRPr="00C870E5">
        <w:rPr>
          <w:rFonts w:ascii="Arial" w:hAnsi="Arial" w:cs="Arial"/>
          <w:color w:val="000000" w:themeColor="text1"/>
        </w:rPr>
        <w:t>ública, una cuota anual de $ 555.00.</w:t>
      </w:r>
    </w:p>
    <w:p w14:paraId="3BD93D67" w14:textId="77777777" w:rsidR="00DC7E81" w:rsidRPr="00C870E5" w:rsidRDefault="00DC7E81" w:rsidP="00C870E5">
      <w:pPr>
        <w:spacing w:after="0" w:line="240" w:lineRule="auto"/>
        <w:jc w:val="both"/>
        <w:rPr>
          <w:rFonts w:ascii="Arial" w:hAnsi="Arial" w:cs="Arial"/>
          <w:color w:val="000000" w:themeColor="text1"/>
        </w:rPr>
      </w:pPr>
    </w:p>
    <w:p w14:paraId="181560E0" w14:textId="4011F593"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Por estacionamientos exclusivos d</w:t>
      </w:r>
      <w:r w:rsidR="00A54DD6">
        <w:rPr>
          <w:rFonts w:ascii="Arial" w:hAnsi="Arial" w:cs="Arial"/>
          <w:color w:val="000000" w:themeColor="text1"/>
        </w:rPr>
        <w:t>e autos particulares en la vía p</w:t>
      </w:r>
      <w:r w:rsidRPr="00C870E5">
        <w:rPr>
          <w:rFonts w:ascii="Arial" w:hAnsi="Arial" w:cs="Arial"/>
          <w:color w:val="000000" w:themeColor="text1"/>
        </w:rPr>
        <w:t>ública, se cubrirá $ 36.50 mensual por cada metro lineal, excepto para los casos mencionados en las fracciones VI y VII.</w:t>
      </w:r>
    </w:p>
    <w:p w14:paraId="07323DA8" w14:textId="77777777" w:rsidR="00DC7E81" w:rsidRPr="00C870E5" w:rsidRDefault="00DC7E81" w:rsidP="00C870E5">
      <w:pPr>
        <w:spacing w:after="0" w:line="240" w:lineRule="auto"/>
        <w:jc w:val="both"/>
        <w:rPr>
          <w:rFonts w:ascii="Arial" w:hAnsi="Arial" w:cs="Arial"/>
          <w:color w:val="000000" w:themeColor="text1"/>
        </w:rPr>
      </w:pPr>
    </w:p>
    <w:p w14:paraId="2D74061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III.- En el área de parquímetros se pagará $ 6.50 por cada hora.</w:t>
      </w:r>
    </w:p>
    <w:p w14:paraId="571957D9" w14:textId="77777777" w:rsidR="00DC7E81" w:rsidRPr="00C870E5" w:rsidRDefault="00DC7E81" w:rsidP="00C870E5">
      <w:pPr>
        <w:spacing w:after="0" w:line="240" w:lineRule="auto"/>
        <w:jc w:val="both"/>
        <w:rPr>
          <w:rFonts w:ascii="Arial" w:hAnsi="Arial" w:cs="Arial"/>
          <w:color w:val="000000" w:themeColor="text1"/>
        </w:rPr>
      </w:pPr>
    </w:p>
    <w:p w14:paraId="024BF6FA" w14:textId="72E380B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IV.- Los vendedores ambulantes como eloteros, dulceros, yukeros, etc., cubrirán una cuota de $ 75.00 mensual. </w:t>
      </w:r>
    </w:p>
    <w:p w14:paraId="374E91D0" w14:textId="77777777" w:rsidR="00DC7E81" w:rsidRPr="00C870E5" w:rsidRDefault="00DC7E81" w:rsidP="00C870E5">
      <w:pPr>
        <w:spacing w:after="0" w:line="240" w:lineRule="auto"/>
        <w:jc w:val="both"/>
        <w:rPr>
          <w:rFonts w:ascii="Arial" w:hAnsi="Arial" w:cs="Arial"/>
          <w:color w:val="000000" w:themeColor="text1"/>
        </w:rPr>
      </w:pPr>
    </w:p>
    <w:p w14:paraId="5C3CACD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 Puestos fijos y semifijos, como vendedores de lonches, tacos, tortas y similares, etc., pagarán una cuota de $ 198.50 mensual.</w:t>
      </w:r>
    </w:p>
    <w:p w14:paraId="1EC04BAA" w14:textId="77777777" w:rsidR="00DC7E81" w:rsidRPr="00C870E5" w:rsidRDefault="00DC7E81" w:rsidP="00C870E5">
      <w:pPr>
        <w:spacing w:after="0" w:line="240" w:lineRule="auto"/>
        <w:jc w:val="both"/>
        <w:rPr>
          <w:rFonts w:ascii="Arial" w:hAnsi="Arial" w:cs="Arial"/>
          <w:color w:val="000000" w:themeColor="text1"/>
        </w:rPr>
      </w:pPr>
    </w:p>
    <w:p w14:paraId="52238722" w14:textId="77777777" w:rsidR="00DC7E81" w:rsidRPr="00C870E5" w:rsidRDefault="00DC7E81" w:rsidP="00C870E5">
      <w:pPr>
        <w:spacing w:after="0" w:line="240" w:lineRule="auto"/>
        <w:jc w:val="both"/>
        <w:rPr>
          <w:rFonts w:ascii="Arial" w:hAnsi="Arial" w:cs="Arial"/>
          <w:bCs/>
        </w:rPr>
      </w:pPr>
      <w:r w:rsidRPr="00C870E5">
        <w:rPr>
          <w:rFonts w:ascii="Arial" w:hAnsi="Arial" w:cs="Arial"/>
          <w:bCs/>
        </w:rPr>
        <w:t>VI.- Por estacionamiento exclusivo en área residencial $ 432.00 anual por cada metro lineal, previa autorización de la Dirección de Seguridad Publica.</w:t>
      </w:r>
    </w:p>
    <w:p w14:paraId="3803FD0B" w14:textId="77777777" w:rsidR="00DC7E81" w:rsidRPr="00C870E5" w:rsidRDefault="00DC7E81" w:rsidP="00C870E5">
      <w:pPr>
        <w:spacing w:after="0" w:line="240" w:lineRule="auto"/>
        <w:jc w:val="both"/>
        <w:rPr>
          <w:rFonts w:ascii="Arial" w:hAnsi="Arial" w:cs="Arial"/>
          <w:bCs/>
        </w:rPr>
      </w:pPr>
    </w:p>
    <w:p w14:paraId="0C0F52BC" w14:textId="7C311813" w:rsidR="00DC7E81" w:rsidRPr="00C870E5" w:rsidRDefault="00DC7E81" w:rsidP="00C870E5">
      <w:pPr>
        <w:spacing w:after="0" w:line="240" w:lineRule="auto"/>
        <w:jc w:val="both"/>
        <w:rPr>
          <w:rFonts w:ascii="Arial" w:hAnsi="Arial" w:cs="Arial"/>
          <w:bCs/>
        </w:rPr>
      </w:pPr>
      <w:r w:rsidRPr="00C870E5">
        <w:rPr>
          <w:rFonts w:ascii="Arial" w:hAnsi="Arial" w:cs="Arial"/>
          <w:bCs/>
        </w:rPr>
        <w:t>VII- Por estacionamiento exclusivo de vehículos particulares $ 216.00 anual por cada metro lineal requerido,</w:t>
      </w:r>
      <w:r w:rsidR="00A54DD6">
        <w:rPr>
          <w:rFonts w:ascii="Arial" w:hAnsi="Arial" w:cs="Arial"/>
          <w:bCs/>
        </w:rPr>
        <w:t xml:space="preserve"> fuera del primer cuadro de la c</w:t>
      </w:r>
      <w:r w:rsidRPr="00C870E5">
        <w:rPr>
          <w:rFonts w:ascii="Arial" w:hAnsi="Arial" w:cs="Arial"/>
          <w:bCs/>
        </w:rPr>
        <w:t>iudad, es decir, considerando las calles de Ocampo, Zaragoza, Madero, La Madrid y Altamirano desde las calles entre Abasolo y Mutualismo hacia fuera, previa autorización de la Dirección de Seguridad Municipal.</w:t>
      </w:r>
    </w:p>
    <w:p w14:paraId="42E5B191" w14:textId="77777777" w:rsidR="00DC7E81" w:rsidRPr="00C870E5" w:rsidRDefault="00DC7E81" w:rsidP="00C870E5">
      <w:pPr>
        <w:spacing w:after="0" w:line="240" w:lineRule="auto"/>
        <w:jc w:val="both"/>
        <w:rPr>
          <w:rFonts w:ascii="Arial" w:hAnsi="Arial" w:cs="Arial"/>
          <w:bCs/>
        </w:rPr>
      </w:pPr>
    </w:p>
    <w:p w14:paraId="00D9D528" w14:textId="77777777" w:rsidR="00DC7E81" w:rsidRPr="00C870E5" w:rsidRDefault="00DC7E81" w:rsidP="00C870E5">
      <w:pPr>
        <w:spacing w:after="0" w:line="240" w:lineRule="auto"/>
        <w:jc w:val="both"/>
        <w:rPr>
          <w:rFonts w:ascii="Arial" w:hAnsi="Arial" w:cs="Arial"/>
          <w:bCs/>
        </w:rPr>
      </w:pPr>
      <w:r w:rsidRPr="00C870E5">
        <w:rPr>
          <w:rFonts w:ascii="Arial" w:hAnsi="Arial" w:cs="Arial"/>
          <w:bCs/>
        </w:rPr>
        <w:t>VIII.- Autorización anual para el uso de vialidad exclusiva para ascenso y descenso de personal por transporte particular $ 864.00. Previa autorización de la Dirección de Seguridad Publica.</w:t>
      </w:r>
    </w:p>
    <w:p w14:paraId="3FD30BF7" w14:textId="77777777" w:rsidR="00DC7E81" w:rsidRPr="00C870E5" w:rsidRDefault="00DC7E81" w:rsidP="00C870E5">
      <w:pPr>
        <w:spacing w:after="0" w:line="240" w:lineRule="auto"/>
        <w:jc w:val="both"/>
        <w:rPr>
          <w:rFonts w:ascii="Arial" w:hAnsi="Arial" w:cs="Arial"/>
          <w:color w:val="000000" w:themeColor="text1"/>
        </w:rPr>
      </w:pPr>
    </w:p>
    <w:p w14:paraId="1E7ED18F"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w:t>
      </w:r>
    </w:p>
    <w:p w14:paraId="023A1D31"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PROVENIENTES DEL USO DE LAS PENSIONES MUNICIPALES</w:t>
      </w:r>
    </w:p>
    <w:p w14:paraId="0A7E83CC" w14:textId="77777777" w:rsidR="00DC7E81" w:rsidRPr="00C870E5" w:rsidRDefault="00DC7E81" w:rsidP="00C870E5">
      <w:pPr>
        <w:spacing w:after="0" w:line="240" w:lineRule="auto"/>
        <w:ind w:right="50"/>
        <w:jc w:val="both"/>
        <w:rPr>
          <w:rFonts w:ascii="Arial" w:hAnsi="Arial" w:cs="Arial"/>
          <w:bCs/>
          <w:color w:val="000000" w:themeColor="text1"/>
        </w:rPr>
      </w:pPr>
    </w:p>
    <w:p w14:paraId="3292D5EC"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46.-</w:t>
      </w:r>
      <w:r w:rsidRPr="00C870E5">
        <w:rPr>
          <w:rFonts w:ascii="Arial" w:hAnsi="Arial" w:cs="Arial"/>
          <w:bCs/>
          <w:color w:val="000000" w:themeColor="text1"/>
        </w:rPr>
        <w:t xml:space="preserve"> Es objeto de estos derechos, los servicios que presta el Municipio por la ocupación temporal de una superficie limitada en las pensiones municipales.</w:t>
      </w:r>
    </w:p>
    <w:p w14:paraId="46257AAB" w14:textId="77777777" w:rsidR="00DC7E81" w:rsidRPr="00C870E5" w:rsidRDefault="00DC7E81" w:rsidP="00C870E5">
      <w:pPr>
        <w:spacing w:after="0" w:line="240" w:lineRule="auto"/>
        <w:jc w:val="both"/>
        <w:rPr>
          <w:rFonts w:ascii="Arial" w:hAnsi="Arial" w:cs="Arial"/>
          <w:bCs/>
          <w:color w:val="000000" w:themeColor="text1"/>
        </w:rPr>
      </w:pPr>
    </w:p>
    <w:p w14:paraId="26DFC8B4" w14:textId="77777777"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Por el depósito en pensión de vehículos abandonados en la vía pública o por cualquier otra causa, pagarán una cuota diaria como sigue:</w:t>
      </w:r>
    </w:p>
    <w:p w14:paraId="722363A0" w14:textId="77777777" w:rsidR="00DC7E81" w:rsidRPr="00C870E5" w:rsidRDefault="00DC7E81" w:rsidP="00C870E5">
      <w:pPr>
        <w:shd w:val="clear" w:color="FF00FF" w:fill="auto"/>
        <w:spacing w:after="0" w:line="240" w:lineRule="auto"/>
        <w:jc w:val="both"/>
        <w:rPr>
          <w:rFonts w:ascii="Arial" w:hAnsi="Arial" w:cs="Arial"/>
          <w:color w:val="000000" w:themeColor="text1"/>
        </w:rPr>
      </w:pPr>
    </w:p>
    <w:p w14:paraId="52B1E0D8" w14:textId="6CF3DD27"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 xml:space="preserve">I.-   Motocicletas y bicicletas.                     </w:t>
      </w:r>
      <w:r w:rsidRPr="00C870E5">
        <w:rPr>
          <w:rFonts w:ascii="Arial" w:hAnsi="Arial" w:cs="Arial"/>
          <w:color w:val="000000" w:themeColor="text1"/>
        </w:rPr>
        <w:tab/>
      </w:r>
      <w:r w:rsidRPr="00C870E5">
        <w:rPr>
          <w:rFonts w:ascii="Arial" w:hAnsi="Arial" w:cs="Arial"/>
          <w:color w:val="000000" w:themeColor="text1"/>
        </w:rPr>
        <w:tab/>
        <w:t>$   25.00</w:t>
      </w:r>
      <w:r w:rsidR="00050BBA">
        <w:rPr>
          <w:rFonts w:ascii="Arial" w:hAnsi="Arial" w:cs="Arial"/>
          <w:color w:val="000000" w:themeColor="text1"/>
        </w:rPr>
        <w:t>.</w:t>
      </w:r>
    </w:p>
    <w:p w14:paraId="0D0B91B8" w14:textId="62781288"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II.-  Automóviles.</w:t>
      </w:r>
      <w:r w:rsidRPr="00C870E5">
        <w:rPr>
          <w:rFonts w:ascii="Arial" w:hAnsi="Arial" w:cs="Arial"/>
          <w:color w:val="000000" w:themeColor="text1"/>
        </w:rPr>
        <w:tab/>
      </w:r>
      <w:r w:rsidRPr="00C870E5">
        <w:rPr>
          <w:rFonts w:ascii="Arial" w:hAnsi="Arial" w:cs="Arial"/>
          <w:color w:val="000000" w:themeColor="text1"/>
        </w:rPr>
        <w:tab/>
        <w:t xml:space="preserve">                        </w:t>
      </w:r>
      <w:r w:rsidRPr="00C870E5">
        <w:rPr>
          <w:rFonts w:ascii="Arial" w:hAnsi="Arial" w:cs="Arial"/>
          <w:color w:val="000000" w:themeColor="text1"/>
        </w:rPr>
        <w:tab/>
        <w:t>$   50.50</w:t>
      </w:r>
      <w:r w:rsidR="00050BBA">
        <w:rPr>
          <w:rFonts w:ascii="Arial" w:hAnsi="Arial" w:cs="Arial"/>
          <w:color w:val="000000" w:themeColor="text1"/>
        </w:rPr>
        <w:t>.</w:t>
      </w:r>
    </w:p>
    <w:p w14:paraId="0FE1EBC1" w14:textId="336BE4DE"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II.-  Camionetas.</w:t>
      </w:r>
      <w:r w:rsidRPr="00C870E5">
        <w:rPr>
          <w:rFonts w:ascii="Arial" w:hAnsi="Arial" w:cs="Arial"/>
          <w:color w:val="000000" w:themeColor="text1"/>
        </w:rPr>
        <w:tab/>
      </w:r>
      <w:r w:rsidRPr="00C870E5">
        <w:rPr>
          <w:rFonts w:ascii="Arial" w:hAnsi="Arial" w:cs="Arial"/>
          <w:color w:val="000000" w:themeColor="text1"/>
        </w:rPr>
        <w:tab/>
        <w:t xml:space="preserve">                           </w:t>
      </w:r>
      <w:r w:rsidRPr="00C870E5">
        <w:rPr>
          <w:rFonts w:ascii="Arial" w:hAnsi="Arial" w:cs="Arial"/>
          <w:color w:val="000000" w:themeColor="text1"/>
        </w:rPr>
        <w:tab/>
        <w:t>$   66.00</w:t>
      </w:r>
      <w:r w:rsidR="00050BBA">
        <w:rPr>
          <w:rFonts w:ascii="Arial" w:hAnsi="Arial" w:cs="Arial"/>
          <w:color w:val="000000" w:themeColor="text1"/>
        </w:rPr>
        <w:t>.</w:t>
      </w:r>
    </w:p>
    <w:p w14:paraId="691E0F85" w14:textId="4D37DCFC"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 xml:space="preserve">IV.- Camiones 350.                                           </w:t>
      </w:r>
      <w:r w:rsidRPr="00C870E5">
        <w:rPr>
          <w:rFonts w:ascii="Arial" w:hAnsi="Arial" w:cs="Arial"/>
          <w:color w:val="000000" w:themeColor="text1"/>
        </w:rPr>
        <w:tab/>
        <w:t>$   86.50</w:t>
      </w:r>
      <w:r w:rsidR="00050BBA">
        <w:rPr>
          <w:rFonts w:ascii="Arial" w:hAnsi="Arial" w:cs="Arial"/>
          <w:color w:val="000000" w:themeColor="text1"/>
        </w:rPr>
        <w:t>.</w:t>
      </w:r>
    </w:p>
    <w:p w14:paraId="41465B4D" w14:textId="73257C32"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 xml:space="preserve">V.-  Camiones 600.                                           </w:t>
      </w:r>
      <w:r w:rsidRPr="00C870E5">
        <w:rPr>
          <w:rFonts w:ascii="Arial" w:hAnsi="Arial" w:cs="Arial"/>
          <w:color w:val="000000" w:themeColor="text1"/>
        </w:rPr>
        <w:tab/>
        <w:t>$ 133.00</w:t>
      </w:r>
      <w:r w:rsidR="00050BBA">
        <w:rPr>
          <w:rFonts w:ascii="Arial" w:hAnsi="Arial" w:cs="Arial"/>
          <w:color w:val="000000" w:themeColor="text1"/>
        </w:rPr>
        <w:t>.</w:t>
      </w:r>
    </w:p>
    <w:p w14:paraId="432967B9" w14:textId="001A8367" w:rsidR="00DC7E81" w:rsidRPr="00C870E5" w:rsidRDefault="00DC7E81" w:rsidP="00C870E5">
      <w:pPr>
        <w:shd w:val="clear" w:color="FF00FF" w:fill="auto"/>
        <w:spacing w:after="0" w:line="240" w:lineRule="auto"/>
        <w:jc w:val="both"/>
        <w:rPr>
          <w:rFonts w:ascii="Arial" w:hAnsi="Arial" w:cs="Arial"/>
          <w:color w:val="000000" w:themeColor="text1"/>
        </w:rPr>
      </w:pPr>
      <w:r w:rsidRPr="00C870E5">
        <w:rPr>
          <w:rFonts w:ascii="Arial" w:hAnsi="Arial" w:cs="Arial"/>
          <w:color w:val="000000" w:themeColor="text1"/>
        </w:rPr>
        <w:t xml:space="preserve">VI.- Tracto camiones, cajas y autobuses.           </w:t>
      </w:r>
      <w:r w:rsidRPr="00C870E5">
        <w:rPr>
          <w:rFonts w:ascii="Arial" w:hAnsi="Arial" w:cs="Arial"/>
          <w:color w:val="000000" w:themeColor="text1"/>
        </w:rPr>
        <w:tab/>
        <w:t>$ 264.50</w:t>
      </w:r>
      <w:r w:rsidR="00050BBA">
        <w:rPr>
          <w:rFonts w:ascii="Arial" w:hAnsi="Arial" w:cs="Arial"/>
          <w:color w:val="000000" w:themeColor="text1"/>
        </w:rPr>
        <w:t>.</w:t>
      </w:r>
    </w:p>
    <w:p w14:paraId="267CFA60" w14:textId="77777777" w:rsidR="00DC7E81" w:rsidRPr="00C870E5" w:rsidRDefault="00DC7E81" w:rsidP="00C870E5">
      <w:pPr>
        <w:spacing w:after="0" w:line="240" w:lineRule="auto"/>
        <w:ind w:right="50"/>
        <w:jc w:val="both"/>
        <w:rPr>
          <w:rFonts w:ascii="Arial" w:hAnsi="Arial" w:cs="Arial"/>
          <w:bCs/>
          <w:color w:val="000000" w:themeColor="text1"/>
        </w:rPr>
      </w:pPr>
    </w:p>
    <w:p w14:paraId="239E0A5F"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TÍTULO TERCERO</w:t>
      </w:r>
    </w:p>
    <w:p w14:paraId="01009BA8"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INGRESOS NO TRIBUTARIOS</w:t>
      </w:r>
    </w:p>
    <w:p w14:paraId="0F6037E7" w14:textId="77777777" w:rsidR="00DC7E81" w:rsidRPr="00C870E5" w:rsidRDefault="00DC7E81" w:rsidP="00C870E5">
      <w:pPr>
        <w:spacing w:after="0" w:line="240" w:lineRule="auto"/>
        <w:jc w:val="center"/>
        <w:rPr>
          <w:rFonts w:ascii="Arial" w:hAnsi="Arial" w:cs="Arial"/>
          <w:b/>
          <w:bCs/>
          <w:color w:val="000000" w:themeColor="text1"/>
        </w:rPr>
      </w:pPr>
    </w:p>
    <w:p w14:paraId="794D516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PRIMERO</w:t>
      </w:r>
    </w:p>
    <w:p w14:paraId="2639333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PRODUCTOS</w:t>
      </w:r>
    </w:p>
    <w:p w14:paraId="7B6E0C1B" w14:textId="77777777" w:rsidR="00DC7E81" w:rsidRPr="00C870E5" w:rsidRDefault="00DC7E81" w:rsidP="00C870E5">
      <w:pPr>
        <w:spacing w:after="0" w:line="240" w:lineRule="auto"/>
        <w:jc w:val="center"/>
        <w:rPr>
          <w:rFonts w:ascii="Arial" w:hAnsi="Arial" w:cs="Arial"/>
          <w:b/>
          <w:bCs/>
          <w:color w:val="000000" w:themeColor="text1"/>
        </w:rPr>
      </w:pPr>
    </w:p>
    <w:p w14:paraId="47D36D2E"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w:t>
      </w:r>
    </w:p>
    <w:p w14:paraId="151063D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DISPOSICIONES GENERALES</w:t>
      </w:r>
    </w:p>
    <w:p w14:paraId="30D2F8B0" w14:textId="77777777" w:rsidR="00DC7E81" w:rsidRPr="00C870E5" w:rsidRDefault="00DC7E81" w:rsidP="00C870E5">
      <w:pPr>
        <w:spacing w:after="0" w:line="240" w:lineRule="auto"/>
        <w:ind w:right="50"/>
        <w:jc w:val="both"/>
        <w:rPr>
          <w:rFonts w:ascii="Arial" w:hAnsi="Arial" w:cs="Arial"/>
          <w:bCs/>
          <w:color w:val="000000" w:themeColor="text1"/>
        </w:rPr>
      </w:pPr>
    </w:p>
    <w:p w14:paraId="289B39A7"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47.-</w:t>
      </w:r>
      <w:r w:rsidRPr="00C870E5">
        <w:rPr>
          <w:rFonts w:ascii="Arial" w:hAnsi="Arial" w:cs="Arial"/>
          <w:bCs/>
          <w:color w:val="000000" w:themeColor="text1"/>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5FF7A9B" w14:textId="77777777" w:rsidR="00DC7E81" w:rsidRPr="00C870E5" w:rsidRDefault="00DC7E81" w:rsidP="00C870E5">
      <w:pPr>
        <w:spacing w:after="0" w:line="240" w:lineRule="auto"/>
        <w:jc w:val="both"/>
        <w:rPr>
          <w:rFonts w:ascii="Arial" w:hAnsi="Arial" w:cs="Arial"/>
          <w:bCs/>
          <w:color w:val="000000" w:themeColor="text1"/>
        </w:rPr>
      </w:pPr>
    </w:p>
    <w:p w14:paraId="150F7C54"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w:t>
      </w:r>
    </w:p>
    <w:p w14:paraId="0E216B33"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PROVENIENTES DE LA VENTA O ARRENDAMIENTO</w:t>
      </w:r>
    </w:p>
    <w:p w14:paraId="331A3E5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LOTES Y GAVETAS DE LOS PANTEONES MUNICIPALES</w:t>
      </w:r>
    </w:p>
    <w:p w14:paraId="10D6A65D" w14:textId="77777777" w:rsidR="00DC7E81" w:rsidRPr="00C870E5" w:rsidRDefault="00DC7E81" w:rsidP="00C870E5">
      <w:pPr>
        <w:spacing w:after="0" w:line="240" w:lineRule="auto"/>
        <w:jc w:val="center"/>
        <w:rPr>
          <w:rFonts w:ascii="Arial" w:hAnsi="Arial" w:cs="Arial"/>
          <w:color w:val="000000" w:themeColor="text1"/>
        </w:rPr>
      </w:pPr>
    </w:p>
    <w:p w14:paraId="15B902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48.-</w:t>
      </w:r>
      <w:r w:rsidRPr="00C870E5">
        <w:rPr>
          <w:rFonts w:ascii="Arial" w:hAnsi="Arial" w:cs="Arial"/>
          <w:bCs/>
          <w:color w:val="000000" w:themeColor="text1"/>
        </w:rPr>
        <w:t xml:space="preserve"> Son objeto de estos productos, la venta o arrendamiento de lotes y gavetas de los panteones municipales</w:t>
      </w:r>
      <w:r w:rsidRPr="00C870E5">
        <w:rPr>
          <w:rFonts w:ascii="Arial" w:hAnsi="Arial" w:cs="Arial"/>
          <w:color w:val="000000" w:themeColor="text1"/>
        </w:rPr>
        <w:t>, de acuerdo a las siguientes tarifas:</w:t>
      </w:r>
    </w:p>
    <w:p w14:paraId="75B2CA7D" w14:textId="77777777" w:rsidR="00DC7E81" w:rsidRPr="00C870E5" w:rsidRDefault="00DC7E81" w:rsidP="00C870E5">
      <w:pPr>
        <w:spacing w:after="0" w:line="240" w:lineRule="auto"/>
        <w:jc w:val="both"/>
        <w:rPr>
          <w:rFonts w:ascii="Arial" w:hAnsi="Arial" w:cs="Arial"/>
          <w:bCs/>
          <w:color w:val="000000" w:themeColor="text1"/>
        </w:rPr>
      </w:pPr>
    </w:p>
    <w:p w14:paraId="670F0FA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Lotes a perpetuidad:</w:t>
      </w:r>
    </w:p>
    <w:p w14:paraId="47D939D6" w14:textId="77777777" w:rsidR="00DC7E81" w:rsidRPr="00C870E5" w:rsidRDefault="00DC7E81" w:rsidP="00C870E5">
      <w:pPr>
        <w:spacing w:after="0" w:line="240" w:lineRule="auto"/>
        <w:ind w:left="567"/>
        <w:jc w:val="both"/>
        <w:rPr>
          <w:rFonts w:ascii="Arial" w:hAnsi="Arial" w:cs="Arial"/>
          <w:color w:val="000000" w:themeColor="text1"/>
        </w:rPr>
      </w:pPr>
    </w:p>
    <w:p w14:paraId="738CA659" w14:textId="77777777" w:rsidR="00DC7E81" w:rsidRPr="00C870E5" w:rsidRDefault="00DC7E81" w:rsidP="00C870E5">
      <w:pPr>
        <w:spacing w:after="0" w:line="240" w:lineRule="auto"/>
        <w:ind w:left="567"/>
        <w:jc w:val="both"/>
        <w:rPr>
          <w:rFonts w:ascii="Arial" w:hAnsi="Arial" w:cs="Arial"/>
          <w:color w:val="000000" w:themeColor="text1"/>
        </w:rPr>
      </w:pPr>
      <w:r w:rsidRPr="00C870E5">
        <w:rPr>
          <w:rFonts w:ascii="Arial" w:hAnsi="Arial" w:cs="Arial"/>
          <w:color w:val="000000" w:themeColor="text1"/>
        </w:rPr>
        <w:t>1.- Lotes de primera m2 $ 254.50.</w:t>
      </w:r>
    </w:p>
    <w:p w14:paraId="75D69BD7" w14:textId="77777777" w:rsidR="00DC7E81" w:rsidRPr="00C870E5" w:rsidRDefault="00DC7E81" w:rsidP="00C870E5">
      <w:pPr>
        <w:spacing w:after="0" w:line="240" w:lineRule="auto"/>
        <w:jc w:val="both"/>
        <w:rPr>
          <w:rFonts w:ascii="Arial" w:hAnsi="Arial" w:cs="Arial"/>
          <w:bCs/>
          <w:color w:val="000000" w:themeColor="text1"/>
        </w:rPr>
      </w:pPr>
    </w:p>
    <w:p w14:paraId="45257C85"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III</w:t>
      </w:r>
    </w:p>
    <w:p w14:paraId="4A26C612"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OTROS PRODUCTOS</w:t>
      </w:r>
    </w:p>
    <w:p w14:paraId="4C896C84" w14:textId="77777777" w:rsidR="00DC7E81" w:rsidRPr="00C870E5" w:rsidRDefault="00DC7E81" w:rsidP="00C870E5">
      <w:pPr>
        <w:spacing w:after="0" w:line="240" w:lineRule="auto"/>
        <w:ind w:right="50"/>
        <w:jc w:val="both"/>
        <w:rPr>
          <w:rFonts w:ascii="Arial" w:hAnsi="Arial" w:cs="Arial"/>
          <w:b/>
          <w:color w:val="000000" w:themeColor="text1"/>
        </w:rPr>
      </w:pPr>
    </w:p>
    <w:p w14:paraId="4F14E4D6" w14:textId="77777777" w:rsidR="00DC7E81" w:rsidRPr="00C870E5" w:rsidRDefault="00DC7E81" w:rsidP="00C870E5">
      <w:pPr>
        <w:spacing w:after="0" w:line="240" w:lineRule="auto"/>
        <w:ind w:right="50"/>
        <w:jc w:val="both"/>
        <w:rPr>
          <w:rFonts w:ascii="Arial" w:hAnsi="Arial" w:cs="Arial"/>
          <w:bCs/>
          <w:color w:val="000000" w:themeColor="text1"/>
        </w:rPr>
      </w:pPr>
      <w:r w:rsidRPr="00C870E5">
        <w:rPr>
          <w:rFonts w:ascii="Arial" w:hAnsi="Arial" w:cs="Arial"/>
          <w:b/>
          <w:color w:val="000000" w:themeColor="text1"/>
        </w:rPr>
        <w:t>ARTÍCULO 49.-</w:t>
      </w:r>
      <w:r w:rsidRPr="00C870E5">
        <w:rPr>
          <w:rFonts w:ascii="Arial" w:hAnsi="Arial" w:cs="Arial"/>
          <w:bCs/>
          <w:color w:val="000000" w:themeColor="text1"/>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6F9BBA42" w14:textId="77777777" w:rsidR="00DC7E81" w:rsidRPr="00C870E5" w:rsidRDefault="00DC7E81" w:rsidP="00C870E5">
      <w:pPr>
        <w:spacing w:after="0" w:line="240" w:lineRule="auto"/>
        <w:ind w:right="50"/>
        <w:jc w:val="both"/>
        <w:rPr>
          <w:rFonts w:ascii="Arial" w:hAnsi="Arial" w:cs="Arial"/>
          <w:bCs/>
          <w:color w:val="000000" w:themeColor="text1"/>
        </w:rPr>
      </w:pPr>
    </w:p>
    <w:p w14:paraId="444571F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 Por registro y refrendo en el padrón de proveedores del municipio se cubrirá una cuota anual de </w:t>
      </w:r>
      <w:r w:rsidR="003161AC">
        <w:rPr>
          <w:rFonts w:ascii="Arial" w:hAnsi="Arial" w:cs="Arial"/>
          <w:color w:val="000000" w:themeColor="text1"/>
        </w:rPr>
        <w:t xml:space="preserve">                    </w:t>
      </w:r>
      <w:r w:rsidRPr="00C870E5">
        <w:rPr>
          <w:rFonts w:ascii="Arial" w:hAnsi="Arial" w:cs="Arial"/>
          <w:color w:val="000000" w:themeColor="text1"/>
        </w:rPr>
        <w:t>$ 677.00.</w:t>
      </w:r>
    </w:p>
    <w:p w14:paraId="37329BB3" w14:textId="77777777" w:rsidR="00DC7E81" w:rsidRPr="00C870E5" w:rsidRDefault="00DC7E81" w:rsidP="00C870E5">
      <w:pPr>
        <w:spacing w:after="0" w:line="240" w:lineRule="auto"/>
        <w:ind w:right="50"/>
        <w:jc w:val="both"/>
        <w:rPr>
          <w:rFonts w:ascii="Arial" w:hAnsi="Arial" w:cs="Arial"/>
          <w:b/>
          <w:color w:val="000000" w:themeColor="text1"/>
        </w:rPr>
      </w:pPr>
    </w:p>
    <w:p w14:paraId="2B8C02FC" w14:textId="77777777" w:rsidR="00DC7E81" w:rsidRPr="00C870E5" w:rsidRDefault="00DC7E81" w:rsidP="00C870E5">
      <w:pPr>
        <w:spacing w:after="0" w:line="240" w:lineRule="auto"/>
        <w:ind w:right="50"/>
        <w:jc w:val="center"/>
        <w:rPr>
          <w:rFonts w:ascii="Arial" w:hAnsi="Arial" w:cs="Arial"/>
          <w:b/>
          <w:color w:val="000000" w:themeColor="text1"/>
        </w:rPr>
      </w:pPr>
      <w:r w:rsidRPr="00C870E5">
        <w:rPr>
          <w:rFonts w:ascii="Arial" w:hAnsi="Arial" w:cs="Arial"/>
          <w:b/>
          <w:color w:val="000000" w:themeColor="text1"/>
        </w:rPr>
        <w:t>CAPÍTULO SEGUNDO</w:t>
      </w:r>
    </w:p>
    <w:p w14:paraId="355B590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APROVECHAMIENTOS</w:t>
      </w:r>
    </w:p>
    <w:p w14:paraId="0C737FCC" w14:textId="77777777" w:rsidR="00DC7E81" w:rsidRPr="00C870E5" w:rsidRDefault="00DC7E81" w:rsidP="00C870E5">
      <w:pPr>
        <w:spacing w:after="0" w:line="240" w:lineRule="auto"/>
        <w:jc w:val="center"/>
        <w:rPr>
          <w:rFonts w:ascii="Arial" w:hAnsi="Arial" w:cs="Arial"/>
          <w:b/>
          <w:bCs/>
          <w:color w:val="000000" w:themeColor="text1"/>
        </w:rPr>
      </w:pPr>
    </w:p>
    <w:p w14:paraId="45FA5A33"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w:t>
      </w:r>
    </w:p>
    <w:p w14:paraId="30632CFF" w14:textId="77777777" w:rsidR="00DC7E81" w:rsidRPr="00C870E5" w:rsidRDefault="00DC7E81" w:rsidP="00C870E5">
      <w:pPr>
        <w:spacing w:after="0" w:line="240" w:lineRule="auto"/>
        <w:jc w:val="center"/>
        <w:rPr>
          <w:rFonts w:ascii="Arial" w:hAnsi="Arial" w:cs="Arial"/>
          <w:bCs/>
          <w:color w:val="000000" w:themeColor="text1"/>
        </w:rPr>
      </w:pPr>
      <w:r w:rsidRPr="00C870E5">
        <w:rPr>
          <w:rFonts w:ascii="Arial" w:hAnsi="Arial" w:cs="Arial"/>
          <w:b/>
          <w:bCs/>
          <w:color w:val="000000" w:themeColor="text1"/>
        </w:rPr>
        <w:t>DISPOSICIONES GENERALES</w:t>
      </w:r>
    </w:p>
    <w:p w14:paraId="67C1FDA3" w14:textId="77777777" w:rsidR="00DC7E81" w:rsidRPr="00C870E5" w:rsidRDefault="00DC7E81" w:rsidP="00C870E5">
      <w:pPr>
        <w:spacing w:after="0" w:line="240" w:lineRule="auto"/>
        <w:ind w:right="50"/>
        <w:jc w:val="both"/>
        <w:rPr>
          <w:rFonts w:ascii="Arial" w:hAnsi="Arial" w:cs="Arial"/>
          <w:bCs/>
          <w:color w:val="000000" w:themeColor="text1"/>
        </w:rPr>
      </w:pPr>
    </w:p>
    <w:p w14:paraId="182C4F9A"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50.-</w:t>
      </w:r>
      <w:r w:rsidRPr="00C870E5">
        <w:rPr>
          <w:rFonts w:ascii="Arial" w:hAnsi="Arial" w:cs="Arial"/>
          <w:bCs/>
          <w:color w:val="000000" w:themeColor="text1"/>
        </w:rPr>
        <w:t xml:space="preserve"> Se clasifican como aprovechamientos los ingresos que perciba el Municipio por los siguientes conceptos:</w:t>
      </w:r>
    </w:p>
    <w:p w14:paraId="76F6844F" w14:textId="77777777" w:rsidR="00DC7E81" w:rsidRPr="00C870E5" w:rsidRDefault="00DC7E81" w:rsidP="00C870E5">
      <w:pPr>
        <w:spacing w:after="0" w:line="240" w:lineRule="auto"/>
        <w:jc w:val="both"/>
        <w:rPr>
          <w:rFonts w:ascii="Arial" w:hAnsi="Arial" w:cs="Arial"/>
          <w:color w:val="000000" w:themeColor="text1"/>
        </w:rPr>
      </w:pPr>
    </w:p>
    <w:p w14:paraId="6A3EC1D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 Ingresos por sanciones administrativas.</w:t>
      </w:r>
    </w:p>
    <w:p w14:paraId="02759634" w14:textId="77777777" w:rsidR="00A54DD6" w:rsidRDefault="00A54DD6" w:rsidP="00C870E5">
      <w:pPr>
        <w:spacing w:after="0" w:line="240" w:lineRule="auto"/>
        <w:jc w:val="both"/>
        <w:rPr>
          <w:rFonts w:ascii="Arial" w:hAnsi="Arial" w:cs="Arial"/>
          <w:color w:val="000000" w:themeColor="text1"/>
        </w:rPr>
      </w:pPr>
    </w:p>
    <w:p w14:paraId="049F016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 La adjudicación a favor del fisco de bienes abandonados.</w:t>
      </w:r>
    </w:p>
    <w:p w14:paraId="741001C2" w14:textId="77777777" w:rsidR="00A54DD6" w:rsidRDefault="00A54DD6" w:rsidP="00C870E5">
      <w:pPr>
        <w:spacing w:after="0" w:line="240" w:lineRule="auto"/>
        <w:jc w:val="both"/>
        <w:rPr>
          <w:rFonts w:ascii="Arial" w:hAnsi="Arial" w:cs="Arial"/>
          <w:color w:val="000000" w:themeColor="text1"/>
        </w:rPr>
      </w:pPr>
    </w:p>
    <w:p w14:paraId="63051A3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III. Ingresos por transferencia que perciba el Municipio:</w:t>
      </w:r>
    </w:p>
    <w:p w14:paraId="55CB955C" w14:textId="77777777" w:rsidR="00DC7E81" w:rsidRPr="00C870E5" w:rsidRDefault="00DC7E81" w:rsidP="00C870E5">
      <w:pPr>
        <w:spacing w:after="0" w:line="240" w:lineRule="auto"/>
        <w:jc w:val="both"/>
        <w:rPr>
          <w:rFonts w:ascii="Arial" w:hAnsi="Arial" w:cs="Arial"/>
          <w:color w:val="000000" w:themeColor="text1"/>
        </w:rPr>
      </w:pPr>
    </w:p>
    <w:p w14:paraId="7E2DBB0B" w14:textId="77777777" w:rsidR="00DC7E81" w:rsidRPr="00C870E5" w:rsidRDefault="00DC7E81" w:rsidP="00C870E5">
      <w:pPr>
        <w:spacing w:after="0" w:line="240" w:lineRule="auto"/>
        <w:ind w:firstLine="426"/>
        <w:jc w:val="both"/>
        <w:rPr>
          <w:rFonts w:ascii="Arial" w:hAnsi="Arial" w:cs="Arial"/>
          <w:color w:val="000000" w:themeColor="text1"/>
        </w:rPr>
      </w:pPr>
      <w:r w:rsidRPr="00C870E5">
        <w:rPr>
          <w:rFonts w:ascii="Arial" w:hAnsi="Arial" w:cs="Arial"/>
          <w:color w:val="000000" w:themeColor="text1"/>
        </w:rPr>
        <w:t>a). Cesiones, herencias, legados, o donaciones.</w:t>
      </w:r>
    </w:p>
    <w:p w14:paraId="3B6D7FEB" w14:textId="77777777" w:rsidR="00DC7E81" w:rsidRPr="00C870E5" w:rsidRDefault="00DC7E81" w:rsidP="00C870E5">
      <w:pPr>
        <w:spacing w:after="0" w:line="240" w:lineRule="auto"/>
        <w:ind w:firstLine="426"/>
        <w:jc w:val="both"/>
        <w:rPr>
          <w:rFonts w:ascii="Arial" w:hAnsi="Arial" w:cs="Arial"/>
          <w:color w:val="000000" w:themeColor="text1"/>
        </w:rPr>
      </w:pPr>
      <w:r w:rsidRPr="00C870E5">
        <w:rPr>
          <w:rFonts w:ascii="Arial" w:hAnsi="Arial" w:cs="Arial"/>
          <w:color w:val="000000" w:themeColor="text1"/>
        </w:rPr>
        <w:t>b). Adjudicaciones en favor del Municipio.</w:t>
      </w:r>
    </w:p>
    <w:p w14:paraId="72D13C00" w14:textId="77777777" w:rsidR="00DC7E81" w:rsidRPr="00C870E5" w:rsidRDefault="00DC7E81" w:rsidP="00C870E5">
      <w:pPr>
        <w:spacing w:after="0" w:line="240" w:lineRule="auto"/>
        <w:ind w:firstLine="426"/>
        <w:jc w:val="both"/>
        <w:rPr>
          <w:rFonts w:ascii="Arial" w:hAnsi="Arial" w:cs="Arial"/>
          <w:color w:val="000000" w:themeColor="text1"/>
        </w:rPr>
      </w:pPr>
      <w:r w:rsidRPr="00C870E5">
        <w:rPr>
          <w:rFonts w:ascii="Arial" w:hAnsi="Arial" w:cs="Arial"/>
          <w:color w:val="000000" w:themeColor="text1"/>
        </w:rPr>
        <w:t>c). Aportaciones y subsidios de otro nivel de gobierno u organismos públicos o privados.</w:t>
      </w:r>
    </w:p>
    <w:p w14:paraId="5FF7BFD6" w14:textId="77777777" w:rsidR="00DC7E81" w:rsidRPr="00C870E5" w:rsidRDefault="00DC7E81" w:rsidP="00C870E5">
      <w:pPr>
        <w:spacing w:after="0" w:line="240" w:lineRule="auto"/>
        <w:jc w:val="both"/>
        <w:rPr>
          <w:rFonts w:ascii="Arial" w:hAnsi="Arial" w:cs="Arial"/>
          <w:b/>
          <w:bCs/>
          <w:color w:val="000000" w:themeColor="text1"/>
        </w:rPr>
      </w:pPr>
    </w:p>
    <w:p w14:paraId="3E876E0D"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w:t>
      </w:r>
    </w:p>
    <w:p w14:paraId="6C95C57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INGRESOS POR TRANSFERENCIA</w:t>
      </w:r>
    </w:p>
    <w:p w14:paraId="48C5FAF1" w14:textId="77777777" w:rsidR="00DC7E81" w:rsidRPr="00C870E5" w:rsidRDefault="00DC7E81" w:rsidP="00C870E5">
      <w:pPr>
        <w:spacing w:after="0" w:line="240" w:lineRule="auto"/>
        <w:jc w:val="both"/>
        <w:rPr>
          <w:rFonts w:ascii="Arial" w:hAnsi="Arial" w:cs="Arial"/>
          <w:b/>
          <w:bCs/>
          <w:color w:val="000000" w:themeColor="text1"/>
        </w:rPr>
      </w:pPr>
    </w:p>
    <w:p w14:paraId="6E38C1BF"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51.-</w:t>
      </w:r>
      <w:r w:rsidRPr="00C870E5">
        <w:rPr>
          <w:rFonts w:ascii="Arial" w:hAnsi="Arial" w:cs="Arial"/>
          <w:bCs/>
          <w:color w:val="000000" w:themeColor="text1"/>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26DA032" w14:textId="77777777" w:rsidR="00DC7E81" w:rsidRPr="00C870E5" w:rsidRDefault="00DC7E81" w:rsidP="00C870E5">
      <w:pPr>
        <w:spacing w:after="0" w:line="240" w:lineRule="auto"/>
        <w:jc w:val="both"/>
        <w:rPr>
          <w:rFonts w:ascii="Arial" w:hAnsi="Arial" w:cs="Arial"/>
          <w:bCs/>
          <w:color w:val="000000" w:themeColor="text1"/>
        </w:rPr>
      </w:pPr>
    </w:p>
    <w:p w14:paraId="12A74F8B"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SECCIÓN III</w:t>
      </w:r>
    </w:p>
    <w:p w14:paraId="37A355DF"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INGRESOS DERIVADOS DE SANCIONES</w:t>
      </w:r>
    </w:p>
    <w:p w14:paraId="102225B4" w14:textId="77777777" w:rsidR="00DC7E81" w:rsidRPr="00C870E5" w:rsidRDefault="00DC7E81" w:rsidP="00C870E5">
      <w:pPr>
        <w:spacing w:after="0" w:line="240" w:lineRule="auto"/>
        <w:jc w:val="both"/>
        <w:rPr>
          <w:rFonts w:ascii="Arial" w:hAnsi="Arial" w:cs="Arial"/>
          <w:bCs/>
          <w:color w:val="000000" w:themeColor="text1"/>
        </w:rPr>
      </w:pPr>
    </w:p>
    <w:p w14:paraId="090D2E21"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52.-</w:t>
      </w:r>
      <w:r w:rsidRPr="00C870E5">
        <w:rPr>
          <w:rFonts w:ascii="Arial" w:hAnsi="Arial" w:cs="Arial"/>
          <w:bCs/>
          <w:color w:val="000000" w:themeColor="text1"/>
        </w:rPr>
        <w:t xml:space="preserve"> Se clasifican en este concepto los ingresos que perciba el Municipio por la aplicación de sanciones pecuniarias por infracciones cometidas por personas físicas o morales en violación a las leyes y reglamentos administrativos.</w:t>
      </w:r>
    </w:p>
    <w:p w14:paraId="59AF6341" w14:textId="77777777" w:rsidR="00DC7E81" w:rsidRPr="00C870E5" w:rsidRDefault="00DC7E81" w:rsidP="00C870E5">
      <w:pPr>
        <w:spacing w:after="0" w:line="240" w:lineRule="auto"/>
        <w:jc w:val="both"/>
        <w:rPr>
          <w:rFonts w:ascii="Arial" w:hAnsi="Arial" w:cs="Arial"/>
          <w:bCs/>
          <w:color w:val="000000" w:themeColor="text1"/>
        </w:rPr>
      </w:pPr>
    </w:p>
    <w:p w14:paraId="387FA87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53.-</w:t>
      </w:r>
      <w:r w:rsidRPr="00C870E5">
        <w:rPr>
          <w:rFonts w:ascii="Arial" w:hAnsi="Arial" w:cs="Arial"/>
          <w:color w:val="000000" w:themeColor="text1"/>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46E3CF0" w14:textId="77777777" w:rsidR="00DC7E81" w:rsidRPr="00C870E5" w:rsidRDefault="00DC7E81" w:rsidP="00C870E5">
      <w:pPr>
        <w:spacing w:after="0" w:line="240" w:lineRule="auto"/>
        <w:jc w:val="both"/>
        <w:rPr>
          <w:rFonts w:ascii="Arial" w:hAnsi="Arial" w:cs="Arial"/>
          <w:color w:val="000000" w:themeColor="text1"/>
        </w:rPr>
      </w:pPr>
    </w:p>
    <w:p w14:paraId="6424920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54.-</w:t>
      </w:r>
      <w:r w:rsidRPr="00C870E5">
        <w:rPr>
          <w:rFonts w:ascii="Arial" w:hAnsi="Arial" w:cs="Arial"/>
          <w:color w:val="000000" w:themeColor="text1"/>
        </w:rPr>
        <w:t xml:space="preserve"> Los montos aplicables por concepto de multas estarán determinados por los reglamentos y demás disposiciones municipales que contemplen las infracciones cometidas. </w:t>
      </w:r>
    </w:p>
    <w:p w14:paraId="6A025A39" w14:textId="77777777" w:rsidR="00DC7E81" w:rsidRPr="00C870E5" w:rsidRDefault="00DC7E81" w:rsidP="00C870E5">
      <w:pPr>
        <w:spacing w:after="0" w:line="240" w:lineRule="auto"/>
        <w:jc w:val="both"/>
        <w:rPr>
          <w:rFonts w:ascii="Arial" w:hAnsi="Arial" w:cs="Arial"/>
          <w:color w:val="000000" w:themeColor="text1"/>
        </w:rPr>
      </w:pPr>
    </w:p>
    <w:p w14:paraId="774C347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55.-</w:t>
      </w:r>
      <w:r w:rsidRPr="00C870E5">
        <w:rPr>
          <w:rFonts w:ascii="Arial" w:hAnsi="Arial" w:cs="Arial"/>
          <w:color w:val="000000" w:themeColor="text1"/>
        </w:rPr>
        <w:t xml:space="preserve"> Los ingresos, que perciba el Municipio por concepto de sanciones administrativas y fiscales, serán los siguientes:</w:t>
      </w:r>
    </w:p>
    <w:p w14:paraId="4184B6EE" w14:textId="77777777" w:rsidR="00DC7E81" w:rsidRPr="00C870E5" w:rsidRDefault="00DC7E81" w:rsidP="00C870E5">
      <w:pPr>
        <w:spacing w:after="0" w:line="240" w:lineRule="auto"/>
        <w:jc w:val="both"/>
        <w:rPr>
          <w:rFonts w:ascii="Arial" w:hAnsi="Arial" w:cs="Arial"/>
          <w:color w:val="000000" w:themeColor="text1"/>
        </w:rPr>
      </w:pPr>
    </w:p>
    <w:p w14:paraId="1B6AA73F" w14:textId="77777777" w:rsidR="00DC7E81" w:rsidRPr="00C870E5" w:rsidRDefault="00DC7E81" w:rsidP="00C870E5">
      <w:pPr>
        <w:tabs>
          <w:tab w:val="left" w:pos="7651"/>
        </w:tabs>
        <w:spacing w:after="0" w:line="240" w:lineRule="auto"/>
        <w:jc w:val="both"/>
        <w:rPr>
          <w:rFonts w:ascii="Arial" w:hAnsi="Arial" w:cs="Arial"/>
          <w:color w:val="000000" w:themeColor="text1"/>
        </w:rPr>
      </w:pPr>
      <w:r w:rsidRPr="00C870E5">
        <w:rPr>
          <w:rFonts w:ascii="Arial" w:hAnsi="Arial" w:cs="Arial"/>
          <w:b/>
          <w:color w:val="000000" w:themeColor="text1"/>
        </w:rPr>
        <w:t>I.-</w:t>
      </w:r>
      <w:r w:rsidRPr="00C870E5">
        <w:rPr>
          <w:rFonts w:ascii="Arial" w:hAnsi="Arial" w:cs="Arial"/>
          <w:color w:val="000000" w:themeColor="text1"/>
        </w:rPr>
        <w:t xml:space="preserve"> De 10 a 50</w:t>
      </w:r>
      <w:r w:rsidRPr="00C870E5">
        <w:rPr>
          <w:rFonts w:ascii="Arial" w:hAnsi="Arial" w:cs="Arial"/>
        </w:rPr>
        <w:t xml:space="preserve"> Unidades de Medida y Actualización (UMA)</w:t>
      </w:r>
      <w:r w:rsidRPr="00C870E5">
        <w:rPr>
          <w:rFonts w:ascii="Arial" w:hAnsi="Arial" w:cs="Arial"/>
          <w:color w:val="000000" w:themeColor="text1"/>
        </w:rPr>
        <w:t xml:space="preserve"> a las infracciones siguientes:</w:t>
      </w:r>
    </w:p>
    <w:p w14:paraId="659EED1B" w14:textId="77777777" w:rsidR="00DC7E81" w:rsidRPr="00C870E5" w:rsidRDefault="00DC7E81" w:rsidP="00C870E5">
      <w:pPr>
        <w:spacing w:after="0" w:line="240" w:lineRule="auto"/>
        <w:jc w:val="both"/>
        <w:rPr>
          <w:rFonts w:ascii="Arial" w:hAnsi="Arial" w:cs="Arial"/>
          <w:color w:val="000000" w:themeColor="text1"/>
        </w:rPr>
      </w:pPr>
    </w:p>
    <w:p w14:paraId="1CFB211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1.- Las cometidas por los sujetos pasivos de una obligación fiscal consistentes en: </w:t>
      </w:r>
    </w:p>
    <w:p w14:paraId="69323C7C" w14:textId="77777777" w:rsidR="00DC7E81" w:rsidRPr="00C870E5" w:rsidRDefault="00DC7E81" w:rsidP="00C870E5">
      <w:pPr>
        <w:spacing w:after="0" w:line="240" w:lineRule="auto"/>
        <w:jc w:val="both"/>
        <w:rPr>
          <w:rFonts w:ascii="Arial" w:hAnsi="Arial" w:cs="Arial"/>
          <w:color w:val="000000" w:themeColor="text1"/>
        </w:rPr>
      </w:pPr>
    </w:p>
    <w:p w14:paraId="474750E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Presentar los avisos, declaraciones, solicitudes, datos, libros, informes, copias o documentos, alterados, falsificados, incompleto con errores que traigan consigo la evasión de una obligación fiscal. </w:t>
      </w:r>
    </w:p>
    <w:p w14:paraId="15F8021E" w14:textId="77777777" w:rsidR="00DC7E81" w:rsidRPr="00C870E5" w:rsidRDefault="00DC7E81" w:rsidP="00C870E5">
      <w:pPr>
        <w:spacing w:after="0" w:line="240" w:lineRule="auto"/>
        <w:jc w:val="both"/>
        <w:rPr>
          <w:rFonts w:ascii="Arial" w:hAnsi="Arial" w:cs="Arial"/>
          <w:color w:val="000000" w:themeColor="text1"/>
        </w:rPr>
      </w:pPr>
    </w:p>
    <w:p w14:paraId="6675FBF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La licencia y refrendo anual de los establecimientos, donde se enajenan bebidas alcohólicas deberán exhibirse por los contribuyentes en un lugar visible del establecimiento. La omisión de esta obligación se considera como infracción en los términos de lo dispuesto por este código.</w:t>
      </w:r>
    </w:p>
    <w:p w14:paraId="574FD5A5" w14:textId="77777777" w:rsidR="00DC7E81" w:rsidRPr="00C870E5" w:rsidRDefault="00DC7E81" w:rsidP="00C870E5">
      <w:pPr>
        <w:spacing w:after="0" w:line="240" w:lineRule="auto"/>
        <w:jc w:val="both"/>
        <w:rPr>
          <w:rFonts w:ascii="Arial" w:hAnsi="Arial" w:cs="Arial"/>
          <w:color w:val="000000" w:themeColor="text1"/>
        </w:rPr>
      </w:pPr>
    </w:p>
    <w:p w14:paraId="2CC40D8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784703A6" w14:textId="77777777" w:rsidR="00DC7E81" w:rsidRPr="00C870E5" w:rsidRDefault="00DC7E81" w:rsidP="00C870E5">
      <w:pPr>
        <w:spacing w:after="0" w:line="240" w:lineRule="auto"/>
        <w:jc w:val="both"/>
        <w:rPr>
          <w:rFonts w:ascii="Arial" w:hAnsi="Arial" w:cs="Arial"/>
          <w:color w:val="000000" w:themeColor="text1"/>
        </w:rPr>
      </w:pPr>
    </w:p>
    <w:p w14:paraId="5763E5D3"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color w:val="000000" w:themeColor="text1"/>
        </w:rPr>
        <w:t>d).- No presentar, o hacerlo extemporáneamente, los avisos, declaraciones, solicitudes, datos, informes, copias, libros, documentos que prevengan las disposiciones fiscales o no aclararlos cuando las autoridades fiscales lo soliciten.</w:t>
      </w:r>
    </w:p>
    <w:p w14:paraId="2E74A67F" w14:textId="77777777" w:rsidR="00DC7E81" w:rsidRPr="00C870E5" w:rsidRDefault="00DC7E81" w:rsidP="00C870E5">
      <w:pPr>
        <w:spacing w:after="0" w:line="240" w:lineRule="auto"/>
        <w:ind w:right="50"/>
        <w:jc w:val="both"/>
        <w:rPr>
          <w:rFonts w:ascii="Arial" w:hAnsi="Arial" w:cs="Arial"/>
          <w:color w:val="000000" w:themeColor="text1"/>
        </w:rPr>
      </w:pPr>
    </w:p>
    <w:p w14:paraId="4C241D9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 Faltar a la obligación de extender o exigir recibos, facturas o cualesquiera documentos que señalen las leyes fiscales.  </w:t>
      </w:r>
    </w:p>
    <w:p w14:paraId="20911B2E" w14:textId="77777777" w:rsidR="00DC7E81" w:rsidRPr="00C870E5" w:rsidRDefault="00DC7E81" w:rsidP="00C870E5">
      <w:pPr>
        <w:spacing w:after="0" w:line="240" w:lineRule="auto"/>
        <w:jc w:val="both"/>
        <w:rPr>
          <w:rFonts w:ascii="Arial" w:hAnsi="Arial" w:cs="Arial"/>
          <w:color w:val="000000" w:themeColor="text1"/>
        </w:rPr>
      </w:pPr>
    </w:p>
    <w:p w14:paraId="79CC72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 No pagar los créditos fiscales dentro de los plazos señalados por las Leyes Fiscales. </w:t>
      </w:r>
    </w:p>
    <w:p w14:paraId="3362B9CE" w14:textId="77777777" w:rsidR="00DC7E81" w:rsidRPr="00C870E5" w:rsidRDefault="00DC7E81" w:rsidP="00C870E5">
      <w:pPr>
        <w:tabs>
          <w:tab w:val="left" w:pos="2780"/>
        </w:tabs>
        <w:spacing w:after="0" w:line="240" w:lineRule="auto"/>
        <w:jc w:val="both"/>
        <w:rPr>
          <w:rFonts w:ascii="Arial" w:hAnsi="Arial" w:cs="Arial"/>
          <w:color w:val="000000" w:themeColor="text1"/>
        </w:rPr>
      </w:pPr>
    </w:p>
    <w:p w14:paraId="6D7EF27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 Las cometidas por jueces, encargados de los registros públicos, notarios, corredores y en general a los funcionarios que tengan fe pública consistente en:</w:t>
      </w:r>
    </w:p>
    <w:p w14:paraId="3A28CF3E" w14:textId="77777777" w:rsidR="00DC7E81" w:rsidRPr="00C870E5" w:rsidRDefault="00DC7E81" w:rsidP="00C870E5">
      <w:pPr>
        <w:spacing w:after="0" w:line="240" w:lineRule="auto"/>
        <w:jc w:val="both"/>
        <w:rPr>
          <w:rFonts w:ascii="Arial" w:hAnsi="Arial" w:cs="Arial"/>
          <w:color w:val="000000" w:themeColor="text1"/>
        </w:rPr>
      </w:pPr>
    </w:p>
    <w:p w14:paraId="4AA35BD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 Proporcionar los informes, datos o documentos alterados o falsificados.</w:t>
      </w:r>
    </w:p>
    <w:p w14:paraId="7807D4B2" w14:textId="77777777" w:rsidR="00DC7E81" w:rsidRPr="00C870E5" w:rsidRDefault="00DC7E81" w:rsidP="00C870E5">
      <w:pPr>
        <w:spacing w:after="0" w:line="240" w:lineRule="auto"/>
        <w:jc w:val="both"/>
        <w:rPr>
          <w:rFonts w:ascii="Arial" w:hAnsi="Arial" w:cs="Arial"/>
          <w:color w:val="000000" w:themeColor="text1"/>
        </w:rPr>
      </w:pPr>
    </w:p>
    <w:p w14:paraId="5F779F5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b).- Extender constancia de haberse cumplido con las obligaciones fiscales en los actos en que intervengan, cuando no proceda su otorgamiento. </w:t>
      </w:r>
    </w:p>
    <w:p w14:paraId="0B2864A9" w14:textId="77777777" w:rsidR="00DC7E81" w:rsidRPr="00C870E5" w:rsidRDefault="00DC7E81" w:rsidP="00C870E5">
      <w:pPr>
        <w:spacing w:after="0" w:line="240" w:lineRule="auto"/>
        <w:jc w:val="both"/>
        <w:rPr>
          <w:rFonts w:ascii="Arial" w:hAnsi="Arial" w:cs="Arial"/>
          <w:color w:val="000000" w:themeColor="text1"/>
        </w:rPr>
      </w:pPr>
    </w:p>
    <w:p w14:paraId="27AA66A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 Las cometidas por funcionarios y empleados públicos consistentes en:</w:t>
      </w:r>
    </w:p>
    <w:p w14:paraId="4F303A61" w14:textId="77777777" w:rsidR="00DC7E81" w:rsidRPr="00C870E5" w:rsidRDefault="00DC7E81" w:rsidP="00C870E5">
      <w:pPr>
        <w:spacing w:after="0" w:line="240" w:lineRule="auto"/>
        <w:jc w:val="both"/>
        <w:rPr>
          <w:rFonts w:ascii="Arial" w:hAnsi="Arial" w:cs="Arial"/>
          <w:color w:val="000000" w:themeColor="text1"/>
        </w:rPr>
      </w:pPr>
    </w:p>
    <w:p w14:paraId="083C79C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 Alterar documentos fiscales que tengan en su poder.</w:t>
      </w:r>
    </w:p>
    <w:p w14:paraId="131969CB" w14:textId="77777777" w:rsidR="00DC7E81" w:rsidRPr="00C870E5" w:rsidRDefault="00DC7E81" w:rsidP="00C870E5">
      <w:pPr>
        <w:spacing w:after="0" w:line="240" w:lineRule="auto"/>
        <w:jc w:val="both"/>
        <w:rPr>
          <w:rFonts w:ascii="Arial" w:hAnsi="Arial" w:cs="Arial"/>
          <w:color w:val="000000" w:themeColor="text1"/>
        </w:rPr>
      </w:pPr>
    </w:p>
    <w:p w14:paraId="50FC4CB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Asentar falsamente que se dio cumplimiento a las disposiciones fiscales o que se practicaron  visitas de auditoría o inspección o incluir datos falsos en las actas relativas.</w:t>
      </w:r>
    </w:p>
    <w:p w14:paraId="5ADFF045" w14:textId="77777777" w:rsidR="00DC7E81" w:rsidRPr="00C870E5" w:rsidRDefault="00DC7E81" w:rsidP="00C870E5">
      <w:pPr>
        <w:spacing w:after="0" w:line="240" w:lineRule="auto"/>
        <w:jc w:val="both"/>
        <w:rPr>
          <w:rFonts w:ascii="Arial" w:hAnsi="Arial" w:cs="Arial"/>
          <w:color w:val="000000" w:themeColor="text1"/>
        </w:rPr>
      </w:pPr>
    </w:p>
    <w:p w14:paraId="5C117FC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 Las cometidas por terceros consistentes en:</w:t>
      </w:r>
    </w:p>
    <w:p w14:paraId="265FC0AC" w14:textId="77777777" w:rsidR="00DC7E81" w:rsidRPr="00C870E5" w:rsidRDefault="00DC7E81" w:rsidP="00C870E5">
      <w:pPr>
        <w:spacing w:after="0" w:line="240" w:lineRule="auto"/>
        <w:jc w:val="both"/>
        <w:rPr>
          <w:rFonts w:ascii="Arial" w:hAnsi="Arial" w:cs="Arial"/>
          <w:color w:val="000000" w:themeColor="text1"/>
        </w:rPr>
      </w:pPr>
    </w:p>
    <w:p w14:paraId="426F55F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 Consentir o tolerar que se inscriban a su nombre negociaciones ajenas o percibir a nombre propio ingresos gravables que correspondan a otra persona, cuando esto último origine la evasión de impuestos.</w:t>
      </w:r>
    </w:p>
    <w:p w14:paraId="444273AC" w14:textId="77777777" w:rsidR="00DC7E81" w:rsidRPr="00C870E5" w:rsidRDefault="00DC7E81" w:rsidP="00C870E5">
      <w:pPr>
        <w:spacing w:after="0" w:line="240" w:lineRule="auto"/>
        <w:jc w:val="both"/>
        <w:rPr>
          <w:rFonts w:ascii="Arial" w:hAnsi="Arial" w:cs="Arial"/>
          <w:color w:val="000000" w:themeColor="text1"/>
        </w:rPr>
      </w:pPr>
    </w:p>
    <w:p w14:paraId="445C602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Presentar los avisos, informes, datos o documentos que le sean solicitados alterados, falsificados, incompletos o inexactos.</w:t>
      </w:r>
    </w:p>
    <w:p w14:paraId="26E0B93E" w14:textId="77777777" w:rsidR="00DC7E81" w:rsidRPr="00C870E5" w:rsidRDefault="00DC7E81" w:rsidP="00C870E5">
      <w:pPr>
        <w:spacing w:after="0" w:line="240" w:lineRule="auto"/>
        <w:ind w:right="50"/>
        <w:jc w:val="both"/>
        <w:rPr>
          <w:rFonts w:ascii="Arial" w:hAnsi="Arial" w:cs="Arial"/>
          <w:color w:val="000000" w:themeColor="text1"/>
        </w:rPr>
      </w:pPr>
    </w:p>
    <w:p w14:paraId="162F3E8A" w14:textId="77777777" w:rsidR="00DC7E81" w:rsidRPr="00C870E5"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II.-</w:t>
      </w:r>
      <w:r w:rsidRPr="00C870E5">
        <w:rPr>
          <w:rFonts w:ascii="Arial" w:hAnsi="Arial" w:cs="Arial"/>
          <w:color w:val="000000" w:themeColor="text1"/>
        </w:rPr>
        <w:t xml:space="preserve"> De 20 a 100 </w:t>
      </w:r>
      <w:r w:rsidRPr="00C870E5">
        <w:rPr>
          <w:rFonts w:ascii="Arial" w:hAnsi="Arial" w:cs="Arial"/>
        </w:rPr>
        <w:t>Unidades de Medida y Actualización (UMA)</w:t>
      </w:r>
      <w:r w:rsidRPr="00C870E5">
        <w:rPr>
          <w:rFonts w:ascii="Arial" w:hAnsi="Arial" w:cs="Arial"/>
          <w:color w:val="000000" w:themeColor="text1"/>
        </w:rPr>
        <w:t xml:space="preserve"> a las infracciones siguientes:</w:t>
      </w:r>
    </w:p>
    <w:p w14:paraId="2D7F04C2" w14:textId="77777777" w:rsidR="00DC7E81" w:rsidRPr="00C870E5" w:rsidRDefault="00DC7E81" w:rsidP="00C870E5">
      <w:pPr>
        <w:spacing w:after="0" w:line="240" w:lineRule="auto"/>
        <w:jc w:val="both"/>
        <w:rPr>
          <w:rFonts w:ascii="Arial" w:hAnsi="Arial" w:cs="Arial"/>
          <w:color w:val="000000" w:themeColor="text1"/>
        </w:rPr>
      </w:pPr>
    </w:p>
    <w:p w14:paraId="7CE64B0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 Las cometidas por los sujetos pasivos de una obligación fiscal consistentes en:</w:t>
      </w:r>
    </w:p>
    <w:p w14:paraId="29D979D4" w14:textId="77777777" w:rsidR="00DC7E81" w:rsidRPr="00C870E5" w:rsidRDefault="00DC7E81" w:rsidP="00C870E5">
      <w:pPr>
        <w:spacing w:after="0" w:line="240" w:lineRule="auto"/>
        <w:jc w:val="both"/>
        <w:rPr>
          <w:rFonts w:ascii="Arial" w:hAnsi="Arial" w:cs="Arial"/>
          <w:color w:val="000000" w:themeColor="text1"/>
        </w:rPr>
      </w:pPr>
    </w:p>
    <w:p w14:paraId="172380A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80C2B56" w14:textId="77777777" w:rsidR="00DC7E81" w:rsidRPr="00C870E5" w:rsidRDefault="00DC7E81" w:rsidP="00C870E5">
      <w:pPr>
        <w:spacing w:after="0" w:line="240" w:lineRule="auto"/>
        <w:jc w:val="both"/>
        <w:rPr>
          <w:rFonts w:ascii="Arial" w:hAnsi="Arial" w:cs="Arial"/>
          <w:color w:val="000000" w:themeColor="text1"/>
        </w:rPr>
      </w:pPr>
    </w:p>
    <w:p w14:paraId="15E76ED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Utilizar interpósita persona para manifestar negociaciones propias o para percibir ingresos gravables dejando de pagar las contribuciones.</w:t>
      </w:r>
    </w:p>
    <w:p w14:paraId="6A9302F8" w14:textId="77777777" w:rsidR="00DC7E81" w:rsidRPr="00C870E5" w:rsidRDefault="00DC7E81" w:rsidP="00C870E5">
      <w:pPr>
        <w:spacing w:after="0" w:line="240" w:lineRule="auto"/>
        <w:jc w:val="both"/>
        <w:rPr>
          <w:rFonts w:ascii="Arial" w:hAnsi="Arial" w:cs="Arial"/>
          <w:color w:val="000000" w:themeColor="text1"/>
        </w:rPr>
      </w:pPr>
    </w:p>
    <w:p w14:paraId="24E5C30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 No contar con la Licencia y la autorización anual correspondiente para la colocación de anuncios publicitarios.</w:t>
      </w:r>
    </w:p>
    <w:p w14:paraId="16754118" w14:textId="77777777" w:rsidR="00DC7E81" w:rsidRPr="00C870E5" w:rsidRDefault="00DC7E81" w:rsidP="00C870E5">
      <w:pPr>
        <w:spacing w:after="0" w:line="240" w:lineRule="auto"/>
        <w:jc w:val="both"/>
        <w:rPr>
          <w:rFonts w:ascii="Arial" w:hAnsi="Arial" w:cs="Arial"/>
          <w:color w:val="000000" w:themeColor="text1"/>
        </w:rPr>
      </w:pPr>
    </w:p>
    <w:p w14:paraId="2B4EF70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 Las cometidas por jueces, encargados de los registros públicos, notarios, corredores y en general a los funcionarios que tengan fe pública consistente en:</w:t>
      </w:r>
    </w:p>
    <w:p w14:paraId="0F68BCEA" w14:textId="77777777" w:rsidR="00DC7E81" w:rsidRPr="00C870E5" w:rsidRDefault="00DC7E81" w:rsidP="00C870E5">
      <w:pPr>
        <w:spacing w:after="0" w:line="240" w:lineRule="auto"/>
        <w:jc w:val="both"/>
        <w:rPr>
          <w:rFonts w:ascii="Arial" w:hAnsi="Arial" w:cs="Arial"/>
          <w:color w:val="000000" w:themeColor="text1"/>
        </w:rPr>
      </w:pPr>
    </w:p>
    <w:p w14:paraId="402414E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Expedir testimonios de escrituras, documentos o minutas cuando no estén pagadas las contribuciones correspondientes. </w:t>
      </w:r>
    </w:p>
    <w:p w14:paraId="4342CF17" w14:textId="77777777" w:rsidR="00DC7E81" w:rsidRPr="00C870E5" w:rsidRDefault="00DC7E81" w:rsidP="00C870E5">
      <w:pPr>
        <w:spacing w:after="0" w:line="240" w:lineRule="auto"/>
        <w:jc w:val="both"/>
        <w:rPr>
          <w:rFonts w:ascii="Arial" w:hAnsi="Arial" w:cs="Arial"/>
          <w:color w:val="000000" w:themeColor="text1"/>
        </w:rPr>
      </w:pPr>
    </w:p>
    <w:p w14:paraId="750F71C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6C8CE9FC" w14:textId="77777777" w:rsidR="00DC7E81" w:rsidRPr="00C870E5" w:rsidRDefault="00DC7E81" w:rsidP="00C870E5">
      <w:pPr>
        <w:spacing w:after="0" w:line="240" w:lineRule="auto"/>
        <w:jc w:val="both"/>
        <w:rPr>
          <w:rFonts w:ascii="Arial" w:hAnsi="Arial" w:cs="Arial"/>
          <w:color w:val="000000" w:themeColor="text1"/>
        </w:rPr>
      </w:pPr>
    </w:p>
    <w:p w14:paraId="74F94AC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3.- Las cometidas por funcionarios y empleados públicos consistentes en: </w:t>
      </w:r>
    </w:p>
    <w:p w14:paraId="1AB6933B" w14:textId="77777777" w:rsidR="00DC7E81" w:rsidRPr="00C870E5" w:rsidRDefault="00DC7E81" w:rsidP="00C870E5">
      <w:pPr>
        <w:spacing w:after="0" w:line="240" w:lineRule="auto"/>
        <w:jc w:val="both"/>
        <w:rPr>
          <w:rFonts w:ascii="Arial" w:hAnsi="Arial" w:cs="Arial"/>
          <w:color w:val="000000" w:themeColor="text1"/>
        </w:rPr>
      </w:pPr>
    </w:p>
    <w:p w14:paraId="693AF74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Faltar a la obligación de guardar secreto respecto de los asuntos que conozca, revelar los datos declarados por los contribuyentes o aprovecharse de ellos. </w:t>
      </w:r>
    </w:p>
    <w:p w14:paraId="162E4002" w14:textId="77777777" w:rsidR="00DC7E81" w:rsidRPr="00C870E5" w:rsidRDefault="00DC7E81" w:rsidP="00C870E5">
      <w:pPr>
        <w:spacing w:after="0" w:line="240" w:lineRule="auto"/>
        <w:jc w:val="both"/>
        <w:rPr>
          <w:rFonts w:ascii="Arial" w:hAnsi="Arial" w:cs="Arial"/>
          <w:color w:val="000000" w:themeColor="text1"/>
        </w:rPr>
      </w:pPr>
    </w:p>
    <w:p w14:paraId="075A49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Facilitar o permitir la alteración de las declaraciones, avisos o cualquier otro documento. Cooperar en cualquier forma para que se eludan las prestaciones fiscales.</w:t>
      </w:r>
    </w:p>
    <w:p w14:paraId="2DD38BC0" w14:textId="77777777" w:rsidR="00DC7E81" w:rsidRPr="00C870E5" w:rsidRDefault="00DC7E81" w:rsidP="00C870E5">
      <w:pPr>
        <w:spacing w:after="0" w:line="240" w:lineRule="auto"/>
        <w:jc w:val="both"/>
        <w:rPr>
          <w:rFonts w:ascii="Arial" w:hAnsi="Arial" w:cs="Arial"/>
          <w:b/>
          <w:color w:val="000000" w:themeColor="text1"/>
        </w:rPr>
      </w:pPr>
    </w:p>
    <w:p w14:paraId="27A51F7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III.-</w:t>
      </w:r>
      <w:r w:rsidRPr="00C870E5">
        <w:rPr>
          <w:rFonts w:ascii="Arial" w:hAnsi="Arial" w:cs="Arial"/>
          <w:color w:val="000000" w:themeColor="text1"/>
        </w:rPr>
        <w:t xml:space="preserve"> De 100 a 200</w:t>
      </w:r>
      <w:r w:rsidRPr="00C870E5">
        <w:rPr>
          <w:rFonts w:ascii="Arial" w:hAnsi="Arial" w:cs="Arial"/>
        </w:rPr>
        <w:t xml:space="preserve"> Unidades de Medida y Actualización (UMA)</w:t>
      </w:r>
      <w:r w:rsidRPr="00C870E5">
        <w:rPr>
          <w:rFonts w:ascii="Arial" w:hAnsi="Arial" w:cs="Arial"/>
          <w:color w:val="000000" w:themeColor="text1"/>
        </w:rPr>
        <w:t xml:space="preserve"> a las infracciones siguientes:</w:t>
      </w:r>
    </w:p>
    <w:p w14:paraId="04B5D6FB" w14:textId="77777777" w:rsidR="00DC7E81" w:rsidRPr="00C870E5" w:rsidRDefault="00DC7E81" w:rsidP="00C870E5">
      <w:pPr>
        <w:spacing w:after="0" w:line="240" w:lineRule="auto"/>
        <w:jc w:val="both"/>
        <w:rPr>
          <w:rFonts w:ascii="Arial" w:hAnsi="Arial" w:cs="Arial"/>
          <w:color w:val="000000" w:themeColor="text1"/>
        </w:rPr>
      </w:pPr>
    </w:p>
    <w:p w14:paraId="4F05031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1.- Las cometidas por los sujetos pasivos de una obligación fiscal consistentes en:  </w:t>
      </w:r>
    </w:p>
    <w:p w14:paraId="0E558EFC" w14:textId="77777777" w:rsidR="00DC7E81" w:rsidRPr="00C870E5" w:rsidRDefault="00DC7E81" w:rsidP="00C870E5">
      <w:pPr>
        <w:spacing w:after="0" w:line="240" w:lineRule="auto"/>
        <w:jc w:val="both"/>
        <w:rPr>
          <w:rFonts w:ascii="Arial" w:hAnsi="Arial" w:cs="Arial"/>
          <w:color w:val="000000" w:themeColor="text1"/>
        </w:rPr>
      </w:pPr>
    </w:p>
    <w:p w14:paraId="035B216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 Eludir el pago de créditos fiscales mediante inexactitudes, simulaciones, falsificaciones, omisiones u otras maniobras semejantes.</w:t>
      </w:r>
    </w:p>
    <w:p w14:paraId="5A1D4DAC" w14:textId="77777777" w:rsidR="00DC7E81" w:rsidRPr="00C870E5" w:rsidRDefault="00DC7E81" w:rsidP="00C870E5">
      <w:pPr>
        <w:spacing w:after="0" w:line="240" w:lineRule="auto"/>
        <w:jc w:val="both"/>
        <w:rPr>
          <w:rFonts w:ascii="Arial" w:hAnsi="Arial" w:cs="Arial"/>
          <w:color w:val="000000" w:themeColor="text1"/>
        </w:rPr>
      </w:pPr>
    </w:p>
    <w:p w14:paraId="3139B6D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 Las cometidas por los funcionarios y empleados públicos consistentes:</w:t>
      </w:r>
    </w:p>
    <w:p w14:paraId="0E2863E0" w14:textId="77777777" w:rsidR="00DC7E81" w:rsidRPr="00C870E5" w:rsidRDefault="00DC7E81" w:rsidP="00C870E5">
      <w:pPr>
        <w:spacing w:after="0" w:line="240" w:lineRule="auto"/>
        <w:jc w:val="both"/>
        <w:rPr>
          <w:rFonts w:ascii="Arial" w:hAnsi="Arial" w:cs="Arial"/>
          <w:color w:val="000000" w:themeColor="text1"/>
        </w:rPr>
      </w:pPr>
    </w:p>
    <w:p w14:paraId="3E8C2EF7" w14:textId="77777777" w:rsidR="00DC7E81"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 Practicar visitas domiciliarias de auditoría, inspecciones o verificaciones sin que exista orden emitida por autoridad competente.</w:t>
      </w:r>
    </w:p>
    <w:p w14:paraId="25206A83" w14:textId="77777777" w:rsidR="00A54DD6" w:rsidRPr="00C870E5" w:rsidRDefault="00A54DD6" w:rsidP="00C870E5">
      <w:pPr>
        <w:spacing w:after="0" w:line="240" w:lineRule="auto"/>
        <w:jc w:val="both"/>
        <w:rPr>
          <w:rFonts w:ascii="Arial" w:hAnsi="Arial" w:cs="Arial"/>
          <w:color w:val="000000" w:themeColor="text1"/>
        </w:rPr>
      </w:pPr>
    </w:p>
    <w:p w14:paraId="22F2821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Las multas señaladas en esta fracción, se impondrá únicamente en el caso de que no pueda precisarse el monto de la prestación fiscal omitida, de lo contrario la multa será de uno a tres tantos de la misma.</w:t>
      </w:r>
    </w:p>
    <w:p w14:paraId="4C7657D8" w14:textId="77777777" w:rsidR="00DC7E81" w:rsidRPr="00C870E5" w:rsidRDefault="00DC7E81" w:rsidP="00C870E5">
      <w:pPr>
        <w:spacing w:after="0" w:line="240" w:lineRule="auto"/>
        <w:jc w:val="both"/>
        <w:rPr>
          <w:rFonts w:ascii="Arial" w:hAnsi="Arial" w:cs="Arial"/>
          <w:color w:val="000000" w:themeColor="text1"/>
        </w:rPr>
      </w:pPr>
    </w:p>
    <w:p w14:paraId="7314D3F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IV.-</w:t>
      </w:r>
      <w:r w:rsidRPr="00C870E5">
        <w:rPr>
          <w:rFonts w:ascii="Arial" w:hAnsi="Arial" w:cs="Arial"/>
          <w:color w:val="000000" w:themeColor="text1"/>
        </w:rPr>
        <w:t xml:space="preserve"> De 100 a 300</w:t>
      </w:r>
      <w:r w:rsidRPr="00C870E5">
        <w:rPr>
          <w:rFonts w:ascii="Arial" w:hAnsi="Arial" w:cs="Arial"/>
        </w:rPr>
        <w:t xml:space="preserve"> Unidades de Medida y Actualización (UMA)</w:t>
      </w:r>
      <w:r w:rsidRPr="00C870E5">
        <w:rPr>
          <w:rFonts w:ascii="Arial" w:hAnsi="Arial" w:cs="Arial"/>
          <w:color w:val="000000" w:themeColor="text1"/>
        </w:rPr>
        <w:t xml:space="preserve"> a las infracciones siguientes:</w:t>
      </w:r>
    </w:p>
    <w:p w14:paraId="01152E36" w14:textId="77777777" w:rsidR="00DC7E81" w:rsidRPr="00C870E5" w:rsidRDefault="00DC7E81" w:rsidP="00C870E5">
      <w:pPr>
        <w:spacing w:after="0" w:line="240" w:lineRule="auto"/>
        <w:jc w:val="both"/>
        <w:rPr>
          <w:rFonts w:ascii="Arial" w:hAnsi="Arial" w:cs="Arial"/>
          <w:color w:val="000000" w:themeColor="text1"/>
        </w:rPr>
      </w:pPr>
    </w:p>
    <w:p w14:paraId="249A81F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 las cometidas por los sujetos pasivos de una obligación fiscal consistentes en:</w:t>
      </w:r>
    </w:p>
    <w:p w14:paraId="5679C5D7" w14:textId="77777777" w:rsidR="00DC7E81" w:rsidRPr="00C870E5" w:rsidRDefault="00DC7E81" w:rsidP="00C870E5">
      <w:pPr>
        <w:spacing w:after="0" w:line="240" w:lineRule="auto"/>
        <w:jc w:val="both"/>
        <w:rPr>
          <w:rFonts w:ascii="Arial" w:hAnsi="Arial" w:cs="Arial"/>
          <w:color w:val="000000" w:themeColor="text1"/>
        </w:rPr>
      </w:pPr>
    </w:p>
    <w:p w14:paraId="18A7A2E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Enajenar bebidas alcohólicas sin contar con  la licencia o autorización o su refrendo anual correspondiente. </w:t>
      </w:r>
    </w:p>
    <w:p w14:paraId="72217FAF" w14:textId="77777777" w:rsidR="00DC7E81" w:rsidRPr="00C870E5" w:rsidRDefault="00DC7E81" w:rsidP="00C870E5">
      <w:pPr>
        <w:spacing w:after="0" w:line="240" w:lineRule="auto"/>
        <w:jc w:val="both"/>
        <w:rPr>
          <w:rFonts w:ascii="Arial" w:hAnsi="Arial" w:cs="Arial"/>
          <w:color w:val="000000" w:themeColor="text1"/>
        </w:rPr>
      </w:pPr>
    </w:p>
    <w:p w14:paraId="0A2C61E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Vender o permitir la venta de bebidas alcohólica a menores de edad.</w:t>
      </w:r>
    </w:p>
    <w:p w14:paraId="63B3873E" w14:textId="77777777" w:rsidR="00DC7E81" w:rsidRPr="00C870E5" w:rsidRDefault="00DC7E81" w:rsidP="00C870E5">
      <w:pPr>
        <w:spacing w:after="0" w:line="240" w:lineRule="auto"/>
        <w:jc w:val="both"/>
        <w:rPr>
          <w:rFonts w:ascii="Arial" w:hAnsi="Arial" w:cs="Arial"/>
          <w:color w:val="000000" w:themeColor="text1"/>
        </w:rPr>
      </w:pPr>
    </w:p>
    <w:p w14:paraId="7958508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 La venta y consumo de bebidas alcohólicas fuera del horario autorizado.</w:t>
      </w:r>
    </w:p>
    <w:p w14:paraId="4C173B2A" w14:textId="77777777" w:rsidR="00DC7E81" w:rsidRPr="00C870E5" w:rsidRDefault="00DC7E81" w:rsidP="00C870E5">
      <w:pPr>
        <w:spacing w:after="0" w:line="240" w:lineRule="auto"/>
        <w:jc w:val="both"/>
        <w:rPr>
          <w:rFonts w:ascii="Arial" w:hAnsi="Arial" w:cs="Arial"/>
          <w:color w:val="000000" w:themeColor="text1"/>
        </w:rPr>
      </w:pPr>
    </w:p>
    <w:p w14:paraId="3245A38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2.- Las cometidas por jueces, encargados de los registros públicos, notarios, corredores y en general a los funcionarios que tengan fe pública consistente en: </w:t>
      </w:r>
    </w:p>
    <w:p w14:paraId="349F7A1D" w14:textId="77777777" w:rsidR="00DC7E81" w:rsidRPr="00C870E5" w:rsidRDefault="00DC7E81" w:rsidP="00C870E5">
      <w:pPr>
        <w:spacing w:after="0" w:line="240" w:lineRule="auto"/>
        <w:jc w:val="both"/>
        <w:rPr>
          <w:rFonts w:ascii="Arial" w:hAnsi="Arial" w:cs="Arial"/>
          <w:color w:val="000000" w:themeColor="text1"/>
        </w:rPr>
      </w:pPr>
    </w:p>
    <w:p w14:paraId="651C7EF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Inscribir o registrar los documentos, instrumentos o libros, sin la constancia de haberse pagado el gravamen correspondiente. </w:t>
      </w:r>
    </w:p>
    <w:p w14:paraId="114031DD" w14:textId="77777777" w:rsidR="00DC7E81" w:rsidRPr="00C870E5" w:rsidRDefault="00DC7E81" w:rsidP="00C870E5">
      <w:pPr>
        <w:spacing w:after="0" w:line="240" w:lineRule="auto"/>
        <w:jc w:val="both"/>
        <w:rPr>
          <w:rFonts w:ascii="Arial" w:hAnsi="Arial" w:cs="Arial"/>
          <w:color w:val="000000" w:themeColor="text1"/>
        </w:rPr>
      </w:pPr>
    </w:p>
    <w:p w14:paraId="66C5941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No proporcionar informes o datos, no exhibir documentos cuando deban hacerlo  en los términos que fijen las disposiciones fiscales o cuando lo exijan las autoridades competentes, o presentarlos incompletos o inexactos.</w:t>
      </w:r>
    </w:p>
    <w:p w14:paraId="44D042E0" w14:textId="77777777" w:rsidR="00DC7E81" w:rsidRPr="00C870E5" w:rsidRDefault="00DC7E81" w:rsidP="00C870E5">
      <w:pPr>
        <w:spacing w:after="0" w:line="240" w:lineRule="auto"/>
        <w:jc w:val="both"/>
        <w:rPr>
          <w:rFonts w:ascii="Arial" w:hAnsi="Arial" w:cs="Arial"/>
          <w:color w:val="000000" w:themeColor="text1"/>
        </w:rPr>
      </w:pPr>
    </w:p>
    <w:p w14:paraId="04A26E8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 Las cometidas por funcionarios y empleados públicos consistentes en:</w:t>
      </w:r>
    </w:p>
    <w:p w14:paraId="6676309D" w14:textId="77777777" w:rsidR="00DC7E81" w:rsidRPr="00C870E5" w:rsidRDefault="00DC7E81" w:rsidP="00C870E5">
      <w:pPr>
        <w:spacing w:after="0" w:line="240" w:lineRule="auto"/>
        <w:jc w:val="both"/>
        <w:rPr>
          <w:rFonts w:ascii="Arial" w:hAnsi="Arial" w:cs="Arial"/>
          <w:color w:val="000000" w:themeColor="text1"/>
        </w:rPr>
      </w:pPr>
    </w:p>
    <w:p w14:paraId="5F33EA8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65B806D1" w14:textId="77777777" w:rsidR="00DC7E81" w:rsidRPr="00C870E5" w:rsidRDefault="00DC7E81" w:rsidP="00C870E5">
      <w:pPr>
        <w:spacing w:after="0" w:line="240" w:lineRule="auto"/>
        <w:jc w:val="both"/>
        <w:rPr>
          <w:rFonts w:ascii="Arial" w:hAnsi="Arial" w:cs="Arial"/>
          <w:color w:val="000000" w:themeColor="text1"/>
        </w:rPr>
      </w:pPr>
    </w:p>
    <w:p w14:paraId="5FEA635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4.- Las cometidas por terceros consistentes en: </w:t>
      </w:r>
    </w:p>
    <w:p w14:paraId="3DF27552" w14:textId="77777777" w:rsidR="00DC7E81" w:rsidRPr="00C870E5" w:rsidRDefault="00DC7E81" w:rsidP="00C870E5">
      <w:pPr>
        <w:spacing w:after="0" w:line="240" w:lineRule="auto"/>
        <w:jc w:val="both"/>
        <w:rPr>
          <w:rFonts w:ascii="Arial" w:hAnsi="Arial" w:cs="Arial"/>
          <w:color w:val="000000" w:themeColor="text1"/>
        </w:rPr>
      </w:pPr>
    </w:p>
    <w:p w14:paraId="198BADC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1E963662" w14:textId="77777777" w:rsidR="00DC7E81" w:rsidRPr="00C870E5" w:rsidRDefault="00DC7E81" w:rsidP="00C870E5">
      <w:pPr>
        <w:spacing w:after="0" w:line="240" w:lineRule="auto"/>
        <w:jc w:val="both"/>
        <w:rPr>
          <w:rFonts w:ascii="Arial" w:hAnsi="Arial" w:cs="Arial"/>
          <w:color w:val="000000" w:themeColor="text1"/>
        </w:rPr>
      </w:pPr>
    </w:p>
    <w:p w14:paraId="03B122F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3D96737C" w14:textId="77777777" w:rsidR="00DC7E81" w:rsidRPr="00C870E5" w:rsidRDefault="00DC7E81" w:rsidP="00C870E5">
      <w:pPr>
        <w:spacing w:after="0" w:line="240" w:lineRule="auto"/>
        <w:jc w:val="both"/>
        <w:rPr>
          <w:rFonts w:ascii="Arial" w:hAnsi="Arial" w:cs="Arial"/>
          <w:color w:val="000000" w:themeColor="text1"/>
        </w:rPr>
      </w:pPr>
    </w:p>
    <w:p w14:paraId="4FD92028" w14:textId="3A03C084"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V.-</w:t>
      </w:r>
      <w:r w:rsidRPr="00C870E5">
        <w:rPr>
          <w:rFonts w:ascii="Arial" w:hAnsi="Arial" w:cs="Arial"/>
          <w:color w:val="000000" w:themeColor="text1"/>
        </w:rPr>
        <w:t xml:space="preserve"> Los predios no construidos dentro del primer cuadro de la ciudad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$ 12.</w:t>
      </w:r>
      <w:r w:rsidR="005D6CAB">
        <w:rPr>
          <w:rFonts w:ascii="Arial" w:hAnsi="Arial" w:cs="Arial"/>
          <w:color w:val="000000" w:themeColor="text1"/>
        </w:rPr>
        <w:t>27</w:t>
      </w:r>
      <w:r w:rsidRPr="00C870E5">
        <w:rPr>
          <w:rFonts w:ascii="Arial" w:hAnsi="Arial" w:cs="Arial"/>
          <w:color w:val="000000" w:themeColor="text1"/>
        </w:rPr>
        <w:t xml:space="preserve"> a $ 24.5</w:t>
      </w:r>
      <w:r w:rsidR="005D6CAB">
        <w:rPr>
          <w:rFonts w:ascii="Arial" w:hAnsi="Arial" w:cs="Arial"/>
          <w:color w:val="000000" w:themeColor="text1"/>
        </w:rPr>
        <w:t>3</w:t>
      </w:r>
      <w:r w:rsidRPr="00C870E5">
        <w:rPr>
          <w:rFonts w:ascii="Arial" w:hAnsi="Arial" w:cs="Arial"/>
          <w:color w:val="000000" w:themeColor="text1"/>
        </w:rPr>
        <w:t xml:space="preserve"> por metro cuadrado, sin perjuicio de cumplir con la obligación señalada anteriormente.</w:t>
      </w:r>
    </w:p>
    <w:p w14:paraId="57B37CA4" w14:textId="77777777" w:rsidR="00DC7E81" w:rsidRPr="00C870E5" w:rsidRDefault="00DC7E81" w:rsidP="00C870E5">
      <w:pPr>
        <w:spacing w:after="0" w:line="240" w:lineRule="auto"/>
        <w:jc w:val="both"/>
        <w:rPr>
          <w:rFonts w:ascii="Arial" w:hAnsi="Arial" w:cs="Arial"/>
          <w:color w:val="000000" w:themeColor="text1"/>
        </w:rPr>
      </w:pPr>
    </w:p>
    <w:p w14:paraId="1BC17ED1" w14:textId="649F2254"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VI.-</w:t>
      </w:r>
      <w:r w:rsidRPr="00C870E5">
        <w:rPr>
          <w:rFonts w:ascii="Arial" w:hAnsi="Arial" w:cs="Arial"/>
          <w:color w:val="000000" w:themeColor="text1"/>
        </w:rPr>
        <w:t xml:space="preserve"> La reparación o construcción de fachadas será obligatoria, cuando así lo determine el Departamento de Obras y Servicios Públicos, quien no cumpla con dicha disposición, será sancionado con una multa de $ 1</w:t>
      </w:r>
      <w:r w:rsidR="005D6CAB">
        <w:rPr>
          <w:rFonts w:ascii="Arial" w:hAnsi="Arial" w:cs="Arial"/>
          <w:color w:val="000000" w:themeColor="text1"/>
        </w:rPr>
        <w:t>2</w:t>
      </w:r>
      <w:r w:rsidRPr="00C870E5">
        <w:rPr>
          <w:rFonts w:ascii="Arial" w:hAnsi="Arial" w:cs="Arial"/>
          <w:color w:val="000000" w:themeColor="text1"/>
        </w:rPr>
        <w:t>.</w:t>
      </w:r>
      <w:r w:rsidR="005D6CAB">
        <w:rPr>
          <w:rFonts w:ascii="Arial" w:hAnsi="Arial" w:cs="Arial"/>
          <w:color w:val="000000" w:themeColor="text1"/>
        </w:rPr>
        <w:t>86</w:t>
      </w:r>
      <w:r w:rsidRPr="00C870E5">
        <w:rPr>
          <w:rFonts w:ascii="Arial" w:hAnsi="Arial" w:cs="Arial"/>
          <w:color w:val="000000" w:themeColor="text1"/>
        </w:rPr>
        <w:t xml:space="preserve"> a $ 24.</w:t>
      </w:r>
      <w:r w:rsidR="005D6CAB">
        <w:rPr>
          <w:rFonts w:ascii="Arial" w:hAnsi="Arial" w:cs="Arial"/>
          <w:color w:val="000000" w:themeColor="text1"/>
        </w:rPr>
        <w:t>64</w:t>
      </w:r>
      <w:r w:rsidRPr="00C870E5">
        <w:rPr>
          <w:rFonts w:ascii="Arial" w:hAnsi="Arial" w:cs="Arial"/>
          <w:color w:val="000000" w:themeColor="text1"/>
        </w:rPr>
        <w:t xml:space="preserve">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$ 61.</w:t>
      </w:r>
      <w:r w:rsidR="005D6CAB">
        <w:rPr>
          <w:rFonts w:ascii="Arial" w:hAnsi="Arial" w:cs="Arial"/>
          <w:color w:val="000000" w:themeColor="text1"/>
        </w:rPr>
        <w:t>33</w:t>
      </w:r>
      <w:r w:rsidRPr="00C870E5">
        <w:rPr>
          <w:rFonts w:ascii="Arial" w:hAnsi="Arial" w:cs="Arial"/>
          <w:color w:val="000000" w:themeColor="text1"/>
        </w:rPr>
        <w:t xml:space="preserve"> a $ 6</w:t>
      </w:r>
      <w:r w:rsidR="005D6CAB">
        <w:rPr>
          <w:rFonts w:ascii="Arial" w:hAnsi="Arial" w:cs="Arial"/>
          <w:color w:val="000000" w:themeColor="text1"/>
        </w:rPr>
        <w:t>7</w:t>
      </w:r>
      <w:r w:rsidRPr="00C870E5">
        <w:rPr>
          <w:rFonts w:ascii="Arial" w:hAnsi="Arial" w:cs="Arial"/>
          <w:color w:val="000000" w:themeColor="text1"/>
        </w:rPr>
        <w:t>.</w:t>
      </w:r>
      <w:r w:rsidR="005D6CAB">
        <w:rPr>
          <w:rFonts w:ascii="Arial" w:hAnsi="Arial" w:cs="Arial"/>
          <w:color w:val="000000" w:themeColor="text1"/>
        </w:rPr>
        <w:t>87</w:t>
      </w:r>
      <w:r w:rsidRPr="00C870E5">
        <w:rPr>
          <w:rFonts w:ascii="Arial" w:hAnsi="Arial" w:cs="Arial"/>
          <w:color w:val="000000" w:themeColor="text1"/>
        </w:rPr>
        <w:t xml:space="preserve"> por metro lineal de banqueta obstruida, sin perjuicio de construir la obra de protección.</w:t>
      </w:r>
    </w:p>
    <w:p w14:paraId="692AC63B" w14:textId="77777777" w:rsidR="00DC7E81" w:rsidRPr="00C870E5" w:rsidRDefault="00DC7E81" w:rsidP="00C870E5">
      <w:pPr>
        <w:spacing w:after="0" w:line="240" w:lineRule="auto"/>
        <w:jc w:val="both"/>
        <w:rPr>
          <w:rFonts w:ascii="Arial" w:hAnsi="Arial" w:cs="Arial"/>
          <w:color w:val="000000" w:themeColor="text1"/>
        </w:rPr>
      </w:pPr>
    </w:p>
    <w:p w14:paraId="2903A904" w14:textId="77777777" w:rsidR="00DC7E81" w:rsidRPr="00C870E5" w:rsidRDefault="00DC7E81" w:rsidP="00C870E5">
      <w:pPr>
        <w:spacing w:after="0" w:line="240" w:lineRule="auto"/>
        <w:jc w:val="both"/>
        <w:rPr>
          <w:rFonts w:ascii="Arial" w:hAnsi="Arial" w:cs="Arial"/>
        </w:rPr>
      </w:pPr>
      <w:r w:rsidRPr="00C870E5">
        <w:rPr>
          <w:rFonts w:ascii="Arial" w:hAnsi="Arial" w:cs="Arial"/>
          <w:b/>
          <w:color w:val="000000" w:themeColor="text1"/>
        </w:rPr>
        <w:t>VII.-</w:t>
      </w:r>
      <w:r w:rsidRPr="00C870E5">
        <w:rPr>
          <w:rFonts w:ascii="Arial" w:hAnsi="Arial" w:cs="Arial"/>
          <w:color w:val="000000" w:themeColor="text1"/>
        </w:rPr>
        <w:t xml:space="preserve"> A quienes realicen una construcción sin la autorización correspondiente, realicen construcciones sin cumplir con el diseño, normas y especificaciones del proyecto autorizado y a los que no acaten la orden de suspensión de construcción, se les impondrá una sanción de 10 a 40 </w:t>
      </w:r>
      <w:r w:rsidRPr="00C870E5">
        <w:rPr>
          <w:rFonts w:ascii="Arial" w:hAnsi="Arial" w:cs="Arial"/>
        </w:rPr>
        <w:t>Unidades de Medida y Actualización (UMA).</w:t>
      </w:r>
    </w:p>
    <w:p w14:paraId="0C77C14B" w14:textId="77777777" w:rsidR="00DC7E81" w:rsidRPr="00C870E5" w:rsidRDefault="00DC7E81" w:rsidP="00C870E5">
      <w:pPr>
        <w:spacing w:after="0" w:line="240" w:lineRule="auto"/>
        <w:jc w:val="both"/>
        <w:rPr>
          <w:rFonts w:ascii="Arial" w:hAnsi="Arial" w:cs="Arial"/>
          <w:color w:val="000000" w:themeColor="text1"/>
        </w:rPr>
      </w:pPr>
    </w:p>
    <w:p w14:paraId="693F0E9E" w14:textId="77777777" w:rsidR="00DC7E81" w:rsidRPr="00C870E5" w:rsidRDefault="00DC7E81" w:rsidP="00C870E5">
      <w:pPr>
        <w:spacing w:after="0" w:line="240" w:lineRule="auto"/>
        <w:jc w:val="both"/>
        <w:rPr>
          <w:rFonts w:ascii="Arial" w:hAnsi="Arial" w:cs="Arial"/>
        </w:rPr>
      </w:pPr>
      <w:r w:rsidRPr="00C870E5">
        <w:rPr>
          <w:rFonts w:ascii="Arial" w:hAnsi="Arial" w:cs="Arial"/>
          <w:b/>
          <w:color w:val="000000" w:themeColor="text1"/>
        </w:rPr>
        <w:t>VIII.-</w:t>
      </w:r>
      <w:r w:rsidRPr="00C870E5">
        <w:rPr>
          <w:rFonts w:ascii="Arial" w:hAnsi="Arial" w:cs="Arial"/>
          <w:color w:val="000000" w:themeColor="text1"/>
        </w:rPr>
        <w:t xml:space="preserve"> A los que le den un uso urbano o les den un uso distinto al autorizado, a los propietarios de fraccionamientos, que sin contar la con la autorización correspondiente celebre un acto jurídico que tenga por finalidad la transmisión de la propiedad o aquellos que no respeten la cesión a favor del Municipio de la superficie destinada al ayuntamiento para equipamiento en los términos del Reglamento de urbanismo Municipal, se le impondrá una sanción de 10 a 40 </w:t>
      </w:r>
      <w:r w:rsidRPr="00C870E5">
        <w:rPr>
          <w:rFonts w:ascii="Arial" w:hAnsi="Arial" w:cs="Arial"/>
        </w:rPr>
        <w:t xml:space="preserve">Unidades de Medida y Actualización (UMA). </w:t>
      </w:r>
    </w:p>
    <w:p w14:paraId="3320C254" w14:textId="77777777" w:rsidR="00DC7E81" w:rsidRPr="00C870E5" w:rsidRDefault="00DC7E81" w:rsidP="00C870E5">
      <w:pPr>
        <w:spacing w:after="0" w:line="240" w:lineRule="auto"/>
        <w:jc w:val="both"/>
        <w:rPr>
          <w:rFonts w:ascii="Arial" w:hAnsi="Arial" w:cs="Arial"/>
          <w:b/>
          <w:color w:val="000000" w:themeColor="text1"/>
        </w:rPr>
      </w:pPr>
    </w:p>
    <w:p w14:paraId="0ACBDED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56.-</w:t>
      </w:r>
      <w:r w:rsidRPr="00C870E5">
        <w:rPr>
          <w:rFonts w:ascii="Arial" w:hAnsi="Arial" w:cs="Arial"/>
          <w:color w:val="000000" w:themeColor="text1"/>
        </w:rPr>
        <w:t xml:space="preserve"> Cuando se autorice el pago de contribuciones en forma diferida o en parcialidades, se causarán recargos a razón del 2% mensual sobre saldos insolutos.</w:t>
      </w:r>
    </w:p>
    <w:p w14:paraId="4A2FCAA5" w14:textId="77777777" w:rsidR="00DC7E81" w:rsidRPr="00C870E5" w:rsidRDefault="00DC7E81" w:rsidP="00C870E5">
      <w:pPr>
        <w:spacing w:after="0" w:line="240" w:lineRule="auto"/>
        <w:jc w:val="both"/>
        <w:rPr>
          <w:rFonts w:ascii="Arial" w:hAnsi="Arial" w:cs="Arial"/>
          <w:color w:val="000000" w:themeColor="text1"/>
        </w:rPr>
      </w:pPr>
    </w:p>
    <w:p w14:paraId="267E0A2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57.-</w:t>
      </w:r>
      <w:r w:rsidRPr="00C870E5">
        <w:rPr>
          <w:rFonts w:ascii="Arial" w:hAnsi="Arial" w:cs="Arial"/>
          <w:color w:val="000000" w:themeColor="text1"/>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4C58A827" w14:textId="77777777" w:rsidR="00DC7E81" w:rsidRPr="00C870E5" w:rsidRDefault="00DC7E81" w:rsidP="00C870E5">
      <w:pPr>
        <w:spacing w:after="0" w:line="240" w:lineRule="auto"/>
        <w:jc w:val="both"/>
        <w:rPr>
          <w:rFonts w:ascii="Arial" w:hAnsi="Arial" w:cs="Arial"/>
          <w:color w:val="000000" w:themeColor="text1"/>
        </w:rPr>
      </w:pPr>
    </w:p>
    <w:p w14:paraId="0037B12B" w14:textId="77777777" w:rsidR="00DC7E81" w:rsidRDefault="00DC7E81" w:rsidP="00C870E5">
      <w:pPr>
        <w:spacing w:after="0" w:line="240" w:lineRule="auto"/>
        <w:ind w:right="50"/>
        <w:jc w:val="both"/>
        <w:rPr>
          <w:rFonts w:ascii="Arial" w:hAnsi="Arial" w:cs="Arial"/>
          <w:color w:val="000000" w:themeColor="text1"/>
        </w:rPr>
      </w:pPr>
      <w:r w:rsidRPr="00C870E5">
        <w:rPr>
          <w:rFonts w:ascii="Arial" w:hAnsi="Arial" w:cs="Arial"/>
          <w:b/>
          <w:color w:val="000000" w:themeColor="text1"/>
        </w:rPr>
        <w:t>ARTÍCULO 58.-</w:t>
      </w:r>
      <w:r w:rsidRPr="00C870E5">
        <w:rPr>
          <w:rFonts w:ascii="Arial" w:hAnsi="Arial" w:cs="Arial"/>
          <w:color w:val="000000" w:themeColor="text1"/>
        </w:rPr>
        <w:t xml:space="preserve"> Los ingresos que perciba la tesorería municipal por concepto de multas se cobraran de acuerdo a la Unidad de Medida y Actualización </w:t>
      </w:r>
      <w:r w:rsidRPr="00C870E5">
        <w:rPr>
          <w:rFonts w:ascii="Arial" w:hAnsi="Arial" w:cs="Arial"/>
        </w:rPr>
        <w:t>(UMA)</w:t>
      </w:r>
      <w:r w:rsidRPr="00C870E5">
        <w:rPr>
          <w:rFonts w:ascii="Arial" w:hAnsi="Arial" w:cs="Arial"/>
          <w:color w:val="000000" w:themeColor="text1"/>
        </w:rPr>
        <w:t>.</w:t>
      </w:r>
    </w:p>
    <w:p w14:paraId="47F4EFD2" w14:textId="77777777" w:rsidR="00A54DD6" w:rsidRPr="00C870E5" w:rsidRDefault="00A54DD6" w:rsidP="00C870E5">
      <w:pPr>
        <w:spacing w:after="0" w:line="240" w:lineRule="auto"/>
        <w:ind w:right="50"/>
        <w:jc w:val="both"/>
        <w:rPr>
          <w:rFonts w:ascii="Arial"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6979"/>
        <w:gridCol w:w="942"/>
        <w:gridCol w:w="1006"/>
      </w:tblGrid>
      <w:tr w:rsidR="00DC7E81" w:rsidRPr="00C870E5" w14:paraId="430E842D" w14:textId="77777777" w:rsidTr="00050BBA">
        <w:trPr>
          <w:trHeight w:val="447"/>
        </w:trPr>
        <w:tc>
          <w:tcPr>
            <w:tcW w:w="519" w:type="pct"/>
            <w:vAlign w:val="center"/>
          </w:tcPr>
          <w:p w14:paraId="73947FA8"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I.-</w:t>
            </w:r>
          </w:p>
        </w:tc>
        <w:tc>
          <w:tcPr>
            <w:tcW w:w="4481" w:type="pct"/>
            <w:gridSpan w:val="3"/>
          </w:tcPr>
          <w:p w14:paraId="22F24359"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GENERALES</w:t>
            </w:r>
          </w:p>
        </w:tc>
      </w:tr>
      <w:tr w:rsidR="00DC7E81" w:rsidRPr="00C870E5" w14:paraId="14B2D53D" w14:textId="77777777" w:rsidTr="00050BBA">
        <w:tc>
          <w:tcPr>
            <w:tcW w:w="519" w:type="pct"/>
          </w:tcPr>
          <w:p w14:paraId="1EF179D5" w14:textId="77777777" w:rsidR="00DC7E81" w:rsidRPr="00C870E5" w:rsidRDefault="00DC7E81" w:rsidP="00C870E5">
            <w:pPr>
              <w:spacing w:after="0" w:line="240" w:lineRule="auto"/>
              <w:jc w:val="both"/>
              <w:rPr>
                <w:rFonts w:ascii="Arial" w:hAnsi="Arial" w:cs="Arial"/>
                <w:b/>
                <w:color w:val="000000" w:themeColor="text1"/>
              </w:rPr>
            </w:pPr>
          </w:p>
        </w:tc>
        <w:tc>
          <w:tcPr>
            <w:tcW w:w="3503" w:type="pct"/>
          </w:tcPr>
          <w:p w14:paraId="30DB9ECC"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INFRACCION</w:t>
            </w:r>
          </w:p>
          <w:p w14:paraId="7467B759" w14:textId="77777777" w:rsidR="00DC7E81" w:rsidRPr="00C870E5" w:rsidRDefault="00DC7E81" w:rsidP="00C870E5">
            <w:pPr>
              <w:spacing w:after="0" w:line="240" w:lineRule="auto"/>
              <w:jc w:val="both"/>
              <w:rPr>
                <w:rFonts w:ascii="Arial" w:hAnsi="Arial" w:cs="Arial"/>
                <w:b/>
                <w:color w:val="000000" w:themeColor="text1"/>
              </w:rPr>
            </w:pPr>
          </w:p>
        </w:tc>
        <w:tc>
          <w:tcPr>
            <w:tcW w:w="473" w:type="pct"/>
          </w:tcPr>
          <w:p w14:paraId="49F1B6DC" w14:textId="77777777" w:rsidR="00DC7E81" w:rsidRPr="00C870E5" w:rsidRDefault="00DC7E81" w:rsidP="003161AC">
            <w:pPr>
              <w:spacing w:after="0" w:line="240" w:lineRule="auto"/>
              <w:jc w:val="center"/>
              <w:rPr>
                <w:rFonts w:ascii="Arial" w:hAnsi="Arial" w:cs="Arial"/>
                <w:b/>
                <w:color w:val="000000" w:themeColor="text1"/>
              </w:rPr>
            </w:pPr>
            <w:r w:rsidRPr="00C870E5">
              <w:rPr>
                <w:rFonts w:ascii="Arial" w:hAnsi="Arial" w:cs="Arial"/>
                <w:b/>
                <w:color w:val="000000" w:themeColor="text1"/>
              </w:rPr>
              <w:t>MIN</w:t>
            </w:r>
          </w:p>
        </w:tc>
        <w:tc>
          <w:tcPr>
            <w:tcW w:w="505" w:type="pct"/>
          </w:tcPr>
          <w:p w14:paraId="5900F48E" w14:textId="77777777" w:rsidR="00DC7E81" w:rsidRPr="00C870E5" w:rsidRDefault="00DC7E81" w:rsidP="003161AC">
            <w:pPr>
              <w:spacing w:after="0" w:line="240" w:lineRule="auto"/>
              <w:jc w:val="center"/>
              <w:rPr>
                <w:rFonts w:ascii="Arial" w:hAnsi="Arial" w:cs="Arial"/>
                <w:b/>
                <w:color w:val="000000" w:themeColor="text1"/>
              </w:rPr>
            </w:pPr>
            <w:r w:rsidRPr="00C870E5">
              <w:rPr>
                <w:rFonts w:ascii="Arial" w:hAnsi="Arial" w:cs="Arial"/>
                <w:b/>
                <w:color w:val="000000" w:themeColor="text1"/>
              </w:rPr>
              <w:t>MAX</w:t>
            </w:r>
          </w:p>
        </w:tc>
      </w:tr>
      <w:tr w:rsidR="00DC7E81" w:rsidRPr="00C870E5" w14:paraId="5937EC53" w14:textId="77777777" w:rsidTr="00050BBA">
        <w:tc>
          <w:tcPr>
            <w:tcW w:w="519" w:type="pct"/>
          </w:tcPr>
          <w:p w14:paraId="2BAB3CF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634F4F6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con un solo fanal                                                  </w:t>
            </w:r>
          </w:p>
        </w:tc>
        <w:tc>
          <w:tcPr>
            <w:tcW w:w="473" w:type="pct"/>
          </w:tcPr>
          <w:p w14:paraId="74A5598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0667DA8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0F339DA8" w14:textId="77777777" w:rsidTr="00050BBA">
        <w:tc>
          <w:tcPr>
            <w:tcW w:w="519" w:type="pct"/>
          </w:tcPr>
          <w:p w14:paraId="5172003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1D7F5CE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con una sola placa                                              </w:t>
            </w:r>
          </w:p>
        </w:tc>
        <w:tc>
          <w:tcPr>
            <w:tcW w:w="473" w:type="pct"/>
          </w:tcPr>
          <w:p w14:paraId="3A1BEDB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5C7BA9F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2BA79118" w14:textId="77777777" w:rsidTr="00050BBA">
        <w:tc>
          <w:tcPr>
            <w:tcW w:w="519" w:type="pct"/>
          </w:tcPr>
          <w:p w14:paraId="4A33E95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448C322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sin calcomanía de revisado ecológico                  </w:t>
            </w:r>
          </w:p>
        </w:tc>
        <w:tc>
          <w:tcPr>
            <w:tcW w:w="473" w:type="pct"/>
          </w:tcPr>
          <w:p w14:paraId="516D0A2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5F2BBAB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107AF048" w14:textId="77777777" w:rsidTr="00050BBA">
        <w:tc>
          <w:tcPr>
            <w:tcW w:w="519" w:type="pct"/>
          </w:tcPr>
          <w:p w14:paraId="5676148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0AFEF5A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a mayor velocidad de la permitida                        </w:t>
            </w:r>
          </w:p>
        </w:tc>
        <w:tc>
          <w:tcPr>
            <w:tcW w:w="473" w:type="pct"/>
          </w:tcPr>
          <w:p w14:paraId="7222193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212E839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71D7E99" w14:textId="77777777" w:rsidTr="00050BBA">
        <w:tc>
          <w:tcPr>
            <w:tcW w:w="519" w:type="pct"/>
          </w:tcPr>
          <w:p w14:paraId="5760A50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w:t>
            </w:r>
          </w:p>
        </w:tc>
        <w:tc>
          <w:tcPr>
            <w:tcW w:w="3503" w:type="pct"/>
          </w:tcPr>
          <w:p w14:paraId="31A7606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Cruzar todo cruce de arterias de transito donde no funcione el semáforo a más de 20 kmph</w:t>
            </w:r>
          </w:p>
        </w:tc>
        <w:tc>
          <w:tcPr>
            <w:tcW w:w="473" w:type="pct"/>
          </w:tcPr>
          <w:p w14:paraId="7D29E9A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4BF5287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2D8AB503" w14:textId="77777777" w:rsidTr="00050BBA">
        <w:tc>
          <w:tcPr>
            <w:tcW w:w="519" w:type="pct"/>
          </w:tcPr>
          <w:p w14:paraId="618E7D9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w:t>
            </w:r>
          </w:p>
        </w:tc>
        <w:tc>
          <w:tcPr>
            <w:tcW w:w="3503" w:type="pct"/>
          </w:tcPr>
          <w:p w14:paraId="3275B53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con un vehículo cuyo transito dañe el pavimento.     </w:t>
            </w:r>
          </w:p>
        </w:tc>
        <w:tc>
          <w:tcPr>
            <w:tcW w:w="473" w:type="pct"/>
          </w:tcPr>
          <w:p w14:paraId="68B50BB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049043E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25</w:t>
            </w:r>
          </w:p>
        </w:tc>
      </w:tr>
      <w:tr w:rsidR="00DC7E81" w:rsidRPr="00C870E5" w14:paraId="172BFA1A" w14:textId="77777777" w:rsidTr="00050BBA">
        <w:tc>
          <w:tcPr>
            <w:tcW w:w="519" w:type="pct"/>
          </w:tcPr>
          <w:p w14:paraId="3D4F0CB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w:t>
            </w:r>
          </w:p>
        </w:tc>
        <w:tc>
          <w:tcPr>
            <w:tcW w:w="3503" w:type="pct"/>
          </w:tcPr>
          <w:p w14:paraId="1CA8373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Conducir un vehículo cuya carga pueda esparcirse sobre el pavimento                                                                           </w:t>
            </w:r>
          </w:p>
        </w:tc>
        <w:tc>
          <w:tcPr>
            <w:tcW w:w="473" w:type="pct"/>
          </w:tcPr>
          <w:p w14:paraId="7C5A947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39FF6E0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59FAAA47" w14:textId="77777777" w:rsidTr="00050BBA">
        <w:tc>
          <w:tcPr>
            <w:tcW w:w="519" w:type="pct"/>
          </w:tcPr>
          <w:p w14:paraId="0D2673D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w:t>
            </w:r>
          </w:p>
        </w:tc>
        <w:tc>
          <w:tcPr>
            <w:tcW w:w="3503" w:type="pct"/>
          </w:tcPr>
          <w:p w14:paraId="1736C20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en un vehículo no registrado                                     </w:t>
            </w:r>
          </w:p>
        </w:tc>
        <w:tc>
          <w:tcPr>
            <w:tcW w:w="473" w:type="pct"/>
          </w:tcPr>
          <w:p w14:paraId="2ABDF52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5472FA5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6BD77D99" w14:textId="77777777" w:rsidTr="00050BBA">
        <w:tc>
          <w:tcPr>
            <w:tcW w:w="519" w:type="pct"/>
          </w:tcPr>
          <w:p w14:paraId="00635B5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w:t>
            </w:r>
          </w:p>
        </w:tc>
        <w:tc>
          <w:tcPr>
            <w:tcW w:w="3503" w:type="pct"/>
          </w:tcPr>
          <w:p w14:paraId="7EB48BA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sin placas o con placas anteriores                            </w:t>
            </w:r>
          </w:p>
        </w:tc>
        <w:tc>
          <w:tcPr>
            <w:tcW w:w="473" w:type="pct"/>
          </w:tcPr>
          <w:p w14:paraId="6F5F289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30A6034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4123DFCD" w14:textId="77777777" w:rsidTr="00050BBA">
        <w:tc>
          <w:tcPr>
            <w:tcW w:w="519" w:type="pct"/>
          </w:tcPr>
          <w:p w14:paraId="44FA3E2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10.</w:t>
            </w:r>
          </w:p>
        </w:tc>
        <w:tc>
          <w:tcPr>
            <w:tcW w:w="3503" w:type="pct"/>
          </w:tcPr>
          <w:p w14:paraId="4F2E796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a más de 20 kmh en zonas escolares                      </w:t>
            </w:r>
          </w:p>
        </w:tc>
        <w:tc>
          <w:tcPr>
            <w:tcW w:w="473" w:type="pct"/>
          </w:tcPr>
          <w:p w14:paraId="44F3BF6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5602B69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2D87EFE1" w14:textId="77777777" w:rsidTr="00050BBA">
        <w:tc>
          <w:tcPr>
            <w:tcW w:w="519" w:type="pct"/>
          </w:tcPr>
          <w:p w14:paraId="184D9B9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11.</w:t>
            </w:r>
          </w:p>
        </w:tc>
        <w:tc>
          <w:tcPr>
            <w:tcW w:w="3503" w:type="pct"/>
          </w:tcPr>
          <w:p w14:paraId="745764D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a más de 20 kmh en parques u hospitales               </w:t>
            </w:r>
          </w:p>
        </w:tc>
        <w:tc>
          <w:tcPr>
            <w:tcW w:w="473" w:type="pct"/>
          </w:tcPr>
          <w:p w14:paraId="57C5978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5251F74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24B94D5" w14:textId="77777777" w:rsidTr="00050BBA">
        <w:tc>
          <w:tcPr>
            <w:tcW w:w="519" w:type="pct"/>
          </w:tcPr>
          <w:p w14:paraId="530A4E1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12.</w:t>
            </w:r>
          </w:p>
        </w:tc>
        <w:tc>
          <w:tcPr>
            <w:tcW w:w="3503" w:type="pct"/>
          </w:tcPr>
          <w:p w14:paraId="4D62FA3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en contra del transito                                               </w:t>
            </w:r>
          </w:p>
        </w:tc>
        <w:tc>
          <w:tcPr>
            <w:tcW w:w="473" w:type="pct"/>
          </w:tcPr>
          <w:p w14:paraId="6926B1E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0C82D5A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03F81C37" w14:textId="77777777" w:rsidTr="00050BBA">
        <w:tc>
          <w:tcPr>
            <w:tcW w:w="519" w:type="pct"/>
          </w:tcPr>
          <w:p w14:paraId="78995A1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13.</w:t>
            </w:r>
          </w:p>
        </w:tc>
        <w:tc>
          <w:tcPr>
            <w:tcW w:w="3503" w:type="pct"/>
          </w:tcPr>
          <w:p w14:paraId="2E21EC5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a alta velocidad                                                        </w:t>
            </w:r>
          </w:p>
        </w:tc>
        <w:tc>
          <w:tcPr>
            <w:tcW w:w="473" w:type="pct"/>
          </w:tcPr>
          <w:p w14:paraId="667574B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430A7A0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31F9DAE9" w14:textId="77777777" w:rsidTr="00050BBA">
        <w:tc>
          <w:tcPr>
            <w:tcW w:w="519" w:type="pct"/>
          </w:tcPr>
          <w:p w14:paraId="605F09E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14.</w:t>
            </w:r>
          </w:p>
        </w:tc>
        <w:tc>
          <w:tcPr>
            <w:tcW w:w="3503" w:type="pct"/>
          </w:tcPr>
          <w:p w14:paraId="390BA4E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formando doble fila sin justificación                         </w:t>
            </w:r>
          </w:p>
        </w:tc>
        <w:tc>
          <w:tcPr>
            <w:tcW w:w="473" w:type="pct"/>
          </w:tcPr>
          <w:p w14:paraId="0EC3194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6DAD71F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CFE6577" w14:textId="77777777" w:rsidTr="00050BBA">
        <w:tc>
          <w:tcPr>
            <w:tcW w:w="519" w:type="pct"/>
          </w:tcPr>
          <w:p w14:paraId="594FEFE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15.</w:t>
            </w:r>
          </w:p>
        </w:tc>
        <w:tc>
          <w:tcPr>
            <w:tcW w:w="3503" w:type="pct"/>
          </w:tcPr>
          <w:p w14:paraId="6AB2D01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Chocar por falta de precaución                                             </w:t>
            </w:r>
          </w:p>
        </w:tc>
        <w:tc>
          <w:tcPr>
            <w:tcW w:w="473" w:type="pct"/>
          </w:tcPr>
          <w:p w14:paraId="68E639D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3465A2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01490564" w14:textId="77777777" w:rsidTr="00050BBA">
        <w:tc>
          <w:tcPr>
            <w:tcW w:w="519" w:type="pct"/>
          </w:tcPr>
          <w:p w14:paraId="6687360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16.</w:t>
            </w:r>
          </w:p>
        </w:tc>
        <w:tc>
          <w:tcPr>
            <w:tcW w:w="3503" w:type="pct"/>
          </w:tcPr>
          <w:p w14:paraId="6C30CCC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Dar vuelta en “U” a media cuadra.                                        </w:t>
            </w:r>
          </w:p>
        </w:tc>
        <w:tc>
          <w:tcPr>
            <w:tcW w:w="473" w:type="pct"/>
          </w:tcPr>
          <w:p w14:paraId="272C385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67A6A3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22F3201C" w14:textId="77777777" w:rsidTr="00050BBA">
        <w:tc>
          <w:tcPr>
            <w:tcW w:w="519" w:type="pct"/>
          </w:tcPr>
          <w:p w14:paraId="69607F2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17.</w:t>
            </w:r>
          </w:p>
        </w:tc>
        <w:tc>
          <w:tcPr>
            <w:tcW w:w="3503" w:type="pct"/>
          </w:tcPr>
          <w:p w14:paraId="35FAF35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Dejar un vehículo abandonado injustificadamente               </w:t>
            </w:r>
          </w:p>
        </w:tc>
        <w:tc>
          <w:tcPr>
            <w:tcW w:w="473" w:type="pct"/>
          </w:tcPr>
          <w:p w14:paraId="7756B67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4A3976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7FF292F1" w14:textId="77777777" w:rsidTr="00050BBA">
        <w:tc>
          <w:tcPr>
            <w:tcW w:w="519" w:type="pct"/>
          </w:tcPr>
          <w:p w14:paraId="64238AA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18.</w:t>
            </w:r>
          </w:p>
        </w:tc>
        <w:tc>
          <w:tcPr>
            <w:tcW w:w="3503" w:type="pct"/>
          </w:tcPr>
          <w:p w14:paraId="428B9A5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Destruir señales de transito                                                  </w:t>
            </w:r>
          </w:p>
        </w:tc>
        <w:tc>
          <w:tcPr>
            <w:tcW w:w="473" w:type="pct"/>
          </w:tcPr>
          <w:p w14:paraId="00ABC0E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5813856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7AB30284" w14:textId="77777777" w:rsidTr="00050BBA">
        <w:tc>
          <w:tcPr>
            <w:tcW w:w="519" w:type="pct"/>
          </w:tcPr>
          <w:p w14:paraId="17FC25E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19.</w:t>
            </w:r>
          </w:p>
        </w:tc>
        <w:tc>
          <w:tcPr>
            <w:tcW w:w="3503" w:type="pct"/>
          </w:tcPr>
          <w:p w14:paraId="3F460C2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ochavo                                                        </w:t>
            </w:r>
          </w:p>
        </w:tc>
        <w:tc>
          <w:tcPr>
            <w:tcW w:w="473" w:type="pct"/>
          </w:tcPr>
          <w:p w14:paraId="7D4DA8E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2754C91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138C6C89" w14:textId="77777777" w:rsidTr="00050BBA">
        <w:trPr>
          <w:trHeight w:val="214"/>
        </w:trPr>
        <w:tc>
          <w:tcPr>
            <w:tcW w:w="519" w:type="pct"/>
          </w:tcPr>
          <w:p w14:paraId="407484A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20.</w:t>
            </w:r>
          </w:p>
        </w:tc>
        <w:tc>
          <w:tcPr>
            <w:tcW w:w="3503" w:type="pct"/>
          </w:tcPr>
          <w:p w14:paraId="5110E5E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Estacionarse mal intencionalmente</w:t>
            </w:r>
          </w:p>
        </w:tc>
        <w:tc>
          <w:tcPr>
            <w:tcW w:w="473" w:type="pct"/>
          </w:tcPr>
          <w:p w14:paraId="1051ECA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31F15D1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1159DDC5" w14:textId="77777777" w:rsidTr="00050BBA">
        <w:tc>
          <w:tcPr>
            <w:tcW w:w="519" w:type="pct"/>
          </w:tcPr>
          <w:p w14:paraId="0D2C73F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21.</w:t>
            </w:r>
          </w:p>
        </w:tc>
        <w:tc>
          <w:tcPr>
            <w:tcW w:w="3503" w:type="pct"/>
          </w:tcPr>
          <w:p w14:paraId="7D69033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más del tiempo señalado                                </w:t>
            </w:r>
          </w:p>
        </w:tc>
        <w:tc>
          <w:tcPr>
            <w:tcW w:w="473" w:type="pct"/>
          </w:tcPr>
          <w:p w14:paraId="40AE7D2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103FEF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6E0373ED" w14:textId="77777777" w:rsidTr="00050BBA">
        <w:tc>
          <w:tcPr>
            <w:tcW w:w="519" w:type="pct"/>
          </w:tcPr>
          <w:p w14:paraId="3F9D885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22.</w:t>
            </w:r>
          </w:p>
        </w:tc>
        <w:tc>
          <w:tcPr>
            <w:tcW w:w="3503" w:type="pct"/>
          </w:tcPr>
          <w:p w14:paraId="1984324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lugar prohibido                                           </w:t>
            </w:r>
          </w:p>
        </w:tc>
        <w:tc>
          <w:tcPr>
            <w:tcW w:w="473" w:type="pct"/>
          </w:tcPr>
          <w:p w14:paraId="7F8AC16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092BBD2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1E404ACD" w14:textId="77777777" w:rsidTr="00050BBA">
        <w:tc>
          <w:tcPr>
            <w:tcW w:w="519" w:type="pct"/>
          </w:tcPr>
          <w:p w14:paraId="15833C3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23.</w:t>
            </w:r>
          </w:p>
        </w:tc>
        <w:tc>
          <w:tcPr>
            <w:tcW w:w="3503" w:type="pct"/>
          </w:tcPr>
          <w:p w14:paraId="66AAD4C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a la izquierda en calles de doble circulación   </w:t>
            </w:r>
          </w:p>
        </w:tc>
        <w:tc>
          <w:tcPr>
            <w:tcW w:w="473" w:type="pct"/>
          </w:tcPr>
          <w:p w14:paraId="42B2210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46AAB72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08251151" w14:textId="77777777" w:rsidTr="00050BBA">
        <w:tc>
          <w:tcPr>
            <w:tcW w:w="519" w:type="pct"/>
          </w:tcPr>
          <w:p w14:paraId="23825DD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24.</w:t>
            </w:r>
          </w:p>
        </w:tc>
        <w:tc>
          <w:tcPr>
            <w:tcW w:w="3503" w:type="pct"/>
          </w:tcPr>
          <w:p w14:paraId="5B56998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batería en calles no permitidas   </w:t>
            </w:r>
          </w:p>
        </w:tc>
        <w:tc>
          <w:tcPr>
            <w:tcW w:w="473" w:type="pct"/>
          </w:tcPr>
          <w:p w14:paraId="244CD87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331A045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7FBD011D" w14:textId="77777777" w:rsidTr="00050BBA">
        <w:tc>
          <w:tcPr>
            <w:tcW w:w="519" w:type="pct"/>
          </w:tcPr>
          <w:p w14:paraId="1115FB2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25.</w:t>
            </w:r>
          </w:p>
        </w:tc>
        <w:tc>
          <w:tcPr>
            <w:tcW w:w="3503" w:type="pct"/>
          </w:tcPr>
          <w:p w14:paraId="135035B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doble fila                                                     </w:t>
            </w:r>
          </w:p>
        </w:tc>
        <w:tc>
          <w:tcPr>
            <w:tcW w:w="473" w:type="pct"/>
          </w:tcPr>
          <w:p w14:paraId="0729C30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82C1F6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F34410D" w14:textId="77777777" w:rsidTr="00050BBA">
        <w:tc>
          <w:tcPr>
            <w:tcW w:w="519" w:type="pct"/>
          </w:tcPr>
          <w:p w14:paraId="10E0A1C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26.</w:t>
            </w:r>
          </w:p>
        </w:tc>
        <w:tc>
          <w:tcPr>
            <w:tcW w:w="3503" w:type="pct"/>
          </w:tcPr>
          <w:p w14:paraId="14AC47D0" w14:textId="30D86EA8" w:rsidR="00DC7E81" w:rsidRPr="00C870E5" w:rsidRDefault="00A54DD6" w:rsidP="00C870E5">
            <w:pPr>
              <w:spacing w:after="0" w:line="240" w:lineRule="auto"/>
              <w:jc w:val="both"/>
              <w:rPr>
                <w:rFonts w:ascii="Arial" w:hAnsi="Arial" w:cs="Arial"/>
                <w:color w:val="000000" w:themeColor="text1"/>
              </w:rPr>
            </w:pPr>
            <w:r>
              <w:rPr>
                <w:rFonts w:ascii="Arial" w:hAnsi="Arial" w:cs="Arial"/>
                <w:color w:val="000000" w:themeColor="text1"/>
              </w:rPr>
              <w:t xml:space="preserve">Estacionarse </w:t>
            </w:r>
            <w:r w:rsidRPr="0065296D">
              <w:rPr>
                <w:rFonts w:ascii="Arial" w:hAnsi="Arial" w:cs="Arial"/>
                <w:color w:val="000000" w:themeColor="text1"/>
              </w:rPr>
              <w:t>sobre em</w:t>
            </w:r>
            <w:r w:rsidR="00DC7E81" w:rsidRPr="0065296D">
              <w:rPr>
                <w:rFonts w:ascii="Arial" w:hAnsi="Arial" w:cs="Arial"/>
                <w:color w:val="000000" w:themeColor="text1"/>
              </w:rPr>
              <w:t>banquetado</w:t>
            </w:r>
            <w:r w:rsidR="00DC7E81" w:rsidRPr="00C870E5">
              <w:rPr>
                <w:rFonts w:ascii="Arial" w:hAnsi="Arial" w:cs="Arial"/>
                <w:color w:val="000000" w:themeColor="text1"/>
              </w:rPr>
              <w:t xml:space="preserve">                                      </w:t>
            </w:r>
          </w:p>
        </w:tc>
        <w:tc>
          <w:tcPr>
            <w:tcW w:w="473" w:type="pct"/>
          </w:tcPr>
          <w:p w14:paraId="304BA03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04E843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F98B94C" w14:textId="77777777" w:rsidTr="00050BBA">
        <w:tc>
          <w:tcPr>
            <w:tcW w:w="519" w:type="pct"/>
          </w:tcPr>
          <w:p w14:paraId="52B0533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27.</w:t>
            </w:r>
          </w:p>
        </w:tc>
        <w:tc>
          <w:tcPr>
            <w:tcW w:w="3503" w:type="pct"/>
          </w:tcPr>
          <w:p w14:paraId="5175F18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momentáneamente en carril de peatones      </w:t>
            </w:r>
          </w:p>
        </w:tc>
        <w:tc>
          <w:tcPr>
            <w:tcW w:w="473" w:type="pct"/>
          </w:tcPr>
          <w:p w14:paraId="34BF7B8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30F26EF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55FB2687" w14:textId="77777777" w:rsidTr="00050BBA">
        <w:tc>
          <w:tcPr>
            <w:tcW w:w="519" w:type="pct"/>
          </w:tcPr>
          <w:p w14:paraId="01098D3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28.</w:t>
            </w:r>
          </w:p>
        </w:tc>
        <w:tc>
          <w:tcPr>
            <w:tcW w:w="3503" w:type="pct"/>
          </w:tcPr>
          <w:p w14:paraId="667AA94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Estacionarse más del tiempo autorizado para una reparación simple</w:t>
            </w:r>
          </w:p>
        </w:tc>
        <w:tc>
          <w:tcPr>
            <w:tcW w:w="473" w:type="pct"/>
          </w:tcPr>
          <w:p w14:paraId="0ABCFB2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EFB33B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8CB7C2F" w14:textId="77777777" w:rsidTr="00050BBA">
        <w:tc>
          <w:tcPr>
            <w:tcW w:w="519" w:type="pct"/>
          </w:tcPr>
          <w:p w14:paraId="1F01F45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29.</w:t>
            </w:r>
          </w:p>
        </w:tc>
        <w:tc>
          <w:tcPr>
            <w:tcW w:w="3503" w:type="pct"/>
          </w:tcPr>
          <w:p w14:paraId="29078BA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lugar de parada de transporte público       </w:t>
            </w:r>
          </w:p>
        </w:tc>
        <w:tc>
          <w:tcPr>
            <w:tcW w:w="473" w:type="pct"/>
          </w:tcPr>
          <w:p w14:paraId="2184EAD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0332394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31CDFFF0" w14:textId="77777777" w:rsidTr="00050BBA">
        <w:tc>
          <w:tcPr>
            <w:tcW w:w="519" w:type="pct"/>
          </w:tcPr>
          <w:p w14:paraId="7167DD6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30.</w:t>
            </w:r>
          </w:p>
        </w:tc>
        <w:tc>
          <w:tcPr>
            <w:tcW w:w="3503" w:type="pct"/>
          </w:tcPr>
          <w:p w14:paraId="38A6CB4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 una carroza fuera del servicio de funeraria        </w:t>
            </w:r>
          </w:p>
        </w:tc>
        <w:tc>
          <w:tcPr>
            <w:tcW w:w="473" w:type="pct"/>
          </w:tcPr>
          <w:p w14:paraId="71D2636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2F3C27C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7FB37C2E" w14:textId="77777777" w:rsidTr="00050BBA">
        <w:tc>
          <w:tcPr>
            <w:tcW w:w="519" w:type="pct"/>
          </w:tcPr>
          <w:p w14:paraId="46E0787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31.</w:t>
            </w:r>
          </w:p>
        </w:tc>
        <w:tc>
          <w:tcPr>
            <w:tcW w:w="3503" w:type="pct"/>
          </w:tcPr>
          <w:p w14:paraId="2C799A9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interrumpiendo la circulación                          </w:t>
            </w:r>
          </w:p>
        </w:tc>
        <w:tc>
          <w:tcPr>
            <w:tcW w:w="473" w:type="pct"/>
          </w:tcPr>
          <w:p w14:paraId="502C38E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4B9073B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661C9458" w14:textId="77777777" w:rsidTr="00050BBA">
        <w:tc>
          <w:tcPr>
            <w:tcW w:w="519" w:type="pct"/>
          </w:tcPr>
          <w:p w14:paraId="23AFEEF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32.</w:t>
            </w:r>
          </w:p>
        </w:tc>
        <w:tc>
          <w:tcPr>
            <w:tcW w:w="3503" w:type="pct"/>
          </w:tcPr>
          <w:p w14:paraId="2F6F561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Estacionar autobuses foráneos fuera de terminal sin justificación</w:t>
            </w:r>
          </w:p>
        </w:tc>
        <w:tc>
          <w:tcPr>
            <w:tcW w:w="473" w:type="pct"/>
          </w:tcPr>
          <w:p w14:paraId="5D47955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1E3804C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29AA085F" w14:textId="77777777" w:rsidTr="00050BBA">
        <w:tc>
          <w:tcPr>
            <w:tcW w:w="519" w:type="pct"/>
          </w:tcPr>
          <w:p w14:paraId="7173E17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33.</w:t>
            </w:r>
          </w:p>
        </w:tc>
        <w:tc>
          <w:tcPr>
            <w:tcW w:w="3503" w:type="pct"/>
          </w:tcPr>
          <w:p w14:paraId="059C6DF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frente a hidrantes.                                           </w:t>
            </w:r>
          </w:p>
        </w:tc>
        <w:tc>
          <w:tcPr>
            <w:tcW w:w="473" w:type="pct"/>
          </w:tcPr>
          <w:p w14:paraId="5D3456C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3BF10DC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413B6933" w14:textId="77777777" w:rsidTr="00050BBA">
        <w:tc>
          <w:tcPr>
            <w:tcW w:w="519" w:type="pct"/>
          </w:tcPr>
          <w:p w14:paraId="7B0FFB2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34.</w:t>
            </w:r>
          </w:p>
        </w:tc>
        <w:tc>
          <w:tcPr>
            <w:tcW w:w="3503" w:type="pct"/>
          </w:tcPr>
          <w:p w14:paraId="2F21F9E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frente a las puertas de hoteles y teatros         </w:t>
            </w:r>
          </w:p>
        </w:tc>
        <w:tc>
          <w:tcPr>
            <w:tcW w:w="473" w:type="pct"/>
          </w:tcPr>
          <w:p w14:paraId="457DEA5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A92EA8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44754B1A" w14:textId="77777777" w:rsidTr="00050BBA">
        <w:tc>
          <w:tcPr>
            <w:tcW w:w="519" w:type="pct"/>
          </w:tcPr>
          <w:p w14:paraId="1F3F998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35.</w:t>
            </w:r>
          </w:p>
        </w:tc>
        <w:tc>
          <w:tcPr>
            <w:tcW w:w="3503" w:type="pct"/>
          </w:tcPr>
          <w:p w14:paraId="65F28FC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zona prohibida.                                           </w:t>
            </w:r>
          </w:p>
        </w:tc>
        <w:tc>
          <w:tcPr>
            <w:tcW w:w="473" w:type="pct"/>
          </w:tcPr>
          <w:p w14:paraId="2582080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0879D1E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5941474B" w14:textId="77777777" w:rsidTr="00050BBA">
        <w:tc>
          <w:tcPr>
            <w:tcW w:w="519" w:type="pct"/>
          </w:tcPr>
          <w:p w14:paraId="62CEFE4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36.</w:t>
            </w:r>
          </w:p>
        </w:tc>
        <w:tc>
          <w:tcPr>
            <w:tcW w:w="3503" w:type="pct"/>
          </w:tcPr>
          <w:p w14:paraId="39FE083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Estacionarse en zona de carga y descarga</w:t>
            </w:r>
          </w:p>
        </w:tc>
        <w:tc>
          <w:tcPr>
            <w:tcW w:w="473" w:type="pct"/>
          </w:tcPr>
          <w:p w14:paraId="618D193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7D0C3B0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3FAFADB1" w14:textId="77777777" w:rsidTr="00050BBA">
        <w:tc>
          <w:tcPr>
            <w:tcW w:w="519" w:type="pct"/>
          </w:tcPr>
          <w:p w14:paraId="3858FAA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37.</w:t>
            </w:r>
          </w:p>
        </w:tc>
        <w:tc>
          <w:tcPr>
            <w:tcW w:w="3503" w:type="pct"/>
          </w:tcPr>
          <w:p w14:paraId="48950D3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Falta de espejo lateral (camiones y camionetas).                 </w:t>
            </w:r>
          </w:p>
        </w:tc>
        <w:tc>
          <w:tcPr>
            <w:tcW w:w="473" w:type="pct"/>
          </w:tcPr>
          <w:p w14:paraId="1929FA4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7A73988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D729CB9" w14:textId="77777777" w:rsidTr="00050BBA">
        <w:tc>
          <w:tcPr>
            <w:tcW w:w="519" w:type="pct"/>
          </w:tcPr>
          <w:p w14:paraId="51A724C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38.</w:t>
            </w:r>
          </w:p>
        </w:tc>
        <w:tc>
          <w:tcPr>
            <w:tcW w:w="3503" w:type="pct"/>
          </w:tcPr>
          <w:p w14:paraId="143A0EE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Falta de espejo artroscópico.                                                </w:t>
            </w:r>
          </w:p>
        </w:tc>
        <w:tc>
          <w:tcPr>
            <w:tcW w:w="473" w:type="pct"/>
          </w:tcPr>
          <w:p w14:paraId="125B7BE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AAC422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0B559F2" w14:textId="77777777" w:rsidTr="00050BBA">
        <w:tc>
          <w:tcPr>
            <w:tcW w:w="519" w:type="pct"/>
          </w:tcPr>
          <w:p w14:paraId="50F334C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39.</w:t>
            </w:r>
          </w:p>
        </w:tc>
        <w:tc>
          <w:tcPr>
            <w:tcW w:w="3503" w:type="pct"/>
          </w:tcPr>
          <w:p w14:paraId="1D3CB2C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Falta de licencia.                                                                   </w:t>
            </w:r>
          </w:p>
        </w:tc>
        <w:tc>
          <w:tcPr>
            <w:tcW w:w="473" w:type="pct"/>
          </w:tcPr>
          <w:p w14:paraId="3CA23E4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373BEB0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C36D068" w14:textId="77777777" w:rsidTr="00050BBA">
        <w:tc>
          <w:tcPr>
            <w:tcW w:w="519" w:type="pct"/>
          </w:tcPr>
          <w:p w14:paraId="184854E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40.</w:t>
            </w:r>
          </w:p>
        </w:tc>
        <w:tc>
          <w:tcPr>
            <w:tcW w:w="3503" w:type="pct"/>
          </w:tcPr>
          <w:p w14:paraId="29EF1B4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Falta de luz posterior.                                                           </w:t>
            </w:r>
          </w:p>
        </w:tc>
        <w:tc>
          <w:tcPr>
            <w:tcW w:w="473" w:type="pct"/>
          </w:tcPr>
          <w:p w14:paraId="54F582E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9AC90A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43D5977" w14:textId="77777777" w:rsidTr="00050BBA">
        <w:tc>
          <w:tcPr>
            <w:tcW w:w="519" w:type="pct"/>
          </w:tcPr>
          <w:p w14:paraId="7DE5E8E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41.</w:t>
            </w:r>
          </w:p>
        </w:tc>
        <w:tc>
          <w:tcPr>
            <w:tcW w:w="3503" w:type="pct"/>
          </w:tcPr>
          <w:p w14:paraId="78254F9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Falta absoluta de frenos.                                                     </w:t>
            </w:r>
          </w:p>
        </w:tc>
        <w:tc>
          <w:tcPr>
            <w:tcW w:w="473" w:type="pct"/>
          </w:tcPr>
          <w:p w14:paraId="4A6C4EE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381C643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2644F658" w14:textId="77777777" w:rsidTr="00050BBA">
        <w:tc>
          <w:tcPr>
            <w:tcW w:w="519" w:type="pct"/>
          </w:tcPr>
          <w:p w14:paraId="309DE8A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42.</w:t>
            </w:r>
          </w:p>
        </w:tc>
        <w:tc>
          <w:tcPr>
            <w:tcW w:w="3503" w:type="pct"/>
          </w:tcPr>
          <w:p w14:paraId="34F2E78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Huir después de cometer una infracción.                             </w:t>
            </w:r>
          </w:p>
        </w:tc>
        <w:tc>
          <w:tcPr>
            <w:tcW w:w="473" w:type="pct"/>
          </w:tcPr>
          <w:p w14:paraId="65A9A50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382CB5B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15</w:t>
            </w:r>
          </w:p>
        </w:tc>
      </w:tr>
      <w:tr w:rsidR="00DC7E81" w:rsidRPr="00C870E5" w14:paraId="35B8AB77" w14:textId="77777777" w:rsidTr="00050BBA">
        <w:tc>
          <w:tcPr>
            <w:tcW w:w="519" w:type="pct"/>
          </w:tcPr>
          <w:p w14:paraId="3EAB49E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43.</w:t>
            </w:r>
          </w:p>
        </w:tc>
        <w:tc>
          <w:tcPr>
            <w:tcW w:w="3503" w:type="pct"/>
          </w:tcPr>
          <w:p w14:paraId="4C3F5579" w14:textId="4F9CC47D"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Hacer servi</w:t>
            </w:r>
            <w:r w:rsidR="00A54DD6">
              <w:rPr>
                <w:rFonts w:ascii="Arial" w:hAnsi="Arial" w:cs="Arial"/>
                <w:color w:val="000000" w:themeColor="text1"/>
              </w:rPr>
              <w:t>cio público con placas de otro m</w:t>
            </w:r>
            <w:r w:rsidRPr="00C870E5">
              <w:rPr>
                <w:rFonts w:ascii="Arial" w:hAnsi="Arial" w:cs="Arial"/>
                <w:color w:val="000000" w:themeColor="text1"/>
              </w:rPr>
              <w:t xml:space="preserve">unicipio            </w:t>
            </w:r>
          </w:p>
        </w:tc>
        <w:tc>
          <w:tcPr>
            <w:tcW w:w="473" w:type="pct"/>
          </w:tcPr>
          <w:p w14:paraId="34BED70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c>
          <w:tcPr>
            <w:tcW w:w="505" w:type="pct"/>
          </w:tcPr>
          <w:p w14:paraId="184BF9B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8</w:t>
            </w:r>
          </w:p>
        </w:tc>
      </w:tr>
      <w:tr w:rsidR="00DC7E81" w:rsidRPr="00C870E5" w14:paraId="12043B10" w14:textId="77777777" w:rsidTr="00050BBA">
        <w:tc>
          <w:tcPr>
            <w:tcW w:w="519" w:type="pct"/>
          </w:tcPr>
          <w:p w14:paraId="0896CBF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44.</w:t>
            </w:r>
          </w:p>
        </w:tc>
        <w:tc>
          <w:tcPr>
            <w:tcW w:w="3503" w:type="pct"/>
          </w:tcPr>
          <w:p w14:paraId="1C1BDDD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Hacer servicio público con placas particulares.</w:t>
            </w:r>
          </w:p>
        </w:tc>
        <w:tc>
          <w:tcPr>
            <w:tcW w:w="473" w:type="pct"/>
          </w:tcPr>
          <w:p w14:paraId="741A0E1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269A8C4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11</w:t>
            </w:r>
          </w:p>
        </w:tc>
      </w:tr>
      <w:tr w:rsidR="00DC7E81" w:rsidRPr="00C870E5" w14:paraId="68574627" w14:textId="77777777" w:rsidTr="00050BBA">
        <w:tc>
          <w:tcPr>
            <w:tcW w:w="519" w:type="pct"/>
          </w:tcPr>
          <w:p w14:paraId="475AA24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45.</w:t>
            </w:r>
          </w:p>
        </w:tc>
        <w:tc>
          <w:tcPr>
            <w:tcW w:w="3503" w:type="pct"/>
          </w:tcPr>
          <w:p w14:paraId="7B10C3A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Iniciar la circulación en luz ámbar.                           </w:t>
            </w:r>
          </w:p>
        </w:tc>
        <w:tc>
          <w:tcPr>
            <w:tcW w:w="473" w:type="pct"/>
          </w:tcPr>
          <w:p w14:paraId="4D2FB90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3ADA6B6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6DDAF9C6" w14:textId="77777777" w:rsidTr="00050BBA">
        <w:tc>
          <w:tcPr>
            <w:tcW w:w="519" w:type="pct"/>
          </w:tcPr>
          <w:p w14:paraId="772B2A0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46.</w:t>
            </w:r>
          </w:p>
        </w:tc>
        <w:tc>
          <w:tcPr>
            <w:tcW w:w="3503" w:type="pct"/>
          </w:tcPr>
          <w:p w14:paraId="4DF8ED1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Insultos a pasajeros.                                                             </w:t>
            </w:r>
          </w:p>
        </w:tc>
        <w:tc>
          <w:tcPr>
            <w:tcW w:w="473" w:type="pct"/>
          </w:tcPr>
          <w:p w14:paraId="61AB95C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E9E66D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1D6ED1A" w14:textId="77777777" w:rsidTr="00050BBA">
        <w:tc>
          <w:tcPr>
            <w:tcW w:w="519" w:type="pct"/>
          </w:tcPr>
          <w:p w14:paraId="04AD145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47.</w:t>
            </w:r>
          </w:p>
        </w:tc>
        <w:tc>
          <w:tcPr>
            <w:tcW w:w="3503" w:type="pct"/>
          </w:tcPr>
          <w:p w14:paraId="7EF15D2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Manejar con licencia de otra entidad de servicio público     </w:t>
            </w:r>
          </w:p>
        </w:tc>
        <w:tc>
          <w:tcPr>
            <w:tcW w:w="473" w:type="pct"/>
          </w:tcPr>
          <w:p w14:paraId="0C8EEF4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627DDEB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1CA19D4B" w14:textId="77777777" w:rsidTr="00050BBA">
        <w:tc>
          <w:tcPr>
            <w:tcW w:w="519" w:type="pct"/>
          </w:tcPr>
          <w:p w14:paraId="7D52BC4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48.</w:t>
            </w:r>
          </w:p>
        </w:tc>
        <w:tc>
          <w:tcPr>
            <w:tcW w:w="3503" w:type="pct"/>
          </w:tcPr>
          <w:p w14:paraId="6A0D2A8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Manejar un vehículo sin licencia.                                </w:t>
            </w:r>
          </w:p>
        </w:tc>
        <w:tc>
          <w:tcPr>
            <w:tcW w:w="473" w:type="pct"/>
          </w:tcPr>
          <w:p w14:paraId="1626901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6072513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5E0CD847" w14:textId="77777777" w:rsidTr="00050BBA">
        <w:tc>
          <w:tcPr>
            <w:tcW w:w="519" w:type="pct"/>
          </w:tcPr>
          <w:p w14:paraId="7F1C0D9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49.</w:t>
            </w:r>
          </w:p>
        </w:tc>
        <w:tc>
          <w:tcPr>
            <w:tcW w:w="3503" w:type="pct"/>
          </w:tcPr>
          <w:p w14:paraId="7241BD9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Manejar un vehículo sin tarjeta de circulación                      </w:t>
            </w:r>
          </w:p>
        </w:tc>
        <w:tc>
          <w:tcPr>
            <w:tcW w:w="473" w:type="pct"/>
          </w:tcPr>
          <w:p w14:paraId="5F13D13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164E89E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E8F49F2" w14:textId="77777777" w:rsidTr="00050BBA">
        <w:tc>
          <w:tcPr>
            <w:tcW w:w="519" w:type="pct"/>
          </w:tcPr>
          <w:p w14:paraId="2DD1FD9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50.</w:t>
            </w:r>
          </w:p>
        </w:tc>
        <w:tc>
          <w:tcPr>
            <w:tcW w:w="3503" w:type="pct"/>
          </w:tcPr>
          <w:p w14:paraId="6BF9CBD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Manejar en Estado de ebriedad comprobado:              </w:t>
            </w:r>
          </w:p>
          <w:p w14:paraId="690CDB7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 1 grado                            </w:t>
            </w:r>
          </w:p>
          <w:p w14:paraId="2D4CCD5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b) 2 grado    </w:t>
            </w:r>
          </w:p>
          <w:p w14:paraId="766E12F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 3 grado                                                             </w:t>
            </w:r>
          </w:p>
        </w:tc>
        <w:tc>
          <w:tcPr>
            <w:tcW w:w="473" w:type="pct"/>
          </w:tcPr>
          <w:p w14:paraId="77D971F4" w14:textId="77777777" w:rsidR="00DC7E81" w:rsidRPr="00C870E5" w:rsidRDefault="00DC7E81" w:rsidP="003161AC">
            <w:pPr>
              <w:spacing w:after="0" w:line="240" w:lineRule="auto"/>
              <w:jc w:val="center"/>
              <w:rPr>
                <w:rFonts w:ascii="Arial" w:hAnsi="Arial" w:cs="Arial"/>
                <w:color w:val="000000" w:themeColor="text1"/>
              </w:rPr>
            </w:pPr>
          </w:p>
          <w:p w14:paraId="6BF585B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p w14:paraId="4517A2D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90</w:t>
            </w:r>
          </w:p>
          <w:p w14:paraId="36CFA29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120</w:t>
            </w:r>
          </w:p>
        </w:tc>
        <w:tc>
          <w:tcPr>
            <w:tcW w:w="505" w:type="pct"/>
          </w:tcPr>
          <w:p w14:paraId="569E794A" w14:textId="77777777" w:rsidR="00DC7E81" w:rsidRPr="00C870E5" w:rsidRDefault="00DC7E81" w:rsidP="003161AC">
            <w:pPr>
              <w:spacing w:after="0" w:line="240" w:lineRule="auto"/>
              <w:jc w:val="center"/>
              <w:rPr>
                <w:rFonts w:ascii="Arial" w:hAnsi="Arial" w:cs="Arial"/>
                <w:color w:val="000000" w:themeColor="text1"/>
              </w:rPr>
            </w:pPr>
          </w:p>
          <w:p w14:paraId="189FE95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90</w:t>
            </w:r>
          </w:p>
          <w:p w14:paraId="49C6B5A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120</w:t>
            </w:r>
          </w:p>
          <w:p w14:paraId="67345AE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160</w:t>
            </w:r>
          </w:p>
        </w:tc>
      </w:tr>
      <w:tr w:rsidR="00DC7E81" w:rsidRPr="00C870E5" w14:paraId="2A2A6C12" w14:textId="77777777" w:rsidTr="00050BBA">
        <w:tc>
          <w:tcPr>
            <w:tcW w:w="519" w:type="pct"/>
          </w:tcPr>
          <w:p w14:paraId="3A14AB7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51.</w:t>
            </w:r>
          </w:p>
        </w:tc>
        <w:tc>
          <w:tcPr>
            <w:tcW w:w="3503" w:type="pct"/>
          </w:tcPr>
          <w:p w14:paraId="460208C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Manejar con escape abierto.                                                 </w:t>
            </w:r>
          </w:p>
        </w:tc>
        <w:tc>
          <w:tcPr>
            <w:tcW w:w="473" w:type="pct"/>
          </w:tcPr>
          <w:p w14:paraId="5717CEB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476288E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2780C11" w14:textId="77777777" w:rsidTr="00050BBA">
        <w:tc>
          <w:tcPr>
            <w:tcW w:w="519" w:type="pct"/>
          </w:tcPr>
          <w:p w14:paraId="3880AED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52.</w:t>
            </w:r>
          </w:p>
        </w:tc>
        <w:tc>
          <w:tcPr>
            <w:tcW w:w="3503" w:type="pct"/>
          </w:tcPr>
          <w:p w14:paraId="3BBFCF0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Manejar sin licencia aun teniéndola.                                     </w:t>
            </w:r>
          </w:p>
        </w:tc>
        <w:tc>
          <w:tcPr>
            <w:tcW w:w="473" w:type="pct"/>
          </w:tcPr>
          <w:p w14:paraId="4875715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5C89185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761D6612" w14:textId="77777777" w:rsidTr="00050BBA">
        <w:tc>
          <w:tcPr>
            <w:tcW w:w="519" w:type="pct"/>
          </w:tcPr>
          <w:p w14:paraId="227393B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53.</w:t>
            </w:r>
          </w:p>
        </w:tc>
        <w:tc>
          <w:tcPr>
            <w:tcW w:w="3503" w:type="pct"/>
          </w:tcPr>
          <w:p w14:paraId="46F6750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portar tarjeta de circulación.                                            </w:t>
            </w:r>
          </w:p>
        </w:tc>
        <w:tc>
          <w:tcPr>
            <w:tcW w:w="473" w:type="pct"/>
          </w:tcPr>
          <w:p w14:paraId="77F5359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1515885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7FCBF90A" w14:textId="77777777" w:rsidTr="00050BBA">
        <w:tc>
          <w:tcPr>
            <w:tcW w:w="519" w:type="pct"/>
          </w:tcPr>
          <w:p w14:paraId="60E1BE4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54.</w:t>
            </w:r>
          </w:p>
        </w:tc>
        <w:tc>
          <w:tcPr>
            <w:tcW w:w="3503" w:type="pct"/>
          </w:tcPr>
          <w:p w14:paraId="4F4D2F1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cambiar luz baja al ser requerido.                                   </w:t>
            </w:r>
          </w:p>
        </w:tc>
        <w:tc>
          <w:tcPr>
            <w:tcW w:w="473" w:type="pct"/>
          </w:tcPr>
          <w:p w14:paraId="5F15416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4D7AEC6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4025018F" w14:textId="77777777" w:rsidTr="00050BBA">
        <w:tc>
          <w:tcPr>
            <w:tcW w:w="519" w:type="pct"/>
          </w:tcPr>
          <w:p w14:paraId="4F1DFBB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55.</w:t>
            </w:r>
          </w:p>
        </w:tc>
        <w:tc>
          <w:tcPr>
            <w:tcW w:w="3503" w:type="pct"/>
          </w:tcPr>
          <w:p w14:paraId="4C4EFB9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No solicitar la intervención de tránsito en caso de accidente.</w:t>
            </w:r>
          </w:p>
        </w:tc>
        <w:tc>
          <w:tcPr>
            <w:tcW w:w="473" w:type="pct"/>
          </w:tcPr>
          <w:p w14:paraId="0D16B4B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3B1F705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602D3293" w14:textId="77777777" w:rsidTr="00050BBA">
        <w:tc>
          <w:tcPr>
            <w:tcW w:w="519" w:type="pct"/>
          </w:tcPr>
          <w:p w14:paraId="66B9A9E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56.</w:t>
            </w:r>
          </w:p>
        </w:tc>
        <w:tc>
          <w:tcPr>
            <w:tcW w:w="3503" w:type="pct"/>
          </w:tcPr>
          <w:p w14:paraId="7BB7224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respetar el silbato del agente.                                         </w:t>
            </w:r>
          </w:p>
        </w:tc>
        <w:tc>
          <w:tcPr>
            <w:tcW w:w="473" w:type="pct"/>
          </w:tcPr>
          <w:p w14:paraId="3BAA320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0B4E916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3840CBCB" w14:textId="77777777" w:rsidTr="00050BBA">
        <w:tc>
          <w:tcPr>
            <w:tcW w:w="519" w:type="pct"/>
          </w:tcPr>
          <w:p w14:paraId="40FA0B8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57.</w:t>
            </w:r>
          </w:p>
        </w:tc>
        <w:tc>
          <w:tcPr>
            <w:tcW w:w="3503" w:type="pct"/>
          </w:tcPr>
          <w:p w14:paraId="53999AA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respetar las señales de alto y/o luz roja en el semáforo  </w:t>
            </w:r>
          </w:p>
        </w:tc>
        <w:tc>
          <w:tcPr>
            <w:tcW w:w="473" w:type="pct"/>
          </w:tcPr>
          <w:p w14:paraId="46CFCE1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2D2324A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267BD3DA" w14:textId="77777777" w:rsidTr="00050BBA">
        <w:tc>
          <w:tcPr>
            <w:tcW w:w="519" w:type="pct"/>
          </w:tcPr>
          <w:p w14:paraId="28D6F10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58.</w:t>
            </w:r>
          </w:p>
        </w:tc>
        <w:tc>
          <w:tcPr>
            <w:tcW w:w="3503" w:type="pct"/>
          </w:tcPr>
          <w:p w14:paraId="58E981E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usar la franja reglamentaria los vehículos de servicio público.                 </w:t>
            </w:r>
          </w:p>
        </w:tc>
        <w:tc>
          <w:tcPr>
            <w:tcW w:w="473" w:type="pct"/>
          </w:tcPr>
          <w:p w14:paraId="1129EF3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10C9BD9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43AF29D6" w14:textId="77777777" w:rsidTr="00050BBA">
        <w:tc>
          <w:tcPr>
            <w:tcW w:w="519" w:type="pct"/>
          </w:tcPr>
          <w:p w14:paraId="777B254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59.</w:t>
            </w:r>
          </w:p>
        </w:tc>
        <w:tc>
          <w:tcPr>
            <w:tcW w:w="3503" w:type="pct"/>
          </w:tcPr>
          <w:p w14:paraId="4A52729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respetar las señales de transito                                       </w:t>
            </w:r>
          </w:p>
        </w:tc>
        <w:tc>
          <w:tcPr>
            <w:tcW w:w="473" w:type="pct"/>
          </w:tcPr>
          <w:p w14:paraId="58028AC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7492ED8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7EE621A6" w14:textId="77777777" w:rsidTr="00050BBA">
        <w:tc>
          <w:tcPr>
            <w:tcW w:w="519" w:type="pct"/>
          </w:tcPr>
          <w:p w14:paraId="31E4CFD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60.</w:t>
            </w:r>
          </w:p>
        </w:tc>
        <w:tc>
          <w:tcPr>
            <w:tcW w:w="3503" w:type="pct"/>
          </w:tcPr>
          <w:p w14:paraId="3205F71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hacer alto en las vías FF CC                                           </w:t>
            </w:r>
          </w:p>
        </w:tc>
        <w:tc>
          <w:tcPr>
            <w:tcW w:w="473" w:type="pct"/>
          </w:tcPr>
          <w:p w14:paraId="29E52FF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86D947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341A8AE" w14:textId="77777777" w:rsidTr="00050BBA">
        <w:tc>
          <w:tcPr>
            <w:tcW w:w="519" w:type="pct"/>
          </w:tcPr>
          <w:p w14:paraId="5DA5DDE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61.</w:t>
            </w:r>
          </w:p>
        </w:tc>
        <w:tc>
          <w:tcPr>
            <w:tcW w:w="3503" w:type="pct"/>
          </w:tcPr>
          <w:p w14:paraId="3F3DF54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proteger con banderas o luces los vehículos que así lo ameriten.            </w:t>
            </w:r>
          </w:p>
        </w:tc>
        <w:tc>
          <w:tcPr>
            <w:tcW w:w="473" w:type="pct"/>
          </w:tcPr>
          <w:p w14:paraId="46F6836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7A1BB02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2F01AB88" w14:textId="77777777" w:rsidTr="00050BBA">
        <w:tc>
          <w:tcPr>
            <w:tcW w:w="519" w:type="pct"/>
          </w:tcPr>
          <w:p w14:paraId="58F0CCE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62.</w:t>
            </w:r>
          </w:p>
        </w:tc>
        <w:tc>
          <w:tcPr>
            <w:tcW w:w="3503" w:type="pct"/>
          </w:tcPr>
          <w:p w14:paraId="28F10AB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Por permitir viajar en el estribo.                                             </w:t>
            </w:r>
          </w:p>
        </w:tc>
        <w:tc>
          <w:tcPr>
            <w:tcW w:w="473" w:type="pct"/>
          </w:tcPr>
          <w:p w14:paraId="4234D7B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0043402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36E32607" w14:textId="77777777" w:rsidTr="00050BBA">
        <w:tc>
          <w:tcPr>
            <w:tcW w:w="519" w:type="pct"/>
          </w:tcPr>
          <w:p w14:paraId="6E1E483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63.</w:t>
            </w:r>
          </w:p>
        </w:tc>
        <w:tc>
          <w:tcPr>
            <w:tcW w:w="3503" w:type="pct"/>
          </w:tcPr>
          <w:p w14:paraId="1AC4421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Por prestar el vehículo a personas no autorizadas</w:t>
            </w:r>
          </w:p>
        </w:tc>
        <w:tc>
          <w:tcPr>
            <w:tcW w:w="473" w:type="pct"/>
          </w:tcPr>
          <w:p w14:paraId="762922E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32E00D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E4B54F8" w14:textId="77777777" w:rsidTr="00050BBA">
        <w:tc>
          <w:tcPr>
            <w:tcW w:w="519" w:type="pct"/>
          </w:tcPr>
          <w:p w14:paraId="43369FE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64.</w:t>
            </w:r>
          </w:p>
        </w:tc>
        <w:tc>
          <w:tcPr>
            <w:tcW w:w="3503" w:type="pct"/>
          </w:tcPr>
          <w:p w14:paraId="21A2289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Portar las placas en lugar no visible.                                     </w:t>
            </w:r>
          </w:p>
        </w:tc>
        <w:tc>
          <w:tcPr>
            <w:tcW w:w="473" w:type="pct"/>
          </w:tcPr>
          <w:p w14:paraId="64FB9BA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38FCA2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93F8ABE" w14:textId="77777777" w:rsidTr="00050BBA">
        <w:tc>
          <w:tcPr>
            <w:tcW w:w="519" w:type="pct"/>
          </w:tcPr>
          <w:p w14:paraId="0B07924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65.</w:t>
            </w:r>
          </w:p>
        </w:tc>
        <w:tc>
          <w:tcPr>
            <w:tcW w:w="3503" w:type="pct"/>
          </w:tcPr>
          <w:p w14:paraId="3C835BA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Prestar un vehículo para que lo maneje un menor de edad sin licencia.</w:t>
            </w:r>
          </w:p>
        </w:tc>
        <w:tc>
          <w:tcPr>
            <w:tcW w:w="473" w:type="pct"/>
          </w:tcPr>
          <w:p w14:paraId="165FCF7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74A5D73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6623AD59" w14:textId="77777777" w:rsidTr="00050BBA">
        <w:tc>
          <w:tcPr>
            <w:tcW w:w="519" w:type="pct"/>
          </w:tcPr>
          <w:p w14:paraId="35BA626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66.</w:t>
            </w:r>
          </w:p>
        </w:tc>
        <w:tc>
          <w:tcPr>
            <w:tcW w:w="3503" w:type="pct"/>
          </w:tcPr>
          <w:p w14:paraId="4A5EF3C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Por dar vuelta a mayor velocidad de la permitida.              </w:t>
            </w:r>
          </w:p>
        </w:tc>
        <w:tc>
          <w:tcPr>
            <w:tcW w:w="473" w:type="pct"/>
          </w:tcPr>
          <w:p w14:paraId="37BAB64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10F01A0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0E0A77E2" w14:textId="77777777" w:rsidTr="00050BBA">
        <w:tc>
          <w:tcPr>
            <w:tcW w:w="519" w:type="pct"/>
          </w:tcPr>
          <w:p w14:paraId="01BE269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67.</w:t>
            </w:r>
          </w:p>
        </w:tc>
        <w:tc>
          <w:tcPr>
            <w:tcW w:w="3503" w:type="pct"/>
          </w:tcPr>
          <w:p w14:paraId="76DC5BD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Por cargar y descargar fuera del horario señalado</w:t>
            </w:r>
          </w:p>
        </w:tc>
        <w:tc>
          <w:tcPr>
            <w:tcW w:w="473" w:type="pct"/>
          </w:tcPr>
          <w:p w14:paraId="7EBBCB7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579003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90F084A" w14:textId="77777777" w:rsidTr="00050BBA">
        <w:tc>
          <w:tcPr>
            <w:tcW w:w="519" w:type="pct"/>
          </w:tcPr>
          <w:p w14:paraId="42A5BF2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68.</w:t>
            </w:r>
          </w:p>
        </w:tc>
        <w:tc>
          <w:tcPr>
            <w:tcW w:w="3503" w:type="pct"/>
          </w:tcPr>
          <w:p w14:paraId="6BA3929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Por rebasar vehículos en paso a desnivel.                          </w:t>
            </w:r>
          </w:p>
        </w:tc>
        <w:tc>
          <w:tcPr>
            <w:tcW w:w="473" w:type="pct"/>
          </w:tcPr>
          <w:p w14:paraId="7D3B66A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6ADDC65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0A67D182" w14:textId="77777777" w:rsidTr="00050BBA">
        <w:tc>
          <w:tcPr>
            <w:tcW w:w="519" w:type="pct"/>
          </w:tcPr>
          <w:p w14:paraId="30BDF57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69.</w:t>
            </w:r>
          </w:p>
        </w:tc>
        <w:tc>
          <w:tcPr>
            <w:tcW w:w="3503" w:type="pct"/>
          </w:tcPr>
          <w:p w14:paraId="027FD13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Por rebasar en bocacalle un vehículo en movimiento.        </w:t>
            </w:r>
          </w:p>
        </w:tc>
        <w:tc>
          <w:tcPr>
            <w:tcW w:w="473" w:type="pct"/>
          </w:tcPr>
          <w:p w14:paraId="7C8A212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5A264D1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23ED34D3" w14:textId="77777777" w:rsidTr="00050BBA">
        <w:tc>
          <w:tcPr>
            <w:tcW w:w="519" w:type="pct"/>
          </w:tcPr>
          <w:p w14:paraId="4BDD288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70.</w:t>
            </w:r>
          </w:p>
        </w:tc>
        <w:tc>
          <w:tcPr>
            <w:tcW w:w="3503" w:type="pct"/>
          </w:tcPr>
          <w:p w14:paraId="7E6823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Por no respetar el silbato de las sirenas de emergencia.    </w:t>
            </w:r>
          </w:p>
        </w:tc>
        <w:tc>
          <w:tcPr>
            <w:tcW w:w="473" w:type="pct"/>
          </w:tcPr>
          <w:p w14:paraId="7C37EC8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0878F8C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497B93C5" w14:textId="77777777" w:rsidTr="00050BBA">
        <w:tc>
          <w:tcPr>
            <w:tcW w:w="519" w:type="pct"/>
          </w:tcPr>
          <w:p w14:paraId="5E105B8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71.</w:t>
            </w:r>
          </w:p>
        </w:tc>
        <w:tc>
          <w:tcPr>
            <w:tcW w:w="3503" w:type="pct"/>
          </w:tcPr>
          <w:p w14:paraId="3493C12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Sobrepasar la línea de seguridad del peatón.                     </w:t>
            </w:r>
          </w:p>
        </w:tc>
        <w:tc>
          <w:tcPr>
            <w:tcW w:w="473" w:type="pct"/>
          </w:tcPr>
          <w:p w14:paraId="2364D13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DBB676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74089AC1" w14:textId="77777777" w:rsidTr="00050BBA">
        <w:tc>
          <w:tcPr>
            <w:tcW w:w="519" w:type="pct"/>
          </w:tcPr>
          <w:p w14:paraId="24E0B80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72.</w:t>
            </w:r>
          </w:p>
        </w:tc>
        <w:tc>
          <w:tcPr>
            <w:tcW w:w="3503" w:type="pct"/>
          </w:tcPr>
          <w:p w14:paraId="5C006E4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Sobreponer objetos o leyendas en las placas.                    </w:t>
            </w:r>
          </w:p>
        </w:tc>
        <w:tc>
          <w:tcPr>
            <w:tcW w:w="473" w:type="pct"/>
          </w:tcPr>
          <w:p w14:paraId="1793B18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180E34B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43E43A95" w14:textId="77777777" w:rsidTr="00050BBA">
        <w:tc>
          <w:tcPr>
            <w:tcW w:w="519" w:type="pct"/>
          </w:tcPr>
          <w:p w14:paraId="0925D54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73.</w:t>
            </w:r>
          </w:p>
        </w:tc>
        <w:tc>
          <w:tcPr>
            <w:tcW w:w="3503" w:type="pct"/>
          </w:tcPr>
          <w:p w14:paraId="0B72CAE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Sobrepasar vehículos en los puentes de la población.        </w:t>
            </w:r>
          </w:p>
        </w:tc>
        <w:tc>
          <w:tcPr>
            <w:tcW w:w="473" w:type="pct"/>
          </w:tcPr>
          <w:p w14:paraId="4DDE9A7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6FD7C66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32AD204C" w14:textId="77777777" w:rsidTr="00050BBA">
        <w:tc>
          <w:tcPr>
            <w:tcW w:w="519" w:type="pct"/>
          </w:tcPr>
          <w:p w14:paraId="25A8510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74.</w:t>
            </w:r>
          </w:p>
        </w:tc>
        <w:tc>
          <w:tcPr>
            <w:tcW w:w="3503" w:type="pct"/>
          </w:tcPr>
          <w:p w14:paraId="453A414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Transitar en el pavimento sin llantas de hule.                      </w:t>
            </w:r>
          </w:p>
        </w:tc>
        <w:tc>
          <w:tcPr>
            <w:tcW w:w="473" w:type="pct"/>
          </w:tcPr>
          <w:p w14:paraId="66E72DA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4DCFA9A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58AAED29" w14:textId="77777777" w:rsidTr="00050BBA">
        <w:tc>
          <w:tcPr>
            <w:tcW w:w="519" w:type="pct"/>
          </w:tcPr>
          <w:p w14:paraId="36BCE44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75.</w:t>
            </w:r>
          </w:p>
        </w:tc>
        <w:tc>
          <w:tcPr>
            <w:tcW w:w="3503" w:type="pct"/>
          </w:tcPr>
          <w:p w14:paraId="078DEAA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Transportar personas en vehículos de carga.                      </w:t>
            </w:r>
          </w:p>
        </w:tc>
        <w:tc>
          <w:tcPr>
            <w:tcW w:w="473" w:type="pct"/>
          </w:tcPr>
          <w:p w14:paraId="6A70F73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0AC8E94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00256D3F" w14:textId="77777777" w:rsidTr="00050BBA">
        <w:tc>
          <w:tcPr>
            <w:tcW w:w="519" w:type="pct"/>
          </w:tcPr>
          <w:p w14:paraId="305934F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76.</w:t>
            </w:r>
          </w:p>
        </w:tc>
        <w:tc>
          <w:tcPr>
            <w:tcW w:w="3503" w:type="pct"/>
          </w:tcPr>
          <w:p w14:paraId="6951668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Traer ayudante en carros de sitio                                         </w:t>
            </w:r>
          </w:p>
        </w:tc>
        <w:tc>
          <w:tcPr>
            <w:tcW w:w="473" w:type="pct"/>
          </w:tcPr>
          <w:p w14:paraId="72D74CD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48ABC15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443FFDB4" w14:textId="77777777" w:rsidTr="00050BBA">
        <w:tc>
          <w:tcPr>
            <w:tcW w:w="519" w:type="pct"/>
          </w:tcPr>
          <w:p w14:paraId="36DCAB4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77.</w:t>
            </w:r>
          </w:p>
        </w:tc>
        <w:tc>
          <w:tcPr>
            <w:tcW w:w="3503" w:type="pct"/>
          </w:tcPr>
          <w:p w14:paraId="4AA4A9A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Transitar completamente sin luz                                           </w:t>
            </w:r>
          </w:p>
        </w:tc>
        <w:tc>
          <w:tcPr>
            <w:tcW w:w="473" w:type="pct"/>
          </w:tcPr>
          <w:p w14:paraId="2A0C42A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3364FCB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6FEE159E" w14:textId="77777777" w:rsidTr="00050BBA">
        <w:tc>
          <w:tcPr>
            <w:tcW w:w="519" w:type="pct"/>
          </w:tcPr>
          <w:p w14:paraId="65F4BA9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78.</w:t>
            </w:r>
          </w:p>
        </w:tc>
        <w:tc>
          <w:tcPr>
            <w:tcW w:w="3503" w:type="pct"/>
          </w:tcPr>
          <w:p w14:paraId="78A6B7F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Transitar a exceso de velocidad.                                          </w:t>
            </w:r>
          </w:p>
        </w:tc>
        <w:tc>
          <w:tcPr>
            <w:tcW w:w="473" w:type="pct"/>
          </w:tcPr>
          <w:p w14:paraId="2EEBCC9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27151C5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15A7C363" w14:textId="77777777" w:rsidTr="00050BBA">
        <w:tc>
          <w:tcPr>
            <w:tcW w:w="519" w:type="pct"/>
          </w:tcPr>
          <w:p w14:paraId="1BC0359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79.</w:t>
            </w:r>
          </w:p>
        </w:tc>
        <w:tc>
          <w:tcPr>
            <w:tcW w:w="3503" w:type="pct"/>
          </w:tcPr>
          <w:p w14:paraId="37D426E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Transportar explosivos sin la debida autorización.               </w:t>
            </w:r>
          </w:p>
        </w:tc>
        <w:tc>
          <w:tcPr>
            <w:tcW w:w="473" w:type="pct"/>
          </w:tcPr>
          <w:p w14:paraId="60E4AE2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3FFADAC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tc>
      </w:tr>
      <w:tr w:rsidR="00DC7E81" w:rsidRPr="00C870E5" w14:paraId="57664508" w14:textId="77777777" w:rsidTr="00050BBA">
        <w:tc>
          <w:tcPr>
            <w:tcW w:w="519" w:type="pct"/>
          </w:tcPr>
          <w:p w14:paraId="5FFF5E3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80.</w:t>
            </w:r>
          </w:p>
        </w:tc>
        <w:tc>
          <w:tcPr>
            <w:tcW w:w="3503" w:type="pct"/>
          </w:tcPr>
          <w:p w14:paraId="62CD649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Transitar en horas prohibidas dentro del primer cuadro de la ciudad.            </w:t>
            </w:r>
          </w:p>
        </w:tc>
        <w:tc>
          <w:tcPr>
            <w:tcW w:w="473" w:type="pct"/>
          </w:tcPr>
          <w:p w14:paraId="7C9949E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1FB3FFB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2EB91367" w14:textId="77777777" w:rsidTr="00050BBA">
        <w:tc>
          <w:tcPr>
            <w:tcW w:w="519" w:type="pct"/>
          </w:tcPr>
          <w:p w14:paraId="0973222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81.</w:t>
            </w:r>
          </w:p>
        </w:tc>
        <w:tc>
          <w:tcPr>
            <w:tcW w:w="3503" w:type="pct"/>
          </w:tcPr>
          <w:p w14:paraId="20F2926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Usar licencia que no corresponda al servicio.                      </w:t>
            </w:r>
          </w:p>
        </w:tc>
        <w:tc>
          <w:tcPr>
            <w:tcW w:w="473" w:type="pct"/>
          </w:tcPr>
          <w:p w14:paraId="14E8526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FAD844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061A62FE" w14:textId="77777777" w:rsidTr="00050BBA">
        <w:tc>
          <w:tcPr>
            <w:tcW w:w="519" w:type="pct"/>
          </w:tcPr>
          <w:p w14:paraId="0D2A2E5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82.</w:t>
            </w:r>
          </w:p>
        </w:tc>
        <w:tc>
          <w:tcPr>
            <w:tcW w:w="3503" w:type="pct"/>
          </w:tcPr>
          <w:p w14:paraId="263F690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Usar indebidamente el claxon.                                             </w:t>
            </w:r>
          </w:p>
        </w:tc>
        <w:tc>
          <w:tcPr>
            <w:tcW w:w="473" w:type="pct"/>
          </w:tcPr>
          <w:p w14:paraId="69AC698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1659979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7A62508A" w14:textId="77777777" w:rsidTr="00050BBA">
        <w:tc>
          <w:tcPr>
            <w:tcW w:w="519" w:type="pct"/>
          </w:tcPr>
          <w:p w14:paraId="3D544E8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83.</w:t>
            </w:r>
          </w:p>
        </w:tc>
        <w:tc>
          <w:tcPr>
            <w:tcW w:w="3503" w:type="pct"/>
          </w:tcPr>
          <w:p w14:paraId="6655DAA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Usar sirena sin autorización.                                                </w:t>
            </w:r>
          </w:p>
        </w:tc>
        <w:tc>
          <w:tcPr>
            <w:tcW w:w="473" w:type="pct"/>
          </w:tcPr>
          <w:p w14:paraId="06B2F0D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19CD773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633B471E" w14:textId="77777777" w:rsidTr="00050BBA">
        <w:tc>
          <w:tcPr>
            <w:tcW w:w="519" w:type="pct"/>
          </w:tcPr>
          <w:p w14:paraId="28B8B1C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84.</w:t>
            </w:r>
          </w:p>
        </w:tc>
        <w:tc>
          <w:tcPr>
            <w:tcW w:w="3503" w:type="pct"/>
          </w:tcPr>
          <w:p w14:paraId="5087D0B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Usar cadenas en llantas en zona pavimentada. </w:t>
            </w:r>
          </w:p>
        </w:tc>
        <w:tc>
          <w:tcPr>
            <w:tcW w:w="473" w:type="pct"/>
          </w:tcPr>
          <w:p w14:paraId="055EDEA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238FEB1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4233DE61" w14:textId="77777777" w:rsidTr="00050BBA">
        <w:tc>
          <w:tcPr>
            <w:tcW w:w="519" w:type="pct"/>
          </w:tcPr>
          <w:p w14:paraId="742441B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85.</w:t>
            </w:r>
          </w:p>
        </w:tc>
        <w:tc>
          <w:tcPr>
            <w:tcW w:w="3503" w:type="pct"/>
          </w:tcPr>
          <w:p w14:paraId="2DF9A79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Viajar más de tres personas en el asiento delantero de un vehículo.             </w:t>
            </w:r>
          </w:p>
        </w:tc>
        <w:tc>
          <w:tcPr>
            <w:tcW w:w="473" w:type="pct"/>
          </w:tcPr>
          <w:p w14:paraId="5D9F99A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4ED7A72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626F97B6" w14:textId="77777777" w:rsidTr="00050BBA">
        <w:tc>
          <w:tcPr>
            <w:tcW w:w="519" w:type="pct"/>
          </w:tcPr>
          <w:p w14:paraId="5AE701F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86.</w:t>
            </w:r>
          </w:p>
        </w:tc>
        <w:tc>
          <w:tcPr>
            <w:tcW w:w="3503" w:type="pct"/>
          </w:tcPr>
          <w:p w14:paraId="6B43023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cumplir con los horarios establecidos en el servicio.     </w:t>
            </w:r>
          </w:p>
        </w:tc>
        <w:tc>
          <w:tcPr>
            <w:tcW w:w="473" w:type="pct"/>
          </w:tcPr>
          <w:p w14:paraId="04B925F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4DF245E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0CC64297" w14:textId="77777777" w:rsidTr="00050BBA">
        <w:tc>
          <w:tcPr>
            <w:tcW w:w="519" w:type="pct"/>
          </w:tcPr>
          <w:p w14:paraId="6E1C0C3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87.</w:t>
            </w:r>
          </w:p>
        </w:tc>
        <w:tc>
          <w:tcPr>
            <w:tcW w:w="3503" w:type="pct"/>
          </w:tcPr>
          <w:p w14:paraId="450C7CE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Conducir con aliento alcohólico                                     </w:t>
            </w:r>
          </w:p>
        </w:tc>
        <w:tc>
          <w:tcPr>
            <w:tcW w:w="473" w:type="pct"/>
          </w:tcPr>
          <w:p w14:paraId="0B219B1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8</w:t>
            </w:r>
          </w:p>
        </w:tc>
        <w:tc>
          <w:tcPr>
            <w:tcW w:w="505" w:type="pct"/>
          </w:tcPr>
          <w:p w14:paraId="2347990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25</w:t>
            </w:r>
          </w:p>
        </w:tc>
      </w:tr>
      <w:tr w:rsidR="00DC7E81" w:rsidRPr="00C870E5" w14:paraId="538A0BA6" w14:textId="77777777" w:rsidTr="00050BBA">
        <w:tc>
          <w:tcPr>
            <w:tcW w:w="519" w:type="pct"/>
          </w:tcPr>
          <w:p w14:paraId="2CF5524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88.</w:t>
            </w:r>
          </w:p>
        </w:tc>
        <w:tc>
          <w:tcPr>
            <w:tcW w:w="3503" w:type="pct"/>
          </w:tcPr>
          <w:p w14:paraId="5A633DB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Conducir ingiriendo bebidas alcohólicas</w:t>
            </w:r>
          </w:p>
        </w:tc>
        <w:tc>
          <w:tcPr>
            <w:tcW w:w="473" w:type="pct"/>
          </w:tcPr>
          <w:p w14:paraId="2C42BAD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1705C60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tc>
      </w:tr>
      <w:tr w:rsidR="00DC7E81" w:rsidRPr="00C870E5" w14:paraId="1BDD3529" w14:textId="77777777" w:rsidTr="00050BBA">
        <w:tc>
          <w:tcPr>
            <w:tcW w:w="519" w:type="pct"/>
          </w:tcPr>
          <w:p w14:paraId="71EDBFB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89.</w:t>
            </w:r>
          </w:p>
        </w:tc>
        <w:tc>
          <w:tcPr>
            <w:tcW w:w="3503" w:type="pct"/>
          </w:tcPr>
          <w:p w14:paraId="48E186B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Atropellar un peatón.                                                           </w:t>
            </w:r>
          </w:p>
        </w:tc>
        <w:tc>
          <w:tcPr>
            <w:tcW w:w="473" w:type="pct"/>
          </w:tcPr>
          <w:p w14:paraId="0EFAA27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c>
          <w:tcPr>
            <w:tcW w:w="505" w:type="pct"/>
          </w:tcPr>
          <w:p w14:paraId="403712E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6C2A173D" w14:textId="77777777" w:rsidTr="00050BBA">
        <w:tc>
          <w:tcPr>
            <w:tcW w:w="519" w:type="pct"/>
          </w:tcPr>
          <w:p w14:paraId="104D286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90.</w:t>
            </w:r>
          </w:p>
        </w:tc>
        <w:tc>
          <w:tcPr>
            <w:tcW w:w="3503" w:type="pct"/>
          </w:tcPr>
          <w:p w14:paraId="7B14E93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Abandono de la víctima.                                                      </w:t>
            </w:r>
          </w:p>
        </w:tc>
        <w:tc>
          <w:tcPr>
            <w:tcW w:w="473" w:type="pct"/>
          </w:tcPr>
          <w:p w14:paraId="6C42BF7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57B8EB5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1CE50F3E" w14:textId="77777777" w:rsidTr="00050BBA">
        <w:tc>
          <w:tcPr>
            <w:tcW w:w="519" w:type="pct"/>
          </w:tcPr>
          <w:p w14:paraId="25CA71C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91.</w:t>
            </w:r>
          </w:p>
        </w:tc>
        <w:tc>
          <w:tcPr>
            <w:tcW w:w="3503" w:type="pct"/>
          </w:tcPr>
          <w:p w14:paraId="627C9C0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Provocar accidente.                                                             </w:t>
            </w:r>
          </w:p>
        </w:tc>
        <w:tc>
          <w:tcPr>
            <w:tcW w:w="473" w:type="pct"/>
          </w:tcPr>
          <w:p w14:paraId="617A176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3E17F8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67AEF6A1" w14:textId="77777777" w:rsidTr="00050BBA">
        <w:tc>
          <w:tcPr>
            <w:tcW w:w="519" w:type="pct"/>
          </w:tcPr>
          <w:p w14:paraId="1A868AC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92.</w:t>
            </w:r>
          </w:p>
        </w:tc>
        <w:tc>
          <w:tcPr>
            <w:tcW w:w="3503" w:type="pct"/>
          </w:tcPr>
          <w:p w14:paraId="3686B22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Violar un artículo de la ley con necesidad de ocupar una celda.                    </w:t>
            </w:r>
          </w:p>
        </w:tc>
        <w:tc>
          <w:tcPr>
            <w:tcW w:w="473" w:type="pct"/>
          </w:tcPr>
          <w:p w14:paraId="686E904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c>
          <w:tcPr>
            <w:tcW w:w="505" w:type="pct"/>
          </w:tcPr>
          <w:p w14:paraId="74A1365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8</w:t>
            </w:r>
          </w:p>
        </w:tc>
      </w:tr>
      <w:tr w:rsidR="00DC7E81" w:rsidRPr="00C870E5" w14:paraId="45D71C96" w14:textId="77777777" w:rsidTr="00050BBA">
        <w:trPr>
          <w:trHeight w:val="255"/>
        </w:trPr>
        <w:tc>
          <w:tcPr>
            <w:tcW w:w="519" w:type="pct"/>
          </w:tcPr>
          <w:p w14:paraId="3E3879E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93.</w:t>
            </w:r>
          </w:p>
        </w:tc>
        <w:tc>
          <w:tcPr>
            <w:tcW w:w="3503" w:type="pct"/>
          </w:tcPr>
          <w:p w14:paraId="17A9264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Hablar por teléfono celular o enviar mensajes de texto al conducir</w:t>
            </w:r>
          </w:p>
        </w:tc>
        <w:tc>
          <w:tcPr>
            <w:tcW w:w="473" w:type="pct"/>
          </w:tcPr>
          <w:p w14:paraId="4F2D39D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1510F01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tc>
      </w:tr>
      <w:tr w:rsidR="00DC7E81" w:rsidRPr="00C870E5" w14:paraId="03552AAE" w14:textId="77777777" w:rsidTr="00050BBA">
        <w:trPr>
          <w:trHeight w:val="238"/>
        </w:trPr>
        <w:tc>
          <w:tcPr>
            <w:tcW w:w="519" w:type="pct"/>
          </w:tcPr>
          <w:p w14:paraId="687080D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94.</w:t>
            </w:r>
          </w:p>
        </w:tc>
        <w:tc>
          <w:tcPr>
            <w:tcW w:w="3503" w:type="pct"/>
          </w:tcPr>
          <w:p w14:paraId="3F0C2DA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Provocar un accidente por usar el teléfono celular o enviar mensajes de texto</w:t>
            </w:r>
          </w:p>
        </w:tc>
        <w:tc>
          <w:tcPr>
            <w:tcW w:w="473" w:type="pct"/>
          </w:tcPr>
          <w:p w14:paraId="513FF5D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tc>
        <w:tc>
          <w:tcPr>
            <w:tcW w:w="505" w:type="pct"/>
          </w:tcPr>
          <w:p w14:paraId="1DC756A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90</w:t>
            </w:r>
          </w:p>
        </w:tc>
      </w:tr>
      <w:tr w:rsidR="00DC7E81" w:rsidRPr="00C870E5" w14:paraId="516073FB" w14:textId="77777777" w:rsidTr="00050BBA">
        <w:trPr>
          <w:trHeight w:val="64"/>
        </w:trPr>
        <w:tc>
          <w:tcPr>
            <w:tcW w:w="519" w:type="pct"/>
          </w:tcPr>
          <w:p w14:paraId="7553040A"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II.</w:t>
            </w:r>
          </w:p>
        </w:tc>
        <w:tc>
          <w:tcPr>
            <w:tcW w:w="3503" w:type="pct"/>
          </w:tcPr>
          <w:p w14:paraId="0CCEE1A2"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BICICLETAS Y MOTOS</w:t>
            </w:r>
          </w:p>
        </w:tc>
        <w:tc>
          <w:tcPr>
            <w:tcW w:w="473" w:type="pct"/>
          </w:tcPr>
          <w:p w14:paraId="77B2C0EA" w14:textId="77777777" w:rsidR="00DC7E81" w:rsidRPr="00C870E5" w:rsidRDefault="00DC7E81" w:rsidP="00C870E5">
            <w:pPr>
              <w:spacing w:after="0" w:line="240" w:lineRule="auto"/>
              <w:jc w:val="both"/>
              <w:rPr>
                <w:rFonts w:ascii="Arial" w:hAnsi="Arial" w:cs="Arial"/>
                <w:color w:val="000000" w:themeColor="text1"/>
              </w:rPr>
            </w:pPr>
          </w:p>
        </w:tc>
        <w:tc>
          <w:tcPr>
            <w:tcW w:w="505" w:type="pct"/>
          </w:tcPr>
          <w:p w14:paraId="1F9FD2A3" w14:textId="77777777" w:rsidR="00DC7E81" w:rsidRPr="00C870E5" w:rsidRDefault="00DC7E81" w:rsidP="00C870E5">
            <w:pPr>
              <w:spacing w:after="0" w:line="240" w:lineRule="auto"/>
              <w:jc w:val="both"/>
              <w:rPr>
                <w:rFonts w:ascii="Arial" w:hAnsi="Arial" w:cs="Arial"/>
                <w:color w:val="000000" w:themeColor="text1"/>
              </w:rPr>
            </w:pPr>
          </w:p>
        </w:tc>
      </w:tr>
      <w:tr w:rsidR="00DC7E81" w:rsidRPr="00C870E5" w14:paraId="77158927" w14:textId="77777777" w:rsidTr="00050BBA">
        <w:tc>
          <w:tcPr>
            <w:tcW w:w="519" w:type="pct"/>
          </w:tcPr>
          <w:p w14:paraId="7C4E49E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6277494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con pasajeros en bicicleta.                                     </w:t>
            </w:r>
          </w:p>
        </w:tc>
        <w:tc>
          <w:tcPr>
            <w:tcW w:w="473" w:type="pct"/>
          </w:tcPr>
          <w:p w14:paraId="1543724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5783D1D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71147A86" w14:textId="77777777" w:rsidTr="00050BBA">
        <w:tc>
          <w:tcPr>
            <w:tcW w:w="519" w:type="pct"/>
          </w:tcPr>
          <w:p w14:paraId="103BA6E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5B7E26E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por la izquierda.                                                      </w:t>
            </w:r>
          </w:p>
        </w:tc>
        <w:tc>
          <w:tcPr>
            <w:tcW w:w="473" w:type="pct"/>
          </w:tcPr>
          <w:p w14:paraId="11A7875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62FF23F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7010203C" w14:textId="77777777" w:rsidTr="00050BBA">
        <w:tc>
          <w:tcPr>
            <w:tcW w:w="519" w:type="pct"/>
          </w:tcPr>
          <w:p w14:paraId="39AD49C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47F5700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Transitar en aceras y áreas peatonales</w:t>
            </w:r>
          </w:p>
        </w:tc>
        <w:tc>
          <w:tcPr>
            <w:tcW w:w="473" w:type="pct"/>
          </w:tcPr>
          <w:p w14:paraId="2DD7909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41D3A93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76A2CE62" w14:textId="77777777" w:rsidTr="00050BBA">
        <w:trPr>
          <w:trHeight w:val="164"/>
        </w:trPr>
        <w:tc>
          <w:tcPr>
            <w:tcW w:w="519" w:type="pct"/>
          </w:tcPr>
          <w:p w14:paraId="35B19BE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79B6BB5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No usar casco en motocicleta</w:t>
            </w:r>
          </w:p>
        </w:tc>
        <w:tc>
          <w:tcPr>
            <w:tcW w:w="473" w:type="pct"/>
          </w:tcPr>
          <w:p w14:paraId="723EE5C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7202F5F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A77EDF4" w14:textId="77777777" w:rsidTr="00050BBA">
        <w:trPr>
          <w:trHeight w:val="210"/>
        </w:trPr>
        <w:tc>
          <w:tcPr>
            <w:tcW w:w="519" w:type="pct"/>
          </w:tcPr>
          <w:p w14:paraId="5ED474B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w:t>
            </w:r>
          </w:p>
        </w:tc>
        <w:tc>
          <w:tcPr>
            <w:tcW w:w="3503" w:type="pct"/>
          </w:tcPr>
          <w:p w14:paraId="178E9F1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usar casco en bicicleta.                                                   </w:t>
            </w:r>
          </w:p>
        </w:tc>
        <w:tc>
          <w:tcPr>
            <w:tcW w:w="473" w:type="pct"/>
          </w:tcPr>
          <w:p w14:paraId="5579426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27F5C44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4C4DA389" w14:textId="77777777" w:rsidTr="00050BBA">
        <w:tc>
          <w:tcPr>
            <w:tcW w:w="519" w:type="pct"/>
          </w:tcPr>
          <w:p w14:paraId="05F05D6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w:t>
            </w:r>
          </w:p>
        </w:tc>
        <w:tc>
          <w:tcPr>
            <w:tcW w:w="3503" w:type="pct"/>
          </w:tcPr>
          <w:p w14:paraId="713C990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sin licencia y/o tarjeta de circulación en moto.        </w:t>
            </w:r>
          </w:p>
        </w:tc>
        <w:tc>
          <w:tcPr>
            <w:tcW w:w="473" w:type="pct"/>
          </w:tcPr>
          <w:p w14:paraId="3CC876F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7189BE1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r>
      <w:tr w:rsidR="00DC7E81" w:rsidRPr="00C870E5" w14:paraId="5B138E61" w14:textId="77777777" w:rsidTr="00050BBA">
        <w:tc>
          <w:tcPr>
            <w:tcW w:w="519" w:type="pct"/>
          </w:tcPr>
          <w:p w14:paraId="5987A74B"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III.-</w:t>
            </w:r>
          </w:p>
        </w:tc>
        <w:tc>
          <w:tcPr>
            <w:tcW w:w="3503" w:type="pct"/>
          </w:tcPr>
          <w:p w14:paraId="4429D0FF"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CEDER EL PASO</w:t>
            </w:r>
          </w:p>
        </w:tc>
        <w:tc>
          <w:tcPr>
            <w:tcW w:w="473" w:type="pct"/>
          </w:tcPr>
          <w:p w14:paraId="13439DEE" w14:textId="77777777" w:rsidR="00DC7E81" w:rsidRPr="00C870E5" w:rsidRDefault="00DC7E81" w:rsidP="003161AC">
            <w:pPr>
              <w:spacing w:after="0" w:line="240" w:lineRule="auto"/>
              <w:jc w:val="center"/>
              <w:rPr>
                <w:rFonts w:ascii="Arial" w:hAnsi="Arial" w:cs="Arial"/>
                <w:color w:val="000000" w:themeColor="text1"/>
              </w:rPr>
            </w:pPr>
          </w:p>
        </w:tc>
        <w:tc>
          <w:tcPr>
            <w:tcW w:w="505" w:type="pct"/>
          </w:tcPr>
          <w:p w14:paraId="240E7E64" w14:textId="77777777" w:rsidR="00DC7E81" w:rsidRPr="00C870E5" w:rsidRDefault="00DC7E81" w:rsidP="003161AC">
            <w:pPr>
              <w:spacing w:after="0" w:line="240" w:lineRule="auto"/>
              <w:jc w:val="center"/>
              <w:rPr>
                <w:rFonts w:ascii="Arial" w:hAnsi="Arial" w:cs="Arial"/>
                <w:color w:val="000000" w:themeColor="text1"/>
              </w:rPr>
            </w:pPr>
          </w:p>
        </w:tc>
      </w:tr>
      <w:tr w:rsidR="00DC7E81" w:rsidRPr="00C870E5" w14:paraId="1BED0608" w14:textId="77777777" w:rsidTr="00050BBA">
        <w:tc>
          <w:tcPr>
            <w:tcW w:w="519" w:type="pct"/>
          </w:tcPr>
          <w:p w14:paraId="184A071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6AFECDC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ceder el paso a peatones en zona escolar.                  </w:t>
            </w:r>
          </w:p>
        </w:tc>
        <w:tc>
          <w:tcPr>
            <w:tcW w:w="473" w:type="pct"/>
          </w:tcPr>
          <w:p w14:paraId="4C283B2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w:t>
            </w:r>
          </w:p>
        </w:tc>
        <w:tc>
          <w:tcPr>
            <w:tcW w:w="505" w:type="pct"/>
          </w:tcPr>
          <w:p w14:paraId="3E714EE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1E8B3058" w14:textId="77777777" w:rsidTr="00050BBA">
        <w:tc>
          <w:tcPr>
            <w:tcW w:w="519" w:type="pct"/>
          </w:tcPr>
          <w:p w14:paraId="6F0D1C0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64F8F815" w14:textId="77777777" w:rsidR="00DC7E81" w:rsidRPr="00C870E5" w:rsidRDefault="00DC7E81" w:rsidP="00C870E5">
            <w:pPr>
              <w:spacing w:after="0" w:line="240" w:lineRule="auto"/>
              <w:ind w:right="-108"/>
              <w:jc w:val="both"/>
              <w:rPr>
                <w:rFonts w:ascii="Arial" w:hAnsi="Arial" w:cs="Arial"/>
                <w:color w:val="000000" w:themeColor="text1"/>
              </w:rPr>
            </w:pPr>
            <w:r w:rsidRPr="00C870E5">
              <w:rPr>
                <w:rFonts w:ascii="Arial" w:hAnsi="Arial" w:cs="Arial"/>
                <w:color w:val="000000" w:themeColor="text1"/>
              </w:rPr>
              <w:t xml:space="preserve">No ceder el paso a vehículos de emergencia.                   </w:t>
            </w:r>
          </w:p>
        </w:tc>
        <w:tc>
          <w:tcPr>
            <w:tcW w:w="473" w:type="pct"/>
          </w:tcPr>
          <w:p w14:paraId="3E5218A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E89263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7785C863" w14:textId="77777777" w:rsidTr="00050BBA">
        <w:tc>
          <w:tcPr>
            <w:tcW w:w="519" w:type="pct"/>
          </w:tcPr>
          <w:p w14:paraId="5CCA7443"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IV.-</w:t>
            </w:r>
          </w:p>
        </w:tc>
        <w:tc>
          <w:tcPr>
            <w:tcW w:w="3503" w:type="pct"/>
          </w:tcPr>
          <w:p w14:paraId="5DDB1571"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CIRCULACION</w:t>
            </w:r>
          </w:p>
        </w:tc>
        <w:tc>
          <w:tcPr>
            <w:tcW w:w="473" w:type="pct"/>
          </w:tcPr>
          <w:p w14:paraId="38D2677E" w14:textId="77777777" w:rsidR="00DC7E81" w:rsidRPr="00C870E5" w:rsidRDefault="00DC7E81" w:rsidP="003161AC">
            <w:pPr>
              <w:spacing w:after="0" w:line="240" w:lineRule="auto"/>
              <w:jc w:val="center"/>
              <w:rPr>
                <w:rFonts w:ascii="Arial" w:hAnsi="Arial" w:cs="Arial"/>
                <w:color w:val="000000" w:themeColor="text1"/>
              </w:rPr>
            </w:pPr>
          </w:p>
        </w:tc>
        <w:tc>
          <w:tcPr>
            <w:tcW w:w="505" w:type="pct"/>
          </w:tcPr>
          <w:p w14:paraId="7AD925A3" w14:textId="77777777" w:rsidR="00DC7E81" w:rsidRPr="00C870E5" w:rsidRDefault="00DC7E81" w:rsidP="003161AC">
            <w:pPr>
              <w:spacing w:after="0" w:line="240" w:lineRule="auto"/>
              <w:jc w:val="center"/>
              <w:rPr>
                <w:rFonts w:ascii="Arial" w:hAnsi="Arial" w:cs="Arial"/>
                <w:color w:val="000000" w:themeColor="text1"/>
              </w:rPr>
            </w:pPr>
          </w:p>
        </w:tc>
      </w:tr>
      <w:tr w:rsidR="00DC7E81" w:rsidRPr="00C870E5" w14:paraId="63661DB5" w14:textId="77777777" w:rsidTr="00050BBA">
        <w:tc>
          <w:tcPr>
            <w:tcW w:w="519" w:type="pct"/>
          </w:tcPr>
          <w:p w14:paraId="626566A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671F71F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Dejar un vehículo abandonado en la vía pública y/o estacionamiento</w:t>
            </w:r>
          </w:p>
          <w:p w14:paraId="3C6459D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 Público por más de 48 horas.                 </w:t>
            </w:r>
          </w:p>
        </w:tc>
        <w:tc>
          <w:tcPr>
            <w:tcW w:w="473" w:type="pct"/>
          </w:tcPr>
          <w:p w14:paraId="70D754A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0FD7C32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553C01E8" w14:textId="77777777" w:rsidTr="00050BBA">
        <w:tc>
          <w:tcPr>
            <w:tcW w:w="519" w:type="pct"/>
          </w:tcPr>
          <w:p w14:paraId="5F8E9C9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7D1A460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Dejar objetos o cosas en vía pública y/o estacionamientos públicos que obstruyan la vialidad o tránsito por más de 48 horas.                                         </w:t>
            </w:r>
          </w:p>
        </w:tc>
        <w:tc>
          <w:tcPr>
            <w:tcW w:w="473" w:type="pct"/>
          </w:tcPr>
          <w:p w14:paraId="73FCD64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45B53EE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r>
      <w:tr w:rsidR="00DC7E81" w:rsidRPr="00C870E5" w14:paraId="2C612EA9" w14:textId="77777777" w:rsidTr="00050BBA">
        <w:tc>
          <w:tcPr>
            <w:tcW w:w="519" w:type="pct"/>
          </w:tcPr>
          <w:p w14:paraId="7A220C2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0738289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Anunciar maniobras que no ejecuten.                                </w:t>
            </w:r>
          </w:p>
        </w:tc>
        <w:tc>
          <w:tcPr>
            <w:tcW w:w="473" w:type="pct"/>
          </w:tcPr>
          <w:p w14:paraId="1079807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042591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D5B57A8" w14:textId="77777777" w:rsidTr="00050BBA">
        <w:tc>
          <w:tcPr>
            <w:tcW w:w="519" w:type="pct"/>
          </w:tcPr>
          <w:p w14:paraId="2747D8A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0A4FF8B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Hacer maniobras sin anunciar previamente</w:t>
            </w:r>
          </w:p>
        </w:tc>
        <w:tc>
          <w:tcPr>
            <w:tcW w:w="473" w:type="pct"/>
          </w:tcPr>
          <w:p w14:paraId="3904F06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D875F2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7AB29CF" w14:textId="77777777" w:rsidTr="00050BBA">
        <w:tc>
          <w:tcPr>
            <w:tcW w:w="519" w:type="pct"/>
          </w:tcPr>
          <w:p w14:paraId="543E89B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w:t>
            </w:r>
          </w:p>
        </w:tc>
        <w:tc>
          <w:tcPr>
            <w:tcW w:w="3503" w:type="pct"/>
          </w:tcPr>
          <w:p w14:paraId="7E37235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Cambiar de carril sin previo aviso</w:t>
            </w:r>
          </w:p>
        </w:tc>
        <w:tc>
          <w:tcPr>
            <w:tcW w:w="473" w:type="pct"/>
          </w:tcPr>
          <w:p w14:paraId="2453172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2ACBBB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644255A2" w14:textId="77777777" w:rsidTr="00050BBA">
        <w:tc>
          <w:tcPr>
            <w:tcW w:w="519" w:type="pct"/>
          </w:tcPr>
          <w:p w14:paraId="5C6FD67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w:t>
            </w:r>
          </w:p>
        </w:tc>
        <w:tc>
          <w:tcPr>
            <w:tcW w:w="3503" w:type="pct"/>
          </w:tcPr>
          <w:p w14:paraId="4983A57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Cargar combustible con el motor en marcha.                    </w:t>
            </w:r>
          </w:p>
        </w:tc>
        <w:tc>
          <w:tcPr>
            <w:tcW w:w="473" w:type="pct"/>
          </w:tcPr>
          <w:p w14:paraId="5A709BD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D16F1A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03B7A82" w14:textId="77777777" w:rsidTr="00050BBA">
        <w:tc>
          <w:tcPr>
            <w:tcW w:w="519" w:type="pct"/>
          </w:tcPr>
          <w:p w14:paraId="5FDC153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w:t>
            </w:r>
          </w:p>
        </w:tc>
        <w:tc>
          <w:tcPr>
            <w:tcW w:w="3503" w:type="pct"/>
          </w:tcPr>
          <w:p w14:paraId="1927F33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Cargar combustible con personas fumando.                     </w:t>
            </w:r>
          </w:p>
        </w:tc>
        <w:tc>
          <w:tcPr>
            <w:tcW w:w="473" w:type="pct"/>
          </w:tcPr>
          <w:p w14:paraId="2CAA835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247C50F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6CFEB82E" w14:textId="77777777" w:rsidTr="00050BBA">
        <w:tc>
          <w:tcPr>
            <w:tcW w:w="519" w:type="pct"/>
          </w:tcPr>
          <w:p w14:paraId="14D7B87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w:t>
            </w:r>
          </w:p>
        </w:tc>
        <w:tc>
          <w:tcPr>
            <w:tcW w:w="3503" w:type="pct"/>
          </w:tcPr>
          <w:p w14:paraId="32CBEAD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a velocidad tan baja que entorpezca el tránsito.  </w:t>
            </w:r>
          </w:p>
        </w:tc>
        <w:tc>
          <w:tcPr>
            <w:tcW w:w="473" w:type="pct"/>
          </w:tcPr>
          <w:p w14:paraId="53FD3CD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351475F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35466FA" w14:textId="77777777" w:rsidTr="00050BBA">
        <w:tc>
          <w:tcPr>
            <w:tcW w:w="519" w:type="pct"/>
          </w:tcPr>
          <w:p w14:paraId="02ECBE0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w:t>
            </w:r>
          </w:p>
        </w:tc>
        <w:tc>
          <w:tcPr>
            <w:tcW w:w="3503" w:type="pct"/>
          </w:tcPr>
          <w:p w14:paraId="4F434CE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Entablar competencias de velocidad.       </w:t>
            </w:r>
          </w:p>
        </w:tc>
        <w:tc>
          <w:tcPr>
            <w:tcW w:w="473" w:type="pct"/>
          </w:tcPr>
          <w:p w14:paraId="63E996B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13475A0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11</w:t>
            </w:r>
          </w:p>
        </w:tc>
      </w:tr>
      <w:tr w:rsidR="00DC7E81" w:rsidRPr="00C870E5" w14:paraId="77ECB913" w14:textId="77777777" w:rsidTr="00050BBA">
        <w:tc>
          <w:tcPr>
            <w:tcW w:w="519" w:type="pct"/>
          </w:tcPr>
          <w:p w14:paraId="47FF486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10.</w:t>
            </w:r>
          </w:p>
        </w:tc>
        <w:tc>
          <w:tcPr>
            <w:tcW w:w="3503" w:type="pct"/>
          </w:tcPr>
          <w:p w14:paraId="2789917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Utilizar indebidamente el volumen de los aparatos eléctricos.</w:t>
            </w:r>
          </w:p>
        </w:tc>
        <w:tc>
          <w:tcPr>
            <w:tcW w:w="473" w:type="pct"/>
          </w:tcPr>
          <w:p w14:paraId="639ECB0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c>
          <w:tcPr>
            <w:tcW w:w="505" w:type="pct"/>
          </w:tcPr>
          <w:p w14:paraId="5DE010A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6</w:t>
            </w:r>
          </w:p>
        </w:tc>
      </w:tr>
      <w:tr w:rsidR="00DC7E81" w:rsidRPr="00C870E5" w14:paraId="1052FC34" w14:textId="77777777" w:rsidTr="00050BBA">
        <w:tc>
          <w:tcPr>
            <w:tcW w:w="519" w:type="pct"/>
          </w:tcPr>
          <w:p w14:paraId="4F851440"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V.-</w:t>
            </w:r>
          </w:p>
        </w:tc>
        <w:tc>
          <w:tcPr>
            <w:tcW w:w="3503" w:type="pct"/>
          </w:tcPr>
          <w:p w14:paraId="3F66A8F3"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CONDUCCIÓN</w:t>
            </w:r>
          </w:p>
        </w:tc>
        <w:tc>
          <w:tcPr>
            <w:tcW w:w="473" w:type="pct"/>
          </w:tcPr>
          <w:p w14:paraId="606C59FA" w14:textId="77777777" w:rsidR="00DC7E81" w:rsidRPr="00C870E5" w:rsidRDefault="00DC7E81" w:rsidP="003161AC">
            <w:pPr>
              <w:spacing w:after="0" w:line="240" w:lineRule="auto"/>
              <w:jc w:val="center"/>
              <w:rPr>
                <w:rFonts w:ascii="Arial" w:hAnsi="Arial" w:cs="Arial"/>
                <w:color w:val="000000" w:themeColor="text1"/>
              </w:rPr>
            </w:pPr>
          </w:p>
        </w:tc>
        <w:tc>
          <w:tcPr>
            <w:tcW w:w="505" w:type="pct"/>
          </w:tcPr>
          <w:p w14:paraId="37C4B4A5" w14:textId="77777777" w:rsidR="00DC7E81" w:rsidRPr="00C870E5" w:rsidRDefault="00DC7E81" w:rsidP="003161AC">
            <w:pPr>
              <w:spacing w:after="0" w:line="240" w:lineRule="auto"/>
              <w:jc w:val="center"/>
              <w:rPr>
                <w:rFonts w:ascii="Arial" w:hAnsi="Arial" w:cs="Arial"/>
                <w:color w:val="000000" w:themeColor="text1"/>
              </w:rPr>
            </w:pPr>
          </w:p>
        </w:tc>
      </w:tr>
      <w:tr w:rsidR="00DC7E81" w:rsidRPr="00C870E5" w14:paraId="49A3A4A4" w14:textId="77777777" w:rsidTr="00050BBA">
        <w:tc>
          <w:tcPr>
            <w:tcW w:w="519" w:type="pct"/>
          </w:tcPr>
          <w:p w14:paraId="5AA21DB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185A2875" w14:textId="7FD755F3"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Conducir con objetos que obstruyan</w:t>
            </w:r>
            <w:r w:rsidR="005D6CAB">
              <w:rPr>
                <w:rFonts w:ascii="Arial" w:hAnsi="Arial" w:cs="Arial"/>
                <w:color w:val="000000" w:themeColor="text1"/>
              </w:rPr>
              <w:t xml:space="preserve"> </w:t>
            </w:r>
            <w:r w:rsidRPr="00C870E5">
              <w:rPr>
                <w:rFonts w:ascii="Arial" w:hAnsi="Arial" w:cs="Arial"/>
                <w:color w:val="000000" w:themeColor="text1"/>
              </w:rPr>
              <w:t>la visibilidad o el manejo adecuado</w:t>
            </w:r>
            <w:r w:rsidR="003161AC">
              <w:rPr>
                <w:rFonts w:ascii="Arial" w:hAnsi="Arial" w:cs="Arial"/>
                <w:color w:val="000000" w:themeColor="text1"/>
              </w:rPr>
              <w:t>.</w:t>
            </w:r>
          </w:p>
        </w:tc>
        <w:tc>
          <w:tcPr>
            <w:tcW w:w="473" w:type="pct"/>
          </w:tcPr>
          <w:p w14:paraId="55CECE7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79D3B3B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76141E99" w14:textId="77777777" w:rsidTr="00050BBA">
        <w:tc>
          <w:tcPr>
            <w:tcW w:w="519" w:type="pct"/>
          </w:tcPr>
          <w:p w14:paraId="25F003F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03D4F32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Conducir con personas o bultos entre los brazos</w:t>
            </w:r>
            <w:r w:rsidR="003161AC">
              <w:rPr>
                <w:rFonts w:ascii="Arial" w:hAnsi="Arial" w:cs="Arial"/>
                <w:color w:val="000000" w:themeColor="text1"/>
              </w:rPr>
              <w:t>.</w:t>
            </w:r>
          </w:p>
        </w:tc>
        <w:tc>
          <w:tcPr>
            <w:tcW w:w="473" w:type="pct"/>
          </w:tcPr>
          <w:p w14:paraId="1B80B92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w:t>
            </w:r>
          </w:p>
        </w:tc>
        <w:tc>
          <w:tcPr>
            <w:tcW w:w="505" w:type="pct"/>
          </w:tcPr>
          <w:p w14:paraId="344C819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tc>
      </w:tr>
      <w:tr w:rsidR="00DC7E81" w:rsidRPr="00C870E5" w14:paraId="59771FFA" w14:textId="77777777" w:rsidTr="00050BBA">
        <w:tc>
          <w:tcPr>
            <w:tcW w:w="519" w:type="pct"/>
          </w:tcPr>
          <w:p w14:paraId="7CE6BBE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3AC2A0F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Conducir sin cinturón de seguridad.                                 </w:t>
            </w:r>
          </w:p>
        </w:tc>
        <w:tc>
          <w:tcPr>
            <w:tcW w:w="473" w:type="pct"/>
          </w:tcPr>
          <w:p w14:paraId="57A547A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7ABA55B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15</w:t>
            </w:r>
          </w:p>
        </w:tc>
      </w:tr>
      <w:tr w:rsidR="00DC7E81" w:rsidRPr="00C870E5" w14:paraId="0CC2CE76" w14:textId="77777777" w:rsidTr="00050BBA">
        <w:tc>
          <w:tcPr>
            <w:tcW w:w="519" w:type="pct"/>
          </w:tcPr>
          <w:p w14:paraId="4A12933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45A64CD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Conducir cuando se tienen impedimentos físicos o mentales para ello</w:t>
            </w:r>
          </w:p>
        </w:tc>
        <w:tc>
          <w:tcPr>
            <w:tcW w:w="473" w:type="pct"/>
          </w:tcPr>
          <w:p w14:paraId="17DEC63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86744A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41BEBB16" w14:textId="77777777" w:rsidTr="00050BBA">
        <w:tc>
          <w:tcPr>
            <w:tcW w:w="519" w:type="pct"/>
          </w:tcPr>
          <w:p w14:paraId="28773306"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VI.-</w:t>
            </w:r>
          </w:p>
        </w:tc>
        <w:tc>
          <w:tcPr>
            <w:tcW w:w="3503" w:type="pct"/>
          </w:tcPr>
          <w:p w14:paraId="7FED42D2"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ESTACIONAMIENTO</w:t>
            </w:r>
          </w:p>
        </w:tc>
        <w:tc>
          <w:tcPr>
            <w:tcW w:w="473" w:type="pct"/>
          </w:tcPr>
          <w:p w14:paraId="4C2963BB" w14:textId="77777777" w:rsidR="00DC7E81" w:rsidRPr="00C870E5" w:rsidRDefault="00DC7E81" w:rsidP="003161AC">
            <w:pPr>
              <w:spacing w:after="0" w:line="240" w:lineRule="auto"/>
              <w:jc w:val="center"/>
              <w:rPr>
                <w:rFonts w:ascii="Arial" w:hAnsi="Arial" w:cs="Arial"/>
                <w:color w:val="000000" w:themeColor="text1"/>
              </w:rPr>
            </w:pPr>
          </w:p>
        </w:tc>
        <w:tc>
          <w:tcPr>
            <w:tcW w:w="505" w:type="pct"/>
          </w:tcPr>
          <w:p w14:paraId="6AE3D712" w14:textId="77777777" w:rsidR="00DC7E81" w:rsidRPr="00C870E5" w:rsidRDefault="00DC7E81" w:rsidP="003161AC">
            <w:pPr>
              <w:spacing w:after="0" w:line="240" w:lineRule="auto"/>
              <w:jc w:val="center"/>
              <w:rPr>
                <w:rFonts w:ascii="Arial" w:hAnsi="Arial" w:cs="Arial"/>
                <w:color w:val="000000" w:themeColor="text1"/>
              </w:rPr>
            </w:pPr>
          </w:p>
        </w:tc>
      </w:tr>
      <w:tr w:rsidR="00DC7E81" w:rsidRPr="00C870E5" w14:paraId="110690F1" w14:textId="77777777" w:rsidTr="00050BBA">
        <w:tc>
          <w:tcPr>
            <w:tcW w:w="519" w:type="pct"/>
          </w:tcPr>
          <w:p w14:paraId="4D1C040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46D41E0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parada de servicio público de pasajeros.                           </w:t>
            </w:r>
          </w:p>
        </w:tc>
        <w:tc>
          <w:tcPr>
            <w:tcW w:w="473" w:type="pct"/>
          </w:tcPr>
          <w:p w14:paraId="5290819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0CC8DE5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2C70E31" w14:textId="77777777" w:rsidTr="00050BBA">
        <w:tc>
          <w:tcPr>
            <w:tcW w:w="519" w:type="pct"/>
          </w:tcPr>
          <w:p w14:paraId="43F31F2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60FEFE7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lugares de carga y descarga.                  </w:t>
            </w:r>
          </w:p>
        </w:tc>
        <w:tc>
          <w:tcPr>
            <w:tcW w:w="473" w:type="pct"/>
          </w:tcPr>
          <w:p w14:paraId="31744F1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60B83A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7687A535" w14:textId="77777777" w:rsidTr="00050BBA">
        <w:tc>
          <w:tcPr>
            <w:tcW w:w="519" w:type="pct"/>
          </w:tcPr>
          <w:p w14:paraId="797823D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11032E1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Estacionarse en zonas con guarniciones rojas.</w:t>
            </w:r>
          </w:p>
        </w:tc>
        <w:tc>
          <w:tcPr>
            <w:tcW w:w="473" w:type="pct"/>
          </w:tcPr>
          <w:p w14:paraId="420B28E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412D00E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4706E482" w14:textId="77777777" w:rsidTr="00050BBA">
        <w:tc>
          <w:tcPr>
            <w:tcW w:w="519" w:type="pct"/>
          </w:tcPr>
          <w:p w14:paraId="4CD9CA8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5A3C7D6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en zonas de acceso y/o discapacitados.      </w:t>
            </w:r>
          </w:p>
        </w:tc>
        <w:tc>
          <w:tcPr>
            <w:tcW w:w="473" w:type="pct"/>
          </w:tcPr>
          <w:p w14:paraId="5DA4C89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45</w:t>
            </w:r>
          </w:p>
        </w:tc>
        <w:tc>
          <w:tcPr>
            <w:tcW w:w="505" w:type="pct"/>
          </w:tcPr>
          <w:p w14:paraId="15B11F3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90</w:t>
            </w:r>
          </w:p>
        </w:tc>
      </w:tr>
      <w:tr w:rsidR="00DC7E81" w:rsidRPr="00C870E5" w14:paraId="606767EE" w14:textId="77777777" w:rsidTr="00050BBA">
        <w:tc>
          <w:tcPr>
            <w:tcW w:w="519" w:type="pct"/>
          </w:tcPr>
          <w:p w14:paraId="6E79282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w:t>
            </w:r>
          </w:p>
        </w:tc>
        <w:tc>
          <w:tcPr>
            <w:tcW w:w="3503" w:type="pct"/>
          </w:tcPr>
          <w:p w14:paraId="3906C46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Estacionarse obstruyendo señales viales.  </w:t>
            </w:r>
          </w:p>
        </w:tc>
        <w:tc>
          <w:tcPr>
            <w:tcW w:w="473" w:type="pct"/>
          </w:tcPr>
          <w:p w14:paraId="53A961A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4154E3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F3CA802" w14:textId="77777777" w:rsidTr="00050BBA">
        <w:tc>
          <w:tcPr>
            <w:tcW w:w="519" w:type="pct"/>
          </w:tcPr>
          <w:p w14:paraId="7A0AF34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w:t>
            </w:r>
          </w:p>
        </w:tc>
        <w:tc>
          <w:tcPr>
            <w:tcW w:w="3503" w:type="pct"/>
          </w:tcPr>
          <w:p w14:paraId="112387CB" w14:textId="77777777" w:rsidR="00DC7E81" w:rsidRPr="00C870E5" w:rsidRDefault="00DC7E81" w:rsidP="00C870E5">
            <w:pPr>
              <w:spacing w:after="0" w:line="240" w:lineRule="auto"/>
              <w:ind w:right="-108"/>
              <w:jc w:val="both"/>
              <w:rPr>
                <w:rFonts w:ascii="Arial" w:hAnsi="Arial" w:cs="Arial"/>
                <w:color w:val="000000" w:themeColor="text1"/>
              </w:rPr>
            </w:pPr>
            <w:r w:rsidRPr="00C870E5">
              <w:rPr>
                <w:rFonts w:ascii="Arial" w:hAnsi="Arial" w:cs="Arial"/>
                <w:color w:val="000000" w:themeColor="text1"/>
              </w:rPr>
              <w:t>Estacionarse obstruyendo estacionamientos públicos y privados.</w:t>
            </w:r>
          </w:p>
        </w:tc>
        <w:tc>
          <w:tcPr>
            <w:tcW w:w="473" w:type="pct"/>
          </w:tcPr>
          <w:p w14:paraId="1B1D359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4A9E8AB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622AE764" w14:textId="77777777" w:rsidTr="00050BBA">
        <w:tc>
          <w:tcPr>
            <w:tcW w:w="519" w:type="pct"/>
          </w:tcPr>
          <w:p w14:paraId="1506358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w:t>
            </w:r>
          </w:p>
        </w:tc>
        <w:tc>
          <w:tcPr>
            <w:tcW w:w="3503" w:type="pct"/>
          </w:tcPr>
          <w:p w14:paraId="2A40965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Estacionarse y omitir el pago del estacionó metro</w:t>
            </w:r>
            <w:r w:rsidR="003161AC">
              <w:rPr>
                <w:rFonts w:ascii="Arial" w:hAnsi="Arial" w:cs="Arial"/>
                <w:color w:val="000000" w:themeColor="text1"/>
              </w:rPr>
              <w:t>.</w:t>
            </w:r>
          </w:p>
        </w:tc>
        <w:tc>
          <w:tcPr>
            <w:tcW w:w="473" w:type="pct"/>
          </w:tcPr>
          <w:p w14:paraId="0AD3A18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73E98F4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5A9D71B0" w14:textId="77777777" w:rsidTr="00050BBA">
        <w:tc>
          <w:tcPr>
            <w:tcW w:w="519" w:type="pct"/>
          </w:tcPr>
          <w:p w14:paraId="22FBDB8B"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VII.-</w:t>
            </w:r>
          </w:p>
        </w:tc>
        <w:tc>
          <w:tcPr>
            <w:tcW w:w="3503" w:type="pct"/>
          </w:tcPr>
          <w:p w14:paraId="332232C5"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MEDIO AMBIENTE</w:t>
            </w:r>
          </w:p>
        </w:tc>
        <w:tc>
          <w:tcPr>
            <w:tcW w:w="473" w:type="pct"/>
          </w:tcPr>
          <w:p w14:paraId="42029026" w14:textId="77777777" w:rsidR="00DC7E81" w:rsidRPr="00C870E5" w:rsidRDefault="00DC7E81" w:rsidP="003161AC">
            <w:pPr>
              <w:spacing w:after="0" w:line="240" w:lineRule="auto"/>
              <w:jc w:val="center"/>
              <w:rPr>
                <w:rFonts w:ascii="Arial" w:hAnsi="Arial" w:cs="Arial"/>
                <w:color w:val="000000" w:themeColor="text1"/>
              </w:rPr>
            </w:pPr>
          </w:p>
        </w:tc>
        <w:tc>
          <w:tcPr>
            <w:tcW w:w="505" w:type="pct"/>
          </w:tcPr>
          <w:p w14:paraId="7760E0D0" w14:textId="77777777" w:rsidR="00DC7E81" w:rsidRPr="00C870E5" w:rsidRDefault="00DC7E81" w:rsidP="003161AC">
            <w:pPr>
              <w:spacing w:after="0" w:line="240" w:lineRule="auto"/>
              <w:jc w:val="center"/>
              <w:rPr>
                <w:rFonts w:ascii="Arial" w:hAnsi="Arial" w:cs="Arial"/>
                <w:color w:val="000000" w:themeColor="text1"/>
              </w:rPr>
            </w:pPr>
          </w:p>
        </w:tc>
      </w:tr>
      <w:tr w:rsidR="00DC7E81" w:rsidRPr="00C870E5" w14:paraId="52B30D41" w14:textId="77777777" w:rsidTr="00050BBA">
        <w:tc>
          <w:tcPr>
            <w:tcW w:w="519" w:type="pct"/>
          </w:tcPr>
          <w:p w14:paraId="651F5CF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7F3DEBAE" w14:textId="030945F0"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Tala de árboles o arbustos con el fin de dar una mejor visibilidad para anuncios públicos o privados.</w:t>
            </w:r>
          </w:p>
        </w:tc>
        <w:tc>
          <w:tcPr>
            <w:tcW w:w="473" w:type="pct"/>
          </w:tcPr>
          <w:p w14:paraId="058779C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3956D19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007038B9" w14:textId="77777777" w:rsidTr="00050BBA">
        <w:tc>
          <w:tcPr>
            <w:tcW w:w="519" w:type="pct"/>
          </w:tcPr>
          <w:p w14:paraId="3A10656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22101F9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Fijar en los troncos o ramas publicidad o carteles.</w:t>
            </w:r>
          </w:p>
        </w:tc>
        <w:tc>
          <w:tcPr>
            <w:tcW w:w="473" w:type="pct"/>
          </w:tcPr>
          <w:p w14:paraId="5F992D5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126D26A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54E31F5B" w14:textId="77777777" w:rsidTr="00050BBA">
        <w:tc>
          <w:tcPr>
            <w:tcW w:w="519" w:type="pct"/>
          </w:tcPr>
          <w:p w14:paraId="6C3CCE3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73BF4ED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Verter sobre o al pie de árboles o arbustos sustancias toxicas o de cualquier tipo que afecten su desarrollo.</w:t>
            </w:r>
          </w:p>
        </w:tc>
        <w:tc>
          <w:tcPr>
            <w:tcW w:w="473" w:type="pct"/>
          </w:tcPr>
          <w:p w14:paraId="0D3FC10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61DC20C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41F429E3" w14:textId="77777777" w:rsidTr="00050BBA">
        <w:tc>
          <w:tcPr>
            <w:tcW w:w="519" w:type="pct"/>
          </w:tcPr>
          <w:p w14:paraId="2836B97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5675775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Incinerar árboles o arbustos incluso en propiedad privada que afecten su desarrollo.</w:t>
            </w:r>
          </w:p>
        </w:tc>
        <w:tc>
          <w:tcPr>
            <w:tcW w:w="473" w:type="pct"/>
          </w:tcPr>
          <w:p w14:paraId="737073D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3C19B9A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39226CE9" w14:textId="77777777" w:rsidTr="00050BBA">
        <w:tc>
          <w:tcPr>
            <w:tcW w:w="519" w:type="pct"/>
          </w:tcPr>
          <w:p w14:paraId="4EF7CAB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w:t>
            </w:r>
          </w:p>
        </w:tc>
        <w:tc>
          <w:tcPr>
            <w:tcW w:w="3503" w:type="pct"/>
          </w:tcPr>
          <w:p w14:paraId="1328EC3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Cualquier otro acto que produzca daños a la flora urbana.</w:t>
            </w:r>
          </w:p>
        </w:tc>
        <w:tc>
          <w:tcPr>
            <w:tcW w:w="473" w:type="pct"/>
          </w:tcPr>
          <w:p w14:paraId="23FA6E4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5966003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73E914F9" w14:textId="77777777" w:rsidTr="00050BBA">
        <w:tc>
          <w:tcPr>
            <w:tcW w:w="519" w:type="pct"/>
          </w:tcPr>
          <w:p w14:paraId="78B8EBF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w:t>
            </w:r>
          </w:p>
        </w:tc>
        <w:tc>
          <w:tcPr>
            <w:tcW w:w="3503" w:type="pct"/>
          </w:tcPr>
          <w:p w14:paraId="6940CA27" w14:textId="77777777" w:rsidR="00DC7E81" w:rsidRPr="00C870E5" w:rsidRDefault="003161AC" w:rsidP="00C870E5">
            <w:pPr>
              <w:spacing w:after="0" w:line="240" w:lineRule="auto"/>
              <w:jc w:val="both"/>
              <w:rPr>
                <w:rFonts w:ascii="Arial" w:hAnsi="Arial" w:cs="Arial"/>
                <w:color w:val="000000" w:themeColor="text1"/>
              </w:rPr>
            </w:pPr>
            <w:r>
              <w:rPr>
                <w:rFonts w:ascii="Arial" w:hAnsi="Arial" w:cs="Arial"/>
                <w:color w:val="000000" w:themeColor="text1"/>
              </w:rPr>
              <w:t xml:space="preserve">Posesión </w:t>
            </w:r>
            <w:r w:rsidR="00DC7E81" w:rsidRPr="00C870E5">
              <w:rPr>
                <w:rFonts w:ascii="Arial" w:hAnsi="Arial" w:cs="Arial"/>
                <w:color w:val="000000" w:themeColor="text1"/>
              </w:rPr>
              <w:t>inadecuada de animales de compañía.</w:t>
            </w:r>
          </w:p>
        </w:tc>
        <w:tc>
          <w:tcPr>
            <w:tcW w:w="473" w:type="pct"/>
          </w:tcPr>
          <w:p w14:paraId="7598243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68B1467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2D3B3CEC" w14:textId="77777777" w:rsidTr="00050BBA">
        <w:tc>
          <w:tcPr>
            <w:tcW w:w="519" w:type="pct"/>
          </w:tcPr>
          <w:p w14:paraId="4FD69B2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w:t>
            </w:r>
          </w:p>
        </w:tc>
        <w:tc>
          <w:tcPr>
            <w:tcW w:w="3503" w:type="pct"/>
          </w:tcPr>
          <w:p w14:paraId="770BFDF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Posesión de animales de granja dentro de zona urbana.</w:t>
            </w:r>
          </w:p>
        </w:tc>
        <w:tc>
          <w:tcPr>
            <w:tcW w:w="473" w:type="pct"/>
          </w:tcPr>
          <w:p w14:paraId="221AC6C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15</w:t>
            </w:r>
          </w:p>
        </w:tc>
        <w:tc>
          <w:tcPr>
            <w:tcW w:w="505" w:type="pct"/>
          </w:tcPr>
          <w:p w14:paraId="7849407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7903BB32" w14:textId="77777777" w:rsidTr="00050BBA">
        <w:tc>
          <w:tcPr>
            <w:tcW w:w="519" w:type="pct"/>
          </w:tcPr>
          <w:p w14:paraId="549CF0F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w:t>
            </w:r>
          </w:p>
        </w:tc>
        <w:tc>
          <w:tcPr>
            <w:tcW w:w="3503" w:type="pct"/>
          </w:tcPr>
          <w:p w14:paraId="23D6102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Se prohíbe la caza o maltrato de fauna en zona urbana.</w:t>
            </w:r>
          </w:p>
        </w:tc>
        <w:tc>
          <w:tcPr>
            <w:tcW w:w="473" w:type="pct"/>
          </w:tcPr>
          <w:p w14:paraId="66364D6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c>
          <w:tcPr>
            <w:tcW w:w="505" w:type="pct"/>
          </w:tcPr>
          <w:p w14:paraId="4C44732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40</w:t>
            </w:r>
          </w:p>
        </w:tc>
      </w:tr>
      <w:tr w:rsidR="00DC7E81" w:rsidRPr="00C870E5" w14:paraId="1323E5F6" w14:textId="77777777" w:rsidTr="00050BBA">
        <w:tc>
          <w:tcPr>
            <w:tcW w:w="519" w:type="pct"/>
          </w:tcPr>
          <w:p w14:paraId="1F31674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w:t>
            </w:r>
          </w:p>
        </w:tc>
        <w:tc>
          <w:tcPr>
            <w:tcW w:w="3503" w:type="pct"/>
          </w:tcPr>
          <w:p w14:paraId="4554AB7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Emisión de contaminantes a la atmosfera.</w:t>
            </w:r>
          </w:p>
        </w:tc>
        <w:tc>
          <w:tcPr>
            <w:tcW w:w="473" w:type="pct"/>
          </w:tcPr>
          <w:p w14:paraId="5C42104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6D7741C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200</w:t>
            </w:r>
          </w:p>
        </w:tc>
      </w:tr>
      <w:tr w:rsidR="00DC7E81" w:rsidRPr="00C870E5" w14:paraId="41E8A4A9" w14:textId="77777777" w:rsidTr="00050BBA">
        <w:tc>
          <w:tcPr>
            <w:tcW w:w="519" w:type="pct"/>
          </w:tcPr>
          <w:p w14:paraId="6339C05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10.</w:t>
            </w:r>
          </w:p>
        </w:tc>
        <w:tc>
          <w:tcPr>
            <w:tcW w:w="3503" w:type="pct"/>
          </w:tcPr>
          <w:p w14:paraId="3994CFB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Se prohíbe la quema a cielo abierto de cualquier tipo de materiales; neumáticos, arbustos, residuos sólidos, etc.</w:t>
            </w:r>
          </w:p>
        </w:tc>
        <w:tc>
          <w:tcPr>
            <w:tcW w:w="473" w:type="pct"/>
          </w:tcPr>
          <w:p w14:paraId="1CF1F1A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08D080C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500</w:t>
            </w:r>
          </w:p>
        </w:tc>
      </w:tr>
      <w:tr w:rsidR="00DC7E81" w:rsidRPr="00C870E5" w14:paraId="6D864D3F" w14:textId="77777777" w:rsidTr="00050BBA">
        <w:tc>
          <w:tcPr>
            <w:tcW w:w="519" w:type="pct"/>
          </w:tcPr>
          <w:p w14:paraId="1501CFD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11.</w:t>
            </w:r>
          </w:p>
        </w:tc>
        <w:tc>
          <w:tcPr>
            <w:tcW w:w="3503" w:type="pct"/>
          </w:tcPr>
          <w:p w14:paraId="018F734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Vehículos que emitan contaminantes aun y cuando cuenten con engomado de verificación.</w:t>
            </w:r>
          </w:p>
        </w:tc>
        <w:tc>
          <w:tcPr>
            <w:tcW w:w="473" w:type="pct"/>
          </w:tcPr>
          <w:p w14:paraId="774539A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35C1F95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w:t>
            </w:r>
          </w:p>
        </w:tc>
      </w:tr>
      <w:tr w:rsidR="00DC7E81" w:rsidRPr="00C870E5" w14:paraId="37A0922D" w14:textId="77777777" w:rsidTr="00050BBA">
        <w:tc>
          <w:tcPr>
            <w:tcW w:w="519" w:type="pct"/>
          </w:tcPr>
          <w:p w14:paraId="544E6C4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12.</w:t>
            </w:r>
          </w:p>
        </w:tc>
        <w:tc>
          <w:tcPr>
            <w:tcW w:w="3503" w:type="pct"/>
          </w:tcPr>
          <w:p w14:paraId="5F9C224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Queda prohibida la emisión de ruido vibraciones, energía térmica, lumínica, olores y olores perjudiciales.</w:t>
            </w:r>
          </w:p>
        </w:tc>
        <w:tc>
          <w:tcPr>
            <w:tcW w:w="473" w:type="pct"/>
          </w:tcPr>
          <w:p w14:paraId="03DBD2C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23315BE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w:t>
            </w:r>
          </w:p>
        </w:tc>
      </w:tr>
      <w:tr w:rsidR="00DC7E81" w:rsidRPr="00C870E5" w14:paraId="3688FF32" w14:textId="77777777" w:rsidTr="00050BBA">
        <w:tc>
          <w:tcPr>
            <w:tcW w:w="519" w:type="pct"/>
          </w:tcPr>
          <w:p w14:paraId="2614A49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13.</w:t>
            </w:r>
          </w:p>
        </w:tc>
        <w:tc>
          <w:tcPr>
            <w:tcW w:w="3503" w:type="pct"/>
          </w:tcPr>
          <w:p w14:paraId="00FAD8F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Actividades ruidosas provenientes de aparatos de sonido, estéreos o similares en casas habitación, o establecimientos públicos o privados.</w:t>
            </w:r>
          </w:p>
        </w:tc>
        <w:tc>
          <w:tcPr>
            <w:tcW w:w="473" w:type="pct"/>
          </w:tcPr>
          <w:p w14:paraId="3262911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0A63ED0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75B28B5C" w14:textId="77777777" w:rsidTr="00050BBA">
        <w:tc>
          <w:tcPr>
            <w:tcW w:w="519" w:type="pct"/>
          </w:tcPr>
          <w:p w14:paraId="40B2F49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14.</w:t>
            </w:r>
          </w:p>
        </w:tc>
        <w:tc>
          <w:tcPr>
            <w:tcW w:w="3503" w:type="pct"/>
          </w:tcPr>
          <w:p w14:paraId="2C5E620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Emisiones de nivel sonoro provenientes de escapes, claxon, motores, estéreos o similares instalados en vehículos automotores.</w:t>
            </w:r>
          </w:p>
        </w:tc>
        <w:tc>
          <w:tcPr>
            <w:tcW w:w="473" w:type="pct"/>
          </w:tcPr>
          <w:p w14:paraId="3BE4901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4A77EC5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0DD7DF1A" w14:textId="77777777" w:rsidTr="00050BBA">
        <w:tc>
          <w:tcPr>
            <w:tcW w:w="519" w:type="pct"/>
          </w:tcPr>
          <w:p w14:paraId="5D994CB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15.</w:t>
            </w:r>
          </w:p>
        </w:tc>
        <w:tc>
          <w:tcPr>
            <w:tcW w:w="3503" w:type="pct"/>
          </w:tcPr>
          <w:p w14:paraId="5D220CD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Establecimientos con aparadores o vitrinas que ocupen la vía pública, y tengan en sucio su área de trabajo.</w:t>
            </w:r>
          </w:p>
        </w:tc>
        <w:tc>
          <w:tcPr>
            <w:tcW w:w="473" w:type="pct"/>
          </w:tcPr>
          <w:p w14:paraId="7E53323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58BAB5A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w:t>
            </w:r>
          </w:p>
        </w:tc>
      </w:tr>
      <w:tr w:rsidR="00DC7E81" w:rsidRPr="00C870E5" w14:paraId="494EC773" w14:textId="77777777" w:rsidTr="00050BBA">
        <w:tc>
          <w:tcPr>
            <w:tcW w:w="519" w:type="pct"/>
          </w:tcPr>
          <w:p w14:paraId="2D969F9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16.</w:t>
            </w:r>
          </w:p>
        </w:tc>
        <w:tc>
          <w:tcPr>
            <w:tcW w:w="3503" w:type="pct"/>
          </w:tcPr>
          <w:p w14:paraId="0675581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Establecimientos con aparadores o vitrinas que no tengas aseado las banquitas y tramo de calles que le corresponda.</w:t>
            </w:r>
          </w:p>
        </w:tc>
        <w:tc>
          <w:tcPr>
            <w:tcW w:w="473" w:type="pct"/>
          </w:tcPr>
          <w:p w14:paraId="5EC079D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190E012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46FF8DFD" w14:textId="77777777" w:rsidTr="00050BBA">
        <w:tc>
          <w:tcPr>
            <w:tcW w:w="519" w:type="pct"/>
          </w:tcPr>
          <w:p w14:paraId="6E466CE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17.</w:t>
            </w:r>
          </w:p>
        </w:tc>
        <w:tc>
          <w:tcPr>
            <w:tcW w:w="3503" w:type="pct"/>
          </w:tcPr>
          <w:p w14:paraId="1ECCC9D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Establecimientos o casas habitación que mantengan bolsas o contenedor de basura en las banquetas fuera del horario establecido.</w:t>
            </w:r>
          </w:p>
        </w:tc>
        <w:tc>
          <w:tcPr>
            <w:tcW w:w="473" w:type="pct"/>
          </w:tcPr>
          <w:p w14:paraId="3168E52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202BAFA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15</w:t>
            </w:r>
          </w:p>
        </w:tc>
      </w:tr>
      <w:tr w:rsidR="00DC7E81" w:rsidRPr="00C870E5" w14:paraId="2A11A9A4" w14:textId="77777777" w:rsidTr="00050BBA">
        <w:tc>
          <w:tcPr>
            <w:tcW w:w="519" w:type="pct"/>
          </w:tcPr>
          <w:p w14:paraId="54F6EC5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18.</w:t>
            </w:r>
          </w:p>
        </w:tc>
        <w:tc>
          <w:tcPr>
            <w:tcW w:w="3503" w:type="pct"/>
          </w:tcPr>
          <w:p w14:paraId="1FD59FBF"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Casas habitación que realicen actividades de reparación, pintura, lavado de herramientas, animales, muebles o similares en la vía pública.</w:t>
            </w:r>
          </w:p>
        </w:tc>
        <w:tc>
          <w:tcPr>
            <w:tcW w:w="473" w:type="pct"/>
          </w:tcPr>
          <w:p w14:paraId="615E299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746D8EF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53744AAF" w14:textId="77777777" w:rsidTr="00050BBA">
        <w:tc>
          <w:tcPr>
            <w:tcW w:w="519" w:type="pct"/>
          </w:tcPr>
          <w:p w14:paraId="02A5B64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19.</w:t>
            </w:r>
          </w:p>
        </w:tc>
        <w:tc>
          <w:tcPr>
            <w:tcW w:w="3503" w:type="pct"/>
          </w:tcPr>
          <w:p w14:paraId="2A4D552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Casas habitación que mantengan animales amarrados enjaulados o sueltos en la vía pública.</w:t>
            </w:r>
          </w:p>
        </w:tc>
        <w:tc>
          <w:tcPr>
            <w:tcW w:w="473" w:type="pct"/>
          </w:tcPr>
          <w:p w14:paraId="73C93AF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w:t>
            </w:r>
          </w:p>
        </w:tc>
        <w:tc>
          <w:tcPr>
            <w:tcW w:w="505" w:type="pct"/>
          </w:tcPr>
          <w:p w14:paraId="09E93A7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30</w:t>
            </w:r>
          </w:p>
        </w:tc>
      </w:tr>
      <w:tr w:rsidR="00DC7E81" w:rsidRPr="00C870E5" w14:paraId="5352FA7E" w14:textId="77777777" w:rsidTr="00050BBA">
        <w:tc>
          <w:tcPr>
            <w:tcW w:w="519" w:type="pct"/>
          </w:tcPr>
          <w:p w14:paraId="2F61ED8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20.</w:t>
            </w:r>
          </w:p>
        </w:tc>
        <w:tc>
          <w:tcPr>
            <w:tcW w:w="3503" w:type="pct"/>
          </w:tcPr>
          <w:p w14:paraId="5AE2E2C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Repartidores de propaganda impresa que los distribuyan en la vía pública, así como anuncios temporales en la vía pública.</w:t>
            </w:r>
          </w:p>
        </w:tc>
        <w:tc>
          <w:tcPr>
            <w:tcW w:w="473" w:type="pct"/>
          </w:tcPr>
          <w:p w14:paraId="4D22109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2EE2F16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w:t>
            </w:r>
          </w:p>
        </w:tc>
      </w:tr>
      <w:tr w:rsidR="00DC7E81" w:rsidRPr="00C870E5" w14:paraId="7A913B83" w14:textId="77777777" w:rsidTr="00050BBA">
        <w:tc>
          <w:tcPr>
            <w:tcW w:w="519" w:type="pct"/>
          </w:tcPr>
          <w:p w14:paraId="31608EF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21.</w:t>
            </w:r>
          </w:p>
        </w:tc>
        <w:tc>
          <w:tcPr>
            <w:tcW w:w="3503" w:type="pct"/>
          </w:tcPr>
          <w:p w14:paraId="60594F6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Propietarios o conductores de vehículos que transporten residuos, desechos, o materiales que no utilicen una cubierta adecuada para evitar su derrame.</w:t>
            </w:r>
          </w:p>
        </w:tc>
        <w:tc>
          <w:tcPr>
            <w:tcW w:w="473" w:type="pct"/>
          </w:tcPr>
          <w:p w14:paraId="5D47182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15</w:t>
            </w:r>
          </w:p>
        </w:tc>
        <w:tc>
          <w:tcPr>
            <w:tcW w:w="505" w:type="pct"/>
          </w:tcPr>
          <w:p w14:paraId="0B774B5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w:t>
            </w:r>
          </w:p>
        </w:tc>
      </w:tr>
      <w:tr w:rsidR="00DC7E81" w:rsidRPr="00C870E5" w14:paraId="644C12F7" w14:textId="77777777" w:rsidTr="00050BBA">
        <w:tc>
          <w:tcPr>
            <w:tcW w:w="519" w:type="pct"/>
          </w:tcPr>
          <w:p w14:paraId="30A50FA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22.</w:t>
            </w:r>
          </w:p>
        </w:tc>
        <w:tc>
          <w:tcPr>
            <w:tcW w:w="3503" w:type="pct"/>
          </w:tcPr>
          <w:p w14:paraId="4756EF5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Propietarios de lotes baldíos sin uso dentro de la zona urbana que no los conserven limpios y debidamente protegidos.</w:t>
            </w:r>
          </w:p>
        </w:tc>
        <w:tc>
          <w:tcPr>
            <w:tcW w:w="473" w:type="pct"/>
          </w:tcPr>
          <w:p w14:paraId="6D2966E6"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685D748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200</w:t>
            </w:r>
          </w:p>
        </w:tc>
      </w:tr>
      <w:tr w:rsidR="00DC7E81" w:rsidRPr="00C870E5" w14:paraId="232E5793" w14:textId="77777777" w:rsidTr="00050BBA">
        <w:tc>
          <w:tcPr>
            <w:tcW w:w="519" w:type="pct"/>
          </w:tcPr>
          <w:p w14:paraId="5580893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23.</w:t>
            </w:r>
          </w:p>
        </w:tc>
        <w:tc>
          <w:tcPr>
            <w:tcW w:w="3503" w:type="pct"/>
          </w:tcPr>
          <w:p w14:paraId="3F1CC3A5"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Personas físicas o morales que mantengan algún vehículo en reparación o mal estado, en la vía pública por más de 3 días consecutivos.</w:t>
            </w:r>
          </w:p>
        </w:tc>
        <w:tc>
          <w:tcPr>
            <w:tcW w:w="473" w:type="pct"/>
          </w:tcPr>
          <w:p w14:paraId="4D8A616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50C7FC7E"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100</w:t>
            </w:r>
          </w:p>
        </w:tc>
      </w:tr>
      <w:tr w:rsidR="00DC7E81" w:rsidRPr="00C870E5" w14:paraId="3297386D" w14:textId="77777777" w:rsidTr="00050BBA">
        <w:tc>
          <w:tcPr>
            <w:tcW w:w="519" w:type="pct"/>
          </w:tcPr>
          <w:p w14:paraId="43E2682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24.</w:t>
            </w:r>
          </w:p>
        </w:tc>
        <w:tc>
          <w:tcPr>
            <w:tcW w:w="3503" w:type="pct"/>
          </w:tcPr>
          <w:p w14:paraId="5FC2CAD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Propietarios de casas habitación o comercios que mantengan en la banqueta o vía pública, algún material de construcción que obstaculice el tránsito.</w:t>
            </w:r>
          </w:p>
        </w:tc>
        <w:tc>
          <w:tcPr>
            <w:tcW w:w="473" w:type="pct"/>
          </w:tcPr>
          <w:p w14:paraId="4EED04D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c>
          <w:tcPr>
            <w:tcW w:w="505" w:type="pct"/>
          </w:tcPr>
          <w:p w14:paraId="75E02277"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100</w:t>
            </w:r>
          </w:p>
        </w:tc>
      </w:tr>
      <w:tr w:rsidR="00DC7E81" w:rsidRPr="00C870E5" w14:paraId="79BA4A8F" w14:textId="77777777" w:rsidTr="00050BBA">
        <w:tc>
          <w:tcPr>
            <w:tcW w:w="519" w:type="pct"/>
          </w:tcPr>
          <w:p w14:paraId="6E5C778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25.</w:t>
            </w:r>
          </w:p>
        </w:tc>
        <w:tc>
          <w:tcPr>
            <w:tcW w:w="3503" w:type="pct"/>
          </w:tcPr>
          <w:p w14:paraId="6C6340C6"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Descarga de aguas residuales al sistema de drenaje y sitios de jurisdicción municipal.</w:t>
            </w:r>
          </w:p>
        </w:tc>
        <w:tc>
          <w:tcPr>
            <w:tcW w:w="473" w:type="pct"/>
          </w:tcPr>
          <w:p w14:paraId="36B8E324"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c>
          <w:tcPr>
            <w:tcW w:w="505" w:type="pct"/>
          </w:tcPr>
          <w:p w14:paraId="6DEEB59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500</w:t>
            </w:r>
          </w:p>
        </w:tc>
      </w:tr>
      <w:tr w:rsidR="00DC7E81" w:rsidRPr="00C870E5" w14:paraId="358A2469" w14:textId="77777777" w:rsidTr="00050BBA">
        <w:tc>
          <w:tcPr>
            <w:tcW w:w="519" w:type="pct"/>
          </w:tcPr>
          <w:p w14:paraId="7ACB39F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26.</w:t>
            </w:r>
          </w:p>
        </w:tc>
        <w:tc>
          <w:tcPr>
            <w:tcW w:w="3503" w:type="pct"/>
          </w:tcPr>
          <w:p w14:paraId="617BE03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Extracción de aguas provenientes de ríos,   lagos o lagunas sin autorización. </w:t>
            </w:r>
          </w:p>
        </w:tc>
        <w:tc>
          <w:tcPr>
            <w:tcW w:w="473" w:type="pct"/>
          </w:tcPr>
          <w:p w14:paraId="6854B6C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c>
          <w:tcPr>
            <w:tcW w:w="505" w:type="pct"/>
          </w:tcPr>
          <w:p w14:paraId="14F5D21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500</w:t>
            </w:r>
          </w:p>
        </w:tc>
      </w:tr>
      <w:tr w:rsidR="00DC7E81" w:rsidRPr="00C870E5" w14:paraId="0630C5CC" w14:textId="77777777" w:rsidTr="00050BBA">
        <w:tc>
          <w:tcPr>
            <w:tcW w:w="519" w:type="pct"/>
          </w:tcPr>
          <w:p w14:paraId="0FA3986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27.</w:t>
            </w:r>
          </w:p>
        </w:tc>
        <w:tc>
          <w:tcPr>
            <w:tcW w:w="3503" w:type="pct"/>
          </w:tcPr>
          <w:p w14:paraId="1219789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Contaminación del agua con materiales o sustancias liquidas o sólidas, residuos peligrosos corrosivos, reactivos, tóxicos, inflamables o biológico infecciosos.</w:t>
            </w:r>
          </w:p>
        </w:tc>
        <w:tc>
          <w:tcPr>
            <w:tcW w:w="473" w:type="pct"/>
          </w:tcPr>
          <w:p w14:paraId="7634DB6D"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c>
          <w:tcPr>
            <w:tcW w:w="505" w:type="pct"/>
          </w:tcPr>
          <w:p w14:paraId="64D2CDD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500</w:t>
            </w:r>
          </w:p>
        </w:tc>
      </w:tr>
      <w:tr w:rsidR="00DC7E81" w:rsidRPr="00C870E5" w14:paraId="426B83E8" w14:textId="77777777" w:rsidTr="00050BBA">
        <w:tc>
          <w:tcPr>
            <w:tcW w:w="519" w:type="pct"/>
          </w:tcPr>
          <w:p w14:paraId="1820D82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28.</w:t>
            </w:r>
          </w:p>
        </w:tc>
        <w:tc>
          <w:tcPr>
            <w:tcW w:w="3503" w:type="pct"/>
          </w:tcPr>
          <w:p w14:paraId="3F116773" w14:textId="77777777" w:rsidR="00DC7E81" w:rsidRPr="00C870E5" w:rsidRDefault="00DC7E81" w:rsidP="00C870E5">
            <w:pPr>
              <w:spacing w:after="0" w:line="240" w:lineRule="auto"/>
              <w:ind w:right="-108"/>
              <w:jc w:val="both"/>
              <w:rPr>
                <w:rFonts w:ascii="Arial" w:hAnsi="Arial" w:cs="Arial"/>
                <w:color w:val="000000" w:themeColor="text1"/>
              </w:rPr>
            </w:pPr>
            <w:r w:rsidRPr="00C870E5">
              <w:rPr>
                <w:rFonts w:ascii="Arial" w:hAnsi="Arial" w:cs="Arial"/>
                <w:color w:val="000000" w:themeColor="text1"/>
              </w:rPr>
              <w:t>Personas físicas o morales que accidental o intencionalmente dispongan inadecuadamente de residuos sólidos en el agua.</w:t>
            </w:r>
          </w:p>
        </w:tc>
        <w:tc>
          <w:tcPr>
            <w:tcW w:w="473" w:type="pct"/>
          </w:tcPr>
          <w:p w14:paraId="19BA765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100</w:t>
            </w:r>
          </w:p>
        </w:tc>
        <w:tc>
          <w:tcPr>
            <w:tcW w:w="505" w:type="pct"/>
          </w:tcPr>
          <w:p w14:paraId="215B30C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1000</w:t>
            </w:r>
          </w:p>
        </w:tc>
      </w:tr>
      <w:tr w:rsidR="00DC7E81" w:rsidRPr="00C870E5" w14:paraId="7589F1E6" w14:textId="77777777" w:rsidTr="00050BBA">
        <w:tc>
          <w:tcPr>
            <w:tcW w:w="519" w:type="pct"/>
          </w:tcPr>
          <w:p w14:paraId="31B042E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29.</w:t>
            </w:r>
          </w:p>
        </w:tc>
        <w:tc>
          <w:tcPr>
            <w:tcW w:w="3503" w:type="pct"/>
          </w:tcPr>
          <w:p w14:paraId="5203A023"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Depositar escombro en la vía pública y sitios no autorizados.</w:t>
            </w:r>
          </w:p>
        </w:tc>
        <w:tc>
          <w:tcPr>
            <w:tcW w:w="473" w:type="pct"/>
          </w:tcPr>
          <w:p w14:paraId="7023411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50</w:t>
            </w:r>
          </w:p>
        </w:tc>
        <w:tc>
          <w:tcPr>
            <w:tcW w:w="505" w:type="pct"/>
          </w:tcPr>
          <w:p w14:paraId="13852285"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200</w:t>
            </w:r>
          </w:p>
        </w:tc>
      </w:tr>
      <w:tr w:rsidR="00DC7E81" w:rsidRPr="00C870E5" w14:paraId="63E1046F" w14:textId="77777777" w:rsidTr="00050BBA">
        <w:tc>
          <w:tcPr>
            <w:tcW w:w="519" w:type="pct"/>
          </w:tcPr>
          <w:p w14:paraId="4811FD7D"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VIII.-</w:t>
            </w:r>
          </w:p>
        </w:tc>
        <w:tc>
          <w:tcPr>
            <w:tcW w:w="3503" w:type="pct"/>
          </w:tcPr>
          <w:p w14:paraId="753684D7" w14:textId="77777777" w:rsidR="00DC7E81" w:rsidRPr="00C870E5" w:rsidRDefault="00DC7E81" w:rsidP="00C870E5">
            <w:pPr>
              <w:spacing w:after="0" w:line="240" w:lineRule="auto"/>
              <w:jc w:val="both"/>
              <w:rPr>
                <w:rFonts w:ascii="Arial" w:hAnsi="Arial" w:cs="Arial"/>
                <w:b/>
                <w:color w:val="000000" w:themeColor="text1"/>
              </w:rPr>
            </w:pPr>
            <w:r w:rsidRPr="00C870E5">
              <w:rPr>
                <w:rFonts w:ascii="Arial" w:hAnsi="Arial" w:cs="Arial"/>
                <w:b/>
                <w:color w:val="000000" w:themeColor="text1"/>
              </w:rPr>
              <w:t>SERVICIO PÚBLICO</w:t>
            </w:r>
          </w:p>
        </w:tc>
        <w:tc>
          <w:tcPr>
            <w:tcW w:w="473" w:type="pct"/>
          </w:tcPr>
          <w:p w14:paraId="4793238B" w14:textId="77777777" w:rsidR="00DC7E81" w:rsidRPr="00C870E5" w:rsidRDefault="00DC7E81" w:rsidP="003161AC">
            <w:pPr>
              <w:spacing w:after="0" w:line="240" w:lineRule="auto"/>
              <w:jc w:val="center"/>
              <w:rPr>
                <w:rFonts w:ascii="Arial" w:hAnsi="Arial" w:cs="Arial"/>
                <w:color w:val="000000" w:themeColor="text1"/>
              </w:rPr>
            </w:pPr>
          </w:p>
        </w:tc>
        <w:tc>
          <w:tcPr>
            <w:tcW w:w="505" w:type="pct"/>
          </w:tcPr>
          <w:p w14:paraId="72C753A6" w14:textId="77777777" w:rsidR="00DC7E81" w:rsidRPr="00C870E5" w:rsidRDefault="00DC7E81" w:rsidP="003161AC">
            <w:pPr>
              <w:spacing w:after="0" w:line="240" w:lineRule="auto"/>
              <w:jc w:val="center"/>
              <w:rPr>
                <w:rFonts w:ascii="Arial" w:hAnsi="Arial" w:cs="Arial"/>
                <w:color w:val="000000" w:themeColor="text1"/>
              </w:rPr>
            </w:pPr>
          </w:p>
        </w:tc>
      </w:tr>
      <w:tr w:rsidR="00DC7E81" w:rsidRPr="00C870E5" w14:paraId="277057EF" w14:textId="77777777" w:rsidTr="00050BBA">
        <w:tc>
          <w:tcPr>
            <w:tcW w:w="519" w:type="pct"/>
          </w:tcPr>
          <w:p w14:paraId="4A73FD5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1.</w:t>
            </w:r>
          </w:p>
        </w:tc>
        <w:tc>
          <w:tcPr>
            <w:tcW w:w="3503" w:type="pct"/>
          </w:tcPr>
          <w:p w14:paraId="5ECB362B"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Cargar combustible con pasaje a bordo.                          </w:t>
            </w:r>
          </w:p>
        </w:tc>
        <w:tc>
          <w:tcPr>
            <w:tcW w:w="473" w:type="pct"/>
          </w:tcPr>
          <w:p w14:paraId="34E9EC9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9</w:t>
            </w:r>
          </w:p>
        </w:tc>
        <w:tc>
          <w:tcPr>
            <w:tcW w:w="505" w:type="pct"/>
          </w:tcPr>
          <w:p w14:paraId="0D26E01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51BE2B3E" w14:textId="77777777" w:rsidTr="00050BBA">
        <w:tc>
          <w:tcPr>
            <w:tcW w:w="519" w:type="pct"/>
          </w:tcPr>
          <w:p w14:paraId="1BEA236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2.</w:t>
            </w:r>
          </w:p>
        </w:tc>
        <w:tc>
          <w:tcPr>
            <w:tcW w:w="3503" w:type="pct"/>
          </w:tcPr>
          <w:p w14:paraId="005DB789"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Circular sin calcomanía de revisado físico-mecánico-ecológico</w:t>
            </w:r>
          </w:p>
        </w:tc>
        <w:tc>
          <w:tcPr>
            <w:tcW w:w="473" w:type="pct"/>
          </w:tcPr>
          <w:p w14:paraId="2656B95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68103B41"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20</w:t>
            </w:r>
          </w:p>
        </w:tc>
      </w:tr>
      <w:tr w:rsidR="00DC7E81" w:rsidRPr="00C870E5" w14:paraId="49FF719B" w14:textId="77777777" w:rsidTr="00050BBA">
        <w:tc>
          <w:tcPr>
            <w:tcW w:w="519" w:type="pct"/>
          </w:tcPr>
          <w:p w14:paraId="078DC25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3.</w:t>
            </w:r>
          </w:p>
        </w:tc>
        <w:tc>
          <w:tcPr>
            <w:tcW w:w="3503" w:type="pct"/>
          </w:tcPr>
          <w:p w14:paraId="64645A44"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Circular sin los colores autorizados.                                   </w:t>
            </w:r>
          </w:p>
        </w:tc>
        <w:tc>
          <w:tcPr>
            <w:tcW w:w="473" w:type="pct"/>
          </w:tcPr>
          <w:p w14:paraId="78E7CF6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700D519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4B7D1F9D" w14:textId="77777777" w:rsidTr="00050BBA">
        <w:tc>
          <w:tcPr>
            <w:tcW w:w="519" w:type="pct"/>
          </w:tcPr>
          <w:p w14:paraId="67B6353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4.</w:t>
            </w:r>
          </w:p>
        </w:tc>
        <w:tc>
          <w:tcPr>
            <w:tcW w:w="3503" w:type="pct"/>
          </w:tcPr>
          <w:p w14:paraId="5424DDD1"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Falta de póliza de seguro de viajero</w:t>
            </w:r>
          </w:p>
        </w:tc>
        <w:tc>
          <w:tcPr>
            <w:tcW w:w="473" w:type="pct"/>
          </w:tcPr>
          <w:p w14:paraId="255E7C6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34D787AF"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EF723A4" w14:textId="77777777" w:rsidTr="00050BBA">
        <w:tc>
          <w:tcPr>
            <w:tcW w:w="519" w:type="pct"/>
          </w:tcPr>
          <w:p w14:paraId="1A32981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5.</w:t>
            </w:r>
          </w:p>
        </w:tc>
        <w:tc>
          <w:tcPr>
            <w:tcW w:w="3503" w:type="pct"/>
          </w:tcPr>
          <w:p w14:paraId="22024E5A"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Fumar con pasajeros a bordo.                                            </w:t>
            </w:r>
          </w:p>
        </w:tc>
        <w:tc>
          <w:tcPr>
            <w:tcW w:w="473" w:type="pct"/>
          </w:tcPr>
          <w:p w14:paraId="4D84A6EA"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75043F2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6C3AA126" w14:textId="77777777" w:rsidTr="00050BBA">
        <w:tc>
          <w:tcPr>
            <w:tcW w:w="519" w:type="pct"/>
          </w:tcPr>
          <w:p w14:paraId="2A1F233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6.</w:t>
            </w:r>
          </w:p>
        </w:tc>
        <w:tc>
          <w:tcPr>
            <w:tcW w:w="3503" w:type="pct"/>
          </w:tcPr>
          <w:p w14:paraId="0796F09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No cumplir con los horarios establecidos.                          </w:t>
            </w:r>
          </w:p>
        </w:tc>
        <w:tc>
          <w:tcPr>
            <w:tcW w:w="473" w:type="pct"/>
          </w:tcPr>
          <w:p w14:paraId="449985A3"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0A88672"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39A77DB9" w14:textId="77777777" w:rsidTr="00050BBA">
        <w:tc>
          <w:tcPr>
            <w:tcW w:w="519" w:type="pct"/>
          </w:tcPr>
          <w:p w14:paraId="2045119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7.</w:t>
            </w:r>
          </w:p>
        </w:tc>
        <w:tc>
          <w:tcPr>
            <w:tcW w:w="3503" w:type="pct"/>
          </w:tcPr>
          <w:p w14:paraId="14BF8460"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Obstruir la función de inspectores.                                     </w:t>
            </w:r>
          </w:p>
        </w:tc>
        <w:tc>
          <w:tcPr>
            <w:tcW w:w="473" w:type="pct"/>
          </w:tcPr>
          <w:p w14:paraId="12462028"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274C6ABC"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10</w:t>
            </w:r>
          </w:p>
        </w:tc>
      </w:tr>
      <w:tr w:rsidR="00DC7E81" w:rsidRPr="00C870E5" w14:paraId="60B25D69" w14:textId="77777777" w:rsidTr="00050BBA">
        <w:tc>
          <w:tcPr>
            <w:tcW w:w="519" w:type="pct"/>
          </w:tcPr>
          <w:p w14:paraId="698EEA5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8.</w:t>
            </w:r>
          </w:p>
        </w:tc>
        <w:tc>
          <w:tcPr>
            <w:tcW w:w="3503" w:type="pct"/>
          </w:tcPr>
          <w:p w14:paraId="2AC1C88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Invadir las rutas autorizadas.                                             </w:t>
            </w:r>
          </w:p>
        </w:tc>
        <w:tc>
          <w:tcPr>
            <w:tcW w:w="473" w:type="pct"/>
          </w:tcPr>
          <w:p w14:paraId="6737B01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5E6B97FB"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r w:rsidR="00DC7E81" w:rsidRPr="00C870E5" w14:paraId="197A0657" w14:textId="77777777" w:rsidTr="00050BBA">
        <w:tc>
          <w:tcPr>
            <w:tcW w:w="519" w:type="pct"/>
          </w:tcPr>
          <w:p w14:paraId="35B66E3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9.</w:t>
            </w:r>
          </w:p>
        </w:tc>
        <w:tc>
          <w:tcPr>
            <w:tcW w:w="3503" w:type="pct"/>
          </w:tcPr>
          <w:p w14:paraId="32AE40F7"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Traer ayudantes a bordo.                                                   </w:t>
            </w:r>
          </w:p>
        </w:tc>
        <w:tc>
          <w:tcPr>
            <w:tcW w:w="473" w:type="pct"/>
          </w:tcPr>
          <w:p w14:paraId="61FF2489"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2</w:t>
            </w:r>
          </w:p>
        </w:tc>
        <w:tc>
          <w:tcPr>
            <w:tcW w:w="505" w:type="pct"/>
          </w:tcPr>
          <w:p w14:paraId="14298FB0" w14:textId="77777777" w:rsidR="00DC7E81" w:rsidRPr="00C870E5" w:rsidRDefault="00DC7E81" w:rsidP="003161AC">
            <w:pPr>
              <w:spacing w:after="0" w:line="240" w:lineRule="auto"/>
              <w:jc w:val="center"/>
              <w:rPr>
                <w:rFonts w:ascii="Arial" w:hAnsi="Arial" w:cs="Arial"/>
                <w:color w:val="000000" w:themeColor="text1"/>
              </w:rPr>
            </w:pPr>
            <w:r w:rsidRPr="00C870E5">
              <w:rPr>
                <w:rFonts w:ascii="Arial" w:hAnsi="Arial" w:cs="Arial"/>
                <w:color w:val="000000" w:themeColor="text1"/>
              </w:rPr>
              <w:t>4</w:t>
            </w:r>
          </w:p>
        </w:tc>
      </w:tr>
    </w:tbl>
    <w:p w14:paraId="7952024E" w14:textId="77777777" w:rsidR="00DC7E81" w:rsidRPr="00C870E5" w:rsidRDefault="00DC7E81" w:rsidP="00C870E5">
      <w:pPr>
        <w:spacing w:after="0" w:line="240" w:lineRule="auto"/>
        <w:jc w:val="both"/>
        <w:rPr>
          <w:rFonts w:ascii="Arial" w:hAnsi="Arial" w:cs="Arial"/>
          <w:b/>
        </w:rPr>
      </w:pPr>
    </w:p>
    <w:p w14:paraId="5A2F6E35" w14:textId="77777777" w:rsidR="00DC7E81" w:rsidRPr="00C870E5" w:rsidRDefault="00DC7E81" w:rsidP="00C870E5">
      <w:pPr>
        <w:spacing w:after="0" w:line="240" w:lineRule="auto"/>
        <w:jc w:val="both"/>
        <w:rPr>
          <w:rFonts w:ascii="Arial" w:hAnsi="Arial" w:cs="Arial"/>
        </w:rPr>
      </w:pPr>
      <w:r w:rsidRPr="00C870E5">
        <w:rPr>
          <w:rFonts w:ascii="Arial" w:hAnsi="Arial" w:cs="Arial"/>
          <w:b/>
        </w:rPr>
        <w:t>Entiéndase Aliento Alcohólico</w:t>
      </w:r>
      <w:r w:rsidRPr="00C870E5">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712759DD" w14:textId="77777777" w:rsidR="00DC7E81" w:rsidRPr="00C870E5" w:rsidRDefault="00DC7E81" w:rsidP="00C870E5">
      <w:pPr>
        <w:spacing w:after="0" w:line="240" w:lineRule="auto"/>
        <w:jc w:val="both"/>
        <w:rPr>
          <w:rFonts w:ascii="Arial" w:hAnsi="Arial" w:cs="Arial"/>
        </w:rPr>
      </w:pPr>
    </w:p>
    <w:p w14:paraId="0DAF7A3C"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Para aquellos que cubran las sanciones dentro de los primeros siete días hábiles, al día que se impuso, se disminuirá en un 25% la sanción.</w:t>
      </w:r>
    </w:p>
    <w:p w14:paraId="7CE09D0C" w14:textId="77777777" w:rsidR="00DC7E81" w:rsidRPr="00C870E5" w:rsidRDefault="00DC7E81" w:rsidP="00C870E5">
      <w:pPr>
        <w:tabs>
          <w:tab w:val="left" w:pos="2460"/>
        </w:tabs>
        <w:spacing w:after="0" w:line="240" w:lineRule="auto"/>
        <w:jc w:val="both"/>
        <w:rPr>
          <w:rFonts w:ascii="Arial" w:hAnsi="Arial" w:cs="Arial"/>
          <w:color w:val="000000" w:themeColor="text1"/>
        </w:rPr>
      </w:pPr>
    </w:p>
    <w:p w14:paraId="4FF5C12E"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ARTÍCULO 59.-</w:t>
      </w:r>
      <w:r w:rsidRPr="00C870E5">
        <w:rPr>
          <w:rFonts w:ascii="Arial" w:hAnsi="Arial" w:cs="Arial"/>
          <w:color w:val="000000" w:themeColor="text1"/>
        </w:rPr>
        <w:t xml:space="preserve"> En la aplicación de las multas a que se refiere el presente capítulo, se tomará en consideración lo dispuesto en el artículo 21 de la Constitución Política de los Estados Unidos Mexicanos.</w:t>
      </w:r>
    </w:p>
    <w:p w14:paraId="2200EA3D" w14:textId="77777777" w:rsidR="00DC7E81" w:rsidRPr="00C870E5" w:rsidRDefault="00DC7E81" w:rsidP="00C870E5">
      <w:pPr>
        <w:spacing w:after="0" w:line="240" w:lineRule="auto"/>
        <w:ind w:right="50"/>
        <w:jc w:val="center"/>
        <w:rPr>
          <w:rFonts w:ascii="Arial" w:hAnsi="Arial" w:cs="Arial"/>
          <w:b/>
          <w:color w:val="000000" w:themeColor="text1"/>
        </w:rPr>
      </w:pPr>
    </w:p>
    <w:p w14:paraId="1826E88D" w14:textId="77777777" w:rsidR="00DC7E81" w:rsidRPr="00C870E5" w:rsidRDefault="00DC7E81" w:rsidP="00C870E5">
      <w:pPr>
        <w:spacing w:after="0" w:line="240" w:lineRule="auto"/>
        <w:ind w:right="50"/>
        <w:jc w:val="center"/>
        <w:rPr>
          <w:rFonts w:ascii="Arial" w:hAnsi="Arial" w:cs="Arial"/>
          <w:b/>
          <w:color w:val="000000" w:themeColor="text1"/>
        </w:rPr>
      </w:pPr>
      <w:r w:rsidRPr="00C870E5">
        <w:rPr>
          <w:rFonts w:ascii="Arial" w:hAnsi="Arial" w:cs="Arial"/>
          <w:b/>
          <w:color w:val="000000" w:themeColor="text1"/>
        </w:rPr>
        <w:t>CAPÍTULO TERCERO</w:t>
      </w:r>
    </w:p>
    <w:p w14:paraId="27B41A27"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LAS PARTICIPACIONES Y APORTACIONES</w:t>
      </w:r>
    </w:p>
    <w:p w14:paraId="435C1519" w14:textId="77777777" w:rsidR="00DC7E81" w:rsidRPr="00C870E5" w:rsidRDefault="00DC7E81" w:rsidP="00C870E5">
      <w:pPr>
        <w:spacing w:after="0" w:line="240" w:lineRule="auto"/>
        <w:ind w:right="50"/>
        <w:jc w:val="both"/>
        <w:rPr>
          <w:rFonts w:ascii="Arial" w:hAnsi="Arial" w:cs="Arial"/>
          <w:bCs/>
          <w:color w:val="000000" w:themeColor="text1"/>
        </w:rPr>
      </w:pPr>
    </w:p>
    <w:p w14:paraId="3EA22C22" w14:textId="4C2ACC8C"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60.-</w:t>
      </w:r>
      <w:r w:rsidRPr="00C870E5">
        <w:rPr>
          <w:rFonts w:ascii="Arial" w:hAnsi="Arial" w:cs="Arial"/>
          <w:color w:val="000000" w:themeColor="text1"/>
        </w:rPr>
        <w:t xml:space="preserve"> </w:t>
      </w:r>
      <w:r w:rsidRPr="00C870E5">
        <w:rPr>
          <w:rFonts w:ascii="Arial" w:hAnsi="Arial" w:cs="Arial"/>
          <w:bCs/>
          <w:color w:val="000000" w:themeColor="text1"/>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E83FC33" w14:textId="77777777" w:rsidR="00DC7E81" w:rsidRPr="00C870E5" w:rsidRDefault="00DC7E81" w:rsidP="00C870E5">
      <w:pPr>
        <w:spacing w:after="0" w:line="240" w:lineRule="auto"/>
        <w:jc w:val="both"/>
        <w:rPr>
          <w:rFonts w:ascii="Arial" w:hAnsi="Arial" w:cs="Arial"/>
          <w:bCs/>
          <w:color w:val="000000" w:themeColor="text1"/>
        </w:rPr>
      </w:pPr>
    </w:p>
    <w:p w14:paraId="586F274A"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61.-</w:t>
      </w:r>
      <w:r w:rsidRPr="00C870E5">
        <w:rPr>
          <w:rFonts w:ascii="Arial" w:hAnsi="Arial" w:cs="Arial"/>
          <w:bCs/>
          <w:color w:val="000000" w:themeColor="text1"/>
        </w:rPr>
        <w:t xml:space="preserve"> Las participaciones que perciba el Municipio por ingresos del Estado, se determinarán en los acuerdos o convenios que al efecto se celebren.</w:t>
      </w:r>
    </w:p>
    <w:p w14:paraId="3B4317FA" w14:textId="77777777" w:rsidR="00DC7E81" w:rsidRPr="00C870E5" w:rsidRDefault="00DC7E81" w:rsidP="00C870E5">
      <w:pPr>
        <w:spacing w:after="0" w:line="240" w:lineRule="auto"/>
        <w:jc w:val="both"/>
        <w:rPr>
          <w:rFonts w:ascii="Arial" w:hAnsi="Arial" w:cs="Arial"/>
          <w:bCs/>
          <w:color w:val="000000" w:themeColor="text1"/>
        </w:rPr>
      </w:pPr>
    </w:p>
    <w:p w14:paraId="17FBA05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CUARTO</w:t>
      </w:r>
    </w:p>
    <w:p w14:paraId="2B433799"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INGRESOS EXTRAORDINARIOS</w:t>
      </w:r>
    </w:p>
    <w:p w14:paraId="4CB8A413" w14:textId="77777777" w:rsidR="00DC7E81" w:rsidRPr="00C870E5" w:rsidRDefault="00DC7E81" w:rsidP="00C870E5">
      <w:pPr>
        <w:spacing w:after="0" w:line="240" w:lineRule="auto"/>
        <w:jc w:val="both"/>
        <w:rPr>
          <w:rFonts w:ascii="Arial" w:hAnsi="Arial" w:cs="Arial"/>
          <w:b/>
          <w:bCs/>
          <w:color w:val="000000" w:themeColor="text1"/>
        </w:rPr>
      </w:pPr>
    </w:p>
    <w:p w14:paraId="627B4F48" w14:textId="77777777" w:rsidR="00DC7E81" w:rsidRPr="00C870E5" w:rsidRDefault="00DC7E81" w:rsidP="00C870E5">
      <w:pPr>
        <w:spacing w:after="0" w:line="240" w:lineRule="auto"/>
        <w:jc w:val="both"/>
        <w:rPr>
          <w:rFonts w:ascii="Arial" w:hAnsi="Arial" w:cs="Arial"/>
          <w:bCs/>
          <w:color w:val="000000" w:themeColor="text1"/>
        </w:rPr>
      </w:pPr>
      <w:r w:rsidRPr="00C870E5">
        <w:rPr>
          <w:rFonts w:ascii="Arial" w:hAnsi="Arial" w:cs="Arial"/>
          <w:b/>
          <w:color w:val="000000" w:themeColor="text1"/>
        </w:rPr>
        <w:t>ARTÍCULO 62.-</w:t>
      </w:r>
      <w:r w:rsidRPr="00C870E5">
        <w:rPr>
          <w:rFonts w:ascii="Arial" w:hAnsi="Arial" w:cs="Arial"/>
          <w:bCs/>
          <w:color w:val="000000" w:themeColor="text1"/>
        </w:rPr>
        <w:t xml:space="preserve"> Quedan comprendidos dentro de esta clasificación, los ingresos cuya percepción se decrete excepcionalmente para proveer el pago de gastos por inversiones extraordinarias o especiales del Municipio.</w:t>
      </w:r>
    </w:p>
    <w:p w14:paraId="2F9D69F4" w14:textId="77777777" w:rsidR="00DC7E81" w:rsidRPr="00C870E5" w:rsidRDefault="00DC7E81" w:rsidP="00C870E5">
      <w:pPr>
        <w:spacing w:after="0" w:line="240" w:lineRule="auto"/>
        <w:jc w:val="both"/>
        <w:rPr>
          <w:rFonts w:ascii="Arial" w:hAnsi="Arial" w:cs="Arial"/>
          <w:bCs/>
          <w:color w:val="000000" w:themeColor="text1"/>
        </w:rPr>
      </w:pPr>
    </w:p>
    <w:p w14:paraId="44F68597" w14:textId="77777777" w:rsidR="00DC7E81" w:rsidRPr="00C870E5" w:rsidRDefault="00DC7E81" w:rsidP="00C870E5">
      <w:pPr>
        <w:spacing w:after="0" w:line="240" w:lineRule="auto"/>
        <w:jc w:val="both"/>
        <w:rPr>
          <w:rFonts w:ascii="Arial" w:hAnsi="Arial" w:cs="Arial"/>
          <w:i/>
          <w:noProof/>
        </w:rPr>
      </w:pPr>
      <w:r w:rsidRPr="00C870E5">
        <w:rPr>
          <w:rFonts w:ascii="Arial" w:hAnsi="Arial" w:cs="Arial"/>
        </w:rPr>
        <w:t>Conforme a lo dispuesto en los artículos 11, fracción I, 12, 20 y 23 de la Ley de Deuda Pública para el Estado de Coahuila de Zaragoza, se establece un monto de endeudamiento para el ejercicio fiscal del año 2021, hasta por la cantidad de $ 20,000,000.00 (VEINTE MILLONES DE  PESOS 00/100 MONEDA NACIONAL), IVA incluido, más intereses y accesorios financieros correspondientes, a un plazo hasta de 120 meses, con objeto de que se lleve a cabo la renovación del alumbrado público consistente en luminarias con tecnología LED. Esto no implica la aut</w:t>
      </w:r>
      <w:r w:rsidR="00A44E11">
        <w:rPr>
          <w:rFonts w:ascii="Arial" w:hAnsi="Arial" w:cs="Arial"/>
        </w:rPr>
        <w:t xml:space="preserve">orización del endeudamiento, </w:t>
      </w:r>
      <w:r w:rsidRPr="00C870E5">
        <w:rPr>
          <w:rFonts w:ascii="Arial" w:hAnsi="Arial" w:cs="Arial"/>
        </w:rPr>
        <w:t>para ello deberán dar cumplimiento al artículo 20 de la Ley de Deuda Pública para el Estado de Coahuila de Zaragoza. “</w:t>
      </w:r>
      <w:r w:rsidRPr="00C870E5">
        <w:rPr>
          <w:rFonts w:ascii="Arial" w:hAnsi="Arial" w:cs="Arial"/>
          <w:b/>
          <w:i/>
        </w:rPr>
        <w:t>Artículo 20.</w:t>
      </w:r>
      <w:r w:rsidRPr="00C870E5">
        <w:rPr>
          <w:rFonts w:ascii="Arial" w:hAnsi="Arial" w:cs="Arial"/>
          <w:b/>
          <w:i/>
          <w:noProof/>
        </w:rPr>
        <w:t>-</w:t>
      </w:r>
      <w:r w:rsidRPr="00C870E5">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1ACF69E2" w14:textId="77777777" w:rsidR="00DC7E81" w:rsidRPr="005D6CAB" w:rsidRDefault="00DC7E81" w:rsidP="00C870E5">
      <w:pPr>
        <w:spacing w:after="0" w:line="240" w:lineRule="auto"/>
        <w:jc w:val="both"/>
        <w:rPr>
          <w:rFonts w:ascii="Arial" w:hAnsi="Arial" w:cs="Arial"/>
          <w:iCs/>
        </w:rPr>
      </w:pPr>
    </w:p>
    <w:p w14:paraId="221DC63D" w14:textId="77777777" w:rsidR="00DC7E81" w:rsidRPr="00C870E5" w:rsidRDefault="00DC7E81" w:rsidP="00C870E5">
      <w:pPr>
        <w:spacing w:after="0" w:line="240" w:lineRule="auto"/>
        <w:ind w:right="-70"/>
        <w:jc w:val="both"/>
        <w:rPr>
          <w:rFonts w:ascii="Arial" w:hAnsi="Arial" w:cs="Arial"/>
        </w:rPr>
      </w:pPr>
      <w:r w:rsidRPr="00C870E5">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6B4AE268" w14:textId="77777777" w:rsidR="00DC7E81" w:rsidRPr="00C870E5" w:rsidRDefault="00DC7E81" w:rsidP="00C870E5">
      <w:pPr>
        <w:spacing w:after="0" w:line="240" w:lineRule="auto"/>
        <w:jc w:val="both"/>
        <w:rPr>
          <w:rFonts w:ascii="Arial" w:hAnsi="Arial" w:cs="Arial"/>
          <w:bCs/>
          <w:color w:val="000000" w:themeColor="text1"/>
        </w:rPr>
      </w:pPr>
    </w:p>
    <w:p w14:paraId="32DC9E3A" w14:textId="60876657" w:rsidR="00DC7E81"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TITULO CUARTO</w:t>
      </w:r>
    </w:p>
    <w:p w14:paraId="456E10C4" w14:textId="77777777" w:rsidR="00EB2969" w:rsidRPr="00C870E5" w:rsidRDefault="00EB2969" w:rsidP="00C870E5">
      <w:pPr>
        <w:spacing w:after="0" w:line="240" w:lineRule="auto"/>
        <w:jc w:val="center"/>
        <w:rPr>
          <w:rFonts w:ascii="Arial" w:hAnsi="Arial" w:cs="Arial"/>
          <w:b/>
          <w:bCs/>
          <w:color w:val="000000" w:themeColor="text1"/>
        </w:rPr>
      </w:pPr>
    </w:p>
    <w:p w14:paraId="54AEE705"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CAPÍTULO PRIMERO</w:t>
      </w:r>
    </w:p>
    <w:p w14:paraId="54E17D63" w14:textId="77777777" w:rsidR="00DC7E81" w:rsidRPr="00C870E5" w:rsidRDefault="00DC7E81" w:rsidP="00C870E5">
      <w:pPr>
        <w:spacing w:after="0" w:line="240" w:lineRule="auto"/>
        <w:jc w:val="center"/>
        <w:rPr>
          <w:rFonts w:ascii="Arial" w:hAnsi="Arial" w:cs="Arial"/>
          <w:b/>
          <w:bCs/>
          <w:color w:val="000000" w:themeColor="text1"/>
        </w:rPr>
      </w:pPr>
      <w:r w:rsidRPr="00C870E5">
        <w:rPr>
          <w:rFonts w:ascii="Arial" w:hAnsi="Arial" w:cs="Arial"/>
          <w:b/>
          <w:bCs/>
          <w:color w:val="000000" w:themeColor="text1"/>
        </w:rPr>
        <w:t>DE LOS ESTÍMULOS FISCALES E INCENTIVOS</w:t>
      </w:r>
    </w:p>
    <w:p w14:paraId="69941F3F" w14:textId="77777777" w:rsidR="00DC7E81" w:rsidRPr="00C870E5" w:rsidRDefault="00DC7E81" w:rsidP="00C870E5">
      <w:pPr>
        <w:spacing w:after="0" w:line="240" w:lineRule="auto"/>
        <w:jc w:val="both"/>
        <w:rPr>
          <w:rFonts w:ascii="Arial" w:hAnsi="Arial" w:cs="Arial"/>
          <w:bCs/>
          <w:color w:val="000000" w:themeColor="text1"/>
        </w:rPr>
      </w:pPr>
    </w:p>
    <w:p w14:paraId="727F9D62" w14:textId="77777777" w:rsidR="00DC7E81" w:rsidRPr="00C870E5" w:rsidRDefault="00DC7E81" w:rsidP="00C870E5">
      <w:pPr>
        <w:autoSpaceDE w:val="0"/>
        <w:autoSpaceDN w:val="0"/>
        <w:adjustRightInd w:val="0"/>
        <w:spacing w:after="0" w:line="240" w:lineRule="auto"/>
        <w:ind w:right="49"/>
        <w:contextualSpacing/>
        <w:jc w:val="both"/>
        <w:rPr>
          <w:rFonts w:ascii="Arial" w:hAnsi="Arial" w:cs="Arial"/>
          <w:color w:val="000000" w:themeColor="text1"/>
        </w:rPr>
      </w:pPr>
      <w:r w:rsidRPr="00C870E5">
        <w:rPr>
          <w:rFonts w:ascii="Arial" w:hAnsi="Arial" w:cs="Arial"/>
          <w:b/>
          <w:bCs/>
          <w:color w:val="000000" w:themeColor="text1"/>
        </w:rPr>
        <w:t>ARTÍCULO 63.-</w:t>
      </w:r>
      <w:r w:rsidRPr="00C870E5">
        <w:rPr>
          <w:rFonts w:ascii="Arial" w:hAnsi="Arial" w:cs="Arial"/>
          <w:bCs/>
          <w:color w:val="000000" w:themeColor="text1"/>
        </w:rPr>
        <w:t xml:space="preserve"> </w:t>
      </w:r>
      <w:r w:rsidRPr="00C870E5">
        <w:rPr>
          <w:rFonts w:ascii="Arial" w:hAnsi="Arial" w:cs="Arial"/>
          <w:color w:val="000000" w:themeColor="text1"/>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24C5AF37" w14:textId="77777777" w:rsidR="00DC7E81" w:rsidRPr="00C870E5" w:rsidRDefault="00DC7E81" w:rsidP="00C870E5">
      <w:pPr>
        <w:autoSpaceDE w:val="0"/>
        <w:autoSpaceDN w:val="0"/>
        <w:adjustRightInd w:val="0"/>
        <w:spacing w:after="0" w:line="240" w:lineRule="auto"/>
        <w:ind w:right="49"/>
        <w:contextualSpacing/>
        <w:jc w:val="both"/>
        <w:rPr>
          <w:rFonts w:ascii="Arial" w:hAnsi="Arial" w:cs="Arial"/>
          <w:color w:val="000000" w:themeColor="text1"/>
        </w:rPr>
      </w:pPr>
    </w:p>
    <w:p w14:paraId="4EDF9923" w14:textId="77777777" w:rsidR="00DC7E81" w:rsidRPr="00C870E5" w:rsidRDefault="00DC7E81" w:rsidP="00C870E5">
      <w:pPr>
        <w:spacing w:after="0" w:line="240" w:lineRule="auto"/>
        <w:jc w:val="center"/>
        <w:rPr>
          <w:rFonts w:ascii="Arial" w:hAnsi="Arial" w:cs="Arial"/>
          <w:b/>
          <w:color w:val="000000" w:themeColor="text1"/>
          <w:lang w:val="en-US"/>
        </w:rPr>
      </w:pPr>
      <w:r w:rsidRPr="00C870E5">
        <w:rPr>
          <w:rFonts w:ascii="Arial" w:hAnsi="Arial" w:cs="Arial"/>
          <w:b/>
          <w:color w:val="000000" w:themeColor="text1"/>
          <w:lang w:val="en-US"/>
        </w:rPr>
        <w:t>T R A N S I T O R I O S</w:t>
      </w:r>
    </w:p>
    <w:p w14:paraId="7302AA7B" w14:textId="77777777" w:rsidR="00DC7E81" w:rsidRPr="00C870E5" w:rsidRDefault="00DC7E81" w:rsidP="00C870E5">
      <w:pPr>
        <w:spacing w:after="0" w:line="240" w:lineRule="auto"/>
        <w:jc w:val="both"/>
        <w:rPr>
          <w:rFonts w:ascii="Arial" w:hAnsi="Arial" w:cs="Arial"/>
          <w:b/>
          <w:color w:val="000000" w:themeColor="text1"/>
          <w:lang w:val="en-US"/>
        </w:rPr>
      </w:pPr>
    </w:p>
    <w:p w14:paraId="4853178F" w14:textId="191FF143" w:rsidR="00DC7E81" w:rsidRPr="00C870E5" w:rsidRDefault="0000384A" w:rsidP="00C870E5">
      <w:pPr>
        <w:spacing w:after="0" w:line="240" w:lineRule="auto"/>
        <w:jc w:val="both"/>
        <w:rPr>
          <w:rFonts w:ascii="Arial" w:hAnsi="Arial" w:cs="Arial"/>
          <w:color w:val="000000" w:themeColor="text1"/>
        </w:rPr>
      </w:pPr>
      <w:r w:rsidRPr="00C870E5">
        <w:rPr>
          <w:rFonts w:ascii="Arial" w:hAnsi="Arial" w:cs="Arial"/>
          <w:b/>
          <w:color w:val="000000" w:themeColor="text1"/>
        </w:rPr>
        <w:t>PRIMERO. -</w:t>
      </w:r>
      <w:r w:rsidR="00DC7E81" w:rsidRPr="00C870E5">
        <w:rPr>
          <w:rFonts w:ascii="Arial" w:hAnsi="Arial" w:cs="Arial"/>
          <w:color w:val="000000" w:themeColor="text1"/>
        </w:rPr>
        <w:t xml:space="preserve"> Esta Ley empezará a regir a partir del día 1o. de enero del año 2021.</w:t>
      </w:r>
    </w:p>
    <w:p w14:paraId="36BBB1ED" w14:textId="77777777" w:rsidR="00DC7E81" w:rsidRPr="00C870E5" w:rsidRDefault="00DC7E81" w:rsidP="00C870E5">
      <w:pPr>
        <w:spacing w:after="0" w:line="240" w:lineRule="auto"/>
        <w:jc w:val="both"/>
        <w:rPr>
          <w:rFonts w:ascii="Arial" w:hAnsi="Arial" w:cs="Arial"/>
          <w:color w:val="000000" w:themeColor="text1"/>
        </w:rPr>
      </w:pPr>
    </w:p>
    <w:p w14:paraId="59A596EE" w14:textId="04438580" w:rsidR="00DC7E81" w:rsidRPr="00C870E5" w:rsidRDefault="0000384A" w:rsidP="00C870E5">
      <w:pPr>
        <w:spacing w:after="0" w:line="240" w:lineRule="auto"/>
        <w:jc w:val="both"/>
        <w:rPr>
          <w:rFonts w:ascii="Arial" w:hAnsi="Arial" w:cs="Arial"/>
          <w:color w:val="000000" w:themeColor="text1"/>
        </w:rPr>
      </w:pPr>
      <w:r w:rsidRPr="00C870E5">
        <w:rPr>
          <w:rFonts w:ascii="Arial" w:hAnsi="Arial" w:cs="Arial"/>
          <w:b/>
          <w:color w:val="000000" w:themeColor="text1"/>
        </w:rPr>
        <w:t>SEGUNDO. -</w:t>
      </w:r>
      <w:r w:rsidR="00DC7E81" w:rsidRPr="00C870E5">
        <w:rPr>
          <w:rFonts w:ascii="Arial" w:hAnsi="Arial" w:cs="Arial"/>
          <w:color w:val="000000" w:themeColor="text1"/>
        </w:rPr>
        <w:t xml:space="preserve"> Para los efectos de lo dispuesto en esta Ley, se</w:t>
      </w:r>
      <w:r w:rsidR="00333588">
        <w:rPr>
          <w:rFonts w:ascii="Arial" w:hAnsi="Arial" w:cs="Arial"/>
          <w:color w:val="000000" w:themeColor="text1"/>
        </w:rPr>
        <w:t xml:space="preserve"> </w:t>
      </w:r>
      <w:r w:rsidR="00DC7E81" w:rsidRPr="00C870E5">
        <w:rPr>
          <w:rFonts w:ascii="Arial" w:hAnsi="Arial" w:cs="Arial"/>
          <w:color w:val="000000" w:themeColor="text1"/>
        </w:rPr>
        <w:t>entenderá por:</w:t>
      </w:r>
    </w:p>
    <w:p w14:paraId="409C0D64" w14:textId="77777777" w:rsidR="00DC7E81" w:rsidRPr="00C870E5" w:rsidRDefault="00DC7E81" w:rsidP="00C870E5">
      <w:pPr>
        <w:spacing w:after="0" w:line="240" w:lineRule="auto"/>
        <w:jc w:val="both"/>
        <w:rPr>
          <w:rFonts w:ascii="Arial" w:hAnsi="Arial" w:cs="Arial"/>
          <w:color w:val="000000" w:themeColor="text1"/>
        </w:rPr>
      </w:pPr>
    </w:p>
    <w:p w14:paraId="3DBA8281" w14:textId="1541048C"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 Adultos </w:t>
      </w:r>
      <w:r w:rsidR="0000384A" w:rsidRPr="00C870E5">
        <w:rPr>
          <w:rFonts w:ascii="Arial" w:hAnsi="Arial" w:cs="Arial"/>
          <w:color w:val="000000" w:themeColor="text1"/>
        </w:rPr>
        <w:t>mayores. -</w:t>
      </w:r>
      <w:r w:rsidRPr="00C870E5">
        <w:rPr>
          <w:rFonts w:ascii="Arial" w:hAnsi="Arial" w:cs="Arial"/>
          <w:color w:val="000000" w:themeColor="text1"/>
        </w:rPr>
        <w:t xml:space="preserve"> Personas de 60 o más años de edad.</w:t>
      </w:r>
    </w:p>
    <w:p w14:paraId="372D6C26" w14:textId="521F784E"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II.- Personas con </w:t>
      </w:r>
      <w:r w:rsidR="0000384A" w:rsidRPr="00C870E5">
        <w:rPr>
          <w:rFonts w:ascii="Arial" w:hAnsi="Arial" w:cs="Arial"/>
          <w:color w:val="000000" w:themeColor="text1"/>
        </w:rPr>
        <w:t>Discapacidad. -</w:t>
      </w:r>
      <w:r w:rsidRPr="00C870E5">
        <w:rPr>
          <w:rFonts w:ascii="Arial" w:hAnsi="Arial" w:cs="Arial"/>
          <w:color w:val="000000" w:themeColor="text1"/>
        </w:rPr>
        <w:t xml:space="preserve"> Todo ser humano que presente temporal o permanentemente una limitación, pérdida o disminución de sus facultades físicas, intelectuales o sensoriales, para realizar sus actividades.</w:t>
      </w:r>
    </w:p>
    <w:p w14:paraId="649ACD1D" w14:textId="5711851F"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 xml:space="preserve">III.- </w:t>
      </w:r>
      <w:r w:rsidR="0000384A" w:rsidRPr="00C870E5">
        <w:rPr>
          <w:rFonts w:ascii="Arial" w:hAnsi="Arial" w:cs="Arial"/>
          <w:color w:val="000000" w:themeColor="text1"/>
        </w:rPr>
        <w:t>Pensionados. -</w:t>
      </w:r>
      <w:r w:rsidRPr="00C870E5">
        <w:rPr>
          <w:rFonts w:ascii="Arial" w:hAnsi="Arial" w:cs="Arial"/>
          <w:color w:val="000000" w:themeColor="text1"/>
        </w:rPr>
        <w:t xml:space="preserve"> Personas que por vejez, incapacidad, viudez o enfermedad, reciben una pensión por cualquier institución.</w:t>
      </w:r>
    </w:p>
    <w:p w14:paraId="21BBAD2D"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IV.- Jubilados. - Personas separadas del ámbito laboral por antigüedad en el servicio.</w:t>
      </w:r>
    </w:p>
    <w:p w14:paraId="37EF5072"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color w:val="000000" w:themeColor="text1"/>
        </w:rPr>
        <w:t>V. - Todo trámite que se realice relacionado con predios urbanos y rústicos y toda actividad comercial excepto vendedores ambulantes será necesario presentar el pago de Impuesto Predial 2021.</w:t>
      </w:r>
    </w:p>
    <w:p w14:paraId="72EDE89F" w14:textId="77777777" w:rsidR="00DC7E81" w:rsidRPr="00C870E5" w:rsidRDefault="00DC7E81" w:rsidP="00C870E5">
      <w:pPr>
        <w:spacing w:after="0" w:line="240" w:lineRule="auto"/>
        <w:jc w:val="both"/>
        <w:rPr>
          <w:rFonts w:ascii="Arial" w:hAnsi="Arial" w:cs="Arial"/>
          <w:color w:val="000000" w:themeColor="text1"/>
        </w:rPr>
      </w:pPr>
    </w:p>
    <w:p w14:paraId="2C021958" w14:textId="77777777" w:rsidR="00DC7E81" w:rsidRPr="00C870E5" w:rsidRDefault="00DC7E81" w:rsidP="00C870E5">
      <w:pPr>
        <w:spacing w:after="0" w:line="240" w:lineRule="auto"/>
        <w:jc w:val="both"/>
        <w:rPr>
          <w:rFonts w:ascii="Arial" w:hAnsi="Arial" w:cs="Arial"/>
          <w:color w:val="000000" w:themeColor="text1"/>
        </w:rPr>
      </w:pPr>
      <w:r w:rsidRPr="00C870E5">
        <w:rPr>
          <w:rFonts w:ascii="Arial" w:hAnsi="Arial" w:cs="Arial"/>
          <w:b/>
          <w:color w:val="000000" w:themeColor="text1"/>
        </w:rPr>
        <w:t>TERCERO.-</w:t>
      </w:r>
      <w:r w:rsidRPr="00C870E5">
        <w:rPr>
          <w:rFonts w:ascii="Arial" w:hAnsi="Arial" w:cs="Arial"/>
          <w:color w:val="000000" w:themeColor="text1"/>
        </w:rPr>
        <w:t xml:space="preserve"> El municipio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79308ED" w14:textId="77777777" w:rsidR="00DC7E81" w:rsidRPr="00C870E5" w:rsidRDefault="00DC7E81" w:rsidP="00C870E5">
      <w:pPr>
        <w:spacing w:after="0" w:line="240" w:lineRule="auto"/>
        <w:jc w:val="both"/>
        <w:rPr>
          <w:rFonts w:ascii="Arial" w:hAnsi="Arial" w:cs="Arial"/>
          <w:color w:val="000000" w:themeColor="text1"/>
        </w:rPr>
      </w:pPr>
    </w:p>
    <w:p w14:paraId="0ECA62A3" w14:textId="6B2B27DC" w:rsidR="00DC7E81" w:rsidRPr="00C870E5" w:rsidRDefault="0000384A" w:rsidP="00C870E5">
      <w:pPr>
        <w:spacing w:after="0" w:line="240" w:lineRule="auto"/>
        <w:jc w:val="both"/>
        <w:rPr>
          <w:rFonts w:ascii="Arial" w:hAnsi="Arial" w:cs="Arial"/>
          <w:color w:val="000000" w:themeColor="text1"/>
        </w:rPr>
      </w:pPr>
      <w:r w:rsidRPr="00C870E5">
        <w:rPr>
          <w:rFonts w:ascii="Arial" w:hAnsi="Arial" w:cs="Arial"/>
          <w:b/>
          <w:color w:val="000000" w:themeColor="text1"/>
        </w:rPr>
        <w:t>CUARTO. -</w:t>
      </w:r>
      <w:r w:rsidR="00DC7E81" w:rsidRPr="00C870E5">
        <w:rPr>
          <w:rFonts w:ascii="Arial" w:hAnsi="Arial" w:cs="Arial"/>
          <w:color w:val="000000" w:themeColor="text1"/>
        </w:rPr>
        <w:t xml:space="preserve"> El municipio de Sabinas,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0536C855" w14:textId="77777777" w:rsidR="00DC7E81" w:rsidRPr="00C870E5" w:rsidRDefault="00DC7E81" w:rsidP="00C870E5">
      <w:pPr>
        <w:spacing w:after="0" w:line="240" w:lineRule="auto"/>
        <w:jc w:val="both"/>
        <w:rPr>
          <w:rFonts w:ascii="Arial" w:hAnsi="Arial" w:cs="Arial"/>
          <w:color w:val="000000" w:themeColor="text1"/>
        </w:rPr>
      </w:pPr>
    </w:p>
    <w:p w14:paraId="21B01270" w14:textId="3AC462D6" w:rsidR="00DC7E81" w:rsidRPr="00C870E5" w:rsidRDefault="0000384A" w:rsidP="00C870E5">
      <w:pPr>
        <w:spacing w:after="0" w:line="240" w:lineRule="auto"/>
        <w:jc w:val="both"/>
        <w:rPr>
          <w:rFonts w:ascii="Arial" w:hAnsi="Arial" w:cs="Arial"/>
        </w:rPr>
      </w:pPr>
      <w:r w:rsidRPr="00C870E5">
        <w:rPr>
          <w:rFonts w:ascii="Arial" w:hAnsi="Arial" w:cs="Arial"/>
          <w:b/>
          <w:color w:val="000000" w:themeColor="text1"/>
        </w:rPr>
        <w:t>QUINTO. -</w:t>
      </w:r>
      <w:r w:rsidR="00DC7E81" w:rsidRPr="00C870E5">
        <w:rPr>
          <w:rFonts w:ascii="Arial" w:hAnsi="Arial" w:cs="Arial"/>
          <w:color w:val="000000" w:themeColor="text1"/>
        </w:rPr>
        <w:t xml:space="preserve"> </w:t>
      </w:r>
      <w:r w:rsidR="002D61FD">
        <w:rPr>
          <w:rFonts w:ascii="Arial" w:hAnsi="Arial" w:cs="Arial"/>
        </w:rPr>
        <w:t xml:space="preserve">Los conceptos que se contemplen utilizando la </w:t>
      </w:r>
      <w:r w:rsidR="002D61FD" w:rsidRPr="00713EE5">
        <w:rPr>
          <w:rFonts w:ascii="Arial" w:hAnsi="Arial" w:cs="Arial"/>
        </w:rPr>
        <w:t xml:space="preserve">Unidad de Medida y Actualización (UMA), </w:t>
      </w:r>
      <w:r w:rsidR="002D61FD">
        <w:rPr>
          <w:rFonts w:ascii="Arial" w:hAnsi="Arial" w:cs="Arial"/>
        </w:rPr>
        <w:t xml:space="preserve">estarán a lo dispuesto </w:t>
      </w:r>
      <w:r w:rsidR="002D61FD" w:rsidRPr="00713EE5">
        <w:rPr>
          <w:rFonts w:ascii="Arial" w:hAnsi="Arial" w:cs="Arial"/>
        </w:rPr>
        <w:t>en la Ley para Determinar el Valor de la Unidad de Medida y Actualización.</w:t>
      </w:r>
    </w:p>
    <w:p w14:paraId="7AC016F2" w14:textId="77777777" w:rsidR="00C870E5" w:rsidRPr="00C870E5" w:rsidRDefault="00C870E5" w:rsidP="00C870E5">
      <w:pPr>
        <w:spacing w:after="0" w:line="240" w:lineRule="auto"/>
        <w:jc w:val="both"/>
        <w:rPr>
          <w:rFonts w:ascii="Arial" w:hAnsi="Arial" w:cs="Arial"/>
        </w:rPr>
      </w:pPr>
    </w:p>
    <w:p w14:paraId="363D2DF6" w14:textId="77777777" w:rsidR="00C870E5" w:rsidRPr="00C870E5" w:rsidRDefault="00C870E5" w:rsidP="00C870E5">
      <w:pPr>
        <w:spacing w:after="0" w:line="240" w:lineRule="auto"/>
        <w:jc w:val="both"/>
        <w:rPr>
          <w:rFonts w:ascii="Arial" w:hAnsi="Arial" w:cs="Arial"/>
        </w:rPr>
      </w:pPr>
      <w:r w:rsidRPr="00C870E5">
        <w:rPr>
          <w:rFonts w:ascii="Arial" w:hAnsi="Arial" w:cs="Arial"/>
          <w:b/>
        </w:rPr>
        <w:t xml:space="preserve">SEXTO- </w:t>
      </w:r>
      <w:r w:rsidRPr="00C870E5">
        <w:rPr>
          <w:rFonts w:ascii="Arial" w:hAnsi="Arial" w:cs="Arial"/>
        </w:rPr>
        <w:t>Publíquese la presente Ley en el Periódico Oficial del Gobierno del Estado.</w:t>
      </w:r>
    </w:p>
    <w:p w14:paraId="6464D0DF" w14:textId="47543B52" w:rsidR="0084751A" w:rsidRDefault="0084751A" w:rsidP="00C870E5">
      <w:pPr>
        <w:spacing w:after="0" w:line="240" w:lineRule="auto"/>
        <w:jc w:val="both"/>
        <w:rPr>
          <w:rFonts w:ascii="Arial" w:hAnsi="Arial" w:cs="Arial"/>
        </w:rPr>
      </w:pPr>
    </w:p>
    <w:p w14:paraId="05748A77" w14:textId="62F0AA41" w:rsidR="00946076" w:rsidRDefault="00946076" w:rsidP="00C870E5">
      <w:pPr>
        <w:spacing w:after="0" w:line="240" w:lineRule="auto"/>
        <w:jc w:val="both"/>
        <w:rPr>
          <w:rFonts w:ascii="Arial" w:hAnsi="Arial" w:cs="Arial"/>
        </w:rPr>
      </w:pPr>
    </w:p>
    <w:p w14:paraId="45C07434" w14:textId="0336BAA6" w:rsidR="00946076" w:rsidRDefault="00946076" w:rsidP="00C870E5">
      <w:pPr>
        <w:spacing w:after="0" w:line="240" w:lineRule="auto"/>
        <w:jc w:val="both"/>
        <w:rPr>
          <w:rFonts w:ascii="Arial" w:hAnsi="Arial" w:cs="Arial"/>
        </w:rPr>
      </w:pPr>
    </w:p>
    <w:p w14:paraId="65A317EB" w14:textId="3CD97342" w:rsidR="00946076" w:rsidRDefault="00946076" w:rsidP="00C870E5">
      <w:pPr>
        <w:spacing w:after="0" w:line="240" w:lineRule="auto"/>
        <w:jc w:val="both"/>
        <w:rPr>
          <w:rFonts w:ascii="Arial" w:hAnsi="Arial" w:cs="Arial"/>
        </w:rPr>
      </w:pPr>
    </w:p>
    <w:p w14:paraId="7D277022" w14:textId="6D05BB4A" w:rsidR="00946076" w:rsidRDefault="00946076" w:rsidP="00C870E5">
      <w:pPr>
        <w:spacing w:after="0" w:line="240" w:lineRule="auto"/>
        <w:jc w:val="both"/>
        <w:rPr>
          <w:rFonts w:ascii="Arial" w:hAnsi="Arial" w:cs="Arial"/>
        </w:rPr>
      </w:pPr>
    </w:p>
    <w:p w14:paraId="0FEEF84D" w14:textId="5DB86389" w:rsidR="00946076" w:rsidRDefault="00946076" w:rsidP="00C870E5">
      <w:pPr>
        <w:spacing w:after="0" w:line="240" w:lineRule="auto"/>
        <w:jc w:val="both"/>
        <w:rPr>
          <w:rFonts w:ascii="Arial" w:hAnsi="Arial" w:cs="Arial"/>
        </w:rPr>
      </w:pPr>
    </w:p>
    <w:p w14:paraId="05CF5624" w14:textId="7E284E9C" w:rsidR="00946076" w:rsidRDefault="00946076" w:rsidP="00C870E5">
      <w:pPr>
        <w:spacing w:after="0" w:line="240" w:lineRule="auto"/>
        <w:jc w:val="both"/>
        <w:rPr>
          <w:rFonts w:ascii="Arial" w:hAnsi="Arial" w:cs="Arial"/>
        </w:rPr>
      </w:pPr>
    </w:p>
    <w:p w14:paraId="6B5CA4F7" w14:textId="5C317FF4" w:rsidR="00946076" w:rsidRDefault="00946076" w:rsidP="00C870E5">
      <w:pPr>
        <w:spacing w:after="0" w:line="240" w:lineRule="auto"/>
        <w:jc w:val="both"/>
        <w:rPr>
          <w:rFonts w:ascii="Arial" w:hAnsi="Arial" w:cs="Arial"/>
        </w:rPr>
      </w:pPr>
    </w:p>
    <w:p w14:paraId="7206A6F4" w14:textId="043FCD63" w:rsidR="00946076" w:rsidRDefault="00946076" w:rsidP="00C870E5">
      <w:pPr>
        <w:spacing w:after="0" w:line="240" w:lineRule="auto"/>
        <w:jc w:val="both"/>
        <w:rPr>
          <w:rFonts w:ascii="Arial" w:hAnsi="Arial" w:cs="Arial"/>
        </w:rPr>
      </w:pPr>
    </w:p>
    <w:p w14:paraId="1EB7146D" w14:textId="70975BAF" w:rsidR="00946076" w:rsidRDefault="00946076" w:rsidP="00C870E5">
      <w:pPr>
        <w:spacing w:after="0" w:line="240" w:lineRule="auto"/>
        <w:jc w:val="both"/>
        <w:rPr>
          <w:rFonts w:ascii="Arial" w:hAnsi="Arial" w:cs="Arial"/>
        </w:rPr>
      </w:pPr>
    </w:p>
    <w:p w14:paraId="79A52A5A" w14:textId="77777777" w:rsidR="00946076" w:rsidRDefault="00946076" w:rsidP="00C870E5">
      <w:pPr>
        <w:spacing w:after="0" w:line="240" w:lineRule="auto"/>
        <w:jc w:val="both"/>
        <w:rPr>
          <w:rFonts w:ascii="Arial" w:hAnsi="Arial" w:cs="Arial"/>
        </w:rPr>
      </w:pPr>
    </w:p>
    <w:p w14:paraId="625F1C66" w14:textId="77777777" w:rsidR="00946076" w:rsidRPr="00376E18" w:rsidRDefault="00946076" w:rsidP="0094607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75D168D1" w14:textId="77777777" w:rsidR="00946076" w:rsidRPr="00376E18" w:rsidRDefault="00946076" w:rsidP="00946076">
      <w:pPr>
        <w:tabs>
          <w:tab w:val="left" w:pos="8749"/>
        </w:tabs>
        <w:jc w:val="both"/>
        <w:rPr>
          <w:rFonts w:ascii="Arial" w:hAnsi="Arial" w:cs="Arial"/>
          <w:b/>
          <w:noProof/>
          <w:snapToGrid w:val="0"/>
          <w:lang w:eastAsia="es-MX"/>
        </w:rPr>
      </w:pPr>
    </w:p>
    <w:p w14:paraId="7DAF0C1D" w14:textId="77777777" w:rsidR="00946076" w:rsidRDefault="00946076" w:rsidP="00946076">
      <w:pPr>
        <w:tabs>
          <w:tab w:val="left" w:pos="8749"/>
        </w:tabs>
        <w:jc w:val="both"/>
        <w:rPr>
          <w:rFonts w:ascii="Arial" w:hAnsi="Arial" w:cs="Arial"/>
          <w:b/>
          <w:snapToGrid w:val="0"/>
          <w:lang w:val="es-ES_tradnl"/>
        </w:rPr>
      </w:pPr>
    </w:p>
    <w:p w14:paraId="3F70ADD8" w14:textId="77777777" w:rsidR="00946076" w:rsidRPr="00376E18" w:rsidRDefault="00946076" w:rsidP="00946076">
      <w:pPr>
        <w:tabs>
          <w:tab w:val="left" w:pos="8749"/>
        </w:tabs>
        <w:jc w:val="both"/>
        <w:rPr>
          <w:rFonts w:ascii="Arial" w:hAnsi="Arial" w:cs="Arial"/>
          <w:b/>
          <w:snapToGrid w:val="0"/>
          <w:lang w:val="es-ES_tradnl"/>
        </w:rPr>
      </w:pPr>
    </w:p>
    <w:p w14:paraId="60CA144E" w14:textId="77777777" w:rsidR="00946076" w:rsidRPr="00376E18" w:rsidRDefault="00946076" w:rsidP="00946076">
      <w:pPr>
        <w:jc w:val="center"/>
        <w:rPr>
          <w:rFonts w:ascii="Arial" w:hAnsi="Arial" w:cs="Arial"/>
          <w:b/>
          <w:snapToGrid w:val="0"/>
          <w:lang w:val="es-ES_tradnl"/>
        </w:rPr>
      </w:pPr>
      <w:r w:rsidRPr="00376E18">
        <w:rPr>
          <w:rFonts w:ascii="Arial" w:hAnsi="Arial" w:cs="Arial"/>
          <w:b/>
          <w:snapToGrid w:val="0"/>
          <w:lang w:val="es-ES_tradnl"/>
        </w:rPr>
        <w:t>DIPUTADO PRESIDENTE</w:t>
      </w:r>
    </w:p>
    <w:p w14:paraId="4379D033" w14:textId="77777777" w:rsidR="00946076" w:rsidRPr="00376E18" w:rsidRDefault="00946076" w:rsidP="00946076">
      <w:pPr>
        <w:jc w:val="center"/>
        <w:rPr>
          <w:rFonts w:ascii="Arial" w:hAnsi="Arial" w:cs="Arial"/>
          <w:b/>
          <w:snapToGrid w:val="0"/>
          <w:lang w:val="es-ES_tradnl"/>
        </w:rPr>
      </w:pPr>
    </w:p>
    <w:p w14:paraId="33350287" w14:textId="77777777" w:rsidR="00946076" w:rsidRPr="00376E18" w:rsidRDefault="00946076" w:rsidP="00946076">
      <w:pPr>
        <w:jc w:val="center"/>
        <w:rPr>
          <w:rFonts w:ascii="Arial" w:hAnsi="Arial" w:cs="Arial"/>
          <w:b/>
          <w:snapToGrid w:val="0"/>
          <w:lang w:val="es-ES_tradnl"/>
        </w:rPr>
      </w:pPr>
    </w:p>
    <w:p w14:paraId="13AED242" w14:textId="77777777" w:rsidR="00946076" w:rsidRPr="00376E18" w:rsidRDefault="00946076" w:rsidP="00946076">
      <w:pPr>
        <w:jc w:val="center"/>
        <w:rPr>
          <w:rFonts w:ascii="Arial" w:hAnsi="Arial" w:cs="Arial"/>
          <w:b/>
          <w:snapToGrid w:val="0"/>
          <w:lang w:val="es-ES_tradnl"/>
        </w:rPr>
      </w:pPr>
    </w:p>
    <w:p w14:paraId="34C4DFF4" w14:textId="77777777" w:rsidR="00946076" w:rsidRPr="00376E18" w:rsidRDefault="00946076" w:rsidP="00946076">
      <w:pPr>
        <w:rPr>
          <w:rFonts w:ascii="Arial" w:hAnsi="Arial" w:cs="Arial"/>
          <w:b/>
          <w:snapToGrid w:val="0"/>
          <w:lang w:val="es-ES_tradnl"/>
        </w:rPr>
      </w:pPr>
    </w:p>
    <w:p w14:paraId="7FD07365" w14:textId="77777777" w:rsidR="00946076" w:rsidRPr="00376E18" w:rsidRDefault="00946076" w:rsidP="00946076">
      <w:pPr>
        <w:jc w:val="center"/>
        <w:rPr>
          <w:rFonts w:ascii="Arial" w:hAnsi="Arial" w:cs="Arial"/>
          <w:b/>
          <w:snapToGrid w:val="0"/>
          <w:lang w:val="es-ES_tradnl"/>
        </w:rPr>
      </w:pPr>
    </w:p>
    <w:p w14:paraId="7AE7EF23" w14:textId="77777777" w:rsidR="00946076" w:rsidRPr="00376E18" w:rsidRDefault="00946076" w:rsidP="00946076">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2ECDFEE3" w14:textId="77777777" w:rsidR="00946076" w:rsidRPr="00376E18" w:rsidRDefault="00946076" w:rsidP="00946076">
      <w:pPr>
        <w:jc w:val="center"/>
        <w:rPr>
          <w:rFonts w:ascii="Arial" w:hAnsi="Arial" w:cs="Arial"/>
          <w:b/>
          <w:snapToGrid w:val="0"/>
          <w:lang w:val="es-ES_tradnl"/>
        </w:rPr>
      </w:pPr>
    </w:p>
    <w:p w14:paraId="2FB816F8" w14:textId="77777777" w:rsidR="00946076" w:rsidRPr="00376E18" w:rsidRDefault="00946076" w:rsidP="00946076">
      <w:pPr>
        <w:jc w:val="center"/>
        <w:rPr>
          <w:rFonts w:ascii="Arial" w:hAnsi="Arial" w:cs="Arial"/>
          <w:b/>
          <w:snapToGrid w:val="0"/>
          <w:lang w:val="es-ES_tradnl"/>
        </w:rPr>
      </w:pPr>
    </w:p>
    <w:p w14:paraId="4455ED07" w14:textId="77777777" w:rsidR="00946076" w:rsidRPr="00376E18" w:rsidRDefault="00946076" w:rsidP="00946076">
      <w:pPr>
        <w:jc w:val="center"/>
        <w:rPr>
          <w:rFonts w:ascii="Arial" w:hAnsi="Arial" w:cs="Arial"/>
          <w:b/>
          <w:snapToGrid w:val="0"/>
          <w:lang w:val="es-ES_tradnl"/>
        </w:rPr>
      </w:pPr>
    </w:p>
    <w:p w14:paraId="2F730394" w14:textId="77777777" w:rsidR="00946076" w:rsidRPr="00376E18" w:rsidRDefault="00946076" w:rsidP="00946076">
      <w:pPr>
        <w:jc w:val="center"/>
        <w:rPr>
          <w:rFonts w:ascii="Arial" w:hAnsi="Arial" w:cs="Arial"/>
          <w:b/>
          <w:snapToGrid w:val="0"/>
          <w:lang w:val="es-ES_tradnl"/>
        </w:rPr>
      </w:pPr>
    </w:p>
    <w:p w14:paraId="6A5D1D07" w14:textId="77777777" w:rsidR="00946076" w:rsidRPr="00376E18" w:rsidRDefault="00946076" w:rsidP="00946076">
      <w:pPr>
        <w:rPr>
          <w:rFonts w:ascii="Arial" w:hAnsi="Arial" w:cs="Arial"/>
          <w:b/>
        </w:rPr>
      </w:pPr>
      <w:r w:rsidRPr="00376E18">
        <w:rPr>
          <w:rFonts w:ascii="Arial" w:hAnsi="Arial" w:cs="Arial"/>
          <w:b/>
        </w:rPr>
        <w:t xml:space="preserve">           DIPUTADA SECRETARIA                                            DIPUTADA SECRETARIA</w:t>
      </w:r>
    </w:p>
    <w:p w14:paraId="112F94B3" w14:textId="77777777" w:rsidR="00946076" w:rsidRPr="00376E18" w:rsidRDefault="00946076" w:rsidP="00946076">
      <w:pPr>
        <w:rPr>
          <w:rFonts w:ascii="Arial" w:hAnsi="Arial" w:cs="Arial"/>
          <w:b/>
        </w:rPr>
      </w:pPr>
    </w:p>
    <w:p w14:paraId="696853DE" w14:textId="77777777" w:rsidR="00946076" w:rsidRPr="00376E18" w:rsidRDefault="00946076" w:rsidP="00946076">
      <w:pPr>
        <w:rPr>
          <w:rFonts w:ascii="Arial" w:hAnsi="Arial" w:cs="Arial"/>
          <w:b/>
        </w:rPr>
      </w:pPr>
    </w:p>
    <w:p w14:paraId="6266585E" w14:textId="77777777" w:rsidR="00946076" w:rsidRPr="00376E18" w:rsidRDefault="00946076" w:rsidP="00946076">
      <w:pPr>
        <w:rPr>
          <w:rFonts w:ascii="Arial" w:hAnsi="Arial" w:cs="Arial"/>
          <w:b/>
        </w:rPr>
      </w:pPr>
    </w:p>
    <w:p w14:paraId="0B58FD7F" w14:textId="77777777" w:rsidR="00946076" w:rsidRPr="00376E18" w:rsidRDefault="00946076" w:rsidP="00946076">
      <w:pPr>
        <w:rPr>
          <w:rFonts w:ascii="Arial" w:hAnsi="Arial" w:cs="Arial"/>
          <w:b/>
        </w:rPr>
      </w:pPr>
    </w:p>
    <w:p w14:paraId="7001A176" w14:textId="77777777" w:rsidR="00946076" w:rsidRPr="00376E18" w:rsidRDefault="00946076" w:rsidP="00946076">
      <w:pPr>
        <w:rPr>
          <w:rFonts w:ascii="Arial" w:hAnsi="Arial" w:cs="Arial"/>
          <w:b/>
        </w:rPr>
      </w:pPr>
    </w:p>
    <w:p w14:paraId="099C3224" w14:textId="77777777" w:rsidR="00946076" w:rsidRPr="00376E18" w:rsidRDefault="00946076" w:rsidP="00946076">
      <w:pPr>
        <w:rPr>
          <w:rFonts w:ascii="Arial" w:hAnsi="Arial" w:cs="Arial"/>
          <w:b/>
        </w:rPr>
      </w:pPr>
      <w:r w:rsidRPr="00376E18">
        <w:rPr>
          <w:rFonts w:ascii="Arial" w:hAnsi="Arial" w:cs="Arial"/>
          <w:b/>
        </w:rPr>
        <w:t xml:space="preserve">          BLANCA EPPEN CANALES                                        JOSEFINA GARZA BARRERA</w:t>
      </w:r>
    </w:p>
    <w:p w14:paraId="483C55BC" w14:textId="77777777" w:rsidR="00946076" w:rsidRPr="00376E18" w:rsidRDefault="00946076" w:rsidP="00946076">
      <w:pPr>
        <w:tabs>
          <w:tab w:val="left" w:pos="8749"/>
        </w:tabs>
        <w:jc w:val="both"/>
        <w:rPr>
          <w:rFonts w:ascii="Arial" w:hAnsi="Arial" w:cs="Arial"/>
          <w:b/>
          <w:snapToGrid w:val="0"/>
          <w:lang w:val="es-ES_tradnl"/>
        </w:rPr>
      </w:pPr>
    </w:p>
    <w:p w14:paraId="4DB1F226" w14:textId="77777777" w:rsidR="00946076" w:rsidRPr="00676AF9" w:rsidRDefault="00946076" w:rsidP="00946076">
      <w:pPr>
        <w:jc w:val="both"/>
        <w:rPr>
          <w:rFonts w:ascii="Arial" w:hAnsi="Arial" w:cs="Arial"/>
        </w:rPr>
      </w:pPr>
    </w:p>
    <w:p w14:paraId="21695E9B" w14:textId="77777777" w:rsidR="00946076" w:rsidRDefault="00946076" w:rsidP="00C870E5">
      <w:pPr>
        <w:spacing w:after="0" w:line="240" w:lineRule="auto"/>
        <w:jc w:val="both"/>
        <w:rPr>
          <w:rFonts w:ascii="Arial" w:hAnsi="Arial" w:cs="Arial"/>
        </w:rPr>
      </w:pPr>
    </w:p>
    <w:sectPr w:rsidR="00946076" w:rsidSect="003161AC">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1228" w14:textId="77777777" w:rsidR="00711E70" w:rsidRDefault="00711E70">
      <w:pPr>
        <w:spacing w:after="0" w:line="240" w:lineRule="auto"/>
      </w:pPr>
      <w:r>
        <w:separator/>
      </w:r>
    </w:p>
  </w:endnote>
  <w:endnote w:type="continuationSeparator" w:id="0">
    <w:p w14:paraId="70C226D6" w14:textId="77777777" w:rsidR="00711E70" w:rsidRDefault="0071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218C" w14:textId="77777777" w:rsidR="001D09D7" w:rsidRDefault="001D09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5DDE" w14:textId="77777777" w:rsidR="00711E70" w:rsidRDefault="00711E70">
      <w:pPr>
        <w:spacing w:after="0" w:line="240" w:lineRule="auto"/>
      </w:pPr>
      <w:r>
        <w:separator/>
      </w:r>
    </w:p>
  </w:footnote>
  <w:footnote w:type="continuationSeparator" w:id="0">
    <w:p w14:paraId="1ADD243E" w14:textId="77777777" w:rsidR="00711E70" w:rsidRDefault="0071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D09D7" w:rsidRPr="00277550" w14:paraId="63D22727" w14:textId="77777777" w:rsidTr="003161AC">
      <w:trPr>
        <w:jc w:val="center"/>
      </w:trPr>
      <w:tc>
        <w:tcPr>
          <w:tcW w:w="1541" w:type="dxa"/>
        </w:tcPr>
        <w:p w14:paraId="63507340"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r w:rsidRPr="0027755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BE5AD54" wp14:editId="35377CFB">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25982"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p>
        <w:p w14:paraId="7810A258"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p>
      </w:tc>
      <w:tc>
        <w:tcPr>
          <w:tcW w:w="7975" w:type="dxa"/>
        </w:tcPr>
        <w:p w14:paraId="31310D2B" w14:textId="77777777" w:rsidR="001D09D7" w:rsidRPr="00277550" w:rsidRDefault="001D09D7" w:rsidP="00277550">
          <w:pPr>
            <w:spacing w:after="0" w:line="240" w:lineRule="auto"/>
            <w:jc w:val="center"/>
            <w:rPr>
              <w:rFonts w:ascii="Arial" w:eastAsia="Times New Roman" w:hAnsi="Arial" w:cs="Times New Roman"/>
              <w:b/>
              <w:bCs/>
              <w:szCs w:val="20"/>
              <w:lang w:eastAsia="es-ES"/>
            </w:rPr>
          </w:pPr>
        </w:p>
        <w:p w14:paraId="41D3068F" w14:textId="77777777" w:rsidR="001D09D7" w:rsidRPr="00277550" w:rsidRDefault="001D09D7" w:rsidP="0027755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Arial"/>
              <w:bCs/>
              <w:smallCaps/>
              <w:spacing w:val="20"/>
              <w:sz w:val="32"/>
              <w:szCs w:val="32"/>
              <w:lang w:eastAsia="es-ES"/>
            </w:rPr>
            <w:t>Congreso del Estado Independiente,</w:t>
          </w:r>
        </w:p>
        <w:p w14:paraId="57AF70EB" w14:textId="77777777" w:rsidR="001D09D7" w:rsidRPr="00277550" w:rsidRDefault="001D09D7" w:rsidP="0027755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Arial"/>
              <w:bCs/>
              <w:smallCaps/>
              <w:spacing w:val="20"/>
              <w:sz w:val="32"/>
              <w:szCs w:val="32"/>
              <w:lang w:eastAsia="es-ES"/>
            </w:rPr>
            <w:t>Libre y Soberano de Coahuila de Zaragoza</w:t>
          </w:r>
        </w:p>
        <w:p w14:paraId="008BC077" w14:textId="77777777" w:rsidR="001D09D7" w:rsidRPr="00277550" w:rsidRDefault="001D09D7" w:rsidP="0027755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0C634796" w14:textId="77777777" w:rsidR="001D09D7" w:rsidRPr="00277550" w:rsidRDefault="001D09D7" w:rsidP="0027755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Times New Roman"/>
              <w:sz w:val="18"/>
              <w:szCs w:val="20"/>
              <w:lang w:eastAsia="es-MX"/>
            </w:rPr>
            <w:t>“2020, Año del Centenario Luctuoso de Venustiano Carranza, el Varón de Cuatro Ciénegas”</w:t>
          </w:r>
        </w:p>
        <w:p w14:paraId="57BDFB5E"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p>
      </w:tc>
      <w:tc>
        <w:tcPr>
          <w:tcW w:w="1541" w:type="dxa"/>
        </w:tcPr>
        <w:p w14:paraId="2E611B21"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p>
        <w:p w14:paraId="5E5A9834"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p>
        <w:p w14:paraId="548DED37" w14:textId="77777777" w:rsidR="001D09D7" w:rsidRPr="00277550" w:rsidRDefault="001D09D7" w:rsidP="00277550">
          <w:pPr>
            <w:spacing w:after="0" w:line="240" w:lineRule="auto"/>
            <w:jc w:val="center"/>
            <w:rPr>
              <w:rFonts w:ascii="Arial" w:eastAsia="Times New Roman" w:hAnsi="Arial" w:cs="Times New Roman"/>
              <w:b/>
              <w:bCs/>
              <w:sz w:val="12"/>
              <w:szCs w:val="20"/>
              <w:lang w:eastAsia="es-ES"/>
            </w:rPr>
          </w:pPr>
        </w:p>
      </w:tc>
    </w:tr>
  </w:tbl>
  <w:p w14:paraId="1034EAA6" w14:textId="77777777" w:rsidR="001D09D7" w:rsidRPr="00277550" w:rsidRDefault="001D09D7" w:rsidP="00277550">
    <w:pPr>
      <w:tabs>
        <w:tab w:val="center" w:pos="4252"/>
        <w:tab w:val="right" w:pos="8504"/>
      </w:tabs>
      <w:spacing w:after="0" w:line="240" w:lineRule="auto"/>
      <w:ind w:right="49"/>
      <w:jc w:val="both"/>
    </w:pPr>
    <w:r w:rsidRPr="00277550">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CC280A0" wp14:editId="3CCD52FE">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9A186E"/>
    <w:multiLevelType w:val="hybridMultilevel"/>
    <w:tmpl w:val="F7E6BA3E"/>
    <w:lvl w:ilvl="0" w:tplc="A1C8E95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2423A"/>
    <w:multiLevelType w:val="hybridMultilevel"/>
    <w:tmpl w:val="CE44AE68"/>
    <w:lvl w:ilvl="0" w:tplc="8EE43E3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C359E3"/>
    <w:multiLevelType w:val="hybridMultilevel"/>
    <w:tmpl w:val="91F6F93E"/>
    <w:lvl w:ilvl="0" w:tplc="6D9A417A">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3713"/>
    <w:rsid w:val="0000384A"/>
    <w:rsid w:val="00011559"/>
    <w:rsid w:val="00050BBA"/>
    <w:rsid w:val="000630DE"/>
    <w:rsid w:val="000653EC"/>
    <w:rsid w:val="000852B2"/>
    <w:rsid w:val="000B0F4A"/>
    <w:rsid w:val="000D6E8D"/>
    <w:rsid w:val="00126EDF"/>
    <w:rsid w:val="0016398B"/>
    <w:rsid w:val="001B3B02"/>
    <w:rsid w:val="001C2153"/>
    <w:rsid w:val="001D09D7"/>
    <w:rsid w:val="001E26A9"/>
    <w:rsid w:val="00213221"/>
    <w:rsid w:val="00220FDB"/>
    <w:rsid w:val="002368D8"/>
    <w:rsid w:val="002506B6"/>
    <w:rsid w:val="00251C26"/>
    <w:rsid w:val="00277550"/>
    <w:rsid w:val="002815E1"/>
    <w:rsid w:val="00285D6B"/>
    <w:rsid w:val="002D61FD"/>
    <w:rsid w:val="002F0D8E"/>
    <w:rsid w:val="002F14DA"/>
    <w:rsid w:val="00315ADE"/>
    <w:rsid w:val="003161AC"/>
    <w:rsid w:val="00317136"/>
    <w:rsid w:val="00324662"/>
    <w:rsid w:val="00330137"/>
    <w:rsid w:val="00333588"/>
    <w:rsid w:val="003409EE"/>
    <w:rsid w:val="003670CF"/>
    <w:rsid w:val="00385117"/>
    <w:rsid w:val="00391381"/>
    <w:rsid w:val="003D1881"/>
    <w:rsid w:val="003D7340"/>
    <w:rsid w:val="00402FB0"/>
    <w:rsid w:val="00423A2D"/>
    <w:rsid w:val="00440A93"/>
    <w:rsid w:val="00444C6A"/>
    <w:rsid w:val="00450CD4"/>
    <w:rsid w:val="004562E7"/>
    <w:rsid w:val="00536CDB"/>
    <w:rsid w:val="00564118"/>
    <w:rsid w:val="00573EF2"/>
    <w:rsid w:val="00585E6D"/>
    <w:rsid w:val="005B527C"/>
    <w:rsid w:val="005D6CAB"/>
    <w:rsid w:val="005E0980"/>
    <w:rsid w:val="005F0BF9"/>
    <w:rsid w:val="0065296D"/>
    <w:rsid w:val="0066504D"/>
    <w:rsid w:val="00671ACD"/>
    <w:rsid w:val="00672CD7"/>
    <w:rsid w:val="006A5B2F"/>
    <w:rsid w:val="006C79BD"/>
    <w:rsid w:val="006D2CE2"/>
    <w:rsid w:val="00707BC8"/>
    <w:rsid w:val="00711E70"/>
    <w:rsid w:val="00737C42"/>
    <w:rsid w:val="00741E44"/>
    <w:rsid w:val="0076450A"/>
    <w:rsid w:val="00791B5D"/>
    <w:rsid w:val="007B1197"/>
    <w:rsid w:val="007D320C"/>
    <w:rsid w:val="007F4F61"/>
    <w:rsid w:val="008323F2"/>
    <w:rsid w:val="0084751A"/>
    <w:rsid w:val="00873E1D"/>
    <w:rsid w:val="0094546B"/>
    <w:rsid w:val="00946076"/>
    <w:rsid w:val="00953AC4"/>
    <w:rsid w:val="00967F58"/>
    <w:rsid w:val="009836C7"/>
    <w:rsid w:val="009C5FCD"/>
    <w:rsid w:val="009F3FEE"/>
    <w:rsid w:val="00A14D4F"/>
    <w:rsid w:val="00A3002F"/>
    <w:rsid w:val="00A44E11"/>
    <w:rsid w:val="00A50233"/>
    <w:rsid w:val="00A54DD6"/>
    <w:rsid w:val="00A56C50"/>
    <w:rsid w:val="00A61DD1"/>
    <w:rsid w:val="00A82FB8"/>
    <w:rsid w:val="00A830E5"/>
    <w:rsid w:val="00AB31E9"/>
    <w:rsid w:val="00BA0E45"/>
    <w:rsid w:val="00BB27B9"/>
    <w:rsid w:val="00BB6532"/>
    <w:rsid w:val="00BC32DE"/>
    <w:rsid w:val="00BF20F0"/>
    <w:rsid w:val="00C30C55"/>
    <w:rsid w:val="00C4241F"/>
    <w:rsid w:val="00C50D2C"/>
    <w:rsid w:val="00C51E5E"/>
    <w:rsid w:val="00C564CF"/>
    <w:rsid w:val="00C870E5"/>
    <w:rsid w:val="00CA6E6B"/>
    <w:rsid w:val="00CB06BF"/>
    <w:rsid w:val="00CC0AAE"/>
    <w:rsid w:val="00CD19EA"/>
    <w:rsid w:val="00D028DB"/>
    <w:rsid w:val="00D23D8D"/>
    <w:rsid w:val="00D26557"/>
    <w:rsid w:val="00D35799"/>
    <w:rsid w:val="00D361DF"/>
    <w:rsid w:val="00D54889"/>
    <w:rsid w:val="00D573AF"/>
    <w:rsid w:val="00D67327"/>
    <w:rsid w:val="00D9377F"/>
    <w:rsid w:val="00DA2831"/>
    <w:rsid w:val="00DA45C9"/>
    <w:rsid w:val="00DC1AAB"/>
    <w:rsid w:val="00DC39E1"/>
    <w:rsid w:val="00DC7E81"/>
    <w:rsid w:val="00E04F32"/>
    <w:rsid w:val="00E34C06"/>
    <w:rsid w:val="00E73939"/>
    <w:rsid w:val="00EB2969"/>
    <w:rsid w:val="00F14468"/>
    <w:rsid w:val="00F22557"/>
    <w:rsid w:val="00F61D02"/>
    <w:rsid w:val="00F83112"/>
    <w:rsid w:val="00F958C5"/>
    <w:rsid w:val="00FD58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743C"/>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D8"/>
  </w:style>
  <w:style w:type="paragraph" w:styleId="Ttulo1">
    <w:name w:val="heading 1"/>
    <w:basedOn w:val="Normal"/>
    <w:next w:val="Normal"/>
    <w:link w:val="Ttulo1Car"/>
    <w:qFormat/>
    <w:rsid w:val="00DC7E8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DC7E8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DC7E8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DC7E8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DC7E81"/>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DC7E8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DC7E8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DC7E8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DC7E8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DC7E81"/>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DC7E8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DC7E81"/>
    <w:rPr>
      <w:rFonts w:ascii="Arial" w:eastAsia="Calibri" w:hAnsi="Arial" w:cs="Times New Roman"/>
      <w:b/>
      <w:sz w:val="36"/>
      <w:szCs w:val="20"/>
      <w:lang w:eastAsia="es-ES"/>
    </w:rPr>
  </w:style>
  <w:style w:type="character" w:customStyle="1" w:styleId="Ttulo4Car">
    <w:name w:val="Título 4 Car"/>
    <w:basedOn w:val="Fuentedeprrafopredeter"/>
    <w:link w:val="Ttulo4"/>
    <w:rsid w:val="00DC7E8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DC7E81"/>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DC7E81"/>
    <w:rPr>
      <w:rFonts w:ascii="Arial" w:eastAsia="Calibri" w:hAnsi="Arial" w:cs="Times New Roman"/>
      <w:b/>
      <w:sz w:val="36"/>
      <w:szCs w:val="20"/>
      <w:lang w:eastAsia="es-ES"/>
    </w:rPr>
  </w:style>
  <w:style w:type="character" w:customStyle="1" w:styleId="Ttulo7Car">
    <w:name w:val="Título 7 Car"/>
    <w:basedOn w:val="Fuentedeprrafopredeter"/>
    <w:link w:val="Ttulo7"/>
    <w:rsid w:val="00DC7E81"/>
    <w:rPr>
      <w:rFonts w:ascii="Arial" w:eastAsia="Calibri" w:hAnsi="Arial" w:cs="Times New Roman"/>
      <w:b/>
      <w:sz w:val="36"/>
      <w:szCs w:val="20"/>
      <w:lang w:eastAsia="es-ES"/>
    </w:rPr>
  </w:style>
  <w:style w:type="character" w:customStyle="1" w:styleId="Ttulo8Car">
    <w:name w:val="Título 8 Car"/>
    <w:basedOn w:val="Fuentedeprrafopredeter"/>
    <w:link w:val="Ttulo8"/>
    <w:rsid w:val="00DC7E8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DC7E81"/>
    <w:rPr>
      <w:rFonts w:ascii="Arial" w:eastAsia="Calibri" w:hAnsi="Arial" w:cs="Times New Roman"/>
      <w:b/>
      <w:sz w:val="36"/>
      <w:szCs w:val="20"/>
      <w:lang w:eastAsia="es-ES"/>
    </w:rPr>
  </w:style>
  <w:style w:type="character" w:styleId="Nmerodepgina">
    <w:name w:val="page number"/>
    <w:basedOn w:val="Fuentedeprrafopredeter"/>
    <w:rsid w:val="00DC7E81"/>
  </w:style>
  <w:style w:type="paragraph" w:styleId="Ttulo">
    <w:name w:val="Title"/>
    <w:basedOn w:val="Normal"/>
    <w:link w:val="TtuloCar"/>
    <w:qFormat/>
    <w:rsid w:val="00DC7E81"/>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DC7E81"/>
    <w:rPr>
      <w:rFonts w:ascii="Arial" w:eastAsia="Times New Roman" w:hAnsi="Arial" w:cs="Times New Roman"/>
      <w:b/>
      <w:sz w:val="24"/>
      <w:szCs w:val="24"/>
      <w:lang w:eastAsia="es-ES"/>
    </w:rPr>
  </w:style>
  <w:style w:type="paragraph" w:styleId="Prrafodelista">
    <w:name w:val="List Paragraph"/>
    <w:basedOn w:val="Normal"/>
    <w:uiPriority w:val="34"/>
    <w:qFormat/>
    <w:rsid w:val="00DC7E8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DC7E8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DC7E81"/>
    <w:rPr>
      <w:rFonts w:ascii="Arial" w:eastAsia="Times New Roman" w:hAnsi="Arial" w:cs="Times New Roman"/>
      <w:sz w:val="24"/>
      <w:szCs w:val="20"/>
      <w:lang w:eastAsia="es-ES"/>
    </w:rPr>
  </w:style>
  <w:style w:type="paragraph" w:styleId="Textoindependiente2">
    <w:name w:val="Body Text 2"/>
    <w:basedOn w:val="Normal"/>
    <w:link w:val="Textoindependiente2Car"/>
    <w:rsid w:val="00DC7E81"/>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DC7E81"/>
    <w:rPr>
      <w:rFonts w:ascii="Arial" w:eastAsia="Times New Roman" w:hAnsi="Arial" w:cs="Times New Roman"/>
      <w:sz w:val="24"/>
      <w:szCs w:val="20"/>
      <w:lang w:eastAsia="es-ES"/>
    </w:rPr>
  </w:style>
  <w:style w:type="paragraph" w:styleId="Textodeglobo">
    <w:name w:val="Balloon Text"/>
    <w:basedOn w:val="Normal"/>
    <w:link w:val="TextodegloboCar"/>
    <w:rsid w:val="00DC7E81"/>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DC7E81"/>
    <w:rPr>
      <w:rFonts w:ascii="Tahoma" w:eastAsia="Times New Roman" w:hAnsi="Tahoma" w:cs="Tahoma"/>
      <w:sz w:val="16"/>
      <w:szCs w:val="16"/>
      <w:lang w:eastAsia="es-ES"/>
    </w:rPr>
  </w:style>
  <w:style w:type="paragraph" w:styleId="Listaconvietas">
    <w:name w:val="List Bullet"/>
    <w:basedOn w:val="Normal"/>
    <w:autoRedefine/>
    <w:rsid w:val="00DC7E81"/>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DC7E8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DC7E81"/>
    <w:rPr>
      <w:rFonts w:ascii="Tahoma" w:eastAsia="Calibri" w:hAnsi="Tahoma" w:cs="Tahoma"/>
      <w:sz w:val="16"/>
      <w:szCs w:val="16"/>
      <w:lang w:eastAsia="es-ES"/>
    </w:rPr>
  </w:style>
  <w:style w:type="paragraph" w:customStyle="1" w:styleId="Prrafodelista1">
    <w:name w:val="Párrafo de lista1"/>
    <w:basedOn w:val="Normal"/>
    <w:qFormat/>
    <w:rsid w:val="00DC7E8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DC7E8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DC7E81"/>
    <w:rPr>
      <w:rFonts w:ascii="Arial" w:eastAsia="Calibri" w:hAnsi="Arial" w:cs="Times New Roman"/>
      <w:sz w:val="28"/>
      <w:szCs w:val="20"/>
      <w:lang w:eastAsia="es-ES"/>
    </w:rPr>
  </w:style>
  <w:style w:type="paragraph" w:styleId="Sangradetextonormal">
    <w:name w:val="Body Text Indent"/>
    <w:basedOn w:val="Normal"/>
    <w:link w:val="SangradetextonormalCar"/>
    <w:rsid w:val="00DC7E8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DC7E81"/>
    <w:rPr>
      <w:rFonts w:ascii="Arial" w:eastAsia="Calibri" w:hAnsi="Arial" w:cs="Times New Roman"/>
      <w:sz w:val="20"/>
      <w:szCs w:val="20"/>
      <w:lang w:eastAsia="es-ES"/>
    </w:rPr>
  </w:style>
  <w:style w:type="character" w:styleId="Textoennegrita">
    <w:name w:val="Strong"/>
    <w:basedOn w:val="Fuentedeprrafopredeter"/>
    <w:qFormat/>
    <w:rsid w:val="00DC7E81"/>
    <w:rPr>
      <w:rFonts w:cs="Times New Roman"/>
      <w:b/>
      <w:bCs/>
    </w:rPr>
  </w:style>
  <w:style w:type="paragraph" w:styleId="Textoindependiente3">
    <w:name w:val="Body Text 3"/>
    <w:basedOn w:val="Normal"/>
    <w:link w:val="Textoindependiente3Car"/>
    <w:rsid w:val="00DC7E8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DC7E81"/>
    <w:rPr>
      <w:rFonts w:ascii="Arial" w:eastAsia="Calibri" w:hAnsi="Arial" w:cs="Times New Roman"/>
      <w:b/>
      <w:bCs/>
      <w:sz w:val="20"/>
      <w:szCs w:val="20"/>
      <w:lang w:eastAsia="es-ES"/>
    </w:rPr>
  </w:style>
  <w:style w:type="table" w:styleId="Tablaconcuadrcula">
    <w:name w:val="Table Grid"/>
    <w:basedOn w:val="Tablanormal"/>
    <w:rsid w:val="00DC7E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DC7E8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DC7E8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DC7E8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DC7E81"/>
    <w:rPr>
      <w:rFonts w:ascii="Arial" w:eastAsia="Times New Roman" w:hAnsi="Arial" w:cs="Times New Roman"/>
      <w:szCs w:val="24"/>
      <w:lang w:val="es-ES" w:eastAsia="es-ES"/>
    </w:rPr>
  </w:style>
  <w:style w:type="paragraph" w:customStyle="1" w:styleId="Sangra2detindependiente1">
    <w:name w:val="Sangría 2 de t. independiente1"/>
    <w:basedOn w:val="Normal"/>
    <w:rsid w:val="00DC7E8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DC7E8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DC7E8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DC7E81"/>
    <w:rPr>
      <w:rFonts w:ascii="Arial" w:eastAsia="Times New Roman" w:hAnsi="Arial" w:cs="Times New Roman"/>
      <w:b/>
      <w:bCs/>
      <w:sz w:val="24"/>
      <w:szCs w:val="24"/>
      <w:lang w:val="es-ES" w:eastAsia="es-ES"/>
    </w:rPr>
  </w:style>
  <w:style w:type="paragraph" w:customStyle="1" w:styleId="rbano">
    <w:name w:val="rbano"/>
    <w:basedOn w:val="Normal"/>
    <w:rsid w:val="00DC7E81"/>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DC7E81"/>
  </w:style>
  <w:style w:type="table" w:customStyle="1" w:styleId="Tablaconcuadrcula1">
    <w:name w:val="Tabla con cuadrícula1"/>
    <w:basedOn w:val="Tablanormal"/>
    <w:next w:val="Tablaconcuadrcula"/>
    <w:rsid w:val="00DC7E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DC7E81"/>
    <w:rPr>
      <w:i/>
      <w:iCs/>
    </w:rPr>
  </w:style>
  <w:style w:type="paragraph" w:customStyle="1" w:styleId="Default">
    <w:name w:val="Default"/>
    <w:rsid w:val="00DC7E8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DC7E81"/>
    <w:rPr>
      <w:sz w:val="16"/>
      <w:szCs w:val="16"/>
    </w:rPr>
  </w:style>
  <w:style w:type="paragraph" w:styleId="Textocomentario">
    <w:name w:val="annotation text"/>
    <w:basedOn w:val="Normal"/>
    <w:link w:val="TextocomentarioCar"/>
    <w:rsid w:val="00DC7E8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DC7E8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DC7E81"/>
    <w:rPr>
      <w:b/>
      <w:bCs/>
    </w:rPr>
  </w:style>
  <w:style w:type="character" w:customStyle="1" w:styleId="AsuntodelcomentarioCar">
    <w:name w:val="Asunto del comentario Car"/>
    <w:basedOn w:val="TextocomentarioCar"/>
    <w:link w:val="Asuntodelcomentario"/>
    <w:rsid w:val="00DC7E8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DC7E8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DC7E81"/>
    <w:rPr>
      <w:rFonts w:ascii="Consolas" w:eastAsia="Times New Roman" w:hAnsi="Consolas" w:cs="Consolas"/>
      <w:sz w:val="21"/>
      <w:szCs w:val="21"/>
      <w:lang w:val="es-ES_tradnl" w:eastAsia="es-ES"/>
    </w:rPr>
  </w:style>
  <w:style w:type="paragraph" w:styleId="Sinespaciado">
    <w:name w:val="No Spacing"/>
    <w:uiPriority w:val="1"/>
    <w:qFormat/>
    <w:rsid w:val="00DC7E81"/>
    <w:pPr>
      <w:spacing w:after="0" w:line="240" w:lineRule="auto"/>
    </w:pPr>
    <w:rPr>
      <w:rFonts w:ascii="Calibri" w:eastAsia="Calibri" w:hAnsi="Calibri" w:cs="Times New Roman"/>
    </w:rPr>
  </w:style>
  <w:style w:type="paragraph" w:styleId="NormalWeb">
    <w:name w:val="Normal (Web)"/>
    <w:basedOn w:val="Normal"/>
    <w:uiPriority w:val="99"/>
    <w:unhideWhenUsed/>
    <w:rsid w:val="00DC7E8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DC7E8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DC7E81"/>
    <w:rPr>
      <w:rFonts w:ascii="Arial" w:eastAsia="Times New Roman" w:hAnsi="Arial" w:cs="Times New Roman"/>
      <w:sz w:val="18"/>
      <w:szCs w:val="18"/>
      <w:lang w:val="es-ES" w:eastAsia="es-MX"/>
    </w:rPr>
  </w:style>
  <w:style w:type="paragraph" w:customStyle="1" w:styleId="P18">
    <w:name w:val="P18"/>
    <w:basedOn w:val="Normal"/>
    <w:hidden/>
    <w:rsid w:val="00DC7E8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DC7E8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DC7E8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DC7E81"/>
    <w:rPr>
      <w:color w:val="0000FF"/>
      <w:u w:val="single"/>
    </w:rPr>
  </w:style>
  <w:style w:type="character" w:styleId="Hipervnculovisitado">
    <w:name w:val="FollowedHyperlink"/>
    <w:basedOn w:val="Fuentedeprrafopredeter"/>
    <w:uiPriority w:val="99"/>
    <w:semiHidden/>
    <w:unhideWhenUsed/>
    <w:rsid w:val="00DC7E81"/>
    <w:rPr>
      <w:color w:val="954F72" w:themeColor="followedHyperlink"/>
      <w:u w:val="single"/>
    </w:rPr>
  </w:style>
  <w:style w:type="character" w:customStyle="1" w:styleId="estilo10">
    <w:name w:val="estilo10"/>
    <w:basedOn w:val="Fuentedeprrafopredeter"/>
    <w:rsid w:val="00DC7E81"/>
  </w:style>
  <w:style w:type="character" w:customStyle="1" w:styleId="estilo21">
    <w:name w:val="estilo21"/>
    <w:basedOn w:val="Fuentedeprrafopredeter"/>
    <w:rsid w:val="00DC7E81"/>
  </w:style>
  <w:style w:type="character" w:customStyle="1" w:styleId="estilo9">
    <w:name w:val="estilo9"/>
    <w:basedOn w:val="Fuentedeprrafopredeter"/>
    <w:rsid w:val="00DC7E81"/>
  </w:style>
  <w:style w:type="character" w:customStyle="1" w:styleId="apple-converted-space">
    <w:name w:val="apple-converted-space"/>
    <w:basedOn w:val="Fuentedeprrafopredeter"/>
    <w:rsid w:val="00DC7E81"/>
  </w:style>
  <w:style w:type="paragraph" w:customStyle="1" w:styleId="ecxmsonormal">
    <w:name w:val="ecxmsonormal"/>
    <w:basedOn w:val="Normal"/>
    <w:rsid w:val="00DC7E8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DC7E81"/>
  </w:style>
  <w:style w:type="character" w:customStyle="1" w:styleId="Textoindependiente2Car1">
    <w:name w:val="Texto independiente 2 Car1"/>
    <w:basedOn w:val="Fuentedeprrafopredeter"/>
    <w:uiPriority w:val="99"/>
    <w:semiHidden/>
    <w:rsid w:val="00DC7E81"/>
  </w:style>
  <w:style w:type="character" w:customStyle="1" w:styleId="EncabezadoCar1">
    <w:name w:val="Encabezado Car1"/>
    <w:basedOn w:val="Fuentedeprrafopredeter"/>
    <w:uiPriority w:val="99"/>
    <w:semiHidden/>
    <w:rsid w:val="00DC7E81"/>
  </w:style>
  <w:style w:type="character" w:customStyle="1" w:styleId="PiedepginaCar1">
    <w:name w:val="Pie de página Car1"/>
    <w:basedOn w:val="Fuentedeprrafopredeter"/>
    <w:uiPriority w:val="99"/>
    <w:semiHidden/>
    <w:rsid w:val="00DC7E81"/>
  </w:style>
  <w:style w:type="character" w:customStyle="1" w:styleId="TextodegloboCar1">
    <w:name w:val="Texto de globo Car1"/>
    <w:basedOn w:val="Fuentedeprrafopredeter"/>
    <w:uiPriority w:val="99"/>
    <w:semiHidden/>
    <w:rsid w:val="00DC7E81"/>
    <w:rPr>
      <w:rFonts w:ascii="Segoe UI" w:hAnsi="Segoe UI" w:cs="Segoe UI"/>
      <w:sz w:val="18"/>
      <w:szCs w:val="18"/>
    </w:rPr>
  </w:style>
  <w:style w:type="numbering" w:customStyle="1" w:styleId="Sinlista11">
    <w:name w:val="Sin lista11"/>
    <w:next w:val="Sinlista"/>
    <w:uiPriority w:val="99"/>
    <w:semiHidden/>
    <w:unhideWhenUsed/>
    <w:rsid w:val="00DC7E81"/>
  </w:style>
  <w:style w:type="paragraph" w:customStyle="1" w:styleId="Puesto1">
    <w:name w:val="Puesto1"/>
    <w:basedOn w:val="Normal"/>
    <w:link w:val="PuestoCar"/>
    <w:qFormat/>
    <w:rsid w:val="00DC7E8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link w:val="Puesto1"/>
    <w:rsid w:val="00DC7E81"/>
    <w:rPr>
      <w:rFonts w:ascii="Arial" w:eastAsia="Times New Roman" w:hAnsi="Arial" w:cs="Times New Roman"/>
      <w:b/>
      <w:sz w:val="24"/>
      <w:szCs w:val="24"/>
      <w:lang w:eastAsia="es-ES"/>
    </w:rPr>
  </w:style>
  <w:style w:type="character" w:customStyle="1" w:styleId="TtuloCar1">
    <w:name w:val="Título Car1"/>
    <w:uiPriority w:val="99"/>
    <w:locked/>
    <w:rsid w:val="00DC7E81"/>
    <w:rPr>
      <w:rFonts w:ascii="Arial" w:eastAsia="Times New Roman" w:hAnsi="Arial" w:cs="Times New Roman"/>
      <w:b/>
      <w:sz w:val="24"/>
      <w:szCs w:val="24"/>
      <w:lang w:eastAsia="es-ES"/>
    </w:rPr>
  </w:style>
  <w:style w:type="paragraph" w:customStyle="1" w:styleId="Cuerpo">
    <w:name w:val="Cuerpo"/>
    <w:rsid w:val="00DC7E8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DC7E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7E81"/>
  </w:style>
  <w:style w:type="character" w:customStyle="1" w:styleId="Mencinsinresolver1">
    <w:name w:val="Mención sin resolver1"/>
    <w:basedOn w:val="Fuentedeprrafopredeter"/>
    <w:uiPriority w:val="99"/>
    <w:semiHidden/>
    <w:unhideWhenUsed/>
    <w:rsid w:val="00DC7E81"/>
    <w:rPr>
      <w:color w:val="605E5C"/>
      <w:shd w:val="clear" w:color="auto" w:fill="E1DFDD"/>
    </w:rPr>
  </w:style>
  <w:style w:type="numbering" w:customStyle="1" w:styleId="Sinlista111">
    <w:name w:val="Sin lista111"/>
    <w:next w:val="Sinlista"/>
    <w:uiPriority w:val="99"/>
    <w:semiHidden/>
    <w:unhideWhenUsed/>
    <w:rsid w:val="00DC7E81"/>
  </w:style>
  <w:style w:type="paragraph" w:customStyle="1" w:styleId="msonormal0">
    <w:name w:val="msonormal"/>
    <w:basedOn w:val="Normal"/>
    <w:uiPriority w:val="99"/>
    <w:rsid w:val="00DC7E8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DC7E81"/>
    <w:rPr>
      <w:rFonts w:ascii="Arial" w:hAnsi="Arial"/>
      <w:b/>
      <w:color w:val="000000"/>
      <w:u w:val="single"/>
      <w:lang w:val="es-ES" w:eastAsia="es-ES"/>
    </w:rPr>
  </w:style>
  <w:style w:type="paragraph" w:customStyle="1" w:styleId="RENDONDEO">
    <w:name w:val="RENDONDEO"/>
    <w:basedOn w:val="Normal"/>
    <w:link w:val="RENDONDEOCar"/>
    <w:uiPriority w:val="99"/>
    <w:rsid w:val="00DC7E81"/>
    <w:pPr>
      <w:spacing w:after="0" w:line="240" w:lineRule="auto"/>
      <w:jc w:val="both"/>
    </w:pPr>
    <w:rPr>
      <w:rFonts w:ascii="Arial" w:hAnsi="Arial"/>
      <w:b/>
      <w:color w:val="000000"/>
      <w:u w:val="single"/>
      <w:lang w:val="es-ES" w:eastAsia="es-ES"/>
    </w:rPr>
  </w:style>
  <w:style w:type="character" w:customStyle="1" w:styleId="CharAttribute14">
    <w:name w:val="CharAttribute14"/>
    <w:rsid w:val="00DC7E81"/>
    <w:rPr>
      <w:rFonts w:ascii="Arial" w:eastAsia="Calibri"/>
      <w:sz w:val="26"/>
    </w:rPr>
  </w:style>
  <w:style w:type="paragraph" w:customStyle="1" w:styleId="m2135201184307424759s12">
    <w:name w:val="m_2135201184307424759s12"/>
    <w:basedOn w:val="Normal"/>
    <w:rsid w:val="00DC7E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DC7E81"/>
  </w:style>
  <w:style w:type="numbering" w:customStyle="1" w:styleId="Sinlista2">
    <w:name w:val="Sin lista2"/>
    <w:next w:val="Sinlista"/>
    <w:uiPriority w:val="99"/>
    <w:semiHidden/>
    <w:unhideWhenUsed/>
    <w:rsid w:val="00DC7E81"/>
  </w:style>
  <w:style w:type="numbering" w:customStyle="1" w:styleId="Sinlista12">
    <w:name w:val="Sin lista12"/>
    <w:next w:val="Sinlista"/>
    <w:uiPriority w:val="99"/>
    <w:semiHidden/>
    <w:unhideWhenUsed/>
    <w:rsid w:val="00DC7E81"/>
  </w:style>
  <w:style w:type="numbering" w:customStyle="1" w:styleId="Sinlista112">
    <w:name w:val="Sin lista112"/>
    <w:next w:val="Sinlista"/>
    <w:uiPriority w:val="99"/>
    <w:semiHidden/>
    <w:unhideWhenUsed/>
    <w:rsid w:val="00DC7E81"/>
  </w:style>
  <w:style w:type="table" w:customStyle="1" w:styleId="Listaclara1">
    <w:name w:val="Lista clara1"/>
    <w:uiPriority w:val="99"/>
    <w:rsid w:val="00DC7E8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DC7E81"/>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DC7E81"/>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DC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DC7E81"/>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0E02-A221-4936-94FE-EAA24C2C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15682</Words>
  <Characters>86257</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2020-12-29T21:25:00Z</cp:lastPrinted>
  <dcterms:created xsi:type="dcterms:W3CDTF">2021-01-05T17:45:00Z</dcterms:created>
  <dcterms:modified xsi:type="dcterms:W3CDTF">2021-01-05T17:45:00Z</dcterms:modified>
</cp:coreProperties>
</file>