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5B860" w14:textId="77777777" w:rsidR="00F93771" w:rsidRDefault="00F93771" w:rsidP="00F93771">
      <w:pPr>
        <w:rPr>
          <w:rFonts w:cs="Arial"/>
          <w:b/>
          <w:snapToGrid w:val="0"/>
          <w:sz w:val="26"/>
          <w:szCs w:val="26"/>
          <w:lang w:val="es-ES_tradnl"/>
        </w:rPr>
      </w:pPr>
      <w:bookmarkStart w:id="0" w:name="_GoBack"/>
      <w:bookmarkEnd w:id="0"/>
    </w:p>
    <w:p w14:paraId="464F3382" w14:textId="77777777" w:rsidR="00F93771" w:rsidRDefault="00F93771" w:rsidP="00F93771">
      <w:pPr>
        <w:rPr>
          <w:rFonts w:cs="Arial"/>
          <w:b/>
          <w:snapToGrid w:val="0"/>
          <w:sz w:val="26"/>
          <w:szCs w:val="26"/>
          <w:lang w:val="es-ES_tradnl"/>
        </w:rPr>
      </w:pPr>
    </w:p>
    <w:p w14:paraId="6777ED26" w14:textId="77777777" w:rsidR="00F93771" w:rsidRDefault="00F93771" w:rsidP="00F93771">
      <w:pPr>
        <w:rPr>
          <w:rFonts w:cs="Arial"/>
          <w:b/>
          <w:snapToGrid w:val="0"/>
          <w:sz w:val="26"/>
          <w:szCs w:val="26"/>
          <w:lang w:val="es-ES_tradnl"/>
        </w:rPr>
      </w:pPr>
    </w:p>
    <w:p w14:paraId="7ED1AC5C" w14:textId="77777777" w:rsidR="00F93771" w:rsidRDefault="00F93771" w:rsidP="00F93771">
      <w:pPr>
        <w:rPr>
          <w:rFonts w:cs="Arial"/>
          <w:b/>
          <w:snapToGrid w:val="0"/>
          <w:sz w:val="26"/>
          <w:szCs w:val="26"/>
          <w:lang w:val="es-ES_tradnl"/>
        </w:rPr>
      </w:pPr>
    </w:p>
    <w:p w14:paraId="4CCE324B" w14:textId="77777777" w:rsidR="00F93771" w:rsidRPr="00753698" w:rsidRDefault="00F93771" w:rsidP="00F93771">
      <w:pPr>
        <w:rPr>
          <w:rFonts w:cs="Arial"/>
          <w:b/>
          <w:snapToGrid w:val="0"/>
          <w:sz w:val="26"/>
          <w:szCs w:val="26"/>
          <w:lang w:val="es-ES_tradnl"/>
        </w:rPr>
      </w:pPr>
      <w:r w:rsidRPr="00753698">
        <w:rPr>
          <w:rFonts w:cs="Arial"/>
          <w:b/>
          <w:snapToGrid w:val="0"/>
          <w:sz w:val="26"/>
          <w:szCs w:val="26"/>
          <w:lang w:val="es-ES_tradnl"/>
        </w:rPr>
        <w:t>QUE EL CONGRESO DEL ESTADO INDEPENDIENTE, LIBRE Y SOBERANO DE COAHUILA DE ZARAGOZA;</w:t>
      </w:r>
    </w:p>
    <w:p w14:paraId="1D6C3E3E" w14:textId="77777777" w:rsidR="00F93771" w:rsidRPr="00753698" w:rsidRDefault="00F93771" w:rsidP="00F93771">
      <w:pPr>
        <w:rPr>
          <w:rFonts w:cs="Arial"/>
          <w:b/>
          <w:snapToGrid w:val="0"/>
          <w:sz w:val="26"/>
          <w:szCs w:val="26"/>
          <w:lang w:val="es-ES_tradnl"/>
        </w:rPr>
      </w:pPr>
    </w:p>
    <w:p w14:paraId="5C9C7F94" w14:textId="77777777" w:rsidR="00F93771" w:rsidRPr="00753698" w:rsidRDefault="00F93771" w:rsidP="00F93771">
      <w:pPr>
        <w:rPr>
          <w:rFonts w:cs="Arial"/>
          <w:b/>
          <w:snapToGrid w:val="0"/>
          <w:sz w:val="26"/>
          <w:szCs w:val="26"/>
          <w:lang w:val="es-ES_tradnl"/>
        </w:rPr>
      </w:pPr>
    </w:p>
    <w:p w14:paraId="7AD72D4C" w14:textId="77777777" w:rsidR="00F93771" w:rsidRPr="00753698" w:rsidRDefault="00F93771" w:rsidP="00F93771">
      <w:pPr>
        <w:widowControl w:val="0"/>
        <w:rPr>
          <w:rFonts w:cs="Arial"/>
          <w:b/>
          <w:snapToGrid w:val="0"/>
          <w:sz w:val="26"/>
          <w:szCs w:val="26"/>
          <w:lang w:val="es-ES_tradnl"/>
        </w:rPr>
      </w:pPr>
      <w:r w:rsidRPr="00753698">
        <w:rPr>
          <w:rFonts w:cs="Arial"/>
          <w:b/>
          <w:snapToGrid w:val="0"/>
          <w:sz w:val="26"/>
          <w:szCs w:val="26"/>
          <w:lang w:val="es-ES_tradnl"/>
        </w:rPr>
        <w:t xml:space="preserve">DECRETA: </w:t>
      </w:r>
    </w:p>
    <w:p w14:paraId="2BF1C954" w14:textId="77777777" w:rsidR="00F93771" w:rsidRPr="00753698" w:rsidRDefault="00F93771" w:rsidP="00F93771">
      <w:pPr>
        <w:widowControl w:val="0"/>
        <w:rPr>
          <w:rFonts w:cs="Arial"/>
          <w:b/>
          <w:snapToGrid w:val="0"/>
          <w:sz w:val="26"/>
          <w:szCs w:val="26"/>
          <w:lang w:val="es-ES_tradnl"/>
        </w:rPr>
      </w:pPr>
    </w:p>
    <w:p w14:paraId="75C553C9" w14:textId="64EB0168" w:rsidR="00F93771" w:rsidRPr="00500B72" w:rsidRDefault="00F93771" w:rsidP="00F93771">
      <w:pPr>
        <w:widowControl w:val="0"/>
        <w:rPr>
          <w:rFonts w:cs="Arial"/>
          <w:b/>
          <w:snapToGrid w:val="0"/>
          <w:sz w:val="26"/>
          <w:szCs w:val="26"/>
          <w:lang w:val="es-ES_tradnl"/>
        </w:rPr>
      </w:pPr>
      <w:r w:rsidRPr="00753698">
        <w:rPr>
          <w:rFonts w:cs="Arial"/>
          <w:b/>
          <w:snapToGrid w:val="0"/>
          <w:sz w:val="26"/>
          <w:szCs w:val="26"/>
          <w:lang w:val="es-ES_tradnl"/>
        </w:rPr>
        <w:t xml:space="preserve">NÚMERO </w:t>
      </w:r>
      <w:r>
        <w:rPr>
          <w:rFonts w:cs="Arial"/>
          <w:b/>
          <w:snapToGrid w:val="0"/>
          <w:sz w:val="26"/>
          <w:szCs w:val="26"/>
          <w:lang w:val="es-ES_tradnl"/>
        </w:rPr>
        <w:t>961</w:t>
      </w:r>
      <w:r w:rsidRPr="00753698">
        <w:rPr>
          <w:rFonts w:cs="Arial"/>
          <w:b/>
          <w:snapToGrid w:val="0"/>
          <w:sz w:val="26"/>
          <w:szCs w:val="26"/>
          <w:lang w:val="es-ES_tradnl"/>
        </w:rPr>
        <w:t>.-</w:t>
      </w:r>
    </w:p>
    <w:p w14:paraId="798C714B" w14:textId="77777777" w:rsidR="00F93771" w:rsidRDefault="00F93771" w:rsidP="002121C4">
      <w:pPr>
        <w:jc w:val="center"/>
        <w:rPr>
          <w:rFonts w:cs="Arial"/>
          <w:b/>
          <w:bCs/>
          <w:sz w:val="22"/>
          <w:szCs w:val="22"/>
          <w:lang w:eastAsia="es-MX"/>
        </w:rPr>
      </w:pPr>
    </w:p>
    <w:p w14:paraId="0A9E56A0" w14:textId="77777777" w:rsidR="00F93771" w:rsidRDefault="00F93771" w:rsidP="002121C4">
      <w:pPr>
        <w:jc w:val="center"/>
        <w:rPr>
          <w:rFonts w:cs="Arial"/>
          <w:b/>
          <w:bCs/>
          <w:sz w:val="22"/>
          <w:szCs w:val="22"/>
          <w:lang w:eastAsia="es-MX"/>
        </w:rPr>
      </w:pPr>
    </w:p>
    <w:p w14:paraId="279BB57B" w14:textId="625FA734" w:rsidR="002121C4" w:rsidRPr="002121C4" w:rsidRDefault="002121C4" w:rsidP="002121C4">
      <w:pPr>
        <w:jc w:val="center"/>
        <w:rPr>
          <w:rFonts w:cs="Arial"/>
          <w:b/>
          <w:bCs/>
          <w:sz w:val="22"/>
          <w:szCs w:val="22"/>
          <w:lang w:eastAsia="es-MX"/>
        </w:rPr>
      </w:pPr>
      <w:r w:rsidRPr="002121C4">
        <w:rPr>
          <w:rFonts w:cs="Arial"/>
          <w:b/>
          <w:bCs/>
          <w:sz w:val="22"/>
          <w:szCs w:val="22"/>
          <w:lang w:eastAsia="es-MX"/>
        </w:rPr>
        <w:t>LEY DE INGRESOS DEL MUNICIPIO DE VILLA UNIÓN,</w:t>
      </w:r>
    </w:p>
    <w:p w14:paraId="1B8DE88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COAHUILA DE ZARAGOZA, PARA EL EJERCICIO FISCAL DEL AÑO 2021</w:t>
      </w:r>
    </w:p>
    <w:p w14:paraId="2E1F6442" w14:textId="77777777" w:rsidR="002121C4" w:rsidRPr="002121C4" w:rsidRDefault="002121C4" w:rsidP="002121C4">
      <w:pPr>
        <w:jc w:val="center"/>
        <w:rPr>
          <w:rFonts w:cs="Arial"/>
          <w:b/>
          <w:bCs/>
          <w:sz w:val="22"/>
          <w:szCs w:val="22"/>
          <w:lang w:eastAsia="es-MX"/>
        </w:rPr>
      </w:pPr>
    </w:p>
    <w:p w14:paraId="0555F532"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TITULO PRIMERO</w:t>
      </w:r>
    </w:p>
    <w:p w14:paraId="4DAC420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DISPOSICIONES GENERALES</w:t>
      </w:r>
    </w:p>
    <w:p w14:paraId="646CD4BC"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3E2A2F3A"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1.- </w:t>
      </w:r>
      <w:r w:rsidRPr="002121C4">
        <w:rPr>
          <w:rFonts w:cs="Arial"/>
          <w:sz w:val="22"/>
          <w:szCs w:val="22"/>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Villa Unión, Coahuila de Zaragoza.</w:t>
      </w:r>
    </w:p>
    <w:p w14:paraId="7362925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796193C" w14:textId="77777777" w:rsidR="002121C4" w:rsidRPr="002121C4" w:rsidRDefault="002121C4" w:rsidP="002121C4">
      <w:pPr>
        <w:rPr>
          <w:rFonts w:cs="Arial"/>
          <w:sz w:val="22"/>
          <w:szCs w:val="22"/>
          <w:lang w:eastAsia="es-MX"/>
        </w:rPr>
      </w:pPr>
      <w:r w:rsidRPr="002121C4">
        <w:rPr>
          <w:rFonts w:cs="Arial"/>
          <w:sz w:val="22"/>
          <w:szCs w:val="22"/>
          <w:lang w:eastAsia="es-MX"/>
        </w:rPr>
        <w:t xml:space="preserve">Forman parte de los ingresos las contribuciones, productos y aprovechamientos causados en ejercicios anteriores, pendientes de liquidación o pago. </w:t>
      </w:r>
    </w:p>
    <w:p w14:paraId="4452DAA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99B19ED" w14:textId="77777777" w:rsidR="002121C4" w:rsidRPr="002121C4" w:rsidRDefault="002121C4" w:rsidP="002121C4">
      <w:pPr>
        <w:rPr>
          <w:rFonts w:cs="Arial"/>
          <w:sz w:val="22"/>
          <w:szCs w:val="22"/>
          <w:lang w:eastAsia="es-MX"/>
        </w:rPr>
      </w:pPr>
      <w:r w:rsidRPr="002121C4">
        <w:rPr>
          <w:rFonts w:cs="Arial"/>
          <w:sz w:val="22"/>
          <w:szCs w:val="22"/>
          <w:lang w:eastAsia="es-MX"/>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0E3E6A19" w14:textId="77777777" w:rsidR="002121C4" w:rsidRPr="002121C4" w:rsidRDefault="002121C4" w:rsidP="002121C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7662"/>
        <w:gridCol w:w="1670"/>
      </w:tblGrid>
      <w:tr w:rsidR="002121C4" w:rsidRPr="002121C4" w14:paraId="5DD4025C" w14:textId="77777777" w:rsidTr="00EA5D06">
        <w:trPr>
          <w:trHeight w:val="20"/>
        </w:trPr>
        <w:tc>
          <w:tcPr>
            <w:tcW w:w="0" w:type="auto"/>
            <w:gridSpan w:val="2"/>
            <w:shd w:val="clear" w:color="auto" w:fill="auto"/>
            <w:vAlign w:val="center"/>
            <w:hideMark/>
          </w:tcPr>
          <w:p w14:paraId="0B79022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Presupuesto de Ingresos Contenido en la Ley de Ingresos 2021</w:t>
            </w:r>
          </w:p>
        </w:tc>
        <w:tc>
          <w:tcPr>
            <w:tcW w:w="0" w:type="auto"/>
            <w:shd w:val="clear" w:color="auto" w:fill="auto"/>
            <w:vAlign w:val="center"/>
            <w:hideMark/>
          </w:tcPr>
          <w:p w14:paraId="3C532C37" w14:textId="77777777" w:rsidR="002121C4" w:rsidRPr="002121C4" w:rsidRDefault="002121C4" w:rsidP="003B2964">
            <w:pPr>
              <w:jc w:val="center"/>
              <w:rPr>
                <w:rFonts w:cs="Arial"/>
                <w:b/>
                <w:bCs/>
                <w:color w:val="000000"/>
                <w:sz w:val="22"/>
                <w:szCs w:val="22"/>
                <w:lang w:eastAsia="es-MX"/>
              </w:rPr>
            </w:pPr>
            <w:r w:rsidRPr="002121C4">
              <w:rPr>
                <w:rFonts w:cs="Arial"/>
                <w:b/>
                <w:bCs/>
                <w:color w:val="000000"/>
                <w:sz w:val="22"/>
                <w:szCs w:val="22"/>
                <w:lang w:eastAsia="es-MX"/>
              </w:rPr>
              <w:t>VILLA UNION</w:t>
            </w:r>
          </w:p>
        </w:tc>
      </w:tr>
      <w:tr w:rsidR="002121C4" w:rsidRPr="002121C4" w14:paraId="086EAF76" w14:textId="77777777" w:rsidTr="00EA5D06">
        <w:trPr>
          <w:trHeight w:val="20"/>
        </w:trPr>
        <w:tc>
          <w:tcPr>
            <w:tcW w:w="0" w:type="auto"/>
            <w:gridSpan w:val="2"/>
            <w:shd w:val="clear" w:color="000000" w:fill="000000"/>
            <w:vAlign w:val="center"/>
            <w:hideMark/>
          </w:tcPr>
          <w:p w14:paraId="296B6F18" w14:textId="77777777" w:rsidR="002121C4" w:rsidRPr="002121C4" w:rsidRDefault="002121C4" w:rsidP="00EA5D06">
            <w:pPr>
              <w:rPr>
                <w:rFonts w:cs="Arial"/>
                <w:b/>
                <w:bCs/>
                <w:color w:val="FFFFFF"/>
                <w:sz w:val="22"/>
                <w:szCs w:val="22"/>
                <w:lang w:eastAsia="es-MX"/>
              </w:rPr>
            </w:pPr>
            <w:r w:rsidRPr="002121C4">
              <w:rPr>
                <w:rFonts w:cs="Arial"/>
                <w:b/>
                <w:bCs/>
                <w:color w:val="FFFFFF"/>
                <w:sz w:val="22"/>
                <w:szCs w:val="22"/>
                <w:lang w:eastAsia="es-MX"/>
              </w:rPr>
              <w:t>TOTAL DE INGRESOS</w:t>
            </w:r>
          </w:p>
        </w:tc>
        <w:tc>
          <w:tcPr>
            <w:tcW w:w="0" w:type="auto"/>
            <w:shd w:val="clear" w:color="000000" w:fill="000000"/>
            <w:vAlign w:val="center"/>
            <w:hideMark/>
          </w:tcPr>
          <w:p w14:paraId="1991C63C" w14:textId="77777777" w:rsidR="002121C4" w:rsidRPr="002121C4" w:rsidRDefault="002121C4" w:rsidP="00EA5D06">
            <w:pPr>
              <w:jc w:val="right"/>
              <w:rPr>
                <w:rFonts w:cs="Arial"/>
                <w:b/>
                <w:bCs/>
                <w:color w:val="FFFFFF"/>
                <w:sz w:val="22"/>
                <w:szCs w:val="22"/>
                <w:lang w:eastAsia="es-MX"/>
              </w:rPr>
            </w:pPr>
            <w:r w:rsidRPr="002121C4">
              <w:rPr>
                <w:rFonts w:cs="Arial"/>
                <w:b/>
                <w:bCs/>
                <w:color w:val="FFFFFF"/>
                <w:sz w:val="22"/>
                <w:szCs w:val="22"/>
                <w:lang w:eastAsia="es-MX"/>
              </w:rPr>
              <w:t>$34,135,388.00</w:t>
            </w:r>
          </w:p>
        </w:tc>
      </w:tr>
      <w:tr w:rsidR="002121C4" w:rsidRPr="002121C4" w14:paraId="382F388D" w14:textId="77777777" w:rsidTr="00EA5D06">
        <w:trPr>
          <w:trHeight w:val="60"/>
        </w:trPr>
        <w:tc>
          <w:tcPr>
            <w:tcW w:w="0" w:type="auto"/>
            <w:shd w:val="clear" w:color="000000" w:fill="A6A6A6"/>
            <w:vAlign w:val="center"/>
            <w:hideMark/>
          </w:tcPr>
          <w:p w14:paraId="194DF62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w:t>
            </w:r>
          </w:p>
        </w:tc>
        <w:tc>
          <w:tcPr>
            <w:tcW w:w="0" w:type="auto"/>
            <w:shd w:val="clear" w:color="000000" w:fill="A6A6A6"/>
            <w:vAlign w:val="center"/>
            <w:hideMark/>
          </w:tcPr>
          <w:p w14:paraId="5EE9A13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w:t>
            </w:r>
          </w:p>
        </w:tc>
        <w:tc>
          <w:tcPr>
            <w:tcW w:w="0" w:type="auto"/>
            <w:shd w:val="clear" w:color="000000" w:fill="A6A6A6"/>
            <w:vAlign w:val="center"/>
            <w:hideMark/>
          </w:tcPr>
          <w:p w14:paraId="43DAB3C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$1,769,265.50</w:t>
            </w:r>
          </w:p>
        </w:tc>
      </w:tr>
      <w:tr w:rsidR="002121C4" w:rsidRPr="002121C4" w14:paraId="79B7E3C7" w14:textId="77777777" w:rsidTr="00EA5D06">
        <w:trPr>
          <w:trHeight w:val="20"/>
        </w:trPr>
        <w:tc>
          <w:tcPr>
            <w:tcW w:w="0" w:type="auto"/>
            <w:shd w:val="clear" w:color="000000" w:fill="D9D9D9"/>
            <w:vAlign w:val="center"/>
            <w:hideMark/>
          </w:tcPr>
          <w:p w14:paraId="0699449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11</w:t>
            </w:r>
          </w:p>
        </w:tc>
        <w:tc>
          <w:tcPr>
            <w:tcW w:w="0" w:type="auto"/>
            <w:shd w:val="clear" w:color="000000" w:fill="D9D9D9"/>
            <w:vAlign w:val="center"/>
            <w:hideMark/>
          </w:tcPr>
          <w:p w14:paraId="40E9977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 Sobre los Ingresos</w:t>
            </w:r>
          </w:p>
        </w:tc>
        <w:tc>
          <w:tcPr>
            <w:tcW w:w="0" w:type="auto"/>
            <w:shd w:val="clear" w:color="000000" w:fill="D9D9D9"/>
            <w:vAlign w:val="center"/>
            <w:hideMark/>
          </w:tcPr>
          <w:p w14:paraId="5C63BF89"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12E16359" w14:textId="77777777" w:rsidTr="00EA5D06">
        <w:trPr>
          <w:trHeight w:val="20"/>
        </w:trPr>
        <w:tc>
          <w:tcPr>
            <w:tcW w:w="0" w:type="auto"/>
            <w:shd w:val="clear" w:color="000000" w:fill="FFFFFF"/>
            <w:vAlign w:val="center"/>
            <w:hideMark/>
          </w:tcPr>
          <w:p w14:paraId="1EAA308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111</w:t>
            </w:r>
          </w:p>
        </w:tc>
        <w:tc>
          <w:tcPr>
            <w:tcW w:w="0" w:type="auto"/>
            <w:shd w:val="clear" w:color="000000" w:fill="FFFFFF"/>
            <w:vAlign w:val="center"/>
            <w:hideMark/>
          </w:tcPr>
          <w:p w14:paraId="02152A0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Impuestos Sobre los Ingresos</w:t>
            </w:r>
          </w:p>
        </w:tc>
        <w:tc>
          <w:tcPr>
            <w:tcW w:w="0" w:type="auto"/>
            <w:shd w:val="clear" w:color="000000" w:fill="FFFFFF"/>
            <w:vAlign w:val="center"/>
            <w:hideMark/>
          </w:tcPr>
          <w:p w14:paraId="00FA06B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7D80058" w14:textId="77777777" w:rsidTr="00EA5D06">
        <w:trPr>
          <w:trHeight w:val="20"/>
        </w:trPr>
        <w:tc>
          <w:tcPr>
            <w:tcW w:w="0" w:type="auto"/>
            <w:shd w:val="clear" w:color="000000" w:fill="D9D9D9"/>
            <w:vAlign w:val="center"/>
            <w:hideMark/>
          </w:tcPr>
          <w:p w14:paraId="6BACF9E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12</w:t>
            </w:r>
          </w:p>
        </w:tc>
        <w:tc>
          <w:tcPr>
            <w:tcW w:w="0" w:type="auto"/>
            <w:shd w:val="clear" w:color="000000" w:fill="D9D9D9"/>
            <w:vAlign w:val="center"/>
            <w:hideMark/>
          </w:tcPr>
          <w:p w14:paraId="65FC294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 Sobre el Patrimonio</w:t>
            </w:r>
          </w:p>
        </w:tc>
        <w:tc>
          <w:tcPr>
            <w:tcW w:w="0" w:type="auto"/>
            <w:shd w:val="clear" w:color="000000" w:fill="D9D9D9"/>
            <w:vAlign w:val="center"/>
            <w:hideMark/>
          </w:tcPr>
          <w:p w14:paraId="15C87FB5"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$1,725,297.00</w:t>
            </w:r>
          </w:p>
        </w:tc>
      </w:tr>
      <w:tr w:rsidR="002121C4" w:rsidRPr="002121C4" w14:paraId="1767A4AF" w14:textId="77777777" w:rsidTr="00EA5D06">
        <w:trPr>
          <w:trHeight w:val="20"/>
        </w:trPr>
        <w:tc>
          <w:tcPr>
            <w:tcW w:w="0" w:type="auto"/>
            <w:shd w:val="clear" w:color="000000" w:fill="FFFFFF"/>
            <w:vAlign w:val="center"/>
            <w:hideMark/>
          </w:tcPr>
          <w:p w14:paraId="449215A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121</w:t>
            </w:r>
          </w:p>
        </w:tc>
        <w:tc>
          <w:tcPr>
            <w:tcW w:w="0" w:type="auto"/>
            <w:shd w:val="clear" w:color="000000" w:fill="FFFFFF"/>
            <w:vAlign w:val="center"/>
            <w:hideMark/>
          </w:tcPr>
          <w:p w14:paraId="3355477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Predial</w:t>
            </w:r>
          </w:p>
        </w:tc>
        <w:tc>
          <w:tcPr>
            <w:tcW w:w="0" w:type="auto"/>
            <w:shd w:val="clear" w:color="000000" w:fill="FFFFFF"/>
            <w:vAlign w:val="center"/>
            <w:hideMark/>
          </w:tcPr>
          <w:p w14:paraId="69A26E20"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$1,346,342.50</w:t>
            </w:r>
          </w:p>
        </w:tc>
      </w:tr>
      <w:tr w:rsidR="002121C4" w:rsidRPr="002121C4" w14:paraId="6D1E963C" w14:textId="77777777" w:rsidTr="00EA5D06">
        <w:trPr>
          <w:trHeight w:val="20"/>
        </w:trPr>
        <w:tc>
          <w:tcPr>
            <w:tcW w:w="0" w:type="auto"/>
            <w:shd w:val="clear" w:color="000000" w:fill="FFFFFF"/>
            <w:vAlign w:val="center"/>
            <w:hideMark/>
          </w:tcPr>
          <w:p w14:paraId="7E2585F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122</w:t>
            </w:r>
          </w:p>
        </w:tc>
        <w:tc>
          <w:tcPr>
            <w:tcW w:w="0" w:type="auto"/>
            <w:shd w:val="clear" w:color="000000" w:fill="FFFFFF"/>
            <w:vAlign w:val="center"/>
            <w:hideMark/>
          </w:tcPr>
          <w:p w14:paraId="009258D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Adquisición de Inmuebles</w:t>
            </w:r>
          </w:p>
        </w:tc>
        <w:tc>
          <w:tcPr>
            <w:tcW w:w="0" w:type="auto"/>
            <w:shd w:val="clear" w:color="000000" w:fill="FFFFFF"/>
            <w:vAlign w:val="center"/>
            <w:hideMark/>
          </w:tcPr>
          <w:p w14:paraId="0967C5D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$378,954.50</w:t>
            </w:r>
          </w:p>
        </w:tc>
      </w:tr>
      <w:tr w:rsidR="002121C4" w:rsidRPr="002121C4" w14:paraId="1B0D115C" w14:textId="77777777" w:rsidTr="00EA5D06">
        <w:trPr>
          <w:trHeight w:val="20"/>
        </w:trPr>
        <w:tc>
          <w:tcPr>
            <w:tcW w:w="0" w:type="auto"/>
            <w:shd w:val="clear" w:color="000000" w:fill="FFFFFF"/>
            <w:vAlign w:val="center"/>
            <w:hideMark/>
          </w:tcPr>
          <w:p w14:paraId="4976772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123</w:t>
            </w:r>
          </w:p>
        </w:tc>
        <w:tc>
          <w:tcPr>
            <w:tcW w:w="0" w:type="auto"/>
            <w:shd w:val="clear" w:color="000000" w:fill="FFFFFF"/>
            <w:vAlign w:val="center"/>
            <w:hideMark/>
          </w:tcPr>
          <w:p w14:paraId="60C6762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Plusvalía</w:t>
            </w:r>
          </w:p>
        </w:tc>
        <w:tc>
          <w:tcPr>
            <w:tcW w:w="0" w:type="auto"/>
            <w:shd w:val="clear" w:color="000000" w:fill="FFFFFF"/>
            <w:vAlign w:val="center"/>
            <w:hideMark/>
          </w:tcPr>
          <w:p w14:paraId="38AE8ABC"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018681A" w14:textId="77777777" w:rsidTr="00EA5D06">
        <w:trPr>
          <w:trHeight w:val="20"/>
        </w:trPr>
        <w:tc>
          <w:tcPr>
            <w:tcW w:w="0" w:type="auto"/>
            <w:shd w:val="clear" w:color="000000" w:fill="D9D9D9"/>
            <w:vAlign w:val="center"/>
            <w:hideMark/>
          </w:tcPr>
          <w:p w14:paraId="5F5FBFB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13</w:t>
            </w:r>
          </w:p>
        </w:tc>
        <w:tc>
          <w:tcPr>
            <w:tcW w:w="0" w:type="auto"/>
            <w:shd w:val="clear" w:color="000000" w:fill="D9D9D9"/>
            <w:vAlign w:val="center"/>
            <w:hideMark/>
          </w:tcPr>
          <w:p w14:paraId="774A289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 Sobre la Producción, el Consumo y las Transacciones</w:t>
            </w:r>
          </w:p>
        </w:tc>
        <w:tc>
          <w:tcPr>
            <w:tcW w:w="0" w:type="auto"/>
            <w:shd w:val="clear" w:color="000000" w:fill="D9D9D9"/>
            <w:vAlign w:val="center"/>
            <w:hideMark/>
          </w:tcPr>
          <w:p w14:paraId="73041EA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53602090" w14:textId="77777777" w:rsidTr="00EA5D06">
        <w:trPr>
          <w:trHeight w:val="20"/>
        </w:trPr>
        <w:tc>
          <w:tcPr>
            <w:tcW w:w="0" w:type="auto"/>
            <w:shd w:val="clear" w:color="000000" w:fill="FFFFFF"/>
            <w:vAlign w:val="center"/>
            <w:hideMark/>
          </w:tcPr>
          <w:p w14:paraId="435E5DE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131</w:t>
            </w:r>
          </w:p>
        </w:tc>
        <w:tc>
          <w:tcPr>
            <w:tcW w:w="0" w:type="auto"/>
            <w:shd w:val="clear" w:color="000000" w:fill="FFFFFF"/>
            <w:vAlign w:val="center"/>
            <w:hideMark/>
          </w:tcPr>
          <w:p w14:paraId="1646149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Impuestos Sobre la Producción, el Consumo y las Transacciones</w:t>
            </w:r>
          </w:p>
        </w:tc>
        <w:tc>
          <w:tcPr>
            <w:tcW w:w="0" w:type="auto"/>
            <w:shd w:val="clear" w:color="000000" w:fill="FFFFFF"/>
            <w:vAlign w:val="center"/>
            <w:hideMark/>
          </w:tcPr>
          <w:p w14:paraId="1990642F"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0D780D1" w14:textId="77777777" w:rsidTr="00EA5D06">
        <w:trPr>
          <w:trHeight w:val="20"/>
        </w:trPr>
        <w:tc>
          <w:tcPr>
            <w:tcW w:w="0" w:type="auto"/>
            <w:shd w:val="clear" w:color="000000" w:fill="D9D9D9"/>
            <w:vAlign w:val="center"/>
            <w:hideMark/>
          </w:tcPr>
          <w:p w14:paraId="29CE04B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14</w:t>
            </w:r>
          </w:p>
        </w:tc>
        <w:tc>
          <w:tcPr>
            <w:tcW w:w="0" w:type="auto"/>
            <w:shd w:val="clear" w:color="000000" w:fill="D9D9D9"/>
            <w:vAlign w:val="center"/>
            <w:hideMark/>
          </w:tcPr>
          <w:p w14:paraId="5F97902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 al Comercio Exterior</w:t>
            </w:r>
          </w:p>
        </w:tc>
        <w:tc>
          <w:tcPr>
            <w:tcW w:w="0" w:type="auto"/>
            <w:shd w:val="clear" w:color="000000" w:fill="D9D9D9"/>
            <w:vAlign w:val="center"/>
            <w:hideMark/>
          </w:tcPr>
          <w:p w14:paraId="54815645"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40B60F82" w14:textId="77777777" w:rsidTr="00EA5D06">
        <w:trPr>
          <w:trHeight w:val="20"/>
        </w:trPr>
        <w:tc>
          <w:tcPr>
            <w:tcW w:w="0" w:type="auto"/>
            <w:shd w:val="clear" w:color="000000" w:fill="FFFFFF"/>
            <w:vAlign w:val="center"/>
            <w:hideMark/>
          </w:tcPr>
          <w:p w14:paraId="66758D0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lastRenderedPageBreak/>
              <w:t>141</w:t>
            </w:r>
          </w:p>
        </w:tc>
        <w:tc>
          <w:tcPr>
            <w:tcW w:w="0" w:type="auto"/>
            <w:shd w:val="clear" w:color="000000" w:fill="FFFFFF"/>
            <w:vAlign w:val="center"/>
            <w:hideMark/>
          </w:tcPr>
          <w:p w14:paraId="46B0C4E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Impuestos al Comercio Exterior</w:t>
            </w:r>
          </w:p>
        </w:tc>
        <w:tc>
          <w:tcPr>
            <w:tcW w:w="0" w:type="auto"/>
            <w:shd w:val="clear" w:color="000000" w:fill="FFFFFF"/>
            <w:vAlign w:val="center"/>
            <w:hideMark/>
          </w:tcPr>
          <w:p w14:paraId="067E920F"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659BCAB2" w14:textId="77777777" w:rsidTr="00EA5D06">
        <w:trPr>
          <w:trHeight w:val="20"/>
        </w:trPr>
        <w:tc>
          <w:tcPr>
            <w:tcW w:w="0" w:type="auto"/>
            <w:shd w:val="clear" w:color="000000" w:fill="D9D9D9"/>
            <w:vAlign w:val="center"/>
            <w:hideMark/>
          </w:tcPr>
          <w:p w14:paraId="237DC1B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15</w:t>
            </w:r>
          </w:p>
        </w:tc>
        <w:tc>
          <w:tcPr>
            <w:tcW w:w="0" w:type="auto"/>
            <w:shd w:val="clear" w:color="000000" w:fill="D9D9D9"/>
            <w:vAlign w:val="center"/>
            <w:hideMark/>
          </w:tcPr>
          <w:p w14:paraId="2A7CB0D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 Sobre Nóminas y Asimilables</w:t>
            </w:r>
          </w:p>
        </w:tc>
        <w:tc>
          <w:tcPr>
            <w:tcW w:w="0" w:type="auto"/>
            <w:shd w:val="clear" w:color="000000" w:fill="D9D9D9"/>
            <w:vAlign w:val="center"/>
            <w:hideMark/>
          </w:tcPr>
          <w:p w14:paraId="0C990685"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94A6B56" w14:textId="77777777" w:rsidTr="00EA5D06">
        <w:trPr>
          <w:trHeight w:val="20"/>
        </w:trPr>
        <w:tc>
          <w:tcPr>
            <w:tcW w:w="0" w:type="auto"/>
            <w:shd w:val="clear" w:color="000000" w:fill="FFFFFF"/>
            <w:vAlign w:val="center"/>
            <w:hideMark/>
          </w:tcPr>
          <w:p w14:paraId="24BBF93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151</w:t>
            </w:r>
          </w:p>
        </w:tc>
        <w:tc>
          <w:tcPr>
            <w:tcW w:w="0" w:type="auto"/>
            <w:shd w:val="clear" w:color="000000" w:fill="FFFFFF"/>
            <w:vAlign w:val="center"/>
            <w:hideMark/>
          </w:tcPr>
          <w:p w14:paraId="5A5471B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Impuestos Sobre Nóminas y Asimilables</w:t>
            </w:r>
          </w:p>
        </w:tc>
        <w:tc>
          <w:tcPr>
            <w:tcW w:w="0" w:type="auto"/>
            <w:shd w:val="clear" w:color="000000" w:fill="FFFFFF"/>
            <w:vAlign w:val="center"/>
            <w:hideMark/>
          </w:tcPr>
          <w:p w14:paraId="749A94C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98E010B" w14:textId="77777777" w:rsidTr="00EA5D06">
        <w:trPr>
          <w:trHeight w:val="20"/>
        </w:trPr>
        <w:tc>
          <w:tcPr>
            <w:tcW w:w="0" w:type="auto"/>
            <w:shd w:val="clear" w:color="000000" w:fill="D9D9D9"/>
            <w:vAlign w:val="center"/>
            <w:hideMark/>
          </w:tcPr>
          <w:p w14:paraId="6704A26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16</w:t>
            </w:r>
          </w:p>
        </w:tc>
        <w:tc>
          <w:tcPr>
            <w:tcW w:w="0" w:type="auto"/>
            <w:shd w:val="clear" w:color="000000" w:fill="D9D9D9"/>
            <w:vAlign w:val="center"/>
            <w:hideMark/>
          </w:tcPr>
          <w:p w14:paraId="37D6187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 Ecológicos</w:t>
            </w:r>
          </w:p>
        </w:tc>
        <w:tc>
          <w:tcPr>
            <w:tcW w:w="0" w:type="auto"/>
            <w:shd w:val="clear" w:color="000000" w:fill="D9D9D9"/>
            <w:vAlign w:val="center"/>
            <w:hideMark/>
          </w:tcPr>
          <w:p w14:paraId="2B74592E"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422033AB" w14:textId="77777777" w:rsidTr="00EA5D06">
        <w:trPr>
          <w:trHeight w:val="20"/>
        </w:trPr>
        <w:tc>
          <w:tcPr>
            <w:tcW w:w="0" w:type="auto"/>
            <w:shd w:val="clear" w:color="000000" w:fill="FFFFFF"/>
            <w:vAlign w:val="center"/>
            <w:hideMark/>
          </w:tcPr>
          <w:p w14:paraId="47CAD9D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161</w:t>
            </w:r>
          </w:p>
        </w:tc>
        <w:tc>
          <w:tcPr>
            <w:tcW w:w="0" w:type="auto"/>
            <w:shd w:val="clear" w:color="000000" w:fill="FFFFFF"/>
            <w:vAlign w:val="center"/>
            <w:hideMark/>
          </w:tcPr>
          <w:p w14:paraId="4C13D49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Impuestos Ecológicos</w:t>
            </w:r>
          </w:p>
        </w:tc>
        <w:tc>
          <w:tcPr>
            <w:tcW w:w="0" w:type="auto"/>
            <w:shd w:val="clear" w:color="000000" w:fill="FFFFFF"/>
            <w:vAlign w:val="center"/>
            <w:hideMark/>
          </w:tcPr>
          <w:p w14:paraId="2FCF634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E47501C" w14:textId="77777777" w:rsidTr="00EA5D06">
        <w:trPr>
          <w:trHeight w:val="20"/>
        </w:trPr>
        <w:tc>
          <w:tcPr>
            <w:tcW w:w="0" w:type="auto"/>
            <w:shd w:val="clear" w:color="000000" w:fill="D9D9D9"/>
            <w:vAlign w:val="center"/>
            <w:hideMark/>
          </w:tcPr>
          <w:p w14:paraId="686B0CA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17</w:t>
            </w:r>
          </w:p>
        </w:tc>
        <w:tc>
          <w:tcPr>
            <w:tcW w:w="0" w:type="auto"/>
            <w:shd w:val="clear" w:color="000000" w:fill="D9D9D9"/>
            <w:vAlign w:val="center"/>
            <w:hideMark/>
          </w:tcPr>
          <w:p w14:paraId="6DD11AD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Accesorios de Impuestos</w:t>
            </w:r>
          </w:p>
        </w:tc>
        <w:tc>
          <w:tcPr>
            <w:tcW w:w="0" w:type="auto"/>
            <w:shd w:val="clear" w:color="000000" w:fill="D9D9D9"/>
            <w:vAlign w:val="center"/>
            <w:hideMark/>
          </w:tcPr>
          <w:p w14:paraId="0A0072F8"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153162F6" w14:textId="77777777" w:rsidTr="00EA5D06">
        <w:trPr>
          <w:trHeight w:val="20"/>
        </w:trPr>
        <w:tc>
          <w:tcPr>
            <w:tcW w:w="0" w:type="auto"/>
            <w:shd w:val="clear" w:color="000000" w:fill="FFFFFF"/>
            <w:vAlign w:val="center"/>
            <w:hideMark/>
          </w:tcPr>
          <w:p w14:paraId="20D92EF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171</w:t>
            </w:r>
          </w:p>
        </w:tc>
        <w:tc>
          <w:tcPr>
            <w:tcW w:w="0" w:type="auto"/>
            <w:shd w:val="clear" w:color="000000" w:fill="FFFFFF"/>
            <w:vAlign w:val="center"/>
            <w:hideMark/>
          </w:tcPr>
          <w:p w14:paraId="46EBB00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Accesorios de Impuestos</w:t>
            </w:r>
          </w:p>
        </w:tc>
        <w:tc>
          <w:tcPr>
            <w:tcW w:w="0" w:type="auto"/>
            <w:shd w:val="clear" w:color="000000" w:fill="FFFFFF"/>
            <w:vAlign w:val="center"/>
            <w:hideMark/>
          </w:tcPr>
          <w:p w14:paraId="5ACD6891"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36624C33" w14:textId="77777777" w:rsidTr="00EA5D06">
        <w:trPr>
          <w:trHeight w:val="20"/>
        </w:trPr>
        <w:tc>
          <w:tcPr>
            <w:tcW w:w="0" w:type="auto"/>
            <w:shd w:val="clear" w:color="000000" w:fill="D9D9D9"/>
            <w:vAlign w:val="center"/>
            <w:hideMark/>
          </w:tcPr>
          <w:p w14:paraId="22AE3A81"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18</w:t>
            </w:r>
          </w:p>
        </w:tc>
        <w:tc>
          <w:tcPr>
            <w:tcW w:w="0" w:type="auto"/>
            <w:shd w:val="clear" w:color="000000" w:fill="D9D9D9"/>
            <w:vAlign w:val="center"/>
            <w:hideMark/>
          </w:tcPr>
          <w:p w14:paraId="1107371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Otros Impuestos</w:t>
            </w:r>
          </w:p>
        </w:tc>
        <w:tc>
          <w:tcPr>
            <w:tcW w:w="0" w:type="auto"/>
            <w:shd w:val="clear" w:color="000000" w:fill="D9D9D9"/>
            <w:vAlign w:val="center"/>
            <w:hideMark/>
          </w:tcPr>
          <w:p w14:paraId="5CDA1B9D"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$43,968.50</w:t>
            </w:r>
          </w:p>
        </w:tc>
      </w:tr>
      <w:tr w:rsidR="002121C4" w:rsidRPr="002121C4" w14:paraId="3D416600" w14:textId="77777777" w:rsidTr="00EA5D06">
        <w:trPr>
          <w:trHeight w:val="20"/>
        </w:trPr>
        <w:tc>
          <w:tcPr>
            <w:tcW w:w="0" w:type="auto"/>
            <w:shd w:val="clear" w:color="000000" w:fill="FFFFFF"/>
            <w:vAlign w:val="center"/>
            <w:hideMark/>
          </w:tcPr>
          <w:p w14:paraId="7412052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181</w:t>
            </w:r>
          </w:p>
        </w:tc>
        <w:tc>
          <w:tcPr>
            <w:tcW w:w="0" w:type="auto"/>
            <w:shd w:val="clear" w:color="000000" w:fill="FFFFFF"/>
            <w:vAlign w:val="center"/>
            <w:hideMark/>
          </w:tcPr>
          <w:p w14:paraId="725CDE6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el Ejercicio de Actividades Mercantiles</w:t>
            </w:r>
          </w:p>
        </w:tc>
        <w:tc>
          <w:tcPr>
            <w:tcW w:w="0" w:type="auto"/>
            <w:shd w:val="clear" w:color="000000" w:fill="FFFFFF"/>
            <w:vAlign w:val="center"/>
            <w:hideMark/>
          </w:tcPr>
          <w:p w14:paraId="6FCD97B1"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$12,632.50</w:t>
            </w:r>
          </w:p>
        </w:tc>
      </w:tr>
      <w:tr w:rsidR="002121C4" w:rsidRPr="002121C4" w14:paraId="0A8E9A5C" w14:textId="77777777" w:rsidTr="00EA5D06">
        <w:trPr>
          <w:trHeight w:val="20"/>
        </w:trPr>
        <w:tc>
          <w:tcPr>
            <w:tcW w:w="0" w:type="auto"/>
            <w:shd w:val="clear" w:color="000000" w:fill="FFFFFF"/>
            <w:vAlign w:val="center"/>
            <w:hideMark/>
          </w:tcPr>
          <w:p w14:paraId="10F2DBD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182</w:t>
            </w:r>
          </w:p>
        </w:tc>
        <w:tc>
          <w:tcPr>
            <w:tcW w:w="0" w:type="auto"/>
            <w:shd w:val="clear" w:color="000000" w:fill="FFFFFF"/>
            <w:vAlign w:val="center"/>
            <w:hideMark/>
          </w:tcPr>
          <w:p w14:paraId="4FE9097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Prestación de Servicios</w:t>
            </w:r>
          </w:p>
        </w:tc>
        <w:tc>
          <w:tcPr>
            <w:tcW w:w="0" w:type="auto"/>
            <w:shd w:val="clear" w:color="000000" w:fill="FFFFFF"/>
            <w:vAlign w:val="center"/>
            <w:hideMark/>
          </w:tcPr>
          <w:p w14:paraId="3A1D212D"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41C7759" w14:textId="77777777" w:rsidTr="00EA5D06">
        <w:trPr>
          <w:trHeight w:val="20"/>
        </w:trPr>
        <w:tc>
          <w:tcPr>
            <w:tcW w:w="0" w:type="auto"/>
            <w:shd w:val="clear" w:color="000000" w:fill="FFFFFF"/>
            <w:vAlign w:val="center"/>
            <w:hideMark/>
          </w:tcPr>
          <w:p w14:paraId="1BC47B3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183</w:t>
            </w:r>
          </w:p>
        </w:tc>
        <w:tc>
          <w:tcPr>
            <w:tcW w:w="0" w:type="auto"/>
            <w:shd w:val="clear" w:color="000000" w:fill="FFFFFF"/>
            <w:vAlign w:val="center"/>
            <w:hideMark/>
          </w:tcPr>
          <w:p w14:paraId="5BB6AA0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Espectáculos y Diversiones Públicas</w:t>
            </w:r>
          </w:p>
        </w:tc>
        <w:tc>
          <w:tcPr>
            <w:tcW w:w="0" w:type="auto"/>
            <w:shd w:val="clear" w:color="000000" w:fill="FFFFFF"/>
            <w:vAlign w:val="center"/>
            <w:hideMark/>
          </w:tcPr>
          <w:p w14:paraId="09A5438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$25,263.50</w:t>
            </w:r>
          </w:p>
        </w:tc>
      </w:tr>
      <w:tr w:rsidR="002121C4" w:rsidRPr="002121C4" w14:paraId="1E56C77B" w14:textId="77777777" w:rsidTr="00EA5D06">
        <w:trPr>
          <w:trHeight w:val="20"/>
        </w:trPr>
        <w:tc>
          <w:tcPr>
            <w:tcW w:w="0" w:type="auto"/>
            <w:shd w:val="clear" w:color="000000" w:fill="FFFFFF"/>
            <w:vAlign w:val="center"/>
            <w:hideMark/>
          </w:tcPr>
          <w:p w14:paraId="731B5AF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184</w:t>
            </w:r>
          </w:p>
        </w:tc>
        <w:tc>
          <w:tcPr>
            <w:tcW w:w="0" w:type="auto"/>
            <w:shd w:val="clear" w:color="000000" w:fill="FFFFFF"/>
            <w:vAlign w:val="center"/>
            <w:hideMark/>
          </w:tcPr>
          <w:p w14:paraId="7B7E649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Enajenación de Bienes Muebles Usados</w:t>
            </w:r>
          </w:p>
        </w:tc>
        <w:tc>
          <w:tcPr>
            <w:tcW w:w="0" w:type="auto"/>
            <w:shd w:val="clear" w:color="000000" w:fill="FFFFFF"/>
            <w:vAlign w:val="center"/>
            <w:hideMark/>
          </w:tcPr>
          <w:p w14:paraId="3AE5D630"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57618E3" w14:textId="77777777" w:rsidTr="00EA5D06">
        <w:trPr>
          <w:trHeight w:val="20"/>
        </w:trPr>
        <w:tc>
          <w:tcPr>
            <w:tcW w:w="0" w:type="auto"/>
            <w:shd w:val="clear" w:color="000000" w:fill="FFFFFF"/>
            <w:vAlign w:val="center"/>
            <w:hideMark/>
          </w:tcPr>
          <w:p w14:paraId="022F7D9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185</w:t>
            </w:r>
          </w:p>
        </w:tc>
        <w:tc>
          <w:tcPr>
            <w:tcW w:w="0" w:type="auto"/>
            <w:shd w:val="clear" w:color="000000" w:fill="FFFFFF"/>
            <w:vAlign w:val="center"/>
            <w:hideMark/>
          </w:tcPr>
          <w:p w14:paraId="72F1133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Loterías, Rifas y Sorteos</w:t>
            </w:r>
          </w:p>
        </w:tc>
        <w:tc>
          <w:tcPr>
            <w:tcW w:w="0" w:type="auto"/>
            <w:shd w:val="clear" w:color="000000" w:fill="FFFFFF"/>
            <w:vAlign w:val="center"/>
            <w:hideMark/>
          </w:tcPr>
          <w:p w14:paraId="257C1D20"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$6,072.50</w:t>
            </w:r>
          </w:p>
        </w:tc>
      </w:tr>
      <w:tr w:rsidR="002121C4" w:rsidRPr="002121C4" w14:paraId="7FEFD493" w14:textId="77777777" w:rsidTr="00EA5D06">
        <w:trPr>
          <w:trHeight w:val="20"/>
        </w:trPr>
        <w:tc>
          <w:tcPr>
            <w:tcW w:w="0" w:type="auto"/>
            <w:shd w:val="clear" w:color="000000" w:fill="FFFFFF"/>
            <w:vAlign w:val="center"/>
            <w:hideMark/>
          </w:tcPr>
          <w:p w14:paraId="3EA5822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186</w:t>
            </w:r>
          </w:p>
        </w:tc>
        <w:tc>
          <w:tcPr>
            <w:tcW w:w="0" w:type="auto"/>
            <w:shd w:val="clear" w:color="000000" w:fill="FFFFFF"/>
            <w:vAlign w:val="center"/>
            <w:hideMark/>
          </w:tcPr>
          <w:p w14:paraId="6E7EC2C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Uso de Suelo</w:t>
            </w:r>
          </w:p>
        </w:tc>
        <w:tc>
          <w:tcPr>
            <w:tcW w:w="0" w:type="auto"/>
            <w:shd w:val="clear" w:color="000000" w:fill="FFFFFF"/>
            <w:vAlign w:val="center"/>
            <w:hideMark/>
          </w:tcPr>
          <w:p w14:paraId="1003E18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38FBB346" w14:textId="77777777" w:rsidTr="00EA5D06">
        <w:trPr>
          <w:trHeight w:val="20"/>
        </w:trPr>
        <w:tc>
          <w:tcPr>
            <w:tcW w:w="0" w:type="auto"/>
            <w:shd w:val="clear" w:color="000000" w:fill="FFFFFF"/>
            <w:vAlign w:val="center"/>
            <w:hideMark/>
          </w:tcPr>
          <w:p w14:paraId="2EBB181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187</w:t>
            </w:r>
          </w:p>
        </w:tc>
        <w:tc>
          <w:tcPr>
            <w:tcW w:w="0" w:type="auto"/>
            <w:shd w:val="clear" w:color="000000" w:fill="FFFFFF"/>
            <w:vAlign w:val="center"/>
            <w:hideMark/>
          </w:tcPr>
          <w:p w14:paraId="5A99158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Para la Conservación del Pavimento</w:t>
            </w:r>
          </w:p>
        </w:tc>
        <w:tc>
          <w:tcPr>
            <w:tcW w:w="0" w:type="auto"/>
            <w:shd w:val="clear" w:color="000000" w:fill="FFFFFF"/>
            <w:vAlign w:val="center"/>
            <w:hideMark/>
          </w:tcPr>
          <w:p w14:paraId="3DDBEC0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5C04496" w14:textId="77777777" w:rsidTr="00EA5D06">
        <w:trPr>
          <w:trHeight w:val="20"/>
        </w:trPr>
        <w:tc>
          <w:tcPr>
            <w:tcW w:w="0" w:type="auto"/>
            <w:shd w:val="clear" w:color="000000" w:fill="FFFFFF"/>
            <w:vAlign w:val="center"/>
            <w:hideMark/>
          </w:tcPr>
          <w:p w14:paraId="2B19444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188</w:t>
            </w:r>
          </w:p>
        </w:tc>
        <w:tc>
          <w:tcPr>
            <w:tcW w:w="0" w:type="auto"/>
            <w:shd w:val="clear" w:color="000000" w:fill="FFFFFF"/>
            <w:vAlign w:val="center"/>
            <w:hideMark/>
          </w:tcPr>
          <w:p w14:paraId="035CDB9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 xml:space="preserve">Otros </w:t>
            </w:r>
          </w:p>
        </w:tc>
        <w:tc>
          <w:tcPr>
            <w:tcW w:w="0" w:type="auto"/>
            <w:shd w:val="clear" w:color="000000" w:fill="FFFFFF"/>
            <w:vAlign w:val="center"/>
            <w:hideMark/>
          </w:tcPr>
          <w:p w14:paraId="1C61F9F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85FAF9F" w14:textId="77777777" w:rsidTr="00EA5D06">
        <w:trPr>
          <w:trHeight w:val="20"/>
        </w:trPr>
        <w:tc>
          <w:tcPr>
            <w:tcW w:w="0" w:type="auto"/>
            <w:shd w:val="clear" w:color="000000" w:fill="D9D9D9"/>
            <w:vAlign w:val="center"/>
            <w:hideMark/>
          </w:tcPr>
          <w:p w14:paraId="6C141AF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19</w:t>
            </w:r>
          </w:p>
        </w:tc>
        <w:tc>
          <w:tcPr>
            <w:tcW w:w="0" w:type="auto"/>
            <w:shd w:val="clear" w:color="000000" w:fill="D9D9D9"/>
            <w:vAlign w:val="center"/>
            <w:hideMark/>
          </w:tcPr>
          <w:p w14:paraId="5A5C3659"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Impuestos no Comprendidos en la Ley de Ingresos Vigente, Causados en Ejercicios Fiscales Anteriores Pendientes de Liquidación o Pago</w:t>
            </w:r>
          </w:p>
        </w:tc>
        <w:tc>
          <w:tcPr>
            <w:tcW w:w="0" w:type="auto"/>
            <w:shd w:val="clear" w:color="000000" w:fill="D9D9D9"/>
            <w:vAlign w:val="center"/>
            <w:hideMark/>
          </w:tcPr>
          <w:p w14:paraId="1E9DD777"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784C8C22" w14:textId="77777777" w:rsidTr="00EA5D06">
        <w:trPr>
          <w:trHeight w:val="20"/>
        </w:trPr>
        <w:tc>
          <w:tcPr>
            <w:tcW w:w="0" w:type="auto"/>
            <w:shd w:val="clear" w:color="000000" w:fill="FFFFFF"/>
            <w:vAlign w:val="center"/>
            <w:hideMark/>
          </w:tcPr>
          <w:p w14:paraId="79E133D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191</w:t>
            </w:r>
          </w:p>
        </w:tc>
        <w:tc>
          <w:tcPr>
            <w:tcW w:w="0" w:type="auto"/>
            <w:shd w:val="clear" w:color="000000" w:fill="FFFFFF"/>
            <w:vAlign w:val="center"/>
            <w:hideMark/>
          </w:tcPr>
          <w:p w14:paraId="4F8F7B9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Predial de Ejercicios Anteriores</w:t>
            </w:r>
          </w:p>
        </w:tc>
        <w:tc>
          <w:tcPr>
            <w:tcW w:w="0" w:type="auto"/>
            <w:shd w:val="clear" w:color="000000" w:fill="FFFFFF"/>
            <w:vAlign w:val="center"/>
            <w:hideMark/>
          </w:tcPr>
          <w:p w14:paraId="4E85A660"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69379500" w14:textId="77777777" w:rsidTr="00EA5D06">
        <w:trPr>
          <w:trHeight w:val="20"/>
        </w:trPr>
        <w:tc>
          <w:tcPr>
            <w:tcW w:w="0" w:type="auto"/>
            <w:shd w:val="clear" w:color="000000" w:fill="FFFFFF"/>
            <w:vAlign w:val="center"/>
            <w:hideMark/>
          </w:tcPr>
          <w:p w14:paraId="2BA8FDB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192</w:t>
            </w:r>
          </w:p>
        </w:tc>
        <w:tc>
          <w:tcPr>
            <w:tcW w:w="0" w:type="auto"/>
            <w:shd w:val="clear" w:color="000000" w:fill="FFFFFF"/>
            <w:vAlign w:val="center"/>
            <w:hideMark/>
          </w:tcPr>
          <w:p w14:paraId="0D196D8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Impuesto Sobre Adquisición de Inmuebles de Ejercicios Anteriores</w:t>
            </w:r>
          </w:p>
        </w:tc>
        <w:tc>
          <w:tcPr>
            <w:tcW w:w="0" w:type="auto"/>
            <w:shd w:val="clear" w:color="000000" w:fill="FFFFFF"/>
            <w:vAlign w:val="center"/>
            <w:hideMark/>
          </w:tcPr>
          <w:p w14:paraId="238CBCE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7D137D4" w14:textId="77777777" w:rsidTr="00EA5D06">
        <w:trPr>
          <w:trHeight w:val="20"/>
        </w:trPr>
        <w:tc>
          <w:tcPr>
            <w:tcW w:w="0" w:type="auto"/>
            <w:shd w:val="clear" w:color="000000" w:fill="A6A6A6"/>
            <w:vAlign w:val="center"/>
            <w:hideMark/>
          </w:tcPr>
          <w:p w14:paraId="145C0BD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2</w:t>
            </w:r>
          </w:p>
        </w:tc>
        <w:tc>
          <w:tcPr>
            <w:tcW w:w="0" w:type="auto"/>
            <w:shd w:val="clear" w:color="000000" w:fill="A6A6A6"/>
            <w:vAlign w:val="center"/>
            <w:hideMark/>
          </w:tcPr>
          <w:p w14:paraId="2A3F5E6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CUOTAS Y APORTACIONES DE SEGURIDAD SOCIAL</w:t>
            </w:r>
          </w:p>
        </w:tc>
        <w:tc>
          <w:tcPr>
            <w:tcW w:w="0" w:type="auto"/>
            <w:shd w:val="clear" w:color="000000" w:fill="A6A6A6"/>
            <w:vAlign w:val="center"/>
            <w:hideMark/>
          </w:tcPr>
          <w:p w14:paraId="5C161FDD"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514A6F96" w14:textId="77777777" w:rsidTr="00EA5D06">
        <w:trPr>
          <w:trHeight w:val="20"/>
        </w:trPr>
        <w:tc>
          <w:tcPr>
            <w:tcW w:w="0" w:type="auto"/>
            <w:shd w:val="clear" w:color="000000" w:fill="D9D9D9"/>
            <w:vAlign w:val="center"/>
            <w:hideMark/>
          </w:tcPr>
          <w:p w14:paraId="105791F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21</w:t>
            </w:r>
          </w:p>
        </w:tc>
        <w:tc>
          <w:tcPr>
            <w:tcW w:w="0" w:type="auto"/>
            <w:shd w:val="clear" w:color="000000" w:fill="D9D9D9"/>
            <w:vAlign w:val="center"/>
            <w:hideMark/>
          </w:tcPr>
          <w:p w14:paraId="0A8865D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Aportaciones para Fondos de Vivienda</w:t>
            </w:r>
          </w:p>
        </w:tc>
        <w:tc>
          <w:tcPr>
            <w:tcW w:w="0" w:type="auto"/>
            <w:shd w:val="clear" w:color="000000" w:fill="D9D9D9"/>
            <w:vAlign w:val="center"/>
            <w:hideMark/>
          </w:tcPr>
          <w:p w14:paraId="2DB69A4E"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70AC7471" w14:textId="77777777" w:rsidTr="00EA5D06">
        <w:trPr>
          <w:trHeight w:val="20"/>
        </w:trPr>
        <w:tc>
          <w:tcPr>
            <w:tcW w:w="0" w:type="auto"/>
            <w:shd w:val="clear" w:color="000000" w:fill="FFFFFF"/>
            <w:vAlign w:val="center"/>
            <w:hideMark/>
          </w:tcPr>
          <w:p w14:paraId="2FA7B1B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211</w:t>
            </w:r>
          </w:p>
        </w:tc>
        <w:tc>
          <w:tcPr>
            <w:tcW w:w="0" w:type="auto"/>
            <w:shd w:val="clear" w:color="000000" w:fill="FFFFFF"/>
            <w:vAlign w:val="center"/>
            <w:hideMark/>
          </w:tcPr>
          <w:p w14:paraId="4F5AC79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Aportaciones para Fondos de Vivienda</w:t>
            </w:r>
          </w:p>
        </w:tc>
        <w:tc>
          <w:tcPr>
            <w:tcW w:w="0" w:type="auto"/>
            <w:shd w:val="clear" w:color="000000" w:fill="FFFFFF"/>
            <w:vAlign w:val="center"/>
            <w:hideMark/>
          </w:tcPr>
          <w:p w14:paraId="68A72E6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64E3DA78" w14:textId="77777777" w:rsidTr="00EA5D06">
        <w:trPr>
          <w:trHeight w:val="20"/>
        </w:trPr>
        <w:tc>
          <w:tcPr>
            <w:tcW w:w="0" w:type="auto"/>
            <w:shd w:val="clear" w:color="000000" w:fill="D9D9D9"/>
            <w:vAlign w:val="center"/>
            <w:hideMark/>
          </w:tcPr>
          <w:p w14:paraId="22FC0E6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22</w:t>
            </w:r>
          </w:p>
        </w:tc>
        <w:tc>
          <w:tcPr>
            <w:tcW w:w="0" w:type="auto"/>
            <w:shd w:val="clear" w:color="000000" w:fill="D9D9D9"/>
            <w:vAlign w:val="center"/>
            <w:hideMark/>
          </w:tcPr>
          <w:p w14:paraId="3AC09ED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Cuotas para la Seguridad Social</w:t>
            </w:r>
          </w:p>
        </w:tc>
        <w:tc>
          <w:tcPr>
            <w:tcW w:w="0" w:type="auto"/>
            <w:shd w:val="clear" w:color="000000" w:fill="D9D9D9"/>
            <w:vAlign w:val="center"/>
            <w:hideMark/>
          </w:tcPr>
          <w:p w14:paraId="0A9A84C3"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733D690B" w14:textId="77777777" w:rsidTr="00EA5D06">
        <w:trPr>
          <w:trHeight w:val="20"/>
        </w:trPr>
        <w:tc>
          <w:tcPr>
            <w:tcW w:w="0" w:type="auto"/>
            <w:shd w:val="clear" w:color="000000" w:fill="FFFFFF"/>
            <w:vAlign w:val="center"/>
            <w:hideMark/>
          </w:tcPr>
          <w:p w14:paraId="14411F3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221</w:t>
            </w:r>
          </w:p>
        </w:tc>
        <w:tc>
          <w:tcPr>
            <w:tcW w:w="0" w:type="auto"/>
            <w:shd w:val="clear" w:color="000000" w:fill="FFFFFF"/>
            <w:vAlign w:val="center"/>
            <w:hideMark/>
          </w:tcPr>
          <w:p w14:paraId="2156360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Cuotas para la Seguridad Social</w:t>
            </w:r>
          </w:p>
        </w:tc>
        <w:tc>
          <w:tcPr>
            <w:tcW w:w="0" w:type="auto"/>
            <w:shd w:val="clear" w:color="000000" w:fill="FFFFFF"/>
            <w:vAlign w:val="center"/>
            <w:hideMark/>
          </w:tcPr>
          <w:p w14:paraId="0362755F"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57A2B24" w14:textId="77777777" w:rsidTr="00EA5D06">
        <w:trPr>
          <w:trHeight w:val="20"/>
        </w:trPr>
        <w:tc>
          <w:tcPr>
            <w:tcW w:w="0" w:type="auto"/>
            <w:shd w:val="clear" w:color="000000" w:fill="D9D9D9"/>
            <w:vAlign w:val="center"/>
            <w:hideMark/>
          </w:tcPr>
          <w:p w14:paraId="15F3B94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23</w:t>
            </w:r>
          </w:p>
        </w:tc>
        <w:tc>
          <w:tcPr>
            <w:tcW w:w="0" w:type="auto"/>
            <w:shd w:val="clear" w:color="000000" w:fill="D9D9D9"/>
            <w:vAlign w:val="center"/>
            <w:hideMark/>
          </w:tcPr>
          <w:p w14:paraId="4218341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Cuotas de Ahorro para el Retiro</w:t>
            </w:r>
          </w:p>
        </w:tc>
        <w:tc>
          <w:tcPr>
            <w:tcW w:w="0" w:type="auto"/>
            <w:shd w:val="clear" w:color="000000" w:fill="D9D9D9"/>
            <w:vAlign w:val="center"/>
            <w:hideMark/>
          </w:tcPr>
          <w:p w14:paraId="3593E30D"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138224F9" w14:textId="77777777" w:rsidTr="00EA5D06">
        <w:trPr>
          <w:trHeight w:val="20"/>
        </w:trPr>
        <w:tc>
          <w:tcPr>
            <w:tcW w:w="0" w:type="auto"/>
            <w:shd w:val="clear" w:color="000000" w:fill="FFFFFF"/>
            <w:vAlign w:val="center"/>
            <w:hideMark/>
          </w:tcPr>
          <w:p w14:paraId="3AD5A72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231</w:t>
            </w:r>
          </w:p>
        </w:tc>
        <w:tc>
          <w:tcPr>
            <w:tcW w:w="0" w:type="auto"/>
            <w:shd w:val="clear" w:color="000000" w:fill="FFFFFF"/>
            <w:vAlign w:val="center"/>
            <w:hideMark/>
          </w:tcPr>
          <w:p w14:paraId="317A109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Cuotas de Ahorro para el Retiro</w:t>
            </w:r>
          </w:p>
        </w:tc>
        <w:tc>
          <w:tcPr>
            <w:tcW w:w="0" w:type="auto"/>
            <w:shd w:val="clear" w:color="000000" w:fill="FFFFFF"/>
            <w:vAlign w:val="center"/>
            <w:hideMark/>
          </w:tcPr>
          <w:p w14:paraId="32DAEB50"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6FB436E5" w14:textId="77777777" w:rsidTr="00EA5D06">
        <w:trPr>
          <w:trHeight w:val="20"/>
        </w:trPr>
        <w:tc>
          <w:tcPr>
            <w:tcW w:w="0" w:type="auto"/>
            <w:shd w:val="clear" w:color="000000" w:fill="D9D9D9"/>
            <w:vAlign w:val="center"/>
            <w:hideMark/>
          </w:tcPr>
          <w:p w14:paraId="02D10DD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24</w:t>
            </w:r>
          </w:p>
        </w:tc>
        <w:tc>
          <w:tcPr>
            <w:tcW w:w="0" w:type="auto"/>
            <w:shd w:val="clear" w:color="000000" w:fill="D9D9D9"/>
            <w:vAlign w:val="center"/>
            <w:hideMark/>
          </w:tcPr>
          <w:p w14:paraId="290BEEF5"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Otras Cuotas y Aportaciones para la Seguridad Social</w:t>
            </w:r>
          </w:p>
        </w:tc>
        <w:tc>
          <w:tcPr>
            <w:tcW w:w="0" w:type="auto"/>
            <w:shd w:val="clear" w:color="000000" w:fill="D9D9D9"/>
            <w:vAlign w:val="center"/>
            <w:hideMark/>
          </w:tcPr>
          <w:p w14:paraId="49DAF34A"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25E14470" w14:textId="77777777" w:rsidTr="00EA5D06">
        <w:trPr>
          <w:trHeight w:val="20"/>
        </w:trPr>
        <w:tc>
          <w:tcPr>
            <w:tcW w:w="0" w:type="auto"/>
            <w:shd w:val="clear" w:color="000000" w:fill="FFFFFF"/>
            <w:vAlign w:val="center"/>
            <w:hideMark/>
          </w:tcPr>
          <w:p w14:paraId="6FAAE74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241</w:t>
            </w:r>
          </w:p>
        </w:tc>
        <w:tc>
          <w:tcPr>
            <w:tcW w:w="0" w:type="auto"/>
            <w:shd w:val="clear" w:color="000000" w:fill="FFFFFF"/>
            <w:vAlign w:val="center"/>
            <w:hideMark/>
          </w:tcPr>
          <w:p w14:paraId="0A78556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Otras Cuotas y Aportaciones para la Seguridad Social</w:t>
            </w:r>
          </w:p>
        </w:tc>
        <w:tc>
          <w:tcPr>
            <w:tcW w:w="0" w:type="auto"/>
            <w:shd w:val="clear" w:color="000000" w:fill="FFFFFF"/>
            <w:vAlign w:val="center"/>
            <w:hideMark/>
          </w:tcPr>
          <w:p w14:paraId="457147E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3B340B0F" w14:textId="77777777" w:rsidTr="00EA5D06">
        <w:trPr>
          <w:trHeight w:val="20"/>
        </w:trPr>
        <w:tc>
          <w:tcPr>
            <w:tcW w:w="0" w:type="auto"/>
            <w:shd w:val="clear" w:color="000000" w:fill="D9D9D9"/>
            <w:vAlign w:val="center"/>
            <w:hideMark/>
          </w:tcPr>
          <w:p w14:paraId="4E0B4165"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25</w:t>
            </w:r>
          </w:p>
        </w:tc>
        <w:tc>
          <w:tcPr>
            <w:tcW w:w="0" w:type="auto"/>
            <w:shd w:val="clear" w:color="000000" w:fill="D9D9D9"/>
            <w:vAlign w:val="center"/>
            <w:hideMark/>
          </w:tcPr>
          <w:p w14:paraId="20D8AF3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Accesorios de Cuotas y Aportaciones de Seguridad Social</w:t>
            </w:r>
          </w:p>
        </w:tc>
        <w:tc>
          <w:tcPr>
            <w:tcW w:w="0" w:type="auto"/>
            <w:shd w:val="clear" w:color="000000" w:fill="D9D9D9"/>
            <w:vAlign w:val="center"/>
            <w:hideMark/>
          </w:tcPr>
          <w:p w14:paraId="33C582B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73CD7329" w14:textId="77777777" w:rsidTr="00EA5D06">
        <w:trPr>
          <w:trHeight w:val="20"/>
        </w:trPr>
        <w:tc>
          <w:tcPr>
            <w:tcW w:w="0" w:type="auto"/>
            <w:shd w:val="clear" w:color="000000" w:fill="FFFFFF"/>
            <w:vAlign w:val="center"/>
            <w:hideMark/>
          </w:tcPr>
          <w:p w14:paraId="569905D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251</w:t>
            </w:r>
          </w:p>
        </w:tc>
        <w:tc>
          <w:tcPr>
            <w:tcW w:w="0" w:type="auto"/>
            <w:shd w:val="clear" w:color="000000" w:fill="FFFFFF"/>
            <w:vAlign w:val="center"/>
            <w:hideMark/>
          </w:tcPr>
          <w:p w14:paraId="4782805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Accesorios de Cuotas y Aportaciones de Seguridad Social</w:t>
            </w:r>
          </w:p>
        </w:tc>
        <w:tc>
          <w:tcPr>
            <w:tcW w:w="0" w:type="auto"/>
            <w:shd w:val="clear" w:color="000000" w:fill="FFFFFF"/>
            <w:vAlign w:val="center"/>
            <w:hideMark/>
          </w:tcPr>
          <w:p w14:paraId="74837FDF"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5CCE0B1" w14:textId="77777777" w:rsidTr="00EA5D06">
        <w:trPr>
          <w:trHeight w:val="20"/>
        </w:trPr>
        <w:tc>
          <w:tcPr>
            <w:tcW w:w="0" w:type="auto"/>
            <w:shd w:val="clear" w:color="000000" w:fill="A6A6A6"/>
            <w:vAlign w:val="center"/>
            <w:hideMark/>
          </w:tcPr>
          <w:p w14:paraId="2BC7F47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3</w:t>
            </w:r>
          </w:p>
        </w:tc>
        <w:tc>
          <w:tcPr>
            <w:tcW w:w="0" w:type="auto"/>
            <w:shd w:val="clear" w:color="000000" w:fill="A6A6A6"/>
            <w:vAlign w:val="center"/>
            <w:hideMark/>
          </w:tcPr>
          <w:p w14:paraId="30FB3E5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CONTRIBUCIONES DE MEJORAS</w:t>
            </w:r>
          </w:p>
        </w:tc>
        <w:tc>
          <w:tcPr>
            <w:tcW w:w="0" w:type="auto"/>
            <w:shd w:val="clear" w:color="000000" w:fill="A6A6A6"/>
            <w:vAlign w:val="center"/>
            <w:hideMark/>
          </w:tcPr>
          <w:p w14:paraId="31939521"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$2,429.00</w:t>
            </w:r>
          </w:p>
        </w:tc>
      </w:tr>
      <w:tr w:rsidR="002121C4" w:rsidRPr="002121C4" w14:paraId="02A2AA01" w14:textId="77777777" w:rsidTr="00EA5D06">
        <w:trPr>
          <w:trHeight w:val="20"/>
        </w:trPr>
        <w:tc>
          <w:tcPr>
            <w:tcW w:w="0" w:type="auto"/>
            <w:shd w:val="clear" w:color="000000" w:fill="D9D9D9"/>
            <w:vAlign w:val="center"/>
            <w:hideMark/>
          </w:tcPr>
          <w:p w14:paraId="1FD4A7A4"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31</w:t>
            </w:r>
          </w:p>
        </w:tc>
        <w:tc>
          <w:tcPr>
            <w:tcW w:w="0" w:type="auto"/>
            <w:shd w:val="clear" w:color="000000" w:fill="D9D9D9"/>
            <w:vAlign w:val="center"/>
            <w:hideMark/>
          </w:tcPr>
          <w:p w14:paraId="3C30010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Contribuciones de Mejoras por Obras Públicas</w:t>
            </w:r>
          </w:p>
        </w:tc>
        <w:tc>
          <w:tcPr>
            <w:tcW w:w="0" w:type="auto"/>
            <w:shd w:val="clear" w:color="000000" w:fill="D9D9D9"/>
            <w:vAlign w:val="center"/>
            <w:hideMark/>
          </w:tcPr>
          <w:p w14:paraId="18A4BAE5"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$2,429.00</w:t>
            </w:r>
          </w:p>
        </w:tc>
      </w:tr>
      <w:tr w:rsidR="002121C4" w:rsidRPr="002121C4" w14:paraId="161BA2CE" w14:textId="77777777" w:rsidTr="00EA5D06">
        <w:trPr>
          <w:trHeight w:val="20"/>
        </w:trPr>
        <w:tc>
          <w:tcPr>
            <w:tcW w:w="0" w:type="auto"/>
            <w:shd w:val="clear" w:color="000000" w:fill="FFFFFF"/>
            <w:vAlign w:val="center"/>
            <w:hideMark/>
          </w:tcPr>
          <w:p w14:paraId="35608E6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311</w:t>
            </w:r>
          </w:p>
        </w:tc>
        <w:tc>
          <w:tcPr>
            <w:tcW w:w="0" w:type="auto"/>
            <w:shd w:val="clear" w:color="000000" w:fill="FFFFFF"/>
            <w:vAlign w:val="center"/>
            <w:hideMark/>
          </w:tcPr>
          <w:p w14:paraId="5444CFE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Contribución por Gasto</w:t>
            </w:r>
          </w:p>
        </w:tc>
        <w:tc>
          <w:tcPr>
            <w:tcW w:w="0" w:type="auto"/>
            <w:shd w:val="clear" w:color="000000" w:fill="FFFFFF"/>
            <w:vAlign w:val="center"/>
            <w:hideMark/>
          </w:tcPr>
          <w:p w14:paraId="6EE9B041"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3C20A216" w14:textId="77777777" w:rsidTr="00EA5D06">
        <w:trPr>
          <w:trHeight w:val="20"/>
        </w:trPr>
        <w:tc>
          <w:tcPr>
            <w:tcW w:w="0" w:type="auto"/>
            <w:shd w:val="clear" w:color="000000" w:fill="FFFFFF"/>
            <w:vAlign w:val="center"/>
            <w:hideMark/>
          </w:tcPr>
          <w:p w14:paraId="3D416F9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312</w:t>
            </w:r>
          </w:p>
        </w:tc>
        <w:tc>
          <w:tcPr>
            <w:tcW w:w="0" w:type="auto"/>
            <w:shd w:val="clear" w:color="000000" w:fill="FFFFFF"/>
            <w:vAlign w:val="center"/>
            <w:hideMark/>
          </w:tcPr>
          <w:p w14:paraId="1263850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Contribución por Obra Pública</w:t>
            </w:r>
          </w:p>
        </w:tc>
        <w:tc>
          <w:tcPr>
            <w:tcW w:w="0" w:type="auto"/>
            <w:shd w:val="clear" w:color="000000" w:fill="FFFFFF"/>
            <w:vAlign w:val="center"/>
            <w:hideMark/>
          </w:tcPr>
          <w:p w14:paraId="0EF3DAE1"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$1,215.00</w:t>
            </w:r>
          </w:p>
        </w:tc>
      </w:tr>
      <w:tr w:rsidR="002121C4" w:rsidRPr="002121C4" w14:paraId="6F6C78A8" w14:textId="77777777" w:rsidTr="00EA5D06">
        <w:trPr>
          <w:trHeight w:val="20"/>
        </w:trPr>
        <w:tc>
          <w:tcPr>
            <w:tcW w:w="0" w:type="auto"/>
            <w:shd w:val="clear" w:color="000000" w:fill="FFFFFF"/>
            <w:vAlign w:val="center"/>
            <w:hideMark/>
          </w:tcPr>
          <w:p w14:paraId="4AF6F03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313</w:t>
            </w:r>
          </w:p>
        </w:tc>
        <w:tc>
          <w:tcPr>
            <w:tcW w:w="0" w:type="auto"/>
            <w:shd w:val="clear" w:color="000000" w:fill="FFFFFF"/>
            <w:vAlign w:val="center"/>
            <w:hideMark/>
          </w:tcPr>
          <w:p w14:paraId="7E6B7AF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Contribución por Responsabilidad Objetiva</w:t>
            </w:r>
          </w:p>
        </w:tc>
        <w:tc>
          <w:tcPr>
            <w:tcW w:w="0" w:type="auto"/>
            <w:shd w:val="clear" w:color="000000" w:fill="FFFFFF"/>
            <w:vAlign w:val="center"/>
            <w:hideMark/>
          </w:tcPr>
          <w:p w14:paraId="7C58A2D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3C1CF656" w14:textId="77777777" w:rsidTr="00EA5D06">
        <w:trPr>
          <w:trHeight w:val="20"/>
        </w:trPr>
        <w:tc>
          <w:tcPr>
            <w:tcW w:w="0" w:type="auto"/>
            <w:shd w:val="clear" w:color="000000" w:fill="FFFFFF"/>
            <w:vAlign w:val="center"/>
            <w:hideMark/>
          </w:tcPr>
          <w:p w14:paraId="2F5DC1C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314</w:t>
            </w:r>
          </w:p>
        </w:tc>
        <w:tc>
          <w:tcPr>
            <w:tcW w:w="0" w:type="auto"/>
            <w:shd w:val="clear" w:color="000000" w:fill="FFFFFF"/>
            <w:vAlign w:val="center"/>
            <w:hideMark/>
          </w:tcPr>
          <w:p w14:paraId="3AE0267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Contribución por Mantenimiento, Mejoramiento y Equipamiento del Cuerpo de Bomberos de los Municipios</w:t>
            </w:r>
          </w:p>
        </w:tc>
        <w:tc>
          <w:tcPr>
            <w:tcW w:w="0" w:type="auto"/>
            <w:shd w:val="clear" w:color="000000" w:fill="FFFFFF"/>
            <w:vAlign w:val="center"/>
            <w:hideMark/>
          </w:tcPr>
          <w:p w14:paraId="44318DE2"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64C28D04" w14:textId="77777777" w:rsidTr="00EA5D06">
        <w:trPr>
          <w:trHeight w:val="20"/>
        </w:trPr>
        <w:tc>
          <w:tcPr>
            <w:tcW w:w="0" w:type="auto"/>
            <w:shd w:val="clear" w:color="000000" w:fill="FFFFFF"/>
            <w:vAlign w:val="center"/>
            <w:hideMark/>
          </w:tcPr>
          <w:p w14:paraId="3E2315E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315</w:t>
            </w:r>
          </w:p>
        </w:tc>
        <w:tc>
          <w:tcPr>
            <w:tcW w:w="0" w:type="auto"/>
            <w:shd w:val="clear" w:color="000000" w:fill="FFFFFF"/>
            <w:vAlign w:val="center"/>
            <w:hideMark/>
          </w:tcPr>
          <w:p w14:paraId="630C6F3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Contribución por Mantenimiento y Conservación del Centro Histórico</w:t>
            </w:r>
          </w:p>
        </w:tc>
        <w:tc>
          <w:tcPr>
            <w:tcW w:w="0" w:type="auto"/>
            <w:shd w:val="clear" w:color="000000" w:fill="FFFFFF"/>
            <w:vAlign w:val="center"/>
            <w:hideMark/>
          </w:tcPr>
          <w:p w14:paraId="6F13C6E7"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7BF95A2" w14:textId="77777777" w:rsidTr="00EA5D06">
        <w:trPr>
          <w:trHeight w:val="20"/>
        </w:trPr>
        <w:tc>
          <w:tcPr>
            <w:tcW w:w="0" w:type="auto"/>
            <w:shd w:val="clear" w:color="000000" w:fill="FFFFFF"/>
            <w:vAlign w:val="center"/>
            <w:hideMark/>
          </w:tcPr>
          <w:p w14:paraId="16A8D17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316</w:t>
            </w:r>
          </w:p>
        </w:tc>
        <w:tc>
          <w:tcPr>
            <w:tcW w:w="0" w:type="auto"/>
            <w:shd w:val="clear" w:color="000000" w:fill="FFFFFF"/>
            <w:vAlign w:val="center"/>
            <w:hideMark/>
          </w:tcPr>
          <w:p w14:paraId="65784AC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Contribución por Otros Servicios Municipales</w:t>
            </w:r>
          </w:p>
        </w:tc>
        <w:tc>
          <w:tcPr>
            <w:tcW w:w="0" w:type="auto"/>
            <w:shd w:val="clear" w:color="000000" w:fill="FFFFFF"/>
            <w:vAlign w:val="center"/>
            <w:hideMark/>
          </w:tcPr>
          <w:p w14:paraId="52D95C87"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816E84F" w14:textId="77777777" w:rsidTr="00EA5D06">
        <w:trPr>
          <w:trHeight w:val="20"/>
        </w:trPr>
        <w:tc>
          <w:tcPr>
            <w:tcW w:w="0" w:type="auto"/>
            <w:shd w:val="clear" w:color="000000" w:fill="FFFFFF"/>
            <w:vAlign w:val="center"/>
            <w:hideMark/>
          </w:tcPr>
          <w:p w14:paraId="0BDC6BF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317</w:t>
            </w:r>
          </w:p>
        </w:tc>
        <w:tc>
          <w:tcPr>
            <w:tcW w:w="0" w:type="auto"/>
            <w:shd w:val="clear" w:color="000000" w:fill="FFFFFF"/>
            <w:vAlign w:val="center"/>
            <w:hideMark/>
          </w:tcPr>
          <w:p w14:paraId="22262C1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Contribución Gastos de Escrituración</w:t>
            </w:r>
          </w:p>
        </w:tc>
        <w:tc>
          <w:tcPr>
            <w:tcW w:w="0" w:type="auto"/>
            <w:shd w:val="clear" w:color="000000" w:fill="FFFFFF"/>
            <w:vAlign w:val="center"/>
            <w:hideMark/>
          </w:tcPr>
          <w:p w14:paraId="2D76F80D"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664E8B6" w14:textId="77777777" w:rsidTr="00EA5D06">
        <w:trPr>
          <w:trHeight w:val="20"/>
        </w:trPr>
        <w:tc>
          <w:tcPr>
            <w:tcW w:w="0" w:type="auto"/>
            <w:shd w:val="clear" w:color="000000" w:fill="FFFFFF"/>
            <w:vAlign w:val="center"/>
            <w:hideMark/>
          </w:tcPr>
          <w:p w14:paraId="31DAF38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318</w:t>
            </w:r>
          </w:p>
        </w:tc>
        <w:tc>
          <w:tcPr>
            <w:tcW w:w="0" w:type="auto"/>
            <w:shd w:val="clear" w:color="000000" w:fill="FFFFFF"/>
            <w:vAlign w:val="center"/>
            <w:hideMark/>
          </w:tcPr>
          <w:p w14:paraId="37BD007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Cateos Tribunales</w:t>
            </w:r>
          </w:p>
        </w:tc>
        <w:tc>
          <w:tcPr>
            <w:tcW w:w="0" w:type="auto"/>
            <w:shd w:val="clear" w:color="000000" w:fill="FFFFFF"/>
            <w:vAlign w:val="center"/>
            <w:hideMark/>
          </w:tcPr>
          <w:p w14:paraId="68C7DC8C"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3D81C4C0" w14:textId="77777777" w:rsidTr="00EA5D06">
        <w:trPr>
          <w:trHeight w:val="20"/>
        </w:trPr>
        <w:tc>
          <w:tcPr>
            <w:tcW w:w="0" w:type="auto"/>
            <w:shd w:val="clear" w:color="000000" w:fill="FFFFFF"/>
            <w:vAlign w:val="center"/>
            <w:hideMark/>
          </w:tcPr>
          <w:p w14:paraId="78405FA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319</w:t>
            </w:r>
          </w:p>
        </w:tc>
        <w:tc>
          <w:tcPr>
            <w:tcW w:w="0" w:type="auto"/>
            <w:shd w:val="clear" w:color="000000" w:fill="FFFFFF"/>
            <w:vAlign w:val="center"/>
            <w:hideMark/>
          </w:tcPr>
          <w:p w14:paraId="58A1E20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Expedición de Certificados</w:t>
            </w:r>
          </w:p>
        </w:tc>
        <w:tc>
          <w:tcPr>
            <w:tcW w:w="0" w:type="auto"/>
            <w:shd w:val="clear" w:color="000000" w:fill="FFFFFF"/>
            <w:vAlign w:val="center"/>
            <w:hideMark/>
          </w:tcPr>
          <w:p w14:paraId="55692373"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B679806" w14:textId="77777777" w:rsidTr="00EA5D06">
        <w:trPr>
          <w:trHeight w:val="20"/>
        </w:trPr>
        <w:tc>
          <w:tcPr>
            <w:tcW w:w="0" w:type="auto"/>
            <w:shd w:val="clear" w:color="000000" w:fill="D9D9D9"/>
            <w:vAlign w:val="center"/>
            <w:hideMark/>
          </w:tcPr>
          <w:p w14:paraId="3665C8A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39</w:t>
            </w:r>
          </w:p>
        </w:tc>
        <w:tc>
          <w:tcPr>
            <w:tcW w:w="0" w:type="auto"/>
            <w:shd w:val="clear" w:color="000000" w:fill="D9D9D9"/>
            <w:vAlign w:val="center"/>
            <w:hideMark/>
          </w:tcPr>
          <w:p w14:paraId="79CF6C6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D9D9D9"/>
            <w:vAlign w:val="center"/>
            <w:hideMark/>
          </w:tcPr>
          <w:p w14:paraId="257EC566"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EC65A63" w14:textId="77777777" w:rsidTr="00EA5D06">
        <w:trPr>
          <w:trHeight w:val="20"/>
        </w:trPr>
        <w:tc>
          <w:tcPr>
            <w:tcW w:w="0" w:type="auto"/>
            <w:shd w:val="clear" w:color="000000" w:fill="FFFFFF"/>
            <w:vAlign w:val="center"/>
            <w:hideMark/>
          </w:tcPr>
          <w:p w14:paraId="203FD9F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lastRenderedPageBreak/>
              <w:t>391</w:t>
            </w:r>
          </w:p>
        </w:tc>
        <w:tc>
          <w:tcPr>
            <w:tcW w:w="0" w:type="auto"/>
            <w:shd w:val="clear" w:color="000000" w:fill="FFFFFF"/>
            <w:vAlign w:val="center"/>
            <w:hideMark/>
          </w:tcPr>
          <w:p w14:paraId="4C99FD5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FFFFFF"/>
            <w:vAlign w:val="center"/>
            <w:hideMark/>
          </w:tcPr>
          <w:p w14:paraId="4A991BA5"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538066F" w14:textId="77777777" w:rsidTr="00EA5D06">
        <w:trPr>
          <w:trHeight w:val="20"/>
        </w:trPr>
        <w:tc>
          <w:tcPr>
            <w:tcW w:w="0" w:type="auto"/>
            <w:shd w:val="clear" w:color="000000" w:fill="A6A6A6"/>
            <w:vAlign w:val="center"/>
            <w:hideMark/>
          </w:tcPr>
          <w:p w14:paraId="4A8672D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4</w:t>
            </w:r>
          </w:p>
        </w:tc>
        <w:tc>
          <w:tcPr>
            <w:tcW w:w="0" w:type="auto"/>
            <w:shd w:val="clear" w:color="000000" w:fill="A6A6A6"/>
            <w:vAlign w:val="center"/>
            <w:hideMark/>
          </w:tcPr>
          <w:p w14:paraId="22EF704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DERECHOS</w:t>
            </w:r>
          </w:p>
        </w:tc>
        <w:tc>
          <w:tcPr>
            <w:tcW w:w="0" w:type="auto"/>
            <w:shd w:val="clear" w:color="000000" w:fill="A6A6A6"/>
            <w:vAlign w:val="center"/>
            <w:hideMark/>
          </w:tcPr>
          <w:p w14:paraId="56B41289"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$1,508,679.00</w:t>
            </w:r>
          </w:p>
        </w:tc>
      </w:tr>
      <w:tr w:rsidR="002121C4" w:rsidRPr="002121C4" w14:paraId="59349B28" w14:textId="77777777" w:rsidTr="00EA5D06">
        <w:trPr>
          <w:trHeight w:val="20"/>
        </w:trPr>
        <w:tc>
          <w:tcPr>
            <w:tcW w:w="0" w:type="auto"/>
            <w:shd w:val="clear" w:color="000000" w:fill="D9D9D9"/>
            <w:vAlign w:val="center"/>
            <w:hideMark/>
          </w:tcPr>
          <w:p w14:paraId="615BA30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41</w:t>
            </w:r>
          </w:p>
        </w:tc>
        <w:tc>
          <w:tcPr>
            <w:tcW w:w="0" w:type="auto"/>
            <w:shd w:val="clear" w:color="000000" w:fill="D9D9D9"/>
            <w:vAlign w:val="center"/>
            <w:hideMark/>
          </w:tcPr>
          <w:p w14:paraId="138ACB3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Derechos por el Uso, Goce, Aprovechamiento o Explotación de Bienes de Dominio Público</w:t>
            </w:r>
          </w:p>
        </w:tc>
        <w:tc>
          <w:tcPr>
            <w:tcW w:w="0" w:type="auto"/>
            <w:shd w:val="clear" w:color="000000" w:fill="D9D9D9"/>
            <w:vAlign w:val="center"/>
            <w:hideMark/>
          </w:tcPr>
          <w:p w14:paraId="4EA2DE3D"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$3,642.00</w:t>
            </w:r>
          </w:p>
        </w:tc>
      </w:tr>
      <w:tr w:rsidR="002121C4" w:rsidRPr="002121C4" w14:paraId="1426ED29" w14:textId="77777777" w:rsidTr="00EA5D06">
        <w:trPr>
          <w:trHeight w:val="20"/>
        </w:trPr>
        <w:tc>
          <w:tcPr>
            <w:tcW w:w="0" w:type="auto"/>
            <w:shd w:val="clear" w:color="000000" w:fill="FFFFFF"/>
            <w:vAlign w:val="center"/>
            <w:hideMark/>
          </w:tcPr>
          <w:p w14:paraId="523134E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411</w:t>
            </w:r>
          </w:p>
        </w:tc>
        <w:tc>
          <w:tcPr>
            <w:tcW w:w="0" w:type="auto"/>
            <w:shd w:val="clear" w:color="000000" w:fill="FFFFFF"/>
            <w:vAlign w:val="center"/>
            <w:hideMark/>
          </w:tcPr>
          <w:p w14:paraId="44C881C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Arrastre y Almacenaje</w:t>
            </w:r>
          </w:p>
        </w:tc>
        <w:tc>
          <w:tcPr>
            <w:tcW w:w="0" w:type="auto"/>
            <w:shd w:val="clear" w:color="000000" w:fill="FFFFFF"/>
            <w:vAlign w:val="center"/>
            <w:hideMark/>
          </w:tcPr>
          <w:p w14:paraId="5B2777AC"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3BB3FC48" w14:textId="77777777" w:rsidTr="00EA5D06">
        <w:trPr>
          <w:trHeight w:val="20"/>
        </w:trPr>
        <w:tc>
          <w:tcPr>
            <w:tcW w:w="0" w:type="auto"/>
            <w:shd w:val="clear" w:color="000000" w:fill="FFFFFF"/>
            <w:vAlign w:val="center"/>
            <w:hideMark/>
          </w:tcPr>
          <w:p w14:paraId="3464F20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412</w:t>
            </w:r>
          </w:p>
        </w:tc>
        <w:tc>
          <w:tcPr>
            <w:tcW w:w="0" w:type="auto"/>
            <w:shd w:val="clear" w:color="000000" w:fill="FFFFFF"/>
            <w:vAlign w:val="center"/>
            <w:hideMark/>
          </w:tcPr>
          <w:p w14:paraId="1FA67A0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Provenientes de la Ocupación de las Vías Públicas</w:t>
            </w:r>
          </w:p>
        </w:tc>
        <w:tc>
          <w:tcPr>
            <w:tcW w:w="0" w:type="auto"/>
            <w:shd w:val="clear" w:color="000000" w:fill="FFFFFF"/>
            <w:vAlign w:val="center"/>
            <w:hideMark/>
          </w:tcPr>
          <w:p w14:paraId="50A3EC7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56C17682" w14:textId="77777777" w:rsidTr="00EA5D06">
        <w:trPr>
          <w:trHeight w:val="20"/>
        </w:trPr>
        <w:tc>
          <w:tcPr>
            <w:tcW w:w="0" w:type="auto"/>
            <w:shd w:val="clear" w:color="000000" w:fill="FFFFFF"/>
            <w:vAlign w:val="center"/>
            <w:hideMark/>
          </w:tcPr>
          <w:p w14:paraId="02E2289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413</w:t>
            </w:r>
          </w:p>
        </w:tc>
        <w:tc>
          <w:tcPr>
            <w:tcW w:w="0" w:type="auto"/>
            <w:shd w:val="clear" w:color="000000" w:fill="FFFFFF"/>
            <w:vAlign w:val="center"/>
            <w:hideMark/>
          </w:tcPr>
          <w:p w14:paraId="393B881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Provenientes del Uso de las Pensiones Municipales</w:t>
            </w:r>
          </w:p>
        </w:tc>
        <w:tc>
          <w:tcPr>
            <w:tcW w:w="0" w:type="auto"/>
            <w:shd w:val="clear" w:color="000000" w:fill="FFFFFF"/>
            <w:vAlign w:val="center"/>
            <w:hideMark/>
          </w:tcPr>
          <w:p w14:paraId="3BE18BE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25A03538" w14:textId="77777777" w:rsidTr="00EA5D06">
        <w:trPr>
          <w:trHeight w:val="20"/>
        </w:trPr>
        <w:tc>
          <w:tcPr>
            <w:tcW w:w="0" w:type="auto"/>
            <w:shd w:val="clear" w:color="000000" w:fill="FFFFFF"/>
            <w:vAlign w:val="center"/>
            <w:hideMark/>
          </w:tcPr>
          <w:p w14:paraId="56EC45A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414</w:t>
            </w:r>
          </w:p>
        </w:tc>
        <w:tc>
          <w:tcPr>
            <w:tcW w:w="0" w:type="auto"/>
            <w:shd w:val="clear" w:color="000000" w:fill="FFFFFF"/>
            <w:vAlign w:val="center"/>
            <w:hideMark/>
          </w:tcPr>
          <w:p w14:paraId="4138C4C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Provenientes del Uso de Otros Bienes de Dominio Público</w:t>
            </w:r>
          </w:p>
        </w:tc>
        <w:tc>
          <w:tcPr>
            <w:tcW w:w="0" w:type="auto"/>
            <w:shd w:val="clear" w:color="000000" w:fill="FFFFFF"/>
            <w:vAlign w:val="center"/>
            <w:hideMark/>
          </w:tcPr>
          <w:p w14:paraId="39E1C71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7C221CE" w14:textId="77777777" w:rsidTr="00EA5D06">
        <w:trPr>
          <w:trHeight w:val="20"/>
        </w:trPr>
        <w:tc>
          <w:tcPr>
            <w:tcW w:w="0" w:type="auto"/>
            <w:shd w:val="clear" w:color="000000" w:fill="D9D9D9"/>
            <w:vAlign w:val="center"/>
            <w:hideMark/>
          </w:tcPr>
          <w:p w14:paraId="0E267A1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43</w:t>
            </w:r>
          </w:p>
        </w:tc>
        <w:tc>
          <w:tcPr>
            <w:tcW w:w="0" w:type="auto"/>
            <w:shd w:val="clear" w:color="000000" w:fill="D9D9D9"/>
            <w:vAlign w:val="center"/>
            <w:hideMark/>
          </w:tcPr>
          <w:p w14:paraId="7526888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Derechos por Prestación de Servicios</w:t>
            </w:r>
          </w:p>
        </w:tc>
        <w:tc>
          <w:tcPr>
            <w:tcW w:w="0" w:type="auto"/>
            <w:shd w:val="clear" w:color="000000" w:fill="D9D9D9"/>
            <w:vAlign w:val="center"/>
            <w:hideMark/>
          </w:tcPr>
          <w:p w14:paraId="6250FB36"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$1,303,650.00</w:t>
            </w:r>
          </w:p>
        </w:tc>
      </w:tr>
      <w:tr w:rsidR="002121C4" w:rsidRPr="002121C4" w14:paraId="194F05DD" w14:textId="77777777" w:rsidTr="00EA5D06">
        <w:trPr>
          <w:trHeight w:val="20"/>
        </w:trPr>
        <w:tc>
          <w:tcPr>
            <w:tcW w:w="0" w:type="auto"/>
            <w:shd w:val="clear" w:color="000000" w:fill="FFFFFF"/>
            <w:vAlign w:val="center"/>
            <w:hideMark/>
          </w:tcPr>
          <w:p w14:paraId="4D97B7D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431</w:t>
            </w:r>
          </w:p>
        </w:tc>
        <w:tc>
          <w:tcPr>
            <w:tcW w:w="0" w:type="auto"/>
            <w:shd w:val="clear" w:color="000000" w:fill="FFFFFF"/>
            <w:vAlign w:val="center"/>
            <w:hideMark/>
          </w:tcPr>
          <w:p w14:paraId="5074DBC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Agua Potable y Alcantarillado</w:t>
            </w:r>
          </w:p>
        </w:tc>
        <w:tc>
          <w:tcPr>
            <w:tcW w:w="0" w:type="auto"/>
            <w:shd w:val="clear" w:color="000000" w:fill="FFFFFF"/>
            <w:vAlign w:val="center"/>
            <w:hideMark/>
          </w:tcPr>
          <w:p w14:paraId="2E1FE989"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$910,949.00</w:t>
            </w:r>
          </w:p>
        </w:tc>
      </w:tr>
      <w:tr w:rsidR="002121C4" w:rsidRPr="002121C4" w14:paraId="14B90E5F" w14:textId="77777777" w:rsidTr="00EA5D06">
        <w:trPr>
          <w:trHeight w:val="20"/>
        </w:trPr>
        <w:tc>
          <w:tcPr>
            <w:tcW w:w="0" w:type="auto"/>
            <w:shd w:val="clear" w:color="000000" w:fill="FFFFFF"/>
            <w:vAlign w:val="center"/>
            <w:hideMark/>
          </w:tcPr>
          <w:p w14:paraId="07A0A1A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432</w:t>
            </w:r>
          </w:p>
        </w:tc>
        <w:tc>
          <w:tcPr>
            <w:tcW w:w="0" w:type="auto"/>
            <w:shd w:val="clear" w:color="000000" w:fill="FFFFFF"/>
            <w:vAlign w:val="center"/>
            <w:hideMark/>
          </w:tcPr>
          <w:p w14:paraId="3865C67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Rastros</w:t>
            </w:r>
          </w:p>
        </w:tc>
        <w:tc>
          <w:tcPr>
            <w:tcW w:w="0" w:type="auto"/>
            <w:shd w:val="clear" w:color="000000" w:fill="FFFFFF"/>
            <w:vAlign w:val="center"/>
            <w:hideMark/>
          </w:tcPr>
          <w:p w14:paraId="337B1A9F"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42EC928E" w14:textId="77777777" w:rsidTr="00EA5D06">
        <w:trPr>
          <w:trHeight w:val="20"/>
        </w:trPr>
        <w:tc>
          <w:tcPr>
            <w:tcW w:w="0" w:type="auto"/>
            <w:shd w:val="clear" w:color="000000" w:fill="FFFFFF"/>
            <w:vAlign w:val="center"/>
            <w:hideMark/>
          </w:tcPr>
          <w:p w14:paraId="1A69065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433</w:t>
            </w:r>
          </w:p>
        </w:tc>
        <w:tc>
          <w:tcPr>
            <w:tcW w:w="0" w:type="auto"/>
            <w:shd w:val="clear" w:color="000000" w:fill="FFFFFF"/>
            <w:vAlign w:val="center"/>
            <w:hideMark/>
          </w:tcPr>
          <w:p w14:paraId="4A25EBE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Alumbrado Público</w:t>
            </w:r>
          </w:p>
        </w:tc>
        <w:tc>
          <w:tcPr>
            <w:tcW w:w="0" w:type="auto"/>
            <w:shd w:val="clear" w:color="000000" w:fill="FFFFFF"/>
            <w:vAlign w:val="center"/>
            <w:hideMark/>
          </w:tcPr>
          <w:p w14:paraId="2BD91AF9"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68351EC6" w14:textId="77777777" w:rsidTr="00EA5D06">
        <w:trPr>
          <w:trHeight w:val="20"/>
        </w:trPr>
        <w:tc>
          <w:tcPr>
            <w:tcW w:w="0" w:type="auto"/>
            <w:shd w:val="clear" w:color="000000" w:fill="FFFFFF"/>
            <w:vAlign w:val="center"/>
            <w:hideMark/>
          </w:tcPr>
          <w:p w14:paraId="08BF321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434</w:t>
            </w:r>
          </w:p>
        </w:tc>
        <w:tc>
          <w:tcPr>
            <w:tcW w:w="0" w:type="auto"/>
            <w:shd w:val="clear" w:color="000000" w:fill="FFFFFF"/>
            <w:vAlign w:val="center"/>
            <w:hideMark/>
          </w:tcPr>
          <w:p w14:paraId="29F19AC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en Mercados</w:t>
            </w:r>
          </w:p>
        </w:tc>
        <w:tc>
          <w:tcPr>
            <w:tcW w:w="0" w:type="auto"/>
            <w:shd w:val="clear" w:color="000000" w:fill="FFFFFF"/>
            <w:vAlign w:val="center"/>
            <w:hideMark/>
          </w:tcPr>
          <w:p w14:paraId="34CAEEB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3F87E81" w14:textId="77777777" w:rsidTr="00EA5D06">
        <w:trPr>
          <w:trHeight w:val="20"/>
        </w:trPr>
        <w:tc>
          <w:tcPr>
            <w:tcW w:w="0" w:type="auto"/>
            <w:shd w:val="clear" w:color="000000" w:fill="FFFFFF"/>
            <w:vAlign w:val="center"/>
            <w:hideMark/>
          </w:tcPr>
          <w:p w14:paraId="58EA7D8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435</w:t>
            </w:r>
          </w:p>
        </w:tc>
        <w:tc>
          <w:tcPr>
            <w:tcW w:w="0" w:type="auto"/>
            <w:shd w:val="clear" w:color="000000" w:fill="FFFFFF"/>
            <w:vAlign w:val="center"/>
            <w:hideMark/>
          </w:tcPr>
          <w:p w14:paraId="36DE779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Aseo Público</w:t>
            </w:r>
          </w:p>
        </w:tc>
        <w:tc>
          <w:tcPr>
            <w:tcW w:w="0" w:type="auto"/>
            <w:shd w:val="clear" w:color="000000" w:fill="FFFFFF"/>
            <w:vAlign w:val="center"/>
            <w:hideMark/>
          </w:tcPr>
          <w:p w14:paraId="0F9EA3A4"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$332,314.00</w:t>
            </w:r>
          </w:p>
        </w:tc>
      </w:tr>
      <w:tr w:rsidR="002121C4" w:rsidRPr="002121C4" w14:paraId="6972C636" w14:textId="77777777" w:rsidTr="00EA5D06">
        <w:trPr>
          <w:trHeight w:val="20"/>
        </w:trPr>
        <w:tc>
          <w:tcPr>
            <w:tcW w:w="0" w:type="auto"/>
            <w:shd w:val="clear" w:color="000000" w:fill="FFFFFF"/>
            <w:vAlign w:val="center"/>
            <w:hideMark/>
          </w:tcPr>
          <w:p w14:paraId="7F19EFF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436</w:t>
            </w:r>
          </w:p>
        </w:tc>
        <w:tc>
          <w:tcPr>
            <w:tcW w:w="0" w:type="auto"/>
            <w:shd w:val="clear" w:color="000000" w:fill="FFFFFF"/>
            <w:vAlign w:val="center"/>
            <w:hideMark/>
          </w:tcPr>
          <w:p w14:paraId="2118573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Seguridad Pública</w:t>
            </w:r>
          </w:p>
        </w:tc>
        <w:tc>
          <w:tcPr>
            <w:tcW w:w="0" w:type="auto"/>
            <w:shd w:val="clear" w:color="000000" w:fill="FFFFFF"/>
            <w:vAlign w:val="center"/>
            <w:hideMark/>
          </w:tcPr>
          <w:p w14:paraId="3DD6832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471F80EC" w14:textId="77777777" w:rsidTr="00EA5D06">
        <w:trPr>
          <w:trHeight w:val="20"/>
        </w:trPr>
        <w:tc>
          <w:tcPr>
            <w:tcW w:w="0" w:type="auto"/>
            <w:shd w:val="clear" w:color="000000" w:fill="FFFFFF"/>
            <w:vAlign w:val="center"/>
            <w:hideMark/>
          </w:tcPr>
          <w:p w14:paraId="732AEB4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437</w:t>
            </w:r>
          </w:p>
        </w:tc>
        <w:tc>
          <w:tcPr>
            <w:tcW w:w="0" w:type="auto"/>
            <w:shd w:val="clear" w:color="000000" w:fill="FFFFFF"/>
            <w:vAlign w:val="center"/>
            <w:hideMark/>
          </w:tcPr>
          <w:p w14:paraId="509188B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en Panteones</w:t>
            </w:r>
          </w:p>
        </w:tc>
        <w:tc>
          <w:tcPr>
            <w:tcW w:w="0" w:type="auto"/>
            <w:shd w:val="clear" w:color="000000" w:fill="FFFFFF"/>
            <w:vAlign w:val="center"/>
            <w:hideMark/>
          </w:tcPr>
          <w:p w14:paraId="7A37BB75"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$6,947.50</w:t>
            </w:r>
          </w:p>
        </w:tc>
      </w:tr>
      <w:tr w:rsidR="002121C4" w:rsidRPr="002121C4" w14:paraId="592EF742" w14:textId="77777777" w:rsidTr="00EA5D06">
        <w:trPr>
          <w:trHeight w:val="20"/>
        </w:trPr>
        <w:tc>
          <w:tcPr>
            <w:tcW w:w="0" w:type="auto"/>
            <w:shd w:val="clear" w:color="000000" w:fill="FFFFFF"/>
            <w:vAlign w:val="center"/>
            <w:hideMark/>
          </w:tcPr>
          <w:p w14:paraId="1EA1BCA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438</w:t>
            </w:r>
          </w:p>
        </w:tc>
        <w:tc>
          <w:tcPr>
            <w:tcW w:w="0" w:type="auto"/>
            <w:shd w:val="clear" w:color="000000" w:fill="FFFFFF"/>
            <w:vAlign w:val="center"/>
            <w:hideMark/>
          </w:tcPr>
          <w:p w14:paraId="3DCFCB4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Tránsito</w:t>
            </w:r>
          </w:p>
        </w:tc>
        <w:tc>
          <w:tcPr>
            <w:tcW w:w="0" w:type="auto"/>
            <w:shd w:val="clear" w:color="000000" w:fill="FFFFFF"/>
            <w:vAlign w:val="center"/>
            <w:hideMark/>
          </w:tcPr>
          <w:p w14:paraId="67B656D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$48,583.50</w:t>
            </w:r>
          </w:p>
        </w:tc>
      </w:tr>
      <w:tr w:rsidR="002121C4" w:rsidRPr="002121C4" w14:paraId="098A47FB" w14:textId="77777777" w:rsidTr="00EA5D06">
        <w:trPr>
          <w:trHeight w:val="20"/>
        </w:trPr>
        <w:tc>
          <w:tcPr>
            <w:tcW w:w="0" w:type="auto"/>
            <w:shd w:val="clear" w:color="000000" w:fill="FFFFFF"/>
            <w:vAlign w:val="center"/>
            <w:hideMark/>
          </w:tcPr>
          <w:p w14:paraId="79D087C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439</w:t>
            </w:r>
          </w:p>
        </w:tc>
        <w:tc>
          <w:tcPr>
            <w:tcW w:w="0" w:type="auto"/>
            <w:shd w:val="clear" w:color="000000" w:fill="FFFFFF"/>
            <w:vAlign w:val="center"/>
            <w:hideMark/>
          </w:tcPr>
          <w:p w14:paraId="4FF6A1B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Previsión Social</w:t>
            </w:r>
          </w:p>
        </w:tc>
        <w:tc>
          <w:tcPr>
            <w:tcW w:w="0" w:type="auto"/>
            <w:shd w:val="clear" w:color="000000" w:fill="FFFFFF"/>
            <w:vAlign w:val="center"/>
            <w:hideMark/>
          </w:tcPr>
          <w:p w14:paraId="43A77041"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43DE33FC" w14:textId="77777777" w:rsidTr="00EA5D06">
        <w:trPr>
          <w:trHeight w:val="20"/>
        </w:trPr>
        <w:tc>
          <w:tcPr>
            <w:tcW w:w="0" w:type="auto"/>
            <w:shd w:val="clear" w:color="000000" w:fill="FFFFFF"/>
            <w:vAlign w:val="center"/>
            <w:hideMark/>
          </w:tcPr>
          <w:p w14:paraId="18F81DE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4310</w:t>
            </w:r>
          </w:p>
        </w:tc>
        <w:tc>
          <w:tcPr>
            <w:tcW w:w="0" w:type="auto"/>
            <w:shd w:val="clear" w:color="000000" w:fill="FFFFFF"/>
            <w:vAlign w:val="center"/>
            <w:hideMark/>
          </w:tcPr>
          <w:p w14:paraId="01A0303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Protección Civil</w:t>
            </w:r>
          </w:p>
        </w:tc>
        <w:tc>
          <w:tcPr>
            <w:tcW w:w="0" w:type="auto"/>
            <w:shd w:val="clear" w:color="000000" w:fill="FFFFFF"/>
            <w:vAlign w:val="center"/>
            <w:hideMark/>
          </w:tcPr>
          <w:p w14:paraId="7965724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4121C31" w14:textId="77777777" w:rsidTr="00EA5D06">
        <w:trPr>
          <w:trHeight w:val="20"/>
        </w:trPr>
        <w:tc>
          <w:tcPr>
            <w:tcW w:w="0" w:type="auto"/>
            <w:shd w:val="clear" w:color="000000" w:fill="FFFFFF"/>
            <w:vAlign w:val="center"/>
            <w:hideMark/>
          </w:tcPr>
          <w:p w14:paraId="3E7D2B4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4311</w:t>
            </w:r>
          </w:p>
        </w:tc>
        <w:tc>
          <w:tcPr>
            <w:tcW w:w="0" w:type="auto"/>
            <w:shd w:val="clear" w:color="000000" w:fill="FFFFFF"/>
            <w:vAlign w:val="center"/>
            <w:hideMark/>
          </w:tcPr>
          <w:p w14:paraId="62F22FB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de Saneamiento y Aguas Residuales</w:t>
            </w:r>
          </w:p>
        </w:tc>
        <w:tc>
          <w:tcPr>
            <w:tcW w:w="0" w:type="auto"/>
            <w:shd w:val="clear" w:color="000000" w:fill="FFFFFF"/>
            <w:vAlign w:val="center"/>
            <w:hideMark/>
          </w:tcPr>
          <w:p w14:paraId="001E438D"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3604676" w14:textId="77777777" w:rsidTr="00EA5D06">
        <w:trPr>
          <w:trHeight w:val="20"/>
        </w:trPr>
        <w:tc>
          <w:tcPr>
            <w:tcW w:w="0" w:type="auto"/>
            <w:shd w:val="clear" w:color="000000" w:fill="FFFFFF"/>
            <w:vAlign w:val="center"/>
            <w:hideMark/>
          </w:tcPr>
          <w:p w14:paraId="65D03E7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4312</w:t>
            </w:r>
          </w:p>
        </w:tc>
        <w:tc>
          <w:tcPr>
            <w:tcW w:w="0" w:type="auto"/>
            <w:shd w:val="clear" w:color="000000" w:fill="FFFFFF"/>
            <w:vAlign w:val="center"/>
            <w:hideMark/>
          </w:tcPr>
          <w:p w14:paraId="00F9727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en Materia de Educación y Cultura</w:t>
            </w:r>
          </w:p>
        </w:tc>
        <w:tc>
          <w:tcPr>
            <w:tcW w:w="0" w:type="auto"/>
            <w:shd w:val="clear" w:color="000000" w:fill="FFFFFF"/>
            <w:vAlign w:val="center"/>
            <w:hideMark/>
          </w:tcPr>
          <w:p w14:paraId="7CA7FB4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68ECD4BA" w14:textId="77777777" w:rsidTr="00EA5D06">
        <w:trPr>
          <w:trHeight w:val="20"/>
        </w:trPr>
        <w:tc>
          <w:tcPr>
            <w:tcW w:w="0" w:type="auto"/>
            <w:shd w:val="clear" w:color="000000" w:fill="FFFFFF"/>
            <w:vAlign w:val="center"/>
            <w:hideMark/>
          </w:tcPr>
          <w:p w14:paraId="2F7BF68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4313</w:t>
            </w:r>
          </w:p>
        </w:tc>
        <w:tc>
          <w:tcPr>
            <w:tcW w:w="0" w:type="auto"/>
            <w:shd w:val="clear" w:color="000000" w:fill="FFFFFF"/>
            <w:vAlign w:val="center"/>
            <w:hideMark/>
          </w:tcPr>
          <w:p w14:paraId="41AE8FA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Otros Servicios</w:t>
            </w:r>
          </w:p>
        </w:tc>
        <w:tc>
          <w:tcPr>
            <w:tcW w:w="0" w:type="auto"/>
            <w:shd w:val="clear" w:color="000000" w:fill="FFFFFF"/>
            <w:vAlign w:val="center"/>
            <w:hideMark/>
          </w:tcPr>
          <w:p w14:paraId="60CB0E34"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19DEB7C" w14:textId="77777777" w:rsidTr="00EA5D06">
        <w:trPr>
          <w:trHeight w:val="20"/>
        </w:trPr>
        <w:tc>
          <w:tcPr>
            <w:tcW w:w="0" w:type="auto"/>
            <w:shd w:val="clear" w:color="000000" w:fill="D9D9D9"/>
            <w:vAlign w:val="center"/>
            <w:hideMark/>
          </w:tcPr>
          <w:p w14:paraId="60A9DCB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44</w:t>
            </w:r>
          </w:p>
        </w:tc>
        <w:tc>
          <w:tcPr>
            <w:tcW w:w="0" w:type="auto"/>
            <w:shd w:val="clear" w:color="000000" w:fill="D9D9D9"/>
            <w:vAlign w:val="center"/>
            <w:hideMark/>
          </w:tcPr>
          <w:p w14:paraId="6F85C0C1"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Otros Derechos</w:t>
            </w:r>
          </w:p>
        </w:tc>
        <w:tc>
          <w:tcPr>
            <w:tcW w:w="0" w:type="auto"/>
            <w:shd w:val="clear" w:color="000000" w:fill="D9D9D9"/>
            <w:vAlign w:val="center"/>
            <w:hideMark/>
          </w:tcPr>
          <w:p w14:paraId="7940AF9C"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$201,387.00</w:t>
            </w:r>
          </w:p>
        </w:tc>
      </w:tr>
      <w:tr w:rsidR="002121C4" w:rsidRPr="002121C4" w14:paraId="48559F73" w14:textId="77777777" w:rsidTr="00EA5D06">
        <w:trPr>
          <w:trHeight w:val="20"/>
        </w:trPr>
        <w:tc>
          <w:tcPr>
            <w:tcW w:w="0" w:type="auto"/>
            <w:shd w:val="clear" w:color="000000" w:fill="FFFFFF"/>
            <w:vAlign w:val="center"/>
            <w:hideMark/>
          </w:tcPr>
          <w:p w14:paraId="625FB89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441</w:t>
            </w:r>
          </w:p>
        </w:tc>
        <w:tc>
          <w:tcPr>
            <w:tcW w:w="0" w:type="auto"/>
            <w:shd w:val="clear" w:color="000000" w:fill="FFFFFF"/>
            <w:vAlign w:val="center"/>
            <w:hideMark/>
          </w:tcPr>
          <w:p w14:paraId="0D39F3D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Expedición de Licencias para Construcción</w:t>
            </w:r>
          </w:p>
        </w:tc>
        <w:tc>
          <w:tcPr>
            <w:tcW w:w="0" w:type="auto"/>
            <w:shd w:val="clear" w:color="000000" w:fill="FFFFFF"/>
            <w:vAlign w:val="center"/>
            <w:hideMark/>
          </w:tcPr>
          <w:p w14:paraId="034D5229"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$11,911.50</w:t>
            </w:r>
          </w:p>
        </w:tc>
      </w:tr>
      <w:tr w:rsidR="002121C4" w:rsidRPr="002121C4" w14:paraId="41E2444D" w14:textId="77777777" w:rsidTr="00EA5D06">
        <w:trPr>
          <w:trHeight w:val="20"/>
        </w:trPr>
        <w:tc>
          <w:tcPr>
            <w:tcW w:w="0" w:type="auto"/>
            <w:shd w:val="clear" w:color="000000" w:fill="FFFFFF"/>
            <w:vAlign w:val="center"/>
            <w:hideMark/>
          </w:tcPr>
          <w:p w14:paraId="17D2CD3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442</w:t>
            </w:r>
          </w:p>
        </w:tc>
        <w:tc>
          <w:tcPr>
            <w:tcW w:w="0" w:type="auto"/>
            <w:shd w:val="clear" w:color="000000" w:fill="FFFFFF"/>
            <w:vAlign w:val="center"/>
            <w:hideMark/>
          </w:tcPr>
          <w:p w14:paraId="0D1821B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por Alineación de Predios y Asignación de Números Oficiales</w:t>
            </w:r>
          </w:p>
        </w:tc>
        <w:tc>
          <w:tcPr>
            <w:tcW w:w="0" w:type="auto"/>
            <w:shd w:val="clear" w:color="000000" w:fill="FFFFFF"/>
            <w:vAlign w:val="center"/>
            <w:hideMark/>
          </w:tcPr>
          <w:p w14:paraId="71D2DFD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07F4C7AE" w14:textId="77777777" w:rsidTr="00EA5D06">
        <w:trPr>
          <w:trHeight w:val="20"/>
        </w:trPr>
        <w:tc>
          <w:tcPr>
            <w:tcW w:w="0" w:type="auto"/>
            <w:shd w:val="clear" w:color="000000" w:fill="FFFFFF"/>
            <w:vAlign w:val="center"/>
            <w:hideMark/>
          </w:tcPr>
          <w:p w14:paraId="206307E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443</w:t>
            </w:r>
          </w:p>
        </w:tc>
        <w:tc>
          <w:tcPr>
            <w:tcW w:w="0" w:type="auto"/>
            <w:shd w:val="clear" w:color="000000" w:fill="FFFFFF"/>
            <w:vAlign w:val="center"/>
            <w:hideMark/>
          </w:tcPr>
          <w:p w14:paraId="1233F3A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Expedición de Licencias para Fraccionamientos</w:t>
            </w:r>
          </w:p>
        </w:tc>
        <w:tc>
          <w:tcPr>
            <w:tcW w:w="0" w:type="auto"/>
            <w:shd w:val="clear" w:color="000000" w:fill="FFFFFF"/>
            <w:vAlign w:val="center"/>
            <w:hideMark/>
          </w:tcPr>
          <w:p w14:paraId="6E171E5D"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56F1DC6" w14:textId="77777777" w:rsidTr="00EA5D06">
        <w:trPr>
          <w:trHeight w:val="20"/>
        </w:trPr>
        <w:tc>
          <w:tcPr>
            <w:tcW w:w="0" w:type="auto"/>
            <w:shd w:val="clear" w:color="000000" w:fill="FFFFFF"/>
            <w:vAlign w:val="center"/>
            <w:hideMark/>
          </w:tcPr>
          <w:p w14:paraId="549D154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444</w:t>
            </w:r>
          </w:p>
        </w:tc>
        <w:tc>
          <w:tcPr>
            <w:tcW w:w="0" w:type="auto"/>
            <w:shd w:val="clear" w:color="000000" w:fill="FFFFFF"/>
            <w:vAlign w:val="center"/>
            <w:hideMark/>
          </w:tcPr>
          <w:p w14:paraId="2946586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Licencias para Establecimientos que Expendan Bebidas Alcohólicas</w:t>
            </w:r>
          </w:p>
        </w:tc>
        <w:tc>
          <w:tcPr>
            <w:tcW w:w="0" w:type="auto"/>
            <w:shd w:val="clear" w:color="000000" w:fill="FFFFFF"/>
            <w:vAlign w:val="center"/>
            <w:hideMark/>
          </w:tcPr>
          <w:p w14:paraId="0ABA3AD1"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$97,168.00</w:t>
            </w:r>
          </w:p>
        </w:tc>
      </w:tr>
      <w:tr w:rsidR="002121C4" w:rsidRPr="002121C4" w14:paraId="5E385D27" w14:textId="77777777" w:rsidTr="00EA5D06">
        <w:trPr>
          <w:trHeight w:val="20"/>
        </w:trPr>
        <w:tc>
          <w:tcPr>
            <w:tcW w:w="0" w:type="auto"/>
            <w:shd w:val="clear" w:color="000000" w:fill="FFFFFF"/>
            <w:vAlign w:val="center"/>
            <w:hideMark/>
          </w:tcPr>
          <w:p w14:paraId="32D5F11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445</w:t>
            </w:r>
          </w:p>
        </w:tc>
        <w:tc>
          <w:tcPr>
            <w:tcW w:w="0" w:type="auto"/>
            <w:shd w:val="clear" w:color="000000" w:fill="FFFFFF"/>
            <w:vAlign w:val="center"/>
            <w:hideMark/>
          </w:tcPr>
          <w:p w14:paraId="548F207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Expedición de Licencias para la Colocación y Uso de Anuncios y Carteles Publicitarios</w:t>
            </w:r>
          </w:p>
        </w:tc>
        <w:tc>
          <w:tcPr>
            <w:tcW w:w="0" w:type="auto"/>
            <w:shd w:val="clear" w:color="000000" w:fill="FFFFFF"/>
            <w:vAlign w:val="center"/>
            <w:hideMark/>
          </w:tcPr>
          <w:p w14:paraId="11DCC9D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674EB104" w14:textId="77777777" w:rsidTr="00EA5D06">
        <w:trPr>
          <w:trHeight w:val="20"/>
        </w:trPr>
        <w:tc>
          <w:tcPr>
            <w:tcW w:w="0" w:type="auto"/>
            <w:shd w:val="clear" w:color="000000" w:fill="FFFFFF"/>
            <w:vAlign w:val="center"/>
            <w:hideMark/>
          </w:tcPr>
          <w:p w14:paraId="335A7A6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446</w:t>
            </w:r>
          </w:p>
        </w:tc>
        <w:tc>
          <w:tcPr>
            <w:tcW w:w="0" w:type="auto"/>
            <w:shd w:val="clear" w:color="000000" w:fill="FFFFFF"/>
            <w:vAlign w:val="center"/>
            <w:hideMark/>
          </w:tcPr>
          <w:p w14:paraId="3116CE6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Catastrales</w:t>
            </w:r>
          </w:p>
        </w:tc>
        <w:tc>
          <w:tcPr>
            <w:tcW w:w="0" w:type="auto"/>
            <w:shd w:val="clear" w:color="000000" w:fill="FFFFFF"/>
            <w:vAlign w:val="center"/>
            <w:hideMark/>
          </w:tcPr>
          <w:p w14:paraId="52FA4C51"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$88,665.50</w:t>
            </w:r>
          </w:p>
        </w:tc>
      </w:tr>
      <w:tr w:rsidR="002121C4" w:rsidRPr="002121C4" w14:paraId="76D47B2F" w14:textId="77777777" w:rsidTr="00EA5D06">
        <w:trPr>
          <w:trHeight w:val="20"/>
        </w:trPr>
        <w:tc>
          <w:tcPr>
            <w:tcW w:w="0" w:type="auto"/>
            <w:shd w:val="clear" w:color="000000" w:fill="FFFFFF"/>
            <w:vAlign w:val="center"/>
            <w:hideMark/>
          </w:tcPr>
          <w:p w14:paraId="50E9CE6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447</w:t>
            </w:r>
          </w:p>
        </w:tc>
        <w:tc>
          <w:tcPr>
            <w:tcW w:w="0" w:type="auto"/>
            <w:shd w:val="clear" w:color="000000" w:fill="FFFFFF"/>
            <w:vAlign w:val="center"/>
            <w:hideMark/>
          </w:tcPr>
          <w:p w14:paraId="349F369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Servicios por Certificaciones y Legalizaciones</w:t>
            </w:r>
          </w:p>
        </w:tc>
        <w:tc>
          <w:tcPr>
            <w:tcW w:w="0" w:type="auto"/>
            <w:shd w:val="clear" w:color="000000" w:fill="FFFFFF"/>
            <w:vAlign w:val="center"/>
            <w:hideMark/>
          </w:tcPr>
          <w:p w14:paraId="5AFEAA34"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55BD7FFE" w14:textId="77777777" w:rsidTr="00EA5D06">
        <w:trPr>
          <w:trHeight w:val="20"/>
        </w:trPr>
        <w:tc>
          <w:tcPr>
            <w:tcW w:w="0" w:type="auto"/>
            <w:shd w:val="clear" w:color="000000" w:fill="FFFFFF"/>
            <w:vAlign w:val="center"/>
            <w:hideMark/>
          </w:tcPr>
          <w:p w14:paraId="5086A24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448</w:t>
            </w:r>
          </w:p>
        </w:tc>
        <w:tc>
          <w:tcPr>
            <w:tcW w:w="0" w:type="auto"/>
            <w:shd w:val="clear" w:color="000000" w:fill="FFFFFF"/>
            <w:vAlign w:val="center"/>
            <w:hideMark/>
          </w:tcPr>
          <w:p w14:paraId="580D30E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Expedición de Licencias, Permisos, Autorizaciones y Servicios de Control Ambiental</w:t>
            </w:r>
          </w:p>
        </w:tc>
        <w:tc>
          <w:tcPr>
            <w:tcW w:w="0" w:type="auto"/>
            <w:shd w:val="clear" w:color="000000" w:fill="FFFFFF"/>
            <w:vAlign w:val="center"/>
            <w:hideMark/>
          </w:tcPr>
          <w:p w14:paraId="0D1ABC7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3275F6FE" w14:textId="77777777" w:rsidTr="00EA5D06">
        <w:trPr>
          <w:trHeight w:val="20"/>
        </w:trPr>
        <w:tc>
          <w:tcPr>
            <w:tcW w:w="0" w:type="auto"/>
            <w:shd w:val="clear" w:color="000000" w:fill="FFFFFF"/>
            <w:vAlign w:val="center"/>
            <w:hideMark/>
          </w:tcPr>
          <w:p w14:paraId="61E40DC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449</w:t>
            </w:r>
          </w:p>
        </w:tc>
        <w:tc>
          <w:tcPr>
            <w:tcW w:w="0" w:type="auto"/>
            <w:shd w:val="clear" w:color="000000" w:fill="FFFFFF"/>
            <w:vAlign w:val="center"/>
            <w:hideMark/>
          </w:tcPr>
          <w:p w14:paraId="04F1C20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Refrendo Anual</w:t>
            </w:r>
          </w:p>
        </w:tc>
        <w:tc>
          <w:tcPr>
            <w:tcW w:w="0" w:type="auto"/>
            <w:shd w:val="clear" w:color="000000" w:fill="FFFFFF"/>
            <w:vAlign w:val="center"/>
            <w:hideMark/>
          </w:tcPr>
          <w:p w14:paraId="49ADFAA9"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18C127F7" w14:textId="77777777" w:rsidTr="00EA5D06">
        <w:trPr>
          <w:trHeight w:val="20"/>
        </w:trPr>
        <w:tc>
          <w:tcPr>
            <w:tcW w:w="0" w:type="auto"/>
            <w:shd w:val="clear" w:color="000000" w:fill="FFFFFF"/>
            <w:vAlign w:val="center"/>
            <w:hideMark/>
          </w:tcPr>
          <w:p w14:paraId="729140B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4410</w:t>
            </w:r>
          </w:p>
        </w:tc>
        <w:tc>
          <w:tcPr>
            <w:tcW w:w="0" w:type="auto"/>
            <w:shd w:val="clear" w:color="000000" w:fill="FFFFFF"/>
            <w:vAlign w:val="center"/>
            <w:hideMark/>
          </w:tcPr>
          <w:p w14:paraId="496BBF0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Expedición de Constancias de no Antecedentes Penales</w:t>
            </w:r>
          </w:p>
        </w:tc>
        <w:tc>
          <w:tcPr>
            <w:tcW w:w="0" w:type="auto"/>
            <w:shd w:val="clear" w:color="000000" w:fill="FFFFFF"/>
            <w:vAlign w:val="center"/>
            <w:hideMark/>
          </w:tcPr>
          <w:p w14:paraId="458BA18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9F26E4F" w14:textId="77777777" w:rsidTr="00EA5D06">
        <w:trPr>
          <w:trHeight w:val="20"/>
        </w:trPr>
        <w:tc>
          <w:tcPr>
            <w:tcW w:w="0" w:type="auto"/>
            <w:shd w:val="clear" w:color="000000" w:fill="D9D9D9"/>
            <w:vAlign w:val="center"/>
            <w:hideMark/>
          </w:tcPr>
          <w:p w14:paraId="4526F9B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45</w:t>
            </w:r>
          </w:p>
        </w:tc>
        <w:tc>
          <w:tcPr>
            <w:tcW w:w="0" w:type="auto"/>
            <w:shd w:val="clear" w:color="000000" w:fill="D9D9D9"/>
            <w:vAlign w:val="center"/>
            <w:hideMark/>
          </w:tcPr>
          <w:p w14:paraId="0347745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Accesorios de Derechos</w:t>
            </w:r>
          </w:p>
        </w:tc>
        <w:tc>
          <w:tcPr>
            <w:tcW w:w="0" w:type="auto"/>
            <w:shd w:val="clear" w:color="000000" w:fill="D9D9D9"/>
            <w:vAlign w:val="center"/>
            <w:hideMark/>
          </w:tcPr>
          <w:p w14:paraId="67462B27"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232D5F02" w14:textId="77777777" w:rsidTr="00EA5D06">
        <w:trPr>
          <w:trHeight w:val="20"/>
        </w:trPr>
        <w:tc>
          <w:tcPr>
            <w:tcW w:w="0" w:type="auto"/>
            <w:shd w:val="clear" w:color="000000" w:fill="FFFFFF"/>
            <w:vAlign w:val="center"/>
            <w:hideMark/>
          </w:tcPr>
          <w:p w14:paraId="347E8FD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451</w:t>
            </w:r>
          </w:p>
        </w:tc>
        <w:tc>
          <w:tcPr>
            <w:tcW w:w="0" w:type="auto"/>
            <w:shd w:val="clear" w:color="000000" w:fill="FFFFFF"/>
            <w:vAlign w:val="center"/>
            <w:hideMark/>
          </w:tcPr>
          <w:p w14:paraId="7660D4F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Accesorios de Derechos</w:t>
            </w:r>
          </w:p>
        </w:tc>
        <w:tc>
          <w:tcPr>
            <w:tcW w:w="0" w:type="auto"/>
            <w:shd w:val="clear" w:color="000000" w:fill="FFFFFF"/>
            <w:vAlign w:val="center"/>
            <w:hideMark/>
          </w:tcPr>
          <w:p w14:paraId="7BD7DC5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5B8BFF7" w14:textId="77777777" w:rsidTr="00EA5D06">
        <w:trPr>
          <w:trHeight w:val="20"/>
        </w:trPr>
        <w:tc>
          <w:tcPr>
            <w:tcW w:w="0" w:type="auto"/>
            <w:shd w:val="clear" w:color="000000" w:fill="D9D9D9"/>
            <w:vAlign w:val="center"/>
            <w:hideMark/>
          </w:tcPr>
          <w:p w14:paraId="1EA2A26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49</w:t>
            </w:r>
          </w:p>
        </w:tc>
        <w:tc>
          <w:tcPr>
            <w:tcW w:w="0" w:type="auto"/>
            <w:shd w:val="clear" w:color="000000" w:fill="D9D9D9"/>
            <w:vAlign w:val="center"/>
            <w:hideMark/>
          </w:tcPr>
          <w:p w14:paraId="603BFDC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Derechos no Comprendidos en la Ley de Ingresos Vigente, Causados en Ejercicios Fiscales Anteriores Pendientes de Liquidación o Pago</w:t>
            </w:r>
          </w:p>
        </w:tc>
        <w:tc>
          <w:tcPr>
            <w:tcW w:w="0" w:type="auto"/>
            <w:shd w:val="clear" w:color="000000" w:fill="D9D9D9"/>
            <w:vAlign w:val="center"/>
            <w:hideMark/>
          </w:tcPr>
          <w:p w14:paraId="78830737"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B3AFCAE" w14:textId="77777777" w:rsidTr="00EA5D06">
        <w:trPr>
          <w:trHeight w:val="20"/>
        </w:trPr>
        <w:tc>
          <w:tcPr>
            <w:tcW w:w="0" w:type="auto"/>
            <w:shd w:val="clear" w:color="000000" w:fill="FFFFFF"/>
            <w:vAlign w:val="center"/>
            <w:hideMark/>
          </w:tcPr>
          <w:p w14:paraId="2BA951A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491</w:t>
            </w:r>
          </w:p>
        </w:tc>
        <w:tc>
          <w:tcPr>
            <w:tcW w:w="0" w:type="auto"/>
            <w:shd w:val="clear" w:color="000000" w:fill="FFFFFF"/>
            <w:vAlign w:val="center"/>
            <w:hideMark/>
          </w:tcPr>
          <w:p w14:paraId="19AE553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Derechos no Comprendidos en la Ley de Ingresos Vigente, Causados en Ejercicios Fiscales Anteriores Pendientes de Liquidación o Pago</w:t>
            </w:r>
          </w:p>
        </w:tc>
        <w:tc>
          <w:tcPr>
            <w:tcW w:w="0" w:type="auto"/>
            <w:shd w:val="clear" w:color="000000" w:fill="FFFFFF"/>
            <w:vAlign w:val="center"/>
            <w:hideMark/>
          </w:tcPr>
          <w:p w14:paraId="50085894"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1CFBF3BE" w14:textId="77777777" w:rsidTr="00EA5D06">
        <w:trPr>
          <w:trHeight w:val="20"/>
        </w:trPr>
        <w:tc>
          <w:tcPr>
            <w:tcW w:w="0" w:type="auto"/>
            <w:shd w:val="clear" w:color="000000" w:fill="A6A6A6"/>
            <w:vAlign w:val="center"/>
            <w:hideMark/>
          </w:tcPr>
          <w:p w14:paraId="50FC940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5</w:t>
            </w:r>
          </w:p>
        </w:tc>
        <w:tc>
          <w:tcPr>
            <w:tcW w:w="0" w:type="auto"/>
            <w:shd w:val="clear" w:color="000000" w:fill="A6A6A6"/>
            <w:vAlign w:val="center"/>
            <w:hideMark/>
          </w:tcPr>
          <w:p w14:paraId="04C78AE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PRODUCTOS</w:t>
            </w:r>
          </w:p>
        </w:tc>
        <w:tc>
          <w:tcPr>
            <w:tcW w:w="0" w:type="auto"/>
            <w:shd w:val="clear" w:color="000000" w:fill="A6A6A6"/>
            <w:vAlign w:val="center"/>
            <w:hideMark/>
          </w:tcPr>
          <w:p w14:paraId="7628F996"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$5,004.00</w:t>
            </w:r>
          </w:p>
        </w:tc>
      </w:tr>
      <w:tr w:rsidR="002121C4" w:rsidRPr="002121C4" w14:paraId="0FED5B26" w14:textId="77777777" w:rsidTr="00EA5D06">
        <w:trPr>
          <w:trHeight w:val="20"/>
        </w:trPr>
        <w:tc>
          <w:tcPr>
            <w:tcW w:w="0" w:type="auto"/>
            <w:shd w:val="clear" w:color="000000" w:fill="D9D9D9"/>
            <w:vAlign w:val="center"/>
            <w:hideMark/>
          </w:tcPr>
          <w:p w14:paraId="08C28A6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51</w:t>
            </w:r>
          </w:p>
        </w:tc>
        <w:tc>
          <w:tcPr>
            <w:tcW w:w="0" w:type="auto"/>
            <w:shd w:val="clear" w:color="000000" w:fill="D9D9D9"/>
            <w:vAlign w:val="center"/>
            <w:hideMark/>
          </w:tcPr>
          <w:p w14:paraId="2A455F9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 xml:space="preserve">Productos </w:t>
            </w:r>
          </w:p>
        </w:tc>
        <w:tc>
          <w:tcPr>
            <w:tcW w:w="0" w:type="auto"/>
            <w:shd w:val="clear" w:color="000000" w:fill="D9D9D9"/>
            <w:vAlign w:val="center"/>
            <w:hideMark/>
          </w:tcPr>
          <w:p w14:paraId="42714EEB"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$5,004.00</w:t>
            </w:r>
          </w:p>
        </w:tc>
      </w:tr>
      <w:tr w:rsidR="002121C4" w:rsidRPr="002121C4" w14:paraId="0C44D961" w14:textId="77777777" w:rsidTr="00EA5D06">
        <w:trPr>
          <w:trHeight w:val="20"/>
        </w:trPr>
        <w:tc>
          <w:tcPr>
            <w:tcW w:w="0" w:type="auto"/>
            <w:shd w:val="clear" w:color="000000" w:fill="FFFFFF"/>
            <w:vAlign w:val="center"/>
            <w:hideMark/>
          </w:tcPr>
          <w:p w14:paraId="1FCE891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511</w:t>
            </w:r>
          </w:p>
        </w:tc>
        <w:tc>
          <w:tcPr>
            <w:tcW w:w="0" w:type="auto"/>
            <w:shd w:val="clear" w:color="000000" w:fill="FFFFFF"/>
            <w:vAlign w:val="center"/>
            <w:hideMark/>
          </w:tcPr>
          <w:p w14:paraId="516EDBE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Provenientes de la Venta o Arrendamiento de Lotes y Gavetas de los Panteones Municipales</w:t>
            </w:r>
          </w:p>
        </w:tc>
        <w:tc>
          <w:tcPr>
            <w:tcW w:w="0" w:type="auto"/>
            <w:shd w:val="clear" w:color="000000" w:fill="FFFFFF"/>
            <w:vAlign w:val="center"/>
            <w:hideMark/>
          </w:tcPr>
          <w:p w14:paraId="24F5FF03"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$3,790.00</w:t>
            </w:r>
          </w:p>
        </w:tc>
      </w:tr>
      <w:tr w:rsidR="002121C4" w:rsidRPr="002121C4" w14:paraId="5AC7B7EF" w14:textId="77777777" w:rsidTr="00EA5D06">
        <w:trPr>
          <w:trHeight w:val="20"/>
        </w:trPr>
        <w:tc>
          <w:tcPr>
            <w:tcW w:w="0" w:type="auto"/>
            <w:shd w:val="clear" w:color="000000" w:fill="FFFFFF"/>
            <w:vAlign w:val="center"/>
            <w:hideMark/>
          </w:tcPr>
          <w:p w14:paraId="4854160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lastRenderedPageBreak/>
              <w:t>512</w:t>
            </w:r>
          </w:p>
        </w:tc>
        <w:tc>
          <w:tcPr>
            <w:tcW w:w="0" w:type="auto"/>
            <w:shd w:val="clear" w:color="000000" w:fill="FFFFFF"/>
            <w:vAlign w:val="center"/>
            <w:hideMark/>
          </w:tcPr>
          <w:p w14:paraId="5CDF23A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Provenientes del Arrendamiento de Locales Ubicados en los Mercados Municipales</w:t>
            </w:r>
          </w:p>
        </w:tc>
        <w:tc>
          <w:tcPr>
            <w:tcW w:w="0" w:type="auto"/>
            <w:shd w:val="clear" w:color="000000" w:fill="FFFFFF"/>
            <w:vAlign w:val="center"/>
            <w:hideMark/>
          </w:tcPr>
          <w:p w14:paraId="77678E3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6CF2E870" w14:textId="77777777" w:rsidTr="00EA5D06">
        <w:trPr>
          <w:trHeight w:val="20"/>
        </w:trPr>
        <w:tc>
          <w:tcPr>
            <w:tcW w:w="0" w:type="auto"/>
            <w:shd w:val="clear" w:color="000000" w:fill="FFFFFF"/>
            <w:vAlign w:val="center"/>
            <w:hideMark/>
          </w:tcPr>
          <w:p w14:paraId="3AE831A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513</w:t>
            </w:r>
          </w:p>
        </w:tc>
        <w:tc>
          <w:tcPr>
            <w:tcW w:w="0" w:type="auto"/>
            <w:shd w:val="clear" w:color="000000" w:fill="FFFFFF"/>
            <w:vAlign w:val="center"/>
            <w:hideMark/>
          </w:tcPr>
          <w:p w14:paraId="78C5A7B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Otros Productos</w:t>
            </w:r>
          </w:p>
        </w:tc>
        <w:tc>
          <w:tcPr>
            <w:tcW w:w="0" w:type="auto"/>
            <w:shd w:val="clear" w:color="000000" w:fill="FFFFFF"/>
            <w:vAlign w:val="center"/>
            <w:hideMark/>
          </w:tcPr>
          <w:p w14:paraId="51C0CFD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$1,214.00</w:t>
            </w:r>
          </w:p>
        </w:tc>
      </w:tr>
      <w:tr w:rsidR="002121C4" w:rsidRPr="002121C4" w14:paraId="5207A56A" w14:textId="77777777" w:rsidTr="00EA5D06">
        <w:trPr>
          <w:trHeight w:val="20"/>
        </w:trPr>
        <w:tc>
          <w:tcPr>
            <w:tcW w:w="0" w:type="auto"/>
            <w:shd w:val="clear" w:color="000000" w:fill="D9D9D9"/>
            <w:vAlign w:val="center"/>
            <w:hideMark/>
          </w:tcPr>
          <w:p w14:paraId="3DCBEF6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59</w:t>
            </w:r>
          </w:p>
        </w:tc>
        <w:tc>
          <w:tcPr>
            <w:tcW w:w="0" w:type="auto"/>
            <w:shd w:val="clear" w:color="000000" w:fill="D9D9D9"/>
            <w:vAlign w:val="center"/>
            <w:hideMark/>
          </w:tcPr>
          <w:p w14:paraId="53ABE64F"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Productos no Comprendidos en la Ley de Ingresos Vigente, Causados en Ejercicios Fiscales Anteriores Pendientes de Liquidación o Pago</w:t>
            </w:r>
          </w:p>
        </w:tc>
        <w:tc>
          <w:tcPr>
            <w:tcW w:w="0" w:type="auto"/>
            <w:shd w:val="clear" w:color="000000" w:fill="D9D9D9"/>
            <w:vAlign w:val="center"/>
            <w:hideMark/>
          </w:tcPr>
          <w:p w14:paraId="04AF3EC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4A84FB7B" w14:textId="77777777" w:rsidTr="00EA5D06">
        <w:trPr>
          <w:trHeight w:val="20"/>
        </w:trPr>
        <w:tc>
          <w:tcPr>
            <w:tcW w:w="0" w:type="auto"/>
            <w:shd w:val="clear" w:color="000000" w:fill="FFFFFF"/>
            <w:vAlign w:val="center"/>
            <w:hideMark/>
          </w:tcPr>
          <w:p w14:paraId="0A61C6E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591</w:t>
            </w:r>
          </w:p>
        </w:tc>
        <w:tc>
          <w:tcPr>
            <w:tcW w:w="0" w:type="auto"/>
            <w:shd w:val="clear" w:color="000000" w:fill="FFFFFF"/>
            <w:vAlign w:val="center"/>
            <w:hideMark/>
          </w:tcPr>
          <w:p w14:paraId="641834E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Productos no Comprendidos en la Ley de Ingresos Vigente, Causados en Ejercicios Fiscales Anteriores Pendientes de Liquidación o Pago</w:t>
            </w:r>
          </w:p>
        </w:tc>
        <w:tc>
          <w:tcPr>
            <w:tcW w:w="0" w:type="auto"/>
            <w:shd w:val="clear" w:color="000000" w:fill="FFFFFF"/>
            <w:vAlign w:val="center"/>
            <w:hideMark/>
          </w:tcPr>
          <w:p w14:paraId="0FB26979"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1D3337C" w14:textId="77777777" w:rsidTr="00EA5D06">
        <w:trPr>
          <w:trHeight w:val="20"/>
        </w:trPr>
        <w:tc>
          <w:tcPr>
            <w:tcW w:w="0" w:type="auto"/>
            <w:shd w:val="clear" w:color="000000" w:fill="A6A6A6"/>
            <w:vAlign w:val="center"/>
            <w:hideMark/>
          </w:tcPr>
          <w:p w14:paraId="6AB0842F"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6</w:t>
            </w:r>
          </w:p>
        </w:tc>
        <w:tc>
          <w:tcPr>
            <w:tcW w:w="0" w:type="auto"/>
            <w:shd w:val="clear" w:color="000000" w:fill="A6A6A6"/>
            <w:vAlign w:val="center"/>
            <w:hideMark/>
          </w:tcPr>
          <w:p w14:paraId="10CBEB8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APROVECHAMIENTOS</w:t>
            </w:r>
          </w:p>
        </w:tc>
        <w:tc>
          <w:tcPr>
            <w:tcW w:w="0" w:type="auto"/>
            <w:shd w:val="clear" w:color="000000" w:fill="A6A6A6"/>
            <w:vAlign w:val="center"/>
            <w:hideMark/>
          </w:tcPr>
          <w:p w14:paraId="7A163A9B"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$181,509.50</w:t>
            </w:r>
          </w:p>
        </w:tc>
      </w:tr>
      <w:tr w:rsidR="002121C4" w:rsidRPr="002121C4" w14:paraId="58F1CD9B" w14:textId="77777777" w:rsidTr="00EA5D06">
        <w:trPr>
          <w:trHeight w:val="20"/>
        </w:trPr>
        <w:tc>
          <w:tcPr>
            <w:tcW w:w="0" w:type="auto"/>
            <w:shd w:val="clear" w:color="000000" w:fill="D9D9D9"/>
            <w:vAlign w:val="center"/>
            <w:hideMark/>
          </w:tcPr>
          <w:p w14:paraId="5E6AFA8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61</w:t>
            </w:r>
          </w:p>
        </w:tc>
        <w:tc>
          <w:tcPr>
            <w:tcW w:w="0" w:type="auto"/>
            <w:shd w:val="clear" w:color="000000" w:fill="D9D9D9"/>
            <w:vAlign w:val="center"/>
            <w:hideMark/>
          </w:tcPr>
          <w:p w14:paraId="491A0F1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 xml:space="preserve">Aprovechamientos </w:t>
            </w:r>
          </w:p>
        </w:tc>
        <w:tc>
          <w:tcPr>
            <w:tcW w:w="0" w:type="auto"/>
            <w:shd w:val="clear" w:color="000000" w:fill="D9D9D9"/>
            <w:vAlign w:val="center"/>
            <w:hideMark/>
          </w:tcPr>
          <w:p w14:paraId="07C2D85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$181,509.50</w:t>
            </w:r>
          </w:p>
        </w:tc>
      </w:tr>
      <w:tr w:rsidR="002121C4" w:rsidRPr="002121C4" w14:paraId="14E34743" w14:textId="77777777" w:rsidTr="00EA5D06">
        <w:trPr>
          <w:trHeight w:val="20"/>
        </w:trPr>
        <w:tc>
          <w:tcPr>
            <w:tcW w:w="0" w:type="auto"/>
            <w:shd w:val="clear" w:color="000000" w:fill="FFFFFF"/>
            <w:vAlign w:val="center"/>
            <w:hideMark/>
          </w:tcPr>
          <w:p w14:paraId="4F698AE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611</w:t>
            </w:r>
          </w:p>
        </w:tc>
        <w:tc>
          <w:tcPr>
            <w:tcW w:w="0" w:type="auto"/>
            <w:shd w:val="clear" w:color="000000" w:fill="FFFFFF"/>
            <w:vAlign w:val="center"/>
            <w:hideMark/>
          </w:tcPr>
          <w:p w14:paraId="1F02805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Transferencia</w:t>
            </w:r>
          </w:p>
        </w:tc>
        <w:tc>
          <w:tcPr>
            <w:tcW w:w="0" w:type="auto"/>
            <w:shd w:val="clear" w:color="000000" w:fill="FFFFFF"/>
            <w:vAlign w:val="center"/>
            <w:hideMark/>
          </w:tcPr>
          <w:p w14:paraId="3E0304F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$72,876.00</w:t>
            </w:r>
          </w:p>
        </w:tc>
      </w:tr>
      <w:tr w:rsidR="002121C4" w:rsidRPr="002121C4" w14:paraId="4D5137E8" w14:textId="77777777" w:rsidTr="00EA5D06">
        <w:trPr>
          <w:trHeight w:val="20"/>
        </w:trPr>
        <w:tc>
          <w:tcPr>
            <w:tcW w:w="0" w:type="auto"/>
            <w:shd w:val="clear" w:color="000000" w:fill="FFFFFF"/>
            <w:vAlign w:val="center"/>
            <w:hideMark/>
          </w:tcPr>
          <w:p w14:paraId="6E3197A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612</w:t>
            </w:r>
          </w:p>
        </w:tc>
        <w:tc>
          <w:tcPr>
            <w:tcW w:w="0" w:type="auto"/>
            <w:shd w:val="clear" w:color="000000" w:fill="FFFFFF"/>
            <w:vAlign w:val="center"/>
            <w:hideMark/>
          </w:tcPr>
          <w:p w14:paraId="7F93B1F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Derivados de Sanciones</w:t>
            </w:r>
          </w:p>
        </w:tc>
        <w:tc>
          <w:tcPr>
            <w:tcW w:w="0" w:type="auto"/>
            <w:shd w:val="clear" w:color="000000" w:fill="FFFFFF"/>
            <w:vAlign w:val="center"/>
            <w:hideMark/>
          </w:tcPr>
          <w:p w14:paraId="60202C52"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$108,633.50</w:t>
            </w:r>
          </w:p>
        </w:tc>
      </w:tr>
      <w:tr w:rsidR="002121C4" w:rsidRPr="002121C4" w14:paraId="23797BB2" w14:textId="77777777" w:rsidTr="00EA5D06">
        <w:trPr>
          <w:trHeight w:val="20"/>
        </w:trPr>
        <w:tc>
          <w:tcPr>
            <w:tcW w:w="0" w:type="auto"/>
            <w:shd w:val="clear" w:color="000000" w:fill="FFFFFF"/>
            <w:vAlign w:val="center"/>
            <w:hideMark/>
          </w:tcPr>
          <w:p w14:paraId="3FDA8B4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613</w:t>
            </w:r>
          </w:p>
        </w:tc>
        <w:tc>
          <w:tcPr>
            <w:tcW w:w="0" w:type="auto"/>
            <w:shd w:val="clear" w:color="000000" w:fill="FFFFFF"/>
            <w:vAlign w:val="center"/>
            <w:hideMark/>
          </w:tcPr>
          <w:p w14:paraId="3E1D43D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Otros Aprovechamientos</w:t>
            </w:r>
          </w:p>
        </w:tc>
        <w:tc>
          <w:tcPr>
            <w:tcW w:w="0" w:type="auto"/>
            <w:shd w:val="clear" w:color="000000" w:fill="FFFFFF"/>
            <w:vAlign w:val="center"/>
            <w:hideMark/>
          </w:tcPr>
          <w:p w14:paraId="03C12372"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44B572C" w14:textId="77777777" w:rsidTr="00EA5D06">
        <w:trPr>
          <w:trHeight w:val="20"/>
        </w:trPr>
        <w:tc>
          <w:tcPr>
            <w:tcW w:w="0" w:type="auto"/>
            <w:shd w:val="clear" w:color="000000" w:fill="FFFFFF"/>
            <w:vAlign w:val="center"/>
            <w:hideMark/>
          </w:tcPr>
          <w:p w14:paraId="068B26B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614</w:t>
            </w:r>
          </w:p>
        </w:tc>
        <w:tc>
          <w:tcPr>
            <w:tcW w:w="0" w:type="auto"/>
            <w:shd w:val="clear" w:color="000000" w:fill="FFFFFF"/>
            <w:vAlign w:val="center"/>
            <w:hideMark/>
          </w:tcPr>
          <w:p w14:paraId="235A210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Aprovechamientos por Retenciones no Aplicadas</w:t>
            </w:r>
          </w:p>
        </w:tc>
        <w:tc>
          <w:tcPr>
            <w:tcW w:w="0" w:type="auto"/>
            <w:shd w:val="clear" w:color="000000" w:fill="FFFFFF"/>
            <w:vAlign w:val="center"/>
            <w:hideMark/>
          </w:tcPr>
          <w:p w14:paraId="53B14FB3"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F4E4E22" w14:textId="77777777" w:rsidTr="00EA5D06">
        <w:trPr>
          <w:trHeight w:val="20"/>
        </w:trPr>
        <w:tc>
          <w:tcPr>
            <w:tcW w:w="0" w:type="auto"/>
            <w:shd w:val="clear" w:color="000000" w:fill="FFFFFF"/>
            <w:vAlign w:val="center"/>
            <w:hideMark/>
          </w:tcPr>
          <w:p w14:paraId="695C285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615</w:t>
            </w:r>
          </w:p>
        </w:tc>
        <w:tc>
          <w:tcPr>
            <w:tcW w:w="0" w:type="auto"/>
            <w:shd w:val="clear" w:color="000000" w:fill="FFFFFF"/>
            <w:vAlign w:val="center"/>
            <w:hideMark/>
          </w:tcPr>
          <w:p w14:paraId="0F83BCD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Devoluciones de Impuestos Estatales y/o Federales</w:t>
            </w:r>
          </w:p>
        </w:tc>
        <w:tc>
          <w:tcPr>
            <w:tcW w:w="0" w:type="auto"/>
            <w:shd w:val="clear" w:color="000000" w:fill="FFFFFF"/>
            <w:vAlign w:val="center"/>
            <w:hideMark/>
          </w:tcPr>
          <w:p w14:paraId="4BF1336A"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12FAF226" w14:textId="77777777" w:rsidTr="00EA5D06">
        <w:trPr>
          <w:trHeight w:val="20"/>
        </w:trPr>
        <w:tc>
          <w:tcPr>
            <w:tcW w:w="0" w:type="auto"/>
            <w:shd w:val="clear" w:color="000000" w:fill="FFFFFF"/>
            <w:vAlign w:val="center"/>
            <w:hideMark/>
          </w:tcPr>
          <w:p w14:paraId="7A186C6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616</w:t>
            </w:r>
          </w:p>
        </w:tc>
        <w:tc>
          <w:tcPr>
            <w:tcW w:w="0" w:type="auto"/>
            <w:shd w:val="clear" w:color="000000" w:fill="FFFFFF"/>
            <w:vAlign w:val="center"/>
            <w:hideMark/>
          </w:tcPr>
          <w:p w14:paraId="1602B32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Faltas al Reglamento de Policía</w:t>
            </w:r>
          </w:p>
        </w:tc>
        <w:tc>
          <w:tcPr>
            <w:tcW w:w="0" w:type="auto"/>
            <w:shd w:val="clear" w:color="000000" w:fill="FFFFFF"/>
            <w:vAlign w:val="center"/>
            <w:hideMark/>
          </w:tcPr>
          <w:p w14:paraId="009FF15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A0F4BC8" w14:textId="77777777" w:rsidTr="00EA5D06">
        <w:trPr>
          <w:trHeight w:val="20"/>
        </w:trPr>
        <w:tc>
          <w:tcPr>
            <w:tcW w:w="0" w:type="auto"/>
            <w:shd w:val="clear" w:color="000000" w:fill="FFFFFF"/>
            <w:vAlign w:val="center"/>
            <w:hideMark/>
          </w:tcPr>
          <w:p w14:paraId="4028573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617</w:t>
            </w:r>
          </w:p>
        </w:tc>
        <w:tc>
          <w:tcPr>
            <w:tcW w:w="0" w:type="auto"/>
            <w:shd w:val="clear" w:color="000000" w:fill="FFFFFF"/>
            <w:vAlign w:val="center"/>
            <w:hideMark/>
          </w:tcPr>
          <w:p w14:paraId="66A70C9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Extraordinarios</w:t>
            </w:r>
          </w:p>
        </w:tc>
        <w:tc>
          <w:tcPr>
            <w:tcW w:w="0" w:type="auto"/>
            <w:shd w:val="clear" w:color="000000" w:fill="FFFFFF"/>
            <w:vAlign w:val="center"/>
            <w:hideMark/>
          </w:tcPr>
          <w:p w14:paraId="319C08ED"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6F1966A" w14:textId="77777777" w:rsidTr="00EA5D06">
        <w:trPr>
          <w:trHeight w:val="20"/>
        </w:trPr>
        <w:tc>
          <w:tcPr>
            <w:tcW w:w="0" w:type="auto"/>
            <w:shd w:val="clear" w:color="000000" w:fill="D9D9D9"/>
            <w:vAlign w:val="center"/>
            <w:hideMark/>
          </w:tcPr>
          <w:p w14:paraId="47DB0FC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62</w:t>
            </w:r>
          </w:p>
        </w:tc>
        <w:tc>
          <w:tcPr>
            <w:tcW w:w="0" w:type="auto"/>
            <w:shd w:val="clear" w:color="000000" w:fill="D9D9D9"/>
            <w:vAlign w:val="center"/>
            <w:hideMark/>
          </w:tcPr>
          <w:p w14:paraId="39F8E9C9"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Aprovechamientos Patrimoniales</w:t>
            </w:r>
          </w:p>
        </w:tc>
        <w:tc>
          <w:tcPr>
            <w:tcW w:w="0" w:type="auto"/>
            <w:shd w:val="clear" w:color="000000" w:fill="D9D9D9"/>
            <w:vAlign w:val="center"/>
            <w:hideMark/>
          </w:tcPr>
          <w:p w14:paraId="1D2D891B"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31664498" w14:textId="77777777" w:rsidTr="00EA5D06">
        <w:trPr>
          <w:trHeight w:val="20"/>
        </w:trPr>
        <w:tc>
          <w:tcPr>
            <w:tcW w:w="0" w:type="auto"/>
            <w:shd w:val="clear" w:color="000000" w:fill="FFFFFF"/>
            <w:vAlign w:val="center"/>
            <w:hideMark/>
          </w:tcPr>
          <w:p w14:paraId="2D2456E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621</w:t>
            </w:r>
          </w:p>
        </w:tc>
        <w:tc>
          <w:tcPr>
            <w:tcW w:w="0" w:type="auto"/>
            <w:shd w:val="clear" w:color="000000" w:fill="FFFFFF"/>
            <w:vAlign w:val="center"/>
            <w:hideMark/>
          </w:tcPr>
          <w:p w14:paraId="662668B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Aprovechamientos Patrimoniales</w:t>
            </w:r>
          </w:p>
        </w:tc>
        <w:tc>
          <w:tcPr>
            <w:tcW w:w="0" w:type="auto"/>
            <w:shd w:val="clear" w:color="000000" w:fill="FFFFFF"/>
            <w:vAlign w:val="center"/>
            <w:hideMark/>
          </w:tcPr>
          <w:p w14:paraId="6A8CAA1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FBEC968" w14:textId="77777777" w:rsidTr="00EA5D06">
        <w:trPr>
          <w:trHeight w:val="20"/>
        </w:trPr>
        <w:tc>
          <w:tcPr>
            <w:tcW w:w="0" w:type="auto"/>
            <w:shd w:val="clear" w:color="000000" w:fill="D9D9D9"/>
            <w:vAlign w:val="center"/>
            <w:hideMark/>
          </w:tcPr>
          <w:p w14:paraId="3B6247F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63</w:t>
            </w:r>
          </w:p>
        </w:tc>
        <w:tc>
          <w:tcPr>
            <w:tcW w:w="0" w:type="auto"/>
            <w:shd w:val="clear" w:color="000000" w:fill="D9D9D9"/>
            <w:vAlign w:val="center"/>
            <w:hideMark/>
          </w:tcPr>
          <w:p w14:paraId="446EE8C1"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Accesorios de Aprovechamientos</w:t>
            </w:r>
          </w:p>
        </w:tc>
        <w:tc>
          <w:tcPr>
            <w:tcW w:w="0" w:type="auto"/>
            <w:shd w:val="clear" w:color="000000" w:fill="D9D9D9"/>
            <w:vAlign w:val="center"/>
            <w:hideMark/>
          </w:tcPr>
          <w:p w14:paraId="6DE405C8"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3355E34C" w14:textId="77777777" w:rsidTr="00EA5D06">
        <w:trPr>
          <w:trHeight w:val="20"/>
        </w:trPr>
        <w:tc>
          <w:tcPr>
            <w:tcW w:w="0" w:type="auto"/>
            <w:shd w:val="clear" w:color="000000" w:fill="FFFFFF"/>
            <w:vAlign w:val="center"/>
            <w:hideMark/>
          </w:tcPr>
          <w:p w14:paraId="35418F7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631</w:t>
            </w:r>
          </w:p>
        </w:tc>
        <w:tc>
          <w:tcPr>
            <w:tcW w:w="0" w:type="auto"/>
            <w:shd w:val="clear" w:color="000000" w:fill="FFFFFF"/>
            <w:vAlign w:val="center"/>
            <w:hideMark/>
          </w:tcPr>
          <w:p w14:paraId="2F28DB2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Accesorios de Aprovechamientos</w:t>
            </w:r>
          </w:p>
        </w:tc>
        <w:tc>
          <w:tcPr>
            <w:tcW w:w="0" w:type="auto"/>
            <w:shd w:val="clear" w:color="000000" w:fill="FFFFFF"/>
            <w:vAlign w:val="center"/>
            <w:hideMark/>
          </w:tcPr>
          <w:p w14:paraId="4D6B9592"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9B7AD6C" w14:textId="77777777" w:rsidTr="00EA5D06">
        <w:trPr>
          <w:trHeight w:val="20"/>
        </w:trPr>
        <w:tc>
          <w:tcPr>
            <w:tcW w:w="0" w:type="auto"/>
            <w:shd w:val="clear" w:color="000000" w:fill="D9D9D9"/>
            <w:vAlign w:val="center"/>
            <w:hideMark/>
          </w:tcPr>
          <w:p w14:paraId="00FDAB9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69</w:t>
            </w:r>
          </w:p>
        </w:tc>
        <w:tc>
          <w:tcPr>
            <w:tcW w:w="0" w:type="auto"/>
            <w:shd w:val="clear" w:color="000000" w:fill="D9D9D9"/>
            <w:vAlign w:val="center"/>
            <w:hideMark/>
          </w:tcPr>
          <w:p w14:paraId="1EAD40B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Aprovechamientos no Comprendidos en la Ley de Ingresos Vigente, Causados en Ejercicios Fiscales Anteriores Pendientes de Liquidación o Pago</w:t>
            </w:r>
          </w:p>
        </w:tc>
        <w:tc>
          <w:tcPr>
            <w:tcW w:w="0" w:type="auto"/>
            <w:shd w:val="clear" w:color="000000" w:fill="D9D9D9"/>
            <w:vAlign w:val="center"/>
            <w:hideMark/>
          </w:tcPr>
          <w:p w14:paraId="77985311"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7FCD0E27" w14:textId="77777777" w:rsidTr="00EA5D06">
        <w:trPr>
          <w:trHeight w:val="20"/>
        </w:trPr>
        <w:tc>
          <w:tcPr>
            <w:tcW w:w="0" w:type="auto"/>
            <w:shd w:val="clear" w:color="000000" w:fill="FFFFFF"/>
            <w:vAlign w:val="center"/>
            <w:hideMark/>
          </w:tcPr>
          <w:p w14:paraId="0684DC3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691</w:t>
            </w:r>
          </w:p>
        </w:tc>
        <w:tc>
          <w:tcPr>
            <w:tcW w:w="0" w:type="auto"/>
            <w:shd w:val="clear" w:color="000000" w:fill="FFFFFF"/>
            <w:vAlign w:val="center"/>
            <w:hideMark/>
          </w:tcPr>
          <w:p w14:paraId="32018EA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Aprovechamientos no Comprendidos en la Ley de Ingresos Vigente, Causados en Ejercicios Fiscales Anteriores Pendientes de Liquidación o Pago</w:t>
            </w:r>
          </w:p>
        </w:tc>
        <w:tc>
          <w:tcPr>
            <w:tcW w:w="0" w:type="auto"/>
            <w:shd w:val="clear" w:color="000000" w:fill="FFFFFF"/>
            <w:vAlign w:val="center"/>
            <w:hideMark/>
          </w:tcPr>
          <w:p w14:paraId="00CAD153"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EF8E2E2" w14:textId="77777777" w:rsidTr="00EA5D06">
        <w:trPr>
          <w:trHeight w:val="20"/>
        </w:trPr>
        <w:tc>
          <w:tcPr>
            <w:tcW w:w="0" w:type="auto"/>
            <w:shd w:val="clear" w:color="000000" w:fill="A6A6A6"/>
            <w:vAlign w:val="center"/>
            <w:hideMark/>
          </w:tcPr>
          <w:p w14:paraId="78A4E66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w:t>
            </w:r>
          </w:p>
        </w:tc>
        <w:tc>
          <w:tcPr>
            <w:tcW w:w="0" w:type="auto"/>
            <w:shd w:val="clear" w:color="000000" w:fill="A6A6A6"/>
            <w:vAlign w:val="center"/>
            <w:hideMark/>
          </w:tcPr>
          <w:p w14:paraId="6928DD81"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PRESTACIÓN DE SERVICIOS Y OTROS INGRESOS</w:t>
            </w:r>
          </w:p>
        </w:tc>
        <w:tc>
          <w:tcPr>
            <w:tcW w:w="0" w:type="auto"/>
            <w:shd w:val="clear" w:color="000000" w:fill="A6A6A6"/>
            <w:vAlign w:val="center"/>
            <w:hideMark/>
          </w:tcPr>
          <w:p w14:paraId="5FC68C15"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45000D32" w14:textId="77777777" w:rsidTr="00EA5D06">
        <w:trPr>
          <w:trHeight w:val="20"/>
        </w:trPr>
        <w:tc>
          <w:tcPr>
            <w:tcW w:w="0" w:type="auto"/>
            <w:shd w:val="clear" w:color="000000" w:fill="D9D9D9"/>
            <w:vAlign w:val="center"/>
            <w:hideMark/>
          </w:tcPr>
          <w:p w14:paraId="0D24EF7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71</w:t>
            </w:r>
          </w:p>
        </w:tc>
        <w:tc>
          <w:tcPr>
            <w:tcW w:w="0" w:type="auto"/>
            <w:shd w:val="clear" w:color="000000" w:fill="D9D9D9"/>
            <w:vAlign w:val="center"/>
            <w:hideMark/>
          </w:tcPr>
          <w:p w14:paraId="5D036944"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Instituciones Públicas de Seguridad Social</w:t>
            </w:r>
          </w:p>
        </w:tc>
        <w:tc>
          <w:tcPr>
            <w:tcW w:w="0" w:type="auto"/>
            <w:shd w:val="clear" w:color="000000" w:fill="D9D9D9"/>
            <w:vAlign w:val="center"/>
            <w:hideMark/>
          </w:tcPr>
          <w:p w14:paraId="66EA490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25EE8E0" w14:textId="77777777" w:rsidTr="00EA5D06">
        <w:trPr>
          <w:trHeight w:val="20"/>
        </w:trPr>
        <w:tc>
          <w:tcPr>
            <w:tcW w:w="0" w:type="auto"/>
            <w:shd w:val="clear" w:color="000000" w:fill="FFFFFF"/>
            <w:vAlign w:val="center"/>
            <w:hideMark/>
          </w:tcPr>
          <w:p w14:paraId="2E0722D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711</w:t>
            </w:r>
          </w:p>
        </w:tc>
        <w:tc>
          <w:tcPr>
            <w:tcW w:w="0" w:type="auto"/>
            <w:shd w:val="clear" w:color="000000" w:fill="FFFFFF"/>
            <w:vAlign w:val="center"/>
            <w:hideMark/>
          </w:tcPr>
          <w:p w14:paraId="62D0464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Instituciones Públicas de Seguridad Social</w:t>
            </w:r>
          </w:p>
        </w:tc>
        <w:tc>
          <w:tcPr>
            <w:tcW w:w="0" w:type="auto"/>
            <w:shd w:val="clear" w:color="000000" w:fill="FFFFFF"/>
            <w:vAlign w:val="center"/>
            <w:hideMark/>
          </w:tcPr>
          <w:p w14:paraId="6B2415A2"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7750555" w14:textId="77777777" w:rsidTr="00EA5D06">
        <w:trPr>
          <w:trHeight w:val="20"/>
        </w:trPr>
        <w:tc>
          <w:tcPr>
            <w:tcW w:w="0" w:type="auto"/>
            <w:shd w:val="clear" w:color="000000" w:fill="D9D9D9"/>
            <w:vAlign w:val="center"/>
            <w:hideMark/>
          </w:tcPr>
          <w:p w14:paraId="6E18D17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72</w:t>
            </w:r>
          </w:p>
        </w:tc>
        <w:tc>
          <w:tcPr>
            <w:tcW w:w="0" w:type="auto"/>
            <w:shd w:val="clear" w:color="000000" w:fill="D9D9D9"/>
            <w:vAlign w:val="center"/>
            <w:hideMark/>
          </w:tcPr>
          <w:p w14:paraId="4929626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Empresas Productivas del Estado</w:t>
            </w:r>
          </w:p>
        </w:tc>
        <w:tc>
          <w:tcPr>
            <w:tcW w:w="0" w:type="auto"/>
            <w:shd w:val="clear" w:color="000000" w:fill="D9D9D9"/>
            <w:vAlign w:val="center"/>
            <w:hideMark/>
          </w:tcPr>
          <w:p w14:paraId="53B0FA09"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714E44BD" w14:textId="77777777" w:rsidTr="00EA5D06">
        <w:trPr>
          <w:trHeight w:val="20"/>
        </w:trPr>
        <w:tc>
          <w:tcPr>
            <w:tcW w:w="0" w:type="auto"/>
            <w:shd w:val="clear" w:color="000000" w:fill="FFFFFF"/>
            <w:vAlign w:val="center"/>
            <w:hideMark/>
          </w:tcPr>
          <w:p w14:paraId="6F5A747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721</w:t>
            </w:r>
          </w:p>
        </w:tc>
        <w:tc>
          <w:tcPr>
            <w:tcW w:w="0" w:type="auto"/>
            <w:shd w:val="clear" w:color="000000" w:fill="FFFFFF"/>
            <w:vAlign w:val="center"/>
            <w:hideMark/>
          </w:tcPr>
          <w:p w14:paraId="7C32798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Empresas Productivas del Estado</w:t>
            </w:r>
          </w:p>
        </w:tc>
        <w:tc>
          <w:tcPr>
            <w:tcW w:w="0" w:type="auto"/>
            <w:shd w:val="clear" w:color="000000" w:fill="FFFFFF"/>
            <w:vAlign w:val="center"/>
            <w:hideMark/>
          </w:tcPr>
          <w:p w14:paraId="376D25C2"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1F2F793" w14:textId="77777777" w:rsidTr="00EA5D06">
        <w:trPr>
          <w:trHeight w:val="20"/>
        </w:trPr>
        <w:tc>
          <w:tcPr>
            <w:tcW w:w="0" w:type="auto"/>
            <w:shd w:val="clear" w:color="000000" w:fill="D9D9D9"/>
            <w:vAlign w:val="center"/>
            <w:hideMark/>
          </w:tcPr>
          <w:p w14:paraId="62AFE884"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73</w:t>
            </w:r>
          </w:p>
        </w:tc>
        <w:tc>
          <w:tcPr>
            <w:tcW w:w="0" w:type="auto"/>
            <w:shd w:val="clear" w:color="000000" w:fill="D9D9D9"/>
            <w:vAlign w:val="center"/>
            <w:hideMark/>
          </w:tcPr>
          <w:p w14:paraId="1177F27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Entidades Paraestatales y Fideicomisos No Empresariales y No Financieros</w:t>
            </w:r>
          </w:p>
        </w:tc>
        <w:tc>
          <w:tcPr>
            <w:tcW w:w="0" w:type="auto"/>
            <w:shd w:val="clear" w:color="000000" w:fill="D9D9D9"/>
            <w:vAlign w:val="center"/>
            <w:hideMark/>
          </w:tcPr>
          <w:p w14:paraId="419E536B"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4E5BDEFC" w14:textId="77777777" w:rsidTr="00EA5D06">
        <w:trPr>
          <w:trHeight w:val="20"/>
        </w:trPr>
        <w:tc>
          <w:tcPr>
            <w:tcW w:w="0" w:type="auto"/>
            <w:shd w:val="clear" w:color="000000" w:fill="FFFFFF"/>
            <w:vAlign w:val="center"/>
            <w:hideMark/>
          </w:tcPr>
          <w:p w14:paraId="1110BC1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731</w:t>
            </w:r>
          </w:p>
        </w:tc>
        <w:tc>
          <w:tcPr>
            <w:tcW w:w="0" w:type="auto"/>
            <w:shd w:val="clear" w:color="000000" w:fill="FFFFFF"/>
            <w:vAlign w:val="center"/>
            <w:hideMark/>
          </w:tcPr>
          <w:p w14:paraId="4A0C713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Entidades Paraestatales y Fideicomisos No Empresariales y No Financieros</w:t>
            </w:r>
          </w:p>
        </w:tc>
        <w:tc>
          <w:tcPr>
            <w:tcW w:w="0" w:type="auto"/>
            <w:shd w:val="clear" w:color="000000" w:fill="FFFFFF"/>
            <w:vAlign w:val="center"/>
            <w:hideMark/>
          </w:tcPr>
          <w:p w14:paraId="5A60CB1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A8A34F7" w14:textId="77777777" w:rsidTr="00EA5D06">
        <w:trPr>
          <w:trHeight w:val="20"/>
        </w:trPr>
        <w:tc>
          <w:tcPr>
            <w:tcW w:w="0" w:type="auto"/>
            <w:shd w:val="clear" w:color="000000" w:fill="D9D9D9"/>
            <w:vAlign w:val="center"/>
            <w:hideMark/>
          </w:tcPr>
          <w:p w14:paraId="35865B24"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74</w:t>
            </w:r>
          </w:p>
        </w:tc>
        <w:tc>
          <w:tcPr>
            <w:tcW w:w="0" w:type="auto"/>
            <w:shd w:val="clear" w:color="000000" w:fill="D9D9D9"/>
            <w:vAlign w:val="center"/>
            <w:hideMark/>
          </w:tcPr>
          <w:p w14:paraId="7E6335A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D9D9D9"/>
            <w:vAlign w:val="center"/>
            <w:hideMark/>
          </w:tcPr>
          <w:p w14:paraId="3F0DABF2"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38ECF0D6" w14:textId="77777777" w:rsidTr="00EA5D06">
        <w:trPr>
          <w:trHeight w:val="20"/>
        </w:trPr>
        <w:tc>
          <w:tcPr>
            <w:tcW w:w="0" w:type="auto"/>
            <w:shd w:val="clear" w:color="000000" w:fill="FFFFFF"/>
            <w:vAlign w:val="center"/>
            <w:hideMark/>
          </w:tcPr>
          <w:p w14:paraId="731E973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741</w:t>
            </w:r>
          </w:p>
        </w:tc>
        <w:tc>
          <w:tcPr>
            <w:tcW w:w="0" w:type="auto"/>
            <w:shd w:val="clear" w:color="000000" w:fill="FFFFFF"/>
            <w:vAlign w:val="center"/>
            <w:hideMark/>
          </w:tcPr>
          <w:p w14:paraId="779CB8C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FFFFFF"/>
            <w:vAlign w:val="center"/>
            <w:hideMark/>
          </w:tcPr>
          <w:p w14:paraId="52699E5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19A370FA" w14:textId="77777777" w:rsidTr="00EA5D06">
        <w:trPr>
          <w:trHeight w:val="20"/>
        </w:trPr>
        <w:tc>
          <w:tcPr>
            <w:tcW w:w="0" w:type="auto"/>
            <w:shd w:val="clear" w:color="000000" w:fill="D9D9D9"/>
            <w:vAlign w:val="center"/>
            <w:hideMark/>
          </w:tcPr>
          <w:p w14:paraId="74E00B2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lastRenderedPageBreak/>
              <w:t>75</w:t>
            </w:r>
          </w:p>
        </w:tc>
        <w:tc>
          <w:tcPr>
            <w:tcW w:w="0" w:type="auto"/>
            <w:shd w:val="clear" w:color="000000" w:fill="D9D9D9"/>
            <w:vAlign w:val="center"/>
            <w:hideMark/>
          </w:tcPr>
          <w:p w14:paraId="5219711F"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D9D9D9"/>
            <w:vAlign w:val="center"/>
            <w:hideMark/>
          </w:tcPr>
          <w:p w14:paraId="35159FE2"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5252C060" w14:textId="77777777" w:rsidTr="00EA5D06">
        <w:trPr>
          <w:trHeight w:val="20"/>
        </w:trPr>
        <w:tc>
          <w:tcPr>
            <w:tcW w:w="0" w:type="auto"/>
            <w:shd w:val="clear" w:color="000000" w:fill="FFFFFF"/>
            <w:vAlign w:val="center"/>
            <w:hideMark/>
          </w:tcPr>
          <w:p w14:paraId="2E31F26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751</w:t>
            </w:r>
          </w:p>
        </w:tc>
        <w:tc>
          <w:tcPr>
            <w:tcW w:w="0" w:type="auto"/>
            <w:shd w:val="clear" w:color="000000" w:fill="FFFFFF"/>
            <w:vAlign w:val="center"/>
            <w:hideMark/>
          </w:tcPr>
          <w:p w14:paraId="4D2DFDA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FFFFFF"/>
            <w:vAlign w:val="center"/>
            <w:hideMark/>
          </w:tcPr>
          <w:p w14:paraId="78683F5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8B4AB5C" w14:textId="77777777" w:rsidTr="00EA5D06">
        <w:trPr>
          <w:trHeight w:val="20"/>
        </w:trPr>
        <w:tc>
          <w:tcPr>
            <w:tcW w:w="0" w:type="auto"/>
            <w:shd w:val="clear" w:color="000000" w:fill="D9D9D9"/>
            <w:vAlign w:val="center"/>
            <w:hideMark/>
          </w:tcPr>
          <w:p w14:paraId="4BAAFFB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76</w:t>
            </w:r>
          </w:p>
        </w:tc>
        <w:tc>
          <w:tcPr>
            <w:tcW w:w="0" w:type="auto"/>
            <w:shd w:val="clear" w:color="000000" w:fill="D9D9D9"/>
            <w:vAlign w:val="center"/>
            <w:hideMark/>
          </w:tcPr>
          <w:p w14:paraId="7A20C4F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D9D9D9"/>
            <w:vAlign w:val="center"/>
            <w:hideMark/>
          </w:tcPr>
          <w:p w14:paraId="56319F2F"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3E873DDC" w14:textId="77777777" w:rsidTr="00EA5D06">
        <w:trPr>
          <w:trHeight w:val="20"/>
        </w:trPr>
        <w:tc>
          <w:tcPr>
            <w:tcW w:w="0" w:type="auto"/>
            <w:shd w:val="clear" w:color="000000" w:fill="FFFFFF"/>
            <w:vAlign w:val="center"/>
            <w:hideMark/>
          </w:tcPr>
          <w:p w14:paraId="561EC7B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761</w:t>
            </w:r>
          </w:p>
        </w:tc>
        <w:tc>
          <w:tcPr>
            <w:tcW w:w="0" w:type="auto"/>
            <w:shd w:val="clear" w:color="000000" w:fill="FFFFFF"/>
            <w:vAlign w:val="center"/>
            <w:hideMark/>
          </w:tcPr>
          <w:p w14:paraId="75E12C9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FFFFFF"/>
            <w:vAlign w:val="center"/>
            <w:hideMark/>
          </w:tcPr>
          <w:p w14:paraId="5A77BC7F"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39A2C807" w14:textId="77777777" w:rsidTr="00EA5D06">
        <w:trPr>
          <w:trHeight w:val="20"/>
        </w:trPr>
        <w:tc>
          <w:tcPr>
            <w:tcW w:w="0" w:type="auto"/>
            <w:shd w:val="clear" w:color="000000" w:fill="D9D9D9"/>
            <w:vAlign w:val="center"/>
            <w:hideMark/>
          </w:tcPr>
          <w:p w14:paraId="655D061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77</w:t>
            </w:r>
          </w:p>
        </w:tc>
        <w:tc>
          <w:tcPr>
            <w:tcW w:w="0" w:type="auto"/>
            <w:shd w:val="clear" w:color="000000" w:fill="D9D9D9"/>
            <w:vAlign w:val="center"/>
            <w:hideMark/>
          </w:tcPr>
          <w:p w14:paraId="3CBEE8F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Fideicomisos Financieros Públicos con Participación Estatal Mayoritaria</w:t>
            </w:r>
          </w:p>
        </w:tc>
        <w:tc>
          <w:tcPr>
            <w:tcW w:w="0" w:type="auto"/>
            <w:shd w:val="clear" w:color="000000" w:fill="D9D9D9"/>
            <w:vAlign w:val="center"/>
            <w:hideMark/>
          </w:tcPr>
          <w:p w14:paraId="02FCDC79"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7D22E839" w14:textId="77777777" w:rsidTr="00EA5D06">
        <w:trPr>
          <w:trHeight w:val="20"/>
        </w:trPr>
        <w:tc>
          <w:tcPr>
            <w:tcW w:w="0" w:type="auto"/>
            <w:shd w:val="clear" w:color="000000" w:fill="FFFFFF"/>
            <w:vAlign w:val="center"/>
            <w:hideMark/>
          </w:tcPr>
          <w:p w14:paraId="34E0859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771</w:t>
            </w:r>
          </w:p>
        </w:tc>
        <w:tc>
          <w:tcPr>
            <w:tcW w:w="0" w:type="auto"/>
            <w:shd w:val="clear" w:color="000000" w:fill="FFFFFF"/>
            <w:vAlign w:val="center"/>
            <w:hideMark/>
          </w:tcPr>
          <w:p w14:paraId="2472DD6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Fideicomisos Financieros Públicos con Participación Estatal Mayoritaria</w:t>
            </w:r>
          </w:p>
        </w:tc>
        <w:tc>
          <w:tcPr>
            <w:tcW w:w="0" w:type="auto"/>
            <w:shd w:val="clear" w:color="000000" w:fill="FFFFFF"/>
            <w:vAlign w:val="center"/>
            <w:hideMark/>
          </w:tcPr>
          <w:p w14:paraId="65A4C4E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194AEAC1" w14:textId="77777777" w:rsidTr="00EA5D06">
        <w:trPr>
          <w:trHeight w:val="20"/>
        </w:trPr>
        <w:tc>
          <w:tcPr>
            <w:tcW w:w="0" w:type="auto"/>
            <w:shd w:val="clear" w:color="000000" w:fill="D9D9D9"/>
            <w:vAlign w:val="center"/>
            <w:hideMark/>
          </w:tcPr>
          <w:p w14:paraId="3F33BAC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78</w:t>
            </w:r>
          </w:p>
        </w:tc>
        <w:tc>
          <w:tcPr>
            <w:tcW w:w="0" w:type="auto"/>
            <w:shd w:val="clear" w:color="000000" w:fill="D9D9D9"/>
            <w:vAlign w:val="center"/>
            <w:hideMark/>
          </w:tcPr>
          <w:p w14:paraId="3E917009"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por Venta de Bienes y Prestación de Servicios de los Poderes Legislativo y Judicial, y de los Órganos Autónomos</w:t>
            </w:r>
          </w:p>
        </w:tc>
        <w:tc>
          <w:tcPr>
            <w:tcW w:w="0" w:type="auto"/>
            <w:shd w:val="clear" w:color="000000" w:fill="D9D9D9"/>
            <w:vAlign w:val="center"/>
            <w:hideMark/>
          </w:tcPr>
          <w:p w14:paraId="6C83D9E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16FF0A3" w14:textId="77777777" w:rsidTr="00EA5D06">
        <w:trPr>
          <w:trHeight w:val="20"/>
        </w:trPr>
        <w:tc>
          <w:tcPr>
            <w:tcW w:w="0" w:type="auto"/>
            <w:shd w:val="clear" w:color="000000" w:fill="FFFFFF"/>
            <w:vAlign w:val="center"/>
            <w:hideMark/>
          </w:tcPr>
          <w:p w14:paraId="6A1CA96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781</w:t>
            </w:r>
          </w:p>
        </w:tc>
        <w:tc>
          <w:tcPr>
            <w:tcW w:w="0" w:type="auto"/>
            <w:shd w:val="clear" w:color="000000" w:fill="FFFFFF"/>
            <w:vAlign w:val="center"/>
            <w:hideMark/>
          </w:tcPr>
          <w:p w14:paraId="689AE21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Ingresos por Venta de Bienes y Prestación de Servicios de los Poderes Legislativo y Judicial, y de los Órganos Autónomos</w:t>
            </w:r>
          </w:p>
        </w:tc>
        <w:tc>
          <w:tcPr>
            <w:tcW w:w="0" w:type="auto"/>
            <w:shd w:val="clear" w:color="000000" w:fill="FFFFFF"/>
            <w:vAlign w:val="center"/>
            <w:hideMark/>
          </w:tcPr>
          <w:p w14:paraId="18DFEC10"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D0547CB" w14:textId="77777777" w:rsidTr="00EA5D06">
        <w:trPr>
          <w:trHeight w:val="20"/>
        </w:trPr>
        <w:tc>
          <w:tcPr>
            <w:tcW w:w="0" w:type="auto"/>
            <w:shd w:val="clear" w:color="000000" w:fill="D9D9D9"/>
            <w:vAlign w:val="center"/>
            <w:hideMark/>
          </w:tcPr>
          <w:p w14:paraId="1E6F7A5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79</w:t>
            </w:r>
          </w:p>
        </w:tc>
        <w:tc>
          <w:tcPr>
            <w:tcW w:w="0" w:type="auto"/>
            <w:shd w:val="clear" w:color="000000" w:fill="D9D9D9"/>
            <w:vAlign w:val="center"/>
            <w:hideMark/>
          </w:tcPr>
          <w:p w14:paraId="35B5A01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Otros Ingresos</w:t>
            </w:r>
          </w:p>
        </w:tc>
        <w:tc>
          <w:tcPr>
            <w:tcW w:w="0" w:type="auto"/>
            <w:shd w:val="clear" w:color="000000" w:fill="D9D9D9"/>
            <w:vAlign w:val="center"/>
            <w:hideMark/>
          </w:tcPr>
          <w:p w14:paraId="13CA900F"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A83FC2B" w14:textId="77777777" w:rsidTr="00EA5D06">
        <w:trPr>
          <w:trHeight w:val="20"/>
        </w:trPr>
        <w:tc>
          <w:tcPr>
            <w:tcW w:w="0" w:type="auto"/>
            <w:shd w:val="clear" w:color="000000" w:fill="FFFFFF"/>
            <w:vAlign w:val="center"/>
            <w:hideMark/>
          </w:tcPr>
          <w:p w14:paraId="2EA0275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791</w:t>
            </w:r>
          </w:p>
        </w:tc>
        <w:tc>
          <w:tcPr>
            <w:tcW w:w="0" w:type="auto"/>
            <w:shd w:val="clear" w:color="000000" w:fill="FFFFFF"/>
            <w:vAlign w:val="center"/>
            <w:hideMark/>
          </w:tcPr>
          <w:p w14:paraId="5112F4D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Otros Ingresos</w:t>
            </w:r>
          </w:p>
        </w:tc>
        <w:tc>
          <w:tcPr>
            <w:tcW w:w="0" w:type="auto"/>
            <w:shd w:val="clear" w:color="000000" w:fill="FFFFFF"/>
            <w:vAlign w:val="center"/>
            <w:hideMark/>
          </w:tcPr>
          <w:p w14:paraId="5F480F6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5CD2C56" w14:textId="77777777" w:rsidTr="00EA5D06">
        <w:trPr>
          <w:trHeight w:val="20"/>
        </w:trPr>
        <w:tc>
          <w:tcPr>
            <w:tcW w:w="0" w:type="auto"/>
            <w:shd w:val="clear" w:color="000000" w:fill="A6A6A6"/>
            <w:vAlign w:val="center"/>
            <w:hideMark/>
          </w:tcPr>
          <w:p w14:paraId="646DF355"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8</w:t>
            </w:r>
          </w:p>
        </w:tc>
        <w:tc>
          <w:tcPr>
            <w:tcW w:w="0" w:type="auto"/>
            <w:shd w:val="clear" w:color="000000" w:fill="A6A6A6"/>
            <w:vAlign w:val="center"/>
            <w:hideMark/>
          </w:tcPr>
          <w:p w14:paraId="691CEB6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PARTICIPACIONES, APORTACIONES, CONVENIOS, INCENTIVOS DERIVADOS DE LA COLABORACIÓN FISCAL Y FONDOS DISTINTOS DE APORTACIONES</w:t>
            </w:r>
          </w:p>
        </w:tc>
        <w:tc>
          <w:tcPr>
            <w:tcW w:w="0" w:type="auto"/>
            <w:shd w:val="clear" w:color="000000" w:fill="A6A6A6"/>
            <w:vAlign w:val="center"/>
            <w:hideMark/>
          </w:tcPr>
          <w:p w14:paraId="1580B5DA"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$28,411,720.50</w:t>
            </w:r>
          </w:p>
        </w:tc>
      </w:tr>
      <w:tr w:rsidR="002121C4" w:rsidRPr="002121C4" w14:paraId="30378B7B" w14:textId="77777777" w:rsidTr="00EA5D06">
        <w:trPr>
          <w:trHeight w:val="20"/>
        </w:trPr>
        <w:tc>
          <w:tcPr>
            <w:tcW w:w="0" w:type="auto"/>
            <w:shd w:val="clear" w:color="000000" w:fill="D9D9D9"/>
            <w:vAlign w:val="center"/>
            <w:hideMark/>
          </w:tcPr>
          <w:p w14:paraId="2B2AA54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81</w:t>
            </w:r>
          </w:p>
        </w:tc>
        <w:tc>
          <w:tcPr>
            <w:tcW w:w="0" w:type="auto"/>
            <w:shd w:val="clear" w:color="000000" w:fill="D9D9D9"/>
            <w:vAlign w:val="center"/>
            <w:hideMark/>
          </w:tcPr>
          <w:p w14:paraId="1E144E7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Participaciones</w:t>
            </w:r>
          </w:p>
        </w:tc>
        <w:tc>
          <w:tcPr>
            <w:tcW w:w="0" w:type="auto"/>
            <w:shd w:val="clear" w:color="000000" w:fill="D9D9D9"/>
            <w:vAlign w:val="center"/>
            <w:hideMark/>
          </w:tcPr>
          <w:p w14:paraId="0C122C3B"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$22,895,827.00</w:t>
            </w:r>
          </w:p>
        </w:tc>
      </w:tr>
      <w:tr w:rsidR="002121C4" w:rsidRPr="002121C4" w14:paraId="12E4836F" w14:textId="77777777" w:rsidTr="00EA5D06">
        <w:trPr>
          <w:trHeight w:val="20"/>
        </w:trPr>
        <w:tc>
          <w:tcPr>
            <w:tcW w:w="0" w:type="auto"/>
            <w:shd w:val="clear" w:color="000000" w:fill="FFFFFF"/>
            <w:vAlign w:val="center"/>
            <w:hideMark/>
          </w:tcPr>
          <w:p w14:paraId="5DEEC26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811</w:t>
            </w:r>
          </w:p>
        </w:tc>
        <w:tc>
          <w:tcPr>
            <w:tcW w:w="0" w:type="auto"/>
            <w:shd w:val="clear" w:color="000000" w:fill="FFFFFF"/>
            <w:vAlign w:val="center"/>
            <w:hideMark/>
          </w:tcPr>
          <w:p w14:paraId="2BA5BA2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ISR Participable</w:t>
            </w:r>
          </w:p>
        </w:tc>
        <w:tc>
          <w:tcPr>
            <w:tcW w:w="0" w:type="auto"/>
            <w:shd w:val="clear" w:color="000000" w:fill="FFFFFF"/>
            <w:vAlign w:val="center"/>
            <w:hideMark/>
          </w:tcPr>
          <w:p w14:paraId="0FE3028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$877,812.50</w:t>
            </w:r>
          </w:p>
        </w:tc>
      </w:tr>
      <w:tr w:rsidR="002121C4" w:rsidRPr="002121C4" w14:paraId="06EEF6A1" w14:textId="77777777" w:rsidTr="00EA5D06">
        <w:trPr>
          <w:trHeight w:val="20"/>
        </w:trPr>
        <w:tc>
          <w:tcPr>
            <w:tcW w:w="0" w:type="auto"/>
            <w:shd w:val="clear" w:color="000000" w:fill="FFFFFF"/>
            <w:vAlign w:val="center"/>
            <w:hideMark/>
          </w:tcPr>
          <w:p w14:paraId="6392E80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812</w:t>
            </w:r>
          </w:p>
        </w:tc>
        <w:tc>
          <w:tcPr>
            <w:tcW w:w="0" w:type="auto"/>
            <w:shd w:val="clear" w:color="000000" w:fill="FFFFFF"/>
            <w:vAlign w:val="center"/>
            <w:hideMark/>
          </w:tcPr>
          <w:p w14:paraId="15DB4E6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Otras Participaciones</w:t>
            </w:r>
          </w:p>
        </w:tc>
        <w:tc>
          <w:tcPr>
            <w:tcW w:w="0" w:type="auto"/>
            <w:shd w:val="clear" w:color="000000" w:fill="FFFFFF"/>
            <w:vAlign w:val="center"/>
            <w:hideMark/>
          </w:tcPr>
          <w:p w14:paraId="195C59D5"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$22,018,014.50</w:t>
            </w:r>
          </w:p>
        </w:tc>
      </w:tr>
      <w:tr w:rsidR="002121C4" w:rsidRPr="002121C4" w14:paraId="53A5A225" w14:textId="77777777" w:rsidTr="00EA5D06">
        <w:trPr>
          <w:trHeight w:val="20"/>
        </w:trPr>
        <w:tc>
          <w:tcPr>
            <w:tcW w:w="0" w:type="auto"/>
            <w:shd w:val="clear" w:color="000000" w:fill="D9D9D9"/>
            <w:vAlign w:val="center"/>
            <w:hideMark/>
          </w:tcPr>
          <w:p w14:paraId="1878457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82</w:t>
            </w:r>
          </w:p>
        </w:tc>
        <w:tc>
          <w:tcPr>
            <w:tcW w:w="0" w:type="auto"/>
            <w:shd w:val="clear" w:color="000000" w:fill="D9D9D9"/>
            <w:vAlign w:val="center"/>
            <w:hideMark/>
          </w:tcPr>
          <w:p w14:paraId="590D00C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Aportaciones</w:t>
            </w:r>
          </w:p>
        </w:tc>
        <w:tc>
          <w:tcPr>
            <w:tcW w:w="0" w:type="auto"/>
            <w:shd w:val="clear" w:color="000000" w:fill="D9D9D9"/>
            <w:vAlign w:val="center"/>
            <w:hideMark/>
          </w:tcPr>
          <w:p w14:paraId="62E3AE61"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$5,515,893.50</w:t>
            </w:r>
          </w:p>
        </w:tc>
      </w:tr>
      <w:tr w:rsidR="002121C4" w:rsidRPr="002121C4" w14:paraId="39A31FC0" w14:textId="77777777" w:rsidTr="00EA5D06">
        <w:trPr>
          <w:trHeight w:val="20"/>
        </w:trPr>
        <w:tc>
          <w:tcPr>
            <w:tcW w:w="0" w:type="auto"/>
            <w:shd w:val="clear" w:color="000000" w:fill="FFFFFF"/>
            <w:vAlign w:val="center"/>
            <w:hideMark/>
          </w:tcPr>
          <w:p w14:paraId="144A364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821</w:t>
            </w:r>
          </w:p>
        </w:tc>
        <w:tc>
          <w:tcPr>
            <w:tcW w:w="0" w:type="auto"/>
            <w:shd w:val="clear" w:color="000000" w:fill="FFFFFF"/>
            <w:vAlign w:val="center"/>
            <w:hideMark/>
          </w:tcPr>
          <w:p w14:paraId="7E118E5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FISM</w:t>
            </w:r>
          </w:p>
        </w:tc>
        <w:tc>
          <w:tcPr>
            <w:tcW w:w="0" w:type="auto"/>
            <w:shd w:val="clear" w:color="000000" w:fill="FFFFFF"/>
            <w:vAlign w:val="center"/>
            <w:hideMark/>
          </w:tcPr>
          <w:p w14:paraId="028EC188"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$1,536,699.50</w:t>
            </w:r>
          </w:p>
        </w:tc>
      </w:tr>
      <w:tr w:rsidR="002121C4" w:rsidRPr="002121C4" w14:paraId="2F475B6B" w14:textId="77777777" w:rsidTr="00EA5D06">
        <w:trPr>
          <w:trHeight w:val="20"/>
        </w:trPr>
        <w:tc>
          <w:tcPr>
            <w:tcW w:w="0" w:type="auto"/>
            <w:shd w:val="clear" w:color="000000" w:fill="FFFFFF"/>
            <w:vAlign w:val="center"/>
            <w:hideMark/>
          </w:tcPr>
          <w:p w14:paraId="4205DC1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822</w:t>
            </w:r>
          </w:p>
        </w:tc>
        <w:tc>
          <w:tcPr>
            <w:tcW w:w="0" w:type="auto"/>
            <w:shd w:val="clear" w:color="000000" w:fill="FFFFFF"/>
            <w:vAlign w:val="center"/>
            <w:hideMark/>
          </w:tcPr>
          <w:p w14:paraId="75D88EC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FORTAMUN</w:t>
            </w:r>
          </w:p>
        </w:tc>
        <w:tc>
          <w:tcPr>
            <w:tcW w:w="0" w:type="auto"/>
            <w:shd w:val="clear" w:color="000000" w:fill="FFFFFF"/>
            <w:vAlign w:val="center"/>
            <w:hideMark/>
          </w:tcPr>
          <w:p w14:paraId="0FEA6C3F"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$3,979,194.00</w:t>
            </w:r>
          </w:p>
        </w:tc>
      </w:tr>
      <w:tr w:rsidR="002121C4" w:rsidRPr="002121C4" w14:paraId="2E07DF6C" w14:textId="77777777" w:rsidTr="00EA5D06">
        <w:trPr>
          <w:trHeight w:val="20"/>
        </w:trPr>
        <w:tc>
          <w:tcPr>
            <w:tcW w:w="0" w:type="auto"/>
            <w:shd w:val="clear" w:color="000000" w:fill="D9D9D9"/>
            <w:vAlign w:val="center"/>
            <w:hideMark/>
          </w:tcPr>
          <w:p w14:paraId="5F8AE9F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83</w:t>
            </w:r>
          </w:p>
        </w:tc>
        <w:tc>
          <w:tcPr>
            <w:tcW w:w="0" w:type="auto"/>
            <w:shd w:val="clear" w:color="000000" w:fill="D9D9D9"/>
            <w:vAlign w:val="center"/>
            <w:hideMark/>
          </w:tcPr>
          <w:p w14:paraId="6F3F921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Convenios</w:t>
            </w:r>
          </w:p>
        </w:tc>
        <w:tc>
          <w:tcPr>
            <w:tcW w:w="0" w:type="auto"/>
            <w:shd w:val="clear" w:color="000000" w:fill="D9D9D9"/>
            <w:vAlign w:val="center"/>
            <w:hideMark/>
          </w:tcPr>
          <w:p w14:paraId="74D51808"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F3256EF" w14:textId="77777777" w:rsidTr="00EA5D06">
        <w:trPr>
          <w:trHeight w:val="20"/>
        </w:trPr>
        <w:tc>
          <w:tcPr>
            <w:tcW w:w="0" w:type="auto"/>
            <w:shd w:val="clear" w:color="000000" w:fill="FFFFFF"/>
            <w:vAlign w:val="center"/>
            <w:hideMark/>
          </w:tcPr>
          <w:p w14:paraId="7F12F71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831</w:t>
            </w:r>
          </w:p>
        </w:tc>
        <w:tc>
          <w:tcPr>
            <w:tcW w:w="0" w:type="auto"/>
            <w:shd w:val="clear" w:color="000000" w:fill="FFFFFF"/>
            <w:vAlign w:val="center"/>
            <w:hideMark/>
          </w:tcPr>
          <w:p w14:paraId="159E2AC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Convenios</w:t>
            </w:r>
          </w:p>
        </w:tc>
        <w:tc>
          <w:tcPr>
            <w:tcW w:w="0" w:type="auto"/>
            <w:shd w:val="clear" w:color="000000" w:fill="FFFFFF"/>
            <w:vAlign w:val="center"/>
            <w:hideMark/>
          </w:tcPr>
          <w:p w14:paraId="6FDC3D8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843557A" w14:textId="77777777" w:rsidTr="00EA5D06">
        <w:trPr>
          <w:trHeight w:val="20"/>
        </w:trPr>
        <w:tc>
          <w:tcPr>
            <w:tcW w:w="0" w:type="auto"/>
            <w:shd w:val="clear" w:color="000000" w:fill="D9D9D9"/>
            <w:vAlign w:val="center"/>
            <w:hideMark/>
          </w:tcPr>
          <w:p w14:paraId="793E13D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84</w:t>
            </w:r>
          </w:p>
        </w:tc>
        <w:tc>
          <w:tcPr>
            <w:tcW w:w="0" w:type="auto"/>
            <w:shd w:val="clear" w:color="000000" w:fill="D9D9D9"/>
            <w:vAlign w:val="center"/>
            <w:hideMark/>
          </w:tcPr>
          <w:p w14:paraId="5D8B4903"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Incentivos Derivados de la Colaboración Fiscal</w:t>
            </w:r>
          </w:p>
        </w:tc>
        <w:tc>
          <w:tcPr>
            <w:tcW w:w="0" w:type="auto"/>
            <w:shd w:val="clear" w:color="000000" w:fill="D9D9D9"/>
            <w:vAlign w:val="center"/>
            <w:hideMark/>
          </w:tcPr>
          <w:p w14:paraId="437CDD51"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1C90D01F" w14:textId="77777777" w:rsidTr="00EA5D06">
        <w:trPr>
          <w:trHeight w:val="20"/>
        </w:trPr>
        <w:tc>
          <w:tcPr>
            <w:tcW w:w="0" w:type="auto"/>
            <w:shd w:val="clear" w:color="000000" w:fill="FFFFFF"/>
            <w:vAlign w:val="center"/>
            <w:hideMark/>
          </w:tcPr>
          <w:p w14:paraId="3A32F61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841</w:t>
            </w:r>
          </w:p>
        </w:tc>
        <w:tc>
          <w:tcPr>
            <w:tcW w:w="0" w:type="auto"/>
            <w:shd w:val="clear" w:color="000000" w:fill="FFFFFF"/>
            <w:vAlign w:val="center"/>
            <w:hideMark/>
          </w:tcPr>
          <w:p w14:paraId="5018E41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Incentivos Derivados de la Colaboración Fiscal</w:t>
            </w:r>
          </w:p>
        </w:tc>
        <w:tc>
          <w:tcPr>
            <w:tcW w:w="0" w:type="auto"/>
            <w:shd w:val="clear" w:color="000000" w:fill="FFFFFF"/>
            <w:vAlign w:val="center"/>
            <w:hideMark/>
          </w:tcPr>
          <w:p w14:paraId="65F25416"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EF18E25" w14:textId="77777777" w:rsidTr="00EA5D06">
        <w:trPr>
          <w:trHeight w:val="20"/>
        </w:trPr>
        <w:tc>
          <w:tcPr>
            <w:tcW w:w="0" w:type="auto"/>
            <w:shd w:val="clear" w:color="000000" w:fill="D9D9D9"/>
            <w:vAlign w:val="center"/>
            <w:hideMark/>
          </w:tcPr>
          <w:p w14:paraId="7A8CFFF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85</w:t>
            </w:r>
          </w:p>
        </w:tc>
        <w:tc>
          <w:tcPr>
            <w:tcW w:w="0" w:type="auto"/>
            <w:shd w:val="clear" w:color="000000" w:fill="D9D9D9"/>
            <w:vAlign w:val="center"/>
            <w:hideMark/>
          </w:tcPr>
          <w:p w14:paraId="0E44843F"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Fondos Distintos de Aportaciones</w:t>
            </w:r>
          </w:p>
        </w:tc>
        <w:tc>
          <w:tcPr>
            <w:tcW w:w="0" w:type="auto"/>
            <w:shd w:val="clear" w:color="000000" w:fill="D9D9D9"/>
            <w:vAlign w:val="center"/>
            <w:hideMark/>
          </w:tcPr>
          <w:p w14:paraId="75920C5F"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0AC085E" w14:textId="77777777" w:rsidTr="00EA5D06">
        <w:trPr>
          <w:trHeight w:val="20"/>
        </w:trPr>
        <w:tc>
          <w:tcPr>
            <w:tcW w:w="0" w:type="auto"/>
            <w:shd w:val="clear" w:color="000000" w:fill="FFFFFF"/>
            <w:vAlign w:val="center"/>
            <w:hideMark/>
          </w:tcPr>
          <w:p w14:paraId="13E7288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851</w:t>
            </w:r>
          </w:p>
        </w:tc>
        <w:tc>
          <w:tcPr>
            <w:tcW w:w="0" w:type="auto"/>
            <w:shd w:val="clear" w:color="000000" w:fill="FFFFFF"/>
            <w:vAlign w:val="center"/>
            <w:hideMark/>
          </w:tcPr>
          <w:p w14:paraId="260AFCC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Fondos Distintos de Aportaciones</w:t>
            </w:r>
          </w:p>
        </w:tc>
        <w:tc>
          <w:tcPr>
            <w:tcW w:w="0" w:type="auto"/>
            <w:shd w:val="clear" w:color="000000" w:fill="FFFFFF"/>
            <w:vAlign w:val="center"/>
            <w:hideMark/>
          </w:tcPr>
          <w:p w14:paraId="0E90B63D"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37EC006" w14:textId="77777777" w:rsidTr="00EA5D06">
        <w:trPr>
          <w:trHeight w:val="20"/>
        </w:trPr>
        <w:tc>
          <w:tcPr>
            <w:tcW w:w="0" w:type="auto"/>
            <w:shd w:val="clear" w:color="000000" w:fill="A6A6A6"/>
            <w:vAlign w:val="center"/>
            <w:hideMark/>
          </w:tcPr>
          <w:p w14:paraId="42C9DF8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9</w:t>
            </w:r>
          </w:p>
        </w:tc>
        <w:tc>
          <w:tcPr>
            <w:tcW w:w="0" w:type="auto"/>
            <w:shd w:val="clear" w:color="000000" w:fill="A6A6A6"/>
            <w:vAlign w:val="center"/>
            <w:hideMark/>
          </w:tcPr>
          <w:p w14:paraId="55922985"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TRANSFERENCIAS, ASIGNACIONES, SUBSIDIOS Y SUBVENCIONES, Y PENSIONES Y JUBILACIONES</w:t>
            </w:r>
          </w:p>
        </w:tc>
        <w:tc>
          <w:tcPr>
            <w:tcW w:w="0" w:type="auto"/>
            <w:shd w:val="clear" w:color="000000" w:fill="A6A6A6"/>
            <w:vAlign w:val="center"/>
            <w:hideMark/>
          </w:tcPr>
          <w:p w14:paraId="634FB279"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$2,256,780.50</w:t>
            </w:r>
          </w:p>
        </w:tc>
      </w:tr>
      <w:tr w:rsidR="002121C4" w:rsidRPr="002121C4" w14:paraId="3ED53165" w14:textId="77777777" w:rsidTr="00EA5D06">
        <w:trPr>
          <w:trHeight w:val="20"/>
        </w:trPr>
        <w:tc>
          <w:tcPr>
            <w:tcW w:w="0" w:type="auto"/>
            <w:shd w:val="clear" w:color="000000" w:fill="D9D9D9"/>
            <w:vAlign w:val="center"/>
            <w:hideMark/>
          </w:tcPr>
          <w:p w14:paraId="30996785"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91</w:t>
            </w:r>
          </w:p>
        </w:tc>
        <w:tc>
          <w:tcPr>
            <w:tcW w:w="0" w:type="auto"/>
            <w:shd w:val="clear" w:color="000000" w:fill="D9D9D9"/>
            <w:vAlign w:val="center"/>
            <w:hideMark/>
          </w:tcPr>
          <w:p w14:paraId="08251BC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Transferencias y Asignaciones</w:t>
            </w:r>
          </w:p>
        </w:tc>
        <w:tc>
          <w:tcPr>
            <w:tcW w:w="0" w:type="auto"/>
            <w:shd w:val="clear" w:color="000000" w:fill="D9D9D9"/>
            <w:vAlign w:val="center"/>
            <w:hideMark/>
          </w:tcPr>
          <w:p w14:paraId="12A77F8E"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238356F7" w14:textId="77777777" w:rsidTr="00EA5D06">
        <w:trPr>
          <w:trHeight w:val="20"/>
        </w:trPr>
        <w:tc>
          <w:tcPr>
            <w:tcW w:w="0" w:type="auto"/>
            <w:shd w:val="clear" w:color="000000" w:fill="FFFFFF"/>
            <w:vAlign w:val="center"/>
            <w:hideMark/>
          </w:tcPr>
          <w:p w14:paraId="13D4BC1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911</w:t>
            </w:r>
          </w:p>
        </w:tc>
        <w:tc>
          <w:tcPr>
            <w:tcW w:w="0" w:type="auto"/>
            <w:shd w:val="clear" w:color="000000" w:fill="FFFFFF"/>
            <w:vAlign w:val="center"/>
            <w:hideMark/>
          </w:tcPr>
          <w:p w14:paraId="6341AF3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Transferencias y Asignaciones</w:t>
            </w:r>
          </w:p>
        </w:tc>
        <w:tc>
          <w:tcPr>
            <w:tcW w:w="0" w:type="auto"/>
            <w:shd w:val="clear" w:color="000000" w:fill="FFFFFF"/>
            <w:vAlign w:val="center"/>
            <w:hideMark/>
          </w:tcPr>
          <w:p w14:paraId="69EC2639"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1F3615B" w14:textId="77777777" w:rsidTr="00EA5D06">
        <w:trPr>
          <w:trHeight w:val="20"/>
        </w:trPr>
        <w:tc>
          <w:tcPr>
            <w:tcW w:w="0" w:type="auto"/>
            <w:shd w:val="clear" w:color="000000" w:fill="D9D9D9"/>
            <w:vAlign w:val="center"/>
            <w:hideMark/>
          </w:tcPr>
          <w:p w14:paraId="00ABF7AF" w14:textId="77777777" w:rsidR="002121C4" w:rsidRDefault="002121C4" w:rsidP="00EA5D06">
            <w:pPr>
              <w:rPr>
                <w:rFonts w:cs="Arial"/>
                <w:b/>
                <w:bCs/>
                <w:color w:val="000000"/>
                <w:sz w:val="22"/>
                <w:szCs w:val="22"/>
                <w:lang w:eastAsia="es-MX"/>
              </w:rPr>
            </w:pPr>
            <w:r w:rsidRPr="002121C4">
              <w:rPr>
                <w:rFonts w:cs="Arial"/>
                <w:b/>
                <w:bCs/>
                <w:color w:val="000000"/>
                <w:sz w:val="22"/>
                <w:szCs w:val="22"/>
                <w:lang w:eastAsia="es-MX"/>
              </w:rPr>
              <w:t>93</w:t>
            </w:r>
          </w:p>
          <w:p w14:paraId="60499FA8" w14:textId="77777777" w:rsidR="00EA5D06" w:rsidRPr="002121C4" w:rsidRDefault="00EA5D06" w:rsidP="00EA5D06">
            <w:pPr>
              <w:rPr>
                <w:rFonts w:cs="Arial"/>
                <w:b/>
                <w:bCs/>
                <w:color w:val="000000"/>
                <w:sz w:val="22"/>
                <w:szCs w:val="22"/>
                <w:lang w:eastAsia="es-MX"/>
              </w:rPr>
            </w:pPr>
          </w:p>
        </w:tc>
        <w:tc>
          <w:tcPr>
            <w:tcW w:w="0" w:type="auto"/>
            <w:shd w:val="clear" w:color="000000" w:fill="D9D9D9"/>
            <w:vAlign w:val="center"/>
            <w:hideMark/>
          </w:tcPr>
          <w:p w14:paraId="037EDAE2"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Subsidios y Subvenciones</w:t>
            </w:r>
          </w:p>
        </w:tc>
        <w:tc>
          <w:tcPr>
            <w:tcW w:w="0" w:type="auto"/>
            <w:shd w:val="clear" w:color="000000" w:fill="D9D9D9"/>
            <w:vAlign w:val="center"/>
            <w:hideMark/>
          </w:tcPr>
          <w:p w14:paraId="349FCFCB"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$2,256,780.50</w:t>
            </w:r>
          </w:p>
        </w:tc>
      </w:tr>
      <w:tr w:rsidR="002121C4" w:rsidRPr="002121C4" w14:paraId="04994EC6" w14:textId="77777777" w:rsidTr="00EA5D06">
        <w:trPr>
          <w:trHeight w:val="20"/>
        </w:trPr>
        <w:tc>
          <w:tcPr>
            <w:tcW w:w="0" w:type="auto"/>
            <w:shd w:val="clear" w:color="000000" w:fill="FFFFFF"/>
            <w:vAlign w:val="center"/>
            <w:hideMark/>
          </w:tcPr>
          <w:p w14:paraId="20EACC4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931</w:t>
            </w:r>
          </w:p>
        </w:tc>
        <w:tc>
          <w:tcPr>
            <w:tcW w:w="0" w:type="auto"/>
            <w:shd w:val="clear" w:color="000000" w:fill="FFFFFF"/>
            <w:vAlign w:val="center"/>
            <w:hideMark/>
          </w:tcPr>
          <w:p w14:paraId="6AAABE8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Otros Subsidios Federales</w:t>
            </w:r>
          </w:p>
        </w:tc>
        <w:tc>
          <w:tcPr>
            <w:tcW w:w="0" w:type="auto"/>
            <w:shd w:val="clear" w:color="000000" w:fill="FFFFFF"/>
            <w:vAlign w:val="center"/>
            <w:hideMark/>
          </w:tcPr>
          <w:p w14:paraId="335CA7AC"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$2,256,780.50</w:t>
            </w:r>
          </w:p>
        </w:tc>
      </w:tr>
      <w:tr w:rsidR="002121C4" w:rsidRPr="002121C4" w14:paraId="1B8FE570" w14:textId="77777777" w:rsidTr="00EA5D06">
        <w:trPr>
          <w:trHeight w:val="20"/>
        </w:trPr>
        <w:tc>
          <w:tcPr>
            <w:tcW w:w="0" w:type="auto"/>
            <w:shd w:val="clear" w:color="000000" w:fill="FFFFFF"/>
            <w:vAlign w:val="center"/>
            <w:hideMark/>
          </w:tcPr>
          <w:p w14:paraId="086FBAE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932</w:t>
            </w:r>
          </w:p>
        </w:tc>
        <w:tc>
          <w:tcPr>
            <w:tcW w:w="0" w:type="auto"/>
            <w:shd w:val="clear" w:color="000000" w:fill="FFFFFF"/>
            <w:vAlign w:val="center"/>
            <w:hideMark/>
          </w:tcPr>
          <w:p w14:paraId="4160FF0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FORTASEG</w:t>
            </w:r>
          </w:p>
        </w:tc>
        <w:tc>
          <w:tcPr>
            <w:tcW w:w="0" w:type="auto"/>
            <w:shd w:val="clear" w:color="000000" w:fill="FFFFFF"/>
            <w:vAlign w:val="center"/>
            <w:hideMark/>
          </w:tcPr>
          <w:p w14:paraId="4123F58C"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47905632" w14:textId="77777777" w:rsidTr="00EA5D06">
        <w:trPr>
          <w:trHeight w:val="20"/>
        </w:trPr>
        <w:tc>
          <w:tcPr>
            <w:tcW w:w="0" w:type="auto"/>
            <w:shd w:val="clear" w:color="000000" w:fill="D9D9D9"/>
            <w:vAlign w:val="center"/>
            <w:hideMark/>
          </w:tcPr>
          <w:p w14:paraId="7A61AA8A"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95</w:t>
            </w:r>
          </w:p>
        </w:tc>
        <w:tc>
          <w:tcPr>
            <w:tcW w:w="0" w:type="auto"/>
            <w:shd w:val="clear" w:color="000000" w:fill="D9D9D9"/>
            <w:vAlign w:val="center"/>
            <w:hideMark/>
          </w:tcPr>
          <w:p w14:paraId="0FD85A76"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Pensiones y Jubilaciones</w:t>
            </w:r>
          </w:p>
        </w:tc>
        <w:tc>
          <w:tcPr>
            <w:tcW w:w="0" w:type="auto"/>
            <w:shd w:val="clear" w:color="000000" w:fill="D9D9D9"/>
            <w:vAlign w:val="center"/>
            <w:hideMark/>
          </w:tcPr>
          <w:p w14:paraId="7A130AC0"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33D96DA" w14:textId="77777777" w:rsidTr="00EA5D06">
        <w:trPr>
          <w:trHeight w:val="20"/>
        </w:trPr>
        <w:tc>
          <w:tcPr>
            <w:tcW w:w="0" w:type="auto"/>
            <w:shd w:val="clear" w:color="000000" w:fill="FFFFFF"/>
            <w:vAlign w:val="center"/>
            <w:hideMark/>
          </w:tcPr>
          <w:p w14:paraId="07478C1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951</w:t>
            </w:r>
          </w:p>
        </w:tc>
        <w:tc>
          <w:tcPr>
            <w:tcW w:w="0" w:type="auto"/>
            <w:shd w:val="clear" w:color="000000" w:fill="FFFFFF"/>
            <w:vAlign w:val="center"/>
            <w:hideMark/>
          </w:tcPr>
          <w:p w14:paraId="5ED7071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Pensiones y Jubilaciones</w:t>
            </w:r>
          </w:p>
        </w:tc>
        <w:tc>
          <w:tcPr>
            <w:tcW w:w="0" w:type="auto"/>
            <w:shd w:val="clear" w:color="000000" w:fill="FFFFFF"/>
            <w:vAlign w:val="center"/>
            <w:hideMark/>
          </w:tcPr>
          <w:p w14:paraId="7A387717"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7F84A0A2" w14:textId="77777777" w:rsidTr="00EA5D06">
        <w:trPr>
          <w:trHeight w:val="20"/>
        </w:trPr>
        <w:tc>
          <w:tcPr>
            <w:tcW w:w="0" w:type="auto"/>
            <w:shd w:val="clear" w:color="000000" w:fill="D9D9D9"/>
            <w:vAlign w:val="center"/>
            <w:hideMark/>
          </w:tcPr>
          <w:p w14:paraId="4CD11FCE"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lastRenderedPageBreak/>
              <w:t>97</w:t>
            </w:r>
          </w:p>
        </w:tc>
        <w:tc>
          <w:tcPr>
            <w:tcW w:w="0" w:type="auto"/>
            <w:shd w:val="clear" w:color="000000" w:fill="D9D9D9"/>
            <w:vAlign w:val="center"/>
            <w:hideMark/>
          </w:tcPr>
          <w:p w14:paraId="0DBE1049"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Transferencias del Fondo Mexicano del Petróleo para la Estabilización y el Desarrollo</w:t>
            </w:r>
          </w:p>
        </w:tc>
        <w:tc>
          <w:tcPr>
            <w:tcW w:w="0" w:type="auto"/>
            <w:shd w:val="clear" w:color="000000" w:fill="D9D9D9"/>
            <w:vAlign w:val="center"/>
            <w:hideMark/>
          </w:tcPr>
          <w:p w14:paraId="4F8369F4"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224F00A9" w14:textId="77777777" w:rsidTr="00EA5D06">
        <w:trPr>
          <w:trHeight w:val="20"/>
        </w:trPr>
        <w:tc>
          <w:tcPr>
            <w:tcW w:w="0" w:type="auto"/>
            <w:shd w:val="clear" w:color="000000" w:fill="FFFFFF"/>
            <w:vAlign w:val="center"/>
            <w:hideMark/>
          </w:tcPr>
          <w:p w14:paraId="1E1375B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971</w:t>
            </w:r>
          </w:p>
        </w:tc>
        <w:tc>
          <w:tcPr>
            <w:tcW w:w="0" w:type="auto"/>
            <w:shd w:val="clear" w:color="000000" w:fill="FFFFFF"/>
            <w:vAlign w:val="center"/>
            <w:hideMark/>
          </w:tcPr>
          <w:p w14:paraId="6B98BC7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Transferencias del Fondo Mexicano del Petróleo para la Estabilización y el Desarrollo</w:t>
            </w:r>
          </w:p>
        </w:tc>
        <w:tc>
          <w:tcPr>
            <w:tcW w:w="0" w:type="auto"/>
            <w:shd w:val="clear" w:color="000000" w:fill="FFFFFF"/>
            <w:vAlign w:val="center"/>
            <w:hideMark/>
          </w:tcPr>
          <w:p w14:paraId="5D83BF4E"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13ABC761" w14:textId="77777777" w:rsidTr="00EA5D06">
        <w:trPr>
          <w:trHeight w:val="20"/>
        </w:trPr>
        <w:tc>
          <w:tcPr>
            <w:tcW w:w="0" w:type="auto"/>
            <w:shd w:val="clear" w:color="000000" w:fill="A6A6A6"/>
            <w:vAlign w:val="center"/>
            <w:hideMark/>
          </w:tcPr>
          <w:p w14:paraId="4BD90765"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0</w:t>
            </w:r>
          </w:p>
        </w:tc>
        <w:tc>
          <w:tcPr>
            <w:tcW w:w="0" w:type="auto"/>
            <w:shd w:val="clear" w:color="000000" w:fill="A6A6A6"/>
            <w:vAlign w:val="center"/>
            <w:hideMark/>
          </w:tcPr>
          <w:p w14:paraId="5FFD89C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INGRESOS DERIVADOS DE FINANCIAMIENTOS</w:t>
            </w:r>
          </w:p>
        </w:tc>
        <w:tc>
          <w:tcPr>
            <w:tcW w:w="0" w:type="auto"/>
            <w:shd w:val="clear" w:color="000000" w:fill="A6A6A6"/>
            <w:vAlign w:val="center"/>
            <w:hideMark/>
          </w:tcPr>
          <w:p w14:paraId="1C9B7A33"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3FCA4929" w14:textId="77777777" w:rsidTr="00EA5D06">
        <w:trPr>
          <w:trHeight w:val="20"/>
        </w:trPr>
        <w:tc>
          <w:tcPr>
            <w:tcW w:w="0" w:type="auto"/>
            <w:shd w:val="clear" w:color="000000" w:fill="D9D9D9"/>
            <w:vAlign w:val="center"/>
            <w:hideMark/>
          </w:tcPr>
          <w:p w14:paraId="400C875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1</w:t>
            </w:r>
          </w:p>
        </w:tc>
        <w:tc>
          <w:tcPr>
            <w:tcW w:w="0" w:type="auto"/>
            <w:shd w:val="clear" w:color="000000" w:fill="D9D9D9"/>
            <w:vAlign w:val="center"/>
            <w:hideMark/>
          </w:tcPr>
          <w:p w14:paraId="3BB0E9C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Endeudamiento Interno</w:t>
            </w:r>
          </w:p>
        </w:tc>
        <w:tc>
          <w:tcPr>
            <w:tcW w:w="0" w:type="auto"/>
            <w:shd w:val="clear" w:color="000000" w:fill="D9D9D9"/>
            <w:vAlign w:val="center"/>
            <w:hideMark/>
          </w:tcPr>
          <w:p w14:paraId="0D06251C"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2C0A67CE" w14:textId="77777777" w:rsidTr="00EA5D06">
        <w:trPr>
          <w:trHeight w:val="20"/>
        </w:trPr>
        <w:tc>
          <w:tcPr>
            <w:tcW w:w="0" w:type="auto"/>
            <w:shd w:val="clear" w:color="000000" w:fill="FFFFFF"/>
            <w:vAlign w:val="center"/>
            <w:hideMark/>
          </w:tcPr>
          <w:p w14:paraId="4E65874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11</w:t>
            </w:r>
          </w:p>
        </w:tc>
        <w:tc>
          <w:tcPr>
            <w:tcW w:w="0" w:type="auto"/>
            <w:shd w:val="clear" w:color="000000" w:fill="FFFFFF"/>
            <w:vAlign w:val="center"/>
            <w:hideMark/>
          </w:tcPr>
          <w:p w14:paraId="2802AEE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Deuda Pública Municipal</w:t>
            </w:r>
          </w:p>
        </w:tc>
        <w:tc>
          <w:tcPr>
            <w:tcW w:w="0" w:type="auto"/>
            <w:shd w:val="clear" w:color="000000" w:fill="FFFFFF"/>
            <w:vAlign w:val="center"/>
            <w:hideMark/>
          </w:tcPr>
          <w:p w14:paraId="09FC3859"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5DCBBF36" w14:textId="77777777" w:rsidTr="00EA5D06">
        <w:trPr>
          <w:trHeight w:val="20"/>
        </w:trPr>
        <w:tc>
          <w:tcPr>
            <w:tcW w:w="0" w:type="auto"/>
            <w:shd w:val="clear" w:color="000000" w:fill="D9D9D9"/>
            <w:vAlign w:val="center"/>
            <w:hideMark/>
          </w:tcPr>
          <w:p w14:paraId="263D098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2</w:t>
            </w:r>
          </w:p>
        </w:tc>
        <w:tc>
          <w:tcPr>
            <w:tcW w:w="0" w:type="auto"/>
            <w:shd w:val="clear" w:color="000000" w:fill="D9D9D9"/>
            <w:vAlign w:val="center"/>
            <w:hideMark/>
          </w:tcPr>
          <w:p w14:paraId="0EA342A8"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Endeudamiento Externo</w:t>
            </w:r>
          </w:p>
        </w:tc>
        <w:tc>
          <w:tcPr>
            <w:tcW w:w="0" w:type="auto"/>
            <w:shd w:val="clear" w:color="000000" w:fill="D9D9D9"/>
            <w:vAlign w:val="center"/>
            <w:hideMark/>
          </w:tcPr>
          <w:p w14:paraId="2840ECDE"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121A9F4F" w14:textId="77777777" w:rsidTr="00EA5D06">
        <w:trPr>
          <w:trHeight w:val="20"/>
        </w:trPr>
        <w:tc>
          <w:tcPr>
            <w:tcW w:w="0" w:type="auto"/>
            <w:shd w:val="clear" w:color="000000" w:fill="FFFFFF"/>
            <w:vAlign w:val="center"/>
            <w:hideMark/>
          </w:tcPr>
          <w:p w14:paraId="6C736E2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21</w:t>
            </w:r>
          </w:p>
        </w:tc>
        <w:tc>
          <w:tcPr>
            <w:tcW w:w="0" w:type="auto"/>
            <w:shd w:val="clear" w:color="000000" w:fill="FFFFFF"/>
            <w:vAlign w:val="center"/>
            <w:hideMark/>
          </w:tcPr>
          <w:p w14:paraId="2355D1D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Endeudamiento Externo</w:t>
            </w:r>
          </w:p>
        </w:tc>
        <w:tc>
          <w:tcPr>
            <w:tcW w:w="0" w:type="auto"/>
            <w:shd w:val="clear" w:color="000000" w:fill="FFFFFF"/>
            <w:vAlign w:val="center"/>
            <w:hideMark/>
          </w:tcPr>
          <w:p w14:paraId="2E5F1E50"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285D2989" w14:textId="77777777" w:rsidTr="00EA5D06">
        <w:trPr>
          <w:trHeight w:val="20"/>
        </w:trPr>
        <w:tc>
          <w:tcPr>
            <w:tcW w:w="0" w:type="auto"/>
            <w:shd w:val="clear" w:color="000000" w:fill="D9D9D9"/>
            <w:vAlign w:val="center"/>
            <w:hideMark/>
          </w:tcPr>
          <w:p w14:paraId="225E4EA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3</w:t>
            </w:r>
          </w:p>
        </w:tc>
        <w:tc>
          <w:tcPr>
            <w:tcW w:w="0" w:type="auto"/>
            <w:shd w:val="clear" w:color="000000" w:fill="D9D9D9"/>
            <w:vAlign w:val="center"/>
            <w:hideMark/>
          </w:tcPr>
          <w:p w14:paraId="16FD0670"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Financiamiento Interno</w:t>
            </w:r>
          </w:p>
        </w:tc>
        <w:tc>
          <w:tcPr>
            <w:tcW w:w="0" w:type="auto"/>
            <w:shd w:val="clear" w:color="000000" w:fill="D9D9D9"/>
            <w:vAlign w:val="center"/>
            <w:hideMark/>
          </w:tcPr>
          <w:p w14:paraId="03ECA406"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$0.00</w:t>
            </w:r>
          </w:p>
        </w:tc>
      </w:tr>
      <w:tr w:rsidR="002121C4" w:rsidRPr="002121C4" w14:paraId="6E36E7A2" w14:textId="77777777" w:rsidTr="00EA5D06">
        <w:trPr>
          <w:trHeight w:val="20"/>
        </w:trPr>
        <w:tc>
          <w:tcPr>
            <w:tcW w:w="0" w:type="auto"/>
            <w:shd w:val="clear" w:color="000000" w:fill="FFFFFF"/>
            <w:vAlign w:val="center"/>
            <w:hideMark/>
          </w:tcPr>
          <w:p w14:paraId="190F3ED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31</w:t>
            </w:r>
          </w:p>
        </w:tc>
        <w:tc>
          <w:tcPr>
            <w:tcW w:w="0" w:type="auto"/>
            <w:shd w:val="clear" w:color="000000" w:fill="FFFFFF"/>
            <w:vAlign w:val="center"/>
            <w:hideMark/>
          </w:tcPr>
          <w:p w14:paraId="78E9ADC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Financiamiento Interno</w:t>
            </w:r>
          </w:p>
        </w:tc>
        <w:tc>
          <w:tcPr>
            <w:tcW w:w="0" w:type="auto"/>
            <w:shd w:val="clear" w:color="000000" w:fill="FFFFFF"/>
            <w:vAlign w:val="center"/>
            <w:hideMark/>
          </w:tcPr>
          <w:p w14:paraId="37BD24BB" w14:textId="77777777" w:rsidR="002121C4" w:rsidRPr="002121C4" w:rsidRDefault="002121C4" w:rsidP="00EA5D06">
            <w:pPr>
              <w:jc w:val="right"/>
              <w:rPr>
                <w:rFonts w:cs="Arial"/>
                <w:color w:val="000000"/>
                <w:sz w:val="22"/>
                <w:szCs w:val="22"/>
                <w:lang w:eastAsia="es-MX"/>
              </w:rPr>
            </w:pPr>
            <w:r w:rsidRPr="002121C4">
              <w:rPr>
                <w:rFonts w:cs="Arial"/>
                <w:color w:val="000000"/>
                <w:sz w:val="22"/>
                <w:szCs w:val="22"/>
                <w:lang w:eastAsia="es-MX"/>
              </w:rPr>
              <w:t>$0.00</w:t>
            </w:r>
          </w:p>
        </w:tc>
      </w:tr>
      <w:tr w:rsidR="002121C4" w:rsidRPr="002121C4" w14:paraId="0999ED9F" w14:textId="77777777" w:rsidTr="00EA5D06">
        <w:trPr>
          <w:trHeight w:val="20"/>
        </w:trPr>
        <w:tc>
          <w:tcPr>
            <w:tcW w:w="0" w:type="auto"/>
            <w:gridSpan w:val="2"/>
            <w:shd w:val="clear" w:color="000000" w:fill="A6A6A6"/>
            <w:vAlign w:val="center"/>
            <w:hideMark/>
          </w:tcPr>
          <w:p w14:paraId="4B61198D"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TOTAL GENERAL</w:t>
            </w:r>
          </w:p>
        </w:tc>
        <w:tc>
          <w:tcPr>
            <w:tcW w:w="0" w:type="auto"/>
            <w:shd w:val="clear" w:color="000000" w:fill="A6A6A6"/>
            <w:vAlign w:val="center"/>
            <w:hideMark/>
          </w:tcPr>
          <w:p w14:paraId="671E1F0C" w14:textId="77777777" w:rsidR="002121C4" w:rsidRPr="002121C4" w:rsidRDefault="002121C4" w:rsidP="00EA5D06">
            <w:pPr>
              <w:jc w:val="right"/>
              <w:rPr>
                <w:rFonts w:cs="Arial"/>
                <w:b/>
                <w:bCs/>
                <w:color w:val="000000"/>
                <w:sz w:val="22"/>
                <w:szCs w:val="22"/>
                <w:lang w:eastAsia="es-MX"/>
              </w:rPr>
            </w:pPr>
            <w:r w:rsidRPr="002121C4">
              <w:rPr>
                <w:rFonts w:cs="Arial"/>
                <w:b/>
                <w:bCs/>
                <w:color w:val="000000"/>
                <w:sz w:val="22"/>
                <w:szCs w:val="22"/>
                <w:lang w:eastAsia="es-MX"/>
              </w:rPr>
              <w:t>$34,135,388.00</w:t>
            </w:r>
          </w:p>
        </w:tc>
      </w:tr>
    </w:tbl>
    <w:p w14:paraId="713DB391" w14:textId="77777777" w:rsidR="002121C4" w:rsidRPr="002121C4" w:rsidRDefault="002121C4" w:rsidP="002121C4">
      <w:pPr>
        <w:rPr>
          <w:rFonts w:cs="Arial"/>
          <w:sz w:val="22"/>
          <w:szCs w:val="22"/>
        </w:rPr>
      </w:pPr>
    </w:p>
    <w:p w14:paraId="671EB477"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TITULO SEGUNDO</w:t>
      </w:r>
    </w:p>
    <w:p w14:paraId="1FFE1D9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LAS CONTRIBUCIONES</w:t>
      </w:r>
    </w:p>
    <w:p w14:paraId="72C0D91A" w14:textId="77777777" w:rsidR="002121C4" w:rsidRPr="002121C4" w:rsidRDefault="002121C4" w:rsidP="002121C4">
      <w:pPr>
        <w:jc w:val="center"/>
        <w:rPr>
          <w:rFonts w:cs="Arial"/>
          <w:b/>
          <w:bCs/>
          <w:sz w:val="22"/>
          <w:szCs w:val="22"/>
          <w:lang w:eastAsia="es-MX"/>
        </w:rPr>
      </w:pPr>
    </w:p>
    <w:p w14:paraId="6B55B8B2"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PRIMERO</w:t>
      </w:r>
    </w:p>
    <w:p w14:paraId="529B876A"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DEL IMPUESTO PREDIAL</w:t>
      </w:r>
    </w:p>
    <w:p w14:paraId="33A6C60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006B556"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ARTÍCULO2.-</w:t>
      </w:r>
      <w:r w:rsidRPr="002121C4">
        <w:rPr>
          <w:rFonts w:cs="Arial"/>
          <w:sz w:val="22"/>
          <w:szCs w:val="22"/>
          <w:lang w:eastAsia="es-MX"/>
        </w:rPr>
        <w:t>El Impuesto Predial se pagará con las tasas siguientes:</w:t>
      </w:r>
    </w:p>
    <w:p w14:paraId="3C6754B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632A04B0" w14:textId="77777777" w:rsidR="002121C4" w:rsidRPr="002121C4" w:rsidRDefault="002121C4" w:rsidP="002121C4">
      <w:pPr>
        <w:rPr>
          <w:rFonts w:cs="Arial"/>
          <w:sz w:val="22"/>
          <w:szCs w:val="22"/>
          <w:lang w:eastAsia="es-MX"/>
        </w:rPr>
      </w:pPr>
      <w:r w:rsidRPr="002121C4">
        <w:rPr>
          <w:rFonts w:cs="Arial"/>
          <w:sz w:val="22"/>
          <w:szCs w:val="22"/>
          <w:lang w:eastAsia="es-MX"/>
        </w:rPr>
        <w:t>I.- Sobre los predios urbanos 4 al millar anual.</w:t>
      </w:r>
    </w:p>
    <w:p w14:paraId="5E02B8B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9752A16" w14:textId="77777777" w:rsidR="002121C4" w:rsidRPr="002121C4" w:rsidRDefault="002121C4" w:rsidP="002121C4">
      <w:pPr>
        <w:rPr>
          <w:rFonts w:cs="Arial"/>
          <w:sz w:val="22"/>
          <w:szCs w:val="22"/>
          <w:lang w:eastAsia="es-MX"/>
        </w:rPr>
      </w:pPr>
      <w:r w:rsidRPr="002121C4">
        <w:rPr>
          <w:rFonts w:cs="Arial"/>
          <w:sz w:val="22"/>
          <w:szCs w:val="22"/>
          <w:lang w:eastAsia="es-MX"/>
        </w:rPr>
        <w:t xml:space="preserve">II.- Sobre los predios rústicos 1.5 al millar anual.  </w:t>
      </w:r>
    </w:p>
    <w:p w14:paraId="0EDC4D2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488D617" w14:textId="77777777" w:rsidR="002121C4" w:rsidRPr="002121C4" w:rsidRDefault="002121C4" w:rsidP="002121C4">
      <w:pPr>
        <w:rPr>
          <w:rFonts w:cs="Arial"/>
          <w:sz w:val="22"/>
          <w:szCs w:val="22"/>
          <w:lang w:eastAsia="es-MX"/>
        </w:rPr>
      </w:pPr>
      <w:r w:rsidRPr="002121C4">
        <w:rPr>
          <w:rFonts w:cs="Arial"/>
          <w:sz w:val="22"/>
          <w:szCs w:val="22"/>
          <w:lang w:eastAsia="es-MX"/>
        </w:rPr>
        <w:t xml:space="preserve">III.- En ningún caso el monto del impuesto predial será inferior a $ 25.00 por bimestre. </w:t>
      </w:r>
    </w:p>
    <w:p w14:paraId="008A130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C092293" w14:textId="77777777" w:rsidR="002121C4" w:rsidRPr="002121C4" w:rsidRDefault="002121C4" w:rsidP="002121C4">
      <w:pPr>
        <w:rPr>
          <w:rFonts w:cs="Arial"/>
          <w:sz w:val="22"/>
          <w:szCs w:val="22"/>
          <w:lang w:eastAsia="es-MX"/>
        </w:rPr>
      </w:pPr>
      <w:r w:rsidRPr="002121C4">
        <w:rPr>
          <w:rFonts w:cs="Arial"/>
          <w:sz w:val="22"/>
          <w:szCs w:val="22"/>
          <w:lang w:eastAsia="es-MX"/>
        </w:rPr>
        <w:t>IV.-Las personas físicas y morales que cubran en una sola emisión la cuota anual del impuesto predial, se les otorgaran los incentivos que a continuación se mencionan:</w:t>
      </w:r>
    </w:p>
    <w:p w14:paraId="1580473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53981F7" w14:textId="77777777" w:rsidR="002121C4" w:rsidRPr="002121C4" w:rsidRDefault="002121C4" w:rsidP="002121C4">
      <w:pPr>
        <w:ind w:left="209" w:hanging="209"/>
        <w:rPr>
          <w:rFonts w:cs="Arial"/>
          <w:sz w:val="22"/>
          <w:szCs w:val="22"/>
          <w:lang w:eastAsia="es-MX"/>
        </w:rPr>
      </w:pPr>
      <w:r w:rsidRPr="002121C4">
        <w:rPr>
          <w:rFonts w:cs="Arial"/>
          <w:sz w:val="22"/>
          <w:szCs w:val="22"/>
          <w:lang w:eastAsia="es-MX"/>
        </w:rPr>
        <w:t>1.- El equivalente al 15% del monto del impuesto que se cause, cuando el pago se realice en el mes de enero</w:t>
      </w:r>
    </w:p>
    <w:p w14:paraId="3A3BD146" w14:textId="77777777" w:rsidR="002121C4" w:rsidRPr="002121C4" w:rsidRDefault="002121C4" w:rsidP="002121C4">
      <w:pPr>
        <w:ind w:left="209" w:hanging="209"/>
        <w:rPr>
          <w:rFonts w:cs="Arial"/>
          <w:sz w:val="22"/>
          <w:szCs w:val="22"/>
          <w:lang w:eastAsia="es-MX"/>
        </w:rPr>
      </w:pPr>
      <w:r w:rsidRPr="002121C4">
        <w:rPr>
          <w:rFonts w:cs="Arial"/>
          <w:sz w:val="22"/>
          <w:szCs w:val="22"/>
          <w:lang w:eastAsia="es-MX"/>
        </w:rPr>
        <w:t>2.- El equivalente al 10% del monto del impuesto que se cause, cuando el pago se realice durante el mes de febrero.</w:t>
      </w:r>
    </w:p>
    <w:p w14:paraId="23D83DAD" w14:textId="77777777" w:rsidR="002121C4" w:rsidRPr="002121C4" w:rsidRDefault="002121C4" w:rsidP="002121C4">
      <w:pPr>
        <w:ind w:left="209" w:hanging="209"/>
        <w:rPr>
          <w:rFonts w:cs="Arial"/>
          <w:sz w:val="22"/>
          <w:szCs w:val="22"/>
          <w:lang w:eastAsia="es-MX"/>
        </w:rPr>
      </w:pPr>
      <w:r w:rsidRPr="002121C4">
        <w:rPr>
          <w:rFonts w:cs="Arial"/>
          <w:sz w:val="22"/>
          <w:szCs w:val="22"/>
          <w:lang w:eastAsia="es-MX"/>
        </w:rPr>
        <w:t>3.- El equivalente al 5% del monto del impuesto que se cause, cuando el pago se realice durante el mes de marzo.</w:t>
      </w:r>
    </w:p>
    <w:p w14:paraId="39C2E81F" w14:textId="77777777" w:rsidR="002121C4" w:rsidRPr="002121C4" w:rsidRDefault="002121C4" w:rsidP="002121C4">
      <w:pPr>
        <w:ind w:left="209" w:hanging="209"/>
        <w:rPr>
          <w:rFonts w:cs="Arial"/>
          <w:sz w:val="22"/>
          <w:szCs w:val="22"/>
          <w:lang w:eastAsia="es-MX"/>
        </w:rPr>
      </w:pPr>
      <w:r w:rsidRPr="002121C4">
        <w:rPr>
          <w:rFonts w:cs="Arial"/>
          <w:sz w:val="22"/>
          <w:szCs w:val="22"/>
          <w:lang w:eastAsia="es-MX"/>
        </w:rPr>
        <w:t xml:space="preserve">4.- El incentivo que se otorga no es aplicable cuando se realicen pagos bimestrales.  </w:t>
      </w:r>
    </w:p>
    <w:p w14:paraId="054FB1A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D5FE71A" w14:textId="77777777" w:rsidR="002121C4" w:rsidRPr="002121C4" w:rsidRDefault="002121C4" w:rsidP="002121C4">
      <w:pPr>
        <w:rPr>
          <w:rFonts w:cs="Arial"/>
          <w:sz w:val="22"/>
          <w:szCs w:val="22"/>
          <w:lang w:eastAsia="es-MX"/>
        </w:rPr>
      </w:pPr>
      <w:r w:rsidRPr="002121C4">
        <w:rPr>
          <w:rFonts w:cs="Arial"/>
          <w:sz w:val="22"/>
          <w:szCs w:val="22"/>
          <w:lang w:eastAsia="es-MX"/>
        </w:rPr>
        <w:t>V.- Se otorgará un incentivo equivalente al 50% del impuesto anual que se cause, a los pensionados, jubilados, adultos mayores y personas con discapacidad, que sean propietarios de predios urbanos y rústicos.</w:t>
      </w:r>
    </w:p>
    <w:p w14:paraId="4331C58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774D51D" w14:textId="77777777" w:rsidR="002121C4" w:rsidRPr="002121C4" w:rsidRDefault="002121C4" w:rsidP="002121C4">
      <w:pPr>
        <w:rPr>
          <w:rFonts w:cs="Arial"/>
          <w:sz w:val="22"/>
          <w:szCs w:val="22"/>
          <w:lang w:eastAsia="es-MX"/>
        </w:rPr>
      </w:pPr>
      <w:r w:rsidRPr="002121C4">
        <w:rPr>
          <w:rFonts w:cs="Arial"/>
          <w:sz w:val="22"/>
          <w:szCs w:val="22"/>
          <w:lang w:eastAsia="es-MX"/>
        </w:rPr>
        <w:t>Para tener derecho al incentivo a que se refiere el presente artículo, deberá cumplir con los siguientes requisitos:</w:t>
      </w:r>
    </w:p>
    <w:p w14:paraId="0820B565" w14:textId="77777777" w:rsidR="002121C4" w:rsidRPr="002121C4" w:rsidRDefault="002121C4" w:rsidP="002121C4">
      <w:pPr>
        <w:rPr>
          <w:rFonts w:cs="Arial"/>
          <w:sz w:val="22"/>
          <w:szCs w:val="22"/>
          <w:lang w:eastAsia="es-MX"/>
        </w:rPr>
      </w:pPr>
      <w:r w:rsidRPr="002121C4">
        <w:rPr>
          <w:rFonts w:cs="Arial"/>
          <w:sz w:val="22"/>
          <w:szCs w:val="22"/>
          <w:lang w:eastAsia="es-MX"/>
        </w:rPr>
        <w:t> </w:t>
      </w:r>
      <w:r w:rsidRPr="002121C4">
        <w:rPr>
          <w:rFonts w:cs="Arial"/>
          <w:color w:val="000000"/>
          <w:sz w:val="22"/>
          <w:szCs w:val="22"/>
          <w:lang w:eastAsia="es-MX"/>
        </w:rPr>
        <w:t> </w:t>
      </w:r>
    </w:p>
    <w:p w14:paraId="69DBA0D5" w14:textId="77777777" w:rsidR="002121C4" w:rsidRPr="002121C4" w:rsidRDefault="002121C4" w:rsidP="002121C4">
      <w:pPr>
        <w:rPr>
          <w:rFonts w:cs="Arial"/>
          <w:sz w:val="22"/>
          <w:szCs w:val="22"/>
          <w:lang w:eastAsia="es-MX"/>
        </w:rPr>
      </w:pPr>
      <w:r w:rsidRPr="002121C4">
        <w:rPr>
          <w:rFonts w:cs="Arial"/>
          <w:sz w:val="22"/>
          <w:szCs w:val="22"/>
          <w:lang w:eastAsia="es-MX"/>
        </w:rPr>
        <w:t>1. Que el predio respecto del que se otorga el incentivo, sea el que tenga señalado en su domicilio y este registrado a su nombre.</w:t>
      </w:r>
    </w:p>
    <w:p w14:paraId="29B5ED9D"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2. El incentivo que se otorga en el presente artículo, no es aplicable cuando se realicen pagos bimestrales.</w:t>
      </w:r>
    </w:p>
    <w:p w14:paraId="43695888"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3B763199" w14:textId="77777777" w:rsidR="002121C4" w:rsidRPr="002121C4" w:rsidRDefault="002121C4" w:rsidP="002121C4">
      <w:pPr>
        <w:rPr>
          <w:rFonts w:cs="Arial"/>
          <w:sz w:val="22"/>
          <w:szCs w:val="22"/>
          <w:lang w:eastAsia="es-MX"/>
        </w:rPr>
      </w:pPr>
      <w:r w:rsidRPr="002121C4">
        <w:rPr>
          <w:rFonts w:cs="Arial"/>
          <w:sz w:val="22"/>
          <w:szCs w:val="22"/>
          <w:lang w:eastAsia="es-MX"/>
        </w:rPr>
        <w:t xml:space="preserve">Los estímulos de recargos a pensionados y jubilados, personas de escasos recursos, personas con discapacidad, serán exclusivamente de la casa habitación en que tengan señalado su domicilio. </w:t>
      </w:r>
    </w:p>
    <w:p w14:paraId="40598C67" w14:textId="77777777" w:rsidR="002121C4" w:rsidRPr="002121C4" w:rsidRDefault="002121C4" w:rsidP="002121C4">
      <w:pPr>
        <w:rPr>
          <w:rFonts w:cs="Arial"/>
          <w:sz w:val="22"/>
          <w:szCs w:val="22"/>
          <w:lang w:eastAsia="es-MX"/>
        </w:rPr>
      </w:pPr>
      <w:r w:rsidRPr="002121C4">
        <w:rPr>
          <w:rFonts w:cs="Arial"/>
          <w:b/>
          <w:bCs/>
          <w:sz w:val="22"/>
          <w:szCs w:val="22"/>
          <w:lang w:eastAsia="es-MX"/>
        </w:rPr>
        <w:t> </w:t>
      </w:r>
    </w:p>
    <w:p w14:paraId="466C32BE"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SEGUNDO</w:t>
      </w:r>
    </w:p>
    <w:p w14:paraId="3FE38F5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DEL IMPUESTO SOBRE ADQUISICION DE INMUEBLES</w:t>
      </w:r>
    </w:p>
    <w:p w14:paraId="17FFFC04"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5273EA63"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3.- </w:t>
      </w:r>
      <w:r w:rsidRPr="002121C4">
        <w:rPr>
          <w:rFonts w:cs="Arial"/>
          <w:sz w:val="22"/>
          <w:szCs w:val="22"/>
          <w:lang w:eastAsia="es-MX"/>
        </w:rPr>
        <w:t>Es objeto de este impuesto, la adquisición de inmuebles que consistan en el suelo, en las construcciones o en el suelo y las construcciones adheridas a él, ubicados en el Municipio de Villa Unión, Coahuila de Zaragoza, así como los derechos relacionados con los mismos a que a este capítulo se refiere.</w:t>
      </w:r>
    </w:p>
    <w:p w14:paraId="43F3B600"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7799F643" w14:textId="77777777" w:rsidR="002121C4" w:rsidRPr="002121C4" w:rsidRDefault="002121C4" w:rsidP="002121C4">
      <w:pPr>
        <w:rPr>
          <w:rFonts w:cs="Arial"/>
          <w:sz w:val="22"/>
          <w:szCs w:val="22"/>
          <w:lang w:eastAsia="es-MX"/>
        </w:rPr>
      </w:pPr>
      <w:r w:rsidRPr="002121C4">
        <w:rPr>
          <w:rFonts w:cs="Arial"/>
          <w:sz w:val="22"/>
          <w:szCs w:val="22"/>
          <w:lang w:eastAsia="es-MX"/>
        </w:rPr>
        <w:t xml:space="preserve">Se pagará aplicando la tasa del 3% sobre la base gravable prevista en el Código Financiero para los Municipios del Estado de Coahuila de Zaragoza. </w:t>
      </w:r>
    </w:p>
    <w:p w14:paraId="6889677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A54300D" w14:textId="77777777" w:rsidR="002121C4" w:rsidRPr="002121C4" w:rsidRDefault="002121C4" w:rsidP="002121C4">
      <w:pPr>
        <w:rPr>
          <w:rFonts w:cs="Arial"/>
          <w:sz w:val="22"/>
          <w:szCs w:val="22"/>
          <w:lang w:eastAsia="es-MX"/>
        </w:rPr>
      </w:pPr>
      <w:r w:rsidRPr="002121C4">
        <w:rPr>
          <w:rFonts w:cs="Arial"/>
          <w:sz w:val="22"/>
          <w:szCs w:val="22"/>
          <w:lang w:eastAsia="es-MX"/>
        </w:rPr>
        <w:t>Tratándose de adquisiciones por medio de donación o herencia entre parientes en primer grado y en línea recta ascendente o descendentes, se cubrirá el Impuesto a que se refiere este capítulo a razón del 1.5% sobre el valor catastral del inmueble.</w:t>
      </w:r>
    </w:p>
    <w:p w14:paraId="0AC4566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933E55E" w14:textId="77777777" w:rsidR="002121C4" w:rsidRPr="002121C4" w:rsidRDefault="002121C4" w:rsidP="002121C4">
      <w:pPr>
        <w:rPr>
          <w:rFonts w:cs="Arial"/>
          <w:sz w:val="22"/>
          <w:szCs w:val="22"/>
          <w:lang w:eastAsia="es-MX"/>
        </w:rPr>
      </w:pPr>
      <w:r w:rsidRPr="002121C4">
        <w:rPr>
          <w:rFonts w:cs="Arial"/>
          <w:sz w:val="22"/>
          <w:szCs w:val="22"/>
          <w:lang w:eastAsia="es-MX"/>
        </w:rPr>
        <w:t>Cuando se hagan constar en escritura pública las adquisiciones previstas en las fracciones II, III y IV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46F31E3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7DB005D" w14:textId="77777777" w:rsidR="002121C4" w:rsidRPr="002121C4" w:rsidRDefault="002121C4" w:rsidP="002121C4">
      <w:pPr>
        <w:rPr>
          <w:rFonts w:cs="Arial"/>
          <w:sz w:val="22"/>
          <w:szCs w:val="22"/>
          <w:lang w:eastAsia="es-MX"/>
        </w:rPr>
      </w:pPr>
      <w:r w:rsidRPr="002121C4">
        <w:rPr>
          <w:rFonts w:cs="Arial"/>
          <w:sz w:val="22"/>
          <w:szCs w:val="22"/>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27A9EE9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D31F10A" w14:textId="77777777" w:rsidR="002121C4" w:rsidRPr="002121C4" w:rsidRDefault="002121C4" w:rsidP="002121C4">
      <w:pPr>
        <w:rPr>
          <w:rFonts w:cs="Arial"/>
          <w:sz w:val="22"/>
          <w:szCs w:val="22"/>
          <w:lang w:eastAsia="es-MX"/>
        </w:rPr>
      </w:pPr>
      <w:r w:rsidRPr="002121C4">
        <w:rPr>
          <w:rFonts w:cs="Arial"/>
          <w:sz w:val="22"/>
          <w:szCs w:val="22"/>
          <w:lang w:eastAsia="es-MX"/>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3FF8E79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AD99FB0" w14:textId="77777777" w:rsidR="002121C4" w:rsidRPr="002121C4" w:rsidRDefault="002121C4" w:rsidP="002121C4">
      <w:pPr>
        <w:rPr>
          <w:rFonts w:cs="Arial"/>
          <w:sz w:val="22"/>
          <w:szCs w:val="22"/>
          <w:lang w:eastAsia="es-MX"/>
        </w:rPr>
      </w:pPr>
      <w:r w:rsidRPr="002121C4">
        <w:rPr>
          <w:rFonts w:cs="Arial"/>
          <w:sz w:val="22"/>
          <w:szCs w:val="22"/>
          <w:lang w:eastAsia="es-MX"/>
        </w:rPr>
        <w:t>Para efectos de este artículo, se considerará como unidad habitacional tipo popular, aquella en que el terreno no exceda de 200 metros cuadrados y tenga una construcción inferior a 105 metros cuadrados.</w:t>
      </w:r>
    </w:p>
    <w:p w14:paraId="19D00B3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D4BF701"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TERCERO</w:t>
      </w:r>
    </w:p>
    <w:p w14:paraId="464FC50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DEL IMPUESTO SOBRE EL EJERCICIO DE ACTIVIDADES MERCANTILES</w:t>
      </w:r>
    </w:p>
    <w:p w14:paraId="7D461A9E"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05781C62"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 </w:t>
      </w:r>
      <w:r w:rsidRPr="002121C4">
        <w:rPr>
          <w:rFonts w:cs="Arial"/>
          <w:sz w:val="22"/>
          <w:szCs w:val="22"/>
          <w:lang w:eastAsia="es-MX"/>
        </w:rPr>
        <w:t>Son objeto de este impuesto, las actividades no comprendidas en la Ley del Impuesto al Valor Agregado o expresamente exceptuadas por la misma del pago de dicho impuesto y además susceptible de ser gravada por los municipios, en los términos de las disposiciones legales aplicables.</w:t>
      </w:r>
    </w:p>
    <w:p w14:paraId="6BE58E2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08C457D"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Este Impuesto se pagará de acuerdo a las tasas y cuotas siguientes:</w:t>
      </w:r>
    </w:p>
    <w:p w14:paraId="0052B10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F5EA44C" w14:textId="77777777" w:rsidR="002121C4" w:rsidRPr="002121C4" w:rsidRDefault="002121C4" w:rsidP="002121C4">
      <w:pPr>
        <w:rPr>
          <w:rFonts w:cs="Arial"/>
          <w:sz w:val="22"/>
          <w:szCs w:val="22"/>
          <w:lang w:eastAsia="es-MX"/>
        </w:rPr>
      </w:pPr>
      <w:r w:rsidRPr="002121C4">
        <w:rPr>
          <w:rFonts w:cs="Arial"/>
          <w:sz w:val="22"/>
          <w:szCs w:val="22"/>
          <w:lang w:eastAsia="es-MX"/>
        </w:rPr>
        <w:t>I.- Comerciantes establecidos en ropa y calzado $ 649.50 anual.</w:t>
      </w:r>
    </w:p>
    <w:p w14:paraId="6CD1E56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B59A682" w14:textId="77777777" w:rsidR="002121C4" w:rsidRPr="002121C4" w:rsidRDefault="002121C4" w:rsidP="002121C4">
      <w:pPr>
        <w:rPr>
          <w:rFonts w:cs="Arial"/>
          <w:sz w:val="22"/>
          <w:szCs w:val="22"/>
          <w:lang w:eastAsia="es-MX"/>
        </w:rPr>
      </w:pPr>
      <w:r w:rsidRPr="002121C4">
        <w:rPr>
          <w:rFonts w:cs="Arial"/>
          <w:sz w:val="22"/>
          <w:szCs w:val="22"/>
          <w:lang w:eastAsia="es-MX"/>
        </w:rPr>
        <w:t>II.- Comerciantes ambulantes:</w:t>
      </w:r>
    </w:p>
    <w:p w14:paraId="4955B53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815358C"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 Que expendan habitualmente en la vía pública, mercancía que no sea para consumo humano </w:t>
      </w:r>
      <w:r w:rsidR="00447FBC">
        <w:rPr>
          <w:rFonts w:cs="Arial"/>
          <w:sz w:val="22"/>
          <w:szCs w:val="22"/>
          <w:lang w:eastAsia="es-MX"/>
        </w:rPr>
        <w:t xml:space="preserve">                            </w:t>
      </w:r>
      <w:r w:rsidRPr="002121C4">
        <w:rPr>
          <w:rFonts w:cs="Arial"/>
          <w:sz w:val="22"/>
          <w:szCs w:val="22"/>
          <w:lang w:eastAsia="es-MX"/>
        </w:rPr>
        <w:t xml:space="preserve">$ 361.00 anual. </w:t>
      </w:r>
    </w:p>
    <w:p w14:paraId="60B43BC3" w14:textId="77777777" w:rsidR="002121C4" w:rsidRPr="002121C4" w:rsidRDefault="002121C4" w:rsidP="002121C4">
      <w:pPr>
        <w:rPr>
          <w:rFonts w:cs="Arial"/>
          <w:sz w:val="22"/>
          <w:szCs w:val="22"/>
          <w:lang w:eastAsia="es-MX"/>
        </w:rPr>
      </w:pPr>
      <w:r w:rsidRPr="002121C4">
        <w:rPr>
          <w:rFonts w:cs="Arial"/>
          <w:sz w:val="22"/>
          <w:szCs w:val="22"/>
          <w:lang w:eastAsia="es-MX"/>
        </w:rPr>
        <w:t>2.- Que expendan habitualmente en la vía pública mercancía para consumo humano:</w:t>
      </w:r>
    </w:p>
    <w:p w14:paraId="7D658413" w14:textId="45BF6DAB" w:rsidR="002121C4" w:rsidRPr="002121C4" w:rsidRDefault="002121C4" w:rsidP="002121C4">
      <w:pPr>
        <w:rPr>
          <w:rFonts w:cs="Arial"/>
          <w:sz w:val="22"/>
          <w:szCs w:val="22"/>
          <w:lang w:eastAsia="es-MX"/>
        </w:rPr>
      </w:pPr>
      <w:r w:rsidRPr="002121C4">
        <w:rPr>
          <w:rFonts w:cs="Arial"/>
          <w:sz w:val="22"/>
          <w:szCs w:val="22"/>
          <w:lang w:eastAsia="es-MX"/>
        </w:rPr>
        <w:t>a</w:t>
      </w:r>
      <w:r w:rsidR="00F66C3F" w:rsidRPr="002121C4">
        <w:rPr>
          <w:rFonts w:cs="Arial"/>
          <w:sz w:val="22"/>
          <w:szCs w:val="22"/>
          <w:lang w:eastAsia="es-MX"/>
        </w:rPr>
        <w:t>). -</w:t>
      </w:r>
      <w:r w:rsidRPr="002121C4">
        <w:rPr>
          <w:rFonts w:cs="Arial"/>
          <w:sz w:val="22"/>
          <w:szCs w:val="22"/>
          <w:lang w:eastAsia="es-MX"/>
        </w:rPr>
        <w:t xml:space="preserve"> Por aguas frescas, frutas y rebanados, dulces y otros $ 793.</w:t>
      </w:r>
      <w:r w:rsidR="00107979">
        <w:rPr>
          <w:rFonts w:cs="Arial"/>
          <w:sz w:val="22"/>
          <w:szCs w:val="22"/>
          <w:lang w:eastAsia="es-MX"/>
        </w:rPr>
        <w:t>0</w:t>
      </w:r>
      <w:r w:rsidRPr="002121C4">
        <w:rPr>
          <w:rFonts w:cs="Arial"/>
          <w:sz w:val="22"/>
          <w:szCs w:val="22"/>
          <w:lang w:eastAsia="es-MX"/>
        </w:rPr>
        <w:t>0 anual.</w:t>
      </w:r>
    </w:p>
    <w:p w14:paraId="3A88BDBF" w14:textId="46DBBA29" w:rsidR="002121C4" w:rsidRPr="002121C4" w:rsidRDefault="002121C4" w:rsidP="002121C4">
      <w:pPr>
        <w:rPr>
          <w:rFonts w:cs="Arial"/>
          <w:sz w:val="22"/>
          <w:szCs w:val="22"/>
          <w:lang w:eastAsia="es-MX"/>
        </w:rPr>
      </w:pPr>
      <w:r w:rsidRPr="002121C4">
        <w:rPr>
          <w:rFonts w:cs="Arial"/>
          <w:sz w:val="22"/>
          <w:szCs w:val="22"/>
          <w:lang w:eastAsia="es-MX"/>
        </w:rPr>
        <w:t>b</w:t>
      </w:r>
      <w:r w:rsidR="00F66C3F" w:rsidRPr="002121C4">
        <w:rPr>
          <w:rFonts w:cs="Arial"/>
          <w:sz w:val="22"/>
          <w:szCs w:val="22"/>
          <w:lang w:eastAsia="es-MX"/>
        </w:rPr>
        <w:t>). -</w:t>
      </w:r>
      <w:r w:rsidRPr="002121C4">
        <w:rPr>
          <w:rFonts w:cs="Arial"/>
          <w:sz w:val="22"/>
          <w:szCs w:val="22"/>
          <w:lang w:eastAsia="es-MX"/>
        </w:rPr>
        <w:t xml:space="preserve"> Por alimentos preparados, tales como tortas, tacos, lonches y similares $ 974.50.</w:t>
      </w:r>
    </w:p>
    <w:p w14:paraId="2AE4112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A727A3B" w14:textId="77777777" w:rsidR="002121C4" w:rsidRPr="002121C4" w:rsidRDefault="002121C4" w:rsidP="002121C4">
      <w:pPr>
        <w:rPr>
          <w:rFonts w:cs="Arial"/>
          <w:sz w:val="22"/>
          <w:szCs w:val="22"/>
          <w:lang w:eastAsia="es-MX"/>
        </w:rPr>
      </w:pPr>
      <w:r w:rsidRPr="002121C4">
        <w:rPr>
          <w:rFonts w:cs="Arial"/>
          <w:sz w:val="22"/>
          <w:szCs w:val="22"/>
          <w:lang w:eastAsia="es-MX"/>
        </w:rPr>
        <w:t>III.- Que expendan habitualmente en puestos semifijos $991.50 anual.</w:t>
      </w:r>
    </w:p>
    <w:p w14:paraId="64C7EF5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535C880" w14:textId="77777777" w:rsidR="002121C4" w:rsidRPr="002121C4" w:rsidRDefault="002121C4" w:rsidP="002121C4">
      <w:pPr>
        <w:rPr>
          <w:rFonts w:cs="Arial"/>
          <w:sz w:val="22"/>
          <w:szCs w:val="22"/>
          <w:lang w:eastAsia="es-MX"/>
        </w:rPr>
      </w:pPr>
      <w:r w:rsidRPr="002121C4">
        <w:rPr>
          <w:rFonts w:cs="Arial"/>
          <w:sz w:val="22"/>
          <w:szCs w:val="22"/>
          <w:lang w:eastAsia="es-MX"/>
        </w:rPr>
        <w:t>IV- Que expendan habitualmente en puestos fijos $ 1,191.00 anual.</w:t>
      </w:r>
    </w:p>
    <w:p w14:paraId="5B59C5E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E0AA609" w14:textId="77777777" w:rsidR="002121C4" w:rsidRPr="002121C4" w:rsidRDefault="002121C4" w:rsidP="002121C4">
      <w:pPr>
        <w:rPr>
          <w:rFonts w:cs="Arial"/>
          <w:sz w:val="22"/>
          <w:szCs w:val="22"/>
          <w:lang w:eastAsia="es-MX"/>
        </w:rPr>
      </w:pPr>
      <w:r w:rsidRPr="002121C4">
        <w:rPr>
          <w:rFonts w:cs="Arial"/>
          <w:sz w:val="22"/>
          <w:szCs w:val="22"/>
          <w:lang w:eastAsia="es-MX"/>
        </w:rPr>
        <w:t>V.- Comerciantes eventuales que expendan las mercancías citadas en los numerales anteriores $ 53.50 diarios.</w:t>
      </w:r>
    </w:p>
    <w:p w14:paraId="19905CB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240DFB2" w14:textId="0A8AE02C" w:rsidR="002121C4" w:rsidRPr="002121C4" w:rsidRDefault="002121C4" w:rsidP="002121C4">
      <w:pPr>
        <w:rPr>
          <w:rFonts w:cs="Arial"/>
          <w:sz w:val="22"/>
          <w:szCs w:val="22"/>
          <w:lang w:eastAsia="es-MX"/>
        </w:rPr>
      </w:pPr>
      <w:r w:rsidRPr="002121C4">
        <w:rPr>
          <w:rFonts w:cs="Arial"/>
          <w:sz w:val="22"/>
          <w:szCs w:val="22"/>
          <w:lang w:eastAsia="es-MX"/>
        </w:rPr>
        <w:t xml:space="preserve">VI.- Tianguis, Mercados Rodantes y otros $ 53.50 diarios. </w:t>
      </w:r>
    </w:p>
    <w:p w14:paraId="1DD2910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2115E9B" w14:textId="77777777" w:rsidR="002121C4" w:rsidRPr="002121C4" w:rsidRDefault="002121C4" w:rsidP="002121C4">
      <w:pPr>
        <w:rPr>
          <w:rFonts w:cs="Arial"/>
          <w:sz w:val="22"/>
          <w:szCs w:val="22"/>
          <w:lang w:eastAsia="es-MX"/>
        </w:rPr>
      </w:pPr>
      <w:r w:rsidRPr="002121C4">
        <w:rPr>
          <w:rFonts w:cs="Arial"/>
          <w:sz w:val="22"/>
          <w:szCs w:val="22"/>
          <w:lang w:eastAsia="es-MX"/>
        </w:rPr>
        <w:t>VII.- En Ferias, Fiestas, Verbenas y otros $ 53.50 diarios</w:t>
      </w:r>
      <w:r w:rsidRPr="002121C4">
        <w:rPr>
          <w:rFonts w:cs="Arial"/>
          <w:i/>
          <w:iCs/>
          <w:sz w:val="22"/>
          <w:szCs w:val="22"/>
          <w:lang w:eastAsia="es-MX"/>
        </w:rPr>
        <w:t xml:space="preserve">. </w:t>
      </w:r>
    </w:p>
    <w:p w14:paraId="5F671D3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11D90766" w14:textId="77777777" w:rsidR="002121C4" w:rsidRPr="002121C4" w:rsidRDefault="002121C4" w:rsidP="002121C4">
      <w:pPr>
        <w:rPr>
          <w:rFonts w:cs="Arial"/>
          <w:sz w:val="22"/>
          <w:szCs w:val="22"/>
          <w:lang w:eastAsia="es-MX"/>
        </w:rPr>
      </w:pPr>
      <w:r w:rsidRPr="002121C4">
        <w:rPr>
          <w:rFonts w:cs="Arial"/>
          <w:sz w:val="22"/>
          <w:szCs w:val="22"/>
          <w:lang w:eastAsia="es-MX"/>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4DFD98E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4E02014"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CUARTO</w:t>
      </w:r>
    </w:p>
    <w:p w14:paraId="753B5549"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DEL IMPUESTO SOBRE ESPECTACULOS Y DIVERSIONES PÚBLICAS</w:t>
      </w:r>
    </w:p>
    <w:p w14:paraId="0043D04D"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449ADA56"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5</w:t>
      </w:r>
      <w:r w:rsidRPr="002121C4">
        <w:rPr>
          <w:rFonts w:cs="Arial"/>
          <w:sz w:val="22"/>
          <w:szCs w:val="22"/>
          <w:lang w:eastAsia="es-MX"/>
        </w:rPr>
        <w:t>.- El Impuesto Sobre Espectáculos y Diversiones Públicas, se pagará de conformidad a los conceptos, tasas y cuotas siguientes:</w:t>
      </w:r>
    </w:p>
    <w:p w14:paraId="03B6F036"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C29F6C0" w14:textId="77777777" w:rsidR="002121C4" w:rsidRPr="002121C4" w:rsidRDefault="002121C4" w:rsidP="002121C4">
      <w:pPr>
        <w:rPr>
          <w:rFonts w:cs="Arial"/>
          <w:sz w:val="22"/>
          <w:szCs w:val="22"/>
          <w:lang w:eastAsia="es-MX"/>
        </w:rPr>
      </w:pPr>
      <w:r w:rsidRPr="002121C4">
        <w:rPr>
          <w:rFonts w:cs="Arial"/>
          <w:sz w:val="22"/>
          <w:szCs w:val="22"/>
          <w:lang w:eastAsia="es-MX"/>
        </w:rPr>
        <w:t>I.- Funciones de Circo y Carpas $ 129.50.</w:t>
      </w:r>
    </w:p>
    <w:p w14:paraId="10EBE0E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41F6D0F" w14:textId="77777777" w:rsidR="002121C4" w:rsidRPr="002121C4" w:rsidRDefault="002121C4" w:rsidP="002121C4">
      <w:pPr>
        <w:rPr>
          <w:rFonts w:cs="Arial"/>
          <w:sz w:val="22"/>
          <w:szCs w:val="22"/>
          <w:lang w:eastAsia="es-MX"/>
        </w:rPr>
      </w:pPr>
      <w:r w:rsidRPr="002121C4">
        <w:rPr>
          <w:rFonts w:cs="Arial"/>
          <w:sz w:val="22"/>
          <w:szCs w:val="22"/>
          <w:lang w:eastAsia="es-MX"/>
        </w:rPr>
        <w:t>II.- Funciones de Teatro 4% sobre ingresos brutos.</w:t>
      </w:r>
    </w:p>
    <w:p w14:paraId="04A7B75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13029E4" w14:textId="77777777" w:rsidR="002121C4" w:rsidRPr="002121C4" w:rsidRDefault="002121C4" w:rsidP="002121C4">
      <w:pPr>
        <w:rPr>
          <w:rFonts w:cs="Arial"/>
          <w:sz w:val="22"/>
          <w:szCs w:val="22"/>
          <w:lang w:eastAsia="es-MX"/>
        </w:rPr>
      </w:pPr>
      <w:r w:rsidRPr="002121C4">
        <w:rPr>
          <w:rFonts w:cs="Arial"/>
          <w:sz w:val="22"/>
          <w:szCs w:val="22"/>
          <w:lang w:eastAsia="es-MX"/>
        </w:rPr>
        <w:t>III.- Carreras de Caballos 2% sobre ingresos brutos, previa autorización de la Secretaría de Gobernación.</w:t>
      </w:r>
    </w:p>
    <w:p w14:paraId="1FC3E1A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8B484A2" w14:textId="77777777" w:rsidR="002121C4" w:rsidRPr="002121C4" w:rsidRDefault="002121C4" w:rsidP="002121C4">
      <w:pPr>
        <w:rPr>
          <w:rFonts w:cs="Arial"/>
          <w:sz w:val="22"/>
          <w:szCs w:val="22"/>
          <w:lang w:eastAsia="es-MX"/>
        </w:rPr>
      </w:pPr>
      <w:r w:rsidRPr="002121C4">
        <w:rPr>
          <w:rFonts w:cs="Arial"/>
          <w:sz w:val="22"/>
          <w:szCs w:val="22"/>
          <w:lang w:eastAsia="es-MX"/>
        </w:rPr>
        <w:t>IV.- Bailes con fines de lucro 12% sobre ingresos brutos.</w:t>
      </w:r>
    </w:p>
    <w:p w14:paraId="005100D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E99DE3F"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V.- Bailes Particulares $ 486.50. En los casos de que el Baile Particular sea organizado con objeto de recabar fondos para fines de beneficencia, no se realizará cobro alguno.</w:t>
      </w:r>
    </w:p>
    <w:p w14:paraId="2FEFDBD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FD0F3B6" w14:textId="77777777" w:rsidR="002121C4" w:rsidRPr="002121C4" w:rsidRDefault="002121C4" w:rsidP="002121C4">
      <w:pPr>
        <w:rPr>
          <w:rFonts w:cs="Arial"/>
          <w:sz w:val="22"/>
          <w:szCs w:val="22"/>
          <w:lang w:eastAsia="es-MX"/>
        </w:rPr>
      </w:pPr>
      <w:r w:rsidRPr="002121C4">
        <w:rPr>
          <w:rFonts w:cs="Arial"/>
          <w:sz w:val="22"/>
          <w:szCs w:val="22"/>
          <w:lang w:eastAsia="es-MX"/>
        </w:rPr>
        <w:t>VI.- Ferias 16% sobre el ingreso bruto.</w:t>
      </w:r>
    </w:p>
    <w:p w14:paraId="2E22609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7E041AA" w14:textId="77777777" w:rsidR="002121C4" w:rsidRPr="002121C4" w:rsidRDefault="002121C4" w:rsidP="002121C4">
      <w:pPr>
        <w:rPr>
          <w:rFonts w:cs="Arial"/>
          <w:sz w:val="22"/>
          <w:szCs w:val="22"/>
          <w:lang w:eastAsia="es-MX"/>
        </w:rPr>
      </w:pPr>
      <w:r w:rsidRPr="002121C4">
        <w:rPr>
          <w:rFonts w:cs="Arial"/>
          <w:sz w:val="22"/>
          <w:szCs w:val="22"/>
          <w:lang w:eastAsia="es-MX"/>
        </w:rPr>
        <w:t>VII.- Charreadas y Jaripeos 12% sobre el ingreso bruto.</w:t>
      </w:r>
    </w:p>
    <w:p w14:paraId="71441B8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CE10526" w14:textId="77777777" w:rsidR="002121C4" w:rsidRPr="002121C4" w:rsidRDefault="002121C4" w:rsidP="002121C4">
      <w:pPr>
        <w:rPr>
          <w:rFonts w:cs="Arial"/>
          <w:sz w:val="22"/>
          <w:szCs w:val="22"/>
          <w:lang w:eastAsia="es-MX"/>
        </w:rPr>
      </w:pPr>
      <w:r w:rsidRPr="002121C4">
        <w:rPr>
          <w:rFonts w:cs="Arial"/>
          <w:sz w:val="22"/>
          <w:szCs w:val="22"/>
          <w:lang w:eastAsia="es-MX"/>
        </w:rPr>
        <w:t>VIII.- Eventos Deportivos un 6% sobre ingresos brutos.</w:t>
      </w:r>
    </w:p>
    <w:p w14:paraId="3F8F6D6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C65DAA4" w14:textId="77777777" w:rsidR="002121C4" w:rsidRPr="002121C4" w:rsidRDefault="002121C4" w:rsidP="002121C4">
      <w:pPr>
        <w:rPr>
          <w:rFonts w:cs="Arial"/>
          <w:sz w:val="22"/>
          <w:szCs w:val="22"/>
          <w:lang w:eastAsia="es-MX"/>
        </w:rPr>
      </w:pPr>
      <w:r w:rsidRPr="002121C4">
        <w:rPr>
          <w:rFonts w:cs="Arial"/>
          <w:sz w:val="22"/>
          <w:szCs w:val="22"/>
          <w:lang w:eastAsia="es-MX"/>
        </w:rPr>
        <w:t>IX.- Eventos Culturales no se realizará cobro alguno.</w:t>
      </w:r>
    </w:p>
    <w:p w14:paraId="6A81C2E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F202052" w14:textId="77777777" w:rsidR="002121C4" w:rsidRPr="002121C4" w:rsidRDefault="002121C4" w:rsidP="002121C4">
      <w:pPr>
        <w:rPr>
          <w:rFonts w:cs="Arial"/>
          <w:sz w:val="22"/>
          <w:szCs w:val="22"/>
          <w:lang w:eastAsia="es-MX"/>
        </w:rPr>
      </w:pPr>
      <w:r w:rsidRPr="002121C4">
        <w:rPr>
          <w:rFonts w:cs="Arial"/>
          <w:sz w:val="22"/>
          <w:szCs w:val="22"/>
          <w:lang w:eastAsia="es-MX"/>
        </w:rPr>
        <w:t>X.- Presentaciones Artísticas 6% sobre ingresos brutos.</w:t>
      </w:r>
    </w:p>
    <w:p w14:paraId="5E84A6E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204DAB2" w14:textId="77777777" w:rsidR="002121C4" w:rsidRPr="002121C4" w:rsidRDefault="002121C4" w:rsidP="002121C4">
      <w:pPr>
        <w:rPr>
          <w:rFonts w:cs="Arial"/>
          <w:sz w:val="22"/>
          <w:szCs w:val="22"/>
          <w:lang w:eastAsia="es-MX"/>
        </w:rPr>
      </w:pPr>
      <w:r w:rsidRPr="002121C4">
        <w:rPr>
          <w:rFonts w:cs="Arial"/>
          <w:sz w:val="22"/>
          <w:szCs w:val="22"/>
          <w:lang w:eastAsia="es-MX"/>
        </w:rPr>
        <w:t>XI.- Funciones de Box, Lucha Libre otros 6% sobre ingresos brutos.</w:t>
      </w:r>
    </w:p>
    <w:p w14:paraId="2F46972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221D816" w14:textId="77777777" w:rsidR="002121C4" w:rsidRPr="002121C4" w:rsidRDefault="002121C4" w:rsidP="002121C4">
      <w:pPr>
        <w:rPr>
          <w:rFonts w:cs="Arial"/>
          <w:sz w:val="22"/>
          <w:szCs w:val="22"/>
          <w:lang w:eastAsia="es-MX"/>
        </w:rPr>
      </w:pPr>
      <w:r w:rsidRPr="002121C4">
        <w:rPr>
          <w:rFonts w:cs="Arial"/>
          <w:sz w:val="22"/>
          <w:szCs w:val="22"/>
          <w:lang w:eastAsia="es-MX"/>
        </w:rPr>
        <w:t>XII.- Kermeses $ 91.00.</w:t>
      </w:r>
    </w:p>
    <w:p w14:paraId="276B95D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55F33E3" w14:textId="77777777" w:rsidR="002121C4" w:rsidRPr="002121C4" w:rsidRDefault="002121C4" w:rsidP="002121C4">
      <w:pPr>
        <w:rPr>
          <w:rFonts w:cs="Arial"/>
          <w:sz w:val="22"/>
          <w:szCs w:val="22"/>
          <w:lang w:eastAsia="es-MX"/>
        </w:rPr>
      </w:pPr>
      <w:r w:rsidRPr="002121C4">
        <w:rPr>
          <w:rFonts w:cs="Arial"/>
          <w:sz w:val="22"/>
          <w:szCs w:val="22"/>
          <w:lang w:eastAsia="es-MX"/>
        </w:rPr>
        <w:t>XIII.- Eventos donde participen Orquestas, Conjuntos o Grupos similares Locales, pagarán el 6% del monto del contrato. Los Foráneos, pagarán un 12% sobre contrato, en éste caso, el contratante será responsable solidario del pago del Impuesto.</w:t>
      </w:r>
    </w:p>
    <w:p w14:paraId="105677D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03F3310" w14:textId="77777777" w:rsidR="002121C4" w:rsidRPr="002121C4" w:rsidRDefault="002121C4" w:rsidP="002121C4">
      <w:pPr>
        <w:rPr>
          <w:rFonts w:cs="Arial"/>
          <w:sz w:val="22"/>
          <w:szCs w:val="22"/>
          <w:lang w:eastAsia="es-MX"/>
        </w:rPr>
      </w:pPr>
      <w:r w:rsidRPr="002121C4">
        <w:rPr>
          <w:rFonts w:cs="Arial"/>
          <w:sz w:val="22"/>
          <w:szCs w:val="22"/>
          <w:lang w:eastAsia="es-MX"/>
        </w:rPr>
        <w:t xml:space="preserve">XIV.- Cuando se sustituya la música viva por aparatos electro-musicales para un evento, se pagará una cuota de $ 444.00. </w:t>
      </w:r>
    </w:p>
    <w:p w14:paraId="7396D81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CED8834" w14:textId="77777777" w:rsidR="002121C4" w:rsidRPr="002121C4" w:rsidRDefault="002121C4" w:rsidP="002121C4">
      <w:pPr>
        <w:rPr>
          <w:rFonts w:cs="Arial"/>
          <w:sz w:val="22"/>
          <w:szCs w:val="22"/>
          <w:lang w:eastAsia="es-MX"/>
        </w:rPr>
      </w:pPr>
      <w:r w:rsidRPr="002121C4">
        <w:rPr>
          <w:rFonts w:cs="Arial"/>
          <w:sz w:val="22"/>
          <w:szCs w:val="22"/>
          <w:lang w:eastAsia="es-MX"/>
        </w:rPr>
        <w:t>XV.- Bailes familiare</w:t>
      </w:r>
      <w:r w:rsidR="00447FBC">
        <w:rPr>
          <w:rFonts w:cs="Arial"/>
          <w:sz w:val="22"/>
          <w:szCs w:val="22"/>
          <w:lang w:eastAsia="es-MX"/>
        </w:rPr>
        <w:t>s $ 389.0</w:t>
      </w:r>
      <w:r w:rsidRPr="002121C4">
        <w:rPr>
          <w:rFonts w:cs="Arial"/>
          <w:sz w:val="22"/>
          <w:szCs w:val="22"/>
          <w:lang w:eastAsia="es-MX"/>
        </w:rPr>
        <w:t>0.</w:t>
      </w:r>
    </w:p>
    <w:p w14:paraId="3F8F3198" w14:textId="77777777" w:rsidR="002121C4" w:rsidRPr="002121C4" w:rsidRDefault="002121C4" w:rsidP="002121C4">
      <w:pPr>
        <w:rPr>
          <w:rFonts w:cs="Arial"/>
          <w:sz w:val="22"/>
          <w:szCs w:val="22"/>
        </w:rPr>
      </w:pPr>
    </w:p>
    <w:p w14:paraId="736E740D"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QUINTO</w:t>
      </w:r>
    </w:p>
    <w:p w14:paraId="6F66FCC6"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DEL IMPUESTO SOBRE LOTERIAS, RIFAS Y SORTEOS</w:t>
      </w:r>
    </w:p>
    <w:p w14:paraId="5CFC210D" w14:textId="77777777" w:rsidR="002121C4" w:rsidRPr="002121C4" w:rsidRDefault="002121C4" w:rsidP="002121C4">
      <w:pPr>
        <w:rPr>
          <w:rFonts w:cs="Arial"/>
          <w:b/>
          <w:bCs/>
          <w:sz w:val="22"/>
          <w:szCs w:val="22"/>
          <w:lang w:eastAsia="es-MX"/>
        </w:rPr>
      </w:pPr>
    </w:p>
    <w:p w14:paraId="4F8CE9EE" w14:textId="77777777" w:rsidR="002121C4" w:rsidRPr="002121C4" w:rsidRDefault="002121C4" w:rsidP="002121C4">
      <w:pPr>
        <w:shd w:val="clear" w:color="auto" w:fill="FFFFFF"/>
        <w:rPr>
          <w:rFonts w:cs="Arial"/>
          <w:sz w:val="22"/>
          <w:szCs w:val="22"/>
        </w:rPr>
      </w:pPr>
      <w:r w:rsidRPr="002121C4">
        <w:rPr>
          <w:rFonts w:cs="Arial"/>
          <w:b/>
          <w:bCs/>
          <w:sz w:val="22"/>
          <w:szCs w:val="22"/>
          <w:lang w:eastAsia="es-MX"/>
        </w:rPr>
        <w:t xml:space="preserve">ARTÍCULO 6.- </w:t>
      </w:r>
      <w:r w:rsidRPr="002121C4">
        <w:rPr>
          <w:rFonts w:cs="Arial"/>
          <w:sz w:val="22"/>
          <w:szCs w:val="22"/>
        </w:rPr>
        <w:t>Es objeto de este impuesto la realización o explotación de loterías, rifas y sorteos, o juegos permitidos y autorizados conforme a la Ley Federal de Juegos y Sorteos, por los que se pagará con la tasa del 12%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6BF7331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570CFB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SEXTO</w:t>
      </w:r>
    </w:p>
    <w:p w14:paraId="53DD031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LAS CONTRIBUCIONES ESPECIALES</w:t>
      </w:r>
    </w:p>
    <w:p w14:paraId="60CC1C89" w14:textId="77777777" w:rsidR="002121C4" w:rsidRPr="002121C4" w:rsidRDefault="002121C4" w:rsidP="002121C4">
      <w:pPr>
        <w:jc w:val="center"/>
        <w:rPr>
          <w:rFonts w:cs="Arial"/>
          <w:b/>
          <w:bCs/>
          <w:sz w:val="22"/>
          <w:szCs w:val="22"/>
          <w:lang w:eastAsia="es-MX"/>
        </w:rPr>
      </w:pPr>
    </w:p>
    <w:p w14:paraId="116FA0CB"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w:t>
      </w:r>
    </w:p>
    <w:p w14:paraId="02784A3E"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LA CONTRIBUCION POR GASTO</w:t>
      </w:r>
    </w:p>
    <w:p w14:paraId="5BC4CC5E" w14:textId="77777777" w:rsidR="002121C4" w:rsidRPr="002121C4" w:rsidRDefault="002121C4" w:rsidP="002121C4">
      <w:pPr>
        <w:rPr>
          <w:rFonts w:cs="Arial"/>
          <w:b/>
          <w:bCs/>
          <w:sz w:val="22"/>
          <w:szCs w:val="22"/>
          <w:lang w:eastAsia="es-MX"/>
        </w:rPr>
      </w:pPr>
    </w:p>
    <w:p w14:paraId="27E1138F" w14:textId="77777777" w:rsidR="002121C4" w:rsidRPr="002121C4" w:rsidRDefault="002121C4" w:rsidP="002121C4">
      <w:pPr>
        <w:rPr>
          <w:rFonts w:cs="Arial"/>
          <w:sz w:val="22"/>
          <w:szCs w:val="22"/>
          <w:lang w:eastAsia="es-MX"/>
        </w:rPr>
      </w:pPr>
      <w:r w:rsidRPr="002121C4">
        <w:rPr>
          <w:rFonts w:cs="Arial"/>
          <w:b/>
          <w:bCs/>
          <w:sz w:val="22"/>
          <w:szCs w:val="22"/>
          <w:lang w:eastAsia="es-MX"/>
        </w:rPr>
        <w:t>ARTÍCULO 7.-</w:t>
      </w:r>
      <w:r w:rsidRPr="002121C4">
        <w:rPr>
          <w:rFonts w:cs="Arial"/>
          <w:sz w:val="22"/>
          <w:szCs w:val="22"/>
          <w:lang w:eastAsia="es-MX"/>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00B82487"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w:t>
      </w:r>
    </w:p>
    <w:p w14:paraId="335DFEC6"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lastRenderedPageBreak/>
        <w:t>POR OBRA PÚBLICA</w:t>
      </w:r>
    </w:p>
    <w:p w14:paraId="3803C075"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02FB1546" w14:textId="77777777" w:rsidR="002121C4" w:rsidRPr="002121C4" w:rsidRDefault="002121C4" w:rsidP="002121C4">
      <w:pPr>
        <w:rPr>
          <w:rFonts w:cs="Arial"/>
          <w:sz w:val="22"/>
          <w:szCs w:val="22"/>
          <w:lang w:eastAsia="es-MX"/>
        </w:rPr>
      </w:pPr>
      <w:r w:rsidRPr="002121C4">
        <w:rPr>
          <w:rFonts w:cs="Arial"/>
          <w:b/>
          <w:bCs/>
          <w:sz w:val="22"/>
          <w:szCs w:val="22"/>
          <w:lang w:eastAsia="es-MX"/>
        </w:rPr>
        <w:t>ARTÍCULO 8.-</w:t>
      </w:r>
      <w:r w:rsidRPr="002121C4">
        <w:rPr>
          <w:rFonts w:cs="Arial"/>
          <w:sz w:val="22"/>
          <w:szCs w:val="22"/>
          <w:lang w:eastAsia="es-MX"/>
        </w:rPr>
        <w:t xml:space="preserve">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756BC23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207BDFC"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III</w:t>
      </w:r>
    </w:p>
    <w:p w14:paraId="3E1047E3"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POR RESPONSABILIDAD OBJETIVA</w:t>
      </w:r>
    </w:p>
    <w:p w14:paraId="11A2930E" w14:textId="77777777" w:rsidR="002121C4" w:rsidRPr="002121C4" w:rsidRDefault="002121C4" w:rsidP="002121C4">
      <w:pPr>
        <w:rPr>
          <w:rFonts w:cs="Arial"/>
          <w:b/>
          <w:bCs/>
          <w:sz w:val="22"/>
          <w:szCs w:val="22"/>
          <w:lang w:eastAsia="es-MX"/>
        </w:rPr>
      </w:pPr>
    </w:p>
    <w:p w14:paraId="24F02D6B" w14:textId="77777777" w:rsidR="002121C4" w:rsidRPr="002121C4" w:rsidRDefault="002121C4" w:rsidP="002121C4">
      <w:pPr>
        <w:rPr>
          <w:rFonts w:cs="Arial"/>
          <w:sz w:val="22"/>
          <w:szCs w:val="22"/>
          <w:lang w:eastAsia="es-MX"/>
        </w:rPr>
      </w:pPr>
      <w:r w:rsidRPr="002121C4">
        <w:rPr>
          <w:rFonts w:cs="Arial"/>
          <w:b/>
          <w:bCs/>
          <w:sz w:val="22"/>
          <w:szCs w:val="22"/>
          <w:lang w:eastAsia="es-MX"/>
        </w:rPr>
        <w:t>ARTÍCULO 9.-</w:t>
      </w:r>
      <w:r w:rsidRPr="002121C4">
        <w:rPr>
          <w:rFonts w:cs="Arial"/>
          <w:sz w:val="22"/>
          <w:szCs w:val="22"/>
          <w:lang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14:paraId="2D0B379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2606DE7"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SEPTIMO</w:t>
      </w:r>
    </w:p>
    <w:p w14:paraId="68650CC9"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DERECHOS POR LA PRESTACION DE SERVICIOS PUBLICOS</w:t>
      </w:r>
    </w:p>
    <w:p w14:paraId="07A85B02" w14:textId="77777777" w:rsidR="002121C4" w:rsidRPr="002121C4" w:rsidRDefault="002121C4" w:rsidP="002121C4">
      <w:pPr>
        <w:jc w:val="center"/>
        <w:rPr>
          <w:rFonts w:cs="Arial"/>
          <w:b/>
          <w:bCs/>
          <w:sz w:val="22"/>
          <w:szCs w:val="22"/>
          <w:lang w:eastAsia="es-MX"/>
        </w:rPr>
      </w:pPr>
    </w:p>
    <w:p w14:paraId="60B802FD"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w:t>
      </w:r>
    </w:p>
    <w:p w14:paraId="0E5784A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AGUA POTABLE Y ALCANTARILLADO</w:t>
      </w:r>
    </w:p>
    <w:p w14:paraId="4E887486" w14:textId="77777777" w:rsidR="002121C4" w:rsidRPr="002121C4" w:rsidRDefault="002121C4" w:rsidP="002121C4">
      <w:pPr>
        <w:rPr>
          <w:rFonts w:cs="Arial"/>
          <w:sz w:val="22"/>
          <w:szCs w:val="22"/>
          <w:lang w:eastAsia="es-MX"/>
        </w:rPr>
      </w:pPr>
    </w:p>
    <w:p w14:paraId="63EB1690"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10.- </w:t>
      </w:r>
      <w:r w:rsidRPr="002121C4">
        <w:rPr>
          <w:rFonts w:cs="Arial"/>
          <w:sz w:val="22"/>
          <w:szCs w:val="22"/>
          <w:lang w:eastAsia="es-MX"/>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4CCD830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3279E66" w14:textId="77777777" w:rsidR="002121C4" w:rsidRPr="002121C4" w:rsidRDefault="002121C4" w:rsidP="002121C4">
      <w:pPr>
        <w:rPr>
          <w:rFonts w:cs="Arial"/>
          <w:sz w:val="22"/>
          <w:szCs w:val="22"/>
          <w:lang w:eastAsia="es-MX"/>
        </w:rPr>
      </w:pPr>
      <w:r w:rsidRPr="002121C4">
        <w:rPr>
          <w:rFonts w:cs="Arial"/>
          <w:sz w:val="22"/>
          <w:szCs w:val="22"/>
          <w:lang w:eastAsia="es-MX"/>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21F46B26"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8BF5E35" w14:textId="77777777" w:rsidR="002121C4" w:rsidRPr="002121C4" w:rsidRDefault="002121C4" w:rsidP="002121C4">
      <w:pPr>
        <w:rPr>
          <w:rFonts w:cs="Arial"/>
          <w:sz w:val="22"/>
          <w:szCs w:val="22"/>
          <w:lang w:eastAsia="es-MX"/>
        </w:rPr>
      </w:pPr>
      <w:r w:rsidRPr="002121C4">
        <w:rPr>
          <w:rFonts w:cs="Arial"/>
          <w:sz w:val="22"/>
          <w:szCs w:val="22"/>
          <w:lang w:eastAsia="es-MX"/>
        </w:rPr>
        <w:t>Para los servicios de agua potable y drenaje para uso doméstico en casa habitación se cobrará de acuerdo a las siguientes tarifas:</w:t>
      </w:r>
    </w:p>
    <w:p w14:paraId="208DFA16"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1BFE7E0" w14:textId="77777777" w:rsidR="002121C4" w:rsidRPr="002121C4" w:rsidRDefault="002121C4" w:rsidP="002121C4">
      <w:pPr>
        <w:rPr>
          <w:rFonts w:cs="Arial"/>
          <w:sz w:val="22"/>
          <w:szCs w:val="22"/>
          <w:lang w:eastAsia="es-MX"/>
        </w:rPr>
      </w:pPr>
      <w:r w:rsidRPr="002121C4">
        <w:rPr>
          <w:rFonts w:cs="Arial"/>
          <w:sz w:val="22"/>
          <w:szCs w:val="22"/>
          <w:lang w:eastAsia="es-MX"/>
        </w:rPr>
        <w:t>I.- Conexión y contrato de tomas de agua y drenaje se cobrarán de acuerdo a lo siguiente:</w:t>
      </w:r>
    </w:p>
    <w:p w14:paraId="3A2F3399" w14:textId="77777777" w:rsidR="002121C4" w:rsidRPr="002121C4" w:rsidRDefault="002121C4" w:rsidP="002121C4">
      <w:pPr>
        <w:rPr>
          <w:rFonts w:cs="Arial"/>
          <w:sz w:val="22"/>
          <w:szCs w:val="22"/>
          <w:lang w:eastAsia="es-MX"/>
        </w:rPr>
      </w:pPr>
    </w:p>
    <w:tbl>
      <w:tblPr>
        <w:tblW w:w="6956" w:type="dxa"/>
        <w:jc w:val="center"/>
        <w:tblLayout w:type="fixed"/>
        <w:tblCellMar>
          <w:left w:w="70" w:type="dxa"/>
          <w:right w:w="70" w:type="dxa"/>
        </w:tblCellMar>
        <w:tblLook w:val="04A0" w:firstRow="1" w:lastRow="0" w:firstColumn="1" w:lastColumn="0" w:noHBand="0" w:noVBand="1"/>
      </w:tblPr>
      <w:tblGrid>
        <w:gridCol w:w="5776"/>
        <w:gridCol w:w="1180"/>
      </w:tblGrid>
      <w:tr w:rsidR="002121C4" w:rsidRPr="002121C4" w14:paraId="5A9BD693" w14:textId="77777777" w:rsidTr="00EA5D06">
        <w:trPr>
          <w:trHeight w:val="170"/>
          <w:jc w:val="center"/>
        </w:trPr>
        <w:tc>
          <w:tcPr>
            <w:tcW w:w="6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B4967"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CONTRATOS DE AGUA POTABLE Y DRENAJE EN TERRACERIA</w:t>
            </w:r>
          </w:p>
        </w:tc>
      </w:tr>
      <w:tr w:rsidR="002121C4" w:rsidRPr="002121C4" w14:paraId="5AD89965" w14:textId="77777777" w:rsidTr="00EA5D06">
        <w:trPr>
          <w:trHeight w:val="17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39D4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TIPO DE USUARIO</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F36228E" w14:textId="77777777" w:rsidR="002121C4" w:rsidRPr="002121C4" w:rsidRDefault="00091D3F" w:rsidP="00091D3F">
            <w:pPr>
              <w:jc w:val="center"/>
              <w:rPr>
                <w:rFonts w:cs="Arial"/>
                <w:b/>
                <w:bCs/>
                <w:color w:val="000000"/>
                <w:sz w:val="22"/>
                <w:szCs w:val="22"/>
                <w:lang w:eastAsia="es-MX"/>
              </w:rPr>
            </w:pPr>
            <w:r>
              <w:rPr>
                <w:rFonts w:cs="Arial"/>
                <w:b/>
                <w:bCs/>
                <w:color w:val="000000"/>
                <w:sz w:val="22"/>
                <w:szCs w:val="22"/>
                <w:lang w:eastAsia="es-MX"/>
              </w:rPr>
              <w:t>MONTO</w:t>
            </w:r>
          </w:p>
        </w:tc>
      </w:tr>
      <w:tr w:rsidR="002121C4" w:rsidRPr="002121C4" w14:paraId="292F87BA" w14:textId="77777777" w:rsidTr="00EA5D06">
        <w:trPr>
          <w:trHeight w:val="17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1A29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DOMESTICO 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2484299" w14:textId="6F754BE4" w:rsidR="002121C4" w:rsidRPr="002121C4" w:rsidRDefault="002121C4" w:rsidP="00091D3F">
            <w:pPr>
              <w:jc w:val="right"/>
              <w:rPr>
                <w:rFonts w:cs="Arial"/>
                <w:color w:val="000000"/>
                <w:sz w:val="22"/>
                <w:szCs w:val="22"/>
                <w:lang w:eastAsia="es-MX"/>
              </w:rPr>
            </w:pPr>
            <w:r w:rsidRPr="002121C4">
              <w:rPr>
                <w:rFonts w:cs="Arial"/>
                <w:color w:val="000000"/>
                <w:sz w:val="22"/>
                <w:szCs w:val="22"/>
              </w:rPr>
              <w:t>$</w:t>
            </w:r>
            <w:r w:rsidR="00107979">
              <w:rPr>
                <w:rFonts w:cs="Arial"/>
                <w:color w:val="000000"/>
                <w:sz w:val="22"/>
                <w:szCs w:val="22"/>
              </w:rPr>
              <w:t xml:space="preserve"> </w:t>
            </w:r>
            <w:r w:rsidR="00285088">
              <w:rPr>
                <w:rFonts w:cs="Arial"/>
                <w:color w:val="000000"/>
                <w:sz w:val="22"/>
                <w:szCs w:val="22"/>
              </w:rPr>
              <w:t xml:space="preserve">  </w:t>
            </w:r>
            <w:r w:rsidRPr="002121C4">
              <w:rPr>
                <w:rFonts w:cs="Arial"/>
                <w:color w:val="000000"/>
                <w:sz w:val="22"/>
                <w:szCs w:val="22"/>
              </w:rPr>
              <w:t>502.50</w:t>
            </w:r>
          </w:p>
        </w:tc>
      </w:tr>
      <w:tr w:rsidR="002121C4" w:rsidRPr="002121C4" w14:paraId="07259EE1" w14:textId="77777777" w:rsidTr="00EA5D06">
        <w:trPr>
          <w:trHeight w:val="17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6C17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DOMESTICO 3/4''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9E9BDDD" w14:textId="3A951C1C" w:rsidR="002121C4" w:rsidRPr="002121C4" w:rsidRDefault="002121C4" w:rsidP="00091D3F">
            <w:pPr>
              <w:jc w:val="right"/>
              <w:rPr>
                <w:rFonts w:cs="Arial"/>
                <w:color w:val="000000"/>
                <w:sz w:val="22"/>
                <w:szCs w:val="22"/>
              </w:rPr>
            </w:pPr>
            <w:r w:rsidRPr="002121C4">
              <w:rPr>
                <w:rFonts w:cs="Arial"/>
                <w:color w:val="000000"/>
                <w:sz w:val="22"/>
                <w:szCs w:val="22"/>
              </w:rPr>
              <w:t>$</w:t>
            </w:r>
            <w:r w:rsidR="00107979">
              <w:rPr>
                <w:rFonts w:cs="Arial"/>
                <w:color w:val="000000"/>
                <w:sz w:val="22"/>
                <w:szCs w:val="22"/>
              </w:rPr>
              <w:t xml:space="preserve"> </w:t>
            </w:r>
            <w:r w:rsidR="00285088">
              <w:rPr>
                <w:rFonts w:cs="Arial"/>
                <w:color w:val="000000"/>
                <w:sz w:val="22"/>
                <w:szCs w:val="22"/>
              </w:rPr>
              <w:t xml:space="preserve">  </w:t>
            </w:r>
            <w:r w:rsidRPr="002121C4">
              <w:rPr>
                <w:rFonts w:cs="Arial"/>
                <w:color w:val="000000"/>
                <w:sz w:val="22"/>
                <w:szCs w:val="22"/>
              </w:rPr>
              <w:t>628.00</w:t>
            </w:r>
          </w:p>
        </w:tc>
      </w:tr>
      <w:tr w:rsidR="002121C4" w:rsidRPr="002121C4" w14:paraId="4A38FB24" w14:textId="77777777" w:rsidTr="00EA5D06">
        <w:trPr>
          <w:trHeight w:val="17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CDE2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COMERCIAL E INDUSTRIAL 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4F44648" w14:textId="71EE02E8" w:rsidR="002121C4" w:rsidRPr="002121C4" w:rsidRDefault="002121C4" w:rsidP="00091D3F">
            <w:pPr>
              <w:jc w:val="right"/>
              <w:rPr>
                <w:rFonts w:cs="Arial"/>
                <w:color w:val="000000"/>
                <w:sz w:val="22"/>
                <w:szCs w:val="22"/>
              </w:rPr>
            </w:pPr>
            <w:r w:rsidRPr="002121C4">
              <w:rPr>
                <w:rFonts w:cs="Arial"/>
                <w:color w:val="000000"/>
                <w:sz w:val="22"/>
                <w:szCs w:val="22"/>
              </w:rPr>
              <w:t>$</w:t>
            </w:r>
            <w:r w:rsidR="00107979">
              <w:rPr>
                <w:rFonts w:cs="Arial"/>
                <w:color w:val="000000"/>
                <w:sz w:val="22"/>
                <w:szCs w:val="22"/>
              </w:rPr>
              <w:t xml:space="preserve"> </w:t>
            </w:r>
            <w:r w:rsidR="00285088">
              <w:rPr>
                <w:rFonts w:cs="Arial"/>
                <w:color w:val="000000"/>
                <w:sz w:val="22"/>
                <w:szCs w:val="22"/>
              </w:rPr>
              <w:t xml:space="preserve">  </w:t>
            </w:r>
            <w:r w:rsidRPr="002121C4">
              <w:rPr>
                <w:rFonts w:cs="Arial"/>
                <w:color w:val="000000"/>
                <w:sz w:val="22"/>
                <w:szCs w:val="22"/>
              </w:rPr>
              <w:t>753.50</w:t>
            </w:r>
          </w:p>
        </w:tc>
      </w:tr>
      <w:tr w:rsidR="002121C4" w:rsidRPr="002121C4" w14:paraId="3A9B3FBD" w14:textId="77777777" w:rsidTr="00EA5D06">
        <w:trPr>
          <w:trHeight w:val="17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77CC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COMERCIAL E INDUSTRIAL 3/4''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4549C870" w14:textId="2AC2FAE2" w:rsidR="002121C4" w:rsidRPr="002121C4" w:rsidRDefault="002121C4" w:rsidP="00091D3F">
            <w:pPr>
              <w:jc w:val="right"/>
              <w:rPr>
                <w:rFonts w:cs="Arial"/>
                <w:color w:val="000000"/>
                <w:sz w:val="22"/>
                <w:szCs w:val="22"/>
              </w:rPr>
            </w:pPr>
            <w:r w:rsidRPr="002121C4">
              <w:rPr>
                <w:rFonts w:cs="Arial"/>
                <w:color w:val="000000"/>
                <w:sz w:val="22"/>
                <w:szCs w:val="22"/>
              </w:rPr>
              <w:t>$</w:t>
            </w:r>
            <w:r w:rsidR="00107979">
              <w:rPr>
                <w:rFonts w:cs="Arial"/>
                <w:color w:val="000000"/>
                <w:sz w:val="22"/>
                <w:szCs w:val="22"/>
              </w:rPr>
              <w:t xml:space="preserve"> </w:t>
            </w:r>
            <w:r w:rsidR="00285088">
              <w:rPr>
                <w:rFonts w:cs="Arial"/>
                <w:color w:val="000000"/>
                <w:sz w:val="22"/>
                <w:szCs w:val="22"/>
              </w:rPr>
              <w:t xml:space="preserve">  </w:t>
            </w:r>
            <w:r w:rsidRPr="002121C4">
              <w:rPr>
                <w:rFonts w:cs="Arial"/>
                <w:color w:val="000000"/>
                <w:sz w:val="22"/>
                <w:szCs w:val="22"/>
              </w:rPr>
              <w:t>904.50</w:t>
            </w:r>
          </w:p>
        </w:tc>
      </w:tr>
      <w:tr w:rsidR="002121C4" w:rsidRPr="002121C4" w14:paraId="33C70B1D" w14:textId="77777777" w:rsidTr="00EA5D06">
        <w:trPr>
          <w:trHeight w:val="17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9015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CONTRATO DE DRENAJE COMERCIAL E INDUSTRIAL</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35E52B9E" w14:textId="77777777" w:rsidR="002121C4" w:rsidRPr="002121C4" w:rsidRDefault="002121C4" w:rsidP="00091D3F">
            <w:pPr>
              <w:jc w:val="right"/>
              <w:rPr>
                <w:rFonts w:cs="Arial"/>
                <w:color w:val="000000"/>
                <w:sz w:val="22"/>
                <w:szCs w:val="22"/>
              </w:rPr>
            </w:pPr>
            <w:r w:rsidRPr="002121C4">
              <w:rPr>
                <w:rFonts w:cs="Arial"/>
                <w:color w:val="000000"/>
                <w:sz w:val="22"/>
                <w:szCs w:val="22"/>
              </w:rPr>
              <w:t>$5,166.50</w:t>
            </w:r>
          </w:p>
        </w:tc>
      </w:tr>
    </w:tbl>
    <w:p w14:paraId="760232A5" w14:textId="77777777" w:rsidR="002121C4" w:rsidRPr="002121C4" w:rsidRDefault="002121C4" w:rsidP="002121C4">
      <w:pPr>
        <w:rPr>
          <w:rFonts w:cs="Arial"/>
          <w:b/>
          <w:bCs/>
          <w:sz w:val="22"/>
          <w:szCs w:val="22"/>
          <w:lang w:eastAsia="es-MX"/>
        </w:rPr>
      </w:pPr>
    </w:p>
    <w:tbl>
      <w:tblPr>
        <w:tblW w:w="0" w:type="auto"/>
        <w:jc w:val="center"/>
        <w:tblLayout w:type="fixed"/>
        <w:tblCellMar>
          <w:left w:w="70" w:type="dxa"/>
          <w:right w:w="70" w:type="dxa"/>
        </w:tblCellMar>
        <w:tblLook w:val="04A0" w:firstRow="1" w:lastRow="0" w:firstColumn="1" w:lastColumn="0" w:noHBand="0" w:noVBand="1"/>
      </w:tblPr>
      <w:tblGrid>
        <w:gridCol w:w="5776"/>
        <w:gridCol w:w="1180"/>
      </w:tblGrid>
      <w:tr w:rsidR="002121C4" w:rsidRPr="002121C4" w14:paraId="254E3978" w14:textId="77777777" w:rsidTr="00EA5D06">
        <w:trPr>
          <w:trHeight w:val="20"/>
          <w:jc w:val="center"/>
        </w:trPr>
        <w:tc>
          <w:tcPr>
            <w:tcW w:w="69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DDF59"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CONTRATOS DE AGUA POTABLE Y DRENAJE EN PAVIMENTO</w:t>
            </w:r>
          </w:p>
        </w:tc>
      </w:tr>
      <w:tr w:rsidR="002121C4" w:rsidRPr="002121C4" w14:paraId="7AFCEC7D" w14:textId="77777777" w:rsidTr="00EA5D06">
        <w:trPr>
          <w:trHeight w:val="2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F65C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lastRenderedPageBreak/>
              <w:t>TIPO DE USUARIO</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14F0F53D" w14:textId="77777777" w:rsidR="002121C4" w:rsidRPr="002121C4" w:rsidRDefault="00091D3F" w:rsidP="00091D3F">
            <w:pPr>
              <w:jc w:val="center"/>
              <w:rPr>
                <w:rFonts w:cs="Arial"/>
                <w:b/>
                <w:bCs/>
                <w:color w:val="000000"/>
                <w:sz w:val="22"/>
                <w:szCs w:val="22"/>
                <w:lang w:eastAsia="es-MX"/>
              </w:rPr>
            </w:pPr>
            <w:r>
              <w:rPr>
                <w:rFonts w:cs="Arial"/>
                <w:b/>
                <w:bCs/>
                <w:color w:val="000000"/>
                <w:sz w:val="22"/>
                <w:szCs w:val="22"/>
                <w:lang w:eastAsia="es-MX"/>
              </w:rPr>
              <w:t>MONTO</w:t>
            </w:r>
          </w:p>
        </w:tc>
      </w:tr>
      <w:tr w:rsidR="002121C4" w:rsidRPr="002121C4" w14:paraId="62B7B463" w14:textId="77777777" w:rsidTr="00EA5D06">
        <w:trPr>
          <w:trHeight w:val="2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9749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DOMESTICO 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9CB98F5" w14:textId="77777777" w:rsidR="002121C4" w:rsidRPr="002121C4" w:rsidRDefault="002121C4" w:rsidP="00091D3F">
            <w:pPr>
              <w:jc w:val="right"/>
              <w:rPr>
                <w:rFonts w:cs="Arial"/>
                <w:color w:val="000000"/>
                <w:sz w:val="22"/>
                <w:szCs w:val="22"/>
                <w:lang w:eastAsia="es-MX"/>
              </w:rPr>
            </w:pPr>
            <w:r w:rsidRPr="002121C4">
              <w:rPr>
                <w:rFonts w:cs="Arial"/>
                <w:color w:val="000000"/>
                <w:sz w:val="22"/>
                <w:szCs w:val="22"/>
                <w:lang w:eastAsia="es-MX"/>
              </w:rPr>
              <w:t>$ 1,314.00</w:t>
            </w:r>
          </w:p>
        </w:tc>
      </w:tr>
      <w:tr w:rsidR="002121C4" w:rsidRPr="002121C4" w14:paraId="7E536076" w14:textId="77777777" w:rsidTr="00EA5D06">
        <w:trPr>
          <w:trHeight w:val="2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01B7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DOMESTICO 3/4''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7F79CA50" w14:textId="77777777" w:rsidR="002121C4" w:rsidRPr="002121C4" w:rsidRDefault="002121C4" w:rsidP="00091D3F">
            <w:pPr>
              <w:jc w:val="right"/>
              <w:rPr>
                <w:rFonts w:cs="Arial"/>
                <w:color w:val="000000"/>
                <w:sz w:val="22"/>
                <w:szCs w:val="22"/>
                <w:lang w:eastAsia="es-MX"/>
              </w:rPr>
            </w:pPr>
            <w:r w:rsidRPr="002121C4">
              <w:rPr>
                <w:rFonts w:cs="Arial"/>
                <w:color w:val="000000"/>
                <w:sz w:val="22"/>
                <w:szCs w:val="22"/>
                <w:lang w:eastAsia="es-MX"/>
              </w:rPr>
              <w:t>$ 1,642.50</w:t>
            </w:r>
          </w:p>
        </w:tc>
      </w:tr>
      <w:tr w:rsidR="002121C4" w:rsidRPr="002121C4" w14:paraId="485584EF" w14:textId="77777777" w:rsidTr="00EA5D06">
        <w:trPr>
          <w:trHeight w:val="2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8836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COMERCIAL E INDUSTRIAL 1/2''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50B76" w14:textId="77777777" w:rsidR="002121C4" w:rsidRPr="002121C4" w:rsidRDefault="002121C4" w:rsidP="00091D3F">
            <w:pPr>
              <w:jc w:val="right"/>
              <w:rPr>
                <w:rFonts w:cs="Arial"/>
                <w:color w:val="000000"/>
                <w:sz w:val="22"/>
                <w:szCs w:val="22"/>
                <w:lang w:eastAsia="es-MX"/>
              </w:rPr>
            </w:pPr>
            <w:r w:rsidRPr="002121C4">
              <w:rPr>
                <w:rFonts w:cs="Arial"/>
                <w:color w:val="000000"/>
                <w:sz w:val="22"/>
                <w:szCs w:val="22"/>
                <w:lang w:eastAsia="es-MX"/>
              </w:rPr>
              <w:t>$ 1,971.50</w:t>
            </w:r>
          </w:p>
        </w:tc>
      </w:tr>
      <w:tr w:rsidR="002121C4" w:rsidRPr="002121C4" w14:paraId="6E05B2A1" w14:textId="77777777" w:rsidTr="00EA5D06">
        <w:trPr>
          <w:trHeight w:val="2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9A13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COMERCIAL E INDUSTRIAL 3/4''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A6D09" w14:textId="77777777" w:rsidR="002121C4" w:rsidRPr="002121C4" w:rsidRDefault="002121C4" w:rsidP="00091D3F">
            <w:pPr>
              <w:jc w:val="right"/>
              <w:rPr>
                <w:rFonts w:cs="Arial"/>
                <w:color w:val="000000"/>
                <w:sz w:val="22"/>
                <w:szCs w:val="22"/>
                <w:lang w:eastAsia="es-MX"/>
              </w:rPr>
            </w:pPr>
            <w:r w:rsidRPr="002121C4">
              <w:rPr>
                <w:rFonts w:cs="Arial"/>
                <w:color w:val="000000"/>
                <w:sz w:val="22"/>
                <w:szCs w:val="22"/>
                <w:lang w:eastAsia="es-MX"/>
              </w:rPr>
              <w:t>$ 2,365.50</w:t>
            </w:r>
          </w:p>
        </w:tc>
      </w:tr>
      <w:tr w:rsidR="002121C4" w:rsidRPr="002121C4" w14:paraId="2D7F5306" w14:textId="77777777" w:rsidTr="00EA5D06">
        <w:trPr>
          <w:trHeight w:val="20"/>
          <w:jc w:val="center"/>
        </w:trPr>
        <w:tc>
          <w:tcPr>
            <w:tcW w:w="5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2CBD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CONTRATO DE DRENAJE COMERCIAL E INDUSTRIAL</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1D82E" w14:textId="77777777" w:rsidR="002121C4" w:rsidRPr="002121C4" w:rsidRDefault="002121C4" w:rsidP="00091D3F">
            <w:pPr>
              <w:jc w:val="right"/>
              <w:rPr>
                <w:rFonts w:cs="Arial"/>
                <w:color w:val="000000"/>
                <w:sz w:val="22"/>
                <w:szCs w:val="22"/>
                <w:lang w:eastAsia="es-MX"/>
              </w:rPr>
            </w:pPr>
            <w:r w:rsidRPr="002121C4">
              <w:rPr>
                <w:rFonts w:cs="Arial"/>
                <w:color w:val="000000"/>
                <w:sz w:val="22"/>
                <w:szCs w:val="22"/>
                <w:lang w:eastAsia="es-MX"/>
              </w:rPr>
              <w:t>$ 6,200.00</w:t>
            </w:r>
          </w:p>
        </w:tc>
      </w:tr>
    </w:tbl>
    <w:p w14:paraId="08A0DFC1" w14:textId="77777777" w:rsidR="002121C4" w:rsidRPr="002121C4" w:rsidRDefault="002121C4" w:rsidP="002121C4">
      <w:pPr>
        <w:rPr>
          <w:rFonts w:cs="Arial"/>
          <w:sz w:val="22"/>
          <w:szCs w:val="22"/>
          <w:lang w:eastAsia="es-MX"/>
        </w:rPr>
      </w:pPr>
    </w:p>
    <w:p w14:paraId="1EB4A909" w14:textId="591F267C" w:rsidR="002121C4" w:rsidRPr="002121C4" w:rsidRDefault="002121C4" w:rsidP="002121C4">
      <w:pPr>
        <w:rPr>
          <w:rFonts w:cs="Arial"/>
          <w:sz w:val="22"/>
          <w:szCs w:val="22"/>
          <w:lang w:eastAsia="es-MX"/>
        </w:rPr>
      </w:pPr>
      <w:r w:rsidRPr="002121C4">
        <w:rPr>
          <w:rFonts w:cs="Arial"/>
          <w:sz w:val="22"/>
          <w:szCs w:val="22"/>
          <w:lang w:eastAsia="es-MX"/>
        </w:rPr>
        <w:t>II.- Las tarifas de agua potable y drenaje se cobrarán de manera mensual; y de acuerdo a lo siguiente:</w:t>
      </w:r>
    </w:p>
    <w:p w14:paraId="13C58169" w14:textId="77777777" w:rsidR="002121C4" w:rsidRPr="002121C4" w:rsidRDefault="002121C4" w:rsidP="002121C4">
      <w:pPr>
        <w:rPr>
          <w:rFonts w:cs="Arial"/>
          <w:sz w:val="22"/>
          <w:szCs w:val="22"/>
          <w:highlight w:val="yellow"/>
          <w:lang w:eastAsia="es-MX"/>
        </w:rPr>
      </w:pP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40"/>
        <w:gridCol w:w="1200"/>
      </w:tblGrid>
      <w:tr w:rsidR="002121C4" w:rsidRPr="002121C4" w14:paraId="40D251FD" w14:textId="77777777" w:rsidTr="00EA5D06">
        <w:trPr>
          <w:trHeight w:val="113"/>
          <w:jc w:val="center"/>
        </w:trPr>
        <w:tc>
          <w:tcPr>
            <w:tcW w:w="6540" w:type="dxa"/>
            <w:gridSpan w:val="2"/>
            <w:shd w:val="clear" w:color="auto" w:fill="auto"/>
            <w:vAlign w:val="center"/>
            <w:hideMark/>
          </w:tcPr>
          <w:p w14:paraId="1B024308" w14:textId="4FFDCD68" w:rsidR="002121C4" w:rsidRPr="002121C4" w:rsidRDefault="002121C4" w:rsidP="00091D3F">
            <w:pPr>
              <w:rPr>
                <w:rFonts w:cs="Arial"/>
                <w:b/>
                <w:bCs/>
                <w:color w:val="000000"/>
                <w:sz w:val="22"/>
                <w:szCs w:val="22"/>
                <w:lang w:eastAsia="es-MX"/>
              </w:rPr>
            </w:pPr>
            <w:r w:rsidRPr="002121C4">
              <w:rPr>
                <w:rFonts w:cs="Arial"/>
                <w:b/>
                <w:bCs/>
                <w:color w:val="000000"/>
                <w:sz w:val="22"/>
                <w:szCs w:val="22"/>
                <w:lang w:eastAsia="es-MX"/>
              </w:rPr>
              <w:t xml:space="preserve">PARA USUARIOS SIN MEDIDOR SE </w:t>
            </w:r>
            <w:r w:rsidR="00107979" w:rsidRPr="002121C4">
              <w:rPr>
                <w:rFonts w:cs="Arial"/>
                <w:b/>
                <w:bCs/>
                <w:color w:val="000000"/>
                <w:sz w:val="22"/>
                <w:szCs w:val="22"/>
                <w:lang w:eastAsia="es-MX"/>
              </w:rPr>
              <w:t>COBRARÁN</w:t>
            </w:r>
            <w:r w:rsidRPr="002121C4">
              <w:rPr>
                <w:rFonts w:cs="Arial"/>
                <w:b/>
                <w:bCs/>
                <w:color w:val="000000"/>
                <w:sz w:val="22"/>
                <w:szCs w:val="22"/>
                <w:lang w:eastAsia="es-MX"/>
              </w:rPr>
              <w:t xml:space="preserve"> LAS SIGUIENTES TARIFAS FIJAS:</w:t>
            </w:r>
          </w:p>
        </w:tc>
      </w:tr>
      <w:tr w:rsidR="002121C4" w:rsidRPr="002121C4" w14:paraId="14FD2647" w14:textId="77777777" w:rsidTr="00EA5D06">
        <w:trPr>
          <w:trHeight w:val="113"/>
          <w:jc w:val="center"/>
        </w:trPr>
        <w:tc>
          <w:tcPr>
            <w:tcW w:w="5340" w:type="dxa"/>
            <w:shd w:val="clear" w:color="auto" w:fill="auto"/>
            <w:vAlign w:val="center"/>
            <w:hideMark/>
          </w:tcPr>
          <w:p w14:paraId="5FA026B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Consumo de Agua y drenaje domestica</w:t>
            </w:r>
          </w:p>
        </w:tc>
        <w:tc>
          <w:tcPr>
            <w:tcW w:w="1200" w:type="dxa"/>
            <w:shd w:val="clear" w:color="auto" w:fill="auto"/>
            <w:vAlign w:val="center"/>
            <w:hideMark/>
          </w:tcPr>
          <w:p w14:paraId="1DF9D8C1" w14:textId="0C3401CE" w:rsidR="002121C4" w:rsidRPr="002121C4" w:rsidRDefault="002121C4" w:rsidP="00A75EDB">
            <w:pPr>
              <w:jc w:val="right"/>
              <w:rPr>
                <w:rFonts w:cs="Arial"/>
                <w:color w:val="000000"/>
                <w:sz w:val="22"/>
                <w:szCs w:val="22"/>
                <w:lang w:eastAsia="es-MX"/>
              </w:rPr>
            </w:pPr>
            <w:r w:rsidRPr="002121C4">
              <w:rPr>
                <w:rFonts w:cs="Arial"/>
                <w:color w:val="000000"/>
                <w:sz w:val="22"/>
                <w:szCs w:val="22"/>
                <w:lang w:eastAsia="es-MX"/>
              </w:rPr>
              <w:t>$</w:t>
            </w:r>
            <w:r w:rsidR="000224E3">
              <w:rPr>
                <w:rFonts w:cs="Arial"/>
                <w:color w:val="000000"/>
                <w:sz w:val="22"/>
                <w:szCs w:val="22"/>
                <w:lang w:eastAsia="es-MX"/>
              </w:rPr>
              <w:t xml:space="preserve"> </w:t>
            </w:r>
            <w:r w:rsidR="00285088">
              <w:rPr>
                <w:rFonts w:cs="Arial"/>
                <w:color w:val="000000"/>
                <w:sz w:val="22"/>
                <w:szCs w:val="22"/>
                <w:lang w:eastAsia="es-MX"/>
              </w:rPr>
              <w:t xml:space="preserve">  </w:t>
            </w:r>
            <w:r w:rsidRPr="002121C4">
              <w:rPr>
                <w:rFonts w:cs="Arial"/>
                <w:color w:val="000000"/>
                <w:sz w:val="22"/>
                <w:szCs w:val="22"/>
                <w:lang w:eastAsia="es-MX"/>
              </w:rPr>
              <w:t>49.50</w:t>
            </w:r>
          </w:p>
        </w:tc>
      </w:tr>
      <w:tr w:rsidR="002121C4" w:rsidRPr="002121C4" w14:paraId="056F114C" w14:textId="77777777" w:rsidTr="00EA5D06">
        <w:trPr>
          <w:trHeight w:val="113"/>
          <w:jc w:val="center"/>
        </w:trPr>
        <w:tc>
          <w:tcPr>
            <w:tcW w:w="5340" w:type="dxa"/>
            <w:shd w:val="clear" w:color="auto" w:fill="auto"/>
            <w:vAlign w:val="center"/>
            <w:hideMark/>
          </w:tcPr>
          <w:p w14:paraId="4EB2342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Consumo de agua y drenaje comercial e industrial</w:t>
            </w:r>
          </w:p>
        </w:tc>
        <w:tc>
          <w:tcPr>
            <w:tcW w:w="1200" w:type="dxa"/>
            <w:shd w:val="clear" w:color="auto" w:fill="auto"/>
            <w:vAlign w:val="center"/>
            <w:hideMark/>
          </w:tcPr>
          <w:p w14:paraId="2588A001" w14:textId="539887EC" w:rsidR="002121C4" w:rsidRPr="002121C4" w:rsidRDefault="002121C4" w:rsidP="00A75EDB">
            <w:pPr>
              <w:jc w:val="right"/>
              <w:rPr>
                <w:rFonts w:cs="Arial"/>
                <w:color w:val="000000"/>
                <w:sz w:val="22"/>
                <w:szCs w:val="22"/>
                <w:lang w:eastAsia="es-MX"/>
              </w:rPr>
            </w:pPr>
            <w:r w:rsidRPr="002121C4">
              <w:rPr>
                <w:rFonts w:cs="Arial"/>
                <w:color w:val="000000"/>
                <w:sz w:val="22"/>
                <w:szCs w:val="22"/>
                <w:lang w:eastAsia="es-MX"/>
              </w:rPr>
              <w:t>$</w:t>
            </w:r>
            <w:r w:rsidR="000224E3">
              <w:rPr>
                <w:rFonts w:cs="Arial"/>
                <w:color w:val="000000"/>
                <w:sz w:val="22"/>
                <w:szCs w:val="22"/>
                <w:lang w:eastAsia="es-MX"/>
              </w:rPr>
              <w:t xml:space="preserve"> </w:t>
            </w:r>
            <w:r w:rsidRPr="002121C4">
              <w:rPr>
                <w:rFonts w:cs="Arial"/>
                <w:color w:val="000000"/>
                <w:sz w:val="22"/>
                <w:szCs w:val="22"/>
                <w:lang w:eastAsia="es-MX"/>
              </w:rPr>
              <w:t>142.50</w:t>
            </w:r>
          </w:p>
        </w:tc>
      </w:tr>
    </w:tbl>
    <w:p w14:paraId="10F7364D" w14:textId="77777777" w:rsidR="002121C4" w:rsidRPr="002121C4" w:rsidRDefault="002121C4" w:rsidP="002121C4">
      <w:pPr>
        <w:rPr>
          <w:rFonts w:cs="Arial"/>
          <w:sz w:val="22"/>
          <w:szCs w:val="22"/>
          <w:highlight w:val="yellow"/>
          <w:lang w:eastAsia="es-MX"/>
        </w:rPr>
      </w:pPr>
    </w:p>
    <w:p w14:paraId="76EAE975" w14:textId="77777777" w:rsidR="002121C4" w:rsidRPr="002121C4" w:rsidRDefault="002121C4" w:rsidP="002121C4">
      <w:pPr>
        <w:rPr>
          <w:rFonts w:cs="Arial"/>
          <w:sz w:val="22"/>
          <w:szCs w:val="22"/>
          <w:lang w:eastAsia="es-MX"/>
        </w:rPr>
      </w:pPr>
      <w:r w:rsidRPr="002121C4">
        <w:rPr>
          <w:rFonts w:cs="Arial"/>
          <w:sz w:val="22"/>
          <w:szCs w:val="22"/>
          <w:lang w:eastAsia="es-MX"/>
        </w:rPr>
        <w:t>Para usuarios con medidor si el resultado de su consumo es menor o igual a 10 metros cúbicos, se cobrará, según corresponda, de acuerdo a las tarifas fijas establecidas anteriormente en está fracción, de lo contrario se cobrará de acuerdo a lo siguiente:</w:t>
      </w:r>
    </w:p>
    <w:p w14:paraId="2D0B2444" w14:textId="77777777" w:rsidR="002121C4" w:rsidRPr="002121C4" w:rsidRDefault="002121C4" w:rsidP="002121C4">
      <w:pPr>
        <w:rPr>
          <w:rFonts w:cs="Arial"/>
          <w:sz w:val="22"/>
          <w:szCs w:val="22"/>
          <w:lang w:eastAsia="es-MX"/>
        </w:rPr>
      </w:pPr>
      <w:r w:rsidRPr="002121C4">
        <w:rPr>
          <w:rFonts w:cs="Arial"/>
          <w:sz w:val="22"/>
          <w:szCs w:val="22"/>
          <w:lang w:eastAsia="es-MX"/>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
        <w:gridCol w:w="1962"/>
        <w:gridCol w:w="2060"/>
        <w:gridCol w:w="2023"/>
      </w:tblGrid>
      <w:tr w:rsidR="002121C4" w:rsidRPr="002121C4" w14:paraId="50BFD2A2" w14:textId="77777777" w:rsidTr="00A75EDB">
        <w:trPr>
          <w:trHeight w:val="20"/>
          <w:jc w:val="center"/>
        </w:trPr>
        <w:tc>
          <w:tcPr>
            <w:tcW w:w="0" w:type="auto"/>
            <w:gridSpan w:val="4"/>
            <w:shd w:val="clear" w:color="auto" w:fill="auto"/>
            <w:vAlign w:val="center"/>
            <w:hideMark/>
          </w:tcPr>
          <w:p w14:paraId="1F7B1ACC"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TARIFA DOMESTICA POR CADA METRO CUBICO CONSUMIDO</w:t>
            </w:r>
          </w:p>
        </w:tc>
      </w:tr>
      <w:tr w:rsidR="002121C4" w:rsidRPr="002121C4" w14:paraId="5FD36C18" w14:textId="77777777" w:rsidTr="00A75EDB">
        <w:trPr>
          <w:trHeight w:val="20"/>
          <w:jc w:val="center"/>
        </w:trPr>
        <w:tc>
          <w:tcPr>
            <w:tcW w:w="0" w:type="auto"/>
            <w:shd w:val="clear" w:color="auto" w:fill="auto"/>
            <w:vAlign w:val="center"/>
            <w:hideMark/>
          </w:tcPr>
          <w:p w14:paraId="6A00787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RANGO</w:t>
            </w:r>
          </w:p>
        </w:tc>
        <w:tc>
          <w:tcPr>
            <w:tcW w:w="0" w:type="auto"/>
            <w:shd w:val="clear" w:color="auto" w:fill="auto"/>
            <w:vAlign w:val="center"/>
            <w:hideMark/>
          </w:tcPr>
          <w:p w14:paraId="2F1AC22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LIMITE INFERIOR</w:t>
            </w:r>
          </w:p>
        </w:tc>
        <w:tc>
          <w:tcPr>
            <w:tcW w:w="0" w:type="auto"/>
            <w:shd w:val="clear" w:color="auto" w:fill="auto"/>
            <w:vAlign w:val="center"/>
            <w:hideMark/>
          </w:tcPr>
          <w:p w14:paraId="30981AB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LIMITE SUPERIOR</w:t>
            </w:r>
          </w:p>
        </w:tc>
        <w:tc>
          <w:tcPr>
            <w:tcW w:w="0" w:type="auto"/>
            <w:shd w:val="clear" w:color="auto" w:fill="auto"/>
            <w:vAlign w:val="center"/>
            <w:hideMark/>
          </w:tcPr>
          <w:p w14:paraId="56463E5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AGUA y DRENAJE</w:t>
            </w:r>
          </w:p>
        </w:tc>
      </w:tr>
      <w:tr w:rsidR="002121C4" w:rsidRPr="002121C4" w14:paraId="79017C93" w14:textId="77777777" w:rsidTr="00A75EDB">
        <w:trPr>
          <w:trHeight w:val="20"/>
          <w:jc w:val="center"/>
        </w:trPr>
        <w:tc>
          <w:tcPr>
            <w:tcW w:w="0" w:type="auto"/>
            <w:shd w:val="clear" w:color="auto" w:fill="auto"/>
            <w:noWrap/>
            <w:vAlign w:val="center"/>
            <w:hideMark/>
          </w:tcPr>
          <w:p w14:paraId="4CE6CDA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w:t>
            </w:r>
          </w:p>
        </w:tc>
        <w:tc>
          <w:tcPr>
            <w:tcW w:w="0" w:type="auto"/>
            <w:shd w:val="clear" w:color="auto" w:fill="auto"/>
            <w:noWrap/>
            <w:vAlign w:val="center"/>
            <w:hideMark/>
          </w:tcPr>
          <w:p w14:paraId="4D6C5FF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11</w:t>
            </w:r>
          </w:p>
        </w:tc>
        <w:tc>
          <w:tcPr>
            <w:tcW w:w="0" w:type="auto"/>
            <w:shd w:val="clear" w:color="auto" w:fill="auto"/>
            <w:noWrap/>
            <w:vAlign w:val="center"/>
            <w:hideMark/>
          </w:tcPr>
          <w:p w14:paraId="51A9D6C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50</w:t>
            </w:r>
          </w:p>
        </w:tc>
        <w:tc>
          <w:tcPr>
            <w:tcW w:w="0" w:type="auto"/>
            <w:shd w:val="clear" w:color="auto" w:fill="auto"/>
            <w:noWrap/>
            <w:vAlign w:val="center"/>
            <w:hideMark/>
          </w:tcPr>
          <w:p w14:paraId="7BA1608A" w14:textId="1B143EFD" w:rsidR="002121C4" w:rsidRPr="002121C4" w:rsidRDefault="002121C4" w:rsidP="00EA5D06">
            <w:pPr>
              <w:jc w:val="center"/>
              <w:rPr>
                <w:rFonts w:cs="Arial"/>
                <w:color w:val="000000"/>
                <w:sz w:val="22"/>
                <w:szCs w:val="22"/>
                <w:lang w:eastAsia="es-MX"/>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3.09</w:t>
            </w:r>
          </w:p>
        </w:tc>
      </w:tr>
      <w:tr w:rsidR="002121C4" w:rsidRPr="002121C4" w14:paraId="26A9F0BD" w14:textId="77777777" w:rsidTr="00A75EDB">
        <w:trPr>
          <w:trHeight w:val="20"/>
          <w:jc w:val="center"/>
        </w:trPr>
        <w:tc>
          <w:tcPr>
            <w:tcW w:w="0" w:type="auto"/>
            <w:shd w:val="clear" w:color="auto" w:fill="auto"/>
            <w:noWrap/>
            <w:vAlign w:val="center"/>
            <w:hideMark/>
          </w:tcPr>
          <w:p w14:paraId="491509B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w:t>
            </w:r>
          </w:p>
        </w:tc>
        <w:tc>
          <w:tcPr>
            <w:tcW w:w="0" w:type="auto"/>
            <w:shd w:val="clear" w:color="auto" w:fill="auto"/>
            <w:noWrap/>
            <w:vAlign w:val="center"/>
            <w:hideMark/>
          </w:tcPr>
          <w:p w14:paraId="4722842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51</w:t>
            </w:r>
          </w:p>
        </w:tc>
        <w:tc>
          <w:tcPr>
            <w:tcW w:w="0" w:type="auto"/>
            <w:shd w:val="clear" w:color="auto" w:fill="auto"/>
            <w:noWrap/>
            <w:vAlign w:val="center"/>
            <w:hideMark/>
          </w:tcPr>
          <w:p w14:paraId="1233A6E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70</w:t>
            </w:r>
          </w:p>
        </w:tc>
        <w:tc>
          <w:tcPr>
            <w:tcW w:w="0" w:type="auto"/>
            <w:shd w:val="clear" w:color="auto" w:fill="auto"/>
            <w:noWrap/>
            <w:vAlign w:val="center"/>
            <w:hideMark/>
          </w:tcPr>
          <w:p w14:paraId="6295C4C0" w14:textId="72C11E83"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5.16</w:t>
            </w:r>
          </w:p>
        </w:tc>
      </w:tr>
      <w:tr w:rsidR="002121C4" w:rsidRPr="002121C4" w14:paraId="0B004647" w14:textId="77777777" w:rsidTr="00A75EDB">
        <w:trPr>
          <w:trHeight w:val="20"/>
          <w:jc w:val="center"/>
        </w:trPr>
        <w:tc>
          <w:tcPr>
            <w:tcW w:w="0" w:type="auto"/>
            <w:shd w:val="clear" w:color="auto" w:fill="auto"/>
            <w:noWrap/>
            <w:vAlign w:val="center"/>
            <w:hideMark/>
          </w:tcPr>
          <w:p w14:paraId="6085473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w:t>
            </w:r>
          </w:p>
        </w:tc>
        <w:tc>
          <w:tcPr>
            <w:tcW w:w="0" w:type="auto"/>
            <w:shd w:val="clear" w:color="auto" w:fill="auto"/>
            <w:noWrap/>
            <w:vAlign w:val="center"/>
            <w:hideMark/>
          </w:tcPr>
          <w:p w14:paraId="740A10E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71</w:t>
            </w:r>
          </w:p>
        </w:tc>
        <w:tc>
          <w:tcPr>
            <w:tcW w:w="0" w:type="auto"/>
            <w:shd w:val="clear" w:color="auto" w:fill="auto"/>
            <w:noWrap/>
            <w:vAlign w:val="center"/>
            <w:hideMark/>
          </w:tcPr>
          <w:p w14:paraId="4137346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90</w:t>
            </w:r>
          </w:p>
        </w:tc>
        <w:tc>
          <w:tcPr>
            <w:tcW w:w="0" w:type="auto"/>
            <w:shd w:val="clear" w:color="auto" w:fill="auto"/>
            <w:noWrap/>
            <w:vAlign w:val="center"/>
            <w:hideMark/>
          </w:tcPr>
          <w:p w14:paraId="7DE31096" w14:textId="75BC870A"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6.19</w:t>
            </w:r>
          </w:p>
        </w:tc>
      </w:tr>
      <w:tr w:rsidR="002121C4" w:rsidRPr="002121C4" w14:paraId="0AE94843" w14:textId="77777777" w:rsidTr="00A75EDB">
        <w:trPr>
          <w:trHeight w:val="20"/>
          <w:jc w:val="center"/>
        </w:trPr>
        <w:tc>
          <w:tcPr>
            <w:tcW w:w="0" w:type="auto"/>
            <w:shd w:val="clear" w:color="auto" w:fill="auto"/>
            <w:noWrap/>
            <w:vAlign w:val="center"/>
            <w:hideMark/>
          </w:tcPr>
          <w:p w14:paraId="2494C7F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w:t>
            </w:r>
          </w:p>
        </w:tc>
        <w:tc>
          <w:tcPr>
            <w:tcW w:w="0" w:type="auto"/>
            <w:shd w:val="clear" w:color="auto" w:fill="auto"/>
            <w:noWrap/>
            <w:vAlign w:val="center"/>
            <w:hideMark/>
          </w:tcPr>
          <w:p w14:paraId="7AC8351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91</w:t>
            </w:r>
          </w:p>
        </w:tc>
        <w:tc>
          <w:tcPr>
            <w:tcW w:w="0" w:type="auto"/>
            <w:shd w:val="clear" w:color="auto" w:fill="auto"/>
            <w:noWrap/>
            <w:vAlign w:val="center"/>
            <w:hideMark/>
          </w:tcPr>
          <w:p w14:paraId="6DA9451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120</w:t>
            </w:r>
          </w:p>
        </w:tc>
        <w:tc>
          <w:tcPr>
            <w:tcW w:w="0" w:type="auto"/>
            <w:shd w:val="clear" w:color="auto" w:fill="auto"/>
            <w:noWrap/>
            <w:vAlign w:val="center"/>
            <w:hideMark/>
          </w:tcPr>
          <w:p w14:paraId="11CD4553" w14:textId="5C9589C9"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7.22</w:t>
            </w:r>
          </w:p>
        </w:tc>
      </w:tr>
      <w:tr w:rsidR="002121C4" w:rsidRPr="002121C4" w14:paraId="78FE638A" w14:textId="77777777" w:rsidTr="00A75EDB">
        <w:trPr>
          <w:trHeight w:val="20"/>
          <w:jc w:val="center"/>
        </w:trPr>
        <w:tc>
          <w:tcPr>
            <w:tcW w:w="0" w:type="auto"/>
            <w:shd w:val="clear" w:color="auto" w:fill="auto"/>
            <w:noWrap/>
            <w:vAlign w:val="center"/>
            <w:hideMark/>
          </w:tcPr>
          <w:p w14:paraId="3285F44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w:t>
            </w:r>
          </w:p>
        </w:tc>
        <w:tc>
          <w:tcPr>
            <w:tcW w:w="0" w:type="auto"/>
            <w:shd w:val="clear" w:color="auto" w:fill="auto"/>
            <w:noWrap/>
            <w:vAlign w:val="center"/>
            <w:hideMark/>
          </w:tcPr>
          <w:p w14:paraId="57F91BA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121</w:t>
            </w:r>
          </w:p>
        </w:tc>
        <w:tc>
          <w:tcPr>
            <w:tcW w:w="0" w:type="auto"/>
            <w:shd w:val="clear" w:color="auto" w:fill="auto"/>
            <w:noWrap/>
            <w:vAlign w:val="center"/>
            <w:hideMark/>
          </w:tcPr>
          <w:p w14:paraId="0AA61FE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9999</w:t>
            </w:r>
          </w:p>
        </w:tc>
        <w:tc>
          <w:tcPr>
            <w:tcW w:w="0" w:type="auto"/>
            <w:shd w:val="clear" w:color="auto" w:fill="auto"/>
            <w:noWrap/>
            <w:vAlign w:val="center"/>
            <w:hideMark/>
          </w:tcPr>
          <w:p w14:paraId="222177D1" w14:textId="6FD3C74C"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9.28</w:t>
            </w:r>
          </w:p>
        </w:tc>
      </w:tr>
    </w:tbl>
    <w:p w14:paraId="523DA46F"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tbl>
      <w:tblPr>
        <w:tblW w:w="0" w:type="auto"/>
        <w:jc w:val="center"/>
        <w:tblCellMar>
          <w:left w:w="70" w:type="dxa"/>
          <w:right w:w="70" w:type="dxa"/>
        </w:tblCellMar>
        <w:tblLook w:val="04A0" w:firstRow="1" w:lastRow="0" w:firstColumn="1" w:lastColumn="0" w:noHBand="0" w:noVBand="1"/>
      </w:tblPr>
      <w:tblGrid>
        <w:gridCol w:w="1137"/>
        <w:gridCol w:w="2354"/>
        <w:gridCol w:w="2472"/>
        <w:gridCol w:w="2427"/>
      </w:tblGrid>
      <w:tr w:rsidR="002121C4" w:rsidRPr="002121C4" w14:paraId="492BC494" w14:textId="77777777" w:rsidTr="00A75EDB">
        <w:trPr>
          <w:trHeight w:val="20"/>
          <w:jc w:val="center"/>
        </w:trPr>
        <w:tc>
          <w:tcPr>
            <w:tcW w:w="0" w:type="auto"/>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14:paraId="21DA278B" w14:textId="77777777" w:rsidR="002121C4" w:rsidRPr="002121C4" w:rsidRDefault="002121C4" w:rsidP="00EA5D06">
            <w:pPr>
              <w:rPr>
                <w:rFonts w:cs="Arial"/>
                <w:b/>
                <w:bCs/>
                <w:color w:val="000000"/>
                <w:sz w:val="22"/>
                <w:szCs w:val="22"/>
                <w:lang w:eastAsia="es-MX"/>
              </w:rPr>
            </w:pPr>
            <w:r w:rsidRPr="002121C4">
              <w:rPr>
                <w:rFonts w:cs="Arial"/>
                <w:b/>
                <w:bCs/>
                <w:color w:val="000000"/>
                <w:sz w:val="22"/>
                <w:szCs w:val="22"/>
                <w:lang w:eastAsia="es-MX"/>
              </w:rPr>
              <w:t>TARIFA COMERCIAL E INDUSTRIAL POR CADA METRO CUBICO CONSUMIDO</w:t>
            </w:r>
          </w:p>
        </w:tc>
      </w:tr>
      <w:tr w:rsidR="002121C4" w:rsidRPr="002121C4" w14:paraId="065CEC8B" w14:textId="77777777" w:rsidTr="00A75EDB">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F214DB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RANGO</w:t>
            </w:r>
          </w:p>
        </w:tc>
        <w:tc>
          <w:tcPr>
            <w:tcW w:w="0" w:type="auto"/>
            <w:tcBorders>
              <w:top w:val="nil"/>
              <w:left w:val="nil"/>
              <w:bottom w:val="single" w:sz="4" w:space="0" w:color="auto"/>
              <w:right w:val="single" w:sz="4" w:space="0" w:color="auto"/>
            </w:tcBorders>
            <w:shd w:val="clear" w:color="auto" w:fill="auto"/>
            <w:vAlign w:val="center"/>
            <w:hideMark/>
          </w:tcPr>
          <w:p w14:paraId="2BB01BA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LIMITE INFERIOR</w:t>
            </w:r>
          </w:p>
        </w:tc>
        <w:tc>
          <w:tcPr>
            <w:tcW w:w="0" w:type="auto"/>
            <w:tcBorders>
              <w:top w:val="nil"/>
              <w:left w:val="nil"/>
              <w:bottom w:val="single" w:sz="4" w:space="0" w:color="auto"/>
              <w:right w:val="single" w:sz="4" w:space="0" w:color="auto"/>
            </w:tcBorders>
            <w:shd w:val="clear" w:color="auto" w:fill="auto"/>
            <w:vAlign w:val="center"/>
            <w:hideMark/>
          </w:tcPr>
          <w:p w14:paraId="1E22E21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LIMITE SUPERIOR</w:t>
            </w:r>
          </w:p>
        </w:tc>
        <w:tc>
          <w:tcPr>
            <w:tcW w:w="0" w:type="auto"/>
            <w:tcBorders>
              <w:top w:val="nil"/>
              <w:left w:val="nil"/>
              <w:bottom w:val="single" w:sz="4" w:space="0" w:color="auto"/>
              <w:right w:val="single" w:sz="4" w:space="0" w:color="auto"/>
            </w:tcBorders>
            <w:shd w:val="clear" w:color="auto" w:fill="auto"/>
            <w:vAlign w:val="center"/>
            <w:hideMark/>
          </w:tcPr>
          <w:p w14:paraId="3B494EB3" w14:textId="77777777" w:rsidR="002121C4" w:rsidRPr="002121C4" w:rsidRDefault="002121C4" w:rsidP="00A75EDB">
            <w:pPr>
              <w:jc w:val="center"/>
              <w:rPr>
                <w:rFonts w:cs="Arial"/>
                <w:color w:val="000000"/>
                <w:sz w:val="22"/>
                <w:szCs w:val="22"/>
                <w:lang w:eastAsia="es-MX"/>
              </w:rPr>
            </w:pPr>
            <w:r w:rsidRPr="002121C4">
              <w:rPr>
                <w:rFonts w:cs="Arial"/>
                <w:color w:val="000000"/>
                <w:sz w:val="22"/>
                <w:szCs w:val="22"/>
                <w:lang w:eastAsia="es-MX"/>
              </w:rPr>
              <w:t>AGUA y DRENAJE</w:t>
            </w:r>
          </w:p>
        </w:tc>
      </w:tr>
      <w:tr w:rsidR="002121C4" w:rsidRPr="002121C4" w14:paraId="196CC269" w14:textId="77777777" w:rsidTr="00A75EDB">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EB36D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14:paraId="1BA46FC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0E605D8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F043FB" w14:textId="7BB3BF26" w:rsidR="002121C4" w:rsidRPr="002121C4" w:rsidRDefault="002121C4" w:rsidP="00EA5D06">
            <w:pPr>
              <w:jc w:val="center"/>
              <w:rPr>
                <w:rFonts w:cs="Arial"/>
                <w:color w:val="000000"/>
                <w:sz w:val="22"/>
                <w:szCs w:val="22"/>
                <w:lang w:eastAsia="es-MX"/>
              </w:rPr>
            </w:pPr>
            <w:r w:rsidRPr="002121C4">
              <w:rPr>
                <w:rFonts w:cs="Arial"/>
                <w:color w:val="000000"/>
                <w:sz w:val="22"/>
                <w:szCs w:val="22"/>
              </w:rPr>
              <w:t>$</w:t>
            </w:r>
            <w:r w:rsidR="00E06123">
              <w:rPr>
                <w:rFonts w:cs="Arial"/>
                <w:color w:val="000000"/>
                <w:sz w:val="22"/>
                <w:szCs w:val="22"/>
              </w:rPr>
              <w:t xml:space="preserve"> </w:t>
            </w:r>
            <w:r w:rsidR="00285088">
              <w:rPr>
                <w:rFonts w:cs="Arial"/>
                <w:color w:val="000000"/>
                <w:sz w:val="22"/>
                <w:szCs w:val="22"/>
              </w:rPr>
              <w:t xml:space="preserve">  </w:t>
            </w:r>
            <w:r w:rsidRPr="002121C4">
              <w:rPr>
                <w:rFonts w:cs="Arial"/>
                <w:color w:val="000000"/>
                <w:sz w:val="22"/>
                <w:szCs w:val="22"/>
              </w:rPr>
              <w:t>7.23</w:t>
            </w:r>
          </w:p>
        </w:tc>
      </w:tr>
      <w:tr w:rsidR="002121C4" w:rsidRPr="002121C4" w14:paraId="631969FE" w14:textId="77777777" w:rsidTr="00A75EDB">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C6B01E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3034A089"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14:paraId="6DFF627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9704524" w14:textId="69F15E5E"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00285088">
              <w:rPr>
                <w:rFonts w:cs="Arial"/>
                <w:color w:val="000000"/>
                <w:sz w:val="22"/>
                <w:szCs w:val="22"/>
              </w:rPr>
              <w:t xml:space="preserve">  </w:t>
            </w:r>
            <w:r w:rsidRPr="002121C4">
              <w:rPr>
                <w:rFonts w:cs="Arial"/>
                <w:color w:val="000000"/>
                <w:sz w:val="22"/>
                <w:szCs w:val="22"/>
              </w:rPr>
              <w:t>9.29</w:t>
            </w:r>
          </w:p>
        </w:tc>
      </w:tr>
      <w:tr w:rsidR="002121C4" w:rsidRPr="002121C4" w14:paraId="20DC303F" w14:textId="77777777" w:rsidTr="00A75EDB">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1040F1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73C49D3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71</w:t>
            </w:r>
          </w:p>
        </w:tc>
        <w:tc>
          <w:tcPr>
            <w:tcW w:w="0" w:type="auto"/>
            <w:tcBorders>
              <w:top w:val="nil"/>
              <w:left w:val="nil"/>
              <w:bottom w:val="single" w:sz="4" w:space="0" w:color="auto"/>
              <w:right w:val="single" w:sz="4" w:space="0" w:color="auto"/>
            </w:tcBorders>
            <w:shd w:val="clear" w:color="auto" w:fill="auto"/>
            <w:noWrap/>
            <w:vAlign w:val="center"/>
            <w:hideMark/>
          </w:tcPr>
          <w:p w14:paraId="58CFD3A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F72F3E" w14:textId="6DAD37E3"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12.39</w:t>
            </w:r>
          </w:p>
        </w:tc>
      </w:tr>
      <w:tr w:rsidR="002121C4" w:rsidRPr="002121C4" w14:paraId="62298DDC" w14:textId="77777777" w:rsidTr="00A75EDB">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A33A8B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6ADD624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91</w:t>
            </w:r>
          </w:p>
        </w:tc>
        <w:tc>
          <w:tcPr>
            <w:tcW w:w="0" w:type="auto"/>
            <w:tcBorders>
              <w:top w:val="nil"/>
              <w:left w:val="nil"/>
              <w:bottom w:val="single" w:sz="4" w:space="0" w:color="auto"/>
              <w:right w:val="single" w:sz="4" w:space="0" w:color="auto"/>
            </w:tcBorders>
            <w:shd w:val="clear" w:color="auto" w:fill="auto"/>
            <w:noWrap/>
            <w:vAlign w:val="center"/>
            <w:hideMark/>
          </w:tcPr>
          <w:p w14:paraId="4A10352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D400A4" w14:textId="2945E631"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14.46</w:t>
            </w:r>
          </w:p>
        </w:tc>
      </w:tr>
      <w:tr w:rsidR="002121C4" w:rsidRPr="002121C4" w14:paraId="054ED356" w14:textId="77777777" w:rsidTr="00A75EDB">
        <w:trPr>
          <w:trHeight w:val="20"/>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F341B8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w:t>
            </w:r>
          </w:p>
        </w:tc>
        <w:tc>
          <w:tcPr>
            <w:tcW w:w="0" w:type="auto"/>
            <w:tcBorders>
              <w:top w:val="nil"/>
              <w:left w:val="nil"/>
              <w:bottom w:val="single" w:sz="8" w:space="0" w:color="auto"/>
              <w:right w:val="single" w:sz="4" w:space="0" w:color="auto"/>
            </w:tcBorders>
            <w:shd w:val="clear" w:color="auto" w:fill="auto"/>
            <w:noWrap/>
            <w:vAlign w:val="center"/>
            <w:hideMark/>
          </w:tcPr>
          <w:p w14:paraId="3D118F8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121</w:t>
            </w:r>
          </w:p>
        </w:tc>
        <w:tc>
          <w:tcPr>
            <w:tcW w:w="0" w:type="auto"/>
            <w:tcBorders>
              <w:top w:val="nil"/>
              <w:left w:val="nil"/>
              <w:bottom w:val="single" w:sz="8" w:space="0" w:color="auto"/>
              <w:right w:val="single" w:sz="4" w:space="0" w:color="auto"/>
            </w:tcBorders>
            <w:shd w:val="clear" w:color="auto" w:fill="auto"/>
            <w:noWrap/>
            <w:vAlign w:val="center"/>
            <w:hideMark/>
          </w:tcPr>
          <w:p w14:paraId="65BC9EA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9999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1EB693" w14:textId="799CC0D6" w:rsidR="002121C4" w:rsidRPr="002121C4" w:rsidRDefault="002121C4" w:rsidP="00EA5D06">
            <w:pPr>
              <w:jc w:val="center"/>
              <w:rPr>
                <w:rFonts w:cs="Arial"/>
                <w:color w:val="000000"/>
                <w:sz w:val="22"/>
                <w:szCs w:val="22"/>
              </w:rPr>
            </w:pPr>
            <w:r w:rsidRPr="002121C4">
              <w:rPr>
                <w:rFonts w:cs="Arial"/>
                <w:color w:val="000000"/>
                <w:sz w:val="22"/>
                <w:szCs w:val="22"/>
              </w:rPr>
              <w:t>$</w:t>
            </w:r>
            <w:r w:rsidR="00E06123">
              <w:rPr>
                <w:rFonts w:cs="Arial"/>
                <w:color w:val="000000"/>
                <w:sz w:val="22"/>
                <w:szCs w:val="22"/>
              </w:rPr>
              <w:t xml:space="preserve"> </w:t>
            </w:r>
            <w:r w:rsidRPr="002121C4">
              <w:rPr>
                <w:rFonts w:cs="Arial"/>
                <w:color w:val="000000"/>
                <w:sz w:val="22"/>
                <w:szCs w:val="22"/>
              </w:rPr>
              <w:t>16.52</w:t>
            </w:r>
          </w:p>
        </w:tc>
      </w:tr>
    </w:tbl>
    <w:p w14:paraId="3C0E4AFB" w14:textId="77777777" w:rsidR="002121C4" w:rsidRPr="002121C4" w:rsidRDefault="002121C4" w:rsidP="002121C4">
      <w:pPr>
        <w:rPr>
          <w:rFonts w:cs="Arial"/>
          <w:sz w:val="22"/>
          <w:szCs w:val="22"/>
          <w:lang w:eastAsia="es-MX"/>
        </w:rPr>
      </w:pPr>
    </w:p>
    <w:p w14:paraId="0B5F56A1" w14:textId="77777777" w:rsidR="002121C4" w:rsidRPr="002121C4" w:rsidRDefault="002121C4" w:rsidP="002121C4">
      <w:pPr>
        <w:rPr>
          <w:rFonts w:cs="Arial"/>
          <w:sz w:val="22"/>
          <w:szCs w:val="22"/>
          <w:lang w:eastAsia="es-MX"/>
        </w:rPr>
      </w:pPr>
      <w:r w:rsidRPr="002121C4">
        <w:rPr>
          <w:rFonts w:cs="Arial"/>
          <w:sz w:val="22"/>
          <w:szCs w:val="22"/>
          <w:lang w:eastAsia="es-MX"/>
        </w:rPr>
        <w:t>III.- Reconexión de tomas $ 250.50.</w:t>
      </w:r>
    </w:p>
    <w:p w14:paraId="638B10FD" w14:textId="77777777" w:rsidR="002121C4" w:rsidRPr="002121C4" w:rsidRDefault="002121C4" w:rsidP="002121C4">
      <w:pPr>
        <w:rPr>
          <w:rFonts w:cs="Arial"/>
          <w:sz w:val="22"/>
          <w:szCs w:val="22"/>
          <w:lang w:eastAsia="es-MX"/>
        </w:rPr>
      </w:pPr>
    </w:p>
    <w:p w14:paraId="6917A415" w14:textId="77777777" w:rsidR="002121C4" w:rsidRPr="002121C4" w:rsidRDefault="002121C4" w:rsidP="002121C4">
      <w:pPr>
        <w:rPr>
          <w:rFonts w:cs="Arial"/>
          <w:sz w:val="22"/>
          <w:szCs w:val="22"/>
          <w:lang w:eastAsia="es-MX"/>
        </w:rPr>
      </w:pPr>
      <w:r w:rsidRPr="002121C4">
        <w:rPr>
          <w:rFonts w:cs="Arial"/>
          <w:sz w:val="22"/>
          <w:szCs w:val="22"/>
          <w:lang w:eastAsia="es-MX"/>
        </w:rPr>
        <w:t>El cobro de reconexión se deberá realizar únicamente cuando se lleve a cabo una acción física que limite el servicio al usuario.</w:t>
      </w:r>
    </w:p>
    <w:p w14:paraId="4AFEA23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5A27ACA" w14:textId="77777777" w:rsidR="002121C4" w:rsidRPr="002121C4" w:rsidRDefault="002121C4" w:rsidP="002121C4">
      <w:pPr>
        <w:rPr>
          <w:rFonts w:cs="Arial"/>
          <w:sz w:val="22"/>
          <w:szCs w:val="22"/>
          <w:lang w:eastAsia="es-MX"/>
        </w:rPr>
      </w:pPr>
      <w:r w:rsidRPr="002121C4">
        <w:rPr>
          <w:rFonts w:cs="Arial"/>
          <w:sz w:val="22"/>
          <w:szCs w:val="22"/>
          <w:lang w:eastAsia="es-MX"/>
        </w:rPr>
        <w:t>Tratándose del pago de los derechos que correspondan a las tarifas de agua potable y alcantarillado se otorgará un 50% de incentivo a pensionados, jubilados, adultos mayores y a personas con discapacidad, única y exclusivamente respecto de la casa habitación en que tengan señalado su domicilio.</w:t>
      </w:r>
    </w:p>
    <w:p w14:paraId="654D6A8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5FD94E3" w14:textId="77777777" w:rsidR="002121C4" w:rsidRPr="002121C4" w:rsidRDefault="002121C4" w:rsidP="002121C4">
      <w:pPr>
        <w:rPr>
          <w:rFonts w:cs="Arial"/>
          <w:sz w:val="22"/>
          <w:szCs w:val="22"/>
          <w:lang w:eastAsia="es-MX"/>
        </w:rPr>
      </w:pPr>
      <w:r w:rsidRPr="002121C4">
        <w:rPr>
          <w:rFonts w:cs="Arial"/>
          <w:sz w:val="22"/>
          <w:szCs w:val="22"/>
          <w:lang w:eastAsia="es-MX"/>
        </w:rPr>
        <w:t>Las tarifas establecidas en el presente artículo podrán ser actualizadas conforme a lo establecido en el Artículo 22 del Código Financiero para los Municipios del Estado de Coahuila de Zaragoza.</w:t>
      </w:r>
    </w:p>
    <w:p w14:paraId="4C45B75C"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299817AB"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lastRenderedPageBreak/>
        <w:t>SECCION II</w:t>
      </w:r>
    </w:p>
    <w:p w14:paraId="4AD0CD64"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RASTROS</w:t>
      </w:r>
    </w:p>
    <w:p w14:paraId="4764601A"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70C79910"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11.-</w:t>
      </w:r>
      <w:r w:rsidRPr="002121C4">
        <w:rPr>
          <w:rFonts w:cs="Arial"/>
          <w:sz w:val="22"/>
          <w:szCs w:val="22"/>
          <w:lang w:eastAsia="es-MX"/>
        </w:rPr>
        <w:t xml:space="preserve"> Los servicios a que se refiere esta sección se causarán y cobrarán conforme a los conceptos y tarifas siguientes:</w:t>
      </w:r>
    </w:p>
    <w:p w14:paraId="3447EFE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6CC2D57" w14:textId="77777777" w:rsidR="002121C4" w:rsidRPr="002121C4" w:rsidRDefault="002121C4" w:rsidP="002121C4">
      <w:pPr>
        <w:rPr>
          <w:rFonts w:cs="Arial"/>
          <w:sz w:val="22"/>
          <w:szCs w:val="22"/>
          <w:lang w:eastAsia="es-MX"/>
        </w:rPr>
      </w:pPr>
      <w:r w:rsidRPr="002121C4">
        <w:rPr>
          <w:rFonts w:cs="Arial"/>
          <w:sz w:val="22"/>
          <w:szCs w:val="22"/>
          <w:lang w:eastAsia="es-MX"/>
        </w:rPr>
        <w:t>I.- Servicio de Matanza:</w:t>
      </w:r>
    </w:p>
    <w:p w14:paraId="21F43F1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2244E90" w14:textId="77777777" w:rsidR="002121C4" w:rsidRPr="002121C4" w:rsidRDefault="002121C4" w:rsidP="002121C4">
      <w:pPr>
        <w:rPr>
          <w:rFonts w:cs="Arial"/>
          <w:sz w:val="22"/>
          <w:szCs w:val="22"/>
          <w:lang w:eastAsia="es-MX"/>
        </w:rPr>
      </w:pPr>
      <w:r w:rsidRPr="002121C4">
        <w:rPr>
          <w:rFonts w:cs="Arial"/>
          <w:sz w:val="22"/>
          <w:szCs w:val="22"/>
          <w:lang w:eastAsia="es-MX"/>
        </w:rPr>
        <w:t xml:space="preserve">      1. En el Rastro Municipal</w:t>
      </w:r>
    </w:p>
    <w:p w14:paraId="35E6A68E" w14:textId="7662A13C" w:rsidR="002121C4" w:rsidRPr="002121C4" w:rsidRDefault="002121C4" w:rsidP="002121C4">
      <w:pPr>
        <w:rPr>
          <w:rFonts w:cs="Arial"/>
          <w:sz w:val="22"/>
          <w:szCs w:val="22"/>
          <w:lang w:eastAsia="es-MX"/>
        </w:rPr>
      </w:pPr>
      <w:r w:rsidRPr="002121C4">
        <w:rPr>
          <w:rFonts w:cs="Arial"/>
          <w:sz w:val="22"/>
          <w:szCs w:val="22"/>
          <w:lang w:eastAsia="es-MX"/>
        </w:rPr>
        <w:tab/>
        <w:t xml:space="preserve">a).- Ganado vacuno </w:t>
      </w:r>
      <w:r w:rsidRPr="002121C4">
        <w:rPr>
          <w:rFonts w:cs="Arial"/>
          <w:sz w:val="22"/>
          <w:szCs w:val="22"/>
          <w:lang w:eastAsia="es-MX"/>
        </w:rPr>
        <w:tab/>
        <w:t>$ 50.50 por cabeza</w:t>
      </w:r>
      <w:r w:rsidR="0017666F">
        <w:rPr>
          <w:rFonts w:cs="Arial"/>
          <w:sz w:val="22"/>
          <w:szCs w:val="22"/>
          <w:lang w:eastAsia="es-MX"/>
        </w:rPr>
        <w:t>.</w:t>
      </w:r>
    </w:p>
    <w:p w14:paraId="6C9070EC" w14:textId="40D07142" w:rsidR="002121C4" w:rsidRPr="002121C4" w:rsidRDefault="002121C4" w:rsidP="002121C4">
      <w:pPr>
        <w:rPr>
          <w:rFonts w:cs="Arial"/>
          <w:sz w:val="22"/>
          <w:szCs w:val="22"/>
          <w:lang w:eastAsia="es-MX"/>
        </w:rPr>
      </w:pPr>
      <w:r w:rsidRPr="002121C4">
        <w:rPr>
          <w:rFonts w:cs="Arial"/>
          <w:sz w:val="22"/>
          <w:szCs w:val="22"/>
          <w:lang w:eastAsia="es-MX"/>
        </w:rPr>
        <w:tab/>
        <w:t xml:space="preserve">b).- Ganado porcino </w:t>
      </w:r>
      <w:r w:rsidRPr="002121C4">
        <w:rPr>
          <w:rFonts w:cs="Arial"/>
          <w:sz w:val="22"/>
          <w:szCs w:val="22"/>
          <w:lang w:eastAsia="es-MX"/>
        </w:rPr>
        <w:tab/>
        <w:t>$ 49.00 por cabeza</w:t>
      </w:r>
      <w:r w:rsidR="0017666F">
        <w:rPr>
          <w:rFonts w:cs="Arial"/>
          <w:sz w:val="22"/>
          <w:szCs w:val="22"/>
          <w:lang w:eastAsia="es-MX"/>
        </w:rPr>
        <w:t>.</w:t>
      </w:r>
    </w:p>
    <w:p w14:paraId="7C48F7AE" w14:textId="1795D190" w:rsidR="002121C4" w:rsidRPr="002121C4" w:rsidRDefault="002121C4" w:rsidP="002121C4">
      <w:pPr>
        <w:rPr>
          <w:rFonts w:cs="Arial"/>
          <w:sz w:val="22"/>
          <w:szCs w:val="22"/>
          <w:lang w:eastAsia="es-MX"/>
        </w:rPr>
      </w:pPr>
      <w:r w:rsidRPr="002121C4">
        <w:rPr>
          <w:rFonts w:cs="Arial"/>
          <w:sz w:val="22"/>
          <w:szCs w:val="22"/>
          <w:lang w:eastAsia="es-MX"/>
        </w:rPr>
        <w:tab/>
        <w:t xml:space="preserve">c).- Ovino y caprino </w:t>
      </w:r>
      <w:r w:rsidRPr="002121C4">
        <w:rPr>
          <w:rFonts w:cs="Arial"/>
          <w:sz w:val="22"/>
          <w:szCs w:val="22"/>
          <w:lang w:eastAsia="es-MX"/>
        </w:rPr>
        <w:tab/>
        <w:t>$ 33.50 por cabeza</w:t>
      </w:r>
      <w:r w:rsidR="0017666F">
        <w:rPr>
          <w:rFonts w:cs="Arial"/>
          <w:sz w:val="22"/>
          <w:szCs w:val="22"/>
          <w:lang w:eastAsia="es-MX"/>
        </w:rPr>
        <w:t>.</w:t>
      </w:r>
    </w:p>
    <w:p w14:paraId="1652C86C" w14:textId="699539F5" w:rsidR="002121C4" w:rsidRPr="002121C4" w:rsidRDefault="002121C4" w:rsidP="002121C4">
      <w:pPr>
        <w:rPr>
          <w:rFonts w:cs="Arial"/>
          <w:sz w:val="22"/>
          <w:szCs w:val="22"/>
          <w:lang w:eastAsia="es-MX"/>
        </w:rPr>
      </w:pPr>
      <w:r w:rsidRPr="002121C4">
        <w:rPr>
          <w:rFonts w:cs="Arial"/>
          <w:sz w:val="22"/>
          <w:szCs w:val="22"/>
          <w:lang w:eastAsia="es-MX"/>
        </w:rPr>
        <w:tab/>
        <w:t>d).- Equino, asnal</w:t>
      </w:r>
      <w:r w:rsidRPr="002121C4">
        <w:rPr>
          <w:rFonts w:cs="Arial"/>
          <w:sz w:val="22"/>
          <w:szCs w:val="22"/>
          <w:lang w:eastAsia="es-MX"/>
        </w:rPr>
        <w:tab/>
        <w:t>$ 23.50 por cabeza</w:t>
      </w:r>
      <w:r w:rsidR="0017666F">
        <w:rPr>
          <w:rFonts w:cs="Arial"/>
          <w:sz w:val="22"/>
          <w:szCs w:val="22"/>
          <w:lang w:eastAsia="es-MX"/>
        </w:rPr>
        <w:t>.</w:t>
      </w:r>
    </w:p>
    <w:p w14:paraId="00DF949B"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1C54A8B8"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III</w:t>
      </w:r>
    </w:p>
    <w:p w14:paraId="76D96D57"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ALUMBRADO PÚBLICO</w:t>
      </w:r>
    </w:p>
    <w:p w14:paraId="0E44876D"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760C102D"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12.-</w:t>
      </w:r>
      <w:r w:rsidRPr="002121C4">
        <w:rPr>
          <w:rFonts w:cs="Arial"/>
          <w:sz w:val="22"/>
          <w:szCs w:val="22"/>
          <w:lang w:eastAsia="es-MX"/>
        </w:rPr>
        <w:t>Es objeto de este derecho la prestación del servicio de alumbrado público para los habitantes del Municipio de Villa Unión. Se entiende por servicio de alumbrado público el que el Municipio otorga a la comunidad en calles, plazas, jardines y otros lugares de uso común.</w:t>
      </w:r>
    </w:p>
    <w:p w14:paraId="47D5754D" w14:textId="77777777" w:rsidR="002121C4" w:rsidRPr="002121C4" w:rsidRDefault="002121C4" w:rsidP="002121C4">
      <w:pPr>
        <w:rPr>
          <w:rFonts w:cs="Arial"/>
          <w:color w:val="000000"/>
          <w:sz w:val="22"/>
          <w:szCs w:val="22"/>
          <w:lang w:eastAsia="es-MX"/>
        </w:rPr>
      </w:pPr>
      <w:r w:rsidRPr="002121C4">
        <w:rPr>
          <w:rFonts w:cs="Arial"/>
          <w:color w:val="000000"/>
          <w:sz w:val="22"/>
          <w:szCs w:val="22"/>
          <w:lang w:eastAsia="es-MX"/>
        </w:rPr>
        <w:t> </w:t>
      </w:r>
    </w:p>
    <w:p w14:paraId="6301D4A0" w14:textId="77777777" w:rsidR="002121C4" w:rsidRPr="002121C4" w:rsidRDefault="002121C4" w:rsidP="002121C4">
      <w:pPr>
        <w:rPr>
          <w:rFonts w:cs="Arial"/>
          <w:sz w:val="22"/>
          <w:szCs w:val="22"/>
          <w:lang w:eastAsia="es-MX"/>
        </w:rPr>
      </w:pPr>
      <w:r w:rsidRPr="002121C4">
        <w:rPr>
          <w:rFonts w:cs="Arial"/>
          <w:sz w:val="22"/>
          <w:szCs w:val="22"/>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14:paraId="5846ED2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4056BCE" w14:textId="77777777" w:rsidR="002121C4" w:rsidRPr="002121C4" w:rsidRDefault="002121C4" w:rsidP="002121C4">
      <w:pPr>
        <w:rPr>
          <w:rFonts w:cs="Arial"/>
          <w:sz w:val="22"/>
          <w:szCs w:val="22"/>
          <w:lang w:eastAsia="es-MX"/>
        </w:rPr>
      </w:pPr>
      <w:r w:rsidRPr="002121C4">
        <w:rPr>
          <w:rFonts w:cs="Arial"/>
          <w:sz w:val="22"/>
          <w:szCs w:val="22"/>
          <w:lang w:eastAsia="es-MX"/>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14:paraId="4F0587D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23A14CF" w14:textId="77777777" w:rsidR="002121C4" w:rsidRPr="002121C4" w:rsidRDefault="002121C4" w:rsidP="002121C4">
      <w:pPr>
        <w:rPr>
          <w:rFonts w:cs="Arial"/>
          <w:sz w:val="22"/>
          <w:szCs w:val="22"/>
          <w:lang w:eastAsia="es-MX"/>
        </w:rPr>
      </w:pPr>
      <w:r w:rsidRPr="002121C4">
        <w:rPr>
          <w:rFonts w:cs="Arial"/>
          <w:sz w:val="22"/>
          <w:szCs w:val="22"/>
          <w:lang w:eastAsia="es-MX"/>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al Consumidor  correspondiente  al  mes Octubre de 2019.</w:t>
      </w:r>
    </w:p>
    <w:p w14:paraId="293D15C7" w14:textId="77777777" w:rsidR="002121C4" w:rsidRPr="002121C4" w:rsidRDefault="002121C4" w:rsidP="002121C4">
      <w:pPr>
        <w:rPr>
          <w:rFonts w:cs="Arial"/>
          <w:sz w:val="22"/>
          <w:szCs w:val="22"/>
        </w:rPr>
      </w:pPr>
    </w:p>
    <w:p w14:paraId="27793F32"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IV</w:t>
      </w:r>
    </w:p>
    <w:p w14:paraId="717A3B13"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ASEO PÚBLICO</w:t>
      </w:r>
    </w:p>
    <w:p w14:paraId="793946E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56207A0"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13.-</w:t>
      </w:r>
      <w:r w:rsidRPr="002121C4">
        <w:rPr>
          <w:rFonts w:cs="Arial"/>
          <w:sz w:val="22"/>
          <w:szCs w:val="22"/>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14:paraId="3CCB5AC5"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606602A5"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El pago de este derecho se pagará conforme a las siguientes tarifas:</w:t>
      </w:r>
    </w:p>
    <w:p w14:paraId="44804DE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93A8313" w14:textId="77777777" w:rsidR="002121C4" w:rsidRPr="002121C4" w:rsidRDefault="002121C4" w:rsidP="002121C4">
      <w:pPr>
        <w:rPr>
          <w:rFonts w:cs="Arial"/>
          <w:sz w:val="22"/>
          <w:szCs w:val="22"/>
          <w:lang w:eastAsia="es-MX"/>
        </w:rPr>
      </w:pPr>
      <w:r w:rsidRPr="002121C4">
        <w:rPr>
          <w:rFonts w:cs="Arial"/>
          <w:sz w:val="22"/>
          <w:szCs w:val="22"/>
          <w:lang w:eastAsia="es-MX"/>
        </w:rPr>
        <w:t>I.- Servicios de limpia de lotes baldíos se cobrará a razón de $ 11.00.</w:t>
      </w:r>
    </w:p>
    <w:p w14:paraId="24C31AB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BE3A0E9" w14:textId="77777777" w:rsidR="002121C4" w:rsidRPr="002121C4" w:rsidRDefault="002121C4" w:rsidP="002121C4">
      <w:pPr>
        <w:rPr>
          <w:rFonts w:cs="Arial"/>
          <w:sz w:val="22"/>
          <w:szCs w:val="22"/>
          <w:lang w:eastAsia="es-MX"/>
        </w:rPr>
      </w:pPr>
      <w:r w:rsidRPr="002121C4">
        <w:rPr>
          <w:rFonts w:cs="Arial"/>
          <w:sz w:val="22"/>
          <w:szCs w:val="22"/>
          <w:lang w:eastAsia="es-MX"/>
        </w:rPr>
        <w:t>II.- Servicios especiales de recolección de basura $ 288.00.</w:t>
      </w:r>
    </w:p>
    <w:p w14:paraId="16A0F5B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7FF5D0D" w14:textId="77777777" w:rsidR="002121C4" w:rsidRPr="002121C4" w:rsidRDefault="002121C4" w:rsidP="002121C4">
      <w:pPr>
        <w:rPr>
          <w:rFonts w:cs="Arial"/>
          <w:sz w:val="22"/>
          <w:szCs w:val="22"/>
          <w:lang w:eastAsia="es-MX"/>
        </w:rPr>
      </w:pPr>
      <w:r w:rsidRPr="002121C4">
        <w:rPr>
          <w:rFonts w:cs="Arial"/>
          <w:sz w:val="22"/>
          <w:szCs w:val="22"/>
          <w:lang w:eastAsia="es-MX"/>
        </w:rPr>
        <w:t xml:space="preserve">III.- Cuota mensual por recolección de basura $ 9.80. Que se integrará en el recibo de agua potable que emita el Sistema Municipal de Aguas y Saneamiento del Municipio, correspondiente a cada mes, el cual no estará condicionado al pago entre ellos. </w:t>
      </w:r>
    </w:p>
    <w:p w14:paraId="5AA180F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0DD0A8E"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V</w:t>
      </w:r>
    </w:p>
    <w:p w14:paraId="3AEA8B01"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SEGURIDAD PÚBLICA</w:t>
      </w:r>
    </w:p>
    <w:p w14:paraId="52E37FA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CA50A3F"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14.-</w:t>
      </w:r>
      <w:r w:rsidRPr="002121C4">
        <w:rPr>
          <w:rFonts w:cs="Arial"/>
          <w:sz w:val="22"/>
          <w:szCs w:val="22"/>
          <w:lang w:eastAsia="es-MX"/>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14:paraId="6287184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3BA821A" w14:textId="77777777" w:rsidR="002121C4" w:rsidRPr="002121C4" w:rsidRDefault="002121C4" w:rsidP="002121C4">
      <w:pPr>
        <w:rPr>
          <w:rFonts w:cs="Arial"/>
          <w:sz w:val="22"/>
          <w:szCs w:val="22"/>
          <w:lang w:eastAsia="es-MX"/>
        </w:rPr>
      </w:pPr>
      <w:r w:rsidRPr="002121C4">
        <w:rPr>
          <w:rFonts w:cs="Arial"/>
          <w:sz w:val="22"/>
          <w:szCs w:val="22"/>
          <w:lang w:eastAsia="es-MX"/>
        </w:rPr>
        <w:t>El derecho por servicios de seguridad pública, se pagará de acuerdo a las siguientes cuotas:</w:t>
      </w:r>
    </w:p>
    <w:p w14:paraId="551E0F6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D413130" w14:textId="77777777" w:rsidR="002121C4" w:rsidRPr="002121C4" w:rsidRDefault="002121C4" w:rsidP="002121C4">
      <w:pPr>
        <w:rPr>
          <w:rFonts w:cs="Arial"/>
          <w:sz w:val="22"/>
          <w:szCs w:val="22"/>
          <w:lang w:eastAsia="es-MX"/>
        </w:rPr>
      </w:pPr>
      <w:r w:rsidRPr="002121C4">
        <w:rPr>
          <w:rFonts w:cs="Arial"/>
          <w:sz w:val="22"/>
          <w:szCs w:val="22"/>
          <w:lang w:eastAsia="es-MX"/>
        </w:rPr>
        <w:t>I.- Seguridad a comercios $ 42.50 mensual.</w:t>
      </w:r>
    </w:p>
    <w:p w14:paraId="4908F1A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72C61C5" w14:textId="77777777" w:rsidR="002121C4" w:rsidRPr="002121C4" w:rsidRDefault="002121C4" w:rsidP="002121C4">
      <w:pPr>
        <w:rPr>
          <w:rFonts w:cs="Arial"/>
          <w:sz w:val="22"/>
          <w:szCs w:val="22"/>
          <w:lang w:eastAsia="es-MX"/>
        </w:rPr>
      </w:pPr>
      <w:r w:rsidRPr="002121C4">
        <w:rPr>
          <w:rFonts w:cs="Arial"/>
          <w:sz w:val="22"/>
          <w:szCs w:val="22"/>
          <w:lang w:eastAsia="es-MX"/>
        </w:rPr>
        <w:t>II.- Seguridad para fiestas $ 345.50.</w:t>
      </w:r>
    </w:p>
    <w:p w14:paraId="7CAFC04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D70F5A7" w14:textId="77777777" w:rsidR="002121C4" w:rsidRPr="002121C4" w:rsidRDefault="002121C4" w:rsidP="002121C4">
      <w:pPr>
        <w:rPr>
          <w:rFonts w:cs="Arial"/>
          <w:sz w:val="22"/>
          <w:szCs w:val="22"/>
          <w:lang w:eastAsia="es-MX"/>
        </w:rPr>
      </w:pPr>
      <w:r w:rsidRPr="002121C4">
        <w:rPr>
          <w:rFonts w:cs="Arial"/>
          <w:sz w:val="22"/>
          <w:szCs w:val="22"/>
          <w:lang w:eastAsia="es-MX"/>
        </w:rPr>
        <w:t>III.- Seguridad para eventos públicos eventuales $ 388.00.</w:t>
      </w:r>
    </w:p>
    <w:p w14:paraId="718D03F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9DE4E7C"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VI</w:t>
      </w:r>
    </w:p>
    <w:p w14:paraId="7075BB98"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PANTEONES</w:t>
      </w:r>
    </w:p>
    <w:p w14:paraId="6FAA9A2C"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7EE96FCF"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15.-</w:t>
      </w:r>
      <w:r w:rsidRPr="002121C4">
        <w:rPr>
          <w:rFonts w:cs="Arial"/>
          <w:sz w:val="22"/>
          <w:szCs w:val="22"/>
          <w:lang w:eastAsia="es-MX"/>
        </w:rPr>
        <w:t xml:space="preserve"> Es objeto de este derecho, la prestación de servicios relacionados con la vigilancia, administración, limpieza, reglamentación de panteones y otros actos afines a la inhumación o exhumación de cadáveres en el Municipio.</w:t>
      </w:r>
    </w:p>
    <w:p w14:paraId="5C7352B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F38C2FE" w14:textId="77777777" w:rsidR="002121C4" w:rsidRPr="002121C4" w:rsidRDefault="002121C4" w:rsidP="002121C4">
      <w:pPr>
        <w:rPr>
          <w:rFonts w:cs="Arial"/>
          <w:sz w:val="22"/>
          <w:szCs w:val="22"/>
          <w:lang w:eastAsia="es-MX"/>
        </w:rPr>
      </w:pPr>
      <w:r w:rsidRPr="002121C4">
        <w:rPr>
          <w:rFonts w:cs="Arial"/>
          <w:sz w:val="22"/>
          <w:szCs w:val="22"/>
          <w:lang w:eastAsia="es-MX"/>
        </w:rPr>
        <w:t>El pago de este derecho se causará conforme a los conceptos y tarifas siguientes:</w:t>
      </w:r>
    </w:p>
    <w:p w14:paraId="4F9D70E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6020817" w14:textId="77777777" w:rsidR="002121C4" w:rsidRPr="002121C4" w:rsidRDefault="002121C4" w:rsidP="002121C4">
      <w:pPr>
        <w:rPr>
          <w:rFonts w:cs="Arial"/>
          <w:sz w:val="22"/>
          <w:szCs w:val="22"/>
          <w:lang w:eastAsia="es-MX"/>
        </w:rPr>
      </w:pPr>
      <w:r w:rsidRPr="002121C4">
        <w:rPr>
          <w:rFonts w:cs="Arial"/>
          <w:sz w:val="22"/>
          <w:szCs w:val="22"/>
          <w:lang w:eastAsia="es-MX"/>
        </w:rPr>
        <w:t>I.- Autorización para traslado e internación de cadáveres en el municipio $ 189.50 por servicio.</w:t>
      </w:r>
    </w:p>
    <w:p w14:paraId="76FD4BF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E576AD6" w14:textId="77777777" w:rsidR="002121C4" w:rsidRPr="002121C4" w:rsidRDefault="002121C4" w:rsidP="002121C4">
      <w:pPr>
        <w:rPr>
          <w:rFonts w:cs="Arial"/>
          <w:sz w:val="22"/>
          <w:szCs w:val="22"/>
          <w:lang w:eastAsia="es-MX"/>
        </w:rPr>
      </w:pPr>
      <w:r w:rsidRPr="002121C4">
        <w:rPr>
          <w:rFonts w:cs="Arial"/>
          <w:sz w:val="22"/>
          <w:szCs w:val="22"/>
          <w:lang w:eastAsia="es-MX"/>
        </w:rPr>
        <w:t>II.- Autorización para construcción o reconstrucción de monumentos $ 284.00.</w:t>
      </w:r>
    </w:p>
    <w:p w14:paraId="2AAA918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C9E80CC" w14:textId="77777777" w:rsidR="002121C4" w:rsidRPr="002121C4" w:rsidRDefault="002121C4" w:rsidP="002121C4">
      <w:pPr>
        <w:rPr>
          <w:rFonts w:cs="Arial"/>
          <w:sz w:val="22"/>
          <w:szCs w:val="22"/>
          <w:lang w:eastAsia="es-MX"/>
        </w:rPr>
      </w:pPr>
      <w:r w:rsidRPr="002121C4">
        <w:rPr>
          <w:rFonts w:cs="Arial"/>
          <w:sz w:val="22"/>
          <w:szCs w:val="22"/>
          <w:lang w:eastAsia="es-MX"/>
        </w:rPr>
        <w:t>III.- Servicios de inhumación, exhumación y re inhumación $ 190.50.</w:t>
      </w:r>
    </w:p>
    <w:p w14:paraId="17C0034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C4992E1" w14:textId="77777777" w:rsidR="002121C4" w:rsidRPr="002121C4" w:rsidRDefault="002121C4" w:rsidP="002121C4">
      <w:pPr>
        <w:rPr>
          <w:rFonts w:cs="Arial"/>
          <w:sz w:val="22"/>
          <w:szCs w:val="22"/>
          <w:lang w:eastAsia="es-MX"/>
        </w:rPr>
      </w:pPr>
      <w:r w:rsidRPr="002121C4">
        <w:rPr>
          <w:rFonts w:cs="Arial"/>
          <w:sz w:val="22"/>
          <w:szCs w:val="22"/>
          <w:lang w:eastAsia="es-MX"/>
        </w:rPr>
        <w:t>IV.- Refrendo de derechos de inhumación $ 190.50.</w:t>
      </w:r>
    </w:p>
    <w:p w14:paraId="6D94996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8CDF22F" w14:textId="0BFDC3E0" w:rsidR="002121C4" w:rsidRPr="002121C4" w:rsidRDefault="002121C4" w:rsidP="002121C4">
      <w:pPr>
        <w:rPr>
          <w:rFonts w:cs="Arial"/>
          <w:sz w:val="22"/>
          <w:szCs w:val="22"/>
          <w:lang w:eastAsia="es-MX"/>
        </w:rPr>
      </w:pPr>
      <w:r w:rsidRPr="002121C4">
        <w:rPr>
          <w:rFonts w:cs="Arial"/>
          <w:sz w:val="22"/>
          <w:szCs w:val="22"/>
          <w:lang w:eastAsia="es-MX"/>
        </w:rPr>
        <w:t>V.-</w:t>
      </w:r>
      <w:r w:rsidR="006412FB">
        <w:rPr>
          <w:rFonts w:cs="Arial"/>
          <w:sz w:val="22"/>
          <w:szCs w:val="22"/>
          <w:lang w:eastAsia="es-MX"/>
        </w:rPr>
        <w:t xml:space="preserve"> </w:t>
      </w:r>
      <w:r w:rsidRPr="002121C4">
        <w:rPr>
          <w:rFonts w:cs="Arial"/>
          <w:sz w:val="22"/>
          <w:szCs w:val="22"/>
          <w:lang w:eastAsia="es-MX"/>
        </w:rPr>
        <w:t>Certificaciones $190.50.</w:t>
      </w:r>
    </w:p>
    <w:p w14:paraId="0FD0F95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EF9AF8E" w14:textId="77777777" w:rsidR="002121C4" w:rsidRPr="002121C4" w:rsidRDefault="002121C4" w:rsidP="002121C4">
      <w:pPr>
        <w:rPr>
          <w:rFonts w:cs="Arial"/>
          <w:sz w:val="22"/>
          <w:szCs w:val="22"/>
          <w:lang w:eastAsia="es-MX"/>
        </w:rPr>
      </w:pPr>
      <w:r w:rsidRPr="002121C4">
        <w:rPr>
          <w:rFonts w:cs="Arial"/>
          <w:sz w:val="22"/>
          <w:szCs w:val="22"/>
          <w:lang w:eastAsia="es-MX"/>
        </w:rPr>
        <w:t>VI.- Construcción, reconstrucción, profundización, ampliación de fosas $ 190.50.</w:t>
      </w:r>
    </w:p>
    <w:p w14:paraId="2BD0C297" w14:textId="77777777" w:rsidR="002121C4" w:rsidRPr="002121C4" w:rsidRDefault="002121C4" w:rsidP="002121C4">
      <w:pPr>
        <w:rPr>
          <w:rFonts w:cs="Arial"/>
          <w:sz w:val="22"/>
          <w:szCs w:val="22"/>
          <w:lang w:eastAsia="es-MX"/>
        </w:rPr>
      </w:pPr>
    </w:p>
    <w:p w14:paraId="02C5D2D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lastRenderedPageBreak/>
        <w:t>SECCION VII</w:t>
      </w:r>
    </w:p>
    <w:p w14:paraId="7A35DCCA"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TRANSITO</w:t>
      </w:r>
    </w:p>
    <w:p w14:paraId="7F64200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F2E8E6E"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16.-</w:t>
      </w:r>
      <w:r w:rsidRPr="002121C4">
        <w:rPr>
          <w:rFonts w:cs="Arial"/>
          <w:sz w:val="22"/>
          <w:szCs w:val="22"/>
          <w:lang w:eastAsia="es-MX"/>
        </w:rPr>
        <w:t xml:space="preserve"> Son objeto de este derecho, los servicios que presten las autoridades en materia de tránsito municipal y se pagarán las cuotas siguientes por los conceptos de:</w:t>
      </w:r>
    </w:p>
    <w:p w14:paraId="781AE79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B33F063" w14:textId="77777777" w:rsidR="002121C4" w:rsidRPr="002121C4" w:rsidRDefault="002121C4" w:rsidP="002121C4">
      <w:pPr>
        <w:rPr>
          <w:rFonts w:cs="Arial"/>
          <w:sz w:val="22"/>
          <w:szCs w:val="22"/>
          <w:lang w:eastAsia="es-MX"/>
        </w:rPr>
      </w:pPr>
      <w:r w:rsidRPr="002121C4">
        <w:rPr>
          <w:rFonts w:cs="Arial"/>
          <w:sz w:val="22"/>
          <w:szCs w:val="22"/>
          <w:lang w:eastAsia="es-MX"/>
        </w:rPr>
        <w:t>I.- Por permiso de ruta para servicio de pasajeros o carga de camiones en carreteras bajo control del municipio, de sitio o ruleteros.</w:t>
      </w:r>
    </w:p>
    <w:p w14:paraId="5299E01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43732FD"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 Pasajero </w:t>
      </w:r>
      <w:r w:rsidRPr="002121C4">
        <w:rPr>
          <w:rFonts w:cs="Arial"/>
          <w:sz w:val="22"/>
          <w:szCs w:val="22"/>
          <w:lang w:eastAsia="es-MX"/>
        </w:rPr>
        <w:tab/>
        <w:t>$ 491.50 anual.</w:t>
      </w:r>
    </w:p>
    <w:p w14:paraId="04AC032F" w14:textId="77777777" w:rsidR="002121C4" w:rsidRPr="002121C4" w:rsidRDefault="002121C4" w:rsidP="002121C4">
      <w:pPr>
        <w:rPr>
          <w:rFonts w:cs="Arial"/>
          <w:sz w:val="22"/>
          <w:szCs w:val="22"/>
          <w:lang w:eastAsia="es-MX"/>
        </w:rPr>
      </w:pPr>
      <w:r w:rsidRPr="002121C4">
        <w:rPr>
          <w:rFonts w:cs="Arial"/>
          <w:sz w:val="22"/>
          <w:szCs w:val="22"/>
          <w:lang w:eastAsia="es-MX"/>
        </w:rPr>
        <w:t xml:space="preserve">2.- De carga   </w:t>
      </w:r>
      <w:r w:rsidRPr="002121C4">
        <w:rPr>
          <w:rFonts w:cs="Arial"/>
          <w:sz w:val="22"/>
          <w:szCs w:val="22"/>
          <w:lang w:eastAsia="es-MX"/>
        </w:rPr>
        <w:tab/>
        <w:t>$ 491.50 anual</w:t>
      </w:r>
    </w:p>
    <w:p w14:paraId="5602CB82" w14:textId="77777777" w:rsidR="002121C4" w:rsidRPr="002121C4" w:rsidRDefault="002121C4" w:rsidP="002121C4">
      <w:pPr>
        <w:rPr>
          <w:rFonts w:cs="Arial"/>
          <w:sz w:val="22"/>
          <w:szCs w:val="22"/>
          <w:lang w:eastAsia="es-MX"/>
        </w:rPr>
      </w:pPr>
      <w:r w:rsidRPr="002121C4">
        <w:rPr>
          <w:rFonts w:cs="Arial"/>
          <w:sz w:val="22"/>
          <w:szCs w:val="22"/>
          <w:lang w:eastAsia="es-MX"/>
        </w:rPr>
        <w:t xml:space="preserve">3.- Taxis   </w:t>
      </w:r>
      <w:r w:rsidRPr="002121C4">
        <w:rPr>
          <w:rFonts w:cs="Arial"/>
          <w:sz w:val="22"/>
          <w:szCs w:val="22"/>
          <w:lang w:eastAsia="es-MX"/>
        </w:rPr>
        <w:tab/>
        <w:t>$ 491.50 anual.</w:t>
      </w:r>
    </w:p>
    <w:p w14:paraId="4446253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20EE43B" w14:textId="21502EE2" w:rsidR="002121C4" w:rsidRPr="002121C4" w:rsidRDefault="002121C4" w:rsidP="002121C4">
      <w:pPr>
        <w:rPr>
          <w:rFonts w:cs="Arial"/>
          <w:sz w:val="22"/>
          <w:szCs w:val="22"/>
          <w:lang w:eastAsia="es-MX"/>
        </w:rPr>
      </w:pPr>
      <w:r w:rsidRPr="002121C4">
        <w:rPr>
          <w:rFonts w:cs="Arial"/>
          <w:sz w:val="22"/>
          <w:szCs w:val="22"/>
          <w:lang w:eastAsia="es-MX"/>
        </w:rPr>
        <w:t xml:space="preserve">II.- Cambio de vehículo particular a servicio público   </w:t>
      </w:r>
      <w:r w:rsidRPr="002121C4">
        <w:rPr>
          <w:rFonts w:cs="Arial"/>
          <w:sz w:val="22"/>
          <w:szCs w:val="22"/>
          <w:lang w:eastAsia="es-MX"/>
        </w:rPr>
        <w:tab/>
        <w:t>$  93.50</w:t>
      </w:r>
      <w:r w:rsidR="006412FB">
        <w:rPr>
          <w:rFonts w:cs="Arial"/>
          <w:sz w:val="22"/>
          <w:szCs w:val="22"/>
          <w:lang w:eastAsia="es-MX"/>
        </w:rPr>
        <w:t>.</w:t>
      </w:r>
    </w:p>
    <w:p w14:paraId="2056943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47FA65E" w14:textId="1C236B05" w:rsidR="002121C4" w:rsidRPr="002121C4" w:rsidRDefault="002121C4" w:rsidP="002121C4">
      <w:pPr>
        <w:rPr>
          <w:rFonts w:cs="Arial"/>
          <w:sz w:val="22"/>
          <w:szCs w:val="22"/>
          <w:lang w:eastAsia="es-MX"/>
        </w:rPr>
      </w:pPr>
      <w:r w:rsidRPr="002121C4">
        <w:rPr>
          <w:rFonts w:cs="Arial"/>
          <w:sz w:val="22"/>
          <w:szCs w:val="22"/>
          <w:lang w:eastAsia="es-MX"/>
        </w:rPr>
        <w:t xml:space="preserve">III.- Permiso de aprendizaje para manejar                       </w:t>
      </w:r>
      <w:r w:rsidRPr="002121C4">
        <w:rPr>
          <w:rFonts w:cs="Arial"/>
          <w:sz w:val="22"/>
          <w:szCs w:val="22"/>
          <w:lang w:eastAsia="es-MX"/>
        </w:rPr>
        <w:tab/>
        <w:t>$  59.00</w:t>
      </w:r>
      <w:r w:rsidR="006412FB">
        <w:rPr>
          <w:rFonts w:cs="Arial"/>
          <w:sz w:val="22"/>
          <w:szCs w:val="22"/>
          <w:lang w:eastAsia="es-MX"/>
        </w:rPr>
        <w:t>.</w:t>
      </w:r>
    </w:p>
    <w:p w14:paraId="201E2F14"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100DE51" w14:textId="15CD6D45" w:rsidR="002121C4" w:rsidRPr="002121C4" w:rsidRDefault="002121C4" w:rsidP="002121C4">
      <w:pPr>
        <w:rPr>
          <w:rFonts w:cs="Arial"/>
          <w:sz w:val="22"/>
          <w:szCs w:val="22"/>
          <w:lang w:eastAsia="es-MX"/>
        </w:rPr>
      </w:pPr>
      <w:r w:rsidRPr="002121C4">
        <w:rPr>
          <w:rFonts w:cs="Arial"/>
          <w:sz w:val="22"/>
          <w:szCs w:val="22"/>
          <w:lang w:eastAsia="es-MX"/>
        </w:rPr>
        <w:t xml:space="preserve">IV.- Examen en expedición de licencias para manejar    </w:t>
      </w:r>
      <w:r w:rsidRPr="002121C4">
        <w:rPr>
          <w:rFonts w:cs="Arial"/>
          <w:sz w:val="22"/>
          <w:szCs w:val="22"/>
          <w:lang w:eastAsia="es-MX"/>
        </w:rPr>
        <w:tab/>
        <w:t>$  76.00</w:t>
      </w:r>
      <w:r w:rsidR="006412FB">
        <w:rPr>
          <w:rFonts w:cs="Arial"/>
          <w:sz w:val="22"/>
          <w:szCs w:val="22"/>
          <w:lang w:eastAsia="es-MX"/>
        </w:rPr>
        <w:t>.</w:t>
      </w:r>
    </w:p>
    <w:p w14:paraId="595DB146"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A66C130" w14:textId="04E5AA5D" w:rsidR="002121C4" w:rsidRPr="002121C4" w:rsidRDefault="002121C4" w:rsidP="002121C4">
      <w:pPr>
        <w:rPr>
          <w:rFonts w:cs="Arial"/>
          <w:sz w:val="22"/>
          <w:szCs w:val="22"/>
          <w:lang w:eastAsia="es-MX"/>
        </w:rPr>
      </w:pPr>
      <w:r w:rsidRPr="002121C4">
        <w:rPr>
          <w:rFonts w:cs="Arial"/>
          <w:sz w:val="22"/>
          <w:szCs w:val="22"/>
          <w:lang w:eastAsia="es-MX"/>
        </w:rPr>
        <w:t xml:space="preserve">V.- Por examen médico a conductores                         </w:t>
      </w:r>
      <w:r w:rsidRPr="002121C4">
        <w:rPr>
          <w:rFonts w:cs="Arial"/>
          <w:sz w:val="22"/>
          <w:szCs w:val="22"/>
          <w:lang w:eastAsia="es-MX"/>
        </w:rPr>
        <w:tab/>
        <w:t>$ 227.50</w:t>
      </w:r>
      <w:r w:rsidR="006412FB">
        <w:rPr>
          <w:rFonts w:cs="Arial"/>
          <w:sz w:val="22"/>
          <w:szCs w:val="22"/>
          <w:lang w:eastAsia="es-MX"/>
        </w:rPr>
        <w:t>.</w:t>
      </w:r>
    </w:p>
    <w:p w14:paraId="530E4AD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65921D8" w14:textId="77777777" w:rsidR="002121C4" w:rsidRPr="002121C4" w:rsidRDefault="002121C4" w:rsidP="002121C4">
      <w:pPr>
        <w:rPr>
          <w:rFonts w:cs="Arial"/>
          <w:sz w:val="22"/>
          <w:szCs w:val="22"/>
          <w:lang w:eastAsia="es-MX"/>
        </w:rPr>
      </w:pPr>
      <w:r w:rsidRPr="002121C4">
        <w:rPr>
          <w:rFonts w:cs="Arial"/>
          <w:sz w:val="22"/>
          <w:szCs w:val="22"/>
          <w:lang w:eastAsia="es-MX"/>
        </w:rPr>
        <w:t>VI.- Por expedición de licencias anuales para ocupación de la vía pública, por vehículo de alquiler que tengan un sitio especialmente designado para estacionarse $ 284.50.</w:t>
      </w:r>
    </w:p>
    <w:p w14:paraId="04744738"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7BDCEA75" w14:textId="77777777" w:rsidR="002121C4" w:rsidRPr="002121C4" w:rsidRDefault="002121C4" w:rsidP="002121C4">
      <w:pPr>
        <w:rPr>
          <w:rFonts w:cs="Arial"/>
          <w:sz w:val="22"/>
          <w:szCs w:val="22"/>
          <w:lang w:eastAsia="es-MX"/>
        </w:rPr>
      </w:pPr>
      <w:r w:rsidRPr="002121C4">
        <w:rPr>
          <w:rFonts w:cs="Arial"/>
          <w:sz w:val="22"/>
          <w:szCs w:val="22"/>
          <w:lang w:eastAsia="es-MX"/>
        </w:rPr>
        <w:t xml:space="preserve">VII.- Por expedición de licencias anuales para estacionamientos exclusivo para cargas y descarga </w:t>
      </w:r>
      <w:r w:rsidR="002054CE">
        <w:rPr>
          <w:rFonts w:cs="Arial"/>
          <w:sz w:val="22"/>
          <w:szCs w:val="22"/>
          <w:lang w:eastAsia="es-MX"/>
        </w:rPr>
        <w:t xml:space="preserve">                     </w:t>
      </w:r>
      <w:r w:rsidRPr="002121C4">
        <w:rPr>
          <w:rFonts w:cs="Arial"/>
          <w:sz w:val="22"/>
          <w:szCs w:val="22"/>
          <w:lang w:eastAsia="es-MX"/>
        </w:rPr>
        <w:t>$ 379.00.</w:t>
      </w:r>
    </w:p>
    <w:p w14:paraId="651B96C5"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6E73DE9A" w14:textId="77777777" w:rsidR="002121C4" w:rsidRPr="002121C4" w:rsidRDefault="002121C4" w:rsidP="002121C4">
      <w:pPr>
        <w:rPr>
          <w:rFonts w:cs="Arial"/>
          <w:sz w:val="22"/>
          <w:szCs w:val="22"/>
          <w:lang w:eastAsia="es-MX"/>
        </w:rPr>
      </w:pPr>
      <w:r w:rsidRPr="002121C4">
        <w:rPr>
          <w:rFonts w:cs="Arial"/>
          <w:sz w:val="22"/>
          <w:szCs w:val="22"/>
          <w:lang w:eastAsia="es-MX"/>
        </w:rPr>
        <w:t>VIII.- Por expedición de constancias similares $ 110.50.</w:t>
      </w:r>
    </w:p>
    <w:p w14:paraId="6E2FAE6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641C9EE" w14:textId="77777777" w:rsidR="002121C4" w:rsidRPr="002121C4" w:rsidRDefault="002121C4" w:rsidP="002121C4">
      <w:pPr>
        <w:rPr>
          <w:rFonts w:cs="Arial"/>
          <w:sz w:val="22"/>
          <w:szCs w:val="22"/>
          <w:lang w:eastAsia="es-MX"/>
        </w:rPr>
      </w:pPr>
      <w:r w:rsidRPr="002121C4">
        <w:rPr>
          <w:rFonts w:cs="Arial"/>
          <w:sz w:val="22"/>
          <w:szCs w:val="22"/>
          <w:lang w:eastAsia="es-MX"/>
        </w:rPr>
        <w:t>IX.- Por revisión mecánica y verificación vehicular $ 66.50.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14EC91B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29E1229" w14:textId="77777777" w:rsidR="002121C4" w:rsidRPr="002121C4" w:rsidRDefault="002121C4" w:rsidP="002121C4">
      <w:pPr>
        <w:rPr>
          <w:rFonts w:cs="Arial"/>
          <w:sz w:val="22"/>
          <w:szCs w:val="22"/>
          <w:lang w:eastAsia="es-MX"/>
        </w:rPr>
      </w:pPr>
      <w:r w:rsidRPr="002121C4">
        <w:rPr>
          <w:rFonts w:cs="Arial"/>
          <w:sz w:val="22"/>
          <w:szCs w:val="22"/>
          <w:lang w:eastAsia="es-MX"/>
        </w:rPr>
        <w:t>X.- Por licencia anual para estacionamiento exclusivo $ 129.50.</w:t>
      </w:r>
    </w:p>
    <w:p w14:paraId="152B871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1EA28D0" w14:textId="77777777" w:rsidR="002121C4" w:rsidRPr="002121C4" w:rsidRDefault="002121C4" w:rsidP="002121C4">
      <w:pPr>
        <w:rPr>
          <w:rFonts w:cs="Arial"/>
          <w:sz w:val="22"/>
          <w:szCs w:val="22"/>
          <w:lang w:eastAsia="es-MX"/>
        </w:rPr>
      </w:pPr>
      <w:r w:rsidRPr="002121C4">
        <w:rPr>
          <w:rFonts w:cs="Arial"/>
          <w:sz w:val="22"/>
          <w:szCs w:val="22"/>
          <w:lang w:eastAsia="es-MX"/>
        </w:rPr>
        <w:t>XI.-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14:paraId="4F2C9AE3" w14:textId="77777777" w:rsidR="002121C4" w:rsidRPr="002121C4" w:rsidRDefault="002121C4" w:rsidP="002121C4">
      <w:pPr>
        <w:rPr>
          <w:rFonts w:cs="Arial"/>
          <w:sz w:val="22"/>
          <w:szCs w:val="22"/>
        </w:rPr>
      </w:pPr>
    </w:p>
    <w:p w14:paraId="7D3EE2C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VIII</w:t>
      </w:r>
    </w:p>
    <w:p w14:paraId="7090121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PREVISION SOCIAL</w:t>
      </w:r>
    </w:p>
    <w:p w14:paraId="6211DB2F" w14:textId="77777777" w:rsidR="002121C4" w:rsidRPr="002121C4" w:rsidRDefault="002121C4" w:rsidP="002121C4">
      <w:pPr>
        <w:rPr>
          <w:rFonts w:cs="Arial"/>
          <w:b/>
          <w:bCs/>
          <w:sz w:val="22"/>
          <w:szCs w:val="22"/>
          <w:lang w:eastAsia="es-MX"/>
        </w:rPr>
      </w:pPr>
      <w:r w:rsidRPr="002121C4">
        <w:rPr>
          <w:rFonts w:cs="Arial"/>
          <w:b/>
          <w:bCs/>
          <w:sz w:val="22"/>
          <w:szCs w:val="22"/>
          <w:lang w:eastAsia="es-MX"/>
        </w:rPr>
        <w:lastRenderedPageBreak/>
        <w:t> </w:t>
      </w:r>
    </w:p>
    <w:p w14:paraId="62127F27"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17.-</w:t>
      </w:r>
      <w:r w:rsidRPr="002121C4">
        <w:rPr>
          <w:rFonts w:cs="Arial"/>
          <w:sz w:val="22"/>
          <w:szCs w:val="22"/>
          <w:lang w:eastAsia="es-MX"/>
        </w:rPr>
        <w:t xml:space="preserve"> Son objeto de este derecho los 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14:paraId="7AA4D64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0BD5D34" w14:textId="77777777" w:rsidR="002121C4" w:rsidRPr="002121C4" w:rsidRDefault="002121C4" w:rsidP="002121C4">
      <w:pPr>
        <w:rPr>
          <w:rFonts w:cs="Arial"/>
          <w:sz w:val="22"/>
          <w:szCs w:val="22"/>
          <w:lang w:eastAsia="es-MX"/>
        </w:rPr>
      </w:pPr>
      <w:r w:rsidRPr="002121C4">
        <w:rPr>
          <w:rFonts w:cs="Arial"/>
          <w:sz w:val="22"/>
          <w:szCs w:val="22"/>
          <w:lang w:eastAsia="es-MX"/>
        </w:rPr>
        <w:t>El pago de este derecho será de $ 226.50</w:t>
      </w:r>
    </w:p>
    <w:p w14:paraId="1BAD4DAA" w14:textId="77777777" w:rsidR="002121C4" w:rsidRPr="002121C4" w:rsidRDefault="002121C4" w:rsidP="00237251">
      <w:pPr>
        <w:rPr>
          <w:rFonts w:cs="Arial"/>
          <w:sz w:val="22"/>
          <w:szCs w:val="22"/>
          <w:lang w:eastAsia="es-MX"/>
        </w:rPr>
      </w:pPr>
      <w:r w:rsidRPr="002121C4">
        <w:rPr>
          <w:rFonts w:cs="Arial"/>
          <w:sz w:val="22"/>
          <w:szCs w:val="22"/>
          <w:lang w:eastAsia="es-MX"/>
        </w:rPr>
        <w:t> </w:t>
      </w:r>
    </w:p>
    <w:p w14:paraId="628927F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OCTAVO</w:t>
      </w:r>
    </w:p>
    <w:p w14:paraId="42CEBA7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DERECHOS POR EXPEDICION DE LICENCIAS,</w:t>
      </w:r>
    </w:p>
    <w:p w14:paraId="0FD56179"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PERMISOS, AUTORIZACIONES Y CONCESIONES</w:t>
      </w:r>
    </w:p>
    <w:p w14:paraId="08090F70" w14:textId="77777777" w:rsidR="002121C4" w:rsidRPr="002121C4" w:rsidRDefault="002121C4" w:rsidP="002121C4">
      <w:pPr>
        <w:jc w:val="center"/>
        <w:rPr>
          <w:rFonts w:cs="Arial"/>
          <w:b/>
          <w:bCs/>
          <w:sz w:val="22"/>
          <w:szCs w:val="22"/>
          <w:lang w:eastAsia="es-MX"/>
        </w:rPr>
      </w:pPr>
    </w:p>
    <w:p w14:paraId="5EA2032B"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w:t>
      </w:r>
    </w:p>
    <w:p w14:paraId="08606D67"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POR LA EXPEDICION DE LICENCIAS PARA CONSTRUCCION</w:t>
      </w:r>
    </w:p>
    <w:p w14:paraId="7651C7A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A655D8F"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18.-</w:t>
      </w:r>
      <w:r w:rsidRPr="002121C4">
        <w:rPr>
          <w:rFonts w:cs="Arial"/>
          <w:sz w:val="22"/>
          <w:szCs w:val="22"/>
          <w:lang w:eastAsia="es-MX"/>
        </w:rPr>
        <w:t xml:space="preserve"> Son objeto de este derecho, la expedición de licencias por los conceptos siguientes que se cubrirán conforme a la tarifa en cada uno de ellos señalada:</w:t>
      </w:r>
    </w:p>
    <w:p w14:paraId="5DC3159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01FDEC8" w14:textId="77777777" w:rsidR="002121C4" w:rsidRPr="002121C4" w:rsidRDefault="002121C4" w:rsidP="002121C4">
      <w:pPr>
        <w:rPr>
          <w:rFonts w:cs="Arial"/>
          <w:sz w:val="22"/>
          <w:szCs w:val="22"/>
          <w:lang w:eastAsia="es-MX"/>
        </w:rPr>
      </w:pPr>
      <w:r w:rsidRPr="002121C4">
        <w:rPr>
          <w:rFonts w:cs="Arial"/>
          <w:sz w:val="22"/>
          <w:szCs w:val="22"/>
          <w:lang w:eastAsia="es-MX"/>
        </w:rPr>
        <w:t>I.- Licencia para construcción o remodelación:</w:t>
      </w:r>
    </w:p>
    <w:p w14:paraId="01B2567B" w14:textId="77777777" w:rsidR="002121C4" w:rsidRPr="002121C4" w:rsidRDefault="002121C4" w:rsidP="002121C4">
      <w:pPr>
        <w:rPr>
          <w:rFonts w:cs="Arial"/>
          <w:sz w:val="22"/>
          <w:szCs w:val="22"/>
          <w:lang w:eastAsia="es-MX"/>
        </w:rPr>
      </w:pP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Construcción             Demolición</w:t>
      </w:r>
    </w:p>
    <w:p w14:paraId="31AC6C86"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 Edificios para hoteles, oficinas, </w:t>
      </w:r>
    </w:p>
    <w:p w14:paraId="3ECC213B" w14:textId="77777777" w:rsidR="002121C4" w:rsidRPr="002121C4" w:rsidRDefault="002121C4" w:rsidP="002121C4">
      <w:pPr>
        <w:rPr>
          <w:rFonts w:cs="Arial"/>
          <w:sz w:val="22"/>
          <w:szCs w:val="22"/>
          <w:lang w:eastAsia="es-MX"/>
        </w:rPr>
      </w:pPr>
      <w:r w:rsidRPr="002121C4">
        <w:rPr>
          <w:rFonts w:cs="Arial"/>
          <w:sz w:val="22"/>
          <w:szCs w:val="22"/>
          <w:lang w:eastAsia="es-MX"/>
        </w:rPr>
        <w:t xml:space="preserve">comercios y residencia                     </w:t>
      </w:r>
      <w:r w:rsidRPr="002121C4">
        <w:rPr>
          <w:rFonts w:cs="Arial"/>
          <w:sz w:val="22"/>
          <w:szCs w:val="22"/>
          <w:lang w:eastAsia="es-MX"/>
        </w:rPr>
        <w:tab/>
        <w:t xml:space="preserve">$ 7.79 m2     </w:t>
      </w:r>
      <w:r w:rsidRPr="002121C4">
        <w:rPr>
          <w:rFonts w:cs="Arial"/>
          <w:sz w:val="22"/>
          <w:szCs w:val="22"/>
          <w:lang w:eastAsia="es-MX"/>
        </w:rPr>
        <w:tab/>
      </w:r>
      <w:r w:rsidRPr="002121C4">
        <w:rPr>
          <w:rFonts w:cs="Arial"/>
          <w:sz w:val="22"/>
          <w:szCs w:val="22"/>
          <w:lang w:eastAsia="es-MX"/>
        </w:rPr>
        <w:tab/>
        <w:t xml:space="preserve">$ 2.32 m2. </w:t>
      </w:r>
    </w:p>
    <w:p w14:paraId="3823A907" w14:textId="77777777" w:rsidR="002121C4" w:rsidRPr="002121C4" w:rsidRDefault="002121C4" w:rsidP="002121C4">
      <w:pPr>
        <w:rPr>
          <w:rFonts w:cs="Arial"/>
          <w:sz w:val="22"/>
          <w:szCs w:val="22"/>
          <w:lang w:eastAsia="es-MX"/>
        </w:rPr>
      </w:pPr>
      <w:r w:rsidRPr="002121C4">
        <w:rPr>
          <w:rFonts w:cs="Arial"/>
          <w:sz w:val="22"/>
          <w:szCs w:val="22"/>
          <w:lang w:eastAsia="es-MX"/>
        </w:rPr>
        <w:t xml:space="preserve">2.- Casa habitación y bodega          </w:t>
      </w:r>
      <w:r w:rsidRPr="002121C4">
        <w:rPr>
          <w:rFonts w:cs="Arial"/>
          <w:sz w:val="22"/>
          <w:szCs w:val="22"/>
          <w:lang w:eastAsia="es-MX"/>
        </w:rPr>
        <w:tab/>
        <w:t xml:space="preserve">$ 4.53 m2  </w:t>
      </w:r>
      <w:r w:rsidRPr="002121C4">
        <w:rPr>
          <w:rFonts w:cs="Arial"/>
          <w:sz w:val="22"/>
          <w:szCs w:val="22"/>
          <w:lang w:eastAsia="es-MX"/>
        </w:rPr>
        <w:tab/>
      </w:r>
      <w:r w:rsidRPr="002121C4">
        <w:rPr>
          <w:rFonts w:cs="Arial"/>
          <w:sz w:val="22"/>
          <w:szCs w:val="22"/>
          <w:lang w:eastAsia="es-MX"/>
        </w:rPr>
        <w:tab/>
        <w:t>$ 1.53 m2.</w:t>
      </w:r>
    </w:p>
    <w:p w14:paraId="4B184E27" w14:textId="77777777" w:rsidR="002121C4" w:rsidRPr="002121C4" w:rsidRDefault="002121C4" w:rsidP="002121C4">
      <w:pPr>
        <w:rPr>
          <w:rFonts w:cs="Arial"/>
          <w:sz w:val="22"/>
          <w:szCs w:val="22"/>
          <w:lang w:eastAsia="es-MX"/>
        </w:rPr>
      </w:pPr>
      <w:r w:rsidRPr="002121C4">
        <w:rPr>
          <w:rFonts w:cs="Arial"/>
          <w:sz w:val="22"/>
          <w:szCs w:val="22"/>
          <w:lang w:eastAsia="es-MX"/>
        </w:rPr>
        <w:t xml:space="preserve">3.- Casas de interés social               </w:t>
      </w:r>
      <w:r w:rsidRPr="002121C4">
        <w:rPr>
          <w:rFonts w:cs="Arial"/>
          <w:sz w:val="22"/>
          <w:szCs w:val="22"/>
          <w:lang w:eastAsia="es-MX"/>
        </w:rPr>
        <w:tab/>
        <w:t xml:space="preserve">$ 3.27 m2             </w:t>
      </w:r>
      <w:r w:rsidRPr="002121C4">
        <w:rPr>
          <w:rFonts w:cs="Arial"/>
          <w:sz w:val="22"/>
          <w:szCs w:val="22"/>
          <w:lang w:eastAsia="es-MX"/>
        </w:rPr>
        <w:tab/>
        <w:t>$ 1.30 m2.</w:t>
      </w:r>
    </w:p>
    <w:p w14:paraId="7E7B1B7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3DA64C6" w14:textId="77777777" w:rsidR="002121C4" w:rsidRPr="002121C4" w:rsidRDefault="002121C4" w:rsidP="002121C4">
      <w:pPr>
        <w:rPr>
          <w:rFonts w:cs="Arial"/>
          <w:sz w:val="22"/>
          <w:szCs w:val="22"/>
          <w:lang w:eastAsia="es-MX"/>
        </w:rPr>
      </w:pPr>
      <w:r w:rsidRPr="002121C4">
        <w:rPr>
          <w:rFonts w:cs="Arial"/>
          <w:sz w:val="22"/>
          <w:szCs w:val="22"/>
          <w:lang w:eastAsia="es-MX"/>
        </w:rPr>
        <w:t>II.- Instalación de drenaje, tuberías, tendido de cables y conducciones aéreas o subterráneas de uso público.</w:t>
      </w:r>
    </w:p>
    <w:p w14:paraId="7C58DC2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8032819"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1.-Popular             </w:t>
      </w:r>
      <w:r w:rsidRPr="002121C4">
        <w:rPr>
          <w:rFonts w:cs="Arial"/>
          <w:sz w:val="22"/>
          <w:szCs w:val="22"/>
          <w:lang w:eastAsia="es-MX"/>
        </w:rPr>
        <w:tab/>
        <w:t>$ 0.89 metro lineal.</w:t>
      </w:r>
    </w:p>
    <w:p w14:paraId="2C263634" w14:textId="77777777" w:rsidR="002121C4" w:rsidRPr="002121C4" w:rsidRDefault="002121C4" w:rsidP="002121C4">
      <w:pPr>
        <w:rPr>
          <w:rFonts w:cs="Arial"/>
          <w:sz w:val="22"/>
          <w:szCs w:val="22"/>
          <w:lang w:eastAsia="es-MX"/>
        </w:rPr>
      </w:pPr>
      <w:r w:rsidRPr="002121C4">
        <w:rPr>
          <w:rFonts w:cs="Arial"/>
          <w:sz w:val="22"/>
          <w:szCs w:val="22"/>
          <w:lang w:eastAsia="es-MX"/>
        </w:rPr>
        <w:t xml:space="preserve">2.-Interés social       </w:t>
      </w:r>
      <w:r w:rsidRPr="002121C4">
        <w:rPr>
          <w:rFonts w:cs="Arial"/>
          <w:sz w:val="22"/>
          <w:szCs w:val="22"/>
          <w:lang w:eastAsia="es-MX"/>
        </w:rPr>
        <w:tab/>
        <w:t>$ 1.50 metro lineal.</w:t>
      </w:r>
    </w:p>
    <w:p w14:paraId="50FA2AC0" w14:textId="77777777" w:rsidR="002121C4" w:rsidRPr="002121C4" w:rsidRDefault="002121C4" w:rsidP="002121C4">
      <w:pPr>
        <w:rPr>
          <w:rFonts w:cs="Arial"/>
          <w:sz w:val="22"/>
          <w:szCs w:val="22"/>
          <w:lang w:eastAsia="es-MX"/>
        </w:rPr>
      </w:pPr>
      <w:r w:rsidRPr="002121C4">
        <w:rPr>
          <w:rFonts w:cs="Arial"/>
          <w:sz w:val="22"/>
          <w:szCs w:val="22"/>
          <w:lang w:eastAsia="es-MX"/>
        </w:rPr>
        <w:t xml:space="preserve">3.-Media                   </w:t>
      </w:r>
      <w:r w:rsidRPr="002121C4">
        <w:rPr>
          <w:rFonts w:cs="Arial"/>
          <w:sz w:val="22"/>
          <w:szCs w:val="22"/>
          <w:lang w:eastAsia="es-MX"/>
        </w:rPr>
        <w:tab/>
        <w:t>$ 1.76 metro lineal.</w:t>
      </w:r>
    </w:p>
    <w:p w14:paraId="2846FAFE" w14:textId="77777777" w:rsidR="002121C4" w:rsidRPr="002121C4" w:rsidRDefault="002121C4" w:rsidP="002121C4">
      <w:pPr>
        <w:rPr>
          <w:rFonts w:cs="Arial"/>
          <w:sz w:val="22"/>
          <w:szCs w:val="22"/>
          <w:lang w:eastAsia="es-MX"/>
        </w:rPr>
      </w:pPr>
      <w:r w:rsidRPr="002121C4">
        <w:rPr>
          <w:rFonts w:cs="Arial"/>
          <w:sz w:val="22"/>
          <w:szCs w:val="22"/>
          <w:lang w:eastAsia="es-MX"/>
        </w:rPr>
        <w:t xml:space="preserve">4.-Residencial           </w:t>
      </w:r>
      <w:r w:rsidRPr="002121C4">
        <w:rPr>
          <w:rFonts w:cs="Arial"/>
          <w:sz w:val="22"/>
          <w:szCs w:val="22"/>
          <w:lang w:eastAsia="es-MX"/>
        </w:rPr>
        <w:tab/>
        <w:t xml:space="preserve">$ 3.78 metro lineal. </w:t>
      </w:r>
    </w:p>
    <w:p w14:paraId="4617A3B0" w14:textId="77777777" w:rsidR="002121C4" w:rsidRPr="002121C4" w:rsidRDefault="002121C4" w:rsidP="002121C4">
      <w:pPr>
        <w:rPr>
          <w:rFonts w:cs="Arial"/>
          <w:sz w:val="22"/>
          <w:szCs w:val="22"/>
          <w:lang w:eastAsia="es-MX"/>
        </w:rPr>
      </w:pPr>
      <w:r w:rsidRPr="002121C4">
        <w:rPr>
          <w:rFonts w:cs="Arial"/>
          <w:sz w:val="22"/>
          <w:szCs w:val="22"/>
          <w:lang w:eastAsia="es-MX"/>
        </w:rPr>
        <w:t xml:space="preserve">5.-Comercial             </w:t>
      </w:r>
      <w:r w:rsidRPr="002121C4">
        <w:rPr>
          <w:rFonts w:cs="Arial"/>
          <w:sz w:val="22"/>
          <w:szCs w:val="22"/>
          <w:lang w:eastAsia="es-MX"/>
        </w:rPr>
        <w:tab/>
        <w:t>$ 3.78 metro lineal.</w:t>
      </w:r>
    </w:p>
    <w:p w14:paraId="13EF605F" w14:textId="77777777" w:rsidR="002121C4" w:rsidRPr="002121C4" w:rsidRDefault="002121C4" w:rsidP="002121C4">
      <w:pPr>
        <w:rPr>
          <w:rFonts w:cs="Arial"/>
          <w:sz w:val="22"/>
          <w:szCs w:val="22"/>
          <w:lang w:eastAsia="es-MX"/>
        </w:rPr>
      </w:pPr>
      <w:r w:rsidRPr="002121C4">
        <w:rPr>
          <w:rFonts w:cs="Arial"/>
          <w:sz w:val="22"/>
          <w:szCs w:val="22"/>
          <w:lang w:eastAsia="es-MX"/>
        </w:rPr>
        <w:t xml:space="preserve">6.-Industrial               </w:t>
      </w:r>
      <w:r w:rsidRPr="002121C4">
        <w:rPr>
          <w:rFonts w:cs="Arial"/>
          <w:sz w:val="22"/>
          <w:szCs w:val="22"/>
          <w:lang w:eastAsia="es-MX"/>
        </w:rPr>
        <w:tab/>
        <w:t>$ 3.78 metro lineal.</w:t>
      </w:r>
    </w:p>
    <w:p w14:paraId="6150D04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74536E10" w14:textId="77777777" w:rsidR="002121C4" w:rsidRPr="002121C4" w:rsidRDefault="002121C4" w:rsidP="002121C4">
      <w:pPr>
        <w:rPr>
          <w:rFonts w:cs="Arial"/>
          <w:sz w:val="22"/>
          <w:szCs w:val="22"/>
          <w:lang w:eastAsia="es-MX"/>
        </w:rPr>
      </w:pPr>
      <w:r w:rsidRPr="002121C4">
        <w:rPr>
          <w:rFonts w:cs="Arial"/>
          <w:sz w:val="22"/>
          <w:szCs w:val="22"/>
          <w:lang w:eastAsia="es-MX"/>
        </w:rPr>
        <w:t>III.- Para construcción e instalación de antenas para radiocomunicación y medición de viento del uso público o privado se pagará $ 14,276.00.</w:t>
      </w:r>
    </w:p>
    <w:p w14:paraId="3FB24B1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5F7346E" w14:textId="77777777" w:rsidR="002121C4" w:rsidRPr="002121C4" w:rsidRDefault="002121C4" w:rsidP="002121C4">
      <w:pPr>
        <w:rPr>
          <w:rFonts w:cs="Arial"/>
          <w:sz w:val="22"/>
          <w:szCs w:val="22"/>
          <w:lang w:eastAsia="es-MX"/>
        </w:rPr>
      </w:pPr>
      <w:r w:rsidRPr="002121C4">
        <w:rPr>
          <w:rFonts w:cs="Arial"/>
          <w:sz w:val="22"/>
          <w:szCs w:val="22"/>
          <w:lang w:eastAsia="es-MX"/>
        </w:rPr>
        <w:t>IV.- Certificado de uso de suelo por única vez:</w:t>
      </w:r>
    </w:p>
    <w:p w14:paraId="67A32498" w14:textId="77777777" w:rsidR="002121C4" w:rsidRPr="002121C4" w:rsidRDefault="002121C4" w:rsidP="002121C4">
      <w:pPr>
        <w:rPr>
          <w:rFonts w:cs="Arial"/>
          <w:sz w:val="22"/>
          <w:szCs w:val="22"/>
          <w:lang w:eastAsia="es-MX"/>
        </w:rPr>
      </w:pPr>
    </w:p>
    <w:p w14:paraId="78BFC3BE" w14:textId="0CC8447F" w:rsidR="002121C4" w:rsidRPr="002121C4" w:rsidRDefault="002121C4" w:rsidP="002121C4">
      <w:pPr>
        <w:tabs>
          <w:tab w:val="left" w:pos="2780"/>
        </w:tabs>
        <w:rPr>
          <w:rFonts w:cs="Arial"/>
          <w:sz w:val="22"/>
          <w:szCs w:val="22"/>
        </w:rPr>
      </w:pPr>
      <w:r w:rsidRPr="002121C4">
        <w:rPr>
          <w:rFonts w:cs="Arial"/>
          <w:sz w:val="22"/>
          <w:szCs w:val="22"/>
        </w:rPr>
        <w:t xml:space="preserve">1.- Para fraccionamiento </w:t>
      </w:r>
      <w:r w:rsidRPr="002121C4">
        <w:rPr>
          <w:rFonts w:cs="Arial"/>
          <w:sz w:val="22"/>
          <w:szCs w:val="22"/>
        </w:rPr>
        <w:tab/>
      </w:r>
      <w:r w:rsidRPr="002121C4">
        <w:rPr>
          <w:rFonts w:cs="Arial"/>
          <w:sz w:val="22"/>
          <w:szCs w:val="22"/>
        </w:rPr>
        <w:tab/>
        <w:t>$  3,861.00</w:t>
      </w:r>
      <w:r w:rsidR="007379B9">
        <w:rPr>
          <w:rFonts w:cs="Arial"/>
          <w:sz w:val="22"/>
          <w:szCs w:val="22"/>
        </w:rPr>
        <w:t>.</w:t>
      </w:r>
    </w:p>
    <w:p w14:paraId="6FC538C5" w14:textId="77777777" w:rsidR="002121C4" w:rsidRPr="002121C4" w:rsidRDefault="002121C4" w:rsidP="002121C4">
      <w:pPr>
        <w:tabs>
          <w:tab w:val="left" w:pos="2780"/>
        </w:tabs>
        <w:rPr>
          <w:rFonts w:cs="Arial"/>
          <w:sz w:val="22"/>
          <w:szCs w:val="22"/>
        </w:rPr>
      </w:pPr>
    </w:p>
    <w:p w14:paraId="7C1FDB5E" w14:textId="77777777" w:rsidR="002121C4" w:rsidRPr="002121C4" w:rsidRDefault="002121C4" w:rsidP="002121C4">
      <w:pPr>
        <w:tabs>
          <w:tab w:val="left" w:pos="2780"/>
        </w:tabs>
        <w:rPr>
          <w:rFonts w:cs="Arial"/>
          <w:sz w:val="22"/>
          <w:szCs w:val="22"/>
        </w:rPr>
      </w:pPr>
      <w:r w:rsidRPr="002121C4">
        <w:rPr>
          <w:rFonts w:cs="Arial"/>
          <w:sz w:val="22"/>
          <w:szCs w:val="22"/>
        </w:rPr>
        <w:t xml:space="preserve">2.- Para casa habitación </w:t>
      </w:r>
      <w:r w:rsidRPr="002121C4">
        <w:rPr>
          <w:rFonts w:cs="Arial"/>
          <w:sz w:val="22"/>
          <w:szCs w:val="22"/>
        </w:rPr>
        <w:tab/>
      </w:r>
      <w:r w:rsidRPr="002121C4">
        <w:rPr>
          <w:rFonts w:cs="Arial"/>
          <w:sz w:val="22"/>
          <w:szCs w:val="22"/>
        </w:rPr>
        <w:tab/>
        <w:t>$      624.00.</w:t>
      </w:r>
    </w:p>
    <w:p w14:paraId="6D2FA473" w14:textId="77777777" w:rsidR="002121C4" w:rsidRPr="002121C4" w:rsidRDefault="002121C4" w:rsidP="002121C4">
      <w:pPr>
        <w:tabs>
          <w:tab w:val="left" w:pos="2780"/>
        </w:tabs>
        <w:rPr>
          <w:rFonts w:cs="Arial"/>
          <w:sz w:val="22"/>
          <w:szCs w:val="22"/>
        </w:rPr>
      </w:pPr>
    </w:p>
    <w:p w14:paraId="57C4C0FE" w14:textId="77777777" w:rsidR="002121C4" w:rsidRPr="002121C4" w:rsidRDefault="002121C4" w:rsidP="002121C4">
      <w:pPr>
        <w:tabs>
          <w:tab w:val="left" w:pos="2780"/>
        </w:tabs>
        <w:rPr>
          <w:rFonts w:cs="Arial"/>
          <w:sz w:val="22"/>
          <w:szCs w:val="22"/>
        </w:rPr>
      </w:pPr>
      <w:r w:rsidRPr="002121C4">
        <w:rPr>
          <w:rFonts w:cs="Arial"/>
          <w:sz w:val="22"/>
          <w:szCs w:val="22"/>
        </w:rPr>
        <w:t>3.- Para industria y/o explotación minera:</w:t>
      </w:r>
    </w:p>
    <w:p w14:paraId="322CBBCC" w14:textId="77777777" w:rsidR="002121C4" w:rsidRPr="002121C4" w:rsidRDefault="002121C4" w:rsidP="002121C4">
      <w:pPr>
        <w:tabs>
          <w:tab w:val="left" w:pos="2780"/>
        </w:tabs>
        <w:rPr>
          <w:rFonts w:cs="Arial"/>
          <w:sz w:val="22"/>
          <w:szCs w:val="22"/>
        </w:rPr>
      </w:pPr>
      <w:r w:rsidRPr="002121C4">
        <w:rPr>
          <w:rFonts w:cs="Arial"/>
          <w:sz w:val="22"/>
          <w:szCs w:val="22"/>
        </w:rPr>
        <w:t xml:space="preserve">   a) de 200 m2 </w:t>
      </w:r>
      <w:r w:rsidRPr="002121C4">
        <w:rPr>
          <w:rFonts w:cs="Arial"/>
          <w:sz w:val="22"/>
          <w:szCs w:val="22"/>
        </w:rPr>
        <w:tab/>
      </w:r>
      <w:r w:rsidRPr="002121C4">
        <w:rPr>
          <w:rFonts w:cs="Arial"/>
          <w:sz w:val="22"/>
          <w:szCs w:val="22"/>
        </w:rPr>
        <w:tab/>
      </w:r>
      <w:r w:rsidRPr="002121C4">
        <w:rPr>
          <w:rFonts w:cs="Arial"/>
          <w:sz w:val="22"/>
          <w:szCs w:val="22"/>
        </w:rPr>
        <w:tab/>
        <w:t>$       771.50.</w:t>
      </w:r>
    </w:p>
    <w:p w14:paraId="792D4DAF" w14:textId="0C6FBB2D" w:rsidR="002121C4" w:rsidRPr="002121C4" w:rsidRDefault="002121C4" w:rsidP="002121C4">
      <w:pPr>
        <w:tabs>
          <w:tab w:val="left" w:pos="2780"/>
        </w:tabs>
        <w:rPr>
          <w:rFonts w:cs="Arial"/>
          <w:sz w:val="22"/>
          <w:szCs w:val="22"/>
        </w:rPr>
      </w:pPr>
      <w:r w:rsidRPr="002121C4">
        <w:rPr>
          <w:rFonts w:cs="Arial"/>
          <w:sz w:val="22"/>
          <w:szCs w:val="22"/>
        </w:rPr>
        <w:t xml:space="preserve">   b) de 201 m2 a 1,000 m2 </w:t>
      </w:r>
      <w:r w:rsidRPr="002121C4">
        <w:rPr>
          <w:rFonts w:cs="Arial"/>
          <w:sz w:val="22"/>
          <w:szCs w:val="22"/>
        </w:rPr>
        <w:tab/>
      </w:r>
      <w:r w:rsidRPr="002121C4">
        <w:rPr>
          <w:rFonts w:cs="Arial"/>
          <w:sz w:val="22"/>
          <w:szCs w:val="22"/>
        </w:rPr>
        <w:tab/>
        <w:t xml:space="preserve">          </w:t>
      </w:r>
      <w:r w:rsidR="007379B9">
        <w:rPr>
          <w:rFonts w:cs="Arial"/>
          <w:sz w:val="22"/>
          <w:szCs w:val="22"/>
        </w:rPr>
        <w:tab/>
      </w:r>
      <w:r w:rsidRPr="002121C4">
        <w:rPr>
          <w:rFonts w:cs="Arial"/>
          <w:sz w:val="22"/>
          <w:szCs w:val="22"/>
        </w:rPr>
        <w:t>$    1,545.00.</w:t>
      </w:r>
    </w:p>
    <w:p w14:paraId="5A0A24D7" w14:textId="77777777" w:rsidR="002121C4" w:rsidRPr="002121C4" w:rsidRDefault="002121C4" w:rsidP="002121C4">
      <w:pPr>
        <w:tabs>
          <w:tab w:val="left" w:pos="2780"/>
        </w:tabs>
        <w:rPr>
          <w:rFonts w:cs="Arial"/>
          <w:sz w:val="22"/>
          <w:szCs w:val="22"/>
        </w:rPr>
      </w:pPr>
      <w:r w:rsidRPr="002121C4">
        <w:rPr>
          <w:rFonts w:cs="Arial"/>
          <w:sz w:val="22"/>
          <w:szCs w:val="22"/>
        </w:rPr>
        <w:t xml:space="preserve">   c) de 1,001 m2 a 5,000 m2 </w:t>
      </w:r>
      <w:r w:rsidRPr="002121C4">
        <w:rPr>
          <w:rFonts w:cs="Arial"/>
          <w:sz w:val="22"/>
          <w:szCs w:val="22"/>
        </w:rPr>
        <w:tab/>
        <w:t>$     3,089.00</w:t>
      </w:r>
    </w:p>
    <w:p w14:paraId="52342618" w14:textId="77777777" w:rsidR="002121C4" w:rsidRPr="002121C4" w:rsidRDefault="002121C4" w:rsidP="002121C4">
      <w:pPr>
        <w:tabs>
          <w:tab w:val="left" w:pos="2780"/>
        </w:tabs>
        <w:rPr>
          <w:rFonts w:cs="Arial"/>
          <w:sz w:val="22"/>
          <w:szCs w:val="22"/>
        </w:rPr>
      </w:pPr>
      <w:r w:rsidRPr="002121C4">
        <w:rPr>
          <w:rFonts w:cs="Arial"/>
          <w:sz w:val="22"/>
          <w:szCs w:val="22"/>
        </w:rPr>
        <w:lastRenderedPageBreak/>
        <w:t xml:space="preserve">   d) de 5,001 m2 a 10,000 m2 </w:t>
      </w:r>
      <w:r w:rsidRPr="002121C4">
        <w:rPr>
          <w:rFonts w:cs="Arial"/>
          <w:sz w:val="22"/>
          <w:szCs w:val="22"/>
        </w:rPr>
        <w:tab/>
        <w:t>$     6,238.00.</w:t>
      </w:r>
    </w:p>
    <w:p w14:paraId="35A64654" w14:textId="77777777" w:rsidR="002121C4" w:rsidRPr="002121C4" w:rsidRDefault="002121C4" w:rsidP="002121C4">
      <w:pPr>
        <w:tabs>
          <w:tab w:val="left" w:pos="2780"/>
        </w:tabs>
        <w:rPr>
          <w:rFonts w:cs="Arial"/>
          <w:sz w:val="22"/>
          <w:szCs w:val="22"/>
        </w:rPr>
      </w:pPr>
      <w:r w:rsidRPr="002121C4">
        <w:rPr>
          <w:rFonts w:cs="Arial"/>
          <w:sz w:val="22"/>
          <w:szCs w:val="22"/>
        </w:rPr>
        <w:t xml:space="preserve">   e) de 10,001 m2 a 20,000 m2  </w:t>
      </w:r>
      <w:r w:rsidRPr="002121C4">
        <w:rPr>
          <w:rFonts w:cs="Arial"/>
          <w:sz w:val="22"/>
          <w:szCs w:val="22"/>
        </w:rPr>
        <w:tab/>
        <w:t>$   12,476.50.</w:t>
      </w:r>
    </w:p>
    <w:p w14:paraId="46E4D5AA" w14:textId="77777777" w:rsidR="002121C4" w:rsidRPr="002121C4" w:rsidRDefault="002121C4" w:rsidP="002121C4">
      <w:pPr>
        <w:tabs>
          <w:tab w:val="left" w:pos="2780"/>
        </w:tabs>
        <w:rPr>
          <w:rFonts w:cs="Arial"/>
          <w:sz w:val="22"/>
          <w:szCs w:val="22"/>
        </w:rPr>
      </w:pPr>
      <w:r w:rsidRPr="002121C4">
        <w:rPr>
          <w:rFonts w:cs="Arial"/>
          <w:sz w:val="22"/>
          <w:szCs w:val="22"/>
        </w:rPr>
        <w:t xml:space="preserve">   f) de 20,001 m2 a 40,000 m2</w:t>
      </w:r>
      <w:r w:rsidRPr="002121C4">
        <w:rPr>
          <w:rFonts w:cs="Arial"/>
          <w:sz w:val="22"/>
          <w:szCs w:val="22"/>
        </w:rPr>
        <w:tab/>
        <w:t>$   24,955.50.</w:t>
      </w:r>
    </w:p>
    <w:p w14:paraId="53E5A9BB" w14:textId="77777777" w:rsidR="002121C4" w:rsidRPr="002121C4" w:rsidRDefault="002121C4" w:rsidP="002121C4">
      <w:pPr>
        <w:tabs>
          <w:tab w:val="left" w:pos="2780"/>
        </w:tabs>
        <w:rPr>
          <w:rFonts w:cs="Arial"/>
          <w:sz w:val="22"/>
          <w:szCs w:val="22"/>
        </w:rPr>
      </w:pPr>
      <w:r w:rsidRPr="002121C4">
        <w:rPr>
          <w:rFonts w:cs="Arial"/>
          <w:sz w:val="22"/>
          <w:szCs w:val="22"/>
        </w:rPr>
        <w:t xml:space="preserve">   g) de 40,001 m2 a 60,000 m2 </w:t>
      </w:r>
      <w:r w:rsidRPr="002121C4">
        <w:rPr>
          <w:rFonts w:cs="Arial"/>
          <w:sz w:val="22"/>
          <w:szCs w:val="22"/>
        </w:rPr>
        <w:tab/>
        <w:t>$   49,912.00.</w:t>
      </w:r>
    </w:p>
    <w:p w14:paraId="2CAD5602" w14:textId="77777777" w:rsidR="002121C4" w:rsidRPr="002121C4" w:rsidRDefault="002121C4" w:rsidP="002121C4">
      <w:pPr>
        <w:tabs>
          <w:tab w:val="left" w:pos="2780"/>
        </w:tabs>
        <w:rPr>
          <w:rFonts w:cs="Arial"/>
          <w:sz w:val="22"/>
          <w:szCs w:val="22"/>
        </w:rPr>
      </w:pPr>
      <w:r w:rsidRPr="002121C4">
        <w:rPr>
          <w:rFonts w:cs="Arial"/>
          <w:sz w:val="22"/>
          <w:szCs w:val="22"/>
        </w:rPr>
        <w:t xml:space="preserve">   h) de 60,001 m2 en adelante </w:t>
      </w:r>
      <w:r w:rsidRPr="002121C4">
        <w:rPr>
          <w:rFonts w:cs="Arial"/>
          <w:sz w:val="22"/>
          <w:szCs w:val="22"/>
        </w:rPr>
        <w:tab/>
        <w:t>$ 100,399.50.</w:t>
      </w:r>
    </w:p>
    <w:p w14:paraId="10C953DC" w14:textId="77777777" w:rsidR="002121C4" w:rsidRPr="002121C4" w:rsidRDefault="002121C4" w:rsidP="002121C4">
      <w:pPr>
        <w:tabs>
          <w:tab w:val="left" w:pos="2780"/>
        </w:tabs>
        <w:rPr>
          <w:rFonts w:cs="Arial"/>
          <w:sz w:val="22"/>
          <w:szCs w:val="22"/>
        </w:rPr>
      </w:pPr>
    </w:p>
    <w:p w14:paraId="16A2DD31" w14:textId="77777777" w:rsidR="002121C4" w:rsidRPr="002121C4" w:rsidRDefault="002121C4" w:rsidP="002121C4">
      <w:pPr>
        <w:tabs>
          <w:tab w:val="left" w:pos="2780"/>
        </w:tabs>
        <w:rPr>
          <w:rFonts w:cs="Arial"/>
          <w:sz w:val="22"/>
          <w:szCs w:val="22"/>
        </w:rPr>
      </w:pPr>
      <w:r w:rsidRPr="002121C4">
        <w:rPr>
          <w:rFonts w:cs="Arial"/>
          <w:sz w:val="22"/>
          <w:szCs w:val="22"/>
        </w:rPr>
        <w:t>4.- Para comercio</w:t>
      </w:r>
    </w:p>
    <w:p w14:paraId="010C521C" w14:textId="77777777" w:rsidR="002121C4" w:rsidRPr="002121C4" w:rsidRDefault="002121C4" w:rsidP="002121C4">
      <w:pPr>
        <w:tabs>
          <w:tab w:val="left" w:pos="2780"/>
        </w:tabs>
        <w:rPr>
          <w:rFonts w:cs="Arial"/>
          <w:sz w:val="22"/>
          <w:szCs w:val="22"/>
        </w:rPr>
      </w:pPr>
      <w:r w:rsidRPr="002121C4">
        <w:rPr>
          <w:rFonts w:cs="Arial"/>
          <w:sz w:val="22"/>
          <w:szCs w:val="22"/>
        </w:rPr>
        <w:t xml:space="preserve">   a) menor de 50.00 m2 </w:t>
      </w:r>
      <w:r w:rsidRPr="002121C4">
        <w:rPr>
          <w:rFonts w:cs="Arial"/>
          <w:sz w:val="22"/>
          <w:szCs w:val="22"/>
        </w:rPr>
        <w:tab/>
      </w:r>
      <w:r w:rsidRPr="002121C4">
        <w:rPr>
          <w:rFonts w:cs="Arial"/>
          <w:sz w:val="22"/>
          <w:szCs w:val="22"/>
        </w:rPr>
        <w:tab/>
      </w:r>
      <w:r w:rsidRPr="002121C4">
        <w:rPr>
          <w:rFonts w:cs="Arial"/>
          <w:sz w:val="22"/>
          <w:szCs w:val="22"/>
        </w:rPr>
        <w:tab/>
      </w:r>
      <w:r w:rsidRPr="002121C4">
        <w:rPr>
          <w:rFonts w:cs="Arial"/>
          <w:sz w:val="22"/>
          <w:szCs w:val="22"/>
        </w:rPr>
        <w:tab/>
      </w:r>
      <w:r w:rsidRPr="002121C4">
        <w:rPr>
          <w:rFonts w:cs="Arial"/>
          <w:sz w:val="22"/>
          <w:szCs w:val="22"/>
        </w:rPr>
        <w:tab/>
        <w:t>$     643.00.</w:t>
      </w:r>
    </w:p>
    <w:p w14:paraId="50B69D37" w14:textId="77777777" w:rsidR="002121C4" w:rsidRPr="002121C4" w:rsidRDefault="002121C4" w:rsidP="002121C4">
      <w:pPr>
        <w:tabs>
          <w:tab w:val="left" w:pos="2780"/>
        </w:tabs>
        <w:rPr>
          <w:rFonts w:cs="Arial"/>
          <w:sz w:val="22"/>
          <w:szCs w:val="22"/>
        </w:rPr>
      </w:pPr>
      <w:r w:rsidRPr="002121C4">
        <w:rPr>
          <w:rFonts w:cs="Arial"/>
          <w:sz w:val="22"/>
          <w:szCs w:val="22"/>
        </w:rPr>
        <w:t xml:space="preserve">   b) mayor de 51.00 m2 hasta 500.00 m2 </w:t>
      </w:r>
      <w:r w:rsidRPr="002121C4">
        <w:rPr>
          <w:rFonts w:cs="Arial"/>
          <w:sz w:val="22"/>
          <w:szCs w:val="22"/>
        </w:rPr>
        <w:tab/>
      </w:r>
      <w:r w:rsidRPr="002121C4">
        <w:rPr>
          <w:rFonts w:cs="Arial"/>
          <w:sz w:val="22"/>
          <w:szCs w:val="22"/>
        </w:rPr>
        <w:tab/>
        <w:t>$  1,578.50.</w:t>
      </w:r>
    </w:p>
    <w:p w14:paraId="08BA24CC" w14:textId="77777777" w:rsidR="002121C4" w:rsidRPr="002121C4" w:rsidRDefault="002121C4" w:rsidP="002121C4">
      <w:pPr>
        <w:tabs>
          <w:tab w:val="left" w:pos="2780"/>
        </w:tabs>
        <w:rPr>
          <w:rFonts w:cs="Arial"/>
          <w:sz w:val="22"/>
          <w:szCs w:val="22"/>
        </w:rPr>
      </w:pPr>
      <w:r w:rsidRPr="002121C4">
        <w:rPr>
          <w:rFonts w:cs="Arial"/>
          <w:sz w:val="22"/>
          <w:szCs w:val="22"/>
        </w:rPr>
        <w:t xml:space="preserve">   c) mayor de 501.00 m2 hasta 1000.00 m2 </w:t>
      </w:r>
      <w:r w:rsidRPr="002121C4">
        <w:rPr>
          <w:rFonts w:cs="Arial"/>
          <w:sz w:val="22"/>
          <w:szCs w:val="22"/>
        </w:rPr>
        <w:tab/>
        <w:t>$  1,734.00.</w:t>
      </w:r>
    </w:p>
    <w:p w14:paraId="68224E92" w14:textId="77777777" w:rsidR="002121C4" w:rsidRPr="002121C4" w:rsidRDefault="002121C4" w:rsidP="002121C4">
      <w:pPr>
        <w:tabs>
          <w:tab w:val="left" w:pos="2780"/>
        </w:tabs>
        <w:rPr>
          <w:rFonts w:cs="Arial"/>
          <w:sz w:val="22"/>
          <w:szCs w:val="22"/>
        </w:rPr>
      </w:pPr>
      <w:r w:rsidRPr="002121C4">
        <w:rPr>
          <w:rFonts w:cs="Arial"/>
          <w:sz w:val="22"/>
          <w:szCs w:val="22"/>
        </w:rPr>
        <w:t xml:space="preserve">   d) mayor de 1000 m2 </w:t>
      </w:r>
      <w:r w:rsidRPr="002121C4">
        <w:rPr>
          <w:rFonts w:cs="Arial"/>
          <w:sz w:val="22"/>
          <w:szCs w:val="22"/>
        </w:rPr>
        <w:tab/>
      </w:r>
      <w:r w:rsidRPr="002121C4">
        <w:rPr>
          <w:rFonts w:cs="Arial"/>
          <w:sz w:val="22"/>
          <w:szCs w:val="22"/>
        </w:rPr>
        <w:tab/>
      </w:r>
      <w:r w:rsidRPr="002121C4">
        <w:rPr>
          <w:rFonts w:cs="Arial"/>
          <w:sz w:val="22"/>
          <w:szCs w:val="22"/>
        </w:rPr>
        <w:tab/>
      </w:r>
      <w:r w:rsidRPr="002121C4">
        <w:rPr>
          <w:rFonts w:cs="Arial"/>
          <w:sz w:val="22"/>
          <w:szCs w:val="22"/>
        </w:rPr>
        <w:tab/>
      </w:r>
      <w:r w:rsidRPr="002121C4">
        <w:rPr>
          <w:rFonts w:cs="Arial"/>
          <w:sz w:val="22"/>
          <w:szCs w:val="22"/>
        </w:rPr>
        <w:tab/>
        <w:t>$  4,351.50.</w:t>
      </w:r>
    </w:p>
    <w:p w14:paraId="072D142E" w14:textId="77777777" w:rsidR="002121C4" w:rsidRPr="002121C4" w:rsidRDefault="002121C4" w:rsidP="002121C4">
      <w:pPr>
        <w:tabs>
          <w:tab w:val="left" w:pos="2780"/>
        </w:tabs>
        <w:rPr>
          <w:rFonts w:cs="Arial"/>
          <w:sz w:val="22"/>
          <w:szCs w:val="22"/>
        </w:rPr>
      </w:pPr>
    </w:p>
    <w:p w14:paraId="676BD3B8" w14:textId="77777777" w:rsidR="002121C4" w:rsidRPr="002121C4" w:rsidRDefault="002121C4" w:rsidP="002121C4">
      <w:pPr>
        <w:tabs>
          <w:tab w:val="left" w:pos="2780"/>
        </w:tabs>
        <w:rPr>
          <w:rFonts w:cs="Arial"/>
          <w:sz w:val="22"/>
          <w:szCs w:val="22"/>
        </w:rPr>
      </w:pPr>
      <w:r w:rsidRPr="002121C4">
        <w:rPr>
          <w:rFonts w:cs="Arial"/>
          <w:sz w:val="22"/>
          <w:szCs w:val="22"/>
        </w:rPr>
        <w:t>5.- Bares, cantinas, discotecas $ 6,421.50.</w:t>
      </w:r>
    </w:p>
    <w:p w14:paraId="2EA61DB9" w14:textId="77777777" w:rsidR="002121C4" w:rsidRPr="002121C4" w:rsidRDefault="002121C4" w:rsidP="002121C4">
      <w:pPr>
        <w:tabs>
          <w:tab w:val="left" w:pos="2780"/>
        </w:tabs>
        <w:rPr>
          <w:rFonts w:cs="Arial"/>
          <w:sz w:val="22"/>
          <w:szCs w:val="22"/>
        </w:rPr>
      </w:pPr>
    </w:p>
    <w:p w14:paraId="35CF20EB" w14:textId="77777777" w:rsidR="002121C4" w:rsidRPr="002121C4" w:rsidRDefault="002121C4" w:rsidP="002121C4">
      <w:pPr>
        <w:tabs>
          <w:tab w:val="left" w:pos="2780"/>
        </w:tabs>
        <w:rPr>
          <w:rFonts w:cs="Arial"/>
          <w:sz w:val="22"/>
          <w:szCs w:val="22"/>
        </w:rPr>
      </w:pPr>
      <w:r w:rsidRPr="002121C4">
        <w:rPr>
          <w:rFonts w:cs="Arial"/>
          <w:sz w:val="22"/>
          <w:szCs w:val="22"/>
        </w:rPr>
        <w:t>6.- Licorerías y distribuidores de cerveza $ 4,279.50.</w:t>
      </w:r>
    </w:p>
    <w:p w14:paraId="662EA19F" w14:textId="77777777" w:rsidR="002121C4" w:rsidRPr="002121C4" w:rsidRDefault="002121C4" w:rsidP="002121C4">
      <w:pPr>
        <w:tabs>
          <w:tab w:val="left" w:pos="2780"/>
        </w:tabs>
        <w:rPr>
          <w:rFonts w:cs="Arial"/>
          <w:sz w:val="22"/>
          <w:szCs w:val="22"/>
        </w:rPr>
      </w:pPr>
    </w:p>
    <w:p w14:paraId="25FB5131" w14:textId="77777777" w:rsidR="002121C4" w:rsidRPr="002121C4" w:rsidRDefault="002121C4" w:rsidP="002121C4">
      <w:pPr>
        <w:tabs>
          <w:tab w:val="left" w:pos="2780"/>
        </w:tabs>
        <w:rPr>
          <w:rFonts w:cs="Arial"/>
          <w:sz w:val="22"/>
          <w:szCs w:val="22"/>
        </w:rPr>
      </w:pPr>
      <w:r w:rsidRPr="002121C4">
        <w:rPr>
          <w:rFonts w:cs="Arial"/>
          <w:sz w:val="22"/>
          <w:szCs w:val="22"/>
        </w:rPr>
        <w:t>El Municipio podrá realizar convenios con las empresas y/o industrias que promuevan el empleo en el mismo.</w:t>
      </w:r>
    </w:p>
    <w:p w14:paraId="35668504"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909B77B" w14:textId="77777777" w:rsidR="002121C4" w:rsidRPr="002121C4" w:rsidRDefault="002121C4" w:rsidP="002121C4">
      <w:pPr>
        <w:rPr>
          <w:rFonts w:cs="Arial"/>
          <w:sz w:val="22"/>
          <w:szCs w:val="22"/>
          <w:lang w:eastAsia="es-MX"/>
        </w:rPr>
      </w:pPr>
      <w:r w:rsidRPr="002121C4">
        <w:rPr>
          <w:rFonts w:cs="Arial"/>
          <w:sz w:val="22"/>
          <w:szCs w:val="22"/>
          <w:lang w:eastAsia="es-MX"/>
        </w:rPr>
        <w:t>V.-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de Zaragoza, Causando un derecho anual de registro de:</w:t>
      </w:r>
    </w:p>
    <w:p w14:paraId="44D0B90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6574F76"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 Compañías Constructoras de </w:t>
      </w:r>
      <w:r w:rsidRPr="002121C4">
        <w:rPr>
          <w:rFonts w:cs="Arial"/>
          <w:sz w:val="22"/>
          <w:szCs w:val="22"/>
          <w:lang w:eastAsia="es-MX"/>
        </w:rPr>
        <w:tab/>
        <w:t xml:space="preserve">$ 2,120.50. </w:t>
      </w:r>
    </w:p>
    <w:p w14:paraId="2E901665" w14:textId="77777777" w:rsidR="002121C4" w:rsidRPr="002121C4" w:rsidRDefault="002121C4" w:rsidP="002121C4">
      <w:pPr>
        <w:rPr>
          <w:rFonts w:cs="Arial"/>
          <w:sz w:val="22"/>
          <w:szCs w:val="22"/>
          <w:lang w:eastAsia="es-MX"/>
        </w:rPr>
      </w:pPr>
      <w:r w:rsidRPr="002121C4">
        <w:rPr>
          <w:rFonts w:cs="Arial"/>
          <w:sz w:val="22"/>
          <w:szCs w:val="22"/>
          <w:lang w:eastAsia="es-MX"/>
        </w:rPr>
        <w:t xml:space="preserve">2.- Arquitectos e Ingenieros de     </w:t>
      </w:r>
      <w:r w:rsidRPr="002121C4">
        <w:rPr>
          <w:rFonts w:cs="Arial"/>
          <w:sz w:val="22"/>
          <w:szCs w:val="22"/>
          <w:lang w:eastAsia="es-MX"/>
        </w:rPr>
        <w:tab/>
        <w:t>$    989.00.</w:t>
      </w:r>
    </w:p>
    <w:p w14:paraId="68B7E0D4" w14:textId="77777777" w:rsidR="002121C4" w:rsidRPr="002121C4" w:rsidRDefault="002121C4" w:rsidP="002121C4">
      <w:pPr>
        <w:rPr>
          <w:rFonts w:cs="Arial"/>
          <w:sz w:val="22"/>
          <w:szCs w:val="22"/>
          <w:lang w:eastAsia="es-MX"/>
        </w:rPr>
      </w:pPr>
      <w:r w:rsidRPr="002121C4">
        <w:rPr>
          <w:rFonts w:cs="Arial"/>
          <w:sz w:val="22"/>
          <w:szCs w:val="22"/>
          <w:lang w:eastAsia="es-MX"/>
        </w:rPr>
        <w:t>3.- Contratistas, Técnicos y ocupaciones afines de $ 706.00.</w:t>
      </w:r>
    </w:p>
    <w:p w14:paraId="7139116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55EC929" w14:textId="77777777" w:rsidR="002121C4" w:rsidRPr="002121C4" w:rsidRDefault="002121C4" w:rsidP="002121C4">
      <w:pPr>
        <w:rPr>
          <w:rFonts w:cs="Arial"/>
          <w:sz w:val="22"/>
          <w:szCs w:val="22"/>
          <w:lang w:eastAsia="es-MX"/>
        </w:rPr>
      </w:pPr>
      <w:r w:rsidRPr="002121C4">
        <w:rPr>
          <w:rFonts w:cs="Arial"/>
          <w:sz w:val="22"/>
          <w:szCs w:val="22"/>
          <w:lang w:eastAsia="es-MX"/>
        </w:rPr>
        <w:t>No podrá autorizarse ningún permiso de construcción si no cumple con esta disposición.</w:t>
      </w:r>
    </w:p>
    <w:p w14:paraId="1057EAD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7D9BFE8" w14:textId="77777777" w:rsidR="002121C4" w:rsidRPr="002121C4" w:rsidRDefault="002121C4" w:rsidP="002121C4">
      <w:pPr>
        <w:rPr>
          <w:rFonts w:cs="Arial"/>
          <w:sz w:val="22"/>
          <w:szCs w:val="22"/>
          <w:lang w:eastAsia="es-MX"/>
        </w:rPr>
      </w:pPr>
      <w:r w:rsidRPr="002121C4">
        <w:rPr>
          <w:rFonts w:cs="Arial"/>
          <w:sz w:val="22"/>
          <w:szCs w:val="22"/>
          <w:lang w:eastAsia="es-MX"/>
        </w:rPr>
        <w:t>VI.- Por las licencias para construir superficies horizontales a descubierto, patios recubiertos de piso, pavimentos, plazas y en general todo tipo de explanadas, se cobrará por cada metro cuadrado y de acuerdo a las siguientes categorías:</w:t>
      </w:r>
    </w:p>
    <w:p w14:paraId="17A3F3C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7CC2AF5" w14:textId="77777777" w:rsidR="002121C4" w:rsidRPr="002121C4" w:rsidRDefault="002121C4" w:rsidP="002121C4">
      <w:pPr>
        <w:ind w:left="351" w:hanging="351"/>
        <w:rPr>
          <w:rFonts w:cs="Arial"/>
          <w:sz w:val="22"/>
          <w:szCs w:val="22"/>
          <w:lang w:eastAsia="es-MX"/>
        </w:rPr>
      </w:pPr>
      <w:r w:rsidRPr="002121C4">
        <w:rPr>
          <w:rFonts w:cs="Arial"/>
          <w:sz w:val="22"/>
          <w:szCs w:val="22"/>
          <w:lang w:eastAsia="es-MX"/>
        </w:rPr>
        <w:t>1.- Primera categoría: Por pavimentos asfálticos, adoquines y concreto armado $ 4.53 m2.</w:t>
      </w:r>
    </w:p>
    <w:p w14:paraId="3E98B0AD" w14:textId="77777777" w:rsidR="002121C4" w:rsidRPr="002121C4" w:rsidRDefault="002121C4" w:rsidP="002121C4">
      <w:pPr>
        <w:ind w:left="351" w:hanging="351"/>
        <w:rPr>
          <w:rFonts w:cs="Arial"/>
          <w:sz w:val="22"/>
          <w:szCs w:val="22"/>
          <w:lang w:eastAsia="es-MX"/>
        </w:rPr>
      </w:pPr>
      <w:r w:rsidRPr="002121C4">
        <w:rPr>
          <w:rFonts w:cs="Arial"/>
          <w:sz w:val="22"/>
          <w:szCs w:val="22"/>
          <w:lang w:eastAsia="es-MX"/>
        </w:rPr>
        <w:t>2.- Segunda categoría: Por concreto simple $ 1.76 m2.</w:t>
      </w:r>
    </w:p>
    <w:p w14:paraId="02BEB51E" w14:textId="77777777" w:rsidR="002121C4" w:rsidRPr="002121C4" w:rsidRDefault="002121C4" w:rsidP="002121C4">
      <w:pPr>
        <w:ind w:left="351" w:hanging="351"/>
        <w:rPr>
          <w:rFonts w:cs="Arial"/>
          <w:sz w:val="22"/>
          <w:szCs w:val="22"/>
          <w:lang w:eastAsia="es-MX"/>
        </w:rPr>
      </w:pPr>
      <w:r w:rsidRPr="002121C4">
        <w:rPr>
          <w:rFonts w:cs="Arial"/>
          <w:sz w:val="22"/>
          <w:szCs w:val="22"/>
          <w:lang w:eastAsia="es-MX"/>
        </w:rPr>
        <w:t>3.- Por gravas o terracerías en estacionamientos, parques, caminos, acondicionamiento de campos con desniveles tales como campos deportivos y otros $ 1.52 m2.</w:t>
      </w:r>
    </w:p>
    <w:p w14:paraId="6936F253" w14:textId="77777777" w:rsidR="002121C4" w:rsidRPr="002121C4" w:rsidRDefault="002121C4" w:rsidP="002121C4">
      <w:pPr>
        <w:ind w:left="351" w:hanging="351"/>
        <w:rPr>
          <w:rFonts w:cs="Arial"/>
          <w:sz w:val="22"/>
          <w:szCs w:val="22"/>
          <w:lang w:eastAsia="es-MX"/>
        </w:rPr>
      </w:pPr>
      <w:r w:rsidRPr="002121C4">
        <w:rPr>
          <w:rFonts w:cs="Arial"/>
          <w:sz w:val="22"/>
          <w:szCs w:val="22"/>
          <w:lang w:eastAsia="es-MX"/>
        </w:rPr>
        <w:t>4.- Por desmontes para estudios o exploraciones $ 4.16 m2.</w:t>
      </w:r>
    </w:p>
    <w:p w14:paraId="7BFB3D5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06DCFC8" w14:textId="77777777" w:rsidR="002121C4" w:rsidRPr="002121C4" w:rsidRDefault="002121C4" w:rsidP="002121C4">
      <w:pPr>
        <w:rPr>
          <w:rFonts w:cs="Arial"/>
          <w:sz w:val="22"/>
          <w:szCs w:val="22"/>
          <w:lang w:eastAsia="es-MX"/>
        </w:rPr>
      </w:pPr>
      <w:r w:rsidRPr="002121C4">
        <w:rPr>
          <w:rFonts w:cs="Arial"/>
          <w:sz w:val="22"/>
          <w:szCs w:val="22"/>
          <w:lang w:eastAsia="es-MX"/>
        </w:rPr>
        <w:t>VII.- Por permiso para introducción de líneas de infraestructura e instalación de postes aprovechando la vía pública $ 4,315.00 por cada poste nuevo por única vez.</w:t>
      </w:r>
    </w:p>
    <w:p w14:paraId="3FC9121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FC79529" w14:textId="77777777" w:rsidR="002121C4" w:rsidRPr="002121C4" w:rsidRDefault="002121C4" w:rsidP="002121C4">
      <w:pPr>
        <w:rPr>
          <w:rFonts w:cs="Arial"/>
          <w:sz w:val="22"/>
          <w:szCs w:val="22"/>
          <w:lang w:eastAsia="es-MX"/>
        </w:rPr>
      </w:pPr>
      <w:r w:rsidRPr="002121C4">
        <w:rPr>
          <w:rFonts w:cs="Arial"/>
          <w:sz w:val="22"/>
          <w:szCs w:val="22"/>
          <w:lang w:eastAsia="es-MX"/>
        </w:rPr>
        <w:t>VIII.- Por la expedición de permiso de construcción y remodelación de las instalaciones que sean centrales productoras de energía termoeléctrica, térmica solar, hidroeléctrica, eólica, fotovoltaica, aerogeneradores o similares, se cobrará la cantidad de $ 50,527.00 por permiso para cada aerogenerador o unidad.</w:t>
      </w:r>
    </w:p>
    <w:p w14:paraId="46B1FE1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56D9B09"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IX.- Por la expedición de permiso de construcción y remodelación de la instalación dedicada a la explotación del gas de lutitas o gas shale, se cobrará la cantidad de $ 50,527.00por permiso para cada unidad.</w:t>
      </w:r>
    </w:p>
    <w:p w14:paraId="48E18A9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F8E0F3C" w14:textId="77777777" w:rsidR="002121C4" w:rsidRPr="002121C4" w:rsidRDefault="002121C4" w:rsidP="002121C4">
      <w:pPr>
        <w:rPr>
          <w:rFonts w:cs="Arial"/>
          <w:sz w:val="22"/>
          <w:szCs w:val="22"/>
          <w:lang w:eastAsia="es-MX"/>
        </w:rPr>
      </w:pPr>
      <w:r w:rsidRPr="002121C4">
        <w:rPr>
          <w:rFonts w:cs="Arial"/>
          <w:sz w:val="22"/>
          <w:szCs w:val="22"/>
          <w:lang w:eastAsia="es-MX"/>
        </w:rPr>
        <w:t>X.- Por la expedición de permiso de construcción y remodelación de la instalación dedicada a la extracción de Gas Natural 50,527.00 por permiso para cada unidad.</w:t>
      </w:r>
    </w:p>
    <w:p w14:paraId="57EB1E8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1FE0D0F" w14:textId="77777777" w:rsidR="002121C4" w:rsidRPr="002121C4" w:rsidRDefault="002121C4" w:rsidP="002121C4">
      <w:pPr>
        <w:rPr>
          <w:rFonts w:cs="Arial"/>
          <w:sz w:val="22"/>
          <w:szCs w:val="22"/>
          <w:lang w:eastAsia="es-MX"/>
        </w:rPr>
      </w:pPr>
      <w:r w:rsidRPr="002121C4">
        <w:rPr>
          <w:rFonts w:cs="Arial"/>
          <w:sz w:val="22"/>
          <w:szCs w:val="22"/>
          <w:lang w:eastAsia="es-MX"/>
        </w:rPr>
        <w:t>XI.- Por la expedición de permiso de construcción y remodelación de la instalación dedicada a la extracción de Gas No Asociado$ 50,527.00por permiso para cada unidad.</w:t>
      </w:r>
    </w:p>
    <w:p w14:paraId="3A47DC4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1D9815A" w14:textId="77777777" w:rsidR="002121C4" w:rsidRPr="002121C4" w:rsidRDefault="002121C4" w:rsidP="002121C4">
      <w:pPr>
        <w:rPr>
          <w:rFonts w:cs="Arial"/>
          <w:sz w:val="22"/>
          <w:szCs w:val="22"/>
          <w:lang w:eastAsia="es-MX"/>
        </w:rPr>
      </w:pPr>
      <w:r w:rsidRPr="002121C4">
        <w:rPr>
          <w:rFonts w:cs="Arial"/>
          <w:sz w:val="22"/>
          <w:szCs w:val="22"/>
          <w:lang w:eastAsia="es-MX"/>
        </w:rPr>
        <w:t>XII.- Por la expedición de permiso de construcción y remodelación de pozos verticales y direccionales en el área específica a Yacimientos Convencionales (Roca Reservorio) en Trampas Estructurales en el que se encuentre el hidrocarburo $ 50,527.00por permiso para cada pozo.</w:t>
      </w:r>
    </w:p>
    <w:p w14:paraId="40444E6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781D22B" w14:textId="77777777" w:rsidR="002121C4" w:rsidRPr="002121C4" w:rsidRDefault="002121C4" w:rsidP="002121C4">
      <w:pPr>
        <w:rPr>
          <w:rFonts w:cs="Arial"/>
          <w:sz w:val="22"/>
          <w:szCs w:val="22"/>
          <w:lang w:eastAsia="es-MX"/>
        </w:rPr>
      </w:pPr>
      <w:r w:rsidRPr="002121C4">
        <w:rPr>
          <w:rFonts w:cs="Arial"/>
          <w:sz w:val="22"/>
          <w:szCs w:val="22"/>
          <w:lang w:eastAsia="es-MX"/>
        </w:rPr>
        <w:t>XIII.- Por la expedición de permiso de construcción y remodelación de pozo para la extracción de cualquier hidrocarburo $ 50,527.00 por permiso para cada pozo.</w:t>
      </w:r>
    </w:p>
    <w:p w14:paraId="6A6866E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24191DA"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19.- </w:t>
      </w:r>
      <w:r w:rsidRPr="002121C4">
        <w:rPr>
          <w:rFonts w:cs="Arial"/>
          <w:sz w:val="22"/>
          <w:szCs w:val="22"/>
          <w:lang w:eastAsia="es-MX"/>
        </w:rPr>
        <w:t>Se pagarán además los siguientes derechos por servicios para construcción y urbanización:</w:t>
      </w:r>
    </w:p>
    <w:p w14:paraId="6885266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71FC8FC" w14:textId="77777777" w:rsidR="002121C4" w:rsidRPr="002121C4" w:rsidRDefault="002121C4" w:rsidP="002121C4">
      <w:pPr>
        <w:rPr>
          <w:rFonts w:cs="Arial"/>
          <w:sz w:val="22"/>
          <w:szCs w:val="22"/>
          <w:lang w:eastAsia="es-MX"/>
        </w:rPr>
      </w:pPr>
      <w:r w:rsidRPr="002121C4">
        <w:rPr>
          <w:rFonts w:cs="Arial"/>
          <w:sz w:val="22"/>
          <w:szCs w:val="22"/>
          <w:lang w:eastAsia="es-MX"/>
        </w:rPr>
        <w:t>I.- Deslinde y medición $ 2.93 a metro lineal.</w:t>
      </w:r>
    </w:p>
    <w:p w14:paraId="796E5DE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A14AE5A"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w:t>
      </w:r>
    </w:p>
    <w:p w14:paraId="267160EE"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POR ALINEACION DE PREDIOS</w:t>
      </w:r>
    </w:p>
    <w:p w14:paraId="66A040B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Y ASIGNACION DE NUMEROS OFICIALES</w:t>
      </w:r>
    </w:p>
    <w:p w14:paraId="2CDF4D13" w14:textId="77777777" w:rsidR="002121C4" w:rsidRPr="002121C4" w:rsidRDefault="002121C4" w:rsidP="002121C4">
      <w:pPr>
        <w:jc w:val="center"/>
        <w:rPr>
          <w:rFonts w:cs="Arial"/>
          <w:b/>
          <w:bCs/>
          <w:sz w:val="22"/>
          <w:szCs w:val="22"/>
          <w:lang w:eastAsia="es-MX"/>
        </w:rPr>
      </w:pPr>
    </w:p>
    <w:p w14:paraId="0D9CAC45"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20.- </w:t>
      </w:r>
      <w:r w:rsidRPr="002121C4">
        <w:rPr>
          <w:rFonts w:cs="Arial"/>
          <w:sz w:val="22"/>
          <w:szCs w:val="22"/>
          <w:lang w:eastAsia="es-MX"/>
        </w:rPr>
        <w:t>Son objeto de este derecho, los servicios que preste el municipio por el alineamiento de frentes de predios sobre la vía pública y la asignación del número oficial correspondiente a dichos predios.</w:t>
      </w:r>
    </w:p>
    <w:p w14:paraId="4E8988C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D51904B" w14:textId="77777777" w:rsidR="002121C4" w:rsidRPr="002121C4" w:rsidRDefault="002121C4" w:rsidP="002121C4">
      <w:pPr>
        <w:rPr>
          <w:rFonts w:cs="Arial"/>
          <w:sz w:val="22"/>
          <w:szCs w:val="22"/>
          <w:lang w:eastAsia="es-MX"/>
        </w:rPr>
      </w:pPr>
      <w:r w:rsidRPr="002121C4">
        <w:rPr>
          <w:rFonts w:cs="Arial"/>
          <w:sz w:val="22"/>
          <w:szCs w:val="22"/>
          <w:lang w:eastAsia="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0D1937B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B7BDA67" w14:textId="77777777" w:rsidR="002121C4" w:rsidRPr="002121C4" w:rsidRDefault="002121C4" w:rsidP="002121C4">
      <w:pPr>
        <w:rPr>
          <w:rFonts w:cs="Arial"/>
          <w:sz w:val="22"/>
          <w:szCs w:val="22"/>
          <w:lang w:eastAsia="es-MX"/>
        </w:rPr>
      </w:pPr>
      <w:r w:rsidRPr="002121C4">
        <w:rPr>
          <w:rFonts w:cs="Arial"/>
          <w:sz w:val="22"/>
          <w:szCs w:val="22"/>
          <w:lang w:eastAsia="es-MX"/>
        </w:rPr>
        <w:t>Los derechos correspondientes a estos servicios se cubrirán conforme a la siguiente tarifa:</w:t>
      </w:r>
    </w:p>
    <w:p w14:paraId="7976503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AF16EE2" w14:textId="77777777" w:rsidR="002121C4" w:rsidRPr="002121C4" w:rsidRDefault="002121C4" w:rsidP="002121C4">
      <w:pPr>
        <w:rPr>
          <w:rFonts w:cs="Arial"/>
          <w:sz w:val="22"/>
          <w:szCs w:val="22"/>
          <w:lang w:eastAsia="es-MX"/>
        </w:rPr>
      </w:pPr>
      <w:r w:rsidRPr="002121C4">
        <w:rPr>
          <w:rFonts w:cs="Arial"/>
          <w:sz w:val="22"/>
          <w:szCs w:val="22"/>
          <w:lang w:eastAsia="es-MX"/>
        </w:rPr>
        <w:t>I.- Alineamiento de frentes de predios sobre la vía pública $ 82.00.</w:t>
      </w:r>
    </w:p>
    <w:p w14:paraId="2B37A07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0135F81" w14:textId="77777777" w:rsidR="002121C4" w:rsidRPr="002121C4" w:rsidRDefault="002121C4" w:rsidP="002121C4">
      <w:pPr>
        <w:rPr>
          <w:rFonts w:cs="Arial"/>
          <w:sz w:val="22"/>
          <w:szCs w:val="22"/>
          <w:lang w:eastAsia="es-MX"/>
        </w:rPr>
      </w:pPr>
      <w:r w:rsidRPr="002121C4">
        <w:rPr>
          <w:rFonts w:cs="Arial"/>
          <w:sz w:val="22"/>
          <w:szCs w:val="22"/>
          <w:lang w:eastAsia="es-MX"/>
        </w:rPr>
        <w:t>II.- Asignación de número oficial correspondiente y venta de placa $ 83.00.</w:t>
      </w:r>
    </w:p>
    <w:p w14:paraId="524397C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62284D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III</w:t>
      </w:r>
    </w:p>
    <w:p w14:paraId="754DD908"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POR LICENCIAS PARA ESTABLECIMIENTOS</w:t>
      </w:r>
    </w:p>
    <w:p w14:paraId="468BEDF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QUE EXPENDAN BEBIDAS ALCOHOLICAS</w:t>
      </w:r>
    </w:p>
    <w:p w14:paraId="0134B922"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5EAEFAC2"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21.- </w:t>
      </w:r>
      <w:r w:rsidRPr="002121C4">
        <w:rPr>
          <w:rFonts w:cs="Arial"/>
          <w:sz w:val="22"/>
          <w:szCs w:val="22"/>
          <w:lang w:eastAsia="es-MX"/>
        </w:rPr>
        <w:t xml:space="preserve">Es objeto de este derecho la expedición de licencias y el refrendo anual correspondiente para el funcionamiento de establecimientos o locales cuyos giros sean la enajenación </w:t>
      </w:r>
      <w:r w:rsidRPr="002121C4">
        <w:rPr>
          <w:rFonts w:cs="Arial"/>
          <w:sz w:val="22"/>
          <w:szCs w:val="22"/>
          <w:lang w:eastAsia="es-MX"/>
        </w:rPr>
        <w:lastRenderedPageBreak/>
        <w:t xml:space="preserve">de bebidas alcohólicas o la prestación de servicios que incluyan el expendio de dichas bebidas siempre que se efectúe total o parcialmente con el público en general. </w:t>
      </w:r>
    </w:p>
    <w:p w14:paraId="79D6C12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EBD41A6"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22.- </w:t>
      </w:r>
      <w:r w:rsidRPr="002121C4">
        <w:rPr>
          <w:rFonts w:cs="Arial"/>
          <w:sz w:val="22"/>
          <w:szCs w:val="22"/>
          <w:lang w:eastAsia="es-MX"/>
        </w:rPr>
        <w:t>El Derecho a que se refiere esta sección se cobrará de acuerdo a la siguiente:</w:t>
      </w:r>
    </w:p>
    <w:p w14:paraId="7D8C4B9A"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0A3D4C08" w14:textId="77777777" w:rsidR="002121C4" w:rsidRPr="002121C4" w:rsidRDefault="002121C4" w:rsidP="002121C4">
      <w:pPr>
        <w:rPr>
          <w:rFonts w:cs="Arial"/>
          <w:b/>
          <w:bCs/>
          <w:sz w:val="22"/>
          <w:szCs w:val="22"/>
          <w:lang w:eastAsia="es-MX"/>
        </w:rPr>
      </w:pPr>
      <w:r w:rsidRPr="002121C4">
        <w:rPr>
          <w:rFonts w:cs="Arial"/>
          <w:b/>
          <w:bCs/>
          <w:sz w:val="22"/>
          <w:szCs w:val="22"/>
          <w:lang w:eastAsia="es-MX"/>
        </w:rPr>
        <w:t>TARIFA</w:t>
      </w:r>
    </w:p>
    <w:p w14:paraId="6C9A96C3"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0196981A" w14:textId="77777777" w:rsidR="002121C4" w:rsidRPr="002121C4" w:rsidRDefault="002121C4" w:rsidP="002121C4">
      <w:pPr>
        <w:rPr>
          <w:rFonts w:cs="Arial"/>
          <w:sz w:val="22"/>
          <w:szCs w:val="22"/>
          <w:lang w:eastAsia="es-MX"/>
        </w:rPr>
      </w:pPr>
      <w:r w:rsidRPr="002121C4">
        <w:rPr>
          <w:rFonts w:cs="Arial"/>
          <w:sz w:val="22"/>
          <w:szCs w:val="22"/>
          <w:lang w:eastAsia="es-MX"/>
        </w:rPr>
        <w:t>l.- Expedición de Licencias de funcionamiento:</w:t>
      </w:r>
    </w:p>
    <w:p w14:paraId="0955C83C" w14:textId="468F88B3" w:rsidR="002121C4" w:rsidRPr="002121C4" w:rsidRDefault="002121C4" w:rsidP="002121C4">
      <w:pPr>
        <w:rPr>
          <w:rFonts w:cs="Arial"/>
          <w:sz w:val="22"/>
          <w:szCs w:val="22"/>
          <w:lang w:eastAsia="es-MX"/>
        </w:rPr>
      </w:pPr>
      <w:r w:rsidRPr="002121C4">
        <w:rPr>
          <w:rFonts w:cs="Arial"/>
          <w:sz w:val="22"/>
          <w:szCs w:val="22"/>
          <w:lang w:eastAsia="es-MX"/>
        </w:rPr>
        <w:t xml:space="preserve">1.- Salones de baile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$ 15,012.00</w:t>
      </w:r>
      <w:r w:rsidR="00BB188E">
        <w:rPr>
          <w:rFonts w:cs="Arial"/>
          <w:sz w:val="22"/>
          <w:szCs w:val="22"/>
          <w:lang w:eastAsia="es-MX"/>
        </w:rPr>
        <w:t>.</w:t>
      </w:r>
    </w:p>
    <w:p w14:paraId="3AEF4E69" w14:textId="0B7C1997" w:rsidR="002121C4" w:rsidRPr="002121C4" w:rsidRDefault="002121C4" w:rsidP="002121C4">
      <w:pPr>
        <w:rPr>
          <w:rFonts w:cs="Arial"/>
          <w:sz w:val="22"/>
          <w:szCs w:val="22"/>
          <w:lang w:eastAsia="es-MX"/>
        </w:rPr>
      </w:pPr>
      <w:r w:rsidRPr="002121C4">
        <w:rPr>
          <w:rFonts w:cs="Arial"/>
          <w:sz w:val="22"/>
          <w:szCs w:val="22"/>
          <w:lang w:eastAsia="es-MX"/>
        </w:rPr>
        <w:t xml:space="preserve">2.- Cantinas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$ 13,673.50</w:t>
      </w:r>
      <w:r w:rsidR="00BB188E">
        <w:rPr>
          <w:rFonts w:cs="Arial"/>
          <w:sz w:val="22"/>
          <w:szCs w:val="22"/>
          <w:lang w:eastAsia="es-MX"/>
        </w:rPr>
        <w:t>.</w:t>
      </w:r>
    </w:p>
    <w:p w14:paraId="099FE25C" w14:textId="32EE722D" w:rsidR="002121C4" w:rsidRPr="002121C4" w:rsidRDefault="002121C4" w:rsidP="002121C4">
      <w:pPr>
        <w:rPr>
          <w:rFonts w:cs="Arial"/>
          <w:sz w:val="22"/>
          <w:szCs w:val="22"/>
          <w:lang w:eastAsia="es-MX"/>
        </w:rPr>
      </w:pPr>
      <w:r w:rsidRPr="002121C4">
        <w:rPr>
          <w:rFonts w:cs="Arial"/>
          <w:sz w:val="22"/>
          <w:szCs w:val="22"/>
          <w:lang w:eastAsia="es-MX"/>
        </w:rPr>
        <w:t xml:space="preserve">3.- Comercios de Abarrotes y mini súper </w:t>
      </w:r>
      <w:r w:rsidRPr="002121C4">
        <w:rPr>
          <w:rFonts w:cs="Arial"/>
          <w:sz w:val="22"/>
          <w:szCs w:val="22"/>
          <w:lang w:eastAsia="es-MX"/>
        </w:rPr>
        <w:tab/>
        <w:t>$ 13,673.50</w:t>
      </w:r>
      <w:r w:rsidR="00BB188E">
        <w:rPr>
          <w:rFonts w:cs="Arial"/>
          <w:sz w:val="22"/>
          <w:szCs w:val="22"/>
          <w:lang w:eastAsia="es-MX"/>
        </w:rPr>
        <w:t>.</w:t>
      </w:r>
    </w:p>
    <w:p w14:paraId="55BB94E0" w14:textId="009EE44B" w:rsidR="002121C4" w:rsidRPr="002121C4" w:rsidRDefault="002121C4" w:rsidP="002121C4">
      <w:pPr>
        <w:rPr>
          <w:rFonts w:cs="Arial"/>
          <w:sz w:val="22"/>
          <w:szCs w:val="22"/>
          <w:lang w:eastAsia="es-MX"/>
        </w:rPr>
      </w:pPr>
      <w:r w:rsidRPr="002121C4">
        <w:rPr>
          <w:rFonts w:cs="Arial"/>
          <w:sz w:val="22"/>
          <w:szCs w:val="22"/>
          <w:lang w:eastAsia="es-MX"/>
        </w:rPr>
        <w:t xml:space="preserve">4.- Depósitos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$ 15,012.00</w:t>
      </w:r>
      <w:r w:rsidR="00BB188E">
        <w:rPr>
          <w:rFonts w:cs="Arial"/>
          <w:sz w:val="22"/>
          <w:szCs w:val="22"/>
          <w:lang w:eastAsia="es-MX"/>
        </w:rPr>
        <w:t>.</w:t>
      </w:r>
    </w:p>
    <w:p w14:paraId="184B2AB9" w14:textId="6AA8D0B5" w:rsidR="002121C4" w:rsidRPr="002121C4" w:rsidRDefault="002121C4" w:rsidP="002121C4">
      <w:pPr>
        <w:rPr>
          <w:rFonts w:cs="Arial"/>
          <w:sz w:val="22"/>
          <w:szCs w:val="22"/>
          <w:lang w:eastAsia="es-MX"/>
        </w:rPr>
      </w:pPr>
      <w:r w:rsidRPr="002121C4">
        <w:rPr>
          <w:rFonts w:cs="Arial"/>
          <w:sz w:val="22"/>
          <w:szCs w:val="22"/>
          <w:lang w:eastAsia="es-MX"/>
        </w:rPr>
        <w:t xml:space="preserve">5.- Restaurant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$ 15,679.50</w:t>
      </w:r>
      <w:r w:rsidR="00BB188E">
        <w:rPr>
          <w:rFonts w:cs="Arial"/>
          <w:sz w:val="22"/>
          <w:szCs w:val="22"/>
          <w:lang w:eastAsia="es-MX"/>
        </w:rPr>
        <w:t>.</w:t>
      </w:r>
    </w:p>
    <w:p w14:paraId="16B2AA6A" w14:textId="695BAA30" w:rsidR="002121C4" w:rsidRPr="002121C4" w:rsidRDefault="002121C4" w:rsidP="002121C4">
      <w:pPr>
        <w:rPr>
          <w:rFonts w:cs="Arial"/>
          <w:sz w:val="22"/>
          <w:szCs w:val="22"/>
          <w:lang w:eastAsia="es-MX"/>
        </w:rPr>
      </w:pPr>
      <w:r w:rsidRPr="002121C4">
        <w:rPr>
          <w:rFonts w:cs="Arial"/>
          <w:sz w:val="22"/>
          <w:szCs w:val="22"/>
          <w:lang w:eastAsia="es-MX"/>
        </w:rPr>
        <w:t xml:space="preserve">6.- Supermercados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$ 16,347.00</w:t>
      </w:r>
      <w:r w:rsidR="00BB188E">
        <w:rPr>
          <w:rFonts w:cs="Arial"/>
          <w:sz w:val="22"/>
          <w:szCs w:val="22"/>
          <w:lang w:eastAsia="es-MX"/>
        </w:rPr>
        <w:t>.</w:t>
      </w:r>
    </w:p>
    <w:p w14:paraId="5F40689E" w14:textId="7C9CD118" w:rsidR="002121C4" w:rsidRPr="002121C4" w:rsidRDefault="002121C4" w:rsidP="002121C4">
      <w:pPr>
        <w:rPr>
          <w:rFonts w:cs="Arial"/>
          <w:sz w:val="22"/>
          <w:szCs w:val="22"/>
          <w:lang w:eastAsia="es-MX"/>
        </w:rPr>
      </w:pPr>
      <w:r w:rsidRPr="002121C4">
        <w:rPr>
          <w:rFonts w:cs="Arial"/>
          <w:sz w:val="22"/>
          <w:szCs w:val="22"/>
          <w:lang w:eastAsia="es-MX"/>
        </w:rPr>
        <w:t xml:space="preserve">7.- Discoteca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$ 17,015.50</w:t>
      </w:r>
      <w:r w:rsidR="00BB188E">
        <w:rPr>
          <w:rFonts w:cs="Arial"/>
          <w:sz w:val="22"/>
          <w:szCs w:val="22"/>
          <w:lang w:eastAsia="es-MX"/>
        </w:rPr>
        <w:t>.</w:t>
      </w:r>
    </w:p>
    <w:p w14:paraId="44FA5382" w14:textId="270E87DF" w:rsidR="002121C4" w:rsidRPr="002121C4" w:rsidRDefault="002121C4" w:rsidP="002121C4">
      <w:pPr>
        <w:rPr>
          <w:rFonts w:cs="Arial"/>
          <w:sz w:val="22"/>
          <w:szCs w:val="22"/>
          <w:lang w:eastAsia="es-MX"/>
        </w:rPr>
      </w:pPr>
      <w:r w:rsidRPr="002121C4">
        <w:rPr>
          <w:rFonts w:cs="Arial"/>
          <w:sz w:val="22"/>
          <w:szCs w:val="22"/>
          <w:lang w:eastAsia="es-MX"/>
        </w:rPr>
        <w:t xml:space="preserve">8.- Zona de Tolerancia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$ 17,684.00</w:t>
      </w:r>
      <w:r w:rsidR="00BB188E">
        <w:rPr>
          <w:rFonts w:cs="Arial"/>
          <w:sz w:val="22"/>
          <w:szCs w:val="22"/>
          <w:lang w:eastAsia="es-MX"/>
        </w:rPr>
        <w:t>.</w:t>
      </w:r>
    </w:p>
    <w:p w14:paraId="52628176" w14:textId="737F3D1E" w:rsidR="002121C4" w:rsidRPr="002121C4" w:rsidRDefault="002121C4" w:rsidP="002121C4">
      <w:pPr>
        <w:rPr>
          <w:rFonts w:cs="Arial"/>
          <w:sz w:val="22"/>
          <w:szCs w:val="22"/>
          <w:lang w:eastAsia="es-MX"/>
        </w:rPr>
      </w:pPr>
      <w:r w:rsidRPr="002121C4">
        <w:rPr>
          <w:rFonts w:cs="Arial"/>
          <w:sz w:val="22"/>
          <w:szCs w:val="22"/>
          <w:lang w:eastAsia="es-MX"/>
        </w:rPr>
        <w:t xml:space="preserve">9.- Salón para eventos Social </w:t>
      </w:r>
      <w:r w:rsidRPr="002121C4">
        <w:rPr>
          <w:rFonts w:cs="Arial"/>
          <w:sz w:val="22"/>
          <w:szCs w:val="22"/>
          <w:lang w:eastAsia="es-MX"/>
        </w:rPr>
        <w:tab/>
      </w:r>
      <w:r w:rsidRPr="002121C4">
        <w:rPr>
          <w:rFonts w:cs="Arial"/>
          <w:sz w:val="22"/>
          <w:szCs w:val="22"/>
          <w:lang w:eastAsia="es-MX"/>
        </w:rPr>
        <w:tab/>
        <w:t>$ 14,400.00</w:t>
      </w:r>
      <w:r w:rsidR="00BB188E">
        <w:rPr>
          <w:rFonts w:cs="Arial"/>
          <w:sz w:val="22"/>
          <w:szCs w:val="22"/>
          <w:lang w:eastAsia="es-MX"/>
        </w:rPr>
        <w:t>.</w:t>
      </w:r>
    </w:p>
    <w:p w14:paraId="280D608A" w14:textId="73589032" w:rsidR="002121C4" w:rsidRPr="002121C4" w:rsidRDefault="002121C4" w:rsidP="002121C4">
      <w:pPr>
        <w:rPr>
          <w:rFonts w:cs="Arial"/>
          <w:sz w:val="22"/>
          <w:szCs w:val="22"/>
          <w:lang w:eastAsia="es-MX"/>
        </w:rPr>
      </w:pPr>
      <w:r w:rsidRPr="002121C4">
        <w:rPr>
          <w:rFonts w:cs="Arial"/>
          <w:sz w:val="22"/>
          <w:szCs w:val="22"/>
          <w:lang w:eastAsia="es-MX"/>
        </w:rPr>
        <w:t xml:space="preserve">10.- Restaurant bar                                     </w:t>
      </w:r>
      <w:r w:rsidRPr="002121C4">
        <w:rPr>
          <w:rFonts w:cs="Arial"/>
          <w:sz w:val="22"/>
          <w:szCs w:val="22"/>
          <w:lang w:eastAsia="es-MX"/>
        </w:rPr>
        <w:tab/>
        <w:t>$ 15,679.50</w:t>
      </w:r>
      <w:r w:rsidR="00BB188E">
        <w:rPr>
          <w:rFonts w:cs="Arial"/>
          <w:sz w:val="22"/>
          <w:szCs w:val="22"/>
          <w:lang w:eastAsia="es-MX"/>
        </w:rPr>
        <w:t>.</w:t>
      </w:r>
    </w:p>
    <w:p w14:paraId="243D4B5A" w14:textId="27A0C860" w:rsidR="002121C4" w:rsidRPr="002121C4" w:rsidRDefault="002121C4" w:rsidP="002121C4">
      <w:pPr>
        <w:rPr>
          <w:rFonts w:cs="Arial"/>
          <w:sz w:val="22"/>
          <w:szCs w:val="22"/>
          <w:lang w:eastAsia="es-MX"/>
        </w:rPr>
      </w:pPr>
      <w:r w:rsidRPr="002121C4">
        <w:rPr>
          <w:rFonts w:cs="Arial"/>
          <w:sz w:val="22"/>
          <w:szCs w:val="22"/>
          <w:lang w:eastAsia="es-MX"/>
        </w:rPr>
        <w:t>11.- Bar                                                         $ 13,673.50</w:t>
      </w:r>
      <w:r w:rsidR="00BB188E">
        <w:rPr>
          <w:rFonts w:cs="Arial"/>
          <w:sz w:val="22"/>
          <w:szCs w:val="22"/>
          <w:lang w:eastAsia="es-MX"/>
        </w:rPr>
        <w:t>.</w:t>
      </w:r>
    </w:p>
    <w:p w14:paraId="5E807E8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2830226" w14:textId="77777777" w:rsidR="002121C4" w:rsidRPr="002121C4" w:rsidRDefault="002121C4" w:rsidP="002121C4">
      <w:pPr>
        <w:rPr>
          <w:rFonts w:cs="Arial"/>
          <w:sz w:val="22"/>
          <w:szCs w:val="22"/>
          <w:lang w:eastAsia="es-MX"/>
        </w:rPr>
      </w:pPr>
      <w:r w:rsidRPr="002121C4">
        <w:rPr>
          <w:rFonts w:cs="Arial"/>
          <w:sz w:val="22"/>
          <w:szCs w:val="22"/>
          <w:lang w:eastAsia="es-MX"/>
        </w:rPr>
        <w:t>ll.- Refrendo anual:</w:t>
      </w:r>
    </w:p>
    <w:p w14:paraId="76F61E01" w14:textId="5E33C83D" w:rsidR="002121C4" w:rsidRPr="002121C4" w:rsidRDefault="002121C4" w:rsidP="002121C4">
      <w:pPr>
        <w:rPr>
          <w:rFonts w:cs="Arial"/>
          <w:sz w:val="22"/>
          <w:szCs w:val="22"/>
          <w:lang w:eastAsia="es-MX"/>
        </w:rPr>
      </w:pPr>
      <w:r w:rsidRPr="002121C4">
        <w:rPr>
          <w:rFonts w:cs="Arial"/>
          <w:sz w:val="22"/>
          <w:szCs w:val="22"/>
          <w:lang w:eastAsia="es-MX"/>
        </w:rPr>
        <w:t xml:space="preserve">1.- Salones de baile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$ 3,492.50</w:t>
      </w:r>
      <w:r w:rsidR="00BB188E">
        <w:rPr>
          <w:rFonts w:cs="Arial"/>
          <w:sz w:val="22"/>
          <w:szCs w:val="22"/>
          <w:lang w:eastAsia="es-MX"/>
        </w:rPr>
        <w:t>.</w:t>
      </w:r>
    </w:p>
    <w:p w14:paraId="5AEA0107" w14:textId="0395C34D" w:rsidR="002121C4" w:rsidRPr="002121C4" w:rsidRDefault="002121C4" w:rsidP="002121C4">
      <w:pPr>
        <w:rPr>
          <w:rFonts w:cs="Arial"/>
          <w:sz w:val="22"/>
          <w:szCs w:val="22"/>
          <w:lang w:eastAsia="es-MX"/>
        </w:rPr>
      </w:pPr>
      <w:r w:rsidRPr="002121C4">
        <w:rPr>
          <w:rFonts w:cs="Arial"/>
          <w:sz w:val="22"/>
          <w:szCs w:val="22"/>
          <w:lang w:eastAsia="es-MX"/>
        </w:rPr>
        <w:t xml:space="preserve">2.- Cantinas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$ 1,396.50</w:t>
      </w:r>
      <w:r w:rsidR="00BB188E">
        <w:rPr>
          <w:rFonts w:cs="Arial"/>
          <w:sz w:val="22"/>
          <w:szCs w:val="22"/>
          <w:lang w:eastAsia="es-MX"/>
        </w:rPr>
        <w:t>.</w:t>
      </w:r>
    </w:p>
    <w:p w14:paraId="5E365344" w14:textId="23720D1C" w:rsidR="002121C4" w:rsidRPr="002121C4" w:rsidRDefault="002121C4" w:rsidP="002121C4">
      <w:pPr>
        <w:rPr>
          <w:rFonts w:cs="Arial"/>
          <w:sz w:val="22"/>
          <w:szCs w:val="22"/>
          <w:lang w:eastAsia="es-MX"/>
        </w:rPr>
      </w:pPr>
      <w:r w:rsidRPr="002121C4">
        <w:rPr>
          <w:rFonts w:cs="Arial"/>
          <w:sz w:val="22"/>
          <w:szCs w:val="22"/>
          <w:lang w:eastAsia="es-MX"/>
        </w:rPr>
        <w:t xml:space="preserve">3.- Comercios de Abarrotes y mini súper </w:t>
      </w:r>
      <w:r w:rsidRPr="002121C4">
        <w:rPr>
          <w:rFonts w:cs="Arial"/>
          <w:sz w:val="22"/>
          <w:szCs w:val="22"/>
          <w:lang w:eastAsia="es-MX"/>
        </w:rPr>
        <w:tab/>
        <w:t>$ 1,676.00</w:t>
      </w:r>
      <w:r w:rsidR="00BB188E">
        <w:rPr>
          <w:rFonts w:cs="Arial"/>
          <w:sz w:val="22"/>
          <w:szCs w:val="22"/>
          <w:lang w:eastAsia="es-MX"/>
        </w:rPr>
        <w:t>.</w:t>
      </w:r>
    </w:p>
    <w:p w14:paraId="65253CDB" w14:textId="696D9E1F" w:rsidR="002121C4" w:rsidRPr="002121C4" w:rsidRDefault="002121C4" w:rsidP="002121C4">
      <w:pPr>
        <w:rPr>
          <w:rFonts w:cs="Arial"/>
          <w:sz w:val="22"/>
          <w:szCs w:val="22"/>
          <w:lang w:eastAsia="es-MX"/>
        </w:rPr>
      </w:pPr>
      <w:r w:rsidRPr="002121C4">
        <w:rPr>
          <w:rFonts w:cs="Arial"/>
          <w:sz w:val="22"/>
          <w:szCs w:val="22"/>
          <w:lang w:eastAsia="es-MX"/>
        </w:rPr>
        <w:t xml:space="preserve">4.- Depósitos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$ 2,794.00</w:t>
      </w:r>
      <w:r w:rsidR="00BB188E">
        <w:rPr>
          <w:rFonts w:cs="Arial"/>
          <w:sz w:val="22"/>
          <w:szCs w:val="22"/>
          <w:lang w:eastAsia="es-MX"/>
        </w:rPr>
        <w:t>.</w:t>
      </w:r>
    </w:p>
    <w:p w14:paraId="609C7FA3" w14:textId="2D57F8E2" w:rsidR="002121C4" w:rsidRPr="002121C4" w:rsidRDefault="002121C4" w:rsidP="002121C4">
      <w:pPr>
        <w:rPr>
          <w:rFonts w:cs="Arial"/>
          <w:sz w:val="22"/>
          <w:szCs w:val="22"/>
          <w:lang w:eastAsia="es-MX"/>
        </w:rPr>
      </w:pPr>
      <w:r w:rsidRPr="002121C4">
        <w:rPr>
          <w:rFonts w:cs="Arial"/>
          <w:sz w:val="22"/>
          <w:szCs w:val="22"/>
          <w:lang w:eastAsia="es-MX"/>
        </w:rPr>
        <w:t xml:space="preserve">5.- Restaurant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$ 2,774.00</w:t>
      </w:r>
      <w:r w:rsidR="00BB188E">
        <w:rPr>
          <w:rFonts w:cs="Arial"/>
          <w:sz w:val="22"/>
          <w:szCs w:val="22"/>
          <w:lang w:eastAsia="es-MX"/>
        </w:rPr>
        <w:t>.</w:t>
      </w:r>
    </w:p>
    <w:p w14:paraId="6ED98780" w14:textId="2D52DDAA" w:rsidR="002121C4" w:rsidRPr="002121C4" w:rsidRDefault="002121C4" w:rsidP="002121C4">
      <w:pPr>
        <w:rPr>
          <w:rFonts w:cs="Arial"/>
          <w:sz w:val="22"/>
          <w:szCs w:val="22"/>
          <w:lang w:eastAsia="es-MX"/>
        </w:rPr>
      </w:pPr>
      <w:r w:rsidRPr="002121C4">
        <w:rPr>
          <w:rFonts w:cs="Arial"/>
          <w:sz w:val="22"/>
          <w:szCs w:val="22"/>
          <w:lang w:eastAsia="es-MX"/>
        </w:rPr>
        <w:t xml:space="preserve">6.- Supermercados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$ 4,190.</w:t>
      </w:r>
      <w:r w:rsidR="00CC133B">
        <w:rPr>
          <w:rFonts w:cs="Arial"/>
          <w:sz w:val="22"/>
          <w:szCs w:val="22"/>
          <w:lang w:eastAsia="es-MX"/>
        </w:rPr>
        <w:t>0</w:t>
      </w:r>
      <w:r w:rsidRPr="002121C4">
        <w:rPr>
          <w:rFonts w:cs="Arial"/>
          <w:sz w:val="22"/>
          <w:szCs w:val="22"/>
          <w:lang w:eastAsia="es-MX"/>
        </w:rPr>
        <w:t>0</w:t>
      </w:r>
      <w:r w:rsidR="00BB188E">
        <w:rPr>
          <w:rFonts w:cs="Arial"/>
          <w:sz w:val="22"/>
          <w:szCs w:val="22"/>
          <w:lang w:eastAsia="es-MX"/>
        </w:rPr>
        <w:t>.</w:t>
      </w:r>
    </w:p>
    <w:p w14:paraId="2A3019EF" w14:textId="7CFED36B" w:rsidR="002121C4" w:rsidRPr="002121C4" w:rsidRDefault="002121C4" w:rsidP="002121C4">
      <w:pPr>
        <w:rPr>
          <w:rFonts w:cs="Arial"/>
          <w:sz w:val="22"/>
          <w:szCs w:val="22"/>
          <w:lang w:eastAsia="es-MX"/>
        </w:rPr>
      </w:pPr>
      <w:r w:rsidRPr="002121C4">
        <w:rPr>
          <w:rFonts w:cs="Arial"/>
          <w:sz w:val="22"/>
          <w:szCs w:val="22"/>
          <w:lang w:eastAsia="es-MX"/>
        </w:rPr>
        <w:t xml:space="preserve">7.- Discoteca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$ 3,492.50</w:t>
      </w:r>
      <w:r w:rsidR="00BB188E">
        <w:rPr>
          <w:rFonts w:cs="Arial"/>
          <w:sz w:val="22"/>
          <w:szCs w:val="22"/>
          <w:lang w:eastAsia="es-MX"/>
        </w:rPr>
        <w:t>.</w:t>
      </w:r>
    </w:p>
    <w:p w14:paraId="125FB6FA" w14:textId="5701BAA3" w:rsidR="002121C4" w:rsidRPr="002121C4" w:rsidRDefault="002121C4" w:rsidP="002121C4">
      <w:pPr>
        <w:rPr>
          <w:rFonts w:cs="Arial"/>
          <w:sz w:val="22"/>
          <w:szCs w:val="22"/>
          <w:lang w:eastAsia="es-MX"/>
        </w:rPr>
      </w:pPr>
      <w:r w:rsidRPr="002121C4">
        <w:rPr>
          <w:rFonts w:cs="Arial"/>
          <w:sz w:val="22"/>
          <w:szCs w:val="22"/>
          <w:lang w:eastAsia="es-MX"/>
        </w:rPr>
        <w:t xml:space="preserve">8.- Zona de Tolerancia </w:t>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$ 6,285.00</w:t>
      </w:r>
      <w:r w:rsidR="00BB188E">
        <w:rPr>
          <w:rFonts w:cs="Arial"/>
          <w:sz w:val="22"/>
          <w:szCs w:val="22"/>
          <w:lang w:eastAsia="es-MX"/>
        </w:rPr>
        <w:t>.</w:t>
      </w:r>
    </w:p>
    <w:p w14:paraId="7CFB3D6E" w14:textId="7861E856" w:rsidR="002121C4" w:rsidRPr="002121C4" w:rsidRDefault="002121C4" w:rsidP="002121C4">
      <w:pPr>
        <w:rPr>
          <w:rFonts w:cs="Arial"/>
          <w:sz w:val="22"/>
          <w:szCs w:val="22"/>
          <w:lang w:eastAsia="es-MX"/>
        </w:rPr>
      </w:pPr>
      <w:r w:rsidRPr="002121C4">
        <w:rPr>
          <w:rFonts w:cs="Arial"/>
          <w:sz w:val="22"/>
          <w:szCs w:val="22"/>
          <w:lang w:eastAsia="es-MX"/>
        </w:rPr>
        <w:t xml:space="preserve">9.- Salón para eventos sociales </w:t>
      </w:r>
      <w:r w:rsidRPr="002121C4">
        <w:rPr>
          <w:rFonts w:cs="Arial"/>
          <w:sz w:val="22"/>
          <w:szCs w:val="22"/>
          <w:lang w:eastAsia="es-MX"/>
        </w:rPr>
        <w:tab/>
      </w:r>
      <w:r w:rsidRPr="002121C4">
        <w:rPr>
          <w:rFonts w:cs="Arial"/>
          <w:sz w:val="22"/>
          <w:szCs w:val="22"/>
          <w:lang w:eastAsia="es-MX"/>
        </w:rPr>
        <w:tab/>
        <w:t>$ 3,036.00</w:t>
      </w:r>
      <w:r w:rsidR="00BB188E">
        <w:rPr>
          <w:rFonts w:cs="Arial"/>
          <w:sz w:val="22"/>
          <w:szCs w:val="22"/>
          <w:lang w:eastAsia="es-MX"/>
        </w:rPr>
        <w:t>.</w:t>
      </w:r>
    </w:p>
    <w:p w14:paraId="4D709008" w14:textId="5F1B2560" w:rsidR="002121C4" w:rsidRPr="002121C4" w:rsidRDefault="002121C4" w:rsidP="002121C4">
      <w:pPr>
        <w:rPr>
          <w:rFonts w:cs="Arial"/>
          <w:sz w:val="22"/>
          <w:szCs w:val="22"/>
          <w:lang w:eastAsia="es-MX"/>
        </w:rPr>
      </w:pPr>
      <w:r w:rsidRPr="002121C4">
        <w:rPr>
          <w:rFonts w:cs="Arial"/>
          <w:sz w:val="22"/>
          <w:szCs w:val="22"/>
          <w:lang w:eastAsia="es-MX"/>
        </w:rPr>
        <w:t xml:space="preserve">10.- Restaurant bar                                     </w:t>
      </w:r>
      <w:r w:rsidRPr="002121C4">
        <w:rPr>
          <w:rFonts w:cs="Arial"/>
          <w:sz w:val="22"/>
          <w:szCs w:val="22"/>
          <w:lang w:eastAsia="es-MX"/>
        </w:rPr>
        <w:tab/>
        <w:t>$ 3,001.00</w:t>
      </w:r>
      <w:r w:rsidR="00BB188E">
        <w:rPr>
          <w:rFonts w:cs="Arial"/>
          <w:sz w:val="22"/>
          <w:szCs w:val="22"/>
          <w:lang w:eastAsia="es-MX"/>
        </w:rPr>
        <w:t>.</w:t>
      </w:r>
    </w:p>
    <w:p w14:paraId="7252727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FFE778D" w14:textId="77777777" w:rsidR="002121C4" w:rsidRPr="002121C4" w:rsidRDefault="002121C4" w:rsidP="002121C4">
      <w:pPr>
        <w:rPr>
          <w:rFonts w:cs="Arial"/>
          <w:sz w:val="22"/>
          <w:szCs w:val="22"/>
          <w:lang w:eastAsia="es-MX"/>
        </w:rPr>
      </w:pPr>
      <w:r w:rsidRPr="002121C4">
        <w:rPr>
          <w:rFonts w:cs="Arial"/>
          <w:sz w:val="22"/>
          <w:szCs w:val="22"/>
          <w:lang w:eastAsia="es-MX"/>
        </w:rPr>
        <w:t>III.- Por el cambio de propietario, razón social o domicilio se cobrará el 10% del costo de la Licencia nueva. Uno o varios cambios a la vez; siempre y cuando sean en una sola exhibición.</w:t>
      </w:r>
    </w:p>
    <w:p w14:paraId="403D562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C1E1E23"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SECCIÓN IV</w:t>
      </w:r>
    </w:p>
    <w:p w14:paraId="7A76D8A3"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POR LA EXPEDICIÓN DE LICENCIAS PARA LA COLOCACIÓN</w:t>
      </w:r>
    </w:p>
    <w:p w14:paraId="3C61E0B2"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Y USO DE ANUNCIOS Y CARTELES PUBLICITARIOS</w:t>
      </w:r>
    </w:p>
    <w:p w14:paraId="11F5F3B2"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23929DC7"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23.-</w:t>
      </w:r>
      <w:r w:rsidRPr="002121C4">
        <w:rPr>
          <w:rFonts w:cs="Arial"/>
          <w:sz w:val="22"/>
          <w:szCs w:val="22"/>
          <w:lang w:eastAsia="es-MX"/>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w:t>
      </w:r>
    </w:p>
    <w:p w14:paraId="4ABB91E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8D9A7CF" w14:textId="77777777" w:rsidR="002121C4" w:rsidRPr="002121C4" w:rsidRDefault="002121C4" w:rsidP="002121C4">
      <w:pPr>
        <w:rPr>
          <w:rFonts w:cs="Arial"/>
          <w:sz w:val="22"/>
          <w:szCs w:val="22"/>
          <w:lang w:eastAsia="es-MX"/>
        </w:rPr>
      </w:pPr>
      <w:r w:rsidRPr="002121C4">
        <w:rPr>
          <w:rFonts w:cs="Arial"/>
          <w:sz w:val="22"/>
          <w:szCs w:val="22"/>
          <w:lang w:eastAsia="es-MX"/>
        </w:rPr>
        <w:t xml:space="preserve">I.- Autorización para la colocación, instalación y uso de anuncios, espectacular unipolar de piso, azotea </w:t>
      </w:r>
      <w:proofErr w:type="spellStart"/>
      <w:r w:rsidRPr="002121C4">
        <w:rPr>
          <w:rFonts w:cs="Arial"/>
          <w:sz w:val="22"/>
          <w:szCs w:val="22"/>
          <w:lang w:eastAsia="es-MX"/>
        </w:rPr>
        <w:t>ó</w:t>
      </w:r>
      <w:proofErr w:type="spellEnd"/>
      <w:r w:rsidRPr="002121C4">
        <w:rPr>
          <w:rFonts w:cs="Arial"/>
          <w:sz w:val="22"/>
          <w:szCs w:val="22"/>
          <w:lang w:eastAsia="es-MX"/>
        </w:rPr>
        <w:t xml:space="preserve"> estructura metálica o de madera, así como el refrendo anual:</w:t>
      </w:r>
    </w:p>
    <w:p w14:paraId="710775F4" w14:textId="77777777" w:rsidR="002121C4" w:rsidRPr="002121C4" w:rsidRDefault="002121C4" w:rsidP="002121C4">
      <w:pPr>
        <w:rPr>
          <w:rFonts w:cs="Arial"/>
          <w:sz w:val="22"/>
          <w:szCs w:val="22"/>
          <w:lang w:eastAsia="es-MX"/>
        </w:rPr>
      </w:pP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r>
      <w:r w:rsidRPr="002121C4">
        <w:rPr>
          <w:rFonts w:cs="Arial"/>
          <w:sz w:val="22"/>
          <w:szCs w:val="22"/>
          <w:lang w:eastAsia="es-MX"/>
        </w:rPr>
        <w:tab/>
        <w:t xml:space="preserve">Licencias  </w:t>
      </w:r>
      <w:r w:rsidRPr="002121C4">
        <w:rPr>
          <w:rFonts w:cs="Arial"/>
          <w:sz w:val="22"/>
          <w:szCs w:val="22"/>
          <w:lang w:eastAsia="es-MX"/>
        </w:rPr>
        <w:tab/>
        <w:t>Refrendo</w:t>
      </w:r>
    </w:p>
    <w:p w14:paraId="464515F7" w14:textId="13C77CF5" w:rsidR="002121C4" w:rsidRPr="002121C4" w:rsidRDefault="002121C4" w:rsidP="002121C4">
      <w:pPr>
        <w:rPr>
          <w:rFonts w:cs="Arial"/>
          <w:sz w:val="22"/>
          <w:szCs w:val="22"/>
          <w:lang w:eastAsia="es-MX"/>
        </w:rPr>
      </w:pPr>
      <w:r w:rsidRPr="002121C4">
        <w:rPr>
          <w:rFonts w:cs="Arial"/>
          <w:sz w:val="22"/>
          <w:szCs w:val="22"/>
          <w:lang w:eastAsia="es-MX"/>
        </w:rPr>
        <w:t xml:space="preserve">      1.- Pequeño menos de 45 mts.2         </w:t>
      </w:r>
      <w:r w:rsidRPr="002121C4">
        <w:rPr>
          <w:rFonts w:cs="Arial"/>
          <w:sz w:val="22"/>
          <w:szCs w:val="22"/>
          <w:lang w:eastAsia="es-MX"/>
        </w:rPr>
        <w:tab/>
        <w:t>$ 4,737.00      $ 1,949.00</w:t>
      </w:r>
      <w:r w:rsidR="005769BF">
        <w:rPr>
          <w:rFonts w:cs="Arial"/>
          <w:sz w:val="22"/>
          <w:szCs w:val="22"/>
          <w:lang w:eastAsia="es-MX"/>
        </w:rPr>
        <w:t>.</w:t>
      </w:r>
    </w:p>
    <w:p w14:paraId="6368762D" w14:textId="671188C3" w:rsidR="002121C4" w:rsidRPr="002121C4" w:rsidRDefault="002121C4" w:rsidP="002121C4">
      <w:pPr>
        <w:rPr>
          <w:rFonts w:cs="Arial"/>
          <w:sz w:val="22"/>
          <w:szCs w:val="22"/>
          <w:lang w:eastAsia="es-MX"/>
        </w:rPr>
      </w:pPr>
      <w:r w:rsidRPr="002121C4">
        <w:rPr>
          <w:rFonts w:cs="Arial"/>
          <w:sz w:val="22"/>
          <w:szCs w:val="22"/>
          <w:lang w:eastAsia="es-MX"/>
        </w:rPr>
        <w:t xml:space="preserve">      2.- Mediano de 45 hasta 65 mts.2       </w:t>
      </w:r>
      <w:r w:rsidRPr="002121C4">
        <w:rPr>
          <w:rFonts w:cs="Arial"/>
          <w:sz w:val="22"/>
          <w:szCs w:val="22"/>
          <w:lang w:eastAsia="es-MX"/>
        </w:rPr>
        <w:tab/>
        <w:t>$ 6,644.00      $ 2,654.00</w:t>
      </w:r>
      <w:r w:rsidR="005769BF">
        <w:rPr>
          <w:rFonts w:cs="Arial"/>
          <w:sz w:val="22"/>
          <w:szCs w:val="22"/>
          <w:lang w:eastAsia="es-MX"/>
        </w:rPr>
        <w:t>.</w:t>
      </w:r>
    </w:p>
    <w:p w14:paraId="398A8732" w14:textId="26B87ECD" w:rsidR="002121C4" w:rsidRPr="002121C4" w:rsidRDefault="002121C4" w:rsidP="002121C4">
      <w:pPr>
        <w:rPr>
          <w:rFonts w:cs="Arial"/>
          <w:sz w:val="22"/>
          <w:szCs w:val="22"/>
          <w:lang w:eastAsia="es-MX"/>
        </w:rPr>
      </w:pPr>
      <w:r w:rsidRPr="002121C4">
        <w:rPr>
          <w:rFonts w:cs="Arial"/>
          <w:sz w:val="22"/>
          <w:szCs w:val="22"/>
          <w:lang w:eastAsia="es-MX"/>
        </w:rPr>
        <w:lastRenderedPageBreak/>
        <w:t xml:space="preserve">      3.- Grande de más de 65 mts2             $ 10,190.50      $ 5,016.00</w:t>
      </w:r>
      <w:r w:rsidR="005769BF">
        <w:rPr>
          <w:rFonts w:cs="Arial"/>
          <w:sz w:val="22"/>
          <w:szCs w:val="22"/>
          <w:lang w:eastAsia="es-MX"/>
        </w:rPr>
        <w:t>.</w:t>
      </w:r>
    </w:p>
    <w:p w14:paraId="127163C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30CADBE" w14:textId="77777777" w:rsidR="002121C4" w:rsidRPr="002121C4" w:rsidRDefault="002121C4" w:rsidP="002121C4">
      <w:pPr>
        <w:rPr>
          <w:rFonts w:cs="Arial"/>
          <w:sz w:val="22"/>
          <w:szCs w:val="22"/>
          <w:lang w:eastAsia="es-MX"/>
        </w:rPr>
      </w:pPr>
      <w:r w:rsidRPr="002121C4">
        <w:rPr>
          <w:rFonts w:cs="Arial"/>
          <w:sz w:val="22"/>
          <w:szCs w:val="22"/>
          <w:lang w:eastAsia="es-MX"/>
        </w:rPr>
        <w:t>II.- Por colocación de anuncios y publicidad de eventos especiales eventuales, para bailes, espectáculos, con fines de lucro de 1.00 m x 2.00 m a $ 125.00 por 10 días.</w:t>
      </w:r>
    </w:p>
    <w:p w14:paraId="3872289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E8B14A7" w14:textId="77777777" w:rsidR="002121C4" w:rsidRPr="002121C4" w:rsidRDefault="002121C4" w:rsidP="002121C4">
      <w:pPr>
        <w:rPr>
          <w:rFonts w:cs="Arial"/>
          <w:sz w:val="22"/>
          <w:szCs w:val="22"/>
          <w:lang w:eastAsia="es-MX"/>
        </w:rPr>
      </w:pPr>
      <w:r w:rsidRPr="002121C4">
        <w:rPr>
          <w:rFonts w:cs="Arial"/>
          <w:sz w:val="22"/>
          <w:szCs w:val="22"/>
          <w:lang w:eastAsia="es-MX"/>
        </w:rPr>
        <w:t>III.- Por volanteo publicitario de cualquier tipo que se realice en las calles, avenidas y lugares públicos $ 83.00 diario y por persona, previa autorización</w:t>
      </w:r>
    </w:p>
    <w:p w14:paraId="08A3F335"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14B5F5FF" w14:textId="77777777" w:rsidR="002121C4" w:rsidRPr="002121C4" w:rsidRDefault="002121C4" w:rsidP="002121C4">
      <w:pPr>
        <w:rPr>
          <w:rFonts w:cs="Arial"/>
          <w:sz w:val="22"/>
          <w:szCs w:val="22"/>
          <w:lang w:eastAsia="es-MX"/>
        </w:rPr>
      </w:pPr>
      <w:r w:rsidRPr="002121C4">
        <w:rPr>
          <w:rFonts w:cs="Arial"/>
          <w:sz w:val="22"/>
          <w:szCs w:val="22"/>
          <w:lang w:eastAsia="es-MX"/>
        </w:rPr>
        <w:t>IV.- Por colocación de cualquier publicidad en casetas telefónicas ubicadas en la vía pública $ 215.50 mensual por caseta.</w:t>
      </w:r>
    </w:p>
    <w:p w14:paraId="23AB04E4"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2E75CB7" w14:textId="77777777" w:rsidR="002121C4" w:rsidRPr="002121C4" w:rsidRDefault="002121C4" w:rsidP="002121C4">
      <w:pPr>
        <w:rPr>
          <w:rFonts w:cs="Arial"/>
          <w:sz w:val="22"/>
          <w:szCs w:val="22"/>
          <w:lang w:eastAsia="es-MX"/>
        </w:rPr>
      </w:pPr>
      <w:r w:rsidRPr="002121C4">
        <w:rPr>
          <w:rFonts w:cs="Arial"/>
          <w:sz w:val="22"/>
          <w:szCs w:val="22"/>
          <w:lang w:eastAsia="es-MX"/>
        </w:rPr>
        <w:t>V.-Permiso anual para anuncios en puestos o casetas fijas o semifijos instalados en la vía pública hasta $ 324.00.</w:t>
      </w:r>
    </w:p>
    <w:p w14:paraId="30DCDA0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3A540FF" w14:textId="77777777" w:rsidR="002121C4" w:rsidRPr="002121C4" w:rsidRDefault="002121C4" w:rsidP="002121C4">
      <w:pPr>
        <w:rPr>
          <w:rFonts w:cs="Arial"/>
          <w:sz w:val="22"/>
          <w:szCs w:val="22"/>
          <w:lang w:eastAsia="es-MX"/>
        </w:rPr>
      </w:pPr>
      <w:r w:rsidRPr="002121C4">
        <w:rPr>
          <w:rFonts w:cs="Arial"/>
          <w:sz w:val="22"/>
          <w:szCs w:val="22"/>
          <w:lang w:eastAsia="es-MX"/>
        </w:rPr>
        <w:t>VI.- Figura inflable con publicidad y de duración temporal $ 24.00 por día y por figura.</w:t>
      </w:r>
    </w:p>
    <w:p w14:paraId="15BB332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9A73C8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V</w:t>
      </w:r>
    </w:p>
    <w:p w14:paraId="2FCB136A"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CATASTRALES</w:t>
      </w:r>
    </w:p>
    <w:p w14:paraId="1CB49EB4"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8392705"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24.- </w:t>
      </w:r>
      <w:r w:rsidRPr="002121C4">
        <w:rPr>
          <w:rFonts w:cs="Arial"/>
          <w:sz w:val="22"/>
          <w:szCs w:val="22"/>
          <w:lang w:eastAsia="es-MX"/>
        </w:rPr>
        <w:t>Son objeto de este derecho, los servicios que presten las autoridades municipales por concepto de:</w:t>
      </w:r>
    </w:p>
    <w:p w14:paraId="239ADD8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73187C5" w14:textId="77777777" w:rsidR="002121C4" w:rsidRPr="002121C4" w:rsidRDefault="002121C4" w:rsidP="002121C4">
      <w:pPr>
        <w:rPr>
          <w:rFonts w:cs="Arial"/>
          <w:sz w:val="22"/>
          <w:szCs w:val="22"/>
          <w:lang w:eastAsia="es-MX"/>
        </w:rPr>
      </w:pPr>
      <w:r w:rsidRPr="002121C4">
        <w:rPr>
          <w:rFonts w:cs="Arial"/>
          <w:sz w:val="22"/>
          <w:szCs w:val="22"/>
          <w:lang w:eastAsia="es-MX"/>
        </w:rPr>
        <w:t>I.- Certificaciones catastrales:</w:t>
      </w:r>
    </w:p>
    <w:p w14:paraId="1232507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F465634"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 Revisión, registro y certificación de planos catastrales   </w:t>
      </w:r>
    </w:p>
    <w:p w14:paraId="3865C25D" w14:textId="4D12B67D" w:rsidR="002121C4" w:rsidRPr="002121C4" w:rsidRDefault="002121C4" w:rsidP="002121C4">
      <w:pPr>
        <w:rPr>
          <w:rFonts w:cs="Arial"/>
          <w:sz w:val="22"/>
          <w:szCs w:val="22"/>
          <w:lang w:eastAsia="es-MX"/>
        </w:rPr>
      </w:pPr>
      <w:r w:rsidRPr="002121C4">
        <w:rPr>
          <w:rFonts w:cs="Arial"/>
          <w:sz w:val="22"/>
          <w:szCs w:val="22"/>
          <w:lang w:eastAsia="es-MX"/>
        </w:rPr>
        <w:t xml:space="preserve">            a) Predio Urbano    $   91.00</w:t>
      </w:r>
      <w:r w:rsidR="002F4C5D">
        <w:rPr>
          <w:rFonts w:cs="Arial"/>
          <w:sz w:val="22"/>
          <w:szCs w:val="22"/>
          <w:lang w:eastAsia="es-MX"/>
        </w:rPr>
        <w:t>.</w:t>
      </w:r>
    </w:p>
    <w:p w14:paraId="32DE297A" w14:textId="61EFB725" w:rsidR="002121C4" w:rsidRPr="002121C4" w:rsidRDefault="002121C4" w:rsidP="002121C4">
      <w:pPr>
        <w:rPr>
          <w:rFonts w:cs="Arial"/>
          <w:sz w:val="22"/>
          <w:szCs w:val="22"/>
          <w:lang w:eastAsia="es-MX"/>
        </w:rPr>
      </w:pPr>
      <w:r w:rsidRPr="002121C4">
        <w:rPr>
          <w:rFonts w:cs="Arial"/>
          <w:sz w:val="22"/>
          <w:szCs w:val="22"/>
          <w:lang w:eastAsia="es-MX"/>
        </w:rPr>
        <w:t xml:space="preserve">            b) Predio Rustico    $ 298.00 a $ 742.00</w:t>
      </w:r>
      <w:r w:rsidR="002F4C5D">
        <w:rPr>
          <w:rFonts w:cs="Arial"/>
          <w:sz w:val="22"/>
          <w:szCs w:val="22"/>
          <w:lang w:eastAsia="es-MX"/>
        </w:rPr>
        <w:t>.</w:t>
      </w:r>
    </w:p>
    <w:p w14:paraId="0FE9EFEF" w14:textId="77777777" w:rsidR="002121C4" w:rsidRPr="002121C4" w:rsidRDefault="002121C4" w:rsidP="002121C4">
      <w:pPr>
        <w:rPr>
          <w:rFonts w:cs="Arial"/>
          <w:sz w:val="22"/>
          <w:szCs w:val="22"/>
          <w:lang w:eastAsia="es-MX"/>
        </w:rPr>
      </w:pPr>
    </w:p>
    <w:p w14:paraId="1CA669A9" w14:textId="77777777" w:rsidR="002121C4" w:rsidRPr="002121C4" w:rsidRDefault="002121C4" w:rsidP="002121C4">
      <w:pPr>
        <w:rPr>
          <w:rFonts w:cs="Arial"/>
          <w:sz w:val="22"/>
          <w:szCs w:val="22"/>
          <w:lang w:eastAsia="es-MX"/>
        </w:rPr>
      </w:pPr>
      <w:r w:rsidRPr="002121C4">
        <w:rPr>
          <w:rFonts w:cs="Arial"/>
          <w:sz w:val="22"/>
          <w:szCs w:val="22"/>
          <w:lang w:eastAsia="es-MX"/>
        </w:rPr>
        <w:t>2.- Revisión cálculo y registro sobre planos de fraccionamientos, subdivisión y relotificación</w:t>
      </w:r>
    </w:p>
    <w:p w14:paraId="373036F6" w14:textId="77777777" w:rsidR="002121C4" w:rsidRPr="002121C4" w:rsidRDefault="002121C4" w:rsidP="002121C4">
      <w:pPr>
        <w:rPr>
          <w:rFonts w:cs="Arial"/>
          <w:sz w:val="22"/>
          <w:szCs w:val="22"/>
          <w:lang w:eastAsia="es-MX"/>
        </w:rPr>
      </w:pPr>
      <w:r w:rsidRPr="002121C4">
        <w:rPr>
          <w:rFonts w:cs="Arial"/>
          <w:sz w:val="22"/>
          <w:szCs w:val="22"/>
          <w:lang w:eastAsia="es-MX"/>
        </w:rPr>
        <w:t>   a)   Predios Rústicos</w:t>
      </w:r>
    </w:p>
    <w:p w14:paraId="4FB9488B" w14:textId="4451E932" w:rsidR="002121C4" w:rsidRPr="002121C4" w:rsidRDefault="002121C4" w:rsidP="002121C4">
      <w:pPr>
        <w:rPr>
          <w:rFonts w:cs="Arial"/>
          <w:sz w:val="22"/>
          <w:szCs w:val="22"/>
          <w:lang w:eastAsia="es-MX"/>
        </w:rPr>
      </w:pPr>
      <w:r w:rsidRPr="002121C4">
        <w:rPr>
          <w:rFonts w:cs="Arial"/>
          <w:sz w:val="22"/>
          <w:szCs w:val="22"/>
          <w:lang w:eastAsia="es-MX"/>
        </w:rPr>
        <w:t xml:space="preserve">                  De    0 a   50 Has    </w:t>
      </w:r>
      <w:r w:rsidRPr="002121C4">
        <w:rPr>
          <w:rFonts w:cs="Arial"/>
          <w:sz w:val="22"/>
          <w:szCs w:val="22"/>
          <w:lang w:eastAsia="es-MX"/>
        </w:rPr>
        <w:tab/>
        <w:t>$    312.50</w:t>
      </w:r>
      <w:r w:rsidR="002F4C5D">
        <w:rPr>
          <w:rFonts w:cs="Arial"/>
          <w:sz w:val="22"/>
          <w:szCs w:val="22"/>
          <w:lang w:eastAsia="es-MX"/>
        </w:rPr>
        <w:t>.</w:t>
      </w:r>
    </w:p>
    <w:p w14:paraId="1220D9C9" w14:textId="156C0C71" w:rsidR="002121C4" w:rsidRPr="002121C4" w:rsidRDefault="002121C4" w:rsidP="002121C4">
      <w:pPr>
        <w:rPr>
          <w:rFonts w:cs="Arial"/>
          <w:sz w:val="22"/>
          <w:szCs w:val="22"/>
          <w:lang w:eastAsia="es-MX"/>
        </w:rPr>
      </w:pPr>
      <w:r w:rsidRPr="002121C4">
        <w:rPr>
          <w:rFonts w:cs="Arial"/>
          <w:sz w:val="22"/>
          <w:szCs w:val="22"/>
          <w:lang w:eastAsia="es-MX"/>
        </w:rPr>
        <w:t xml:space="preserve">                  De   51 a 100 Has   </w:t>
      </w:r>
      <w:r w:rsidRPr="002121C4">
        <w:rPr>
          <w:rFonts w:cs="Arial"/>
          <w:sz w:val="22"/>
          <w:szCs w:val="22"/>
          <w:lang w:eastAsia="es-MX"/>
        </w:rPr>
        <w:tab/>
        <w:t>$    468.50</w:t>
      </w:r>
      <w:r w:rsidR="002F4C5D">
        <w:rPr>
          <w:rFonts w:cs="Arial"/>
          <w:sz w:val="22"/>
          <w:szCs w:val="22"/>
          <w:lang w:eastAsia="es-MX"/>
        </w:rPr>
        <w:t>.</w:t>
      </w:r>
    </w:p>
    <w:p w14:paraId="114FACF8" w14:textId="6D260664" w:rsidR="002121C4" w:rsidRPr="002121C4" w:rsidRDefault="002121C4" w:rsidP="002121C4">
      <w:pPr>
        <w:rPr>
          <w:rFonts w:cs="Arial"/>
          <w:sz w:val="22"/>
          <w:szCs w:val="22"/>
          <w:lang w:eastAsia="es-MX"/>
        </w:rPr>
      </w:pPr>
      <w:r w:rsidRPr="002121C4">
        <w:rPr>
          <w:rFonts w:cs="Arial"/>
          <w:sz w:val="22"/>
          <w:szCs w:val="22"/>
          <w:lang w:eastAsia="es-MX"/>
        </w:rPr>
        <w:t xml:space="preserve">                  De 101 a 300 Has   </w:t>
      </w:r>
      <w:r w:rsidRPr="002121C4">
        <w:rPr>
          <w:rFonts w:cs="Arial"/>
          <w:sz w:val="22"/>
          <w:szCs w:val="22"/>
          <w:lang w:eastAsia="es-MX"/>
        </w:rPr>
        <w:tab/>
        <w:t>$    624.50</w:t>
      </w:r>
      <w:r w:rsidR="002F4C5D">
        <w:rPr>
          <w:rFonts w:cs="Arial"/>
          <w:sz w:val="22"/>
          <w:szCs w:val="22"/>
          <w:lang w:eastAsia="es-MX"/>
        </w:rPr>
        <w:t>.</w:t>
      </w:r>
    </w:p>
    <w:p w14:paraId="38AB5B5E" w14:textId="66D02522" w:rsidR="002121C4" w:rsidRPr="002121C4" w:rsidRDefault="002121C4" w:rsidP="002121C4">
      <w:pPr>
        <w:rPr>
          <w:rFonts w:cs="Arial"/>
          <w:sz w:val="22"/>
          <w:szCs w:val="22"/>
          <w:lang w:eastAsia="es-MX"/>
        </w:rPr>
      </w:pPr>
      <w:r w:rsidRPr="002121C4">
        <w:rPr>
          <w:rFonts w:cs="Arial"/>
          <w:sz w:val="22"/>
          <w:szCs w:val="22"/>
          <w:lang w:eastAsia="es-MX"/>
        </w:rPr>
        <w:t xml:space="preserve">                  De 301 a 600 Has  </w:t>
      </w:r>
      <w:r w:rsidRPr="002121C4">
        <w:rPr>
          <w:rFonts w:cs="Arial"/>
          <w:sz w:val="22"/>
          <w:szCs w:val="22"/>
          <w:lang w:eastAsia="es-MX"/>
        </w:rPr>
        <w:tab/>
        <w:t>$    936.50</w:t>
      </w:r>
      <w:r w:rsidR="002F4C5D">
        <w:rPr>
          <w:rFonts w:cs="Arial"/>
          <w:sz w:val="22"/>
          <w:szCs w:val="22"/>
          <w:lang w:eastAsia="es-MX"/>
        </w:rPr>
        <w:t>.</w:t>
      </w:r>
    </w:p>
    <w:p w14:paraId="20DD049C" w14:textId="5A2D7E77" w:rsidR="002121C4" w:rsidRPr="002121C4" w:rsidRDefault="002121C4" w:rsidP="002121C4">
      <w:pPr>
        <w:rPr>
          <w:rFonts w:cs="Arial"/>
          <w:sz w:val="22"/>
          <w:szCs w:val="22"/>
          <w:lang w:eastAsia="es-MX"/>
        </w:rPr>
      </w:pPr>
      <w:r w:rsidRPr="002121C4">
        <w:rPr>
          <w:rFonts w:cs="Arial"/>
          <w:sz w:val="22"/>
          <w:szCs w:val="22"/>
          <w:lang w:eastAsia="es-MX"/>
        </w:rPr>
        <w:t xml:space="preserve">                  De 601 Has en adelante $ 1,158.00</w:t>
      </w:r>
      <w:r w:rsidR="002F4C5D">
        <w:rPr>
          <w:rFonts w:cs="Arial"/>
          <w:sz w:val="22"/>
          <w:szCs w:val="22"/>
          <w:lang w:eastAsia="es-MX"/>
        </w:rPr>
        <w:t>.</w:t>
      </w:r>
    </w:p>
    <w:p w14:paraId="5A0697E2" w14:textId="68602B8C" w:rsidR="002121C4" w:rsidRPr="002121C4" w:rsidRDefault="002121C4" w:rsidP="002121C4">
      <w:pPr>
        <w:rPr>
          <w:rFonts w:cs="Arial"/>
          <w:sz w:val="22"/>
          <w:szCs w:val="22"/>
          <w:lang w:eastAsia="es-MX"/>
        </w:rPr>
      </w:pPr>
      <w:r w:rsidRPr="002121C4">
        <w:rPr>
          <w:rFonts w:cs="Arial"/>
          <w:sz w:val="22"/>
          <w:szCs w:val="22"/>
          <w:lang w:eastAsia="es-MX"/>
        </w:rPr>
        <w:t xml:space="preserve">   b)    Predios Urbanos </w:t>
      </w:r>
      <w:r w:rsidRPr="002121C4">
        <w:rPr>
          <w:rFonts w:cs="Arial"/>
          <w:sz w:val="22"/>
          <w:szCs w:val="22"/>
          <w:lang w:eastAsia="es-MX"/>
        </w:rPr>
        <w:tab/>
      </w:r>
      <w:r w:rsidRPr="002121C4">
        <w:rPr>
          <w:rFonts w:cs="Arial"/>
          <w:sz w:val="22"/>
          <w:szCs w:val="22"/>
          <w:lang w:eastAsia="es-MX"/>
        </w:rPr>
        <w:tab/>
        <w:t>$      56.50.</w:t>
      </w:r>
    </w:p>
    <w:p w14:paraId="49FD905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F965DC0" w14:textId="77777777" w:rsidR="002121C4" w:rsidRPr="002121C4" w:rsidRDefault="002121C4" w:rsidP="002121C4">
      <w:pPr>
        <w:rPr>
          <w:rFonts w:cs="Arial"/>
          <w:sz w:val="22"/>
          <w:szCs w:val="22"/>
          <w:lang w:eastAsia="es-MX"/>
        </w:rPr>
      </w:pPr>
      <w:r w:rsidRPr="002121C4">
        <w:rPr>
          <w:rFonts w:cs="Arial"/>
          <w:sz w:val="22"/>
          <w:szCs w:val="22"/>
          <w:lang w:eastAsia="es-MX"/>
        </w:rPr>
        <w:t>3.- Certificación unitaria de plano catastral $ 110.50.</w:t>
      </w:r>
    </w:p>
    <w:p w14:paraId="66975EEC" w14:textId="77777777" w:rsidR="002121C4" w:rsidRPr="002121C4" w:rsidRDefault="002121C4" w:rsidP="002121C4">
      <w:pPr>
        <w:rPr>
          <w:rFonts w:cs="Arial"/>
          <w:sz w:val="22"/>
          <w:szCs w:val="22"/>
          <w:lang w:eastAsia="es-MX"/>
        </w:rPr>
      </w:pPr>
      <w:r w:rsidRPr="002121C4">
        <w:rPr>
          <w:rFonts w:cs="Arial"/>
          <w:sz w:val="22"/>
          <w:szCs w:val="22"/>
          <w:lang w:eastAsia="es-MX"/>
        </w:rPr>
        <w:t>4.- Certificación catastral $ 109.50.</w:t>
      </w:r>
    </w:p>
    <w:p w14:paraId="58216B36" w14:textId="77777777" w:rsidR="002121C4" w:rsidRPr="002121C4" w:rsidRDefault="002121C4" w:rsidP="002121C4">
      <w:pPr>
        <w:rPr>
          <w:rFonts w:cs="Arial"/>
          <w:sz w:val="22"/>
          <w:szCs w:val="22"/>
          <w:lang w:eastAsia="es-MX"/>
        </w:rPr>
      </w:pPr>
      <w:r w:rsidRPr="002121C4">
        <w:rPr>
          <w:rFonts w:cs="Arial"/>
          <w:sz w:val="22"/>
          <w:szCs w:val="22"/>
          <w:lang w:eastAsia="es-MX"/>
        </w:rPr>
        <w:t>5.- Certificado de no propiedad $ 109.50.</w:t>
      </w:r>
    </w:p>
    <w:p w14:paraId="151ACA8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FD8D465" w14:textId="77777777" w:rsidR="002121C4" w:rsidRPr="002121C4" w:rsidRDefault="002121C4" w:rsidP="002121C4">
      <w:pPr>
        <w:rPr>
          <w:rFonts w:cs="Arial"/>
          <w:sz w:val="22"/>
          <w:szCs w:val="22"/>
          <w:lang w:eastAsia="es-MX"/>
        </w:rPr>
      </w:pPr>
      <w:r w:rsidRPr="002121C4">
        <w:rPr>
          <w:rFonts w:cs="Arial"/>
          <w:sz w:val="22"/>
          <w:szCs w:val="22"/>
          <w:lang w:eastAsia="es-MX"/>
        </w:rPr>
        <w:t>II.- Deslinde de predios urbanos y rústicos:</w:t>
      </w:r>
    </w:p>
    <w:p w14:paraId="7C58EC5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A70F5DD" w14:textId="77777777" w:rsidR="002121C4" w:rsidRPr="002121C4" w:rsidRDefault="002121C4" w:rsidP="002121C4">
      <w:pPr>
        <w:rPr>
          <w:rFonts w:cs="Arial"/>
          <w:sz w:val="22"/>
          <w:szCs w:val="22"/>
          <w:lang w:eastAsia="es-MX"/>
        </w:rPr>
      </w:pPr>
      <w:r w:rsidRPr="002121C4">
        <w:rPr>
          <w:rFonts w:cs="Arial"/>
          <w:sz w:val="22"/>
          <w:szCs w:val="22"/>
          <w:lang w:eastAsia="es-MX"/>
        </w:rPr>
        <w:t>1.- Deslinde de predios urbanos $ 0.64 M2, hasta 20,000.00 M2, lo que exceda a razón de $ 0.22 M2.</w:t>
      </w:r>
    </w:p>
    <w:p w14:paraId="5A951B24" w14:textId="77777777" w:rsidR="002121C4" w:rsidRPr="002121C4" w:rsidRDefault="002121C4" w:rsidP="002121C4">
      <w:pPr>
        <w:rPr>
          <w:rFonts w:cs="Arial"/>
          <w:sz w:val="22"/>
          <w:szCs w:val="22"/>
          <w:lang w:eastAsia="es-MX"/>
        </w:rPr>
      </w:pPr>
      <w:r w:rsidRPr="002121C4">
        <w:rPr>
          <w:rFonts w:cs="Arial"/>
          <w:sz w:val="22"/>
          <w:szCs w:val="22"/>
          <w:lang w:eastAsia="es-MX"/>
        </w:rPr>
        <w:t>2.- Deslinde de predios rústicos $ 444.50 por hectárea, hasta 10 hectáreas, lo que exceda a razón de $ 146.50 por hectárea.</w:t>
      </w:r>
    </w:p>
    <w:p w14:paraId="253F17A9" w14:textId="77777777" w:rsidR="002121C4" w:rsidRPr="002121C4" w:rsidRDefault="002121C4" w:rsidP="002121C4">
      <w:pPr>
        <w:rPr>
          <w:rFonts w:cs="Arial"/>
          <w:sz w:val="22"/>
          <w:szCs w:val="22"/>
          <w:lang w:eastAsia="es-MX"/>
        </w:rPr>
      </w:pPr>
      <w:r w:rsidRPr="002121C4">
        <w:rPr>
          <w:rFonts w:cs="Arial"/>
          <w:sz w:val="22"/>
          <w:szCs w:val="22"/>
          <w:lang w:eastAsia="es-MX"/>
        </w:rPr>
        <w:t xml:space="preserve">3.- Colocación de mojoneras de $ 364.00 6” de diámetro por 90 </w:t>
      </w:r>
      <w:proofErr w:type="spellStart"/>
      <w:r w:rsidRPr="002121C4">
        <w:rPr>
          <w:rFonts w:cs="Arial"/>
          <w:sz w:val="22"/>
          <w:szCs w:val="22"/>
          <w:lang w:eastAsia="es-MX"/>
        </w:rPr>
        <w:t>cms</w:t>
      </w:r>
      <w:proofErr w:type="spellEnd"/>
      <w:r w:rsidRPr="002121C4">
        <w:rPr>
          <w:rFonts w:cs="Arial"/>
          <w:sz w:val="22"/>
          <w:szCs w:val="22"/>
          <w:lang w:eastAsia="es-MX"/>
        </w:rPr>
        <w:t xml:space="preserve">. de alto y $ 222.50 4” de diámetro por 40 </w:t>
      </w:r>
      <w:proofErr w:type="spellStart"/>
      <w:r w:rsidRPr="002121C4">
        <w:rPr>
          <w:rFonts w:cs="Arial"/>
          <w:sz w:val="22"/>
          <w:szCs w:val="22"/>
          <w:lang w:eastAsia="es-MX"/>
        </w:rPr>
        <w:t>cms</w:t>
      </w:r>
      <w:proofErr w:type="spellEnd"/>
      <w:r w:rsidRPr="002121C4">
        <w:rPr>
          <w:rFonts w:cs="Arial"/>
          <w:sz w:val="22"/>
          <w:szCs w:val="22"/>
          <w:lang w:eastAsia="es-MX"/>
        </w:rPr>
        <w:t xml:space="preserve"> de alto, por punto o vértice. </w:t>
      </w:r>
    </w:p>
    <w:p w14:paraId="007B713C"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4.- Para lo dispuesto en las numerales anteriores, cualquiera que sea la superficie de predio, el importe de los derechos no podrá ser inferior a los $ 444.00.</w:t>
      </w:r>
    </w:p>
    <w:p w14:paraId="1AB3BF2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CB9D38C" w14:textId="77777777" w:rsidR="002121C4" w:rsidRPr="002121C4" w:rsidRDefault="002121C4" w:rsidP="002121C4">
      <w:pPr>
        <w:rPr>
          <w:rFonts w:cs="Arial"/>
          <w:sz w:val="22"/>
          <w:szCs w:val="22"/>
          <w:lang w:eastAsia="es-MX"/>
        </w:rPr>
      </w:pPr>
      <w:r w:rsidRPr="002121C4">
        <w:rPr>
          <w:rFonts w:cs="Arial"/>
          <w:sz w:val="22"/>
          <w:szCs w:val="22"/>
          <w:lang w:eastAsia="es-MX"/>
        </w:rPr>
        <w:t>III.- Dibujos de planos urbanos y rústicos:</w:t>
      </w:r>
    </w:p>
    <w:p w14:paraId="7FF5A20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D55A1AA"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 Tamaño del plano hasta 30 x 30 </w:t>
      </w:r>
      <w:proofErr w:type="spellStart"/>
      <w:r w:rsidRPr="002121C4">
        <w:rPr>
          <w:rFonts w:cs="Arial"/>
          <w:sz w:val="22"/>
          <w:szCs w:val="22"/>
          <w:lang w:eastAsia="es-MX"/>
        </w:rPr>
        <w:t>cms</w:t>
      </w:r>
      <w:proofErr w:type="spellEnd"/>
      <w:r w:rsidRPr="002121C4">
        <w:rPr>
          <w:rFonts w:cs="Arial"/>
          <w:sz w:val="22"/>
          <w:szCs w:val="22"/>
          <w:lang w:eastAsia="es-MX"/>
        </w:rPr>
        <w:t>. $ 66.00 cada uno, sobre el excedente del tamaño anterior por decímetro cuadrado o fracción $ 19.00.</w:t>
      </w:r>
    </w:p>
    <w:p w14:paraId="2927B66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38C3C84" w14:textId="77777777" w:rsidR="002121C4" w:rsidRPr="002121C4" w:rsidRDefault="002121C4" w:rsidP="002121C4">
      <w:pPr>
        <w:rPr>
          <w:rFonts w:cs="Arial"/>
          <w:sz w:val="22"/>
          <w:szCs w:val="22"/>
          <w:lang w:eastAsia="es-MX"/>
        </w:rPr>
      </w:pPr>
      <w:r w:rsidRPr="002121C4">
        <w:rPr>
          <w:rFonts w:cs="Arial"/>
          <w:sz w:val="22"/>
          <w:szCs w:val="22"/>
          <w:lang w:eastAsia="es-MX"/>
        </w:rPr>
        <w:t>2.- Dibujos de planos topográficos urbanos y rústicos, escala mayor a 1:500:</w:t>
      </w:r>
    </w:p>
    <w:p w14:paraId="65FA8445" w14:textId="77777777" w:rsidR="002121C4" w:rsidRPr="002121C4" w:rsidRDefault="002121C4" w:rsidP="002121C4">
      <w:pPr>
        <w:rPr>
          <w:rFonts w:cs="Arial"/>
          <w:sz w:val="22"/>
          <w:szCs w:val="22"/>
          <w:lang w:eastAsia="es-MX"/>
        </w:rPr>
      </w:pPr>
      <w:r w:rsidRPr="002121C4">
        <w:rPr>
          <w:rFonts w:cs="Arial"/>
          <w:sz w:val="22"/>
          <w:szCs w:val="22"/>
          <w:lang w:eastAsia="es-MX"/>
        </w:rPr>
        <w:t>a).- Polígono de hasta 6 vértices $ 118.50.</w:t>
      </w:r>
    </w:p>
    <w:p w14:paraId="56B12FB2" w14:textId="77777777" w:rsidR="002121C4" w:rsidRPr="002121C4" w:rsidRDefault="002121C4" w:rsidP="002121C4">
      <w:pPr>
        <w:rPr>
          <w:rFonts w:cs="Arial"/>
          <w:sz w:val="22"/>
          <w:szCs w:val="22"/>
          <w:lang w:eastAsia="es-MX"/>
        </w:rPr>
      </w:pPr>
      <w:r w:rsidRPr="002121C4">
        <w:rPr>
          <w:rFonts w:cs="Arial"/>
          <w:sz w:val="22"/>
          <w:szCs w:val="22"/>
          <w:lang w:eastAsia="es-MX"/>
        </w:rPr>
        <w:t>b).- Por cada vértice adicional $ 12.40.</w:t>
      </w:r>
    </w:p>
    <w:p w14:paraId="667F9754" w14:textId="77777777" w:rsidR="002121C4" w:rsidRPr="002121C4" w:rsidRDefault="002121C4" w:rsidP="002121C4">
      <w:pPr>
        <w:rPr>
          <w:rFonts w:cs="Arial"/>
          <w:sz w:val="22"/>
          <w:szCs w:val="22"/>
          <w:lang w:eastAsia="es-MX"/>
        </w:rPr>
      </w:pPr>
      <w:r w:rsidRPr="002121C4">
        <w:rPr>
          <w:rFonts w:cs="Arial"/>
          <w:sz w:val="22"/>
          <w:szCs w:val="22"/>
          <w:lang w:eastAsia="es-MX"/>
        </w:rPr>
        <w:t xml:space="preserve">c).- Planos que excedan de 50 x 50 </w:t>
      </w:r>
      <w:proofErr w:type="spellStart"/>
      <w:r w:rsidRPr="002121C4">
        <w:rPr>
          <w:rFonts w:cs="Arial"/>
          <w:sz w:val="22"/>
          <w:szCs w:val="22"/>
          <w:lang w:eastAsia="es-MX"/>
        </w:rPr>
        <w:t>cms</w:t>
      </w:r>
      <w:proofErr w:type="spellEnd"/>
      <w:r w:rsidRPr="002121C4">
        <w:rPr>
          <w:rFonts w:cs="Arial"/>
          <w:sz w:val="22"/>
          <w:szCs w:val="22"/>
          <w:lang w:eastAsia="es-MX"/>
        </w:rPr>
        <w:t>. Sobre los dos incisos anteriores, causarán derechos por cada decímetro cuadrado adicional o fracción de $ 19.50.</w:t>
      </w:r>
    </w:p>
    <w:p w14:paraId="47DD5F49" w14:textId="77777777" w:rsidR="002121C4" w:rsidRPr="002121C4" w:rsidRDefault="002121C4" w:rsidP="002121C4">
      <w:pPr>
        <w:rPr>
          <w:rFonts w:cs="Arial"/>
          <w:sz w:val="22"/>
          <w:szCs w:val="22"/>
          <w:lang w:eastAsia="es-MX"/>
        </w:rPr>
      </w:pPr>
      <w:r w:rsidRPr="002121C4">
        <w:rPr>
          <w:rFonts w:cs="Arial"/>
          <w:sz w:val="22"/>
          <w:szCs w:val="22"/>
          <w:lang w:eastAsia="es-MX"/>
        </w:rPr>
        <w:t>d).- Croquis de localización $ 19.50.</w:t>
      </w:r>
    </w:p>
    <w:p w14:paraId="129D515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845ED3E" w14:textId="77777777" w:rsidR="002121C4" w:rsidRPr="002121C4" w:rsidRDefault="002121C4" w:rsidP="002121C4">
      <w:pPr>
        <w:rPr>
          <w:rFonts w:cs="Arial"/>
          <w:sz w:val="22"/>
          <w:szCs w:val="22"/>
          <w:lang w:eastAsia="es-MX"/>
        </w:rPr>
      </w:pPr>
      <w:r w:rsidRPr="002121C4">
        <w:rPr>
          <w:rFonts w:cs="Arial"/>
          <w:sz w:val="22"/>
          <w:szCs w:val="22"/>
          <w:lang w:eastAsia="es-MX"/>
        </w:rPr>
        <w:t>IV.- Servicios de copiado:</w:t>
      </w:r>
    </w:p>
    <w:p w14:paraId="6DAB225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9503924" w14:textId="77777777" w:rsidR="002121C4" w:rsidRPr="002121C4" w:rsidRDefault="002121C4" w:rsidP="002121C4">
      <w:pPr>
        <w:rPr>
          <w:rFonts w:cs="Arial"/>
          <w:sz w:val="22"/>
          <w:szCs w:val="22"/>
          <w:lang w:eastAsia="es-MX"/>
        </w:rPr>
      </w:pPr>
      <w:r w:rsidRPr="002121C4">
        <w:rPr>
          <w:rFonts w:cs="Arial"/>
          <w:sz w:val="22"/>
          <w:szCs w:val="22"/>
          <w:lang w:eastAsia="es-MX"/>
        </w:rPr>
        <w:t>1.- Copias Heliográficas de planos que obren en los archivos del departamento:</w:t>
      </w:r>
    </w:p>
    <w:p w14:paraId="75AD1170" w14:textId="77777777" w:rsidR="002121C4" w:rsidRPr="002121C4" w:rsidRDefault="002121C4" w:rsidP="002121C4">
      <w:pPr>
        <w:rPr>
          <w:rFonts w:cs="Arial"/>
          <w:sz w:val="22"/>
          <w:szCs w:val="22"/>
          <w:lang w:eastAsia="es-MX"/>
        </w:rPr>
      </w:pPr>
      <w:r w:rsidRPr="002121C4">
        <w:rPr>
          <w:rFonts w:cs="Arial"/>
          <w:sz w:val="22"/>
          <w:szCs w:val="22"/>
          <w:lang w:eastAsia="es-MX"/>
        </w:rPr>
        <w:t xml:space="preserve">a).- Hasta 30 x 30 </w:t>
      </w:r>
      <w:proofErr w:type="spellStart"/>
      <w:r w:rsidRPr="002121C4">
        <w:rPr>
          <w:rFonts w:cs="Arial"/>
          <w:sz w:val="22"/>
          <w:szCs w:val="22"/>
          <w:lang w:eastAsia="es-MX"/>
        </w:rPr>
        <w:t>cms</w:t>
      </w:r>
      <w:proofErr w:type="spellEnd"/>
      <w:r w:rsidRPr="002121C4">
        <w:rPr>
          <w:rFonts w:cs="Arial"/>
          <w:sz w:val="22"/>
          <w:szCs w:val="22"/>
          <w:lang w:eastAsia="es-MX"/>
        </w:rPr>
        <w:t>. $ 117.50.</w:t>
      </w:r>
    </w:p>
    <w:p w14:paraId="0B82DD18" w14:textId="77777777" w:rsidR="002121C4" w:rsidRPr="002121C4" w:rsidRDefault="002121C4" w:rsidP="002121C4">
      <w:pPr>
        <w:rPr>
          <w:rFonts w:cs="Arial"/>
          <w:sz w:val="22"/>
          <w:szCs w:val="22"/>
          <w:lang w:eastAsia="es-MX"/>
        </w:rPr>
      </w:pPr>
      <w:r w:rsidRPr="002121C4">
        <w:rPr>
          <w:rFonts w:cs="Arial"/>
          <w:sz w:val="22"/>
          <w:szCs w:val="22"/>
          <w:lang w:eastAsia="es-MX"/>
        </w:rPr>
        <w:t>b).- En tamaños mayores, por cada decímetro cuadrado adicional o fracción $ 5.00.</w:t>
      </w:r>
    </w:p>
    <w:p w14:paraId="3668884F" w14:textId="77777777" w:rsidR="002121C4" w:rsidRPr="002121C4" w:rsidRDefault="002121C4" w:rsidP="002121C4">
      <w:pPr>
        <w:rPr>
          <w:rFonts w:cs="Arial"/>
          <w:sz w:val="22"/>
          <w:szCs w:val="22"/>
          <w:lang w:eastAsia="es-MX"/>
        </w:rPr>
      </w:pPr>
      <w:r w:rsidRPr="002121C4">
        <w:rPr>
          <w:rFonts w:cs="Arial"/>
          <w:sz w:val="22"/>
          <w:szCs w:val="22"/>
          <w:lang w:eastAsia="es-MX"/>
        </w:rPr>
        <w:t>c).- Copias fotostáticas de planos o manifiestos que obren en los archivos del instituto, hasta tamaño oficio $ 8.50 cada uno.</w:t>
      </w:r>
    </w:p>
    <w:p w14:paraId="63420714" w14:textId="77777777" w:rsidR="002121C4" w:rsidRPr="002121C4" w:rsidRDefault="002121C4" w:rsidP="002121C4">
      <w:pPr>
        <w:rPr>
          <w:rFonts w:cs="Arial"/>
          <w:sz w:val="22"/>
          <w:szCs w:val="22"/>
          <w:lang w:eastAsia="es-MX"/>
        </w:rPr>
      </w:pPr>
      <w:r w:rsidRPr="002121C4">
        <w:rPr>
          <w:rFonts w:cs="Arial"/>
          <w:sz w:val="22"/>
          <w:szCs w:val="22"/>
          <w:lang w:eastAsia="es-MX"/>
        </w:rPr>
        <w:t>d).- Por otros servicios catastrales de copiado no incluido en las otras fracciones $ 35.00.</w:t>
      </w:r>
    </w:p>
    <w:p w14:paraId="771675E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3B752B4" w14:textId="77777777" w:rsidR="002121C4" w:rsidRPr="002121C4" w:rsidRDefault="002121C4" w:rsidP="002121C4">
      <w:pPr>
        <w:rPr>
          <w:rFonts w:cs="Arial"/>
          <w:sz w:val="22"/>
          <w:szCs w:val="22"/>
          <w:lang w:eastAsia="es-MX"/>
        </w:rPr>
      </w:pPr>
      <w:r w:rsidRPr="002121C4">
        <w:rPr>
          <w:rFonts w:cs="Arial"/>
          <w:sz w:val="22"/>
          <w:szCs w:val="22"/>
          <w:lang w:eastAsia="es-MX"/>
        </w:rPr>
        <w:t>V.- Registros Catastrales:</w:t>
      </w:r>
    </w:p>
    <w:p w14:paraId="1AEC870E" w14:textId="6EC4F0AC" w:rsidR="002121C4" w:rsidRPr="002121C4" w:rsidRDefault="002121C4" w:rsidP="002121C4">
      <w:pPr>
        <w:rPr>
          <w:rFonts w:cs="Arial"/>
          <w:sz w:val="22"/>
          <w:szCs w:val="22"/>
          <w:lang w:eastAsia="es-MX"/>
        </w:rPr>
      </w:pPr>
      <w:r w:rsidRPr="002121C4">
        <w:rPr>
          <w:rFonts w:cs="Arial"/>
          <w:sz w:val="22"/>
          <w:szCs w:val="22"/>
          <w:lang w:eastAsia="es-MX"/>
        </w:rPr>
        <w:t>1.- Avaluó Catastral previo $ 12</w:t>
      </w:r>
      <w:r w:rsidR="0090536E">
        <w:rPr>
          <w:rFonts w:cs="Arial"/>
          <w:sz w:val="22"/>
          <w:szCs w:val="22"/>
          <w:lang w:eastAsia="es-MX"/>
        </w:rPr>
        <w:t>5</w:t>
      </w:r>
      <w:r w:rsidRPr="002121C4">
        <w:rPr>
          <w:rFonts w:cs="Arial"/>
          <w:sz w:val="22"/>
          <w:szCs w:val="22"/>
          <w:lang w:eastAsia="es-MX"/>
        </w:rPr>
        <w:t>.</w:t>
      </w:r>
      <w:r w:rsidR="0090536E">
        <w:rPr>
          <w:rFonts w:cs="Arial"/>
          <w:sz w:val="22"/>
          <w:szCs w:val="22"/>
          <w:lang w:eastAsia="es-MX"/>
        </w:rPr>
        <w:t>0</w:t>
      </w:r>
      <w:r w:rsidRPr="002121C4">
        <w:rPr>
          <w:rFonts w:cs="Arial"/>
          <w:sz w:val="22"/>
          <w:szCs w:val="22"/>
          <w:lang w:eastAsia="es-MX"/>
        </w:rPr>
        <w:t>0.</w:t>
      </w:r>
    </w:p>
    <w:p w14:paraId="7F05D862" w14:textId="77777777" w:rsidR="002121C4" w:rsidRPr="002121C4" w:rsidRDefault="002121C4" w:rsidP="002121C4">
      <w:pPr>
        <w:rPr>
          <w:rFonts w:cs="Arial"/>
          <w:sz w:val="22"/>
          <w:szCs w:val="22"/>
          <w:lang w:eastAsia="es-MX"/>
        </w:rPr>
      </w:pPr>
      <w:r w:rsidRPr="002121C4">
        <w:rPr>
          <w:rFonts w:cs="Arial"/>
          <w:sz w:val="22"/>
          <w:szCs w:val="22"/>
          <w:lang w:eastAsia="es-MX"/>
        </w:rPr>
        <w:t>2.- Avalúo definitivo $ 249.00. Por avalúo y con vigencia de 60 días naturales.</w:t>
      </w:r>
    </w:p>
    <w:p w14:paraId="1E4B1F90" w14:textId="77777777" w:rsidR="002121C4" w:rsidRPr="002121C4" w:rsidRDefault="002121C4" w:rsidP="002121C4">
      <w:pPr>
        <w:rPr>
          <w:rFonts w:cs="Arial"/>
          <w:sz w:val="22"/>
          <w:szCs w:val="22"/>
          <w:lang w:eastAsia="es-MX"/>
        </w:rPr>
      </w:pPr>
      <w:r w:rsidRPr="002121C4">
        <w:rPr>
          <w:rFonts w:cs="Arial"/>
          <w:sz w:val="22"/>
          <w:szCs w:val="22"/>
          <w:lang w:eastAsia="es-MX"/>
        </w:rPr>
        <w:t>3.- Revisión y apertura de registros por concepto de adquisición de inmuebles, lo que resulte de aplicar el 1.8 al millar al valor catastral.</w:t>
      </w:r>
    </w:p>
    <w:p w14:paraId="4306A9CF" w14:textId="77777777" w:rsidR="002121C4" w:rsidRPr="002121C4" w:rsidRDefault="002121C4" w:rsidP="002121C4">
      <w:pPr>
        <w:rPr>
          <w:rFonts w:cs="Arial"/>
          <w:sz w:val="22"/>
          <w:szCs w:val="22"/>
          <w:lang w:eastAsia="es-MX"/>
        </w:rPr>
      </w:pPr>
      <w:r w:rsidRPr="002121C4">
        <w:rPr>
          <w:rFonts w:cs="Arial"/>
          <w:sz w:val="22"/>
          <w:szCs w:val="22"/>
          <w:lang w:eastAsia="es-MX"/>
        </w:rPr>
        <w:t>4.- Por aclaración o rectificación en un testimonio $ 127.50.</w:t>
      </w:r>
    </w:p>
    <w:p w14:paraId="71AD438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F03E636" w14:textId="77777777" w:rsidR="002121C4" w:rsidRPr="002121C4" w:rsidRDefault="002121C4" w:rsidP="002121C4">
      <w:pPr>
        <w:rPr>
          <w:rFonts w:cs="Arial"/>
          <w:sz w:val="22"/>
          <w:szCs w:val="22"/>
          <w:lang w:eastAsia="es-MX"/>
        </w:rPr>
      </w:pPr>
      <w:r w:rsidRPr="002121C4">
        <w:rPr>
          <w:rFonts w:cs="Arial"/>
          <w:sz w:val="22"/>
          <w:szCs w:val="22"/>
          <w:lang w:eastAsia="es-MX"/>
        </w:rPr>
        <w:t>VI.- Servicios de información:</w:t>
      </w:r>
    </w:p>
    <w:p w14:paraId="73A3759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0E20E3F" w14:textId="77777777" w:rsidR="002121C4" w:rsidRPr="002121C4" w:rsidRDefault="002121C4" w:rsidP="002121C4">
      <w:pPr>
        <w:rPr>
          <w:rFonts w:cs="Arial"/>
          <w:sz w:val="22"/>
          <w:szCs w:val="22"/>
          <w:lang w:eastAsia="es-MX"/>
        </w:rPr>
      </w:pPr>
      <w:r w:rsidRPr="002121C4">
        <w:rPr>
          <w:rFonts w:cs="Arial"/>
          <w:sz w:val="22"/>
          <w:szCs w:val="22"/>
          <w:lang w:eastAsia="es-MX"/>
        </w:rPr>
        <w:t>1.- Copia de escritura certificada $ 127.50.</w:t>
      </w:r>
    </w:p>
    <w:p w14:paraId="5B496751" w14:textId="77777777" w:rsidR="002121C4" w:rsidRPr="002121C4" w:rsidRDefault="002121C4" w:rsidP="002121C4">
      <w:pPr>
        <w:rPr>
          <w:rFonts w:cs="Arial"/>
          <w:sz w:val="22"/>
          <w:szCs w:val="22"/>
          <w:lang w:eastAsia="es-MX"/>
        </w:rPr>
      </w:pPr>
      <w:r w:rsidRPr="002121C4">
        <w:rPr>
          <w:rFonts w:cs="Arial"/>
          <w:sz w:val="22"/>
          <w:szCs w:val="22"/>
          <w:lang w:eastAsia="es-MX"/>
        </w:rPr>
        <w:t>2.- Información de traslado de dominio $ 93.50</w:t>
      </w:r>
      <w:r w:rsidR="002A01CB">
        <w:rPr>
          <w:rFonts w:cs="Arial"/>
          <w:sz w:val="22"/>
          <w:szCs w:val="22"/>
          <w:lang w:eastAsia="es-MX"/>
        </w:rPr>
        <w:t>.</w:t>
      </w:r>
    </w:p>
    <w:p w14:paraId="2A0D85DD" w14:textId="77777777" w:rsidR="002121C4" w:rsidRPr="002121C4" w:rsidRDefault="002121C4" w:rsidP="002121C4">
      <w:pPr>
        <w:rPr>
          <w:rFonts w:cs="Arial"/>
          <w:sz w:val="22"/>
          <w:szCs w:val="22"/>
          <w:lang w:eastAsia="es-MX"/>
        </w:rPr>
      </w:pPr>
      <w:r w:rsidRPr="002121C4">
        <w:rPr>
          <w:rFonts w:cs="Arial"/>
          <w:sz w:val="22"/>
          <w:szCs w:val="22"/>
          <w:lang w:eastAsia="es-MX"/>
        </w:rPr>
        <w:t>3.- Información de número de cuenta, superficie y clave catastral $ 31.00</w:t>
      </w:r>
      <w:r w:rsidR="002A01CB">
        <w:rPr>
          <w:rFonts w:cs="Arial"/>
          <w:sz w:val="22"/>
          <w:szCs w:val="22"/>
          <w:lang w:eastAsia="es-MX"/>
        </w:rPr>
        <w:t>.</w:t>
      </w:r>
    </w:p>
    <w:p w14:paraId="63D5374A" w14:textId="77777777" w:rsidR="002121C4" w:rsidRPr="002121C4" w:rsidRDefault="002121C4" w:rsidP="002121C4">
      <w:pPr>
        <w:rPr>
          <w:rFonts w:cs="Arial"/>
          <w:sz w:val="22"/>
          <w:szCs w:val="22"/>
          <w:lang w:eastAsia="es-MX"/>
        </w:rPr>
      </w:pPr>
      <w:r w:rsidRPr="002121C4">
        <w:rPr>
          <w:rFonts w:cs="Arial"/>
          <w:sz w:val="22"/>
          <w:szCs w:val="22"/>
          <w:lang w:eastAsia="es-MX"/>
        </w:rPr>
        <w:t>4.- Copias Heliográficas de las láminas catastrales $ 86.00</w:t>
      </w:r>
      <w:r w:rsidR="002A01CB">
        <w:rPr>
          <w:rFonts w:cs="Arial"/>
          <w:sz w:val="22"/>
          <w:szCs w:val="22"/>
          <w:lang w:eastAsia="es-MX"/>
        </w:rPr>
        <w:t>.</w:t>
      </w:r>
    </w:p>
    <w:p w14:paraId="05B7011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8B12505" w14:textId="77777777" w:rsidR="002121C4" w:rsidRPr="002121C4" w:rsidRDefault="002121C4" w:rsidP="002121C4">
      <w:pPr>
        <w:rPr>
          <w:rFonts w:cs="Arial"/>
          <w:sz w:val="22"/>
          <w:szCs w:val="22"/>
          <w:lang w:eastAsia="es-MX"/>
        </w:rPr>
      </w:pPr>
      <w:r w:rsidRPr="002121C4">
        <w:rPr>
          <w:rFonts w:cs="Arial"/>
          <w:sz w:val="22"/>
          <w:szCs w:val="22"/>
          <w:lang w:eastAsia="es-MX"/>
        </w:rPr>
        <w:t>VII.- Se otorgará un incentivo consistente en el 100% de los derechos que causen por la regularización de terrenos y viviendas que formen parte de un asentamiento humano irregular y que se realicen a través de programas implementados por entidades de la Administración Pública del Estado y Municipios, por los servicios que presten las autoridades municipales señaladas en las fracciones I inciso 1, 2, 3, 4 y fracción V inciso 1 de este Artículo.</w:t>
      </w:r>
    </w:p>
    <w:p w14:paraId="1EE618F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C58A800" w14:textId="77777777" w:rsidR="002121C4" w:rsidRPr="002121C4" w:rsidRDefault="002121C4" w:rsidP="002121C4">
      <w:pPr>
        <w:rPr>
          <w:rFonts w:cs="Arial"/>
          <w:sz w:val="22"/>
          <w:szCs w:val="22"/>
          <w:lang w:eastAsia="es-MX"/>
        </w:rPr>
      </w:pPr>
      <w:r w:rsidRPr="002121C4">
        <w:rPr>
          <w:rFonts w:cs="Arial"/>
          <w:sz w:val="22"/>
          <w:szCs w:val="22"/>
          <w:lang w:eastAsia="es-MX"/>
        </w:rPr>
        <w:t>VIII.- Se fija el cobro de una cuota única de $ 491.50 por los conceptos citados en las fracciones I, numerales 1, 2, 3, 4 de este Artículo, en los casos en los que el predio a través de los programas implementados por las autoridades estatales, municipales no formen parte de un asentamiento humano irregular siempre y cuando la superficie, valor, ingreso sea el único bien.</w:t>
      </w:r>
    </w:p>
    <w:p w14:paraId="7031F3E5" w14:textId="77777777" w:rsidR="002121C4" w:rsidRPr="002121C4" w:rsidRDefault="002121C4" w:rsidP="002121C4">
      <w:pPr>
        <w:rPr>
          <w:rFonts w:cs="Arial"/>
          <w:sz w:val="22"/>
          <w:szCs w:val="22"/>
        </w:rPr>
      </w:pPr>
    </w:p>
    <w:p w14:paraId="4766879C"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VI</w:t>
      </w:r>
    </w:p>
    <w:p w14:paraId="436D4968"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POR CERTIFICACIONES Y LEGALIZACIONES</w:t>
      </w:r>
    </w:p>
    <w:p w14:paraId="52A5FD8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4FC5A0B"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25.- </w:t>
      </w:r>
      <w:r w:rsidRPr="002121C4">
        <w:rPr>
          <w:rFonts w:cs="Arial"/>
          <w:sz w:val="22"/>
          <w:szCs w:val="22"/>
          <w:lang w:eastAsia="es-MX"/>
        </w:rPr>
        <w:t>Son objeto de este derecho, los servicios prestados por las autoridades municipales por los conceptos siguientes y que se pagarán conforme a las tarifas siguientes señaladas:</w:t>
      </w:r>
    </w:p>
    <w:p w14:paraId="201739B4"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360D82D6" w14:textId="6A7441B0" w:rsidR="002121C4" w:rsidRPr="002121C4" w:rsidRDefault="002121C4" w:rsidP="002121C4">
      <w:pPr>
        <w:rPr>
          <w:rFonts w:cs="Arial"/>
          <w:sz w:val="22"/>
          <w:szCs w:val="22"/>
          <w:lang w:eastAsia="es-MX"/>
        </w:rPr>
      </w:pPr>
      <w:r w:rsidRPr="002121C4">
        <w:rPr>
          <w:rFonts w:cs="Arial"/>
          <w:sz w:val="22"/>
          <w:szCs w:val="22"/>
          <w:lang w:eastAsia="es-MX"/>
        </w:rPr>
        <w:t>I.- Legalización de firmas $ 172.50.</w:t>
      </w:r>
    </w:p>
    <w:p w14:paraId="3F611A6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B3F4A13" w14:textId="77777777" w:rsidR="002121C4" w:rsidRPr="002121C4" w:rsidRDefault="002121C4" w:rsidP="002121C4">
      <w:pPr>
        <w:rPr>
          <w:rFonts w:cs="Arial"/>
          <w:sz w:val="22"/>
          <w:szCs w:val="22"/>
          <w:lang w:eastAsia="es-MX"/>
        </w:rPr>
      </w:pPr>
      <w:r w:rsidRPr="002121C4">
        <w:rPr>
          <w:rFonts w:cs="Arial"/>
          <w:sz w:val="22"/>
          <w:szCs w:val="22"/>
          <w:lang w:eastAsia="es-MX"/>
        </w:rPr>
        <w:t>II.- Certificaciones o copias de documentos existentes en los archivos municipales $ 173.50.</w:t>
      </w:r>
    </w:p>
    <w:p w14:paraId="16096E2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2D3B14D" w14:textId="77777777" w:rsidR="002121C4" w:rsidRPr="002121C4" w:rsidRDefault="002121C4" w:rsidP="002121C4">
      <w:pPr>
        <w:rPr>
          <w:rFonts w:cs="Arial"/>
          <w:sz w:val="22"/>
          <w:szCs w:val="22"/>
          <w:lang w:eastAsia="es-MX"/>
        </w:rPr>
      </w:pPr>
      <w:r w:rsidRPr="002121C4">
        <w:rPr>
          <w:rFonts w:cs="Arial"/>
          <w:sz w:val="22"/>
          <w:szCs w:val="22"/>
          <w:lang w:eastAsia="es-MX"/>
        </w:rPr>
        <w:t>III.- Expedición de certificados de $ 173.50.</w:t>
      </w:r>
    </w:p>
    <w:p w14:paraId="0E45965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EA63AE4" w14:textId="77777777" w:rsidR="002121C4" w:rsidRPr="002121C4" w:rsidRDefault="002121C4" w:rsidP="002121C4">
      <w:pPr>
        <w:rPr>
          <w:rFonts w:cs="Arial"/>
          <w:sz w:val="22"/>
          <w:szCs w:val="22"/>
          <w:lang w:eastAsia="es-MX"/>
        </w:rPr>
      </w:pPr>
      <w:r w:rsidRPr="002121C4">
        <w:rPr>
          <w:rFonts w:cs="Arial"/>
          <w:sz w:val="22"/>
          <w:szCs w:val="22"/>
          <w:lang w:eastAsia="es-MX"/>
        </w:rPr>
        <w:t xml:space="preserve">IV.- Por los servicios prestados relativos al derecho de Acceso a la Información Pública, y de acuerdo al artículo </w:t>
      </w:r>
      <w:r w:rsidRPr="002121C4">
        <w:rPr>
          <w:rFonts w:cs="Arial"/>
          <w:sz w:val="22"/>
          <w:szCs w:val="22"/>
        </w:rPr>
        <w:t>104 de la Ley de Acceso a la Información Pública para el Estado de Coahuila de Zaragoza</w:t>
      </w:r>
      <w:r w:rsidRPr="002121C4">
        <w:rPr>
          <w:rFonts w:cs="Arial"/>
          <w:sz w:val="22"/>
          <w:szCs w:val="22"/>
          <w:lang w:eastAsia="es-MX"/>
        </w:rPr>
        <w:t>, por los documentos físicos o que en medios magnéticos les sean solicitados causaran los derechos conforme a la siguiente:</w:t>
      </w:r>
    </w:p>
    <w:p w14:paraId="6A2E03C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2541063" w14:textId="77777777" w:rsidR="002121C4" w:rsidRPr="002121C4" w:rsidRDefault="002121C4" w:rsidP="002121C4">
      <w:pPr>
        <w:rPr>
          <w:rFonts w:cs="Arial"/>
          <w:b/>
          <w:bCs/>
          <w:sz w:val="22"/>
          <w:szCs w:val="22"/>
          <w:lang w:eastAsia="es-MX"/>
        </w:rPr>
      </w:pPr>
      <w:r w:rsidRPr="002121C4">
        <w:rPr>
          <w:rFonts w:cs="Arial"/>
          <w:b/>
          <w:bCs/>
          <w:sz w:val="22"/>
          <w:szCs w:val="22"/>
          <w:lang w:eastAsia="es-MX"/>
        </w:rPr>
        <w:t>TABLA</w:t>
      </w:r>
    </w:p>
    <w:p w14:paraId="6E055BB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E9B51D8" w14:textId="77777777" w:rsidR="002121C4" w:rsidRPr="002121C4" w:rsidRDefault="002121C4" w:rsidP="002121C4">
      <w:pPr>
        <w:rPr>
          <w:rFonts w:cs="Arial"/>
          <w:sz w:val="22"/>
          <w:szCs w:val="22"/>
          <w:lang w:eastAsia="es-MX"/>
        </w:rPr>
      </w:pPr>
      <w:r w:rsidRPr="002121C4">
        <w:rPr>
          <w:rFonts w:cs="Arial"/>
          <w:sz w:val="22"/>
          <w:szCs w:val="22"/>
          <w:lang w:eastAsia="es-MX"/>
        </w:rPr>
        <w:t>1.- Expedición de copias certificadas de documentos, por cada hoja</w:t>
      </w:r>
      <w:r w:rsidR="00FB70A0">
        <w:rPr>
          <w:rFonts w:cs="Arial"/>
          <w:sz w:val="22"/>
          <w:szCs w:val="22"/>
          <w:lang w:eastAsia="es-MX"/>
        </w:rPr>
        <w:t xml:space="preserve"> tamaño carta u oficio </w:t>
      </w:r>
      <w:r w:rsidRPr="002121C4">
        <w:rPr>
          <w:rFonts w:cs="Arial"/>
          <w:sz w:val="22"/>
          <w:szCs w:val="22"/>
          <w:lang w:eastAsia="es-MX"/>
        </w:rPr>
        <w:t>$ 19.50</w:t>
      </w:r>
      <w:r w:rsidR="00FB70A0">
        <w:rPr>
          <w:rFonts w:cs="Arial"/>
          <w:sz w:val="22"/>
          <w:szCs w:val="22"/>
          <w:lang w:eastAsia="es-MX"/>
        </w:rPr>
        <w:t>.</w:t>
      </w:r>
    </w:p>
    <w:p w14:paraId="079FB366" w14:textId="77777777" w:rsidR="002121C4" w:rsidRPr="002121C4" w:rsidRDefault="002121C4" w:rsidP="002121C4">
      <w:pPr>
        <w:rPr>
          <w:rFonts w:cs="Arial"/>
          <w:sz w:val="22"/>
          <w:szCs w:val="22"/>
          <w:lang w:eastAsia="es-MX"/>
        </w:rPr>
      </w:pPr>
      <w:r w:rsidRPr="002121C4">
        <w:rPr>
          <w:rFonts w:cs="Arial"/>
          <w:sz w:val="22"/>
          <w:szCs w:val="22"/>
          <w:lang w:eastAsia="es-MX"/>
        </w:rPr>
        <w:t>2.- Por</w:t>
      </w:r>
      <w:r w:rsidR="002861FF">
        <w:rPr>
          <w:rFonts w:cs="Arial"/>
          <w:sz w:val="22"/>
          <w:szCs w:val="22"/>
          <w:lang w:eastAsia="es-MX"/>
        </w:rPr>
        <w:t xml:space="preserve"> cada disco compacto CD-R $ 12.5</w:t>
      </w:r>
      <w:r w:rsidRPr="002121C4">
        <w:rPr>
          <w:rFonts w:cs="Arial"/>
          <w:sz w:val="22"/>
          <w:szCs w:val="22"/>
          <w:lang w:eastAsia="es-MX"/>
        </w:rPr>
        <w:t>0.</w:t>
      </w:r>
    </w:p>
    <w:p w14:paraId="14B20110" w14:textId="608016DC" w:rsidR="002121C4" w:rsidRPr="002121C4" w:rsidRDefault="002121C4" w:rsidP="002121C4">
      <w:pPr>
        <w:rPr>
          <w:rFonts w:cs="Arial"/>
          <w:sz w:val="22"/>
          <w:szCs w:val="22"/>
          <w:lang w:eastAsia="es-MX"/>
        </w:rPr>
      </w:pPr>
      <w:r w:rsidRPr="00A5354C">
        <w:rPr>
          <w:rFonts w:cs="Arial"/>
          <w:sz w:val="22"/>
          <w:szCs w:val="22"/>
          <w:lang w:eastAsia="es-MX"/>
        </w:rPr>
        <w:t xml:space="preserve">3.- Expedición de copia a color $ </w:t>
      </w:r>
      <w:r w:rsidR="00A5354C" w:rsidRPr="00A5354C">
        <w:rPr>
          <w:rFonts w:cs="Arial"/>
          <w:sz w:val="22"/>
          <w:szCs w:val="22"/>
          <w:lang w:eastAsia="es-MX"/>
        </w:rPr>
        <w:t>8</w:t>
      </w:r>
      <w:r w:rsidRPr="00A5354C">
        <w:rPr>
          <w:rFonts w:cs="Arial"/>
          <w:sz w:val="22"/>
          <w:szCs w:val="22"/>
          <w:lang w:eastAsia="es-MX"/>
        </w:rPr>
        <w:t>.00.</w:t>
      </w:r>
    </w:p>
    <w:p w14:paraId="0BDF6E59" w14:textId="77777777" w:rsidR="002121C4" w:rsidRPr="002121C4" w:rsidRDefault="002121C4" w:rsidP="002121C4">
      <w:pPr>
        <w:rPr>
          <w:rFonts w:cs="Arial"/>
          <w:sz w:val="22"/>
          <w:szCs w:val="22"/>
          <w:lang w:eastAsia="es-MX"/>
        </w:rPr>
      </w:pPr>
      <w:r w:rsidRPr="002121C4">
        <w:rPr>
          <w:rFonts w:cs="Arial"/>
          <w:sz w:val="22"/>
          <w:szCs w:val="22"/>
          <w:lang w:eastAsia="es-MX"/>
        </w:rPr>
        <w:t>4.- Por cada copia simple tamaño carta u oficio $ 0.59.</w:t>
      </w:r>
    </w:p>
    <w:p w14:paraId="15991444" w14:textId="77777777" w:rsidR="002121C4" w:rsidRPr="002121C4" w:rsidRDefault="002121C4" w:rsidP="002121C4">
      <w:pPr>
        <w:rPr>
          <w:rFonts w:cs="Arial"/>
          <w:sz w:val="22"/>
          <w:szCs w:val="22"/>
          <w:lang w:eastAsia="es-MX"/>
        </w:rPr>
      </w:pPr>
      <w:r w:rsidRPr="002121C4">
        <w:rPr>
          <w:rFonts w:cs="Arial"/>
          <w:sz w:val="22"/>
          <w:szCs w:val="22"/>
          <w:lang w:eastAsia="es-MX"/>
        </w:rPr>
        <w:t>5.- Por cada hoja impresa por medio de dispositivo informático, tamaño carta u oficio $ 0.5</w:t>
      </w:r>
      <w:r w:rsidR="004966B2">
        <w:rPr>
          <w:rFonts w:cs="Arial"/>
          <w:sz w:val="22"/>
          <w:szCs w:val="22"/>
          <w:lang w:eastAsia="es-MX"/>
        </w:rPr>
        <w:t>9</w:t>
      </w:r>
      <w:r w:rsidRPr="002121C4">
        <w:rPr>
          <w:rFonts w:cs="Arial"/>
          <w:sz w:val="22"/>
          <w:szCs w:val="22"/>
          <w:lang w:eastAsia="es-MX"/>
        </w:rPr>
        <w:t>.</w:t>
      </w:r>
    </w:p>
    <w:p w14:paraId="2CAB3691" w14:textId="77777777" w:rsidR="002121C4" w:rsidRPr="002121C4" w:rsidRDefault="002121C4" w:rsidP="002121C4">
      <w:pPr>
        <w:rPr>
          <w:rFonts w:cs="Arial"/>
          <w:sz w:val="22"/>
          <w:szCs w:val="22"/>
          <w:lang w:eastAsia="es-MX"/>
        </w:rPr>
      </w:pPr>
      <w:r w:rsidRPr="002121C4">
        <w:rPr>
          <w:rFonts w:cs="Arial"/>
          <w:sz w:val="22"/>
          <w:szCs w:val="22"/>
          <w:lang w:eastAsia="es-MX"/>
        </w:rPr>
        <w:t>6.- Expedición de copia simple de planos $ 60.00.</w:t>
      </w:r>
    </w:p>
    <w:p w14:paraId="3F59258D" w14:textId="77777777" w:rsidR="002121C4" w:rsidRPr="002121C4" w:rsidRDefault="002121C4" w:rsidP="002121C4">
      <w:pPr>
        <w:rPr>
          <w:rFonts w:cs="Arial"/>
          <w:sz w:val="22"/>
          <w:szCs w:val="22"/>
          <w:lang w:eastAsia="es-MX"/>
        </w:rPr>
      </w:pPr>
      <w:r w:rsidRPr="002121C4">
        <w:rPr>
          <w:rFonts w:cs="Arial"/>
          <w:sz w:val="22"/>
          <w:szCs w:val="22"/>
          <w:lang w:eastAsia="es-MX"/>
        </w:rPr>
        <w:t>7.- Expedición de copia certificada de planos $ 36.50 adicionales a la anterior cuota.</w:t>
      </w:r>
    </w:p>
    <w:p w14:paraId="5A0279F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C0F1B6E"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SECCIÓN VII</w:t>
      </w:r>
    </w:p>
    <w:p w14:paraId="5A9C2519"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POR LA EXPEDICIÓN DE LICENCIAS, PERMISOS,</w:t>
      </w:r>
    </w:p>
    <w:p w14:paraId="33481DA1"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AUTORIZACIONES Y SERVICIOS DE CONTROL AMBIENTAL</w:t>
      </w:r>
    </w:p>
    <w:p w14:paraId="70A57264" w14:textId="77777777" w:rsidR="002121C4" w:rsidRPr="002121C4" w:rsidRDefault="002121C4" w:rsidP="002121C4">
      <w:pPr>
        <w:jc w:val="center"/>
        <w:rPr>
          <w:rFonts w:cs="Arial"/>
          <w:b/>
          <w:bCs/>
          <w:sz w:val="22"/>
          <w:szCs w:val="22"/>
          <w:lang w:eastAsia="es-MX"/>
        </w:rPr>
      </w:pPr>
    </w:p>
    <w:p w14:paraId="16225C6B"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26.- </w:t>
      </w:r>
      <w:r w:rsidRPr="002121C4">
        <w:rPr>
          <w:rFonts w:cs="Arial"/>
          <w:sz w:val="22"/>
          <w:szCs w:val="22"/>
          <w:lang w:eastAsia="es-MX"/>
        </w:rPr>
        <w:t>Son objeto de estos derechos, los servicios prestados por las autoridades municipales por concepto de:</w:t>
      </w:r>
    </w:p>
    <w:p w14:paraId="3F40328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CDF9E6B" w14:textId="77777777" w:rsidR="002121C4" w:rsidRPr="002121C4" w:rsidRDefault="002121C4" w:rsidP="002121C4">
      <w:pPr>
        <w:rPr>
          <w:rFonts w:cs="Arial"/>
          <w:sz w:val="22"/>
          <w:szCs w:val="22"/>
          <w:lang w:eastAsia="es-MX"/>
        </w:rPr>
      </w:pPr>
      <w:r w:rsidRPr="002121C4">
        <w:rPr>
          <w:rFonts w:cs="Arial"/>
          <w:sz w:val="22"/>
          <w:szCs w:val="22"/>
          <w:lang w:eastAsia="es-MX"/>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49CD30E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FD928EA" w14:textId="77777777" w:rsidR="002121C4" w:rsidRPr="002121C4" w:rsidRDefault="002121C4" w:rsidP="002121C4">
      <w:pPr>
        <w:rPr>
          <w:rFonts w:cs="Arial"/>
          <w:sz w:val="22"/>
          <w:szCs w:val="22"/>
          <w:lang w:eastAsia="es-MX"/>
        </w:rPr>
      </w:pPr>
      <w:r w:rsidRPr="002121C4">
        <w:rPr>
          <w:rFonts w:cs="Arial"/>
          <w:sz w:val="22"/>
          <w:szCs w:val="22"/>
          <w:lang w:eastAsia="es-MX"/>
        </w:rPr>
        <w:t>1.- Edificación para la extracción de gas de lutitas o gas shale $ 31,579.50 por cada unidad.</w:t>
      </w:r>
    </w:p>
    <w:p w14:paraId="2903788B" w14:textId="77777777" w:rsidR="002121C4" w:rsidRPr="002121C4" w:rsidRDefault="002121C4" w:rsidP="002121C4">
      <w:pPr>
        <w:rPr>
          <w:rFonts w:cs="Arial"/>
          <w:sz w:val="22"/>
          <w:szCs w:val="22"/>
          <w:lang w:eastAsia="es-MX"/>
        </w:rPr>
      </w:pPr>
      <w:r w:rsidRPr="002121C4">
        <w:rPr>
          <w:rFonts w:cs="Arial"/>
          <w:sz w:val="22"/>
          <w:szCs w:val="22"/>
          <w:lang w:eastAsia="es-MX"/>
        </w:rPr>
        <w:t>2.- Edificación productora de energía termoeléctrica, térmica solar, hidroeléctrica, eólica, fotovoltaica, aerogeneradores o similares, $ 31,579.50 por cada aerogenerador o unidad.</w:t>
      </w:r>
    </w:p>
    <w:p w14:paraId="053436AE" w14:textId="77777777" w:rsidR="002121C4" w:rsidRPr="002121C4" w:rsidRDefault="002121C4" w:rsidP="002121C4">
      <w:pPr>
        <w:rPr>
          <w:rFonts w:cs="Arial"/>
          <w:sz w:val="22"/>
          <w:szCs w:val="22"/>
          <w:lang w:eastAsia="es-MX"/>
        </w:rPr>
      </w:pPr>
      <w:r w:rsidRPr="002121C4">
        <w:rPr>
          <w:rFonts w:cs="Arial"/>
          <w:sz w:val="22"/>
          <w:szCs w:val="22"/>
          <w:lang w:eastAsia="es-MX"/>
        </w:rPr>
        <w:t>3.- Edificación para la extracción de Gas Natural $ 31,579.50 por cada unidad.</w:t>
      </w:r>
    </w:p>
    <w:p w14:paraId="3F225DF2" w14:textId="77777777" w:rsidR="002121C4" w:rsidRPr="002121C4" w:rsidRDefault="002121C4" w:rsidP="002121C4">
      <w:pPr>
        <w:rPr>
          <w:rFonts w:cs="Arial"/>
          <w:sz w:val="22"/>
          <w:szCs w:val="22"/>
          <w:lang w:eastAsia="es-MX"/>
        </w:rPr>
      </w:pPr>
      <w:r w:rsidRPr="002121C4">
        <w:rPr>
          <w:rFonts w:cs="Arial"/>
          <w:sz w:val="22"/>
          <w:szCs w:val="22"/>
          <w:lang w:eastAsia="es-MX"/>
        </w:rPr>
        <w:t>4.- Edificación para la extracción de Gas No Asociado $ 31,579.50 por cada unidad.</w:t>
      </w:r>
    </w:p>
    <w:p w14:paraId="247AD140" w14:textId="77777777" w:rsidR="002121C4" w:rsidRPr="002121C4" w:rsidRDefault="002121C4" w:rsidP="002121C4">
      <w:pPr>
        <w:rPr>
          <w:rFonts w:cs="Arial"/>
          <w:sz w:val="22"/>
          <w:szCs w:val="22"/>
          <w:lang w:eastAsia="es-MX"/>
        </w:rPr>
      </w:pPr>
      <w:r w:rsidRPr="002121C4">
        <w:rPr>
          <w:rFonts w:cs="Arial"/>
          <w:sz w:val="22"/>
          <w:szCs w:val="22"/>
          <w:lang w:eastAsia="es-MX"/>
        </w:rPr>
        <w:t xml:space="preserve">5.- Por perforación en pozos verticales y direccionales en el área específica a Yacimientos Convencionales (Roca Reservorio) en Trampas Estructurales en el que se encuentre el hidrocarburo </w:t>
      </w:r>
      <w:r w:rsidR="00342539">
        <w:rPr>
          <w:rFonts w:cs="Arial"/>
          <w:sz w:val="22"/>
          <w:szCs w:val="22"/>
          <w:lang w:eastAsia="es-MX"/>
        </w:rPr>
        <w:t xml:space="preserve">  </w:t>
      </w:r>
      <w:r w:rsidRPr="002121C4">
        <w:rPr>
          <w:rFonts w:cs="Arial"/>
          <w:sz w:val="22"/>
          <w:szCs w:val="22"/>
          <w:lang w:eastAsia="es-MX"/>
        </w:rPr>
        <w:t>$ 31,579.50 por cada pozo.</w:t>
      </w:r>
    </w:p>
    <w:p w14:paraId="16BA50E8"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6.- Por perforación de pozo para la extracción de cualquier hidrocarburo $ 31,579.50 por cada pozo.</w:t>
      </w:r>
    </w:p>
    <w:p w14:paraId="04BE80CB" w14:textId="77777777" w:rsidR="002121C4" w:rsidRPr="002121C4" w:rsidRDefault="002121C4" w:rsidP="002121C4">
      <w:pPr>
        <w:rPr>
          <w:rFonts w:cs="Arial"/>
          <w:sz w:val="22"/>
          <w:szCs w:val="22"/>
          <w:lang w:eastAsia="es-MX"/>
        </w:rPr>
      </w:pPr>
    </w:p>
    <w:p w14:paraId="1B5F9B2E"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VIII</w:t>
      </w:r>
    </w:p>
    <w:p w14:paraId="3DD0E65D"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OTROS SERVICIOS</w:t>
      </w:r>
    </w:p>
    <w:p w14:paraId="12224F8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4951F4C4"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27.-</w:t>
      </w:r>
      <w:r w:rsidRPr="002121C4">
        <w:rPr>
          <w:rFonts w:cs="Arial"/>
          <w:sz w:val="22"/>
          <w:szCs w:val="22"/>
          <w:lang w:eastAsia="es-MX"/>
        </w:rPr>
        <w:t xml:space="preserve"> Es objeto de este derecho los servicios no contemplados en otros artículos de esta ley.</w:t>
      </w:r>
    </w:p>
    <w:p w14:paraId="6827CD4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9FC1BD3" w14:textId="77777777" w:rsidR="002121C4" w:rsidRPr="002121C4" w:rsidRDefault="002121C4" w:rsidP="002121C4">
      <w:pPr>
        <w:rPr>
          <w:rFonts w:cs="Arial"/>
          <w:sz w:val="22"/>
          <w:szCs w:val="22"/>
          <w:lang w:eastAsia="es-MX"/>
        </w:rPr>
      </w:pPr>
      <w:r w:rsidRPr="002121C4">
        <w:rPr>
          <w:rFonts w:cs="Arial"/>
          <w:sz w:val="22"/>
          <w:szCs w:val="22"/>
          <w:lang w:eastAsia="es-MX"/>
        </w:rPr>
        <w:t>I.- Por registro en el Padrón de Proveedores del municipio, organismos descentralizados y entidades paramunicipales, se cubrirá una cuota Anual de $ 444.00 tanto para personas físicas y morales.</w:t>
      </w:r>
    </w:p>
    <w:p w14:paraId="37C45C7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31C5A3D"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NOVENO</w:t>
      </w:r>
    </w:p>
    <w:p w14:paraId="71BE863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DERECHOS POR EL USO O APROVECHAMIENTO</w:t>
      </w:r>
    </w:p>
    <w:p w14:paraId="352EC9D7"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BIENES DEL DOMINIO PUBLICO DEL MUNICIPIO</w:t>
      </w:r>
    </w:p>
    <w:p w14:paraId="5F0204F6" w14:textId="77777777" w:rsidR="002121C4" w:rsidRPr="002121C4" w:rsidRDefault="002121C4" w:rsidP="002121C4">
      <w:pPr>
        <w:jc w:val="center"/>
        <w:rPr>
          <w:rFonts w:cs="Arial"/>
          <w:b/>
          <w:bCs/>
          <w:sz w:val="22"/>
          <w:szCs w:val="22"/>
          <w:lang w:eastAsia="es-MX"/>
        </w:rPr>
      </w:pPr>
    </w:p>
    <w:p w14:paraId="6B85329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w:t>
      </w:r>
    </w:p>
    <w:p w14:paraId="6FF3F51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SERVICIOS DE ARRASTRE Y ALMACENAJE</w:t>
      </w:r>
    </w:p>
    <w:p w14:paraId="7D0F8DBC"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58BD5FA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28.- </w:t>
      </w:r>
      <w:r w:rsidRPr="002121C4">
        <w:rPr>
          <w:rFonts w:cs="Arial"/>
          <w:sz w:val="22"/>
          <w:szCs w:val="22"/>
          <w:lang w:eastAsia="es-MX"/>
        </w:rPr>
        <w:t>Son objeto de este derecho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740B7B5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7875AC5"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29.-</w:t>
      </w:r>
      <w:r w:rsidRPr="002121C4">
        <w:rPr>
          <w:rFonts w:cs="Arial"/>
          <w:sz w:val="22"/>
          <w:szCs w:val="22"/>
          <w:lang w:eastAsia="es-MX"/>
        </w:rPr>
        <w:t xml:space="preserve"> Las cuotas correspondientes por los servicios de arrastre y almacenaje, serán las siguientes:</w:t>
      </w:r>
    </w:p>
    <w:p w14:paraId="1EB2312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5155DB2" w14:textId="77777777" w:rsidR="002121C4" w:rsidRPr="002121C4" w:rsidRDefault="002121C4" w:rsidP="002121C4">
      <w:pPr>
        <w:rPr>
          <w:rFonts w:cs="Arial"/>
          <w:sz w:val="22"/>
          <w:szCs w:val="22"/>
          <w:lang w:eastAsia="es-MX"/>
        </w:rPr>
      </w:pPr>
      <w:r w:rsidRPr="002121C4">
        <w:rPr>
          <w:rFonts w:cs="Arial"/>
          <w:sz w:val="22"/>
          <w:szCs w:val="22"/>
          <w:lang w:eastAsia="es-MX"/>
        </w:rPr>
        <w:t>I.- Servicios prestados por grúas del municipio $ 361.00 por ocasión.</w:t>
      </w:r>
    </w:p>
    <w:p w14:paraId="0FB8410C" w14:textId="77777777" w:rsidR="002121C4" w:rsidRPr="002121C4" w:rsidRDefault="002121C4" w:rsidP="002121C4">
      <w:pPr>
        <w:rPr>
          <w:rFonts w:cs="Arial"/>
          <w:sz w:val="22"/>
          <w:szCs w:val="22"/>
          <w:lang w:eastAsia="es-MX"/>
        </w:rPr>
      </w:pPr>
      <w:r w:rsidRPr="002121C4">
        <w:rPr>
          <w:rFonts w:cs="Arial"/>
          <w:sz w:val="22"/>
          <w:szCs w:val="22"/>
          <w:lang w:eastAsia="es-MX"/>
        </w:rPr>
        <w:t>II.- Almacenaje de bienes muebles $ 34.00.</w:t>
      </w:r>
    </w:p>
    <w:p w14:paraId="2AA4127F" w14:textId="77777777" w:rsidR="002121C4" w:rsidRPr="002121C4" w:rsidRDefault="002121C4" w:rsidP="002121C4">
      <w:pPr>
        <w:rPr>
          <w:rFonts w:cs="Arial"/>
          <w:sz w:val="22"/>
          <w:szCs w:val="22"/>
          <w:lang w:eastAsia="es-MX"/>
        </w:rPr>
      </w:pPr>
      <w:r w:rsidRPr="002121C4">
        <w:rPr>
          <w:rFonts w:cs="Arial"/>
          <w:sz w:val="22"/>
          <w:szCs w:val="22"/>
          <w:lang w:eastAsia="es-MX"/>
        </w:rPr>
        <w:t>III.- Traslado de bienes $ 172.50.</w:t>
      </w:r>
    </w:p>
    <w:p w14:paraId="73666142"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39AE19FD"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w:t>
      </w:r>
    </w:p>
    <w:p w14:paraId="6727BFD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PROVENIENTES DE LA OCUPACION DE LAS VIAS PÚBLICAS</w:t>
      </w:r>
    </w:p>
    <w:p w14:paraId="7AF8BA5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31227ED"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30.- </w:t>
      </w:r>
      <w:r w:rsidRPr="002121C4">
        <w:rPr>
          <w:rFonts w:cs="Arial"/>
          <w:sz w:val="22"/>
          <w:szCs w:val="22"/>
          <w:lang w:eastAsia="es-MX"/>
        </w:rPr>
        <w:t>Son objeto de este derecho, la ocupación temporal de la superficie limitada bajo el control del municipio, para el estacionamiento de vehículos.</w:t>
      </w:r>
    </w:p>
    <w:p w14:paraId="5A92741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F7D14D0"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31.- </w:t>
      </w:r>
      <w:r w:rsidRPr="002121C4">
        <w:rPr>
          <w:rFonts w:cs="Arial"/>
          <w:sz w:val="22"/>
          <w:szCs w:val="22"/>
          <w:lang w:eastAsia="es-MX"/>
        </w:rPr>
        <w:t xml:space="preserve">La cuota correspondiente para vehículos de alquiler o carga que ocupen un área bajo control municipal será de $ 22.00 </w:t>
      </w:r>
      <w:proofErr w:type="spellStart"/>
      <w:r w:rsidRPr="002121C4">
        <w:rPr>
          <w:rFonts w:cs="Arial"/>
          <w:sz w:val="22"/>
          <w:szCs w:val="22"/>
          <w:lang w:eastAsia="es-MX"/>
        </w:rPr>
        <w:t>m.l</w:t>
      </w:r>
      <w:proofErr w:type="spellEnd"/>
      <w:r w:rsidRPr="002121C4">
        <w:rPr>
          <w:rFonts w:cs="Arial"/>
          <w:sz w:val="22"/>
          <w:szCs w:val="22"/>
          <w:lang w:eastAsia="es-MX"/>
        </w:rPr>
        <w:t>. mensual.</w:t>
      </w:r>
    </w:p>
    <w:p w14:paraId="3C9443B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EF64FEC"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III</w:t>
      </w:r>
    </w:p>
    <w:p w14:paraId="6A64CA0D"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PROVENIENTES DEL USO DE LAS PENSIONES MUNICIPALES</w:t>
      </w:r>
    </w:p>
    <w:p w14:paraId="37A85334" w14:textId="77777777" w:rsidR="002121C4" w:rsidRPr="002121C4" w:rsidRDefault="002121C4" w:rsidP="002121C4">
      <w:pPr>
        <w:jc w:val="center"/>
        <w:rPr>
          <w:rFonts w:cs="Arial"/>
          <w:b/>
          <w:bCs/>
          <w:sz w:val="22"/>
          <w:szCs w:val="22"/>
          <w:lang w:eastAsia="es-MX"/>
        </w:rPr>
      </w:pPr>
    </w:p>
    <w:p w14:paraId="4F8CBCBE"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32.-</w:t>
      </w:r>
      <w:r w:rsidRPr="002121C4">
        <w:rPr>
          <w:rFonts w:cs="Arial"/>
          <w:sz w:val="22"/>
          <w:szCs w:val="22"/>
          <w:lang w:eastAsia="es-MX"/>
        </w:rPr>
        <w:t xml:space="preserve"> Por la ocupación temporal de una superficie limitada en las pensiones municipales se pagará de acuerdo a las siguientes cuotas:</w:t>
      </w:r>
    </w:p>
    <w:p w14:paraId="6531B07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E4BD791" w14:textId="77777777" w:rsidR="002121C4" w:rsidRPr="002121C4" w:rsidRDefault="002121C4" w:rsidP="002121C4">
      <w:pPr>
        <w:rPr>
          <w:rFonts w:cs="Arial"/>
          <w:sz w:val="22"/>
          <w:szCs w:val="22"/>
          <w:lang w:eastAsia="es-MX"/>
        </w:rPr>
      </w:pPr>
      <w:r w:rsidRPr="002121C4">
        <w:rPr>
          <w:rFonts w:cs="Arial"/>
          <w:sz w:val="22"/>
          <w:szCs w:val="22"/>
          <w:lang w:eastAsia="es-MX"/>
        </w:rPr>
        <w:t>I.- El uso de Pensiones Municipales será de $ 21.00.</w:t>
      </w:r>
    </w:p>
    <w:p w14:paraId="7E99A5B2" w14:textId="77777777" w:rsidR="002121C4" w:rsidRPr="002121C4" w:rsidRDefault="002121C4" w:rsidP="002121C4">
      <w:pPr>
        <w:rPr>
          <w:rFonts w:cs="Arial"/>
          <w:sz w:val="22"/>
          <w:szCs w:val="22"/>
          <w:lang w:eastAsia="es-MX"/>
        </w:rPr>
      </w:pPr>
    </w:p>
    <w:p w14:paraId="67769D91"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II.- Almacenaje de bienes muebles $ 98.50.</w:t>
      </w:r>
    </w:p>
    <w:p w14:paraId="4C879FE9" w14:textId="77777777" w:rsidR="002121C4" w:rsidRPr="002121C4" w:rsidRDefault="002121C4" w:rsidP="002121C4">
      <w:pPr>
        <w:rPr>
          <w:rFonts w:cs="Arial"/>
          <w:sz w:val="22"/>
          <w:szCs w:val="22"/>
          <w:lang w:eastAsia="es-MX"/>
        </w:rPr>
      </w:pPr>
    </w:p>
    <w:p w14:paraId="0A0E9E7D" w14:textId="77777777" w:rsidR="002121C4" w:rsidRPr="002121C4" w:rsidRDefault="002121C4" w:rsidP="002121C4">
      <w:pPr>
        <w:rPr>
          <w:rFonts w:cs="Arial"/>
          <w:sz w:val="22"/>
          <w:szCs w:val="22"/>
          <w:lang w:eastAsia="es-MX"/>
        </w:rPr>
      </w:pPr>
      <w:r w:rsidRPr="002121C4">
        <w:rPr>
          <w:rFonts w:cs="Arial"/>
          <w:sz w:val="22"/>
          <w:szCs w:val="22"/>
          <w:lang w:eastAsia="es-MX"/>
        </w:rPr>
        <w:t>III.- Traslado de bienes $ 90.50.</w:t>
      </w:r>
    </w:p>
    <w:p w14:paraId="6DE2EA0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53875AB"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TITULO TERCERO</w:t>
      </w:r>
    </w:p>
    <w:p w14:paraId="5206EF4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INGRESOS NO TRIBUTARIOS</w:t>
      </w:r>
    </w:p>
    <w:p w14:paraId="6F161536" w14:textId="77777777" w:rsidR="002121C4" w:rsidRPr="002121C4" w:rsidRDefault="002121C4" w:rsidP="002121C4">
      <w:pPr>
        <w:jc w:val="center"/>
        <w:rPr>
          <w:rFonts w:cs="Arial"/>
          <w:b/>
          <w:bCs/>
          <w:sz w:val="22"/>
          <w:szCs w:val="22"/>
          <w:lang w:eastAsia="es-MX"/>
        </w:rPr>
      </w:pPr>
    </w:p>
    <w:p w14:paraId="3D38AF14"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PRIMERO</w:t>
      </w:r>
    </w:p>
    <w:p w14:paraId="42A172D9"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PRODUCTOS</w:t>
      </w:r>
    </w:p>
    <w:p w14:paraId="46BFCDD7" w14:textId="77777777" w:rsidR="002121C4" w:rsidRPr="002121C4" w:rsidRDefault="002121C4" w:rsidP="002121C4">
      <w:pPr>
        <w:jc w:val="center"/>
        <w:rPr>
          <w:rFonts w:cs="Arial"/>
          <w:b/>
          <w:bCs/>
          <w:sz w:val="22"/>
          <w:szCs w:val="22"/>
          <w:lang w:eastAsia="es-MX"/>
        </w:rPr>
      </w:pPr>
    </w:p>
    <w:p w14:paraId="4748973C"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w:t>
      </w:r>
    </w:p>
    <w:p w14:paraId="46DEA26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DISPOSICIONES GENERALES</w:t>
      </w:r>
    </w:p>
    <w:p w14:paraId="660824F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17E6394"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33.- </w:t>
      </w:r>
      <w:r w:rsidRPr="002121C4">
        <w:rPr>
          <w:rFonts w:cs="Arial"/>
          <w:sz w:val="22"/>
          <w:szCs w:val="22"/>
          <w:lang w:eastAsia="es-MX"/>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48BF14C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58D2BB3"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w:t>
      </w:r>
    </w:p>
    <w:p w14:paraId="73D2533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PROVENIENTES DE LA VENTA O ARRENDAMIENTO DE</w:t>
      </w:r>
    </w:p>
    <w:p w14:paraId="66CF08A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LOTES Y GAVETAS DE LOS PANTEONES MUNICIPALES</w:t>
      </w:r>
    </w:p>
    <w:p w14:paraId="2F8B8D77" w14:textId="77777777" w:rsidR="002121C4" w:rsidRPr="002121C4" w:rsidRDefault="002121C4" w:rsidP="002121C4">
      <w:pPr>
        <w:jc w:val="center"/>
        <w:rPr>
          <w:rFonts w:cs="Arial"/>
          <w:b/>
          <w:bCs/>
          <w:sz w:val="22"/>
          <w:szCs w:val="22"/>
          <w:lang w:eastAsia="es-MX"/>
        </w:rPr>
      </w:pPr>
    </w:p>
    <w:p w14:paraId="17BEDACF"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34.-</w:t>
      </w:r>
      <w:r w:rsidRPr="002121C4">
        <w:rPr>
          <w:rFonts w:cs="Arial"/>
          <w:sz w:val="22"/>
          <w:szCs w:val="22"/>
          <w:lang w:eastAsia="es-MX"/>
        </w:rPr>
        <w:t xml:space="preserve"> Son objeto de estos productos, la venta o arrendamiento de lotes y gavetas de los panteones municipales, de acuerdo a las siguientes tarifas:</w:t>
      </w:r>
    </w:p>
    <w:p w14:paraId="0FDD031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CCCD65C" w14:textId="25B25BE9" w:rsidR="002121C4" w:rsidRPr="002121C4" w:rsidRDefault="002121C4" w:rsidP="002121C4">
      <w:pPr>
        <w:rPr>
          <w:rFonts w:cs="Arial"/>
          <w:sz w:val="22"/>
          <w:szCs w:val="22"/>
          <w:lang w:eastAsia="es-MX"/>
        </w:rPr>
      </w:pPr>
      <w:r w:rsidRPr="002121C4">
        <w:rPr>
          <w:rFonts w:cs="Arial"/>
          <w:sz w:val="22"/>
          <w:szCs w:val="22"/>
          <w:lang w:eastAsia="es-MX"/>
        </w:rPr>
        <w:t>I.- Por uso de fo</w:t>
      </w:r>
      <w:r w:rsidR="00BB42DD">
        <w:rPr>
          <w:rFonts w:cs="Arial"/>
          <w:sz w:val="22"/>
          <w:szCs w:val="22"/>
          <w:lang w:eastAsia="es-MX"/>
        </w:rPr>
        <w:t>sa a perpetuidad (venta) de $ 29</w:t>
      </w:r>
      <w:r w:rsidRPr="002121C4">
        <w:rPr>
          <w:rFonts w:cs="Arial"/>
          <w:sz w:val="22"/>
          <w:szCs w:val="22"/>
          <w:lang w:eastAsia="es-MX"/>
        </w:rPr>
        <w:t>6.50.</w:t>
      </w:r>
    </w:p>
    <w:p w14:paraId="4948601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89A1B14"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III</w:t>
      </w:r>
    </w:p>
    <w:p w14:paraId="4B0DC33A"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OTROS PRODUCTOS</w:t>
      </w:r>
    </w:p>
    <w:p w14:paraId="6A0776BD"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3B63155D"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35.-</w:t>
      </w:r>
      <w:r w:rsidRPr="002121C4">
        <w:rPr>
          <w:rFonts w:cs="Arial"/>
          <w:sz w:val="22"/>
          <w:szCs w:val="22"/>
          <w:lang w:eastAsia="es-MX"/>
        </w:rPr>
        <w:t xml:space="preserve"> El Municipio recibirá ingresos derivados de la enajenación y explotación de sus bienes de dominio privado, conforme a los actos y contratos que celebren en los términos y disposiciones legales aplicables, asimismo, recibirá ingresos derivados de empresas municipales.</w:t>
      </w:r>
    </w:p>
    <w:p w14:paraId="63376F6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0BA458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SEGUNDO</w:t>
      </w:r>
    </w:p>
    <w:p w14:paraId="6509DD8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APROVECHAMIENTOS</w:t>
      </w:r>
    </w:p>
    <w:p w14:paraId="46835DB4" w14:textId="77777777" w:rsidR="002121C4" w:rsidRPr="002121C4" w:rsidRDefault="002121C4" w:rsidP="002121C4">
      <w:pPr>
        <w:jc w:val="center"/>
        <w:rPr>
          <w:rFonts w:cs="Arial"/>
          <w:sz w:val="22"/>
          <w:szCs w:val="22"/>
          <w:lang w:eastAsia="es-MX"/>
        </w:rPr>
      </w:pPr>
    </w:p>
    <w:p w14:paraId="38AE92F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w:t>
      </w:r>
    </w:p>
    <w:p w14:paraId="1C47E525"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DISPOSICIONES GENERALES</w:t>
      </w:r>
    </w:p>
    <w:p w14:paraId="0D2E7BC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B4E879C"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36.-</w:t>
      </w:r>
      <w:r w:rsidRPr="002121C4">
        <w:rPr>
          <w:rFonts w:cs="Arial"/>
          <w:sz w:val="22"/>
          <w:szCs w:val="22"/>
          <w:lang w:eastAsia="es-MX"/>
        </w:rPr>
        <w:t xml:space="preserve"> Se clasifican como aprovechamientos los ingresos que perciba el Municipio por los siguientes conceptos:</w:t>
      </w:r>
    </w:p>
    <w:p w14:paraId="1EB5461D"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B4F833B" w14:textId="77777777" w:rsidR="002121C4" w:rsidRPr="002121C4" w:rsidRDefault="002121C4" w:rsidP="002121C4">
      <w:pPr>
        <w:rPr>
          <w:rFonts w:cs="Arial"/>
          <w:sz w:val="22"/>
          <w:szCs w:val="22"/>
          <w:lang w:eastAsia="es-MX"/>
        </w:rPr>
      </w:pPr>
      <w:r w:rsidRPr="002121C4">
        <w:rPr>
          <w:rFonts w:cs="Arial"/>
          <w:sz w:val="22"/>
          <w:szCs w:val="22"/>
          <w:lang w:eastAsia="es-MX"/>
        </w:rPr>
        <w:t>I.- Ingresos por sanciones administrativas.</w:t>
      </w:r>
    </w:p>
    <w:p w14:paraId="246A26D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76170C9" w14:textId="77777777" w:rsidR="002121C4" w:rsidRPr="002121C4" w:rsidRDefault="002121C4" w:rsidP="002121C4">
      <w:pPr>
        <w:rPr>
          <w:rFonts w:cs="Arial"/>
          <w:sz w:val="22"/>
          <w:szCs w:val="22"/>
          <w:lang w:eastAsia="es-MX"/>
        </w:rPr>
      </w:pPr>
      <w:r w:rsidRPr="002121C4">
        <w:rPr>
          <w:rFonts w:cs="Arial"/>
          <w:sz w:val="22"/>
          <w:szCs w:val="22"/>
          <w:lang w:eastAsia="es-MX"/>
        </w:rPr>
        <w:t>II.- La adjudicación a favor del fisco de bienes abandonados.</w:t>
      </w:r>
    </w:p>
    <w:p w14:paraId="10307E9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F759A89" w14:textId="77777777" w:rsidR="002121C4" w:rsidRPr="002121C4" w:rsidRDefault="002121C4" w:rsidP="002121C4">
      <w:pPr>
        <w:rPr>
          <w:rFonts w:cs="Arial"/>
          <w:sz w:val="22"/>
          <w:szCs w:val="22"/>
          <w:lang w:eastAsia="es-MX"/>
        </w:rPr>
      </w:pPr>
      <w:r w:rsidRPr="002121C4">
        <w:rPr>
          <w:rFonts w:cs="Arial"/>
          <w:sz w:val="22"/>
          <w:szCs w:val="22"/>
          <w:lang w:eastAsia="es-MX"/>
        </w:rPr>
        <w:t>III.- Ingresos por transferencia que perciba el Municipio:</w:t>
      </w:r>
    </w:p>
    <w:p w14:paraId="4DB64346"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 </w:t>
      </w:r>
    </w:p>
    <w:p w14:paraId="643FB589" w14:textId="77777777" w:rsidR="002121C4" w:rsidRPr="002121C4" w:rsidRDefault="002121C4" w:rsidP="002121C4">
      <w:pPr>
        <w:rPr>
          <w:rFonts w:cs="Arial"/>
          <w:sz w:val="22"/>
          <w:szCs w:val="22"/>
          <w:lang w:eastAsia="es-MX"/>
        </w:rPr>
      </w:pPr>
      <w:r w:rsidRPr="002121C4">
        <w:rPr>
          <w:rFonts w:cs="Arial"/>
          <w:sz w:val="22"/>
          <w:szCs w:val="22"/>
          <w:lang w:eastAsia="es-MX"/>
        </w:rPr>
        <w:t>1.- Cesiones, herencias, legados o donaciones.</w:t>
      </w:r>
    </w:p>
    <w:p w14:paraId="7B243231" w14:textId="77777777" w:rsidR="002121C4" w:rsidRPr="002121C4" w:rsidRDefault="002121C4" w:rsidP="002121C4">
      <w:pPr>
        <w:rPr>
          <w:rFonts w:cs="Arial"/>
          <w:sz w:val="22"/>
          <w:szCs w:val="22"/>
          <w:lang w:eastAsia="es-MX"/>
        </w:rPr>
      </w:pPr>
      <w:r w:rsidRPr="002121C4">
        <w:rPr>
          <w:rFonts w:cs="Arial"/>
          <w:sz w:val="22"/>
          <w:szCs w:val="22"/>
          <w:lang w:eastAsia="es-MX"/>
        </w:rPr>
        <w:t>2.- Adjudicaciones en favor del Municipio.</w:t>
      </w:r>
    </w:p>
    <w:p w14:paraId="36A67172" w14:textId="77777777" w:rsidR="002121C4" w:rsidRPr="002121C4" w:rsidRDefault="002121C4" w:rsidP="002121C4">
      <w:pPr>
        <w:rPr>
          <w:rFonts w:cs="Arial"/>
          <w:sz w:val="22"/>
          <w:szCs w:val="22"/>
          <w:lang w:eastAsia="es-MX"/>
        </w:rPr>
      </w:pPr>
      <w:r w:rsidRPr="002121C4">
        <w:rPr>
          <w:rFonts w:cs="Arial"/>
          <w:sz w:val="22"/>
          <w:szCs w:val="22"/>
          <w:lang w:eastAsia="es-MX"/>
        </w:rPr>
        <w:t>3.- Aportaciones y subsidios de otro nivel de gobierno u organismos públicos o privados.</w:t>
      </w:r>
    </w:p>
    <w:p w14:paraId="2A5AEEC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D86B28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w:t>
      </w:r>
    </w:p>
    <w:p w14:paraId="337D2497"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INGRESOS POR TRANSFERENCIA</w:t>
      </w:r>
    </w:p>
    <w:p w14:paraId="62F18C72" w14:textId="77777777" w:rsidR="002121C4" w:rsidRPr="002121C4" w:rsidRDefault="002121C4" w:rsidP="002121C4">
      <w:pPr>
        <w:jc w:val="center"/>
        <w:rPr>
          <w:rFonts w:cs="Arial"/>
          <w:sz w:val="22"/>
          <w:szCs w:val="22"/>
          <w:lang w:eastAsia="es-MX"/>
        </w:rPr>
      </w:pPr>
    </w:p>
    <w:p w14:paraId="67A5D83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37.- </w:t>
      </w:r>
      <w:r w:rsidRPr="002121C4">
        <w:rPr>
          <w:rFonts w:cs="Arial"/>
          <w:sz w:val="22"/>
          <w:szCs w:val="22"/>
          <w:lang w:eastAsia="es-MX"/>
        </w:rPr>
        <w:t>Son ingresos por transferencia, los que perciba el Municipio por concepto de cesiones, herencias, legados o donaciones provenientes de personas físicas o morales, instituciones públicas o privadas, o instituciones u organismos internacionales.</w:t>
      </w:r>
    </w:p>
    <w:p w14:paraId="606497E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E24AEFF" w14:textId="77777777" w:rsidR="002121C4" w:rsidRPr="002121C4" w:rsidRDefault="002121C4" w:rsidP="002121C4">
      <w:pPr>
        <w:rPr>
          <w:rFonts w:cs="Arial"/>
          <w:sz w:val="22"/>
          <w:szCs w:val="22"/>
          <w:lang w:eastAsia="es-MX"/>
        </w:rPr>
      </w:pPr>
      <w:r w:rsidRPr="002121C4">
        <w:rPr>
          <w:rFonts w:cs="Arial"/>
          <w:sz w:val="22"/>
          <w:szCs w:val="22"/>
          <w:lang w:eastAsia="es-MX"/>
        </w:rPr>
        <w:t>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305A2EF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EC7F09B"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SECCION III</w:t>
      </w:r>
    </w:p>
    <w:p w14:paraId="276612FF"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INGRESOS DERIVADOS DE SANCIONES</w:t>
      </w:r>
    </w:p>
    <w:p w14:paraId="11F38C51"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475AC46F"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38.-</w:t>
      </w:r>
      <w:r w:rsidRPr="002121C4">
        <w:rPr>
          <w:rFonts w:cs="Arial"/>
          <w:sz w:val="22"/>
          <w:szCs w:val="22"/>
          <w:lang w:eastAsia="es-MX"/>
        </w:rPr>
        <w:t xml:space="preserve"> Se clasifican en este concepto los ingresos que perciba el municipio por la aplicación de sanciones pecuniarias por infracciones cometidas por personas físicas o morales en violación a los reglamentos administrativos municipales.</w:t>
      </w:r>
    </w:p>
    <w:p w14:paraId="002EBB5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BD559AA"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39.- </w:t>
      </w:r>
      <w:r w:rsidRPr="002121C4">
        <w:rPr>
          <w:rFonts w:cs="Arial"/>
          <w:sz w:val="22"/>
          <w:szCs w:val="22"/>
          <w:lang w:eastAsia="es-MX"/>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62DD818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6C03904"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40.- </w:t>
      </w:r>
      <w:r w:rsidRPr="002121C4">
        <w:rPr>
          <w:rFonts w:cs="Arial"/>
          <w:sz w:val="22"/>
          <w:szCs w:val="22"/>
          <w:lang w:eastAsia="es-MX"/>
        </w:rPr>
        <w:t>Los montos aplicables por concepto de multas estarán determinados por los reglamentos y demás disposiciones municipales que contemplen las infracciones cometidas. De acuerdo a Unidades de Medida y Actualización (UMA).</w:t>
      </w:r>
    </w:p>
    <w:p w14:paraId="7758482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0D43FF5"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41.- </w:t>
      </w:r>
      <w:r w:rsidRPr="002121C4">
        <w:rPr>
          <w:rFonts w:cs="Arial"/>
          <w:sz w:val="22"/>
          <w:szCs w:val="22"/>
          <w:lang w:eastAsia="es-MX"/>
        </w:rPr>
        <w:t>Los ingresos, que perciba el municipio por concepto de sanciones administrativas y fiscales, serán los siguientes:</w:t>
      </w:r>
    </w:p>
    <w:p w14:paraId="39A65A5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DE5A31D" w14:textId="77777777" w:rsidR="002121C4" w:rsidRPr="002121C4" w:rsidRDefault="002121C4" w:rsidP="002121C4">
      <w:pPr>
        <w:rPr>
          <w:rFonts w:cs="Arial"/>
          <w:b/>
          <w:bCs/>
          <w:sz w:val="22"/>
          <w:szCs w:val="22"/>
          <w:lang w:eastAsia="es-MX"/>
        </w:rPr>
      </w:pPr>
      <w:r w:rsidRPr="002121C4">
        <w:rPr>
          <w:rFonts w:cs="Arial"/>
          <w:b/>
          <w:bCs/>
          <w:sz w:val="22"/>
          <w:szCs w:val="22"/>
          <w:lang w:eastAsia="es-MX"/>
        </w:rPr>
        <w:t>I.-</w:t>
      </w:r>
      <w:r w:rsidRPr="002121C4">
        <w:rPr>
          <w:rFonts w:cs="Arial"/>
          <w:sz w:val="22"/>
          <w:szCs w:val="22"/>
          <w:lang w:eastAsia="es-MX"/>
        </w:rPr>
        <w:t xml:space="preserve"> De 10 a 50 Unidades de Medida y Actualización (UMA) a las siguientes infracciones:</w:t>
      </w:r>
    </w:p>
    <w:p w14:paraId="2DAF56A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A9BB9E1" w14:textId="77777777" w:rsidR="002121C4" w:rsidRPr="002121C4" w:rsidRDefault="002121C4" w:rsidP="002121C4">
      <w:pPr>
        <w:rPr>
          <w:rFonts w:cs="Arial"/>
          <w:sz w:val="22"/>
          <w:szCs w:val="22"/>
          <w:lang w:eastAsia="es-MX"/>
        </w:rPr>
      </w:pPr>
      <w:r w:rsidRPr="002121C4">
        <w:rPr>
          <w:rFonts w:cs="Arial"/>
          <w:sz w:val="22"/>
          <w:szCs w:val="22"/>
          <w:lang w:eastAsia="es-MX"/>
        </w:rPr>
        <w:t>1.- Las cometidas por los sujetos pasivos de una obligación fiscal consistentes en:</w:t>
      </w:r>
    </w:p>
    <w:p w14:paraId="0336C096"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686F7C8" w14:textId="77777777" w:rsidR="002121C4" w:rsidRPr="002121C4" w:rsidRDefault="002121C4" w:rsidP="002121C4">
      <w:pPr>
        <w:rPr>
          <w:rFonts w:cs="Arial"/>
          <w:sz w:val="22"/>
          <w:szCs w:val="22"/>
          <w:lang w:eastAsia="es-MX"/>
        </w:rPr>
      </w:pPr>
      <w:r w:rsidRPr="002121C4">
        <w:rPr>
          <w:rFonts w:cs="Arial"/>
          <w:sz w:val="22"/>
          <w:szCs w:val="22"/>
          <w:lang w:eastAsia="es-MX"/>
        </w:rPr>
        <w:t>a).- Presentar los avisos, declaraciones, solicitudes, datos, libros, informes, copias o documentos, alterados, falsificados, incompletos o con errores que traigan consigo la evasión de una obligación fiscal.</w:t>
      </w:r>
    </w:p>
    <w:p w14:paraId="62DCA3D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585C346" w14:textId="77777777" w:rsidR="002121C4" w:rsidRPr="002121C4" w:rsidRDefault="002121C4" w:rsidP="002121C4">
      <w:pPr>
        <w:rPr>
          <w:rFonts w:cs="Arial"/>
          <w:sz w:val="22"/>
          <w:szCs w:val="22"/>
          <w:lang w:eastAsia="es-MX"/>
        </w:rPr>
      </w:pPr>
      <w:r w:rsidRPr="002121C4">
        <w:rPr>
          <w:rFonts w:cs="Arial"/>
          <w:sz w:val="22"/>
          <w:szCs w:val="22"/>
          <w:lang w:eastAsia="es-MX"/>
        </w:rPr>
        <w:t>b).- No dar aviso de cambio de domicilio de los establecimientos donde se enajenan  bebidas alcohólicas, así como el cambio del nombre del titular de los derechos de la licencia para el funcionamiento de dichos establecimientos.</w:t>
      </w:r>
    </w:p>
    <w:p w14:paraId="37A1244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BFA8FF0"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1670CE9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0B25FFC" w14:textId="77777777" w:rsidR="002121C4" w:rsidRPr="002121C4" w:rsidRDefault="002121C4" w:rsidP="002121C4">
      <w:pPr>
        <w:rPr>
          <w:rFonts w:cs="Arial"/>
          <w:sz w:val="22"/>
          <w:szCs w:val="22"/>
          <w:lang w:eastAsia="es-MX"/>
        </w:rPr>
      </w:pPr>
      <w:r w:rsidRPr="002121C4">
        <w:rPr>
          <w:rFonts w:cs="Arial"/>
          <w:sz w:val="22"/>
          <w:szCs w:val="22"/>
          <w:lang w:eastAsia="es-MX"/>
        </w:rPr>
        <w:t>d).- No presentar, o hacerlo extemporáneamente, los avisos, declaraciones, solicitudes, datos, informes, copias, libros o documentos que prevengan las disposiciones fiscales o no aclararlos cuando las autoridades fiscales lo soliciten.</w:t>
      </w:r>
    </w:p>
    <w:p w14:paraId="5618F3F4"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653B455" w14:textId="77777777" w:rsidR="002121C4" w:rsidRPr="002121C4" w:rsidRDefault="002121C4" w:rsidP="002121C4">
      <w:pPr>
        <w:rPr>
          <w:rFonts w:cs="Arial"/>
          <w:sz w:val="22"/>
          <w:szCs w:val="22"/>
          <w:lang w:eastAsia="es-MX"/>
        </w:rPr>
      </w:pPr>
      <w:r w:rsidRPr="002121C4">
        <w:rPr>
          <w:rFonts w:cs="Arial"/>
          <w:sz w:val="22"/>
          <w:szCs w:val="22"/>
          <w:lang w:eastAsia="es-MX"/>
        </w:rPr>
        <w:t>e).-Faltar a la obligación de extender o exigir recibos, facturas o cualesquiera documentos que señalen las Leyes Fiscales.</w:t>
      </w:r>
    </w:p>
    <w:p w14:paraId="2439D3E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9833981" w14:textId="77777777" w:rsidR="002121C4" w:rsidRPr="002121C4" w:rsidRDefault="002121C4" w:rsidP="002121C4">
      <w:pPr>
        <w:rPr>
          <w:rFonts w:cs="Arial"/>
          <w:sz w:val="22"/>
          <w:szCs w:val="22"/>
          <w:lang w:eastAsia="es-MX"/>
        </w:rPr>
      </w:pPr>
      <w:r w:rsidRPr="002121C4">
        <w:rPr>
          <w:rFonts w:cs="Arial"/>
          <w:sz w:val="22"/>
          <w:szCs w:val="22"/>
          <w:lang w:eastAsia="es-MX"/>
        </w:rPr>
        <w:t>f).- No pagar los créditos fiscales dentro de los plazos señalados por las Leyes Fiscales.</w:t>
      </w:r>
    </w:p>
    <w:p w14:paraId="1A41FBF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06C9829" w14:textId="77777777" w:rsidR="002121C4" w:rsidRPr="002121C4" w:rsidRDefault="002121C4" w:rsidP="002121C4">
      <w:pPr>
        <w:rPr>
          <w:rFonts w:cs="Arial"/>
          <w:sz w:val="22"/>
          <w:szCs w:val="22"/>
          <w:lang w:eastAsia="es-MX"/>
        </w:rPr>
      </w:pPr>
      <w:r w:rsidRPr="002121C4">
        <w:rPr>
          <w:rFonts w:cs="Arial"/>
          <w:sz w:val="22"/>
          <w:szCs w:val="22"/>
          <w:lang w:eastAsia="es-MX"/>
        </w:rPr>
        <w:t>2.- Las cometidas por jueces, encargados de los registros públicos, notarios, corredores y en general a los funcionarios que tengan fe pública consistente en:</w:t>
      </w:r>
    </w:p>
    <w:p w14:paraId="11163DC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D4CCFE4" w14:textId="77777777" w:rsidR="002121C4" w:rsidRPr="002121C4" w:rsidRDefault="002121C4" w:rsidP="002121C4">
      <w:pPr>
        <w:rPr>
          <w:rFonts w:cs="Arial"/>
          <w:sz w:val="22"/>
          <w:szCs w:val="22"/>
          <w:lang w:eastAsia="es-MX"/>
        </w:rPr>
      </w:pPr>
      <w:r w:rsidRPr="002121C4">
        <w:rPr>
          <w:rFonts w:cs="Arial"/>
          <w:sz w:val="22"/>
          <w:szCs w:val="22"/>
          <w:lang w:eastAsia="es-MX"/>
        </w:rPr>
        <w:t>a).- Proporcionar los informes, datos o documentos alterados o falsificados.</w:t>
      </w:r>
    </w:p>
    <w:p w14:paraId="26D01414"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79F0A3A" w14:textId="77777777" w:rsidR="002121C4" w:rsidRPr="002121C4" w:rsidRDefault="002121C4" w:rsidP="002121C4">
      <w:pPr>
        <w:rPr>
          <w:rFonts w:cs="Arial"/>
          <w:sz w:val="22"/>
          <w:szCs w:val="22"/>
          <w:lang w:eastAsia="es-MX"/>
        </w:rPr>
      </w:pPr>
      <w:r w:rsidRPr="002121C4">
        <w:rPr>
          <w:rFonts w:cs="Arial"/>
          <w:sz w:val="22"/>
          <w:szCs w:val="22"/>
          <w:lang w:eastAsia="es-MX"/>
        </w:rPr>
        <w:t xml:space="preserve">b).- Extender constancia de haberse cumplido con las obligaciones fiscales en los actos en que intervengan, cuando no proceda su otorgamiento. </w:t>
      </w:r>
    </w:p>
    <w:p w14:paraId="4B58071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B1419A1" w14:textId="77777777" w:rsidR="002121C4" w:rsidRPr="002121C4" w:rsidRDefault="002121C4" w:rsidP="002121C4">
      <w:pPr>
        <w:rPr>
          <w:rFonts w:cs="Arial"/>
          <w:sz w:val="22"/>
          <w:szCs w:val="22"/>
          <w:lang w:eastAsia="es-MX"/>
        </w:rPr>
      </w:pPr>
      <w:r w:rsidRPr="002121C4">
        <w:rPr>
          <w:rFonts w:cs="Arial"/>
          <w:sz w:val="22"/>
          <w:szCs w:val="22"/>
          <w:lang w:eastAsia="es-MX"/>
        </w:rPr>
        <w:t>3.- Las cometidas por funcionarios y empleados públicos consistentes en:</w:t>
      </w:r>
    </w:p>
    <w:p w14:paraId="1D27F20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07CEDC2" w14:textId="77777777" w:rsidR="002121C4" w:rsidRPr="002121C4" w:rsidRDefault="002121C4" w:rsidP="002121C4">
      <w:pPr>
        <w:rPr>
          <w:rFonts w:cs="Arial"/>
          <w:sz w:val="22"/>
          <w:szCs w:val="22"/>
          <w:lang w:eastAsia="es-MX"/>
        </w:rPr>
      </w:pPr>
      <w:r w:rsidRPr="002121C4">
        <w:rPr>
          <w:rFonts w:cs="Arial"/>
          <w:sz w:val="22"/>
          <w:szCs w:val="22"/>
          <w:lang w:eastAsia="es-MX"/>
        </w:rPr>
        <w:t>a).- Alterar documentos fiscales que tengan en su poder.</w:t>
      </w:r>
    </w:p>
    <w:p w14:paraId="73B9DE9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C9CA8F6" w14:textId="77777777" w:rsidR="002121C4" w:rsidRPr="002121C4" w:rsidRDefault="002121C4" w:rsidP="002121C4">
      <w:pPr>
        <w:rPr>
          <w:rFonts w:cs="Arial"/>
          <w:sz w:val="22"/>
          <w:szCs w:val="22"/>
          <w:lang w:eastAsia="es-MX"/>
        </w:rPr>
      </w:pPr>
      <w:r w:rsidRPr="002121C4">
        <w:rPr>
          <w:rFonts w:cs="Arial"/>
          <w:sz w:val="22"/>
          <w:szCs w:val="22"/>
          <w:lang w:eastAsia="es-MX"/>
        </w:rPr>
        <w:t>b).- Asentar falsamente que se dio cumplimiento a las disposiciones fiscales o que se practicaron  visitas de auditoría o inspección o incluir datos falsos en las actas relativas.</w:t>
      </w:r>
    </w:p>
    <w:p w14:paraId="610AAD1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19E8538" w14:textId="77777777" w:rsidR="002121C4" w:rsidRPr="002121C4" w:rsidRDefault="002121C4" w:rsidP="002121C4">
      <w:pPr>
        <w:rPr>
          <w:rFonts w:cs="Arial"/>
          <w:sz w:val="22"/>
          <w:szCs w:val="22"/>
          <w:lang w:eastAsia="es-MX"/>
        </w:rPr>
      </w:pPr>
      <w:r w:rsidRPr="002121C4">
        <w:rPr>
          <w:rFonts w:cs="Arial"/>
          <w:sz w:val="22"/>
          <w:szCs w:val="22"/>
          <w:lang w:eastAsia="es-MX"/>
        </w:rPr>
        <w:t>4.- Las cometidas por terceros consistentes en:</w:t>
      </w:r>
    </w:p>
    <w:p w14:paraId="6969B4F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74F8EA5" w14:textId="77777777" w:rsidR="002121C4" w:rsidRPr="002121C4" w:rsidRDefault="002121C4" w:rsidP="002121C4">
      <w:pPr>
        <w:rPr>
          <w:rFonts w:cs="Arial"/>
          <w:sz w:val="22"/>
          <w:szCs w:val="22"/>
          <w:lang w:eastAsia="es-MX"/>
        </w:rPr>
      </w:pPr>
      <w:r w:rsidRPr="002121C4">
        <w:rPr>
          <w:rFonts w:cs="Arial"/>
          <w:sz w:val="22"/>
          <w:szCs w:val="22"/>
          <w:lang w:eastAsia="es-MX"/>
        </w:rPr>
        <w:t>a).- Consentir o tolerar que se inscriban a su nombre negociaciones ajenas o percibir a nombre propio ingresos gravables que correspondan a otra persona, cuando esto último origine la evasión de impuestos.</w:t>
      </w:r>
    </w:p>
    <w:p w14:paraId="6220048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15B0F9B" w14:textId="77777777" w:rsidR="002121C4" w:rsidRPr="002121C4" w:rsidRDefault="002121C4" w:rsidP="002121C4">
      <w:pPr>
        <w:rPr>
          <w:rFonts w:cs="Arial"/>
          <w:sz w:val="22"/>
          <w:szCs w:val="22"/>
          <w:lang w:eastAsia="es-MX"/>
        </w:rPr>
      </w:pPr>
      <w:r w:rsidRPr="002121C4">
        <w:rPr>
          <w:rFonts w:cs="Arial"/>
          <w:sz w:val="22"/>
          <w:szCs w:val="22"/>
          <w:lang w:eastAsia="es-MX"/>
        </w:rPr>
        <w:t>b).- Presentar los avisos, informes, datos o documentos que le sean solicitados alterados, falsificados, incompletos o inexactos.</w:t>
      </w:r>
    </w:p>
    <w:p w14:paraId="1D726F3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A2297BB"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II.- </w:t>
      </w:r>
      <w:r w:rsidRPr="002121C4">
        <w:rPr>
          <w:rFonts w:cs="Arial"/>
          <w:sz w:val="22"/>
          <w:szCs w:val="22"/>
          <w:lang w:eastAsia="es-MX"/>
        </w:rPr>
        <w:t>De 20 a 100 Unidades de Medida y Actualización (UMA) a las infracciones siguientes:</w:t>
      </w:r>
    </w:p>
    <w:p w14:paraId="2C23D01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74F2DAC5" w14:textId="77777777" w:rsidR="002121C4" w:rsidRPr="002121C4" w:rsidRDefault="002121C4" w:rsidP="002121C4">
      <w:pPr>
        <w:rPr>
          <w:rFonts w:cs="Arial"/>
          <w:sz w:val="22"/>
          <w:szCs w:val="22"/>
          <w:lang w:eastAsia="es-MX"/>
        </w:rPr>
      </w:pPr>
      <w:r w:rsidRPr="002121C4">
        <w:rPr>
          <w:rFonts w:cs="Arial"/>
          <w:sz w:val="22"/>
          <w:szCs w:val="22"/>
          <w:lang w:eastAsia="es-MX"/>
        </w:rPr>
        <w:t>1.- Las cometidas por los sujetos pasivos de una obligación fiscal consistentes en:</w:t>
      </w:r>
    </w:p>
    <w:p w14:paraId="23BF9E4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9287E4A" w14:textId="77777777" w:rsidR="002121C4" w:rsidRPr="002121C4" w:rsidRDefault="002121C4" w:rsidP="002121C4">
      <w:pPr>
        <w:rPr>
          <w:rFonts w:cs="Arial"/>
          <w:sz w:val="22"/>
          <w:szCs w:val="22"/>
          <w:lang w:eastAsia="es-MX"/>
        </w:rPr>
      </w:pPr>
      <w:r w:rsidRPr="002121C4">
        <w:rPr>
          <w:rFonts w:cs="Arial"/>
          <w:sz w:val="22"/>
          <w:szCs w:val="22"/>
          <w:lang w:eastAsia="es-MX"/>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7181849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0C89F67"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b).- Utilizar interpósita persona para manifestar negociaciones propias o para percibir ingresos gravables dejando de pagar las contribuciones.</w:t>
      </w:r>
    </w:p>
    <w:p w14:paraId="7B97E05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C869D70" w14:textId="77777777" w:rsidR="002121C4" w:rsidRPr="002121C4" w:rsidRDefault="002121C4" w:rsidP="002121C4">
      <w:pPr>
        <w:rPr>
          <w:rFonts w:cs="Arial"/>
          <w:sz w:val="22"/>
          <w:szCs w:val="22"/>
          <w:lang w:eastAsia="es-MX"/>
        </w:rPr>
      </w:pPr>
      <w:r w:rsidRPr="002121C4">
        <w:rPr>
          <w:rFonts w:cs="Arial"/>
          <w:sz w:val="22"/>
          <w:szCs w:val="22"/>
          <w:lang w:eastAsia="es-MX"/>
        </w:rPr>
        <w:t>c).- No contar con la licencia y la autorización anual correspondiente para la colocación de anuncios publicitarios.</w:t>
      </w:r>
    </w:p>
    <w:p w14:paraId="235282C5"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F6F7212" w14:textId="77777777" w:rsidR="002121C4" w:rsidRPr="002121C4" w:rsidRDefault="002121C4" w:rsidP="002121C4">
      <w:pPr>
        <w:rPr>
          <w:rFonts w:cs="Arial"/>
          <w:sz w:val="22"/>
          <w:szCs w:val="22"/>
          <w:lang w:eastAsia="es-MX"/>
        </w:rPr>
      </w:pPr>
      <w:r w:rsidRPr="002121C4">
        <w:rPr>
          <w:rFonts w:cs="Arial"/>
          <w:sz w:val="22"/>
          <w:szCs w:val="22"/>
          <w:lang w:eastAsia="es-MX"/>
        </w:rPr>
        <w:t>2.- Las cometidas por jueces, encargados de los registros públicos, notarios, corredores y en general a los funcionarios que tengan fe pública consistente en:</w:t>
      </w:r>
    </w:p>
    <w:p w14:paraId="6177E05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EE69EEE" w14:textId="77777777" w:rsidR="002121C4" w:rsidRPr="002121C4" w:rsidRDefault="002121C4" w:rsidP="002121C4">
      <w:pPr>
        <w:rPr>
          <w:rFonts w:cs="Arial"/>
          <w:sz w:val="22"/>
          <w:szCs w:val="22"/>
          <w:lang w:eastAsia="es-MX"/>
        </w:rPr>
      </w:pPr>
      <w:r w:rsidRPr="002121C4">
        <w:rPr>
          <w:rFonts w:cs="Arial"/>
          <w:sz w:val="22"/>
          <w:szCs w:val="22"/>
          <w:lang w:eastAsia="es-MX"/>
        </w:rPr>
        <w:t xml:space="preserve">a).- Expedir testimonios de escrituras, documentos o minutas cuando no estén pagadas las contribuciones correspondientes. </w:t>
      </w:r>
    </w:p>
    <w:p w14:paraId="006C002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A4FB7E2" w14:textId="77777777" w:rsidR="002121C4" w:rsidRPr="002121C4" w:rsidRDefault="002121C4" w:rsidP="002121C4">
      <w:pPr>
        <w:rPr>
          <w:rFonts w:cs="Arial"/>
          <w:sz w:val="22"/>
          <w:szCs w:val="22"/>
          <w:lang w:eastAsia="es-MX"/>
        </w:rPr>
      </w:pPr>
      <w:r w:rsidRPr="002121C4">
        <w:rPr>
          <w:rFonts w:cs="Arial"/>
          <w:sz w:val="22"/>
          <w:szCs w:val="22"/>
          <w:lang w:eastAsia="es-MX"/>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6F4E246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3D77DC7" w14:textId="77777777" w:rsidR="002121C4" w:rsidRPr="002121C4" w:rsidRDefault="002121C4" w:rsidP="002121C4">
      <w:pPr>
        <w:rPr>
          <w:rFonts w:cs="Arial"/>
          <w:sz w:val="22"/>
          <w:szCs w:val="22"/>
          <w:lang w:eastAsia="es-MX"/>
        </w:rPr>
      </w:pPr>
      <w:r w:rsidRPr="002121C4">
        <w:rPr>
          <w:rFonts w:cs="Arial"/>
          <w:sz w:val="22"/>
          <w:szCs w:val="22"/>
          <w:lang w:eastAsia="es-MX"/>
        </w:rPr>
        <w:t>3.- Las cometidas por funcionarios y empleados públicos consistentes en:</w:t>
      </w:r>
    </w:p>
    <w:p w14:paraId="1D01069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B66E41D" w14:textId="77777777" w:rsidR="002121C4" w:rsidRPr="002121C4" w:rsidRDefault="002121C4" w:rsidP="002121C4">
      <w:pPr>
        <w:rPr>
          <w:rFonts w:cs="Arial"/>
          <w:sz w:val="22"/>
          <w:szCs w:val="22"/>
          <w:lang w:eastAsia="es-MX"/>
        </w:rPr>
      </w:pPr>
      <w:r w:rsidRPr="002121C4">
        <w:rPr>
          <w:rFonts w:cs="Arial"/>
          <w:sz w:val="22"/>
          <w:szCs w:val="22"/>
          <w:lang w:eastAsia="es-MX"/>
        </w:rPr>
        <w:t xml:space="preserve">a).- Faltar a la obligación de guardar secreto respecto de los asuntos que conozca, revelar los datos declarados por los contribuyentes o aprovecharse de ellos. </w:t>
      </w:r>
    </w:p>
    <w:p w14:paraId="4549FFC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2E66DED" w14:textId="77777777" w:rsidR="002121C4" w:rsidRPr="002121C4" w:rsidRDefault="002121C4" w:rsidP="002121C4">
      <w:pPr>
        <w:rPr>
          <w:rFonts w:cs="Arial"/>
          <w:sz w:val="22"/>
          <w:szCs w:val="22"/>
          <w:lang w:eastAsia="es-MX"/>
        </w:rPr>
      </w:pPr>
      <w:r w:rsidRPr="002121C4">
        <w:rPr>
          <w:rFonts w:cs="Arial"/>
          <w:sz w:val="22"/>
          <w:szCs w:val="22"/>
          <w:lang w:eastAsia="es-MX"/>
        </w:rPr>
        <w:t>b).- Facilitar o permitir la alteración de las declaraciones, avisos o cualquier otro documento. Cooperar en cualquier forma para que se eludan las prestaciones fiscales.</w:t>
      </w:r>
    </w:p>
    <w:p w14:paraId="1D1407D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47EC9A2" w14:textId="77777777" w:rsidR="002121C4" w:rsidRPr="002121C4" w:rsidRDefault="002121C4" w:rsidP="002121C4">
      <w:pPr>
        <w:rPr>
          <w:rFonts w:cs="Arial"/>
          <w:sz w:val="22"/>
          <w:szCs w:val="22"/>
          <w:lang w:eastAsia="es-MX"/>
        </w:rPr>
      </w:pPr>
      <w:r w:rsidRPr="002121C4">
        <w:rPr>
          <w:rFonts w:cs="Arial"/>
          <w:b/>
          <w:bCs/>
          <w:sz w:val="22"/>
          <w:szCs w:val="22"/>
          <w:lang w:eastAsia="es-MX"/>
        </w:rPr>
        <w:t xml:space="preserve">III.- </w:t>
      </w:r>
      <w:r w:rsidRPr="002121C4">
        <w:rPr>
          <w:rFonts w:cs="Arial"/>
          <w:sz w:val="22"/>
          <w:szCs w:val="22"/>
          <w:lang w:eastAsia="es-MX"/>
        </w:rPr>
        <w:t>De 100 a 200 Unidades de Medida y Actualización (UMA) a las infracciones siguientes:</w:t>
      </w:r>
    </w:p>
    <w:p w14:paraId="2F0A1A9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1AB5C1D" w14:textId="77777777" w:rsidR="002121C4" w:rsidRPr="002121C4" w:rsidRDefault="002121C4" w:rsidP="002121C4">
      <w:pPr>
        <w:rPr>
          <w:rFonts w:cs="Arial"/>
          <w:sz w:val="22"/>
          <w:szCs w:val="22"/>
          <w:lang w:eastAsia="es-MX"/>
        </w:rPr>
      </w:pPr>
      <w:r w:rsidRPr="002121C4">
        <w:rPr>
          <w:rFonts w:cs="Arial"/>
          <w:sz w:val="22"/>
          <w:szCs w:val="22"/>
          <w:lang w:eastAsia="es-MX"/>
        </w:rPr>
        <w:t xml:space="preserve">1.- Las cometidas por los sujetos pasivos de una obligación fiscal consistentes en: </w:t>
      </w:r>
    </w:p>
    <w:p w14:paraId="15F99A0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396E20D" w14:textId="77777777" w:rsidR="002121C4" w:rsidRPr="002121C4" w:rsidRDefault="002121C4" w:rsidP="002121C4">
      <w:pPr>
        <w:rPr>
          <w:rFonts w:cs="Arial"/>
          <w:sz w:val="22"/>
          <w:szCs w:val="22"/>
          <w:lang w:eastAsia="es-MX"/>
        </w:rPr>
      </w:pPr>
      <w:r w:rsidRPr="002121C4">
        <w:rPr>
          <w:rFonts w:cs="Arial"/>
          <w:sz w:val="22"/>
          <w:szCs w:val="22"/>
          <w:lang w:eastAsia="es-MX"/>
        </w:rPr>
        <w:t>a).- Eludir el pago de créditos fiscales mediante inexactitudes, simulaciones, falsificaciones, omisiones u otras maniobras semejantes.</w:t>
      </w:r>
    </w:p>
    <w:p w14:paraId="6E6AC896"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19E27B8" w14:textId="77777777" w:rsidR="002121C4" w:rsidRPr="002121C4" w:rsidRDefault="002121C4" w:rsidP="002121C4">
      <w:pPr>
        <w:rPr>
          <w:rFonts w:cs="Arial"/>
          <w:sz w:val="22"/>
          <w:szCs w:val="22"/>
          <w:lang w:eastAsia="es-MX"/>
        </w:rPr>
      </w:pPr>
      <w:r w:rsidRPr="002121C4">
        <w:rPr>
          <w:rFonts w:cs="Arial"/>
          <w:sz w:val="22"/>
          <w:szCs w:val="22"/>
          <w:lang w:eastAsia="es-MX"/>
        </w:rPr>
        <w:t>2.- Las cometidas por los funcionarios y empleados públicos consistentes:</w:t>
      </w:r>
    </w:p>
    <w:p w14:paraId="7B666FD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3DCAB0D" w14:textId="77777777" w:rsidR="002121C4" w:rsidRPr="002121C4" w:rsidRDefault="002121C4" w:rsidP="002121C4">
      <w:pPr>
        <w:rPr>
          <w:rFonts w:cs="Arial"/>
          <w:sz w:val="22"/>
          <w:szCs w:val="22"/>
          <w:lang w:eastAsia="es-MX"/>
        </w:rPr>
      </w:pPr>
      <w:r w:rsidRPr="002121C4">
        <w:rPr>
          <w:rFonts w:cs="Arial"/>
          <w:sz w:val="22"/>
          <w:szCs w:val="22"/>
          <w:lang w:eastAsia="es-MX"/>
        </w:rPr>
        <w:t>a).- Practicar visitas domiciliarias de auditoría, inspecciones o verificaciones sin que exista orden emitida por autoridad competente.</w:t>
      </w:r>
    </w:p>
    <w:p w14:paraId="639ACA97"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45AFDE3" w14:textId="77777777" w:rsidR="002121C4" w:rsidRPr="002121C4" w:rsidRDefault="002121C4" w:rsidP="002121C4">
      <w:pPr>
        <w:rPr>
          <w:rFonts w:cs="Arial"/>
          <w:sz w:val="22"/>
          <w:szCs w:val="22"/>
          <w:lang w:eastAsia="es-MX"/>
        </w:rPr>
      </w:pPr>
      <w:r w:rsidRPr="002121C4">
        <w:rPr>
          <w:rFonts w:cs="Arial"/>
          <w:sz w:val="22"/>
          <w:szCs w:val="22"/>
          <w:lang w:eastAsia="es-MX"/>
        </w:rPr>
        <w:t>Las multas señaladas en esta fracción, se impondrán únicamente en el caso de que no pueda precisarse el monto de la prestación fiscal omitida, de lo contrario la multa será de uno a tres tantos de la misma.</w:t>
      </w:r>
    </w:p>
    <w:p w14:paraId="71CAD10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CC27C33"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IV.- </w:t>
      </w:r>
      <w:r w:rsidRPr="002121C4">
        <w:rPr>
          <w:rFonts w:cs="Arial"/>
          <w:sz w:val="22"/>
          <w:szCs w:val="22"/>
          <w:lang w:eastAsia="es-MX"/>
        </w:rPr>
        <w:t>De 100 a 300 Unidades de Medida y Actualización (UMA) a las infracciones siguientes:</w:t>
      </w:r>
    </w:p>
    <w:p w14:paraId="1C2364E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4E2CA7C" w14:textId="77777777" w:rsidR="002121C4" w:rsidRPr="002121C4" w:rsidRDefault="002121C4" w:rsidP="002121C4">
      <w:pPr>
        <w:rPr>
          <w:rFonts w:cs="Arial"/>
          <w:sz w:val="22"/>
          <w:szCs w:val="22"/>
          <w:lang w:eastAsia="es-MX"/>
        </w:rPr>
      </w:pPr>
      <w:r w:rsidRPr="002121C4">
        <w:rPr>
          <w:rFonts w:cs="Arial"/>
          <w:sz w:val="22"/>
          <w:szCs w:val="22"/>
          <w:lang w:eastAsia="es-MX"/>
        </w:rPr>
        <w:t>1.- Las cometidas por los sujetos pasivos de una obligación fiscal consistentes en:</w:t>
      </w:r>
    </w:p>
    <w:p w14:paraId="5B7EC55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965BA0E" w14:textId="77777777" w:rsidR="002121C4" w:rsidRPr="002121C4" w:rsidRDefault="002121C4" w:rsidP="002121C4">
      <w:pPr>
        <w:rPr>
          <w:rFonts w:cs="Arial"/>
          <w:sz w:val="22"/>
          <w:szCs w:val="22"/>
          <w:lang w:eastAsia="es-MX"/>
        </w:rPr>
      </w:pPr>
      <w:r w:rsidRPr="002121C4">
        <w:rPr>
          <w:rFonts w:cs="Arial"/>
          <w:sz w:val="22"/>
          <w:szCs w:val="22"/>
          <w:lang w:eastAsia="es-MX"/>
        </w:rPr>
        <w:t>a).- Enajenar bebidas alcohólicas sin contar con  la licencia o autorización o su refrendo anual correspondiente.</w:t>
      </w:r>
    </w:p>
    <w:p w14:paraId="3E9F72F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60968D0" w14:textId="77777777" w:rsidR="002121C4" w:rsidRPr="002121C4" w:rsidRDefault="002121C4" w:rsidP="002121C4">
      <w:pPr>
        <w:rPr>
          <w:rFonts w:cs="Arial"/>
          <w:sz w:val="22"/>
          <w:szCs w:val="22"/>
          <w:lang w:eastAsia="es-MX"/>
        </w:rPr>
      </w:pPr>
      <w:r w:rsidRPr="002121C4">
        <w:rPr>
          <w:rFonts w:cs="Arial"/>
          <w:sz w:val="22"/>
          <w:szCs w:val="22"/>
          <w:lang w:eastAsia="es-MX"/>
        </w:rPr>
        <w:lastRenderedPageBreak/>
        <w:t>2.- Las cometidas por jueces, encargados de los registros públicos, notarios, corredores y en general a los funcionarios que tengan fe pública consistente en:</w:t>
      </w:r>
    </w:p>
    <w:p w14:paraId="32069E3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2EFCB91" w14:textId="77777777" w:rsidR="002121C4" w:rsidRPr="002121C4" w:rsidRDefault="002121C4" w:rsidP="002121C4">
      <w:pPr>
        <w:rPr>
          <w:rFonts w:cs="Arial"/>
          <w:sz w:val="22"/>
          <w:szCs w:val="22"/>
          <w:lang w:eastAsia="es-MX"/>
        </w:rPr>
      </w:pPr>
      <w:r w:rsidRPr="002121C4">
        <w:rPr>
          <w:rFonts w:cs="Arial"/>
          <w:sz w:val="22"/>
          <w:szCs w:val="22"/>
          <w:lang w:eastAsia="es-MX"/>
        </w:rPr>
        <w:t xml:space="preserve">a).- Inscribir o registrar los documentos, instrumentos o libros, sin la constancia de haberse pagado el gravamen correspondiente. </w:t>
      </w:r>
    </w:p>
    <w:p w14:paraId="046146A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2DF56DF" w14:textId="77777777" w:rsidR="002121C4" w:rsidRPr="002121C4" w:rsidRDefault="002121C4" w:rsidP="002121C4">
      <w:pPr>
        <w:rPr>
          <w:rFonts w:cs="Arial"/>
          <w:sz w:val="22"/>
          <w:szCs w:val="22"/>
          <w:lang w:eastAsia="es-MX"/>
        </w:rPr>
      </w:pPr>
      <w:r w:rsidRPr="002121C4">
        <w:rPr>
          <w:rFonts w:cs="Arial"/>
          <w:sz w:val="22"/>
          <w:szCs w:val="22"/>
          <w:lang w:eastAsia="es-MX"/>
        </w:rPr>
        <w:t>b).- No proporcionar informes o datos, no exhibir documentos cuando deban hacerlo  en el plazo que fijen las disposiciones fiscales o cuando lo exijan las autoridades competentes, o presentarlos incompletos o inexactos.</w:t>
      </w:r>
    </w:p>
    <w:p w14:paraId="6D146E5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3D91A4D" w14:textId="77777777" w:rsidR="002121C4" w:rsidRPr="002121C4" w:rsidRDefault="002121C4" w:rsidP="002121C4">
      <w:pPr>
        <w:rPr>
          <w:rFonts w:cs="Arial"/>
          <w:sz w:val="22"/>
          <w:szCs w:val="22"/>
          <w:lang w:eastAsia="es-MX"/>
        </w:rPr>
      </w:pPr>
      <w:r w:rsidRPr="002121C4">
        <w:rPr>
          <w:rFonts w:cs="Arial"/>
          <w:sz w:val="22"/>
          <w:szCs w:val="22"/>
          <w:lang w:eastAsia="es-MX"/>
        </w:rPr>
        <w:t>3.- Las cometidas por funcionarios y empleados públicos consistentes en:</w:t>
      </w:r>
    </w:p>
    <w:p w14:paraId="7AD2E5F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7CE424E" w14:textId="77777777" w:rsidR="002121C4" w:rsidRPr="002121C4" w:rsidRDefault="002121C4" w:rsidP="002121C4">
      <w:pPr>
        <w:rPr>
          <w:rFonts w:cs="Arial"/>
          <w:sz w:val="22"/>
          <w:szCs w:val="22"/>
          <w:lang w:eastAsia="es-MX"/>
        </w:rPr>
      </w:pPr>
      <w:r w:rsidRPr="002121C4">
        <w:rPr>
          <w:rFonts w:cs="Arial"/>
          <w:sz w:val="22"/>
          <w:szCs w:val="22"/>
          <w:lang w:eastAsia="es-MX"/>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0ED255B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62F5434" w14:textId="77777777" w:rsidR="002121C4" w:rsidRPr="002121C4" w:rsidRDefault="002121C4" w:rsidP="002121C4">
      <w:pPr>
        <w:rPr>
          <w:rFonts w:cs="Arial"/>
          <w:sz w:val="22"/>
          <w:szCs w:val="22"/>
          <w:lang w:eastAsia="es-MX"/>
        </w:rPr>
      </w:pPr>
      <w:r w:rsidRPr="002121C4">
        <w:rPr>
          <w:rFonts w:cs="Arial"/>
          <w:sz w:val="22"/>
          <w:szCs w:val="22"/>
          <w:lang w:eastAsia="es-MX"/>
        </w:rPr>
        <w:t xml:space="preserve">4.- Las cometidas por terceros consistentes en: </w:t>
      </w:r>
    </w:p>
    <w:p w14:paraId="50BE18F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27D1BAC4" w14:textId="77777777" w:rsidR="002121C4" w:rsidRPr="002121C4" w:rsidRDefault="002121C4" w:rsidP="002121C4">
      <w:pPr>
        <w:rPr>
          <w:rFonts w:cs="Arial"/>
          <w:sz w:val="22"/>
          <w:szCs w:val="22"/>
          <w:lang w:eastAsia="es-MX"/>
        </w:rPr>
      </w:pPr>
      <w:r w:rsidRPr="002121C4">
        <w:rPr>
          <w:rFonts w:cs="Arial"/>
          <w:sz w:val="22"/>
          <w:szCs w:val="22"/>
          <w:lang w:eastAsia="es-MX"/>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14:paraId="33F6B9A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B3D54AD" w14:textId="77777777" w:rsidR="002121C4" w:rsidRPr="002121C4" w:rsidRDefault="002121C4" w:rsidP="002121C4">
      <w:pPr>
        <w:rPr>
          <w:rFonts w:cs="Arial"/>
          <w:sz w:val="22"/>
          <w:szCs w:val="22"/>
          <w:lang w:eastAsia="es-MX"/>
        </w:rPr>
      </w:pPr>
      <w:r w:rsidRPr="002121C4">
        <w:rPr>
          <w:rFonts w:cs="Arial"/>
          <w:sz w:val="22"/>
          <w:szCs w:val="22"/>
          <w:lang w:eastAsia="es-MX"/>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1AE620E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9881BC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V.- </w:t>
      </w:r>
      <w:r w:rsidRPr="002121C4">
        <w:rPr>
          <w:rFonts w:cs="Arial"/>
          <w:sz w:val="22"/>
          <w:szCs w:val="22"/>
          <w:lang w:eastAsia="es-MX"/>
        </w:rPr>
        <w:t>La violación de las disposiciones contenidas al caso a la ley para la atención, tratamiento y adaptación de menores en el Estado de Coahuila de Zaragoza, multa de 4 a 8 Unidades de Medida y Actualización (UMA) sin perjuicio de responsabilidad penal a que se pudiera haber incurrido.</w:t>
      </w:r>
    </w:p>
    <w:p w14:paraId="459E521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5BF5FE4"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VI.- </w:t>
      </w:r>
      <w:r w:rsidRPr="002121C4">
        <w:rPr>
          <w:rFonts w:cs="Arial"/>
          <w:sz w:val="22"/>
          <w:szCs w:val="22"/>
          <w:lang w:eastAsia="es-MX"/>
        </w:rPr>
        <w:t>La violación a la reglamentación sobre establecimientos que expendan bebidas alcohólicas que formulé el ayuntamiento, se sancionará con una multa de 32 a 107 Unidades de Medida y Actualización (UMA).</w:t>
      </w:r>
    </w:p>
    <w:p w14:paraId="79CEA87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822842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VII.- </w:t>
      </w:r>
      <w:r w:rsidRPr="002121C4">
        <w:rPr>
          <w:rFonts w:cs="Arial"/>
          <w:sz w:val="22"/>
          <w:szCs w:val="22"/>
          <w:lang w:eastAsia="es-MX"/>
        </w:rPr>
        <w:t>En caso de reincidencia de las fracciones V y VI, se aplicarán las siguientes sanciones:</w:t>
      </w:r>
    </w:p>
    <w:p w14:paraId="2F347D3F"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BB5B2C1" w14:textId="77777777" w:rsidR="002121C4" w:rsidRPr="002121C4" w:rsidRDefault="002121C4" w:rsidP="002121C4">
      <w:pPr>
        <w:rPr>
          <w:rFonts w:cs="Arial"/>
          <w:sz w:val="22"/>
          <w:szCs w:val="22"/>
          <w:lang w:eastAsia="es-MX"/>
        </w:rPr>
      </w:pPr>
      <w:r w:rsidRPr="002121C4">
        <w:rPr>
          <w:rFonts w:cs="Arial"/>
          <w:sz w:val="22"/>
          <w:szCs w:val="22"/>
          <w:lang w:eastAsia="es-MX"/>
        </w:rPr>
        <w:t>1.- Cuando se reincide por primera vez, se duplicará la sanción establecida en la partida anterior, y se clausurará el establecimiento hasta por 30 días.</w:t>
      </w:r>
    </w:p>
    <w:p w14:paraId="549759E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D619B55" w14:textId="77777777" w:rsidR="002121C4" w:rsidRPr="002121C4" w:rsidRDefault="002121C4" w:rsidP="002121C4">
      <w:pPr>
        <w:rPr>
          <w:rFonts w:cs="Arial"/>
          <w:sz w:val="22"/>
          <w:szCs w:val="22"/>
          <w:lang w:eastAsia="es-MX"/>
        </w:rPr>
      </w:pPr>
      <w:r w:rsidRPr="002121C4">
        <w:rPr>
          <w:rFonts w:cs="Arial"/>
          <w:sz w:val="22"/>
          <w:szCs w:val="22"/>
          <w:lang w:eastAsia="es-MX"/>
        </w:rPr>
        <w:t>2.- Si reincide por segunda vez o más veces, se clausurará definitivamente el establecimiento y se aplicará una multa de 32 a 75 Unidades de Medida y Actualización (UMA).</w:t>
      </w:r>
    </w:p>
    <w:p w14:paraId="3490FB9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910EFC1"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VIII.- </w:t>
      </w:r>
      <w:r w:rsidRPr="002121C4">
        <w:rPr>
          <w:rFonts w:cs="Arial"/>
          <w:sz w:val="22"/>
          <w:szCs w:val="22"/>
          <w:lang w:eastAsia="es-MX"/>
        </w:rPr>
        <w:t>Los predios no construidos en la zona urbana, deberán ser bardeados o cercados a la altura de 2 metros con cualquier clase de material adecuado, el incumplimiento de esta disposición se sancionará con una multa de 1 a 60 Unidades de Medida y Actualización (UMA).</w:t>
      </w:r>
    </w:p>
    <w:p w14:paraId="59CA8A6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4A2CF367" w14:textId="77777777" w:rsidR="002121C4" w:rsidRPr="002121C4" w:rsidRDefault="002121C4" w:rsidP="002121C4">
      <w:pPr>
        <w:rPr>
          <w:rFonts w:cs="Arial"/>
          <w:b/>
          <w:bCs/>
          <w:sz w:val="22"/>
          <w:szCs w:val="22"/>
          <w:lang w:eastAsia="es-MX"/>
        </w:rPr>
      </w:pPr>
      <w:r w:rsidRPr="002121C4">
        <w:rPr>
          <w:rFonts w:cs="Arial"/>
          <w:b/>
          <w:bCs/>
          <w:sz w:val="22"/>
          <w:szCs w:val="22"/>
          <w:lang w:eastAsia="es-MX"/>
        </w:rPr>
        <w:lastRenderedPageBreak/>
        <w:t xml:space="preserve">IX.- </w:t>
      </w:r>
      <w:r w:rsidRPr="002121C4">
        <w:rPr>
          <w:rFonts w:cs="Arial"/>
          <w:sz w:val="22"/>
          <w:szCs w:val="22"/>
          <w:lang w:eastAsia="es-MX"/>
        </w:rPr>
        <w:t>Las banquetas que se encuentran en mal estado, deberán de ser reparadas inmediatamente después de que así lo ordene el departamento de Obras Públicas del Municipio, en caso de inobservancia, se aplicará una multa de 1 a 60 Unidades de Medida y Actualización (UMA) a los infractores de esta disposición.</w:t>
      </w:r>
    </w:p>
    <w:p w14:paraId="398289A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FE8110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 </w:t>
      </w:r>
      <w:r w:rsidRPr="002121C4">
        <w:rPr>
          <w:rFonts w:cs="Arial"/>
          <w:sz w:val="22"/>
          <w:szCs w:val="22"/>
          <w:lang w:eastAsia="es-MX"/>
        </w:rPr>
        <w:t>Si los propietarios no bardean o arreglan sus banquetas cuando el departamento de Obras Públicas del Municipio, así lo ordene, el Municipio realizará estas obras, notificando a los afectados el importe de las mismas, de no cumplir con el requerimiento de pagos, se aplicarán las disposiciones legales aplicables.</w:t>
      </w:r>
    </w:p>
    <w:p w14:paraId="64E22450"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2980B0C" w14:textId="77777777" w:rsidR="002121C4" w:rsidRPr="002121C4" w:rsidRDefault="002121C4" w:rsidP="002121C4">
      <w:pPr>
        <w:rPr>
          <w:rFonts w:cs="Arial"/>
          <w:sz w:val="22"/>
          <w:szCs w:val="22"/>
          <w:lang w:eastAsia="es-MX"/>
        </w:rPr>
      </w:pPr>
    </w:p>
    <w:p w14:paraId="2DEC9A1C"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XI.- </w:t>
      </w:r>
      <w:r w:rsidRPr="002121C4">
        <w:rPr>
          <w:rFonts w:cs="Arial"/>
          <w:sz w:val="22"/>
          <w:szCs w:val="22"/>
          <w:lang w:eastAsia="es-MX"/>
        </w:rPr>
        <w:t>Es obligación de toda persona que construya o repare una obra, solicitar permiso al Departamento de Obras Públicas del Municipio, para mejorar fachadas o bardas, el cual será gratuito, quien no cumpla con esta disposición será sancionado con una multa de 1 a 60 Unidades de Medida y Actualización (UMA).</w:t>
      </w:r>
    </w:p>
    <w:p w14:paraId="68E0FA56"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9F0B11A"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XII.- </w:t>
      </w:r>
      <w:r w:rsidRPr="002121C4">
        <w:rPr>
          <w:rFonts w:cs="Arial"/>
          <w:sz w:val="22"/>
          <w:szCs w:val="22"/>
          <w:lang w:eastAsia="es-MX"/>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10 a 25 Unidades de Medida y Actualización (UMA) sin perjuicio de construir la obra de protección a su cargo.</w:t>
      </w:r>
    </w:p>
    <w:p w14:paraId="41C6EF96"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r w:rsidRPr="002121C4">
        <w:rPr>
          <w:rFonts w:cs="Arial"/>
          <w:sz w:val="22"/>
          <w:szCs w:val="22"/>
          <w:lang w:eastAsia="es-MX"/>
        </w:rPr>
        <w:t> </w:t>
      </w:r>
    </w:p>
    <w:p w14:paraId="07E22FBA" w14:textId="77777777" w:rsidR="002121C4" w:rsidRPr="002121C4" w:rsidRDefault="002121C4" w:rsidP="002121C4">
      <w:pPr>
        <w:rPr>
          <w:rFonts w:cs="Arial"/>
          <w:b/>
          <w:bCs/>
          <w:sz w:val="22"/>
          <w:szCs w:val="22"/>
          <w:lang w:eastAsia="es-MX"/>
        </w:rPr>
      </w:pPr>
      <w:proofErr w:type="spellStart"/>
      <w:r w:rsidRPr="002121C4">
        <w:rPr>
          <w:rFonts w:cs="Arial"/>
          <w:b/>
          <w:bCs/>
          <w:sz w:val="22"/>
          <w:szCs w:val="22"/>
          <w:lang w:eastAsia="es-MX"/>
        </w:rPr>
        <w:t>XIIl</w:t>
      </w:r>
      <w:proofErr w:type="spellEnd"/>
      <w:r w:rsidRPr="002121C4">
        <w:rPr>
          <w:rFonts w:cs="Arial"/>
          <w:b/>
          <w:bCs/>
          <w:sz w:val="22"/>
          <w:szCs w:val="22"/>
          <w:lang w:eastAsia="es-MX"/>
        </w:rPr>
        <w:t>.-</w:t>
      </w:r>
      <w:r w:rsidRPr="002121C4">
        <w:rPr>
          <w:rFonts w:cs="Arial"/>
          <w:sz w:val="22"/>
          <w:szCs w:val="22"/>
          <w:lang w:eastAsia="es-MX"/>
        </w:rPr>
        <w:t>Se sancionará de 3 a 12 Unidades de Medida y Actualización (UMA), a las personas que no mantengan limpios los lotes baldíos, usos y colindancias con la vía pública, cuando el Departamento de Obras Públicas lo requiera.</w:t>
      </w:r>
    </w:p>
    <w:p w14:paraId="0B4DAB12"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DA8835E"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XIV.- </w:t>
      </w:r>
      <w:r w:rsidRPr="002121C4">
        <w:rPr>
          <w:rFonts w:cs="Arial"/>
          <w:sz w:val="22"/>
          <w:szCs w:val="22"/>
          <w:lang w:eastAsia="es-MX"/>
        </w:rPr>
        <w:t>Los establecimientos que operen sin licencia, se harán acreedores a una sanción de 2 a 5 Unidades de Medida y Actualización (UMA).</w:t>
      </w:r>
    </w:p>
    <w:p w14:paraId="04C47EF9"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147D76D"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XV.- </w:t>
      </w:r>
      <w:r w:rsidRPr="002121C4">
        <w:rPr>
          <w:rFonts w:cs="Arial"/>
          <w:sz w:val="22"/>
          <w:szCs w:val="22"/>
          <w:lang w:eastAsia="es-MX"/>
        </w:rPr>
        <w:t>A quien viole sellos de clausura, se hará acreedor a una sanción de 12 a 15 Unidades de Medida y Actualización (UMA).</w:t>
      </w:r>
    </w:p>
    <w:p w14:paraId="3C201038"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51B00D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XVI.- </w:t>
      </w:r>
      <w:r w:rsidRPr="002121C4">
        <w:rPr>
          <w:rFonts w:cs="Arial"/>
          <w:sz w:val="22"/>
          <w:szCs w:val="22"/>
          <w:lang w:eastAsia="es-MX"/>
        </w:rPr>
        <w:t>A quienes realicen matanza clandestina de animales se les aplicará una multa de 20 a 25 Unidades de Medida y Actualización (UMA) por cabeza.</w:t>
      </w:r>
    </w:p>
    <w:p w14:paraId="67FC553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65E8E73"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XVII.- </w:t>
      </w:r>
      <w:r w:rsidRPr="002121C4">
        <w:rPr>
          <w:rFonts w:cs="Arial"/>
          <w:sz w:val="22"/>
          <w:szCs w:val="22"/>
          <w:lang w:eastAsia="es-MX"/>
        </w:rPr>
        <w:t>Se sancionará con una multa de 5 a 12 Unidades de Medida y Actualización (UMA) quienes incurran en cualquiera de las conductas siguientes:</w:t>
      </w:r>
    </w:p>
    <w:p w14:paraId="048BBFB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0045FB6A" w14:textId="77777777" w:rsidR="002121C4" w:rsidRPr="002121C4" w:rsidRDefault="002121C4" w:rsidP="002121C4">
      <w:pPr>
        <w:rPr>
          <w:rFonts w:cs="Arial"/>
          <w:sz w:val="22"/>
          <w:szCs w:val="22"/>
          <w:lang w:eastAsia="es-MX"/>
        </w:rPr>
      </w:pPr>
      <w:r w:rsidRPr="002121C4">
        <w:rPr>
          <w:rFonts w:cs="Arial"/>
          <w:sz w:val="22"/>
          <w:szCs w:val="22"/>
          <w:lang w:eastAsia="es-MX"/>
        </w:rPr>
        <w:t>1.- Descuidar el aseo del tramo de calle y banqueta que corresponda a los propietarios o poseedores de casa, edificios, terrenos baldíos y establecimientos comerciales o industriales.</w:t>
      </w:r>
    </w:p>
    <w:p w14:paraId="17CACCA1" w14:textId="77777777" w:rsidR="002121C4" w:rsidRPr="002121C4" w:rsidRDefault="002121C4" w:rsidP="002121C4">
      <w:pPr>
        <w:rPr>
          <w:rFonts w:cs="Arial"/>
          <w:sz w:val="22"/>
          <w:szCs w:val="22"/>
          <w:lang w:eastAsia="es-MX"/>
        </w:rPr>
      </w:pPr>
    </w:p>
    <w:p w14:paraId="5A18FC07" w14:textId="77777777" w:rsidR="002121C4" w:rsidRPr="002121C4" w:rsidRDefault="002121C4" w:rsidP="002121C4">
      <w:pPr>
        <w:rPr>
          <w:rFonts w:cs="Arial"/>
          <w:sz w:val="22"/>
          <w:szCs w:val="22"/>
          <w:lang w:eastAsia="es-MX"/>
        </w:rPr>
      </w:pPr>
      <w:r w:rsidRPr="002121C4">
        <w:rPr>
          <w:rFonts w:cs="Arial"/>
          <w:sz w:val="22"/>
          <w:szCs w:val="22"/>
          <w:lang w:eastAsia="es-MX"/>
        </w:rPr>
        <w:t>2.- Quemar basura o desperdicios fuera de los lugares autorizados por el R. Ayuntamiento.</w:t>
      </w:r>
    </w:p>
    <w:p w14:paraId="0B8981F4" w14:textId="77777777" w:rsidR="002121C4" w:rsidRPr="002121C4" w:rsidRDefault="002121C4" w:rsidP="002121C4">
      <w:pPr>
        <w:rPr>
          <w:rFonts w:cs="Arial"/>
          <w:sz w:val="22"/>
          <w:szCs w:val="22"/>
          <w:lang w:eastAsia="es-MX"/>
        </w:rPr>
      </w:pPr>
    </w:p>
    <w:p w14:paraId="354B186D" w14:textId="77777777" w:rsidR="002121C4" w:rsidRPr="002121C4" w:rsidRDefault="002121C4" w:rsidP="002121C4">
      <w:pPr>
        <w:rPr>
          <w:rFonts w:cs="Arial"/>
          <w:sz w:val="22"/>
          <w:szCs w:val="22"/>
          <w:lang w:eastAsia="es-MX"/>
        </w:rPr>
      </w:pPr>
      <w:r w:rsidRPr="002121C4">
        <w:rPr>
          <w:rFonts w:cs="Arial"/>
          <w:sz w:val="22"/>
          <w:szCs w:val="22"/>
          <w:lang w:eastAsia="es-MX"/>
        </w:rPr>
        <w:t>3.- Destruir los depósitos de basura instalados en la vía pública.</w:t>
      </w:r>
    </w:p>
    <w:p w14:paraId="1CF4DC93" w14:textId="77777777" w:rsidR="002121C4" w:rsidRPr="002121C4" w:rsidRDefault="002121C4" w:rsidP="002121C4">
      <w:pPr>
        <w:rPr>
          <w:rFonts w:cs="Arial"/>
          <w:sz w:val="22"/>
          <w:szCs w:val="22"/>
          <w:lang w:eastAsia="es-MX"/>
        </w:rPr>
      </w:pPr>
    </w:p>
    <w:p w14:paraId="78BEB81C" w14:textId="77777777" w:rsidR="002121C4" w:rsidRPr="002121C4" w:rsidRDefault="002121C4" w:rsidP="002121C4">
      <w:pPr>
        <w:rPr>
          <w:rFonts w:cs="Arial"/>
          <w:sz w:val="22"/>
          <w:szCs w:val="22"/>
          <w:lang w:eastAsia="es-MX"/>
        </w:rPr>
      </w:pPr>
      <w:r w:rsidRPr="002121C4">
        <w:rPr>
          <w:rFonts w:cs="Arial"/>
          <w:sz w:val="22"/>
          <w:szCs w:val="22"/>
          <w:lang w:eastAsia="es-MX"/>
        </w:rPr>
        <w:t>4.- Tirar basura en la vía pública, o en lugares no autorizados para tal efecto por el R. Ayuntamiento.</w:t>
      </w:r>
    </w:p>
    <w:p w14:paraId="47A9F9AA"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EDBD363" w14:textId="77777777" w:rsidR="002121C4" w:rsidRPr="002121C4" w:rsidRDefault="002121C4" w:rsidP="002121C4">
      <w:pPr>
        <w:rPr>
          <w:rFonts w:cs="Arial"/>
          <w:b/>
          <w:bCs/>
          <w:sz w:val="22"/>
          <w:szCs w:val="22"/>
          <w:lang w:eastAsia="es-MX"/>
        </w:rPr>
      </w:pPr>
      <w:r w:rsidRPr="002121C4">
        <w:rPr>
          <w:rFonts w:cs="Arial"/>
          <w:b/>
          <w:bCs/>
          <w:sz w:val="22"/>
          <w:szCs w:val="22"/>
          <w:lang w:eastAsia="es-MX"/>
        </w:rPr>
        <w:lastRenderedPageBreak/>
        <w:t xml:space="preserve">XVIII.- </w:t>
      </w:r>
      <w:r w:rsidRPr="002121C4">
        <w:rPr>
          <w:rFonts w:cs="Arial"/>
          <w:sz w:val="22"/>
          <w:szCs w:val="22"/>
          <w:lang w:eastAsia="es-MX"/>
        </w:rPr>
        <w:t>Por fraccionamientos no autorizados, una multa de 2 a 5 Unidades de Medida y Actualización (UMA) por lote.</w:t>
      </w:r>
    </w:p>
    <w:p w14:paraId="324954A2"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r w:rsidRPr="002121C4">
        <w:rPr>
          <w:rFonts w:cs="Arial"/>
          <w:sz w:val="22"/>
          <w:szCs w:val="22"/>
          <w:lang w:eastAsia="es-MX"/>
        </w:rPr>
        <w:t> </w:t>
      </w:r>
    </w:p>
    <w:p w14:paraId="42409242"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XIX.- </w:t>
      </w:r>
      <w:r w:rsidRPr="002121C4">
        <w:rPr>
          <w:rFonts w:cs="Arial"/>
          <w:sz w:val="22"/>
          <w:szCs w:val="22"/>
          <w:lang w:eastAsia="es-MX"/>
        </w:rPr>
        <w:t>Por re lotificaciones no autorizadas, se cobrará una multa de 1 a 5 Unidad de Medida y Actualización del Estado de Coahuila de Zaragoza por lote.</w:t>
      </w:r>
    </w:p>
    <w:p w14:paraId="4237CBC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r w:rsidRPr="002121C4">
        <w:rPr>
          <w:rFonts w:cs="Arial"/>
          <w:sz w:val="22"/>
          <w:szCs w:val="22"/>
          <w:lang w:eastAsia="es-MX"/>
        </w:rPr>
        <w:t> </w:t>
      </w:r>
    </w:p>
    <w:p w14:paraId="7191C7BE"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XX.- </w:t>
      </w:r>
      <w:r w:rsidRPr="002121C4">
        <w:rPr>
          <w:rFonts w:cs="Arial"/>
          <w:sz w:val="22"/>
          <w:szCs w:val="22"/>
          <w:lang w:eastAsia="es-MX"/>
        </w:rPr>
        <w:t>Se sancionará con una multa, a las personas que sin autorización incurran en las siguientes conductas:</w:t>
      </w:r>
    </w:p>
    <w:p w14:paraId="00A8A92E"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16F0594" w14:textId="77777777" w:rsidR="002121C4" w:rsidRPr="002121C4" w:rsidRDefault="002121C4" w:rsidP="002121C4">
      <w:pPr>
        <w:rPr>
          <w:rFonts w:cs="Arial"/>
          <w:sz w:val="22"/>
          <w:szCs w:val="22"/>
          <w:lang w:eastAsia="es-MX"/>
        </w:rPr>
      </w:pPr>
      <w:r w:rsidRPr="002121C4">
        <w:rPr>
          <w:rFonts w:cs="Arial"/>
          <w:sz w:val="22"/>
          <w:szCs w:val="22"/>
          <w:lang w:eastAsia="es-MX"/>
        </w:rPr>
        <w:t>1.- Demoliciones de 2 a 6 Unidades de Medida y Actualización (UMA).</w:t>
      </w:r>
    </w:p>
    <w:p w14:paraId="7B35DD9F" w14:textId="77777777" w:rsidR="002121C4" w:rsidRPr="002121C4" w:rsidRDefault="002121C4" w:rsidP="002121C4">
      <w:pPr>
        <w:rPr>
          <w:rFonts w:cs="Arial"/>
          <w:sz w:val="22"/>
          <w:szCs w:val="22"/>
          <w:lang w:eastAsia="es-MX"/>
        </w:rPr>
      </w:pPr>
    </w:p>
    <w:p w14:paraId="5C8426C7" w14:textId="77777777" w:rsidR="002121C4" w:rsidRPr="002121C4" w:rsidRDefault="002121C4" w:rsidP="002121C4">
      <w:pPr>
        <w:rPr>
          <w:rFonts w:cs="Arial"/>
          <w:sz w:val="22"/>
          <w:szCs w:val="22"/>
          <w:lang w:eastAsia="es-MX"/>
        </w:rPr>
      </w:pPr>
      <w:r w:rsidRPr="002121C4">
        <w:rPr>
          <w:rFonts w:cs="Arial"/>
          <w:sz w:val="22"/>
          <w:szCs w:val="22"/>
          <w:lang w:eastAsia="es-MX"/>
        </w:rPr>
        <w:t>2.- Excavaciones y obras de conducción de 2 a 6 Unidades de Medida y Actualización (UMA).</w:t>
      </w:r>
    </w:p>
    <w:p w14:paraId="54D0909C" w14:textId="77777777" w:rsidR="002121C4" w:rsidRPr="002121C4" w:rsidRDefault="002121C4" w:rsidP="002121C4">
      <w:pPr>
        <w:rPr>
          <w:rFonts w:cs="Arial"/>
          <w:sz w:val="22"/>
          <w:szCs w:val="22"/>
          <w:lang w:eastAsia="es-MX"/>
        </w:rPr>
      </w:pPr>
    </w:p>
    <w:p w14:paraId="60489539" w14:textId="77777777" w:rsidR="002121C4" w:rsidRPr="002121C4" w:rsidRDefault="002121C4" w:rsidP="002121C4">
      <w:pPr>
        <w:rPr>
          <w:rFonts w:cs="Arial"/>
          <w:sz w:val="22"/>
          <w:szCs w:val="22"/>
          <w:lang w:eastAsia="es-MX"/>
        </w:rPr>
      </w:pPr>
      <w:r w:rsidRPr="002121C4">
        <w:rPr>
          <w:rFonts w:cs="Arial"/>
          <w:sz w:val="22"/>
          <w:szCs w:val="22"/>
          <w:lang w:eastAsia="es-MX"/>
        </w:rPr>
        <w:t>3.- Obras complementarias de 2 a 6 Unidades de Medida y Actualización (UMA).</w:t>
      </w:r>
    </w:p>
    <w:p w14:paraId="5B91A2C4" w14:textId="77777777" w:rsidR="002121C4" w:rsidRPr="002121C4" w:rsidRDefault="002121C4" w:rsidP="002121C4">
      <w:pPr>
        <w:rPr>
          <w:rFonts w:cs="Arial"/>
          <w:sz w:val="22"/>
          <w:szCs w:val="22"/>
          <w:lang w:eastAsia="es-MX"/>
        </w:rPr>
      </w:pPr>
    </w:p>
    <w:p w14:paraId="7D1E2B17" w14:textId="77777777" w:rsidR="002121C4" w:rsidRPr="002121C4" w:rsidRDefault="002121C4" w:rsidP="002121C4">
      <w:pPr>
        <w:rPr>
          <w:rFonts w:cs="Arial"/>
          <w:sz w:val="22"/>
          <w:szCs w:val="22"/>
          <w:lang w:eastAsia="es-MX"/>
        </w:rPr>
      </w:pPr>
      <w:r w:rsidRPr="002121C4">
        <w:rPr>
          <w:rFonts w:cs="Arial"/>
          <w:sz w:val="22"/>
          <w:szCs w:val="22"/>
          <w:lang w:eastAsia="es-MX"/>
        </w:rPr>
        <w:t>4.- Obras completas de 2 a 6 Unidades de Medida y Actualización (UMA).</w:t>
      </w:r>
    </w:p>
    <w:p w14:paraId="09681528" w14:textId="77777777" w:rsidR="002121C4" w:rsidRPr="002121C4" w:rsidRDefault="002121C4" w:rsidP="002121C4">
      <w:pPr>
        <w:rPr>
          <w:rFonts w:cs="Arial"/>
          <w:sz w:val="22"/>
          <w:szCs w:val="22"/>
          <w:lang w:eastAsia="es-MX"/>
        </w:rPr>
      </w:pPr>
    </w:p>
    <w:p w14:paraId="7900667C" w14:textId="77777777" w:rsidR="002121C4" w:rsidRPr="002121C4" w:rsidRDefault="002121C4" w:rsidP="002121C4">
      <w:pPr>
        <w:rPr>
          <w:rFonts w:cs="Arial"/>
          <w:sz w:val="22"/>
          <w:szCs w:val="22"/>
          <w:lang w:eastAsia="es-MX"/>
        </w:rPr>
      </w:pPr>
      <w:r w:rsidRPr="002121C4">
        <w:rPr>
          <w:rFonts w:cs="Arial"/>
          <w:sz w:val="22"/>
          <w:szCs w:val="22"/>
          <w:lang w:eastAsia="es-MX"/>
        </w:rPr>
        <w:t>5.- Obras exteriores de 2 a 6 Unidades de Medida y Actualización (UMA).</w:t>
      </w:r>
    </w:p>
    <w:p w14:paraId="1F68A3C7" w14:textId="77777777" w:rsidR="002121C4" w:rsidRPr="002121C4" w:rsidRDefault="002121C4" w:rsidP="002121C4">
      <w:pPr>
        <w:rPr>
          <w:rFonts w:cs="Arial"/>
          <w:sz w:val="22"/>
          <w:szCs w:val="22"/>
          <w:lang w:eastAsia="es-MX"/>
        </w:rPr>
      </w:pPr>
    </w:p>
    <w:p w14:paraId="0C5FBF2B" w14:textId="77777777" w:rsidR="002121C4" w:rsidRPr="002121C4" w:rsidRDefault="002121C4" w:rsidP="002121C4">
      <w:pPr>
        <w:rPr>
          <w:rFonts w:cs="Arial"/>
          <w:sz w:val="22"/>
          <w:szCs w:val="22"/>
          <w:lang w:eastAsia="es-MX"/>
        </w:rPr>
      </w:pPr>
      <w:r w:rsidRPr="002121C4">
        <w:rPr>
          <w:rFonts w:cs="Arial"/>
          <w:sz w:val="22"/>
          <w:szCs w:val="22"/>
          <w:lang w:eastAsia="es-MX"/>
        </w:rPr>
        <w:t>6.- Albercas de 2 a 6 Unidades de Medida y Actualización (UMA).</w:t>
      </w:r>
    </w:p>
    <w:p w14:paraId="50359F19" w14:textId="77777777" w:rsidR="002121C4" w:rsidRPr="002121C4" w:rsidRDefault="002121C4" w:rsidP="002121C4">
      <w:pPr>
        <w:rPr>
          <w:rFonts w:cs="Arial"/>
          <w:sz w:val="22"/>
          <w:szCs w:val="22"/>
          <w:lang w:eastAsia="es-MX"/>
        </w:rPr>
      </w:pPr>
    </w:p>
    <w:p w14:paraId="3425710D" w14:textId="77777777" w:rsidR="002121C4" w:rsidRPr="002121C4" w:rsidRDefault="002121C4" w:rsidP="002121C4">
      <w:pPr>
        <w:rPr>
          <w:rFonts w:cs="Arial"/>
          <w:sz w:val="22"/>
          <w:szCs w:val="22"/>
          <w:lang w:eastAsia="es-MX"/>
        </w:rPr>
      </w:pPr>
      <w:r w:rsidRPr="002121C4">
        <w:rPr>
          <w:rFonts w:cs="Arial"/>
          <w:sz w:val="22"/>
          <w:szCs w:val="22"/>
          <w:lang w:eastAsia="es-MX"/>
        </w:rPr>
        <w:t>7.- Por construir el tapial con ocupación de la vía pública de 3 a 7 Unidades de Medida y Actualización (UMA).</w:t>
      </w:r>
    </w:p>
    <w:p w14:paraId="1B6ED9F0" w14:textId="77777777" w:rsidR="002121C4" w:rsidRPr="002121C4" w:rsidRDefault="002121C4" w:rsidP="002121C4">
      <w:pPr>
        <w:rPr>
          <w:rFonts w:cs="Arial"/>
          <w:sz w:val="22"/>
          <w:szCs w:val="22"/>
          <w:lang w:eastAsia="es-MX"/>
        </w:rPr>
      </w:pPr>
    </w:p>
    <w:p w14:paraId="06AB9A57" w14:textId="77777777" w:rsidR="002121C4" w:rsidRPr="002121C4" w:rsidRDefault="002121C4" w:rsidP="002121C4">
      <w:pPr>
        <w:rPr>
          <w:rFonts w:cs="Arial"/>
          <w:sz w:val="22"/>
          <w:szCs w:val="22"/>
          <w:lang w:eastAsia="es-MX"/>
        </w:rPr>
      </w:pPr>
      <w:r w:rsidRPr="002121C4">
        <w:rPr>
          <w:rFonts w:cs="Arial"/>
          <w:sz w:val="22"/>
          <w:szCs w:val="22"/>
          <w:lang w:eastAsia="es-MX"/>
        </w:rPr>
        <w:t>8.- Revoltura de morteros o concretos en áreas pavimentadas de 1 a 3 Unidades de Medida y Actualización (UMA).</w:t>
      </w:r>
    </w:p>
    <w:p w14:paraId="004CC065" w14:textId="77777777" w:rsidR="002121C4" w:rsidRPr="002121C4" w:rsidRDefault="002121C4" w:rsidP="002121C4">
      <w:pPr>
        <w:rPr>
          <w:rFonts w:cs="Arial"/>
          <w:sz w:val="22"/>
          <w:szCs w:val="22"/>
          <w:lang w:eastAsia="es-MX"/>
        </w:rPr>
      </w:pPr>
    </w:p>
    <w:p w14:paraId="1B7D8C6E" w14:textId="77777777" w:rsidR="002121C4" w:rsidRPr="002121C4" w:rsidRDefault="002121C4" w:rsidP="002121C4">
      <w:pPr>
        <w:rPr>
          <w:rFonts w:cs="Arial"/>
          <w:sz w:val="22"/>
          <w:szCs w:val="22"/>
          <w:lang w:eastAsia="es-MX"/>
        </w:rPr>
      </w:pPr>
      <w:r w:rsidRPr="002121C4">
        <w:rPr>
          <w:rFonts w:cs="Arial"/>
          <w:sz w:val="22"/>
          <w:szCs w:val="22"/>
          <w:lang w:eastAsia="es-MX"/>
        </w:rPr>
        <w:t>9.- Por no tener licencia y documentación en la obra de 5 a 10 Unidades de Medida y Actualización (UMA). </w:t>
      </w:r>
    </w:p>
    <w:p w14:paraId="3A81121B" w14:textId="77777777" w:rsidR="002121C4" w:rsidRPr="002121C4" w:rsidRDefault="002121C4" w:rsidP="002121C4">
      <w:pPr>
        <w:rPr>
          <w:rFonts w:cs="Arial"/>
          <w:sz w:val="22"/>
          <w:szCs w:val="22"/>
          <w:lang w:eastAsia="es-MX"/>
        </w:rPr>
      </w:pPr>
    </w:p>
    <w:p w14:paraId="04A07C3D" w14:textId="77777777" w:rsidR="002121C4" w:rsidRPr="002121C4" w:rsidRDefault="002121C4" w:rsidP="002121C4">
      <w:pPr>
        <w:rPr>
          <w:rFonts w:cs="Arial"/>
          <w:sz w:val="22"/>
          <w:szCs w:val="22"/>
          <w:lang w:eastAsia="es-MX"/>
        </w:rPr>
      </w:pPr>
      <w:r w:rsidRPr="002121C4">
        <w:rPr>
          <w:rFonts w:cs="Arial"/>
          <w:sz w:val="22"/>
          <w:szCs w:val="22"/>
          <w:lang w:eastAsia="es-MX"/>
        </w:rPr>
        <w:t>10.- Por no presentar el aviso de terminación de obras de 1 a 6 Unidad de Medida y Actualización del Estado de Coahuila de Zaragoza.</w:t>
      </w:r>
    </w:p>
    <w:p w14:paraId="1BCAEF41"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534941D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XXI.- </w:t>
      </w:r>
      <w:r w:rsidRPr="002121C4">
        <w:rPr>
          <w:rFonts w:cs="Arial"/>
          <w:sz w:val="22"/>
          <w:szCs w:val="22"/>
          <w:lang w:eastAsia="es-MX"/>
        </w:rPr>
        <w:t>Por la ocupación de dos espacios, se impondrá una multa de 1 a 5 Unidades de Medida y Actualización (UMA).</w:t>
      </w:r>
    </w:p>
    <w:p w14:paraId="3C6FBBE8"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r w:rsidRPr="002121C4">
        <w:rPr>
          <w:rFonts w:cs="Arial"/>
          <w:sz w:val="22"/>
          <w:szCs w:val="22"/>
          <w:lang w:eastAsia="es-MX"/>
        </w:rPr>
        <w:t> </w:t>
      </w:r>
    </w:p>
    <w:p w14:paraId="2588953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XXII.- </w:t>
      </w:r>
      <w:r w:rsidRPr="002121C4">
        <w:rPr>
          <w:rFonts w:cs="Arial"/>
          <w:sz w:val="22"/>
          <w:szCs w:val="22"/>
          <w:lang w:eastAsia="es-MX"/>
        </w:rPr>
        <w:t>Por introducir objetos diferentes a monedas en estacionó metros de 1 a 4 Unidades de Medida y Actualización (UMA).</w:t>
      </w:r>
    </w:p>
    <w:p w14:paraId="03D121F8"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r w:rsidRPr="002121C4">
        <w:rPr>
          <w:rFonts w:cs="Arial"/>
          <w:sz w:val="22"/>
          <w:szCs w:val="22"/>
          <w:lang w:eastAsia="es-MX"/>
        </w:rPr>
        <w:t> </w:t>
      </w:r>
    </w:p>
    <w:p w14:paraId="0910E96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XXIII.- </w:t>
      </w:r>
      <w:r w:rsidRPr="002121C4">
        <w:rPr>
          <w:rFonts w:cs="Arial"/>
          <w:sz w:val="22"/>
          <w:szCs w:val="22"/>
          <w:lang w:eastAsia="es-MX"/>
        </w:rPr>
        <w:t>Las sanciones por infringir el reglamento de Tránsito serán las siguientes y se</w:t>
      </w:r>
      <w:r w:rsidRPr="002121C4">
        <w:rPr>
          <w:rFonts w:cs="Arial"/>
          <w:color w:val="000000"/>
          <w:sz w:val="22"/>
          <w:szCs w:val="22"/>
          <w:lang w:eastAsia="es-MX"/>
        </w:rPr>
        <w:t xml:space="preserve"> pagarán en </w:t>
      </w:r>
      <w:r w:rsidRPr="002121C4">
        <w:rPr>
          <w:rFonts w:cs="Arial"/>
          <w:sz w:val="22"/>
          <w:szCs w:val="22"/>
          <w:lang w:eastAsia="es-MX"/>
        </w:rPr>
        <w:t xml:space="preserve">Unidades de Medida y Actualización (UMA):   </w:t>
      </w:r>
    </w:p>
    <w:p w14:paraId="68D70B1A" w14:textId="77777777" w:rsidR="002121C4" w:rsidRPr="002121C4" w:rsidRDefault="002121C4" w:rsidP="002121C4">
      <w:pPr>
        <w:rPr>
          <w:rFonts w:cs="Arial"/>
          <w:b/>
          <w:bCs/>
          <w:sz w:val="22"/>
          <w:szCs w:val="22"/>
          <w:lang w:eastAsia="es-MX"/>
        </w:rPr>
      </w:pPr>
      <w:r w:rsidRPr="002121C4">
        <w:rPr>
          <w:rFonts w:cs="Arial"/>
          <w:b/>
          <w:bCs/>
          <w:sz w:val="22"/>
          <w:szCs w:val="22"/>
          <w:lang w:eastAsia="es-MX"/>
        </w:rPr>
        <w:tab/>
      </w:r>
      <w:r w:rsidRPr="002121C4">
        <w:rPr>
          <w:rFonts w:cs="Arial"/>
          <w:b/>
          <w:bCs/>
          <w:sz w:val="22"/>
          <w:szCs w:val="22"/>
          <w:lang w:eastAsia="es-MX"/>
        </w:rPr>
        <w:tab/>
      </w:r>
    </w:p>
    <w:p w14:paraId="1CD1D9DC"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CONCEPTO DE INFRACCION           </w:t>
      </w: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t xml:space="preserve">                     </w:t>
      </w:r>
      <w:r w:rsidR="0025572D">
        <w:rPr>
          <w:rFonts w:cs="Arial"/>
          <w:b/>
          <w:bCs/>
          <w:sz w:val="22"/>
          <w:szCs w:val="22"/>
          <w:lang w:eastAsia="es-MX"/>
        </w:rPr>
        <w:t xml:space="preserve">         </w:t>
      </w:r>
      <w:r w:rsidRPr="002121C4">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8"/>
        <w:gridCol w:w="7585"/>
        <w:gridCol w:w="819"/>
        <w:gridCol w:w="940"/>
      </w:tblGrid>
      <w:tr w:rsidR="002121C4" w:rsidRPr="002121C4" w14:paraId="04E4E829" w14:textId="77777777" w:rsidTr="00EA5D06">
        <w:trPr>
          <w:trHeight w:val="194"/>
        </w:trPr>
        <w:tc>
          <w:tcPr>
            <w:tcW w:w="310" w:type="pct"/>
            <w:shd w:val="clear" w:color="auto" w:fill="auto"/>
            <w:hideMark/>
          </w:tcPr>
          <w:p w14:paraId="399F989A"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 </w:t>
            </w:r>
          </w:p>
        </w:tc>
        <w:tc>
          <w:tcPr>
            <w:tcW w:w="3807" w:type="pct"/>
            <w:shd w:val="clear" w:color="auto" w:fill="auto"/>
            <w:hideMark/>
          </w:tcPr>
          <w:p w14:paraId="3AAE10F4"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411" w:type="pct"/>
            <w:shd w:val="clear" w:color="auto" w:fill="auto"/>
            <w:hideMark/>
          </w:tcPr>
          <w:p w14:paraId="42CD45A5" w14:textId="77777777" w:rsidR="002121C4" w:rsidRPr="002121C4" w:rsidRDefault="002121C4" w:rsidP="0025572D">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472" w:type="pct"/>
            <w:shd w:val="clear" w:color="auto" w:fill="auto"/>
            <w:hideMark/>
          </w:tcPr>
          <w:p w14:paraId="57F59F16" w14:textId="77777777" w:rsidR="002121C4" w:rsidRPr="002121C4" w:rsidRDefault="002121C4" w:rsidP="0025572D">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4A71940A" w14:textId="77777777" w:rsidTr="00EA5D06">
        <w:trPr>
          <w:trHeight w:val="211"/>
        </w:trPr>
        <w:tc>
          <w:tcPr>
            <w:tcW w:w="310" w:type="pct"/>
            <w:shd w:val="clear" w:color="auto" w:fill="auto"/>
            <w:hideMark/>
          </w:tcPr>
          <w:p w14:paraId="5CAB2637"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w:t>
            </w:r>
          </w:p>
        </w:tc>
        <w:tc>
          <w:tcPr>
            <w:tcW w:w="3807" w:type="pct"/>
            <w:shd w:val="clear" w:color="auto" w:fill="auto"/>
            <w:hideMark/>
          </w:tcPr>
          <w:p w14:paraId="2CE5E419" w14:textId="77777777" w:rsidR="002121C4" w:rsidRPr="002121C4" w:rsidRDefault="002121C4" w:rsidP="00EA5D06">
            <w:pPr>
              <w:rPr>
                <w:rFonts w:cs="Arial"/>
                <w:sz w:val="22"/>
                <w:szCs w:val="22"/>
                <w:lang w:eastAsia="es-MX"/>
              </w:rPr>
            </w:pPr>
            <w:r w:rsidRPr="002121C4">
              <w:rPr>
                <w:rFonts w:cs="Arial"/>
                <w:sz w:val="22"/>
                <w:szCs w:val="22"/>
                <w:lang w:eastAsia="es-MX"/>
              </w:rPr>
              <w:t>Entorpecer el paso de ambulancia</w:t>
            </w:r>
          </w:p>
        </w:tc>
        <w:tc>
          <w:tcPr>
            <w:tcW w:w="411" w:type="pct"/>
            <w:shd w:val="clear" w:color="auto" w:fill="auto"/>
            <w:hideMark/>
          </w:tcPr>
          <w:p w14:paraId="0A6C5DF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7A5C8545"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r>
      <w:tr w:rsidR="002121C4" w:rsidRPr="002121C4" w14:paraId="524627E2" w14:textId="77777777" w:rsidTr="00EA5D06">
        <w:trPr>
          <w:trHeight w:val="244"/>
        </w:trPr>
        <w:tc>
          <w:tcPr>
            <w:tcW w:w="310" w:type="pct"/>
            <w:shd w:val="clear" w:color="auto" w:fill="auto"/>
            <w:hideMark/>
          </w:tcPr>
          <w:p w14:paraId="024913BC"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2</w:t>
            </w:r>
          </w:p>
        </w:tc>
        <w:tc>
          <w:tcPr>
            <w:tcW w:w="3807" w:type="pct"/>
            <w:shd w:val="clear" w:color="auto" w:fill="auto"/>
            <w:hideMark/>
          </w:tcPr>
          <w:p w14:paraId="4886CD71" w14:textId="77777777" w:rsidR="002121C4" w:rsidRPr="002121C4" w:rsidRDefault="002121C4" w:rsidP="00EA5D06">
            <w:pPr>
              <w:rPr>
                <w:rFonts w:cs="Arial"/>
                <w:sz w:val="22"/>
                <w:szCs w:val="22"/>
                <w:lang w:eastAsia="es-MX"/>
              </w:rPr>
            </w:pPr>
            <w:r w:rsidRPr="002121C4">
              <w:rPr>
                <w:rFonts w:cs="Arial"/>
                <w:sz w:val="22"/>
                <w:szCs w:val="22"/>
                <w:lang w:eastAsia="es-MX"/>
              </w:rPr>
              <w:t>No obedecer sirena</w:t>
            </w:r>
          </w:p>
        </w:tc>
        <w:tc>
          <w:tcPr>
            <w:tcW w:w="411" w:type="pct"/>
            <w:shd w:val="clear" w:color="auto" w:fill="auto"/>
            <w:hideMark/>
          </w:tcPr>
          <w:p w14:paraId="76844017"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4A9BB39B"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r>
      <w:tr w:rsidR="002121C4" w:rsidRPr="002121C4" w14:paraId="31F52D06" w14:textId="77777777" w:rsidTr="00EA5D06">
        <w:trPr>
          <w:trHeight w:val="261"/>
        </w:trPr>
        <w:tc>
          <w:tcPr>
            <w:tcW w:w="310" w:type="pct"/>
            <w:shd w:val="clear" w:color="auto" w:fill="auto"/>
            <w:hideMark/>
          </w:tcPr>
          <w:p w14:paraId="6874FC7D"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3</w:t>
            </w:r>
          </w:p>
        </w:tc>
        <w:tc>
          <w:tcPr>
            <w:tcW w:w="3807" w:type="pct"/>
            <w:shd w:val="clear" w:color="auto" w:fill="auto"/>
            <w:hideMark/>
          </w:tcPr>
          <w:p w14:paraId="6B073D1F" w14:textId="77777777" w:rsidR="002121C4" w:rsidRPr="002121C4" w:rsidRDefault="002121C4" w:rsidP="00EA5D06">
            <w:pPr>
              <w:rPr>
                <w:rFonts w:cs="Arial"/>
                <w:sz w:val="22"/>
                <w:szCs w:val="22"/>
                <w:lang w:eastAsia="es-MX"/>
              </w:rPr>
            </w:pPr>
            <w:r w:rsidRPr="002121C4">
              <w:rPr>
                <w:rFonts w:cs="Arial"/>
                <w:sz w:val="22"/>
                <w:szCs w:val="22"/>
                <w:lang w:eastAsia="es-MX"/>
              </w:rPr>
              <w:t>Derrapar llanta</w:t>
            </w:r>
          </w:p>
        </w:tc>
        <w:tc>
          <w:tcPr>
            <w:tcW w:w="411" w:type="pct"/>
            <w:shd w:val="clear" w:color="auto" w:fill="auto"/>
            <w:hideMark/>
          </w:tcPr>
          <w:p w14:paraId="0FC0B5D1"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6F0BC799"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r>
      <w:tr w:rsidR="002121C4" w:rsidRPr="002121C4" w14:paraId="7B3DC983" w14:textId="77777777" w:rsidTr="00EA5D06">
        <w:trPr>
          <w:trHeight w:val="266"/>
        </w:trPr>
        <w:tc>
          <w:tcPr>
            <w:tcW w:w="310" w:type="pct"/>
            <w:shd w:val="clear" w:color="auto" w:fill="auto"/>
            <w:hideMark/>
          </w:tcPr>
          <w:p w14:paraId="25CCFD26"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4</w:t>
            </w:r>
          </w:p>
        </w:tc>
        <w:tc>
          <w:tcPr>
            <w:tcW w:w="3807" w:type="pct"/>
            <w:shd w:val="clear" w:color="auto" w:fill="auto"/>
            <w:hideMark/>
          </w:tcPr>
          <w:p w14:paraId="44185699" w14:textId="77777777" w:rsidR="002121C4" w:rsidRPr="002121C4" w:rsidRDefault="002121C4" w:rsidP="00EA5D06">
            <w:pPr>
              <w:rPr>
                <w:rFonts w:cs="Arial"/>
                <w:sz w:val="22"/>
                <w:szCs w:val="22"/>
                <w:lang w:eastAsia="es-MX"/>
              </w:rPr>
            </w:pPr>
            <w:r w:rsidRPr="002121C4">
              <w:rPr>
                <w:rFonts w:cs="Arial"/>
                <w:sz w:val="22"/>
                <w:szCs w:val="22"/>
                <w:lang w:eastAsia="es-MX"/>
              </w:rPr>
              <w:t>Exceso de velocidad en zona escolar y hospital</w:t>
            </w:r>
          </w:p>
        </w:tc>
        <w:tc>
          <w:tcPr>
            <w:tcW w:w="411" w:type="pct"/>
            <w:shd w:val="clear" w:color="auto" w:fill="auto"/>
            <w:hideMark/>
          </w:tcPr>
          <w:p w14:paraId="74BF0378"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5EF51544"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494903BF" w14:textId="77777777" w:rsidTr="00EA5D06">
        <w:trPr>
          <w:trHeight w:val="268"/>
        </w:trPr>
        <w:tc>
          <w:tcPr>
            <w:tcW w:w="310" w:type="pct"/>
            <w:shd w:val="clear" w:color="auto" w:fill="auto"/>
            <w:hideMark/>
          </w:tcPr>
          <w:p w14:paraId="0C689171"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lastRenderedPageBreak/>
              <w:t>5</w:t>
            </w:r>
          </w:p>
        </w:tc>
        <w:tc>
          <w:tcPr>
            <w:tcW w:w="3807" w:type="pct"/>
            <w:shd w:val="clear" w:color="auto" w:fill="auto"/>
            <w:hideMark/>
          </w:tcPr>
          <w:p w14:paraId="22A0506E" w14:textId="77777777" w:rsidR="002121C4" w:rsidRPr="002121C4" w:rsidRDefault="002121C4" w:rsidP="00EA5D06">
            <w:pPr>
              <w:rPr>
                <w:rFonts w:cs="Arial"/>
                <w:sz w:val="22"/>
                <w:szCs w:val="22"/>
                <w:lang w:eastAsia="es-MX"/>
              </w:rPr>
            </w:pPr>
            <w:r w:rsidRPr="002121C4">
              <w:rPr>
                <w:rFonts w:cs="Arial"/>
                <w:sz w:val="22"/>
                <w:szCs w:val="22"/>
                <w:lang w:eastAsia="es-MX"/>
              </w:rPr>
              <w:t>Estacionado en doble fila</w:t>
            </w:r>
          </w:p>
        </w:tc>
        <w:tc>
          <w:tcPr>
            <w:tcW w:w="411" w:type="pct"/>
            <w:shd w:val="clear" w:color="auto" w:fill="auto"/>
            <w:hideMark/>
          </w:tcPr>
          <w:p w14:paraId="7B3A3E29"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046F9F9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63A6B8E1" w14:textId="77777777" w:rsidTr="00EA5D06">
        <w:trPr>
          <w:trHeight w:val="70"/>
        </w:trPr>
        <w:tc>
          <w:tcPr>
            <w:tcW w:w="310" w:type="pct"/>
            <w:shd w:val="clear" w:color="auto" w:fill="auto"/>
            <w:hideMark/>
          </w:tcPr>
          <w:p w14:paraId="11218537"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6</w:t>
            </w:r>
          </w:p>
        </w:tc>
        <w:tc>
          <w:tcPr>
            <w:tcW w:w="3807" w:type="pct"/>
            <w:shd w:val="clear" w:color="auto" w:fill="auto"/>
            <w:hideMark/>
          </w:tcPr>
          <w:p w14:paraId="4E0045C1" w14:textId="77777777" w:rsidR="002121C4" w:rsidRPr="002121C4" w:rsidRDefault="002121C4" w:rsidP="00EA5D06">
            <w:pPr>
              <w:rPr>
                <w:rFonts w:cs="Arial"/>
                <w:sz w:val="22"/>
                <w:szCs w:val="22"/>
                <w:lang w:eastAsia="es-MX"/>
              </w:rPr>
            </w:pPr>
            <w:r w:rsidRPr="002121C4">
              <w:rPr>
                <w:rFonts w:cs="Arial"/>
                <w:sz w:val="22"/>
                <w:szCs w:val="22"/>
                <w:lang w:eastAsia="es-MX"/>
              </w:rPr>
              <w:t>Estacionamiento en zona prohibida</w:t>
            </w:r>
          </w:p>
        </w:tc>
        <w:tc>
          <w:tcPr>
            <w:tcW w:w="411" w:type="pct"/>
            <w:shd w:val="clear" w:color="auto" w:fill="auto"/>
            <w:hideMark/>
          </w:tcPr>
          <w:p w14:paraId="7B80CE7B"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177E4EEE"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72520A17" w14:textId="77777777" w:rsidTr="00EA5D06">
        <w:trPr>
          <w:trHeight w:val="70"/>
        </w:trPr>
        <w:tc>
          <w:tcPr>
            <w:tcW w:w="310" w:type="pct"/>
            <w:shd w:val="clear" w:color="auto" w:fill="auto"/>
            <w:hideMark/>
          </w:tcPr>
          <w:p w14:paraId="0E0F8754"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7</w:t>
            </w:r>
          </w:p>
        </w:tc>
        <w:tc>
          <w:tcPr>
            <w:tcW w:w="3807" w:type="pct"/>
            <w:shd w:val="clear" w:color="auto" w:fill="auto"/>
            <w:hideMark/>
          </w:tcPr>
          <w:p w14:paraId="04C75119" w14:textId="77777777" w:rsidR="002121C4" w:rsidRPr="002121C4" w:rsidRDefault="002121C4" w:rsidP="00EA5D06">
            <w:pPr>
              <w:rPr>
                <w:rFonts w:cs="Arial"/>
                <w:sz w:val="22"/>
                <w:szCs w:val="22"/>
                <w:lang w:eastAsia="es-MX"/>
              </w:rPr>
            </w:pPr>
            <w:r w:rsidRPr="002121C4">
              <w:rPr>
                <w:rFonts w:cs="Arial"/>
                <w:sz w:val="22"/>
                <w:szCs w:val="22"/>
                <w:lang w:eastAsia="es-MX"/>
              </w:rPr>
              <w:t>Conducir en vehículo con emisiones de ruido excesivo</w:t>
            </w:r>
          </w:p>
        </w:tc>
        <w:tc>
          <w:tcPr>
            <w:tcW w:w="411" w:type="pct"/>
            <w:shd w:val="clear" w:color="auto" w:fill="auto"/>
            <w:hideMark/>
          </w:tcPr>
          <w:p w14:paraId="6D7EECAB"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394A4BFD"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42F31D96" w14:textId="77777777" w:rsidTr="00EA5D06">
        <w:trPr>
          <w:trHeight w:val="182"/>
        </w:trPr>
        <w:tc>
          <w:tcPr>
            <w:tcW w:w="310" w:type="pct"/>
            <w:shd w:val="clear" w:color="auto" w:fill="auto"/>
            <w:hideMark/>
          </w:tcPr>
          <w:p w14:paraId="505A04BF"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8</w:t>
            </w:r>
          </w:p>
        </w:tc>
        <w:tc>
          <w:tcPr>
            <w:tcW w:w="3807" w:type="pct"/>
            <w:shd w:val="clear" w:color="auto" w:fill="auto"/>
            <w:hideMark/>
          </w:tcPr>
          <w:p w14:paraId="2874FEE9" w14:textId="77777777" w:rsidR="002121C4" w:rsidRPr="002121C4" w:rsidRDefault="002121C4" w:rsidP="00EA5D06">
            <w:pPr>
              <w:rPr>
                <w:rFonts w:cs="Arial"/>
                <w:sz w:val="22"/>
                <w:szCs w:val="22"/>
                <w:lang w:eastAsia="es-MX"/>
              </w:rPr>
            </w:pPr>
            <w:r w:rsidRPr="002121C4">
              <w:rPr>
                <w:rFonts w:cs="Arial"/>
                <w:sz w:val="22"/>
                <w:szCs w:val="22"/>
                <w:lang w:eastAsia="es-MX"/>
              </w:rPr>
              <w:t>Conducir en vehículo sin luces o con luces prohibidas</w:t>
            </w:r>
          </w:p>
        </w:tc>
        <w:tc>
          <w:tcPr>
            <w:tcW w:w="411" w:type="pct"/>
            <w:shd w:val="clear" w:color="auto" w:fill="auto"/>
            <w:hideMark/>
          </w:tcPr>
          <w:p w14:paraId="2B63FD39"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35F63F9C"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7C8ABE2F" w14:textId="77777777" w:rsidTr="00EA5D06">
        <w:trPr>
          <w:trHeight w:val="213"/>
        </w:trPr>
        <w:tc>
          <w:tcPr>
            <w:tcW w:w="310" w:type="pct"/>
            <w:shd w:val="clear" w:color="auto" w:fill="auto"/>
            <w:hideMark/>
          </w:tcPr>
          <w:p w14:paraId="03C2DC23"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9</w:t>
            </w:r>
          </w:p>
        </w:tc>
        <w:tc>
          <w:tcPr>
            <w:tcW w:w="3807" w:type="pct"/>
            <w:shd w:val="clear" w:color="auto" w:fill="auto"/>
            <w:hideMark/>
          </w:tcPr>
          <w:p w14:paraId="6583D99E" w14:textId="77777777" w:rsidR="002121C4" w:rsidRPr="002121C4" w:rsidRDefault="002121C4" w:rsidP="00EA5D06">
            <w:pPr>
              <w:rPr>
                <w:rFonts w:cs="Arial"/>
                <w:sz w:val="22"/>
                <w:szCs w:val="22"/>
                <w:lang w:eastAsia="es-MX"/>
              </w:rPr>
            </w:pPr>
            <w:r w:rsidRPr="002121C4">
              <w:rPr>
                <w:rFonts w:cs="Arial"/>
                <w:sz w:val="22"/>
                <w:szCs w:val="22"/>
                <w:lang w:eastAsia="es-MX"/>
              </w:rPr>
              <w:t>No contar con revisado mecánico ni ecológico</w:t>
            </w:r>
          </w:p>
        </w:tc>
        <w:tc>
          <w:tcPr>
            <w:tcW w:w="411" w:type="pct"/>
            <w:shd w:val="clear" w:color="auto" w:fill="auto"/>
            <w:hideMark/>
          </w:tcPr>
          <w:p w14:paraId="0E40775D"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5A2FF304"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5E3821DE" w14:textId="77777777" w:rsidTr="00EA5D06">
        <w:trPr>
          <w:trHeight w:val="70"/>
        </w:trPr>
        <w:tc>
          <w:tcPr>
            <w:tcW w:w="310" w:type="pct"/>
            <w:shd w:val="clear" w:color="auto" w:fill="auto"/>
            <w:hideMark/>
          </w:tcPr>
          <w:p w14:paraId="71AF1A31"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10</w:t>
            </w:r>
          </w:p>
        </w:tc>
        <w:tc>
          <w:tcPr>
            <w:tcW w:w="3807" w:type="pct"/>
            <w:shd w:val="clear" w:color="auto" w:fill="auto"/>
            <w:hideMark/>
          </w:tcPr>
          <w:p w14:paraId="658CB339" w14:textId="77777777" w:rsidR="002121C4" w:rsidRPr="002121C4" w:rsidRDefault="002121C4" w:rsidP="00EA5D06">
            <w:pPr>
              <w:rPr>
                <w:rFonts w:cs="Arial"/>
                <w:sz w:val="22"/>
                <w:szCs w:val="22"/>
                <w:lang w:eastAsia="es-MX"/>
              </w:rPr>
            </w:pPr>
            <w:r w:rsidRPr="002121C4">
              <w:rPr>
                <w:rFonts w:cs="Arial"/>
                <w:sz w:val="22"/>
                <w:szCs w:val="22"/>
                <w:lang w:eastAsia="es-MX"/>
              </w:rPr>
              <w:t xml:space="preserve">Circular en sentido contrario </w:t>
            </w:r>
          </w:p>
        </w:tc>
        <w:tc>
          <w:tcPr>
            <w:tcW w:w="411" w:type="pct"/>
            <w:shd w:val="clear" w:color="auto" w:fill="auto"/>
            <w:hideMark/>
          </w:tcPr>
          <w:p w14:paraId="61C4816C"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4AA605C5"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4C1E7170" w14:textId="77777777" w:rsidTr="00EA5D06">
        <w:trPr>
          <w:trHeight w:val="70"/>
        </w:trPr>
        <w:tc>
          <w:tcPr>
            <w:tcW w:w="310" w:type="pct"/>
            <w:shd w:val="clear" w:color="auto" w:fill="auto"/>
            <w:hideMark/>
          </w:tcPr>
          <w:p w14:paraId="2A78308B"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11</w:t>
            </w:r>
          </w:p>
        </w:tc>
        <w:tc>
          <w:tcPr>
            <w:tcW w:w="3807" w:type="pct"/>
            <w:shd w:val="clear" w:color="auto" w:fill="auto"/>
            <w:hideMark/>
          </w:tcPr>
          <w:p w14:paraId="5FEB17BD" w14:textId="77777777" w:rsidR="002121C4" w:rsidRPr="002121C4" w:rsidRDefault="002121C4" w:rsidP="00EA5D06">
            <w:pPr>
              <w:rPr>
                <w:rFonts w:cs="Arial"/>
                <w:sz w:val="22"/>
                <w:szCs w:val="22"/>
                <w:lang w:eastAsia="es-MX"/>
              </w:rPr>
            </w:pPr>
            <w:r w:rsidRPr="002121C4">
              <w:rPr>
                <w:rFonts w:cs="Arial"/>
                <w:sz w:val="22"/>
                <w:szCs w:val="22"/>
                <w:lang w:eastAsia="es-MX"/>
              </w:rPr>
              <w:t>Falta de precaución en su manejo</w:t>
            </w:r>
          </w:p>
        </w:tc>
        <w:tc>
          <w:tcPr>
            <w:tcW w:w="411" w:type="pct"/>
            <w:shd w:val="clear" w:color="auto" w:fill="auto"/>
            <w:hideMark/>
          </w:tcPr>
          <w:p w14:paraId="58FAA64B"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472" w:type="pct"/>
            <w:shd w:val="clear" w:color="auto" w:fill="auto"/>
            <w:hideMark/>
          </w:tcPr>
          <w:p w14:paraId="22CA7605"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r w:rsidR="002121C4" w:rsidRPr="002121C4" w14:paraId="38786A4D" w14:textId="77777777" w:rsidTr="00EA5D06">
        <w:trPr>
          <w:trHeight w:val="268"/>
        </w:trPr>
        <w:tc>
          <w:tcPr>
            <w:tcW w:w="310" w:type="pct"/>
            <w:shd w:val="clear" w:color="auto" w:fill="auto"/>
            <w:hideMark/>
          </w:tcPr>
          <w:p w14:paraId="46F2A470"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12</w:t>
            </w:r>
          </w:p>
        </w:tc>
        <w:tc>
          <w:tcPr>
            <w:tcW w:w="3807" w:type="pct"/>
            <w:shd w:val="clear" w:color="auto" w:fill="auto"/>
            <w:hideMark/>
          </w:tcPr>
          <w:p w14:paraId="659B32DA" w14:textId="77777777" w:rsidR="002121C4" w:rsidRPr="002121C4" w:rsidRDefault="002121C4" w:rsidP="00EA5D06">
            <w:pPr>
              <w:rPr>
                <w:rFonts w:cs="Arial"/>
                <w:sz w:val="22"/>
                <w:szCs w:val="22"/>
                <w:lang w:eastAsia="es-MX"/>
              </w:rPr>
            </w:pPr>
            <w:r w:rsidRPr="002121C4">
              <w:rPr>
                <w:rFonts w:cs="Arial"/>
                <w:sz w:val="22"/>
                <w:szCs w:val="22"/>
                <w:lang w:eastAsia="es-MX"/>
              </w:rPr>
              <w:t>No obedecer señal de agente</w:t>
            </w:r>
          </w:p>
        </w:tc>
        <w:tc>
          <w:tcPr>
            <w:tcW w:w="411" w:type="pct"/>
            <w:shd w:val="clear" w:color="auto" w:fill="auto"/>
            <w:hideMark/>
          </w:tcPr>
          <w:p w14:paraId="0DFAD10E"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6A32C33A"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r>
      <w:tr w:rsidR="002121C4" w:rsidRPr="002121C4" w14:paraId="5D17651F" w14:textId="77777777" w:rsidTr="00EA5D06">
        <w:trPr>
          <w:trHeight w:val="272"/>
        </w:trPr>
        <w:tc>
          <w:tcPr>
            <w:tcW w:w="310" w:type="pct"/>
            <w:shd w:val="clear" w:color="auto" w:fill="auto"/>
            <w:hideMark/>
          </w:tcPr>
          <w:p w14:paraId="7E92EAD4"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13</w:t>
            </w:r>
          </w:p>
        </w:tc>
        <w:tc>
          <w:tcPr>
            <w:tcW w:w="3807" w:type="pct"/>
            <w:shd w:val="clear" w:color="auto" w:fill="auto"/>
            <w:hideMark/>
          </w:tcPr>
          <w:p w14:paraId="6547C591" w14:textId="77777777" w:rsidR="002121C4" w:rsidRPr="002121C4" w:rsidRDefault="002121C4" w:rsidP="00EA5D06">
            <w:pPr>
              <w:rPr>
                <w:rFonts w:cs="Arial"/>
                <w:sz w:val="22"/>
                <w:szCs w:val="22"/>
                <w:lang w:eastAsia="es-MX"/>
              </w:rPr>
            </w:pPr>
            <w:r w:rsidRPr="002121C4">
              <w:rPr>
                <w:rFonts w:cs="Arial"/>
                <w:sz w:val="22"/>
                <w:szCs w:val="22"/>
                <w:lang w:eastAsia="es-MX"/>
              </w:rPr>
              <w:t>No respetar señales de Transito</w:t>
            </w:r>
          </w:p>
        </w:tc>
        <w:tc>
          <w:tcPr>
            <w:tcW w:w="411" w:type="pct"/>
            <w:shd w:val="clear" w:color="auto" w:fill="auto"/>
            <w:hideMark/>
          </w:tcPr>
          <w:p w14:paraId="0D7343F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1A02161F"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7</w:t>
            </w:r>
          </w:p>
        </w:tc>
      </w:tr>
      <w:tr w:rsidR="002121C4" w:rsidRPr="002121C4" w14:paraId="6DD23C03" w14:textId="77777777" w:rsidTr="00EA5D06">
        <w:trPr>
          <w:trHeight w:val="263"/>
        </w:trPr>
        <w:tc>
          <w:tcPr>
            <w:tcW w:w="310" w:type="pct"/>
            <w:shd w:val="clear" w:color="auto" w:fill="auto"/>
            <w:hideMark/>
          </w:tcPr>
          <w:p w14:paraId="658F4980"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14</w:t>
            </w:r>
          </w:p>
        </w:tc>
        <w:tc>
          <w:tcPr>
            <w:tcW w:w="3807" w:type="pct"/>
            <w:shd w:val="clear" w:color="auto" w:fill="auto"/>
            <w:hideMark/>
          </w:tcPr>
          <w:p w14:paraId="45039B47" w14:textId="77777777" w:rsidR="002121C4" w:rsidRPr="002121C4" w:rsidRDefault="002121C4" w:rsidP="00EA5D06">
            <w:pPr>
              <w:rPr>
                <w:rFonts w:cs="Arial"/>
                <w:sz w:val="22"/>
                <w:szCs w:val="22"/>
                <w:lang w:eastAsia="es-MX"/>
              </w:rPr>
            </w:pPr>
            <w:r w:rsidRPr="002121C4">
              <w:rPr>
                <w:rFonts w:cs="Arial"/>
                <w:sz w:val="22"/>
                <w:szCs w:val="22"/>
                <w:lang w:eastAsia="es-MX"/>
              </w:rPr>
              <w:t>Manejar sin Licencia</w:t>
            </w:r>
          </w:p>
        </w:tc>
        <w:tc>
          <w:tcPr>
            <w:tcW w:w="411" w:type="pct"/>
            <w:shd w:val="clear" w:color="auto" w:fill="auto"/>
            <w:hideMark/>
          </w:tcPr>
          <w:p w14:paraId="3668BC39"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6B09B0D8"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7</w:t>
            </w:r>
          </w:p>
        </w:tc>
      </w:tr>
      <w:tr w:rsidR="002121C4" w:rsidRPr="002121C4" w14:paraId="44D4057A" w14:textId="77777777" w:rsidTr="00EA5D06">
        <w:trPr>
          <w:trHeight w:val="70"/>
        </w:trPr>
        <w:tc>
          <w:tcPr>
            <w:tcW w:w="310" w:type="pct"/>
            <w:shd w:val="clear" w:color="auto" w:fill="auto"/>
            <w:hideMark/>
          </w:tcPr>
          <w:p w14:paraId="35552E82"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15</w:t>
            </w:r>
          </w:p>
        </w:tc>
        <w:tc>
          <w:tcPr>
            <w:tcW w:w="3807" w:type="pct"/>
            <w:shd w:val="clear" w:color="auto" w:fill="auto"/>
            <w:hideMark/>
          </w:tcPr>
          <w:p w14:paraId="1FE60EF7" w14:textId="77777777" w:rsidR="002121C4" w:rsidRPr="002121C4" w:rsidRDefault="002121C4" w:rsidP="00EA5D06">
            <w:pPr>
              <w:rPr>
                <w:rFonts w:cs="Arial"/>
                <w:sz w:val="22"/>
                <w:szCs w:val="22"/>
                <w:lang w:eastAsia="es-MX"/>
              </w:rPr>
            </w:pPr>
            <w:r w:rsidRPr="002121C4">
              <w:rPr>
                <w:rFonts w:cs="Arial"/>
                <w:sz w:val="22"/>
                <w:szCs w:val="22"/>
                <w:lang w:eastAsia="es-MX"/>
              </w:rPr>
              <w:t>Manejar sin tarjeta de circulación</w:t>
            </w:r>
          </w:p>
        </w:tc>
        <w:tc>
          <w:tcPr>
            <w:tcW w:w="411" w:type="pct"/>
            <w:shd w:val="clear" w:color="auto" w:fill="auto"/>
            <w:hideMark/>
          </w:tcPr>
          <w:p w14:paraId="57D8D61F"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349B4C89"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7</w:t>
            </w:r>
          </w:p>
        </w:tc>
      </w:tr>
      <w:tr w:rsidR="002121C4" w:rsidRPr="002121C4" w14:paraId="71D5BF9A" w14:textId="77777777" w:rsidTr="00EA5D06">
        <w:trPr>
          <w:trHeight w:val="245"/>
        </w:trPr>
        <w:tc>
          <w:tcPr>
            <w:tcW w:w="310" w:type="pct"/>
            <w:shd w:val="clear" w:color="auto" w:fill="auto"/>
            <w:hideMark/>
          </w:tcPr>
          <w:p w14:paraId="14E2EDC4"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16</w:t>
            </w:r>
          </w:p>
        </w:tc>
        <w:tc>
          <w:tcPr>
            <w:tcW w:w="3807" w:type="pct"/>
            <w:shd w:val="clear" w:color="auto" w:fill="auto"/>
            <w:hideMark/>
          </w:tcPr>
          <w:p w14:paraId="60C846E0" w14:textId="77777777" w:rsidR="002121C4" w:rsidRPr="002121C4" w:rsidRDefault="002121C4" w:rsidP="00EA5D06">
            <w:pPr>
              <w:rPr>
                <w:rFonts w:cs="Arial"/>
                <w:sz w:val="22"/>
                <w:szCs w:val="22"/>
                <w:lang w:eastAsia="es-MX"/>
              </w:rPr>
            </w:pPr>
            <w:r w:rsidRPr="002121C4">
              <w:rPr>
                <w:rFonts w:cs="Arial"/>
                <w:sz w:val="22"/>
                <w:szCs w:val="22"/>
                <w:lang w:val="fr-FR" w:eastAsia="es-MX"/>
              </w:rPr>
              <w:t>Choque</w:t>
            </w:r>
          </w:p>
        </w:tc>
        <w:tc>
          <w:tcPr>
            <w:tcW w:w="411" w:type="pct"/>
            <w:shd w:val="clear" w:color="auto" w:fill="auto"/>
            <w:hideMark/>
          </w:tcPr>
          <w:p w14:paraId="7E53F4EF"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75E874CC"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14</w:t>
            </w:r>
          </w:p>
        </w:tc>
      </w:tr>
      <w:tr w:rsidR="002121C4" w:rsidRPr="002121C4" w14:paraId="07F3CCC8" w14:textId="77777777" w:rsidTr="00EA5D06">
        <w:trPr>
          <w:trHeight w:val="264"/>
        </w:trPr>
        <w:tc>
          <w:tcPr>
            <w:tcW w:w="310" w:type="pct"/>
            <w:shd w:val="clear" w:color="auto" w:fill="auto"/>
            <w:hideMark/>
          </w:tcPr>
          <w:p w14:paraId="30245CC6"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17</w:t>
            </w:r>
          </w:p>
        </w:tc>
        <w:tc>
          <w:tcPr>
            <w:tcW w:w="3807" w:type="pct"/>
            <w:shd w:val="clear" w:color="auto" w:fill="auto"/>
            <w:hideMark/>
          </w:tcPr>
          <w:p w14:paraId="7E07EC12" w14:textId="77777777" w:rsidR="002121C4" w:rsidRPr="002121C4" w:rsidRDefault="002121C4" w:rsidP="00EA5D06">
            <w:pPr>
              <w:rPr>
                <w:rFonts w:cs="Arial"/>
                <w:sz w:val="22"/>
                <w:szCs w:val="22"/>
                <w:lang w:eastAsia="es-MX"/>
              </w:rPr>
            </w:pPr>
            <w:r w:rsidRPr="002121C4">
              <w:rPr>
                <w:rFonts w:cs="Arial"/>
                <w:sz w:val="22"/>
                <w:szCs w:val="22"/>
                <w:lang w:eastAsia="es-MX"/>
              </w:rPr>
              <w:t>Fuga</w:t>
            </w:r>
          </w:p>
        </w:tc>
        <w:tc>
          <w:tcPr>
            <w:tcW w:w="411" w:type="pct"/>
            <w:shd w:val="clear" w:color="auto" w:fill="auto"/>
            <w:hideMark/>
          </w:tcPr>
          <w:p w14:paraId="10F86E12"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25A36203"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14</w:t>
            </w:r>
          </w:p>
        </w:tc>
      </w:tr>
      <w:tr w:rsidR="002121C4" w:rsidRPr="002121C4" w14:paraId="081A50FF" w14:textId="77777777" w:rsidTr="00EA5D06">
        <w:trPr>
          <w:trHeight w:val="267"/>
        </w:trPr>
        <w:tc>
          <w:tcPr>
            <w:tcW w:w="310" w:type="pct"/>
            <w:shd w:val="clear" w:color="auto" w:fill="auto"/>
            <w:hideMark/>
          </w:tcPr>
          <w:p w14:paraId="2F03D745"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18</w:t>
            </w:r>
          </w:p>
        </w:tc>
        <w:tc>
          <w:tcPr>
            <w:tcW w:w="3807" w:type="pct"/>
            <w:shd w:val="clear" w:color="auto" w:fill="auto"/>
            <w:hideMark/>
          </w:tcPr>
          <w:p w14:paraId="416637E6" w14:textId="77777777" w:rsidR="002121C4" w:rsidRPr="002121C4" w:rsidRDefault="002121C4" w:rsidP="00EA5D06">
            <w:pPr>
              <w:rPr>
                <w:rFonts w:cs="Arial"/>
                <w:sz w:val="22"/>
                <w:szCs w:val="22"/>
                <w:lang w:eastAsia="es-MX"/>
              </w:rPr>
            </w:pPr>
            <w:r w:rsidRPr="002121C4">
              <w:rPr>
                <w:rFonts w:cs="Arial"/>
                <w:sz w:val="22"/>
                <w:szCs w:val="22"/>
                <w:lang w:eastAsia="es-MX"/>
              </w:rPr>
              <w:t>Exceso de velocidad</w:t>
            </w:r>
          </w:p>
        </w:tc>
        <w:tc>
          <w:tcPr>
            <w:tcW w:w="411" w:type="pct"/>
            <w:shd w:val="clear" w:color="auto" w:fill="auto"/>
            <w:hideMark/>
          </w:tcPr>
          <w:p w14:paraId="097B577D"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10</w:t>
            </w:r>
          </w:p>
        </w:tc>
        <w:tc>
          <w:tcPr>
            <w:tcW w:w="472" w:type="pct"/>
            <w:shd w:val="clear" w:color="auto" w:fill="auto"/>
            <w:hideMark/>
          </w:tcPr>
          <w:p w14:paraId="5BD7FD39"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6076FF33" w14:textId="77777777" w:rsidTr="00EA5D06">
        <w:trPr>
          <w:trHeight w:val="150"/>
        </w:trPr>
        <w:tc>
          <w:tcPr>
            <w:tcW w:w="310" w:type="pct"/>
            <w:shd w:val="clear" w:color="auto" w:fill="auto"/>
            <w:hideMark/>
          </w:tcPr>
          <w:p w14:paraId="74A1FF94"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19</w:t>
            </w:r>
          </w:p>
        </w:tc>
        <w:tc>
          <w:tcPr>
            <w:tcW w:w="3807" w:type="pct"/>
            <w:shd w:val="clear" w:color="auto" w:fill="auto"/>
            <w:hideMark/>
          </w:tcPr>
          <w:p w14:paraId="05D6D2C5" w14:textId="77777777" w:rsidR="002121C4" w:rsidRPr="002121C4" w:rsidRDefault="002121C4" w:rsidP="00EA5D06">
            <w:pPr>
              <w:rPr>
                <w:rFonts w:cs="Arial"/>
                <w:sz w:val="22"/>
                <w:szCs w:val="22"/>
                <w:lang w:eastAsia="es-MX"/>
              </w:rPr>
            </w:pPr>
            <w:r w:rsidRPr="002121C4">
              <w:rPr>
                <w:rFonts w:cs="Arial"/>
                <w:sz w:val="22"/>
                <w:szCs w:val="22"/>
                <w:lang w:eastAsia="es-MX"/>
              </w:rPr>
              <w:t>Manejar en Estado de Ebriedad</w:t>
            </w:r>
          </w:p>
        </w:tc>
        <w:tc>
          <w:tcPr>
            <w:tcW w:w="411" w:type="pct"/>
            <w:shd w:val="clear" w:color="auto" w:fill="auto"/>
            <w:hideMark/>
          </w:tcPr>
          <w:p w14:paraId="1D6088BD"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15</w:t>
            </w:r>
          </w:p>
        </w:tc>
        <w:tc>
          <w:tcPr>
            <w:tcW w:w="472" w:type="pct"/>
            <w:shd w:val="clear" w:color="auto" w:fill="auto"/>
            <w:hideMark/>
          </w:tcPr>
          <w:p w14:paraId="1B6A84D7"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25</w:t>
            </w:r>
          </w:p>
        </w:tc>
      </w:tr>
      <w:tr w:rsidR="002121C4" w:rsidRPr="002121C4" w14:paraId="1C72A877" w14:textId="77777777" w:rsidTr="00EA5D06">
        <w:trPr>
          <w:trHeight w:val="183"/>
        </w:trPr>
        <w:tc>
          <w:tcPr>
            <w:tcW w:w="310" w:type="pct"/>
            <w:shd w:val="clear" w:color="auto" w:fill="auto"/>
            <w:hideMark/>
          </w:tcPr>
          <w:p w14:paraId="50293239"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20</w:t>
            </w:r>
          </w:p>
        </w:tc>
        <w:tc>
          <w:tcPr>
            <w:tcW w:w="3807" w:type="pct"/>
            <w:shd w:val="clear" w:color="auto" w:fill="auto"/>
            <w:hideMark/>
          </w:tcPr>
          <w:p w14:paraId="5778A7B9" w14:textId="77777777" w:rsidR="002121C4" w:rsidRPr="002121C4" w:rsidRDefault="002121C4" w:rsidP="00EA5D06">
            <w:pPr>
              <w:rPr>
                <w:rFonts w:cs="Arial"/>
                <w:sz w:val="22"/>
                <w:szCs w:val="22"/>
                <w:lang w:eastAsia="es-MX"/>
              </w:rPr>
            </w:pPr>
            <w:r w:rsidRPr="002121C4">
              <w:rPr>
                <w:rFonts w:cs="Arial"/>
                <w:sz w:val="22"/>
                <w:szCs w:val="22"/>
                <w:lang w:eastAsia="es-MX"/>
              </w:rPr>
              <w:t>Omitir uso de cinturón de seguridad</w:t>
            </w:r>
          </w:p>
        </w:tc>
        <w:tc>
          <w:tcPr>
            <w:tcW w:w="411" w:type="pct"/>
            <w:shd w:val="clear" w:color="auto" w:fill="auto"/>
            <w:hideMark/>
          </w:tcPr>
          <w:p w14:paraId="4AC73714"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w:t>
            </w:r>
          </w:p>
        </w:tc>
        <w:tc>
          <w:tcPr>
            <w:tcW w:w="472" w:type="pct"/>
            <w:shd w:val="clear" w:color="auto" w:fill="auto"/>
            <w:hideMark/>
          </w:tcPr>
          <w:p w14:paraId="5798D00F"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r>
    </w:tbl>
    <w:p w14:paraId="75B5AEF9" w14:textId="77777777" w:rsidR="002121C4" w:rsidRPr="002121C4" w:rsidRDefault="002121C4" w:rsidP="002121C4">
      <w:pPr>
        <w:rPr>
          <w:rFonts w:cs="Arial"/>
          <w:b/>
          <w:bCs/>
          <w:sz w:val="22"/>
          <w:szCs w:val="22"/>
          <w:lang w:eastAsia="es-MX"/>
        </w:rPr>
      </w:pPr>
    </w:p>
    <w:p w14:paraId="56068D2D" w14:textId="77777777" w:rsidR="002121C4" w:rsidRPr="002121C4" w:rsidRDefault="002121C4" w:rsidP="002121C4">
      <w:pPr>
        <w:rPr>
          <w:rFonts w:cs="Arial"/>
          <w:sz w:val="22"/>
          <w:szCs w:val="22"/>
          <w:lang w:eastAsia="es-MX"/>
        </w:rPr>
      </w:pPr>
      <w:r w:rsidRPr="002121C4">
        <w:rPr>
          <w:rFonts w:cs="Arial"/>
          <w:b/>
          <w:bCs/>
          <w:sz w:val="22"/>
          <w:szCs w:val="22"/>
          <w:lang w:eastAsia="es-MX"/>
        </w:rPr>
        <w:t>XXIV.-</w:t>
      </w:r>
      <w:r w:rsidRPr="002121C4">
        <w:rPr>
          <w:rFonts w:cs="Arial"/>
          <w:sz w:val="22"/>
          <w:szCs w:val="22"/>
          <w:lang w:eastAsia="es-MX"/>
        </w:rPr>
        <w:t xml:space="preserve"> Por faltas o infracciones contra el bienestar colectivo, se aplicarán sanciones en Unidades de Medida y Actualización (UMA): </w:t>
      </w:r>
    </w:p>
    <w:p w14:paraId="5462E7F7" w14:textId="77777777" w:rsidR="002121C4" w:rsidRPr="002121C4" w:rsidRDefault="002121C4" w:rsidP="002121C4">
      <w:pPr>
        <w:rPr>
          <w:rFonts w:cs="Arial"/>
          <w:b/>
          <w:bCs/>
          <w:sz w:val="22"/>
          <w:szCs w:val="22"/>
          <w:lang w:eastAsia="es-MX"/>
        </w:rPr>
      </w:pPr>
      <w:r w:rsidRPr="002121C4">
        <w:rPr>
          <w:rFonts w:cs="Arial"/>
          <w:b/>
          <w:bCs/>
          <w:sz w:val="22"/>
          <w:szCs w:val="22"/>
          <w:lang w:eastAsia="es-MX"/>
        </w:rPr>
        <w:tab/>
      </w:r>
      <w:r w:rsidRPr="002121C4">
        <w:rPr>
          <w:rFonts w:cs="Arial"/>
          <w:b/>
          <w:bCs/>
          <w:sz w:val="22"/>
          <w:szCs w:val="22"/>
          <w:lang w:eastAsia="es-MX"/>
        </w:rPr>
        <w:tab/>
      </w:r>
    </w:p>
    <w:p w14:paraId="7169C8CB"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CONCEPTO DE INFRACCION         </w:t>
      </w:r>
      <w:r w:rsidRPr="002121C4">
        <w:rPr>
          <w:rFonts w:cs="Arial"/>
          <w:b/>
          <w:bCs/>
          <w:sz w:val="22"/>
          <w:szCs w:val="22"/>
          <w:lang w:val="es-419" w:eastAsia="es-MX"/>
        </w:rPr>
        <w:t xml:space="preserve">      </w:t>
      </w:r>
      <w:r w:rsidRPr="002121C4">
        <w:rPr>
          <w:rFonts w:cs="Arial"/>
          <w:b/>
          <w:bCs/>
          <w:sz w:val="22"/>
          <w:szCs w:val="22"/>
          <w:lang w:eastAsia="es-MX"/>
        </w:rPr>
        <w:t xml:space="preserve">             </w:t>
      </w:r>
      <w:r w:rsidR="0025572D">
        <w:rPr>
          <w:rFonts w:cs="Arial"/>
          <w:b/>
          <w:bCs/>
          <w:sz w:val="22"/>
          <w:szCs w:val="22"/>
          <w:lang w:eastAsia="es-MX"/>
        </w:rPr>
        <w:tab/>
      </w:r>
      <w:r w:rsidR="0025572D">
        <w:rPr>
          <w:rFonts w:cs="Arial"/>
          <w:b/>
          <w:bCs/>
          <w:sz w:val="22"/>
          <w:szCs w:val="22"/>
          <w:lang w:eastAsia="es-MX"/>
        </w:rPr>
        <w:tab/>
      </w:r>
      <w:r w:rsidR="0025572D">
        <w:rPr>
          <w:rFonts w:cs="Arial"/>
          <w:b/>
          <w:bCs/>
          <w:sz w:val="22"/>
          <w:szCs w:val="22"/>
          <w:lang w:eastAsia="es-MX"/>
        </w:rPr>
        <w:tab/>
      </w:r>
      <w:r w:rsidR="0025572D">
        <w:rPr>
          <w:rFonts w:cs="Arial"/>
          <w:b/>
          <w:bCs/>
          <w:sz w:val="22"/>
          <w:szCs w:val="22"/>
          <w:lang w:eastAsia="es-MX"/>
        </w:rPr>
        <w:tab/>
      </w:r>
      <w:r w:rsidR="0025572D">
        <w:rPr>
          <w:rFonts w:cs="Arial"/>
          <w:b/>
          <w:bCs/>
          <w:sz w:val="22"/>
          <w:szCs w:val="22"/>
          <w:lang w:eastAsia="es-MX"/>
        </w:rPr>
        <w:tab/>
        <w:t xml:space="preserve">       </w:t>
      </w:r>
      <w:r w:rsidRPr="002121C4">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3"/>
        <w:gridCol w:w="7446"/>
        <w:gridCol w:w="829"/>
        <w:gridCol w:w="1054"/>
      </w:tblGrid>
      <w:tr w:rsidR="002121C4" w:rsidRPr="002121C4" w14:paraId="50C36D63" w14:textId="77777777" w:rsidTr="00EA5D06">
        <w:trPr>
          <w:trHeight w:val="208"/>
        </w:trPr>
        <w:tc>
          <w:tcPr>
            <w:tcW w:w="318" w:type="pct"/>
            <w:shd w:val="clear" w:color="auto" w:fill="auto"/>
            <w:hideMark/>
          </w:tcPr>
          <w:p w14:paraId="0248FA54" w14:textId="77777777" w:rsidR="002121C4" w:rsidRPr="002121C4" w:rsidRDefault="002121C4" w:rsidP="00EA5D06">
            <w:pPr>
              <w:rPr>
                <w:rFonts w:cs="Arial"/>
                <w:sz w:val="22"/>
                <w:szCs w:val="22"/>
                <w:lang w:eastAsia="es-MX"/>
              </w:rPr>
            </w:pPr>
            <w:r w:rsidRPr="002121C4">
              <w:rPr>
                <w:rFonts w:cs="Arial"/>
                <w:bCs/>
                <w:sz w:val="22"/>
                <w:szCs w:val="22"/>
                <w:lang w:eastAsia="es-MX"/>
              </w:rPr>
              <w:t> </w:t>
            </w:r>
          </w:p>
        </w:tc>
        <w:tc>
          <w:tcPr>
            <w:tcW w:w="3737" w:type="pct"/>
            <w:shd w:val="clear" w:color="auto" w:fill="auto"/>
            <w:hideMark/>
          </w:tcPr>
          <w:p w14:paraId="44B80F41"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416" w:type="pct"/>
            <w:shd w:val="clear" w:color="auto" w:fill="auto"/>
            <w:hideMark/>
          </w:tcPr>
          <w:p w14:paraId="642E06EE" w14:textId="77777777" w:rsidR="002121C4" w:rsidRPr="002121C4" w:rsidRDefault="002121C4" w:rsidP="0025572D">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529" w:type="pct"/>
            <w:shd w:val="clear" w:color="auto" w:fill="auto"/>
            <w:hideMark/>
          </w:tcPr>
          <w:p w14:paraId="54CCD2E5" w14:textId="77777777" w:rsidR="002121C4" w:rsidRPr="002121C4" w:rsidRDefault="002121C4" w:rsidP="0025572D">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5538EED8" w14:textId="77777777" w:rsidTr="00EA5D06">
        <w:trPr>
          <w:trHeight w:val="98"/>
        </w:trPr>
        <w:tc>
          <w:tcPr>
            <w:tcW w:w="318" w:type="pct"/>
            <w:shd w:val="clear" w:color="auto" w:fill="auto"/>
            <w:hideMark/>
          </w:tcPr>
          <w:p w14:paraId="744852C4"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w:t>
            </w:r>
          </w:p>
        </w:tc>
        <w:tc>
          <w:tcPr>
            <w:tcW w:w="3737" w:type="pct"/>
            <w:shd w:val="clear" w:color="auto" w:fill="auto"/>
            <w:hideMark/>
          </w:tcPr>
          <w:p w14:paraId="159C274F" w14:textId="77777777" w:rsidR="002121C4" w:rsidRPr="002121C4" w:rsidRDefault="002121C4" w:rsidP="00EA5D06">
            <w:pPr>
              <w:rPr>
                <w:rFonts w:cs="Arial"/>
                <w:color w:val="000000"/>
                <w:sz w:val="22"/>
                <w:szCs w:val="22"/>
                <w:lang w:eastAsia="es-MX"/>
              </w:rPr>
            </w:pPr>
            <w:r w:rsidRPr="00A5354C">
              <w:rPr>
                <w:rFonts w:cs="Arial"/>
                <w:color w:val="000000"/>
                <w:sz w:val="22"/>
                <w:szCs w:val="22"/>
                <w:lang w:eastAsia="es-MX"/>
              </w:rPr>
              <w:t>Causar escándalos o participar en ellos, en lugares públicos o privados.</w:t>
            </w:r>
          </w:p>
        </w:tc>
        <w:tc>
          <w:tcPr>
            <w:tcW w:w="416" w:type="pct"/>
            <w:shd w:val="clear" w:color="auto" w:fill="auto"/>
            <w:hideMark/>
          </w:tcPr>
          <w:p w14:paraId="229CD027" w14:textId="0A3C1422" w:rsidR="002121C4" w:rsidRPr="002121C4" w:rsidRDefault="00A5354C" w:rsidP="0025572D">
            <w:pPr>
              <w:jc w:val="center"/>
              <w:rPr>
                <w:rFonts w:cs="Arial"/>
                <w:color w:val="000000"/>
                <w:sz w:val="22"/>
                <w:szCs w:val="22"/>
                <w:lang w:eastAsia="es-MX"/>
              </w:rPr>
            </w:pPr>
            <w:r>
              <w:rPr>
                <w:rFonts w:cs="Arial"/>
                <w:color w:val="000000"/>
                <w:sz w:val="22"/>
                <w:szCs w:val="22"/>
                <w:lang w:eastAsia="es-MX"/>
              </w:rPr>
              <w:t>2</w:t>
            </w:r>
          </w:p>
        </w:tc>
        <w:tc>
          <w:tcPr>
            <w:tcW w:w="529" w:type="pct"/>
            <w:shd w:val="clear" w:color="auto" w:fill="auto"/>
            <w:hideMark/>
          </w:tcPr>
          <w:p w14:paraId="74EA2276" w14:textId="627BE34B" w:rsidR="002121C4" w:rsidRPr="002121C4" w:rsidRDefault="00A5354C" w:rsidP="0025572D">
            <w:pPr>
              <w:jc w:val="center"/>
              <w:rPr>
                <w:rFonts w:cs="Arial"/>
                <w:color w:val="000000"/>
                <w:sz w:val="22"/>
                <w:szCs w:val="22"/>
                <w:lang w:eastAsia="es-MX"/>
              </w:rPr>
            </w:pPr>
            <w:r>
              <w:rPr>
                <w:rFonts w:cs="Arial"/>
                <w:color w:val="000000"/>
                <w:sz w:val="22"/>
                <w:szCs w:val="22"/>
                <w:lang w:eastAsia="es-MX"/>
              </w:rPr>
              <w:t>1</w:t>
            </w:r>
            <w:r w:rsidR="002121C4" w:rsidRPr="002121C4">
              <w:rPr>
                <w:rFonts w:cs="Arial"/>
                <w:color w:val="000000"/>
                <w:sz w:val="22"/>
                <w:szCs w:val="22"/>
                <w:lang w:eastAsia="es-MX"/>
              </w:rPr>
              <w:t>0</w:t>
            </w:r>
          </w:p>
        </w:tc>
      </w:tr>
      <w:tr w:rsidR="002121C4" w:rsidRPr="002121C4" w14:paraId="6CDFF0C8" w14:textId="77777777" w:rsidTr="00EA5D06">
        <w:trPr>
          <w:trHeight w:val="561"/>
        </w:trPr>
        <w:tc>
          <w:tcPr>
            <w:tcW w:w="318" w:type="pct"/>
            <w:shd w:val="clear" w:color="auto" w:fill="auto"/>
            <w:hideMark/>
          </w:tcPr>
          <w:p w14:paraId="042FB68E"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2</w:t>
            </w:r>
          </w:p>
        </w:tc>
        <w:tc>
          <w:tcPr>
            <w:tcW w:w="3737" w:type="pct"/>
            <w:shd w:val="clear" w:color="auto" w:fill="auto"/>
            <w:hideMark/>
          </w:tcPr>
          <w:p w14:paraId="357B102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Consumir bebidas embriagantes y/o sustancias psicotrópicas o permanecer en estado de ebriedad o bajo el influjo de aquellas en lotes baldíos, a bordo de vehículos o en lugares y vías públicas.</w:t>
            </w:r>
          </w:p>
        </w:tc>
        <w:tc>
          <w:tcPr>
            <w:tcW w:w="416" w:type="pct"/>
            <w:shd w:val="clear" w:color="auto" w:fill="auto"/>
            <w:hideMark/>
          </w:tcPr>
          <w:p w14:paraId="4D273BE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29" w:type="pct"/>
            <w:shd w:val="clear" w:color="auto" w:fill="auto"/>
            <w:hideMark/>
          </w:tcPr>
          <w:p w14:paraId="7530D172"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4AE95D1E" w14:textId="77777777" w:rsidTr="00EA5D06">
        <w:trPr>
          <w:trHeight w:val="345"/>
        </w:trPr>
        <w:tc>
          <w:tcPr>
            <w:tcW w:w="318" w:type="pct"/>
            <w:shd w:val="clear" w:color="auto" w:fill="auto"/>
            <w:hideMark/>
          </w:tcPr>
          <w:p w14:paraId="662517EC"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3</w:t>
            </w:r>
          </w:p>
        </w:tc>
        <w:tc>
          <w:tcPr>
            <w:tcW w:w="3737" w:type="pct"/>
            <w:shd w:val="clear" w:color="auto" w:fill="auto"/>
            <w:hideMark/>
          </w:tcPr>
          <w:p w14:paraId="3813AEE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Ocasionar molestias con emisiones de ruido que rebasen los límites máximos permisibles establecidos, en cuyo caso de aplicaran las sanciones contempladas en los ordenamientos aplicables.</w:t>
            </w:r>
          </w:p>
        </w:tc>
        <w:tc>
          <w:tcPr>
            <w:tcW w:w="416" w:type="pct"/>
            <w:shd w:val="clear" w:color="auto" w:fill="auto"/>
            <w:hideMark/>
          </w:tcPr>
          <w:p w14:paraId="6629723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29" w:type="pct"/>
            <w:shd w:val="clear" w:color="auto" w:fill="auto"/>
            <w:hideMark/>
          </w:tcPr>
          <w:p w14:paraId="5F0E83F6"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714C55F4" w14:textId="77777777" w:rsidTr="00EA5D06">
        <w:trPr>
          <w:trHeight w:val="70"/>
        </w:trPr>
        <w:tc>
          <w:tcPr>
            <w:tcW w:w="318" w:type="pct"/>
            <w:shd w:val="clear" w:color="auto" w:fill="auto"/>
            <w:hideMark/>
          </w:tcPr>
          <w:p w14:paraId="75A61F30"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4</w:t>
            </w:r>
          </w:p>
        </w:tc>
        <w:tc>
          <w:tcPr>
            <w:tcW w:w="3737" w:type="pct"/>
            <w:shd w:val="clear" w:color="auto" w:fill="auto"/>
            <w:hideMark/>
          </w:tcPr>
          <w:p w14:paraId="010765B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Alterar el orden.</w:t>
            </w:r>
          </w:p>
        </w:tc>
        <w:tc>
          <w:tcPr>
            <w:tcW w:w="416" w:type="pct"/>
            <w:shd w:val="clear" w:color="auto" w:fill="auto"/>
            <w:hideMark/>
          </w:tcPr>
          <w:p w14:paraId="13D682FD"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29" w:type="pct"/>
            <w:shd w:val="clear" w:color="auto" w:fill="auto"/>
            <w:hideMark/>
          </w:tcPr>
          <w:p w14:paraId="276BE567"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20</w:t>
            </w:r>
          </w:p>
        </w:tc>
      </w:tr>
      <w:tr w:rsidR="002121C4" w:rsidRPr="002121C4" w14:paraId="01EA240B" w14:textId="77777777" w:rsidTr="00EA5D06">
        <w:trPr>
          <w:trHeight w:val="176"/>
        </w:trPr>
        <w:tc>
          <w:tcPr>
            <w:tcW w:w="318" w:type="pct"/>
            <w:shd w:val="clear" w:color="auto" w:fill="auto"/>
            <w:hideMark/>
          </w:tcPr>
          <w:p w14:paraId="188A564F"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5</w:t>
            </w:r>
          </w:p>
        </w:tc>
        <w:tc>
          <w:tcPr>
            <w:tcW w:w="3737" w:type="pct"/>
            <w:shd w:val="clear" w:color="auto" w:fill="auto"/>
            <w:hideMark/>
          </w:tcPr>
          <w:p w14:paraId="0E1DDCB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Arrojar objetos sólidos o líquidos, provocar riñas y/o participar en ellas, en reuniones o espectaculares públicos que alteren el orden o el bienestar común</w:t>
            </w:r>
          </w:p>
        </w:tc>
        <w:tc>
          <w:tcPr>
            <w:tcW w:w="416" w:type="pct"/>
            <w:shd w:val="clear" w:color="auto" w:fill="auto"/>
            <w:hideMark/>
          </w:tcPr>
          <w:p w14:paraId="2AA8D496"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29" w:type="pct"/>
            <w:shd w:val="clear" w:color="auto" w:fill="auto"/>
            <w:hideMark/>
          </w:tcPr>
          <w:p w14:paraId="29F0474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20</w:t>
            </w:r>
          </w:p>
        </w:tc>
      </w:tr>
      <w:tr w:rsidR="002121C4" w:rsidRPr="002121C4" w14:paraId="4C2F91C3" w14:textId="77777777" w:rsidTr="00EA5D06">
        <w:trPr>
          <w:trHeight w:val="70"/>
        </w:trPr>
        <w:tc>
          <w:tcPr>
            <w:tcW w:w="318" w:type="pct"/>
            <w:shd w:val="clear" w:color="auto" w:fill="auto"/>
            <w:hideMark/>
          </w:tcPr>
          <w:p w14:paraId="0E75598B"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6</w:t>
            </w:r>
          </w:p>
        </w:tc>
        <w:tc>
          <w:tcPr>
            <w:tcW w:w="3737" w:type="pct"/>
            <w:shd w:val="clear" w:color="auto" w:fill="auto"/>
            <w:hideMark/>
          </w:tcPr>
          <w:p w14:paraId="46F8EF0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Realizar comercio ambulante sin permiso, licencia, concesión o autorización municipal.</w:t>
            </w:r>
          </w:p>
        </w:tc>
        <w:tc>
          <w:tcPr>
            <w:tcW w:w="416" w:type="pct"/>
            <w:shd w:val="clear" w:color="auto" w:fill="auto"/>
            <w:hideMark/>
          </w:tcPr>
          <w:p w14:paraId="56F6E5F7"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529" w:type="pct"/>
            <w:shd w:val="clear" w:color="auto" w:fill="auto"/>
            <w:hideMark/>
          </w:tcPr>
          <w:p w14:paraId="58E10953"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8</w:t>
            </w:r>
          </w:p>
        </w:tc>
      </w:tr>
      <w:tr w:rsidR="002121C4" w:rsidRPr="002121C4" w14:paraId="77D189B0" w14:textId="77777777" w:rsidTr="00EA5D06">
        <w:trPr>
          <w:trHeight w:val="70"/>
        </w:trPr>
        <w:tc>
          <w:tcPr>
            <w:tcW w:w="318" w:type="pct"/>
            <w:shd w:val="clear" w:color="auto" w:fill="auto"/>
            <w:hideMark/>
          </w:tcPr>
          <w:p w14:paraId="57F7D329"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7</w:t>
            </w:r>
          </w:p>
        </w:tc>
        <w:tc>
          <w:tcPr>
            <w:tcW w:w="3737" w:type="pct"/>
            <w:shd w:val="clear" w:color="auto" w:fill="auto"/>
            <w:hideMark/>
          </w:tcPr>
          <w:p w14:paraId="596CA64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Realizar comercio ambulante con permiso, licencia, concesión o autorización fuera de los lugares y zonas establecidas en los mismos.</w:t>
            </w:r>
          </w:p>
        </w:tc>
        <w:tc>
          <w:tcPr>
            <w:tcW w:w="416" w:type="pct"/>
            <w:shd w:val="clear" w:color="auto" w:fill="auto"/>
            <w:hideMark/>
          </w:tcPr>
          <w:p w14:paraId="38330E1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529" w:type="pct"/>
            <w:shd w:val="clear" w:color="auto" w:fill="auto"/>
            <w:hideMark/>
          </w:tcPr>
          <w:p w14:paraId="19AF5EB8"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8</w:t>
            </w:r>
          </w:p>
        </w:tc>
      </w:tr>
      <w:tr w:rsidR="002121C4" w:rsidRPr="002121C4" w14:paraId="6AB488B9" w14:textId="77777777" w:rsidTr="00EA5D06">
        <w:trPr>
          <w:trHeight w:val="70"/>
        </w:trPr>
        <w:tc>
          <w:tcPr>
            <w:tcW w:w="318" w:type="pct"/>
            <w:tcBorders>
              <w:bottom w:val="single" w:sz="4" w:space="0" w:color="auto"/>
            </w:tcBorders>
            <w:shd w:val="clear" w:color="auto" w:fill="auto"/>
            <w:hideMark/>
          </w:tcPr>
          <w:p w14:paraId="3C9C24C4"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8</w:t>
            </w:r>
          </w:p>
        </w:tc>
        <w:tc>
          <w:tcPr>
            <w:tcW w:w="3737" w:type="pct"/>
            <w:tcBorders>
              <w:bottom w:val="single" w:sz="4" w:space="0" w:color="auto"/>
            </w:tcBorders>
            <w:shd w:val="clear" w:color="auto" w:fill="auto"/>
            <w:hideMark/>
          </w:tcPr>
          <w:p w14:paraId="4D3B488C" w14:textId="77777777" w:rsidR="002121C4" w:rsidRPr="002121C4" w:rsidRDefault="002121C4" w:rsidP="00EA5D06">
            <w:pPr>
              <w:rPr>
                <w:rFonts w:cs="Arial"/>
                <w:sz w:val="22"/>
                <w:szCs w:val="22"/>
                <w:lang w:eastAsia="es-MX"/>
              </w:rPr>
            </w:pPr>
            <w:r w:rsidRPr="002121C4">
              <w:rPr>
                <w:rFonts w:cs="Arial"/>
                <w:sz w:val="22"/>
                <w:szCs w:val="22"/>
                <w:lang w:eastAsia="es-MX"/>
              </w:rPr>
              <w:t>Organizar espectáculos y diversiones públicos en los lugares que no cumplan con los requisitos de seguridad establecidos en los reglamentos respectivos.</w:t>
            </w:r>
          </w:p>
        </w:tc>
        <w:tc>
          <w:tcPr>
            <w:tcW w:w="416" w:type="pct"/>
            <w:tcBorders>
              <w:bottom w:val="single" w:sz="4" w:space="0" w:color="auto"/>
            </w:tcBorders>
            <w:shd w:val="clear" w:color="auto" w:fill="auto"/>
            <w:hideMark/>
          </w:tcPr>
          <w:p w14:paraId="765AF86D"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29" w:type="pct"/>
            <w:tcBorders>
              <w:bottom w:val="single" w:sz="4" w:space="0" w:color="auto"/>
            </w:tcBorders>
            <w:shd w:val="clear" w:color="auto" w:fill="auto"/>
            <w:hideMark/>
          </w:tcPr>
          <w:p w14:paraId="1AF95813"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10</w:t>
            </w:r>
          </w:p>
        </w:tc>
      </w:tr>
      <w:tr w:rsidR="002121C4" w:rsidRPr="002121C4" w14:paraId="39CAE761" w14:textId="77777777" w:rsidTr="00EA5D06">
        <w:trPr>
          <w:trHeight w:val="70"/>
        </w:trPr>
        <w:tc>
          <w:tcPr>
            <w:tcW w:w="318" w:type="pct"/>
            <w:tcBorders>
              <w:top w:val="single" w:sz="4" w:space="0" w:color="auto"/>
              <w:left w:val="single" w:sz="4" w:space="0" w:color="auto"/>
              <w:bottom w:val="single" w:sz="4" w:space="0" w:color="auto"/>
              <w:right w:val="single" w:sz="4" w:space="0" w:color="auto"/>
            </w:tcBorders>
            <w:shd w:val="clear" w:color="auto" w:fill="auto"/>
            <w:hideMark/>
          </w:tcPr>
          <w:p w14:paraId="2AEE0769"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9</w:t>
            </w:r>
          </w:p>
        </w:tc>
        <w:tc>
          <w:tcPr>
            <w:tcW w:w="3737" w:type="pct"/>
            <w:tcBorders>
              <w:top w:val="single" w:sz="4" w:space="0" w:color="auto"/>
              <w:left w:val="single" w:sz="4" w:space="0" w:color="auto"/>
              <w:bottom w:val="single" w:sz="4" w:space="0" w:color="auto"/>
              <w:right w:val="single" w:sz="4" w:space="0" w:color="auto"/>
            </w:tcBorders>
            <w:shd w:val="clear" w:color="auto" w:fill="auto"/>
            <w:hideMark/>
          </w:tcPr>
          <w:p w14:paraId="089F17B2" w14:textId="77777777" w:rsidR="002121C4" w:rsidRPr="002121C4" w:rsidRDefault="002121C4" w:rsidP="00EA5D06">
            <w:pPr>
              <w:rPr>
                <w:rFonts w:cs="Arial"/>
                <w:sz w:val="22"/>
                <w:szCs w:val="22"/>
                <w:lang w:eastAsia="es-MX"/>
              </w:rPr>
            </w:pPr>
            <w:r w:rsidRPr="002121C4">
              <w:rPr>
                <w:rFonts w:cs="Arial"/>
                <w:sz w:val="22"/>
                <w:szCs w:val="22"/>
                <w:lang w:eastAsia="es-MX"/>
              </w:rPr>
              <w:t>Acumular y/o vender localidades por parte de particulares ajenos al evento con fines de especulación comercial.</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14:paraId="5A5CC541"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29" w:type="pct"/>
            <w:tcBorders>
              <w:top w:val="single" w:sz="4" w:space="0" w:color="auto"/>
              <w:left w:val="single" w:sz="4" w:space="0" w:color="auto"/>
              <w:bottom w:val="single" w:sz="4" w:space="0" w:color="auto"/>
              <w:right w:val="single" w:sz="4" w:space="0" w:color="auto"/>
            </w:tcBorders>
            <w:shd w:val="clear" w:color="auto" w:fill="auto"/>
            <w:hideMark/>
          </w:tcPr>
          <w:p w14:paraId="3408344B"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10</w:t>
            </w:r>
          </w:p>
        </w:tc>
      </w:tr>
    </w:tbl>
    <w:p w14:paraId="381B4EAD" w14:textId="77777777" w:rsidR="002121C4" w:rsidRPr="002121C4" w:rsidRDefault="002121C4" w:rsidP="002121C4">
      <w:pPr>
        <w:rPr>
          <w:rFonts w:cs="Arial"/>
          <w:sz w:val="22"/>
          <w:szCs w:val="22"/>
        </w:rPr>
      </w:pPr>
    </w:p>
    <w:p w14:paraId="0AA625E8" w14:textId="77777777" w:rsidR="002121C4" w:rsidRPr="002121C4" w:rsidRDefault="002121C4" w:rsidP="002121C4">
      <w:pPr>
        <w:rPr>
          <w:rFonts w:cs="Arial"/>
          <w:sz w:val="22"/>
          <w:szCs w:val="22"/>
        </w:rPr>
      </w:pPr>
    </w:p>
    <w:p w14:paraId="2893E39D" w14:textId="36EE0375" w:rsidR="002121C4" w:rsidRPr="002A09C6" w:rsidRDefault="002121C4" w:rsidP="002121C4">
      <w:pPr>
        <w:rPr>
          <w:rFonts w:cs="Arial"/>
          <w:sz w:val="22"/>
          <w:szCs w:val="22"/>
          <w:lang w:eastAsia="es-MX"/>
        </w:rPr>
      </w:pPr>
      <w:r w:rsidRPr="002121C4">
        <w:rPr>
          <w:rFonts w:cs="Arial"/>
          <w:b/>
          <w:bCs/>
          <w:sz w:val="22"/>
          <w:szCs w:val="22"/>
          <w:lang w:eastAsia="es-MX"/>
        </w:rPr>
        <w:t>XXV.-</w:t>
      </w:r>
      <w:r w:rsidRPr="002121C4">
        <w:rPr>
          <w:rFonts w:cs="Arial"/>
          <w:sz w:val="22"/>
          <w:szCs w:val="22"/>
          <w:lang w:eastAsia="es-MX"/>
        </w:rPr>
        <w:t xml:space="preserve"> Por faltas o infracciones contra la seguridad general, se aplicarán sanciones en Unidades de Medida y Actualización (UMA):</w:t>
      </w:r>
      <w:r w:rsidRPr="002121C4">
        <w:rPr>
          <w:rFonts w:cs="Arial"/>
          <w:b/>
          <w:bCs/>
          <w:sz w:val="22"/>
          <w:szCs w:val="22"/>
          <w:lang w:eastAsia="es-MX"/>
        </w:rPr>
        <w:tab/>
      </w:r>
      <w:r w:rsidRPr="002121C4">
        <w:rPr>
          <w:rFonts w:cs="Arial"/>
          <w:b/>
          <w:bCs/>
          <w:sz w:val="22"/>
          <w:szCs w:val="22"/>
          <w:lang w:eastAsia="es-MX"/>
        </w:rPr>
        <w:tab/>
      </w:r>
    </w:p>
    <w:p w14:paraId="4C8FD3FA" w14:textId="77777777" w:rsidR="002121C4" w:rsidRPr="002121C4" w:rsidRDefault="002121C4" w:rsidP="002121C4">
      <w:pPr>
        <w:rPr>
          <w:rFonts w:cs="Arial"/>
          <w:b/>
          <w:bCs/>
          <w:sz w:val="22"/>
          <w:szCs w:val="22"/>
          <w:lang w:eastAsia="es-MX"/>
        </w:rPr>
      </w:pPr>
      <w:r w:rsidRPr="002121C4">
        <w:rPr>
          <w:rFonts w:cs="Arial"/>
          <w:b/>
          <w:bCs/>
          <w:sz w:val="22"/>
          <w:szCs w:val="22"/>
          <w:lang w:eastAsia="es-MX"/>
        </w:rPr>
        <w:lastRenderedPageBreak/>
        <w:tab/>
      </w: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r>
    </w:p>
    <w:p w14:paraId="44C404C6" w14:textId="77777777" w:rsidR="002121C4" w:rsidRPr="002121C4" w:rsidRDefault="002121C4" w:rsidP="002121C4">
      <w:pPr>
        <w:rPr>
          <w:rFonts w:cs="Arial"/>
          <w:b/>
          <w:bCs/>
          <w:sz w:val="22"/>
          <w:szCs w:val="22"/>
          <w:lang w:eastAsia="es-MX"/>
        </w:rPr>
      </w:pPr>
      <w:r w:rsidRPr="002121C4">
        <w:rPr>
          <w:rFonts w:cs="Arial"/>
          <w:b/>
          <w:bCs/>
          <w:sz w:val="22"/>
          <w:szCs w:val="22"/>
          <w:lang w:eastAsia="es-MX"/>
        </w:rPr>
        <w:t>CONCEPTO DE INFRACCIO</w:t>
      </w:r>
      <w:r w:rsidR="0025572D">
        <w:rPr>
          <w:rFonts w:cs="Arial"/>
          <w:b/>
          <w:bCs/>
          <w:sz w:val="22"/>
          <w:szCs w:val="22"/>
          <w:lang w:eastAsia="es-MX"/>
        </w:rPr>
        <w:t xml:space="preserve">N      </w:t>
      </w:r>
      <w:r w:rsidR="0025572D">
        <w:rPr>
          <w:rFonts w:cs="Arial"/>
          <w:b/>
          <w:bCs/>
          <w:sz w:val="22"/>
          <w:szCs w:val="22"/>
          <w:lang w:eastAsia="es-MX"/>
        </w:rPr>
        <w:tab/>
      </w:r>
      <w:r w:rsidR="0025572D">
        <w:rPr>
          <w:rFonts w:cs="Arial"/>
          <w:b/>
          <w:bCs/>
          <w:sz w:val="22"/>
          <w:szCs w:val="22"/>
          <w:lang w:eastAsia="es-MX"/>
        </w:rPr>
        <w:tab/>
        <w:t xml:space="preserve">         </w:t>
      </w:r>
      <w:r w:rsidR="0025572D">
        <w:rPr>
          <w:rFonts w:cs="Arial"/>
          <w:b/>
          <w:bCs/>
          <w:sz w:val="22"/>
          <w:szCs w:val="22"/>
          <w:lang w:eastAsia="es-MX"/>
        </w:rPr>
        <w:tab/>
      </w:r>
      <w:r w:rsidR="0025572D">
        <w:rPr>
          <w:rFonts w:cs="Arial"/>
          <w:b/>
          <w:bCs/>
          <w:sz w:val="22"/>
          <w:szCs w:val="22"/>
          <w:lang w:eastAsia="es-MX"/>
        </w:rPr>
        <w:tab/>
      </w:r>
      <w:r w:rsidR="0025572D">
        <w:rPr>
          <w:rFonts w:cs="Arial"/>
          <w:b/>
          <w:bCs/>
          <w:sz w:val="22"/>
          <w:szCs w:val="22"/>
          <w:lang w:eastAsia="es-MX"/>
        </w:rPr>
        <w:tab/>
      </w:r>
      <w:r w:rsidR="0025572D">
        <w:rPr>
          <w:rFonts w:cs="Arial"/>
          <w:b/>
          <w:bCs/>
          <w:sz w:val="22"/>
          <w:szCs w:val="22"/>
          <w:lang w:eastAsia="es-MX"/>
        </w:rPr>
        <w:tab/>
      </w:r>
      <w:r w:rsidR="0025572D">
        <w:rPr>
          <w:rFonts w:cs="Arial"/>
          <w:b/>
          <w:bCs/>
          <w:sz w:val="22"/>
          <w:szCs w:val="22"/>
          <w:lang w:eastAsia="es-MX"/>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
        <w:gridCol w:w="7456"/>
        <w:gridCol w:w="1028"/>
        <w:gridCol w:w="1032"/>
      </w:tblGrid>
      <w:tr w:rsidR="002121C4" w:rsidRPr="002121C4" w14:paraId="2C70F4F6" w14:textId="77777777" w:rsidTr="00EA5D06">
        <w:trPr>
          <w:trHeight w:val="70"/>
        </w:trPr>
        <w:tc>
          <w:tcPr>
            <w:tcW w:w="224" w:type="pct"/>
            <w:shd w:val="clear" w:color="auto" w:fill="auto"/>
            <w:hideMark/>
          </w:tcPr>
          <w:p w14:paraId="2EF7E970" w14:textId="77777777" w:rsidR="002121C4" w:rsidRPr="002121C4" w:rsidRDefault="002121C4" w:rsidP="00EA5D06">
            <w:pPr>
              <w:rPr>
                <w:rFonts w:cs="Arial"/>
                <w:sz w:val="22"/>
                <w:szCs w:val="22"/>
                <w:lang w:eastAsia="es-MX"/>
              </w:rPr>
            </w:pPr>
            <w:r w:rsidRPr="002121C4">
              <w:rPr>
                <w:rFonts w:cs="Arial"/>
                <w:bCs/>
                <w:sz w:val="22"/>
                <w:szCs w:val="22"/>
                <w:lang w:eastAsia="es-MX"/>
              </w:rPr>
              <w:t> </w:t>
            </w:r>
          </w:p>
        </w:tc>
        <w:tc>
          <w:tcPr>
            <w:tcW w:w="3742" w:type="pct"/>
            <w:shd w:val="clear" w:color="auto" w:fill="auto"/>
            <w:hideMark/>
          </w:tcPr>
          <w:p w14:paraId="77C3286E"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516" w:type="pct"/>
            <w:shd w:val="clear" w:color="auto" w:fill="auto"/>
            <w:hideMark/>
          </w:tcPr>
          <w:p w14:paraId="14F2ED63" w14:textId="77777777" w:rsidR="002121C4" w:rsidRPr="002121C4" w:rsidRDefault="002121C4" w:rsidP="0025572D">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518" w:type="pct"/>
            <w:shd w:val="clear" w:color="auto" w:fill="auto"/>
            <w:hideMark/>
          </w:tcPr>
          <w:p w14:paraId="4689B852" w14:textId="77777777" w:rsidR="002121C4" w:rsidRPr="002121C4" w:rsidRDefault="002121C4" w:rsidP="0025572D">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379FE262" w14:textId="77777777" w:rsidTr="00EA5D06">
        <w:trPr>
          <w:trHeight w:val="513"/>
        </w:trPr>
        <w:tc>
          <w:tcPr>
            <w:tcW w:w="224" w:type="pct"/>
            <w:shd w:val="clear" w:color="auto" w:fill="auto"/>
            <w:hideMark/>
          </w:tcPr>
          <w:p w14:paraId="04724CAD"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w:t>
            </w:r>
          </w:p>
        </w:tc>
        <w:tc>
          <w:tcPr>
            <w:tcW w:w="3742" w:type="pct"/>
            <w:shd w:val="clear" w:color="auto" w:fill="auto"/>
            <w:hideMark/>
          </w:tcPr>
          <w:p w14:paraId="2FF42B0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Arrojar a la vía pública basura y/o cualquier objeto que pueda ocasionar molestias o daños a la imagen del municipio, a las personas o sus bienes, independientes de la sanción que establece el ordenamiento legal aplicable.</w:t>
            </w:r>
          </w:p>
        </w:tc>
        <w:tc>
          <w:tcPr>
            <w:tcW w:w="516" w:type="pct"/>
            <w:shd w:val="clear" w:color="auto" w:fill="auto"/>
            <w:hideMark/>
          </w:tcPr>
          <w:p w14:paraId="45230BB3"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518" w:type="pct"/>
            <w:shd w:val="clear" w:color="auto" w:fill="auto"/>
            <w:hideMark/>
          </w:tcPr>
          <w:p w14:paraId="6C84A44C"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8</w:t>
            </w:r>
          </w:p>
        </w:tc>
      </w:tr>
      <w:tr w:rsidR="002121C4" w:rsidRPr="002121C4" w14:paraId="3A3338B2" w14:textId="77777777" w:rsidTr="00EA5D06">
        <w:trPr>
          <w:trHeight w:val="453"/>
        </w:trPr>
        <w:tc>
          <w:tcPr>
            <w:tcW w:w="224" w:type="pct"/>
            <w:shd w:val="clear" w:color="auto" w:fill="auto"/>
            <w:hideMark/>
          </w:tcPr>
          <w:p w14:paraId="0BBC9D4D"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2</w:t>
            </w:r>
          </w:p>
        </w:tc>
        <w:tc>
          <w:tcPr>
            <w:tcW w:w="3742" w:type="pct"/>
            <w:shd w:val="clear" w:color="auto" w:fill="auto"/>
            <w:hideMark/>
          </w:tcPr>
          <w:p w14:paraId="5DEB4253"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Causar falsas alarmas o asumir actitudes en lugares o espectaculares públicos que provoquen o tengan por objeto infundir pánico o temor entre los presentes.</w:t>
            </w:r>
          </w:p>
        </w:tc>
        <w:tc>
          <w:tcPr>
            <w:tcW w:w="516" w:type="pct"/>
            <w:shd w:val="clear" w:color="auto" w:fill="auto"/>
            <w:hideMark/>
          </w:tcPr>
          <w:p w14:paraId="255C6290"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518" w:type="pct"/>
            <w:shd w:val="clear" w:color="auto" w:fill="auto"/>
            <w:hideMark/>
          </w:tcPr>
          <w:p w14:paraId="643E042E"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8</w:t>
            </w:r>
          </w:p>
        </w:tc>
      </w:tr>
      <w:tr w:rsidR="002121C4" w:rsidRPr="002121C4" w14:paraId="3178BBDF" w14:textId="77777777" w:rsidTr="00EA5D06">
        <w:trPr>
          <w:trHeight w:val="376"/>
        </w:trPr>
        <w:tc>
          <w:tcPr>
            <w:tcW w:w="224" w:type="pct"/>
            <w:shd w:val="clear" w:color="auto" w:fill="auto"/>
            <w:hideMark/>
          </w:tcPr>
          <w:p w14:paraId="5A12D24A"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3</w:t>
            </w:r>
          </w:p>
        </w:tc>
        <w:tc>
          <w:tcPr>
            <w:tcW w:w="3742" w:type="pct"/>
            <w:shd w:val="clear" w:color="auto" w:fill="auto"/>
            <w:hideMark/>
          </w:tcPr>
          <w:p w14:paraId="1F1A419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Detonar cohetes, encender fuegos artificiales o usar explosivos o sustancias peligrosas en la vía pública sin autorización de la autoridad competente.</w:t>
            </w:r>
          </w:p>
        </w:tc>
        <w:tc>
          <w:tcPr>
            <w:tcW w:w="516" w:type="pct"/>
            <w:shd w:val="clear" w:color="auto" w:fill="auto"/>
            <w:hideMark/>
          </w:tcPr>
          <w:p w14:paraId="4D5410FB"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518" w:type="pct"/>
            <w:shd w:val="clear" w:color="auto" w:fill="auto"/>
            <w:hideMark/>
          </w:tcPr>
          <w:p w14:paraId="2D1C4B12"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8</w:t>
            </w:r>
          </w:p>
        </w:tc>
      </w:tr>
      <w:tr w:rsidR="002121C4" w:rsidRPr="002121C4" w14:paraId="0E5633F5" w14:textId="77777777" w:rsidTr="00EA5D06">
        <w:trPr>
          <w:trHeight w:val="128"/>
        </w:trPr>
        <w:tc>
          <w:tcPr>
            <w:tcW w:w="224" w:type="pct"/>
            <w:shd w:val="clear" w:color="auto" w:fill="auto"/>
            <w:hideMark/>
          </w:tcPr>
          <w:p w14:paraId="7FCC14AD"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4</w:t>
            </w:r>
          </w:p>
        </w:tc>
        <w:tc>
          <w:tcPr>
            <w:tcW w:w="3742" w:type="pct"/>
            <w:shd w:val="clear" w:color="auto" w:fill="auto"/>
            <w:hideMark/>
          </w:tcPr>
          <w:p w14:paraId="534239AA"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Hacer fogatas o utilizar sustancias combustibles o peligrosas en lugares en que no se encuentre permitido.</w:t>
            </w:r>
          </w:p>
        </w:tc>
        <w:tc>
          <w:tcPr>
            <w:tcW w:w="516" w:type="pct"/>
            <w:shd w:val="clear" w:color="auto" w:fill="auto"/>
            <w:hideMark/>
          </w:tcPr>
          <w:p w14:paraId="2EAB22AC"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518" w:type="pct"/>
            <w:shd w:val="clear" w:color="auto" w:fill="auto"/>
            <w:hideMark/>
          </w:tcPr>
          <w:p w14:paraId="765DFA3F"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8</w:t>
            </w:r>
          </w:p>
        </w:tc>
      </w:tr>
      <w:tr w:rsidR="002121C4" w:rsidRPr="002121C4" w14:paraId="530F0191" w14:textId="77777777" w:rsidTr="00EA5D06">
        <w:trPr>
          <w:trHeight w:val="284"/>
        </w:trPr>
        <w:tc>
          <w:tcPr>
            <w:tcW w:w="224" w:type="pct"/>
            <w:shd w:val="clear" w:color="auto" w:fill="auto"/>
            <w:hideMark/>
          </w:tcPr>
          <w:p w14:paraId="1C13F53B"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5</w:t>
            </w:r>
          </w:p>
        </w:tc>
        <w:tc>
          <w:tcPr>
            <w:tcW w:w="3742" w:type="pct"/>
            <w:shd w:val="clear" w:color="auto" w:fill="auto"/>
            <w:hideMark/>
          </w:tcPr>
          <w:p w14:paraId="44B386E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Transportar por lugares públicos o poseer animales sin tomar las medidas de seguridad e higiene necesarias.</w:t>
            </w:r>
          </w:p>
        </w:tc>
        <w:tc>
          <w:tcPr>
            <w:tcW w:w="516" w:type="pct"/>
            <w:shd w:val="clear" w:color="auto" w:fill="auto"/>
            <w:hideMark/>
          </w:tcPr>
          <w:p w14:paraId="364AA3FB"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3</w:t>
            </w:r>
          </w:p>
        </w:tc>
        <w:tc>
          <w:tcPr>
            <w:tcW w:w="518" w:type="pct"/>
            <w:shd w:val="clear" w:color="auto" w:fill="auto"/>
            <w:hideMark/>
          </w:tcPr>
          <w:p w14:paraId="6881B523"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8</w:t>
            </w:r>
          </w:p>
        </w:tc>
      </w:tr>
      <w:tr w:rsidR="002121C4" w:rsidRPr="002121C4" w14:paraId="1F25ADCE" w14:textId="77777777" w:rsidTr="00EA5D06">
        <w:trPr>
          <w:trHeight w:val="142"/>
        </w:trPr>
        <w:tc>
          <w:tcPr>
            <w:tcW w:w="224" w:type="pct"/>
            <w:shd w:val="clear" w:color="auto" w:fill="auto"/>
            <w:hideMark/>
          </w:tcPr>
          <w:p w14:paraId="01BBE934"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6</w:t>
            </w:r>
          </w:p>
        </w:tc>
        <w:tc>
          <w:tcPr>
            <w:tcW w:w="3742" w:type="pct"/>
            <w:shd w:val="clear" w:color="auto" w:fill="auto"/>
            <w:hideMark/>
          </w:tcPr>
          <w:p w14:paraId="20EE14F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Disparar armas de fuego en celebraciones y/o provocar escándalo, pánico o temor en las personas por esa conducta.</w:t>
            </w:r>
          </w:p>
        </w:tc>
        <w:tc>
          <w:tcPr>
            <w:tcW w:w="516" w:type="pct"/>
            <w:shd w:val="clear" w:color="auto" w:fill="auto"/>
            <w:hideMark/>
          </w:tcPr>
          <w:p w14:paraId="68A7B7A7"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20</w:t>
            </w:r>
          </w:p>
        </w:tc>
        <w:tc>
          <w:tcPr>
            <w:tcW w:w="518" w:type="pct"/>
            <w:shd w:val="clear" w:color="auto" w:fill="auto"/>
            <w:hideMark/>
          </w:tcPr>
          <w:p w14:paraId="053D63AE"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50</w:t>
            </w:r>
          </w:p>
        </w:tc>
      </w:tr>
      <w:tr w:rsidR="002121C4" w:rsidRPr="002121C4" w14:paraId="138A68C8" w14:textId="77777777" w:rsidTr="00EA5D06">
        <w:trPr>
          <w:trHeight w:val="120"/>
        </w:trPr>
        <w:tc>
          <w:tcPr>
            <w:tcW w:w="224" w:type="pct"/>
            <w:shd w:val="clear" w:color="auto" w:fill="auto"/>
            <w:hideMark/>
          </w:tcPr>
          <w:p w14:paraId="03897608"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7</w:t>
            </w:r>
          </w:p>
        </w:tc>
        <w:tc>
          <w:tcPr>
            <w:tcW w:w="3742" w:type="pct"/>
            <w:shd w:val="clear" w:color="auto" w:fill="auto"/>
            <w:hideMark/>
          </w:tcPr>
          <w:p w14:paraId="4B81BB3E" w14:textId="77777777" w:rsidR="002121C4" w:rsidRPr="002121C4" w:rsidRDefault="002121C4" w:rsidP="00EA5D06">
            <w:pPr>
              <w:rPr>
                <w:rFonts w:cs="Arial"/>
                <w:sz w:val="22"/>
                <w:szCs w:val="22"/>
                <w:lang w:eastAsia="es-MX"/>
              </w:rPr>
            </w:pPr>
            <w:r w:rsidRPr="002121C4">
              <w:rPr>
                <w:rFonts w:cs="Arial"/>
                <w:sz w:val="22"/>
                <w:szCs w:val="22"/>
                <w:lang w:eastAsia="es-MX"/>
              </w:rPr>
              <w:t>Formar parte de grupos que causen molestias a las personas en lugares públicos o en la proximidad de sus domicilios y/o que impidan el libre tránsito.</w:t>
            </w:r>
          </w:p>
        </w:tc>
        <w:tc>
          <w:tcPr>
            <w:tcW w:w="516" w:type="pct"/>
            <w:shd w:val="clear" w:color="auto" w:fill="auto"/>
            <w:hideMark/>
          </w:tcPr>
          <w:p w14:paraId="4AF9050D"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18" w:type="pct"/>
            <w:shd w:val="clear" w:color="auto" w:fill="auto"/>
            <w:hideMark/>
          </w:tcPr>
          <w:p w14:paraId="4E43A128"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702952AA" w14:textId="77777777" w:rsidTr="00EA5D06">
        <w:trPr>
          <w:trHeight w:val="278"/>
        </w:trPr>
        <w:tc>
          <w:tcPr>
            <w:tcW w:w="224" w:type="pct"/>
            <w:shd w:val="clear" w:color="auto" w:fill="auto"/>
            <w:hideMark/>
          </w:tcPr>
          <w:p w14:paraId="3FE26DB0"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8</w:t>
            </w:r>
          </w:p>
        </w:tc>
        <w:tc>
          <w:tcPr>
            <w:tcW w:w="3742" w:type="pct"/>
            <w:shd w:val="clear" w:color="auto" w:fill="auto"/>
            <w:hideMark/>
          </w:tcPr>
          <w:p w14:paraId="6C96D925" w14:textId="77777777" w:rsidR="002121C4" w:rsidRPr="002121C4" w:rsidRDefault="002121C4" w:rsidP="00EA5D06">
            <w:pPr>
              <w:rPr>
                <w:rFonts w:cs="Arial"/>
                <w:sz w:val="22"/>
                <w:szCs w:val="22"/>
                <w:lang w:eastAsia="es-MX"/>
              </w:rPr>
            </w:pPr>
            <w:r w:rsidRPr="002121C4">
              <w:rPr>
                <w:rFonts w:cs="Arial"/>
                <w:sz w:val="22"/>
                <w:szCs w:val="22"/>
                <w:lang w:eastAsia="es-MX"/>
              </w:rPr>
              <w:t>Entrar sin autorización a zonas o lugares de acceso prohibido en los centros de espectáculos, diversiones o recreo y/o en eventos privados.</w:t>
            </w:r>
          </w:p>
        </w:tc>
        <w:tc>
          <w:tcPr>
            <w:tcW w:w="516" w:type="pct"/>
            <w:shd w:val="clear" w:color="auto" w:fill="auto"/>
            <w:hideMark/>
          </w:tcPr>
          <w:p w14:paraId="721542F8"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18" w:type="pct"/>
            <w:shd w:val="clear" w:color="auto" w:fill="auto"/>
            <w:hideMark/>
          </w:tcPr>
          <w:p w14:paraId="34B71EE7"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2A21759F" w14:textId="77777777" w:rsidTr="00EA5D06">
        <w:trPr>
          <w:trHeight w:val="1004"/>
        </w:trPr>
        <w:tc>
          <w:tcPr>
            <w:tcW w:w="224" w:type="pct"/>
            <w:shd w:val="clear" w:color="auto" w:fill="auto"/>
            <w:hideMark/>
          </w:tcPr>
          <w:p w14:paraId="7C554049"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9</w:t>
            </w:r>
          </w:p>
        </w:tc>
        <w:tc>
          <w:tcPr>
            <w:tcW w:w="3742" w:type="pct"/>
            <w:shd w:val="clear" w:color="auto" w:fill="auto"/>
            <w:hideMark/>
          </w:tcPr>
          <w:p w14:paraId="6D902C86" w14:textId="77777777" w:rsidR="002121C4" w:rsidRPr="002121C4" w:rsidRDefault="002121C4" w:rsidP="00EA5D06">
            <w:pPr>
              <w:rPr>
                <w:rFonts w:cs="Arial"/>
                <w:sz w:val="22"/>
                <w:szCs w:val="22"/>
                <w:lang w:eastAsia="es-MX"/>
              </w:rPr>
            </w:pPr>
            <w:r w:rsidRPr="002121C4">
              <w:rPr>
                <w:rFonts w:cs="Arial"/>
                <w:sz w:val="22"/>
                <w:szCs w:val="22"/>
                <w:lang w:eastAsia="es-MX"/>
              </w:rPr>
              <w:t>Organizar o tomar parte en juegos de cualquier índole, en lugar público que ponga en peligro a las personas que en el transiten o que causen molestias a las familias que habiten en o cerca del lugar en que se desarrollen los juegos a los peatones o a las personas que manejen cualquier clase de vehículos.</w:t>
            </w:r>
          </w:p>
        </w:tc>
        <w:tc>
          <w:tcPr>
            <w:tcW w:w="516" w:type="pct"/>
            <w:shd w:val="clear" w:color="auto" w:fill="auto"/>
            <w:hideMark/>
          </w:tcPr>
          <w:p w14:paraId="4F090232"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18" w:type="pct"/>
            <w:shd w:val="clear" w:color="auto" w:fill="auto"/>
            <w:hideMark/>
          </w:tcPr>
          <w:p w14:paraId="27A61933"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10</w:t>
            </w:r>
          </w:p>
        </w:tc>
      </w:tr>
      <w:tr w:rsidR="002121C4" w:rsidRPr="002121C4" w14:paraId="47FB890B" w14:textId="77777777" w:rsidTr="00EA5D06">
        <w:trPr>
          <w:trHeight w:val="253"/>
        </w:trPr>
        <w:tc>
          <w:tcPr>
            <w:tcW w:w="224" w:type="pct"/>
            <w:shd w:val="clear" w:color="auto" w:fill="auto"/>
            <w:hideMark/>
          </w:tcPr>
          <w:p w14:paraId="60AA2229" w14:textId="77777777" w:rsidR="002121C4" w:rsidRPr="002121C4" w:rsidRDefault="002121C4" w:rsidP="0025572D">
            <w:pPr>
              <w:jc w:val="right"/>
              <w:rPr>
                <w:rFonts w:cs="Arial"/>
                <w:color w:val="000000"/>
                <w:sz w:val="22"/>
                <w:szCs w:val="22"/>
                <w:lang w:eastAsia="es-MX"/>
              </w:rPr>
            </w:pPr>
            <w:r w:rsidRPr="002121C4">
              <w:rPr>
                <w:rFonts w:cs="Arial"/>
                <w:color w:val="000000"/>
                <w:sz w:val="22"/>
                <w:szCs w:val="22"/>
                <w:lang w:eastAsia="es-MX"/>
              </w:rPr>
              <w:t>10</w:t>
            </w:r>
          </w:p>
        </w:tc>
        <w:tc>
          <w:tcPr>
            <w:tcW w:w="3742" w:type="pct"/>
            <w:shd w:val="clear" w:color="auto" w:fill="auto"/>
            <w:hideMark/>
          </w:tcPr>
          <w:p w14:paraId="79ED7115" w14:textId="77777777" w:rsidR="002121C4" w:rsidRPr="002121C4" w:rsidRDefault="002121C4" w:rsidP="00EA5D06">
            <w:pPr>
              <w:rPr>
                <w:rFonts w:cs="Arial"/>
                <w:sz w:val="22"/>
                <w:szCs w:val="22"/>
                <w:lang w:eastAsia="es-MX"/>
              </w:rPr>
            </w:pPr>
            <w:r w:rsidRPr="002121C4">
              <w:rPr>
                <w:rFonts w:cs="Arial"/>
                <w:sz w:val="22"/>
                <w:szCs w:val="22"/>
                <w:lang w:eastAsia="es-MX"/>
              </w:rPr>
              <w:t>Derramar o provocar el derrame de sustancias peligrosas, combustibles u objetos que dañen la cinta asfáltica.</w:t>
            </w:r>
          </w:p>
        </w:tc>
        <w:tc>
          <w:tcPr>
            <w:tcW w:w="516" w:type="pct"/>
            <w:shd w:val="clear" w:color="auto" w:fill="auto"/>
            <w:hideMark/>
          </w:tcPr>
          <w:p w14:paraId="25182BF1"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5</w:t>
            </w:r>
          </w:p>
        </w:tc>
        <w:tc>
          <w:tcPr>
            <w:tcW w:w="518" w:type="pct"/>
            <w:shd w:val="clear" w:color="auto" w:fill="auto"/>
            <w:hideMark/>
          </w:tcPr>
          <w:p w14:paraId="2B5A7306" w14:textId="77777777" w:rsidR="002121C4" w:rsidRPr="002121C4" w:rsidRDefault="002121C4" w:rsidP="0025572D">
            <w:pPr>
              <w:jc w:val="center"/>
              <w:rPr>
                <w:rFonts w:cs="Arial"/>
                <w:color w:val="000000"/>
                <w:sz w:val="22"/>
                <w:szCs w:val="22"/>
                <w:lang w:eastAsia="es-MX"/>
              </w:rPr>
            </w:pPr>
            <w:r w:rsidRPr="002121C4">
              <w:rPr>
                <w:rFonts w:cs="Arial"/>
                <w:color w:val="000000"/>
                <w:sz w:val="22"/>
                <w:szCs w:val="22"/>
                <w:lang w:eastAsia="es-MX"/>
              </w:rPr>
              <w:t>15</w:t>
            </w:r>
          </w:p>
        </w:tc>
      </w:tr>
    </w:tbl>
    <w:p w14:paraId="04286BDA" w14:textId="77777777" w:rsidR="002121C4" w:rsidRPr="002121C4" w:rsidRDefault="002121C4" w:rsidP="002121C4">
      <w:pPr>
        <w:rPr>
          <w:rFonts w:cs="Arial"/>
          <w:sz w:val="22"/>
          <w:szCs w:val="22"/>
        </w:rPr>
      </w:pPr>
    </w:p>
    <w:p w14:paraId="1DBE3C2D" w14:textId="77777777" w:rsidR="002121C4" w:rsidRPr="002121C4" w:rsidRDefault="002121C4" w:rsidP="002121C4">
      <w:pPr>
        <w:rPr>
          <w:rFonts w:cs="Arial"/>
          <w:sz w:val="22"/>
          <w:szCs w:val="22"/>
          <w:lang w:eastAsia="es-MX"/>
        </w:rPr>
      </w:pPr>
      <w:r w:rsidRPr="002121C4">
        <w:rPr>
          <w:rFonts w:cs="Arial"/>
          <w:b/>
          <w:bCs/>
          <w:sz w:val="22"/>
          <w:szCs w:val="22"/>
          <w:lang w:eastAsia="es-MX"/>
        </w:rPr>
        <w:t>XXVI.-</w:t>
      </w:r>
      <w:r w:rsidRPr="002121C4">
        <w:rPr>
          <w:rFonts w:cs="Arial"/>
          <w:sz w:val="22"/>
          <w:szCs w:val="22"/>
          <w:lang w:eastAsia="es-MX"/>
        </w:rPr>
        <w:t xml:space="preserve"> Por faltas o infracciones que atenten contra la integridad moral del individuo y de la familia, se aplicaran sanciones en Unidades de Medida y Actualización (UMA):</w:t>
      </w:r>
    </w:p>
    <w:p w14:paraId="261743BF" w14:textId="77777777" w:rsidR="002121C4" w:rsidRPr="002121C4" w:rsidRDefault="002121C4" w:rsidP="002121C4">
      <w:pPr>
        <w:rPr>
          <w:rFonts w:cs="Arial"/>
          <w:b/>
          <w:bCs/>
          <w:sz w:val="22"/>
          <w:szCs w:val="22"/>
          <w:lang w:eastAsia="es-MX"/>
        </w:rPr>
      </w:pPr>
      <w:r w:rsidRPr="002121C4">
        <w:rPr>
          <w:rFonts w:cs="Arial"/>
          <w:b/>
          <w:bCs/>
          <w:sz w:val="22"/>
          <w:szCs w:val="22"/>
          <w:lang w:eastAsia="es-MX"/>
        </w:rPr>
        <w:tab/>
      </w:r>
    </w:p>
    <w:p w14:paraId="658EAF1B"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CONCEPTO DE INFRACCION      </w:t>
      </w:r>
      <w:r w:rsidRPr="002121C4">
        <w:rPr>
          <w:rFonts w:cs="Arial"/>
          <w:b/>
          <w:bCs/>
          <w:sz w:val="22"/>
          <w:szCs w:val="22"/>
          <w:lang w:eastAsia="es-MX"/>
        </w:rPr>
        <w:tab/>
        <w:t xml:space="preserve">                       </w:t>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t xml:space="preserve">     </w:t>
      </w:r>
      <w:r w:rsidRPr="002121C4">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9"/>
        <w:gridCol w:w="7605"/>
        <w:gridCol w:w="998"/>
        <w:gridCol w:w="1030"/>
      </w:tblGrid>
      <w:tr w:rsidR="002121C4" w:rsidRPr="002121C4" w14:paraId="0459CE0F" w14:textId="77777777" w:rsidTr="00CE69CB">
        <w:trPr>
          <w:trHeight w:val="70"/>
        </w:trPr>
        <w:tc>
          <w:tcPr>
            <w:tcW w:w="165" w:type="pct"/>
            <w:shd w:val="clear" w:color="auto" w:fill="auto"/>
            <w:hideMark/>
          </w:tcPr>
          <w:p w14:paraId="2DE08BE8" w14:textId="77777777" w:rsidR="002121C4" w:rsidRPr="002121C4" w:rsidRDefault="002121C4" w:rsidP="00EA5D06">
            <w:pPr>
              <w:rPr>
                <w:rFonts w:cs="Arial"/>
                <w:sz w:val="22"/>
                <w:szCs w:val="22"/>
                <w:lang w:eastAsia="es-MX"/>
              </w:rPr>
            </w:pPr>
            <w:r w:rsidRPr="002121C4">
              <w:rPr>
                <w:rFonts w:cs="Arial"/>
                <w:bCs/>
                <w:sz w:val="22"/>
                <w:szCs w:val="22"/>
                <w:lang w:eastAsia="es-MX"/>
              </w:rPr>
              <w:t> </w:t>
            </w:r>
          </w:p>
        </w:tc>
        <w:tc>
          <w:tcPr>
            <w:tcW w:w="3817" w:type="pct"/>
            <w:shd w:val="clear" w:color="auto" w:fill="auto"/>
            <w:hideMark/>
          </w:tcPr>
          <w:p w14:paraId="1A6408BE"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501" w:type="pct"/>
            <w:shd w:val="clear" w:color="auto" w:fill="auto"/>
            <w:hideMark/>
          </w:tcPr>
          <w:p w14:paraId="0AB0231D"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517" w:type="pct"/>
            <w:shd w:val="clear" w:color="auto" w:fill="auto"/>
            <w:hideMark/>
          </w:tcPr>
          <w:p w14:paraId="223FCAF5"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7DA613E8" w14:textId="77777777" w:rsidTr="00CE69CB">
        <w:trPr>
          <w:trHeight w:val="411"/>
        </w:trPr>
        <w:tc>
          <w:tcPr>
            <w:tcW w:w="165" w:type="pct"/>
            <w:shd w:val="clear" w:color="auto" w:fill="auto"/>
            <w:hideMark/>
          </w:tcPr>
          <w:p w14:paraId="0442B9A5"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1</w:t>
            </w:r>
          </w:p>
        </w:tc>
        <w:tc>
          <w:tcPr>
            <w:tcW w:w="3817" w:type="pct"/>
            <w:shd w:val="clear" w:color="auto" w:fill="auto"/>
            <w:hideMark/>
          </w:tcPr>
          <w:p w14:paraId="0ED89828" w14:textId="77777777" w:rsidR="002121C4" w:rsidRPr="002121C4" w:rsidRDefault="002121C4" w:rsidP="00CE69CB">
            <w:pPr>
              <w:jc w:val="left"/>
              <w:rPr>
                <w:rFonts w:cs="Arial"/>
                <w:color w:val="000000"/>
                <w:sz w:val="22"/>
                <w:szCs w:val="22"/>
                <w:lang w:eastAsia="es-MX"/>
              </w:rPr>
            </w:pPr>
            <w:r w:rsidRPr="00A5354C">
              <w:rPr>
                <w:rFonts w:cs="Arial"/>
                <w:color w:val="000000"/>
                <w:sz w:val="22"/>
                <w:szCs w:val="22"/>
                <w:lang w:eastAsia="es-MX"/>
              </w:rPr>
              <w:t>Proferir palabras, adoptar actitudes, realizar señas de carácter obsceno, en lugares públicos y que causen molestia a un tercero.</w:t>
            </w:r>
          </w:p>
        </w:tc>
        <w:tc>
          <w:tcPr>
            <w:tcW w:w="501" w:type="pct"/>
            <w:shd w:val="clear" w:color="auto" w:fill="auto"/>
            <w:hideMark/>
          </w:tcPr>
          <w:p w14:paraId="2651E643" w14:textId="74D52705" w:rsidR="002121C4" w:rsidRPr="002121C4" w:rsidRDefault="00A5354C" w:rsidP="00CE69CB">
            <w:pPr>
              <w:jc w:val="center"/>
              <w:rPr>
                <w:rFonts w:cs="Arial"/>
                <w:color w:val="000000"/>
                <w:sz w:val="22"/>
                <w:szCs w:val="22"/>
                <w:lang w:eastAsia="es-MX"/>
              </w:rPr>
            </w:pPr>
            <w:r>
              <w:rPr>
                <w:rFonts w:cs="Arial"/>
                <w:color w:val="000000"/>
                <w:sz w:val="22"/>
                <w:szCs w:val="22"/>
                <w:lang w:eastAsia="es-MX"/>
              </w:rPr>
              <w:t>2</w:t>
            </w:r>
          </w:p>
        </w:tc>
        <w:tc>
          <w:tcPr>
            <w:tcW w:w="517" w:type="pct"/>
            <w:shd w:val="clear" w:color="auto" w:fill="auto"/>
            <w:hideMark/>
          </w:tcPr>
          <w:p w14:paraId="2EFB66DE" w14:textId="32810D72" w:rsidR="002121C4" w:rsidRPr="002121C4" w:rsidRDefault="00A5354C" w:rsidP="00CE69CB">
            <w:pPr>
              <w:jc w:val="center"/>
              <w:rPr>
                <w:rFonts w:cs="Arial"/>
                <w:color w:val="000000"/>
                <w:sz w:val="22"/>
                <w:szCs w:val="22"/>
                <w:lang w:eastAsia="es-MX"/>
              </w:rPr>
            </w:pPr>
            <w:r>
              <w:rPr>
                <w:rFonts w:cs="Arial"/>
                <w:color w:val="000000"/>
                <w:sz w:val="22"/>
                <w:szCs w:val="22"/>
                <w:lang w:eastAsia="es-MX"/>
              </w:rPr>
              <w:t>5</w:t>
            </w:r>
          </w:p>
        </w:tc>
      </w:tr>
      <w:tr w:rsidR="002121C4" w:rsidRPr="002121C4" w14:paraId="7667D7D1" w14:textId="77777777" w:rsidTr="00CE69CB">
        <w:trPr>
          <w:trHeight w:val="177"/>
        </w:trPr>
        <w:tc>
          <w:tcPr>
            <w:tcW w:w="165" w:type="pct"/>
            <w:shd w:val="clear" w:color="auto" w:fill="auto"/>
            <w:hideMark/>
          </w:tcPr>
          <w:p w14:paraId="6756B380"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2</w:t>
            </w:r>
          </w:p>
        </w:tc>
        <w:tc>
          <w:tcPr>
            <w:tcW w:w="3817" w:type="pct"/>
            <w:shd w:val="clear" w:color="auto" w:fill="auto"/>
            <w:hideMark/>
          </w:tcPr>
          <w:p w14:paraId="04311809" w14:textId="77777777" w:rsidR="002121C4" w:rsidRPr="002121C4" w:rsidRDefault="002121C4" w:rsidP="00CE69CB">
            <w:pPr>
              <w:jc w:val="left"/>
              <w:rPr>
                <w:rFonts w:cs="Arial"/>
                <w:color w:val="000000"/>
                <w:sz w:val="22"/>
                <w:szCs w:val="22"/>
                <w:lang w:eastAsia="es-MX"/>
              </w:rPr>
            </w:pPr>
            <w:r w:rsidRPr="002121C4">
              <w:rPr>
                <w:rFonts w:cs="Arial"/>
                <w:color w:val="000000"/>
                <w:sz w:val="22"/>
                <w:szCs w:val="22"/>
                <w:lang w:eastAsia="es-MX"/>
              </w:rPr>
              <w:t>Ofrecer en la vía pública, actos o eventos que atenten contra la familia y las personas.</w:t>
            </w:r>
          </w:p>
        </w:tc>
        <w:tc>
          <w:tcPr>
            <w:tcW w:w="501" w:type="pct"/>
            <w:shd w:val="clear" w:color="auto" w:fill="auto"/>
            <w:hideMark/>
          </w:tcPr>
          <w:p w14:paraId="6A73BF46"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7" w:type="pct"/>
            <w:shd w:val="clear" w:color="auto" w:fill="auto"/>
            <w:hideMark/>
          </w:tcPr>
          <w:p w14:paraId="757DCE7F"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10</w:t>
            </w:r>
          </w:p>
        </w:tc>
      </w:tr>
      <w:tr w:rsidR="002121C4" w:rsidRPr="002121C4" w14:paraId="617A42E4" w14:textId="77777777" w:rsidTr="00CE69CB">
        <w:trPr>
          <w:trHeight w:val="70"/>
        </w:trPr>
        <w:tc>
          <w:tcPr>
            <w:tcW w:w="165" w:type="pct"/>
            <w:shd w:val="clear" w:color="auto" w:fill="auto"/>
            <w:hideMark/>
          </w:tcPr>
          <w:p w14:paraId="08CF6C88"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3</w:t>
            </w:r>
          </w:p>
        </w:tc>
        <w:tc>
          <w:tcPr>
            <w:tcW w:w="3817" w:type="pct"/>
            <w:shd w:val="clear" w:color="auto" w:fill="auto"/>
            <w:hideMark/>
          </w:tcPr>
          <w:p w14:paraId="18835DC6" w14:textId="77777777" w:rsidR="002121C4" w:rsidRPr="002121C4" w:rsidRDefault="002121C4" w:rsidP="00CE69CB">
            <w:pPr>
              <w:jc w:val="left"/>
              <w:rPr>
                <w:rFonts w:cs="Arial"/>
                <w:color w:val="000000"/>
                <w:sz w:val="22"/>
                <w:szCs w:val="22"/>
                <w:lang w:eastAsia="es-MX"/>
              </w:rPr>
            </w:pPr>
            <w:r w:rsidRPr="002121C4">
              <w:rPr>
                <w:rFonts w:cs="Arial"/>
                <w:color w:val="000000"/>
                <w:sz w:val="22"/>
                <w:szCs w:val="22"/>
                <w:lang w:eastAsia="es-MX"/>
              </w:rPr>
              <w:t>Realizar tocamientos obscenos en lugares públicos y que causen molestia.</w:t>
            </w:r>
          </w:p>
        </w:tc>
        <w:tc>
          <w:tcPr>
            <w:tcW w:w="501" w:type="pct"/>
            <w:shd w:val="clear" w:color="auto" w:fill="auto"/>
            <w:hideMark/>
          </w:tcPr>
          <w:p w14:paraId="02B12989"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7" w:type="pct"/>
            <w:shd w:val="clear" w:color="auto" w:fill="auto"/>
            <w:hideMark/>
          </w:tcPr>
          <w:p w14:paraId="61930D83"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72BE1511" w14:textId="77777777" w:rsidTr="00CE69CB">
        <w:trPr>
          <w:trHeight w:val="355"/>
        </w:trPr>
        <w:tc>
          <w:tcPr>
            <w:tcW w:w="165" w:type="pct"/>
            <w:shd w:val="clear" w:color="auto" w:fill="auto"/>
            <w:hideMark/>
          </w:tcPr>
          <w:p w14:paraId="2A650FAD"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4</w:t>
            </w:r>
          </w:p>
        </w:tc>
        <w:tc>
          <w:tcPr>
            <w:tcW w:w="3817" w:type="pct"/>
            <w:shd w:val="clear" w:color="auto" w:fill="auto"/>
            <w:hideMark/>
          </w:tcPr>
          <w:p w14:paraId="02173A71" w14:textId="77777777" w:rsidR="002121C4" w:rsidRPr="002121C4" w:rsidRDefault="002121C4" w:rsidP="00CE69CB">
            <w:pPr>
              <w:jc w:val="left"/>
              <w:rPr>
                <w:rFonts w:cs="Arial"/>
                <w:color w:val="000000"/>
                <w:sz w:val="22"/>
                <w:szCs w:val="22"/>
                <w:lang w:eastAsia="es-MX"/>
              </w:rPr>
            </w:pPr>
            <w:r w:rsidRPr="002121C4">
              <w:rPr>
                <w:rFonts w:cs="Arial"/>
                <w:color w:val="000000"/>
                <w:sz w:val="22"/>
                <w:szCs w:val="22"/>
                <w:lang w:eastAsia="es-MX"/>
              </w:rPr>
              <w:t>Permitir o tolerar el ingreso, asistencia o permanencia de menores de edad en sitios o lugares no autorizados para ellos.</w:t>
            </w:r>
          </w:p>
        </w:tc>
        <w:tc>
          <w:tcPr>
            <w:tcW w:w="501" w:type="pct"/>
            <w:shd w:val="clear" w:color="auto" w:fill="auto"/>
            <w:hideMark/>
          </w:tcPr>
          <w:p w14:paraId="5029A551"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7" w:type="pct"/>
            <w:shd w:val="clear" w:color="auto" w:fill="auto"/>
            <w:hideMark/>
          </w:tcPr>
          <w:p w14:paraId="68B7EAF8"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10</w:t>
            </w:r>
          </w:p>
        </w:tc>
      </w:tr>
      <w:tr w:rsidR="002121C4" w:rsidRPr="002121C4" w14:paraId="7D7D8E94" w14:textId="77777777" w:rsidTr="00CE69CB">
        <w:trPr>
          <w:trHeight w:val="277"/>
        </w:trPr>
        <w:tc>
          <w:tcPr>
            <w:tcW w:w="165" w:type="pct"/>
            <w:shd w:val="clear" w:color="auto" w:fill="auto"/>
            <w:hideMark/>
          </w:tcPr>
          <w:p w14:paraId="013B1960"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5</w:t>
            </w:r>
          </w:p>
        </w:tc>
        <w:tc>
          <w:tcPr>
            <w:tcW w:w="3817" w:type="pct"/>
            <w:shd w:val="clear" w:color="auto" w:fill="auto"/>
            <w:hideMark/>
          </w:tcPr>
          <w:p w14:paraId="53493670" w14:textId="77777777" w:rsidR="002121C4" w:rsidRPr="002121C4" w:rsidRDefault="002121C4" w:rsidP="00CE69CB">
            <w:pPr>
              <w:jc w:val="left"/>
              <w:rPr>
                <w:rFonts w:cs="Arial"/>
                <w:color w:val="000000"/>
                <w:sz w:val="22"/>
                <w:szCs w:val="22"/>
                <w:lang w:eastAsia="es-MX"/>
              </w:rPr>
            </w:pPr>
            <w:r w:rsidRPr="002121C4">
              <w:rPr>
                <w:rFonts w:cs="Arial"/>
                <w:color w:val="000000"/>
                <w:sz w:val="22"/>
                <w:szCs w:val="22"/>
                <w:lang w:eastAsia="es-MX"/>
              </w:rPr>
              <w:t>Vender bebidas alcohólicas, cigarros, tabaco y sus derivados, sustancias psicotrópicas y/o inhalantes a menores de edad.</w:t>
            </w:r>
          </w:p>
        </w:tc>
        <w:tc>
          <w:tcPr>
            <w:tcW w:w="501" w:type="pct"/>
            <w:shd w:val="clear" w:color="auto" w:fill="auto"/>
            <w:hideMark/>
          </w:tcPr>
          <w:p w14:paraId="3ABA5A3B"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c>
          <w:tcPr>
            <w:tcW w:w="517" w:type="pct"/>
            <w:shd w:val="clear" w:color="auto" w:fill="auto"/>
            <w:hideMark/>
          </w:tcPr>
          <w:p w14:paraId="1A244BD3"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25</w:t>
            </w:r>
          </w:p>
        </w:tc>
      </w:tr>
    </w:tbl>
    <w:p w14:paraId="54D3B50E" w14:textId="77777777" w:rsidR="002121C4" w:rsidRPr="002121C4" w:rsidRDefault="002121C4" w:rsidP="002121C4">
      <w:pPr>
        <w:rPr>
          <w:rFonts w:cs="Arial"/>
          <w:sz w:val="22"/>
          <w:szCs w:val="22"/>
        </w:rPr>
      </w:pPr>
    </w:p>
    <w:p w14:paraId="58D5CC80" w14:textId="77777777" w:rsidR="002121C4" w:rsidRPr="002121C4" w:rsidRDefault="002121C4" w:rsidP="002121C4">
      <w:pPr>
        <w:rPr>
          <w:rFonts w:cs="Arial"/>
          <w:sz w:val="22"/>
          <w:szCs w:val="22"/>
          <w:lang w:eastAsia="es-MX"/>
        </w:rPr>
      </w:pPr>
      <w:r w:rsidRPr="002121C4">
        <w:rPr>
          <w:rFonts w:cs="Arial"/>
          <w:b/>
          <w:bCs/>
          <w:sz w:val="22"/>
          <w:szCs w:val="22"/>
          <w:lang w:eastAsia="es-MX"/>
        </w:rPr>
        <w:lastRenderedPageBreak/>
        <w:t>XXVII.-</w:t>
      </w:r>
      <w:r w:rsidRPr="002121C4">
        <w:rPr>
          <w:rFonts w:cs="Arial"/>
          <w:sz w:val="22"/>
          <w:szCs w:val="22"/>
          <w:lang w:eastAsia="es-MX"/>
        </w:rPr>
        <w:t xml:space="preserve"> Por faltas o infracciones contra la propiedad pública, se aplicarán sanciones en Unidades de Medida y Actualización (UMA):</w:t>
      </w:r>
    </w:p>
    <w:p w14:paraId="1D13325A" w14:textId="77777777" w:rsidR="002121C4" w:rsidRPr="002121C4" w:rsidRDefault="002121C4" w:rsidP="002121C4">
      <w:pPr>
        <w:rPr>
          <w:rFonts w:cs="Arial"/>
          <w:b/>
          <w:bCs/>
          <w:sz w:val="22"/>
          <w:szCs w:val="22"/>
          <w:lang w:eastAsia="es-MX"/>
        </w:rPr>
      </w:pPr>
      <w:r w:rsidRPr="002121C4">
        <w:rPr>
          <w:rFonts w:cs="Arial"/>
          <w:b/>
          <w:bCs/>
          <w:sz w:val="22"/>
          <w:szCs w:val="22"/>
          <w:lang w:eastAsia="es-MX"/>
        </w:rPr>
        <w:tab/>
      </w:r>
      <w:r w:rsidRPr="002121C4">
        <w:rPr>
          <w:rFonts w:cs="Arial"/>
          <w:b/>
          <w:bCs/>
          <w:sz w:val="22"/>
          <w:szCs w:val="22"/>
          <w:lang w:eastAsia="es-MX"/>
        </w:rPr>
        <w:tab/>
      </w:r>
    </w:p>
    <w:p w14:paraId="047F771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CONCEPTO DE INFRACCION      </w:t>
      </w:r>
      <w:r w:rsidRPr="002121C4">
        <w:rPr>
          <w:rFonts w:cs="Arial"/>
          <w:b/>
          <w:bCs/>
          <w:sz w:val="22"/>
          <w:szCs w:val="22"/>
          <w:lang w:eastAsia="es-MX"/>
        </w:rPr>
        <w:tab/>
        <w:t xml:space="preserve">                     </w:t>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t xml:space="preserve">      </w:t>
      </w:r>
      <w:r w:rsidRPr="002121C4">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
        <w:gridCol w:w="7772"/>
        <w:gridCol w:w="829"/>
        <w:gridCol w:w="1030"/>
      </w:tblGrid>
      <w:tr w:rsidR="002121C4" w:rsidRPr="002121C4" w14:paraId="2D93A1A0" w14:textId="77777777" w:rsidTr="00CE69CB">
        <w:trPr>
          <w:trHeight w:val="163"/>
        </w:trPr>
        <w:tc>
          <w:tcPr>
            <w:tcW w:w="166" w:type="pct"/>
            <w:shd w:val="clear" w:color="auto" w:fill="auto"/>
            <w:hideMark/>
          </w:tcPr>
          <w:p w14:paraId="2908A9BD" w14:textId="77777777" w:rsidR="002121C4" w:rsidRPr="002121C4" w:rsidRDefault="002121C4" w:rsidP="00EA5D06">
            <w:pPr>
              <w:rPr>
                <w:rFonts w:cs="Arial"/>
                <w:sz w:val="22"/>
                <w:szCs w:val="22"/>
                <w:lang w:eastAsia="es-MX"/>
              </w:rPr>
            </w:pPr>
            <w:r w:rsidRPr="002121C4">
              <w:rPr>
                <w:rFonts w:cs="Arial"/>
                <w:bCs/>
                <w:sz w:val="22"/>
                <w:szCs w:val="22"/>
                <w:lang w:eastAsia="es-MX"/>
              </w:rPr>
              <w:t> </w:t>
            </w:r>
          </w:p>
        </w:tc>
        <w:tc>
          <w:tcPr>
            <w:tcW w:w="3901" w:type="pct"/>
            <w:shd w:val="clear" w:color="auto" w:fill="auto"/>
            <w:hideMark/>
          </w:tcPr>
          <w:p w14:paraId="4C647F37"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416" w:type="pct"/>
            <w:shd w:val="clear" w:color="auto" w:fill="auto"/>
            <w:hideMark/>
          </w:tcPr>
          <w:p w14:paraId="46714CBA"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517" w:type="pct"/>
            <w:shd w:val="clear" w:color="auto" w:fill="auto"/>
            <w:hideMark/>
          </w:tcPr>
          <w:p w14:paraId="03995D0E"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31033F41" w14:textId="77777777" w:rsidTr="00CE69CB">
        <w:trPr>
          <w:trHeight w:val="400"/>
        </w:trPr>
        <w:tc>
          <w:tcPr>
            <w:tcW w:w="166" w:type="pct"/>
            <w:shd w:val="clear" w:color="auto" w:fill="auto"/>
            <w:hideMark/>
          </w:tcPr>
          <w:p w14:paraId="13AC522A"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1</w:t>
            </w:r>
          </w:p>
        </w:tc>
        <w:tc>
          <w:tcPr>
            <w:tcW w:w="3901" w:type="pct"/>
            <w:shd w:val="clear" w:color="auto" w:fill="auto"/>
            <w:hideMark/>
          </w:tcPr>
          <w:p w14:paraId="54D8E35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Dañar, ensuciar o pintar estatuas, monumentos, postes, arbotantes, fachadas de edificios públicos, así como causar deterioro a plazas, parques  jardines u otros bienes del dominio público</w:t>
            </w:r>
          </w:p>
        </w:tc>
        <w:tc>
          <w:tcPr>
            <w:tcW w:w="416" w:type="pct"/>
            <w:shd w:val="clear" w:color="auto" w:fill="auto"/>
            <w:hideMark/>
          </w:tcPr>
          <w:p w14:paraId="1F96180F"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7" w:type="pct"/>
            <w:shd w:val="clear" w:color="auto" w:fill="auto"/>
            <w:hideMark/>
          </w:tcPr>
          <w:p w14:paraId="5C25CBAB"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09EE4CE4" w14:textId="77777777" w:rsidTr="00CE69CB">
        <w:trPr>
          <w:trHeight w:val="70"/>
        </w:trPr>
        <w:tc>
          <w:tcPr>
            <w:tcW w:w="166" w:type="pct"/>
            <w:shd w:val="clear" w:color="auto" w:fill="auto"/>
            <w:hideMark/>
          </w:tcPr>
          <w:p w14:paraId="649E7C2C"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2</w:t>
            </w:r>
          </w:p>
        </w:tc>
        <w:tc>
          <w:tcPr>
            <w:tcW w:w="3901" w:type="pct"/>
            <w:shd w:val="clear" w:color="auto" w:fill="auto"/>
            <w:hideMark/>
          </w:tcPr>
          <w:p w14:paraId="2F0EA2D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Dañar, destruir o remover señales de tránsito o cualquier otro señalamiento oficial</w:t>
            </w:r>
          </w:p>
        </w:tc>
        <w:tc>
          <w:tcPr>
            <w:tcW w:w="416" w:type="pct"/>
            <w:shd w:val="clear" w:color="auto" w:fill="auto"/>
            <w:hideMark/>
          </w:tcPr>
          <w:p w14:paraId="5F89D970"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7" w:type="pct"/>
            <w:shd w:val="clear" w:color="auto" w:fill="auto"/>
            <w:hideMark/>
          </w:tcPr>
          <w:p w14:paraId="46677488"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0EF05E41" w14:textId="77777777" w:rsidTr="00CE69CB">
        <w:trPr>
          <w:trHeight w:val="70"/>
        </w:trPr>
        <w:tc>
          <w:tcPr>
            <w:tcW w:w="166" w:type="pct"/>
            <w:shd w:val="clear" w:color="auto" w:fill="auto"/>
            <w:hideMark/>
          </w:tcPr>
          <w:p w14:paraId="1608853F"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3</w:t>
            </w:r>
          </w:p>
        </w:tc>
        <w:tc>
          <w:tcPr>
            <w:tcW w:w="3901" w:type="pct"/>
            <w:shd w:val="clear" w:color="auto" w:fill="auto"/>
            <w:hideMark/>
          </w:tcPr>
          <w:p w14:paraId="5FEC8120"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Maltratar o hacer uso indebido de buzones y otros señalamientos oficiales.</w:t>
            </w:r>
          </w:p>
        </w:tc>
        <w:tc>
          <w:tcPr>
            <w:tcW w:w="416" w:type="pct"/>
            <w:shd w:val="clear" w:color="auto" w:fill="auto"/>
            <w:hideMark/>
          </w:tcPr>
          <w:p w14:paraId="0F228E28"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7" w:type="pct"/>
            <w:shd w:val="clear" w:color="auto" w:fill="auto"/>
            <w:hideMark/>
          </w:tcPr>
          <w:p w14:paraId="3BB44CBA"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4614FA2C" w14:textId="77777777" w:rsidTr="00CE69CB">
        <w:trPr>
          <w:trHeight w:val="70"/>
        </w:trPr>
        <w:tc>
          <w:tcPr>
            <w:tcW w:w="166" w:type="pct"/>
            <w:shd w:val="clear" w:color="auto" w:fill="auto"/>
            <w:hideMark/>
          </w:tcPr>
          <w:p w14:paraId="365C9F8F"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4</w:t>
            </w:r>
          </w:p>
        </w:tc>
        <w:tc>
          <w:tcPr>
            <w:tcW w:w="3901" w:type="pct"/>
            <w:shd w:val="clear" w:color="auto" w:fill="auto"/>
            <w:hideMark/>
          </w:tcPr>
          <w:p w14:paraId="1A61F06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Destruir o maltratar luminarias del alumbrado público.</w:t>
            </w:r>
          </w:p>
        </w:tc>
        <w:tc>
          <w:tcPr>
            <w:tcW w:w="416" w:type="pct"/>
            <w:shd w:val="clear" w:color="auto" w:fill="auto"/>
            <w:hideMark/>
          </w:tcPr>
          <w:p w14:paraId="3A50E694"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7" w:type="pct"/>
            <w:shd w:val="clear" w:color="auto" w:fill="auto"/>
            <w:hideMark/>
          </w:tcPr>
          <w:p w14:paraId="4CAA8DF6"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bl>
    <w:p w14:paraId="2DCE41BA" w14:textId="77777777" w:rsidR="002121C4" w:rsidRPr="002121C4" w:rsidRDefault="002121C4" w:rsidP="002121C4">
      <w:pPr>
        <w:rPr>
          <w:rFonts w:cs="Arial"/>
          <w:sz w:val="22"/>
          <w:szCs w:val="22"/>
        </w:rPr>
      </w:pPr>
    </w:p>
    <w:p w14:paraId="5CBC4AF2" w14:textId="77777777" w:rsidR="002121C4" w:rsidRPr="002121C4" w:rsidRDefault="002121C4" w:rsidP="002121C4">
      <w:pPr>
        <w:rPr>
          <w:rFonts w:cs="Arial"/>
          <w:sz w:val="22"/>
          <w:szCs w:val="22"/>
          <w:lang w:eastAsia="es-MX"/>
        </w:rPr>
      </w:pPr>
      <w:r w:rsidRPr="002121C4">
        <w:rPr>
          <w:rFonts w:cs="Arial"/>
          <w:b/>
          <w:bCs/>
          <w:sz w:val="22"/>
          <w:szCs w:val="22"/>
          <w:lang w:eastAsia="es-MX"/>
        </w:rPr>
        <w:t>XXVIII.-</w:t>
      </w:r>
      <w:r w:rsidRPr="002121C4">
        <w:rPr>
          <w:rFonts w:cs="Arial"/>
          <w:sz w:val="22"/>
          <w:szCs w:val="22"/>
          <w:lang w:eastAsia="es-MX"/>
        </w:rPr>
        <w:t xml:space="preserve"> Por faltas o infracciones contra la salubridad y el ornato público, se aplicarán sanciones en Unidades de Medida y Actualización (UMA):</w:t>
      </w:r>
    </w:p>
    <w:p w14:paraId="3E93FF9B" w14:textId="77777777" w:rsidR="002121C4" w:rsidRPr="002121C4" w:rsidRDefault="002121C4" w:rsidP="002121C4">
      <w:pPr>
        <w:rPr>
          <w:rFonts w:cs="Arial"/>
          <w:b/>
          <w:bCs/>
          <w:sz w:val="22"/>
          <w:szCs w:val="22"/>
          <w:lang w:eastAsia="es-MX"/>
        </w:rPr>
      </w:pP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r>
      <w:r w:rsidRPr="002121C4">
        <w:rPr>
          <w:rFonts w:cs="Arial"/>
          <w:b/>
          <w:bCs/>
          <w:sz w:val="22"/>
          <w:szCs w:val="22"/>
          <w:lang w:eastAsia="es-MX"/>
        </w:rPr>
        <w:tab/>
      </w:r>
    </w:p>
    <w:p w14:paraId="4EC1A10B"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CONCEPTO DE INFRACCION                       </w:t>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t xml:space="preserve">      </w:t>
      </w:r>
      <w:r w:rsidRPr="002121C4">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
        <w:gridCol w:w="7812"/>
        <w:gridCol w:w="801"/>
        <w:gridCol w:w="1016"/>
      </w:tblGrid>
      <w:tr w:rsidR="002121C4" w:rsidRPr="002121C4" w14:paraId="19BC33F4" w14:textId="77777777" w:rsidTr="00EA5D06">
        <w:trPr>
          <w:trHeight w:val="114"/>
        </w:trPr>
        <w:tc>
          <w:tcPr>
            <w:tcW w:w="167" w:type="pct"/>
            <w:shd w:val="clear" w:color="auto" w:fill="auto"/>
            <w:hideMark/>
          </w:tcPr>
          <w:p w14:paraId="754C04A0" w14:textId="77777777" w:rsidR="002121C4" w:rsidRPr="002121C4" w:rsidRDefault="002121C4" w:rsidP="00EA5D06">
            <w:pPr>
              <w:rPr>
                <w:rFonts w:cs="Arial"/>
                <w:sz w:val="22"/>
                <w:szCs w:val="22"/>
                <w:lang w:eastAsia="es-MX"/>
              </w:rPr>
            </w:pPr>
            <w:r w:rsidRPr="002121C4">
              <w:rPr>
                <w:rFonts w:cs="Arial"/>
                <w:bCs/>
                <w:sz w:val="22"/>
                <w:szCs w:val="22"/>
                <w:lang w:eastAsia="es-MX"/>
              </w:rPr>
              <w:t> </w:t>
            </w:r>
          </w:p>
        </w:tc>
        <w:tc>
          <w:tcPr>
            <w:tcW w:w="3921" w:type="pct"/>
            <w:shd w:val="clear" w:color="auto" w:fill="auto"/>
            <w:hideMark/>
          </w:tcPr>
          <w:p w14:paraId="005A61F8"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402" w:type="pct"/>
            <w:shd w:val="clear" w:color="auto" w:fill="auto"/>
            <w:hideMark/>
          </w:tcPr>
          <w:p w14:paraId="266D13AE"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511" w:type="pct"/>
            <w:shd w:val="clear" w:color="auto" w:fill="auto"/>
            <w:hideMark/>
          </w:tcPr>
          <w:p w14:paraId="4198B09C"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2A26727F" w14:textId="77777777" w:rsidTr="00EA5D06">
        <w:trPr>
          <w:trHeight w:val="284"/>
        </w:trPr>
        <w:tc>
          <w:tcPr>
            <w:tcW w:w="167" w:type="pct"/>
            <w:shd w:val="clear" w:color="auto" w:fill="auto"/>
            <w:hideMark/>
          </w:tcPr>
          <w:p w14:paraId="6421E4F7"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1</w:t>
            </w:r>
          </w:p>
        </w:tc>
        <w:tc>
          <w:tcPr>
            <w:tcW w:w="3921" w:type="pct"/>
            <w:shd w:val="clear" w:color="auto" w:fill="auto"/>
            <w:hideMark/>
          </w:tcPr>
          <w:p w14:paraId="0359C2F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Arrojar a la vía pública animales muertos, escombros, sustancias fétidas o peligrosas o verter aguas sucias, nocivas o contaminadas.</w:t>
            </w:r>
          </w:p>
        </w:tc>
        <w:tc>
          <w:tcPr>
            <w:tcW w:w="402" w:type="pct"/>
            <w:shd w:val="clear" w:color="auto" w:fill="auto"/>
            <w:hideMark/>
          </w:tcPr>
          <w:p w14:paraId="2598E1B6"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1" w:type="pct"/>
            <w:shd w:val="clear" w:color="auto" w:fill="auto"/>
            <w:hideMark/>
          </w:tcPr>
          <w:p w14:paraId="7517B923"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3538E258" w14:textId="77777777" w:rsidTr="00EA5D06">
        <w:trPr>
          <w:trHeight w:val="70"/>
        </w:trPr>
        <w:tc>
          <w:tcPr>
            <w:tcW w:w="167" w:type="pct"/>
            <w:shd w:val="clear" w:color="auto" w:fill="auto"/>
            <w:hideMark/>
          </w:tcPr>
          <w:p w14:paraId="20033281"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2</w:t>
            </w:r>
          </w:p>
        </w:tc>
        <w:tc>
          <w:tcPr>
            <w:tcW w:w="3921" w:type="pct"/>
            <w:shd w:val="clear" w:color="auto" w:fill="auto"/>
            <w:hideMark/>
          </w:tcPr>
          <w:p w14:paraId="35B5337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Realizar las necesidades fisiológicas en lugares no autorizados.</w:t>
            </w:r>
          </w:p>
        </w:tc>
        <w:tc>
          <w:tcPr>
            <w:tcW w:w="402" w:type="pct"/>
            <w:shd w:val="clear" w:color="auto" w:fill="auto"/>
            <w:hideMark/>
          </w:tcPr>
          <w:p w14:paraId="03842357"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1" w:type="pct"/>
            <w:shd w:val="clear" w:color="auto" w:fill="auto"/>
            <w:hideMark/>
          </w:tcPr>
          <w:p w14:paraId="7F4C828A"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14CA237B" w14:textId="77777777" w:rsidTr="00EA5D06">
        <w:trPr>
          <w:trHeight w:val="313"/>
        </w:trPr>
        <w:tc>
          <w:tcPr>
            <w:tcW w:w="167" w:type="pct"/>
            <w:shd w:val="clear" w:color="auto" w:fill="auto"/>
            <w:hideMark/>
          </w:tcPr>
          <w:p w14:paraId="62500755"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3</w:t>
            </w:r>
          </w:p>
        </w:tc>
        <w:tc>
          <w:tcPr>
            <w:tcW w:w="3921" w:type="pct"/>
            <w:shd w:val="clear" w:color="auto" w:fill="auto"/>
            <w:hideMark/>
          </w:tcPr>
          <w:p w14:paraId="33363F0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Desviar, retener, ensuciar o contaminar las corrientes de agua de los manantiales, fuentes, acueductos, tuberías, cauces de arroyo, ríos o abrevaderos.</w:t>
            </w:r>
          </w:p>
        </w:tc>
        <w:tc>
          <w:tcPr>
            <w:tcW w:w="402" w:type="pct"/>
            <w:shd w:val="clear" w:color="auto" w:fill="auto"/>
            <w:hideMark/>
          </w:tcPr>
          <w:p w14:paraId="431C4EF3"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1" w:type="pct"/>
            <w:shd w:val="clear" w:color="auto" w:fill="auto"/>
            <w:hideMark/>
          </w:tcPr>
          <w:p w14:paraId="300D9998"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06643419" w14:textId="77777777" w:rsidTr="00EA5D06">
        <w:trPr>
          <w:trHeight w:val="200"/>
        </w:trPr>
        <w:tc>
          <w:tcPr>
            <w:tcW w:w="167" w:type="pct"/>
            <w:shd w:val="clear" w:color="auto" w:fill="auto"/>
            <w:hideMark/>
          </w:tcPr>
          <w:p w14:paraId="29BFCF32"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4</w:t>
            </w:r>
          </w:p>
        </w:tc>
        <w:tc>
          <w:tcPr>
            <w:tcW w:w="3921" w:type="pct"/>
            <w:shd w:val="clear" w:color="auto" w:fill="auto"/>
            <w:hideMark/>
          </w:tcPr>
          <w:p w14:paraId="3E7C7CC4"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Incumplir con el depósito y retiro de basura en los términos de los ordenamientos aplicables a la materia.</w:t>
            </w:r>
          </w:p>
        </w:tc>
        <w:tc>
          <w:tcPr>
            <w:tcW w:w="402" w:type="pct"/>
            <w:shd w:val="clear" w:color="auto" w:fill="auto"/>
            <w:hideMark/>
          </w:tcPr>
          <w:p w14:paraId="48CB4F9B"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11" w:type="pct"/>
            <w:shd w:val="clear" w:color="auto" w:fill="auto"/>
            <w:hideMark/>
          </w:tcPr>
          <w:p w14:paraId="3AB9D66F"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bl>
    <w:p w14:paraId="4D2F5968" w14:textId="77777777" w:rsidR="002121C4" w:rsidRPr="002121C4" w:rsidRDefault="002121C4" w:rsidP="002121C4">
      <w:pPr>
        <w:rPr>
          <w:rFonts w:cs="Arial"/>
          <w:sz w:val="22"/>
          <w:szCs w:val="22"/>
        </w:rPr>
      </w:pPr>
    </w:p>
    <w:p w14:paraId="2C85B8B5" w14:textId="77777777" w:rsidR="002121C4" w:rsidRPr="002121C4" w:rsidRDefault="002121C4" w:rsidP="002121C4">
      <w:pPr>
        <w:rPr>
          <w:rFonts w:cs="Arial"/>
          <w:sz w:val="22"/>
          <w:szCs w:val="22"/>
          <w:lang w:eastAsia="es-MX"/>
        </w:rPr>
      </w:pPr>
      <w:r w:rsidRPr="002121C4">
        <w:rPr>
          <w:rFonts w:cs="Arial"/>
          <w:b/>
          <w:bCs/>
          <w:sz w:val="22"/>
          <w:szCs w:val="22"/>
          <w:lang w:eastAsia="es-MX"/>
        </w:rPr>
        <w:t>XXIX.-</w:t>
      </w:r>
      <w:r w:rsidRPr="002121C4">
        <w:rPr>
          <w:rFonts w:cs="Arial"/>
          <w:sz w:val="22"/>
          <w:szCs w:val="22"/>
          <w:lang w:eastAsia="es-MX"/>
        </w:rPr>
        <w:t xml:space="preserve"> Por faltas o infracciones contra la seguridad, tranquilidad y propiedades de las personas, se aplicarán sanciones en Unidades de Medida y Actualización (UMA):</w:t>
      </w:r>
    </w:p>
    <w:p w14:paraId="210BCE00" w14:textId="77777777" w:rsidR="002121C4" w:rsidRPr="002121C4" w:rsidRDefault="002121C4" w:rsidP="002121C4">
      <w:pPr>
        <w:rPr>
          <w:rFonts w:cs="Arial"/>
          <w:b/>
          <w:bCs/>
          <w:sz w:val="22"/>
          <w:szCs w:val="22"/>
          <w:lang w:eastAsia="es-MX"/>
        </w:rPr>
      </w:pPr>
    </w:p>
    <w:p w14:paraId="5CEA8C1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CONCEPTO DE INFRACCION        </w:t>
      </w:r>
      <w:r w:rsidRPr="002121C4">
        <w:rPr>
          <w:rFonts w:cs="Arial"/>
          <w:b/>
          <w:bCs/>
          <w:sz w:val="22"/>
          <w:szCs w:val="22"/>
          <w:lang w:eastAsia="es-MX"/>
        </w:rPr>
        <w:tab/>
        <w:t xml:space="preserve">       </w:t>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t xml:space="preserve">       </w:t>
      </w:r>
      <w:r w:rsidRPr="002121C4">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0"/>
        <w:gridCol w:w="7980"/>
        <w:gridCol w:w="841"/>
        <w:gridCol w:w="811"/>
      </w:tblGrid>
      <w:tr w:rsidR="002121C4" w:rsidRPr="002121C4" w14:paraId="705CD88B" w14:textId="77777777" w:rsidTr="00EA5D06">
        <w:trPr>
          <w:trHeight w:val="60"/>
        </w:trPr>
        <w:tc>
          <w:tcPr>
            <w:tcW w:w="166" w:type="pct"/>
            <w:shd w:val="clear" w:color="auto" w:fill="auto"/>
            <w:hideMark/>
          </w:tcPr>
          <w:p w14:paraId="2D0D7A78" w14:textId="77777777" w:rsidR="002121C4" w:rsidRPr="002121C4" w:rsidRDefault="002121C4" w:rsidP="00EA5D06">
            <w:pPr>
              <w:rPr>
                <w:rFonts w:cs="Arial"/>
                <w:sz w:val="22"/>
                <w:szCs w:val="22"/>
                <w:lang w:eastAsia="es-MX"/>
              </w:rPr>
            </w:pPr>
            <w:r w:rsidRPr="002121C4">
              <w:rPr>
                <w:rFonts w:cs="Arial"/>
                <w:bCs/>
                <w:sz w:val="22"/>
                <w:szCs w:val="22"/>
                <w:lang w:eastAsia="es-MX"/>
              </w:rPr>
              <w:t> </w:t>
            </w:r>
          </w:p>
        </w:tc>
        <w:tc>
          <w:tcPr>
            <w:tcW w:w="4005" w:type="pct"/>
            <w:shd w:val="clear" w:color="auto" w:fill="auto"/>
            <w:hideMark/>
          </w:tcPr>
          <w:p w14:paraId="792009D5"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422" w:type="pct"/>
            <w:shd w:val="clear" w:color="auto" w:fill="auto"/>
            <w:hideMark/>
          </w:tcPr>
          <w:p w14:paraId="5D263214"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407" w:type="pct"/>
            <w:shd w:val="clear" w:color="auto" w:fill="auto"/>
            <w:hideMark/>
          </w:tcPr>
          <w:p w14:paraId="1D5C134B"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4A2AB773" w14:textId="77777777" w:rsidTr="00EA5D06">
        <w:trPr>
          <w:trHeight w:val="60"/>
        </w:trPr>
        <w:tc>
          <w:tcPr>
            <w:tcW w:w="166" w:type="pct"/>
            <w:shd w:val="clear" w:color="auto" w:fill="auto"/>
            <w:hideMark/>
          </w:tcPr>
          <w:p w14:paraId="34EC4475"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1</w:t>
            </w:r>
          </w:p>
        </w:tc>
        <w:tc>
          <w:tcPr>
            <w:tcW w:w="4005" w:type="pct"/>
            <w:shd w:val="clear" w:color="auto" w:fill="auto"/>
            <w:hideMark/>
          </w:tcPr>
          <w:p w14:paraId="670B0EFF"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Incitar a un perro o a cualquier otro animal para que ataque.</w:t>
            </w:r>
          </w:p>
        </w:tc>
        <w:tc>
          <w:tcPr>
            <w:tcW w:w="422" w:type="pct"/>
            <w:shd w:val="clear" w:color="auto" w:fill="auto"/>
            <w:hideMark/>
          </w:tcPr>
          <w:p w14:paraId="2E4B4C51"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407" w:type="pct"/>
            <w:shd w:val="clear" w:color="auto" w:fill="auto"/>
            <w:hideMark/>
          </w:tcPr>
          <w:p w14:paraId="19BB86AF"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10</w:t>
            </w:r>
          </w:p>
        </w:tc>
      </w:tr>
      <w:tr w:rsidR="002121C4" w:rsidRPr="002121C4" w14:paraId="2FE61995" w14:textId="77777777" w:rsidTr="00EA5D06">
        <w:trPr>
          <w:trHeight w:val="151"/>
        </w:trPr>
        <w:tc>
          <w:tcPr>
            <w:tcW w:w="166" w:type="pct"/>
            <w:shd w:val="clear" w:color="auto" w:fill="auto"/>
            <w:hideMark/>
          </w:tcPr>
          <w:p w14:paraId="63CC8261"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2</w:t>
            </w:r>
          </w:p>
        </w:tc>
        <w:tc>
          <w:tcPr>
            <w:tcW w:w="4005" w:type="pct"/>
            <w:shd w:val="clear" w:color="auto" w:fill="auto"/>
            <w:hideMark/>
          </w:tcPr>
          <w:p w14:paraId="37B2A7A5" w14:textId="0A9F3AFC"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 xml:space="preserve">Acudir a lugares públicos con animales sin las medidas de seguridad adecuadas, en cuyo caso se </w:t>
            </w:r>
            <w:r w:rsidR="002A09C6" w:rsidRPr="002121C4">
              <w:rPr>
                <w:rFonts w:cs="Arial"/>
                <w:color w:val="000000"/>
                <w:sz w:val="22"/>
                <w:szCs w:val="22"/>
                <w:lang w:eastAsia="es-MX"/>
              </w:rPr>
              <w:t>aplicarán</w:t>
            </w:r>
            <w:r w:rsidRPr="002121C4">
              <w:rPr>
                <w:rFonts w:cs="Arial"/>
                <w:color w:val="000000"/>
                <w:sz w:val="22"/>
                <w:szCs w:val="22"/>
                <w:lang w:eastAsia="es-MX"/>
              </w:rPr>
              <w:t xml:space="preserve"> las sanciones contenidas en los ordenamientos aplicables.</w:t>
            </w:r>
          </w:p>
        </w:tc>
        <w:tc>
          <w:tcPr>
            <w:tcW w:w="422" w:type="pct"/>
            <w:shd w:val="clear" w:color="auto" w:fill="auto"/>
            <w:hideMark/>
          </w:tcPr>
          <w:p w14:paraId="5BD627B3"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407" w:type="pct"/>
            <w:shd w:val="clear" w:color="auto" w:fill="auto"/>
            <w:hideMark/>
          </w:tcPr>
          <w:p w14:paraId="41BDF829"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10</w:t>
            </w:r>
          </w:p>
        </w:tc>
      </w:tr>
      <w:tr w:rsidR="002121C4" w:rsidRPr="002121C4" w14:paraId="1D06FF80" w14:textId="77777777" w:rsidTr="00EA5D06">
        <w:trPr>
          <w:trHeight w:val="60"/>
        </w:trPr>
        <w:tc>
          <w:tcPr>
            <w:tcW w:w="166" w:type="pct"/>
            <w:shd w:val="clear" w:color="auto" w:fill="auto"/>
            <w:hideMark/>
          </w:tcPr>
          <w:p w14:paraId="2970370E"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3</w:t>
            </w:r>
          </w:p>
        </w:tc>
        <w:tc>
          <w:tcPr>
            <w:tcW w:w="4005" w:type="pct"/>
            <w:shd w:val="clear" w:color="auto" w:fill="auto"/>
            <w:hideMark/>
          </w:tcPr>
          <w:p w14:paraId="50FCEA54" w14:textId="77777777" w:rsidR="002121C4" w:rsidRPr="002121C4" w:rsidRDefault="002121C4" w:rsidP="00EA5D06">
            <w:pPr>
              <w:rPr>
                <w:rFonts w:cs="Arial"/>
                <w:color w:val="000000"/>
                <w:sz w:val="22"/>
                <w:szCs w:val="22"/>
                <w:lang w:eastAsia="es-MX"/>
              </w:rPr>
            </w:pPr>
            <w:r w:rsidRPr="00A5354C">
              <w:rPr>
                <w:rFonts w:cs="Arial"/>
                <w:color w:val="000000"/>
                <w:sz w:val="22"/>
                <w:szCs w:val="22"/>
                <w:lang w:eastAsia="es-MX"/>
              </w:rPr>
              <w:t>Molestar u ofender a una persona con llamadas telefónicas.</w:t>
            </w:r>
          </w:p>
        </w:tc>
        <w:tc>
          <w:tcPr>
            <w:tcW w:w="422" w:type="pct"/>
            <w:shd w:val="clear" w:color="auto" w:fill="auto"/>
            <w:hideMark/>
          </w:tcPr>
          <w:p w14:paraId="11B674FB" w14:textId="05D5A8E1" w:rsidR="002121C4" w:rsidRPr="002121C4" w:rsidRDefault="00A5354C" w:rsidP="00CE69CB">
            <w:pPr>
              <w:jc w:val="center"/>
              <w:rPr>
                <w:rFonts w:cs="Arial"/>
                <w:color w:val="000000"/>
                <w:sz w:val="22"/>
                <w:szCs w:val="22"/>
                <w:lang w:eastAsia="es-MX"/>
              </w:rPr>
            </w:pPr>
            <w:r>
              <w:rPr>
                <w:rFonts w:cs="Arial"/>
                <w:color w:val="000000"/>
                <w:sz w:val="22"/>
                <w:szCs w:val="22"/>
                <w:lang w:eastAsia="es-MX"/>
              </w:rPr>
              <w:t>2</w:t>
            </w:r>
          </w:p>
        </w:tc>
        <w:tc>
          <w:tcPr>
            <w:tcW w:w="407" w:type="pct"/>
            <w:shd w:val="clear" w:color="auto" w:fill="auto"/>
            <w:hideMark/>
          </w:tcPr>
          <w:p w14:paraId="1FB27A35" w14:textId="473A6895" w:rsidR="002121C4" w:rsidRPr="002121C4" w:rsidRDefault="00A5354C" w:rsidP="00CE69CB">
            <w:pPr>
              <w:jc w:val="center"/>
              <w:rPr>
                <w:rFonts w:cs="Arial"/>
                <w:color w:val="000000"/>
                <w:sz w:val="22"/>
                <w:szCs w:val="22"/>
                <w:lang w:eastAsia="es-MX"/>
              </w:rPr>
            </w:pPr>
            <w:r>
              <w:rPr>
                <w:rFonts w:cs="Arial"/>
                <w:color w:val="000000"/>
                <w:sz w:val="22"/>
                <w:szCs w:val="22"/>
                <w:lang w:eastAsia="es-MX"/>
              </w:rPr>
              <w:t>5</w:t>
            </w:r>
          </w:p>
        </w:tc>
      </w:tr>
      <w:tr w:rsidR="002121C4" w:rsidRPr="002121C4" w14:paraId="1ED6482F" w14:textId="77777777" w:rsidTr="00EA5D06">
        <w:trPr>
          <w:trHeight w:val="206"/>
        </w:trPr>
        <w:tc>
          <w:tcPr>
            <w:tcW w:w="166" w:type="pct"/>
            <w:shd w:val="clear" w:color="auto" w:fill="auto"/>
            <w:hideMark/>
          </w:tcPr>
          <w:p w14:paraId="3084867A" w14:textId="77777777" w:rsidR="002121C4" w:rsidRPr="002121C4" w:rsidRDefault="002121C4" w:rsidP="00CE69CB">
            <w:pPr>
              <w:jc w:val="right"/>
              <w:rPr>
                <w:rFonts w:cs="Arial"/>
                <w:color w:val="000000"/>
                <w:sz w:val="22"/>
                <w:szCs w:val="22"/>
                <w:lang w:eastAsia="es-MX"/>
              </w:rPr>
            </w:pPr>
            <w:r w:rsidRPr="002121C4">
              <w:rPr>
                <w:rFonts w:cs="Arial"/>
                <w:color w:val="000000"/>
                <w:sz w:val="22"/>
                <w:szCs w:val="22"/>
                <w:lang w:eastAsia="es-MX"/>
              </w:rPr>
              <w:t>4</w:t>
            </w:r>
          </w:p>
        </w:tc>
        <w:tc>
          <w:tcPr>
            <w:tcW w:w="4005" w:type="pct"/>
            <w:shd w:val="clear" w:color="auto" w:fill="auto"/>
            <w:hideMark/>
          </w:tcPr>
          <w:p w14:paraId="6727B9E7"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Dañar o ensuciar los bienes muebles e inmuebles de propiedad particular.</w:t>
            </w:r>
          </w:p>
        </w:tc>
        <w:tc>
          <w:tcPr>
            <w:tcW w:w="422" w:type="pct"/>
            <w:shd w:val="clear" w:color="auto" w:fill="auto"/>
            <w:hideMark/>
          </w:tcPr>
          <w:p w14:paraId="7A13CCF9"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407" w:type="pct"/>
            <w:shd w:val="clear" w:color="auto" w:fill="auto"/>
            <w:hideMark/>
          </w:tcPr>
          <w:p w14:paraId="64AB6889"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10</w:t>
            </w:r>
          </w:p>
        </w:tc>
      </w:tr>
    </w:tbl>
    <w:p w14:paraId="1D9BE295" w14:textId="77777777" w:rsidR="002121C4" w:rsidRPr="002121C4" w:rsidRDefault="002121C4" w:rsidP="002121C4">
      <w:pPr>
        <w:rPr>
          <w:rFonts w:cs="Arial"/>
          <w:b/>
          <w:bCs/>
          <w:sz w:val="22"/>
          <w:szCs w:val="22"/>
          <w:lang w:eastAsia="es-MX"/>
        </w:rPr>
      </w:pPr>
    </w:p>
    <w:p w14:paraId="005027C1" w14:textId="77777777" w:rsidR="002121C4" w:rsidRPr="002121C4" w:rsidRDefault="002121C4" w:rsidP="002121C4">
      <w:pPr>
        <w:rPr>
          <w:rFonts w:cs="Arial"/>
          <w:sz w:val="22"/>
          <w:szCs w:val="22"/>
          <w:lang w:eastAsia="es-MX"/>
        </w:rPr>
      </w:pPr>
      <w:r w:rsidRPr="002121C4">
        <w:rPr>
          <w:rFonts w:cs="Arial"/>
          <w:b/>
          <w:bCs/>
          <w:sz w:val="22"/>
          <w:szCs w:val="22"/>
          <w:lang w:eastAsia="es-MX"/>
        </w:rPr>
        <w:t>XXX.-</w:t>
      </w:r>
      <w:r w:rsidRPr="002121C4">
        <w:rPr>
          <w:rFonts w:cs="Arial"/>
          <w:sz w:val="22"/>
          <w:szCs w:val="22"/>
          <w:lang w:eastAsia="es-MX"/>
        </w:rPr>
        <w:t xml:space="preserve"> Por faltas contra la autoridad, se aplicarán sanciones en Unidades de Medida y Actualización (UMA):</w:t>
      </w:r>
    </w:p>
    <w:p w14:paraId="1E11BE61" w14:textId="77777777" w:rsidR="002121C4" w:rsidRPr="002121C4" w:rsidRDefault="002121C4" w:rsidP="002121C4">
      <w:pPr>
        <w:rPr>
          <w:rFonts w:cs="Arial"/>
          <w:b/>
          <w:bCs/>
          <w:sz w:val="22"/>
          <w:szCs w:val="22"/>
          <w:lang w:eastAsia="es-MX"/>
        </w:rPr>
      </w:pPr>
      <w:r w:rsidRPr="002121C4">
        <w:rPr>
          <w:rFonts w:cs="Arial"/>
          <w:b/>
          <w:bCs/>
          <w:sz w:val="22"/>
          <w:szCs w:val="22"/>
          <w:lang w:eastAsia="es-MX"/>
        </w:rPr>
        <w:tab/>
      </w:r>
    </w:p>
    <w:p w14:paraId="29C1499C"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CONCEPTO DE INFRACCION       </w:t>
      </w:r>
      <w:r w:rsidRPr="002121C4">
        <w:rPr>
          <w:rFonts w:cs="Arial"/>
          <w:b/>
          <w:bCs/>
          <w:sz w:val="22"/>
          <w:szCs w:val="22"/>
          <w:lang w:eastAsia="es-MX"/>
        </w:rPr>
        <w:tab/>
        <w:t xml:space="preserve">      </w:t>
      </w:r>
      <w:r w:rsidRPr="002121C4">
        <w:rPr>
          <w:rFonts w:cs="Arial"/>
          <w:b/>
          <w:bCs/>
          <w:sz w:val="22"/>
          <w:szCs w:val="22"/>
          <w:lang w:eastAsia="es-MX"/>
        </w:rPr>
        <w:tab/>
        <w:t xml:space="preserve">         </w:t>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r>
      <w:r w:rsidR="00CE69CB">
        <w:rPr>
          <w:rFonts w:cs="Arial"/>
          <w:b/>
          <w:bCs/>
          <w:sz w:val="22"/>
          <w:szCs w:val="22"/>
          <w:lang w:eastAsia="es-MX"/>
        </w:rPr>
        <w:tab/>
        <w:t xml:space="preserve">      </w:t>
      </w:r>
      <w:r w:rsidRPr="002121C4">
        <w:rPr>
          <w:rFonts w:cs="Arial"/>
          <w:b/>
          <w:bCs/>
          <w:sz w:val="22"/>
          <w:szCs w:val="22"/>
          <w:lang w:eastAsia="es-MX"/>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
        <w:gridCol w:w="7812"/>
        <w:gridCol w:w="821"/>
        <w:gridCol w:w="996"/>
      </w:tblGrid>
      <w:tr w:rsidR="002121C4" w:rsidRPr="002121C4" w14:paraId="2D4F188E" w14:textId="77777777" w:rsidTr="00EA5D06">
        <w:trPr>
          <w:trHeight w:val="60"/>
        </w:trPr>
        <w:tc>
          <w:tcPr>
            <w:tcW w:w="167" w:type="pct"/>
            <w:shd w:val="clear" w:color="auto" w:fill="auto"/>
            <w:hideMark/>
          </w:tcPr>
          <w:p w14:paraId="7731BAA3" w14:textId="77777777" w:rsidR="002121C4" w:rsidRPr="002121C4" w:rsidRDefault="002121C4" w:rsidP="00EA5D06">
            <w:pPr>
              <w:rPr>
                <w:rFonts w:cs="Arial"/>
                <w:sz w:val="22"/>
                <w:szCs w:val="22"/>
                <w:lang w:eastAsia="es-MX"/>
              </w:rPr>
            </w:pPr>
            <w:r w:rsidRPr="002121C4">
              <w:rPr>
                <w:rFonts w:cs="Arial"/>
                <w:bCs/>
                <w:sz w:val="22"/>
                <w:szCs w:val="22"/>
                <w:lang w:eastAsia="es-MX"/>
              </w:rPr>
              <w:t> </w:t>
            </w:r>
          </w:p>
        </w:tc>
        <w:tc>
          <w:tcPr>
            <w:tcW w:w="3921" w:type="pct"/>
            <w:shd w:val="clear" w:color="auto" w:fill="auto"/>
            <w:hideMark/>
          </w:tcPr>
          <w:p w14:paraId="49D1FEAB" w14:textId="77777777" w:rsidR="002121C4" w:rsidRPr="002121C4" w:rsidRDefault="002121C4" w:rsidP="00EA5D06">
            <w:pPr>
              <w:rPr>
                <w:rFonts w:cs="Arial"/>
                <w:b/>
                <w:bCs/>
                <w:color w:val="000000"/>
                <w:sz w:val="22"/>
                <w:szCs w:val="22"/>
                <w:lang w:eastAsia="es-MX"/>
              </w:rPr>
            </w:pPr>
            <w:r w:rsidRPr="002121C4">
              <w:rPr>
                <w:rFonts w:eastAsia="Batang" w:cs="Arial"/>
                <w:b/>
                <w:bCs/>
                <w:color w:val="000000"/>
                <w:sz w:val="22"/>
                <w:szCs w:val="22"/>
                <w:lang w:eastAsia="es-MX"/>
              </w:rPr>
              <w:t>INFRACCION</w:t>
            </w:r>
          </w:p>
        </w:tc>
        <w:tc>
          <w:tcPr>
            <w:tcW w:w="412" w:type="pct"/>
            <w:shd w:val="clear" w:color="auto" w:fill="auto"/>
            <w:hideMark/>
          </w:tcPr>
          <w:p w14:paraId="1823BEEA"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MÍN</w:t>
            </w:r>
          </w:p>
        </w:tc>
        <w:tc>
          <w:tcPr>
            <w:tcW w:w="501" w:type="pct"/>
            <w:shd w:val="clear" w:color="auto" w:fill="auto"/>
            <w:hideMark/>
          </w:tcPr>
          <w:p w14:paraId="2E5FD3DA" w14:textId="77777777" w:rsidR="002121C4" w:rsidRPr="002121C4" w:rsidRDefault="002121C4" w:rsidP="00CE69CB">
            <w:pPr>
              <w:jc w:val="center"/>
              <w:rPr>
                <w:rFonts w:cs="Arial"/>
                <w:b/>
                <w:bCs/>
                <w:color w:val="000000"/>
                <w:sz w:val="22"/>
                <w:szCs w:val="22"/>
                <w:lang w:eastAsia="es-MX"/>
              </w:rPr>
            </w:pPr>
            <w:r w:rsidRPr="002121C4">
              <w:rPr>
                <w:rFonts w:eastAsia="Batang" w:cs="Arial"/>
                <w:b/>
                <w:bCs/>
                <w:color w:val="000000"/>
                <w:sz w:val="22"/>
                <w:szCs w:val="22"/>
                <w:lang w:eastAsia="es-MX"/>
              </w:rPr>
              <w:t>MÁX</w:t>
            </w:r>
          </w:p>
        </w:tc>
      </w:tr>
      <w:tr w:rsidR="002121C4" w:rsidRPr="002121C4" w14:paraId="234061BD" w14:textId="77777777" w:rsidTr="00EA5D06">
        <w:trPr>
          <w:trHeight w:val="60"/>
        </w:trPr>
        <w:tc>
          <w:tcPr>
            <w:tcW w:w="167" w:type="pct"/>
            <w:shd w:val="clear" w:color="auto" w:fill="auto"/>
            <w:hideMark/>
          </w:tcPr>
          <w:p w14:paraId="4E6DC891"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1</w:t>
            </w:r>
          </w:p>
        </w:tc>
        <w:tc>
          <w:tcPr>
            <w:tcW w:w="3921" w:type="pct"/>
            <w:shd w:val="clear" w:color="auto" w:fill="auto"/>
            <w:hideMark/>
          </w:tcPr>
          <w:p w14:paraId="64B4395E"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Resistirse al arresto.</w:t>
            </w:r>
          </w:p>
        </w:tc>
        <w:tc>
          <w:tcPr>
            <w:tcW w:w="412" w:type="pct"/>
            <w:shd w:val="clear" w:color="auto" w:fill="auto"/>
            <w:hideMark/>
          </w:tcPr>
          <w:p w14:paraId="7109AB0E"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01" w:type="pct"/>
            <w:shd w:val="clear" w:color="auto" w:fill="auto"/>
            <w:hideMark/>
          </w:tcPr>
          <w:p w14:paraId="1AF4251C"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13C72CBB" w14:textId="77777777" w:rsidTr="00EA5D06">
        <w:trPr>
          <w:trHeight w:val="60"/>
        </w:trPr>
        <w:tc>
          <w:tcPr>
            <w:tcW w:w="167" w:type="pct"/>
            <w:shd w:val="clear" w:color="auto" w:fill="auto"/>
            <w:hideMark/>
          </w:tcPr>
          <w:p w14:paraId="77F25CD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2</w:t>
            </w:r>
          </w:p>
        </w:tc>
        <w:tc>
          <w:tcPr>
            <w:tcW w:w="3921" w:type="pct"/>
            <w:shd w:val="clear" w:color="auto" w:fill="auto"/>
            <w:hideMark/>
          </w:tcPr>
          <w:p w14:paraId="27E05B08"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Insultar a la autoridad.</w:t>
            </w:r>
          </w:p>
        </w:tc>
        <w:tc>
          <w:tcPr>
            <w:tcW w:w="412" w:type="pct"/>
            <w:shd w:val="clear" w:color="auto" w:fill="auto"/>
            <w:hideMark/>
          </w:tcPr>
          <w:p w14:paraId="6510FAED"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01" w:type="pct"/>
            <w:shd w:val="clear" w:color="auto" w:fill="auto"/>
            <w:hideMark/>
          </w:tcPr>
          <w:p w14:paraId="577738B4"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759588D4" w14:textId="77777777" w:rsidTr="00EA5D06">
        <w:trPr>
          <w:trHeight w:val="60"/>
        </w:trPr>
        <w:tc>
          <w:tcPr>
            <w:tcW w:w="167" w:type="pct"/>
            <w:shd w:val="clear" w:color="auto" w:fill="auto"/>
            <w:hideMark/>
          </w:tcPr>
          <w:p w14:paraId="5B0BC585"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3</w:t>
            </w:r>
          </w:p>
        </w:tc>
        <w:tc>
          <w:tcPr>
            <w:tcW w:w="3921" w:type="pct"/>
            <w:shd w:val="clear" w:color="auto" w:fill="auto"/>
            <w:hideMark/>
          </w:tcPr>
          <w:p w14:paraId="6DA55302"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Abandonar un lugar después de cometer una infracción.</w:t>
            </w:r>
          </w:p>
        </w:tc>
        <w:tc>
          <w:tcPr>
            <w:tcW w:w="412" w:type="pct"/>
            <w:shd w:val="clear" w:color="auto" w:fill="auto"/>
            <w:hideMark/>
          </w:tcPr>
          <w:p w14:paraId="7A6E6FCE"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01" w:type="pct"/>
            <w:shd w:val="clear" w:color="auto" w:fill="auto"/>
            <w:hideMark/>
          </w:tcPr>
          <w:p w14:paraId="79C42A3E"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41BB65B6" w14:textId="77777777" w:rsidTr="00EA5D06">
        <w:trPr>
          <w:trHeight w:val="60"/>
        </w:trPr>
        <w:tc>
          <w:tcPr>
            <w:tcW w:w="167" w:type="pct"/>
            <w:shd w:val="clear" w:color="auto" w:fill="auto"/>
            <w:hideMark/>
          </w:tcPr>
          <w:p w14:paraId="04AF140C"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lastRenderedPageBreak/>
              <w:t>4</w:t>
            </w:r>
          </w:p>
        </w:tc>
        <w:tc>
          <w:tcPr>
            <w:tcW w:w="3921" w:type="pct"/>
            <w:shd w:val="clear" w:color="auto" w:fill="auto"/>
            <w:hideMark/>
          </w:tcPr>
          <w:p w14:paraId="4BA0BA8B"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Obstruir la detención de una persona.</w:t>
            </w:r>
          </w:p>
        </w:tc>
        <w:tc>
          <w:tcPr>
            <w:tcW w:w="412" w:type="pct"/>
            <w:shd w:val="clear" w:color="auto" w:fill="auto"/>
            <w:hideMark/>
          </w:tcPr>
          <w:p w14:paraId="70214A73"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01" w:type="pct"/>
            <w:shd w:val="clear" w:color="auto" w:fill="auto"/>
            <w:hideMark/>
          </w:tcPr>
          <w:p w14:paraId="48320374"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r w:rsidR="002121C4" w:rsidRPr="002121C4" w14:paraId="1E2F71FD" w14:textId="77777777" w:rsidTr="00EA5D06">
        <w:trPr>
          <w:trHeight w:val="60"/>
        </w:trPr>
        <w:tc>
          <w:tcPr>
            <w:tcW w:w="167" w:type="pct"/>
            <w:shd w:val="clear" w:color="auto" w:fill="auto"/>
            <w:hideMark/>
          </w:tcPr>
          <w:p w14:paraId="4D39D886"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5</w:t>
            </w:r>
          </w:p>
        </w:tc>
        <w:tc>
          <w:tcPr>
            <w:tcW w:w="3921" w:type="pct"/>
            <w:shd w:val="clear" w:color="auto" w:fill="auto"/>
            <w:hideMark/>
          </w:tcPr>
          <w:p w14:paraId="3F346B9D" w14:textId="77777777" w:rsidR="002121C4" w:rsidRPr="002121C4" w:rsidRDefault="002121C4" w:rsidP="00EA5D06">
            <w:pPr>
              <w:rPr>
                <w:rFonts w:cs="Arial"/>
                <w:color w:val="000000"/>
                <w:sz w:val="22"/>
                <w:szCs w:val="22"/>
                <w:lang w:eastAsia="es-MX"/>
              </w:rPr>
            </w:pPr>
            <w:r w:rsidRPr="002121C4">
              <w:rPr>
                <w:rFonts w:cs="Arial"/>
                <w:color w:val="000000"/>
                <w:sz w:val="22"/>
                <w:szCs w:val="22"/>
                <w:lang w:eastAsia="es-MX"/>
              </w:rPr>
              <w:t>Interferir de cualquier forma en las labores policiales.</w:t>
            </w:r>
          </w:p>
        </w:tc>
        <w:tc>
          <w:tcPr>
            <w:tcW w:w="412" w:type="pct"/>
            <w:shd w:val="clear" w:color="auto" w:fill="auto"/>
            <w:hideMark/>
          </w:tcPr>
          <w:p w14:paraId="59114531"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5</w:t>
            </w:r>
          </w:p>
        </w:tc>
        <w:tc>
          <w:tcPr>
            <w:tcW w:w="501" w:type="pct"/>
            <w:shd w:val="clear" w:color="auto" w:fill="auto"/>
            <w:hideMark/>
          </w:tcPr>
          <w:p w14:paraId="06985CDE" w14:textId="77777777" w:rsidR="002121C4" w:rsidRPr="002121C4" w:rsidRDefault="002121C4" w:rsidP="00CE69CB">
            <w:pPr>
              <w:jc w:val="center"/>
              <w:rPr>
                <w:rFonts w:cs="Arial"/>
                <w:color w:val="000000"/>
                <w:sz w:val="22"/>
                <w:szCs w:val="22"/>
                <w:lang w:eastAsia="es-MX"/>
              </w:rPr>
            </w:pPr>
            <w:r w:rsidRPr="002121C4">
              <w:rPr>
                <w:rFonts w:cs="Arial"/>
                <w:color w:val="000000"/>
                <w:sz w:val="22"/>
                <w:szCs w:val="22"/>
                <w:lang w:eastAsia="es-MX"/>
              </w:rPr>
              <w:t>15</w:t>
            </w:r>
          </w:p>
        </w:tc>
      </w:tr>
    </w:tbl>
    <w:p w14:paraId="1D34B960" w14:textId="27A8C31A" w:rsidR="002121C4" w:rsidRDefault="002121C4" w:rsidP="002121C4">
      <w:pPr>
        <w:rPr>
          <w:rFonts w:cs="Arial"/>
          <w:b/>
          <w:bCs/>
          <w:sz w:val="22"/>
          <w:szCs w:val="22"/>
          <w:lang w:eastAsia="es-MX"/>
        </w:rPr>
      </w:pPr>
    </w:p>
    <w:p w14:paraId="2CBAC8BD" w14:textId="0B12B45F" w:rsidR="00B94D8B" w:rsidRPr="00B94D8B" w:rsidRDefault="00591254" w:rsidP="00B94D8B">
      <w:pPr>
        <w:rPr>
          <w:rFonts w:cs="Arial"/>
          <w:bCs/>
          <w:iCs/>
          <w:sz w:val="22"/>
          <w:szCs w:val="22"/>
        </w:rPr>
      </w:pPr>
      <w:bookmarkStart w:id="1" w:name="_Hlk58869536"/>
      <w:r w:rsidRPr="00591254">
        <w:rPr>
          <w:rFonts w:cs="Arial"/>
          <w:iCs/>
          <w:sz w:val="22"/>
          <w:szCs w:val="22"/>
        </w:rPr>
        <w:t>Las sanciones comprendidas en las fracciones antes mencionadas</w:t>
      </w:r>
      <w:r w:rsidR="00B94D8B" w:rsidRPr="00B94D8B">
        <w:rPr>
          <w:rFonts w:cs="Arial"/>
          <w:iCs/>
          <w:sz w:val="22"/>
          <w:szCs w:val="22"/>
        </w:rPr>
        <w:t>, deberán tener como base y parámetro objetivo de aplicación los bandos de policía y buen gobierno, reglamentos municipales, normas municipales e infracciones administrativas y demás de aplicabilidad al caso concreto determinado.</w:t>
      </w:r>
      <w:bookmarkEnd w:id="1"/>
      <w:r w:rsidR="005D2663" w:rsidRPr="005D2663">
        <w:rPr>
          <w:rFonts w:cs="Arial"/>
          <w:sz w:val="22"/>
          <w:szCs w:val="22"/>
        </w:rPr>
        <w:t xml:space="preserve"> </w:t>
      </w:r>
      <w:r w:rsidR="005D2663">
        <w:rPr>
          <w:rFonts w:cs="Arial"/>
          <w:sz w:val="22"/>
          <w:szCs w:val="22"/>
        </w:rPr>
        <w:t>Dichas sanciones a los infractores, cuando se trate de jornaleros, obreros o trabajadores, la multa no excederá del importe de su jornal o salario de un día.</w:t>
      </w:r>
    </w:p>
    <w:p w14:paraId="1ABA84FD" w14:textId="77777777" w:rsidR="00B94D8B" w:rsidRPr="002121C4" w:rsidRDefault="00B94D8B" w:rsidP="002121C4">
      <w:pPr>
        <w:rPr>
          <w:rFonts w:cs="Arial"/>
          <w:b/>
          <w:bCs/>
          <w:sz w:val="22"/>
          <w:szCs w:val="22"/>
          <w:lang w:eastAsia="es-MX"/>
        </w:rPr>
      </w:pPr>
    </w:p>
    <w:p w14:paraId="0AB84FC6"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42.- </w:t>
      </w:r>
      <w:r w:rsidRPr="002121C4">
        <w:rPr>
          <w:rFonts w:cs="Arial"/>
          <w:sz w:val="22"/>
          <w:szCs w:val="22"/>
          <w:lang w:eastAsia="es-MX"/>
        </w:rPr>
        <w:t>En la aplicación de las multas a que se refiere el presente capítulo, se tomará en consideración lo dispuesto en el artículo 21 de la Constitución Política de los Estados Unidos Mexicanos.</w:t>
      </w:r>
    </w:p>
    <w:p w14:paraId="5BD925BC"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489901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43.- </w:t>
      </w:r>
      <w:r w:rsidRPr="002121C4">
        <w:rPr>
          <w:rFonts w:cs="Arial"/>
          <w:sz w:val="22"/>
          <w:szCs w:val="22"/>
          <w:lang w:eastAsia="es-MX"/>
        </w:rPr>
        <w:t>Cuando se autorice el pago de contribuciones en forma diferida o en parcialidades, se causarán recargos a razón del 2% mensual sobre saldos insolutos.</w:t>
      </w:r>
    </w:p>
    <w:p w14:paraId="1C698053"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166CABF3"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44.- </w:t>
      </w:r>
      <w:r w:rsidRPr="002121C4">
        <w:rPr>
          <w:rFonts w:cs="Arial"/>
          <w:sz w:val="22"/>
          <w:szCs w:val="22"/>
          <w:lang w:eastAsia="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620D3ACE"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3095CD26"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CAPITULO TERCERO</w:t>
      </w:r>
    </w:p>
    <w:p w14:paraId="7DEBFC40"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LAS PARTICIPACIONES Y APORTACIONES</w:t>
      </w:r>
    </w:p>
    <w:p w14:paraId="61390E19"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64DEAFD1"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45.- </w:t>
      </w:r>
      <w:r w:rsidRPr="002121C4">
        <w:rPr>
          <w:rFonts w:cs="Arial"/>
          <w:sz w:val="22"/>
          <w:szCs w:val="22"/>
          <w:lang w:eastAsia="es-MX"/>
        </w:rPr>
        <w:t>Constituyen este ingreso las cantidades que perciban los Municipios del Estado de Coahuila de Zaragoza, de conformidad con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legales del Estado y los convenios y acuerdos que se celebren entre éste y sus Municipios para otorgar participaciones a éstos.</w:t>
      </w:r>
    </w:p>
    <w:p w14:paraId="4E0BE3D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393116DC"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46.-</w:t>
      </w:r>
      <w:r w:rsidRPr="002121C4">
        <w:rPr>
          <w:rFonts w:cs="Arial"/>
          <w:sz w:val="22"/>
          <w:szCs w:val="22"/>
          <w:lang w:eastAsia="es-MX"/>
        </w:rPr>
        <w:t xml:space="preserve"> Las participaciones que perciba el Municipio por ingresos del Estado, se determinarán en los acuerdos o convenios que al efecto se celebren.</w:t>
      </w:r>
    </w:p>
    <w:p w14:paraId="2B46C8A5" w14:textId="77777777" w:rsidR="002121C4" w:rsidRPr="002121C4" w:rsidRDefault="002121C4" w:rsidP="002121C4">
      <w:pPr>
        <w:rPr>
          <w:rFonts w:cs="Arial"/>
          <w:sz w:val="22"/>
          <w:szCs w:val="22"/>
          <w:lang w:eastAsia="es-MX"/>
        </w:rPr>
      </w:pPr>
    </w:p>
    <w:p w14:paraId="558C29CC"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CAPÍTULO CUARTO</w:t>
      </w:r>
    </w:p>
    <w:p w14:paraId="7D2C585D"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INGRESOS EXTRAORDINARIOS</w:t>
      </w:r>
    </w:p>
    <w:p w14:paraId="2946DF26" w14:textId="77777777" w:rsidR="002121C4" w:rsidRPr="002121C4" w:rsidRDefault="002121C4" w:rsidP="002121C4">
      <w:pPr>
        <w:jc w:val="center"/>
        <w:rPr>
          <w:rFonts w:cs="Arial"/>
          <w:b/>
          <w:bCs/>
          <w:sz w:val="22"/>
          <w:szCs w:val="22"/>
          <w:lang w:eastAsia="es-MX"/>
        </w:rPr>
      </w:pPr>
    </w:p>
    <w:p w14:paraId="1EEB75EB" w14:textId="77777777" w:rsidR="002121C4" w:rsidRPr="002121C4" w:rsidRDefault="002121C4" w:rsidP="002121C4">
      <w:pPr>
        <w:rPr>
          <w:rFonts w:cs="Arial"/>
          <w:b/>
          <w:bCs/>
          <w:sz w:val="22"/>
          <w:szCs w:val="22"/>
          <w:lang w:eastAsia="es-MX"/>
        </w:rPr>
      </w:pPr>
      <w:r w:rsidRPr="002121C4">
        <w:rPr>
          <w:rFonts w:cs="Arial"/>
          <w:b/>
          <w:bCs/>
          <w:sz w:val="22"/>
          <w:szCs w:val="22"/>
          <w:lang w:eastAsia="es-MX"/>
        </w:rPr>
        <w:t>ARTÍCULO 47.-</w:t>
      </w:r>
      <w:r w:rsidRPr="002121C4">
        <w:rPr>
          <w:rFonts w:cs="Arial"/>
          <w:sz w:val="22"/>
          <w:szCs w:val="22"/>
          <w:lang w:eastAsia="es-MX"/>
        </w:rPr>
        <w:t xml:space="preserve"> Quedan comprendidos dentro de esta clasificación, los ingresos cuya percepción se decrete excepcionalmente para proveer el pago de gastos por inversiones extraordinarias o especiales del Municipio.</w:t>
      </w:r>
    </w:p>
    <w:p w14:paraId="4A178C4A"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046DDD82" w14:textId="20212178" w:rsidR="002121C4" w:rsidRDefault="002121C4" w:rsidP="002121C4">
      <w:pPr>
        <w:jc w:val="center"/>
        <w:rPr>
          <w:rFonts w:cs="Arial"/>
          <w:b/>
          <w:bCs/>
          <w:sz w:val="22"/>
          <w:szCs w:val="22"/>
          <w:lang w:eastAsia="es-MX"/>
        </w:rPr>
      </w:pPr>
      <w:r w:rsidRPr="002121C4">
        <w:rPr>
          <w:rFonts w:cs="Arial"/>
          <w:b/>
          <w:bCs/>
          <w:sz w:val="22"/>
          <w:szCs w:val="22"/>
          <w:lang w:eastAsia="es-MX"/>
        </w:rPr>
        <w:t>TITULO CUARTO</w:t>
      </w:r>
    </w:p>
    <w:p w14:paraId="05D789EA"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CAPÍTULO PRIMERO</w:t>
      </w:r>
    </w:p>
    <w:p w14:paraId="38D286A3" w14:textId="77777777" w:rsidR="002121C4" w:rsidRPr="002121C4" w:rsidRDefault="002121C4" w:rsidP="002121C4">
      <w:pPr>
        <w:jc w:val="center"/>
        <w:rPr>
          <w:rFonts w:cs="Arial"/>
          <w:b/>
          <w:bCs/>
          <w:sz w:val="22"/>
          <w:szCs w:val="22"/>
          <w:lang w:eastAsia="es-MX"/>
        </w:rPr>
      </w:pPr>
      <w:r w:rsidRPr="002121C4">
        <w:rPr>
          <w:rFonts w:cs="Arial"/>
          <w:b/>
          <w:bCs/>
          <w:sz w:val="22"/>
          <w:szCs w:val="22"/>
          <w:lang w:eastAsia="es-MX"/>
        </w:rPr>
        <w:t>DE LOS ESTÍMULOS FISCALES E INCENTIVOS</w:t>
      </w:r>
    </w:p>
    <w:p w14:paraId="7F83F0A1"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03B35364"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ARTÍCULO 48.- </w:t>
      </w:r>
      <w:r w:rsidRPr="002121C4">
        <w:rPr>
          <w:rFonts w:cs="Arial"/>
          <w:color w:val="000000"/>
          <w:sz w:val="22"/>
          <w:szCs w:val="22"/>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w:t>
      </w:r>
      <w:r w:rsidRPr="002121C4">
        <w:rPr>
          <w:rFonts w:cs="Arial"/>
          <w:color w:val="000000"/>
          <w:sz w:val="22"/>
          <w:szCs w:val="22"/>
          <w:lang w:eastAsia="es-MX"/>
        </w:rPr>
        <w:lastRenderedPageBreak/>
        <w:t xml:space="preserve">establezcan, así como cumplir con todos los requisitos que para tal efecto se establezcan en dichos ordenamientos.  </w:t>
      </w:r>
    </w:p>
    <w:p w14:paraId="4B2A58C8" w14:textId="0AD2D6ED" w:rsidR="002121C4" w:rsidRPr="002121C4" w:rsidRDefault="002121C4" w:rsidP="00591254">
      <w:pPr>
        <w:jc w:val="center"/>
        <w:rPr>
          <w:rFonts w:cs="Arial"/>
          <w:b/>
          <w:bCs/>
          <w:sz w:val="22"/>
          <w:szCs w:val="22"/>
          <w:lang w:val="en-US" w:eastAsia="es-MX"/>
        </w:rPr>
      </w:pPr>
      <w:r w:rsidRPr="002121C4">
        <w:rPr>
          <w:rFonts w:cs="Arial"/>
          <w:b/>
          <w:bCs/>
          <w:sz w:val="22"/>
          <w:szCs w:val="22"/>
          <w:lang w:val="en-US" w:eastAsia="es-MX"/>
        </w:rPr>
        <w:t>T R A N S I T O R I O S</w:t>
      </w:r>
    </w:p>
    <w:p w14:paraId="329CC840" w14:textId="77777777" w:rsidR="002121C4" w:rsidRPr="002121C4" w:rsidRDefault="002121C4" w:rsidP="002121C4">
      <w:pPr>
        <w:rPr>
          <w:rFonts w:cs="Arial"/>
          <w:b/>
          <w:bCs/>
          <w:sz w:val="22"/>
          <w:szCs w:val="22"/>
          <w:lang w:val="en-US" w:eastAsia="es-MX"/>
        </w:rPr>
      </w:pPr>
    </w:p>
    <w:p w14:paraId="43BAFFB0" w14:textId="1CB460DB" w:rsidR="002121C4" w:rsidRPr="002121C4" w:rsidRDefault="002A09C6" w:rsidP="002121C4">
      <w:pPr>
        <w:rPr>
          <w:rFonts w:cs="Arial"/>
          <w:b/>
          <w:bCs/>
          <w:sz w:val="22"/>
          <w:szCs w:val="22"/>
          <w:lang w:eastAsia="es-MX"/>
        </w:rPr>
      </w:pPr>
      <w:r w:rsidRPr="002121C4">
        <w:rPr>
          <w:rFonts w:cs="Arial"/>
          <w:b/>
          <w:bCs/>
          <w:sz w:val="22"/>
          <w:szCs w:val="22"/>
          <w:lang w:eastAsia="es-MX"/>
        </w:rPr>
        <w:t>PRIMERO. -</w:t>
      </w:r>
      <w:r w:rsidR="002121C4" w:rsidRPr="002121C4">
        <w:rPr>
          <w:rFonts w:cs="Arial"/>
          <w:sz w:val="22"/>
          <w:szCs w:val="22"/>
          <w:lang w:eastAsia="es-MX"/>
        </w:rPr>
        <w:t xml:space="preserve"> Esta Ley empezará a regir a partir del día 1o. de enero del año 2021.</w:t>
      </w:r>
    </w:p>
    <w:p w14:paraId="77EFE4DE"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492C01FF" w14:textId="3CCA7A3C" w:rsidR="002121C4" w:rsidRPr="002121C4" w:rsidRDefault="002A09C6" w:rsidP="002121C4">
      <w:pPr>
        <w:rPr>
          <w:rFonts w:cs="Arial"/>
          <w:b/>
          <w:bCs/>
          <w:sz w:val="22"/>
          <w:szCs w:val="22"/>
          <w:lang w:eastAsia="es-MX"/>
        </w:rPr>
      </w:pPr>
      <w:r w:rsidRPr="002121C4">
        <w:rPr>
          <w:rFonts w:cs="Arial"/>
          <w:b/>
          <w:bCs/>
          <w:sz w:val="22"/>
          <w:szCs w:val="22"/>
          <w:lang w:eastAsia="es-MX"/>
        </w:rPr>
        <w:t>SEGUNDO. -</w:t>
      </w:r>
      <w:r w:rsidR="002121C4" w:rsidRPr="002121C4">
        <w:rPr>
          <w:rFonts w:cs="Arial"/>
          <w:sz w:val="22"/>
          <w:szCs w:val="22"/>
          <w:lang w:eastAsia="es-MX"/>
        </w:rPr>
        <w:t xml:space="preserve"> Para los efectos de lo dispuesto en esta Ley, se entenderá por:</w:t>
      </w:r>
    </w:p>
    <w:p w14:paraId="38557C76" w14:textId="77777777" w:rsidR="002121C4" w:rsidRPr="002121C4" w:rsidRDefault="002121C4" w:rsidP="002121C4">
      <w:pPr>
        <w:rPr>
          <w:rFonts w:cs="Arial"/>
          <w:sz w:val="22"/>
          <w:szCs w:val="22"/>
          <w:lang w:eastAsia="es-MX"/>
        </w:rPr>
      </w:pPr>
    </w:p>
    <w:p w14:paraId="42949921" w14:textId="0AF6E2EC" w:rsidR="002121C4" w:rsidRPr="002121C4" w:rsidRDefault="002121C4" w:rsidP="002121C4">
      <w:pPr>
        <w:rPr>
          <w:rFonts w:cs="Arial"/>
          <w:sz w:val="22"/>
          <w:szCs w:val="22"/>
          <w:lang w:eastAsia="es-MX"/>
        </w:rPr>
      </w:pPr>
      <w:r w:rsidRPr="002121C4">
        <w:rPr>
          <w:rFonts w:cs="Arial"/>
          <w:sz w:val="22"/>
          <w:szCs w:val="22"/>
          <w:lang w:eastAsia="es-MX"/>
        </w:rPr>
        <w:t xml:space="preserve">I.- Adultos </w:t>
      </w:r>
      <w:r w:rsidR="002A09C6" w:rsidRPr="002121C4">
        <w:rPr>
          <w:rFonts w:cs="Arial"/>
          <w:sz w:val="22"/>
          <w:szCs w:val="22"/>
          <w:lang w:eastAsia="es-MX"/>
        </w:rPr>
        <w:t>mayores. -</w:t>
      </w:r>
      <w:r w:rsidRPr="002121C4">
        <w:rPr>
          <w:rFonts w:cs="Arial"/>
          <w:sz w:val="22"/>
          <w:szCs w:val="22"/>
          <w:lang w:eastAsia="es-MX"/>
        </w:rPr>
        <w:t xml:space="preserve"> Personas de 60 o más años de edad.</w:t>
      </w:r>
    </w:p>
    <w:p w14:paraId="348C578A" w14:textId="1591A3F1" w:rsidR="002121C4" w:rsidRPr="002121C4" w:rsidRDefault="002121C4" w:rsidP="002121C4">
      <w:pPr>
        <w:rPr>
          <w:rFonts w:cs="Arial"/>
          <w:sz w:val="22"/>
          <w:szCs w:val="22"/>
          <w:lang w:eastAsia="es-MX"/>
        </w:rPr>
      </w:pPr>
      <w:r w:rsidRPr="002121C4">
        <w:rPr>
          <w:rFonts w:cs="Arial"/>
          <w:sz w:val="22"/>
          <w:szCs w:val="22"/>
          <w:lang w:eastAsia="es-MX"/>
        </w:rPr>
        <w:t xml:space="preserve">II.- Personas con </w:t>
      </w:r>
      <w:r w:rsidR="002A09C6" w:rsidRPr="002121C4">
        <w:rPr>
          <w:rFonts w:cs="Arial"/>
          <w:sz w:val="22"/>
          <w:szCs w:val="22"/>
          <w:lang w:eastAsia="es-MX"/>
        </w:rPr>
        <w:t>discapacidad. -</w:t>
      </w:r>
      <w:r w:rsidRPr="002121C4">
        <w:rPr>
          <w:rFonts w:cs="Arial"/>
          <w:sz w:val="22"/>
          <w:szCs w:val="22"/>
          <w:lang w:eastAsia="es-MX"/>
        </w:rPr>
        <w:t xml:space="preserve"> Todo ser humano que presente temporal o permanentemente una limitación, pérdida o disminución de sus facultades físicas, intelectuales o sensoriales, para realizar sus actividades.</w:t>
      </w:r>
    </w:p>
    <w:p w14:paraId="33A82C3D" w14:textId="7800F2B0" w:rsidR="002121C4" w:rsidRPr="002121C4" w:rsidRDefault="002121C4" w:rsidP="002121C4">
      <w:pPr>
        <w:rPr>
          <w:rFonts w:cs="Arial"/>
          <w:sz w:val="22"/>
          <w:szCs w:val="22"/>
          <w:lang w:eastAsia="es-MX"/>
        </w:rPr>
      </w:pPr>
      <w:r w:rsidRPr="002121C4">
        <w:rPr>
          <w:rFonts w:cs="Arial"/>
          <w:sz w:val="22"/>
          <w:szCs w:val="22"/>
          <w:lang w:eastAsia="es-MX"/>
        </w:rPr>
        <w:t xml:space="preserve">III.- </w:t>
      </w:r>
      <w:r w:rsidR="002A09C6" w:rsidRPr="002121C4">
        <w:rPr>
          <w:rFonts w:cs="Arial"/>
          <w:sz w:val="22"/>
          <w:szCs w:val="22"/>
          <w:lang w:eastAsia="es-MX"/>
        </w:rPr>
        <w:t>Pensionados. -</w:t>
      </w:r>
      <w:r w:rsidRPr="002121C4">
        <w:rPr>
          <w:rFonts w:cs="Arial"/>
          <w:sz w:val="22"/>
          <w:szCs w:val="22"/>
          <w:lang w:eastAsia="es-MX"/>
        </w:rPr>
        <w:t xml:space="preserve"> Personas que por vejez, incapacidad, viudez o enfermedad, reciben una pensión por cualquier institución.</w:t>
      </w:r>
    </w:p>
    <w:p w14:paraId="40F9E709" w14:textId="5CF14CA8" w:rsidR="002121C4" w:rsidRPr="002121C4" w:rsidRDefault="002121C4" w:rsidP="002121C4">
      <w:pPr>
        <w:rPr>
          <w:rFonts w:cs="Arial"/>
          <w:sz w:val="22"/>
          <w:szCs w:val="22"/>
          <w:lang w:eastAsia="es-MX"/>
        </w:rPr>
      </w:pPr>
      <w:r w:rsidRPr="002121C4">
        <w:rPr>
          <w:rFonts w:cs="Arial"/>
          <w:sz w:val="22"/>
          <w:szCs w:val="22"/>
          <w:lang w:eastAsia="es-MX"/>
        </w:rPr>
        <w:t xml:space="preserve">IV.- </w:t>
      </w:r>
      <w:r w:rsidR="002A09C6" w:rsidRPr="002121C4">
        <w:rPr>
          <w:rFonts w:cs="Arial"/>
          <w:sz w:val="22"/>
          <w:szCs w:val="22"/>
          <w:lang w:eastAsia="es-MX"/>
        </w:rPr>
        <w:t>Jubilados. -</w:t>
      </w:r>
      <w:r w:rsidRPr="002121C4">
        <w:rPr>
          <w:rFonts w:cs="Arial"/>
          <w:sz w:val="22"/>
          <w:szCs w:val="22"/>
          <w:lang w:eastAsia="es-MX"/>
        </w:rPr>
        <w:t xml:space="preserve"> Personas separadas del ámbito laboral por antigüedad en el servicio.</w:t>
      </w:r>
    </w:p>
    <w:p w14:paraId="4E2115B7"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664AF854" w14:textId="77777777" w:rsidR="002121C4" w:rsidRPr="002121C4" w:rsidRDefault="002121C4" w:rsidP="002121C4">
      <w:pPr>
        <w:rPr>
          <w:rFonts w:cs="Arial"/>
          <w:b/>
          <w:bCs/>
          <w:sz w:val="22"/>
          <w:szCs w:val="22"/>
          <w:lang w:eastAsia="es-MX"/>
        </w:rPr>
      </w:pPr>
      <w:r w:rsidRPr="002121C4">
        <w:rPr>
          <w:rFonts w:cs="Arial"/>
          <w:b/>
          <w:bCs/>
          <w:sz w:val="22"/>
          <w:szCs w:val="22"/>
          <w:lang w:eastAsia="es-MX"/>
        </w:rPr>
        <w:t xml:space="preserve">TERCERO.- </w:t>
      </w:r>
      <w:r w:rsidRPr="002121C4">
        <w:rPr>
          <w:rFonts w:cs="Arial"/>
          <w:sz w:val="22"/>
          <w:szCs w:val="22"/>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6525891A"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6C099B6F" w14:textId="77777777" w:rsidR="002121C4" w:rsidRPr="002121C4" w:rsidRDefault="002121C4" w:rsidP="002121C4">
      <w:pPr>
        <w:rPr>
          <w:rFonts w:cs="Arial"/>
          <w:b/>
          <w:bCs/>
          <w:sz w:val="22"/>
          <w:szCs w:val="22"/>
          <w:lang w:eastAsia="es-MX"/>
        </w:rPr>
      </w:pPr>
      <w:r w:rsidRPr="002121C4">
        <w:rPr>
          <w:rFonts w:cs="Arial"/>
          <w:b/>
          <w:bCs/>
          <w:sz w:val="22"/>
          <w:szCs w:val="22"/>
          <w:lang w:eastAsia="es-MX"/>
        </w:rPr>
        <w:t>CUARTO.-</w:t>
      </w:r>
      <w:r w:rsidRPr="002121C4">
        <w:rPr>
          <w:rFonts w:cs="Arial"/>
          <w:sz w:val="22"/>
          <w:szCs w:val="22"/>
          <w:lang w:eastAsia="es-MX"/>
        </w:rPr>
        <w:t xml:space="preserve"> El Municipio de  Villa Unión,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479CEE3B" w14:textId="77777777" w:rsidR="002121C4" w:rsidRPr="002121C4" w:rsidRDefault="002121C4" w:rsidP="002121C4">
      <w:pPr>
        <w:rPr>
          <w:rFonts w:cs="Arial"/>
          <w:sz w:val="22"/>
          <w:szCs w:val="22"/>
          <w:lang w:eastAsia="es-MX"/>
        </w:rPr>
      </w:pPr>
      <w:r w:rsidRPr="002121C4">
        <w:rPr>
          <w:rFonts w:cs="Arial"/>
          <w:sz w:val="22"/>
          <w:szCs w:val="22"/>
          <w:lang w:eastAsia="es-MX"/>
        </w:rPr>
        <w:t> </w:t>
      </w:r>
    </w:p>
    <w:p w14:paraId="6A6C1F7A" w14:textId="36FABF7F" w:rsidR="002121C4" w:rsidRPr="002121C4" w:rsidRDefault="002A09C6" w:rsidP="002121C4">
      <w:pPr>
        <w:rPr>
          <w:rFonts w:cs="Arial"/>
          <w:b/>
          <w:bCs/>
          <w:sz w:val="22"/>
          <w:szCs w:val="22"/>
          <w:lang w:eastAsia="es-MX"/>
        </w:rPr>
      </w:pPr>
      <w:r w:rsidRPr="002121C4">
        <w:rPr>
          <w:rFonts w:cs="Arial"/>
          <w:b/>
          <w:bCs/>
          <w:sz w:val="22"/>
          <w:szCs w:val="22"/>
          <w:lang w:eastAsia="es-MX"/>
        </w:rPr>
        <w:t>QUINTO. -</w:t>
      </w:r>
      <w:r w:rsidR="002121C4" w:rsidRPr="002121C4">
        <w:rPr>
          <w:rFonts w:cs="Arial"/>
          <w:b/>
          <w:bCs/>
          <w:sz w:val="22"/>
          <w:szCs w:val="22"/>
          <w:lang w:eastAsia="es-MX"/>
        </w:rPr>
        <w:t xml:space="preserve"> </w:t>
      </w:r>
      <w:r w:rsidR="002121C4" w:rsidRPr="002121C4">
        <w:rPr>
          <w:rFonts w:cs="Arial"/>
          <w:sz w:val="22"/>
          <w:szCs w:val="22"/>
          <w:lang w:eastAsia="es-MX"/>
        </w:rPr>
        <w:t>El Municipio de Villa Unión,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5100878D" w14:textId="77777777" w:rsidR="002121C4" w:rsidRPr="002121C4" w:rsidRDefault="002121C4" w:rsidP="002121C4">
      <w:pPr>
        <w:rPr>
          <w:rFonts w:cs="Arial"/>
          <w:sz w:val="22"/>
          <w:szCs w:val="22"/>
        </w:rPr>
      </w:pPr>
    </w:p>
    <w:p w14:paraId="1C5D0C35" w14:textId="66BDFCAA" w:rsidR="002121C4" w:rsidRPr="002121C4" w:rsidRDefault="002A09C6" w:rsidP="002121C4">
      <w:pPr>
        <w:rPr>
          <w:rFonts w:cs="Arial"/>
          <w:b/>
          <w:bCs/>
          <w:sz w:val="22"/>
          <w:szCs w:val="22"/>
          <w:lang w:eastAsia="es-MX"/>
        </w:rPr>
      </w:pPr>
      <w:r w:rsidRPr="002121C4">
        <w:rPr>
          <w:rFonts w:cs="Arial"/>
          <w:b/>
          <w:bCs/>
          <w:sz w:val="22"/>
          <w:szCs w:val="22"/>
          <w:lang w:eastAsia="es-MX"/>
        </w:rPr>
        <w:t>SEXTO. -</w:t>
      </w:r>
      <w:r w:rsidR="002121C4" w:rsidRPr="002121C4">
        <w:rPr>
          <w:rFonts w:cs="Arial"/>
          <w:sz w:val="22"/>
          <w:szCs w:val="22"/>
          <w:lang w:eastAsia="es-MX"/>
        </w:rPr>
        <w:t xml:space="preserve"> </w:t>
      </w:r>
      <w:r w:rsidR="00D436E0">
        <w:rPr>
          <w:rFonts w:cs="Arial"/>
          <w:sz w:val="22"/>
          <w:szCs w:val="22"/>
        </w:rPr>
        <w:t xml:space="preserve">Los conceptos que se contemplen utilizando la </w:t>
      </w:r>
      <w:r w:rsidR="00D436E0" w:rsidRPr="00713EE5">
        <w:rPr>
          <w:rFonts w:cs="Arial"/>
          <w:sz w:val="22"/>
          <w:szCs w:val="22"/>
        </w:rPr>
        <w:t xml:space="preserve">Unidad de Medida y Actualización (UMA), </w:t>
      </w:r>
      <w:r w:rsidR="00D436E0">
        <w:rPr>
          <w:rFonts w:cs="Arial"/>
          <w:sz w:val="22"/>
          <w:szCs w:val="22"/>
        </w:rPr>
        <w:t xml:space="preserve">estarán a lo dispuesto </w:t>
      </w:r>
      <w:r w:rsidR="00D436E0" w:rsidRPr="00713EE5">
        <w:rPr>
          <w:rFonts w:cs="Arial"/>
          <w:sz w:val="22"/>
          <w:szCs w:val="22"/>
        </w:rPr>
        <w:t>en la Ley para Determinar el Valor de la Unidad de Medida y Actualización.</w:t>
      </w:r>
    </w:p>
    <w:p w14:paraId="38AA1AE1" w14:textId="77777777" w:rsidR="002121C4" w:rsidRPr="002121C4" w:rsidRDefault="002121C4" w:rsidP="002121C4">
      <w:pPr>
        <w:rPr>
          <w:rFonts w:cs="Arial"/>
          <w:b/>
          <w:bCs/>
          <w:sz w:val="22"/>
          <w:szCs w:val="22"/>
          <w:lang w:eastAsia="es-MX"/>
        </w:rPr>
      </w:pPr>
      <w:r w:rsidRPr="002121C4">
        <w:rPr>
          <w:rFonts w:cs="Arial"/>
          <w:b/>
          <w:bCs/>
          <w:sz w:val="22"/>
          <w:szCs w:val="22"/>
          <w:lang w:eastAsia="es-MX"/>
        </w:rPr>
        <w:t> </w:t>
      </w:r>
    </w:p>
    <w:p w14:paraId="70D60A78" w14:textId="5F0BE95B" w:rsidR="002121C4" w:rsidRPr="002121C4" w:rsidRDefault="002A09C6" w:rsidP="002121C4">
      <w:pPr>
        <w:rPr>
          <w:rFonts w:cs="Arial"/>
          <w:sz w:val="22"/>
          <w:szCs w:val="22"/>
          <w:lang w:eastAsia="es-MX"/>
        </w:rPr>
      </w:pPr>
      <w:r w:rsidRPr="002121C4">
        <w:rPr>
          <w:rFonts w:cs="Arial"/>
          <w:b/>
          <w:bCs/>
          <w:sz w:val="22"/>
          <w:szCs w:val="22"/>
          <w:lang w:eastAsia="es-MX"/>
        </w:rPr>
        <w:t>SÉPTIMO. -</w:t>
      </w:r>
      <w:r w:rsidR="002121C4" w:rsidRPr="002121C4">
        <w:rPr>
          <w:rFonts w:cs="Arial"/>
          <w:b/>
          <w:bCs/>
          <w:sz w:val="22"/>
          <w:szCs w:val="22"/>
          <w:lang w:eastAsia="es-MX"/>
        </w:rPr>
        <w:t xml:space="preserve"> </w:t>
      </w:r>
      <w:r w:rsidR="002121C4" w:rsidRPr="002121C4">
        <w:rPr>
          <w:rFonts w:cs="Arial"/>
          <w:sz w:val="22"/>
          <w:szCs w:val="22"/>
          <w:lang w:eastAsia="es-MX"/>
        </w:rPr>
        <w:t>Publíquese la presente Ley en el Periódico Oficial del Gobierno del Estado.</w:t>
      </w:r>
    </w:p>
    <w:p w14:paraId="5E5C8A8A" w14:textId="0F3D9F06" w:rsidR="002121C4" w:rsidRDefault="002121C4" w:rsidP="002121C4">
      <w:pPr>
        <w:rPr>
          <w:rFonts w:cs="Arial"/>
          <w:sz w:val="22"/>
          <w:szCs w:val="22"/>
        </w:rPr>
      </w:pPr>
    </w:p>
    <w:p w14:paraId="4A0A6353" w14:textId="0B913F32" w:rsidR="00AB1746" w:rsidRDefault="00AB1746" w:rsidP="002121C4">
      <w:pPr>
        <w:rPr>
          <w:rFonts w:cs="Arial"/>
          <w:sz w:val="22"/>
          <w:szCs w:val="22"/>
        </w:rPr>
      </w:pPr>
    </w:p>
    <w:p w14:paraId="5E32250C" w14:textId="44C42CED" w:rsidR="00AB1746" w:rsidRDefault="00AB1746" w:rsidP="002121C4">
      <w:pPr>
        <w:rPr>
          <w:rFonts w:cs="Arial"/>
          <w:sz w:val="22"/>
          <w:szCs w:val="22"/>
        </w:rPr>
      </w:pPr>
    </w:p>
    <w:p w14:paraId="34FC6BB2" w14:textId="52BC5F35" w:rsidR="00AB1746" w:rsidRDefault="00AB1746" w:rsidP="002121C4">
      <w:pPr>
        <w:rPr>
          <w:rFonts w:cs="Arial"/>
          <w:sz w:val="22"/>
          <w:szCs w:val="22"/>
        </w:rPr>
      </w:pPr>
    </w:p>
    <w:p w14:paraId="1F9D6267" w14:textId="73D4BD57" w:rsidR="00AB1746" w:rsidRDefault="00AB1746" w:rsidP="002121C4">
      <w:pPr>
        <w:rPr>
          <w:rFonts w:cs="Arial"/>
          <w:sz w:val="22"/>
          <w:szCs w:val="22"/>
        </w:rPr>
      </w:pPr>
    </w:p>
    <w:p w14:paraId="4370AE16" w14:textId="77777777" w:rsidR="00AB1746" w:rsidRDefault="00AB1746" w:rsidP="002121C4">
      <w:pPr>
        <w:rPr>
          <w:rFonts w:cs="Arial"/>
          <w:sz w:val="22"/>
          <w:szCs w:val="22"/>
        </w:rPr>
      </w:pPr>
    </w:p>
    <w:p w14:paraId="037E75AE" w14:textId="77777777" w:rsidR="00F93771" w:rsidRPr="00F93771" w:rsidRDefault="00F93771" w:rsidP="00F93771">
      <w:pPr>
        <w:widowControl w:val="0"/>
        <w:tabs>
          <w:tab w:val="left" w:pos="8749"/>
        </w:tabs>
        <w:rPr>
          <w:rFonts w:cs="Arial"/>
          <w:b/>
          <w:snapToGrid w:val="0"/>
          <w:sz w:val="24"/>
          <w:szCs w:val="24"/>
          <w:lang w:val="es-ES_tradnl"/>
        </w:rPr>
      </w:pPr>
    </w:p>
    <w:p w14:paraId="25753E19" w14:textId="77777777" w:rsidR="00F93771" w:rsidRPr="00F93771" w:rsidRDefault="00F93771" w:rsidP="00F93771">
      <w:pPr>
        <w:widowControl w:val="0"/>
        <w:tabs>
          <w:tab w:val="left" w:pos="8749"/>
        </w:tabs>
        <w:rPr>
          <w:rFonts w:cs="Arial"/>
          <w:b/>
          <w:snapToGrid w:val="0"/>
          <w:sz w:val="24"/>
          <w:szCs w:val="24"/>
          <w:lang w:val="es-ES_tradnl"/>
        </w:rPr>
      </w:pPr>
      <w:r w:rsidRPr="00F93771">
        <w:rPr>
          <w:rFonts w:cs="Arial"/>
          <w:b/>
          <w:snapToGrid w:val="0"/>
          <w:sz w:val="24"/>
          <w:szCs w:val="24"/>
          <w:lang w:val="es-ES_tradnl"/>
        </w:rPr>
        <w:lastRenderedPageBreak/>
        <w:t>DADO en la Ciudad de Saltillo, Coahuila de Zaragoza, a los treinta días del mes de diciembre del año dos mil veinte.</w:t>
      </w:r>
    </w:p>
    <w:p w14:paraId="1DDC0D2A" w14:textId="77777777" w:rsidR="00F93771" w:rsidRPr="00F93771" w:rsidRDefault="00F93771" w:rsidP="00F93771">
      <w:pPr>
        <w:tabs>
          <w:tab w:val="left" w:pos="8749"/>
        </w:tabs>
        <w:rPr>
          <w:rFonts w:cs="Arial"/>
          <w:b/>
          <w:noProof/>
          <w:snapToGrid w:val="0"/>
          <w:sz w:val="24"/>
          <w:szCs w:val="24"/>
          <w:lang w:val="es-ES" w:eastAsia="es-MX"/>
        </w:rPr>
      </w:pPr>
    </w:p>
    <w:p w14:paraId="1DF1D40F" w14:textId="77777777" w:rsidR="00F93771" w:rsidRPr="00F93771" w:rsidRDefault="00F93771" w:rsidP="00F93771">
      <w:pPr>
        <w:tabs>
          <w:tab w:val="left" w:pos="8749"/>
        </w:tabs>
        <w:rPr>
          <w:rFonts w:cs="Arial"/>
          <w:b/>
          <w:snapToGrid w:val="0"/>
          <w:sz w:val="24"/>
          <w:szCs w:val="24"/>
          <w:lang w:val="es-ES_tradnl"/>
        </w:rPr>
      </w:pPr>
    </w:p>
    <w:p w14:paraId="61610815" w14:textId="77777777" w:rsidR="00F93771" w:rsidRPr="00F93771" w:rsidRDefault="00F93771" w:rsidP="00F93771">
      <w:pPr>
        <w:tabs>
          <w:tab w:val="left" w:pos="8749"/>
        </w:tabs>
        <w:rPr>
          <w:rFonts w:cs="Arial"/>
          <w:b/>
          <w:snapToGrid w:val="0"/>
          <w:sz w:val="24"/>
          <w:szCs w:val="24"/>
          <w:lang w:val="es-ES_tradnl"/>
        </w:rPr>
      </w:pPr>
    </w:p>
    <w:p w14:paraId="627FF627" w14:textId="77777777" w:rsidR="00F93771" w:rsidRPr="00F93771" w:rsidRDefault="00F93771" w:rsidP="00F93771">
      <w:pPr>
        <w:jc w:val="center"/>
        <w:rPr>
          <w:rFonts w:cs="Arial"/>
          <w:b/>
          <w:snapToGrid w:val="0"/>
          <w:sz w:val="24"/>
          <w:szCs w:val="24"/>
          <w:lang w:val="es-ES_tradnl"/>
        </w:rPr>
      </w:pPr>
      <w:r w:rsidRPr="00F93771">
        <w:rPr>
          <w:rFonts w:cs="Arial"/>
          <w:b/>
          <w:snapToGrid w:val="0"/>
          <w:sz w:val="24"/>
          <w:szCs w:val="24"/>
          <w:lang w:val="es-ES_tradnl"/>
        </w:rPr>
        <w:t>DIPUTADO PRESIDENTE</w:t>
      </w:r>
    </w:p>
    <w:p w14:paraId="62131EEA" w14:textId="77777777" w:rsidR="00F93771" w:rsidRPr="00F93771" w:rsidRDefault="00F93771" w:rsidP="00F93771">
      <w:pPr>
        <w:jc w:val="center"/>
        <w:rPr>
          <w:rFonts w:cs="Arial"/>
          <w:b/>
          <w:snapToGrid w:val="0"/>
          <w:sz w:val="24"/>
          <w:szCs w:val="24"/>
          <w:lang w:val="es-ES_tradnl"/>
        </w:rPr>
      </w:pPr>
    </w:p>
    <w:p w14:paraId="1295F4AA" w14:textId="77777777" w:rsidR="00F93771" w:rsidRPr="00F93771" w:rsidRDefault="00F93771" w:rsidP="00F93771">
      <w:pPr>
        <w:jc w:val="center"/>
        <w:rPr>
          <w:rFonts w:cs="Arial"/>
          <w:b/>
          <w:snapToGrid w:val="0"/>
          <w:sz w:val="24"/>
          <w:szCs w:val="24"/>
          <w:lang w:val="es-ES_tradnl"/>
        </w:rPr>
      </w:pPr>
    </w:p>
    <w:p w14:paraId="1DD7E8B0" w14:textId="77777777" w:rsidR="00F93771" w:rsidRPr="00F93771" w:rsidRDefault="00F93771" w:rsidP="00F93771">
      <w:pPr>
        <w:jc w:val="center"/>
        <w:rPr>
          <w:rFonts w:cs="Arial"/>
          <w:b/>
          <w:snapToGrid w:val="0"/>
          <w:sz w:val="24"/>
          <w:szCs w:val="24"/>
          <w:lang w:val="es-ES_tradnl"/>
        </w:rPr>
      </w:pPr>
    </w:p>
    <w:p w14:paraId="7F0673FC" w14:textId="77777777" w:rsidR="00F93771" w:rsidRPr="00F93771" w:rsidRDefault="00F93771" w:rsidP="00F93771">
      <w:pPr>
        <w:jc w:val="left"/>
        <w:rPr>
          <w:rFonts w:cs="Arial"/>
          <w:b/>
          <w:snapToGrid w:val="0"/>
          <w:sz w:val="24"/>
          <w:szCs w:val="24"/>
          <w:lang w:val="es-ES_tradnl"/>
        </w:rPr>
      </w:pPr>
    </w:p>
    <w:p w14:paraId="359C98C3" w14:textId="77777777" w:rsidR="00F93771" w:rsidRPr="00F93771" w:rsidRDefault="00F93771" w:rsidP="00F93771">
      <w:pPr>
        <w:jc w:val="center"/>
        <w:rPr>
          <w:rFonts w:cs="Arial"/>
          <w:b/>
          <w:snapToGrid w:val="0"/>
          <w:sz w:val="24"/>
          <w:szCs w:val="24"/>
          <w:lang w:val="es-ES_tradnl"/>
        </w:rPr>
      </w:pPr>
    </w:p>
    <w:p w14:paraId="539D4163" w14:textId="77777777" w:rsidR="00F93771" w:rsidRPr="00F93771" w:rsidRDefault="00F93771" w:rsidP="00F93771">
      <w:pPr>
        <w:jc w:val="center"/>
        <w:rPr>
          <w:rFonts w:cs="Arial"/>
          <w:b/>
          <w:snapToGrid w:val="0"/>
          <w:sz w:val="24"/>
          <w:szCs w:val="24"/>
          <w:lang w:val="es-ES_tradnl"/>
        </w:rPr>
      </w:pPr>
      <w:r w:rsidRPr="00F93771">
        <w:rPr>
          <w:rFonts w:cs="Arial"/>
          <w:b/>
          <w:snapToGrid w:val="0"/>
          <w:sz w:val="24"/>
          <w:szCs w:val="24"/>
          <w:lang w:val="es-ES_tradnl"/>
        </w:rPr>
        <w:t>MARCELO DE JESÚS TORRES COFIÑO</w:t>
      </w:r>
    </w:p>
    <w:p w14:paraId="52E256EB" w14:textId="77777777" w:rsidR="00F93771" w:rsidRPr="00F93771" w:rsidRDefault="00F93771" w:rsidP="00F93771">
      <w:pPr>
        <w:jc w:val="center"/>
        <w:rPr>
          <w:rFonts w:cs="Arial"/>
          <w:b/>
          <w:snapToGrid w:val="0"/>
          <w:sz w:val="24"/>
          <w:szCs w:val="24"/>
          <w:lang w:val="es-ES_tradnl"/>
        </w:rPr>
      </w:pPr>
    </w:p>
    <w:p w14:paraId="502D5B0C" w14:textId="77777777" w:rsidR="00F93771" w:rsidRPr="00F93771" w:rsidRDefault="00F93771" w:rsidP="00F93771">
      <w:pPr>
        <w:jc w:val="center"/>
        <w:rPr>
          <w:rFonts w:cs="Arial"/>
          <w:b/>
          <w:snapToGrid w:val="0"/>
          <w:sz w:val="24"/>
          <w:szCs w:val="24"/>
          <w:lang w:val="es-ES_tradnl"/>
        </w:rPr>
      </w:pPr>
    </w:p>
    <w:p w14:paraId="770AC7DA" w14:textId="77777777" w:rsidR="00F93771" w:rsidRPr="00F93771" w:rsidRDefault="00F93771" w:rsidP="00F93771">
      <w:pPr>
        <w:jc w:val="center"/>
        <w:rPr>
          <w:rFonts w:cs="Arial"/>
          <w:b/>
          <w:snapToGrid w:val="0"/>
          <w:sz w:val="24"/>
          <w:szCs w:val="24"/>
          <w:lang w:val="es-ES_tradnl"/>
        </w:rPr>
      </w:pPr>
    </w:p>
    <w:p w14:paraId="73A1F6FF" w14:textId="77777777" w:rsidR="00F93771" w:rsidRPr="00F93771" w:rsidRDefault="00F93771" w:rsidP="00F93771">
      <w:pPr>
        <w:jc w:val="center"/>
        <w:rPr>
          <w:rFonts w:cs="Arial"/>
          <w:b/>
          <w:snapToGrid w:val="0"/>
          <w:sz w:val="24"/>
          <w:szCs w:val="24"/>
          <w:lang w:val="es-ES_tradnl"/>
        </w:rPr>
      </w:pPr>
    </w:p>
    <w:p w14:paraId="278D77C5" w14:textId="77777777" w:rsidR="00F93771" w:rsidRPr="00F93771" w:rsidRDefault="00F93771" w:rsidP="00F93771">
      <w:pPr>
        <w:jc w:val="left"/>
        <w:rPr>
          <w:rFonts w:eastAsiaTheme="minorHAnsi" w:cs="Arial"/>
          <w:b/>
          <w:sz w:val="24"/>
          <w:szCs w:val="24"/>
          <w:lang w:val="es-ES" w:eastAsia="en-US"/>
        </w:rPr>
      </w:pPr>
      <w:r w:rsidRPr="00F93771">
        <w:rPr>
          <w:rFonts w:eastAsiaTheme="minorHAnsi" w:cs="Arial"/>
          <w:b/>
          <w:sz w:val="24"/>
          <w:szCs w:val="24"/>
          <w:lang w:val="es-ES" w:eastAsia="en-US"/>
        </w:rPr>
        <w:t xml:space="preserve">           DIPUTADA SECRETARIA                                            DIPUTADA SECRETARIA</w:t>
      </w:r>
    </w:p>
    <w:p w14:paraId="79388007" w14:textId="77777777" w:rsidR="00F93771" w:rsidRPr="00F93771" w:rsidRDefault="00F93771" w:rsidP="00F93771">
      <w:pPr>
        <w:jc w:val="left"/>
        <w:rPr>
          <w:rFonts w:eastAsiaTheme="minorHAnsi" w:cs="Arial"/>
          <w:b/>
          <w:sz w:val="24"/>
          <w:szCs w:val="24"/>
          <w:lang w:val="es-ES" w:eastAsia="en-US"/>
        </w:rPr>
      </w:pPr>
    </w:p>
    <w:p w14:paraId="079486FB" w14:textId="77777777" w:rsidR="00F93771" w:rsidRPr="00F93771" w:rsidRDefault="00F93771" w:rsidP="00F93771">
      <w:pPr>
        <w:jc w:val="left"/>
        <w:rPr>
          <w:rFonts w:eastAsiaTheme="minorHAnsi" w:cs="Arial"/>
          <w:b/>
          <w:sz w:val="24"/>
          <w:szCs w:val="24"/>
          <w:lang w:val="es-ES" w:eastAsia="en-US"/>
        </w:rPr>
      </w:pPr>
    </w:p>
    <w:p w14:paraId="680AF72A" w14:textId="77777777" w:rsidR="00F93771" w:rsidRPr="00F93771" w:rsidRDefault="00F93771" w:rsidP="00F93771">
      <w:pPr>
        <w:jc w:val="left"/>
        <w:rPr>
          <w:rFonts w:eastAsiaTheme="minorHAnsi" w:cs="Arial"/>
          <w:b/>
          <w:sz w:val="24"/>
          <w:szCs w:val="24"/>
          <w:lang w:val="es-ES" w:eastAsia="en-US"/>
        </w:rPr>
      </w:pPr>
    </w:p>
    <w:p w14:paraId="07B8F801" w14:textId="77777777" w:rsidR="00F93771" w:rsidRPr="00F93771" w:rsidRDefault="00F93771" w:rsidP="00F93771">
      <w:pPr>
        <w:jc w:val="left"/>
        <w:rPr>
          <w:rFonts w:eastAsiaTheme="minorHAnsi" w:cs="Arial"/>
          <w:b/>
          <w:sz w:val="24"/>
          <w:szCs w:val="24"/>
          <w:lang w:val="es-ES" w:eastAsia="en-US"/>
        </w:rPr>
      </w:pPr>
    </w:p>
    <w:p w14:paraId="5E0EE77F" w14:textId="77777777" w:rsidR="00F93771" w:rsidRPr="00F93771" w:rsidRDefault="00F93771" w:rsidP="00F93771">
      <w:pPr>
        <w:jc w:val="left"/>
        <w:rPr>
          <w:rFonts w:eastAsiaTheme="minorHAnsi" w:cs="Arial"/>
          <w:b/>
          <w:sz w:val="24"/>
          <w:szCs w:val="24"/>
          <w:lang w:val="es-ES" w:eastAsia="en-US"/>
        </w:rPr>
      </w:pPr>
    </w:p>
    <w:p w14:paraId="7CD3E89F" w14:textId="77777777" w:rsidR="00F93771" w:rsidRPr="00F93771" w:rsidRDefault="00F93771" w:rsidP="00F93771">
      <w:pPr>
        <w:jc w:val="left"/>
        <w:rPr>
          <w:rFonts w:eastAsiaTheme="minorHAnsi" w:cs="Arial"/>
          <w:b/>
          <w:sz w:val="24"/>
          <w:szCs w:val="24"/>
          <w:lang w:val="es-ES" w:eastAsia="en-US"/>
        </w:rPr>
      </w:pPr>
      <w:r w:rsidRPr="00F93771">
        <w:rPr>
          <w:rFonts w:eastAsiaTheme="minorHAnsi" w:cs="Arial"/>
          <w:b/>
          <w:sz w:val="24"/>
          <w:szCs w:val="24"/>
          <w:lang w:val="es-ES" w:eastAsia="en-US"/>
        </w:rPr>
        <w:t xml:space="preserve">          BLANCA EPPEN CANALES                                        JOSEFINA GARZA BARRERA</w:t>
      </w:r>
    </w:p>
    <w:p w14:paraId="689014C5" w14:textId="77777777" w:rsidR="00F93771" w:rsidRPr="00F93771" w:rsidRDefault="00F93771" w:rsidP="00F93771">
      <w:pPr>
        <w:tabs>
          <w:tab w:val="left" w:pos="8749"/>
        </w:tabs>
        <w:rPr>
          <w:rFonts w:cs="Arial"/>
          <w:b/>
          <w:snapToGrid w:val="0"/>
          <w:sz w:val="24"/>
          <w:szCs w:val="24"/>
          <w:lang w:val="es-ES_tradnl"/>
        </w:rPr>
      </w:pPr>
    </w:p>
    <w:p w14:paraId="7A79B0E4" w14:textId="77777777" w:rsidR="00F93771" w:rsidRPr="00F93771" w:rsidRDefault="00F93771" w:rsidP="00F93771">
      <w:pPr>
        <w:rPr>
          <w:rFonts w:cs="Arial"/>
          <w:sz w:val="22"/>
          <w:szCs w:val="22"/>
          <w:lang w:val="es-ES"/>
        </w:rPr>
      </w:pPr>
    </w:p>
    <w:p w14:paraId="06720930" w14:textId="77777777" w:rsidR="00F93771" w:rsidRDefault="00F93771" w:rsidP="002121C4">
      <w:pPr>
        <w:rPr>
          <w:rFonts w:cs="Arial"/>
          <w:sz w:val="22"/>
          <w:szCs w:val="22"/>
        </w:rPr>
      </w:pPr>
    </w:p>
    <w:sectPr w:rsidR="00F93771" w:rsidSect="00EA5D06">
      <w:headerReference w:type="default" r:id="rId8"/>
      <w:footerReference w:type="default" r:id="rId9"/>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097B0" w14:textId="77777777" w:rsidR="005D61EE" w:rsidRDefault="005D61EE">
      <w:r>
        <w:separator/>
      </w:r>
    </w:p>
  </w:endnote>
  <w:endnote w:type="continuationSeparator" w:id="0">
    <w:p w14:paraId="30F49813" w14:textId="77777777" w:rsidR="005D61EE" w:rsidRDefault="005D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2845A" w14:textId="77777777" w:rsidR="0017666F" w:rsidRDefault="0017666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A4F46" w14:textId="77777777" w:rsidR="005D61EE" w:rsidRDefault="005D61EE">
      <w:r>
        <w:separator/>
      </w:r>
    </w:p>
  </w:footnote>
  <w:footnote w:type="continuationSeparator" w:id="0">
    <w:p w14:paraId="05D5F317" w14:textId="77777777" w:rsidR="005D61EE" w:rsidRDefault="005D61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7666F" w:rsidRPr="00277550" w14:paraId="348EEFF9" w14:textId="77777777" w:rsidTr="00EA5D06">
      <w:trPr>
        <w:jc w:val="center"/>
      </w:trPr>
      <w:tc>
        <w:tcPr>
          <w:tcW w:w="1541" w:type="dxa"/>
        </w:tcPr>
        <w:p w14:paraId="18BCB4D6" w14:textId="77777777" w:rsidR="0017666F" w:rsidRPr="00277550" w:rsidRDefault="0017666F" w:rsidP="00277550">
          <w:pPr>
            <w:jc w:val="center"/>
            <w:rPr>
              <w:b/>
              <w:bCs/>
              <w:sz w:val="12"/>
            </w:rPr>
          </w:pPr>
          <w:r w:rsidRPr="00277550">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7297D40" wp14:editId="0DB6FC56">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23F06" w14:textId="77777777" w:rsidR="0017666F" w:rsidRPr="00277550" w:rsidRDefault="0017666F" w:rsidP="00277550">
          <w:pPr>
            <w:jc w:val="center"/>
            <w:rPr>
              <w:b/>
              <w:bCs/>
              <w:sz w:val="12"/>
            </w:rPr>
          </w:pPr>
        </w:p>
        <w:p w14:paraId="2BE89562" w14:textId="77777777" w:rsidR="0017666F" w:rsidRPr="00277550" w:rsidRDefault="0017666F" w:rsidP="00277550">
          <w:pPr>
            <w:jc w:val="center"/>
            <w:rPr>
              <w:b/>
              <w:bCs/>
              <w:sz w:val="12"/>
            </w:rPr>
          </w:pPr>
        </w:p>
      </w:tc>
      <w:tc>
        <w:tcPr>
          <w:tcW w:w="7975" w:type="dxa"/>
        </w:tcPr>
        <w:p w14:paraId="14B7A007" w14:textId="77777777" w:rsidR="0017666F" w:rsidRPr="00277550" w:rsidRDefault="0017666F" w:rsidP="00277550">
          <w:pPr>
            <w:jc w:val="center"/>
            <w:rPr>
              <w:b/>
              <w:bCs/>
            </w:rPr>
          </w:pPr>
        </w:p>
        <w:p w14:paraId="6382F4B2" w14:textId="77777777" w:rsidR="0017666F" w:rsidRPr="00277550" w:rsidRDefault="0017666F" w:rsidP="00277550">
          <w:pPr>
            <w:tabs>
              <w:tab w:val="center" w:pos="4252"/>
              <w:tab w:val="left" w:pos="5040"/>
              <w:tab w:val="right" w:pos="8504"/>
            </w:tabs>
            <w:jc w:val="center"/>
            <w:rPr>
              <w:rFonts w:ascii="Times New Roman" w:hAnsi="Times New Roman" w:cs="Arial"/>
              <w:bCs/>
              <w:smallCaps/>
              <w:spacing w:val="20"/>
              <w:sz w:val="32"/>
              <w:szCs w:val="32"/>
            </w:rPr>
          </w:pPr>
          <w:r w:rsidRPr="00277550">
            <w:rPr>
              <w:rFonts w:ascii="Times New Roman" w:hAnsi="Times New Roman" w:cs="Arial"/>
              <w:bCs/>
              <w:smallCaps/>
              <w:spacing w:val="20"/>
              <w:sz w:val="32"/>
              <w:szCs w:val="32"/>
            </w:rPr>
            <w:t>Congreso del Estado Independiente,</w:t>
          </w:r>
        </w:p>
        <w:p w14:paraId="31F24DCC" w14:textId="77777777" w:rsidR="0017666F" w:rsidRPr="00277550" w:rsidRDefault="0017666F" w:rsidP="00277550">
          <w:pPr>
            <w:tabs>
              <w:tab w:val="center" w:pos="4252"/>
              <w:tab w:val="left" w:pos="5040"/>
              <w:tab w:val="right" w:pos="8504"/>
            </w:tabs>
            <w:ind w:right="-93"/>
            <w:jc w:val="center"/>
            <w:rPr>
              <w:rFonts w:ascii="Times New Roman" w:hAnsi="Times New Roman" w:cs="Arial"/>
              <w:bCs/>
              <w:smallCaps/>
              <w:spacing w:val="20"/>
              <w:sz w:val="32"/>
              <w:szCs w:val="32"/>
            </w:rPr>
          </w:pPr>
          <w:r w:rsidRPr="00277550">
            <w:rPr>
              <w:rFonts w:ascii="Times New Roman" w:hAnsi="Times New Roman" w:cs="Arial"/>
              <w:bCs/>
              <w:smallCaps/>
              <w:spacing w:val="20"/>
              <w:sz w:val="32"/>
              <w:szCs w:val="32"/>
            </w:rPr>
            <w:t>Libre y Soberano de Coahuila de Zaragoza</w:t>
          </w:r>
        </w:p>
        <w:p w14:paraId="379F4BA0" w14:textId="77777777" w:rsidR="0017666F" w:rsidRPr="00277550" w:rsidRDefault="0017666F" w:rsidP="00277550">
          <w:pPr>
            <w:tabs>
              <w:tab w:val="center" w:pos="4252"/>
              <w:tab w:val="left" w:pos="5040"/>
              <w:tab w:val="right" w:pos="8504"/>
            </w:tabs>
            <w:ind w:right="-93"/>
            <w:jc w:val="center"/>
            <w:rPr>
              <w:rFonts w:ascii="Times New Roman" w:hAnsi="Times New Roman" w:cs="Arial"/>
              <w:bCs/>
              <w:smallCaps/>
              <w:spacing w:val="20"/>
              <w:sz w:val="18"/>
              <w:szCs w:val="32"/>
            </w:rPr>
          </w:pPr>
        </w:p>
        <w:p w14:paraId="7524FBA9" w14:textId="77777777" w:rsidR="0017666F" w:rsidRPr="00277550" w:rsidRDefault="0017666F" w:rsidP="00277550">
          <w:pPr>
            <w:tabs>
              <w:tab w:val="center" w:pos="4252"/>
              <w:tab w:val="left" w:pos="5040"/>
              <w:tab w:val="right" w:pos="8504"/>
            </w:tabs>
            <w:ind w:right="-93"/>
            <w:jc w:val="center"/>
            <w:rPr>
              <w:rFonts w:ascii="Times New Roman" w:hAnsi="Times New Roman" w:cs="Arial"/>
              <w:bCs/>
              <w:smallCaps/>
              <w:spacing w:val="20"/>
              <w:sz w:val="32"/>
              <w:szCs w:val="32"/>
            </w:rPr>
          </w:pPr>
          <w:r w:rsidRPr="00277550">
            <w:rPr>
              <w:rFonts w:ascii="Times New Roman" w:hAnsi="Times New Roman"/>
              <w:sz w:val="18"/>
              <w:lang w:eastAsia="es-MX"/>
            </w:rPr>
            <w:t>“2020, Año del Centenario Luctuoso de Venustiano Carranza, el Varón de Cuatro Ciénegas”</w:t>
          </w:r>
        </w:p>
        <w:p w14:paraId="26D767A0" w14:textId="77777777" w:rsidR="0017666F" w:rsidRPr="00277550" w:rsidRDefault="0017666F" w:rsidP="00277550">
          <w:pPr>
            <w:jc w:val="center"/>
            <w:rPr>
              <w:b/>
              <w:bCs/>
              <w:sz w:val="12"/>
            </w:rPr>
          </w:pPr>
        </w:p>
      </w:tc>
      <w:tc>
        <w:tcPr>
          <w:tcW w:w="1541" w:type="dxa"/>
        </w:tcPr>
        <w:p w14:paraId="30AF27E3" w14:textId="77777777" w:rsidR="0017666F" w:rsidRPr="00277550" w:rsidRDefault="0017666F" w:rsidP="00277550">
          <w:pPr>
            <w:jc w:val="center"/>
            <w:rPr>
              <w:b/>
              <w:bCs/>
              <w:sz w:val="12"/>
            </w:rPr>
          </w:pPr>
        </w:p>
        <w:p w14:paraId="4A9A033C" w14:textId="77777777" w:rsidR="0017666F" w:rsidRPr="00277550" w:rsidRDefault="0017666F" w:rsidP="00277550">
          <w:pPr>
            <w:jc w:val="center"/>
            <w:rPr>
              <w:b/>
              <w:bCs/>
              <w:sz w:val="12"/>
            </w:rPr>
          </w:pPr>
        </w:p>
        <w:p w14:paraId="117AF17D" w14:textId="77777777" w:rsidR="0017666F" w:rsidRPr="00277550" w:rsidRDefault="0017666F" w:rsidP="00277550">
          <w:pPr>
            <w:jc w:val="center"/>
            <w:rPr>
              <w:b/>
              <w:bCs/>
              <w:sz w:val="12"/>
            </w:rPr>
          </w:pPr>
        </w:p>
      </w:tc>
    </w:tr>
  </w:tbl>
  <w:p w14:paraId="6A98F9B2" w14:textId="77777777" w:rsidR="0017666F" w:rsidRPr="00277550" w:rsidRDefault="0017666F" w:rsidP="00277550">
    <w:pPr>
      <w:tabs>
        <w:tab w:val="center" w:pos="4252"/>
        <w:tab w:val="right" w:pos="8504"/>
      </w:tabs>
      <w:ind w:right="49"/>
    </w:pPr>
    <w:r w:rsidRPr="00277550">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3FFB1AED" wp14:editId="1F44CBF8">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13109"/>
    <w:rsid w:val="000224E3"/>
    <w:rsid w:val="000653EC"/>
    <w:rsid w:val="00091D3F"/>
    <w:rsid w:val="000A2BD0"/>
    <w:rsid w:val="00107979"/>
    <w:rsid w:val="0015530E"/>
    <w:rsid w:val="0017666F"/>
    <w:rsid w:val="00182687"/>
    <w:rsid w:val="001C2153"/>
    <w:rsid w:val="002054CE"/>
    <w:rsid w:val="002121C4"/>
    <w:rsid w:val="002368D8"/>
    <w:rsid w:val="00237251"/>
    <w:rsid w:val="002506B6"/>
    <w:rsid w:val="00251C26"/>
    <w:rsid w:val="0025572D"/>
    <w:rsid w:val="00277550"/>
    <w:rsid w:val="00285088"/>
    <w:rsid w:val="002861FF"/>
    <w:rsid w:val="002945E1"/>
    <w:rsid w:val="002A01CB"/>
    <w:rsid w:val="002A09C6"/>
    <w:rsid w:val="002B4B1F"/>
    <w:rsid w:val="002F0D8E"/>
    <w:rsid w:val="002F4C5D"/>
    <w:rsid w:val="00342539"/>
    <w:rsid w:val="00343EA1"/>
    <w:rsid w:val="003B2964"/>
    <w:rsid w:val="003C202F"/>
    <w:rsid w:val="003D1881"/>
    <w:rsid w:val="003F54EF"/>
    <w:rsid w:val="00447FBC"/>
    <w:rsid w:val="004562E7"/>
    <w:rsid w:val="004966B2"/>
    <w:rsid w:val="004F719E"/>
    <w:rsid w:val="004F7815"/>
    <w:rsid w:val="00502D36"/>
    <w:rsid w:val="00511EC2"/>
    <w:rsid w:val="005630D9"/>
    <w:rsid w:val="00570BED"/>
    <w:rsid w:val="005769BF"/>
    <w:rsid w:val="00591254"/>
    <w:rsid w:val="005C1BC3"/>
    <w:rsid w:val="005D2663"/>
    <w:rsid w:val="005D61EE"/>
    <w:rsid w:val="006003F9"/>
    <w:rsid w:val="006412FB"/>
    <w:rsid w:val="00674864"/>
    <w:rsid w:val="007379B9"/>
    <w:rsid w:val="00737C42"/>
    <w:rsid w:val="00777C86"/>
    <w:rsid w:val="00790D3E"/>
    <w:rsid w:val="00791B5D"/>
    <w:rsid w:val="00795653"/>
    <w:rsid w:val="00850384"/>
    <w:rsid w:val="0088628B"/>
    <w:rsid w:val="0090536E"/>
    <w:rsid w:val="009543B0"/>
    <w:rsid w:val="009C5CDB"/>
    <w:rsid w:val="009D7276"/>
    <w:rsid w:val="00A5354C"/>
    <w:rsid w:val="00A65558"/>
    <w:rsid w:val="00A75EDB"/>
    <w:rsid w:val="00A771A5"/>
    <w:rsid w:val="00A778C2"/>
    <w:rsid w:val="00AB1746"/>
    <w:rsid w:val="00AC6E27"/>
    <w:rsid w:val="00AF483F"/>
    <w:rsid w:val="00B94D8B"/>
    <w:rsid w:val="00BB188E"/>
    <w:rsid w:val="00BB285D"/>
    <w:rsid w:val="00BB42DD"/>
    <w:rsid w:val="00C33E0A"/>
    <w:rsid w:val="00C629F2"/>
    <w:rsid w:val="00CC133B"/>
    <w:rsid w:val="00CE69CB"/>
    <w:rsid w:val="00D42146"/>
    <w:rsid w:val="00D436E0"/>
    <w:rsid w:val="00D54889"/>
    <w:rsid w:val="00D7564A"/>
    <w:rsid w:val="00E06123"/>
    <w:rsid w:val="00E34C06"/>
    <w:rsid w:val="00E53566"/>
    <w:rsid w:val="00EA5D06"/>
    <w:rsid w:val="00EE69FD"/>
    <w:rsid w:val="00F15A7F"/>
    <w:rsid w:val="00F66C3F"/>
    <w:rsid w:val="00F93771"/>
    <w:rsid w:val="00F958C5"/>
    <w:rsid w:val="00FB70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C141C"/>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C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2121C4"/>
    <w:pPr>
      <w:keepNext/>
      <w:jc w:val="center"/>
      <w:outlineLvl w:val="0"/>
    </w:pPr>
    <w:rPr>
      <w:rFonts w:eastAsia="Arial Unicode MS"/>
      <w:b/>
      <w:sz w:val="24"/>
      <w:lang w:val="es-ES"/>
    </w:rPr>
  </w:style>
  <w:style w:type="paragraph" w:styleId="Ttulo2">
    <w:name w:val="heading 2"/>
    <w:basedOn w:val="Normal"/>
    <w:next w:val="Normal"/>
    <w:link w:val="Ttulo2Car"/>
    <w:qFormat/>
    <w:rsid w:val="002121C4"/>
    <w:pPr>
      <w:keepNext/>
      <w:spacing w:before="240" w:after="60"/>
      <w:jc w:val="left"/>
      <w:outlineLvl w:val="1"/>
    </w:pPr>
    <w:rPr>
      <w:rFonts w:cs="Arial"/>
      <w:b/>
      <w:bCs/>
      <w:i/>
      <w:iCs/>
      <w:sz w:val="28"/>
      <w:szCs w:val="28"/>
      <w:lang w:val="es-ES"/>
    </w:rPr>
  </w:style>
  <w:style w:type="paragraph" w:styleId="Ttulo3">
    <w:name w:val="heading 3"/>
    <w:basedOn w:val="Normal"/>
    <w:next w:val="Normal"/>
    <w:link w:val="Ttulo3Car"/>
    <w:qFormat/>
    <w:rsid w:val="002121C4"/>
    <w:pPr>
      <w:keepNext/>
      <w:spacing w:line="360" w:lineRule="auto"/>
      <w:outlineLvl w:val="2"/>
    </w:pPr>
    <w:rPr>
      <w:rFonts w:eastAsia="Calibri"/>
      <w:b/>
      <w:sz w:val="36"/>
    </w:rPr>
  </w:style>
  <w:style w:type="paragraph" w:styleId="Ttulo4">
    <w:name w:val="heading 4"/>
    <w:basedOn w:val="Normal"/>
    <w:next w:val="Normal"/>
    <w:link w:val="Ttulo4Car"/>
    <w:uiPriority w:val="9"/>
    <w:unhideWhenUsed/>
    <w:qFormat/>
    <w:rsid w:val="002121C4"/>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unhideWhenUsed/>
    <w:qFormat/>
    <w:rsid w:val="002121C4"/>
    <w:pPr>
      <w:keepNext/>
      <w:keepLines/>
      <w:spacing w:before="200"/>
      <w:jc w:val="left"/>
      <w:outlineLvl w:val="4"/>
    </w:pPr>
    <w:rPr>
      <w:rFonts w:ascii="Cambria" w:hAnsi="Cambria"/>
      <w:color w:val="243F60"/>
      <w:lang w:val="es-ES"/>
    </w:rPr>
  </w:style>
  <w:style w:type="paragraph" w:styleId="Ttulo6">
    <w:name w:val="heading 6"/>
    <w:basedOn w:val="Normal"/>
    <w:next w:val="Normal"/>
    <w:link w:val="Ttulo6Car"/>
    <w:qFormat/>
    <w:rsid w:val="002121C4"/>
    <w:pPr>
      <w:keepNext/>
      <w:spacing w:line="360" w:lineRule="auto"/>
      <w:outlineLvl w:val="5"/>
    </w:pPr>
    <w:rPr>
      <w:rFonts w:eastAsia="Calibri"/>
      <w:b/>
      <w:sz w:val="36"/>
    </w:rPr>
  </w:style>
  <w:style w:type="paragraph" w:styleId="Ttulo7">
    <w:name w:val="heading 7"/>
    <w:basedOn w:val="Normal"/>
    <w:next w:val="Normal"/>
    <w:link w:val="Ttulo7Car"/>
    <w:qFormat/>
    <w:rsid w:val="002121C4"/>
    <w:pPr>
      <w:keepNext/>
      <w:spacing w:line="360" w:lineRule="auto"/>
      <w:outlineLvl w:val="6"/>
    </w:pPr>
    <w:rPr>
      <w:rFonts w:eastAsia="Calibri"/>
      <w:b/>
      <w:sz w:val="36"/>
    </w:rPr>
  </w:style>
  <w:style w:type="paragraph" w:styleId="Ttulo8">
    <w:name w:val="heading 8"/>
    <w:basedOn w:val="Normal"/>
    <w:next w:val="Normal"/>
    <w:link w:val="Ttulo8Car"/>
    <w:qFormat/>
    <w:rsid w:val="002121C4"/>
    <w:pPr>
      <w:keepNext/>
      <w:keepLines/>
      <w:spacing w:before="200"/>
      <w:outlineLvl w:val="7"/>
    </w:pPr>
    <w:rPr>
      <w:rFonts w:ascii="Cambria" w:hAnsi="Cambria"/>
      <w:color w:val="404040"/>
    </w:rPr>
  </w:style>
  <w:style w:type="paragraph" w:styleId="Ttulo9">
    <w:name w:val="heading 9"/>
    <w:basedOn w:val="Normal"/>
    <w:next w:val="Normal"/>
    <w:link w:val="Ttulo9Car"/>
    <w:qFormat/>
    <w:rsid w:val="002121C4"/>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uiPriority w:val="9"/>
    <w:rsid w:val="002121C4"/>
    <w:rPr>
      <w:rFonts w:ascii="Arial" w:eastAsia="Arial Unicode MS" w:hAnsi="Arial" w:cs="Times New Roman"/>
      <w:b/>
      <w:sz w:val="24"/>
      <w:szCs w:val="20"/>
      <w:lang w:val="es-ES" w:eastAsia="es-ES"/>
    </w:rPr>
  </w:style>
  <w:style w:type="character" w:customStyle="1" w:styleId="Ttulo2Car">
    <w:name w:val="Título 2 Car"/>
    <w:basedOn w:val="Fuentedeprrafopredeter"/>
    <w:link w:val="Ttulo2"/>
    <w:rsid w:val="002121C4"/>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2121C4"/>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2121C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2121C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2121C4"/>
    <w:rPr>
      <w:rFonts w:ascii="Arial" w:eastAsia="Calibri" w:hAnsi="Arial" w:cs="Times New Roman"/>
      <w:b/>
      <w:sz w:val="36"/>
      <w:szCs w:val="20"/>
      <w:lang w:eastAsia="es-ES"/>
    </w:rPr>
  </w:style>
  <w:style w:type="character" w:customStyle="1" w:styleId="Ttulo7Car">
    <w:name w:val="Título 7 Car"/>
    <w:basedOn w:val="Fuentedeprrafopredeter"/>
    <w:link w:val="Ttulo7"/>
    <w:rsid w:val="002121C4"/>
    <w:rPr>
      <w:rFonts w:ascii="Arial" w:eastAsia="Calibri" w:hAnsi="Arial" w:cs="Times New Roman"/>
      <w:b/>
      <w:sz w:val="36"/>
      <w:szCs w:val="20"/>
      <w:lang w:eastAsia="es-ES"/>
    </w:rPr>
  </w:style>
  <w:style w:type="character" w:customStyle="1" w:styleId="Ttulo8Car">
    <w:name w:val="Título 8 Car"/>
    <w:basedOn w:val="Fuentedeprrafopredeter"/>
    <w:link w:val="Ttulo8"/>
    <w:rsid w:val="002121C4"/>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2121C4"/>
    <w:rPr>
      <w:rFonts w:ascii="Arial" w:eastAsia="Calibri" w:hAnsi="Arial" w:cs="Times New Roman"/>
      <w:b/>
      <w:sz w:val="36"/>
      <w:szCs w:val="20"/>
      <w:lang w:eastAsia="es-ES"/>
    </w:rPr>
  </w:style>
  <w:style w:type="table" w:styleId="Tablaconcuadrcula">
    <w:name w:val="Table Grid"/>
    <w:basedOn w:val="Tablanormal"/>
    <w:uiPriority w:val="39"/>
    <w:rsid w:val="002121C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121C4"/>
    <w:pPr>
      <w:spacing w:after="0" w:line="240" w:lineRule="auto"/>
    </w:pPr>
    <w:rPr>
      <w:rFonts w:ascii="Calibri" w:eastAsia="Calibri" w:hAnsi="Calibri" w:cs="Times New Roman"/>
    </w:rPr>
  </w:style>
  <w:style w:type="paragraph" w:styleId="Textoindependiente">
    <w:name w:val="Body Text"/>
    <w:basedOn w:val="Normal"/>
    <w:link w:val="TextoindependienteCar"/>
    <w:rsid w:val="002121C4"/>
    <w:rPr>
      <w:sz w:val="24"/>
      <w:lang w:val="es-ES"/>
    </w:rPr>
  </w:style>
  <w:style w:type="character" w:customStyle="1" w:styleId="TextoindependienteCar">
    <w:name w:val="Texto independiente Car"/>
    <w:basedOn w:val="Fuentedeprrafopredeter"/>
    <w:link w:val="Textoindependiente"/>
    <w:rsid w:val="002121C4"/>
    <w:rPr>
      <w:rFonts w:ascii="Arial" w:eastAsia="Times New Roman" w:hAnsi="Arial" w:cs="Times New Roman"/>
      <w:sz w:val="24"/>
      <w:szCs w:val="20"/>
      <w:lang w:val="es-ES" w:eastAsia="es-ES"/>
    </w:rPr>
  </w:style>
  <w:style w:type="paragraph" w:customStyle="1" w:styleId="Default">
    <w:name w:val="Default"/>
    <w:rsid w:val="002121C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unhideWhenUsed/>
    <w:rsid w:val="002121C4"/>
    <w:rPr>
      <w:rFonts w:ascii="Segoe UI" w:hAnsi="Segoe UI" w:cs="Segoe UI"/>
      <w:sz w:val="18"/>
      <w:szCs w:val="18"/>
    </w:rPr>
  </w:style>
  <w:style w:type="character" w:customStyle="1" w:styleId="TextodegloboCar">
    <w:name w:val="Texto de globo Car"/>
    <w:basedOn w:val="Fuentedeprrafopredeter"/>
    <w:link w:val="Textodeglobo"/>
    <w:uiPriority w:val="99"/>
    <w:rsid w:val="002121C4"/>
    <w:rPr>
      <w:rFonts w:ascii="Segoe UI" w:eastAsia="Times New Roman" w:hAnsi="Segoe UI" w:cs="Segoe UI"/>
      <w:sz w:val="18"/>
      <w:szCs w:val="18"/>
      <w:lang w:eastAsia="es-ES"/>
    </w:rPr>
  </w:style>
  <w:style w:type="character" w:styleId="Nmerodepgina">
    <w:name w:val="page number"/>
    <w:rsid w:val="002121C4"/>
  </w:style>
  <w:style w:type="paragraph" w:styleId="Ttulo">
    <w:name w:val="Title"/>
    <w:basedOn w:val="Normal"/>
    <w:link w:val="TtuloCar"/>
    <w:qFormat/>
    <w:rsid w:val="002121C4"/>
    <w:pPr>
      <w:jc w:val="center"/>
    </w:pPr>
    <w:rPr>
      <w:b/>
      <w:sz w:val="24"/>
      <w:szCs w:val="24"/>
    </w:rPr>
  </w:style>
  <w:style w:type="character" w:customStyle="1" w:styleId="TtuloCar">
    <w:name w:val="Título Car"/>
    <w:basedOn w:val="Fuentedeprrafopredeter"/>
    <w:link w:val="Ttulo"/>
    <w:rsid w:val="002121C4"/>
    <w:rPr>
      <w:rFonts w:ascii="Arial" w:eastAsia="Times New Roman" w:hAnsi="Arial" w:cs="Times New Roman"/>
      <w:b/>
      <w:sz w:val="24"/>
      <w:szCs w:val="24"/>
      <w:lang w:eastAsia="es-ES"/>
    </w:rPr>
  </w:style>
  <w:style w:type="paragraph" w:styleId="Prrafodelista">
    <w:name w:val="List Paragraph"/>
    <w:basedOn w:val="Normal"/>
    <w:uiPriority w:val="34"/>
    <w:qFormat/>
    <w:rsid w:val="002121C4"/>
    <w:pPr>
      <w:ind w:left="720"/>
      <w:contextualSpacing/>
    </w:pPr>
  </w:style>
  <w:style w:type="paragraph" w:styleId="Textoindependiente2">
    <w:name w:val="Body Text 2"/>
    <w:basedOn w:val="Normal"/>
    <w:link w:val="Textoindependiente2Car"/>
    <w:uiPriority w:val="99"/>
    <w:rsid w:val="002121C4"/>
    <w:rPr>
      <w:sz w:val="24"/>
    </w:rPr>
  </w:style>
  <w:style w:type="character" w:customStyle="1" w:styleId="Textoindependiente2Car">
    <w:name w:val="Texto independiente 2 Car"/>
    <w:basedOn w:val="Fuentedeprrafopredeter"/>
    <w:link w:val="Textoindependiente2"/>
    <w:uiPriority w:val="99"/>
    <w:rsid w:val="002121C4"/>
    <w:rPr>
      <w:rFonts w:ascii="Arial" w:eastAsia="Times New Roman" w:hAnsi="Arial" w:cs="Times New Roman"/>
      <w:sz w:val="24"/>
      <w:szCs w:val="20"/>
      <w:lang w:eastAsia="es-ES"/>
    </w:rPr>
  </w:style>
  <w:style w:type="paragraph" w:styleId="Listaconvietas">
    <w:name w:val="List Bullet"/>
    <w:basedOn w:val="Normal"/>
    <w:autoRedefine/>
    <w:uiPriority w:val="99"/>
    <w:rsid w:val="002121C4"/>
    <w:pPr>
      <w:numPr>
        <w:numId w:val="2"/>
      </w:numPr>
    </w:pPr>
    <w:rPr>
      <w:rFonts w:eastAsia="Calibri"/>
      <w:lang w:val="es-ES"/>
    </w:rPr>
  </w:style>
  <w:style w:type="paragraph" w:styleId="Mapadeldocumento">
    <w:name w:val="Document Map"/>
    <w:basedOn w:val="Normal"/>
    <w:link w:val="MapadeldocumentoCar"/>
    <w:rsid w:val="002121C4"/>
    <w:rPr>
      <w:rFonts w:ascii="Tahoma" w:eastAsia="Calibri" w:hAnsi="Tahoma" w:cs="Tahoma"/>
      <w:sz w:val="16"/>
      <w:szCs w:val="16"/>
    </w:rPr>
  </w:style>
  <w:style w:type="character" w:customStyle="1" w:styleId="MapadeldocumentoCar">
    <w:name w:val="Mapa del documento Car"/>
    <w:basedOn w:val="Fuentedeprrafopredeter"/>
    <w:link w:val="Mapadeldocumento"/>
    <w:rsid w:val="002121C4"/>
    <w:rPr>
      <w:rFonts w:ascii="Tahoma" w:eastAsia="Calibri" w:hAnsi="Tahoma" w:cs="Tahoma"/>
      <w:sz w:val="16"/>
      <w:szCs w:val="16"/>
      <w:lang w:eastAsia="es-ES"/>
    </w:rPr>
  </w:style>
  <w:style w:type="paragraph" w:customStyle="1" w:styleId="Prrafodelista1">
    <w:name w:val="Párrafo de lista1"/>
    <w:basedOn w:val="Normal"/>
    <w:qFormat/>
    <w:rsid w:val="002121C4"/>
    <w:pPr>
      <w:ind w:left="708"/>
    </w:pPr>
  </w:style>
  <w:style w:type="paragraph" w:styleId="Sangra3detindependiente">
    <w:name w:val="Body Text Indent 3"/>
    <w:basedOn w:val="Normal"/>
    <w:link w:val="Sangra3detindependienteCar"/>
    <w:rsid w:val="002121C4"/>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2121C4"/>
    <w:rPr>
      <w:rFonts w:ascii="Arial" w:eastAsia="Calibri" w:hAnsi="Arial" w:cs="Times New Roman"/>
      <w:sz w:val="28"/>
      <w:szCs w:val="20"/>
      <w:lang w:eastAsia="es-ES"/>
    </w:rPr>
  </w:style>
  <w:style w:type="paragraph" w:styleId="Sangradetextonormal">
    <w:name w:val="Body Text Indent"/>
    <w:basedOn w:val="Normal"/>
    <w:link w:val="SangradetextonormalCar"/>
    <w:rsid w:val="002121C4"/>
    <w:pPr>
      <w:spacing w:after="120"/>
      <w:ind w:left="283"/>
    </w:pPr>
    <w:rPr>
      <w:rFonts w:eastAsia="Calibri"/>
    </w:rPr>
  </w:style>
  <w:style w:type="character" w:customStyle="1" w:styleId="SangradetextonormalCar">
    <w:name w:val="Sangría de texto normal Car"/>
    <w:basedOn w:val="Fuentedeprrafopredeter"/>
    <w:link w:val="Sangradetextonormal"/>
    <w:rsid w:val="002121C4"/>
    <w:rPr>
      <w:rFonts w:ascii="Arial" w:eastAsia="Calibri" w:hAnsi="Arial" w:cs="Times New Roman"/>
      <w:sz w:val="20"/>
      <w:szCs w:val="20"/>
      <w:lang w:eastAsia="es-ES"/>
    </w:rPr>
  </w:style>
  <w:style w:type="character" w:styleId="Textoennegrita">
    <w:name w:val="Strong"/>
    <w:qFormat/>
    <w:rsid w:val="002121C4"/>
    <w:rPr>
      <w:rFonts w:cs="Times New Roman"/>
      <w:b/>
      <w:bCs/>
    </w:rPr>
  </w:style>
  <w:style w:type="paragraph" w:styleId="Textoindependiente3">
    <w:name w:val="Body Text 3"/>
    <w:basedOn w:val="Normal"/>
    <w:link w:val="Textoindependiente3Car"/>
    <w:rsid w:val="002121C4"/>
    <w:pPr>
      <w:jc w:val="center"/>
    </w:pPr>
    <w:rPr>
      <w:rFonts w:eastAsia="Calibri"/>
      <w:b/>
      <w:bCs/>
    </w:rPr>
  </w:style>
  <w:style w:type="character" w:customStyle="1" w:styleId="Textoindependiente3Car">
    <w:name w:val="Texto independiente 3 Car"/>
    <w:basedOn w:val="Fuentedeprrafopredeter"/>
    <w:link w:val="Textoindependiente3"/>
    <w:rsid w:val="002121C4"/>
    <w:rPr>
      <w:rFonts w:ascii="Arial" w:eastAsia="Calibri" w:hAnsi="Arial" w:cs="Times New Roman"/>
      <w:b/>
      <w:bCs/>
      <w:sz w:val="20"/>
      <w:szCs w:val="20"/>
      <w:lang w:eastAsia="es-ES"/>
    </w:rPr>
  </w:style>
  <w:style w:type="paragraph" w:customStyle="1" w:styleId="Textoindependiente31">
    <w:name w:val="Texto independiente 31"/>
    <w:basedOn w:val="Normal"/>
    <w:rsid w:val="002121C4"/>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2121C4"/>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2121C4"/>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2121C4"/>
    <w:rPr>
      <w:rFonts w:ascii="Arial" w:eastAsia="Times New Roman" w:hAnsi="Arial" w:cs="Times New Roman"/>
      <w:szCs w:val="24"/>
      <w:lang w:val="es-ES" w:eastAsia="es-ES"/>
    </w:rPr>
  </w:style>
  <w:style w:type="paragraph" w:customStyle="1" w:styleId="Sangra2detindependiente1">
    <w:name w:val="Sangría 2 de t. independiente1"/>
    <w:basedOn w:val="Normal"/>
    <w:rsid w:val="002121C4"/>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2121C4"/>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2121C4"/>
    <w:pPr>
      <w:jc w:val="center"/>
    </w:pPr>
    <w:rPr>
      <w:b/>
      <w:bCs/>
      <w:sz w:val="24"/>
      <w:szCs w:val="24"/>
      <w:lang w:val="es-ES"/>
    </w:rPr>
  </w:style>
  <w:style w:type="character" w:customStyle="1" w:styleId="SubttuloCar">
    <w:name w:val="Subtítulo Car"/>
    <w:basedOn w:val="Fuentedeprrafopredeter"/>
    <w:link w:val="Subttulo"/>
    <w:rsid w:val="002121C4"/>
    <w:rPr>
      <w:rFonts w:ascii="Arial" w:eastAsia="Times New Roman" w:hAnsi="Arial" w:cs="Times New Roman"/>
      <w:b/>
      <w:bCs/>
      <w:sz w:val="24"/>
      <w:szCs w:val="24"/>
      <w:lang w:val="es-ES" w:eastAsia="es-ES"/>
    </w:rPr>
  </w:style>
  <w:style w:type="paragraph" w:customStyle="1" w:styleId="rbano">
    <w:name w:val="rbano"/>
    <w:basedOn w:val="Normal"/>
    <w:rsid w:val="002121C4"/>
    <w:rPr>
      <w:rFonts w:ascii="Verdana" w:hAnsi="Verdana" w:cs="Arial"/>
      <w:sz w:val="24"/>
      <w:szCs w:val="24"/>
      <w:lang w:eastAsia="es-MX"/>
    </w:rPr>
  </w:style>
  <w:style w:type="numbering" w:customStyle="1" w:styleId="Sinlista1">
    <w:name w:val="Sin lista1"/>
    <w:next w:val="Sinlista"/>
    <w:uiPriority w:val="99"/>
    <w:semiHidden/>
    <w:unhideWhenUsed/>
    <w:rsid w:val="002121C4"/>
  </w:style>
  <w:style w:type="table" w:customStyle="1" w:styleId="Tablaconcuadrcula1">
    <w:name w:val="Tabla con cuadrícula1"/>
    <w:basedOn w:val="Tablanormal"/>
    <w:next w:val="Tablaconcuadrcula"/>
    <w:rsid w:val="002121C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2121C4"/>
    <w:rPr>
      <w:i/>
      <w:iCs/>
    </w:rPr>
  </w:style>
  <w:style w:type="character" w:styleId="Refdecomentario">
    <w:name w:val="annotation reference"/>
    <w:rsid w:val="002121C4"/>
    <w:rPr>
      <w:sz w:val="16"/>
      <w:szCs w:val="16"/>
    </w:rPr>
  </w:style>
  <w:style w:type="paragraph" w:styleId="Textocomentario">
    <w:name w:val="annotation text"/>
    <w:basedOn w:val="Normal"/>
    <w:link w:val="TextocomentarioCar"/>
    <w:rsid w:val="002121C4"/>
    <w:rPr>
      <w:lang w:val="es-ES_tradnl"/>
    </w:rPr>
  </w:style>
  <w:style w:type="character" w:customStyle="1" w:styleId="TextocomentarioCar">
    <w:name w:val="Texto comentario Car"/>
    <w:basedOn w:val="Fuentedeprrafopredeter"/>
    <w:link w:val="Textocomentario"/>
    <w:rsid w:val="002121C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2121C4"/>
    <w:rPr>
      <w:b/>
      <w:bCs/>
    </w:rPr>
  </w:style>
  <w:style w:type="character" w:customStyle="1" w:styleId="AsuntodelcomentarioCar">
    <w:name w:val="Asunto del comentario Car"/>
    <w:basedOn w:val="TextocomentarioCar"/>
    <w:link w:val="Asuntodelcomentario"/>
    <w:rsid w:val="002121C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2121C4"/>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2121C4"/>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2121C4"/>
    <w:pPr>
      <w:spacing w:before="100" w:beforeAutospacing="1" w:after="100" w:afterAutospacing="1"/>
      <w:jc w:val="left"/>
    </w:pPr>
    <w:rPr>
      <w:rFonts w:ascii="Times New Roman" w:hAnsi="Times New Roman"/>
      <w:color w:val="333333"/>
      <w:sz w:val="24"/>
      <w:szCs w:val="24"/>
      <w:lang w:eastAsia="es-MX"/>
    </w:rPr>
  </w:style>
  <w:style w:type="paragraph" w:customStyle="1" w:styleId="Texto">
    <w:name w:val="Texto"/>
    <w:basedOn w:val="Normal"/>
    <w:link w:val="TextoCar"/>
    <w:rsid w:val="002121C4"/>
    <w:pPr>
      <w:spacing w:after="101" w:line="216" w:lineRule="exact"/>
      <w:ind w:firstLine="288"/>
    </w:pPr>
    <w:rPr>
      <w:sz w:val="18"/>
      <w:szCs w:val="18"/>
      <w:lang w:val="es-ES" w:eastAsia="es-MX"/>
    </w:rPr>
  </w:style>
  <w:style w:type="character" w:customStyle="1" w:styleId="TextoCar">
    <w:name w:val="Texto Car"/>
    <w:link w:val="Texto"/>
    <w:locked/>
    <w:rsid w:val="002121C4"/>
    <w:rPr>
      <w:rFonts w:ascii="Arial" w:eastAsia="Times New Roman" w:hAnsi="Arial" w:cs="Times New Roman"/>
      <w:sz w:val="18"/>
      <w:szCs w:val="18"/>
      <w:lang w:val="es-ES" w:eastAsia="es-MX"/>
    </w:rPr>
  </w:style>
  <w:style w:type="paragraph" w:customStyle="1" w:styleId="P18">
    <w:name w:val="P18"/>
    <w:basedOn w:val="Normal"/>
    <w:hidden/>
    <w:rsid w:val="002121C4"/>
    <w:pPr>
      <w:widowControl w:val="0"/>
      <w:tabs>
        <w:tab w:val="left" w:pos="2780"/>
      </w:tabs>
      <w:adjustRightInd w:val="0"/>
      <w:jc w:val="distribute"/>
    </w:pPr>
    <w:rPr>
      <w:rFonts w:cs="Arial"/>
      <w:sz w:val="22"/>
    </w:rPr>
  </w:style>
  <w:style w:type="paragraph" w:customStyle="1" w:styleId="P37">
    <w:name w:val="P37"/>
    <w:basedOn w:val="Normal"/>
    <w:hidden/>
    <w:rsid w:val="002121C4"/>
    <w:pPr>
      <w:widowControl w:val="0"/>
      <w:tabs>
        <w:tab w:val="left" w:pos="2780"/>
      </w:tabs>
      <w:adjustRightInd w:val="0"/>
      <w:ind w:left="708"/>
      <w:jc w:val="distribute"/>
    </w:pPr>
    <w:rPr>
      <w:rFonts w:cs="Arial"/>
      <w:sz w:val="22"/>
    </w:rPr>
  </w:style>
  <w:style w:type="paragraph" w:customStyle="1" w:styleId="P13">
    <w:name w:val="P13"/>
    <w:basedOn w:val="Normal"/>
    <w:hidden/>
    <w:rsid w:val="002121C4"/>
    <w:pPr>
      <w:widowControl w:val="0"/>
      <w:tabs>
        <w:tab w:val="left" w:pos="2780"/>
      </w:tabs>
      <w:adjustRightInd w:val="0"/>
      <w:jc w:val="distribute"/>
    </w:pPr>
    <w:rPr>
      <w:rFonts w:cs="Arial"/>
      <w:b/>
      <w:sz w:val="22"/>
    </w:rPr>
  </w:style>
  <w:style w:type="character" w:styleId="Hipervnculo">
    <w:name w:val="Hyperlink"/>
    <w:uiPriority w:val="99"/>
    <w:unhideWhenUsed/>
    <w:rsid w:val="002121C4"/>
    <w:rPr>
      <w:color w:val="0000FF"/>
      <w:u w:val="single"/>
    </w:rPr>
  </w:style>
  <w:style w:type="character" w:styleId="Hipervnculovisitado">
    <w:name w:val="FollowedHyperlink"/>
    <w:uiPriority w:val="99"/>
    <w:semiHidden/>
    <w:unhideWhenUsed/>
    <w:rsid w:val="002121C4"/>
    <w:rPr>
      <w:color w:val="954F72"/>
      <w:u w:val="single"/>
    </w:rPr>
  </w:style>
  <w:style w:type="character" w:customStyle="1" w:styleId="estilo10">
    <w:name w:val="estilo10"/>
    <w:rsid w:val="002121C4"/>
  </w:style>
  <w:style w:type="character" w:customStyle="1" w:styleId="estilo21">
    <w:name w:val="estilo21"/>
    <w:rsid w:val="002121C4"/>
  </w:style>
  <w:style w:type="character" w:customStyle="1" w:styleId="estilo9">
    <w:name w:val="estilo9"/>
    <w:rsid w:val="002121C4"/>
  </w:style>
  <w:style w:type="character" w:customStyle="1" w:styleId="apple-converted-space">
    <w:name w:val="apple-converted-space"/>
    <w:rsid w:val="002121C4"/>
  </w:style>
  <w:style w:type="paragraph" w:customStyle="1" w:styleId="ecxmsonormal">
    <w:name w:val="ecxmsonormal"/>
    <w:basedOn w:val="Normal"/>
    <w:rsid w:val="002121C4"/>
    <w:pPr>
      <w:spacing w:before="100" w:beforeAutospacing="1" w:after="100" w:afterAutospacing="1"/>
      <w:jc w:val="left"/>
    </w:pPr>
    <w:rPr>
      <w:rFonts w:ascii="Times" w:hAnsi="Times"/>
      <w:lang w:val="en-US"/>
    </w:rPr>
  </w:style>
  <w:style w:type="character" w:customStyle="1" w:styleId="TextoindependienteCar1">
    <w:name w:val="Texto independiente Car1"/>
    <w:uiPriority w:val="99"/>
    <w:semiHidden/>
    <w:rsid w:val="002121C4"/>
  </w:style>
  <w:style w:type="character" w:customStyle="1" w:styleId="Textoindependiente2Car1">
    <w:name w:val="Texto independiente 2 Car1"/>
    <w:uiPriority w:val="99"/>
    <w:semiHidden/>
    <w:rsid w:val="002121C4"/>
  </w:style>
  <w:style w:type="character" w:customStyle="1" w:styleId="EncabezadoCar1">
    <w:name w:val="Encabezado Car1"/>
    <w:uiPriority w:val="99"/>
    <w:semiHidden/>
    <w:rsid w:val="002121C4"/>
  </w:style>
  <w:style w:type="character" w:customStyle="1" w:styleId="PiedepginaCar1">
    <w:name w:val="Pie de página Car1"/>
    <w:uiPriority w:val="99"/>
    <w:semiHidden/>
    <w:rsid w:val="002121C4"/>
  </w:style>
  <w:style w:type="character" w:customStyle="1" w:styleId="TextodegloboCar1">
    <w:name w:val="Texto de globo Car1"/>
    <w:uiPriority w:val="99"/>
    <w:semiHidden/>
    <w:rsid w:val="002121C4"/>
    <w:rPr>
      <w:rFonts w:ascii="Segoe UI" w:hAnsi="Segoe UI" w:cs="Segoe UI"/>
      <w:sz w:val="18"/>
      <w:szCs w:val="18"/>
    </w:rPr>
  </w:style>
  <w:style w:type="numbering" w:customStyle="1" w:styleId="Sinlista11">
    <w:name w:val="Sin lista11"/>
    <w:next w:val="Sinlista"/>
    <w:uiPriority w:val="99"/>
    <w:semiHidden/>
    <w:unhideWhenUsed/>
    <w:rsid w:val="002121C4"/>
  </w:style>
  <w:style w:type="paragraph" w:customStyle="1" w:styleId="Puesto1">
    <w:name w:val="Puesto1"/>
    <w:basedOn w:val="Normal"/>
    <w:link w:val="PuestoCar"/>
    <w:qFormat/>
    <w:rsid w:val="002121C4"/>
    <w:pPr>
      <w:jc w:val="center"/>
    </w:pPr>
    <w:rPr>
      <w:b/>
      <w:sz w:val="24"/>
      <w:szCs w:val="24"/>
    </w:rPr>
  </w:style>
  <w:style w:type="character" w:customStyle="1" w:styleId="PuestoCar">
    <w:name w:val="Puesto Car"/>
    <w:link w:val="Puesto1"/>
    <w:rsid w:val="002121C4"/>
    <w:rPr>
      <w:rFonts w:ascii="Arial" w:eastAsia="Times New Roman" w:hAnsi="Arial" w:cs="Times New Roman"/>
      <w:b/>
      <w:sz w:val="24"/>
      <w:szCs w:val="24"/>
      <w:lang w:eastAsia="es-ES"/>
    </w:rPr>
  </w:style>
  <w:style w:type="character" w:customStyle="1" w:styleId="TtuloCar1">
    <w:name w:val="Título Car1"/>
    <w:uiPriority w:val="99"/>
    <w:locked/>
    <w:rsid w:val="002121C4"/>
    <w:rPr>
      <w:rFonts w:ascii="Arial" w:eastAsia="Times New Roman" w:hAnsi="Arial" w:cs="Times New Roman"/>
      <w:b/>
      <w:sz w:val="24"/>
      <w:szCs w:val="24"/>
      <w:lang w:eastAsia="es-ES"/>
    </w:rPr>
  </w:style>
  <w:style w:type="paragraph" w:customStyle="1" w:styleId="Cuerpo">
    <w:name w:val="Cuerpo"/>
    <w:rsid w:val="002121C4"/>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2121C4"/>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rsid w:val="0021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A9B4B-6618-406B-8490-888F947C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12009</Words>
  <Characters>66055</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2021-01-05T17:50:00Z</dcterms:created>
  <dcterms:modified xsi:type="dcterms:W3CDTF">2021-01-05T17:50:00Z</dcterms:modified>
</cp:coreProperties>
</file>