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2545" w14:textId="77777777" w:rsidR="00817171" w:rsidRDefault="00817171" w:rsidP="00817171">
      <w:pPr>
        <w:jc w:val="both"/>
        <w:rPr>
          <w:rFonts w:ascii="Arial" w:hAnsi="Arial" w:cs="Arial"/>
          <w:b/>
          <w:snapToGrid w:val="0"/>
          <w:sz w:val="26"/>
          <w:szCs w:val="26"/>
          <w:lang w:val="es-ES_tradnl"/>
        </w:rPr>
      </w:pPr>
      <w:bookmarkStart w:id="0" w:name="_GoBack"/>
      <w:bookmarkEnd w:id="0"/>
    </w:p>
    <w:p w14:paraId="4FEF953E" w14:textId="77777777" w:rsidR="00817171" w:rsidRDefault="00817171" w:rsidP="00817171">
      <w:pPr>
        <w:jc w:val="both"/>
        <w:rPr>
          <w:rFonts w:ascii="Arial" w:hAnsi="Arial" w:cs="Arial"/>
          <w:b/>
          <w:snapToGrid w:val="0"/>
          <w:sz w:val="26"/>
          <w:szCs w:val="26"/>
          <w:lang w:val="es-ES_tradnl"/>
        </w:rPr>
      </w:pPr>
    </w:p>
    <w:p w14:paraId="353D48CF" w14:textId="77777777" w:rsidR="00817171" w:rsidRDefault="00817171" w:rsidP="00817171">
      <w:pPr>
        <w:jc w:val="both"/>
        <w:rPr>
          <w:rFonts w:ascii="Arial" w:hAnsi="Arial" w:cs="Arial"/>
          <w:b/>
          <w:snapToGrid w:val="0"/>
          <w:sz w:val="26"/>
          <w:szCs w:val="26"/>
          <w:lang w:val="es-ES_tradnl"/>
        </w:rPr>
      </w:pPr>
    </w:p>
    <w:p w14:paraId="0B1F0C83" w14:textId="77777777" w:rsidR="00817171" w:rsidRDefault="00817171" w:rsidP="00817171">
      <w:pPr>
        <w:jc w:val="both"/>
        <w:rPr>
          <w:rFonts w:ascii="Arial" w:hAnsi="Arial" w:cs="Arial"/>
          <w:b/>
          <w:snapToGrid w:val="0"/>
          <w:sz w:val="26"/>
          <w:szCs w:val="26"/>
          <w:lang w:val="es-ES_tradnl"/>
        </w:rPr>
      </w:pPr>
    </w:p>
    <w:p w14:paraId="412FB2DD" w14:textId="77777777" w:rsidR="00817171" w:rsidRPr="00753698" w:rsidRDefault="00817171" w:rsidP="00817171">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5DEDA7BE" w14:textId="77777777" w:rsidR="00817171" w:rsidRPr="00753698" w:rsidRDefault="00817171" w:rsidP="00817171">
      <w:pPr>
        <w:jc w:val="both"/>
        <w:rPr>
          <w:rFonts w:ascii="Arial" w:hAnsi="Arial" w:cs="Arial"/>
          <w:b/>
          <w:snapToGrid w:val="0"/>
          <w:sz w:val="26"/>
          <w:szCs w:val="26"/>
          <w:lang w:val="es-ES_tradnl"/>
        </w:rPr>
      </w:pPr>
    </w:p>
    <w:p w14:paraId="01490D9A" w14:textId="77777777" w:rsidR="00817171" w:rsidRPr="00753698" w:rsidRDefault="00817171" w:rsidP="00817171">
      <w:pPr>
        <w:jc w:val="both"/>
        <w:rPr>
          <w:rFonts w:ascii="Arial" w:hAnsi="Arial" w:cs="Arial"/>
          <w:b/>
          <w:snapToGrid w:val="0"/>
          <w:sz w:val="26"/>
          <w:szCs w:val="26"/>
          <w:lang w:val="es-ES_tradnl"/>
        </w:rPr>
      </w:pPr>
    </w:p>
    <w:p w14:paraId="6A9B7DCC" w14:textId="77777777" w:rsidR="00817171" w:rsidRPr="00753698" w:rsidRDefault="00817171" w:rsidP="00817171">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6A35E56E" w14:textId="77777777" w:rsidR="00817171" w:rsidRPr="00753698" w:rsidRDefault="00817171" w:rsidP="00817171">
      <w:pPr>
        <w:widowControl w:val="0"/>
        <w:jc w:val="both"/>
        <w:rPr>
          <w:rFonts w:ascii="Arial" w:hAnsi="Arial" w:cs="Arial"/>
          <w:b/>
          <w:snapToGrid w:val="0"/>
          <w:sz w:val="26"/>
          <w:szCs w:val="26"/>
          <w:lang w:val="es-ES_tradnl"/>
        </w:rPr>
      </w:pPr>
    </w:p>
    <w:p w14:paraId="30AFAEF6" w14:textId="2704896E" w:rsidR="00817171" w:rsidRPr="00500B72" w:rsidRDefault="00817171" w:rsidP="00817171">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962</w:t>
      </w:r>
      <w:r w:rsidRPr="00753698">
        <w:rPr>
          <w:rFonts w:ascii="Arial" w:hAnsi="Arial" w:cs="Arial"/>
          <w:b/>
          <w:snapToGrid w:val="0"/>
          <w:sz w:val="26"/>
          <w:szCs w:val="26"/>
          <w:lang w:val="es-ES_tradnl"/>
        </w:rPr>
        <w:t>.-</w:t>
      </w:r>
    </w:p>
    <w:p w14:paraId="7EA5525E" w14:textId="1CAD9994" w:rsidR="00817171" w:rsidRDefault="00817171" w:rsidP="004B3816">
      <w:pPr>
        <w:ind w:right="-70"/>
        <w:jc w:val="center"/>
        <w:rPr>
          <w:rFonts w:ascii="Arial" w:hAnsi="Arial" w:cs="Arial"/>
          <w:b/>
          <w:bCs/>
          <w:sz w:val="22"/>
          <w:szCs w:val="22"/>
          <w:lang w:val="es-MX"/>
        </w:rPr>
      </w:pPr>
    </w:p>
    <w:p w14:paraId="4AE979C3" w14:textId="77777777" w:rsidR="00817171" w:rsidRPr="004B3816" w:rsidRDefault="00817171" w:rsidP="004B3816">
      <w:pPr>
        <w:ind w:right="-70"/>
        <w:jc w:val="center"/>
        <w:rPr>
          <w:rFonts w:ascii="Arial" w:hAnsi="Arial" w:cs="Arial"/>
          <w:b/>
          <w:bCs/>
          <w:sz w:val="22"/>
          <w:szCs w:val="22"/>
          <w:lang w:val="es-MX"/>
        </w:rPr>
      </w:pPr>
    </w:p>
    <w:p w14:paraId="2982BCCB" w14:textId="77777777" w:rsidR="004B3816" w:rsidRPr="004B3816" w:rsidRDefault="004B3816" w:rsidP="004B3816">
      <w:pPr>
        <w:ind w:right="-70"/>
        <w:jc w:val="center"/>
        <w:rPr>
          <w:rFonts w:ascii="Arial" w:hAnsi="Arial" w:cs="Arial"/>
          <w:b/>
          <w:bCs/>
          <w:sz w:val="22"/>
          <w:szCs w:val="22"/>
          <w:lang w:val="es-MX"/>
        </w:rPr>
      </w:pPr>
      <w:r w:rsidRPr="004B3816">
        <w:rPr>
          <w:rFonts w:ascii="Arial" w:hAnsi="Arial" w:cs="Arial"/>
          <w:b/>
          <w:bCs/>
          <w:sz w:val="22"/>
          <w:szCs w:val="22"/>
          <w:lang w:val="es-MX"/>
        </w:rPr>
        <w:t xml:space="preserve">LEY DE INGRESOS DEL MUNICIPIO DE ZARAGOZA, </w:t>
      </w:r>
    </w:p>
    <w:p w14:paraId="1791738B" w14:textId="6D6DDACF" w:rsidR="004B3816" w:rsidRPr="004B3816" w:rsidRDefault="004B3816" w:rsidP="004B3816">
      <w:pPr>
        <w:ind w:right="-70"/>
        <w:jc w:val="center"/>
        <w:rPr>
          <w:rFonts w:ascii="Arial" w:hAnsi="Arial" w:cs="Arial"/>
          <w:b/>
          <w:bCs/>
          <w:sz w:val="22"/>
          <w:szCs w:val="22"/>
          <w:lang w:val="es-MX"/>
        </w:rPr>
      </w:pPr>
      <w:r w:rsidRPr="004B3816">
        <w:rPr>
          <w:rFonts w:ascii="Arial" w:hAnsi="Arial" w:cs="Arial"/>
          <w:b/>
          <w:bCs/>
          <w:sz w:val="22"/>
          <w:szCs w:val="22"/>
          <w:lang w:val="es-MX"/>
        </w:rPr>
        <w:t>COAHUILA DE ZARAGOZA, PARA EL EJERCICIO FISCAL 202</w:t>
      </w:r>
      <w:r w:rsidR="00E26355">
        <w:rPr>
          <w:rFonts w:ascii="Arial" w:hAnsi="Arial" w:cs="Arial"/>
          <w:b/>
          <w:bCs/>
          <w:sz w:val="22"/>
          <w:szCs w:val="22"/>
          <w:lang w:val="es-MX"/>
        </w:rPr>
        <w:t>1</w:t>
      </w:r>
    </w:p>
    <w:p w14:paraId="420A4D06" w14:textId="77777777" w:rsidR="004B3816" w:rsidRPr="004B3816" w:rsidRDefault="004B3816" w:rsidP="004B3816">
      <w:pPr>
        <w:jc w:val="center"/>
        <w:rPr>
          <w:rFonts w:ascii="Arial" w:hAnsi="Arial" w:cs="Arial"/>
          <w:b/>
          <w:bCs/>
          <w:sz w:val="22"/>
          <w:szCs w:val="22"/>
          <w:lang w:val="es-MX"/>
        </w:rPr>
      </w:pPr>
    </w:p>
    <w:p w14:paraId="2039BB7E" w14:textId="77777777" w:rsidR="004B3816" w:rsidRPr="004B3816" w:rsidRDefault="004B3816" w:rsidP="004B3816">
      <w:pPr>
        <w:jc w:val="center"/>
        <w:rPr>
          <w:rFonts w:ascii="Arial" w:hAnsi="Arial" w:cs="Arial"/>
          <w:b/>
          <w:bCs/>
          <w:sz w:val="22"/>
          <w:szCs w:val="22"/>
          <w:lang w:val="es-MX"/>
        </w:rPr>
      </w:pPr>
      <w:r w:rsidRPr="004B3816">
        <w:rPr>
          <w:rFonts w:ascii="Arial" w:hAnsi="Arial" w:cs="Arial"/>
          <w:b/>
          <w:bCs/>
          <w:sz w:val="22"/>
          <w:szCs w:val="22"/>
          <w:lang w:val="es-MX"/>
        </w:rPr>
        <w:t>TITULO PRIMERO</w:t>
      </w:r>
    </w:p>
    <w:p w14:paraId="61DAA238" w14:textId="77777777" w:rsidR="004B3816" w:rsidRPr="004B3816" w:rsidRDefault="004B3816" w:rsidP="004B3816">
      <w:pPr>
        <w:jc w:val="center"/>
        <w:rPr>
          <w:rFonts w:ascii="Arial" w:hAnsi="Arial" w:cs="Arial"/>
          <w:b/>
          <w:bCs/>
          <w:sz w:val="22"/>
          <w:szCs w:val="22"/>
          <w:lang w:val="es-MX"/>
        </w:rPr>
      </w:pPr>
      <w:r w:rsidRPr="004B3816">
        <w:rPr>
          <w:rFonts w:ascii="Arial" w:hAnsi="Arial" w:cs="Arial"/>
          <w:b/>
          <w:bCs/>
          <w:sz w:val="22"/>
          <w:szCs w:val="22"/>
          <w:lang w:val="es-MX"/>
        </w:rPr>
        <w:t>DISPOSICIONES GENERALES</w:t>
      </w:r>
    </w:p>
    <w:p w14:paraId="1B8E2932" w14:textId="77777777" w:rsidR="004B3816" w:rsidRPr="004B3816" w:rsidRDefault="004B3816" w:rsidP="004B3816">
      <w:pPr>
        <w:jc w:val="both"/>
        <w:rPr>
          <w:rFonts w:ascii="Arial" w:hAnsi="Arial" w:cs="Arial"/>
          <w:b/>
          <w:bCs/>
          <w:sz w:val="22"/>
          <w:szCs w:val="22"/>
          <w:lang w:val="es-MX"/>
        </w:rPr>
      </w:pPr>
    </w:p>
    <w:p w14:paraId="37CF1764" w14:textId="77777777" w:rsidR="004B3816" w:rsidRPr="004B3816" w:rsidRDefault="004B3816" w:rsidP="004B3816">
      <w:pPr>
        <w:jc w:val="both"/>
        <w:rPr>
          <w:rFonts w:ascii="Arial" w:hAnsi="Arial" w:cs="Arial"/>
          <w:sz w:val="22"/>
          <w:szCs w:val="22"/>
          <w:lang w:val="es-MX"/>
        </w:rPr>
      </w:pPr>
      <w:r w:rsidRPr="004B3816">
        <w:rPr>
          <w:rFonts w:ascii="Arial" w:hAnsi="Arial" w:cs="Arial"/>
          <w:b/>
          <w:sz w:val="22"/>
          <w:szCs w:val="22"/>
          <w:lang w:val="es-MX"/>
        </w:rPr>
        <w:t xml:space="preserve">ARTÍCULO 1.- </w:t>
      </w:r>
      <w:r w:rsidRPr="004B3816">
        <w:rPr>
          <w:rFonts w:ascii="Arial" w:hAnsi="Arial" w:cs="Arial"/>
          <w:sz w:val="22"/>
          <w:szCs w:val="22"/>
          <w:lang w:val="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Zaragoza, Coahuila de Zaragoza.</w:t>
      </w:r>
    </w:p>
    <w:p w14:paraId="1EC121F6" w14:textId="77777777" w:rsidR="004B3816" w:rsidRPr="004B3816" w:rsidRDefault="004B3816" w:rsidP="004B3816">
      <w:pPr>
        <w:jc w:val="both"/>
        <w:rPr>
          <w:rFonts w:ascii="Arial" w:hAnsi="Arial" w:cs="Arial"/>
          <w:sz w:val="22"/>
          <w:szCs w:val="22"/>
          <w:lang w:val="es-MX"/>
        </w:rPr>
      </w:pPr>
    </w:p>
    <w:p w14:paraId="72408A8B" w14:textId="77777777" w:rsidR="004B3816" w:rsidRPr="004B3816" w:rsidRDefault="004B3816" w:rsidP="004B3816">
      <w:pPr>
        <w:jc w:val="both"/>
        <w:rPr>
          <w:rFonts w:ascii="Arial" w:hAnsi="Arial" w:cs="Arial"/>
          <w:sz w:val="22"/>
          <w:szCs w:val="22"/>
          <w:lang w:val="es-MX"/>
        </w:rPr>
      </w:pPr>
      <w:r w:rsidRPr="004B3816">
        <w:rPr>
          <w:rFonts w:ascii="Arial" w:hAnsi="Arial" w:cs="Arial"/>
          <w:sz w:val="22"/>
          <w:szCs w:val="22"/>
          <w:lang w:val="es-MX"/>
        </w:rPr>
        <w:t>Forman parte de los ingresos las contribuciones, productos y aprovechamientos causados en ejercicios anteriores, pendientes de liquidación o pago.</w:t>
      </w:r>
    </w:p>
    <w:p w14:paraId="310FEED5" w14:textId="77777777" w:rsidR="004B3816" w:rsidRPr="004B3816" w:rsidRDefault="004B3816" w:rsidP="004B3816">
      <w:pPr>
        <w:jc w:val="both"/>
        <w:rPr>
          <w:rFonts w:ascii="Arial" w:hAnsi="Arial" w:cs="Arial"/>
          <w:sz w:val="22"/>
          <w:szCs w:val="22"/>
          <w:lang w:val="es-MX"/>
        </w:rPr>
      </w:pPr>
    </w:p>
    <w:p w14:paraId="4B4A306E" w14:textId="2C1612AB" w:rsidR="004B3816" w:rsidRPr="004B3816" w:rsidRDefault="004B3816" w:rsidP="004B3816">
      <w:pPr>
        <w:jc w:val="both"/>
        <w:rPr>
          <w:rFonts w:ascii="Arial" w:hAnsi="Arial" w:cs="Arial"/>
          <w:sz w:val="22"/>
          <w:szCs w:val="22"/>
          <w:lang w:val="es-MX"/>
        </w:rPr>
      </w:pPr>
      <w:r w:rsidRPr="004B3816">
        <w:rPr>
          <w:rFonts w:ascii="Arial" w:hAnsi="Arial" w:cs="Arial"/>
          <w:sz w:val="22"/>
          <w:szCs w:val="22"/>
          <w:lang w:val="es-MX"/>
        </w:rPr>
        <w:t>La presente Ley se encuentra regulada en los términos establecidos en el Código Financiero para los Municipios del Estado de Coahuila de Zaragoza, específicamente en lo referente a los ingresos para el ejercicio fiscal del año 202</w:t>
      </w:r>
      <w:r w:rsidR="00E26355">
        <w:rPr>
          <w:rFonts w:ascii="Arial" w:hAnsi="Arial" w:cs="Arial"/>
          <w:sz w:val="22"/>
          <w:szCs w:val="22"/>
          <w:lang w:val="es-MX"/>
        </w:rPr>
        <w:t>1</w:t>
      </w:r>
      <w:r w:rsidRPr="004B3816">
        <w:rPr>
          <w:rFonts w:ascii="Arial" w:hAnsi="Arial" w:cs="Arial"/>
          <w:sz w:val="22"/>
          <w:szCs w:val="22"/>
          <w:lang w:val="es-MX"/>
        </w:rPr>
        <w:t>, mismos que se integran en base a los conceptos señalados a continuación:</w:t>
      </w:r>
    </w:p>
    <w:p w14:paraId="3FA9A5A9" w14:textId="6A45147E" w:rsidR="004B3816" w:rsidRDefault="004B3816" w:rsidP="002368D8">
      <w:pPr>
        <w:jc w:val="both"/>
        <w:rPr>
          <w:rFonts w:ascii="Arial" w:hAnsi="Arial" w:cs="Arial"/>
          <w:b/>
          <w:snapToGrid w:val="0"/>
          <w:sz w:val="26"/>
          <w:szCs w:val="26"/>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44"/>
        <w:gridCol w:w="305"/>
        <w:gridCol w:w="7641"/>
        <w:gridCol w:w="1467"/>
      </w:tblGrid>
      <w:tr w:rsidR="004B3816" w:rsidRPr="00F249D0" w14:paraId="0DA20DA0" w14:textId="77777777" w:rsidTr="00041C06">
        <w:trPr>
          <w:trHeight w:val="20"/>
        </w:trPr>
        <w:tc>
          <w:tcPr>
            <w:tcW w:w="4266" w:type="pct"/>
            <w:gridSpan w:val="4"/>
            <w:vAlign w:val="center"/>
          </w:tcPr>
          <w:p w14:paraId="7F53C36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enido en la Ley de Ingresos 2021</w:t>
            </w:r>
          </w:p>
        </w:tc>
        <w:tc>
          <w:tcPr>
            <w:tcW w:w="734" w:type="pct"/>
            <w:vAlign w:val="center"/>
          </w:tcPr>
          <w:p w14:paraId="4B7CCBC4"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Zaragoza</w:t>
            </w:r>
          </w:p>
        </w:tc>
      </w:tr>
      <w:tr w:rsidR="004B3816" w:rsidRPr="00F249D0" w14:paraId="4F0AE636" w14:textId="77777777" w:rsidTr="00041C06">
        <w:trPr>
          <w:trHeight w:val="20"/>
        </w:trPr>
        <w:tc>
          <w:tcPr>
            <w:tcW w:w="4266" w:type="pct"/>
            <w:gridSpan w:val="4"/>
            <w:shd w:val="solid" w:color="000000" w:fill="auto"/>
          </w:tcPr>
          <w:p w14:paraId="1CF16A6D" w14:textId="77777777" w:rsidR="004B3816" w:rsidRPr="00F249D0" w:rsidRDefault="004B3816" w:rsidP="004B3816">
            <w:pPr>
              <w:autoSpaceDE w:val="0"/>
              <w:autoSpaceDN w:val="0"/>
              <w:adjustRightInd w:val="0"/>
              <w:rPr>
                <w:rFonts w:ascii="Arial" w:hAnsi="Arial" w:cs="Arial"/>
                <w:b/>
                <w:bCs/>
                <w:color w:val="FFFFFF"/>
                <w:sz w:val="22"/>
                <w:szCs w:val="22"/>
                <w:lang w:eastAsia="es-MX"/>
              </w:rPr>
            </w:pPr>
            <w:r w:rsidRPr="00F249D0">
              <w:rPr>
                <w:rFonts w:ascii="Arial" w:hAnsi="Arial" w:cs="Arial"/>
                <w:b/>
                <w:bCs/>
                <w:color w:val="FFFFFF"/>
                <w:sz w:val="22"/>
                <w:szCs w:val="22"/>
                <w:lang w:eastAsia="es-MX"/>
              </w:rPr>
              <w:t>TOTAL DE INGRESOS</w:t>
            </w:r>
          </w:p>
        </w:tc>
        <w:tc>
          <w:tcPr>
            <w:tcW w:w="734" w:type="pct"/>
            <w:shd w:val="solid" w:color="000000" w:fill="auto"/>
            <w:vAlign w:val="center"/>
          </w:tcPr>
          <w:p w14:paraId="748C8D05" w14:textId="77777777" w:rsidR="004B3816" w:rsidRPr="00F249D0" w:rsidRDefault="004B3816" w:rsidP="004B3816">
            <w:pPr>
              <w:autoSpaceDE w:val="0"/>
              <w:autoSpaceDN w:val="0"/>
              <w:adjustRightInd w:val="0"/>
              <w:jc w:val="right"/>
              <w:rPr>
                <w:rFonts w:ascii="Arial" w:hAnsi="Arial" w:cs="Arial"/>
                <w:b/>
                <w:bCs/>
                <w:color w:val="FFFFFF"/>
                <w:sz w:val="22"/>
                <w:szCs w:val="22"/>
                <w:lang w:eastAsia="es-MX"/>
              </w:rPr>
            </w:pPr>
            <w:r>
              <w:rPr>
                <w:rFonts w:ascii="Arial" w:hAnsi="Arial" w:cs="Arial"/>
                <w:b/>
                <w:bCs/>
                <w:color w:val="FFFFFF"/>
                <w:sz w:val="22"/>
                <w:szCs w:val="22"/>
                <w:lang w:eastAsia="es-MX"/>
              </w:rPr>
              <w:t>79</w:t>
            </w:r>
            <w:r w:rsidRPr="00F249D0">
              <w:rPr>
                <w:rFonts w:ascii="Arial" w:hAnsi="Arial" w:cs="Arial"/>
                <w:b/>
                <w:bCs/>
                <w:color w:val="FFFFFF"/>
                <w:sz w:val="22"/>
                <w:szCs w:val="22"/>
                <w:lang w:eastAsia="es-MX"/>
              </w:rPr>
              <w:t>,</w:t>
            </w:r>
            <w:r>
              <w:rPr>
                <w:rFonts w:ascii="Arial" w:hAnsi="Arial" w:cs="Arial"/>
                <w:b/>
                <w:bCs/>
                <w:color w:val="FFFFFF"/>
                <w:sz w:val="22"/>
                <w:szCs w:val="22"/>
                <w:lang w:eastAsia="es-MX"/>
              </w:rPr>
              <w:t>421</w:t>
            </w:r>
            <w:r w:rsidRPr="00F249D0">
              <w:rPr>
                <w:rFonts w:ascii="Arial" w:hAnsi="Arial" w:cs="Arial"/>
                <w:b/>
                <w:bCs/>
                <w:color w:val="FFFFFF"/>
                <w:sz w:val="22"/>
                <w:szCs w:val="22"/>
                <w:lang w:eastAsia="es-MX"/>
              </w:rPr>
              <w:t>,</w:t>
            </w:r>
            <w:r>
              <w:rPr>
                <w:rFonts w:ascii="Arial" w:hAnsi="Arial" w:cs="Arial"/>
                <w:b/>
                <w:bCs/>
                <w:color w:val="FFFFFF"/>
                <w:sz w:val="22"/>
                <w:szCs w:val="22"/>
                <w:lang w:eastAsia="es-MX"/>
              </w:rPr>
              <w:t>201</w:t>
            </w:r>
            <w:r w:rsidRPr="00F249D0">
              <w:rPr>
                <w:rFonts w:ascii="Arial" w:hAnsi="Arial" w:cs="Arial"/>
                <w:b/>
                <w:bCs/>
                <w:color w:val="FFFFFF"/>
                <w:sz w:val="22"/>
                <w:szCs w:val="22"/>
                <w:lang w:eastAsia="es-MX"/>
              </w:rPr>
              <w:t>.</w:t>
            </w:r>
            <w:r>
              <w:rPr>
                <w:rFonts w:ascii="Arial" w:hAnsi="Arial" w:cs="Arial"/>
                <w:b/>
                <w:bCs/>
                <w:color w:val="FFFFFF"/>
                <w:sz w:val="22"/>
                <w:szCs w:val="22"/>
                <w:lang w:eastAsia="es-MX"/>
              </w:rPr>
              <w:t>0</w:t>
            </w:r>
            <w:r w:rsidRPr="00F249D0">
              <w:rPr>
                <w:rFonts w:ascii="Arial" w:hAnsi="Arial" w:cs="Arial"/>
                <w:b/>
                <w:bCs/>
                <w:color w:val="FFFFFF"/>
                <w:sz w:val="22"/>
                <w:szCs w:val="22"/>
                <w:lang w:eastAsia="es-MX"/>
              </w:rPr>
              <w:t>0</w:t>
            </w:r>
          </w:p>
        </w:tc>
      </w:tr>
      <w:tr w:rsidR="00041C06" w:rsidRPr="00F249D0" w14:paraId="2DED34E8" w14:textId="77777777" w:rsidTr="00041C06">
        <w:trPr>
          <w:trHeight w:val="20"/>
        </w:trPr>
        <w:tc>
          <w:tcPr>
            <w:tcW w:w="153" w:type="pct"/>
            <w:shd w:val="solid" w:color="C0C0C0" w:fill="auto"/>
          </w:tcPr>
          <w:p w14:paraId="702E86F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1</w:t>
            </w:r>
          </w:p>
        </w:tc>
        <w:tc>
          <w:tcPr>
            <w:tcW w:w="4113" w:type="pct"/>
            <w:gridSpan w:val="3"/>
            <w:shd w:val="solid" w:color="C0C0C0" w:fill="auto"/>
          </w:tcPr>
          <w:p w14:paraId="43FBF03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Impuestos</w:t>
            </w:r>
          </w:p>
        </w:tc>
        <w:tc>
          <w:tcPr>
            <w:tcW w:w="734" w:type="pct"/>
            <w:shd w:val="solid" w:color="C0C0C0" w:fill="auto"/>
            <w:vAlign w:val="center"/>
          </w:tcPr>
          <w:p w14:paraId="333C5DF4"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8,24</w:t>
            </w:r>
            <w:r w:rsidRPr="00F249D0">
              <w:rPr>
                <w:rFonts w:ascii="Arial" w:hAnsi="Arial" w:cs="Arial"/>
                <w:b/>
                <w:bCs/>
                <w:color w:val="000000"/>
                <w:sz w:val="22"/>
                <w:szCs w:val="22"/>
                <w:lang w:eastAsia="es-MX"/>
              </w:rPr>
              <w:t>6,</w:t>
            </w:r>
            <w:r>
              <w:rPr>
                <w:rFonts w:ascii="Arial" w:hAnsi="Arial" w:cs="Arial"/>
                <w:b/>
                <w:bCs/>
                <w:color w:val="000000"/>
                <w:sz w:val="22"/>
                <w:szCs w:val="22"/>
                <w:lang w:eastAsia="es-MX"/>
              </w:rPr>
              <w:t>766</w:t>
            </w:r>
            <w:r w:rsidRPr="00F249D0">
              <w:rPr>
                <w:rFonts w:ascii="Arial" w:hAnsi="Arial" w:cs="Arial"/>
                <w:b/>
                <w:bCs/>
                <w:color w:val="000000"/>
                <w:sz w:val="22"/>
                <w:szCs w:val="22"/>
                <w:lang w:eastAsia="es-MX"/>
              </w:rPr>
              <w:t>.00</w:t>
            </w:r>
          </w:p>
        </w:tc>
      </w:tr>
      <w:tr w:rsidR="00041C06" w:rsidRPr="00F249D0" w14:paraId="2DFFC996" w14:textId="77777777" w:rsidTr="00041C06">
        <w:trPr>
          <w:trHeight w:val="20"/>
        </w:trPr>
        <w:tc>
          <w:tcPr>
            <w:tcW w:w="153" w:type="pct"/>
            <w:shd w:val="clear" w:color="auto" w:fill="auto"/>
          </w:tcPr>
          <w:p w14:paraId="001364E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0312A36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tcPr>
          <w:p w14:paraId="7D1248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el Patrimonio</w:t>
            </w:r>
          </w:p>
        </w:tc>
        <w:tc>
          <w:tcPr>
            <w:tcW w:w="734" w:type="pct"/>
            <w:shd w:val="clear" w:color="auto" w:fill="auto"/>
            <w:vAlign w:val="center"/>
          </w:tcPr>
          <w:p w14:paraId="4181DCC8"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Pr>
                <w:rFonts w:ascii="Arial" w:hAnsi="Arial" w:cs="Arial"/>
                <w:b/>
                <w:color w:val="000000"/>
                <w:sz w:val="22"/>
                <w:szCs w:val="22"/>
                <w:lang w:eastAsia="es-MX"/>
              </w:rPr>
              <w:t xml:space="preserve"> 7,431</w:t>
            </w:r>
            <w:r w:rsidRPr="00F249D0">
              <w:rPr>
                <w:rFonts w:ascii="Arial" w:hAnsi="Arial" w:cs="Arial"/>
                <w:b/>
                <w:color w:val="000000"/>
                <w:sz w:val="22"/>
                <w:szCs w:val="22"/>
                <w:lang w:eastAsia="es-MX"/>
              </w:rPr>
              <w:t>,</w:t>
            </w:r>
            <w:r>
              <w:rPr>
                <w:rFonts w:ascii="Arial" w:hAnsi="Arial" w:cs="Arial"/>
                <w:b/>
                <w:color w:val="000000"/>
                <w:sz w:val="22"/>
                <w:szCs w:val="22"/>
                <w:lang w:eastAsia="es-MX"/>
              </w:rPr>
              <w:t>655</w:t>
            </w:r>
            <w:r w:rsidRPr="00F249D0">
              <w:rPr>
                <w:rFonts w:ascii="Arial" w:hAnsi="Arial" w:cs="Arial"/>
                <w:b/>
                <w:color w:val="000000"/>
                <w:sz w:val="22"/>
                <w:szCs w:val="22"/>
                <w:lang w:eastAsia="es-MX"/>
              </w:rPr>
              <w:t>.00</w:t>
            </w:r>
          </w:p>
        </w:tc>
      </w:tr>
      <w:tr w:rsidR="00041C06" w:rsidRPr="00F249D0" w14:paraId="488DE982" w14:textId="77777777" w:rsidTr="00041C06">
        <w:trPr>
          <w:trHeight w:val="20"/>
        </w:trPr>
        <w:tc>
          <w:tcPr>
            <w:tcW w:w="153" w:type="pct"/>
            <w:shd w:val="clear" w:color="auto" w:fill="auto"/>
          </w:tcPr>
          <w:p w14:paraId="48E54CA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1FBB196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tcPr>
          <w:p w14:paraId="67CA8A1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tcPr>
          <w:p w14:paraId="60206FF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Predial</w:t>
            </w:r>
          </w:p>
        </w:tc>
        <w:tc>
          <w:tcPr>
            <w:tcW w:w="734" w:type="pct"/>
            <w:shd w:val="clear" w:color="auto" w:fill="auto"/>
            <w:vAlign w:val="center"/>
          </w:tcPr>
          <w:p w14:paraId="577542B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rPr>
              <w:t>5,</w:t>
            </w:r>
            <w:r>
              <w:rPr>
                <w:rFonts w:ascii="Arial" w:hAnsi="Arial" w:cs="Arial"/>
                <w:color w:val="000000"/>
                <w:sz w:val="22"/>
                <w:szCs w:val="22"/>
              </w:rPr>
              <w:t>487,970</w:t>
            </w:r>
            <w:r w:rsidRPr="00F249D0">
              <w:rPr>
                <w:rFonts w:ascii="Arial" w:hAnsi="Arial" w:cs="Arial"/>
                <w:color w:val="000000"/>
                <w:sz w:val="22"/>
                <w:szCs w:val="22"/>
              </w:rPr>
              <w:t>.00</w:t>
            </w:r>
          </w:p>
        </w:tc>
      </w:tr>
      <w:tr w:rsidR="00041C06" w:rsidRPr="00F249D0" w14:paraId="6581CD04" w14:textId="77777777" w:rsidTr="00041C06">
        <w:trPr>
          <w:trHeight w:val="20"/>
        </w:trPr>
        <w:tc>
          <w:tcPr>
            <w:tcW w:w="153" w:type="pct"/>
            <w:shd w:val="clear" w:color="auto" w:fill="auto"/>
          </w:tcPr>
          <w:p w14:paraId="0743F77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5578945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tcPr>
          <w:p w14:paraId="0DE0F70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tcPr>
          <w:p w14:paraId="0A726ED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Adquisición de Inmuebles</w:t>
            </w:r>
          </w:p>
        </w:tc>
        <w:tc>
          <w:tcPr>
            <w:tcW w:w="734" w:type="pct"/>
            <w:shd w:val="clear" w:color="auto" w:fill="auto"/>
            <w:vAlign w:val="center"/>
          </w:tcPr>
          <w:p w14:paraId="6312DBA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rPr>
              <w:t>1,</w:t>
            </w:r>
            <w:r>
              <w:rPr>
                <w:rFonts w:ascii="Arial" w:hAnsi="Arial" w:cs="Arial"/>
                <w:color w:val="000000"/>
                <w:sz w:val="22"/>
                <w:szCs w:val="22"/>
              </w:rPr>
              <w:t>943,685</w:t>
            </w:r>
            <w:r w:rsidRPr="00F249D0">
              <w:rPr>
                <w:rFonts w:ascii="Arial" w:hAnsi="Arial" w:cs="Arial"/>
                <w:color w:val="000000"/>
                <w:sz w:val="22"/>
                <w:szCs w:val="22"/>
              </w:rPr>
              <w:t>.00</w:t>
            </w:r>
          </w:p>
        </w:tc>
      </w:tr>
      <w:tr w:rsidR="00041C06" w:rsidRPr="00F249D0" w14:paraId="4BC34CB4" w14:textId="77777777" w:rsidTr="00041C06">
        <w:trPr>
          <w:trHeight w:val="20"/>
        </w:trPr>
        <w:tc>
          <w:tcPr>
            <w:tcW w:w="153" w:type="pct"/>
            <w:shd w:val="clear" w:color="auto" w:fill="auto"/>
          </w:tcPr>
          <w:p w14:paraId="3FA2FE8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tcPr>
          <w:p w14:paraId="6B0A4B7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tcPr>
          <w:p w14:paraId="04FEF63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tcPr>
          <w:p w14:paraId="4437925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Plusvalía</w:t>
            </w:r>
          </w:p>
        </w:tc>
        <w:tc>
          <w:tcPr>
            <w:tcW w:w="734" w:type="pct"/>
            <w:shd w:val="clear" w:color="auto" w:fill="auto"/>
            <w:vAlign w:val="center"/>
          </w:tcPr>
          <w:p w14:paraId="22F5D39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C06E317" w14:textId="77777777" w:rsidTr="00041C06">
        <w:trPr>
          <w:trHeight w:val="20"/>
        </w:trPr>
        <w:tc>
          <w:tcPr>
            <w:tcW w:w="153" w:type="pct"/>
            <w:shd w:val="clear" w:color="auto" w:fill="auto"/>
            <w:vAlign w:val="center"/>
          </w:tcPr>
          <w:p w14:paraId="1E62711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199D8D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4621C87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la producción, el consumo y las transacciones</w:t>
            </w:r>
          </w:p>
        </w:tc>
        <w:tc>
          <w:tcPr>
            <w:tcW w:w="734" w:type="pct"/>
            <w:shd w:val="clear" w:color="auto" w:fill="auto"/>
            <w:vAlign w:val="center"/>
          </w:tcPr>
          <w:p w14:paraId="191454D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382A67C" w14:textId="77777777" w:rsidTr="00041C06">
        <w:trPr>
          <w:trHeight w:val="20"/>
        </w:trPr>
        <w:tc>
          <w:tcPr>
            <w:tcW w:w="153" w:type="pct"/>
            <w:shd w:val="clear" w:color="auto" w:fill="auto"/>
            <w:vAlign w:val="center"/>
          </w:tcPr>
          <w:p w14:paraId="6F42CB4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07D98D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D5E657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4967B14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la producción, el consumo y las transacciones</w:t>
            </w:r>
          </w:p>
        </w:tc>
        <w:tc>
          <w:tcPr>
            <w:tcW w:w="734" w:type="pct"/>
            <w:shd w:val="clear" w:color="auto" w:fill="auto"/>
            <w:vAlign w:val="center"/>
          </w:tcPr>
          <w:p w14:paraId="2A09580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7769546" w14:textId="77777777" w:rsidTr="00041C06">
        <w:trPr>
          <w:trHeight w:val="20"/>
        </w:trPr>
        <w:tc>
          <w:tcPr>
            <w:tcW w:w="153" w:type="pct"/>
            <w:shd w:val="clear" w:color="auto" w:fill="auto"/>
            <w:vAlign w:val="center"/>
          </w:tcPr>
          <w:p w14:paraId="0639C7C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1B0EF6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2BDC6C4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al comercio exterior</w:t>
            </w:r>
          </w:p>
        </w:tc>
        <w:tc>
          <w:tcPr>
            <w:tcW w:w="734" w:type="pct"/>
            <w:shd w:val="clear" w:color="auto" w:fill="auto"/>
            <w:vAlign w:val="center"/>
          </w:tcPr>
          <w:p w14:paraId="4231B196"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CE06A91" w14:textId="77777777" w:rsidTr="00041C06">
        <w:trPr>
          <w:trHeight w:val="20"/>
        </w:trPr>
        <w:tc>
          <w:tcPr>
            <w:tcW w:w="153" w:type="pct"/>
            <w:shd w:val="clear" w:color="auto" w:fill="auto"/>
            <w:vAlign w:val="center"/>
          </w:tcPr>
          <w:p w14:paraId="6B49405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437613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B99599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150FC5C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al comercio exterior</w:t>
            </w:r>
          </w:p>
        </w:tc>
        <w:tc>
          <w:tcPr>
            <w:tcW w:w="734" w:type="pct"/>
            <w:shd w:val="clear" w:color="auto" w:fill="auto"/>
            <w:vAlign w:val="center"/>
          </w:tcPr>
          <w:p w14:paraId="192288A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6556C7A" w14:textId="77777777" w:rsidTr="00041C06">
        <w:trPr>
          <w:trHeight w:val="20"/>
        </w:trPr>
        <w:tc>
          <w:tcPr>
            <w:tcW w:w="153" w:type="pct"/>
            <w:shd w:val="clear" w:color="auto" w:fill="auto"/>
            <w:vAlign w:val="center"/>
          </w:tcPr>
          <w:p w14:paraId="286533F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D8744C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59673D8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Nóminas y Asimilables</w:t>
            </w:r>
          </w:p>
        </w:tc>
        <w:tc>
          <w:tcPr>
            <w:tcW w:w="734" w:type="pct"/>
            <w:shd w:val="clear" w:color="auto" w:fill="auto"/>
            <w:vAlign w:val="center"/>
          </w:tcPr>
          <w:p w14:paraId="68B0EBD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14AD689" w14:textId="77777777" w:rsidTr="00041C06">
        <w:trPr>
          <w:trHeight w:val="20"/>
        </w:trPr>
        <w:tc>
          <w:tcPr>
            <w:tcW w:w="153" w:type="pct"/>
            <w:shd w:val="clear" w:color="auto" w:fill="auto"/>
            <w:vAlign w:val="center"/>
          </w:tcPr>
          <w:p w14:paraId="762F737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56C77D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D3E392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723D3B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sobre Nóminas y Asimilables</w:t>
            </w:r>
          </w:p>
        </w:tc>
        <w:tc>
          <w:tcPr>
            <w:tcW w:w="734" w:type="pct"/>
            <w:shd w:val="clear" w:color="auto" w:fill="auto"/>
            <w:vAlign w:val="center"/>
          </w:tcPr>
          <w:p w14:paraId="147E6DE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7A3DE74" w14:textId="77777777" w:rsidTr="00041C06">
        <w:trPr>
          <w:trHeight w:val="20"/>
        </w:trPr>
        <w:tc>
          <w:tcPr>
            <w:tcW w:w="153" w:type="pct"/>
            <w:shd w:val="clear" w:color="auto" w:fill="auto"/>
            <w:vAlign w:val="center"/>
          </w:tcPr>
          <w:p w14:paraId="3F1538A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C2A8A2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989" w:type="pct"/>
            <w:gridSpan w:val="2"/>
            <w:shd w:val="clear" w:color="auto" w:fill="auto"/>
            <w:vAlign w:val="center"/>
          </w:tcPr>
          <w:p w14:paraId="7702B1D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Ecológicos</w:t>
            </w:r>
          </w:p>
        </w:tc>
        <w:tc>
          <w:tcPr>
            <w:tcW w:w="734" w:type="pct"/>
            <w:shd w:val="clear" w:color="auto" w:fill="auto"/>
            <w:vAlign w:val="center"/>
          </w:tcPr>
          <w:p w14:paraId="3D6D5D5F"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2D15F62F" w14:textId="77777777" w:rsidTr="00041C06">
        <w:trPr>
          <w:trHeight w:val="20"/>
        </w:trPr>
        <w:tc>
          <w:tcPr>
            <w:tcW w:w="153" w:type="pct"/>
            <w:shd w:val="clear" w:color="auto" w:fill="auto"/>
            <w:vAlign w:val="center"/>
          </w:tcPr>
          <w:p w14:paraId="5499D2E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C3D65D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A7925E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4B0C4C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Ecológicos</w:t>
            </w:r>
          </w:p>
        </w:tc>
        <w:tc>
          <w:tcPr>
            <w:tcW w:w="734" w:type="pct"/>
            <w:shd w:val="clear" w:color="auto" w:fill="auto"/>
            <w:vAlign w:val="center"/>
          </w:tcPr>
          <w:p w14:paraId="2C78B07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3F9598C" w14:textId="77777777" w:rsidTr="00041C06">
        <w:trPr>
          <w:trHeight w:val="20"/>
        </w:trPr>
        <w:tc>
          <w:tcPr>
            <w:tcW w:w="153" w:type="pct"/>
            <w:shd w:val="clear" w:color="auto" w:fill="auto"/>
            <w:vAlign w:val="center"/>
          </w:tcPr>
          <w:p w14:paraId="3E922AB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87D667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7</w:t>
            </w:r>
          </w:p>
        </w:tc>
        <w:tc>
          <w:tcPr>
            <w:tcW w:w="3989" w:type="pct"/>
            <w:gridSpan w:val="2"/>
            <w:shd w:val="clear" w:color="auto" w:fill="auto"/>
            <w:vAlign w:val="center"/>
          </w:tcPr>
          <w:p w14:paraId="4DD03DE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shd w:val="clear" w:color="auto" w:fill="auto"/>
            <w:vAlign w:val="center"/>
          </w:tcPr>
          <w:p w14:paraId="48E428A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Pr>
                <w:rFonts w:ascii="Arial" w:hAnsi="Arial" w:cs="Arial"/>
                <w:b/>
                <w:color w:val="000000"/>
                <w:sz w:val="22"/>
                <w:szCs w:val="22"/>
                <w:lang w:eastAsia="es-MX"/>
              </w:rPr>
              <w:t>512,291</w:t>
            </w:r>
            <w:r w:rsidRPr="00F249D0">
              <w:rPr>
                <w:rFonts w:ascii="Arial" w:hAnsi="Arial" w:cs="Arial"/>
                <w:b/>
                <w:color w:val="000000"/>
                <w:sz w:val="22"/>
                <w:szCs w:val="22"/>
                <w:lang w:eastAsia="es-MX"/>
              </w:rPr>
              <w:t>.00</w:t>
            </w:r>
          </w:p>
        </w:tc>
      </w:tr>
      <w:tr w:rsidR="00041C06" w:rsidRPr="00F249D0" w14:paraId="6DEC6532" w14:textId="77777777" w:rsidTr="00041C06">
        <w:trPr>
          <w:trHeight w:val="20"/>
        </w:trPr>
        <w:tc>
          <w:tcPr>
            <w:tcW w:w="153" w:type="pct"/>
            <w:shd w:val="clear" w:color="auto" w:fill="auto"/>
            <w:vAlign w:val="center"/>
          </w:tcPr>
          <w:p w14:paraId="3FED54D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EDD3F4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8D1924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AE6C2C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 de Impuestos</w:t>
            </w:r>
          </w:p>
        </w:tc>
        <w:tc>
          <w:tcPr>
            <w:tcW w:w="734" w:type="pct"/>
            <w:shd w:val="clear" w:color="auto" w:fill="auto"/>
            <w:vAlign w:val="center"/>
          </w:tcPr>
          <w:p w14:paraId="01CB439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512,291</w:t>
            </w:r>
            <w:r w:rsidRPr="00F249D0">
              <w:rPr>
                <w:rFonts w:ascii="Arial" w:hAnsi="Arial" w:cs="Arial"/>
                <w:color w:val="000000"/>
                <w:sz w:val="22"/>
                <w:szCs w:val="22"/>
                <w:lang w:eastAsia="es-MX"/>
              </w:rPr>
              <w:t>.00</w:t>
            </w:r>
          </w:p>
        </w:tc>
      </w:tr>
      <w:tr w:rsidR="00041C06" w:rsidRPr="00F249D0" w14:paraId="39FADCB8" w14:textId="77777777" w:rsidTr="00041C06">
        <w:trPr>
          <w:trHeight w:val="20"/>
        </w:trPr>
        <w:tc>
          <w:tcPr>
            <w:tcW w:w="153" w:type="pct"/>
            <w:shd w:val="clear" w:color="auto" w:fill="auto"/>
            <w:vAlign w:val="center"/>
          </w:tcPr>
          <w:p w14:paraId="20F3269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B1CC10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8</w:t>
            </w:r>
          </w:p>
        </w:tc>
        <w:tc>
          <w:tcPr>
            <w:tcW w:w="3989" w:type="pct"/>
            <w:gridSpan w:val="2"/>
            <w:shd w:val="clear" w:color="auto" w:fill="auto"/>
            <w:vAlign w:val="center"/>
          </w:tcPr>
          <w:p w14:paraId="092616A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Impuestos</w:t>
            </w:r>
          </w:p>
        </w:tc>
        <w:tc>
          <w:tcPr>
            <w:tcW w:w="734" w:type="pct"/>
            <w:shd w:val="clear" w:color="auto" w:fill="auto"/>
            <w:vAlign w:val="center"/>
          </w:tcPr>
          <w:p w14:paraId="153F570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Pr>
                <w:rFonts w:ascii="Arial" w:hAnsi="Arial" w:cs="Arial"/>
                <w:b/>
                <w:color w:val="000000"/>
                <w:sz w:val="22"/>
                <w:szCs w:val="22"/>
                <w:lang w:eastAsia="es-MX"/>
              </w:rPr>
              <w:t>302,820</w:t>
            </w:r>
            <w:r w:rsidRPr="00F249D0">
              <w:rPr>
                <w:rFonts w:ascii="Arial" w:hAnsi="Arial" w:cs="Arial"/>
                <w:b/>
                <w:color w:val="000000"/>
                <w:sz w:val="22"/>
                <w:szCs w:val="22"/>
                <w:lang w:eastAsia="es-MX"/>
              </w:rPr>
              <w:t>.00</w:t>
            </w:r>
          </w:p>
        </w:tc>
      </w:tr>
      <w:tr w:rsidR="00041C06" w:rsidRPr="00F249D0" w14:paraId="42224719" w14:textId="77777777" w:rsidTr="00041C06">
        <w:trPr>
          <w:trHeight w:val="20"/>
        </w:trPr>
        <w:tc>
          <w:tcPr>
            <w:tcW w:w="153" w:type="pct"/>
            <w:shd w:val="clear" w:color="auto" w:fill="auto"/>
            <w:vAlign w:val="center"/>
          </w:tcPr>
          <w:p w14:paraId="67F260A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871B58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D4E39B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D07E48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el Ejercicio de Actividades Mercantiles</w:t>
            </w:r>
          </w:p>
        </w:tc>
        <w:tc>
          <w:tcPr>
            <w:tcW w:w="734" w:type="pct"/>
            <w:shd w:val="clear" w:color="auto" w:fill="auto"/>
            <w:vAlign w:val="center"/>
          </w:tcPr>
          <w:p w14:paraId="12D64BA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194,670</w:t>
            </w:r>
            <w:r w:rsidRPr="00F249D0">
              <w:rPr>
                <w:rFonts w:ascii="Arial" w:hAnsi="Arial" w:cs="Arial"/>
                <w:color w:val="000000"/>
                <w:sz w:val="22"/>
                <w:szCs w:val="22"/>
                <w:lang w:eastAsia="es-MX"/>
              </w:rPr>
              <w:t>.00</w:t>
            </w:r>
          </w:p>
        </w:tc>
      </w:tr>
      <w:tr w:rsidR="00041C06" w:rsidRPr="00F249D0" w14:paraId="33F7DD5A" w14:textId="77777777" w:rsidTr="00041C06">
        <w:trPr>
          <w:trHeight w:val="20"/>
        </w:trPr>
        <w:tc>
          <w:tcPr>
            <w:tcW w:w="153" w:type="pct"/>
            <w:shd w:val="clear" w:color="auto" w:fill="auto"/>
            <w:vAlign w:val="center"/>
          </w:tcPr>
          <w:p w14:paraId="380E71B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D2D0E9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496590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76E3348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Prestación de Servicios</w:t>
            </w:r>
          </w:p>
        </w:tc>
        <w:tc>
          <w:tcPr>
            <w:tcW w:w="734" w:type="pct"/>
            <w:shd w:val="clear" w:color="auto" w:fill="auto"/>
            <w:vAlign w:val="center"/>
          </w:tcPr>
          <w:p w14:paraId="0562A24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1283AFF" w14:textId="77777777" w:rsidTr="00041C06">
        <w:trPr>
          <w:trHeight w:val="20"/>
        </w:trPr>
        <w:tc>
          <w:tcPr>
            <w:tcW w:w="153" w:type="pct"/>
            <w:shd w:val="clear" w:color="auto" w:fill="auto"/>
            <w:vAlign w:val="center"/>
          </w:tcPr>
          <w:p w14:paraId="46F3869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77EE78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A8436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2D390DC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Espectáculos y Diversiones Públicas</w:t>
            </w:r>
          </w:p>
        </w:tc>
        <w:tc>
          <w:tcPr>
            <w:tcW w:w="734" w:type="pct"/>
            <w:shd w:val="clear" w:color="auto" w:fill="auto"/>
            <w:vAlign w:val="center"/>
          </w:tcPr>
          <w:p w14:paraId="00D186AD"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108,150</w:t>
            </w:r>
            <w:r w:rsidRPr="00F249D0">
              <w:rPr>
                <w:rFonts w:ascii="Arial" w:hAnsi="Arial" w:cs="Arial"/>
                <w:color w:val="000000"/>
                <w:sz w:val="22"/>
                <w:szCs w:val="22"/>
                <w:lang w:eastAsia="es-MX"/>
              </w:rPr>
              <w:t>.00</w:t>
            </w:r>
          </w:p>
        </w:tc>
      </w:tr>
      <w:tr w:rsidR="00041C06" w:rsidRPr="00F249D0" w14:paraId="0777DD56" w14:textId="77777777" w:rsidTr="00041C06">
        <w:trPr>
          <w:trHeight w:val="20"/>
        </w:trPr>
        <w:tc>
          <w:tcPr>
            <w:tcW w:w="153" w:type="pct"/>
            <w:shd w:val="clear" w:color="auto" w:fill="auto"/>
            <w:vAlign w:val="center"/>
          </w:tcPr>
          <w:p w14:paraId="7F6BF93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C43A6B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A60EC1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734E0E3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Enajenación de Bienes Muebles Usados</w:t>
            </w:r>
          </w:p>
        </w:tc>
        <w:tc>
          <w:tcPr>
            <w:tcW w:w="734" w:type="pct"/>
            <w:shd w:val="clear" w:color="auto" w:fill="auto"/>
            <w:vAlign w:val="center"/>
          </w:tcPr>
          <w:p w14:paraId="14832D91"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39658C7" w14:textId="77777777" w:rsidTr="00041C06">
        <w:trPr>
          <w:trHeight w:val="20"/>
        </w:trPr>
        <w:tc>
          <w:tcPr>
            <w:tcW w:w="153" w:type="pct"/>
            <w:shd w:val="clear" w:color="auto" w:fill="auto"/>
            <w:vAlign w:val="center"/>
          </w:tcPr>
          <w:p w14:paraId="1C72CE9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6B252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87C536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34979BC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Loterías, Rifas y Sorteos</w:t>
            </w:r>
          </w:p>
        </w:tc>
        <w:tc>
          <w:tcPr>
            <w:tcW w:w="734" w:type="pct"/>
            <w:shd w:val="clear" w:color="auto" w:fill="auto"/>
            <w:vAlign w:val="center"/>
          </w:tcPr>
          <w:p w14:paraId="373F546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E6E16E6" w14:textId="77777777" w:rsidTr="00041C06">
        <w:trPr>
          <w:trHeight w:val="20"/>
        </w:trPr>
        <w:tc>
          <w:tcPr>
            <w:tcW w:w="153" w:type="pct"/>
            <w:shd w:val="clear" w:color="auto" w:fill="auto"/>
            <w:vAlign w:val="center"/>
          </w:tcPr>
          <w:p w14:paraId="09D87DD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160A01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9</w:t>
            </w:r>
          </w:p>
        </w:tc>
        <w:tc>
          <w:tcPr>
            <w:tcW w:w="3989" w:type="pct"/>
            <w:gridSpan w:val="2"/>
            <w:shd w:val="clear" w:color="auto" w:fill="auto"/>
            <w:vAlign w:val="center"/>
          </w:tcPr>
          <w:p w14:paraId="02EB277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734" w:type="pct"/>
            <w:shd w:val="clear" w:color="auto" w:fill="auto"/>
            <w:vAlign w:val="center"/>
          </w:tcPr>
          <w:p w14:paraId="1254E8A7"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FA154CA" w14:textId="77777777" w:rsidTr="00041C06">
        <w:trPr>
          <w:trHeight w:val="20"/>
        </w:trPr>
        <w:tc>
          <w:tcPr>
            <w:tcW w:w="153" w:type="pct"/>
            <w:shd w:val="clear" w:color="auto" w:fill="auto"/>
            <w:vAlign w:val="center"/>
          </w:tcPr>
          <w:p w14:paraId="40716A4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A0798E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082F2E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AAE295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Predial de ejercicios anteriores</w:t>
            </w:r>
          </w:p>
        </w:tc>
        <w:tc>
          <w:tcPr>
            <w:tcW w:w="734" w:type="pct"/>
            <w:shd w:val="clear" w:color="auto" w:fill="auto"/>
            <w:vAlign w:val="center"/>
          </w:tcPr>
          <w:p w14:paraId="3675C8B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BC9F1D9" w14:textId="77777777" w:rsidTr="00041C06">
        <w:trPr>
          <w:trHeight w:val="20"/>
        </w:trPr>
        <w:tc>
          <w:tcPr>
            <w:tcW w:w="153" w:type="pct"/>
            <w:vAlign w:val="center"/>
          </w:tcPr>
          <w:p w14:paraId="4B3EBA7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4083AB4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164F03B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vAlign w:val="center"/>
          </w:tcPr>
          <w:p w14:paraId="704F129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Impuesto sobre Adquisición de Inmuebles de ejercicios anteriores</w:t>
            </w:r>
          </w:p>
        </w:tc>
        <w:tc>
          <w:tcPr>
            <w:tcW w:w="734" w:type="pct"/>
            <w:vAlign w:val="center"/>
          </w:tcPr>
          <w:p w14:paraId="24884BA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B03A1E1" w14:textId="77777777" w:rsidTr="00041C06">
        <w:trPr>
          <w:trHeight w:val="20"/>
        </w:trPr>
        <w:tc>
          <w:tcPr>
            <w:tcW w:w="153" w:type="pct"/>
            <w:vAlign w:val="center"/>
          </w:tcPr>
          <w:p w14:paraId="2D4FD89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6B33F82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43C318C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2E9B526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7B522C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2DB23A9D" w14:textId="77777777" w:rsidTr="00041C06">
        <w:trPr>
          <w:trHeight w:val="20"/>
        </w:trPr>
        <w:tc>
          <w:tcPr>
            <w:tcW w:w="153" w:type="pct"/>
            <w:shd w:val="solid" w:color="C0C0C0" w:fill="auto"/>
            <w:vAlign w:val="center"/>
          </w:tcPr>
          <w:p w14:paraId="7566050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2</w:t>
            </w:r>
          </w:p>
        </w:tc>
        <w:tc>
          <w:tcPr>
            <w:tcW w:w="4113" w:type="pct"/>
            <w:gridSpan w:val="3"/>
            <w:shd w:val="solid" w:color="C0C0C0" w:fill="auto"/>
            <w:vAlign w:val="center"/>
          </w:tcPr>
          <w:p w14:paraId="65DD05D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Cuotas y Aportaciones de seguridad social</w:t>
            </w:r>
          </w:p>
        </w:tc>
        <w:tc>
          <w:tcPr>
            <w:tcW w:w="734" w:type="pct"/>
            <w:shd w:val="solid" w:color="C0C0C0" w:fill="auto"/>
            <w:vAlign w:val="center"/>
          </w:tcPr>
          <w:p w14:paraId="6B36BB09"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0.00 </w:t>
            </w:r>
          </w:p>
        </w:tc>
      </w:tr>
      <w:tr w:rsidR="00041C06" w:rsidRPr="00F249D0" w14:paraId="4F3B3E12" w14:textId="77777777" w:rsidTr="00041C06">
        <w:trPr>
          <w:trHeight w:val="20"/>
        </w:trPr>
        <w:tc>
          <w:tcPr>
            <w:tcW w:w="153" w:type="pct"/>
            <w:shd w:val="clear" w:color="auto" w:fill="auto"/>
            <w:vAlign w:val="center"/>
          </w:tcPr>
          <w:p w14:paraId="297F53B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4BB02D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65690C3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Aportaciones para Fondos de Vivienda</w:t>
            </w:r>
          </w:p>
        </w:tc>
        <w:tc>
          <w:tcPr>
            <w:tcW w:w="734" w:type="pct"/>
            <w:shd w:val="clear" w:color="auto" w:fill="auto"/>
            <w:vAlign w:val="center"/>
          </w:tcPr>
          <w:p w14:paraId="0A0725A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7D864606" w14:textId="77777777" w:rsidTr="00041C06">
        <w:trPr>
          <w:trHeight w:val="20"/>
        </w:trPr>
        <w:tc>
          <w:tcPr>
            <w:tcW w:w="153" w:type="pct"/>
            <w:shd w:val="clear" w:color="auto" w:fill="auto"/>
            <w:vAlign w:val="center"/>
          </w:tcPr>
          <w:p w14:paraId="2EC9154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342FFD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C5EB9C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0909976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Aportaciones para Fondos de Vivienda</w:t>
            </w:r>
          </w:p>
        </w:tc>
        <w:tc>
          <w:tcPr>
            <w:tcW w:w="734" w:type="pct"/>
            <w:shd w:val="clear" w:color="auto" w:fill="auto"/>
            <w:vAlign w:val="center"/>
          </w:tcPr>
          <w:p w14:paraId="5002265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1598738" w14:textId="77777777" w:rsidTr="00041C06">
        <w:trPr>
          <w:trHeight w:val="20"/>
        </w:trPr>
        <w:tc>
          <w:tcPr>
            <w:tcW w:w="153" w:type="pct"/>
            <w:shd w:val="clear" w:color="auto" w:fill="auto"/>
            <w:vAlign w:val="center"/>
          </w:tcPr>
          <w:p w14:paraId="233953A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94A46A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6184E4C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para el Seguro Social</w:t>
            </w:r>
          </w:p>
        </w:tc>
        <w:tc>
          <w:tcPr>
            <w:tcW w:w="734" w:type="pct"/>
            <w:shd w:val="clear" w:color="auto" w:fill="auto"/>
            <w:vAlign w:val="center"/>
          </w:tcPr>
          <w:p w14:paraId="4249B96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3CBB3BE1" w14:textId="77777777" w:rsidTr="00041C06">
        <w:trPr>
          <w:trHeight w:val="20"/>
        </w:trPr>
        <w:tc>
          <w:tcPr>
            <w:tcW w:w="153" w:type="pct"/>
            <w:shd w:val="clear" w:color="auto" w:fill="auto"/>
            <w:vAlign w:val="center"/>
          </w:tcPr>
          <w:p w14:paraId="02A5460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97CA72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E26565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FCC500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para el Seguro Social</w:t>
            </w:r>
          </w:p>
        </w:tc>
        <w:tc>
          <w:tcPr>
            <w:tcW w:w="734" w:type="pct"/>
            <w:shd w:val="clear" w:color="auto" w:fill="auto"/>
            <w:vAlign w:val="center"/>
          </w:tcPr>
          <w:p w14:paraId="5C2619D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7741B23" w14:textId="77777777" w:rsidTr="00041C06">
        <w:trPr>
          <w:trHeight w:val="20"/>
        </w:trPr>
        <w:tc>
          <w:tcPr>
            <w:tcW w:w="153" w:type="pct"/>
            <w:shd w:val="clear" w:color="auto" w:fill="auto"/>
            <w:vAlign w:val="center"/>
          </w:tcPr>
          <w:p w14:paraId="75F5059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3E496C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0378FBD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de Ahorro para el Retiro</w:t>
            </w:r>
          </w:p>
        </w:tc>
        <w:tc>
          <w:tcPr>
            <w:tcW w:w="734" w:type="pct"/>
            <w:shd w:val="clear" w:color="auto" w:fill="auto"/>
            <w:vAlign w:val="center"/>
          </w:tcPr>
          <w:p w14:paraId="5361BBF2"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FA684F3" w14:textId="77777777" w:rsidTr="00041C06">
        <w:trPr>
          <w:trHeight w:val="20"/>
        </w:trPr>
        <w:tc>
          <w:tcPr>
            <w:tcW w:w="153" w:type="pct"/>
            <w:shd w:val="clear" w:color="auto" w:fill="auto"/>
            <w:vAlign w:val="center"/>
          </w:tcPr>
          <w:p w14:paraId="6C4200F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B2B786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DB76A6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078C5F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Cuotas de Ahorro para el Retiro</w:t>
            </w:r>
          </w:p>
        </w:tc>
        <w:tc>
          <w:tcPr>
            <w:tcW w:w="734" w:type="pct"/>
            <w:shd w:val="clear" w:color="auto" w:fill="auto"/>
            <w:vAlign w:val="center"/>
          </w:tcPr>
          <w:p w14:paraId="4450179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222D0F5" w14:textId="77777777" w:rsidTr="00041C06">
        <w:trPr>
          <w:trHeight w:val="20"/>
        </w:trPr>
        <w:tc>
          <w:tcPr>
            <w:tcW w:w="153" w:type="pct"/>
            <w:shd w:val="clear" w:color="auto" w:fill="auto"/>
            <w:vAlign w:val="center"/>
          </w:tcPr>
          <w:p w14:paraId="424750D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4F53DE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0F54425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Otras Cuotas y Aportaciones para la seguridad social</w:t>
            </w:r>
          </w:p>
        </w:tc>
        <w:tc>
          <w:tcPr>
            <w:tcW w:w="734" w:type="pct"/>
            <w:shd w:val="clear" w:color="auto" w:fill="auto"/>
            <w:vAlign w:val="center"/>
          </w:tcPr>
          <w:p w14:paraId="2E82271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721E852A" w14:textId="77777777" w:rsidTr="00041C06">
        <w:trPr>
          <w:trHeight w:val="20"/>
        </w:trPr>
        <w:tc>
          <w:tcPr>
            <w:tcW w:w="153" w:type="pct"/>
            <w:shd w:val="clear" w:color="auto" w:fill="auto"/>
            <w:vAlign w:val="center"/>
          </w:tcPr>
          <w:p w14:paraId="1CB72FE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AB5962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34DF27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405C989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Otras Cuotas y Aportaciones para la seguridad social</w:t>
            </w:r>
          </w:p>
        </w:tc>
        <w:tc>
          <w:tcPr>
            <w:tcW w:w="734" w:type="pct"/>
            <w:shd w:val="clear" w:color="auto" w:fill="auto"/>
            <w:vAlign w:val="center"/>
          </w:tcPr>
          <w:p w14:paraId="3B56203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E164E12" w14:textId="77777777" w:rsidTr="00041C06">
        <w:trPr>
          <w:trHeight w:val="20"/>
        </w:trPr>
        <w:tc>
          <w:tcPr>
            <w:tcW w:w="153" w:type="pct"/>
            <w:shd w:val="clear" w:color="auto" w:fill="auto"/>
            <w:vAlign w:val="center"/>
          </w:tcPr>
          <w:p w14:paraId="17E79C6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B674CD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34FAD96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shd w:val="clear" w:color="auto" w:fill="auto"/>
            <w:vAlign w:val="center"/>
          </w:tcPr>
          <w:p w14:paraId="1671FD7C"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64BAB92E" w14:textId="77777777" w:rsidTr="00041C06">
        <w:trPr>
          <w:trHeight w:val="20"/>
        </w:trPr>
        <w:tc>
          <w:tcPr>
            <w:tcW w:w="153" w:type="pct"/>
            <w:vAlign w:val="center"/>
          </w:tcPr>
          <w:p w14:paraId="28BDE21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1796F56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155240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0F802EB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vAlign w:val="center"/>
          </w:tcPr>
          <w:p w14:paraId="438BC96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68F691A" w14:textId="77777777" w:rsidTr="00041C06">
        <w:trPr>
          <w:trHeight w:val="20"/>
        </w:trPr>
        <w:tc>
          <w:tcPr>
            <w:tcW w:w="153" w:type="pct"/>
            <w:vAlign w:val="center"/>
          </w:tcPr>
          <w:p w14:paraId="6A5EF31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57A0FAA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55BD643C"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5DBB442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7431D39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2DBF2DBF" w14:textId="77777777" w:rsidTr="00041C06">
        <w:trPr>
          <w:trHeight w:val="20"/>
        </w:trPr>
        <w:tc>
          <w:tcPr>
            <w:tcW w:w="153" w:type="pct"/>
            <w:shd w:val="solid" w:color="C0C0C0" w:fill="auto"/>
            <w:vAlign w:val="center"/>
          </w:tcPr>
          <w:p w14:paraId="36BFE01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3</w:t>
            </w:r>
          </w:p>
        </w:tc>
        <w:tc>
          <w:tcPr>
            <w:tcW w:w="4113" w:type="pct"/>
            <w:gridSpan w:val="3"/>
            <w:shd w:val="solid" w:color="C0C0C0" w:fill="auto"/>
            <w:vAlign w:val="center"/>
          </w:tcPr>
          <w:p w14:paraId="7A049D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Contribuciones de Mejoras</w:t>
            </w:r>
          </w:p>
        </w:tc>
        <w:tc>
          <w:tcPr>
            <w:tcW w:w="734" w:type="pct"/>
            <w:shd w:val="solid" w:color="C0C0C0" w:fill="auto"/>
            <w:vAlign w:val="center"/>
          </w:tcPr>
          <w:p w14:paraId="1E188551"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0.00 </w:t>
            </w:r>
          </w:p>
        </w:tc>
      </w:tr>
      <w:tr w:rsidR="00041C06" w:rsidRPr="00F249D0" w14:paraId="6DCBEC8F" w14:textId="77777777" w:rsidTr="00041C06">
        <w:trPr>
          <w:trHeight w:val="20"/>
        </w:trPr>
        <w:tc>
          <w:tcPr>
            <w:tcW w:w="153" w:type="pct"/>
            <w:shd w:val="clear" w:color="auto" w:fill="auto"/>
            <w:vAlign w:val="center"/>
          </w:tcPr>
          <w:p w14:paraId="1A4AD08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32DAFB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4ABAEAE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de Mejoras por Obras Públicas</w:t>
            </w:r>
          </w:p>
        </w:tc>
        <w:tc>
          <w:tcPr>
            <w:tcW w:w="734" w:type="pct"/>
            <w:shd w:val="clear" w:color="auto" w:fill="auto"/>
            <w:vAlign w:val="center"/>
          </w:tcPr>
          <w:p w14:paraId="7FD3721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74546ADA" w14:textId="77777777" w:rsidTr="00041C06">
        <w:trPr>
          <w:trHeight w:val="20"/>
        </w:trPr>
        <w:tc>
          <w:tcPr>
            <w:tcW w:w="153" w:type="pct"/>
            <w:shd w:val="clear" w:color="auto" w:fill="auto"/>
            <w:vAlign w:val="center"/>
          </w:tcPr>
          <w:p w14:paraId="433F29D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9356C6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18DA8C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291AF7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Gasto</w:t>
            </w:r>
          </w:p>
        </w:tc>
        <w:tc>
          <w:tcPr>
            <w:tcW w:w="734" w:type="pct"/>
            <w:shd w:val="clear" w:color="auto" w:fill="auto"/>
            <w:vAlign w:val="center"/>
          </w:tcPr>
          <w:p w14:paraId="5A045C4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BC3F63E" w14:textId="77777777" w:rsidTr="00041C06">
        <w:trPr>
          <w:trHeight w:val="20"/>
        </w:trPr>
        <w:tc>
          <w:tcPr>
            <w:tcW w:w="153" w:type="pct"/>
            <w:shd w:val="clear" w:color="auto" w:fill="auto"/>
            <w:vAlign w:val="center"/>
          </w:tcPr>
          <w:p w14:paraId="6594185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D76B83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E86046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0664998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Obra Pública</w:t>
            </w:r>
          </w:p>
        </w:tc>
        <w:tc>
          <w:tcPr>
            <w:tcW w:w="734" w:type="pct"/>
            <w:shd w:val="clear" w:color="auto" w:fill="auto"/>
            <w:vAlign w:val="center"/>
          </w:tcPr>
          <w:p w14:paraId="5C63626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F45908D" w14:textId="77777777" w:rsidTr="00041C06">
        <w:trPr>
          <w:trHeight w:val="20"/>
        </w:trPr>
        <w:tc>
          <w:tcPr>
            <w:tcW w:w="153" w:type="pct"/>
            <w:shd w:val="clear" w:color="auto" w:fill="auto"/>
            <w:vAlign w:val="center"/>
          </w:tcPr>
          <w:p w14:paraId="57CA920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150C06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1F3040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42EEE9C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Responsabilidad Objetiva</w:t>
            </w:r>
          </w:p>
        </w:tc>
        <w:tc>
          <w:tcPr>
            <w:tcW w:w="734" w:type="pct"/>
            <w:shd w:val="clear" w:color="auto" w:fill="auto"/>
            <w:vAlign w:val="center"/>
          </w:tcPr>
          <w:p w14:paraId="628BFBB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2D744FA" w14:textId="77777777" w:rsidTr="00041C06">
        <w:trPr>
          <w:trHeight w:val="20"/>
        </w:trPr>
        <w:tc>
          <w:tcPr>
            <w:tcW w:w="153" w:type="pct"/>
            <w:shd w:val="clear" w:color="auto" w:fill="auto"/>
            <w:vAlign w:val="center"/>
          </w:tcPr>
          <w:p w14:paraId="1AC7339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713BEF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B91D4A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2498237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Mantenimiento, Mejoramiento y Equipamiento del Cuerpo de Bomberos de los Municipios</w:t>
            </w:r>
          </w:p>
        </w:tc>
        <w:tc>
          <w:tcPr>
            <w:tcW w:w="734" w:type="pct"/>
            <w:shd w:val="clear" w:color="auto" w:fill="auto"/>
            <w:vAlign w:val="center"/>
          </w:tcPr>
          <w:p w14:paraId="7B94B45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63F6319" w14:textId="77777777" w:rsidTr="00041C06">
        <w:trPr>
          <w:trHeight w:val="20"/>
        </w:trPr>
        <w:tc>
          <w:tcPr>
            <w:tcW w:w="153" w:type="pct"/>
            <w:shd w:val="clear" w:color="auto" w:fill="auto"/>
            <w:vAlign w:val="center"/>
          </w:tcPr>
          <w:p w14:paraId="677DD68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19AE8B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EDF2DE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22F15E0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Mantenimiento y Conservación del Centro Histórico</w:t>
            </w:r>
          </w:p>
        </w:tc>
        <w:tc>
          <w:tcPr>
            <w:tcW w:w="734" w:type="pct"/>
            <w:shd w:val="clear" w:color="auto" w:fill="auto"/>
            <w:vAlign w:val="center"/>
          </w:tcPr>
          <w:p w14:paraId="20AFE05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08E47A4" w14:textId="77777777" w:rsidTr="00041C06">
        <w:trPr>
          <w:trHeight w:val="20"/>
        </w:trPr>
        <w:tc>
          <w:tcPr>
            <w:tcW w:w="153" w:type="pct"/>
            <w:shd w:val="clear" w:color="auto" w:fill="auto"/>
            <w:vAlign w:val="center"/>
          </w:tcPr>
          <w:p w14:paraId="18C96D9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7E9DA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E72573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836" w:type="pct"/>
            <w:shd w:val="clear" w:color="auto" w:fill="auto"/>
            <w:vAlign w:val="center"/>
          </w:tcPr>
          <w:p w14:paraId="1389EE5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Contribución por Otros Servicios Municipales</w:t>
            </w:r>
          </w:p>
        </w:tc>
        <w:tc>
          <w:tcPr>
            <w:tcW w:w="734" w:type="pct"/>
            <w:shd w:val="clear" w:color="auto" w:fill="auto"/>
            <w:vAlign w:val="center"/>
          </w:tcPr>
          <w:p w14:paraId="2D898A6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B11A03D" w14:textId="77777777" w:rsidTr="00041C06">
        <w:trPr>
          <w:trHeight w:val="20"/>
        </w:trPr>
        <w:tc>
          <w:tcPr>
            <w:tcW w:w="153" w:type="pct"/>
            <w:shd w:val="clear" w:color="auto" w:fill="auto"/>
            <w:vAlign w:val="center"/>
          </w:tcPr>
          <w:p w14:paraId="3D5F0BF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5B9F3D"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0FF88EBA"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734" w:type="pct"/>
            <w:shd w:val="clear" w:color="auto" w:fill="auto"/>
            <w:vAlign w:val="center"/>
          </w:tcPr>
          <w:p w14:paraId="4D88257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57FB562" w14:textId="77777777" w:rsidTr="00041C06">
        <w:trPr>
          <w:trHeight w:val="20"/>
        </w:trPr>
        <w:tc>
          <w:tcPr>
            <w:tcW w:w="153" w:type="pct"/>
            <w:vAlign w:val="center"/>
          </w:tcPr>
          <w:p w14:paraId="6E3D40D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3EED5B89" w14:textId="77777777" w:rsidR="004B3816" w:rsidRPr="00055E1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2DD721C"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1</w:t>
            </w:r>
          </w:p>
        </w:tc>
        <w:tc>
          <w:tcPr>
            <w:tcW w:w="3836" w:type="pct"/>
            <w:vAlign w:val="center"/>
          </w:tcPr>
          <w:p w14:paraId="6FB9692B" w14:textId="7D5EF5EF"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Contribuciones de Mejoras no comprendidas en las fracciones de la Ley de Ingresos causadas en ejercicios fiscales anteriores pendientes de liquidación o</w:t>
            </w:r>
            <w:r w:rsidR="00055E10" w:rsidRPr="00055E10">
              <w:rPr>
                <w:rFonts w:ascii="Arial" w:hAnsi="Arial" w:cs="Arial"/>
                <w:color w:val="000000"/>
                <w:sz w:val="22"/>
                <w:szCs w:val="22"/>
                <w:lang w:eastAsia="es-MX"/>
              </w:rPr>
              <w:t xml:space="preserve"> </w:t>
            </w:r>
            <w:r w:rsidRPr="00055E10">
              <w:rPr>
                <w:rFonts w:ascii="Arial" w:hAnsi="Arial" w:cs="Arial"/>
                <w:color w:val="000000"/>
                <w:sz w:val="22"/>
                <w:szCs w:val="22"/>
                <w:lang w:eastAsia="es-MX"/>
              </w:rPr>
              <w:t>Pago</w:t>
            </w:r>
          </w:p>
        </w:tc>
        <w:tc>
          <w:tcPr>
            <w:tcW w:w="734" w:type="pct"/>
            <w:vAlign w:val="center"/>
          </w:tcPr>
          <w:p w14:paraId="370492C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EAEC3CD" w14:textId="77777777" w:rsidTr="00041C06">
        <w:trPr>
          <w:trHeight w:val="20"/>
        </w:trPr>
        <w:tc>
          <w:tcPr>
            <w:tcW w:w="153" w:type="pct"/>
            <w:vAlign w:val="center"/>
          </w:tcPr>
          <w:p w14:paraId="4F5E495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6F2F84A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D01383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02D744E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77BAD2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5B09E351" w14:textId="77777777" w:rsidTr="00041C06">
        <w:trPr>
          <w:trHeight w:val="20"/>
        </w:trPr>
        <w:tc>
          <w:tcPr>
            <w:tcW w:w="153" w:type="pct"/>
            <w:shd w:val="solid" w:color="C0C0C0" w:fill="auto"/>
            <w:vAlign w:val="center"/>
          </w:tcPr>
          <w:p w14:paraId="119A926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4</w:t>
            </w:r>
          </w:p>
        </w:tc>
        <w:tc>
          <w:tcPr>
            <w:tcW w:w="4113" w:type="pct"/>
            <w:gridSpan w:val="3"/>
            <w:shd w:val="solid" w:color="C0C0C0" w:fill="auto"/>
            <w:vAlign w:val="center"/>
          </w:tcPr>
          <w:p w14:paraId="71EE2CF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Derechos</w:t>
            </w:r>
          </w:p>
        </w:tc>
        <w:tc>
          <w:tcPr>
            <w:tcW w:w="734" w:type="pct"/>
            <w:shd w:val="solid" w:color="C0C0C0" w:fill="auto"/>
            <w:vAlign w:val="center"/>
          </w:tcPr>
          <w:p w14:paraId="593ED8A4"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7,463,517</w:t>
            </w:r>
            <w:r>
              <w:rPr>
                <w:rFonts w:ascii="Arial" w:hAnsi="Arial" w:cs="Arial"/>
                <w:b/>
                <w:bCs/>
                <w:color w:val="000000"/>
                <w:sz w:val="22"/>
                <w:szCs w:val="22"/>
                <w:lang w:eastAsia="es-MX"/>
              </w:rPr>
              <w:t>.00</w:t>
            </w:r>
          </w:p>
        </w:tc>
      </w:tr>
      <w:tr w:rsidR="00041C06" w:rsidRPr="00F249D0" w14:paraId="188A9BB0" w14:textId="77777777" w:rsidTr="00041C06">
        <w:trPr>
          <w:trHeight w:val="20"/>
        </w:trPr>
        <w:tc>
          <w:tcPr>
            <w:tcW w:w="153" w:type="pct"/>
            <w:shd w:val="clear" w:color="auto" w:fill="auto"/>
            <w:vAlign w:val="center"/>
          </w:tcPr>
          <w:p w14:paraId="25628F2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lastRenderedPageBreak/>
              <w:t xml:space="preserve">      </w:t>
            </w:r>
          </w:p>
        </w:tc>
        <w:tc>
          <w:tcPr>
            <w:tcW w:w="124" w:type="pct"/>
            <w:shd w:val="clear" w:color="auto" w:fill="auto"/>
            <w:vAlign w:val="center"/>
          </w:tcPr>
          <w:p w14:paraId="511B17F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1772890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por el Uso, Goce, Aprovechamiento o Explotación de Bienes de Dominio Público</w:t>
            </w:r>
          </w:p>
        </w:tc>
        <w:tc>
          <w:tcPr>
            <w:tcW w:w="734" w:type="pct"/>
            <w:shd w:val="clear" w:color="auto" w:fill="auto"/>
            <w:vAlign w:val="center"/>
          </w:tcPr>
          <w:p w14:paraId="1FFF19B9"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735D03B" w14:textId="77777777" w:rsidTr="00041C06">
        <w:trPr>
          <w:trHeight w:val="20"/>
        </w:trPr>
        <w:tc>
          <w:tcPr>
            <w:tcW w:w="153" w:type="pct"/>
            <w:shd w:val="clear" w:color="auto" w:fill="auto"/>
            <w:vAlign w:val="center"/>
          </w:tcPr>
          <w:p w14:paraId="18835B5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551A5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5E0326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4F9849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Arrastre y Almacenaje</w:t>
            </w:r>
          </w:p>
        </w:tc>
        <w:tc>
          <w:tcPr>
            <w:tcW w:w="734" w:type="pct"/>
            <w:shd w:val="clear" w:color="auto" w:fill="auto"/>
            <w:vAlign w:val="center"/>
          </w:tcPr>
          <w:p w14:paraId="03614F8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7E7914E" w14:textId="77777777" w:rsidTr="00041C06">
        <w:trPr>
          <w:trHeight w:val="20"/>
        </w:trPr>
        <w:tc>
          <w:tcPr>
            <w:tcW w:w="153" w:type="pct"/>
            <w:shd w:val="clear" w:color="auto" w:fill="auto"/>
            <w:vAlign w:val="center"/>
          </w:tcPr>
          <w:p w14:paraId="7682328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D8A59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154FE7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74B259F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 xml:space="preserve">Provenientes de la Ocupación de las Vías </w:t>
            </w:r>
          </w:p>
          <w:p w14:paraId="793250E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Públicas</w:t>
            </w:r>
          </w:p>
        </w:tc>
        <w:tc>
          <w:tcPr>
            <w:tcW w:w="734" w:type="pct"/>
            <w:shd w:val="clear" w:color="auto" w:fill="auto"/>
            <w:vAlign w:val="center"/>
          </w:tcPr>
          <w:p w14:paraId="1A57085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97E4978" w14:textId="77777777" w:rsidTr="00041C06">
        <w:trPr>
          <w:trHeight w:val="20"/>
        </w:trPr>
        <w:tc>
          <w:tcPr>
            <w:tcW w:w="153" w:type="pct"/>
            <w:shd w:val="clear" w:color="auto" w:fill="auto"/>
            <w:vAlign w:val="center"/>
          </w:tcPr>
          <w:p w14:paraId="29BE0A7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AA3783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C48277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271F6E6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 xml:space="preserve">Provenientes del Uso de las Pensiones </w:t>
            </w:r>
          </w:p>
          <w:p w14:paraId="7BDC363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Municipales</w:t>
            </w:r>
          </w:p>
        </w:tc>
        <w:tc>
          <w:tcPr>
            <w:tcW w:w="734" w:type="pct"/>
            <w:shd w:val="clear" w:color="auto" w:fill="auto"/>
            <w:vAlign w:val="center"/>
          </w:tcPr>
          <w:p w14:paraId="4A18EE6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E7A42C1" w14:textId="77777777" w:rsidTr="00041C06">
        <w:trPr>
          <w:trHeight w:val="20"/>
        </w:trPr>
        <w:tc>
          <w:tcPr>
            <w:tcW w:w="153" w:type="pct"/>
            <w:shd w:val="clear" w:color="auto" w:fill="auto"/>
            <w:vAlign w:val="center"/>
          </w:tcPr>
          <w:p w14:paraId="3CD563F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168359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5DC092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1557818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Provenientes del Uso de Otros Bienes de Dominio Público</w:t>
            </w:r>
          </w:p>
        </w:tc>
        <w:tc>
          <w:tcPr>
            <w:tcW w:w="734" w:type="pct"/>
            <w:shd w:val="clear" w:color="auto" w:fill="auto"/>
            <w:vAlign w:val="center"/>
          </w:tcPr>
          <w:p w14:paraId="5910A441"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0BEF780" w14:textId="77777777" w:rsidTr="00041C06">
        <w:trPr>
          <w:trHeight w:val="20"/>
        </w:trPr>
        <w:tc>
          <w:tcPr>
            <w:tcW w:w="153" w:type="pct"/>
            <w:shd w:val="clear" w:color="auto" w:fill="auto"/>
            <w:vAlign w:val="center"/>
          </w:tcPr>
          <w:p w14:paraId="635FCA9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CEBF30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32D703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a los hidrocarburos</w:t>
            </w:r>
          </w:p>
        </w:tc>
        <w:tc>
          <w:tcPr>
            <w:tcW w:w="734" w:type="pct"/>
            <w:shd w:val="clear" w:color="auto" w:fill="auto"/>
            <w:vAlign w:val="center"/>
          </w:tcPr>
          <w:p w14:paraId="7DB9820C"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5A215313" w14:textId="77777777" w:rsidTr="00041C06">
        <w:trPr>
          <w:trHeight w:val="20"/>
        </w:trPr>
        <w:tc>
          <w:tcPr>
            <w:tcW w:w="153" w:type="pct"/>
            <w:shd w:val="clear" w:color="auto" w:fill="auto"/>
            <w:vAlign w:val="center"/>
          </w:tcPr>
          <w:p w14:paraId="4929CE2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3D59FA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55AB77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43C217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a los hidrocarburos</w:t>
            </w:r>
          </w:p>
        </w:tc>
        <w:tc>
          <w:tcPr>
            <w:tcW w:w="734" w:type="pct"/>
            <w:shd w:val="clear" w:color="auto" w:fill="auto"/>
            <w:vAlign w:val="center"/>
          </w:tcPr>
          <w:p w14:paraId="21DDEEDD"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CBA0F68" w14:textId="77777777" w:rsidTr="00041C06">
        <w:trPr>
          <w:trHeight w:val="20"/>
        </w:trPr>
        <w:tc>
          <w:tcPr>
            <w:tcW w:w="153" w:type="pct"/>
            <w:shd w:val="clear" w:color="auto" w:fill="auto"/>
            <w:vAlign w:val="center"/>
          </w:tcPr>
          <w:p w14:paraId="4B7CE1F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0F651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54A0490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Derechos por Prestación de Servicios</w:t>
            </w:r>
          </w:p>
        </w:tc>
        <w:tc>
          <w:tcPr>
            <w:tcW w:w="734" w:type="pct"/>
            <w:shd w:val="clear" w:color="auto" w:fill="auto"/>
            <w:vAlign w:val="center"/>
          </w:tcPr>
          <w:p w14:paraId="241E629E" w14:textId="77777777" w:rsidR="004B3816" w:rsidRPr="00F249D0" w:rsidRDefault="004B3816" w:rsidP="004B3816">
            <w:pPr>
              <w:autoSpaceDE w:val="0"/>
              <w:autoSpaceDN w:val="0"/>
              <w:adjustRightInd w:val="0"/>
              <w:jc w:val="right"/>
              <w:rPr>
                <w:rFonts w:ascii="Arial" w:hAnsi="Arial" w:cs="Arial"/>
                <w:b/>
                <w:sz w:val="22"/>
                <w:szCs w:val="22"/>
                <w:lang w:eastAsia="es-MX"/>
              </w:rPr>
            </w:pPr>
            <w:r w:rsidRPr="00D5549C">
              <w:rPr>
                <w:rFonts w:ascii="Arial" w:hAnsi="Arial" w:cs="Arial"/>
                <w:b/>
                <w:sz w:val="22"/>
                <w:szCs w:val="22"/>
                <w:lang w:eastAsia="es-MX"/>
              </w:rPr>
              <w:t>5,363,721.00</w:t>
            </w:r>
          </w:p>
        </w:tc>
      </w:tr>
      <w:tr w:rsidR="00041C06" w:rsidRPr="00F249D0" w14:paraId="48683271" w14:textId="77777777" w:rsidTr="00041C06">
        <w:trPr>
          <w:trHeight w:val="20"/>
        </w:trPr>
        <w:tc>
          <w:tcPr>
            <w:tcW w:w="153" w:type="pct"/>
            <w:shd w:val="clear" w:color="auto" w:fill="auto"/>
            <w:vAlign w:val="center"/>
          </w:tcPr>
          <w:p w14:paraId="48EDD19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68F3CC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01BF98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C40C2A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Agua Potable y Alcantarillado</w:t>
            </w:r>
          </w:p>
        </w:tc>
        <w:tc>
          <w:tcPr>
            <w:tcW w:w="734" w:type="pct"/>
            <w:shd w:val="clear" w:color="auto" w:fill="auto"/>
            <w:vAlign w:val="center"/>
          </w:tcPr>
          <w:p w14:paraId="0B7952B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4,321,629.00</w:t>
            </w:r>
          </w:p>
        </w:tc>
      </w:tr>
      <w:tr w:rsidR="00041C06" w:rsidRPr="00F249D0" w14:paraId="679D762E" w14:textId="77777777" w:rsidTr="00041C06">
        <w:trPr>
          <w:trHeight w:val="20"/>
        </w:trPr>
        <w:tc>
          <w:tcPr>
            <w:tcW w:w="153" w:type="pct"/>
            <w:shd w:val="clear" w:color="auto" w:fill="auto"/>
            <w:vAlign w:val="center"/>
          </w:tcPr>
          <w:p w14:paraId="6063F6B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5FC7FE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2C3AE4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5803146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Rastros</w:t>
            </w:r>
          </w:p>
        </w:tc>
        <w:tc>
          <w:tcPr>
            <w:tcW w:w="734" w:type="pct"/>
            <w:shd w:val="clear" w:color="auto" w:fill="auto"/>
            <w:vAlign w:val="center"/>
          </w:tcPr>
          <w:p w14:paraId="09323EB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18,386.00</w:t>
            </w:r>
          </w:p>
        </w:tc>
      </w:tr>
      <w:tr w:rsidR="00041C06" w:rsidRPr="00F249D0" w14:paraId="1F813A69" w14:textId="77777777" w:rsidTr="00041C06">
        <w:trPr>
          <w:trHeight w:val="20"/>
        </w:trPr>
        <w:tc>
          <w:tcPr>
            <w:tcW w:w="153" w:type="pct"/>
            <w:shd w:val="clear" w:color="auto" w:fill="auto"/>
            <w:vAlign w:val="center"/>
          </w:tcPr>
          <w:p w14:paraId="1ECBB24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783396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03D84D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631F4D2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Alumbrado Público</w:t>
            </w:r>
          </w:p>
        </w:tc>
        <w:tc>
          <w:tcPr>
            <w:tcW w:w="734" w:type="pct"/>
            <w:shd w:val="clear" w:color="auto" w:fill="auto"/>
            <w:vAlign w:val="center"/>
          </w:tcPr>
          <w:p w14:paraId="42DFD1D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0C6B8BE" w14:textId="77777777" w:rsidTr="00041C06">
        <w:trPr>
          <w:trHeight w:val="20"/>
        </w:trPr>
        <w:tc>
          <w:tcPr>
            <w:tcW w:w="153" w:type="pct"/>
            <w:shd w:val="clear" w:color="auto" w:fill="auto"/>
            <w:vAlign w:val="center"/>
          </w:tcPr>
          <w:p w14:paraId="3BAA8EC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9356BA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17082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444A1F6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en Mercados</w:t>
            </w:r>
          </w:p>
        </w:tc>
        <w:tc>
          <w:tcPr>
            <w:tcW w:w="734" w:type="pct"/>
            <w:shd w:val="clear" w:color="auto" w:fill="auto"/>
            <w:vAlign w:val="center"/>
          </w:tcPr>
          <w:p w14:paraId="6AA32B7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186542B" w14:textId="77777777" w:rsidTr="00041C06">
        <w:trPr>
          <w:trHeight w:val="20"/>
        </w:trPr>
        <w:tc>
          <w:tcPr>
            <w:tcW w:w="153" w:type="pct"/>
            <w:shd w:val="clear" w:color="auto" w:fill="auto"/>
            <w:vAlign w:val="center"/>
          </w:tcPr>
          <w:p w14:paraId="32A9FBF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E33C2E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2C96DD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64879AF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Aseo Público</w:t>
            </w:r>
          </w:p>
        </w:tc>
        <w:tc>
          <w:tcPr>
            <w:tcW w:w="734" w:type="pct"/>
            <w:shd w:val="clear" w:color="auto" w:fill="auto"/>
            <w:vAlign w:val="center"/>
          </w:tcPr>
          <w:p w14:paraId="4151932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674,873.00</w:t>
            </w:r>
          </w:p>
        </w:tc>
      </w:tr>
      <w:tr w:rsidR="00041C06" w:rsidRPr="00F249D0" w14:paraId="1D13FAED" w14:textId="77777777" w:rsidTr="00041C06">
        <w:trPr>
          <w:trHeight w:val="20"/>
        </w:trPr>
        <w:tc>
          <w:tcPr>
            <w:tcW w:w="153" w:type="pct"/>
            <w:shd w:val="clear" w:color="auto" w:fill="auto"/>
            <w:vAlign w:val="center"/>
          </w:tcPr>
          <w:p w14:paraId="4957E72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C4B0AB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5E823D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836" w:type="pct"/>
            <w:shd w:val="clear" w:color="auto" w:fill="auto"/>
            <w:vAlign w:val="center"/>
          </w:tcPr>
          <w:p w14:paraId="65B3E2D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Seguridad Pública</w:t>
            </w:r>
          </w:p>
        </w:tc>
        <w:tc>
          <w:tcPr>
            <w:tcW w:w="734" w:type="pct"/>
            <w:shd w:val="clear" w:color="auto" w:fill="auto"/>
            <w:vAlign w:val="center"/>
          </w:tcPr>
          <w:p w14:paraId="411350E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8689797" w14:textId="77777777" w:rsidTr="00041C06">
        <w:trPr>
          <w:trHeight w:val="20"/>
        </w:trPr>
        <w:tc>
          <w:tcPr>
            <w:tcW w:w="153" w:type="pct"/>
            <w:shd w:val="clear" w:color="auto" w:fill="auto"/>
            <w:vAlign w:val="center"/>
          </w:tcPr>
          <w:p w14:paraId="228E086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DE4202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3B1FA0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7</w:t>
            </w:r>
          </w:p>
        </w:tc>
        <w:tc>
          <w:tcPr>
            <w:tcW w:w="3836" w:type="pct"/>
            <w:shd w:val="clear" w:color="auto" w:fill="auto"/>
            <w:vAlign w:val="center"/>
          </w:tcPr>
          <w:p w14:paraId="0DD2403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en Panteones</w:t>
            </w:r>
          </w:p>
        </w:tc>
        <w:tc>
          <w:tcPr>
            <w:tcW w:w="734" w:type="pct"/>
            <w:shd w:val="clear" w:color="auto" w:fill="auto"/>
            <w:vAlign w:val="center"/>
          </w:tcPr>
          <w:p w14:paraId="55F6CEC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19,467.00</w:t>
            </w:r>
          </w:p>
        </w:tc>
      </w:tr>
      <w:tr w:rsidR="00041C06" w:rsidRPr="00F249D0" w14:paraId="1B1CB0E4" w14:textId="77777777" w:rsidTr="00041C06">
        <w:trPr>
          <w:trHeight w:val="20"/>
        </w:trPr>
        <w:tc>
          <w:tcPr>
            <w:tcW w:w="153" w:type="pct"/>
            <w:shd w:val="clear" w:color="auto" w:fill="auto"/>
            <w:vAlign w:val="center"/>
          </w:tcPr>
          <w:p w14:paraId="5F8C652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81084C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CC254F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8</w:t>
            </w:r>
          </w:p>
        </w:tc>
        <w:tc>
          <w:tcPr>
            <w:tcW w:w="3836" w:type="pct"/>
            <w:shd w:val="clear" w:color="auto" w:fill="auto"/>
            <w:vAlign w:val="center"/>
          </w:tcPr>
          <w:p w14:paraId="6642EBB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Tránsito</w:t>
            </w:r>
          </w:p>
        </w:tc>
        <w:tc>
          <w:tcPr>
            <w:tcW w:w="734" w:type="pct"/>
            <w:shd w:val="clear" w:color="auto" w:fill="auto"/>
            <w:vAlign w:val="center"/>
          </w:tcPr>
          <w:p w14:paraId="305A813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77,986.00</w:t>
            </w:r>
          </w:p>
        </w:tc>
      </w:tr>
      <w:tr w:rsidR="00041C06" w:rsidRPr="00F249D0" w14:paraId="57069471" w14:textId="77777777" w:rsidTr="00041C06">
        <w:trPr>
          <w:trHeight w:val="20"/>
        </w:trPr>
        <w:tc>
          <w:tcPr>
            <w:tcW w:w="153" w:type="pct"/>
            <w:shd w:val="clear" w:color="auto" w:fill="auto"/>
            <w:vAlign w:val="center"/>
          </w:tcPr>
          <w:p w14:paraId="36BAE95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B97095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C4D70A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9</w:t>
            </w:r>
          </w:p>
        </w:tc>
        <w:tc>
          <w:tcPr>
            <w:tcW w:w="3836" w:type="pct"/>
            <w:shd w:val="clear" w:color="auto" w:fill="auto"/>
            <w:vAlign w:val="center"/>
          </w:tcPr>
          <w:p w14:paraId="31E74C5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Previsión Social</w:t>
            </w:r>
          </w:p>
        </w:tc>
        <w:tc>
          <w:tcPr>
            <w:tcW w:w="734" w:type="pct"/>
            <w:shd w:val="clear" w:color="auto" w:fill="auto"/>
            <w:vAlign w:val="center"/>
          </w:tcPr>
          <w:p w14:paraId="1167D29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148,703.00</w:t>
            </w:r>
          </w:p>
        </w:tc>
      </w:tr>
      <w:tr w:rsidR="00041C06" w:rsidRPr="00F249D0" w14:paraId="13965A08" w14:textId="77777777" w:rsidTr="00041C06">
        <w:trPr>
          <w:trHeight w:val="20"/>
        </w:trPr>
        <w:tc>
          <w:tcPr>
            <w:tcW w:w="153" w:type="pct"/>
            <w:shd w:val="clear" w:color="auto" w:fill="auto"/>
            <w:vAlign w:val="center"/>
          </w:tcPr>
          <w:p w14:paraId="3279859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08050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DB6607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10</w:t>
            </w:r>
          </w:p>
        </w:tc>
        <w:tc>
          <w:tcPr>
            <w:tcW w:w="3836" w:type="pct"/>
            <w:shd w:val="clear" w:color="auto" w:fill="auto"/>
            <w:vAlign w:val="center"/>
          </w:tcPr>
          <w:p w14:paraId="58A0B86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Protección Civil</w:t>
            </w:r>
          </w:p>
        </w:tc>
        <w:tc>
          <w:tcPr>
            <w:tcW w:w="734" w:type="pct"/>
            <w:shd w:val="clear" w:color="auto" w:fill="auto"/>
            <w:vAlign w:val="center"/>
          </w:tcPr>
          <w:p w14:paraId="28CE761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1567974" w14:textId="77777777" w:rsidTr="00041C06">
        <w:trPr>
          <w:trHeight w:val="20"/>
        </w:trPr>
        <w:tc>
          <w:tcPr>
            <w:tcW w:w="153" w:type="pct"/>
            <w:shd w:val="clear" w:color="auto" w:fill="auto"/>
            <w:vAlign w:val="center"/>
          </w:tcPr>
          <w:p w14:paraId="0A08A56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8BEE2C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1E0E84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11</w:t>
            </w:r>
          </w:p>
        </w:tc>
        <w:tc>
          <w:tcPr>
            <w:tcW w:w="3836" w:type="pct"/>
            <w:shd w:val="clear" w:color="auto" w:fill="auto"/>
            <w:vAlign w:val="center"/>
          </w:tcPr>
          <w:p w14:paraId="2E0948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de Saneamiento y Aguas Residuales</w:t>
            </w:r>
          </w:p>
        </w:tc>
        <w:tc>
          <w:tcPr>
            <w:tcW w:w="734" w:type="pct"/>
            <w:shd w:val="clear" w:color="auto" w:fill="auto"/>
            <w:vAlign w:val="center"/>
          </w:tcPr>
          <w:p w14:paraId="353A86E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B3EC4B9" w14:textId="77777777" w:rsidTr="00041C06">
        <w:trPr>
          <w:trHeight w:val="20"/>
        </w:trPr>
        <w:tc>
          <w:tcPr>
            <w:tcW w:w="153" w:type="pct"/>
            <w:shd w:val="clear" w:color="auto" w:fill="auto"/>
            <w:vAlign w:val="center"/>
          </w:tcPr>
          <w:p w14:paraId="0D7E24B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B52741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53B7AE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12</w:t>
            </w:r>
          </w:p>
        </w:tc>
        <w:tc>
          <w:tcPr>
            <w:tcW w:w="3836" w:type="pct"/>
            <w:shd w:val="clear" w:color="auto" w:fill="auto"/>
            <w:vAlign w:val="center"/>
          </w:tcPr>
          <w:p w14:paraId="35E5E74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en Materia de Educación y Cultura</w:t>
            </w:r>
          </w:p>
        </w:tc>
        <w:tc>
          <w:tcPr>
            <w:tcW w:w="734" w:type="pct"/>
            <w:shd w:val="clear" w:color="auto" w:fill="auto"/>
            <w:vAlign w:val="center"/>
          </w:tcPr>
          <w:p w14:paraId="4FE5501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198FCDC" w14:textId="77777777" w:rsidTr="00041C06">
        <w:trPr>
          <w:trHeight w:val="20"/>
        </w:trPr>
        <w:tc>
          <w:tcPr>
            <w:tcW w:w="153" w:type="pct"/>
            <w:shd w:val="clear" w:color="auto" w:fill="auto"/>
            <w:vAlign w:val="center"/>
          </w:tcPr>
          <w:p w14:paraId="220DA7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0DCDF9C"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47B237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13</w:t>
            </w:r>
          </w:p>
        </w:tc>
        <w:tc>
          <w:tcPr>
            <w:tcW w:w="3836" w:type="pct"/>
            <w:shd w:val="clear" w:color="auto" w:fill="auto"/>
            <w:vAlign w:val="center"/>
          </w:tcPr>
          <w:p w14:paraId="730B494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Servicios</w:t>
            </w:r>
          </w:p>
        </w:tc>
        <w:tc>
          <w:tcPr>
            <w:tcW w:w="734" w:type="pct"/>
            <w:shd w:val="clear" w:color="auto" w:fill="auto"/>
            <w:vAlign w:val="center"/>
          </w:tcPr>
          <w:p w14:paraId="1306A94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102,677.00</w:t>
            </w:r>
          </w:p>
        </w:tc>
      </w:tr>
      <w:tr w:rsidR="00041C06" w:rsidRPr="00F249D0" w14:paraId="2E585F61" w14:textId="77777777" w:rsidTr="00041C06">
        <w:trPr>
          <w:trHeight w:val="20"/>
        </w:trPr>
        <w:tc>
          <w:tcPr>
            <w:tcW w:w="153" w:type="pct"/>
            <w:shd w:val="clear" w:color="auto" w:fill="auto"/>
            <w:vAlign w:val="center"/>
          </w:tcPr>
          <w:p w14:paraId="6529454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52DDC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3513EB3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Derechos</w:t>
            </w:r>
          </w:p>
        </w:tc>
        <w:tc>
          <w:tcPr>
            <w:tcW w:w="734" w:type="pct"/>
            <w:shd w:val="clear" w:color="auto" w:fill="auto"/>
            <w:vAlign w:val="center"/>
          </w:tcPr>
          <w:p w14:paraId="5832C264" w14:textId="77777777" w:rsidR="004B3816" w:rsidRPr="00F249D0" w:rsidRDefault="004B3816" w:rsidP="004B3816">
            <w:pPr>
              <w:autoSpaceDE w:val="0"/>
              <w:autoSpaceDN w:val="0"/>
              <w:adjustRightInd w:val="0"/>
              <w:jc w:val="right"/>
              <w:rPr>
                <w:rFonts w:ascii="Arial" w:hAnsi="Arial" w:cs="Arial"/>
                <w:b/>
                <w:sz w:val="22"/>
                <w:szCs w:val="22"/>
                <w:lang w:eastAsia="es-MX"/>
              </w:rPr>
            </w:pPr>
            <w:r w:rsidRPr="00D5549C">
              <w:rPr>
                <w:rFonts w:ascii="Arial" w:hAnsi="Arial" w:cs="Arial"/>
                <w:b/>
                <w:sz w:val="22"/>
                <w:szCs w:val="22"/>
                <w:lang w:eastAsia="es-MX"/>
              </w:rPr>
              <w:t>2,099,796.00</w:t>
            </w:r>
          </w:p>
        </w:tc>
      </w:tr>
      <w:tr w:rsidR="00041C06" w:rsidRPr="00F249D0" w14:paraId="7766EB8A" w14:textId="77777777" w:rsidTr="00041C06">
        <w:trPr>
          <w:trHeight w:val="20"/>
        </w:trPr>
        <w:tc>
          <w:tcPr>
            <w:tcW w:w="153" w:type="pct"/>
            <w:vAlign w:val="center"/>
          </w:tcPr>
          <w:p w14:paraId="0F4FD90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0546357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717CFD9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6319D6B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para Construcción</w:t>
            </w:r>
          </w:p>
        </w:tc>
        <w:tc>
          <w:tcPr>
            <w:tcW w:w="734" w:type="pct"/>
            <w:vAlign w:val="center"/>
          </w:tcPr>
          <w:p w14:paraId="714ECEF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108,150.00</w:t>
            </w:r>
          </w:p>
        </w:tc>
      </w:tr>
      <w:tr w:rsidR="00041C06" w:rsidRPr="00F249D0" w14:paraId="26954211" w14:textId="77777777" w:rsidTr="00041C06">
        <w:trPr>
          <w:trHeight w:val="20"/>
        </w:trPr>
        <w:tc>
          <w:tcPr>
            <w:tcW w:w="153" w:type="pct"/>
            <w:vAlign w:val="center"/>
          </w:tcPr>
          <w:p w14:paraId="4266F94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037510A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D0C889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vAlign w:val="center"/>
          </w:tcPr>
          <w:p w14:paraId="24E021D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por Alineación de Predios y Asignación de Números Oficiales</w:t>
            </w:r>
          </w:p>
        </w:tc>
        <w:tc>
          <w:tcPr>
            <w:tcW w:w="734" w:type="pct"/>
            <w:vAlign w:val="center"/>
          </w:tcPr>
          <w:p w14:paraId="457EA53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32,445.00</w:t>
            </w:r>
          </w:p>
        </w:tc>
      </w:tr>
      <w:tr w:rsidR="00041C06" w:rsidRPr="00F249D0" w14:paraId="4695DAA1" w14:textId="77777777" w:rsidTr="00041C06">
        <w:trPr>
          <w:trHeight w:val="20"/>
        </w:trPr>
        <w:tc>
          <w:tcPr>
            <w:tcW w:w="153" w:type="pct"/>
            <w:vAlign w:val="center"/>
          </w:tcPr>
          <w:p w14:paraId="47144F2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712D883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7ACFD29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vAlign w:val="center"/>
          </w:tcPr>
          <w:p w14:paraId="11CFBE0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para Fraccionamientos</w:t>
            </w:r>
          </w:p>
        </w:tc>
        <w:tc>
          <w:tcPr>
            <w:tcW w:w="734" w:type="pct"/>
            <w:vAlign w:val="center"/>
          </w:tcPr>
          <w:p w14:paraId="69BB040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54,075.00</w:t>
            </w:r>
          </w:p>
        </w:tc>
      </w:tr>
      <w:tr w:rsidR="00041C06" w:rsidRPr="00F249D0" w14:paraId="09A7B478" w14:textId="77777777" w:rsidTr="00041C06">
        <w:trPr>
          <w:trHeight w:val="20"/>
        </w:trPr>
        <w:tc>
          <w:tcPr>
            <w:tcW w:w="153" w:type="pct"/>
            <w:vAlign w:val="center"/>
          </w:tcPr>
          <w:p w14:paraId="7DF12FC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28C29E3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4D3D65C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vAlign w:val="center"/>
          </w:tcPr>
          <w:p w14:paraId="4777229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Licencias para Establecimientos que Expendan Bebidas Alcohólicas</w:t>
            </w:r>
          </w:p>
        </w:tc>
        <w:tc>
          <w:tcPr>
            <w:tcW w:w="734" w:type="pct"/>
            <w:vAlign w:val="center"/>
          </w:tcPr>
          <w:p w14:paraId="4075FE4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1,343,385.00</w:t>
            </w:r>
          </w:p>
        </w:tc>
      </w:tr>
      <w:tr w:rsidR="00041C06" w:rsidRPr="00F249D0" w14:paraId="3F845085" w14:textId="77777777" w:rsidTr="00041C06">
        <w:trPr>
          <w:trHeight w:val="20"/>
        </w:trPr>
        <w:tc>
          <w:tcPr>
            <w:tcW w:w="153" w:type="pct"/>
            <w:vAlign w:val="center"/>
          </w:tcPr>
          <w:p w14:paraId="01C3238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3637CEC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1603CFF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vAlign w:val="center"/>
          </w:tcPr>
          <w:p w14:paraId="2B4DAE9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para la Colocación y Uso de Anuncios y Carteles Publicitarios</w:t>
            </w:r>
          </w:p>
        </w:tc>
        <w:tc>
          <w:tcPr>
            <w:tcW w:w="734" w:type="pct"/>
            <w:vAlign w:val="center"/>
          </w:tcPr>
          <w:p w14:paraId="5E2EABD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E3A40AE" w14:textId="77777777" w:rsidTr="00041C06">
        <w:trPr>
          <w:trHeight w:val="20"/>
        </w:trPr>
        <w:tc>
          <w:tcPr>
            <w:tcW w:w="153" w:type="pct"/>
            <w:vAlign w:val="center"/>
          </w:tcPr>
          <w:p w14:paraId="5211D53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112E2D4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38AAA8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836" w:type="pct"/>
            <w:vAlign w:val="center"/>
          </w:tcPr>
          <w:p w14:paraId="69BD7C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Catastrales</w:t>
            </w:r>
          </w:p>
        </w:tc>
        <w:tc>
          <w:tcPr>
            <w:tcW w:w="734" w:type="pct"/>
            <w:vAlign w:val="center"/>
          </w:tcPr>
          <w:p w14:paraId="255D0FF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513,073.00</w:t>
            </w:r>
          </w:p>
        </w:tc>
      </w:tr>
      <w:tr w:rsidR="00041C06" w:rsidRPr="00F249D0" w14:paraId="34E8147F" w14:textId="77777777" w:rsidTr="00041C06">
        <w:trPr>
          <w:trHeight w:val="20"/>
        </w:trPr>
        <w:tc>
          <w:tcPr>
            <w:tcW w:w="153" w:type="pct"/>
            <w:vAlign w:val="center"/>
          </w:tcPr>
          <w:p w14:paraId="1BD05E2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23B7E8D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616C333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7</w:t>
            </w:r>
          </w:p>
        </w:tc>
        <w:tc>
          <w:tcPr>
            <w:tcW w:w="3836" w:type="pct"/>
            <w:vAlign w:val="center"/>
          </w:tcPr>
          <w:p w14:paraId="0EF54D7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Servicios por Certificaciones y Legalizaciones</w:t>
            </w:r>
          </w:p>
        </w:tc>
        <w:tc>
          <w:tcPr>
            <w:tcW w:w="734" w:type="pct"/>
            <w:vAlign w:val="center"/>
          </w:tcPr>
          <w:p w14:paraId="73A8FC6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     </w:t>
            </w:r>
            <w:r w:rsidRPr="00D5549C">
              <w:rPr>
                <w:rFonts w:ascii="Arial" w:hAnsi="Arial" w:cs="Arial"/>
                <w:color w:val="000000"/>
                <w:sz w:val="22"/>
                <w:szCs w:val="22"/>
                <w:lang w:eastAsia="es-MX"/>
              </w:rPr>
              <w:t>48,668.00</w:t>
            </w:r>
          </w:p>
        </w:tc>
      </w:tr>
      <w:tr w:rsidR="00041C06" w:rsidRPr="00F249D0" w14:paraId="161CAADA" w14:textId="77777777" w:rsidTr="00041C06">
        <w:trPr>
          <w:trHeight w:val="20"/>
        </w:trPr>
        <w:tc>
          <w:tcPr>
            <w:tcW w:w="153" w:type="pct"/>
            <w:vAlign w:val="center"/>
          </w:tcPr>
          <w:p w14:paraId="4667299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7EB2B34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2894CAE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8</w:t>
            </w:r>
          </w:p>
        </w:tc>
        <w:tc>
          <w:tcPr>
            <w:tcW w:w="3836" w:type="pct"/>
            <w:vAlign w:val="center"/>
          </w:tcPr>
          <w:p w14:paraId="6F39534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Expedición de Licencias, Permisos, Autorizaciones y Servicios de Control Ambiental</w:t>
            </w:r>
          </w:p>
        </w:tc>
        <w:tc>
          <w:tcPr>
            <w:tcW w:w="734" w:type="pct"/>
            <w:vAlign w:val="center"/>
          </w:tcPr>
          <w:p w14:paraId="053D276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D1E8999" w14:textId="77777777" w:rsidTr="00041C06">
        <w:trPr>
          <w:trHeight w:val="20"/>
        </w:trPr>
        <w:tc>
          <w:tcPr>
            <w:tcW w:w="153" w:type="pct"/>
            <w:shd w:val="clear" w:color="auto" w:fill="auto"/>
            <w:vAlign w:val="center"/>
          </w:tcPr>
          <w:p w14:paraId="64D3354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5AFB49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10AFEFD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Accesorios</w:t>
            </w:r>
          </w:p>
        </w:tc>
        <w:tc>
          <w:tcPr>
            <w:tcW w:w="734" w:type="pct"/>
            <w:shd w:val="clear" w:color="auto" w:fill="auto"/>
            <w:vAlign w:val="center"/>
          </w:tcPr>
          <w:p w14:paraId="489166B8"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5879213" w14:textId="77777777" w:rsidTr="00041C06">
        <w:trPr>
          <w:trHeight w:val="20"/>
        </w:trPr>
        <w:tc>
          <w:tcPr>
            <w:tcW w:w="153" w:type="pct"/>
            <w:shd w:val="clear" w:color="auto" w:fill="auto"/>
            <w:vAlign w:val="center"/>
          </w:tcPr>
          <w:p w14:paraId="6791638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FA3638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A2DB15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5FA4AF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Recargos</w:t>
            </w:r>
          </w:p>
        </w:tc>
        <w:tc>
          <w:tcPr>
            <w:tcW w:w="734" w:type="pct"/>
            <w:shd w:val="clear" w:color="auto" w:fill="auto"/>
            <w:vAlign w:val="center"/>
          </w:tcPr>
          <w:p w14:paraId="7E1C0F6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83C91C7" w14:textId="77777777" w:rsidTr="00041C06">
        <w:trPr>
          <w:trHeight w:val="20"/>
        </w:trPr>
        <w:tc>
          <w:tcPr>
            <w:tcW w:w="153" w:type="pct"/>
            <w:shd w:val="clear" w:color="auto" w:fill="auto"/>
            <w:vAlign w:val="center"/>
          </w:tcPr>
          <w:p w14:paraId="0CFBAA76"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DC73641"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4E7916BB"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734" w:type="pct"/>
            <w:shd w:val="clear" w:color="auto" w:fill="auto"/>
            <w:vAlign w:val="center"/>
          </w:tcPr>
          <w:p w14:paraId="1669E9D7"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372CE802" w14:textId="77777777" w:rsidTr="00041C06">
        <w:trPr>
          <w:trHeight w:val="20"/>
        </w:trPr>
        <w:tc>
          <w:tcPr>
            <w:tcW w:w="153" w:type="pct"/>
            <w:vAlign w:val="center"/>
          </w:tcPr>
          <w:p w14:paraId="46B173BB"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20B1B144" w14:textId="77777777" w:rsidR="004B3816" w:rsidRPr="00055E1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5BEA397F"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1</w:t>
            </w:r>
          </w:p>
        </w:tc>
        <w:tc>
          <w:tcPr>
            <w:tcW w:w="3836" w:type="pct"/>
            <w:vAlign w:val="center"/>
          </w:tcPr>
          <w:p w14:paraId="43AC9507"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Derechos causados en ejercicios fiscales anteriores</w:t>
            </w:r>
          </w:p>
        </w:tc>
        <w:tc>
          <w:tcPr>
            <w:tcW w:w="734" w:type="pct"/>
            <w:vAlign w:val="center"/>
          </w:tcPr>
          <w:p w14:paraId="4EDE09D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6735C68" w14:textId="77777777" w:rsidTr="00041C06">
        <w:trPr>
          <w:trHeight w:val="20"/>
        </w:trPr>
        <w:tc>
          <w:tcPr>
            <w:tcW w:w="153" w:type="pct"/>
            <w:vAlign w:val="center"/>
          </w:tcPr>
          <w:p w14:paraId="50CD593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70E4473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08C86E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2A1F62A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11825E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68A9B441" w14:textId="77777777" w:rsidTr="00041C06">
        <w:trPr>
          <w:trHeight w:val="20"/>
        </w:trPr>
        <w:tc>
          <w:tcPr>
            <w:tcW w:w="153" w:type="pct"/>
            <w:shd w:val="solid" w:color="C0C0C0" w:fill="auto"/>
            <w:vAlign w:val="center"/>
          </w:tcPr>
          <w:p w14:paraId="72ACF48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5</w:t>
            </w:r>
          </w:p>
        </w:tc>
        <w:tc>
          <w:tcPr>
            <w:tcW w:w="4113" w:type="pct"/>
            <w:gridSpan w:val="3"/>
            <w:shd w:val="solid" w:color="C0C0C0" w:fill="auto"/>
            <w:vAlign w:val="center"/>
          </w:tcPr>
          <w:p w14:paraId="702DF96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Productos</w:t>
            </w:r>
          </w:p>
        </w:tc>
        <w:tc>
          <w:tcPr>
            <w:tcW w:w="734" w:type="pct"/>
            <w:shd w:val="solid" w:color="C0C0C0" w:fill="auto"/>
            <w:vAlign w:val="center"/>
          </w:tcPr>
          <w:p w14:paraId="2EC5786D"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279,352.0</w:t>
            </w:r>
            <w:r>
              <w:rPr>
                <w:rFonts w:ascii="Arial" w:hAnsi="Arial" w:cs="Arial"/>
                <w:b/>
                <w:bCs/>
                <w:color w:val="000000"/>
                <w:sz w:val="22"/>
                <w:szCs w:val="22"/>
                <w:lang w:eastAsia="es-MX"/>
              </w:rPr>
              <w:t>0</w:t>
            </w:r>
          </w:p>
        </w:tc>
      </w:tr>
      <w:tr w:rsidR="00041C06" w:rsidRPr="00F249D0" w14:paraId="08DCEFA6" w14:textId="77777777" w:rsidTr="00041C06">
        <w:trPr>
          <w:trHeight w:val="20"/>
        </w:trPr>
        <w:tc>
          <w:tcPr>
            <w:tcW w:w="153" w:type="pct"/>
            <w:shd w:val="clear" w:color="auto" w:fill="auto"/>
            <w:vAlign w:val="center"/>
          </w:tcPr>
          <w:p w14:paraId="5175067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185EFC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5A4D6CE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Productos de Tipo Corriente</w:t>
            </w:r>
          </w:p>
        </w:tc>
        <w:tc>
          <w:tcPr>
            <w:tcW w:w="734" w:type="pct"/>
            <w:shd w:val="clear" w:color="auto" w:fill="auto"/>
            <w:vAlign w:val="center"/>
          </w:tcPr>
          <w:p w14:paraId="6756D2AC"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color w:val="000000"/>
                <w:sz w:val="22"/>
                <w:szCs w:val="22"/>
                <w:lang w:eastAsia="es-MX"/>
              </w:rPr>
              <w:t>279,352.0</w:t>
            </w:r>
            <w:r>
              <w:rPr>
                <w:rFonts w:ascii="Arial" w:hAnsi="Arial" w:cs="Arial"/>
                <w:b/>
                <w:color w:val="000000"/>
                <w:sz w:val="22"/>
                <w:szCs w:val="22"/>
                <w:lang w:eastAsia="es-MX"/>
              </w:rPr>
              <w:t>0</w:t>
            </w:r>
          </w:p>
        </w:tc>
      </w:tr>
      <w:tr w:rsidR="00041C06" w:rsidRPr="00F249D0" w14:paraId="79F00F34" w14:textId="77777777" w:rsidTr="00041C06">
        <w:trPr>
          <w:trHeight w:val="20"/>
        </w:trPr>
        <w:tc>
          <w:tcPr>
            <w:tcW w:w="153" w:type="pct"/>
            <w:shd w:val="clear" w:color="auto" w:fill="auto"/>
            <w:vAlign w:val="center"/>
          </w:tcPr>
          <w:p w14:paraId="1EE25AA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CBC2D4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A21E59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172BCB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Provenientes de la Venta o Arrendamiento de Lotes y Gavetas de los Panteones Municipales</w:t>
            </w:r>
          </w:p>
        </w:tc>
        <w:tc>
          <w:tcPr>
            <w:tcW w:w="734" w:type="pct"/>
            <w:shd w:val="clear" w:color="auto" w:fill="auto"/>
            <w:vAlign w:val="center"/>
          </w:tcPr>
          <w:p w14:paraId="39BF461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26,281.00</w:t>
            </w:r>
          </w:p>
        </w:tc>
      </w:tr>
      <w:tr w:rsidR="00041C06" w:rsidRPr="00F249D0" w14:paraId="256985FE" w14:textId="77777777" w:rsidTr="00041C06">
        <w:trPr>
          <w:trHeight w:val="20"/>
        </w:trPr>
        <w:tc>
          <w:tcPr>
            <w:tcW w:w="153" w:type="pct"/>
            <w:shd w:val="clear" w:color="auto" w:fill="auto"/>
            <w:vAlign w:val="center"/>
          </w:tcPr>
          <w:p w14:paraId="098448F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2EFBDA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24AFFD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02469F7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 xml:space="preserve">Provenientes del Arrendamiento de Locales Ubicados en los Mercados </w:t>
            </w:r>
          </w:p>
          <w:p w14:paraId="6A60A4C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Municipales</w:t>
            </w:r>
          </w:p>
        </w:tc>
        <w:tc>
          <w:tcPr>
            <w:tcW w:w="734" w:type="pct"/>
            <w:shd w:val="clear" w:color="auto" w:fill="auto"/>
            <w:vAlign w:val="center"/>
          </w:tcPr>
          <w:p w14:paraId="189EF6AA"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2C1D64C" w14:textId="77777777" w:rsidTr="00041C06">
        <w:trPr>
          <w:trHeight w:val="20"/>
        </w:trPr>
        <w:tc>
          <w:tcPr>
            <w:tcW w:w="153" w:type="pct"/>
            <w:shd w:val="clear" w:color="auto" w:fill="auto"/>
            <w:vAlign w:val="center"/>
          </w:tcPr>
          <w:p w14:paraId="5C46178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80136A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199E59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78093AD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Productos</w:t>
            </w:r>
          </w:p>
        </w:tc>
        <w:tc>
          <w:tcPr>
            <w:tcW w:w="734" w:type="pct"/>
            <w:shd w:val="clear" w:color="auto" w:fill="auto"/>
            <w:vAlign w:val="center"/>
          </w:tcPr>
          <w:p w14:paraId="1523A01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253,071.00</w:t>
            </w:r>
          </w:p>
        </w:tc>
      </w:tr>
      <w:tr w:rsidR="00041C06" w:rsidRPr="00F249D0" w14:paraId="777FEAD0" w14:textId="77777777" w:rsidTr="00041C06">
        <w:trPr>
          <w:trHeight w:val="20"/>
        </w:trPr>
        <w:tc>
          <w:tcPr>
            <w:tcW w:w="153" w:type="pct"/>
            <w:shd w:val="clear" w:color="auto" w:fill="auto"/>
            <w:vAlign w:val="center"/>
          </w:tcPr>
          <w:p w14:paraId="3146D4B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55B1F5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13CD07B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Productos de capital</w:t>
            </w:r>
          </w:p>
        </w:tc>
        <w:tc>
          <w:tcPr>
            <w:tcW w:w="734" w:type="pct"/>
            <w:shd w:val="clear" w:color="auto" w:fill="auto"/>
            <w:vAlign w:val="center"/>
          </w:tcPr>
          <w:p w14:paraId="3BAD040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38B9F678" w14:textId="77777777" w:rsidTr="00041C06">
        <w:trPr>
          <w:trHeight w:val="20"/>
        </w:trPr>
        <w:tc>
          <w:tcPr>
            <w:tcW w:w="153" w:type="pct"/>
            <w:shd w:val="clear" w:color="auto" w:fill="auto"/>
            <w:vAlign w:val="center"/>
          </w:tcPr>
          <w:p w14:paraId="016013D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DE5F6B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A35F17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27D4FA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Productos de capital</w:t>
            </w:r>
          </w:p>
        </w:tc>
        <w:tc>
          <w:tcPr>
            <w:tcW w:w="734" w:type="pct"/>
            <w:shd w:val="clear" w:color="auto" w:fill="auto"/>
            <w:vAlign w:val="center"/>
          </w:tcPr>
          <w:p w14:paraId="7C648E7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12FCA48E" w14:textId="77777777" w:rsidTr="00041C06">
        <w:trPr>
          <w:trHeight w:val="20"/>
        </w:trPr>
        <w:tc>
          <w:tcPr>
            <w:tcW w:w="153" w:type="pct"/>
            <w:shd w:val="clear" w:color="auto" w:fill="auto"/>
            <w:vAlign w:val="center"/>
          </w:tcPr>
          <w:p w14:paraId="51313D06"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8FEEA71"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1674D409"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34" w:type="pct"/>
            <w:shd w:val="clear" w:color="auto" w:fill="auto"/>
            <w:vAlign w:val="center"/>
          </w:tcPr>
          <w:p w14:paraId="1AF70EB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24D8A6D" w14:textId="77777777" w:rsidTr="00041C06">
        <w:trPr>
          <w:trHeight w:val="20"/>
        </w:trPr>
        <w:tc>
          <w:tcPr>
            <w:tcW w:w="153" w:type="pct"/>
            <w:vAlign w:val="center"/>
          </w:tcPr>
          <w:p w14:paraId="01418ACB"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4A7651DB" w14:textId="77777777" w:rsidR="004B3816" w:rsidRPr="00055E1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82F1CAC"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1</w:t>
            </w:r>
          </w:p>
        </w:tc>
        <w:tc>
          <w:tcPr>
            <w:tcW w:w="3836" w:type="pct"/>
            <w:vAlign w:val="center"/>
          </w:tcPr>
          <w:p w14:paraId="026BB6D3"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734" w:type="pct"/>
            <w:vAlign w:val="center"/>
          </w:tcPr>
          <w:p w14:paraId="795162F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48FA2BD5" w14:textId="77777777" w:rsidTr="00041C06">
        <w:trPr>
          <w:trHeight w:val="20"/>
        </w:trPr>
        <w:tc>
          <w:tcPr>
            <w:tcW w:w="153" w:type="pct"/>
            <w:vAlign w:val="center"/>
          </w:tcPr>
          <w:p w14:paraId="33C43E1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0A8F68B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AB1760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45097E7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845CDF0"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65A085B5" w14:textId="77777777" w:rsidTr="00041C06">
        <w:trPr>
          <w:trHeight w:val="20"/>
        </w:trPr>
        <w:tc>
          <w:tcPr>
            <w:tcW w:w="153" w:type="pct"/>
            <w:shd w:val="solid" w:color="C0C0C0" w:fill="auto"/>
            <w:vAlign w:val="center"/>
          </w:tcPr>
          <w:p w14:paraId="4070545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6</w:t>
            </w:r>
          </w:p>
        </w:tc>
        <w:tc>
          <w:tcPr>
            <w:tcW w:w="4113" w:type="pct"/>
            <w:gridSpan w:val="3"/>
            <w:shd w:val="solid" w:color="C0C0C0" w:fill="auto"/>
            <w:vAlign w:val="center"/>
          </w:tcPr>
          <w:p w14:paraId="3060256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Aprovechamientos</w:t>
            </w:r>
          </w:p>
        </w:tc>
        <w:tc>
          <w:tcPr>
            <w:tcW w:w="734" w:type="pct"/>
            <w:shd w:val="solid" w:color="C0C0C0" w:fill="auto"/>
            <w:vAlign w:val="center"/>
          </w:tcPr>
          <w:p w14:paraId="7388E405"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1,967,383.00</w:t>
            </w:r>
          </w:p>
        </w:tc>
      </w:tr>
      <w:tr w:rsidR="00041C06" w:rsidRPr="00F249D0" w14:paraId="3BD59E60" w14:textId="77777777" w:rsidTr="00041C06">
        <w:trPr>
          <w:trHeight w:val="20"/>
        </w:trPr>
        <w:tc>
          <w:tcPr>
            <w:tcW w:w="153" w:type="pct"/>
            <w:shd w:val="clear" w:color="auto" w:fill="auto"/>
            <w:vAlign w:val="center"/>
          </w:tcPr>
          <w:p w14:paraId="5A364E3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06274A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0C2330F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de Tipo Corriente</w:t>
            </w:r>
          </w:p>
        </w:tc>
        <w:tc>
          <w:tcPr>
            <w:tcW w:w="734" w:type="pct"/>
            <w:shd w:val="clear" w:color="auto" w:fill="auto"/>
            <w:vAlign w:val="center"/>
          </w:tcPr>
          <w:p w14:paraId="3D1A7A61"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bCs/>
                <w:color w:val="000000"/>
                <w:sz w:val="22"/>
                <w:szCs w:val="22"/>
                <w:lang w:eastAsia="es-MX"/>
              </w:rPr>
              <w:t>1,967,383.00</w:t>
            </w:r>
          </w:p>
        </w:tc>
      </w:tr>
      <w:tr w:rsidR="00041C06" w:rsidRPr="00F249D0" w14:paraId="7CA68865" w14:textId="77777777" w:rsidTr="00041C06">
        <w:trPr>
          <w:trHeight w:val="20"/>
        </w:trPr>
        <w:tc>
          <w:tcPr>
            <w:tcW w:w="153" w:type="pct"/>
            <w:shd w:val="clear" w:color="auto" w:fill="auto"/>
            <w:vAlign w:val="center"/>
          </w:tcPr>
          <w:p w14:paraId="0D299920"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FE428B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EFA778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9C9473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Transferencia</w:t>
            </w:r>
          </w:p>
        </w:tc>
        <w:tc>
          <w:tcPr>
            <w:tcW w:w="734" w:type="pct"/>
            <w:shd w:val="clear" w:color="auto" w:fill="auto"/>
            <w:vAlign w:val="center"/>
          </w:tcPr>
          <w:p w14:paraId="29BE17D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87DAB90" w14:textId="77777777" w:rsidTr="00041C06">
        <w:trPr>
          <w:trHeight w:val="20"/>
        </w:trPr>
        <w:tc>
          <w:tcPr>
            <w:tcW w:w="153" w:type="pct"/>
            <w:shd w:val="clear" w:color="auto" w:fill="auto"/>
            <w:vAlign w:val="center"/>
          </w:tcPr>
          <w:p w14:paraId="1BCB885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A3A8955"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2B37B4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1A8C9D1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Derivados de Sanciones</w:t>
            </w:r>
          </w:p>
        </w:tc>
        <w:tc>
          <w:tcPr>
            <w:tcW w:w="734" w:type="pct"/>
            <w:shd w:val="clear" w:color="auto" w:fill="auto"/>
            <w:vAlign w:val="center"/>
          </w:tcPr>
          <w:p w14:paraId="1F728C50" w14:textId="77777777" w:rsidR="004B3816" w:rsidRPr="00F249D0" w:rsidRDefault="004B3816" w:rsidP="004B3816">
            <w:pPr>
              <w:jc w:val="right"/>
              <w:rPr>
                <w:rFonts w:ascii="Arial" w:hAnsi="Arial" w:cs="Arial"/>
                <w:color w:val="000000"/>
                <w:sz w:val="22"/>
                <w:szCs w:val="22"/>
              </w:rPr>
            </w:pPr>
            <w:r w:rsidRPr="00D5549C">
              <w:rPr>
                <w:rFonts w:ascii="Arial" w:hAnsi="Arial" w:cs="Arial"/>
                <w:bCs/>
                <w:color w:val="000000"/>
                <w:sz w:val="22"/>
                <w:szCs w:val="22"/>
                <w:lang w:eastAsia="es-MX"/>
              </w:rPr>
              <w:t>1,967,383.00</w:t>
            </w:r>
          </w:p>
        </w:tc>
      </w:tr>
      <w:tr w:rsidR="00041C06" w:rsidRPr="00F249D0" w14:paraId="0986A1AC" w14:textId="77777777" w:rsidTr="00041C06">
        <w:trPr>
          <w:trHeight w:val="20"/>
        </w:trPr>
        <w:tc>
          <w:tcPr>
            <w:tcW w:w="153" w:type="pct"/>
            <w:shd w:val="clear" w:color="auto" w:fill="auto"/>
            <w:vAlign w:val="center"/>
          </w:tcPr>
          <w:p w14:paraId="582B664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3FF05F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9947E3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836" w:type="pct"/>
            <w:shd w:val="clear" w:color="auto" w:fill="auto"/>
            <w:vAlign w:val="center"/>
          </w:tcPr>
          <w:p w14:paraId="10BBDC2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Aprovechamientos</w:t>
            </w:r>
          </w:p>
        </w:tc>
        <w:tc>
          <w:tcPr>
            <w:tcW w:w="734" w:type="pct"/>
            <w:shd w:val="clear" w:color="auto" w:fill="auto"/>
            <w:vAlign w:val="center"/>
          </w:tcPr>
          <w:p w14:paraId="11F89C0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A5A1354" w14:textId="77777777" w:rsidTr="00041C06">
        <w:trPr>
          <w:trHeight w:val="20"/>
        </w:trPr>
        <w:tc>
          <w:tcPr>
            <w:tcW w:w="153" w:type="pct"/>
            <w:shd w:val="clear" w:color="auto" w:fill="auto"/>
            <w:vAlign w:val="center"/>
          </w:tcPr>
          <w:p w14:paraId="0CF4F0E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BCA378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7C090E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836" w:type="pct"/>
            <w:shd w:val="clear" w:color="auto" w:fill="auto"/>
            <w:vAlign w:val="center"/>
          </w:tcPr>
          <w:p w14:paraId="0182DDF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por Retenciones no Aplicadas</w:t>
            </w:r>
          </w:p>
        </w:tc>
        <w:tc>
          <w:tcPr>
            <w:tcW w:w="734" w:type="pct"/>
            <w:shd w:val="clear" w:color="auto" w:fill="auto"/>
            <w:vAlign w:val="center"/>
          </w:tcPr>
          <w:p w14:paraId="148AC2A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41AFB299" w14:textId="77777777" w:rsidTr="00041C06">
        <w:trPr>
          <w:trHeight w:val="20"/>
        </w:trPr>
        <w:tc>
          <w:tcPr>
            <w:tcW w:w="153" w:type="pct"/>
            <w:shd w:val="clear" w:color="auto" w:fill="auto"/>
            <w:vAlign w:val="center"/>
          </w:tcPr>
          <w:p w14:paraId="5CA4454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501DEF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3D36DC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836" w:type="pct"/>
            <w:shd w:val="clear" w:color="auto" w:fill="auto"/>
            <w:vAlign w:val="center"/>
          </w:tcPr>
          <w:p w14:paraId="7126CF5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Devoluciones de impuestos estatales y/o federales</w:t>
            </w:r>
          </w:p>
        </w:tc>
        <w:tc>
          <w:tcPr>
            <w:tcW w:w="734" w:type="pct"/>
            <w:shd w:val="clear" w:color="auto" w:fill="auto"/>
            <w:vAlign w:val="center"/>
          </w:tcPr>
          <w:p w14:paraId="78ED465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6EA9D941" w14:textId="77777777" w:rsidTr="00041C06">
        <w:trPr>
          <w:trHeight w:val="20"/>
        </w:trPr>
        <w:tc>
          <w:tcPr>
            <w:tcW w:w="153" w:type="pct"/>
            <w:shd w:val="clear" w:color="auto" w:fill="auto"/>
            <w:vAlign w:val="center"/>
          </w:tcPr>
          <w:p w14:paraId="0C63665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C59A10C"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75841E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de capital</w:t>
            </w:r>
          </w:p>
        </w:tc>
        <w:tc>
          <w:tcPr>
            <w:tcW w:w="734" w:type="pct"/>
            <w:shd w:val="clear" w:color="auto" w:fill="auto"/>
            <w:vAlign w:val="center"/>
          </w:tcPr>
          <w:p w14:paraId="68A074B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493B0642" w14:textId="77777777" w:rsidTr="00041C06">
        <w:trPr>
          <w:trHeight w:val="20"/>
        </w:trPr>
        <w:tc>
          <w:tcPr>
            <w:tcW w:w="153" w:type="pct"/>
            <w:shd w:val="clear" w:color="auto" w:fill="auto"/>
            <w:vAlign w:val="center"/>
          </w:tcPr>
          <w:p w14:paraId="050097D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CDC516"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2B0E966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9AC330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de capital</w:t>
            </w:r>
          </w:p>
        </w:tc>
        <w:tc>
          <w:tcPr>
            <w:tcW w:w="734" w:type="pct"/>
            <w:shd w:val="clear" w:color="auto" w:fill="auto"/>
            <w:vAlign w:val="center"/>
          </w:tcPr>
          <w:p w14:paraId="0E2F5776"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C5E3957" w14:textId="77777777" w:rsidTr="00041C06">
        <w:trPr>
          <w:trHeight w:val="20"/>
        </w:trPr>
        <w:tc>
          <w:tcPr>
            <w:tcW w:w="153" w:type="pct"/>
            <w:shd w:val="clear" w:color="auto" w:fill="auto"/>
            <w:vAlign w:val="center"/>
          </w:tcPr>
          <w:p w14:paraId="786BFB3F" w14:textId="77777777" w:rsidR="004B3816" w:rsidRPr="00055E1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192A7F4"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9</w:t>
            </w:r>
          </w:p>
        </w:tc>
        <w:tc>
          <w:tcPr>
            <w:tcW w:w="3989" w:type="pct"/>
            <w:gridSpan w:val="2"/>
            <w:shd w:val="clear" w:color="auto" w:fill="auto"/>
            <w:vAlign w:val="center"/>
          </w:tcPr>
          <w:p w14:paraId="52423673" w14:textId="77777777" w:rsidR="004B3816" w:rsidRPr="00055E10" w:rsidRDefault="004B3816" w:rsidP="004B3816">
            <w:pPr>
              <w:autoSpaceDE w:val="0"/>
              <w:autoSpaceDN w:val="0"/>
              <w:adjustRightInd w:val="0"/>
              <w:rPr>
                <w:rFonts w:ascii="Arial" w:hAnsi="Arial" w:cs="Arial"/>
                <w:color w:val="000000"/>
                <w:sz w:val="22"/>
                <w:szCs w:val="22"/>
                <w:lang w:eastAsia="es-MX"/>
              </w:rPr>
            </w:pPr>
            <w:r w:rsidRPr="00055E10">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34" w:type="pct"/>
            <w:shd w:val="clear" w:color="auto" w:fill="auto"/>
            <w:vAlign w:val="center"/>
          </w:tcPr>
          <w:p w14:paraId="512FA87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282805D3" w14:textId="77777777" w:rsidTr="00041C06">
        <w:trPr>
          <w:trHeight w:val="20"/>
        </w:trPr>
        <w:tc>
          <w:tcPr>
            <w:tcW w:w="153" w:type="pct"/>
            <w:vAlign w:val="center"/>
          </w:tcPr>
          <w:p w14:paraId="35CA9838"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383E7F7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50AD2AB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1E4C553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734" w:type="pct"/>
            <w:vAlign w:val="center"/>
          </w:tcPr>
          <w:p w14:paraId="716E1BA9"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0.00</w:t>
            </w:r>
          </w:p>
        </w:tc>
      </w:tr>
      <w:tr w:rsidR="00041C06" w:rsidRPr="00F249D0" w14:paraId="429DC0C8" w14:textId="77777777" w:rsidTr="00041C06">
        <w:trPr>
          <w:trHeight w:val="70"/>
        </w:trPr>
        <w:tc>
          <w:tcPr>
            <w:tcW w:w="153" w:type="pct"/>
            <w:vAlign w:val="center"/>
          </w:tcPr>
          <w:p w14:paraId="22744AF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626DB5D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25E68C9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18AD5F1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4E26D3F2"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p>
        </w:tc>
      </w:tr>
      <w:tr w:rsidR="00041C06" w:rsidRPr="00F249D0" w14:paraId="2E9F00B5" w14:textId="77777777" w:rsidTr="00041C06">
        <w:trPr>
          <w:trHeight w:val="20"/>
        </w:trPr>
        <w:tc>
          <w:tcPr>
            <w:tcW w:w="153" w:type="pct"/>
            <w:shd w:val="solid" w:color="C0C0C0" w:fill="auto"/>
            <w:vAlign w:val="center"/>
          </w:tcPr>
          <w:p w14:paraId="38F998A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7</w:t>
            </w:r>
          </w:p>
        </w:tc>
        <w:tc>
          <w:tcPr>
            <w:tcW w:w="4113" w:type="pct"/>
            <w:gridSpan w:val="3"/>
            <w:shd w:val="solid" w:color="C0C0C0" w:fill="auto"/>
            <w:vAlign w:val="center"/>
          </w:tcPr>
          <w:p w14:paraId="5A61993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Ingresos por Ventas de Bienes y Servicios</w:t>
            </w:r>
          </w:p>
        </w:tc>
        <w:tc>
          <w:tcPr>
            <w:tcW w:w="734" w:type="pct"/>
            <w:shd w:val="solid" w:color="C0C0C0" w:fill="auto"/>
            <w:vAlign w:val="center"/>
          </w:tcPr>
          <w:p w14:paraId="6D3F409F"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0.00 </w:t>
            </w:r>
          </w:p>
        </w:tc>
      </w:tr>
      <w:tr w:rsidR="00041C06" w:rsidRPr="00F249D0" w14:paraId="00C55876" w14:textId="77777777" w:rsidTr="00041C06">
        <w:trPr>
          <w:trHeight w:val="20"/>
        </w:trPr>
        <w:tc>
          <w:tcPr>
            <w:tcW w:w="153" w:type="pct"/>
            <w:shd w:val="clear" w:color="auto" w:fill="auto"/>
            <w:vAlign w:val="center"/>
          </w:tcPr>
          <w:p w14:paraId="24EAFDC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61706A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1C66E71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de Organismos Descentralizados</w:t>
            </w:r>
          </w:p>
        </w:tc>
        <w:tc>
          <w:tcPr>
            <w:tcW w:w="734" w:type="pct"/>
            <w:shd w:val="clear" w:color="auto" w:fill="auto"/>
          </w:tcPr>
          <w:p w14:paraId="32BC66E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7C8F0C84" w14:textId="77777777" w:rsidTr="00041C06">
        <w:trPr>
          <w:trHeight w:val="20"/>
        </w:trPr>
        <w:tc>
          <w:tcPr>
            <w:tcW w:w="153" w:type="pct"/>
            <w:shd w:val="clear" w:color="auto" w:fill="auto"/>
            <w:vAlign w:val="center"/>
          </w:tcPr>
          <w:p w14:paraId="2DDF497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A12F0B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3AA6E1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C4D7DC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de Organismos Descentralizados</w:t>
            </w:r>
          </w:p>
        </w:tc>
        <w:tc>
          <w:tcPr>
            <w:tcW w:w="734" w:type="pct"/>
            <w:shd w:val="clear" w:color="auto" w:fill="auto"/>
            <w:vAlign w:val="center"/>
          </w:tcPr>
          <w:p w14:paraId="73E03CF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0.00</w:t>
            </w:r>
          </w:p>
        </w:tc>
      </w:tr>
      <w:tr w:rsidR="00041C06" w:rsidRPr="00F249D0" w14:paraId="46C884D7" w14:textId="77777777" w:rsidTr="00041C06">
        <w:trPr>
          <w:trHeight w:val="20"/>
        </w:trPr>
        <w:tc>
          <w:tcPr>
            <w:tcW w:w="153" w:type="pct"/>
            <w:shd w:val="clear" w:color="auto" w:fill="auto"/>
            <w:vAlign w:val="center"/>
          </w:tcPr>
          <w:p w14:paraId="16E026DB"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03F5FA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0A443C3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de operación de entidades paraestatales empresariales</w:t>
            </w:r>
          </w:p>
        </w:tc>
        <w:tc>
          <w:tcPr>
            <w:tcW w:w="734" w:type="pct"/>
            <w:shd w:val="clear" w:color="auto" w:fill="auto"/>
            <w:vAlign w:val="center"/>
          </w:tcPr>
          <w:p w14:paraId="76C6E192"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37B867F1" w14:textId="77777777" w:rsidTr="00041C06">
        <w:trPr>
          <w:trHeight w:val="20"/>
        </w:trPr>
        <w:tc>
          <w:tcPr>
            <w:tcW w:w="153" w:type="pct"/>
            <w:shd w:val="clear" w:color="auto" w:fill="auto"/>
            <w:vAlign w:val="center"/>
          </w:tcPr>
          <w:p w14:paraId="159D0E0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530589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AC48E1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118B3F3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de operación de entidades paraestatales empresariales</w:t>
            </w:r>
          </w:p>
        </w:tc>
        <w:tc>
          <w:tcPr>
            <w:tcW w:w="734" w:type="pct"/>
            <w:shd w:val="clear" w:color="auto" w:fill="auto"/>
            <w:vAlign w:val="center"/>
          </w:tcPr>
          <w:p w14:paraId="2605631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60BDDA1" w14:textId="77777777" w:rsidTr="00041C06">
        <w:trPr>
          <w:trHeight w:val="20"/>
        </w:trPr>
        <w:tc>
          <w:tcPr>
            <w:tcW w:w="153" w:type="pct"/>
            <w:shd w:val="clear" w:color="auto" w:fill="auto"/>
            <w:vAlign w:val="center"/>
          </w:tcPr>
          <w:p w14:paraId="38784D8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A444BF3"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2922A3C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producidos en establecimientos del Gobierno Central</w:t>
            </w:r>
          </w:p>
        </w:tc>
        <w:tc>
          <w:tcPr>
            <w:tcW w:w="734" w:type="pct"/>
            <w:shd w:val="clear" w:color="auto" w:fill="auto"/>
            <w:vAlign w:val="center"/>
          </w:tcPr>
          <w:p w14:paraId="30F22F4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6C159711" w14:textId="77777777" w:rsidTr="00041C06">
        <w:trPr>
          <w:trHeight w:val="20"/>
        </w:trPr>
        <w:tc>
          <w:tcPr>
            <w:tcW w:w="153" w:type="pct"/>
            <w:shd w:val="clear" w:color="auto" w:fill="auto"/>
            <w:vAlign w:val="center"/>
          </w:tcPr>
          <w:p w14:paraId="20423D7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83D894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BC82A5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90DBC6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Ingresos por ventas de bienes y servicios producidos en establecimientos del Gobierno Central</w:t>
            </w:r>
          </w:p>
        </w:tc>
        <w:tc>
          <w:tcPr>
            <w:tcW w:w="734" w:type="pct"/>
            <w:shd w:val="clear" w:color="auto" w:fill="auto"/>
            <w:vAlign w:val="center"/>
          </w:tcPr>
          <w:p w14:paraId="0F02737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35F1B1C" w14:textId="77777777" w:rsidTr="00041C06">
        <w:trPr>
          <w:trHeight w:val="20"/>
        </w:trPr>
        <w:tc>
          <w:tcPr>
            <w:tcW w:w="153" w:type="pct"/>
            <w:vAlign w:val="center"/>
          </w:tcPr>
          <w:p w14:paraId="13514F6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315FEF5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486ED7E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5F5D318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1540D60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275488A3" w14:textId="77777777" w:rsidTr="00041C06">
        <w:trPr>
          <w:trHeight w:val="20"/>
        </w:trPr>
        <w:tc>
          <w:tcPr>
            <w:tcW w:w="153" w:type="pct"/>
            <w:shd w:val="solid" w:color="C0C0C0" w:fill="auto"/>
            <w:vAlign w:val="center"/>
          </w:tcPr>
          <w:p w14:paraId="22A0023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8</w:t>
            </w:r>
          </w:p>
        </w:tc>
        <w:tc>
          <w:tcPr>
            <w:tcW w:w="4113" w:type="pct"/>
            <w:gridSpan w:val="3"/>
            <w:shd w:val="solid" w:color="C0C0C0" w:fill="auto"/>
            <w:vAlign w:val="center"/>
          </w:tcPr>
          <w:p w14:paraId="6F81304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Participaciones y Aportaciones</w:t>
            </w:r>
          </w:p>
        </w:tc>
        <w:tc>
          <w:tcPr>
            <w:tcW w:w="734" w:type="pct"/>
            <w:shd w:val="solid" w:color="C0C0C0" w:fill="auto"/>
            <w:vAlign w:val="center"/>
          </w:tcPr>
          <w:p w14:paraId="4A25CDCA"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D5549C">
              <w:rPr>
                <w:rFonts w:ascii="Arial" w:hAnsi="Arial" w:cs="Arial"/>
                <w:b/>
                <w:bCs/>
                <w:color w:val="000000"/>
                <w:sz w:val="22"/>
                <w:szCs w:val="22"/>
                <w:lang w:eastAsia="es-MX"/>
              </w:rPr>
              <w:t>44,764,183.00</w:t>
            </w:r>
          </w:p>
        </w:tc>
      </w:tr>
      <w:tr w:rsidR="00041C06" w:rsidRPr="00F249D0" w14:paraId="7164CB1F" w14:textId="77777777" w:rsidTr="00041C06">
        <w:trPr>
          <w:trHeight w:val="20"/>
        </w:trPr>
        <w:tc>
          <w:tcPr>
            <w:tcW w:w="153" w:type="pct"/>
            <w:shd w:val="clear" w:color="auto" w:fill="auto"/>
            <w:vAlign w:val="center"/>
          </w:tcPr>
          <w:p w14:paraId="710AAF4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1F31D5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26BA929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Participaciones</w:t>
            </w:r>
          </w:p>
        </w:tc>
        <w:tc>
          <w:tcPr>
            <w:tcW w:w="734" w:type="pct"/>
            <w:shd w:val="clear" w:color="auto" w:fill="auto"/>
            <w:vAlign w:val="center"/>
          </w:tcPr>
          <w:p w14:paraId="5E97675A"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color w:val="000000"/>
                <w:sz w:val="22"/>
                <w:szCs w:val="22"/>
                <w:lang w:eastAsia="es-MX"/>
              </w:rPr>
              <w:t>32,763,088.00</w:t>
            </w:r>
          </w:p>
        </w:tc>
      </w:tr>
      <w:tr w:rsidR="00041C06" w:rsidRPr="00F249D0" w14:paraId="4844D4EA" w14:textId="77777777" w:rsidTr="00041C06">
        <w:trPr>
          <w:trHeight w:val="20"/>
        </w:trPr>
        <w:tc>
          <w:tcPr>
            <w:tcW w:w="153" w:type="pct"/>
            <w:shd w:val="clear" w:color="auto" w:fill="auto"/>
            <w:vAlign w:val="center"/>
          </w:tcPr>
          <w:p w14:paraId="42D165E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63E989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A70E4F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380CF1B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ISR Participable</w:t>
            </w:r>
          </w:p>
        </w:tc>
        <w:tc>
          <w:tcPr>
            <w:tcW w:w="734" w:type="pct"/>
            <w:shd w:val="clear" w:color="auto" w:fill="auto"/>
            <w:vAlign w:val="center"/>
          </w:tcPr>
          <w:p w14:paraId="63A19102"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1,213,669.00</w:t>
            </w:r>
          </w:p>
        </w:tc>
      </w:tr>
      <w:tr w:rsidR="00041C06" w:rsidRPr="00F249D0" w14:paraId="443EE40F" w14:textId="77777777" w:rsidTr="00041C06">
        <w:trPr>
          <w:trHeight w:val="20"/>
        </w:trPr>
        <w:tc>
          <w:tcPr>
            <w:tcW w:w="153" w:type="pct"/>
            <w:shd w:val="clear" w:color="auto" w:fill="auto"/>
            <w:vAlign w:val="center"/>
          </w:tcPr>
          <w:p w14:paraId="13A8F10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33328C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CAF4914"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1B9383B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Otras Participaciones</w:t>
            </w:r>
          </w:p>
        </w:tc>
        <w:tc>
          <w:tcPr>
            <w:tcW w:w="734" w:type="pct"/>
            <w:shd w:val="clear" w:color="auto" w:fill="auto"/>
            <w:vAlign w:val="center"/>
          </w:tcPr>
          <w:p w14:paraId="053102A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31,549,419.00</w:t>
            </w:r>
          </w:p>
        </w:tc>
      </w:tr>
      <w:tr w:rsidR="00041C06" w:rsidRPr="00F249D0" w14:paraId="2363122D" w14:textId="77777777" w:rsidTr="00041C06">
        <w:trPr>
          <w:trHeight w:val="20"/>
        </w:trPr>
        <w:tc>
          <w:tcPr>
            <w:tcW w:w="153" w:type="pct"/>
            <w:shd w:val="clear" w:color="auto" w:fill="auto"/>
            <w:vAlign w:val="center"/>
          </w:tcPr>
          <w:p w14:paraId="3BBFD9C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A13A32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6E67F26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Aportaciones</w:t>
            </w:r>
          </w:p>
        </w:tc>
        <w:tc>
          <w:tcPr>
            <w:tcW w:w="734" w:type="pct"/>
            <w:shd w:val="clear" w:color="auto" w:fill="auto"/>
            <w:vAlign w:val="center"/>
          </w:tcPr>
          <w:p w14:paraId="24CB395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D5549C">
              <w:rPr>
                <w:rFonts w:ascii="Arial" w:hAnsi="Arial" w:cs="Arial"/>
                <w:b/>
                <w:color w:val="000000"/>
                <w:sz w:val="22"/>
                <w:szCs w:val="22"/>
                <w:lang w:eastAsia="es-MX"/>
              </w:rPr>
              <w:t>12,001,095.00</w:t>
            </w:r>
          </w:p>
        </w:tc>
      </w:tr>
      <w:tr w:rsidR="00041C06" w:rsidRPr="00F249D0" w14:paraId="06627698" w14:textId="77777777" w:rsidTr="00041C06">
        <w:trPr>
          <w:trHeight w:val="20"/>
        </w:trPr>
        <w:tc>
          <w:tcPr>
            <w:tcW w:w="153" w:type="pct"/>
            <w:shd w:val="clear" w:color="auto" w:fill="auto"/>
            <w:vAlign w:val="center"/>
          </w:tcPr>
          <w:p w14:paraId="2ABD06D7"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0BC2C5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DFCDA7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8560C8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FISM</w:t>
            </w:r>
          </w:p>
        </w:tc>
        <w:tc>
          <w:tcPr>
            <w:tcW w:w="734" w:type="pct"/>
            <w:shd w:val="clear" w:color="auto" w:fill="auto"/>
            <w:vAlign w:val="center"/>
          </w:tcPr>
          <w:p w14:paraId="082B7635"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3,445,953.00</w:t>
            </w:r>
          </w:p>
        </w:tc>
      </w:tr>
      <w:tr w:rsidR="00041C06" w:rsidRPr="00F249D0" w14:paraId="3E3BF744" w14:textId="77777777" w:rsidTr="00041C06">
        <w:trPr>
          <w:trHeight w:val="20"/>
        </w:trPr>
        <w:tc>
          <w:tcPr>
            <w:tcW w:w="153" w:type="pct"/>
            <w:shd w:val="clear" w:color="auto" w:fill="auto"/>
            <w:vAlign w:val="center"/>
          </w:tcPr>
          <w:p w14:paraId="0A6C668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BA73E6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5A12206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0471FCB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FORTAMUN</w:t>
            </w:r>
          </w:p>
        </w:tc>
        <w:tc>
          <w:tcPr>
            <w:tcW w:w="734" w:type="pct"/>
            <w:shd w:val="clear" w:color="auto" w:fill="auto"/>
            <w:vAlign w:val="center"/>
          </w:tcPr>
          <w:p w14:paraId="23F9B90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D5549C">
              <w:rPr>
                <w:rFonts w:ascii="Arial" w:hAnsi="Arial" w:cs="Arial"/>
                <w:color w:val="000000"/>
                <w:sz w:val="22"/>
                <w:szCs w:val="22"/>
                <w:lang w:eastAsia="es-MX"/>
              </w:rPr>
              <w:t>8,555,142.00</w:t>
            </w:r>
          </w:p>
        </w:tc>
      </w:tr>
      <w:tr w:rsidR="00041C06" w:rsidRPr="00F249D0" w14:paraId="4D2F4DE7" w14:textId="77777777" w:rsidTr="00041C06">
        <w:trPr>
          <w:trHeight w:val="20"/>
        </w:trPr>
        <w:tc>
          <w:tcPr>
            <w:tcW w:w="153" w:type="pct"/>
            <w:shd w:val="clear" w:color="auto" w:fill="auto"/>
            <w:vAlign w:val="center"/>
          </w:tcPr>
          <w:p w14:paraId="1D89CE9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4AC8078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76D552C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Convenios</w:t>
            </w:r>
          </w:p>
        </w:tc>
        <w:tc>
          <w:tcPr>
            <w:tcW w:w="734" w:type="pct"/>
            <w:shd w:val="clear" w:color="auto" w:fill="auto"/>
            <w:vAlign w:val="center"/>
          </w:tcPr>
          <w:p w14:paraId="70D597D9"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2136C08C" w14:textId="77777777" w:rsidTr="00041C06">
        <w:trPr>
          <w:trHeight w:val="20"/>
        </w:trPr>
        <w:tc>
          <w:tcPr>
            <w:tcW w:w="153" w:type="pct"/>
            <w:vAlign w:val="center"/>
          </w:tcPr>
          <w:p w14:paraId="2ACC6A5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7F175F44"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3EAEBC9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50860E0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Convenios</w:t>
            </w:r>
          </w:p>
        </w:tc>
        <w:tc>
          <w:tcPr>
            <w:tcW w:w="734" w:type="pct"/>
            <w:vAlign w:val="center"/>
          </w:tcPr>
          <w:p w14:paraId="41D4F138"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0.00</w:t>
            </w:r>
          </w:p>
        </w:tc>
      </w:tr>
      <w:tr w:rsidR="00041C06" w:rsidRPr="00F249D0" w14:paraId="2D2B79E8" w14:textId="77777777" w:rsidTr="00041C06">
        <w:trPr>
          <w:trHeight w:val="20"/>
        </w:trPr>
        <w:tc>
          <w:tcPr>
            <w:tcW w:w="153" w:type="pct"/>
            <w:vAlign w:val="center"/>
          </w:tcPr>
          <w:p w14:paraId="4C856E1C"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35DE0B4E"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22646EBA"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01F8A2AD"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3A8576CD"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71EB0D7D" w14:textId="77777777" w:rsidTr="00041C06">
        <w:trPr>
          <w:trHeight w:val="20"/>
        </w:trPr>
        <w:tc>
          <w:tcPr>
            <w:tcW w:w="153" w:type="pct"/>
            <w:shd w:val="solid" w:color="C0C0C0" w:fill="auto"/>
          </w:tcPr>
          <w:p w14:paraId="77F0852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9</w:t>
            </w:r>
          </w:p>
        </w:tc>
        <w:tc>
          <w:tcPr>
            <w:tcW w:w="4113" w:type="pct"/>
            <w:gridSpan w:val="3"/>
            <w:shd w:val="solid" w:color="C0C0C0" w:fill="auto"/>
          </w:tcPr>
          <w:p w14:paraId="613235F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Transferencias, Asignaciones, Subsidios y Otras Ayudas</w:t>
            </w:r>
          </w:p>
        </w:tc>
        <w:tc>
          <w:tcPr>
            <w:tcW w:w="734" w:type="pct"/>
            <w:shd w:val="solid" w:color="C0C0C0" w:fill="auto"/>
            <w:vAlign w:val="center"/>
          </w:tcPr>
          <w:p w14:paraId="5E4E038C"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5,500,000.00</w:t>
            </w:r>
          </w:p>
        </w:tc>
      </w:tr>
      <w:tr w:rsidR="00041C06" w:rsidRPr="00F249D0" w14:paraId="0F0DCCBB" w14:textId="77777777" w:rsidTr="00041C06">
        <w:trPr>
          <w:trHeight w:val="20"/>
        </w:trPr>
        <w:tc>
          <w:tcPr>
            <w:tcW w:w="153" w:type="pct"/>
            <w:shd w:val="clear" w:color="auto" w:fill="auto"/>
          </w:tcPr>
          <w:p w14:paraId="6171695F"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6E4502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0FE4D96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Internas y Asignaciones al Sector Público</w:t>
            </w:r>
          </w:p>
        </w:tc>
        <w:tc>
          <w:tcPr>
            <w:tcW w:w="734" w:type="pct"/>
            <w:shd w:val="clear" w:color="auto" w:fill="auto"/>
            <w:vAlign w:val="center"/>
          </w:tcPr>
          <w:p w14:paraId="5975962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29DACBCA" w14:textId="77777777" w:rsidTr="00041C06">
        <w:trPr>
          <w:trHeight w:val="20"/>
        </w:trPr>
        <w:tc>
          <w:tcPr>
            <w:tcW w:w="153" w:type="pct"/>
            <w:shd w:val="clear" w:color="auto" w:fill="auto"/>
          </w:tcPr>
          <w:p w14:paraId="1F73D9C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A75A75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4EA09EF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02FF9A6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Internas y Asignaciones al Sector Público</w:t>
            </w:r>
          </w:p>
        </w:tc>
        <w:tc>
          <w:tcPr>
            <w:tcW w:w="734" w:type="pct"/>
            <w:shd w:val="clear" w:color="auto" w:fill="auto"/>
            <w:vAlign w:val="center"/>
          </w:tcPr>
          <w:p w14:paraId="22D393D3"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5094EE8A" w14:textId="77777777" w:rsidTr="00041C06">
        <w:trPr>
          <w:trHeight w:val="20"/>
        </w:trPr>
        <w:tc>
          <w:tcPr>
            <w:tcW w:w="153" w:type="pct"/>
            <w:shd w:val="clear" w:color="auto" w:fill="auto"/>
          </w:tcPr>
          <w:p w14:paraId="49C8CF76"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7CBBBD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1DF2A02B"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al Resto del Sector Público</w:t>
            </w:r>
          </w:p>
        </w:tc>
        <w:tc>
          <w:tcPr>
            <w:tcW w:w="734" w:type="pct"/>
            <w:shd w:val="clear" w:color="auto" w:fill="auto"/>
            <w:vAlign w:val="center"/>
          </w:tcPr>
          <w:p w14:paraId="7FF762C4"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68B03339" w14:textId="77777777" w:rsidTr="00041C06">
        <w:trPr>
          <w:trHeight w:val="20"/>
        </w:trPr>
        <w:tc>
          <w:tcPr>
            <w:tcW w:w="153" w:type="pct"/>
            <w:shd w:val="clear" w:color="auto" w:fill="auto"/>
          </w:tcPr>
          <w:p w14:paraId="7C900F5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DA9ED2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3AFAC12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40D1283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Otorgadas al Municipio</w:t>
            </w:r>
          </w:p>
        </w:tc>
        <w:tc>
          <w:tcPr>
            <w:tcW w:w="734" w:type="pct"/>
            <w:shd w:val="clear" w:color="auto" w:fill="auto"/>
            <w:vAlign w:val="center"/>
          </w:tcPr>
          <w:p w14:paraId="3301D75F"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3E325DC" w14:textId="77777777" w:rsidTr="00041C06">
        <w:trPr>
          <w:trHeight w:val="20"/>
        </w:trPr>
        <w:tc>
          <w:tcPr>
            <w:tcW w:w="153" w:type="pct"/>
            <w:shd w:val="clear" w:color="auto" w:fill="auto"/>
          </w:tcPr>
          <w:p w14:paraId="4AA9F822"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75A115C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3</w:t>
            </w:r>
          </w:p>
        </w:tc>
        <w:tc>
          <w:tcPr>
            <w:tcW w:w="3989" w:type="pct"/>
            <w:gridSpan w:val="2"/>
            <w:shd w:val="clear" w:color="auto" w:fill="auto"/>
            <w:vAlign w:val="center"/>
          </w:tcPr>
          <w:p w14:paraId="3FCE576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Subsidios y Subvenciones</w:t>
            </w:r>
          </w:p>
        </w:tc>
        <w:tc>
          <w:tcPr>
            <w:tcW w:w="734" w:type="pct"/>
            <w:shd w:val="clear" w:color="auto" w:fill="auto"/>
            <w:vAlign w:val="center"/>
          </w:tcPr>
          <w:p w14:paraId="69FCD779"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5,500,000.00</w:t>
            </w:r>
          </w:p>
        </w:tc>
      </w:tr>
      <w:tr w:rsidR="00041C06" w:rsidRPr="00F249D0" w14:paraId="3ACCE137" w14:textId="77777777" w:rsidTr="00041C06">
        <w:trPr>
          <w:trHeight w:val="20"/>
        </w:trPr>
        <w:tc>
          <w:tcPr>
            <w:tcW w:w="153" w:type="pct"/>
            <w:shd w:val="clear" w:color="auto" w:fill="auto"/>
          </w:tcPr>
          <w:p w14:paraId="5C3027C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E733312"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47B065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5EAF186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Otros Subsidios Federales</w:t>
            </w:r>
          </w:p>
        </w:tc>
        <w:tc>
          <w:tcPr>
            <w:tcW w:w="734" w:type="pct"/>
            <w:shd w:val="clear" w:color="auto" w:fill="auto"/>
            <w:vAlign w:val="center"/>
          </w:tcPr>
          <w:p w14:paraId="7E48680E"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5,500,000.00</w:t>
            </w:r>
          </w:p>
        </w:tc>
      </w:tr>
      <w:tr w:rsidR="00041C06" w:rsidRPr="00F249D0" w14:paraId="7A0AEE21" w14:textId="77777777" w:rsidTr="00041C06">
        <w:trPr>
          <w:trHeight w:val="20"/>
        </w:trPr>
        <w:tc>
          <w:tcPr>
            <w:tcW w:w="153" w:type="pct"/>
            <w:shd w:val="clear" w:color="auto" w:fill="auto"/>
          </w:tcPr>
          <w:p w14:paraId="60E8C5D5"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5CFA67D3"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0D6DF5A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836" w:type="pct"/>
            <w:shd w:val="clear" w:color="auto" w:fill="auto"/>
            <w:vAlign w:val="center"/>
          </w:tcPr>
          <w:p w14:paraId="4E74CB26"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SUBSEMUN</w:t>
            </w:r>
          </w:p>
        </w:tc>
        <w:tc>
          <w:tcPr>
            <w:tcW w:w="734" w:type="pct"/>
            <w:shd w:val="clear" w:color="auto" w:fill="auto"/>
            <w:vAlign w:val="center"/>
          </w:tcPr>
          <w:p w14:paraId="71A24A5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094660AF" w14:textId="77777777" w:rsidTr="00041C06">
        <w:trPr>
          <w:trHeight w:val="20"/>
        </w:trPr>
        <w:tc>
          <w:tcPr>
            <w:tcW w:w="153" w:type="pct"/>
            <w:shd w:val="clear" w:color="auto" w:fill="auto"/>
          </w:tcPr>
          <w:p w14:paraId="105E520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D7D17D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4</w:t>
            </w:r>
          </w:p>
        </w:tc>
        <w:tc>
          <w:tcPr>
            <w:tcW w:w="3989" w:type="pct"/>
            <w:gridSpan w:val="2"/>
            <w:shd w:val="clear" w:color="auto" w:fill="auto"/>
            <w:vAlign w:val="center"/>
          </w:tcPr>
          <w:p w14:paraId="1307F89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Ayudas sociales</w:t>
            </w:r>
          </w:p>
        </w:tc>
        <w:tc>
          <w:tcPr>
            <w:tcW w:w="734" w:type="pct"/>
            <w:shd w:val="clear" w:color="auto" w:fill="auto"/>
            <w:vAlign w:val="center"/>
          </w:tcPr>
          <w:p w14:paraId="33D83A6E"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0.00</w:t>
            </w:r>
          </w:p>
        </w:tc>
      </w:tr>
      <w:tr w:rsidR="00041C06" w:rsidRPr="00F249D0" w14:paraId="6B75CCBC" w14:textId="77777777" w:rsidTr="00041C06">
        <w:trPr>
          <w:trHeight w:val="20"/>
        </w:trPr>
        <w:tc>
          <w:tcPr>
            <w:tcW w:w="153" w:type="pct"/>
            <w:shd w:val="clear" w:color="auto" w:fill="auto"/>
          </w:tcPr>
          <w:p w14:paraId="6BF7E1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1F901A3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64AA77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29085BC0"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Donativos</w:t>
            </w:r>
          </w:p>
        </w:tc>
        <w:tc>
          <w:tcPr>
            <w:tcW w:w="734" w:type="pct"/>
            <w:shd w:val="clear" w:color="auto" w:fill="auto"/>
            <w:vAlign w:val="center"/>
          </w:tcPr>
          <w:p w14:paraId="40B4999C"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385FE9F2" w14:textId="77777777" w:rsidTr="00041C06">
        <w:trPr>
          <w:trHeight w:val="20"/>
        </w:trPr>
        <w:tc>
          <w:tcPr>
            <w:tcW w:w="153" w:type="pct"/>
            <w:shd w:val="clear" w:color="auto" w:fill="auto"/>
          </w:tcPr>
          <w:p w14:paraId="213C4B0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117E3DA"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5</w:t>
            </w:r>
          </w:p>
        </w:tc>
        <w:tc>
          <w:tcPr>
            <w:tcW w:w="3989" w:type="pct"/>
            <w:gridSpan w:val="2"/>
            <w:shd w:val="clear" w:color="auto" w:fill="auto"/>
            <w:vAlign w:val="center"/>
          </w:tcPr>
          <w:p w14:paraId="2C8CE98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Pensiones y Jubilaciones</w:t>
            </w:r>
          </w:p>
        </w:tc>
        <w:tc>
          <w:tcPr>
            <w:tcW w:w="734" w:type="pct"/>
            <w:shd w:val="clear" w:color="auto" w:fill="auto"/>
            <w:vAlign w:val="center"/>
          </w:tcPr>
          <w:p w14:paraId="34E7B6E3"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BDC2619" w14:textId="77777777" w:rsidTr="00041C06">
        <w:trPr>
          <w:trHeight w:val="20"/>
        </w:trPr>
        <w:tc>
          <w:tcPr>
            <w:tcW w:w="153" w:type="pct"/>
            <w:shd w:val="clear" w:color="auto" w:fill="auto"/>
          </w:tcPr>
          <w:p w14:paraId="529ECDB1"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145E4E8"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616B5772"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6E068EF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Pensiones y Jubilaciones</w:t>
            </w:r>
          </w:p>
        </w:tc>
        <w:tc>
          <w:tcPr>
            <w:tcW w:w="734" w:type="pct"/>
            <w:shd w:val="clear" w:color="auto" w:fill="auto"/>
            <w:vAlign w:val="center"/>
          </w:tcPr>
          <w:p w14:paraId="0CA7C92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2FE564CD" w14:textId="77777777" w:rsidTr="00041C06">
        <w:trPr>
          <w:trHeight w:val="20"/>
        </w:trPr>
        <w:tc>
          <w:tcPr>
            <w:tcW w:w="153" w:type="pct"/>
            <w:shd w:val="clear" w:color="auto" w:fill="auto"/>
          </w:tcPr>
          <w:p w14:paraId="67AE5383"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25C6BEE7"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6</w:t>
            </w:r>
          </w:p>
        </w:tc>
        <w:tc>
          <w:tcPr>
            <w:tcW w:w="3989" w:type="pct"/>
            <w:gridSpan w:val="2"/>
            <w:shd w:val="clear" w:color="auto" w:fill="auto"/>
            <w:vAlign w:val="center"/>
          </w:tcPr>
          <w:p w14:paraId="5496767D"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a Fideicomisos, mandatos y análogos</w:t>
            </w:r>
          </w:p>
        </w:tc>
        <w:tc>
          <w:tcPr>
            <w:tcW w:w="734" w:type="pct"/>
            <w:shd w:val="clear" w:color="auto" w:fill="auto"/>
            <w:vAlign w:val="center"/>
          </w:tcPr>
          <w:p w14:paraId="2B4C79B2"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97FD14A" w14:textId="77777777" w:rsidTr="00041C06">
        <w:trPr>
          <w:trHeight w:val="20"/>
        </w:trPr>
        <w:tc>
          <w:tcPr>
            <w:tcW w:w="153" w:type="pct"/>
            <w:shd w:val="clear" w:color="auto" w:fill="auto"/>
          </w:tcPr>
          <w:p w14:paraId="0E58DCB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2186D4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E257FA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FA0213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Transferencias a Fideicomisos, mandatos y análogos</w:t>
            </w:r>
          </w:p>
        </w:tc>
        <w:tc>
          <w:tcPr>
            <w:tcW w:w="734" w:type="pct"/>
            <w:shd w:val="clear" w:color="auto" w:fill="auto"/>
            <w:vAlign w:val="center"/>
          </w:tcPr>
          <w:p w14:paraId="3D26EDDB"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r w:rsidR="00041C06" w:rsidRPr="00F249D0" w14:paraId="7BCF30C5" w14:textId="77777777" w:rsidTr="00041C06">
        <w:trPr>
          <w:trHeight w:val="20"/>
        </w:trPr>
        <w:tc>
          <w:tcPr>
            <w:tcW w:w="153" w:type="pct"/>
          </w:tcPr>
          <w:p w14:paraId="578CB87B"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24" w:type="pct"/>
            <w:vAlign w:val="center"/>
          </w:tcPr>
          <w:p w14:paraId="4C8E3427"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673A479"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3836" w:type="pct"/>
            <w:vAlign w:val="center"/>
          </w:tcPr>
          <w:p w14:paraId="1D796371"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734" w:type="pct"/>
            <w:vAlign w:val="center"/>
          </w:tcPr>
          <w:p w14:paraId="54E8A35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p>
        </w:tc>
      </w:tr>
      <w:tr w:rsidR="00041C06" w:rsidRPr="00F249D0" w14:paraId="768777BA" w14:textId="77777777" w:rsidTr="00041C06">
        <w:trPr>
          <w:trHeight w:val="20"/>
        </w:trPr>
        <w:tc>
          <w:tcPr>
            <w:tcW w:w="153" w:type="pct"/>
            <w:shd w:val="solid" w:color="C0C0C0" w:fill="auto"/>
          </w:tcPr>
          <w:p w14:paraId="568EF28C"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10</w:t>
            </w:r>
          </w:p>
        </w:tc>
        <w:tc>
          <w:tcPr>
            <w:tcW w:w="4113" w:type="pct"/>
            <w:gridSpan w:val="3"/>
            <w:shd w:val="solid" w:color="C0C0C0" w:fill="auto"/>
            <w:vAlign w:val="center"/>
          </w:tcPr>
          <w:p w14:paraId="44FBBDCD"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r w:rsidRPr="00F249D0">
              <w:rPr>
                <w:rFonts w:ascii="Arial" w:hAnsi="Arial" w:cs="Arial"/>
                <w:b/>
                <w:bCs/>
                <w:color w:val="000000"/>
                <w:sz w:val="22"/>
                <w:szCs w:val="22"/>
                <w:lang w:eastAsia="es-MX"/>
              </w:rPr>
              <w:t>Ingresos Derivados de Financiamientos</w:t>
            </w:r>
          </w:p>
        </w:tc>
        <w:tc>
          <w:tcPr>
            <w:tcW w:w="734" w:type="pct"/>
            <w:shd w:val="solid" w:color="C0C0C0" w:fill="auto"/>
            <w:vAlign w:val="center"/>
          </w:tcPr>
          <w:p w14:paraId="08AD2C41" w14:textId="77777777" w:rsidR="004B3816" w:rsidRPr="00F249D0" w:rsidRDefault="004B3816" w:rsidP="004B3816">
            <w:pPr>
              <w:autoSpaceDE w:val="0"/>
              <w:autoSpaceDN w:val="0"/>
              <w:adjustRightInd w:val="0"/>
              <w:jc w:val="right"/>
              <w:rPr>
                <w:rFonts w:ascii="Arial" w:hAnsi="Arial" w:cs="Arial"/>
                <w:b/>
                <w:bCs/>
                <w:color w:val="000000"/>
                <w:sz w:val="22"/>
                <w:szCs w:val="22"/>
                <w:lang w:eastAsia="es-MX"/>
              </w:rPr>
            </w:pPr>
            <w:r w:rsidRPr="00F249D0">
              <w:rPr>
                <w:rFonts w:ascii="Arial" w:hAnsi="Arial" w:cs="Arial"/>
                <w:b/>
                <w:bCs/>
                <w:color w:val="000000"/>
                <w:sz w:val="22"/>
                <w:szCs w:val="22"/>
                <w:lang w:eastAsia="es-MX"/>
              </w:rPr>
              <w:t xml:space="preserve">11,200,000.00 </w:t>
            </w:r>
          </w:p>
        </w:tc>
      </w:tr>
      <w:tr w:rsidR="00041C06" w:rsidRPr="00F249D0" w14:paraId="3233F403" w14:textId="77777777" w:rsidTr="00041C06">
        <w:trPr>
          <w:trHeight w:val="20"/>
        </w:trPr>
        <w:tc>
          <w:tcPr>
            <w:tcW w:w="153" w:type="pct"/>
            <w:shd w:val="clear" w:color="auto" w:fill="auto"/>
          </w:tcPr>
          <w:p w14:paraId="46090AAA"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63EAEB6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989" w:type="pct"/>
            <w:gridSpan w:val="2"/>
            <w:shd w:val="clear" w:color="auto" w:fill="auto"/>
            <w:vAlign w:val="center"/>
          </w:tcPr>
          <w:p w14:paraId="4655D1D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Endeudamiento Interno</w:t>
            </w:r>
          </w:p>
        </w:tc>
        <w:tc>
          <w:tcPr>
            <w:tcW w:w="734" w:type="pct"/>
            <w:shd w:val="clear" w:color="auto" w:fill="auto"/>
            <w:vAlign w:val="center"/>
          </w:tcPr>
          <w:p w14:paraId="656015DF"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5E5CD9">
              <w:rPr>
                <w:rFonts w:ascii="Arial" w:hAnsi="Arial" w:cs="Arial"/>
                <w:b/>
                <w:color w:val="000000"/>
                <w:sz w:val="22"/>
                <w:szCs w:val="22"/>
                <w:lang w:eastAsia="es-MX"/>
              </w:rPr>
              <w:t>11,200,000.00</w:t>
            </w:r>
          </w:p>
        </w:tc>
      </w:tr>
      <w:tr w:rsidR="00041C06" w:rsidRPr="00F249D0" w14:paraId="3E3977CD" w14:textId="77777777" w:rsidTr="00041C06">
        <w:trPr>
          <w:trHeight w:val="20"/>
        </w:trPr>
        <w:tc>
          <w:tcPr>
            <w:tcW w:w="153" w:type="pct"/>
            <w:shd w:val="clear" w:color="auto" w:fill="auto"/>
          </w:tcPr>
          <w:p w14:paraId="0E24F56E"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3AE82460"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shd w:val="clear" w:color="auto" w:fill="auto"/>
            <w:vAlign w:val="center"/>
          </w:tcPr>
          <w:p w14:paraId="76C83F2E"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shd w:val="clear" w:color="auto" w:fill="auto"/>
            <w:vAlign w:val="center"/>
          </w:tcPr>
          <w:p w14:paraId="7B2CAC69"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Deuda Pública Municipal</w:t>
            </w:r>
          </w:p>
        </w:tc>
        <w:tc>
          <w:tcPr>
            <w:tcW w:w="734" w:type="pct"/>
            <w:shd w:val="clear" w:color="auto" w:fill="auto"/>
            <w:vAlign w:val="center"/>
          </w:tcPr>
          <w:p w14:paraId="7BDF3D24"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5E5CD9">
              <w:rPr>
                <w:rFonts w:ascii="Arial" w:hAnsi="Arial" w:cs="Arial"/>
                <w:color w:val="000000"/>
                <w:sz w:val="22"/>
                <w:szCs w:val="22"/>
                <w:lang w:eastAsia="es-MX"/>
              </w:rPr>
              <w:t>11,200,000.00</w:t>
            </w:r>
          </w:p>
        </w:tc>
      </w:tr>
      <w:tr w:rsidR="00041C06" w:rsidRPr="00F249D0" w14:paraId="68DBFD18" w14:textId="77777777" w:rsidTr="00041C06">
        <w:trPr>
          <w:trHeight w:val="20"/>
        </w:trPr>
        <w:tc>
          <w:tcPr>
            <w:tcW w:w="153" w:type="pct"/>
            <w:shd w:val="clear" w:color="auto" w:fill="auto"/>
          </w:tcPr>
          <w:p w14:paraId="3DB5D8B4"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shd w:val="clear" w:color="auto" w:fill="auto"/>
            <w:vAlign w:val="center"/>
          </w:tcPr>
          <w:p w14:paraId="04473415"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2</w:t>
            </w:r>
          </w:p>
        </w:tc>
        <w:tc>
          <w:tcPr>
            <w:tcW w:w="3989" w:type="pct"/>
            <w:gridSpan w:val="2"/>
            <w:shd w:val="clear" w:color="auto" w:fill="auto"/>
            <w:vAlign w:val="center"/>
          </w:tcPr>
          <w:p w14:paraId="3AA5B011"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Endeudamiento externo</w:t>
            </w:r>
          </w:p>
        </w:tc>
        <w:tc>
          <w:tcPr>
            <w:tcW w:w="734" w:type="pct"/>
            <w:shd w:val="clear" w:color="auto" w:fill="auto"/>
            <w:vAlign w:val="center"/>
          </w:tcPr>
          <w:p w14:paraId="01605CFD" w14:textId="77777777" w:rsidR="004B3816" w:rsidRPr="00F249D0" w:rsidRDefault="004B3816" w:rsidP="004B3816">
            <w:pPr>
              <w:autoSpaceDE w:val="0"/>
              <w:autoSpaceDN w:val="0"/>
              <w:adjustRightInd w:val="0"/>
              <w:jc w:val="right"/>
              <w:rPr>
                <w:rFonts w:ascii="Arial" w:hAnsi="Arial" w:cs="Arial"/>
                <w:b/>
                <w:color w:val="000000"/>
                <w:sz w:val="22"/>
                <w:szCs w:val="22"/>
                <w:lang w:eastAsia="es-MX"/>
              </w:rPr>
            </w:pPr>
            <w:r w:rsidRPr="00F249D0">
              <w:rPr>
                <w:rFonts w:ascii="Arial" w:hAnsi="Arial" w:cs="Arial"/>
                <w:b/>
                <w:color w:val="000000"/>
                <w:sz w:val="22"/>
                <w:szCs w:val="22"/>
                <w:lang w:eastAsia="es-MX"/>
              </w:rPr>
              <w:t xml:space="preserve">0.00 </w:t>
            </w:r>
          </w:p>
        </w:tc>
      </w:tr>
      <w:tr w:rsidR="00041C06" w:rsidRPr="00F249D0" w14:paraId="1235010B" w14:textId="77777777" w:rsidTr="00041C06">
        <w:trPr>
          <w:trHeight w:val="20"/>
        </w:trPr>
        <w:tc>
          <w:tcPr>
            <w:tcW w:w="153" w:type="pct"/>
          </w:tcPr>
          <w:p w14:paraId="5A8981D9" w14:textId="77777777" w:rsidR="004B3816" w:rsidRPr="00F249D0" w:rsidRDefault="004B3816" w:rsidP="004B3816">
            <w:pPr>
              <w:autoSpaceDE w:val="0"/>
              <w:autoSpaceDN w:val="0"/>
              <w:adjustRightInd w:val="0"/>
              <w:rPr>
                <w:rFonts w:ascii="Arial" w:hAnsi="Arial" w:cs="Arial"/>
                <w:b/>
                <w:bCs/>
                <w:color w:val="000000"/>
                <w:sz w:val="22"/>
                <w:szCs w:val="22"/>
                <w:lang w:eastAsia="es-MX"/>
              </w:rPr>
            </w:pPr>
          </w:p>
        </w:tc>
        <w:tc>
          <w:tcPr>
            <w:tcW w:w="124" w:type="pct"/>
            <w:vAlign w:val="center"/>
          </w:tcPr>
          <w:p w14:paraId="684737FF" w14:textId="77777777" w:rsidR="004B3816" w:rsidRPr="00F249D0" w:rsidRDefault="004B3816" w:rsidP="004B3816">
            <w:pPr>
              <w:autoSpaceDE w:val="0"/>
              <w:autoSpaceDN w:val="0"/>
              <w:adjustRightInd w:val="0"/>
              <w:rPr>
                <w:rFonts w:ascii="Arial" w:hAnsi="Arial" w:cs="Arial"/>
                <w:color w:val="000000"/>
                <w:sz w:val="22"/>
                <w:szCs w:val="22"/>
                <w:lang w:eastAsia="es-MX"/>
              </w:rPr>
            </w:pPr>
          </w:p>
        </w:tc>
        <w:tc>
          <w:tcPr>
            <w:tcW w:w="153" w:type="pct"/>
            <w:vAlign w:val="center"/>
          </w:tcPr>
          <w:p w14:paraId="0F3C2D7F"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1</w:t>
            </w:r>
          </w:p>
        </w:tc>
        <w:tc>
          <w:tcPr>
            <w:tcW w:w="3836" w:type="pct"/>
            <w:vAlign w:val="center"/>
          </w:tcPr>
          <w:p w14:paraId="12AA1E48" w14:textId="77777777" w:rsidR="004B3816" w:rsidRPr="00F249D0" w:rsidRDefault="004B3816" w:rsidP="004B3816">
            <w:pPr>
              <w:autoSpaceDE w:val="0"/>
              <w:autoSpaceDN w:val="0"/>
              <w:adjustRightInd w:val="0"/>
              <w:rPr>
                <w:rFonts w:ascii="Arial" w:hAnsi="Arial" w:cs="Arial"/>
                <w:color w:val="000000"/>
                <w:sz w:val="22"/>
                <w:szCs w:val="22"/>
                <w:lang w:eastAsia="es-MX"/>
              </w:rPr>
            </w:pPr>
            <w:r w:rsidRPr="00F249D0">
              <w:rPr>
                <w:rFonts w:ascii="Arial" w:hAnsi="Arial" w:cs="Arial"/>
                <w:color w:val="000000"/>
                <w:sz w:val="22"/>
                <w:szCs w:val="22"/>
                <w:lang w:eastAsia="es-MX"/>
              </w:rPr>
              <w:t>Endeudamiento externo</w:t>
            </w:r>
          </w:p>
        </w:tc>
        <w:tc>
          <w:tcPr>
            <w:tcW w:w="734" w:type="pct"/>
            <w:vAlign w:val="center"/>
          </w:tcPr>
          <w:p w14:paraId="23586C07" w14:textId="77777777" w:rsidR="004B3816" w:rsidRPr="00F249D0" w:rsidRDefault="004B3816" w:rsidP="004B3816">
            <w:pPr>
              <w:autoSpaceDE w:val="0"/>
              <w:autoSpaceDN w:val="0"/>
              <w:adjustRightInd w:val="0"/>
              <w:jc w:val="right"/>
              <w:rPr>
                <w:rFonts w:ascii="Arial" w:hAnsi="Arial" w:cs="Arial"/>
                <w:color w:val="000000"/>
                <w:sz w:val="22"/>
                <w:szCs w:val="22"/>
                <w:lang w:eastAsia="es-MX"/>
              </w:rPr>
            </w:pPr>
            <w:r w:rsidRPr="00F249D0">
              <w:rPr>
                <w:rFonts w:ascii="Arial" w:hAnsi="Arial" w:cs="Arial"/>
                <w:color w:val="000000"/>
                <w:sz w:val="22"/>
                <w:szCs w:val="22"/>
                <w:lang w:eastAsia="es-MX"/>
              </w:rPr>
              <w:t xml:space="preserve">0.00 </w:t>
            </w:r>
          </w:p>
        </w:tc>
      </w:tr>
    </w:tbl>
    <w:p w14:paraId="65B48B72" w14:textId="77777777" w:rsidR="006203FC" w:rsidRPr="006203FC" w:rsidRDefault="006203FC" w:rsidP="006203FC">
      <w:pPr>
        <w:jc w:val="both"/>
        <w:rPr>
          <w:rFonts w:ascii="Arial" w:hAnsi="Arial" w:cs="Arial"/>
          <w:sz w:val="22"/>
          <w:szCs w:val="22"/>
          <w:lang w:val="es-MX"/>
        </w:rPr>
      </w:pPr>
    </w:p>
    <w:p w14:paraId="5A56833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TÍTULO SEGUNDO</w:t>
      </w:r>
    </w:p>
    <w:p w14:paraId="43F5611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LAS CONTRIBUCIONES</w:t>
      </w:r>
    </w:p>
    <w:p w14:paraId="3799EC4C" w14:textId="77777777" w:rsidR="006203FC" w:rsidRPr="006203FC" w:rsidRDefault="006203FC" w:rsidP="006203FC">
      <w:pPr>
        <w:tabs>
          <w:tab w:val="left" w:pos="2780"/>
        </w:tabs>
        <w:jc w:val="center"/>
        <w:rPr>
          <w:rFonts w:ascii="Arial" w:hAnsi="Arial" w:cs="Arial"/>
          <w:sz w:val="22"/>
          <w:szCs w:val="22"/>
          <w:lang w:val="es-MX"/>
        </w:rPr>
      </w:pPr>
    </w:p>
    <w:p w14:paraId="270AE3A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PRIMERO</w:t>
      </w:r>
    </w:p>
    <w:p w14:paraId="67CC081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PREDIAL</w:t>
      </w:r>
    </w:p>
    <w:p w14:paraId="195EF0FD" w14:textId="77777777" w:rsidR="006203FC" w:rsidRPr="006203FC" w:rsidRDefault="006203FC" w:rsidP="006203FC">
      <w:pPr>
        <w:jc w:val="both"/>
        <w:rPr>
          <w:rFonts w:ascii="Arial" w:hAnsi="Arial" w:cs="Arial"/>
          <w:b/>
          <w:bCs/>
          <w:sz w:val="22"/>
          <w:szCs w:val="22"/>
          <w:lang w:val="es-MX"/>
        </w:rPr>
      </w:pPr>
    </w:p>
    <w:p w14:paraId="6A4FC7D7"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bCs/>
          <w:sz w:val="22"/>
          <w:szCs w:val="22"/>
          <w:lang w:val="es-MX"/>
        </w:rPr>
        <w:t xml:space="preserve">ARTÍCULO 2.- </w:t>
      </w:r>
      <w:r w:rsidRPr="006203FC">
        <w:rPr>
          <w:rFonts w:ascii="Arial" w:hAnsi="Arial" w:cs="Arial"/>
          <w:sz w:val="22"/>
          <w:szCs w:val="22"/>
          <w:lang w:val="es-MX"/>
        </w:rPr>
        <w:t>El impuesto predial se pagará con las tasas siguientes:</w:t>
      </w:r>
    </w:p>
    <w:p w14:paraId="11B26A36" w14:textId="77777777" w:rsidR="006203FC" w:rsidRPr="006203FC" w:rsidRDefault="006203FC" w:rsidP="006203FC">
      <w:pPr>
        <w:ind w:right="50"/>
        <w:jc w:val="both"/>
        <w:rPr>
          <w:rFonts w:ascii="Arial" w:hAnsi="Arial" w:cs="Arial"/>
          <w:sz w:val="22"/>
          <w:szCs w:val="22"/>
          <w:lang w:val="es-MX"/>
        </w:rPr>
      </w:pPr>
    </w:p>
    <w:p w14:paraId="04A14AB3"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 Sobre los predios urbanos 3 al millar anual.</w:t>
      </w:r>
    </w:p>
    <w:p w14:paraId="3ABB6788" w14:textId="77777777" w:rsidR="006203FC" w:rsidRPr="006203FC" w:rsidRDefault="006203FC" w:rsidP="006203FC">
      <w:pPr>
        <w:tabs>
          <w:tab w:val="left" w:pos="0"/>
        </w:tabs>
        <w:jc w:val="both"/>
        <w:rPr>
          <w:rFonts w:ascii="Arial" w:hAnsi="Arial" w:cs="Arial"/>
          <w:sz w:val="22"/>
          <w:szCs w:val="22"/>
          <w:lang w:val="es-MX"/>
        </w:rPr>
      </w:pPr>
    </w:p>
    <w:p w14:paraId="427F9037"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II.- Sobre los predios rústicos 3 al millar anual.</w:t>
      </w:r>
    </w:p>
    <w:p w14:paraId="32CC7695" w14:textId="77777777" w:rsidR="006203FC" w:rsidRPr="006203FC" w:rsidRDefault="006203FC" w:rsidP="006203FC">
      <w:pPr>
        <w:tabs>
          <w:tab w:val="left" w:pos="0"/>
        </w:tabs>
        <w:jc w:val="both"/>
        <w:rPr>
          <w:rFonts w:ascii="Arial" w:hAnsi="Arial" w:cs="Arial"/>
          <w:sz w:val="22"/>
          <w:szCs w:val="22"/>
          <w:lang w:val="es-MX"/>
        </w:rPr>
      </w:pPr>
    </w:p>
    <w:p w14:paraId="68EDFB7B" w14:textId="3521652A"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III.- En ningún caso el monto del impuesto predial urbano será inferior a $</w:t>
      </w:r>
      <w:r w:rsidR="00055E10">
        <w:rPr>
          <w:rFonts w:ascii="Arial" w:hAnsi="Arial" w:cs="Arial"/>
          <w:sz w:val="22"/>
          <w:szCs w:val="22"/>
          <w:lang w:val="es-MX"/>
        </w:rPr>
        <w:t xml:space="preserve"> </w:t>
      </w:r>
      <w:r w:rsidRPr="006203FC">
        <w:rPr>
          <w:rFonts w:ascii="Arial" w:hAnsi="Arial" w:cs="Arial"/>
          <w:sz w:val="22"/>
          <w:szCs w:val="22"/>
          <w:lang w:val="es-MX"/>
        </w:rPr>
        <w:t>30.00 por bimestre o                        $ 180.00 anual. Y en el caso de terrenos rústicos será de $ 2</w:t>
      </w:r>
      <w:r w:rsidRPr="006203FC">
        <w:rPr>
          <w:rFonts w:ascii="Arial" w:hAnsi="Arial" w:cs="Arial"/>
          <w:sz w:val="22"/>
          <w:szCs w:val="22"/>
          <w:lang w:val="es-419"/>
        </w:rPr>
        <w:t>7</w:t>
      </w:r>
      <w:r w:rsidRPr="006203FC">
        <w:rPr>
          <w:rFonts w:ascii="Arial" w:hAnsi="Arial" w:cs="Arial"/>
          <w:sz w:val="22"/>
          <w:szCs w:val="22"/>
          <w:lang w:val="es-MX"/>
        </w:rPr>
        <w:t>.50 por bimestre o $</w:t>
      </w:r>
      <w:r w:rsidR="00055E10">
        <w:rPr>
          <w:rFonts w:ascii="Arial" w:hAnsi="Arial" w:cs="Arial"/>
          <w:sz w:val="22"/>
          <w:szCs w:val="22"/>
          <w:lang w:val="es-MX"/>
        </w:rPr>
        <w:t xml:space="preserve"> </w:t>
      </w:r>
      <w:r w:rsidRPr="006203FC">
        <w:rPr>
          <w:rFonts w:ascii="Arial" w:hAnsi="Arial" w:cs="Arial"/>
          <w:sz w:val="22"/>
          <w:szCs w:val="22"/>
          <w:lang w:val="es-MX"/>
        </w:rPr>
        <w:t>168.00 anual.</w:t>
      </w:r>
    </w:p>
    <w:p w14:paraId="0CD59739" w14:textId="77777777" w:rsidR="006203FC" w:rsidRPr="006203FC" w:rsidRDefault="006203FC" w:rsidP="006203FC">
      <w:pPr>
        <w:tabs>
          <w:tab w:val="left" w:pos="0"/>
        </w:tabs>
        <w:jc w:val="both"/>
        <w:rPr>
          <w:rFonts w:ascii="Arial" w:hAnsi="Arial" w:cs="Arial"/>
          <w:sz w:val="22"/>
          <w:szCs w:val="22"/>
          <w:lang w:val="es-MX"/>
        </w:rPr>
      </w:pPr>
    </w:p>
    <w:p w14:paraId="79170AA5"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IV.- Las personas físicas y morales que cubran en una sola emisión la cuota anual del Impuesto predial, se les otorgaran los incentivos que a continuación se mencionan:</w:t>
      </w:r>
    </w:p>
    <w:p w14:paraId="04004AD7" w14:textId="77777777" w:rsidR="006203FC" w:rsidRPr="006203FC" w:rsidRDefault="006203FC" w:rsidP="006203FC">
      <w:pPr>
        <w:tabs>
          <w:tab w:val="left" w:pos="0"/>
        </w:tabs>
        <w:jc w:val="both"/>
        <w:rPr>
          <w:rFonts w:ascii="Arial" w:hAnsi="Arial" w:cs="Arial"/>
          <w:sz w:val="22"/>
          <w:szCs w:val="22"/>
          <w:lang w:val="es-MX"/>
        </w:rPr>
      </w:pPr>
    </w:p>
    <w:p w14:paraId="1A43C6FD" w14:textId="77777777" w:rsidR="006203FC" w:rsidRPr="006203FC" w:rsidRDefault="006203FC" w:rsidP="006203FC">
      <w:pPr>
        <w:ind w:left="426"/>
        <w:jc w:val="both"/>
        <w:rPr>
          <w:rFonts w:ascii="Arial" w:hAnsi="Arial" w:cs="Arial"/>
          <w:sz w:val="22"/>
          <w:szCs w:val="22"/>
          <w:lang w:val="es-MX"/>
        </w:rPr>
      </w:pPr>
      <w:r w:rsidRPr="006203FC">
        <w:rPr>
          <w:rFonts w:ascii="Arial" w:hAnsi="Arial" w:cs="Arial"/>
          <w:sz w:val="22"/>
          <w:szCs w:val="22"/>
          <w:lang w:val="es-MX"/>
        </w:rPr>
        <w:t xml:space="preserve">1.- El equivalente al 15% del monto del impuesto que se cause, cuando el pago se realice, durante el mes de enero.   </w:t>
      </w:r>
    </w:p>
    <w:p w14:paraId="3535AA2F" w14:textId="77777777" w:rsidR="006203FC" w:rsidRPr="006203FC" w:rsidRDefault="006203FC" w:rsidP="006203FC">
      <w:pPr>
        <w:ind w:left="426"/>
        <w:jc w:val="both"/>
        <w:rPr>
          <w:rFonts w:ascii="Arial" w:hAnsi="Arial" w:cs="Arial"/>
          <w:sz w:val="22"/>
          <w:szCs w:val="22"/>
          <w:lang w:val="es-MX"/>
        </w:rPr>
      </w:pPr>
      <w:r w:rsidRPr="006203FC">
        <w:rPr>
          <w:rFonts w:ascii="Arial" w:hAnsi="Arial" w:cs="Arial"/>
          <w:sz w:val="22"/>
          <w:szCs w:val="22"/>
          <w:lang w:val="es-MX"/>
        </w:rPr>
        <w:t>2.- El equivalente al 10% del monto del impuesto que se cause, cuando el pago se realice durante el mes de febrero.</w:t>
      </w:r>
    </w:p>
    <w:p w14:paraId="66CE917B" w14:textId="77777777" w:rsidR="006203FC" w:rsidRPr="006203FC" w:rsidRDefault="006203FC" w:rsidP="006203FC">
      <w:pPr>
        <w:ind w:left="426"/>
        <w:jc w:val="both"/>
        <w:rPr>
          <w:rFonts w:ascii="Arial" w:hAnsi="Arial" w:cs="Arial"/>
          <w:sz w:val="22"/>
          <w:szCs w:val="22"/>
          <w:lang w:val="es-MX"/>
        </w:rPr>
      </w:pPr>
      <w:r w:rsidRPr="006203FC">
        <w:rPr>
          <w:rFonts w:ascii="Arial" w:hAnsi="Arial" w:cs="Arial"/>
          <w:sz w:val="22"/>
          <w:szCs w:val="22"/>
          <w:lang w:val="es-MX"/>
        </w:rPr>
        <w:t>3.- El equivalente al 5% del monto del impuesto que se cause, cuando el pago se realice durante el mes de marzo.</w:t>
      </w:r>
    </w:p>
    <w:p w14:paraId="1DB015AB" w14:textId="77777777" w:rsidR="006203FC" w:rsidRPr="006203FC" w:rsidRDefault="006203FC" w:rsidP="006203FC">
      <w:pPr>
        <w:tabs>
          <w:tab w:val="left" w:pos="0"/>
        </w:tabs>
        <w:ind w:left="709" w:hanging="349"/>
        <w:jc w:val="both"/>
        <w:rPr>
          <w:rFonts w:ascii="Arial" w:hAnsi="Arial" w:cs="Arial"/>
          <w:sz w:val="22"/>
          <w:szCs w:val="22"/>
          <w:lang w:val="es-MX"/>
        </w:rPr>
      </w:pPr>
    </w:p>
    <w:p w14:paraId="073C0FE0" w14:textId="77777777" w:rsidR="006203FC" w:rsidRPr="006203FC" w:rsidRDefault="006203FC" w:rsidP="006203FC">
      <w:pPr>
        <w:tabs>
          <w:tab w:val="left" w:pos="0"/>
        </w:tabs>
        <w:ind w:left="360"/>
        <w:jc w:val="both"/>
        <w:rPr>
          <w:rFonts w:ascii="Arial" w:hAnsi="Arial" w:cs="Arial"/>
          <w:sz w:val="22"/>
          <w:szCs w:val="22"/>
          <w:lang w:val="es-MX"/>
        </w:rPr>
      </w:pPr>
      <w:r w:rsidRPr="006203FC">
        <w:rPr>
          <w:rFonts w:ascii="Arial" w:hAnsi="Arial" w:cs="Arial"/>
          <w:sz w:val="22"/>
          <w:szCs w:val="22"/>
          <w:lang w:val="es-MX"/>
        </w:rPr>
        <w:t>El incentivo que se otorga no es aplicable cuando se realicen pagos bimestrales.</w:t>
      </w:r>
    </w:p>
    <w:p w14:paraId="2639B42E" w14:textId="77777777" w:rsidR="006203FC" w:rsidRPr="006203FC" w:rsidRDefault="006203FC" w:rsidP="006203FC">
      <w:pPr>
        <w:tabs>
          <w:tab w:val="left" w:pos="0"/>
        </w:tabs>
        <w:ind w:left="360"/>
        <w:jc w:val="both"/>
        <w:rPr>
          <w:rFonts w:ascii="Arial" w:hAnsi="Arial" w:cs="Arial"/>
          <w:sz w:val="22"/>
          <w:szCs w:val="22"/>
          <w:lang w:val="es-MX"/>
        </w:rPr>
      </w:pPr>
    </w:p>
    <w:p w14:paraId="0EC21E35"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V.- Se otorgará un incentivo equivalente al 50% del impuesto anual que se cause, a los pensionados, jubilados, adultos mayores, y personas con discapacidad, que sean propietarias de predios urbanos.</w:t>
      </w:r>
    </w:p>
    <w:p w14:paraId="480D9465" w14:textId="77777777" w:rsidR="006203FC" w:rsidRPr="006203FC" w:rsidRDefault="006203FC" w:rsidP="006203FC">
      <w:pPr>
        <w:tabs>
          <w:tab w:val="left" w:pos="0"/>
        </w:tabs>
        <w:jc w:val="both"/>
        <w:rPr>
          <w:rFonts w:ascii="Arial" w:hAnsi="Arial" w:cs="Arial"/>
          <w:sz w:val="22"/>
          <w:szCs w:val="22"/>
          <w:lang w:val="es-MX"/>
        </w:rPr>
      </w:pPr>
    </w:p>
    <w:p w14:paraId="4C02C8EC"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Para tener derecho al incentivo a que refiere el presente artículo, se deberá cumplir con los siguientes requisitos:</w:t>
      </w:r>
    </w:p>
    <w:p w14:paraId="21E2E499" w14:textId="77777777" w:rsidR="006203FC" w:rsidRPr="006203FC" w:rsidRDefault="006203FC" w:rsidP="006203FC">
      <w:pPr>
        <w:tabs>
          <w:tab w:val="left" w:pos="0"/>
        </w:tabs>
        <w:jc w:val="both"/>
        <w:rPr>
          <w:rFonts w:ascii="Arial" w:hAnsi="Arial" w:cs="Arial"/>
          <w:sz w:val="22"/>
          <w:szCs w:val="22"/>
          <w:lang w:val="es-MX"/>
        </w:rPr>
      </w:pPr>
    </w:p>
    <w:p w14:paraId="18687369" w14:textId="77777777" w:rsidR="006203FC" w:rsidRPr="006203FC" w:rsidRDefault="006203FC" w:rsidP="006203FC">
      <w:pPr>
        <w:ind w:left="709" w:hanging="289"/>
        <w:jc w:val="both"/>
        <w:rPr>
          <w:rFonts w:ascii="Arial" w:hAnsi="Arial" w:cs="Arial"/>
          <w:sz w:val="22"/>
          <w:szCs w:val="22"/>
          <w:lang w:val="es-MX"/>
        </w:rPr>
      </w:pPr>
      <w:r w:rsidRPr="006203FC">
        <w:rPr>
          <w:rFonts w:ascii="Arial" w:hAnsi="Arial" w:cs="Arial"/>
          <w:sz w:val="22"/>
          <w:szCs w:val="22"/>
          <w:lang w:val="es-MX"/>
        </w:rPr>
        <w:t>1.- Que el predio respecto del que se otorga el incentivo, sea el que tengan señalado su domicilio y este registrado a su nombre.</w:t>
      </w:r>
    </w:p>
    <w:p w14:paraId="7A2054F7" w14:textId="77777777" w:rsidR="006203FC" w:rsidRPr="006203FC" w:rsidRDefault="006203FC" w:rsidP="006203FC">
      <w:pPr>
        <w:ind w:left="730" w:hanging="310"/>
        <w:jc w:val="both"/>
        <w:rPr>
          <w:rFonts w:ascii="Arial" w:hAnsi="Arial" w:cs="Arial"/>
          <w:sz w:val="22"/>
          <w:szCs w:val="22"/>
          <w:lang w:val="es-MX"/>
        </w:rPr>
      </w:pPr>
      <w:r w:rsidRPr="006203FC">
        <w:rPr>
          <w:rFonts w:ascii="Arial" w:hAnsi="Arial" w:cs="Arial"/>
          <w:sz w:val="22"/>
          <w:szCs w:val="22"/>
          <w:lang w:val="es-MX"/>
        </w:rPr>
        <w:t>2.- El incentivo que se otorga en el presente artículo, no es aplicable cuando se realicen pagos bimestrales.</w:t>
      </w:r>
    </w:p>
    <w:p w14:paraId="45686F0E" w14:textId="77777777" w:rsidR="006203FC" w:rsidRPr="006203FC" w:rsidRDefault="006203FC" w:rsidP="006203FC">
      <w:pPr>
        <w:tabs>
          <w:tab w:val="left" w:pos="0"/>
        </w:tabs>
        <w:jc w:val="both"/>
        <w:rPr>
          <w:rFonts w:ascii="Arial" w:hAnsi="Arial" w:cs="Arial"/>
          <w:sz w:val="22"/>
          <w:szCs w:val="22"/>
          <w:lang w:val="es-MX"/>
        </w:rPr>
      </w:pPr>
    </w:p>
    <w:p w14:paraId="52795882"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VI.- Se otorga un incentivo equivalente al 100% del impuesto causado en forma anual, a las instituciones de beneficencia e instituciones educativas no públicas, respecto de los predios que sean de su propiedad y que acrediten ante la Tesorería Municipal que cuenten con autorización o reconocimiento de validez en los términos de Ley en materia.</w:t>
      </w:r>
    </w:p>
    <w:p w14:paraId="144546B3" w14:textId="77777777" w:rsidR="006203FC" w:rsidRPr="006203FC" w:rsidRDefault="006203FC" w:rsidP="006203FC">
      <w:pPr>
        <w:tabs>
          <w:tab w:val="left" w:pos="0"/>
        </w:tabs>
        <w:jc w:val="both"/>
        <w:rPr>
          <w:rFonts w:ascii="Arial" w:hAnsi="Arial" w:cs="Arial"/>
          <w:sz w:val="22"/>
          <w:szCs w:val="22"/>
          <w:lang w:val="es-MX"/>
        </w:rPr>
      </w:pPr>
    </w:p>
    <w:p w14:paraId="40B601D7"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VII.- A las empresas de nueva creación o ya existentes en el Municipio, respecto al predio donde esta se localice, que generen nuevos empleos directos, se les otorgaran los incentivos que a continuación se mencionan sobre el impuesto predial que se cauce:</w:t>
      </w:r>
    </w:p>
    <w:p w14:paraId="21717384" w14:textId="77777777" w:rsidR="006203FC" w:rsidRPr="006203FC" w:rsidRDefault="006203FC" w:rsidP="006203FC">
      <w:pPr>
        <w:tabs>
          <w:tab w:val="left" w:pos="0"/>
        </w:tabs>
        <w:ind w:left="420"/>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1660"/>
        <w:gridCol w:w="2565"/>
      </w:tblGrid>
      <w:tr w:rsidR="006203FC" w:rsidRPr="006203FC" w14:paraId="3BB35456"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186963B3"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tcPr>
          <w:p w14:paraId="2EB692B2" w14:textId="0633FD8F" w:rsidR="006203FC" w:rsidRPr="006203FC" w:rsidRDefault="006203FC" w:rsidP="00E26355">
            <w:pPr>
              <w:tabs>
                <w:tab w:val="left" w:pos="0"/>
              </w:tabs>
              <w:jc w:val="center"/>
              <w:rPr>
                <w:rFonts w:ascii="Arial" w:hAnsi="Arial" w:cs="Arial"/>
                <w:sz w:val="22"/>
                <w:szCs w:val="22"/>
                <w:lang w:val="es-MX"/>
              </w:rPr>
            </w:pPr>
            <w:r w:rsidRPr="006203FC">
              <w:rPr>
                <w:rFonts w:ascii="Arial" w:hAnsi="Arial" w:cs="Arial"/>
                <w:sz w:val="22"/>
                <w:szCs w:val="22"/>
                <w:lang w:val="es-MX"/>
              </w:rPr>
              <w:t>% de Incentivo</w:t>
            </w:r>
          </w:p>
        </w:tc>
        <w:tc>
          <w:tcPr>
            <w:tcW w:w="0" w:type="auto"/>
            <w:tcBorders>
              <w:top w:val="single" w:sz="4" w:space="0" w:color="auto"/>
              <w:left w:val="single" w:sz="4" w:space="0" w:color="auto"/>
              <w:bottom w:val="single" w:sz="4" w:space="0" w:color="auto"/>
              <w:right w:val="single" w:sz="4" w:space="0" w:color="auto"/>
            </w:tcBorders>
          </w:tcPr>
          <w:p w14:paraId="2D2691C7" w14:textId="77777777"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Periodo al que se aplica</w:t>
            </w:r>
          </w:p>
        </w:tc>
      </w:tr>
      <w:tr w:rsidR="006203FC" w:rsidRPr="006203FC" w14:paraId="43A6E9D7"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69B7474C"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10 a 50</w:t>
            </w:r>
          </w:p>
        </w:tc>
        <w:tc>
          <w:tcPr>
            <w:tcW w:w="0" w:type="auto"/>
            <w:tcBorders>
              <w:top w:val="single" w:sz="4" w:space="0" w:color="auto"/>
              <w:left w:val="single" w:sz="4" w:space="0" w:color="auto"/>
              <w:bottom w:val="single" w:sz="4" w:space="0" w:color="auto"/>
              <w:right w:val="single" w:sz="4" w:space="0" w:color="auto"/>
            </w:tcBorders>
          </w:tcPr>
          <w:p w14:paraId="37372991"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15</w:t>
            </w:r>
          </w:p>
        </w:tc>
        <w:tc>
          <w:tcPr>
            <w:tcW w:w="0" w:type="auto"/>
            <w:tcBorders>
              <w:top w:val="single" w:sz="4" w:space="0" w:color="auto"/>
              <w:left w:val="single" w:sz="4" w:space="0" w:color="auto"/>
              <w:bottom w:val="single" w:sz="4" w:space="0" w:color="auto"/>
              <w:right w:val="single" w:sz="4" w:space="0" w:color="auto"/>
            </w:tcBorders>
          </w:tcPr>
          <w:p w14:paraId="5A427C49" w14:textId="03F3AF3A"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50A5EF9E"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7565B777"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51 a 150</w:t>
            </w:r>
          </w:p>
        </w:tc>
        <w:tc>
          <w:tcPr>
            <w:tcW w:w="0" w:type="auto"/>
            <w:tcBorders>
              <w:top w:val="single" w:sz="4" w:space="0" w:color="auto"/>
              <w:left w:val="single" w:sz="4" w:space="0" w:color="auto"/>
              <w:bottom w:val="single" w:sz="4" w:space="0" w:color="auto"/>
              <w:right w:val="single" w:sz="4" w:space="0" w:color="auto"/>
            </w:tcBorders>
          </w:tcPr>
          <w:p w14:paraId="5A3C52AE"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25</w:t>
            </w:r>
          </w:p>
        </w:tc>
        <w:tc>
          <w:tcPr>
            <w:tcW w:w="0" w:type="auto"/>
            <w:tcBorders>
              <w:top w:val="single" w:sz="4" w:space="0" w:color="auto"/>
              <w:left w:val="single" w:sz="4" w:space="0" w:color="auto"/>
              <w:bottom w:val="single" w:sz="4" w:space="0" w:color="auto"/>
              <w:right w:val="single" w:sz="4" w:space="0" w:color="auto"/>
            </w:tcBorders>
          </w:tcPr>
          <w:p w14:paraId="573CC031" w14:textId="30104102"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6F90DA9F"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08E655BF"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151 a 250</w:t>
            </w:r>
          </w:p>
        </w:tc>
        <w:tc>
          <w:tcPr>
            <w:tcW w:w="0" w:type="auto"/>
            <w:tcBorders>
              <w:top w:val="single" w:sz="4" w:space="0" w:color="auto"/>
              <w:left w:val="single" w:sz="4" w:space="0" w:color="auto"/>
              <w:bottom w:val="single" w:sz="4" w:space="0" w:color="auto"/>
              <w:right w:val="single" w:sz="4" w:space="0" w:color="auto"/>
            </w:tcBorders>
          </w:tcPr>
          <w:p w14:paraId="07742F98"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35</w:t>
            </w:r>
          </w:p>
        </w:tc>
        <w:tc>
          <w:tcPr>
            <w:tcW w:w="0" w:type="auto"/>
            <w:tcBorders>
              <w:top w:val="single" w:sz="4" w:space="0" w:color="auto"/>
              <w:left w:val="single" w:sz="4" w:space="0" w:color="auto"/>
              <w:bottom w:val="single" w:sz="4" w:space="0" w:color="auto"/>
              <w:right w:val="single" w:sz="4" w:space="0" w:color="auto"/>
            </w:tcBorders>
          </w:tcPr>
          <w:p w14:paraId="0F529E55" w14:textId="1F2AB964"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64C849EA"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23200B5C"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251 a 500</w:t>
            </w:r>
          </w:p>
        </w:tc>
        <w:tc>
          <w:tcPr>
            <w:tcW w:w="0" w:type="auto"/>
            <w:tcBorders>
              <w:top w:val="single" w:sz="4" w:space="0" w:color="auto"/>
              <w:left w:val="single" w:sz="4" w:space="0" w:color="auto"/>
              <w:bottom w:val="single" w:sz="4" w:space="0" w:color="auto"/>
              <w:right w:val="single" w:sz="4" w:space="0" w:color="auto"/>
            </w:tcBorders>
          </w:tcPr>
          <w:p w14:paraId="1F609D2B"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50</w:t>
            </w:r>
          </w:p>
        </w:tc>
        <w:tc>
          <w:tcPr>
            <w:tcW w:w="0" w:type="auto"/>
            <w:tcBorders>
              <w:top w:val="single" w:sz="4" w:space="0" w:color="auto"/>
              <w:left w:val="single" w:sz="4" w:space="0" w:color="auto"/>
              <w:bottom w:val="single" w:sz="4" w:space="0" w:color="auto"/>
              <w:right w:val="single" w:sz="4" w:space="0" w:color="auto"/>
            </w:tcBorders>
          </w:tcPr>
          <w:p w14:paraId="587A3ECE" w14:textId="1E7654EB"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3F682628"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72C8711E"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501 a 1000</w:t>
            </w:r>
          </w:p>
        </w:tc>
        <w:tc>
          <w:tcPr>
            <w:tcW w:w="0" w:type="auto"/>
            <w:tcBorders>
              <w:top w:val="single" w:sz="4" w:space="0" w:color="auto"/>
              <w:left w:val="single" w:sz="4" w:space="0" w:color="auto"/>
              <w:bottom w:val="single" w:sz="4" w:space="0" w:color="auto"/>
              <w:right w:val="single" w:sz="4" w:space="0" w:color="auto"/>
            </w:tcBorders>
          </w:tcPr>
          <w:p w14:paraId="0EA8874F"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65</w:t>
            </w:r>
          </w:p>
        </w:tc>
        <w:tc>
          <w:tcPr>
            <w:tcW w:w="0" w:type="auto"/>
            <w:tcBorders>
              <w:top w:val="single" w:sz="4" w:space="0" w:color="auto"/>
              <w:left w:val="single" w:sz="4" w:space="0" w:color="auto"/>
              <w:bottom w:val="single" w:sz="4" w:space="0" w:color="auto"/>
              <w:right w:val="single" w:sz="4" w:space="0" w:color="auto"/>
            </w:tcBorders>
          </w:tcPr>
          <w:p w14:paraId="725B9B77" w14:textId="0DDDEE3F"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r w:rsidR="006203FC" w:rsidRPr="006203FC" w14:paraId="176EB037" w14:textId="77777777" w:rsidTr="00E26355">
        <w:trPr>
          <w:jc w:val="center"/>
        </w:trPr>
        <w:tc>
          <w:tcPr>
            <w:tcW w:w="0" w:type="auto"/>
            <w:tcBorders>
              <w:top w:val="single" w:sz="4" w:space="0" w:color="auto"/>
              <w:left w:val="single" w:sz="4" w:space="0" w:color="auto"/>
              <w:bottom w:val="single" w:sz="4" w:space="0" w:color="auto"/>
              <w:right w:val="single" w:sz="4" w:space="0" w:color="auto"/>
            </w:tcBorders>
          </w:tcPr>
          <w:p w14:paraId="198CA52D"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1001 en adelante</w:t>
            </w:r>
          </w:p>
        </w:tc>
        <w:tc>
          <w:tcPr>
            <w:tcW w:w="0" w:type="auto"/>
            <w:tcBorders>
              <w:top w:val="single" w:sz="4" w:space="0" w:color="auto"/>
              <w:left w:val="single" w:sz="4" w:space="0" w:color="auto"/>
              <w:bottom w:val="single" w:sz="4" w:space="0" w:color="auto"/>
              <w:right w:val="single" w:sz="4" w:space="0" w:color="auto"/>
            </w:tcBorders>
          </w:tcPr>
          <w:p w14:paraId="43A95E41" w14:textId="77777777" w:rsidR="006203FC" w:rsidRPr="003760D7" w:rsidRDefault="006203FC" w:rsidP="006203FC">
            <w:pPr>
              <w:tabs>
                <w:tab w:val="left" w:pos="0"/>
              </w:tabs>
              <w:jc w:val="center"/>
              <w:rPr>
                <w:rFonts w:ascii="Arial" w:hAnsi="Arial" w:cs="Arial"/>
                <w:sz w:val="22"/>
                <w:szCs w:val="22"/>
                <w:lang w:val="es-MX"/>
              </w:rPr>
            </w:pPr>
            <w:r w:rsidRPr="003760D7">
              <w:rPr>
                <w:rFonts w:ascii="Arial" w:hAnsi="Arial" w:cs="Arial"/>
                <w:sz w:val="22"/>
                <w:szCs w:val="22"/>
                <w:lang w:val="es-MX"/>
              </w:rPr>
              <w:t>75</w:t>
            </w:r>
          </w:p>
        </w:tc>
        <w:tc>
          <w:tcPr>
            <w:tcW w:w="0" w:type="auto"/>
            <w:tcBorders>
              <w:top w:val="single" w:sz="4" w:space="0" w:color="auto"/>
              <w:left w:val="single" w:sz="4" w:space="0" w:color="auto"/>
              <w:bottom w:val="single" w:sz="4" w:space="0" w:color="auto"/>
              <w:right w:val="single" w:sz="4" w:space="0" w:color="auto"/>
            </w:tcBorders>
          </w:tcPr>
          <w:p w14:paraId="5391B236" w14:textId="08993D4A" w:rsidR="006203FC" w:rsidRPr="006203FC" w:rsidRDefault="006203FC" w:rsidP="006203FC">
            <w:pPr>
              <w:tabs>
                <w:tab w:val="left" w:pos="0"/>
              </w:tabs>
              <w:jc w:val="center"/>
              <w:rPr>
                <w:rFonts w:ascii="Arial" w:hAnsi="Arial" w:cs="Arial"/>
                <w:sz w:val="22"/>
                <w:szCs w:val="22"/>
                <w:lang w:val="es-MX"/>
              </w:rPr>
            </w:pPr>
            <w:r w:rsidRPr="006203FC">
              <w:rPr>
                <w:rFonts w:ascii="Arial" w:hAnsi="Arial" w:cs="Arial"/>
                <w:sz w:val="22"/>
                <w:szCs w:val="22"/>
                <w:lang w:val="es-MX"/>
              </w:rPr>
              <w:t>202</w:t>
            </w:r>
            <w:r w:rsidR="00E26355">
              <w:rPr>
                <w:rFonts w:ascii="Arial" w:hAnsi="Arial" w:cs="Arial"/>
                <w:sz w:val="22"/>
                <w:szCs w:val="22"/>
                <w:lang w:val="es-MX"/>
              </w:rPr>
              <w:t>1</w:t>
            </w:r>
          </w:p>
        </w:tc>
      </w:tr>
    </w:tbl>
    <w:p w14:paraId="0C6AE55B" w14:textId="77777777" w:rsidR="006203FC" w:rsidRPr="006203FC" w:rsidRDefault="006203FC" w:rsidP="006203FC">
      <w:pPr>
        <w:ind w:right="50"/>
        <w:jc w:val="both"/>
        <w:rPr>
          <w:rFonts w:ascii="Arial" w:hAnsi="Arial" w:cs="Arial"/>
          <w:sz w:val="22"/>
          <w:szCs w:val="22"/>
          <w:lang w:val="es-MX"/>
        </w:rPr>
      </w:pPr>
    </w:p>
    <w:p w14:paraId="7BED9073"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 xml:space="preserve">VIII.- Para obtener el incentivo de la fracción anterior, la empresa debe celebrar convenio por escrito con este Municipio de Zaragoza, Coahuila de Zaragoza.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14:paraId="63CB750D" w14:textId="77777777" w:rsidR="006203FC" w:rsidRPr="006203FC" w:rsidRDefault="006203FC" w:rsidP="006203FC">
      <w:pPr>
        <w:numPr>
          <w:ilvl w:val="0"/>
          <w:numId w:val="2"/>
        </w:numPr>
        <w:ind w:right="50"/>
        <w:contextualSpacing/>
        <w:jc w:val="both"/>
        <w:rPr>
          <w:rFonts w:ascii="Arial" w:hAnsi="Arial" w:cs="Arial"/>
          <w:sz w:val="22"/>
          <w:szCs w:val="22"/>
          <w:lang w:val="es-MX"/>
        </w:rPr>
      </w:pPr>
      <w:r w:rsidRPr="006203FC">
        <w:rPr>
          <w:rFonts w:ascii="Arial" w:hAnsi="Arial" w:cs="Arial"/>
          <w:sz w:val="22"/>
          <w:szCs w:val="22"/>
          <w:lang w:val="es-MX"/>
        </w:rPr>
        <w:t xml:space="preserve">Presentar alta de Secretaría de Hacienda y Crédito Público </w:t>
      </w:r>
    </w:p>
    <w:p w14:paraId="0F565582" w14:textId="77777777" w:rsidR="006203FC" w:rsidRPr="006203FC" w:rsidRDefault="006203FC" w:rsidP="006203FC">
      <w:pPr>
        <w:numPr>
          <w:ilvl w:val="0"/>
          <w:numId w:val="2"/>
        </w:numPr>
        <w:ind w:right="50"/>
        <w:contextualSpacing/>
        <w:jc w:val="both"/>
        <w:rPr>
          <w:rFonts w:ascii="Arial" w:hAnsi="Arial" w:cs="Arial"/>
          <w:sz w:val="22"/>
          <w:szCs w:val="22"/>
          <w:lang w:val="es-MX"/>
        </w:rPr>
      </w:pPr>
      <w:r w:rsidRPr="006203FC">
        <w:rPr>
          <w:rFonts w:ascii="Arial" w:hAnsi="Arial" w:cs="Arial"/>
          <w:sz w:val="22"/>
          <w:szCs w:val="22"/>
          <w:lang w:val="es-MX"/>
        </w:rPr>
        <w:t>Liquidaciones de la empresa ante el Instituto Mexicano del Seguro Social</w:t>
      </w:r>
    </w:p>
    <w:p w14:paraId="7E1B1146" w14:textId="77777777" w:rsidR="006203FC" w:rsidRPr="006203FC" w:rsidRDefault="006203FC" w:rsidP="006203FC">
      <w:pPr>
        <w:numPr>
          <w:ilvl w:val="0"/>
          <w:numId w:val="2"/>
        </w:numPr>
        <w:ind w:right="50"/>
        <w:contextualSpacing/>
        <w:jc w:val="both"/>
        <w:rPr>
          <w:rFonts w:ascii="Arial" w:hAnsi="Arial" w:cs="Arial"/>
          <w:sz w:val="22"/>
          <w:szCs w:val="22"/>
          <w:lang w:val="es-MX"/>
        </w:rPr>
      </w:pPr>
      <w:r w:rsidRPr="006203FC">
        <w:rPr>
          <w:rFonts w:ascii="Arial" w:hAnsi="Arial" w:cs="Arial"/>
          <w:sz w:val="22"/>
          <w:szCs w:val="22"/>
          <w:lang w:val="es-MX"/>
        </w:rPr>
        <w:t>Certificado de propiedad del inmueble.</w:t>
      </w:r>
    </w:p>
    <w:p w14:paraId="6F729B58" w14:textId="77777777" w:rsidR="006203FC" w:rsidRPr="006203FC" w:rsidRDefault="006203FC" w:rsidP="006203FC">
      <w:pPr>
        <w:ind w:right="50"/>
        <w:jc w:val="both"/>
        <w:rPr>
          <w:rFonts w:ascii="Arial" w:hAnsi="Arial" w:cs="Arial"/>
          <w:sz w:val="22"/>
          <w:szCs w:val="22"/>
          <w:lang w:val="es-MX"/>
        </w:rPr>
      </w:pPr>
    </w:p>
    <w:p w14:paraId="1ABE74FC"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Los incentivos mencionados no son acumulables</w:t>
      </w:r>
    </w:p>
    <w:p w14:paraId="179A9E52" w14:textId="77777777" w:rsidR="006203FC" w:rsidRPr="006203FC" w:rsidRDefault="006203FC" w:rsidP="006203FC">
      <w:pPr>
        <w:ind w:right="50"/>
        <w:jc w:val="both"/>
        <w:rPr>
          <w:rFonts w:ascii="Arial" w:hAnsi="Arial" w:cs="Arial"/>
          <w:sz w:val="22"/>
          <w:szCs w:val="22"/>
          <w:lang w:val="es-MX"/>
        </w:rPr>
      </w:pPr>
    </w:p>
    <w:p w14:paraId="21B8812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SEGUNDO</w:t>
      </w:r>
    </w:p>
    <w:p w14:paraId="3E3FE5C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ADQUISICIÓN DE INMUEBLES</w:t>
      </w:r>
    </w:p>
    <w:p w14:paraId="345EBBA4" w14:textId="77777777" w:rsidR="006203FC" w:rsidRPr="006203FC" w:rsidRDefault="006203FC" w:rsidP="006203FC">
      <w:pPr>
        <w:jc w:val="center"/>
        <w:rPr>
          <w:rFonts w:ascii="Arial" w:hAnsi="Arial" w:cs="Arial"/>
          <w:b/>
          <w:bCs/>
          <w:sz w:val="22"/>
          <w:szCs w:val="22"/>
          <w:lang w:val="es-MX"/>
        </w:rPr>
      </w:pPr>
    </w:p>
    <w:p w14:paraId="31514CD5" w14:textId="77777777" w:rsidR="006203FC" w:rsidRPr="006203FC" w:rsidRDefault="006203FC" w:rsidP="006203FC">
      <w:pPr>
        <w:tabs>
          <w:tab w:val="left" w:pos="2780"/>
        </w:tabs>
        <w:jc w:val="both"/>
        <w:rPr>
          <w:rFonts w:ascii="Arial" w:hAnsi="Arial" w:cs="Arial"/>
          <w:sz w:val="22"/>
          <w:szCs w:val="22"/>
          <w:lang w:val="es-MX"/>
        </w:rPr>
      </w:pPr>
      <w:r w:rsidRPr="006203FC">
        <w:rPr>
          <w:rFonts w:ascii="Arial" w:hAnsi="Arial" w:cs="Arial"/>
          <w:b/>
          <w:bCs/>
          <w:sz w:val="22"/>
          <w:szCs w:val="22"/>
          <w:lang w:val="es-MX"/>
        </w:rPr>
        <w:t xml:space="preserve">ARTÍCULO 3.- </w:t>
      </w:r>
      <w:r w:rsidRPr="006203FC">
        <w:rPr>
          <w:rFonts w:ascii="Arial" w:hAnsi="Arial" w:cs="Arial"/>
          <w:sz w:val="22"/>
          <w:szCs w:val="22"/>
          <w:lang w:val="es-MX"/>
        </w:rPr>
        <w:t xml:space="preserve">Es objeto de este impuesto, la adquisición de inmuebles que consistan en el suelo, en las construcciones o en el suelo y las construcciones adheridas a él, ubicados en el Municipio de Zaragoza, Coahuila de Zaragoza, así como los derechos relacionados con los mismos a que a este capítulo se refiere. El Impuesto Sobre Adquisición de Inmuebles se pagará aplicando la tasa del </w:t>
      </w:r>
      <w:r w:rsidRPr="00153C32">
        <w:rPr>
          <w:rFonts w:ascii="Arial" w:hAnsi="Arial" w:cs="Arial"/>
          <w:bCs/>
          <w:sz w:val="22"/>
          <w:szCs w:val="22"/>
          <w:lang w:val="es-MX"/>
        </w:rPr>
        <w:t>3%</w:t>
      </w:r>
      <w:r w:rsidRPr="006203FC">
        <w:rPr>
          <w:rFonts w:ascii="Arial" w:hAnsi="Arial" w:cs="Arial"/>
          <w:sz w:val="22"/>
          <w:szCs w:val="22"/>
          <w:lang w:val="es-MX"/>
        </w:rPr>
        <w:t xml:space="preserve"> sobre la base gravable prevista en el Código Financiero para los Municipios del Estado de Coahuila de Zaragoza. </w:t>
      </w:r>
    </w:p>
    <w:p w14:paraId="16FD6172" w14:textId="77777777" w:rsidR="006203FC" w:rsidRPr="006203FC" w:rsidRDefault="006203FC" w:rsidP="006203FC">
      <w:pPr>
        <w:tabs>
          <w:tab w:val="left" w:pos="2780"/>
        </w:tabs>
        <w:jc w:val="both"/>
        <w:rPr>
          <w:rFonts w:ascii="Arial" w:hAnsi="Arial" w:cs="Arial"/>
          <w:sz w:val="22"/>
          <w:szCs w:val="22"/>
          <w:lang w:val="es-MX"/>
        </w:rPr>
      </w:pPr>
    </w:p>
    <w:p w14:paraId="119012A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En el caso de que la adquisición de inmueble se dé a través de herencias o legados la tasa aplicable será del 1.5%, siempre y cuando el parentesco de los contribuyentes sea en línea recta hasta segundo grado descendente o ascendente. Y cuando la adquisición de inmueble derive de una donación en línea recta hasta segundo grado de ascendencia o descendencia la tasa aplicable será de 2%.</w:t>
      </w:r>
    </w:p>
    <w:p w14:paraId="5F277783" w14:textId="77777777" w:rsidR="006203FC" w:rsidRPr="006203FC" w:rsidRDefault="006203FC" w:rsidP="006203FC">
      <w:pPr>
        <w:jc w:val="both"/>
        <w:rPr>
          <w:rFonts w:ascii="Arial" w:hAnsi="Arial" w:cs="Arial"/>
          <w:sz w:val="22"/>
          <w:szCs w:val="22"/>
          <w:lang w:val="es-MX"/>
        </w:rPr>
      </w:pPr>
    </w:p>
    <w:p w14:paraId="0820D24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6E30BB85" w14:textId="77777777" w:rsidR="006203FC" w:rsidRPr="006203FC" w:rsidRDefault="006203FC" w:rsidP="006203FC">
      <w:pPr>
        <w:jc w:val="both"/>
        <w:rPr>
          <w:rFonts w:ascii="Arial" w:hAnsi="Arial" w:cs="Arial"/>
          <w:sz w:val="22"/>
          <w:szCs w:val="22"/>
          <w:lang w:val="es-MX"/>
        </w:rPr>
      </w:pPr>
    </w:p>
    <w:p w14:paraId="5E96DE9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5CE54740" w14:textId="77777777" w:rsidR="006203FC" w:rsidRPr="006203FC" w:rsidRDefault="006203FC" w:rsidP="006203FC">
      <w:pPr>
        <w:jc w:val="both"/>
        <w:rPr>
          <w:rFonts w:ascii="Arial" w:hAnsi="Arial" w:cs="Arial"/>
          <w:sz w:val="22"/>
          <w:szCs w:val="22"/>
          <w:lang w:val="es-MX"/>
        </w:rPr>
      </w:pPr>
    </w:p>
    <w:p w14:paraId="62EB55A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794143ED" w14:textId="77777777" w:rsidR="006203FC" w:rsidRPr="006203FC" w:rsidRDefault="006203FC" w:rsidP="006203FC">
      <w:pPr>
        <w:ind w:right="48"/>
        <w:jc w:val="both"/>
        <w:rPr>
          <w:rFonts w:ascii="Arial" w:hAnsi="Arial" w:cs="Arial"/>
          <w:sz w:val="22"/>
          <w:szCs w:val="22"/>
          <w:lang w:val="es-MX"/>
        </w:rPr>
      </w:pPr>
    </w:p>
    <w:p w14:paraId="57D7C2A6" w14:textId="77777777" w:rsidR="006203FC" w:rsidRPr="006203FC" w:rsidRDefault="006203FC" w:rsidP="006203FC">
      <w:pPr>
        <w:ind w:right="49"/>
        <w:jc w:val="both"/>
        <w:rPr>
          <w:rFonts w:ascii="Arial" w:hAnsi="Arial" w:cs="Arial"/>
          <w:sz w:val="22"/>
          <w:szCs w:val="22"/>
          <w:lang w:val="es-MX"/>
        </w:rPr>
      </w:pPr>
      <w:r w:rsidRPr="006203FC">
        <w:rPr>
          <w:rFonts w:ascii="Arial" w:hAnsi="Arial" w:cs="Arial"/>
          <w:sz w:val="22"/>
          <w:szCs w:val="22"/>
          <w:lang w:val="es-MX"/>
        </w:rPr>
        <w:t>Para efectos de este artículo, se considerará como unidad habitacional tipo popular, aquella en que el terreno no exceda de 200 metros cuadrados y tenga una construcción inferior a 105 metros cuadrados.</w:t>
      </w:r>
    </w:p>
    <w:p w14:paraId="0B533559" w14:textId="77777777" w:rsidR="006203FC" w:rsidRPr="006203FC" w:rsidRDefault="006203FC" w:rsidP="006203FC">
      <w:pPr>
        <w:tabs>
          <w:tab w:val="left" w:pos="2780"/>
        </w:tabs>
        <w:ind w:right="48"/>
        <w:jc w:val="both"/>
        <w:rPr>
          <w:rFonts w:ascii="Arial" w:hAnsi="Arial" w:cs="Arial"/>
          <w:sz w:val="22"/>
          <w:szCs w:val="22"/>
          <w:lang w:val="es-MX"/>
        </w:rPr>
      </w:pPr>
    </w:p>
    <w:p w14:paraId="12323F0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TERCERO</w:t>
      </w:r>
    </w:p>
    <w:p w14:paraId="2CA96D2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EL EJERCICIO DE ACTIVIDADES MERCANTILES</w:t>
      </w:r>
    </w:p>
    <w:p w14:paraId="7ACE2B90" w14:textId="77777777" w:rsidR="006203FC" w:rsidRPr="006203FC" w:rsidRDefault="006203FC" w:rsidP="006203FC">
      <w:pPr>
        <w:jc w:val="both"/>
        <w:rPr>
          <w:rFonts w:ascii="Arial" w:hAnsi="Arial" w:cs="Arial"/>
          <w:b/>
          <w:bCs/>
          <w:sz w:val="22"/>
          <w:szCs w:val="22"/>
          <w:lang w:val="es-MX"/>
        </w:rPr>
      </w:pPr>
    </w:p>
    <w:p w14:paraId="526A39CF" w14:textId="77777777" w:rsidR="006203FC" w:rsidRPr="006203FC" w:rsidRDefault="006203FC" w:rsidP="006203FC">
      <w:pPr>
        <w:ind w:right="48"/>
        <w:jc w:val="both"/>
        <w:rPr>
          <w:rFonts w:ascii="Arial" w:hAnsi="Arial" w:cs="Arial"/>
          <w:bCs/>
          <w:sz w:val="22"/>
          <w:szCs w:val="22"/>
          <w:lang w:val="es-MX"/>
        </w:rPr>
      </w:pPr>
      <w:r w:rsidRPr="006203FC">
        <w:rPr>
          <w:rFonts w:ascii="Arial" w:hAnsi="Arial" w:cs="Arial"/>
          <w:b/>
          <w:sz w:val="22"/>
          <w:szCs w:val="22"/>
          <w:lang w:val="es-MX"/>
        </w:rPr>
        <w:t>ARTÍCULO 4.-</w:t>
      </w:r>
      <w:r w:rsidRPr="006203FC">
        <w:rPr>
          <w:rFonts w:ascii="Arial" w:hAnsi="Arial" w:cs="Arial"/>
          <w:bCs/>
          <w:sz w:val="22"/>
          <w:szCs w:val="22"/>
          <w:lang w:val="es-MX"/>
        </w:rPr>
        <w:t xml:space="preserve"> Son objeto de este impuesto las actividades no comprendidas en la Ley del Impuesto al Valor Agregado o expresamente exceptuadas por la misma del pago de dicho impuesto y además, susceptibles de ser gravadas por el Municipio de Zaragoza, Coahuila de Zaragoza, en los términos de las disposiciones legales aplicables.</w:t>
      </w:r>
    </w:p>
    <w:p w14:paraId="503895D6" w14:textId="77777777" w:rsidR="006203FC" w:rsidRPr="006203FC" w:rsidRDefault="006203FC" w:rsidP="006203FC">
      <w:pPr>
        <w:jc w:val="both"/>
        <w:rPr>
          <w:rFonts w:ascii="Arial" w:hAnsi="Arial" w:cs="Arial"/>
          <w:bCs/>
          <w:sz w:val="22"/>
          <w:szCs w:val="22"/>
          <w:lang w:val="es-MX"/>
        </w:rPr>
      </w:pPr>
    </w:p>
    <w:p w14:paraId="25D9123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Este Impuesto se pagará de acuerdo a las tasas y cuotas siguientes:</w:t>
      </w:r>
    </w:p>
    <w:p w14:paraId="139C181B" w14:textId="77777777" w:rsidR="006203FC" w:rsidRPr="006203FC" w:rsidRDefault="006203FC" w:rsidP="006203FC">
      <w:pPr>
        <w:jc w:val="both"/>
        <w:rPr>
          <w:rFonts w:ascii="Arial" w:hAnsi="Arial" w:cs="Arial"/>
          <w:sz w:val="22"/>
          <w:szCs w:val="22"/>
          <w:lang w:val="es-MX"/>
        </w:rPr>
      </w:pPr>
    </w:p>
    <w:p w14:paraId="665574A9" w14:textId="5D32DF76"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Comerciantes establecidos con local fijo con medidas de 4x4 (16m²) $ 518.00 mensual. Por cada m² adicional se sumará al monto anterior, la cantidad de $</w:t>
      </w:r>
      <w:r w:rsidR="00055E10">
        <w:rPr>
          <w:rFonts w:ascii="Arial" w:hAnsi="Arial" w:cs="Arial"/>
          <w:sz w:val="22"/>
          <w:szCs w:val="22"/>
          <w:lang w:val="es-MX"/>
        </w:rPr>
        <w:t xml:space="preserve"> </w:t>
      </w:r>
      <w:r w:rsidRPr="006203FC">
        <w:rPr>
          <w:rFonts w:ascii="Arial" w:hAnsi="Arial" w:cs="Arial"/>
          <w:sz w:val="22"/>
          <w:szCs w:val="22"/>
          <w:lang w:val="es-MX"/>
        </w:rPr>
        <w:t xml:space="preserve">8.00, previa autorización del Municipio.  </w:t>
      </w:r>
    </w:p>
    <w:p w14:paraId="776961B7" w14:textId="77777777" w:rsidR="006203FC" w:rsidRPr="006203FC" w:rsidRDefault="006203FC" w:rsidP="006203FC">
      <w:pPr>
        <w:jc w:val="both"/>
        <w:rPr>
          <w:rFonts w:ascii="Arial" w:hAnsi="Arial" w:cs="Arial"/>
          <w:sz w:val="22"/>
          <w:szCs w:val="22"/>
          <w:lang w:val="es-MX"/>
        </w:rPr>
      </w:pPr>
    </w:p>
    <w:p w14:paraId="20D6A00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Comerciantes ambulantes.</w:t>
      </w:r>
    </w:p>
    <w:p w14:paraId="64C5A114" w14:textId="77777777" w:rsidR="006203FC" w:rsidRPr="006203FC" w:rsidRDefault="006203FC" w:rsidP="006203FC">
      <w:pPr>
        <w:ind w:firstLine="709"/>
        <w:jc w:val="both"/>
        <w:rPr>
          <w:rFonts w:ascii="Arial" w:hAnsi="Arial" w:cs="Arial"/>
          <w:sz w:val="22"/>
          <w:szCs w:val="22"/>
          <w:lang w:val="es-MX"/>
        </w:rPr>
      </w:pPr>
    </w:p>
    <w:p w14:paraId="0CC15E20" w14:textId="77777777" w:rsidR="006203FC" w:rsidRPr="006203FC" w:rsidRDefault="006203FC" w:rsidP="006203FC">
      <w:pPr>
        <w:ind w:left="1021" w:hanging="454"/>
        <w:jc w:val="both"/>
        <w:rPr>
          <w:rFonts w:ascii="Arial" w:hAnsi="Arial" w:cs="Arial"/>
          <w:sz w:val="22"/>
          <w:szCs w:val="22"/>
          <w:lang w:val="es-MX"/>
        </w:rPr>
      </w:pPr>
      <w:r w:rsidRPr="006203FC">
        <w:rPr>
          <w:rFonts w:ascii="Arial" w:hAnsi="Arial" w:cs="Arial"/>
          <w:sz w:val="22"/>
          <w:szCs w:val="22"/>
          <w:lang w:val="es-MX"/>
        </w:rPr>
        <w:t>1.- Que expendan habitualmente en la vía pública, mercancía que no sea para consumo humano $ 327.00 mensual.</w:t>
      </w:r>
    </w:p>
    <w:p w14:paraId="7144ADA4" w14:textId="77777777" w:rsidR="006203FC" w:rsidRPr="006203FC" w:rsidRDefault="006203FC" w:rsidP="006203FC">
      <w:pPr>
        <w:ind w:left="1021" w:hanging="454"/>
        <w:jc w:val="both"/>
        <w:rPr>
          <w:rFonts w:ascii="Arial" w:hAnsi="Arial" w:cs="Arial"/>
          <w:sz w:val="22"/>
          <w:szCs w:val="22"/>
          <w:lang w:val="es-MX"/>
        </w:rPr>
      </w:pPr>
    </w:p>
    <w:p w14:paraId="72C6595F" w14:textId="77777777" w:rsidR="006203FC" w:rsidRPr="006203FC" w:rsidRDefault="006203FC" w:rsidP="006203FC">
      <w:pPr>
        <w:ind w:left="1021" w:hanging="454"/>
        <w:jc w:val="both"/>
        <w:rPr>
          <w:rFonts w:ascii="Arial" w:hAnsi="Arial" w:cs="Arial"/>
          <w:sz w:val="22"/>
          <w:szCs w:val="22"/>
          <w:lang w:val="es-MX"/>
        </w:rPr>
      </w:pPr>
      <w:r w:rsidRPr="006203FC">
        <w:rPr>
          <w:rFonts w:ascii="Arial" w:hAnsi="Arial" w:cs="Arial"/>
          <w:sz w:val="22"/>
          <w:szCs w:val="22"/>
          <w:lang w:val="es-MX"/>
        </w:rPr>
        <w:t>2.- Que expendan habitualmente en la vía pública mercancía para consumo humano:</w:t>
      </w:r>
    </w:p>
    <w:p w14:paraId="3E5F87D3" w14:textId="77777777" w:rsidR="006203FC" w:rsidRPr="006203FC" w:rsidRDefault="006203FC" w:rsidP="006203FC">
      <w:pPr>
        <w:ind w:left="1276" w:hanging="283"/>
        <w:jc w:val="both"/>
        <w:rPr>
          <w:rFonts w:ascii="Arial" w:hAnsi="Arial" w:cs="Arial"/>
          <w:sz w:val="22"/>
          <w:szCs w:val="22"/>
          <w:lang w:val="es-MX"/>
        </w:rPr>
      </w:pPr>
      <w:r w:rsidRPr="006203FC">
        <w:rPr>
          <w:rFonts w:ascii="Arial" w:hAnsi="Arial" w:cs="Arial"/>
          <w:sz w:val="22"/>
          <w:szCs w:val="22"/>
          <w:lang w:val="es-MX"/>
        </w:rPr>
        <w:t xml:space="preserve">a).- Por aguas frescas, frutas y rebanados, dulces y otros  $ 154.00 mensual. </w:t>
      </w:r>
    </w:p>
    <w:p w14:paraId="71EA7C4C" w14:textId="11BC3C18" w:rsidR="006203FC" w:rsidRPr="006203FC" w:rsidRDefault="006203FC" w:rsidP="006203FC">
      <w:pPr>
        <w:ind w:left="1276" w:hanging="283"/>
        <w:jc w:val="both"/>
        <w:rPr>
          <w:rFonts w:ascii="Arial" w:hAnsi="Arial" w:cs="Arial"/>
          <w:sz w:val="22"/>
          <w:szCs w:val="22"/>
          <w:lang w:val="es-MX"/>
        </w:rPr>
      </w:pPr>
      <w:r w:rsidRPr="006203FC">
        <w:rPr>
          <w:rFonts w:ascii="Arial" w:hAnsi="Arial" w:cs="Arial"/>
          <w:sz w:val="22"/>
          <w:szCs w:val="22"/>
          <w:lang w:val="es-MX"/>
        </w:rPr>
        <w:t>b).- Por alimentos preparados, tales como torta</w:t>
      </w:r>
      <w:r w:rsidR="001E3E47">
        <w:rPr>
          <w:rFonts w:ascii="Arial" w:hAnsi="Arial" w:cs="Arial"/>
          <w:sz w:val="22"/>
          <w:szCs w:val="22"/>
          <w:lang w:val="es-MX"/>
        </w:rPr>
        <w:t>s, tacos, lonches y similares $</w:t>
      </w:r>
      <w:r w:rsidRPr="006203FC">
        <w:rPr>
          <w:rFonts w:ascii="Arial" w:hAnsi="Arial" w:cs="Arial"/>
          <w:sz w:val="22"/>
          <w:szCs w:val="22"/>
          <w:lang w:val="es-MX"/>
        </w:rPr>
        <w:t>329.00 mensual.</w:t>
      </w:r>
    </w:p>
    <w:p w14:paraId="4BAF56DC" w14:textId="77777777" w:rsidR="006203FC" w:rsidRPr="006203FC" w:rsidRDefault="006203FC" w:rsidP="006203FC">
      <w:pPr>
        <w:ind w:firstLine="709"/>
        <w:jc w:val="both"/>
        <w:rPr>
          <w:rFonts w:ascii="Arial" w:hAnsi="Arial" w:cs="Arial"/>
          <w:sz w:val="22"/>
          <w:szCs w:val="22"/>
          <w:lang w:val="es-MX"/>
        </w:rPr>
      </w:pPr>
    </w:p>
    <w:p w14:paraId="20A41B74" w14:textId="77777777" w:rsidR="006203FC" w:rsidRPr="006203FC"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t xml:space="preserve">3.- Que expendan habitualmente en puestos semifijos con medidas de 4x4 (16m²) $ 351.00 mensual. Por cada m² adicional se sumará al monto anterior, la cantidad de $ 8.00, previa autorización del Municipio.  </w:t>
      </w:r>
    </w:p>
    <w:p w14:paraId="52BDE956" w14:textId="77777777" w:rsidR="006203FC" w:rsidRPr="006203FC"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t xml:space="preserve"> </w:t>
      </w:r>
    </w:p>
    <w:p w14:paraId="5AAD6AEC" w14:textId="77777777" w:rsidR="006203FC" w:rsidRPr="006203FC"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t xml:space="preserve">4.- Que expendan habitualmente en puestos fijos con medidas de 4x4 (16m²) $ 518.00 mensual. Por cada m² adicional se sumará al monto anterior, la cantidad de $ 8.00, previa autorización del Municipio.  </w:t>
      </w:r>
    </w:p>
    <w:p w14:paraId="49EBC20A" w14:textId="77777777" w:rsidR="006203FC" w:rsidRPr="006203FC" w:rsidRDefault="006203FC" w:rsidP="006203FC">
      <w:pPr>
        <w:ind w:left="990" w:hanging="423"/>
        <w:jc w:val="both"/>
        <w:rPr>
          <w:rFonts w:ascii="Arial" w:hAnsi="Arial" w:cs="Arial"/>
          <w:sz w:val="22"/>
          <w:szCs w:val="22"/>
          <w:lang w:val="es-MX"/>
        </w:rPr>
      </w:pPr>
    </w:p>
    <w:p w14:paraId="1CD7CFD7" w14:textId="77777777" w:rsidR="00055E10" w:rsidRDefault="006203FC" w:rsidP="006203FC">
      <w:pPr>
        <w:ind w:left="990" w:hanging="423"/>
        <w:jc w:val="both"/>
        <w:rPr>
          <w:rFonts w:ascii="Arial" w:hAnsi="Arial" w:cs="Arial"/>
          <w:sz w:val="22"/>
          <w:szCs w:val="22"/>
          <w:lang w:val="es-MX"/>
        </w:rPr>
      </w:pPr>
      <w:r w:rsidRPr="006203FC">
        <w:rPr>
          <w:rFonts w:ascii="Arial" w:hAnsi="Arial" w:cs="Arial"/>
          <w:sz w:val="22"/>
          <w:szCs w:val="22"/>
          <w:lang w:val="es-MX"/>
        </w:rPr>
        <w:t xml:space="preserve">5.- Comerciantes eventuales que expendan las mercancías citadas en los numerales anteriores $ 92.00 diarios. Salvo eventos cívicos y patrios, cabalgata y panteón municipal se cobrará </w:t>
      </w:r>
    </w:p>
    <w:p w14:paraId="747FDF75" w14:textId="03B39E98" w:rsidR="006203FC" w:rsidRPr="006203FC" w:rsidRDefault="006203FC" w:rsidP="00055E10">
      <w:pPr>
        <w:ind w:left="990"/>
        <w:jc w:val="both"/>
        <w:rPr>
          <w:rFonts w:ascii="Arial" w:hAnsi="Arial" w:cs="Arial"/>
          <w:sz w:val="22"/>
          <w:szCs w:val="22"/>
          <w:lang w:val="es-MX"/>
        </w:rPr>
      </w:pPr>
      <w:r w:rsidRPr="006203FC">
        <w:rPr>
          <w:rFonts w:ascii="Arial" w:hAnsi="Arial" w:cs="Arial"/>
          <w:sz w:val="22"/>
          <w:szCs w:val="22"/>
          <w:lang w:val="es-MX"/>
        </w:rPr>
        <w:t xml:space="preserve">$ </w:t>
      </w:r>
      <w:r w:rsidR="006D0B89">
        <w:rPr>
          <w:rFonts w:ascii="Arial" w:hAnsi="Arial" w:cs="Arial"/>
          <w:sz w:val="22"/>
          <w:szCs w:val="22"/>
          <w:lang w:val="es-419"/>
        </w:rPr>
        <w:t>$</w:t>
      </w:r>
      <w:r w:rsidRPr="006203FC">
        <w:rPr>
          <w:rFonts w:ascii="Arial" w:hAnsi="Arial" w:cs="Arial"/>
          <w:sz w:val="22"/>
          <w:szCs w:val="22"/>
          <w:lang w:val="es-MX"/>
        </w:rPr>
        <w:t>200.00 diarios.</w:t>
      </w:r>
    </w:p>
    <w:p w14:paraId="68AC85EF" w14:textId="77777777" w:rsidR="006203FC" w:rsidRPr="006203FC" w:rsidRDefault="006203FC" w:rsidP="006203FC">
      <w:pPr>
        <w:ind w:left="567"/>
        <w:jc w:val="both"/>
        <w:rPr>
          <w:rFonts w:ascii="Arial" w:hAnsi="Arial" w:cs="Arial"/>
          <w:sz w:val="22"/>
          <w:szCs w:val="22"/>
          <w:lang w:val="es-MX"/>
        </w:rPr>
      </w:pPr>
    </w:p>
    <w:p w14:paraId="3D9B1A89" w14:textId="79B7C3E2" w:rsidR="006203FC" w:rsidRPr="006203FC" w:rsidRDefault="006203FC" w:rsidP="006203FC">
      <w:pPr>
        <w:ind w:left="567"/>
        <w:jc w:val="both"/>
        <w:rPr>
          <w:rFonts w:ascii="Arial" w:hAnsi="Arial" w:cs="Arial"/>
          <w:sz w:val="22"/>
          <w:szCs w:val="22"/>
          <w:lang w:val="es-MX"/>
        </w:rPr>
      </w:pPr>
      <w:r w:rsidRPr="006203FC">
        <w:rPr>
          <w:rFonts w:ascii="Arial" w:hAnsi="Arial" w:cs="Arial"/>
          <w:sz w:val="22"/>
          <w:szCs w:val="22"/>
          <w:lang w:val="es-MX"/>
        </w:rPr>
        <w:t>6.- Tianguis, Mercados Rodantes y otros $ 91.00 diarios.</w:t>
      </w:r>
    </w:p>
    <w:p w14:paraId="0255C527" w14:textId="77777777" w:rsidR="006203FC" w:rsidRPr="006203FC" w:rsidRDefault="006203FC" w:rsidP="006203FC">
      <w:pPr>
        <w:jc w:val="both"/>
        <w:rPr>
          <w:rFonts w:ascii="Arial" w:hAnsi="Arial" w:cs="Arial"/>
          <w:sz w:val="22"/>
          <w:szCs w:val="22"/>
          <w:lang w:val="es-MX"/>
        </w:rPr>
      </w:pPr>
    </w:p>
    <w:p w14:paraId="2F79124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Comerciantes eventuales, no domiciliados en el municipio, que expendan alguna de las mercancías antes citadas, de $ 156.00 diarios.</w:t>
      </w:r>
    </w:p>
    <w:p w14:paraId="52C00976" w14:textId="77777777" w:rsidR="006203FC" w:rsidRPr="006203FC" w:rsidRDefault="006203FC" w:rsidP="006203FC">
      <w:pPr>
        <w:jc w:val="both"/>
        <w:rPr>
          <w:rFonts w:ascii="Arial" w:hAnsi="Arial" w:cs="Arial"/>
          <w:sz w:val="22"/>
          <w:szCs w:val="22"/>
          <w:lang w:val="es-MX"/>
        </w:rPr>
      </w:pPr>
    </w:p>
    <w:p w14:paraId="2C37DD85" w14:textId="098AB3E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w:t>
      </w:r>
      <w:r w:rsidR="00153C32">
        <w:rPr>
          <w:rFonts w:ascii="Arial" w:hAnsi="Arial" w:cs="Arial"/>
          <w:sz w:val="22"/>
          <w:szCs w:val="22"/>
          <w:lang w:val="es-MX"/>
        </w:rPr>
        <w:t xml:space="preserve"> </w:t>
      </w:r>
      <w:r w:rsidRPr="006203FC">
        <w:rPr>
          <w:rFonts w:ascii="Arial" w:hAnsi="Arial" w:cs="Arial"/>
          <w:sz w:val="22"/>
          <w:szCs w:val="22"/>
          <w:lang w:val="es-MX"/>
        </w:rPr>
        <w:t>Por la renta de estacionamiento en espacios privados 10% de sus ingresos diarios.</w:t>
      </w:r>
    </w:p>
    <w:p w14:paraId="7639EF23" w14:textId="77777777" w:rsidR="006203FC" w:rsidRPr="006203FC" w:rsidRDefault="006203FC" w:rsidP="006203FC">
      <w:pPr>
        <w:ind w:left="567"/>
        <w:jc w:val="both"/>
        <w:rPr>
          <w:rFonts w:ascii="Arial" w:hAnsi="Arial" w:cs="Arial"/>
          <w:sz w:val="22"/>
          <w:szCs w:val="22"/>
          <w:lang w:val="es-MX"/>
        </w:rPr>
      </w:pPr>
    </w:p>
    <w:p w14:paraId="2797F7E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0C0EC2EC" w14:textId="77777777" w:rsidR="006203FC" w:rsidRPr="006203FC" w:rsidRDefault="006203FC" w:rsidP="006203FC">
      <w:pPr>
        <w:ind w:right="50"/>
        <w:jc w:val="both"/>
        <w:rPr>
          <w:rFonts w:ascii="Arial" w:hAnsi="Arial" w:cs="Arial"/>
          <w:bCs/>
          <w:sz w:val="22"/>
          <w:szCs w:val="22"/>
          <w:lang w:val="es-MX"/>
        </w:rPr>
      </w:pPr>
    </w:p>
    <w:p w14:paraId="2D58955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CUARTO</w:t>
      </w:r>
    </w:p>
    <w:p w14:paraId="3A6576D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ESPECTÁCULOS Y DIVERSIONES PÚBLICAS</w:t>
      </w:r>
    </w:p>
    <w:p w14:paraId="618C8F83" w14:textId="77777777" w:rsidR="006203FC" w:rsidRPr="006203FC" w:rsidRDefault="006203FC" w:rsidP="006203FC">
      <w:pPr>
        <w:ind w:right="50"/>
        <w:jc w:val="both"/>
        <w:rPr>
          <w:rFonts w:ascii="Arial" w:hAnsi="Arial" w:cs="Arial"/>
          <w:b/>
          <w:sz w:val="22"/>
          <w:szCs w:val="22"/>
          <w:lang w:val="es-MX"/>
        </w:rPr>
      </w:pPr>
    </w:p>
    <w:p w14:paraId="686A6F07"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ARTÍCULO 5.-</w:t>
      </w:r>
      <w:r w:rsidRPr="006203FC">
        <w:rPr>
          <w:rFonts w:ascii="Arial" w:hAnsi="Arial" w:cs="Arial"/>
          <w:bCs/>
          <w:sz w:val="22"/>
          <w:szCs w:val="22"/>
          <w:lang w:val="es-MX"/>
        </w:rPr>
        <w:t xml:space="preserve"> Es objeto de este impuesto la realización de espectáculos y diversiones públicas no gravadas por el Impuesto al Valor Agregado, </w:t>
      </w:r>
      <w:r w:rsidRPr="006203FC">
        <w:rPr>
          <w:rFonts w:ascii="Arial" w:hAnsi="Arial" w:cs="Arial"/>
          <w:sz w:val="22"/>
          <w:szCs w:val="22"/>
          <w:lang w:val="es-MX"/>
        </w:rPr>
        <w:t>se pagará de conformidad a los conceptos, tasas y cuotas siguientes:</w:t>
      </w:r>
    </w:p>
    <w:p w14:paraId="56324299" w14:textId="77777777" w:rsidR="006203FC" w:rsidRPr="006203FC" w:rsidRDefault="006203FC" w:rsidP="006203FC">
      <w:pPr>
        <w:tabs>
          <w:tab w:val="left" w:pos="4536"/>
        </w:tabs>
        <w:jc w:val="both"/>
        <w:rPr>
          <w:rFonts w:ascii="Arial" w:hAnsi="Arial" w:cs="Arial"/>
          <w:bCs/>
          <w:sz w:val="22"/>
          <w:szCs w:val="22"/>
          <w:lang w:val="es-MX"/>
        </w:rPr>
      </w:pPr>
    </w:p>
    <w:p w14:paraId="6131C65D" w14:textId="77777777" w:rsidR="006203FC" w:rsidRPr="006203FC" w:rsidRDefault="006203FC" w:rsidP="006203FC">
      <w:pPr>
        <w:tabs>
          <w:tab w:val="left" w:pos="4536"/>
        </w:tabs>
        <w:jc w:val="both"/>
        <w:rPr>
          <w:rFonts w:ascii="Arial" w:hAnsi="Arial" w:cs="Arial"/>
          <w:sz w:val="22"/>
          <w:szCs w:val="22"/>
          <w:lang w:val="es-MX"/>
        </w:rPr>
      </w:pPr>
      <w:r w:rsidRPr="006203FC">
        <w:rPr>
          <w:rFonts w:ascii="Arial" w:hAnsi="Arial" w:cs="Arial"/>
          <w:sz w:val="22"/>
          <w:szCs w:val="22"/>
          <w:lang w:val="es-MX"/>
        </w:rPr>
        <w:t>I.- Funciones de Circo y Carpas 4% sobre ingresos brutos.</w:t>
      </w:r>
    </w:p>
    <w:p w14:paraId="4D93D55F" w14:textId="77777777" w:rsidR="006203FC" w:rsidRPr="006203FC" w:rsidRDefault="006203FC" w:rsidP="006203FC">
      <w:pPr>
        <w:tabs>
          <w:tab w:val="left" w:pos="3828"/>
        </w:tabs>
        <w:jc w:val="both"/>
        <w:rPr>
          <w:rFonts w:ascii="Arial" w:hAnsi="Arial" w:cs="Arial"/>
          <w:sz w:val="22"/>
          <w:szCs w:val="22"/>
          <w:lang w:val="es-MX"/>
        </w:rPr>
      </w:pPr>
    </w:p>
    <w:p w14:paraId="3B6D7374" w14:textId="77777777" w:rsidR="006203FC" w:rsidRPr="006203FC" w:rsidRDefault="006203FC" w:rsidP="006203FC">
      <w:pPr>
        <w:tabs>
          <w:tab w:val="left" w:pos="3828"/>
        </w:tabs>
        <w:jc w:val="both"/>
        <w:rPr>
          <w:rFonts w:ascii="Arial" w:hAnsi="Arial" w:cs="Arial"/>
          <w:sz w:val="22"/>
          <w:szCs w:val="22"/>
          <w:lang w:val="es-MX"/>
        </w:rPr>
      </w:pPr>
      <w:r w:rsidRPr="006203FC">
        <w:rPr>
          <w:rFonts w:ascii="Arial" w:hAnsi="Arial" w:cs="Arial"/>
          <w:sz w:val="22"/>
          <w:szCs w:val="22"/>
          <w:lang w:val="es-MX"/>
        </w:rPr>
        <w:t>II.- Funciones de Teatro 4% sobre ingresos brutos.</w:t>
      </w:r>
    </w:p>
    <w:p w14:paraId="70F31017" w14:textId="77777777" w:rsidR="006203FC" w:rsidRPr="006203FC" w:rsidRDefault="006203FC" w:rsidP="006203FC">
      <w:pPr>
        <w:ind w:left="4253" w:hanging="4253"/>
        <w:jc w:val="both"/>
        <w:rPr>
          <w:rFonts w:ascii="Arial" w:hAnsi="Arial" w:cs="Arial"/>
          <w:sz w:val="22"/>
          <w:szCs w:val="22"/>
          <w:lang w:val="es-MX"/>
        </w:rPr>
      </w:pPr>
    </w:p>
    <w:p w14:paraId="37BD323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Carreras de Caballos, peleas de gallos 12% sobre ingresos brutos, previa autorización de la Secretaría de Gobernación.</w:t>
      </w:r>
    </w:p>
    <w:p w14:paraId="703C95E3" w14:textId="77777777" w:rsidR="006203FC" w:rsidRPr="006203FC" w:rsidRDefault="006203FC" w:rsidP="006203FC">
      <w:pPr>
        <w:ind w:left="4536" w:hanging="4536"/>
        <w:jc w:val="both"/>
        <w:rPr>
          <w:rFonts w:ascii="Arial" w:hAnsi="Arial" w:cs="Arial"/>
          <w:sz w:val="22"/>
          <w:szCs w:val="22"/>
          <w:lang w:val="es-MX"/>
        </w:rPr>
      </w:pPr>
    </w:p>
    <w:p w14:paraId="5F4F15DB" w14:textId="77777777" w:rsidR="006203FC" w:rsidRPr="006203FC" w:rsidRDefault="006203FC" w:rsidP="006203FC">
      <w:pPr>
        <w:tabs>
          <w:tab w:val="left" w:pos="3402"/>
        </w:tabs>
        <w:ind w:left="3402" w:hanging="3402"/>
        <w:jc w:val="both"/>
        <w:rPr>
          <w:rFonts w:ascii="Arial" w:hAnsi="Arial" w:cs="Arial"/>
          <w:sz w:val="22"/>
          <w:szCs w:val="22"/>
          <w:lang w:val="es-MX"/>
        </w:rPr>
      </w:pPr>
      <w:r w:rsidRPr="006203FC">
        <w:rPr>
          <w:rFonts w:ascii="Arial" w:hAnsi="Arial" w:cs="Arial"/>
          <w:sz w:val="22"/>
          <w:szCs w:val="22"/>
          <w:lang w:val="es-MX"/>
        </w:rPr>
        <w:t>IV.- Bailes con fines de lucro 10% sobre ingresos brutos Independiente de las bebidas alcohólicas.</w:t>
      </w:r>
    </w:p>
    <w:p w14:paraId="78065E14" w14:textId="77777777" w:rsidR="006203FC" w:rsidRPr="006203FC" w:rsidRDefault="006203FC" w:rsidP="006203FC">
      <w:pPr>
        <w:tabs>
          <w:tab w:val="left" w:pos="3402"/>
        </w:tabs>
        <w:ind w:left="3402" w:hanging="3402"/>
        <w:jc w:val="both"/>
        <w:rPr>
          <w:rFonts w:ascii="Arial" w:hAnsi="Arial" w:cs="Arial"/>
          <w:sz w:val="22"/>
          <w:szCs w:val="22"/>
          <w:lang w:val="es-MX"/>
        </w:rPr>
      </w:pPr>
      <w:r w:rsidRPr="006203FC">
        <w:rPr>
          <w:rFonts w:ascii="Arial" w:hAnsi="Arial" w:cs="Arial"/>
          <w:sz w:val="22"/>
          <w:szCs w:val="22"/>
          <w:lang w:val="es-MX"/>
        </w:rPr>
        <w:t xml:space="preserve"> </w:t>
      </w:r>
    </w:p>
    <w:p w14:paraId="27541835" w14:textId="7090D74D" w:rsidR="006203FC" w:rsidRPr="006203FC" w:rsidRDefault="006203FC" w:rsidP="006203FC">
      <w:pPr>
        <w:tabs>
          <w:tab w:val="left" w:pos="4320"/>
        </w:tabs>
        <w:jc w:val="both"/>
        <w:rPr>
          <w:rFonts w:ascii="Arial" w:hAnsi="Arial" w:cs="Arial"/>
          <w:sz w:val="22"/>
          <w:szCs w:val="22"/>
          <w:lang w:val="es-MX"/>
        </w:rPr>
      </w:pPr>
      <w:r w:rsidRPr="006203FC">
        <w:rPr>
          <w:rFonts w:ascii="Arial" w:hAnsi="Arial" w:cs="Arial"/>
          <w:sz w:val="22"/>
          <w:szCs w:val="22"/>
          <w:lang w:val="es-MX"/>
        </w:rPr>
        <w:t>V.- Permiso para Bailes Particulares $ 1,267.50.</w:t>
      </w:r>
      <w:r w:rsidRPr="006203FC">
        <w:rPr>
          <w:rFonts w:ascii="Arial" w:hAnsi="Arial" w:cs="Arial"/>
          <w:noProof/>
          <w:sz w:val="22"/>
          <w:szCs w:val="22"/>
          <w:lang w:val="es-MX" w:eastAsia="es-MX"/>
        </w:rPr>
        <w:t xml:space="preserve"> </w:t>
      </w:r>
    </w:p>
    <w:p w14:paraId="6031754E" w14:textId="77777777" w:rsidR="006203FC" w:rsidRPr="006203FC" w:rsidRDefault="006203FC" w:rsidP="006203FC">
      <w:pPr>
        <w:jc w:val="both"/>
        <w:rPr>
          <w:rFonts w:ascii="Arial" w:hAnsi="Arial" w:cs="Arial"/>
          <w:sz w:val="22"/>
          <w:szCs w:val="22"/>
          <w:lang w:val="es-MX"/>
        </w:rPr>
      </w:pPr>
    </w:p>
    <w:p w14:paraId="646E192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En los casos de que el Baile Particular sea organizado con objeto de recabar fondos para fines de beneficencia o de carácter familiar, no se realizará cobro alguno.</w:t>
      </w:r>
    </w:p>
    <w:p w14:paraId="6EC916D5" w14:textId="77777777" w:rsidR="006203FC" w:rsidRPr="006203FC" w:rsidRDefault="006203FC" w:rsidP="006203FC">
      <w:pPr>
        <w:jc w:val="both"/>
        <w:rPr>
          <w:rFonts w:ascii="Arial" w:hAnsi="Arial" w:cs="Arial"/>
          <w:sz w:val="22"/>
          <w:szCs w:val="22"/>
          <w:lang w:val="es-MX"/>
        </w:rPr>
      </w:pPr>
    </w:p>
    <w:p w14:paraId="337DE5C3" w14:textId="7FA09E21"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 Ferias de 10% sobre el ingreso bruto.</w:t>
      </w:r>
    </w:p>
    <w:p w14:paraId="7635CC56" w14:textId="77777777" w:rsidR="006203FC" w:rsidRPr="006203FC" w:rsidRDefault="006203FC" w:rsidP="006203FC">
      <w:pPr>
        <w:jc w:val="both"/>
        <w:rPr>
          <w:rFonts w:ascii="Arial" w:hAnsi="Arial" w:cs="Arial"/>
          <w:sz w:val="22"/>
          <w:szCs w:val="22"/>
          <w:lang w:val="es-MX"/>
        </w:rPr>
      </w:pPr>
    </w:p>
    <w:p w14:paraId="08ECFF60" w14:textId="4FDF4D4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VII.- Rodeos, Charreadas y Jaripeos 10% sobre el ingreso bruto.</w:t>
      </w:r>
    </w:p>
    <w:p w14:paraId="070DAA5E" w14:textId="77777777" w:rsidR="006203FC" w:rsidRPr="006203FC" w:rsidRDefault="006203FC" w:rsidP="006203FC">
      <w:pPr>
        <w:tabs>
          <w:tab w:val="left" w:pos="5670"/>
        </w:tabs>
        <w:jc w:val="both"/>
        <w:rPr>
          <w:rFonts w:ascii="Arial" w:hAnsi="Arial" w:cs="Arial"/>
          <w:sz w:val="22"/>
          <w:szCs w:val="22"/>
          <w:lang w:val="es-MX"/>
        </w:rPr>
      </w:pPr>
    </w:p>
    <w:p w14:paraId="324D9D3C" w14:textId="6455E120" w:rsidR="006203FC" w:rsidRPr="006203FC" w:rsidRDefault="009253DC" w:rsidP="006203FC">
      <w:pPr>
        <w:tabs>
          <w:tab w:val="left" w:pos="5670"/>
        </w:tabs>
        <w:jc w:val="both"/>
        <w:rPr>
          <w:rFonts w:ascii="Arial" w:hAnsi="Arial" w:cs="Arial"/>
          <w:sz w:val="22"/>
          <w:szCs w:val="22"/>
          <w:lang w:val="es-MX"/>
        </w:rPr>
      </w:pPr>
      <w:r>
        <w:rPr>
          <w:rFonts w:ascii="Arial" w:hAnsi="Arial" w:cs="Arial"/>
          <w:sz w:val="22"/>
          <w:szCs w:val="22"/>
          <w:lang w:val="es-MX"/>
        </w:rPr>
        <w:t>VIII</w:t>
      </w:r>
      <w:r w:rsidR="006203FC" w:rsidRPr="006203FC">
        <w:rPr>
          <w:rFonts w:ascii="Arial" w:hAnsi="Arial" w:cs="Arial"/>
          <w:sz w:val="22"/>
          <w:szCs w:val="22"/>
          <w:lang w:val="es-MX"/>
        </w:rPr>
        <w:t>.- Eventos Culturales no se causará la tarifa.</w:t>
      </w:r>
    </w:p>
    <w:p w14:paraId="6695CC67" w14:textId="77777777" w:rsidR="006203FC" w:rsidRPr="006203FC" w:rsidRDefault="006203FC" w:rsidP="006203FC">
      <w:pPr>
        <w:tabs>
          <w:tab w:val="left" w:pos="5670"/>
        </w:tabs>
        <w:jc w:val="both"/>
        <w:rPr>
          <w:rFonts w:ascii="Arial" w:hAnsi="Arial" w:cs="Arial"/>
          <w:sz w:val="22"/>
          <w:szCs w:val="22"/>
          <w:lang w:val="es-MX"/>
        </w:rPr>
      </w:pPr>
    </w:p>
    <w:p w14:paraId="1BCF81CF" w14:textId="4DAA7DBD" w:rsidR="006203FC" w:rsidRPr="006203FC" w:rsidRDefault="009253DC" w:rsidP="006203FC">
      <w:pPr>
        <w:tabs>
          <w:tab w:val="left" w:pos="5670"/>
        </w:tabs>
        <w:jc w:val="both"/>
        <w:rPr>
          <w:rFonts w:ascii="Arial" w:hAnsi="Arial" w:cs="Arial"/>
          <w:sz w:val="22"/>
          <w:szCs w:val="22"/>
          <w:lang w:val="es-MX"/>
        </w:rPr>
      </w:pPr>
      <w:r>
        <w:rPr>
          <w:rFonts w:ascii="Arial" w:hAnsi="Arial" w:cs="Arial"/>
          <w:sz w:val="22"/>
          <w:szCs w:val="22"/>
          <w:lang w:val="es-MX"/>
        </w:rPr>
        <w:t>I</w:t>
      </w:r>
      <w:r w:rsidR="006203FC" w:rsidRPr="006203FC">
        <w:rPr>
          <w:rFonts w:ascii="Arial" w:hAnsi="Arial" w:cs="Arial"/>
          <w:sz w:val="22"/>
          <w:szCs w:val="22"/>
          <w:lang w:val="es-MX"/>
        </w:rPr>
        <w:t>X.- Presentaciones Artísticas 5% sobre ingresos brutos.</w:t>
      </w:r>
    </w:p>
    <w:p w14:paraId="02B39561" w14:textId="77777777" w:rsidR="006203FC" w:rsidRPr="006203FC" w:rsidRDefault="006203FC" w:rsidP="006203FC">
      <w:pPr>
        <w:tabs>
          <w:tab w:val="left" w:pos="5670"/>
        </w:tabs>
        <w:jc w:val="both"/>
        <w:rPr>
          <w:rFonts w:ascii="Arial" w:hAnsi="Arial" w:cs="Arial"/>
          <w:sz w:val="22"/>
          <w:szCs w:val="22"/>
          <w:lang w:val="es-MX"/>
        </w:rPr>
      </w:pPr>
    </w:p>
    <w:p w14:paraId="3E76600A" w14:textId="20A691D4" w:rsidR="006203FC" w:rsidRPr="006203FC" w:rsidRDefault="006203FC" w:rsidP="006203FC">
      <w:pPr>
        <w:tabs>
          <w:tab w:val="left" w:pos="5670"/>
        </w:tabs>
        <w:jc w:val="both"/>
        <w:rPr>
          <w:rFonts w:ascii="Arial" w:hAnsi="Arial" w:cs="Arial"/>
          <w:sz w:val="22"/>
          <w:szCs w:val="22"/>
          <w:lang w:val="es-MX"/>
        </w:rPr>
      </w:pPr>
      <w:r w:rsidRPr="006203FC">
        <w:rPr>
          <w:rFonts w:ascii="Arial" w:hAnsi="Arial" w:cs="Arial"/>
          <w:sz w:val="22"/>
          <w:szCs w:val="22"/>
          <w:lang w:val="es-MX"/>
        </w:rPr>
        <w:t>X.-Funciones de Box, Lucha Libre y otros 5% sobre ingresos brutos.</w:t>
      </w:r>
    </w:p>
    <w:p w14:paraId="5E4F2325" w14:textId="77777777" w:rsidR="006203FC" w:rsidRPr="006203FC" w:rsidRDefault="006203FC" w:rsidP="006203FC">
      <w:pPr>
        <w:tabs>
          <w:tab w:val="left" w:pos="5670"/>
        </w:tabs>
        <w:jc w:val="both"/>
        <w:rPr>
          <w:rFonts w:ascii="Arial" w:hAnsi="Arial" w:cs="Arial"/>
          <w:sz w:val="22"/>
          <w:szCs w:val="22"/>
          <w:lang w:val="es-MX"/>
        </w:rPr>
      </w:pPr>
    </w:p>
    <w:p w14:paraId="1D04262C" w14:textId="31354783" w:rsidR="006203FC" w:rsidRPr="006203FC" w:rsidRDefault="006203FC" w:rsidP="006203FC">
      <w:pPr>
        <w:tabs>
          <w:tab w:val="left" w:pos="5670"/>
        </w:tabs>
        <w:jc w:val="both"/>
        <w:rPr>
          <w:rFonts w:ascii="Arial" w:hAnsi="Arial" w:cs="Arial"/>
          <w:sz w:val="22"/>
          <w:szCs w:val="22"/>
          <w:lang w:val="es-MX"/>
        </w:rPr>
      </w:pPr>
      <w:r w:rsidRPr="006203FC">
        <w:rPr>
          <w:rFonts w:ascii="Arial" w:hAnsi="Arial" w:cs="Arial"/>
          <w:sz w:val="22"/>
          <w:szCs w:val="22"/>
          <w:lang w:val="es-MX"/>
        </w:rPr>
        <w:t>XI.- Billares; por mesa de billar instalada $ 91.00 mensual, sin venta de bebidas alcohólicas. En donde se expendan bebidas alcohólicas $ 253.00 mensual por mesa de billar.</w:t>
      </w:r>
      <w:r w:rsidRPr="006203FC">
        <w:rPr>
          <w:rFonts w:ascii="Arial" w:hAnsi="Arial" w:cs="Arial"/>
          <w:noProof/>
          <w:sz w:val="22"/>
          <w:szCs w:val="22"/>
          <w:lang w:val="es-MX" w:eastAsia="es-MX"/>
        </w:rPr>
        <w:t xml:space="preserve"> </w:t>
      </w:r>
    </w:p>
    <w:p w14:paraId="433936C2" w14:textId="77777777" w:rsidR="006203FC" w:rsidRPr="006203FC" w:rsidRDefault="006203FC" w:rsidP="006203FC">
      <w:pPr>
        <w:tabs>
          <w:tab w:val="left" w:pos="0"/>
        </w:tabs>
        <w:jc w:val="both"/>
        <w:rPr>
          <w:rFonts w:ascii="Arial" w:hAnsi="Arial" w:cs="Arial"/>
          <w:sz w:val="22"/>
          <w:szCs w:val="22"/>
          <w:lang w:val="es-MX"/>
        </w:rPr>
      </w:pPr>
    </w:p>
    <w:p w14:paraId="04F682FA" w14:textId="640529BB"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XII.- Salones con Rockolas y/o aparatos musicales, donde se expendan bebidas alcohólicas</w:t>
      </w:r>
      <w:r w:rsidR="00173FCB">
        <w:rPr>
          <w:rFonts w:ascii="Arial" w:hAnsi="Arial" w:cs="Arial"/>
          <w:sz w:val="22"/>
          <w:szCs w:val="22"/>
          <w:lang w:val="es-419"/>
        </w:rPr>
        <w:t xml:space="preserve"> </w:t>
      </w:r>
      <w:r w:rsidR="00173FCB">
        <w:rPr>
          <w:rFonts w:ascii="Arial" w:hAnsi="Arial" w:cs="Arial"/>
          <w:sz w:val="22"/>
          <w:szCs w:val="22"/>
          <w:lang w:val="es-MX"/>
        </w:rPr>
        <w:t>$</w:t>
      </w:r>
      <w:r w:rsidRPr="006203FC">
        <w:rPr>
          <w:rFonts w:ascii="Arial" w:hAnsi="Arial" w:cs="Arial"/>
          <w:sz w:val="22"/>
          <w:szCs w:val="22"/>
          <w:lang w:val="es-MX"/>
        </w:rPr>
        <w:t>154.50 por evento.</w:t>
      </w:r>
    </w:p>
    <w:p w14:paraId="000B63C7" w14:textId="77777777" w:rsidR="006203FC" w:rsidRPr="006203FC" w:rsidRDefault="006203FC" w:rsidP="006203FC">
      <w:pPr>
        <w:jc w:val="both"/>
        <w:rPr>
          <w:rFonts w:ascii="Arial" w:hAnsi="Arial" w:cs="Arial"/>
          <w:sz w:val="22"/>
          <w:szCs w:val="22"/>
          <w:lang w:val="es-MX"/>
        </w:rPr>
      </w:pPr>
    </w:p>
    <w:p w14:paraId="4FFF6A30" w14:textId="4ADF7355"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w:t>
      </w:r>
      <w:r w:rsidR="009253DC">
        <w:rPr>
          <w:rFonts w:ascii="Arial" w:hAnsi="Arial" w:cs="Arial"/>
          <w:sz w:val="22"/>
          <w:szCs w:val="22"/>
          <w:lang w:val="es-MX"/>
        </w:rPr>
        <w:t>II</w:t>
      </w:r>
      <w:r w:rsidRPr="006203FC">
        <w:rPr>
          <w:rFonts w:ascii="Arial" w:hAnsi="Arial" w:cs="Arial"/>
          <w:sz w:val="22"/>
          <w:szCs w:val="22"/>
          <w:lang w:val="es-MX"/>
        </w:rPr>
        <w:t xml:space="preserve">.- Eventos donde participen Orquestas, Conjuntos o Grupos similares Locales, pagarán el 5% del monto del contrato. Los Foráneos, pagarán un 10% sobre contrato, en </w:t>
      </w:r>
      <w:r w:rsidR="00153C32" w:rsidRPr="006203FC">
        <w:rPr>
          <w:rFonts w:ascii="Arial" w:hAnsi="Arial" w:cs="Arial"/>
          <w:sz w:val="22"/>
          <w:szCs w:val="22"/>
          <w:lang w:val="es-MX"/>
        </w:rPr>
        <w:t>este</w:t>
      </w:r>
      <w:r w:rsidRPr="006203FC">
        <w:rPr>
          <w:rFonts w:ascii="Arial" w:hAnsi="Arial" w:cs="Arial"/>
          <w:sz w:val="22"/>
          <w:szCs w:val="22"/>
          <w:lang w:val="es-MX"/>
        </w:rPr>
        <w:t xml:space="preserve"> caso, el contratante será responsable solidario del pago del Impuesto. </w:t>
      </w:r>
    </w:p>
    <w:p w14:paraId="14998351" w14:textId="77777777" w:rsidR="006203FC" w:rsidRPr="006203FC" w:rsidRDefault="006203FC" w:rsidP="006203FC">
      <w:pPr>
        <w:jc w:val="both"/>
        <w:rPr>
          <w:rFonts w:ascii="Arial" w:hAnsi="Arial" w:cs="Arial"/>
          <w:sz w:val="22"/>
          <w:szCs w:val="22"/>
          <w:lang w:val="es-MX"/>
        </w:rPr>
      </w:pPr>
    </w:p>
    <w:p w14:paraId="604F6D4D" w14:textId="5216DA4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w:t>
      </w:r>
      <w:r w:rsidR="009253DC">
        <w:rPr>
          <w:rFonts w:ascii="Arial" w:hAnsi="Arial" w:cs="Arial"/>
          <w:sz w:val="22"/>
          <w:szCs w:val="22"/>
          <w:lang w:val="es-MX"/>
        </w:rPr>
        <w:t>I</w:t>
      </w:r>
      <w:r w:rsidRPr="006203FC">
        <w:rPr>
          <w:rFonts w:ascii="Arial" w:hAnsi="Arial" w:cs="Arial"/>
          <w:sz w:val="22"/>
          <w:szCs w:val="22"/>
          <w:lang w:val="es-MX"/>
        </w:rPr>
        <w:t>V.- Cuando se sustituya la música viva por aparatos electro-musicales para un evento, se pagará una cuota de $ 226.50</w:t>
      </w:r>
    </w:p>
    <w:p w14:paraId="6221099F" w14:textId="77777777" w:rsidR="006203FC" w:rsidRPr="006203FC" w:rsidRDefault="006203FC" w:rsidP="006203FC">
      <w:pPr>
        <w:jc w:val="both"/>
        <w:rPr>
          <w:rFonts w:ascii="Arial" w:hAnsi="Arial" w:cs="Arial"/>
          <w:sz w:val="22"/>
          <w:szCs w:val="22"/>
          <w:lang w:val="es-MX"/>
        </w:rPr>
      </w:pPr>
    </w:p>
    <w:p w14:paraId="287B131F" w14:textId="51BFB78B" w:rsidR="006203FC" w:rsidRPr="006203FC" w:rsidRDefault="006203FC" w:rsidP="006203FC">
      <w:pPr>
        <w:jc w:val="both"/>
        <w:rPr>
          <w:rFonts w:ascii="Arial" w:hAnsi="Arial" w:cs="Arial"/>
          <w:noProof/>
          <w:sz w:val="22"/>
          <w:szCs w:val="22"/>
          <w:lang w:val="es-MX" w:eastAsia="es-MX"/>
        </w:rPr>
      </w:pPr>
      <w:r w:rsidRPr="006203FC">
        <w:rPr>
          <w:rFonts w:ascii="Arial" w:hAnsi="Arial" w:cs="Arial"/>
          <w:sz w:val="22"/>
          <w:szCs w:val="22"/>
          <w:lang w:val="es-MX"/>
        </w:rPr>
        <w:t>XV.- Por albercas públicas, con actividad lucrativa $ 2,534.50 anuales.</w:t>
      </w:r>
    </w:p>
    <w:p w14:paraId="1499577E" w14:textId="77777777" w:rsidR="006203FC" w:rsidRPr="006203FC" w:rsidRDefault="006203FC" w:rsidP="006203FC">
      <w:pPr>
        <w:jc w:val="both"/>
        <w:rPr>
          <w:rFonts w:ascii="Arial" w:hAnsi="Arial" w:cs="Arial"/>
          <w:noProof/>
          <w:sz w:val="22"/>
          <w:szCs w:val="22"/>
          <w:lang w:val="es-MX" w:eastAsia="es-MX"/>
        </w:rPr>
      </w:pPr>
    </w:p>
    <w:p w14:paraId="59BE3E56" w14:textId="42F137B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XVI.- Cuando se solicite el cierre de calle para realizar evento particular $ 522.50.</w:t>
      </w:r>
    </w:p>
    <w:p w14:paraId="726A409B" w14:textId="77777777" w:rsidR="006203FC" w:rsidRPr="006203FC" w:rsidRDefault="006203FC" w:rsidP="006203FC">
      <w:pPr>
        <w:jc w:val="both"/>
        <w:rPr>
          <w:rFonts w:ascii="Arial" w:hAnsi="Arial" w:cs="Arial"/>
          <w:sz w:val="22"/>
          <w:szCs w:val="22"/>
          <w:lang w:val="es-MX"/>
        </w:rPr>
      </w:pPr>
    </w:p>
    <w:p w14:paraId="713D7291" w14:textId="3AF38116"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XVII.- Juegos mecánicos se cobrará $ 130.00 diarios por cada juego instalado.</w:t>
      </w:r>
    </w:p>
    <w:p w14:paraId="06E79FDE" w14:textId="77777777" w:rsidR="00D25055" w:rsidRDefault="00D25055" w:rsidP="006203FC">
      <w:pPr>
        <w:jc w:val="center"/>
        <w:rPr>
          <w:rFonts w:ascii="Arial" w:hAnsi="Arial" w:cs="Arial"/>
          <w:b/>
          <w:bCs/>
          <w:sz w:val="22"/>
          <w:szCs w:val="22"/>
          <w:lang w:val="es-MX"/>
        </w:rPr>
      </w:pPr>
    </w:p>
    <w:p w14:paraId="70247C4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QUINTO</w:t>
      </w:r>
    </w:p>
    <w:p w14:paraId="42C00C6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DEL IMPUESTO SOBRE LOTERÍAS, RIFAS Y SORTEOS</w:t>
      </w:r>
    </w:p>
    <w:p w14:paraId="5CA995A0" w14:textId="77777777" w:rsidR="006203FC" w:rsidRPr="006203FC" w:rsidRDefault="006203FC" w:rsidP="006203FC">
      <w:pPr>
        <w:ind w:right="50"/>
        <w:jc w:val="both"/>
        <w:rPr>
          <w:rFonts w:ascii="Arial" w:hAnsi="Arial" w:cs="Arial"/>
          <w:b/>
          <w:sz w:val="22"/>
          <w:szCs w:val="22"/>
          <w:lang w:val="es-MX"/>
        </w:rPr>
      </w:pPr>
    </w:p>
    <w:p w14:paraId="70DE07C5"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6.-</w:t>
      </w:r>
      <w:r w:rsidRPr="006203FC">
        <w:rPr>
          <w:rFonts w:ascii="Arial" w:hAnsi="Arial" w:cs="Arial"/>
          <w:bCs/>
          <w:sz w:val="22"/>
          <w:szCs w:val="22"/>
          <w:lang w:val="es-MX"/>
        </w:rPr>
        <w:t xml:space="preserve"> </w:t>
      </w:r>
      <w:r w:rsidRPr="006203FC">
        <w:rPr>
          <w:rFonts w:ascii="Arial" w:hAnsi="Arial" w:cs="Arial"/>
          <w:sz w:val="22"/>
          <w:szCs w:val="22"/>
          <w:lang w:val="es-MX"/>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10DCF8F2" w14:textId="77777777" w:rsidR="006203FC" w:rsidRPr="006203FC" w:rsidRDefault="006203FC" w:rsidP="006203FC">
      <w:pPr>
        <w:ind w:right="50"/>
        <w:jc w:val="both"/>
        <w:rPr>
          <w:rFonts w:ascii="Arial" w:hAnsi="Arial" w:cs="Arial"/>
          <w:bCs/>
          <w:sz w:val="22"/>
          <w:szCs w:val="22"/>
          <w:lang w:val="es-MX"/>
        </w:rPr>
      </w:pPr>
    </w:p>
    <w:p w14:paraId="0847107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SEXTO</w:t>
      </w:r>
    </w:p>
    <w:p w14:paraId="294E7F3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LAS CONTRIBUCIONES ESPECIALES</w:t>
      </w:r>
    </w:p>
    <w:p w14:paraId="437240DC" w14:textId="77777777" w:rsidR="006203FC" w:rsidRPr="006203FC" w:rsidRDefault="006203FC" w:rsidP="006203FC">
      <w:pPr>
        <w:jc w:val="center"/>
        <w:rPr>
          <w:rFonts w:ascii="Arial" w:hAnsi="Arial" w:cs="Arial"/>
          <w:b/>
          <w:bCs/>
          <w:sz w:val="22"/>
          <w:szCs w:val="22"/>
          <w:lang w:val="es-MX"/>
        </w:rPr>
      </w:pPr>
    </w:p>
    <w:p w14:paraId="112F0B6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54D4E28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OBRA PÚBLICA</w:t>
      </w:r>
    </w:p>
    <w:p w14:paraId="06024D47" w14:textId="77777777" w:rsidR="006203FC" w:rsidRPr="006203FC" w:rsidRDefault="006203FC" w:rsidP="006203FC">
      <w:pPr>
        <w:jc w:val="both"/>
        <w:rPr>
          <w:rFonts w:ascii="Arial" w:hAnsi="Arial" w:cs="Arial"/>
          <w:b/>
          <w:bCs/>
          <w:sz w:val="22"/>
          <w:szCs w:val="22"/>
          <w:lang w:val="es-MX"/>
        </w:rPr>
      </w:pPr>
    </w:p>
    <w:p w14:paraId="215B4B2D" w14:textId="77777777" w:rsidR="006203FC" w:rsidRPr="006203FC" w:rsidRDefault="006203FC" w:rsidP="006203FC">
      <w:pPr>
        <w:tabs>
          <w:tab w:val="left" w:pos="2780"/>
        </w:tabs>
        <w:ind w:right="-70"/>
        <w:jc w:val="both"/>
        <w:rPr>
          <w:rFonts w:ascii="Arial" w:hAnsi="Arial" w:cs="Arial"/>
          <w:b/>
          <w:bCs/>
          <w:sz w:val="22"/>
          <w:szCs w:val="22"/>
          <w:lang w:val="es-MX"/>
        </w:rPr>
      </w:pPr>
      <w:r w:rsidRPr="006203FC">
        <w:rPr>
          <w:rFonts w:ascii="Arial" w:hAnsi="Arial" w:cs="Arial"/>
          <w:b/>
          <w:sz w:val="22"/>
          <w:szCs w:val="22"/>
          <w:lang w:val="es-MX"/>
        </w:rPr>
        <w:t>ARTÍCULO 7.-</w:t>
      </w:r>
      <w:r w:rsidRPr="006203FC">
        <w:rPr>
          <w:rFonts w:ascii="Arial" w:hAnsi="Arial" w:cs="Arial"/>
          <w:bCs/>
          <w:sz w:val="22"/>
          <w:szCs w:val="22"/>
          <w:lang w:val="es-MX"/>
        </w:rPr>
        <w:t xml:space="preserve"> Es objeto de la contribución por obra pública, la construcción, reconstrucción y ampliación de las obras que se indican en el Código Financiero para los Municipios del Estado de Coahuila de Zaragoza. </w:t>
      </w:r>
      <w:r w:rsidRPr="006203FC">
        <w:rPr>
          <w:rFonts w:ascii="Arial" w:hAnsi="Arial" w:cs="Arial"/>
          <w:sz w:val="22"/>
          <w:szCs w:val="22"/>
          <w:lang w:val="es-MX"/>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465FC188" w14:textId="77777777" w:rsidR="006203FC" w:rsidRPr="006203FC" w:rsidRDefault="006203FC" w:rsidP="006203FC">
      <w:pPr>
        <w:jc w:val="center"/>
        <w:rPr>
          <w:rFonts w:ascii="Arial" w:hAnsi="Arial" w:cs="Arial"/>
          <w:bCs/>
          <w:sz w:val="22"/>
          <w:szCs w:val="22"/>
          <w:lang w:val="es-MX"/>
        </w:rPr>
      </w:pPr>
    </w:p>
    <w:p w14:paraId="6290637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5845672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RESPONSABILIDAD OBJETIVA</w:t>
      </w:r>
    </w:p>
    <w:p w14:paraId="799364EF" w14:textId="77777777" w:rsidR="006203FC" w:rsidRPr="006203FC" w:rsidRDefault="006203FC" w:rsidP="006203FC">
      <w:pPr>
        <w:jc w:val="both"/>
        <w:rPr>
          <w:rFonts w:ascii="Arial" w:hAnsi="Arial" w:cs="Arial"/>
          <w:b/>
          <w:sz w:val="22"/>
          <w:szCs w:val="22"/>
          <w:lang w:val="es-MX"/>
        </w:rPr>
      </w:pPr>
    </w:p>
    <w:p w14:paraId="26942B3F"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8.-</w:t>
      </w:r>
      <w:r w:rsidRPr="006203FC">
        <w:rPr>
          <w:rFonts w:ascii="Arial" w:hAnsi="Arial" w:cs="Arial"/>
          <w:bCs/>
          <w:sz w:val="22"/>
          <w:szCs w:val="22"/>
          <w:lang w:val="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203FC">
        <w:rPr>
          <w:rFonts w:ascii="Arial" w:hAnsi="Arial" w:cs="Arial"/>
          <w:sz w:val="22"/>
          <w:szCs w:val="22"/>
          <w:lang w:val="es-MX"/>
        </w:rPr>
        <w:t xml:space="preserve"> y se pagará en la Tesorería Municipal, dentro de los quince días siguientes en que se notifique al contribuyente el resultado de la cuantificación de los daños o deterioros causados</w:t>
      </w:r>
    </w:p>
    <w:p w14:paraId="1D4BE4A2" w14:textId="77777777" w:rsidR="006203FC" w:rsidRPr="006203FC" w:rsidRDefault="006203FC" w:rsidP="006203FC">
      <w:pPr>
        <w:ind w:right="50"/>
        <w:jc w:val="both"/>
        <w:rPr>
          <w:rFonts w:ascii="Arial" w:hAnsi="Arial" w:cs="Arial"/>
          <w:bCs/>
          <w:sz w:val="22"/>
          <w:szCs w:val="22"/>
          <w:lang w:val="es-MX"/>
        </w:rPr>
      </w:pPr>
    </w:p>
    <w:p w14:paraId="038EDF0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Son sujetos de esta contribución, las personas físicas o morales, que realicen actividades que en forma directa o indirecta ocasionen los daños o deterioro a que se refiere el párrafo anterior. </w:t>
      </w:r>
    </w:p>
    <w:p w14:paraId="1B0F415A" w14:textId="77777777" w:rsidR="006203FC" w:rsidRPr="006203FC" w:rsidRDefault="006203FC" w:rsidP="006203FC">
      <w:pPr>
        <w:jc w:val="both"/>
        <w:rPr>
          <w:rFonts w:ascii="Arial" w:hAnsi="Arial" w:cs="Arial"/>
          <w:sz w:val="22"/>
          <w:szCs w:val="22"/>
          <w:lang w:val="es-MX"/>
        </w:rPr>
      </w:pPr>
    </w:p>
    <w:p w14:paraId="334ACE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14:paraId="57DEC075" w14:textId="77777777" w:rsidR="006203FC" w:rsidRPr="006203FC" w:rsidRDefault="006203FC" w:rsidP="006203FC">
      <w:pPr>
        <w:jc w:val="both"/>
        <w:rPr>
          <w:rFonts w:ascii="Arial" w:hAnsi="Arial" w:cs="Arial"/>
          <w:sz w:val="22"/>
          <w:szCs w:val="22"/>
          <w:lang w:val="es-MX"/>
        </w:rPr>
      </w:pPr>
    </w:p>
    <w:p w14:paraId="178A289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SÉPTIMO</w:t>
      </w:r>
    </w:p>
    <w:p w14:paraId="2A42F0E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DERECHOS POR LA PRESTACIÓN DE SERVICIOS PÚBLICOS</w:t>
      </w:r>
    </w:p>
    <w:p w14:paraId="6520D0E4" w14:textId="77777777" w:rsidR="006203FC" w:rsidRPr="006203FC" w:rsidRDefault="006203FC" w:rsidP="006203FC">
      <w:pPr>
        <w:jc w:val="center"/>
        <w:rPr>
          <w:rFonts w:ascii="Arial" w:hAnsi="Arial" w:cs="Arial"/>
          <w:b/>
          <w:bCs/>
          <w:sz w:val="22"/>
          <w:szCs w:val="22"/>
          <w:lang w:val="es-MX"/>
        </w:rPr>
      </w:pPr>
    </w:p>
    <w:p w14:paraId="36FAA82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4911942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AGUA POTABLE Y ALCANTARILLADO</w:t>
      </w:r>
    </w:p>
    <w:p w14:paraId="426E11B5" w14:textId="77777777" w:rsidR="006203FC" w:rsidRPr="006203FC" w:rsidRDefault="006203FC" w:rsidP="006203FC">
      <w:pPr>
        <w:ind w:right="50"/>
        <w:jc w:val="both"/>
        <w:rPr>
          <w:rFonts w:ascii="Arial" w:hAnsi="Arial" w:cs="Arial"/>
          <w:b/>
          <w:sz w:val="22"/>
          <w:szCs w:val="22"/>
          <w:lang w:val="es-MX"/>
        </w:rPr>
      </w:pPr>
    </w:p>
    <w:p w14:paraId="13AA2FAA"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9.-</w:t>
      </w:r>
      <w:r w:rsidRPr="006203FC">
        <w:rPr>
          <w:rFonts w:ascii="Arial" w:hAnsi="Arial" w:cs="Arial"/>
          <w:bCs/>
          <w:sz w:val="22"/>
          <w:szCs w:val="22"/>
          <w:lang w:val="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02F3373F" w14:textId="77777777" w:rsidR="006203FC" w:rsidRPr="006203FC" w:rsidRDefault="006203FC" w:rsidP="006203FC">
      <w:pPr>
        <w:ind w:right="50"/>
        <w:jc w:val="both"/>
        <w:rPr>
          <w:rFonts w:ascii="Arial" w:hAnsi="Arial" w:cs="Arial"/>
          <w:bCs/>
          <w:sz w:val="22"/>
          <w:szCs w:val="22"/>
          <w:lang w:val="es-MX"/>
        </w:rPr>
      </w:pPr>
    </w:p>
    <w:p w14:paraId="479B1EFD"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500A51C" w14:textId="77777777" w:rsidR="006203FC" w:rsidRPr="006203FC" w:rsidRDefault="006203FC" w:rsidP="006203FC">
      <w:pPr>
        <w:ind w:right="50"/>
        <w:jc w:val="both"/>
        <w:rPr>
          <w:rFonts w:ascii="Arial" w:hAnsi="Arial" w:cs="Arial"/>
          <w:bCs/>
          <w:sz w:val="22"/>
          <w:szCs w:val="22"/>
          <w:lang w:val="es-MX"/>
        </w:rPr>
      </w:pPr>
    </w:p>
    <w:p w14:paraId="24CADB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El Agua Potable y Drenaje para uso doméstico en casa-habitación se cobrará de acuerdo a las siguientes tarifas:</w:t>
      </w:r>
    </w:p>
    <w:p w14:paraId="155167B4" w14:textId="77777777" w:rsidR="006203FC" w:rsidRPr="006203FC" w:rsidRDefault="006203FC" w:rsidP="006203FC">
      <w:pPr>
        <w:tabs>
          <w:tab w:val="left" w:pos="-426"/>
        </w:tabs>
        <w:jc w:val="both"/>
        <w:rPr>
          <w:rFonts w:ascii="Arial" w:hAnsi="Arial" w:cs="Arial"/>
          <w:sz w:val="22"/>
          <w:szCs w:val="22"/>
          <w:lang w:val="es-MX"/>
        </w:rPr>
      </w:pPr>
    </w:p>
    <w:p w14:paraId="6F041C36" w14:textId="77777777" w:rsidR="006203FC" w:rsidRPr="006203FC" w:rsidRDefault="006203FC" w:rsidP="006203FC">
      <w:pPr>
        <w:tabs>
          <w:tab w:val="left" w:pos="-426"/>
        </w:tabs>
        <w:jc w:val="both"/>
        <w:rPr>
          <w:rFonts w:ascii="Arial" w:hAnsi="Arial" w:cs="Arial"/>
          <w:sz w:val="22"/>
          <w:szCs w:val="22"/>
          <w:lang w:val="es-MX"/>
        </w:rPr>
      </w:pPr>
      <w:r w:rsidRPr="006203FC">
        <w:rPr>
          <w:rFonts w:ascii="Arial" w:hAnsi="Arial" w:cs="Arial"/>
          <w:sz w:val="22"/>
          <w:szCs w:val="22"/>
          <w:lang w:val="es-MX"/>
        </w:rPr>
        <w:t>I.- Contrato de Toma de Agua Domestica, incluyendo material y mano de obra $ 2,027.50.</w:t>
      </w:r>
      <w:r w:rsidRPr="006203FC">
        <w:rPr>
          <w:rFonts w:ascii="Arial" w:hAnsi="Arial" w:cs="Arial"/>
          <w:noProof/>
          <w:sz w:val="22"/>
          <w:szCs w:val="22"/>
          <w:lang w:val="es-MX" w:eastAsia="es-MX"/>
        </w:rPr>
        <w:t xml:space="preserve"> </w:t>
      </w:r>
    </w:p>
    <w:p w14:paraId="0BBB29D3" w14:textId="77777777" w:rsidR="006203FC" w:rsidRPr="006203FC" w:rsidRDefault="006203FC" w:rsidP="006203FC">
      <w:pPr>
        <w:tabs>
          <w:tab w:val="left" w:pos="-426"/>
        </w:tabs>
        <w:jc w:val="both"/>
        <w:rPr>
          <w:rFonts w:ascii="Arial" w:hAnsi="Arial" w:cs="Arial"/>
          <w:sz w:val="22"/>
          <w:szCs w:val="22"/>
          <w:lang w:val="es-MX"/>
        </w:rPr>
      </w:pPr>
    </w:p>
    <w:p w14:paraId="26402DD7"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II.- Contrato de Toma de Agua Comercial $ 2,650.00.</w:t>
      </w:r>
      <w:r w:rsidRPr="006203FC">
        <w:rPr>
          <w:rFonts w:ascii="Arial" w:hAnsi="Arial" w:cs="Arial"/>
          <w:noProof/>
          <w:sz w:val="22"/>
          <w:szCs w:val="22"/>
          <w:lang w:val="es-MX" w:eastAsia="es-MX"/>
        </w:rPr>
        <w:t xml:space="preserve"> </w:t>
      </w:r>
    </w:p>
    <w:p w14:paraId="072B4EB3" w14:textId="77777777" w:rsidR="006203FC" w:rsidRPr="006203FC" w:rsidRDefault="006203FC" w:rsidP="006203FC">
      <w:pPr>
        <w:tabs>
          <w:tab w:val="left" w:pos="340"/>
        </w:tabs>
        <w:jc w:val="both"/>
        <w:rPr>
          <w:rFonts w:ascii="Arial" w:hAnsi="Arial" w:cs="Arial"/>
          <w:sz w:val="22"/>
          <w:szCs w:val="22"/>
          <w:lang w:val="es-MX"/>
        </w:rPr>
      </w:pPr>
    </w:p>
    <w:p w14:paraId="2376E858"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III.- Contrato de Toma de Agua Industrial $ 3,531.00.</w:t>
      </w:r>
    </w:p>
    <w:p w14:paraId="23BC3E1B" w14:textId="77777777" w:rsidR="006203FC" w:rsidRPr="006203FC" w:rsidRDefault="006203FC" w:rsidP="006203FC">
      <w:pPr>
        <w:tabs>
          <w:tab w:val="left" w:pos="340"/>
        </w:tabs>
        <w:jc w:val="both"/>
        <w:rPr>
          <w:rFonts w:ascii="Arial" w:hAnsi="Arial" w:cs="Arial"/>
          <w:sz w:val="22"/>
          <w:szCs w:val="22"/>
          <w:lang w:val="es-MX"/>
        </w:rPr>
      </w:pPr>
    </w:p>
    <w:p w14:paraId="07A745E3"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IV.- Cuota mensual sin medidor por consumo de agua:</w:t>
      </w:r>
    </w:p>
    <w:p w14:paraId="3730D228" w14:textId="77777777" w:rsidR="006203FC" w:rsidRPr="006203FC" w:rsidRDefault="006203FC" w:rsidP="006203FC">
      <w:pPr>
        <w:numPr>
          <w:ilvl w:val="0"/>
          <w:numId w:val="16"/>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 xml:space="preserve">En casa habitación $ 76.90; </w:t>
      </w:r>
    </w:p>
    <w:p w14:paraId="66FB2750" w14:textId="77777777" w:rsidR="006203FC" w:rsidRPr="006203FC" w:rsidRDefault="006203FC" w:rsidP="006203FC">
      <w:pPr>
        <w:numPr>
          <w:ilvl w:val="0"/>
          <w:numId w:val="16"/>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En comercio $ 210.50;</w:t>
      </w:r>
    </w:p>
    <w:p w14:paraId="4C201FA6" w14:textId="77777777" w:rsidR="006203FC" w:rsidRPr="006203FC" w:rsidRDefault="006203FC" w:rsidP="006203FC">
      <w:pPr>
        <w:numPr>
          <w:ilvl w:val="0"/>
          <w:numId w:val="16"/>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Cuota industrial $ 992.00.</w:t>
      </w:r>
      <w:r w:rsidRPr="006203FC">
        <w:rPr>
          <w:rFonts w:ascii="Arial" w:hAnsi="Arial" w:cs="Arial"/>
          <w:noProof/>
          <w:sz w:val="22"/>
          <w:szCs w:val="22"/>
          <w:lang w:val="es-MX" w:eastAsia="es-MX"/>
        </w:rPr>
        <w:t xml:space="preserve"> </w:t>
      </w:r>
    </w:p>
    <w:p w14:paraId="076AF940" w14:textId="77777777" w:rsidR="006203FC" w:rsidRPr="006203FC" w:rsidRDefault="006203FC" w:rsidP="006203FC">
      <w:pPr>
        <w:tabs>
          <w:tab w:val="left" w:pos="340"/>
        </w:tabs>
        <w:jc w:val="both"/>
        <w:rPr>
          <w:rFonts w:ascii="Arial" w:hAnsi="Arial" w:cs="Arial"/>
          <w:sz w:val="22"/>
          <w:szCs w:val="22"/>
          <w:lang w:val="es-MX"/>
        </w:rPr>
      </w:pPr>
    </w:p>
    <w:p w14:paraId="2DE8CCD7"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V.- Cuota mensual con medidor. En base al consumo y tomando en cuenta la siguiente tabla:</w:t>
      </w:r>
    </w:p>
    <w:p w14:paraId="57071D9C" w14:textId="77777777" w:rsidR="006203FC" w:rsidRPr="006203FC" w:rsidRDefault="006203FC" w:rsidP="006203FC">
      <w:pPr>
        <w:tabs>
          <w:tab w:val="left" w:pos="340"/>
        </w:tabs>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544"/>
        <w:gridCol w:w="1058"/>
        <w:gridCol w:w="1333"/>
        <w:gridCol w:w="517"/>
        <w:gridCol w:w="1333"/>
        <w:gridCol w:w="517"/>
        <w:gridCol w:w="1426"/>
      </w:tblGrid>
      <w:tr w:rsidR="006203FC" w:rsidRPr="006203FC" w14:paraId="10FB1DB8" w14:textId="77777777" w:rsidTr="00E26355">
        <w:trPr>
          <w:jc w:val="center"/>
        </w:trPr>
        <w:tc>
          <w:tcPr>
            <w:tcW w:w="0" w:type="auto"/>
            <w:gridSpan w:val="8"/>
          </w:tcPr>
          <w:p w14:paraId="4707CAC7" w14:textId="6E5B7FFF"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TARIFA DOMESTICA  202</w:t>
            </w:r>
            <w:r w:rsidR="00E26355">
              <w:rPr>
                <w:rFonts w:ascii="Arial" w:hAnsi="Arial" w:cs="Arial"/>
                <w:b/>
                <w:sz w:val="22"/>
                <w:szCs w:val="22"/>
                <w:lang w:val="es-MX"/>
              </w:rPr>
              <w:t>1</w:t>
            </w:r>
          </w:p>
        </w:tc>
      </w:tr>
      <w:tr w:rsidR="006203FC" w:rsidRPr="006203FC" w14:paraId="52F5C8D4" w14:textId="77777777" w:rsidTr="00E26355">
        <w:trPr>
          <w:trHeight w:val="50"/>
          <w:jc w:val="center"/>
        </w:trPr>
        <w:tc>
          <w:tcPr>
            <w:tcW w:w="0" w:type="auto"/>
            <w:gridSpan w:val="8"/>
          </w:tcPr>
          <w:p w14:paraId="0CAFE52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Pago de derechos por la prestación de servicios de Agua Potable y Drenaje</w:t>
            </w:r>
          </w:p>
        </w:tc>
      </w:tr>
      <w:tr w:rsidR="006203FC" w:rsidRPr="006203FC" w14:paraId="67E98334" w14:textId="77777777" w:rsidTr="00E26355">
        <w:trPr>
          <w:jc w:val="center"/>
        </w:trPr>
        <w:tc>
          <w:tcPr>
            <w:tcW w:w="0" w:type="auto"/>
            <w:gridSpan w:val="8"/>
          </w:tcPr>
          <w:p w14:paraId="3A263C7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Servicio con Medidor</w:t>
            </w:r>
          </w:p>
        </w:tc>
      </w:tr>
      <w:tr w:rsidR="006203FC" w:rsidRPr="006203FC" w14:paraId="72A48E29" w14:textId="77777777" w:rsidTr="00E26355">
        <w:trPr>
          <w:jc w:val="center"/>
        </w:trPr>
        <w:tc>
          <w:tcPr>
            <w:tcW w:w="0" w:type="auto"/>
            <w:gridSpan w:val="2"/>
          </w:tcPr>
          <w:p w14:paraId="045B5F06"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M3</w:t>
            </w:r>
          </w:p>
        </w:tc>
        <w:tc>
          <w:tcPr>
            <w:tcW w:w="0" w:type="auto"/>
            <w:gridSpan w:val="2"/>
          </w:tcPr>
          <w:p w14:paraId="405929B1"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AGUA</w:t>
            </w:r>
          </w:p>
        </w:tc>
        <w:tc>
          <w:tcPr>
            <w:tcW w:w="0" w:type="auto"/>
            <w:gridSpan w:val="2"/>
          </w:tcPr>
          <w:p w14:paraId="37A15434"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DRENAJE</w:t>
            </w:r>
          </w:p>
        </w:tc>
        <w:tc>
          <w:tcPr>
            <w:tcW w:w="0" w:type="auto"/>
            <w:gridSpan w:val="2"/>
          </w:tcPr>
          <w:p w14:paraId="43280DC1"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TOTAL X M3</w:t>
            </w:r>
          </w:p>
        </w:tc>
      </w:tr>
      <w:tr w:rsidR="006203FC" w:rsidRPr="006203FC" w14:paraId="7BEE6D23" w14:textId="77777777" w:rsidTr="00E26355">
        <w:trPr>
          <w:jc w:val="center"/>
        </w:trPr>
        <w:tc>
          <w:tcPr>
            <w:tcW w:w="0" w:type="auto"/>
          </w:tcPr>
          <w:p w14:paraId="2DEEAE1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01</w:t>
            </w:r>
          </w:p>
        </w:tc>
        <w:tc>
          <w:tcPr>
            <w:tcW w:w="0" w:type="auto"/>
          </w:tcPr>
          <w:p w14:paraId="3898565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4734CF6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w:t>
            </w:r>
          </w:p>
        </w:tc>
        <w:tc>
          <w:tcPr>
            <w:tcW w:w="0" w:type="auto"/>
          </w:tcPr>
          <w:p w14:paraId="500551B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$52.50</w:t>
            </w:r>
          </w:p>
        </w:tc>
        <w:tc>
          <w:tcPr>
            <w:tcW w:w="0" w:type="auto"/>
          </w:tcPr>
          <w:p w14:paraId="771C0B1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9E2E4C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$10.56</w:t>
            </w:r>
          </w:p>
        </w:tc>
        <w:tc>
          <w:tcPr>
            <w:tcW w:w="0" w:type="auto"/>
          </w:tcPr>
          <w:p w14:paraId="607045C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4E3254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$ 63.06</w:t>
            </w:r>
          </w:p>
        </w:tc>
      </w:tr>
      <w:tr w:rsidR="006203FC" w:rsidRPr="006203FC" w14:paraId="6B114ACE" w14:textId="77777777" w:rsidTr="00E26355">
        <w:trPr>
          <w:jc w:val="center"/>
        </w:trPr>
        <w:tc>
          <w:tcPr>
            <w:tcW w:w="0" w:type="auto"/>
          </w:tcPr>
          <w:p w14:paraId="04DDC32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16</w:t>
            </w:r>
          </w:p>
        </w:tc>
        <w:tc>
          <w:tcPr>
            <w:tcW w:w="0" w:type="auto"/>
          </w:tcPr>
          <w:p w14:paraId="4A94E80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4D95BF6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20</w:t>
            </w:r>
          </w:p>
        </w:tc>
        <w:tc>
          <w:tcPr>
            <w:tcW w:w="0" w:type="auto"/>
          </w:tcPr>
          <w:p w14:paraId="04DD16C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5.76</w:t>
            </w:r>
          </w:p>
        </w:tc>
        <w:tc>
          <w:tcPr>
            <w:tcW w:w="0" w:type="auto"/>
          </w:tcPr>
          <w:p w14:paraId="30C0B9C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6CA2B73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1.15</w:t>
            </w:r>
          </w:p>
        </w:tc>
        <w:tc>
          <w:tcPr>
            <w:tcW w:w="0" w:type="auto"/>
          </w:tcPr>
          <w:p w14:paraId="395BA93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C77CD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6.91</w:t>
            </w:r>
          </w:p>
        </w:tc>
      </w:tr>
      <w:tr w:rsidR="006203FC" w:rsidRPr="006203FC" w14:paraId="370B3E15" w14:textId="77777777" w:rsidTr="00E26355">
        <w:trPr>
          <w:jc w:val="center"/>
        </w:trPr>
        <w:tc>
          <w:tcPr>
            <w:tcW w:w="0" w:type="auto"/>
          </w:tcPr>
          <w:p w14:paraId="116FAA1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21</w:t>
            </w:r>
          </w:p>
        </w:tc>
        <w:tc>
          <w:tcPr>
            <w:tcW w:w="0" w:type="auto"/>
          </w:tcPr>
          <w:p w14:paraId="03DDD5F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7065CD0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25</w:t>
            </w:r>
          </w:p>
        </w:tc>
        <w:tc>
          <w:tcPr>
            <w:tcW w:w="0" w:type="auto"/>
          </w:tcPr>
          <w:p w14:paraId="0C785CA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6.26</w:t>
            </w:r>
          </w:p>
        </w:tc>
        <w:tc>
          <w:tcPr>
            <w:tcW w:w="0" w:type="auto"/>
          </w:tcPr>
          <w:p w14:paraId="0086CF3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4EC8C12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1.27</w:t>
            </w:r>
          </w:p>
        </w:tc>
        <w:tc>
          <w:tcPr>
            <w:tcW w:w="0" w:type="auto"/>
          </w:tcPr>
          <w:p w14:paraId="06A5FF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951829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7.86</w:t>
            </w:r>
          </w:p>
        </w:tc>
      </w:tr>
      <w:tr w:rsidR="006203FC" w:rsidRPr="006203FC" w14:paraId="311FDB04" w14:textId="77777777" w:rsidTr="00E26355">
        <w:trPr>
          <w:jc w:val="center"/>
        </w:trPr>
        <w:tc>
          <w:tcPr>
            <w:tcW w:w="0" w:type="auto"/>
          </w:tcPr>
          <w:p w14:paraId="45598F0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26</w:t>
            </w:r>
          </w:p>
        </w:tc>
        <w:tc>
          <w:tcPr>
            <w:tcW w:w="0" w:type="auto"/>
          </w:tcPr>
          <w:p w14:paraId="17D20DB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7064E21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40</w:t>
            </w:r>
          </w:p>
        </w:tc>
        <w:tc>
          <w:tcPr>
            <w:tcW w:w="0" w:type="auto"/>
          </w:tcPr>
          <w:p w14:paraId="6942B0E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6.71</w:t>
            </w:r>
          </w:p>
        </w:tc>
        <w:tc>
          <w:tcPr>
            <w:tcW w:w="0" w:type="auto"/>
          </w:tcPr>
          <w:p w14:paraId="3E893CE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31F2192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1.35</w:t>
            </w:r>
          </w:p>
        </w:tc>
        <w:tc>
          <w:tcPr>
            <w:tcW w:w="0" w:type="auto"/>
          </w:tcPr>
          <w:p w14:paraId="2FBAA4B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64E9E6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8.06</w:t>
            </w:r>
          </w:p>
        </w:tc>
      </w:tr>
      <w:tr w:rsidR="006203FC" w:rsidRPr="006203FC" w14:paraId="73668D8A" w14:textId="77777777" w:rsidTr="00E26355">
        <w:trPr>
          <w:jc w:val="center"/>
        </w:trPr>
        <w:tc>
          <w:tcPr>
            <w:tcW w:w="0" w:type="auto"/>
          </w:tcPr>
          <w:p w14:paraId="2E21FD2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41</w:t>
            </w:r>
          </w:p>
        </w:tc>
        <w:tc>
          <w:tcPr>
            <w:tcW w:w="0" w:type="auto"/>
          </w:tcPr>
          <w:p w14:paraId="68F871D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1E342E4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50</w:t>
            </w:r>
          </w:p>
        </w:tc>
        <w:tc>
          <w:tcPr>
            <w:tcW w:w="0" w:type="auto"/>
          </w:tcPr>
          <w:p w14:paraId="52E1411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7.87</w:t>
            </w:r>
          </w:p>
        </w:tc>
        <w:tc>
          <w:tcPr>
            <w:tcW w:w="0" w:type="auto"/>
          </w:tcPr>
          <w:p w14:paraId="268A4E7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2F11FE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1.56</w:t>
            </w:r>
          </w:p>
        </w:tc>
        <w:tc>
          <w:tcPr>
            <w:tcW w:w="0" w:type="auto"/>
          </w:tcPr>
          <w:p w14:paraId="176166E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EB5E6D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9.85</w:t>
            </w:r>
          </w:p>
        </w:tc>
      </w:tr>
      <w:tr w:rsidR="006203FC" w:rsidRPr="006203FC" w14:paraId="7FC4C0AF" w14:textId="77777777" w:rsidTr="00E26355">
        <w:trPr>
          <w:jc w:val="center"/>
        </w:trPr>
        <w:tc>
          <w:tcPr>
            <w:tcW w:w="0" w:type="auto"/>
          </w:tcPr>
          <w:p w14:paraId="4050DE7E"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51</w:t>
            </w:r>
          </w:p>
        </w:tc>
        <w:tc>
          <w:tcPr>
            <w:tcW w:w="0" w:type="auto"/>
          </w:tcPr>
          <w:p w14:paraId="79746F3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02DCBE2C"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90</w:t>
            </w:r>
          </w:p>
        </w:tc>
        <w:tc>
          <w:tcPr>
            <w:tcW w:w="0" w:type="auto"/>
          </w:tcPr>
          <w:p w14:paraId="6978623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8.85</w:t>
            </w:r>
          </w:p>
        </w:tc>
        <w:tc>
          <w:tcPr>
            <w:tcW w:w="0" w:type="auto"/>
          </w:tcPr>
          <w:p w14:paraId="4A5DD09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0C175F0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1.72</w:t>
            </w:r>
          </w:p>
        </w:tc>
        <w:tc>
          <w:tcPr>
            <w:tcW w:w="0" w:type="auto"/>
          </w:tcPr>
          <w:p w14:paraId="77A5A89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942B92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$ 11.05</w:t>
            </w:r>
          </w:p>
        </w:tc>
      </w:tr>
      <w:tr w:rsidR="006203FC" w:rsidRPr="006203FC" w14:paraId="15153F17" w14:textId="77777777" w:rsidTr="00E26355">
        <w:trPr>
          <w:jc w:val="center"/>
        </w:trPr>
        <w:tc>
          <w:tcPr>
            <w:tcW w:w="0" w:type="auto"/>
          </w:tcPr>
          <w:p w14:paraId="3A210564"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91</w:t>
            </w:r>
          </w:p>
        </w:tc>
        <w:tc>
          <w:tcPr>
            <w:tcW w:w="0" w:type="auto"/>
          </w:tcPr>
          <w:p w14:paraId="1FD8A51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554171EA"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100</w:t>
            </w:r>
          </w:p>
        </w:tc>
        <w:tc>
          <w:tcPr>
            <w:tcW w:w="0" w:type="auto"/>
          </w:tcPr>
          <w:p w14:paraId="4ABBF7B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$10.11</w:t>
            </w:r>
          </w:p>
        </w:tc>
        <w:tc>
          <w:tcPr>
            <w:tcW w:w="0" w:type="auto"/>
          </w:tcPr>
          <w:p w14:paraId="281A51C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14BF877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1.93</w:t>
            </w:r>
          </w:p>
        </w:tc>
        <w:tc>
          <w:tcPr>
            <w:tcW w:w="0" w:type="auto"/>
          </w:tcPr>
          <w:p w14:paraId="12BCFA7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76E0471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$ 12.04</w:t>
            </w:r>
          </w:p>
        </w:tc>
      </w:tr>
      <w:tr w:rsidR="006203FC" w:rsidRPr="006203FC" w14:paraId="091409CC" w14:textId="77777777" w:rsidTr="00E26355">
        <w:trPr>
          <w:jc w:val="center"/>
        </w:trPr>
        <w:tc>
          <w:tcPr>
            <w:tcW w:w="0" w:type="auto"/>
          </w:tcPr>
          <w:p w14:paraId="6B220C20"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101</w:t>
            </w:r>
          </w:p>
        </w:tc>
        <w:tc>
          <w:tcPr>
            <w:tcW w:w="0" w:type="auto"/>
          </w:tcPr>
          <w:p w14:paraId="14381F5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4817F073"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150</w:t>
            </w:r>
          </w:p>
        </w:tc>
        <w:tc>
          <w:tcPr>
            <w:tcW w:w="0" w:type="auto"/>
          </w:tcPr>
          <w:p w14:paraId="5970586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$11.27</w:t>
            </w:r>
          </w:p>
        </w:tc>
        <w:tc>
          <w:tcPr>
            <w:tcW w:w="0" w:type="auto"/>
          </w:tcPr>
          <w:p w14:paraId="45FD0F9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184CAE7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2.13</w:t>
            </w:r>
          </w:p>
        </w:tc>
        <w:tc>
          <w:tcPr>
            <w:tcW w:w="0" w:type="auto"/>
          </w:tcPr>
          <w:p w14:paraId="50CEAA9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372E04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$ 13.40</w:t>
            </w:r>
          </w:p>
        </w:tc>
      </w:tr>
      <w:tr w:rsidR="006203FC" w:rsidRPr="006203FC" w14:paraId="42E47546" w14:textId="77777777" w:rsidTr="00E26355">
        <w:trPr>
          <w:jc w:val="center"/>
        </w:trPr>
        <w:tc>
          <w:tcPr>
            <w:tcW w:w="0" w:type="auto"/>
          </w:tcPr>
          <w:p w14:paraId="60C89B71"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151</w:t>
            </w:r>
          </w:p>
        </w:tc>
        <w:tc>
          <w:tcPr>
            <w:tcW w:w="0" w:type="auto"/>
          </w:tcPr>
          <w:p w14:paraId="0B00311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21672C0C"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200</w:t>
            </w:r>
          </w:p>
        </w:tc>
        <w:tc>
          <w:tcPr>
            <w:tcW w:w="0" w:type="auto"/>
          </w:tcPr>
          <w:p w14:paraId="0E119E2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$12.48</w:t>
            </w:r>
          </w:p>
        </w:tc>
        <w:tc>
          <w:tcPr>
            <w:tcW w:w="0" w:type="auto"/>
          </w:tcPr>
          <w:p w14:paraId="54ED172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269F37D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2.51</w:t>
            </w:r>
          </w:p>
        </w:tc>
        <w:tc>
          <w:tcPr>
            <w:tcW w:w="0" w:type="auto"/>
          </w:tcPr>
          <w:p w14:paraId="452D53A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76EED16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$ 15.66</w:t>
            </w:r>
          </w:p>
        </w:tc>
      </w:tr>
      <w:tr w:rsidR="006203FC" w:rsidRPr="006203FC" w14:paraId="60790EEC" w14:textId="77777777" w:rsidTr="00E26355">
        <w:trPr>
          <w:jc w:val="center"/>
        </w:trPr>
        <w:tc>
          <w:tcPr>
            <w:tcW w:w="0" w:type="auto"/>
          </w:tcPr>
          <w:p w14:paraId="5173C6E2" w14:textId="77777777" w:rsidR="006203FC" w:rsidRPr="006203FC" w:rsidRDefault="006203FC" w:rsidP="006203FC">
            <w:pPr>
              <w:tabs>
                <w:tab w:val="left" w:pos="820"/>
              </w:tabs>
              <w:jc w:val="both"/>
              <w:rPr>
                <w:rFonts w:ascii="Arial" w:hAnsi="Arial" w:cs="Arial"/>
                <w:sz w:val="22"/>
                <w:szCs w:val="22"/>
                <w:lang w:val="es-MX"/>
              </w:rPr>
            </w:pPr>
            <w:r w:rsidRPr="006203FC">
              <w:rPr>
                <w:rFonts w:ascii="Arial" w:hAnsi="Arial" w:cs="Arial"/>
                <w:sz w:val="22"/>
                <w:szCs w:val="22"/>
                <w:lang w:val="es-MX"/>
              </w:rPr>
              <w:t>201</w:t>
            </w:r>
          </w:p>
        </w:tc>
        <w:tc>
          <w:tcPr>
            <w:tcW w:w="0" w:type="auto"/>
          </w:tcPr>
          <w:p w14:paraId="61A1BEB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0" w:type="auto"/>
          </w:tcPr>
          <w:p w14:paraId="151F556B" w14:textId="77777777" w:rsidR="006203FC" w:rsidRPr="006203FC" w:rsidRDefault="006203FC" w:rsidP="006203FC">
            <w:pPr>
              <w:ind w:right="-154"/>
              <w:jc w:val="both"/>
              <w:rPr>
                <w:rFonts w:ascii="Arial" w:hAnsi="Arial" w:cs="Arial"/>
                <w:sz w:val="22"/>
                <w:szCs w:val="22"/>
                <w:lang w:val="es-MX"/>
              </w:rPr>
            </w:pPr>
            <w:r w:rsidRPr="006203FC">
              <w:rPr>
                <w:rFonts w:ascii="Arial" w:hAnsi="Arial" w:cs="Arial"/>
                <w:sz w:val="22"/>
                <w:szCs w:val="22"/>
                <w:lang w:val="es-MX"/>
              </w:rPr>
              <w:t>9999</w:t>
            </w:r>
          </w:p>
        </w:tc>
        <w:tc>
          <w:tcPr>
            <w:tcW w:w="0" w:type="auto"/>
          </w:tcPr>
          <w:p w14:paraId="6E1CADE7" w14:textId="77777777" w:rsidR="006203FC" w:rsidRPr="006203FC" w:rsidRDefault="006203FC" w:rsidP="006203FC">
            <w:pPr>
              <w:jc w:val="both"/>
              <w:rPr>
                <w:rFonts w:ascii="Arial" w:hAnsi="Arial" w:cs="Arial"/>
                <w:sz w:val="22"/>
                <w:szCs w:val="22"/>
                <w:lang w:val="es-419"/>
              </w:rPr>
            </w:pPr>
            <w:r w:rsidRPr="006203FC">
              <w:rPr>
                <w:rFonts w:ascii="Arial" w:hAnsi="Arial" w:cs="Arial"/>
                <w:sz w:val="22"/>
                <w:szCs w:val="22"/>
                <w:lang w:val="es-MX"/>
              </w:rPr>
              <w:t>$14.35</w:t>
            </w:r>
          </w:p>
        </w:tc>
        <w:tc>
          <w:tcPr>
            <w:tcW w:w="0" w:type="auto"/>
          </w:tcPr>
          <w:p w14:paraId="5D48746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3FA736A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2.82</w:t>
            </w:r>
          </w:p>
        </w:tc>
        <w:tc>
          <w:tcPr>
            <w:tcW w:w="0" w:type="auto"/>
          </w:tcPr>
          <w:p w14:paraId="0CE8F30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0" w:type="auto"/>
          </w:tcPr>
          <w:p w14:paraId="5FBFE9C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$ 17.17</w:t>
            </w:r>
          </w:p>
        </w:tc>
      </w:tr>
    </w:tbl>
    <w:p w14:paraId="1F3E6F71" w14:textId="77777777" w:rsidR="006203FC" w:rsidRPr="006203FC" w:rsidRDefault="006203FC" w:rsidP="006203FC">
      <w:pPr>
        <w:jc w:val="both"/>
        <w:rPr>
          <w:rFonts w:ascii="Arial" w:hAnsi="Arial" w:cs="Arial"/>
          <w:sz w:val="22"/>
          <w:szCs w:val="22"/>
          <w:lang w:val="es-MX"/>
        </w:rPr>
      </w:pPr>
    </w:p>
    <w:p w14:paraId="3946179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NOTA: por cada m3 excedido, en cada rango, se cobrará el valor mencionado en la tabla.</w:t>
      </w:r>
    </w:p>
    <w:p w14:paraId="5104F2DF" w14:textId="77777777" w:rsidR="006203FC" w:rsidRPr="006203FC" w:rsidRDefault="006203FC" w:rsidP="006203FC">
      <w:pPr>
        <w:jc w:val="both"/>
        <w:rPr>
          <w:rFonts w:ascii="Arial" w:hAnsi="Arial" w:cs="Arial"/>
          <w:sz w:val="22"/>
          <w:szCs w:val="22"/>
          <w:lang w:val="es-MX"/>
        </w:rPr>
      </w:pP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549"/>
        <w:gridCol w:w="707"/>
        <w:gridCol w:w="1122"/>
        <w:gridCol w:w="447"/>
        <w:gridCol w:w="1018"/>
        <w:gridCol w:w="487"/>
        <w:gridCol w:w="1123"/>
      </w:tblGrid>
      <w:tr w:rsidR="006203FC" w:rsidRPr="006203FC" w14:paraId="2B440B7F" w14:textId="77777777" w:rsidTr="00314C63">
        <w:trPr>
          <w:jc w:val="center"/>
        </w:trPr>
        <w:tc>
          <w:tcPr>
            <w:tcW w:w="6575" w:type="dxa"/>
            <w:gridSpan w:val="8"/>
          </w:tcPr>
          <w:p w14:paraId="45E6331F" w14:textId="19F60076"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TARIFA COMERCIAL 202</w:t>
            </w:r>
            <w:r w:rsidR="00E26355">
              <w:rPr>
                <w:rFonts w:ascii="Arial" w:hAnsi="Arial" w:cs="Arial"/>
                <w:b/>
                <w:sz w:val="22"/>
                <w:szCs w:val="22"/>
                <w:lang w:val="es-MX"/>
              </w:rPr>
              <w:t>1</w:t>
            </w:r>
          </w:p>
        </w:tc>
      </w:tr>
      <w:tr w:rsidR="006203FC" w:rsidRPr="006203FC" w14:paraId="6A85EE3B" w14:textId="77777777" w:rsidTr="00314C63">
        <w:trPr>
          <w:trHeight w:val="70"/>
          <w:jc w:val="center"/>
        </w:trPr>
        <w:tc>
          <w:tcPr>
            <w:tcW w:w="1671" w:type="dxa"/>
            <w:gridSpan w:val="2"/>
          </w:tcPr>
          <w:p w14:paraId="6C79DBCE"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M3</w:t>
            </w:r>
          </w:p>
        </w:tc>
        <w:tc>
          <w:tcPr>
            <w:tcW w:w="1829" w:type="dxa"/>
            <w:gridSpan w:val="2"/>
          </w:tcPr>
          <w:p w14:paraId="19F2516B"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AGUA</w:t>
            </w:r>
          </w:p>
        </w:tc>
        <w:tc>
          <w:tcPr>
            <w:tcW w:w="1465" w:type="dxa"/>
            <w:gridSpan w:val="2"/>
          </w:tcPr>
          <w:p w14:paraId="002A38C9"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DRENAJE</w:t>
            </w:r>
          </w:p>
        </w:tc>
        <w:tc>
          <w:tcPr>
            <w:tcW w:w="1610" w:type="dxa"/>
            <w:gridSpan w:val="2"/>
          </w:tcPr>
          <w:p w14:paraId="6ED1325C"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TOTAL X M3</w:t>
            </w:r>
          </w:p>
        </w:tc>
      </w:tr>
      <w:tr w:rsidR="006203FC" w:rsidRPr="006203FC" w14:paraId="5247E66C" w14:textId="77777777" w:rsidTr="00314C63">
        <w:trPr>
          <w:jc w:val="center"/>
        </w:trPr>
        <w:tc>
          <w:tcPr>
            <w:tcW w:w="1122" w:type="dxa"/>
          </w:tcPr>
          <w:p w14:paraId="2F112A9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01</w:t>
            </w:r>
          </w:p>
        </w:tc>
        <w:tc>
          <w:tcPr>
            <w:tcW w:w="549" w:type="dxa"/>
          </w:tcPr>
          <w:p w14:paraId="409AF46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139F440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w:t>
            </w:r>
          </w:p>
        </w:tc>
        <w:tc>
          <w:tcPr>
            <w:tcW w:w="1122" w:type="dxa"/>
            <w:vAlign w:val="bottom"/>
          </w:tcPr>
          <w:p w14:paraId="600178E3"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$184.34</w:t>
            </w:r>
          </w:p>
        </w:tc>
        <w:tc>
          <w:tcPr>
            <w:tcW w:w="447" w:type="dxa"/>
          </w:tcPr>
          <w:p w14:paraId="33878D1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723C38B1"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$111.04</w:t>
            </w:r>
          </w:p>
        </w:tc>
        <w:tc>
          <w:tcPr>
            <w:tcW w:w="487" w:type="dxa"/>
          </w:tcPr>
          <w:p w14:paraId="0B57C4E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4128B8D7" w14:textId="795859D2"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295.38</w:t>
            </w:r>
          </w:p>
        </w:tc>
      </w:tr>
      <w:tr w:rsidR="006203FC" w:rsidRPr="006203FC" w14:paraId="6100C570" w14:textId="77777777" w:rsidTr="00314C63">
        <w:trPr>
          <w:jc w:val="center"/>
        </w:trPr>
        <w:tc>
          <w:tcPr>
            <w:tcW w:w="1122" w:type="dxa"/>
          </w:tcPr>
          <w:p w14:paraId="2B5FA0A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16</w:t>
            </w:r>
          </w:p>
        </w:tc>
        <w:tc>
          <w:tcPr>
            <w:tcW w:w="549" w:type="dxa"/>
          </w:tcPr>
          <w:p w14:paraId="0EA3750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2FCD23C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25</w:t>
            </w:r>
          </w:p>
        </w:tc>
        <w:tc>
          <w:tcPr>
            <w:tcW w:w="1122" w:type="dxa"/>
            <w:vAlign w:val="bottom"/>
          </w:tcPr>
          <w:p w14:paraId="6BE320E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$18.07</w:t>
            </w:r>
          </w:p>
        </w:tc>
        <w:tc>
          <w:tcPr>
            <w:tcW w:w="447" w:type="dxa"/>
          </w:tcPr>
          <w:p w14:paraId="0372F97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6CD839B1"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$3.62</w:t>
            </w:r>
          </w:p>
        </w:tc>
        <w:tc>
          <w:tcPr>
            <w:tcW w:w="487" w:type="dxa"/>
          </w:tcPr>
          <w:p w14:paraId="3E2A2CB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73034F29" w14:textId="4D7AB43D" w:rsidR="006203FC" w:rsidRPr="006203FC" w:rsidRDefault="006203FC" w:rsidP="006203FC">
            <w:pPr>
              <w:jc w:val="right"/>
              <w:rPr>
                <w:rFonts w:ascii="Arial" w:hAnsi="Arial" w:cs="Arial"/>
                <w:color w:val="000000"/>
                <w:sz w:val="22"/>
                <w:szCs w:val="22"/>
                <w:lang w:val="es-419"/>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419"/>
              </w:rPr>
              <w:t>21.69</w:t>
            </w:r>
          </w:p>
        </w:tc>
      </w:tr>
      <w:tr w:rsidR="006203FC" w:rsidRPr="006203FC" w14:paraId="423592B5" w14:textId="77777777" w:rsidTr="00314C63">
        <w:trPr>
          <w:jc w:val="center"/>
        </w:trPr>
        <w:tc>
          <w:tcPr>
            <w:tcW w:w="1122" w:type="dxa"/>
          </w:tcPr>
          <w:p w14:paraId="75A3491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26</w:t>
            </w:r>
          </w:p>
        </w:tc>
        <w:tc>
          <w:tcPr>
            <w:tcW w:w="549" w:type="dxa"/>
          </w:tcPr>
          <w:p w14:paraId="14386E7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53F2CD8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40</w:t>
            </w:r>
          </w:p>
        </w:tc>
        <w:tc>
          <w:tcPr>
            <w:tcW w:w="1122" w:type="dxa"/>
            <w:vAlign w:val="bottom"/>
          </w:tcPr>
          <w:p w14:paraId="24C3AF6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$18.96</w:t>
            </w:r>
          </w:p>
        </w:tc>
        <w:tc>
          <w:tcPr>
            <w:tcW w:w="447" w:type="dxa"/>
          </w:tcPr>
          <w:p w14:paraId="022BCEF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65AFB272"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$3.88</w:t>
            </w:r>
          </w:p>
        </w:tc>
        <w:tc>
          <w:tcPr>
            <w:tcW w:w="487" w:type="dxa"/>
          </w:tcPr>
          <w:p w14:paraId="205D9BA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42293726" w14:textId="7761782D"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22.84</w:t>
            </w:r>
          </w:p>
        </w:tc>
      </w:tr>
      <w:tr w:rsidR="006203FC" w:rsidRPr="006203FC" w14:paraId="4160ACCC" w14:textId="77777777" w:rsidTr="00314C63">
        <w:trPr>
          <w:jc w:val="center"/>
        </w:trPr>
        <w:tc>
          <w:tcPr>
            <w:tcW w:w="1122" w:type="dxa"/>
          </w:tcPr>
          <w:p w14:paraId="1C4A04C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41</w:t>
            </w:r>
          </w:p>
        </w:tc>
        <w:tc>
          <w:tcPr>
            <w:tcW w:w="549" w:type="dxa"/>
          </w:tcPr>
          <w:p w14:paraId="5EA6ADD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3B67357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50</w:t>
            </w:r>
          </w:p>
        </w:tc>
        <w:tc>
          <w:tcPr>
            <w:tcW w:w="1122" w:type="dxa"/>
            <w:vAlign w:val="bottom"/>
          </w:tcPr>
          <w:p w14:paraId="017B10D1"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$20.36</w:t>
            </w:r>
          </w:p>
        </w:tc>
        <w:tc>
          <w:tcPr>
            <w:tcW w:w="447" w:type="dxa"/>
          </w:tcPr>
          <w:p w14:paraId="6940DBB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78391739"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$4.03</w:t>
            </w:r>
          </w:p>
        </w:tc>
        <w:tc>
          <w:tcPr>
            <w:tcW w:w="487" w:type="dxa"/>
          </w:tcPr>
          <w:p w14:paraId="413CF00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59D0FC02" w14:textId="714C4564"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24.39</w:t>
            </w:r>
          </w:p>
        </w:tc>
      </w:tr>
      <w:tr w:rsidR="006203FC" w:rsidRPr="006203FC" w14:paraId="65A05FD9" w14:textId="77777777" w:rsidTr="00314C63">
        <w:trPr>
          <w:jc w:val="center"/>
        </w:trPr>
        <w:tc>
          <w:tcPr>
            <w:tcW w:w="1122" w:type="dxa"/>
          </w:tcPr>
          <w:p w14:paraId="34D1E04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51</w:t>
            </w:r>
          </w:p>
        </w:tc>
        <w:tc>
          <w:tcPr>
            <w:tcW w:w="549" w:type="dxa"/>
          </w:tcPr>
          <w:p w14:paraId="7296F42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2420E0D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75</w:t>
            </w:r>
          </w:p>
        </w:tc>
        <w:tc>
          <w:tcPr>
            <w:tcW w:w="1122" w:type="dxa"/>
            <w:vAlign w:val="bottom"/>
          </w:tcPr>
          <w:p w14:paraId="1C5DA6BE"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$22.00</w:t>
            </w:r>
          </w:p>
        </w:tc>
        <w:tc>
          <w:tcPr>
            <w:tcW w:w="447" w:type="dxa"/>
          </w:tcPr>
          <w:p w14:paraId="4FD2815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59B7E667"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$4.40</w:t>
            </w:r>
          </w:p>
        </w:tc>
        <w:tc>
          <w:tcPr>
            <w:tcW w:w="487" w:type="dxa"/>
          </w:tcPr>
          <w:p w14:paraId="7F0EDF6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789E228C" w14:textId="160EEEAA"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26.40</w:t>
            </w:r>
          </w:p>
        </w:tc>
      </w:tr>
      <w:tr w:rsidR="006203FC" w:rsidRPr="006203FC" w14:paraId="060A4442" w14:textId="77777777" w:rsidTr="00314C63">
        <w:trPr>
          <w:jc w:val="center"/>
        </w:trPr>
        <w:tc>
          <w:tcPr>
            <w:tcW w:w="1122" w:type="dxa"/>
          </w:tcPr>
          <w:p w14:paraId="548A05E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76</w:t>
            </w:r>
          </w:p>
        </w:tc>
        <w:tc>
          <w:tcPr>
            <w:tcW w:w="549" w:type="dxa"/>
          </w:tcPr>
          <w:p w14:paraId="4E12969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3A26EC0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100</w:t>
            </w:r>
          </w:p>
        </w:tc>
        <w:tc>
          <w:tcPr>
            <w:tcW w:w="1122" w:type="dxa"/>
            <w:vAlign w:val="bottom"/>
          </w:tcPr>
          <w:p w14:paraId="0238A61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$23.04</w:t>
            </w:r>
          </w:p>
        </w:tc>
        <w:tc>
          <w:tcPr>
            <w:tcW w:w="447" w:type="dxa"/>
          </w:tcPr>
          <w:p w14:paraId="5248EEB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52FAAFF5"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$4.61</w:t>
            </w:r>
          </w:p>
        </w:tc>
        <w:tc>
          <w:tcPr>
            <w:tcW w:w="487" w:type="dxa"/>
          </w:tcPr>
          <w:p w14:paraId="763D33C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24F92B99" w14:textId="55E6A16F"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27.65</w:t>
            </w:r>
          </w:p>
        </w:tc>
      </w:tr>
      <w:tr w:rsidR="006203FC" w:rsidRPr="006203FC" w14:paraId="32223EA0" w14:textId="77777777" w:rsidTr="00314C63">
        <w:trPr>
          <w:jc w:val="center"/>
        </w:trPr>
        <w:tc>
          <w:tcPr>
            <w:tcW w:w="1122" w:type="dxa"/>
          </w:tcPr>
          <w:p w14:paraId="52E949E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101</w:t>
            </w:r>
          </w:p>
        </w:tc>
        <w:tc>
          <w:tcPr>
            <w:tcW w:w="549" w:type="dxa"/>
          </w:tcPr>
          <w:p w14:paraId="5AC4158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2F7ABF4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150</w:t>
            </w:r>
          </w:p>
        </w:tc>
        <w:tc>
          <w:tcPr>
            <w:tcW w:w="1122" w:type="dxa"/>
            <w:vAlign w:val="bottom"/>
          </w:tcPr>
          <w:p w14:paraId="1307C09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$24.09</w:t>
            </w:r>
          </w:p>
        </w:tc>
        <w:tc>
          <w:tcPr>
            <w:tcW w:w="447" w:type="dxa"/>
          </w:tcPr>
          <w:p w14:paraId="2B74E9A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3F34825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$4.82</w:t>
            </w:r>
          </w:p>
        </w:tc>
        <w:tc>
          <w:tcPr>
            <w:tcW w:w="487" w:type="dxa"/>
          </w:tcPr>
          <w:p w14:paraId="5C79E35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4B12FA89" w14:textId="0BCC0993"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w:t>
            </w:r>
            <w:r w:rsidR="00153C32">
              <w:rPr>
                <w:rFonts w:ascii="Arial" w:hAnsi="Arial" w:cs="Arial"/>
                <w:color w:val="000000"/>
                <w:sz w:val="22"/>
                <w:szCs w:val="22"/>
                <w:lang w:val="es-MX"/>
              </w:rPr>
              <w:t xml:space="preserve"> </w:t>
            </w:r>
            <w:r w:rsidRPr="006203FC">
              <w:rPr>
                <w:rFonts w:ascii="Arial" w:hAnsi="Arial" w:cs="Arial"/>
                <w:color w:val="000000"/>
                <w:sz w:val="22"/>
                <w:szCs w:val="22"/>
                <w:lang w:val="es-MX"/>
              </w:rPr>
              <w:t>28.91</w:t>
            </w:r>
          </w:p>
        </w:tc>
      </w:tr>
      <w:tr w:rsidR="006203FC" w:rsidRPr="006203FC" w14:paraId="56990FE9" w14:textId="77777777" w:rsidTr="00314C63">
        <w:trPr>
          <w:jc w:val="center"/>
        </w:trPr>
        <w:tc>
          <w:tcPr>
            <w:tcW w:w="1122" w:type="dxa"/>
          </w:tcPr>
          <w:p w14:paraId="66C9465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151</w:t>
            </w:r>
          </w:p>
        </w:tc>
        <w:tc>
          <w:tcPr>
            <w:tcW w:w="549" w:type="dxa"/>
          </w:tcPr>
          <w:p w14:paraId="529C0C4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47902B7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200</w:t>
            </w:r>
          </w:p>
        </w:tc>
        <w:tc>
          <w:tcPr>
            <w:tcW w:w="1122" w:type="dxa"/>
            <w:vAlign w:val="bottom"/>
          </w:tcPr>
          <w:p w14:paraId="00DFE04E"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$25.13</w:t>
            </w:r>
          </w:p>
        </w:tc>
        <w:tc>
          <w:tcPr>
            <w:tcW w:w="447" w:type="dxa"/>
          </w:tcPr>
          <w:p w14:paraId="27ACB7A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
        </w:tc>
        <w:tc>
          <w:tcPr>
            <w:tcW w:w="1018" w:type="dxa"/>
            <w:vAlign w:val="bottom"/>
          </w:tcPr>
          <w:p w14:paraId="280F293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$5.02</w:t>
            </w:r>
          </w:p>
        </w:tc>
        <w:tc>
          <w:tcPr>
            <w:tcW w:w="487" w:type="dxa"/>
          </w:tcPr>
          <w:p w14:paraId="68ABE46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256609F7"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$30.15</w:t>
            </w:r>
          </w:p>
        </w:tc>
      </w:tr>
      <w:tr w:rsidR="006203FC" w:rsidRPr="006203FC" w14:paraId="6E670396" w14:textId="77777777" w:rsidTr="00314C63">
        <w:trPr>
          <w:jc w:val="center"/>
        </w:trPr>
        <w:tc>
          <w:tcPr>
            <w:tcW w:w="1122" w:type="dxa"/>
          </w:tcPr>
          <w:p w14:paraId="49044CE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201</w:t>
            </w:r>
          </w:p>
        </w:tc>
        <w:tc>
          <w:tcPr>
            <w:tcW w:w="549" w:type="dxa"/>
          </w:tcPr>
          <w:p w14:paraId="45077CB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07" w:type="dxa"/>
          </w:tcPr>
          <w:p w14:paraId="4B48F5F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9999</w:t>
            </w:r>
          </w:p>
        </w:tc>
        <w:tc>
          <w:tcPr>
            <w:tcW w:w="1122" w:type="dxa"/>
            <w:vAlign w:val="bottom"/>
          </w:tcPr>
          <w:p w14:paraId="4910CB03"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$26.17</w:t>
            </w:r>
          </w:p>
        </w:tc>
        <w:tc>
          <w:tcPr>
            <w:tcW w:w="447" w:type="dxa"/>
          </w:tcPr>
          <w:p w14:paraId="24491A7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18" w:type="dxa"/>
            <w:vAlign w:val="bottom"/>
          </w:tcPr>
          <w:p w14:paraId="2389220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$5.24</w:t>
            </w:r>
          </w:p>
        </w:tc>
        <w:tc>
          <w:tcPr>
            <w:tcW w:w="487" w:type="dxa"/>
          </w:tcPr>
          <w:p w14:paraId="5EEBDF8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123" w:type="dxa"/>
            <w:vAlign w:val="bottom"/>
          </w:tcPr>
          <w:p w14:paraId="19EB2E97"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$31.41</w:t>
            </w:r>
          </w:p>
        </w:tc>
      </w:tr>
    </w:tbl>
    <w:p w14:paraId="01017C32" w14:textId="77777777" w:rsidR="006203FC" w:rsidRPr="006203FC" w:rsidRDefault="006203FC" w:rsidP="006203FC">
      <w:pPr>
        <w:jc w:val="both"/>
        <w:rPr>
          <w:rFonts w:ascii="Arial" w:hAnsi="Arial" w:cs="Arial"/>
          <w:sz w:val="22"/>
          <w:szCs w:val="22"/>
          <w:lang w:val="es-MX"/>
        </w:rPr>
      </w:pPr>
    </w:p>
    <w:p w14:paraId="3106307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NOTA: por cada m3 excedido, en cada rango, se cobrará el valor mencionado en la tabla</w:t>
      </w:r>
    </w:p>
    <w:p w14:paraId="557DA503" w14:textId="77777777" w:rsidR="006203FC" w:rsidRPr="006203FC" w:rsidRDefault="006203FC" w:rsidP="006203FC">
      <w:pPr>
        <w:jc w:val="both"/>
        <w:rPr>
          <w:rFonts w:ascii="Arial" w:hAnsi="Arial" w:cs="Arial"/>
          <w:sz w:val="22"/>
          <w:szCs w:val="22"/>
          <w:lang w:val="es-MX"/>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497"/>
        <w:gridCol w:w="732"/>
        <w:gridCol w:w="1122"/>
        <w:gridCol w:w="444"/>
        <w:gridCol w:w="1033"/>
        <w:gridCol w:w="470"/>
        <w:gridCol w:w="1241"/>
      </w:tblGrid>
      <w:tr w:rsidR="006203FC" w:rsidRPr="006203FC" w14:paraId="66E2A84D" w14:textId="77777777" w:rsidTr="00153C32">
        <w:trPr>
          <w:jc w:val="center"/>
        </w:trPr>
        <w:tc>
          <w:tcPr>
            <w:tcW w:w="6658" w:type="dxa"/>
            <w:gridSpan w:val="8"/>
          </w:tcPr>
          <w:p w14:paraId="50304562" w14:textId="7C2569FA"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TARIFA INDUSTRIAL 202</w:t>
            </w:r>
            <w:r w:rsidR="00E26355">
              <w:rPr>
                <w:rFonts w:ascii="Arial" w:hAnsi="Arial" w:cs="Arial"/>
                <w:b/>
                <w:sz w:val="22"/>
                <w:szCs w:val="22"/>
                <w:lang w:val="es-MX"/>
              </w:rPr>
              <w:t>1</w:t>
            </w:r>
          </w:p>
        </w:tc>
      </w:tr>
      <w:tr w:rsidR="006203FC" w:rsidRPr="006203FC" w14:paraId="02444550" w14:textId="77777777" w:rsidTr="00153C32">
        <w:trPr>
          <w:jc w:val="center"/>
        </w:trPr>
        <w:tc>
          <w:tcPr>
            <w:tcW w:w="1616" w:type="dxa"/>
            <w:gridSpan w:val="2"/>
          </w:tcPr>
          <w:p w14:paraId="205F7ACD"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M3</w:t>
            </w:r>
          </w:p>
        </w:tc>
        <w:tc>
          <w:tcPr>
            <w:tcW w:w="1854" w:type="dxa"/>
            <w:gridSpan w:val="2"/>
          </w:tcPr>
          <w:p w14:paraId="09F6C25F"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AGUA</w:t>
            </w:r>
          </w:p>
        </w:tc>
        <w:tc>
          <w:tcPr>
            <w:tcW w:w="1477" w:type="dxa"/>
            <w:gridSpan w:val="2"/>
          </w:tcPr>
          <w:p w14:paraId="5A8B7D51"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DRENAJE</w:t>
            </w:r>
          </w:p>
        </w:tc>
        <w:tc>
          <w:tcPr>
            <w:tcW w:w="1711" w:type="dxa"/>
            <w:gridSpan w:val="2"/>
          </w:tcPr>
          <w:p w14:paraId="34537F38" w14:textId="77777777" w:rsidR="006203FC" w:rsidRPr="006203FC" w:rsidRDefault="006203FC" w:rsidP="006203FC">
            <w:pPr>
              <w:jc w:val="both"/>
              <w:rPr>
                <w:rFonts w:ascii="Arial" w:hAnsi="Arial" w:cs="Arial"/>
                <w:b/>
                <w:sz w:val="22"/>
                <w:szCs w:val="22"/>
                <w:lang w:val="es-MX"/>
              </w:rPr>
            </w:pPr>
            <w:r w:rsidRPr="006203FC">
              <w:rPr>
                <w:rFonts w:ascii="Arial" w:hAnsi="Arial" w:cs="Arial"/>
                <w:b/>
                <w:sz w:val="22"/>
                <w:szCs w:val="22"/>
                <w:lang w:val="es-MX"/>
              </w:rPr>
              <w:t>TOTAL X M3</w:t>
            </w:r>
          </w:p>
        </w:tc>
      </w:tr>
      <w:tr w:rsidR="006203FC" w:rsidRPr="006203FC" w14:paraId="68FADF0F" w14:textId="77777777" w:rsidTr="00153C32">
        <w:trPr>
          <w:jc w:val="center"/>
        </w:trPr>
        <w:tc>
          <w:tcPr>
            <w:tcW w:w="1119" w:type="dxa"/>
          </w:tcPr>
          <w:p w14:paraId="1023C9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01</w:t>
            </w:r>
          </w:p>
        </w:tc>
        <w:tc>
          <w:tcPr>
            <w:tcW w:w="497" w:type="dxa"/>
          </w:tcPr>
          <w:p w14:paraId="4803AE7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5048651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50</w:t>
            </w:r>
          </w:p>
        </w:tc>
        <w:tc>
          <w:tcPr>
            <w:tcW w:w="1122" w:type="dxa"/>
            <w:vAlign w:val="bottom"/>
          </w:tcPr>
          <w:p w14:paraId="045B121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$857.78</w:t>
            </w:r>
          </w:p>
        </w:tc>
        <w:tc>
          <w:tcPr>
            <w:tcW w:w="444" w:type="dxa"/>
          </w:tcPr>
          <w:p w14:paraId="34D234C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7F3EAAA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$172.87</w:t>
            </w:r>
          </w:p>
        </w:tc>
        <w:tc>
          <w:tcPr>
            <w:tcW w:w="470" w:type="dxa"/>
          </w:tcPr>
          <w:p w14:paraId="2224A62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7306DA8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$1,030.65</w:t>
            </w:r>
          </w:p>
        </w:tc>
      </w:tr>
      <w:tr w:rsidR="006203FC" w:rsidRPr="006203FC" w14:paraId="428F553B" w14:textId="77777777" w:rsidTr="00153C32">
        <w:trPr>
          <w:jc w:val="center"/>
        </w:trPr>
        <w:tc>
          <w:tcPr>
            <w:tcW w:w="1119" w:type="dxa"/>
          </w:tcPr>
          <w:p w14:paraId="7B4C374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51</w:t>
            </w:r>
          </w:p>
        </w:tc>
        <w:tc>
          <w:tcPr>
            <w:tcW w:w="497" w:type="dxa"/>
          </w:tcPr>
          <w:p w14:paraId="35F0E60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75B44D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80</w:t>
            </w:r>
          </w:p>
        </w:tc>
        <w:tc>
          <w:tcPr>
            <w:tcW w:w="1122" w:type="dxa"/>
            <w:vAlign w:val="bottom"/>
          </w:tcPr>
          <w:p w14:paraId="211821C9"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$21.73</w:t>
            </w:r>
          </w:p>
        </w:tc>
        <w:tc>
          <w:tcPr>
            <w:tcW w:w="444" w:type="dxa"/>
          </w:tcPr>
          <w:p w14:paraId="35D4DDE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4250F3FA"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$4.23</w:t>
            </w:r>
          </w:p>
        </w:tc>
        <w:tc>
          <w:tcPr>
            <w:tcW w:w="470" w:type="dxa"/>
          </w:tcPr>
          <w:p w14:paraId="36ACA59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1859A804"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$25.79</w:t>
            </w:r>
          </w:p>
        </w:tc>
      </w:tr>
      <w:tr w:rsidR="006203FC" w:rsidRPr="006203FC" w14:paraId="2EB14ECA" w14:textId="77777777" w:rsidTr="00153C32">
        <w:trPr>
          <w:jc w:val="center"/>
        </w:trPr>
        <w:tc>
          <w:tcPr>
            <w:tcW w:w="1119" w:type="dxa"/>
          </w:tcPr>
          <w:p w14:paraId="0FC57F9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81</w:t>
            </w:r>
          </w:p>
        </w:tc>
        <w:tc>
          <w:tcPr>
            <w:tcW w:w="497" w:type="dxa"/>
          </w:tcPr>
          <w:p w14:paraId="26BD994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52AF150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100</w:t>
            </w:r>
          </w:p>
        </w:tc>
        <w:tc>
          <w:tcPr>
            <w:tcW w:w="1122" w:type="dxa"/>
            <w:vAlign w:val="bottom"/>
          </w:tcPr>
          <w:p w14:paraId="21C7C47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$22.65</w:t>
            </w:r>
          </w:p>
        </w:tc>
        <w:tc>
          <w:tcPr>
            <w:tcW w:w="444" w:type="dxa"/>
          </w:tcPr>
          <w:p w14:paraId="07C968F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54CCB41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$4.48</w:t>
            </w:r>
          </w:p>
        </w:tc>
        <w:tc>
          <w:tcPr>
            <w:tcW w:w="470" w:type="dxa"/>
          </w:tcPr>
          <w:p w14:paraId="4C264A9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7409954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$27.13</w:t>
            </w:r>
          </w:p>
        </w:tc>
      </w:tr>
      <w:tr w:rsidR="006203FC" w:rsidRPr="006203FC" w14:paraId="35469710" w14:textId="77777777" w:rsidTr="00153C32">
        <w:trPr>
          <w:trHeight w:val="79"/>
          <w:jc w:val="center"/>
        </w:trPr>
        <w:tc>
          <w:tcPr>
            <w:tcW w:w="1119" w:type="dxa"/>
          </w:tcPr>
          <w:p w14:paraId="63286EA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101</w:t>
            </w:r>
          </w:p>
        </w:tc>
        <w:tc>
          <w:tcPr>
            <w:tcW w:w="497" w:type="dxa"/>
          </w:tcPr>
          <w:p w14:paraId="2128E8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3976454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150</w:t>
            </w:r>
          </w:p>
        </w:tc>
        <w:tc>
          <w:tcPr>
            <w:tcW w:w="1122" w:type="dxa"/>
            <w:vAlign w:val="bottom"/>
          </w:tcPr>
          <w:p w14:paraId="094B7BE0"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$23.91</w:t>
            </w:r>
          </w:p>
        </w:tc>
        <w:tc>
          <w:tcPr>
            <w:tcW w:w="444" w:type="dxa"/>
          </w:tcPr>
          <w:p w14:paraId="2FDBE8C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227D5702"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$4.79</w:t>
            </w:r>
          </w:p>
        </w:tc>
        <w:tc>
          <w:tcPr>
            <w:tcW w:w="470" w:type="dxa"/>
          </w:tcPr>
          <w:p w14:paraId="3D7FBD38"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688AF0D9"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$28.70</w:t>
            </w:r>
          </w:p>
        </w:tc>
      </w:tr>
      <w:tr w:rsidR="006203FC" w:rsidRPr="006203FC" w14:paraId="2FEA5410" w14:textId="77777777" w:rsidTr="00153C32">
        <w:trPr>
          <w:jc w:val="center"/>
        </w:trPr>
        <w:tc>
          <w:tcPr>
            <w:tcW w:w="1119" w:type="dxa"/>
          </w:tcPr>
          <w:p w14:paraId="701E1FA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151</w:t>
            </w:r>
          </w:p>
        </w:tc>
        <w:tc>
          <w:tcPr>
            <w:tcW w:w="497" w:type="dxa"/>
          </w:tcPr>
          <w:p w14:paraId="4EB1E1A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A</w:t>
            </w:r>
          </w:p>
        </w:tc>
        <w:tc>
          <w:tcPr>
            <w:tcW w:w="732" w:type="dxa"/>
          </w:tcPr>
          <w:p w14:paraId="192B7BB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9999</w:t>
            </w:r>
          </w:p>
        </w:tc>
        <w:tc>
          <w:tcPr>
            <w:tcW w:w="1122" w:type="dxa"/>
            <w:vAlign w:val="bottom"/>
          </w:tcPr>
          <w:p w14:paraId="34371652"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$24.40</w:t>
            </w:r>
          </w:p>
        </w:tc>
        <w:tc>
          <w:tcPr>
            <w:tcW w:w="444" w:type="dxa"/>
          </w:tcPr>
          <w:p w14:paraId="406009A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033" w:type="dxa"/>
            <w:vAlign w:val="bottom"/>
          </w:tcPr>
          <w:p w14:paraId="3F5F188B"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$4.88</w:t>
            </w:r>
          </w:p>
        </w:tc>
        <w:tc>
          <w:tcPr>
            <w:tcW w:w="470" w:type="dxa"/>
          </w:tcPr>
          <w:p w14:paraId="3E3D744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w:t>
            </w:r>
          </w:p>
        </w:tc>
        <w:tc>
          <w:tcPr>
            <w:tcW w:w="1241" w:type="dxa"/>
            <w:vAlign w:val="bottom"/>
          </w:tcPr>
          <w:p w14:paraId="56A26ADC" w14:textId="77777777" w:rsidR="006203FC" w:rsidRPr="006203FC" w:rsidRDefault="006203FC" w:rsidP="006203FC">
            <w:pPr>
              <w:jc w:val="right"/>
              <w:rPr>
                <w:rFonts w:ascii="Arial" w:hAnsi="Arial" w:cs="Arial"/>
                <w:color w:val="000000"/>
                <w:sz w:val="22"/>
                <w:szCs w:val="22"/>
                <w:lang w:val="es-MX"/>
              </w:rPr>
            </w:pPr>
            <w:r w:rsidRPr="006203FC">
              <w:rPr>
                <w:rFonts w:ascii="Arial" w:hAnsi="Arial" w:cs="Arial"/>
                <w:color w:val="000000"/>
                <w:sz w:val="22"/>
                <w:szCs w:val="22"/>
                <w:lang w:val="es-MX"/>
              </w:rPr>
              <w:t>$29.28</w:t>
            </w:r>
          </w:p>
        </w:tc>
      </w:tr>
    </w:tbl>
    <w:p w14:paraId="4BA7B0FE" w14:textId="77777777" w:rsidR="006203FC" w:rsidRPr="006203FC" w:rsidRDefault="006203FC" w:rsidP="006203FC">
      <w:pPr>
        <w:jc w:val="both"/>
        <w:rPr>
          <w:rFonts w:ascii="Arial" w:hAnsi="Arial" w:cs="Arial"/>
          <w:sz w:val="22"/>
          <w:szCs w:val="22"/>
          <w:lang w:val="es-MX"/>
        </w:rPr>
      </w:pPr>
    </w:p>
    <w:p w14:paraId="7B3DEF8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Nota: uso wc se gastan de 6 a 15 lts, 1000 empleados 15 m3 diarios, 450 m3 aprox.</w:t>
      </w:r>
    </w:p>
    <w:p w14:paraId="121B773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NOTA: por cada m3 excedido, en cada rango, se cobrará el valor mencionado en la tabla</w:t>
      </w:r>
    </w:p>
    <w:p w14:paraId="42B98360" w14:textId="77777777" w:rsidR="006203FC" w:rsidRPr="006203FC" w:rsidRDefault="006203FC" w:rsidP="006203FC">
      <w:pPr>
        <w:tabs>
          <w:tab w:val="left" w:pos="340"/>
        </w:tabs>
        <w:jc w:val="both"/>
        <w:rPr>
          <w:rFonts w:ascii="Arial" w:hAnsi="Arial" w:cs="Arial"/>
          <w:sz w:val="22"/>
          <w:szCs w:val="22"/>
          <w:lang w:val="es-MX"/>
        </w:rPr>
      </w:pPr>
    </w:p>
    <w:p w14:paraId="61F1C028"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VI.- Contrato de descarga de drenaje:</w:t>
      </w:r>
    </w:p>
    <w:p w14:paraId="1265A6E9" w14:textId="77777777" w:rsidR="006203FC" w:rsidRPr="006203FC" w:rsidRDefault="006203FC" w:rsidP="006203FC">
      <w:pPr>
        <w:numPr>
          <w:ilvl w:val="0"/>
          <w:numId w:val="15"/>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Domiciliaria $ 2,062.00, cuota mensual $ 13.50;</w:t>
      </w:r>
    </w:p>
    <w:p w14:paraId="60C0ED18" w14:textId="77777777" w:rsidR="006203FC" w:rsidRPr="006203FC" w:rsidRDefault="006203FC" w:rsidP="006203FC">
      <w:pPr>
        <w:numPr>
          <w:ilvl w:val="0"/>
          <w:numId w:val="15"/>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Comercial $ 2,943.00, cuota mensual $126.50;</w:t>
      </w:r>
    </w:p>
    <w:p w14:paraId="64549140" w14:textId="77777777" w:rsidR="006203FC" w:rsidRPr="006203FC" w:rsidRDefault="006203FC" w:rsidP="006203FC">
      <w:pPr>
        <w:numPr>
          <w:ilvl w:val="0"/>
          <w:numId w:val="15"/>
        </w:numPr>
        <w:tabs>
          <w:tab w:val="left" w:pos="340"/>
        </w:tabs>
        <w:contextualSpacing/>
        <w:jc w:val="both"/>
        <w:rPr>
          <w:rFonts w:ascii="Arial" w:hAnsi="Arial" w:cs="Arial"/>
          <w:sz w:val="22"/>
          <w:szCs w:val="22"/>
          <w:lang w:val="es-MX"/>
        </w:rPr>
      </w:pPr>
      <w:r w:rsidRPr="006203FC">
        <w:rPr>
          <w:rFonts w:ascii="Arial" w:hAnsi="Arial" w:cs="Arial"/>
          <w:sz w:val="22"/>
          <w:szCs w:val="22"/>
          <w:lang w:val="es-MX"/>
        </w:rPr>
        <w:t>Industrial $ 3,684.50, cuota mensual $ 209.50.</w:t>
      </w:r>
    </w:p>
    <w:p w14:paraId="1B5534CB" w14:textId="77777777" w:rsidR="006203FC" w:rsidRPr="006203FC" w:rsidRDefault="006203FC" w:rsidP="006203FC">
      <w:pPr>
        <w:tabs>
          <w:tab w:val="left" w:pos="340"/>
        </w:tabs>
        <w:jc w:val="both"/>
        <w:rPr>
          <w:rFonts w:ascii="Arial" w:hAnsi="Arial" w:cs="Arial"/>
          <w:sz w:val="22"/>
          <w:szCs w:val="22"/>
          <w:lang w:val="es-MX"/>
        </w:rPr>
      </w:pPr>
    </w:p>
    <w:p w14:paraId="2ED722D8" w14:textId="275CB0A9"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VII.- Por reconexión de servicio de agua potable o drenaje, se pagarán $ 250.00.</w:t>
      </w:r>
    </w:p>
    <w:p w14:paraId="0E607CCF" w14:textId="77777777" w:rsidR="006203FC" w:rsidRPr="006203FC" w:rsidRDefault="006203FC" w:rsidP="006203FC">
      <w:pPr>
        <w:tabs>
          <w:tab w:val="left" w:pos="340"/>
        </w:tabs>
        <w:jc w:val="both"/>
        <w:rPr>
          <w:rFonts w:ascii="Arial" w:hAnsi="Arial" w:cs="Arial"/>
          <w:sz w:val="22"/>
          <w:szCs w:val="22"/>
          <w:lang w:val="es-MX"/>
        </w:rPr>
      </w:pPr>
    </w:p>
    <w:p w14:paraId="26A0B77D" w14:textId="77777777"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El cobro de reconexión se deberá realizar únicamente cuando se lleve a cabo una acción física que limite el servicio al usuario.</w:t>
      </w:r>
    </w:p>
    <w:p w14:paraId="7EAC0947" w14:textId="77777777" w:rsidR="006203FC" w:rsidRPr="006203FC" w:rsidRDefault="006203FC" w:rsidP="006203FC">
      <w:pPr>
        <w:tabs>
          <w:tab w:val="left" w:pos="340"/>
        </w:tabs>
        <w:jc w:val="both"/>
        <w:rPr>
          <w:rFonts w:ascii="Arial" w:hAnsi="Arial" w:cs="Arial"/>
          <w:sz w:val="22"/>
          <w:szCs w:val="22"/>
          <w:lang w:val="es-MX"/>
        </w:rPr>
      </w:pPr>
    </w:p>
    <w:p w14:paraId="28ECE4F3" w14:textId="29F1FAEB" w:rsidR="006203FC" w:rsidRPr="006203FC" w:rsidRDefault="006203FC" w:rsidP="006203FC">
      <w:pPr>
        <w:tabs>
          <w:tab w:val="left" w:pos="340"/>
        </w:tabs>
        <w:jc w:val="both"/>
        <w:rPr>
          <w:rFonts w:ascii="Arial" w:hAnsi="Arial" w:cs="Arial"/>
          <w:sz w:val="22"/>
          <w:szCs w:val="22"/>
          <w:lang w:val="es-MX"/>
        </w:rPr>
      </w:pPr>
      <w:r w:rsidRPr="006203FC">
        <w:rPr>
          <w:rFonts w:ascii="Arial" w:hAnsi="Arial" w:cs="Arial"/>
          <w:sz w:val="22"/>
          <w:szCs w:val="22"/>
          <w:lang w:val="es-MX"/>
        </w:rPr>
        <w:t>VIII.- Cuando a una persona se le cancele el suministro de agua por falta de pago y sé reconecte sin haber pagado la reconexión se aplicará una multa entre 1 y 5 Unidades de Medida y Actualización, según la Ley de Aguas para Municipios del Estado de Coahuila de Zaragoza.</w:t>
      </w:r>
    </w:p>
    <w:p w14:paraId="2318175F" w14:textId="77777777" w:rsidR="006203FC" w:rsidRPr="006203FC" w:rsidRDefault="006203FC" w:rsidP="006203FC">
      <w:pPr>
        <w:tabs>
          <w:tab w:val="left" w:pos="340"/>
        </w:tabs>
        <w:jc w:val="both"/>
        <w:rPr>
          <w:rFonts w:ascii="Arial" w:hAnsi="Arial" w:cs="Arial"/>
          <w:sz w:val="22"/>
          <w:szCs w:val="22"/>
          <w:lang w:val="es-MX"/>
        </w:rPr>
      </w:pPr>
    </w:p>
    <w:p w14:paraId="6E4549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IX.- En la introducción del servicio de agua potable y drenaje se cobrarán $ 382.00 por m² de carpeta asfáltica utilizada y $ 94.00 m² por terracería.  </w:t>
      </w:r>
    </w:p>
    <w:p w14:paraId="732F7F85" w14:textId="77777777" w:rsidR="006203FC" w:rsidRPr="006203FC" w:rsidRDefault="006203FC" w:rsidP="006203FC">
      <w:pPr>
        <w:jc w:val="both"/>
        <w:rPr>
          <w:rFonts w:ascii="Arial" w:hAnsi="Arial" w:cs="Arial"/>
          <w:sz w:val="22"/>
          <w:szCs w:val="22"/>
          <w:lang w:val="es-MX"/>
        </w:rPr>
      </w:pPr>
    </w:p>
    <w:p w14:paraId="003C023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 Destapar drenaje dentro del domicilio $ 434.50.</w:t>
      </w:r>
    </w:p>
    <w:p w14:paraId="192E8773" w14:textId="77777777" w:rsidR="006203FC" w:rsidRPr="006203FC" w:rsidRDefault="006203FC" w:rsidP="006203FC">
      <w:pPr>
        <w:jc w:val="both"/>
        <w:rPr>
          <w:rFonts w:ascii="Arial" w:hAnsi="Arial" w:cs="Arial"/>
          <w:sz w:val="22"/>
          <w:szCs w:val="22"/>
          <w:lang w:val="es-MX"/>
        </w:rPr>
      </w:pPr>
    </w:p>
    <w:p w14:paraId="290EFD7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 Tapar fugas de agua dentro del domicilio $ 426.00.</w:t>
      </w:r>
    </w:p>
    <w:p w14:paraId="3F1F0A18" w14:textId="77777777" w:rsidR="006203FC" w:rsidRPr="006203FC" w:rsidRDefault="006203FC" w:rsidP="006203FC">
      <w:pPr>
        <w:tabs>
          <w:tab w:val="left" w:pos="6237"/>
        </w:tabs>
        <w:jc w:val="both"/>
        <w:rPr>
          <w:rFonts w:ascii="Arial" w:hAnsi="Arial" w:cs="Arial"/>
          <w:sz w:val="22"/>
          <w:szCs w:val="22"/>
          <w:lang w:val="es-MX"/>
        </w:rPr>
      </w:pPr>
    </w:p>
    <w:p w14:paraId="24D2FF6E" w14:textId="77777777" w:rsidR="006203FC" w:rsidRPr="006203FC" w:rsidRDefault="006203FC" w:rsidP="006203FC">
      <w:pPr>
        <w:tabs>
          <w:tab w:val="left" w:pos="6237"/>
        </w:tabs>
        <w:jc w:val="both"/>
        <w:rPr>
          <w:rFonts w:ascii="Arial" w:hAnsi="Arial" w:cs="Arial"/>
          <w:sz w:val="22"/>
          <w:szCs w:val="22"/>
          <w:lang w:val="es-MX"/>
        </w:rPr>
      </w:pPr>
      <w:r w:rsidRPr="006203FC">
        <w:rPr>
          <w:rFonts w:ascii="Arial" w:hAnsi="Arial" w:cs="Arial"/>
          <w:sz w:val="22"/>
          <w:szCs w:val="22"/>
          <w:lang w:val="es-MX"/>
        </w:rPr>
        <w:t>XII.- Cambio de propietario en la toma de agua potable $ 164.50</w:t>
      </w:r>
    </w:p>
    <w:p w14:paraId="4D9DE817" w14:textId="77777777" w:rsidR="006203FC" w:rsidRPr="006203FC" w:rsidRDefault="006203FC" w:rsidP="006203FC">
      <w:pPr>
        <w:tabs>
          <w:tab w:val="left" w:pos="6237"/>
        </w:tabs>
        <w:jc w:val="both"/>
        <w:rPr>
          <w:rFonts w:ascii="Arial" w:hAnsi="Arial" w:cs="Arial"/>
          <w:sz w:val="22"/>
          <w:szCs w:val="22"/>
          <w:lang w:val="es-MX"/>
        </w:rPr>
      </w:pPr>
    </w:p>
    <w:p w14:paraId="3DDD9EF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XIII.- A los pensionados, jubilados, adultos mayores, viudas y personas con discapacidad se les otorgara un incentivo equivalente al 50% de la cuota de derecho de agua potable, cuando sea pagada dentro del mes siguiente al mes de vencimiento, o en forma anual durante el mes de enero, y únicamente en los derechos de su casa habitación que tengan señalado su domicilio y por una sola propiedad.</w:t>
      </w:r>
    </w:p>
    <w:p w14:paraId="7A290136" w14:textId="77777777" w:rsidR="006203FC" w:rsidRPr="006203FC" w:rsidRDefault="006203FC" w:rsidP="006203FC">
      <w:pPr>
        <w:jc w:val="both"/>
        <w:rPr>
          <w:rFonts w:ascii="Arial" w:hAnsi="Arial" w:cs="Arial"/>
          <w:sz w:val="22"/>
          <w:szCs w:val="22"/>
          <w:lang w:val="es-MX"/>
        </w:rPr>
      </w:pPr>
    </w:p>
    <w:p w14:paraId="1220626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XIV.- Servicios generales:</w:t>
      </w:r>
    </w:p>
    <w:p w14:paraId="7F6B4DD9" w14:textId="77777777" w:rsidR="006203FC" w:rsidRPr="006203FC" w:rsidRDefault="006203FC" w:rsidP="006203FC">
      <w:pPr>
        <w:jc w:val="both"/>
        <w:rPr>
          <w:rFonts w:ascii="Arial" w:hAnsi="Arial" w:cs="Arial"/>
          <w:sz w:val="22"/>
          <w:szCs w:val="22"/>
          <w:lang w:val="es-MX"/>
        </w:rPr>
      </w:pPr>
    </w:p>
    <w:p w14:paraId="52966E86" w14:textId="77777777" w:rsidR="006203FC" w:rsidRPr="006203FC" w:rsidRDefault="006203FC" w:rsidP="006203FC">
      <w:pPr>
        <w:numPr>
          <w:ilvl w:val="0"/>
          <w:numId w:val="11"/>
        </w:numPr>
        <w:contextualSpacing/>
        <w:jc w:val="both"/>
        <w:rPr>
          <w:rFonts w:ascii="Arial" w:hAnsi="Arial" w:cs="Arial"/>
          <w:sz w:val="22"/>
          <w:szCs w:val="22"/>
          <w:lang w:val="es-MX"/>
        </w:rPr>
      </w:pPr>
      <w:r w:rsidRPr="006203FC">
        <w:rPr>
          <w:rFonts w:ascii="Arial" w:hAnsi="Arial" w:cs="Arial"/>
          <w:sz w:val="22"/>
          <w:szCs w:val="22"/>
          <w:lang w:val="es-MX"/>
        </w:rPr>
        <w:t>Pipa $ 522.00 en área urbana.</w:t>
      </w:r>
    </w:p>
    <w:p w14:paraId="701AEBB6" w14:textId="77777777" w:rsidR="006203FC" w:rsidRPr="006203FC" w:rsidRDefault="006203FC" w:rsidP="006203FC">
      <w:pPr>
        <w:numPr>
          <w:ilvl w:val="0"/>
          <w:numId w:val="11"/>
        </w:numPr>
        <w:contextualSpacing/>
        <w:jc w:val="both"/>
        <w:rPr>
          <w:rFonts w:ascii="Arial" w:hAnsi="Arial" w:cs="Arial"/>
          <w:sz w:val="22"/>
          <w:szCs w:val="22"/>
          <w:lang w:val="es-MX"/>
        </w:rPr>
      </w:pPr>
      <w:r w:rsidRPr="006203FC">
        <w:rPr>
          <w:rFonts w:ascii="Arial" w:hAnsi="Arial" w:cs="Arial"/>
          <w:sz w:val="22"/>
          <w:szCs w:val="22"/>
          <w:lang w:val="es-MX"/>
        </w:rPr>
        <w:t>Pipa $ 1,050.00 en área rural.</w:t>
      </w:r>
    </w:p>
    <w:p w14:paraId="53D18792" w14:textId="77777777" w:rsidR="006203FC" w:rsidRPr="006203FC" w:rsidRDefault="006203FC" w:rsidP="006203FC">
      <w:pPr>
        <w:numPr>
          <w:ilvl w:val="0"/>
          <w:numId w:val="11"/>
        </w:numPr>
        <w:contextualSpacing/>
        <w:jc w:val="both"/>
        <w:rPr>
          <w:rFonts w:ascii="Arial" w:hAnsi="Arial" w:cs="Arial"/>
          <w:sz w:val="22"/>
          <w:szCs w:val="22"/>
          <w:lang w:val="es-MX"/>
        </w:rPr>
      </w:pPr>
      <w:r w:rsidRPr="006203FC">
        <w:rPr>
          <w:rFonts w:ascii="Arial" w:hAnsi="Arial" w:cs="Arial"/>
          <w:sz w:val="22"/>
          <w:szCs w:val="22"/>
          <w:lang w:val="es-MX"/>
        </w:rPr>
        <w:t>Instalación de medidor $ 467.00.</w:t>
      </w:r>
    </w:p>
    <w:p w14:paraId="284ADFF4" w14:textId="77777777" w:rsidR="006203FC" w:rsidRPr="006203FC" w:rsidRDefault="006203FC" w:rsidP="006203FC">
      <w:pPr>
        <w:ind w:left="540"/>
        <w:contextualSpacing/>
        <w:jc w:val="both"/>
        <w:rPr>
          <w:rFonts w:ascii="Arial" w:hAnsi="Arial" w:cs="Arial"/>
          <w:sz w:val="22"/>
          <w:szCs w:val="22"/>
          <w:lang w:val="es-MX"/>
        </w:rPr>
      </w:pPr>
    </w:p>
    <w:p w14:paraId="5B7E6D6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 Certificado de no adeudo de agua potable $ 136.50</w:t>
      </w:r>
    </w:p>
    <w:p w14:paraId="1C37F97D" w14:textId="77777777" w:rsidR="006203FC" w:rsidRPr="006203FC" w:rsidRDefault="006203FC" w:rsidP="006203FC">
      <w:pPr>
        <w:jc w:val="both"/>
        <w:rPr>
          <w:rFonts w:ascii="Arial" w:hAnsi="Arial" w:cs="Arial"/>
          <w:sz w:val="22"/>
          <w:szCs w:val="22"/>
          <w:lang w:val="es-MX"/>
        </w:rPr>
      </w:pPr>
    </w:p>
    <w:p w14:paraId="2A6AE78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XVI.- Se aplicará un cobro por otorgación de una Licencia Anual a los negocios dedicados a la venta de agua purificada por la cantidad $ 4,000.00.</w:t>
      </w:r>
    </w:p>
    <w:p w14:paraId="624226CC" w14:textId="77777777" w:rsidR="006203FC" w:rsidRPr="006203FC" w:rsidRDefault="006203FC" w:rsidP="006203FC">
      <w:pPr>
        <w:jc w:val="both"/>
        <w:rPr>
          <w:rFonts w:ascii="Arial" w:hAnsi="Arial" w:cs="Arial"/>
          <w:sz w:val="22"/>
          <w:szCs w:val="22"/>
          <w:lang w:val="es-MX"/>
        </w:rPr>
      </w:pPr>
    </w:p>
    <w:p w14:paraId="1ED755C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Las tarifas establecidas en el presente artículo podrán ser actualizadas conforme a lo establecido en el Artículo 22 del Código Financiero para los Municipios del Estado de Coahuila de Zaragoza.</w:t>
      </w:r>
    </w:p>
    <w:p w14:paraId="460160F8" w14:textId="77777777" w:rsidR="006203FC" w:rsidRPr="006203FC" w:rsidRDefault="006203FC" w:rsidP="006203FC">
      <w:pPr>
        <w:jc w:val="center"/>
        <w:rPr>
          <w:rFonts w:ascii="Arial" w:hAnsi="Arial" w:cs="Arial"/>
          <w:b/>
          <w:bCs/>
          <w:sz w:val="22"/>
          <w:szCs w:val="22"/>
          <w:lang w:val="es-MX"/>
        </w:rPr>
      </w:pPr>
    </w:p>
    <w:p w14:paraId="3DF1E91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0488709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RASTROS</w:t>
      </w:r>
    </w:p>
    <w:p w14:paraId="015380FC" w14:textId="77777777" w:rsidR="006203FC" w:rsidRPr="006203FC" w:rsidRDefault="006203FC" w:rsidP="006203FC">
      <w:pPr>
        <w:ind w:right="50"/>
        <w:jc w:val="center"/>
        <w:rPr>
          <w:rFonts w:ascii="Arial" w:hAnsi="Arial" w:cs="Arial"/>
          <w:bCs/>
          <w:sz w:val="22"/>
          <w:szCs w:val="22"/>
          <w:lang w:val="es-MX"/>
        </w:rPr>
      </w:pPr>
    </w:p>
    <w:p w14:paraId="7B880541"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10.-</w:t>
      </w:r>
      <w:r w:rsidRPr="006203FC">
        <w:rPr>
          <w:rFonts w:ascii="Arial" w:hAnsi="Arial" w:cs="Arial"/>
          <w:bCs/>
          <w:sz w:val="22"/>
          <w:szCs w:val="22"/>
          <w:lang w:val="es-MX"/>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2C3E9A48" w14:textId="77777777" w:rsidR="006203FC" w:rsidRPr="006203FC" w:rsidRDefault="006203FC" w:rsidP="006203FC">
      <w:pPr>
        <w:ind w:right="50"/>
        <w:jc w:val="both"/>
        <w:rPr>
          <w:rFonts w:ascii="Arial" w:hAnsi="Arial" w:cs="Arial"/>
          <w:bCs/>
          <w:sz w:val="22"/>
          <w:szCs w:val="22"/>
          <w:lang w:val="es-MX"/>
        </w:rPr>
      </w:pPr>
    </w:p>
    <w:p w14:paraId="78B19159"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No se causará el derecho por uso de corrales, cuando los animales que se introduzcan sean sacrificados, el mismo día.</w:t>
      </w:r>
    </w:p>
    <w:p w14:paraId="4F21F153" w14:textId="77777777" w:rsidR="006203FC" w:rsidRPr="006203FC" w:rsidRDefault="006203FC" w:rsidP="006203FC">
      <w:pPr>
        <w:jc w:val="both"/>
        <w:rPr>
          <w:rFonts w:ascii="Arial" w:hAnsi="Arial" w:cs="Arial"/>
          <w:b/>
          <w:bCs/>
          <w:sz w:val="22"/>
          <w:szCs w:val="22"/>
          <w:lang w:val="es-MX"/>
        </w:rPr>
      </w:pPr>
    </w:p>
    <w:p w14:paraId="6433EFDE" w14:textId="77777777" w:rsidR="006203FC" w:rsidRPr="006203FC" w:rsidRDefault="006203FC" w:rsidP="006203FC">
      <w:pPr>
        <w:tabs>
          <w:tab w:val="left" w:pos="6237"/>
        </w:tabs>
        <w:jc w:val="both"/>
        <w:rPr>
          <w:rFonts w:ascii="Arial" w:hAnsi="Arial" w:cs="Arial"/>
          <w:sz w:val="22"/>
          <w:szCs w:val="22"/>
          <w:lang w:val="es-MX"/>
        </w:rPr>
      </w:pPr>
      <w:r w:rsidRPr="006203FC">
        <w:rPr>
          <w:rFonts w:ascii="Arial" w:hAnsi="Arial" w:cs="Arial"/>
          <w:sz w:val="22"/>
          <w:szCs w:val="22"/>
          <w:lang w:val="es-MX"/>
        </w:rPr>
        <w:t>Los servicios a que se refiere esta sección se causarán y cobrarán conforme a los conceptos y tarifas siguientes:</w:t>
      </w:r>
    </w:p>
    <w:p w14:paraId="3785F503" w14:textId="77777777" w:rsidR="006203FC" w:rsidRPr="006203FC" w:rsidRDefault="006203FC" w:rsidP="006203FC">
      <w:pPr>
        <w:jc w:val="both"/>
        <w:rPr>
          <w:rFonts w:ascii="Arial" w:hAnsi="Arial" w:cs="Arial"/>
          <w:sz w:val="22"/>
          <w:szCs w:val="22"/>
          <w:lang w:val="es-MX"/>
        </w:rPr>
      </w:pPr>
    </w:p>
    <w:p w14:paraId="2915340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Servicio de Matanza:</w:t>
      </w:r>
    </w:p>
    <w:p w14:paraId="2D78E1E2" w14:textId="77777777" w:rsidR="006203FC" w:rsidRPr="006203FC" w:rsidRDefault="006203FC" w:rsidP="006203FC">
      <w:pPr>
        <w:ind w:firstLine="709"/>
        <w:jc w:val="both"/>
        <w:rPr>
          <w:rFonts w:ascii="Arial" w:hAnsi="Arial" w:cs="Arial"/>
          <w:sz w:val="22"/>
          <w:szCs w:val="22"/>
          <w:lang w:val="es-MX"/>
        </w:rPr>
      </w:pPr>
    </w:p>
    <w:p w14:paraId="117E5493" w14:textId="77777777" w:rsidR="006203FC" w:rsidRPr="006203FC" w:rsidRDefault="006203FC" w:rsidP="006203FC">
      <w:pPr>
        <w:ind w:firstLine="709"/>
        <w:jc w:val="both"/>
        <w:rPr>
          <w:rFonts w:ascii="Arial" w:hAnsi="Arial" w:cs="Arial"/>
          <w:sz w:val="22"/>
          <w:szCs w:val="22"/>
          <w:lang w:val="es-MX"/>
        </w:rPr>
      </w:pPr>
      <w:r w:rsidRPr="006203FC">
        <w:rPr>
          <w:rFonts w:ascii="Arial" w:hAnsi="Arial" w:cs="Arial"/>
          <w:sz w:val="22"/>
          <w:szCs w:val="22"/>
          <w:lang w:val="es-MX"/>
        </w:rPr>
        <w:t>1.- En el Rastro Municipal</w:t>
      </w:r>
    </w:p>
    <w:p w14:paraId="367F4B18" w14:textId="77777777" w:rsidR="006203FC" w:rsidRPr="006203FC" w:rsidRDefault="006203FC" w:rsidP="006203FC">
      <w:pPr>
        <w:ind w:firstLine="709"/>
        <w:jc w:val="both"/>
        <w:rPr>
          <w:rFonts w:ascii="Arial" w:hAnsi="Arial" w:cs="Arial"/>
          <w:sz w:val="22"/>
          <w:szCs w:val="22"/>
          <w:lang w:val="es-MX"/>
        </w:rPr>
      </w:pPr>
    </w:p>
    <w:p w14:paraId="4C709A54"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a).- Reses</w:t>
      </w:r>
      <w:r w:rsidRPr="006203FC">
        <w:rPr>
          <w:rFonts w:ascii="Arial" w:hAnsi="Arial" w:cs="Arial"/>
          <w:sz w:val="22"/>
          <w:szCs w:val="22"/>
          <w:lang w:val="es-MX"/>
        </w:rPr>
        <w:tab/>
        <w:t>$ 47.00 por cabeza.</w:t>
      </w:r>
    </w:p>
    <w:p w14:paraId="16DD74B7"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b).- Caprinos</w:t>
      </w:r>
      <w:r w:rsidRPr="006203FC">
        <w:rPr>
          <w:rFonts w:ascii="Arial" w:hAnsi="Arial" w:cs="Arial"/>
          <w:sz w:val="22"/>
          <w:szCs w:val="22"/>
          <w:lang w:val="es-MX"/>
        </w:rPr>
        <w:tab/>
        <w:t>$ 23.00 por cabeza.</w:t>
      </w:r>
    </w:p>
    <w:p w14:paraId="48D34F0C"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c).- Becerros de leche</w:t>
      </w:r>
      <w:r w:rsidRPr="006203FC">
        <w:rPr>
          <w:rFonts w:ascii="Arial" w:hAnsi="Arial" w:cs="Arial"/>
          <w:sz w:val="22"/>
          <w:szCs w:val="22"/>
          <w:lang w:val="es-MX"/>
        </w:rPr>
        <w:tab/>
        <w:t>$ 39.00 por cabeza.</w:t>
      </w:r>
    </w:p>
    <w:p w14:paraId="6D8C4C88"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d).- Cabritos</w:t>
      </w:r>
      <w:r w:rsidRPr="006203FC">
        <w:rPr>
          <w:rFonts w:ascii="Arial" w:hAnsi="Arial" w:cs="Arial"/>
          <w:sz w:val="22"/>
          <w:szCs w:val="22"/>
          <w:lang w:val="es-MX"/>
        </w:rPr>
        <w:tab/>
        <w:t>$ 16.00 por cabeza.</w:t>
      </w:r>
    </w:p>
    <w:p w14:paraId="3A61010E" w14:textId="77777777" w:rsidR="006203FC" w:rsidRPr="006203FC" w:rsidRDefault="006203FC" w:rsidP="006203FC">
      <w:pPr>
        <w:tabs>
          <w:tab w:val="left" w:pos="4536"/>
        </w:tabs>
        <w:ind w:firstLine="1134"/>
        <w:jc w:val="both"/>
        <w:rPr>
          <w:rFonts w:ascii="Arial" w:hAnsi="Arial" w:cs="Arial"/>
          <w:sz w:val="22"/>
          <w:szCs w:val="22"/>
          <w:lang w:val="es-MX"/>
        </w:rPr>
      </w:pPr>
      <w:r w:rsidRPr="006203FC">
        <w:rPr>
          <w:rFonts w:ascii="Arial" w:hAnsi="Arial" w:cs="Arial"/>
          <w:sz w:val="22"/>
          <w:szCs w:val="22"/>
          <w:lang w:val="es-MX"/>
        </w:rPr>
        <w:t>e).- Porcino</w:t>
      </w:r>
      <w:r w:rsidRPr="006203FC">
        <w:rPr>
          <w:rFonts w:ascii="Arial" w:hAnsi="Arial" w:cs="Arial"/>
          <w:sz w:val="22"/>
          <w:szCs w:val="22"/>
          <w:lang w:val="es-MX"/>
        </w:rPr>
        <w:tab/>
        <w:t>$ 23.00 por cabeza.</w:t>
      </w:r>
    </w:p>
    <w:p w14:paraId="36725578" w14:textId="77777777" w:rsidR="006203FC" w:rsidRPr="006203FC" w:rsidRDefault="006203FC" w:rsidP="006203FC">
      <w:pPr>
        <w:jc w:val="both"/>
        <w:rPr>
          <w:rFonts w:ascii="Arial" w:hAnsi="Arial" w:cs="Arial"/>
          <w:sz w:val="22"/>
          <w:szCs w:val="22"/>
          <w:lang w:val="es-MX"/>
        </w:rPr>
      </w:pPr>
    </w:p>
    <w:p w14:paraId="5B45BF3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El ganado introducido a los corrales del Rastro Municipal, con excepción del introducido a los corrales de matanza para el abasto diario, causará un derecho de piso a razón de $ 20.50 diarios por cabeza.</w:t>
      </w:r>
    </w:p>
    <w:p w14:paraId="1DC4E2DE" w14:textId="77777777" w:rsidR="006203FC" w:rsidRPr="006203FC" w:rsidRDefault="006203FC" w:rsidP="006203FC">
      <w:pPr>
        <w:jc w:val="both"/>
        <w:rPr>
          <w:rFonts w:ascii="Arial" w:hAnsi="Arial" w:cs="Arial"/>
          <w:sz w:val="22"/>
          <w:szCs w:val="22"/>
          <w:lang w:val="es-MX"/>
        </w:rPr>
      </w:pPr>
    </w:p>
    <w:p w14:paraId="2540223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El ganado que por cualquier motivo sea pesado en las básculas del Rastro Municipal, causará un derecho de $ 4.00 por cabeza, con excepción de los que se reciban para el servicio señalado en la fracción IV de este artículo.</w:t>
      </w:r>
    </w:p>
    <w:p w14:paraId="286E2B7E" w14:textId="77777777" w:rsidR="006203FC" w:rsidRPr="006203FC" w:rsidRDefault="006203FC" w:rsidP="006203FC">
      <w:pPr>
        <w:jc w:val="both"/>
        <w:rPr>
          <w:rFonts w:ascii="Arial" w:hAnsi="Arial" w:cs="Arial"/>
          <w:sz w:val="22"/>
          <w:szCs w:val="22"/>
          <w:lang w:val="es-MX"/>
        </w:rPr>
      </w:pPr>
    </w:p>
    <w:p w14:paraId="2587567E" w14:textId="4333D3B3"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 Los introductores de carne en canal pagarán $ 22.</w:t>
      </w:r>
      <w:r w:rsidRPr="006203FC">
        <w:rPr>
          <w:rFonts w:ascii="Arial" w:hAnsi="Arial" w:cs="Arial"/>
          <w:sz w:val="22"/>
          <w:szCs w:val="22"/>
          <w:lang w:val="es-419"/>
        </w:rPr>
        <w:t>00</w:t>
      </w:r>
      <w:r w:rsidRPr="006203FC">
        <w:rPr>
          <w:rFonts w:ascii="Arial" w:hAnsi="Arial" w:cs="Arial"/>
          <w:sz w:val="22"/>
          <w:szCs w:val="22"/>
          <w:lang w:val="es-MX"/>
        </w:rPr>
        <w:t xml:space="preserve"> por cada animal sacrificado, una vez que haya llenado los requisitos y pago correspondiente en el Municipio que haya sido sacrificado.</w:t>
      </w:r>
    </w:p>
    <w:p w14:paraId="540DF1D2" w14:textId="77777777" w:rsidR="006203FC" w:rsidRPr="006203FC" w:rsidRDefault="006203FC" w:rsidP="006203FC">
      <w:pPr>
        <w:jc w:val="both"/>
        <w:rPr>
          <w:rFonts w:ascii="Arial" w:hAnsi="Arial" w:cs="Arial"/>
          <w:sz w:val="22"/>
          <w:szCs w:val="22"/>
          <w:lang w:val="es-MX"/>
        </w:rPr>
      </w:pPr>
    </w:p>
    <w:p w14:paraId="3602DB28" w14:textId="5ECA11B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V.- </w:t>
      </w:r>
      <w:r w:rsidR="00115DEA" w:rsidRPr="005F63DC">
        <w:rPr>
          <w:rFonts w:ascii="Arial" w:eastAsia="Arial" w:hAnsi="Arial" w:cs="Arial"/>
          <w:bCs/>
          <w:sz w:val="22"/>
          <w:szCs w:val="22"/>
          <w:lang w:val="es-MX"/>
        </w:rPr>
        <w:t>Recepción y entrega de trámite relacionado con el registro estatal de fierros de herrar y señales de sangre</w:t>
      </w:r>
      <w:r w:rsidR="00115DEA" w:rsidRPr="005F63DC">
        <w:rPr>
          <w:rFonts w:ascii="Arial" w:eastAsia="Arial" w:hAnsi="Arial" w:cs="Arial"/>
          <w:sz w:val="22"/>
          <w:szCs w:val="22"/>
        </w:rPr>
        <w:t xml:space="preserve"> </w:t>
      </w:r>
      <w:r w:rsidRPr="006203FC">
        <w:rPr>
          <w:rFonts w:ascii="Arial" w:hAnsi="Arial" w:cs="Arial"/>
          <w:sz w:val="22"/>
          <w:szCs w:val="22"/>
          <w:lang w:val="es-MX"/>
        </w:rPr>
        <w:t>$ 56.00 pago único.</w:t>
      </w:r>
    </w:p>
    <w:p w14:paraId="269E6D84" w14:textId="77777777" w:rsidR="006203FC" w:rsidRPr="006203FC" w:rsidRDefault="006203FC" w:rsidP="006203FC">
      <w:pPr>
        <w:jc w:val="both"/>
        <w:rPr>
          <w:rFonts w:ascii="Arial" w:hAnsi="Arial" w:cs="Arial"/>
          <w:b/>
          <w:bCs/>
          <w:sz w:val="22"/>
          <w:szCs w:val="22"/>
          <w:lang w:val="es-MX"/>
        </w:rPr>
      </w:pPr>
    </w:p>
    <w:p w14:paraId="26DC2E9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III</w:t>
      </w:r>
    </w:p>
    <w:p w14:paraId="67F3C47F"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ALUMBRADO PÚBLICO</w:t>
      </w:r>
    </w:p>
    <w:p w14:paraId="0DC62916" w14:textId="77777777" w:rsidR="006203FC" w:rsidRPr="006203FC" w:rsidRDefault="006203FC" w:rsidP="006203FC">
      <w:pPr>
        <w:ind w:right="50"/>
        <w:jc w:val="both"/>
        <w:rPr>
          <w:rFonts w:ascii="Arial" w:hAnsi="Arial" w:cs="Arial"/>
          <w:b/>
          <w:sz w:val="22"/>
          <w:szCs w:val="22"/>
          <w:lang w:val="es-MX"/>
        </w:rPr>
      </w:pPr>
    </w:p>
    <w:p w14:paraId="0622E885"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 xml:space="preserve">ARTÍCULO 11.- </w:t>
      </w:r>
      <w:r w:rsidRPr="006203FC">
        <w:rPr>
          <w:rFonts w:ascii="Arial" w:hAnsi="Arial" w:cs="Arial"/>
          <w:bCs/>
          <w:sz w:val="22"/>
          <w:szCs w:val="22"/>
          <w:lang w:val="es-MX"/>
        </w:rPr>
        <w:t>Es objeto de este derecho la prestación del servicio de alumbrado público para los habitantes del Municipio. Se entiende por servicio de alumbrado público, el que se proporcione en calles, plazas, jardines y otros lugares de uso común del municipio.</w:t>
      </w:r>
    </w:p>
    <w:p w14:paraId="043EDA49" w14:textId="77777777" w:rsidR="006203FC" w:rsidRPr="006203FC" w:rsidRDefault="006203FC" w:rsidP="006203FC">
      <w:pPr>
        <w:ind w:right="50"/>
        <w:jc w:val="both"/>
        <w:rPr>
          <w:rFonts w:ascii="Arial" w:hAnsi="Arial" w:cs="Arial"/>
          <w:bCs/>
          <w:sz w:val="22"/>
          <w:szCs w:val="22"/>
          <w:lang w:val="es-MX"/>
        </w:rPr>
      </w:pPr>
    </w:p>
    <w:p w14:paraId="7A48DD2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14:paraId="585A5CE4" w14:textId="77777777" w:rsidR="006203FC" w:rsidRPr="006203FC" w:rsidRDefault="006203FC" w:rsidP="006203FC">
      <w:pPr>
        <w:jc w:val="both"/>
        <w:rPr>
          <w:rFonts w:ascii="Arial" w:hAnsi="Arial" w:cs="Arial"/>
          <w:sz w:val="22"/>
          <w:szCs w:val="22"/>
          <w:lang w:val="es-MX"/>
        </w:rPr>
      </w:pPr>
    </w:p>
    <w:p w14:paraId="1DAA8ABF" w14:textId="76CE105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E26355">
        <w:rPr>
          <w:rFonts w:ascii="Arial" w:hAnsi="Arial" w:cs="Arial"/>
          <w:sz w:val="22"/>
          <w:szCs w:val="22"/>
          <w:lang w:val="es-MX"/>
        </w:rPr>
        <w:t>1</w:t>
      </w:r>
      <w:r w:rsidRPr="006203FC">
        <w:rPr>
          <w:rFonts w:ascii="Arial" w:hAnsi="Arial" w:cs="Arial"/>
          <w:sz w:val="22"/>
          <w:szCs w:val="22"/>
          <w:lang w:val="es-MX"/>
        </w:rPr>
        <w:t xml:space="preserve"> dividiendo el Índice Nacional de Precios al Consumidor del mes de Noviembre de 20</w:t>
      </w:r>
      <w:r w:rsidR="00E26355">
        <w:rPr>
          <w:rFonts w:ascii="Arial" w:hAnsi="Arial" w:cs="Arial"/>
          <w:sz w:val="22"/>
          <w:szCs w:val="22"/>
          <w:lang w:val="es-MX"/>
        </w:rPr>
        <w:t>20</w:t>
      </w:r>
      <w:r w:rsidRPr="006203FC">
        <w:rPr>
          <w:rFonts w:ascii="Arial" w:hAnsi="Arial" w:cs="Arial"/>
          <w:sz w:val="22"/>
          <w:szCs w:val="22"/>
          <w:lang w:val="es-MX"/>
        </w:rPr>
        <w:t xml:space="preserve"> entre el Índice Nacional de Precios del Consumidor correspondiente al mes de Octubre de 201</w:t>
      </w:r>
      <w:r w:rsidR="00E26355">
        <w:rPr>
          <w:rFonts w:ascii="Arial" w:hAnsi="Arial" w:cs="Arial"/>
          <w:sz w:val="22"/>
          <w:szCs w:val="22"/>
          <w:lang w:val="es-MX"/>
        </w:rPr>
        <w:t>9</w:t>
      </w:r>
      <w:r w:rsidRPr="006203FC">
        <w:rPr>
          <w:rFonts w:ascii="Arial" w:hAnsi="Arial" w:cs="Arial"/>
          <w:sz w:val="22"/>
          <w:szCs w:val="22"/>
          <w:lang w:val="es-MX"/>
        </w:rPr>
        <w:t>.</w:t>
      </w:r>
    </w:p>
    <w:p w14:paraId="329974CA" w14:textId="77777777" w:rsidR="006203FC" w:rsidRPr="006203FC" w:rsidRDefault="006203FC" w:rsidP="006203FC">
      <w:pPr>
        <w:jc w:val="both"/>
        <w:rPr>
          <w:rFonts w:ascii="Arial" w:hAnsi="Arial" w:cs="Arial"/>
          <w:b/>
          <w:bCs/>
          <w:sz w:val="22"/>
          <w:szCs w:val="22"/>
          <w:lang w:val="es-MX"/>
        </w:rPr>
      </w:pPr>
    </w:p>
    <w:p w14:paraId="4422341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IV</w:t>
      </w:r>
    </w:p>
    <w:p w14:paraId="6F350D8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ASEO PÚBLICO</w:t>
      </w:r>
    </w:p>
    <w:p w14:paraId="6153DBB6" w14:textId="77777777" w:rsidR="006203FC" w:rsidRPr="006203FC" w:rsidRDefault="006203FC" w:rsidP="006203FC">
      <w:pPr>
        <w:ind w:right="50"/>
        <w:jc w:val="both"/>
        <w:rPr>
          <w:rFonts w:ascii="Arial" w:hAnsi="Arial" w:cs="Arial"/>
          <w:bCs/>
          <w:sz w:val="22"/>
          <w:szCs w:val="22"/>
          <w:lang w:val="es-MX"/>
        </w:rPr>
      </w:pPr>
    </w:p>
    <w:p w14:paraId="6920CAD4"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12.-</w:t>
      </w:r>
      <w:r w:rsidRPr="006203FC">
        <w:rPr>
          <w:rFonts w:ascii="Arial" w:hAnsi="Arial" w:cs="Arial"/>
          <w:bCs/>
          <w:sz w:val="22"/>
          <w:szCs w:val="22"/>
          <w:lang w:val="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203FC">
        <w:rPr>
          <w:rFonts w:ascii="Arial" w:hAnsi="Arial" w:cs="Arial"/>
          <w:sz w:val="22"/>
          <w:szCs w:val="22"/>
          <w:lang w:val="es-MX"/>
        </w:rPr>
        <w:t>se pagara conforme a las siguientes tarifas:</w:t>
      </w:r>
    </w:p>
    <w:p w14:paraId="2A120E91" w14:textId="77777777" w:rsidR="006203FC" w:rsidRPr="006203FC" w:rsidRDefault="006203FC" w:rsidP="006203FC">
      <w:pPr>
        <w:tabs>
          <w:tab w:val="left" w:pos="0"/>
          <w:tab w:val="left" w:pos="5220"/>
        </w:tabs>
        <w:jc w:val="both"/>
        <w:rPr>
          <w:rFonts w:ascii="Arial" w:hAnsi="Arial" w:cs="Arial"/>
          <w:sz w:val="22"/>
          <w:szCs w:val="22"/>
          <w:lang w:val="es-MX"/>
        </w:rPr>
      </w:pPr>
    </w:p>
    <w:p w14:paraId="11C5AB91" w14:textId="651B52F1"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I.- El servicio de aseo público y recolección de basura, el cual se cobra</w:t>
      </w:r>
      <w:r w:rsidR="00122BEF">
        <w:rPr>
          <w:rFonts w:ascii="Arial" w:hAnsi="Arial" w:cs="Arial"/>
          <w:sz w:val="22"/>
          <w:szCs w:val="22"/>
          <w:lang w:val="es-MX"/>
        </w:rPr>
        <w:t xml:space="preserve">rá en el recibo de agua anual </w:t>
      </w:r>
      <w:r w:rsidR="00122BEF">
        <w:rPr>
          <w:rFonts w:ascii="Arial" w:hAnsi="Arial" w:cs="Arial"/>
          <w:sz w:val="22"/>
          <w:szCs w:val="22"/>
          <w:lang w:val="es-419"/>
        </w:rPr>
        <w:t>$</w:t>
      </w:r>
      <w:r w:rsidRPr="006203FC">
        <w:rPr>
          <w:rFonts w:ascii="Arial" w:hAnsi="Arial" w:cs="Arial"/>
          <w:sz w:val="22"/>
          <w:szCs w:val="22"/>
          <w:lang w:val="es-MX"/>
        </w:rPr>
        <w:t>157.</w:t>
      </w:r>
      <w:r w:rsidRPr="006203FC">
        <w:rPr>
          <w:rFonts w:ascii="Arial" w:hAnsi="Arial" w:cs="Arial"/>
          <w:sz w:val="22"/>
          <w:szCs w:val="22"/>
          <w:lang w:val="es-419"/>
        </w:rPr>
        <w:t>00</w:t>
      </w:r>
      <w:r w:rsidRPr="006203FC">
        <w:rPr>
          <w:rFonts w:ascii="Arial" w:hAnsi="Arial" w:cs="Arial"/>
          <w:sz w:val="22"/>
          <w:szCs w:val="22"/>
          <w:lang w:val="es-MX"/>
        </w:rPr>
        <w:t xml:space="preserve"> o mensual $ 13.</w:t>
      </w:r>
      <w:r w:rsidRPr="006203FC">
        <w:rPr>
          <w:rFonts w:ascii="Arial" w:hAnsi="Arial" w:cs="Arial"/>
          <w:sz w:val="22"/>
          <w:szCs w:val="22"/>
          <w:lang w:val="es-419"/>
        </w:rPr>
        <w:t>00</w:t>
      </w:r>
      <w:r w:rsidRPr="006203FC">
        <w:rPr>
          <w:rFonts w:ascii="Arial" w:hAnsi="Arial" w:cs="Arial"/>
          <w:sz w:val="22"/>
          <w:szCs w:val="22"/>
          <w:lang w:val="es-MX"/>
        </w:rPr>
        <w:t>, el cual no estará condicionado al pago entre ellos, y en comercios, cantinas y depósitos el cual se cobrará en el recibo de agua $ 1,479.50 anual o podrán realizar el pago mensual de $ 123.00 por mes, el cual no estará condicionado al pago entre ellos.</w:t>
      </w:r>
    </w:p>
    <w:p w14:paraId="675399D0" w14:textId="77777777" w:rsidR="006203FC" w:rsidRPr="006203FC" w:rsidRDefault="006203FC" w:rsidP="006203FC">
      <w:pPr>
        <w:tabs>
          <w:tab w:val="left" w:pos="0"/>
          <w:tab w:val="left" w:pos="5220"/>
        </w:tabs>
        <w:jc w:val="both"/>
        <w:rPr>
          <w:rFonts w:ascii="Arial" w:hAnsi="Arial" w:cs="Arial"/>
          <w:sz w:val="22"/>
          <w:szCs w:val="22"/>
          <w:lang w:val="es-MX"/>
        </w:rPr>
      </w:pPr>
    </w:p>
    <w:p w14:paraId="0D40ACFD" w14:textId="77777777"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II.- La superficie de predios y predios baldíos a solicitud del interesado o previa notificación de la autoridad municipal, sujetó a limpia por parte del ayuntamiento, se pagará en Tesorería Municipal de acuerdo a las siguientes tarifas:</w:t>
      </w:r>
    </w:p>
    <w:p w14:paraId="05391305" w14:textId="77777777" w:rsidR="006203FC" w:rsidRPr="006203FC" w:rsidRDefault="006203FC" w:rsidP="006203FC">
      <w:pPr>
        <w:tabs>
          <w:tab w:val="left" w:pos="0"/>
          <w:tab w:val="left" w:pos="5220"/>
        </w:tabs>
        <w:jc w:val="both"/>
        <w:rPr>
          <w:rFonts w:ascii="Arial" w:hAnsi="Arial" w:cs="Arial"/>
          <w:sz w:val="22"/>
          <w:szCs w:val="22"/>
          <w:lang w:val="es-MX"/>
        </w:rPr>
      </w:pPr>
    </w:p>
    <w:p w14:paraId="799B67A0" w14:textId="77777777" w:rsidR="006203FC" w:rsidRPr="006203FC" w:rsidRDefault="006203FC" w:rsidP="006203FC">
      <w:pPr>
        <w:numPr>
          <w:ilvl w:val="0"/>
          <w:numId w:val="6"/>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Limpieza manual de $ 1.78 a $ 6.</w:t>
      </w:r>
      <w:r w:rsidRPr="006203FC">
        <w:rPr>
          <w:rFonts w:ascii="Arial" w:hAnsi="Arial" w:cs="Arial"/>
          <w:sz w:val="22"/>
          <w:szCs w:val="22"/>
          <w:lang w:val="es-419"/>
        </w:rPr>
        <w:t>79</w:t>
      </w:r>
      <w:r w:rsidRPr="006203FC">
        <w:rPr>
          <w:rFonts w:ascii="Arial" w:hAnsi="Arial" w:cs="Arial"/>
          <w:sz w:val="22"/>
          <w:szCs w:val="22"/>
          <w:lang w:val="es-MX"/>
        </w:rPr>
        <w:t xml:space="preserve"> por metro cuadrado</w:t>
      </w:r>
    </w:p>
    <w:p w14:paraId="59E369E6" w14:textId="77777777" w:rsidR="006203FC" w:rsidRPr="006203FC" w:rsidRDefault="006203FC" w:rsidP="006203FC">
      <w:pPr>
        <w:numPr>
          <w:ilvl w:val="0"/>
          <w:numId w:val="6"/>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Chapoleadora de $ 1.88 a $ 8.</w:t>
      </w:r>
      <w:r w:rsidRPr="006203FC">
        <w:rPr>
          <w:rFonts w:ascii="Arial" w:hAnsi="Arial" w:cs="Arial"/>
          <w:sz w:val="22"/>
          <w:szCs w:val="22"/>
          <w:lang w:val="es-419"/>
        </w:rPr>
        <w:t>26</w:t>
      </w:r>
      <w:r w:rsidRPr="006203FC">
        <w:rPr>
          <w:rFonts w:ascii="Arial" w:hAnsi="Arial" w:cs="Arial"/>
          <w:sz w:val="22"/>
          <w:szCs w:val="22"/>
          <w:lang w:val="es-MX"/>
        </w:rPr>
        <w:t xml:space="preserve"> por metro cuadrado.</w:t>
      </w:r>
    </w:p>
    <w:p w14:paraId="0462714D" w14:textId="77777777" w:rsidR="006203FC" w:rsidRPr="006203FC" w:rsidRDefault="006203FC" w:rsidP="006203FC">
      <w:pPr>
        <w:numPr>
          <w:ilvl w:val="0"/>
          <w:numId w:val="6"/>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Bulldozer, motoconformadora o retroexcavadora de $ 1.78 a $ 9.</w:t>
      </w:r>
      <w:r w:rsidRPr="006203FC">
        <w:rPr>
          <w:rFonts w:ascii="Arial" w:hAnsi="Arial" w:cs="Arial"/>
          <w:sz w:val="22"/>
          <w:szCs w:val="22"/>
          <w:lang w:val="es-419"/>
        </w:rPr>
        <w:t>93</w:t>
      </w:r>
      <w:r w:rsidRPr="006203FC">
        <w:rPr>
          <w:rFonts w:ascii="Arial" w:hAnsi="Arial" w:cs="Arial"/>
          <w:sz w:val="22"/>
          <w:szCs w:val="22"/>
          <w:lang w:val="es-MX"/>
        </w:rPr>
        <w:t xml:space="preserve"> por metro cuadrado.</w:t>
      </w:r>
    </w:p>
    <w:p w14:paraId="4FA15B28" w14:textId="77777777" w:rsidR="006203FC" w:rsidRPr="006203FC" w:rsidRDefault="006203FC" w:rsidP="006203FC">
      <w:pPr>
        <w:jc w:val="both"/>
        <w:rPr>
          <w:rFonts w:ascii="Arial" w:hAnsi="Arial" w:cs="Arial"/>
          <w:bCs/>
          <w:sz w:val="22"/>
          <w:szCs w:val="22"/>
          <w:lang w:val="es-MX"/>
        </w:rPr>
      </w:pPr>
    </w:p>
    <w:p w14:paraId="7C32F29B" w14:textId="547193E5"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 xml:space="preserve">III.- Cuando se soliciten permisos para la tala de árboles, el solicitante </w:t>
      </w:r>
      <w:r w:rsidR="00FA2AA8">
        <w:rPr>
          <w:rFonts w:ascii="Arial" w:hAnsi="Arial" w:cs="Arial"/>
          <w:bCs/>
          <w:sz w:val="22"/>
          <w:szCs w:val="22"/>
          <w:lang w:val="es-MX"/>
        </w:rPr>
        <w:t xml:space="preserve">deberá liquidar de $ 313.00 a </w:t>
      </w:r>
      <w:r w:rsidR="00FA2AA8">
        <w:rPr>
          <w:rFonts w:ascii="Arial" w:hAnsi="Arial" w:cs="Arial"/>
          <w:bCs/>
          <w:sz w:val="22"/>
          <w:szCs w:val="22"/>
          <w:lang w:val="es-419"/>
        </w:rPr>
        <w:t>$</w:t>
      </w:r>
      <w:r w:rsidRPr="006203FC">
        <w:rPr>
          <w:rFonts w:ascii="Arial" w:hAnsi="Arial" w:cs="Arial"/>
          <w:bCs/>
          <w:sz w:val="22"/>
          <w:szCs w:val="22"/>
          <w:lang w:val="es-MX"/>
        </w:rPr>
        <w:t xml:space="preserve">783.00 según el trabajo a realizar y dos árboles en especie por árbol talado. </w:t>
      </w:r>
    </w:p>
    <w:p w14:paraId="499225C9" w14:textId="77777777" w:rsidR="006203FC" w:rsidRPr="006203FC" w:rsidRDefault="006203FC" w:rsidP="006203FC">
      <w:pPr>
        <w:tabs>
          <w:tab w:val="left" w:pos="0"/>
          <w:tab w:val="left" w:pos="5220"/>
        </w:tabs>
        <w:jc w:val="both"/>
        <w:rPr>
          <w:rFonts w:ascii="Arial" w:hAnsi="Arial" w:cs="Arial"/>
          <w:sz w:val="22"/>
          <w:szCs w:val="22"/>
          <w:lang w:val="es-MX"/>
        </w:rPr>
      </w:pPr>
    </w:p>
    <w:p w14:paraId="06C06511" w14:textId="364D5B0F" w:rsidR="006203FC" w:rsidRPr="006203FC" w:rsidRDefault="006203FC" w:rsidP="006203FC">
      <w:pPr>
        <w:tabs>
          <w:tab w:val="left" w:pos="0"/>
          <w:tab w:val="left" w:pos="5220"/>
        </w:tabs>
        <w:jc w:val="both"/>
        <w:rPr>
          <w:rFonts w:ascii="Arial" w:hAnsi="Arial" w:cs="Arial"/>
          <w:bCs/>
          <w:sz w:val="22"/>
          <w:szCs w:val="22"/>
          <w:lang w:val="es-MX"/>
        </w:rPr>
      </w:pPr>
      <w:r w:rsidRPr="006203FC">
        <w:rPr>
          <w:rFonts w:ascii="Arial" w:hAnsi="Arial" w:cs="Arial"/>
          <w:sz w:val="22"/>
          <w:szCs w:val="22"/>
          <w:lang w:val="es-MX"/>
        </w:rPr>
        <w:t xml:space="preserve">IV.- </w:t>
      </w:r>
      <w:r w:rsidRPr="006203FC">
        <w:rPr>
          <w:rFonts w:ascii="Arial" w:hAnsi="Arial" w:cs="Arial"/>
          <w:bCs/>
          <w:sz w:val="22"/>
          <w:szCs w:val="22"/>
          <w:lang w:val="es-MX"/>
        </w:rPr>
        <w:t>Cuando se soliciten permisos para la poda de árboles, el solicitante deberá liquidar de $ 157.50 a $ 399.00 según el trabajo a realizar.</w:t>
      </w:r>
    </w:p>
    <w:p w14:paraId="1DF1F6DF" w14:textId="77777777" w:rsidR="006203FC" w:rsidRPr="006203FC" w:rsidRDefault="006203FC" w:rsidP="006203FC">
      <w:pPr>
        <w:tabs>
          <w:tab w:val="left" w:pos="0"/>
          <w:tab w:val="left" w:pos="5220"/>
        </w:tabs>
        <w:jc w:val="both"/>
        <w:rPr>
          <w:rFonts w:ascii="Arial" w:hAnsi="Arial" w:cs="Arial"/>
          <w:sz w:val="22"/>
          <w:szCs w:val="22"/>
          <w:lang w:val="es-MX"/>
        </w:rPr>
      </w:pPr>
    </w:p>
    <w:p w14:paraId="66989D9B" w14:textId="50AB30E8"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14:paraId="07E31FEC" w14:textId="77777777" w:rsidR="006203FC" w:rsidRPr="006203FC" w:rsidRDefault="006203FC" w:rsidP="006203FC">
      <w:pPr>
        <w:tabs>
          <w:tab w:val="left" w:pos="0"/>
          <w:tab w:val="left" w:pos="5220"/>
        </w:tabs>
        <w:jc w:val="both"/>
        <w:rPr>
          <w:rFonts w:ascii="Arial" w:hAnsi="Arial" w:cs="Arial"/>
          <w:sz w:val="22"/>
          <w:szCs w:val="22"/>
          <w:lang w:val="es-MX"/>
        </w:rPr>
      </w:pPr>
    </w:p>
    <w:p w14:paraId="2F4C67B1" w14:textId="77777777" w:rsidR="006203FC" w:rsidRPr="006203FC" w:rsidRDefault="006203FC" w:rsidP="006203FC">
      <w:pPr>
        <w:numPr>
          <w:ilvl w:val="0"/>
          <w:numId w:val="7"/>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Recolección de escombro se cobrará $ 209.00 por viaje. </w:t>
      </w:r>
    </w:p>
    <w:p w14:paraId="2132CBAB" w14:textId="77777777" w:rsidR="006203FC" w:rsidRPr="006203FC" w:rsidRDefault="006203FC" w:rsidP="006203FC">
      <w:pPr>
        <w:numPr>
          <w:ilvl w:val="0"/>
          <w:numId w:val="7"/>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Recolección de ramas y hojas se cobrará $ 156.00 por viaje.</w:t>
      </w:r>
    </w:p>
    <w:p w14:paraId="34BC14D8" w14:textId="41253EEC" w:rsidR="006203FC" w:rsidRPr="006203FC" w:rsidRDefault="006203FC" w:rsidP="006203FC">
      <w:pPr>
        <w:numPr>
          <w:ilvl w:val="0"/>
          <w:numId w:val="7"/>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Salón de eventos sociales, siempre y cuando no se traten d</w:t>
      </w:r>
      <w:r w:rsidR="00791B75">
        <w:rPr>
          <w:rFonts w:ascii="Arial" w:hAnsi="Arial" w:cs="Arial"/>
          <w:sz w:val="22"/>
          <w:szCs w:val="22"/>
          <w:lang w:val="es-MX"/>
        </w:rPr>
        <w:t xml:space="preserve">e residuos tóxicos se cobrara </w:t>
      </w:r>
      <w:r w:rsidR="00791B75">
        <w:rPr>
          <w:rFonts w:ascii="Arial" w:hAnsi="Arial" w:cs="Arial"/>
          <w:sz w:val="22"/>
          <w:szCs w:val="22"/>
          <w:lang w:val="es-419"/>
        </w:rPr>
        <w:t>$</w:t>
      </w:r>
      <w:r w:rsidRPr="006203FC">
        <w:rPr>
          <w:rFonts w:ascii="Arial" w:hAnsi="Arial" w:cs="Arial"/>
          <w:sz w:val="22"/>
          <w:szCs w:val="22"/>
          <w:lang w:val="es-MX"/>
        </w:rPr>
        <w:t>150.00.</w:t>
      </w:r>
    </w:p>
    <w:p w14:paraId="2E788560" w14:textId="77777777" w:rsidR="006203FC" w:rsidRPr="006203FC" w:rsidRDefault="006203FC" w:rsidP="006203FC">
      <w:pPr>
        <w:tabs>
          <w:tab w:val="left" w:pos="0"/>
          <w:tab w:val="left" w:pos="5220"/>
        </w:tabs>
        <w:jc w:val="both"/>
        <w:rPr>
          <w:rFonts w:ascii="Arial" w:hAnsi="Arial" w:cs="Arial"/>
          <w:sz w:val="22"/>
          <w:szCs w:val="22"/>
          <w:lang w:val="es-MX"/>
        </w:rPr>
      </w:pPr>
    </w:p>
    <w:p w14:paraId="60A184B9" w14:textId="77777777"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VI.- Para llenado de albercas privadas la cuota será de $ 232.50 m³.</w:t>
      </w:r>
    </w:p>
    <w:p w14:paraId="2F6D86AC" w14:textId="77777777" w:rsidR="006203FC" w:rsidRPr="006203FC" w:rsidRDefault="006203FC" w:rsidP="006203FC">
      <w:pPr>
        <w:tabs>
          <w:tab w:val="left" w:pos="0"/>
          <w:tab w:val="left" w:pos="5220"/>
        </w:tabs>
        <w:jc w:val="both"/>
        <w:rPr>
          <w:rFonts w:ascii="Arial" w:hAnsi="Arial" w:cs="Arial"/>
          <w:sz w:val="22"/>
          <w:szCs w:val="22"/>
          <w:lang w:val="es-MX"/>
        </w:rPr>
      </w:pPr>
    </w:p>
    <w:p w14:paraId="17D449AE" w14:textId="77777777" w:rsidR="006203FC" w:rsidRPr="006203FC" w:rsidRDefault="006203FC" w:rsidP="006203FC">
      <w:pPr>
        <w:tabs>
          <w:tab w:val="left" w:pos="0"/>
          <w:tab w:val="left" w:pos="5220"/>
        </w:tabs>
        <w:jc w:val="both"/>
        <w:rPr>
          <w:rFonts w:ascii="Arial" w:hAnsi="Arial" w:cs="Arial"/>
          <w:sz w:val="22"/>
          <w:szCs w:val="22"/>
          <w:lang w:val="es-MX"/>
        </w:rPr>
      </w:pPr>
      <w:r w:rsidRPr="006203FC">
        <w:rPr>
          <w:rFonts w:ascii="Arial" w:hAnsi="Arial" w:cs="Arial"/>
          <w:sz w:val="22"/>
          <w:szCs w:val="22"/>
          <w:lang w:val="es-MX"/>
        </w:rPr>
        <w:t>En caso de la fracción II numerales 1 al 3 se cobrará dentro de los 30 días siguientes al que el ayuntamiento concluya la limpieza.</w:t>
      </w:r>
    </w:p>
    <w:p w14:paraId="461B5FD8" w14:textId="77777777" w:rsidR="006203FC" w:rsidRPr="006203FC" w:rsidRDefault="006203FC" w:rsidP="006203FC">
      <w:pPr>
        <w:jc w:val="both"/>
        <w:rPr>
          <w:rFonts w:ascii="Arial" w:hAnsi="Arial" w:cs="Arial"/>
          <w:b/>
          <w:bCs/>
          <w:sz w:val="22"/>
          <w:szCs w:val="22"/>
          <w:lang w:val="es-MX"/>
        </w:rPr>
      </w:pPr>
    </w:p>
    <w:p w14:paraId="2338ADD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w:t>
      </w:r>
    </w:p>
    <w:p w14:paraId="50712EA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SEGURIDAD PÚBLICA</w:t>
      </w:r>
    </w:p>
    <w:p w14:paraId="21177C96" w14:textId="77777777" w:rsidR="006203FC" w:rsidRPr="006203FC" w:rsidRDefault="006203FC" w:rsidP="006203FC">
      <w:pPr>
        <w:jc w:val="both"/>
        <w:rPr>
          <w:rFonts w:ascii="Arial" w:hAnsi="Arial" w:cs="Arial"/>
          <w:b/>
          <w:bCs/>
          <w:sz w:val="22"/>
          <w:szCs w:val="22"/>
          <w:lang w:val="es-MX"/>
        </w:rPr>
      </w:pPr>
    </w:p>
    <w:p w14:paraId="1D1337A6"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13.-</w:t>
      </w:r>
      <w:r w:rsidRPr="006203FC">
        <w:rPr>
          <w:rFonts w:ascii="Arial" w:hAnsi="Arial" w:cs="Arial"/>
          <w:bCs/>
          <w:sz w:val="22"/>
          <w:szCs w:val="22"/>
          <w:lang w:val="es-MX"/>
        </w:rPr>
        <w:t xml:space="preserve"> Son objeto de este derecho los servicios prestados por las autoridades municipales en materia de seguridad pública, conforme a las disposiciones reglamentarias que rijan en el Municipio. </w:t>
      </w:r>
      <w:r w:rsidRPr="006203FC">
        <w:rPr>
          <w:rFonts w:ascii="Arial" w:hAnsi="Arial" w:cs="Arial"/>
          <w:sz w:val="22"/>
          <w:szCs w:val="22"/>
          <w:lang w:val="es-MX"/>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054A94C7" w14:textId="77777777" w:rsidR="006203FC" w:rsidRPr="006203FC" w:rsidRDefault="006203FC" w:rsidP="006203FC">
      <w:pPr>
        <w:tabs>
          <w:tab w:val="left" w:pos="2813"/>
        </w:tabs>
        <w:jc w:val="both"/>
        <w:rPr>
          <w:rFonts w:ascii="Arial" w:hAnsi="Arial" w:cs="Arial"/>
          <w:sz w:val="22"/>
          <w:szCs w:val="22"/>
          <w:lang w:val="es-MX"/>
        </w:rPr>
      </w:pPr>
      <w:r w:rsidRPr="006203FC">
        <w:rPr>
          <w:rFonts w:ascii="Arial" w:hAnsi="Arial" w:cs="Arial"/>
          <w:sz w:val="22"/>
          <w:szCs w:val="22"/>
          <w:lang w:val="es-MX"/>
        </w:rPr>
        <w:tab/>
      </w:r>
    </w:p>
    <w:p w14:paraId="193A55FC"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sz w:val="22"/>
          <w:szCs w:val="22"/>
          <w:lang w:val="es-MX"/>
        </w:rPr>
        <w:t>El pago de este derecho se efectuará en la Tesorería Municipal conforme a la siguiente tarifa:</w:t>
      </w:r>
    </w:p>
    <w:p w14:paraId="6E016728" w14:textId="77777777" w:rsidR="006203FC" w:rsidRPr="006203FC" w:rsidRDefault="006203FC" w:rsidP="006203FC">
      <w:pPr>
        <w:tabs>
          <w:tab w:val="left" w:pos="5220"/>
        </w:tabs>
        <w:jc w:val="both"/>
        <w:rPr>
          <w:rFonts w:ascii="Arial" w:hAnsi="Arial" w:cs="Arial"/>
          <w:sz w:val="22"/>
          <w:szCs w:val="22"/>
          <w:lang w:val="es-MX"/>
        </w:rPr>
      </w:pPr>
    </w:p>
    <w:p w14:paraId="46DF55BA" w14:textId="77777777" w:rsidR="006203FC" w:rsidRPr="006203FC" w:rsidRDefault="006203FC" w:rsidP="006203FC">
      <w:pPr>
        <w:tabs>
          <w:tab w:val="left" w:pos="2780"/>
        </w:tabs>
        <w:ind w:right="48"/>
        <w:jc w:val="both"/>
        <w:rPr>
          <w:rFonts w:ascii="Arial" w:hAnsi="Arial" w:cs="Arial"/>
          <w:sz w:val="22"/>
          <w:szCs w:val="22"/>
          <w:lang w:val="es-MX"/>
        </w:rPr>
      </w:pPr>
      <w:r w:rsidRPr="006203FC">
        <w:rPr>
          <w:rFonts w:ascii="Arial" w:hAnsi="Arial" w:cs="Arial"/>
          <w:sz w:val="22"/>
          <w:szCs w:val="22"/>
          <w:lang w:val="es-MX"/>
        </w:rPr>
        <w:t>I.-Seguridad especial a comercios 5 Unidades de Medida y Actualización (UMA) por elemento comisionado.</w:t>
      </w:r>
    </w:p>
    <w:p w14:paraId="00E8A581" w14:textId="77777777" w:rsidR="006203FC" w:rsidRPr="006203FC" w:rsidRDefault="006203FC" w:rsidP="006203FC">
      <w:pPr>
        <w:tabs>
          <w:tab w:val="left" w:pos="2780"/>
        </w:tabs>
        <w:ind w:right="48"/>
        <w:jc w:val="both"/>
        <w:rPr>
          <w:rFonts w:ascii="Arial" w:hAnsi="Arial" w:cs="Arial"/>
          <w:sz w:val="22"/>
          <w:szCs w:val="22"/>
          <w:lang w:val="es-MX"/>
        </w:rPr>
      </w:pPr>
    </w:p>
    <w:p w14:paraId="7821ECAC" w14:textId="77777777" w:rsidR="006203FC" w:rsidRPr="006203FC" w:rsidRDefault="006203FC" w:rsidP="006203FC">
      <w:pPr>
        <w:tabs>
          <w:tab w:val="left" w:pos="2780"/>
        </w:tabs>
        <w:ind w:right="48"/>
        <w:jc w:val="both"/>
        <w:rPr>
          <w:rFonts w:ascii="Arial" w:hAnsi="Arial" w:cs="Arial"/>
          <w:sz w:val="22"/>
          <w:szCs w:val="22"/>
          <w:lang w:val="es-MX"/>
        </w:rPr>
      </w:pPr>
      <w:r w:rsidRPr="006203FC">
        <w:rPr>
          <w:rFonts w:ascii="Arial" w:hAnsi="Arial" w:cs="Arial"/>
          <w:sz w:val="22"/>
          <w:szCs w:val="22"/>
          <w:lang w:val="es-MX"/>
        </w:rPr>
        <w:t>II.-Seguridad para fiestas 5 Unidades de Medida y Actualización (UMA) por elemento comisionado.</w:t>
      </w:r>
    </w:p>
    <w:p w14:paraId="48818622" w14:textId="77777777" w:rsidR="006203FC" w:rsidRPr="006203FC" w:rsidRDefault="006203FC" w:rsidP="006203FC">
      <w:pPr>
        <w:tabs>
          <w:tab w:val="left" w:pos="2780"/>
        </w:tabs>
        <w:ind w:right="48"/>
        <w:jc w:val="both"/>
        <w:rPr>
          <w:rFonts w:ascii="Arial" w:hAnsi="Arial" w:cs="Arial"/>
          <w:sz w:val="22"/>
          <w:szCs w:val="22"/>
          <w:lang w:val="es-MX"/>
        </w:rPr>
      </w:pPr>
    </w:p>
    <w:p w14:paraId="2C03B147" w14:textId="77777777" w:rsidR="006203FC" w:rsidRPr="006203FC" w:rsidRDefault="006203FC" w:rsidP="006203FC">
      <w:pPr>
        <w:tabs>
          <w:tab w:val="left" w:pos="2780"/>
        </w:tabs>
        <w:ind w:right="48"/>
        <w:jc w:val="both"/>
        <w:rPr>
          <w:rFonts w:ascii="Arial" w:hAnsi="Arial" w:cs="Arial"/>
          <w:sz w:val="22"/>
          <w:szCs w:val="22"/>
          <w:lang w:val="es-MX"/>
        </w:rPr>
      </w:pPr>
      <w:r w:rsidRPr="006203FC">
        <w:rPr>
          <w:rFonts w:ascii="Arial" w:hAnsi="Arial" w:cs="Arial"/>
          <w:sz w:val="22"/>
          <w:szCs w:val="22"/>
          <w:lang w:val="es-MX"/>
        </w:rPr>
        <w:t>III.-Seguridad para eventos públicos 5 Unidades de Medida y Actualización (UMA) por elemento comisionado.</w:t>
      </w:r>
    </w:p>
    <w:p w14:paraId="24B4ABFD" w14:textId="77777777" w:rsidR="006203FC" w:rsidRPr="006203FC" w:rsidRDefault="006203FC" w:rsidP="006203FC">
      <w:pPr>
        <w:jc w:val="center"/>
        <w:rPr>
          <w:rFonts w:ascii="Arial" w:hAnsi="Arial" w:cs="Arial"/>
          <w:b/>
          <w:bCs/>
          <w:sz w:val="22"/>
          <w:szCs w:val="22"/>
          <w:lang w:val="es-MX"/>
        </w:rPr>
      </w:pPr>
    </w:p>
    <w:p w14:paraId="4236CF6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VI</w:t>
      </w:r>
    </w:p>
    <w:p w14:paraId="4BC012C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EN PANTEONES</w:t>
      </w:r>
    </w:p>
    <w:p w14:paraId="229D9DD6" w14:textId="77777777" w:rsidR="006203FC" w:rsidRPr="006203FC" w:rsidRDefault="006203FC" w:rsidP="006203FC">
      <w:pPr>
        <w:ind w:right="50"/>
        <w:jc w:val="center"/>
        <w:rPr>
          <w:rFonts w:ascii="Arial" w:hAnsi="Arial" w:cs="Arial"/>
          <w:bCs/>
          <w:sz w:val="22"/>
          <w:szCs w:val="22"/>
          <w:lang w:val="es-MX"/>
        </w:rPr>
      </w:pPr>
    </w:p>
    <w:p w14:paraId="13BCD50A"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14.-</w:t>
      </w:r>
      <w:r w:rsidRPr="006203FC">
        <w:rPr>
          <w:rFonts w:ascii="Arial" w:hAnsi="Arial" w:cs="Arial"/>
          <w:bCs/>
          <w:sz w:val="22"/>
          <w:szCs w:val="22"/>
          <w:lang w:val="es-MX"/>
        </w:rPr>
        <w:t xml:space="preserve"> Es objeto de este derecho, la prestación de servicios relacionados con la vigilancia, administración, limpieza, reglamentación de panteones y otros actos afines a la inhumación o exhumación de cadáveres en el Municipio.</w:t>
      </w:r>
    </w:p>
    <w:p w14:paraId="4E45A03F" w14:textId="77777777" w:rsidR="006203FC" w:rsidRPr="006203FC" w:rsidRDefault="006203FC" w:rsidP="006203FC">
      <w:pPr>
        <w:ind w:right="50"/>
        <w:jc w:val="both"/>
        <w:rPr>
          <w:rFonts w:ascii="Arial" w:hAnsi="Arial" w:cs="Arial"/>
          <w:bCs/>
          <w:sz w:val="22"/>
          <w:szCs w:val="22"/>
          <w:lang w:val="es-MX"/>
        </w:rPr>
      </w:pPr>
    </w:p>
    <w:p w14:paraId="602172E4"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sz w:val="22"/>
          <w:szCs w:val="22"/>
          <w:lang w:val="es-MX"/>
        </w:rPr>
        <w:t>El pago de este derecho se conformará de acuerdo a la siguiente tarifa:</w:t>
      </w:r>
    </w:p>
    <w:p w14:paraId="7E418524" w14:textId="77777777" w:rsidR="006203FC" w:rsidRPr="006203FC" w:rsidRDefault="006203FC" w:rsidP="006203FC">
      <w:pPr>
        <w:ind w:right="50"/>
        <w:jc w:val="both"/>
        <w:rPr>
          <w:rFonts w:ascii="Arial" w:hAnsi="Arial" w:cs="Arial"/>
          <w:sz w:val="22"/>
          <w:szCs w:val="22"/>
          <w:lang w:val="es-MX"/>
        </w:rPr>
      </w:pPr>
    </w:p>
    <w:p w14:paraId="329DC0FF"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I.- El pago de este derecho se causará conforme a los conceptos y tarifas siguientes:</w:t>
      </w:r>
    </w:p>
    <w:p w14:paraId="6901C77B" w14:textId="77777777" w:rsidR="006203FC" w:rsidRPr="006203FC" w:rsidRDefault="006203FC" w:rsidP="006203FC">
      <w:pPr>
        <w:ind w:right="50"/>
        <w:jc w:val="both"/>
        <w:rPr>
          <w:rFonts w:ascii="Arial" w:hAnsi="Arial" w:cs="Arial"/>
          <w:bCs/>
          <w:sz w:val="22"/>
          <w:szCs w:val="22"/>
          <w:lang w:val="es-MX"/>
        </w:rPr>
      </w:pPr>
    </w:p>
    <w:p w14:paraId="044EB984" w14:textId="77777777"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Las autorizaciones de traslado de cadáveres fuera del Municipio o del Estado $ 84.50.</w:t>
      </w:r>
    </w:p>
    <w:p w14:paraId="5B2FABC8" w14:textId="528001AE"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Las autorizaciones de traslado de cadáveres o restos a cementerios del Municipio</w:t>
      </w:r>
      <w:r w:rsidR="004F6A7A">
        <w:rPr>
          <w:rFonts w:ascii="Arial" w:hAnsi="Arial" w:cs="Arial"/>
          <w:bCs/>
          <w:sz w:val="22"/>
          <w:szCs w:val="22"/>
          <w:lang w:val="es-MX"/>
        </w:rPr>
        <w:t xml:space="preserve"> </w:t>
      </w:r>
      <w:r w:rsidRPr="006203FC">
        <w:rPr>
          <w:rFonts w:ascii="Arial" w:hAnsi="Arial" w:cs="Arial"/>
          <w:bCs/>
          <w:sz w:val="22"/>
          <w:szCs w:val="22"/>
          <w:lang w:val="es-MX"/>
        </w:rPr>
        <w:t>$ 84.50.</w:t>
      </w:r>
    </w:p>
    <w:p w14:paraId="4EDE05A7" w14:textId="77777777"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Los derechos de internación de cadáveres al Municipio $ 84.50.</w:t>
      </w:r>
    </w:p>
    <w:p w14:paraId="368BA405" w14:textId="77777777" w:rsidR="006203FC" w:rsidRPr="006203FC" w:rsidRDefault="006203FC" w:rsidP="006203FC">
      <w:pPr>
        <w:numPr>
          <w:ilvl w:val="0"/>
          <w:numId w:val="8"/>
        </w:numPr>
        <w:ind w:right="50"/>
        <w:contextualSpacing/>
        <w:jc w:val="both"/>
        <w:rPr>
          <w:rFonts w:ascii="Arial" w:hAnsi="Arial" w:cs="Arial"/>
          <w:bCs/>
          <w:sz w:val="22"/>
          <w:szCs w:val="22"/>
          <w:lang w:val="es-MX"/>
        </w:rPr>
      </w:pPr>
      <w:r w:rsidRPr="006203FC">
        <w:rPr>
          <w:rFonts w:ascii="Arial" w:hAnsi="Arial" w:cs="Arial"/>
          <w:bCs/>
          <w:sz w:val="22"/>
          <w:szCs w:val="22"/>
          <w:lang w:val="es-MX"/>
        </w:rPr>
        <w:t>Las autorizaciones de construcción de nichos, gavetas y monumentos $ 208.00.</w:t>
      </w:r>
    </w:p>
    <w:p w14:paraId="2620312E" w14:textId="77777777" w:rsidR="006203FC" w:rsidRPr="006203FC" w:rsidRDefault="006203FC" w:rsidP="006203FC">
      <w:pPr>
        <w:ind w:right="50"/>
        <w:jc w:val="both"/>
        <w:rPr>
          <w:rFonts w:ascii="Arial" w:hAnsi="Arial" w:cs="Arial"/>
          <w:bCs/>
          <w:sz w:val="22"/>
          <w:szCs w:val="22"/>
          <w:lang w:val="es-MX"/>
        </w:rPr>
      </w:pPr>
    </w:p>
    <w:p w14:paraId="3C0B71A0"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II.- Por servicios de administración de panteones:</w:t>
      </w:r>
    </w:p>
    <w:p w14:paraId="1E12DEA5" w14:textId="77777777" w:rsidR="006203FC" w:rsidRPr="006203FC" w:rsidRDefault="006203FC" w:rsidP="006203FC">
      <w:pPr>
        <w:ind w:right="50"/>
        <w:jc w:val="both"/>
        <w:rPr>
          <w:rFonts w:ascii="Arial" w:hAnsi="Arial" w:cs="Arial"/>
          <w:bCs/>
          <w:sz w:val="22"/>
          <w:szCs w:val="22"/>
          <w:lang w:val="es-MX"/>
        </w:rPr>
      </w:pPr>
    </w:p>
    <w:p w14:paraId="54F41969"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1. Servicios de inhumación               </w:t>
      </w:r>
      <w:r w:rsidRPr="006203FC">
        <w:rPr>
          <w:rFonts w:ascii="Arial" w:hAnsi="Arial" w:cs="Arial"/>
          <w:bCs/>
          <w:sz w:val="22"/>
          <w:szCs w:val="22"/>
          <w:lang w:val="es-MX"/>
        </w:rPr>
        <w:tab/>
      </w:r>
      <w:r w:rsidRPr="006203FC">
        <w:rPr>
          <w:rFonts w:ascii="Arial" w:hAnsi="Arial" w:cs="Arial"/>
          <w:bCs/>
          <w:sz w:val="22"/>
          <w:szCs w:val="22"/>
          <w:lang w:val="es-MX"/>
        </w:rPr>
        <w:tab/>
        <w:t>$ 145.50.</w:t>
      </w:r>
    </w:p>
    <w:p w14:paraId="337FB73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2. Servicios de exhumación              </w:t>
      </w:r>
      <w:r w:rsidRPr="006203FC">
        <w:rPr>
          <w:rFonts w:ascii="Arial" w:hAnsi="Arial" w:cs="Arial"/>
          <w:bCs/>
          <w:sz w:val="22"/>
          <w:szCs w:val="22"/>
          <w:lang w:val="es-MX"/>
        </w:rPr>
        <w:tab/>
      </w:r>
      <w:r w:rsidRPr="006203FC">
        <w:rPr>
          <w:rFonts w:ascii="Arial" w:hAnsi="Arial" w:cs="Arial"/>
          <w:bCs/>
          <w:sz w:val="22"/>
          <w:szCs w:val="22"/>
          <w:lang w:val="es-MX"/>
        </w:rPr>
        <w:tab/>
        <w:t>$ 145.50.</w:t>
      </w:r>
    </w:p>
    <w:p w14:paraId="45A3E22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3. Servicios de reinhumación</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$ 313.50.</w:t>
      </w:r>
    </w:p>
    <w:p w14:paraId="3B2744E9"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4. Depósitos de restos en nichos o gavetas      </w:t>
      </w:r>
      <w:r w:rsidRPr="006203FC">
        <w:rPr>
          <w:rFonts w:ascii="Arial" w:hAnsi="Arial" w:cs="Arial"/>
          <w:bCs/>
          <w:sz w:val="22"/>
          <w:szCs w:val="22"/>
          <w:lang w:val="es-MX"/>
        </w:rPr>
        <w:tab/>
        <w:t>$ 145.50.</w:t>
      </w:r>
    </w:p>
    <w:p w14:paraId="6C8B8392"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ab/>
        <w:t xml:space="preserve">5. Construcción, reconstrucción o profundización </w:t>
      </w:r>
    </w:p>
    <w:p w14:paraId="3F436B9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               de fosas</w:t>
      </w:r>
      <w:r w:rsidRPr="006203FC">
        <w:rPr>
          <w:rFonts w:ascii="Arial" w:hAnsi="Arial" w:cs="Arial"/>
          <w:bCs/>
          <w:sz w:val="22"/>
          <w:szCs w:val="22"/>
          <w:lang w:val="es-MX"/>
        </w:rPr>
        <w:tab/>
        <w:t xml:space="preserve">                                                          $ 470.00.</w:t>
      </w:r>
    </w:p>
    <w:p w14:paraId="1882EA3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            6. Construcción de cordón, plancha y demolición de </w:t>
      </w:r>
    </w:p>
    <w:p w14:paraId="715F93C5"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               concreto sobre tumbas                                         $ 105.00.</w:t>
      </w:r>
    </w:p>
    <w:p w14:paraId="7AB4E652" w14:textId="77777777" w:rsidR="006203FC" w:rsidRPr="006203FC" w:rsidRDefault="006203FC" w:rsidP="006203FC">
      <w:pPr>
        <w:jc w:val="center"/>
        <w:rPr>
          <w:rFonts w:ascii="Arial" w:hAnsi="Arial" w:cs="Arial"/>
          <w:b/>
          <w:bCs/>
          <w:sz w:val="22"/>
          <w:szCs w:val="22"/>
          <w:lang w:val="es-MX"/>
        </w:rPr>
      </w:pPr>
    </w:p>
    <w:p w14:paraId="08F4DE7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VII</w:t>
      </w:r>
    </w:p>
    <w:p w14:paraId="350631E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TRÁNSITO</w:t>
      </w:r>
    </w:p>
    <w:p w14:paraId="49B51BC5" w14:textId="77777777" w:rsidR="006203FC" w:rsidRPr="006203FC" w:rsidRDefault="006203FC" w:rsidP="006203FC">
      <w:pPr>
        <w:ind w:right="50"/>
        <w:jc w:val="both"/>
        <w:rPr>
          <w:rFonts w:ascii="Arial" w:hAnsi="Arial" w:cs="Arial"/>
          <w:bCs/>
          <w:sz w:val="22"/>
          <w:szCs w:val="22"/>
          <w:lang w:val="es-MX"/>
        </w:rPr>
      </w:pPr>
    </w:p>
    <w:p w14:paraId="43F73EE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15.-</w:t>
      </w:r>
      <w:r w:rsidRPr="006203FC">
        <w:rPr>
          <w:rFonts w:ascii="Arial" w:hAnsi="Arial" w:cs="Arial"/>
          <w:bCs/>
          <w:sz w:val="22"/>
          <w:szCs w:val="22"/>
          <w:lang w:val="es-MX"/>
        </w:rPr>
        <w:t xml:space="preserve"> Son objeto de estos derechos, los servicios que presten las autoridades en materia de tránsito municipal por los siguientes conceptos:</w:t>
      </w:r>
    </w:p>
    <w:p w14:paraId="7F3480FF" w14:textId="77777777" w:rsidR="006203FC" w:rsidRPr="006203FC" w:rsidRDefault="006203FC" w:rsidP="006203FC">
      <w:pPr>
        <w:ind w:right="50"/>
        <w:jc w:val="both"/>
        <w:rPr>
          <w:rFonts w:ascii="Arial" w:hAnsi="Arial" w:cs="Arial"/>
          <w:b/>
          <w:bCs/>
          <w:sz w:val="22"/>
          <w:szCs w:val="22"/>
          <w:lang w:val="es-MX"/>
        </w:rPr>
      </w:pPr>
    </w:p>
    <w:p w14:paraId="1C45C47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 Por la expedición de concesiones y permisos para la explotación del servicio público de transporte de personas o cosas en las vías del Municipio, se cobrará de acuerdo a lo siguiente:</w:t>
      </w:r>
    </w:p>
    <w:p w14:paraId="3B8F5051" w14:textId="77777777" w:rsidR="006203FC" w:rsidRPr="006203FC" w:rsidRDefault="006203FC" w:rsidP="006203FC">
      <w:pPr>
        <w:numPr>
          <w:ilvl w:val="0"/>
          <w:numId w:val="22"/>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Concesiones:  </w:t>
      </w:r>
    </w:p>
    <w:p w14:paraId="0408FEA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                                     Por primera vez       </w:t>
      </w:r>
      <w:r w:rsidRPr="006203FC">
        <w:rPr>
          <w:rFonts w:ascii="Arial" w:hAnsi="Arial" w:cs="Arial"/>
          <w:sz w:val="22"/>
          <w:szCs w:val="22"/>
          <w:lang w:val="es-MX"/>
        </w:rPr>
        <w:tab/>
        <w:t xml:space="preserve">Refrendo   </w:t>
      </w:r>
    </w:p>
    <w:p w14:paraId="681E3497" w14:textId="4E0A694F" w:rsidR="006203FC" w:rsidRPr="006203FC" w:rsidRDefault="006203FC" w:rsidP="006203FC">
      <w:pPr>
        <w:numPr>
          <w:ilvl w:val="0"/>
          <w:numId w:val="23"/>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Taxi             $ 14,000.00                 </w:t>
      </w:r>
      <w:r w:rsidRPr="006203FC">
        <w:rPr>
          <w:rFonts w:ascii="Arial" w:hAnsi="Arial" w:cs="Arial"/>
          <w:sz w:val="22"/>
          <w:szCs w:val="22"/>
          <w:lang w:val="es-MX"/>
        </w:rPr>
        <w:tab/>
        <w:t>$ 1,400.00</w:t>
      </w:r>
      <w:r w:rsidR="00C56FA1">
        <w:rPr>
          <w:rFonts w:ascii="Arial" w:hAnsi="Arial" w:cs="Arial"/>
          <w:sz w:val="22"/>
          <w:szCs w:val="22"/>
          <w:lang w:val="es-MX"/>
        </w:rPr>
        <w:t>.</w:t>
      </w:r>
    </w:p>
    <w:p w14:paraId="69D48295" w14:textId="77777777" w:rsidR="006203FC" w:rsidRPr="006203FC" w:rsidRDefault="006203FC" w:rsidP="006203FC">
      <w:pPr>
        <w:tabs>
          <w:tab w:val="left" w:pos="3969"/>
          <w:tab w:val="left" w:pos="5220"/>
        </w:tabs>
        <w:ind w:left="567"/>
        <w:jc w:val="both"/>
        <w:rPr>
          <w:rFonts w:ascii="Arial" w:hAnsi="Arial" w:cs="Arial"/>
          <w:sz w:val="22"/>
          <w:szCs w:val="22"/>
          <w:lang w:val="es-MX"/>
        </w:rPr>
      </w:pPr>
    </w:p>
    <w:p w14:paraId="18A28664" w14:textId="77777777" w:rsidR="006203FC" w:rsidRPr="006203FC" w:rsidRDefault="006203FC" w:rsidP="006203FC">
      <w:pPr>
        <w:numPr>
          <w:ilvl w:val="0"/>
          <w:numId w:val="22"/>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Permisos:</w:t>
      </w:r>
    </w:p>
    <w:p w14:paraId="2E0A7243" w14:textId="77777777" w:rsidR="006203FC" w:rsidRPr="006203FC" w:rsidRDefault="006203FC" w:rsidP="006203FC">
      <w:pPr>
        <w:numPr>
          <w:ilvl w:val="0"/>
          <w:numId w:val="24"/>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Camiones materialistas</w:t>
      </w:r>
      <w:r w:rsidRPr="006203FC">
        <w:rPr>
          <w:rFonts w:ascii="Arial" w:hAnsi="Arial" w:cs="Arial"/>
          <w:sz w:val="22"/>
          <w:szCs w:val="22"/>
          <w:lang w:val="es-MX"/>
        </w:rPr>
        <w:tab/>
        <w:t>$ 675.50 semestral.</w:t>
      </w:r>
    </w:p>
    <w:p w14:paraId="61CE3633" w14:textId="77777777" w:rsidR="006203FC" w:rsidRPr="006203FC" w:rsidRDefault="006203FC" w:rsidP="006203FC">
      <w:pPr>
        <w:numPr>
          <w:ilvl w:val="0"/>
          <w:numId w:val="24"/>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Autobuses</w:t>
      </w:r>
      <w:r w:rsidRPr="006203FC">
        <w:rPr>
          <w:rFonts w:ascii="Arial" w:hAnsi="Arial" w:cs="Arial"/>
          <w:sz w:val="22"/>
          <w:szCs w:val="22"/>
          <w:lang w:val="es-MX"/>
        </w:rPr>
        <w:tab/>
        <w:t>$ 771.50 semestral.</w:t>
      </w:r>
    </w:p>
    <w:p w14:paraId="3F0235C4" w14:textId="77777777" w:rsidR="006203FC" w:rsidRPr="006203FC" w:rsidRDefault="006203FC" w:rsidP="006203FC">
      <w:pPr>
        <w:numPr>
          <w:ilvl w:val="0"/>
          <w:numId w:val="24"/>
        </w:numPr>
        <w:tabs>
          <w:tab w:val="left" w:pos="3969"/>
          <w:tab w:val="left" w:pos="5220"/>
        </w:tabs>
        <w:contextualSpacing/>
        <w:jc w:val="both"/>
        <w:rPr>
          <w:rFonts w:ascii="Arial" w:hAnsi="Arial" w:cs="Arial"/>
          <w:sz w:val="22"/>
          <w:szCs w:val="22"/>
          <w:lang w:val="es-MX"/>
        </w:rPr>
      </w:pPr>
      <w:r w:rsidRPr="006203FC">
        <w:rPr>
          <w:rFonts w:ascii="Arial" w:hAnsi="Arial" w:cs="Arial"/>
          <w:sz w:val="22"/>
          <w:szCs w:val="22"/>
          <w:lang w:val="es-MX"/>
        </w:rPr>
        <w:t>Combis</w:t>
      </w:r>
      <w:r w:rsidRPr="006203FC">
        <w:rPr>
          <w:rFonts w:ascii="Arial" w:hAnsi="Arial" w:cs="Arial"/>
          <w:sz w:val="22"/>
          <w:szCs w:val="22"/>
          <w:lang w:val="es-MX"/>
        </w:rPr>
        <w:tab/>
        <w:t>$ 397.00 semestral.</w:t>
      </w:r>
    </w:p>
    <w:p w14:paraId="52D587FA" w14:textId="77777777" w:rsidR="006203FC" w:rsidRPr="006203FC" w:rsidRDefault="006203FC" w:rsidP="006203FC">
      <w:pPr>
        <w:tabs>
          <w:tab w:val="left" w:pos="3969"/>
          <w:tab w:val="left" w:pos="5220"/>
        </w:tabs>
        <w:ind w:left="1287"/>
        <w:contextualSpacing/>
        <w:jc w:val="both"/>
        <w:rPr>
          <w:rFonts w:ascii="Arial" w:hAnsi="Arial" w:cs="Arial"/>
          <w:sz w:val="22"/>
          <w:szCs w:val="22"/>
          <w:lang w:val="es-MX"/>
        </w:rPr>
      </w:pPr>
    </w:p>
    <w:p w14:paraId="64CE719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 Refrendo de concesión y permiso de ruta para servicio de pasajeros a cargo de camiones en carretera bajo control del Municipio, y para servicios urbanos de sitio o ruleteros:</w:t>
      </w:r>
    </w:p>
    <w:p w14:paraId="5EE96E2C" w14:textId="77777777" w:rsidR="006203FC" w:rsidRPr="006203FC" w:rsidRDefault="006203FC" w:rsidP="006203FC">
      <w:pPr>
        <w:tabs>
          <w:tab w:val="left" w:pos="5220"/>
        </w:tabs>
        <w:jc w:val="both"/>
        <w:rPr>
          <w:rFonts w:ascii="Arial" w:hAnsi="Arial" w:cs="Arial"/>
          <w:sz w:val="22"/>
          <w:szCs w:val="22"/>
          <w:lang w:val="es-MX"/>
        </w:rPr>
      </w:pPr>
    </w:p>
    <w:p w14:paraId="3C347B88" w14:textId="77777777" w:rsidR="006203FC" w:rsidRPr="006203FC" w:rsidRDefault="006203FC" w:rsidP="006203FC">
      <w:pPr>
        <w:ind w:left="567"/>
        <w:jc w:val="both"/>
        <w:rPr>
          <w:rFonts w:ascii="Arial" w:hAnsi="Arial" w:cs="Arial"/>
          <w:sz w:val="22"/>
          <w:szCs w:val="22"/>
          <w:lang w:val="es-MX"/>
        </w:rPr>
      </w:pPr>
      <w:r w:rsidRPr="006203FC">
        <w:rPr>
          <w:rFonts w:ascii="Arial" w:hAnsi="Arial" w:cs="Arial"/>
          <w:sz w:val="22"/>
          <w:szCs w:val="22"/>
          <w:lang w:val="es-MX"/>
        </w:rPr>
        <w:t>1.- Pasajeros</w:t>
      </w:r>
      <w:r w:rsidRPr="006203FC">
        <w:rPr>
          <w:rFonts w:ascii="Arial" w:hAnsi="Arial" w:cs="Arial"/>
          <w:sz w:val="22"/>
          <w:szCs w:val="22"/>
          <w:lang w:val="es-MX"/>
        </w:rPr>
        <w:tab/>
      </w:r>
      <w:r w:rsidRPr="006203FC">
        <w:rPr>
          <w:rFonts w:ascii="Arial" w:hAnsi="Arial" w:cs="Arial"/>
          <w:sz w:val="22"/>
          <w:szCs w:val="22"/>
          <w:lang w:val="es-MX"/>
        </w:rPr>
        <w:tab/>
        <w:t>$ 280.00 anual.</w:t>
      </w:r>
    </w:p>
    <w:p w14:paraId="4473D950" w14:textId="77777777" w:rsidR="006203FC" w:rsidRPr="006203FC" w:rsidRDefault="006203FC" w:rsidP="006203FC">
      <w:pPr>
        <w:ind w:left="567"/>
        <w:jc w:val="both"/>
        <w:rPr>
          <w:rFonts w:ascii="Arial" w:hAnsi="Arial" w:cs="Arial"/>
          <w:sz w:val="22"/>
          <w:szCs w:val="22"/>
          <w:lang w:val="es-MX"/>
        </w:rPr>
      </w:pPr>
      <w:r w:rsidRPr="006203FC">
        <w:rPr>
          <w:rFonts w:ascii="Arial" w:hAnsi="Arial" w:cs="Arial"/>
          <w:sz w:val="22"/>
          <w:szCs w:val="22"/>
          <w:lang w:val="es-MX"/>
        </w:rPr>
        <w:t>2.- De carga</w:t>
      </w:r>
      <w:r w:rsidRPr="006203FC">
        <w:rPr>
          <w:rFonts w:ascii="Arial" w:hAnsi="Arial" w:cs="Arial"/>
          <w:sz w:val="22"/>
          <w:szCs w:val="22"/>
          <w:lang w:val="es-MX"/>
        </w:rPr>
        <w:tab/>
      </w:r>
      <w:r w:rsidRPr="006203FC">
        <w:rPr>
          <w:rFonts w:ascii="Arial" w:hAnsi="Arial" w:cs="Arial"/>
          <w:sz w:val="22"/>
          <w:szCs w:val="22"/>
          <w:lang w:val="es-MX"/>
        </w:rPr>
        <w:tab/>
        <w:t>$ 280.00 anual.</w:t>
      </w:r>
    </w:p>
    <w:p w14:paraId="2B64A1CA" w14:textId="77777777" w:rsidR="006203FC" w:rsidRPr="006203FC" w:rsidRDefault="006203FC" w:rsidP="006203FC">
      <w:pPr>
        <w:tabs>
          <w:tab w:val="left" w:pos="5220"/>
        </w:tabs>
        <w:jc w:val="both"/>
        <w:rPr>
          <w:rFonts w:ascii="Arial" w:hAnsi="Arial" w:cs="Arial"/>
          <w:sz w:val="22"/>
          <w:szCs w:val="22"/>
          <w:lang w:val="es-MX"/>
        </w:rPr>
      </w:pPr>
    </w:p>
    <w:p w14:paraId="4E9F800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Por el cambio de vehículos particulares al servicio público y viceversa, siendo el mismo propietario, el equivalente a 7 Unidades de Medida y Actualización (UMA) anual.</w:t>
      </w:r>
    </w:p>
    <w:p w14:paraId="58003901" w14:textId="77777777" w:rsidR="006203FC" w:rsidRPr="006203FC" w:rsidRDefault="006203FC" w:rsidP="006203FC">
      <w:pPr>
        <w:tabs>
          <w:tab w:val="left" w:pos="5220"/>
        </w:tabs>
        <w:jc w:val="both"/>
        <w:rPr>
          <w:rFonts w:ascii="Arial" w:hAnsi="Arial" w:cs="Arial"/>
          <w:sz w:val="22"/>
          <w:szCs w:val="22"/>
          <w:lang w:val="es-MX"/>
        </w:rPr>
      </w:pPr>
    </w:p>
    <w:p w14:paraId="1B97C3B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IV.- Por permiso anual de servicio de grúas y similares $ 9,980.00 por unidad.</w:t>
      </w:r>
    </w:p>
    <w:p w14:paraId="283D047A" w14:textId="77777777" w:rsidR="006203FC" w:rsidRPr="006203FC" w:rsidRDefault="006203FC" w:rsidP="006203FC">
      <w:pPr>
        <w:tabs>
          <w:tab w:val="left" w:pos="5220"/>
        </w:tabs>
        <w:jc w:val="both"/>
        <w:rPr>
          <w:rFonts w:ascii="Arial" w:hAnsi="Arial" w:cs="Arial"/>
          <w:sz w:val="22"/>
          <w:szCs w:val="22"/>
          <w:lang w:val="es-MX"/>
        </w:rPr>
      </w:pPr>
    </w:p>
    <w:p w14:paraId="4377A7A5" w14:textId="77777777" w:rsidR="00864203"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 Por expedición de licencia para estacionamientos exclusivos de veh</w:t>
      </w:r>
      <w:r w:rsidR="00663C65">
        <w:rPr>
          <w:rFonts w:ascii="Arial" w:hAnsi="Arial" w:cs="Arial"/>
          <w:sz w:val="22"/>
          <w:szCs w:val="22"/>
          <w:lang w:val="es-MX"/>
        </w:rPr>
        <w:t>ículos particulares se cobrará</w:t>
      </w:r>
    </w:p>
    <w:p w14:paraId="47E1757E" w14:textId="740D2785" w:rsidR="006203FC" w:rsidRPr="006203FC" w:rsidRDefault="00663C65" w:rsidP="006203FC">
      <w:pPr>
        <w:tabs>
          <w:tab w:val="left" w:pos="5220"/>
        </w:tabs>
        <w:jc w:val="both"/>
        <w:rPr>
          <w:rFonts w:ascii="Arial" w:hAnsi="Arial" w:cs="Arial"/>
          <w:sz w:val="22"/>
          <w:szCs w:val="22"/>
          <w:lang w:val="es-MX"/>
        </w:rPr>
      </w:pPr>
      <w:r>
        <w:rPr>
          <w:rFonts w:ascii="Arial" w:hAnsi="Arial" w:cs="Arial"/>
          <w:sz w:val="22"/>
          <w:szCs w:val="22"/>
          <w:lang w:val="es-419"/>
        </w:rPr>
        <w:t>$</w:t>
      </w:r>
      <w:r w:rsidR="00864203">
        <w:rPr>
          <w:rFonts w:ascii="Arial" w:hAnsi="Arial" w:cs="Arial"/>
          <w:sz w:val="22"/>
          <w:szCs w:val="22"/>
          <w:lang w:val="es-419"/>
        </w:rPr>
        <w:t xml:space="preserve"> </w:t>
      </w:r>
      <w:r w:rsidR="006203FC" w:rsidRPr="006203FC">
        <w:rPr>
          <w:rFonts w:ascii="Arial" w:hAnsi="Arial" w:cs="Arial"/>
          <w:sz w:val="22"/>
          <w:szCs w:val="22"/>
          <w:lang w:val="es-MX"/>
        </w:rPr>
        <w:t>350.00 anual por espacio vehicular.</w:t>
      </w:r>
    </w:p>
    <w:p w14:paraId="2F652CF4" w14:textId="77777777" w:rsidR="006203FC" w:rsidRPr="006203FC" w:rsidRDefault="006203FC" w:rsidP="006203FC">
      <w:pPr>
        <w:tabs>
          <w:tab w:val="left" w:pos="5220"/>
        </w:tabs>
        <w:jc w:val="both"/>
        <w:rPr>
          <w:rFonts w:ascii="Arial" w:hAnsi="Arial" w:cs="Arial"/>
          <w:sz w:val="22"/>
          <w:szCs w:val="22"/>
          <w:lang w:val="es-MX"/>
        </w:rPr>
      </w:pPr>
    </w:p>
    <w:p w14:paraId="3AFCCA22" w14:textId="77777777" w:rsidR="00864203"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VI.- Por expedición de licencia para estacionamientos exclusivos </w:t>
      </w:r>
      <w:r w:rsidR="00663C65">
        <w:rPr>
          <w:rFonts w:ascii="Arial" w:hAnsi="Arial" w:cs="Arial"/>
          <w:sz w:val="22"/>
          <w:szCs w:val="22"/>
          <w:lang w:val="es-MX"/>
        </w:rPr>
        <w:t xml:space="preserve">de carga y descarga se cobrará </w:t>
      </w:r>
      <w:r w:rsidRPr="006203FC">
        <w:rPr>
          <w:rFonts w:ascii="Arial" w:hAnsi="Arial" w:cs="Arial"/>
          <w:sz w:val="22"/>
          <w:szCs w:val="22"/>
          <w:lang w:val="es-MX"/>
        </w:rPr>
        <w:t xml:space="preserve"> </w:t>
      </w:r>
    </w:p>
    <w:p w14:paraId="577A5FBC" w14:textId="442E3039" w:rsidR="006203FC" w:rsidRPr="006203FC" w:rsidRDefault="00663C65" w:rsidP="006203FC">
      <w:pPr>
        <w:tabs>
          <w:tab w:val="left" w:pos="5220"/>
        </w:tabs>
        <w:jc w:val="both"/>
        <w:rPr>
          <w:rFonts w:ascii="Arial" w:hAnsi="Arial" w:cs="Arial"/>
          <w:sz w:val="22"/>
          <w:szCs w:val="22"/>
          <w:lang w:val="es-MX"/>
        </w:rPr>
      </w:pPr>
      <w:r>
        <w:rPr>
          <w:rFonts w:ascii="Arial" w:hAnsi="Arial" w:cs="Arial"/>
          <w:sz w:val="22"/>
          <w:szCs w:val="22"/>
          <w:lang w:val="es-419"/>
        </w:rPr>
        <w:t>$</w:t>
      </w:r>
      <w:r w:rsidR="00864203">
        <w:rPr>
          <w:rFonts w:ascii="Arial" w:hAnsi="Arial" w:cs="Arial"/>
          <w:sz w:val="22"/>
          <w:szCs w:val="22"/>
          <w:lang w:val="es-419"/>
        </w:rPr>
        <w:t xml:space="preserve"> </w:t>
      </w:r>
      <w:r w:rsidR="006203FC" w:rsidRPr="006203FC">
        <w:rPr>
          <w:rFonts w:ascii="Arial" w:hAnsi="Arial" w:cs="Arial"/>
          <w:sz w:val="22"/>
          <w:szCs w:val="22"/>
          <w:lang w:val="es-MX"/>
        </w:rPr>
        <w:t>428.00 anual por espacio vehicular.</w:t>
      </w:r>
    </w:p>
    <w:p w14:paraId="0CB79A00" w14:textId="77777777" w:rsidR="006203FC" w:rsidRPr="006203FC" w:rsidRDefault="006203FC" w:rsidP="006203FC">
      <w:pPr>
        <w:tabs>
          <w:tab w:val="left" w:pos="5220"/>
        </w:tabs>
        <w:jc w:val="both"/>
        <w:rPr>
          <w:rFonts w:ascii="Arial" w:hAnsi="Arial" w:cs="Arial"/>
          <w:sz w:val="22"/>
          <w:szCs w:val="22"/>
          <w:lang w:val="es-MX"/>
        </w:rPr>
      </w:pPr>
    </w:p>
    <w:p w14:paraId="7A9B984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VII.- Por permisos de rutas para servicios transporte colectivo de pasajeros, materialistas, se deberá pagar anualmente por unidad $ 870.00.</w:t>
      </w:r>
    </w:p>
    <w:p w14:paraId="3E2E21C1" w14:textId="77777777" w:rsidR="006203FC" w:rsidRPr="006203FC" w:rsidRDefault="006203FC" w:rsidP="006203FC">
      <w:pPr>
        <w:tabs>
          <w:tab w:val="left" w:pos="5220"/>
        </w:tabs>
        <w:jc w:val="both"/>
        <w:rPr>
          <w:rFonts w:ascii="Arial" w:hAnsi="Arial" w:cs="Arial"/>
          <w:sz w:val="22"/>
          <w:szCs w:val="22"/>
          <w:lang w:val="es-MX"/>
        </w:rPr>
      </w:pPr>
    </w:p>
    <w:p w14:paraId="0AD1BF0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VIII.- Permiso de aprendizaje para manejar $ 97.00.</w:t>
      </w:r>
    </w:p>
    <w:p w14:paraId="2B9B630A" w14:textId="77777777" w:rsidR="006203FC" w:rsidRPr="006203FC" w:rsidRDefault="006203FC" w:rsidP="006203FC">
      <w:pPr>
        <w:tabs>
          <w:tab w:val="left" w:pos="5220"/>
        </w:tabs>
        <w:jc w:val="both"/>
        <w:rPr>
          <w:rFonts w:ascii="Arial" w:hAnsi="Arial" w:cs="Arial"/>
          <w:sz w:val="22"/>
          <w:szCs w:val="22"/>
          <w:lang w:val="es-MX"/>
        </w:rPr>
      </w:pPr>
    </w:p>
    <w:p w14:paraId="0333402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IX.- Examen médico para obtener licencia para manejar $ 96.00.</w:t>
      </w:r>
    </w:p>
    <w:p w14:paraId="60305FD2" w14:textId="77777777" w:rsidR="006203FC" w:rsidRPr="006203FC" w:rsidRDefault="006203FC" w:rsidP="006203FC">
      <w:pPr>
        <w:tabs>
          <w:tab w:val="left" w:pos="5220"/>
        </w:tabs>
        <w:jc w:val="both"/>
        <w:rPr>
          <w:rFonts w:ascii="Arial" w:hAnsi="Arial" w:cs="Arial"/>
          <w:sz w:val="22"/>
          <w:szCs w:val="22"/>
          <w:lang w:val="es-MX"/>
        </w:rPr>
      </w:pPr>
    </w:p>
    <w:p w14:paraId="3AD8E4B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X.- Examen médico a conductores $ 182.00.</w:t>
      </w:r>
    </w:p>
    <w:p w14:paraId="2DCB20C4" w14:textId="77777777" w:rsidR="006203FC" w:rsidRPr="006203FC" w:rsidRDefault="006203FC" w:rsidP="006203FC">
      <w:pPr>
        <w:tabs>
          <w:tab w:val="left" w:pos="5220"/>
        </w:tabs>
        <w:jc w:val="both"/>
        <w:rPr>
          <w:rFonts w:ascii="Arial" w:hAnsi="Arial" w:cs="Arial"/>
          <w:sz w:val="22"/>
          <w:szCs w:val="22"/>
          <w:lang w:val="es-MX"/>
        </w:rPr>
      </w:pPr>
    </w:p>
    <w:p w14:paraId="64B4C25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XI.- Por expedición de constancias similares $ 95.00.</w:t>
      </w:r>
    </w:p>
    <w:p w14:paraId="059053DC" w14:textId="77777777" w:rsidR="006203FC" w:rsidRPr="006203FC" w:rsidRDefault="006203FC" w:rsidP="006203FC">
      <w:pPr>
        <w:tabs>
          <w:tab w:val="left" w:pos="5220"/>
        </w:tabs>
        <w:jc w:val="both"/>
        <w:rPr>
          <w:rFonts w:ascii="Arial" w:hAnsi="Arial" w:cs="Arial"/>
          <w:sz w:val="22"/>
          <w:szCs w:val="22"/>
          <w:lang w:val="es-MX"/>
        </w:rPr>
      </w:pPr>
    </w:p>
    <w:p w14:paraId="0CEDC0A5"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XII.- Por revisión mecánica y verificación vehicular anual $ 63.50.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18042361" w14:textId="77777777" w:rsidR="006203FC" w:rsidRPr="006203FC" w:rsidRDefault="006203FC" w:rsidP="006203FC">
      <w:pPr>
        <w:shd w:val="clear" w:color="auto" w:fill="FFFFFF"/>
        <w:jc w:val="both"/>
        <w:rPr>
          <w:rFonts w:ascii="Arial" w:hAnsi="Arial" w:cs="Arial"/>
          <w:sz w:val="22"/>
          <w:szCs w:val="22"/>
          <w:lang w:val="es-MX"/>
        </w:rPr>
      </w:pPr>
    </w:p>
    <w:p w14:paraId="71CE04DF" w14:textId="77777777" w:rsidR="006203FC" w:rsidRDefault="006203FC" w:rsidP="006203FC">
      <w:pPr>
        <w:jc w:val="both"/>
        <w:rPr>
          <w:rFonts w:ascii="Arial" w:hAnsi="Arial" w:cs="Arial"/>
          <w:bCs/>
          <w:sz w:val="22"/>
          <w:szCs w:val="22"/>
          <w:lang w:val="es-MX"/>
        </w:rPr>
      </w:pPr>
      <w:r w:rsidRPr="006203FC">
        <w:rPr>
          <w:rFonts w:ascii="Arial" w:hAnsi="Arial" w:cs="Arial"/>
          <w:sz w:val="22"/>
          <w:szCs w:val="22"/>
          <w:lang w:val="es-MX"/>
        </w:rPr>
        <w:t xml:space="preserve">XIII.- El servicio de transporte entre particulares se prestará en vehículos particulares que, sin estar sujetos al otorgamiento de una concesión, permiso o autorización por parte de la </w:t>
      </w:r>
      <w:r w:rsidRPr="006203FC">
        <w:rPr>
          <w:rFonts w:ascii="Arial" w:hAnsi="Arial" w:cs="Arial"/>
          <w:bCs/>
          <w:sz w:val="22"/>
          <w:szCs w:val="22"/>
          <w:lang w:val="es-MX"/>
        </w:rPr>
        <w:t>Secretaría de Infraestructura y Transporte</w:t>
      </w:r>
      <w:r w:rsidRPr="006203FC">
        <w:rPr>
          <w:rFonts w:ascii="Arial" w:hAnsi="Arial" w:cs="Arial"/>
          <w:sz w:val="22"/>
          <w:szCs w:val="22"/>
          <w:lang w:val="es-MX"/>
        </w:rPr>
        <w:t xml:space="preserve"> o del Municipio, deberán estar registrados en una Empresa de Redes de Transporte o una empresa relacionada, filial o subsidiaria de la misma que a su vez cuente con registro para su funcionamiento otorgado por la </w:t>
      </w:r>
      <w:r w:rsidRPr="006203FC">
        <w:rPr>
          <w:rFonts w:ascii="Arial" w:hAnsi="Arial" w:cs="Arial"/>
          <w:bCs/>
          <w:sz w:val="22"/>
          <w:szCs w:val="22"/>
          <w:lang w:val="es-MX"/>
        </w:rPr>
        <w:t>Secretaría de Infraestructura y Transporte</w:t>
      </w:r>
      <w:r w:rsidRPr="006203FC">
        <w:rPr>
          <w:rFonts w:ascii="Arial" w:hAnsi="Arial" w:cs="Arial"/>
          <w:sz w:val="22"/>
          <w:szCs w:val="22"/>
          <w:lang w:val="es-MX"/>
        </w:rPr>
        <w:t xml:space="preserve">. </w:t>
      </w:r>
      <w:r w:rsidRPr="006203FC">
        <w:rPr>
          <w:rFonts w:ascii="Arial" w:hAnsi="Arial" w:cs="Arial"/>
          <w:bCs/>
          <w:sz w:val="22"/>
          <w:szCs w:val="22"/>
          <w:lang w:val="es-MX"/>
        </w:rPr>
        <w:t>Dicho servicio estará regulado en base a lo dispuesto en el Capítulo VII, del Título Segundo, de la Ley de Transporte y Movilidad Sustentable para el Estado de Coahuila de Zaragoza.</w:t>
      </w:r>
    </w:p>
    <w:p w14:paraId="079DC78A" w14:textId="77777777" w:rsidR="006203FC" w:rsidRPr="006203FC" w:rsidRDefault="006203FC" w:rsidP="006203FC">
      <w:pPr>
        <w:ind w:right="50"/>
        <w:jc w:val="both"/>
        <w:rPr>
          <w:rFonts w:ascii="Arial" w:hAnsi="Arial" w:cs="Arial"/>
          <w:bCs/>
          <w:color w:val="FF0000"/>
          <w:sz w:val="22"/>
          <w:szCs w:val="22"/>
          <w:lang w:val="es-MX"/>
        </w:rPr>
      </w:pPr>
    </w:p>
    <w:p w14:paraId="4AFCBB9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VIII</w:t>
      </w:r>
    </w:p>
    <w:p w14:paraId="5CB5947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PREVISIÓN SOCIAL</w:t>
      </w:r>
    </w:p>
    <w:p w14:paraId="3D0DF97E" w14:textId="77777777" w:rsidR="006203FC" w:rsidRPr="006203FC" w:rsidRDefault="006203FC" w:rsidP="006203FC">
      <w:pPr>
        <w:ind w:right="50"/>
        <w:jc w:val="both"/>
        <w:rPr>
          <w:rFonts w:ascii="Arial" w:hAnsi="Arial" w:cs="Arial"/>
          <w:bCs/>
          <w:sz w:val="22"/>
          <w:szCs w:val="22"/>
          <w:lang w:val="es-MX"/>
        </w:rPr>
      </w:pPr>
    </w:p>
    <w:p w14:paraId="5C29233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16.-</w:t>
      </w:r>
      <w:r w:rsidRPr="006203FC">
        <w:rPr>
          <w:rFonts w:ascii="Arial" w:hAnsi="Arial" w:cs="Arial"/>
          <w:bCs/>
          <w:sz w:val="22"/>
          <w:szCs w:val="22"/>
          <w:lang w:val="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31383FDC" w14:textId="77777777" w:rsidR="006203FC" w:rsidRPr="006203FC" w:rsidRDefault="006203FC" w:rsidP="006203FC">
      <w:pPr>
        <w:tabs>
          <w:tab w:val="left" w:pos="0"/>
          <w:tab w:val="left" w:pos="5220"/>
        </w:tabs>
        <w:jc w:val="both"/>
        <w:rPr>
          <w:rFonts w:ascii="Arial" w:hAnsi="Arial" w:cs="Arial"/>
          <w:sz w:val="22"/>
          <w:szCs w:val="22"/>
          <w:lang w:val="es-MX"/>
        </w:rPr>
      </w:pPr>
    </w:p>
    <w:p w14:paraId="55F696B7"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 xml:space="preserve">Exudado vaginal             </w:t>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t>$ 120.00</w:t>
      </w:r>
    </w:p>
    <w:p w14:paraId="7000C25E" w14:textId="77777777" w:rsidR="006203FC" w:rsidRPr="006203FC" w:rsidRDefault="006203FC" w:rsidP="006203FC">
      <w:pPr>
        <w:numPr>
          <w:ilvl w:val="0"/>
          <w:numId w:val="25"/>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 xml:space="preserve">Examen médico semanal y/o </w:t>
      </w:r>
    </w:p>
    <w:p w14:paraId="682D92D2" w14:textId="77777777" w:rsidR="006203FC" w:rsidRPr="006203FC" w:rsidRDefault="006203FC" w:rsidP="006203FC">
      <w:pPr>
        <w:tabs>
          <w:tab w:val="left" w:pos="0"/>
        </w:tabs>
        <w:ind w:left="720"/>
        <w:contextualSpacing/>
        <w:jc w:val="both"/>
        <w:rPr>
          <w:rFonts w:ascii="Arial" w:hAnsi="Arial" w:cs="Arial"/>
          <w:sz w:val="22"/>
          <w:szCs w:val="22"/>
          <w:lang w:val="es-MX"/>
        </w:rPr>
      </w:pPr>
      <w:r w:rsidRPr="006203FC">
        <w:rPr>
          <w:rFonts w:ascii="Arial" w:hAnsi="Arial" w:cs="Arial"/>
          <w:sz w:val="22"/>
          <w:szCs w:val="22"/>
          <w:lang w:val="es-MX"/>
        </w:rPr>
        <w:t xml:space="preserve">firma de tarjeta de salud                          </w:t>
      </w:r>
      <w:r w:rsidRPr="006203FC">
        <w:rPr>
          <w:rFonts w:ascii="Arial" w:hAnsi="Arial" w:cs="Arial"/>
          <w:sz w:val="22"/>
          <w:szCs w:val="22"/>
          <w:lang w:val="es-MX"/>
        </w:rPr>
        <w:tab/>
        <w:t>$ 120.00</w:t>
      </w:r>
    </w:p>
    <w:p w14:paraId="37667A1A"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 xml:space="preserve">Consulta médica                                      </w:t>
      </w:r>
      <w:r w:rsidRPr="006203FC">
        <w:rPr>
          <w:rFonts w:ascii="Arial" w:hAnsi="Arial" w:cs="Arial"/>
          <w:sz w:val="22"/>
          <w:szCs w:val="22"/>
          <w:lang w:val="es-MX"/>
        </w:rPr>
        <w:tab/>
        <w:t>$   26.00</w:t>
      </w:r>
    </w:p>
    <w:p w14:paraId="7166FBED"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Terapias de rehabilitación en U.B.R.</w:t>
      </w:r>
      <w:r w:rsidRPr="006203FC">
        <w:rPr>
          <w:rFonts w:ascii="Arial" w:hAnsi="Arial" w:cs="Arial"/>
          <w:sz w:val="22"/>
          <w:szCs w:val="22"/>
          <w:lang w:val="es-MX"/>
        </w:rPr>
        <w:tab/>
        <w:t>$   30.00</w:t>
      </w:r>
    </w:p>
    <w:p w14:paraId="16DBB40D" w14:textId="77777777" w:rsidR="006203FC" w:rsidRPr="006203FC" w:rsidRDefault="006203FC" w:rsidP="006203FC">
      <w:pPr>
        <w:numPr>
          <w:ilvl w:val="0"/>
          <w:numId w:val="25"/>
        </w:numPr>
        <w:tabs>
          <w:tab w:val="left" w:pos="0"/>
        </w:tabs>
        <w:contextualSpacing/>
        <w:jc w:val="both"/>
        <w:rPr>
          <w:rFonts w:ascii="Arial" w:hAnsi="Arial" w:cs="Arial"/>
          <w:sz w:val="22"/>
          <w:szCs w:val="22"/>
          <w:lang w:val="es-MX"/>
        </w:rPr>
      </w:pPr>
      <w:r w:rsidRPr="006203FC">
        <w:rPr>
          <w:rFonts w:ascii="Arial" w:hAnsi="Arial" w:cs="Arial"/>
          <w:sz w:val="22"/>
          <w:szCs w:val="22"/>
          <w:lang w:val="es-MX"/>
        </w:rPr>
        <w:t xml:space="preserve">Consulta en U.B.R.                                  </w:t>
      </w:r>
      <w:r w:rsidRPr="006203FC">
        <w:rPr>
          <w:rFonts w:ascii="Arial" w:hAnsi="Arial" w:cs="Arial"/>
          <w:sz w:val="22"/>
          <w:szCs w:val="22"/>
          <w:lang w:val="es-MX"/>
        </w:rPr>
        <w:tab/>
        <w:t>$   30.00</w:t>
      </w:r>
    </w:p>
    <w:p w14:paraId="0597216E" w14:textId="77777777" w:rsidR="006203FC" w:rsidRPr="006203FC" w:rsidRDefault="006203FC" w:rsidP="006203FC">
      <w:pPr>
        <w:numPr>
          <w:ilvl w:val="0"/>
          <w:numId w:val="25"/>
        </w:numPr>
        <w:tabs>
          <w:tab w:val="left" w:pos="0"/>
          <w:tab w:val="left" w:pos="5220"/>
        </w:tabs>
        <w:contextualSpacing/>
        <w:jc w:val="both"/>
        <w:rPr>
          <w:rFonts w:ascii="Arial" w:hAnsi="Arial" w:cs="Arial"/>
          <w:sz w:val="22"/>
          <w:szCs w:val="22"/>
          <w:lang w:val="es-MX"/>
        </w:rPr>
      </w:pPr>
      <w:r w:rsidRPr="006203FC">
        <w:rPr>
          <w:rFonts w:ascii="Arial" w:hAnsi="Arial" w:cs="Arial"/>
          <w:sz w:val="22"/>
          <w:szCs w:val="22"/>
          <w:lang w:val="es-MX"/>
        </w:rPr>
        <w:t>Pago de traslado de ambulancia</w:t>
      </w:r>
    </w:p>
    <w:p w14:paraId="11EA301C" w14:textId="77777777" w:rsidR="006203FC" w:rsidRPr="006203FC" w:rsidRDefault="006203FC" w:rsidP="006203FC">
      <w:pPr>
        <w:tabs>
          <w:tab w:val="left" w:pos="0"/>
        </w:tabs>
        <w:ind w:left="720"/>
        <w:contextualSpacing/>
        <w:jc w:val="both"/>
        <w:rPr>
          <w:rFonts w:ascii="Arial" w:hAnsi="Arial" w:cs="Arial"/>
          <w:sz w:val="22"/>
          <w:szCs w:val="22"/>
          <w:lang w:val="es-MX"/>
        </w:rPr>
      </w:pPr>
      <w:r w:rsidRPr="006203FC">
        <w:rPr>
          <w:rFonts w:ascii="Arial" w:hAnsi="Arial" w:cs="Arial"/>
          <w:sz w:val="22"/>
          <w:szCs w:val="22"/>
          <w:lang w:val="es-MX"/>
        </w:rPr>
        <w:t xml:space="preserve">a instituciones privadas y/o públicas       </w:t>
      </w:r>
      <w:r w:rsidRPr="006203FC">
        <w:rPr>
          <w:rFonts w:ascii="Arial" w:hAnsi="Arial" w:cs="Arial"/>
          <w:sz w:val="22"/>
          <w:szCs w:val="22"/>
          <w:lang w:val="es-MX"/>
        </w:rPr>
        <w:tab/>
        <w:t>$ 500.00</w:t>
      </w:r>
    </w:p>
    <w:p w14:paraId="60447005" w14:textId="77777777" w:rsidR="006203FC" w:rsidRPr="006203FC" w:rsidRDefault="006203FC" w:rsidP="006203FC">
      <w:pPr>
        <w:tabs>
          <w:tab w:val="left" w:pos="0"/>
          <w:tab w:val="left" w:pos="5220"/>
        </w:tabs>
        <w:jc w:val="both"/>
        <w:rPr>
          <w:rFonts w:ascii="Arial" w:hAnsi="Arial" w:cs="Arial"/>
          <w:sz w:val="22"/>
          <w:szCs w:val="22"/>
          <w:lang w:val="es-MX"/>
        </w:rPr>
      </w:pPr>
    </w:p>
    <w:p w14:paraId="3C8A6574" w14:textId="77777777" w:rsidR="006203FC" w:rsidRPr="006203FC" w:rsidRDefault="006203FC" w:rsidP="006203FC">
      <w:pPr>
        <w:tabs>
          <w:tab w:val="left" w:pos="0"/>
          <w:tab w:val="left" w:pos="5220"/>
        </w:tabs>
        <w:jc w:val="center"/>
        <w:rPr>
          <w:rFonts w:ascii="Arial" w:hAnsi="Arial" w:cs="Arial"/>
          <w:b/>
          <w:sz w:val="22"/>
          <w:szCs w:val="22"/>
          <w:lang w:val="es-MX"/>
        </w:rPr>
      </w:pPr>
      <w:r w:rsidRPr="006203FC">
        <w:rPr>
          <w:rFonts w:ascii="Arial" w:hAnsi="Arial" w:cs="Arial"/>
          <w:b/>
          <w:sz w:val="22"/>
          <w:szCs w:val="22"/>
          <w:lang w:val="es-MX"/>
        </w:rPr>
        <w:t>SECCIÓN IX</w:t>
      </w:r>
    </w:p>
    <w:p w14:paraId="2462F3BA" w14:textId="77777777" w:rsidR="006203FC" w:rsidRPr="006203FC" w:rsidRDefault="006203FC" w:rsidP="006203FC">
      <w:pPr>
        <w:tabs>
          <w:tab w:val="left" w:pos="0"/>
          <w:tab w:val="left" w:pos="5220"/>
        </w:tabs>
        <w:jc w:val="center"/>
        <w:rPr>
          <w:rFonts w:ascii="Arial" w:hAnsi="Arial" w:cs="Arial"/>
          <w:b/>
          <w:sz w:val="22"/>
          <w:szCs w:val="22"/>
          <w:lang w:val="es-MX"/>
        </w:rPr>
      </w:pPr>
      <w:r w:rsidRPr="006203FC">
        <w:rPr>
          <w:rFonts w:ascii="Arial" w:hAnsi="Arial" w:cs="Arial"/>
          <w:b/>
          <w:sz w:val="22"/>
          <w:szCs w:val="22"/>
          <w:lang w:val="es-MX"/>
        </w:rPr>
        <w:t>DE LOS SERVICIOS DE PROTECCIÓN CIVIL</w:t>
      </w:r>
    </w:p>
    <w:p w14:paraId="032CDF38" w14:textId="77777777" w:rsidR="006203FC" w:rsidRPr="006203FC" w:rsidRDefault="006203FC" w:rsidP="006203FC">
      <w:pPr>
        <w:tabs>
          <w:tab w:val="left" w:pos="0"/>
          <w:tab w:val="left" w:pos="5220"/>
        </w:tabs>
        <w:jc w:val="both"/>
        <w:rPr>
          <w:rFonts w:ascii="Arial" w:hAnsi="Arial" w:cs="Arial"/>
          <w:sz w:val="22"/>
          <w:szCs w:val="22"/>
          <w:lang w:val="es-MX"/>
        </w:rPr>
      </w:pPr>
    </w:p>
    <w:p w14:paraId="6B7C271B"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ARTÍCULO 17.- </w:t>
      </w:r>
      <w:r w:rsidRPr="006203FC">
        <w:rPr>
          <w:rFonts w:ascii="Arial" w:hAnsi="Arial" w:cs="Arial"/>
          <w:sz w:val="22"/>
          <w:szCs w:val="22"/>
          <w:lang w:val="es-MX"/>
        </w:rPr>
        <w:t>Son objeto de este derecho los servicios prestados por las autoridades municipales en materia de protección civil, conforme a las disposiciones reglamentarias que rijan en el Municipio. Los servicios de protección civil comprenderán:</w:t>
      </w:r>
    </w:p>
    <w:p w14:paraId="14F526C2" w14:textId="77777777" w:rsidR="006203FC" w:rsidRPr="006203FC" w:rsidRDefault="006203FC" w:rsidP="006203FC">
      <w:pPr>
        <w:jc w:val="both"/>
        <w:rPr>
          <w:rFonts w:ascii="Arial" w:hAnsi="Arial" w:cs="Arial"/>
          <w:sz w:val="22"/>
          <w:szCs w:val="22"/>
          <w:lang w:val="es-MX"/>
        </w:rPr>
      </w:pPr>
    </w:p>
    <w:p w14:paraId="1BDC92E8" w14:textId="77777777"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Por apoyo por parte del personal de Protección Civil Municipal en eventos se cobrará                       $ 320.00 por elemento comisionado.</w:t>
      </w:r>
    </w:p>
    <w:p w14:paraId="77FC8B1F" w14:textId="01F89151"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Autorización/Actualización de programa de Protección Civil que incluye el programa de prevención de accidentes interno y externo y plan de contingencias (hidrocarburos)</w:t>
      </w:r>
      <w:r w:rsidR="00663C65">
        <w:rPr>
          <w:rFonts w:ascii="Arial" w:hAnsi="Arial" w:cs="Arial"/>
          <w:sz w:val="22"/>
          <w:szCs w:val="22"/>
          <w:lang w:val="es-MX"/>
        </w:rPr>
        <w:t xml:space="preserve"> </w:t>
      </w:r>
      <w:r w:rsidRPr="006203FC">
        <w:rPr>
          <w:rFonts w:ascii="Arial" w:hAnsi="Arial" w:cs="Arial"/>
          <w:sz w:val="22"/>
          <w:szCs w:val="22"/>
          <w:lang w:val="es-MX"/>
        </w:rPr>
        <w:t>$ 2,563.00 por trámite anual.</w:t>
      </w:r>
    </w:p>
    <w:p w14:paraId="2E7210FC" w14:textId="77777777"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Por el dictamen por parte de protección civil municipal para otorgar consentimiento para la instalación de tianguis $ 500.00.</w:t>
      </w:r>
    </w:p>
    <w:p w14:paraId="69025C9A" w14:textId="77777777" w:rsidR="006203FC" w:rsidRPr="006203FC" w:rsidRDefault="006203FC" w:rsidP="006203FC">
      <w:pPr>
        <w:numPr>
          <w:ilvl w:val="0"/>
          <w:numId w:val="20"/>
        </w:numPr>
        <w:contextualSpacing/>
        <w:jc w:val="both"/>
        <w:rPr>
          <w:rFonts w:ascii="Arial" w:hAnsi="Arial" w:cs="Arial"/>
          <w:sz w:val="22"/>
          <w:szCs w:val="22"/>
          <w:lang w:val="es-MX"/>
        </w:rPr>
      </w:pPr>
      <w:r w:rsidRPr="006203FC">
        <w:rPr>
          <w:rFonts w:ascii="Arial" w:hAnsi="Arial" w:cs="Arial"/>
          <w:sz w:val="22"/>
          <w:szCs w:val="22"/>
          <w:lang w:val="es-MX"/>
        </w:rPr>
        <w:t>Por dictámenes de seguridad en materia de protección civil relativos a:</w:t>
      </w:r>
    </w:p>
    <w:p w14:paraId="1AA75D9C" w14:textId="77777777" w:rsidR="006203FC"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t>En su modalidad de instalaciones temporales:</w:t>
      </w:r>
    </w:p>
    <w:p w14:paraId="21BEDF19" w14:textId="77777777" w:rsidR="006203FC" w:rsidRPr="00C56FA1" w:rsidRDefault="006203FC" w:rsidP="006203FC">
      <w:pPr>
        <w:numPr>
          <w:ilvl w:val="2"/>
          <w:numId w:val="20"/>
        </w:numPr>
        <w:contextualSpacing/>
        <w:jc w:val="both"/>
        <w:rPr>
          <w:rFonts w:ascii="Arial" w:hAnsi="Arial" w:cs="Arial"/>
          <w:sz w:val="22"/>
          <w:szCs w:val="22"/>
          <w:lang w:val="es-MX"/>
        </w:rPr>
      </w:pPr>
      <w:r w:rsidRPr="00C56FA1">
        <w:rPr>
          <w:rFonts w:ascii="Arial" w:hAnsi="Arial" w:cs="Arial"/>
          <w:sz w:val="22"/>
          <w:szCs w:val="22"/>
          <w:lang w:val="es-MX"/>
        </w:rPr>
        <w:t>Dictamen de riesgo para instalación de circos y estructuras varias en periodos máximos de 2 semanas: $ 650.00</w:t>
      </w:r>
    </w:p>
    <w:p w14:paraId="3281891D" w14:textId="77777777" w:rsidR="006203FC" w:rsidRPr="00C56FA1" w:rsidRDefault="006203FC" w:rsidP="006203FC">
      <w:pPr>
        <w:numPr>
          <w:ilvl w:val="2"/>
          <w:numId w:val="20"/>
        </w:numPr>
        <w:contextualSpacing/>
        <w:jc w:val="both"/>
        <w:rPr>
          <w:rFonts w:ascii="Arial" w:hAnsi="Arial" w:cs="Arial"/>
          <w:sz w:val="22"/>
          <w:szCs w:val="22"/>
          <w:lang w:val="es-MX"/>
        </w:rPr>
      </w:pPr>
      <w:r w:rsidRPr="00C56FA1">
        <w:rPr>
          <w:rFonts w:ascii="Arial" w:hAnsi="Arial" w:cs="Arial"/>
          <w:sz w:val="22"/>
          <w:szCs w:val="22"/>
          <w:lang w:val="es-MX"/>
        </w:rPr>
        <w:t>Dictamen de riesgo para instalación de juegos mecánicos por periodo máximo de 2   semanas: $ 150.50 por juego mecánico.</w:t>
      </w:r>
    </w:p>
    <w:p w14:paraId="2E75FEDE" w14:textId="77777777" w:rsidR="006203FC" w:rsidRPr="00C56FA1" w:rsidRDefault="006203FC" w:rsidP="006203FC">
      <w:pPr>
        <w:numPr>
          <w:ilvl w:val="0"/>
          <w:numId w:val="20"/>
        </w:numPr>
        <w:contextualSpacing/>
        <w:jc w:val="both"/>
        <w:rPr>
          <w:rFonts w:ascii="Arial" w:hAnsi="Arial" w:cs="Arial"/>
          <w:sz w:val="22"/>
          <w:szCs w:val="22"/>
          <w:lang w:val="es-MX"/>
        </w:rPr>
      </w:pPr>
      <w:r w:rsidRPr="00C56FA1">
        <w:rPr>
          <w:rFonts w:ascii="Arial" w:hAnsi="Arial" w:cs="Arial"/>
          <w:sz w:val="22"/>
          <w:szCs w:val="22"/>
          <w:lang w:val="es-MX"/>
        </w:rPr>
        <w:t>Otros servicios de protección civil:</w:t>
      </w:r>
    </w:p>
    <w:p w14:paraId="7FBF629C" w14:textId="77777777" w:rsidR="006203FC"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t>Cursos de protección civil: $ 150.50 por persona.</w:t>
      </w:r>
    </w:p>
    <w:p w14:paraId="6B6C0F79" w14:textId="77777777" w:rsidR="00C56FA1"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t xml:space="preserve">Inspecciones, verificaciones de medidas de seguridad básicas de protección civil: </w:t>
      </w:r>
    </w:p>
    <w:p w14:paraId="6C370450" w14:textId="0076DF95" w:rsidR="006203FC" w:rsidRPr="00C56FA1" w:rsidRDefault="006203FC" w:rsidP="00C56FA1">
      <w:pPr>
        <w:ind w:left="1440"/>
        <w:contextualSpacing/>
        <w:jc w:val="both"/>
        <w:rPr>
          <w:rFonts w:ascii="Arial" w:hAnsi="Arial" w:cs="Arial"/>
          <w:sz w:val="22"/>
          <w:szCs w:val="22"/>
          <w:lang w:val="es-MX"/>
        </w:rPr>
      </w:pPr>
      <w:r w:rsidRPr="00C56FA1">
        <w:rPr>
          <w:rFonts w:ascii="Arial" w:hAnsi="Arial" w:cs="Arial"/>
          <w:sz w:val="22"/>
          <w:szCs w:val="22"/>
          <w:lang w:val="es-MX"/>
        </w:rPr>
        <w:t>$ 500.00.</w:t>
      </w:r>
    </w:p>
    <w:p w14:paraId="15AD64D4" w14:textId="77777777" w:rsidR="006203FC" w:rsidRPr="00C56FA1" w:rsidRDefault="006203FC" w:rsidP="006203FC">
      <w:pPr>
        <w:numPr>
          <w:ilvl w:val="1"/>
          <w:numId w:val="20"/>
        </w:numPr>
        <w:contextualSpacing/>
        <w:jc w:val="both"/>
        <w:rPr>
          <w:rFonts w:ascii="Arial" w:hAnsi="Arial" w:cs="Arial"/>
          <w:sz w:val="22"/>
          <w:szCs w:val="22"/>
          <w:lang w:val="es-MX"/>
        </w:rPr>
      </w:pPr>
      <w:r w:rsidRPr="00C56FA1">
        <w:rPr>
          <w:rFonts w:ascii="Arial" w:hAnsi="Arial" w:cs="Arial"/>
          <w:sz w:val="22"/>
          <w:szCs w:val="22"/>
          <w:lang w:val="es-MX"/>
        </w:rPr>
        <w:t>Asesorías para elaboración de programa interno, plan de contingencias o programa especial de protección civil: $ 1,500.00.</w:t>
      </w:r>
    </w:p>
    <w:p w14:paraId="3801E4EB" w14:textId="77777777" w:rsidR="006203FC" w:rsidRPr="006203FC" w:rsidRDefault="006203FC" w:rsidP="006203FC">
      <w:pPr>
        <w:jc w:val="center"/>
        <w:rPr>
          <w:rFonts w:ascii="Arial" w:hAnsi="Arial" w:cs="Arial"/>
          <w:b/>
          <w:bCs/>
          <w:sz w:val="22"/>
          <w:szCs w:val="22"/>
          <w:lang w:val="es-MX"/>
        </w:rPr>
      </w:pPr>
    </w:p>
    <w:p w14:paraId="3BB7E54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OCTAVO</w:t>
      </w:r>
    </w:p>
    <w:p w14:paraId="18E3FA2A"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DERECHOS POR EXPEDICIÓN DE LICENCIAS,</w:t>
      </w:r>
    </w:p>
    <w:p w14:paraId="7D00CC2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PERMISOS, AUTORIZACIONES Y CONCESIONES</w:t>
      </w:r>
    </w:p>
    <w:p w14:paraId="22A535DC" w14:textId="77777777" w:rsidR="006203FC" w:rsidRPr="006203FC" w:rsidRDefault="006203FC" w:rsidP="006203FC">
      <w:pPr>
        <w:jc w:val="center"/>
        <w:rPr>
          <w:rFonts w:ascii="Arial" w:hAnsi="Arial" w:cs="Arial"/>
          <w:b/>
          <w:bCs/>
          <w:sz w:val="22"/>
          <w:szCs w:val="22"/>
          <w:lang w:val="es-MX"/>
        </w:rPr>
      </w:pPr>
    </w:p>
    <w:p w14:paraId="3710013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7C0BF2C5"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LA EXPEDICION DE LICENCIAS PARA CONSTRUCCIÓN</w:t>
      </w:r>
    </w:p>
    <w:p w14:paraId="716D7490" w14:textId="77777777" w:rsidR="006203FC" w:rsidRPr="006203FC" w:rsidRDefault="006203FC" w:rsidP="006203FC">
      <w:pPr>
        <w:ind w:right="50"/>
        <w:jc w:val="both"/>
        <w:rPr>
          <w:rFonts w:ascii="Arial" w:hAnsi="Arial" w:cs="Arial"/>
          <w:bCs/>
          <w:sz w:val="22"/>
          <w:szCs w:val="22"/>
          <w:lang w:val="es-MX"/>
        </w:rPr>
      </w:pPr>
    </w:p>
    <w:p w14:paraId="0F1DA20A"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18.-</w:t>
      </w:r>
      <w:r w:rsidRPr="006203FC">
        <w:rPr>
          <w:rFonts w:ascii="Arial" w:hAnsi="Arial" w:cs="Arial"/>
          <w:bCs/>
          <w:sz w:val="22"/>
          <w:szCs w:val="22"/>
          <w:lang w:val="es-MX"/>
        </w:rPr>
        <w:t xml:space="preserve">Son objeto de estos derechos, la expedición de licencias por los conceptos siguientes </w:t>
      </w:r>
      <w:r w:rsidRPr="006203FC">
        <w:rPr>
          <w:rFonts w:ascii="Arial" w:hAnsi="Arial" w:cs="Arial"/>
          <w:sz w:val="22"/>
          <w:szCs w:val="22"/>
          <w:lang w:val="es-MX"/>
        </w:rPr>
        <w:t>y que se cubrirán conforme a la tarifa en cada uno de ellos señalada:</w:t>
      </w:r>
    </w:p>
    <w:p w14:paraId="7EDE187F" w14:textId="77777777" w:rsidR="006203FC" w:rsidRPr="006203FC" w:rsidRDefault="006203FC" w:rsidP="006203FC">
      <w:pPr>
        <w:tabs>
          <w:tab w:val="left" w:pos="2780"/>
        </w:tabs>
        <w:ind w:right="-70"/>
        <w:jc w:val="both"/>
        <w:rPr>
          <w:rFonts w:ascii="Arial" w:hAnsi="Arial" w:cs="Arial"/>
          <w:sz w:val="22"/>
          <w:szCs w:val="22"/>
          <w:lang w:val="es-MX"/>
        </w:rPr>
      </w:pPr>
    </w:p>
    <w:p w14:paraId="295EA930" w14:textId="77777777" w:rsidR="006203FC" w:rsidRPr="006203FC" w:rsidRDefault="006203FC" w:rsidP="006203FC">
      <w:pPr>
        <w:tabs>
          <w:tab w:val="left" w:pos="2780"/>
        </w:tabs>
        <w:ind w:right="36"/>
        <w:jc w:val="both"/>
        <w:rPr>
          <w:rFonts w:ascii="Arial" w:hAnsi="Arial" w:cs="Arial"/>
          <w:sz w:val="22"/>
          <w:szCs w:val="22"/>
          <w:lang w:val="es-MX"/>
        </w:rPr>
      </w:pPr>
      <w:r w:rsidRPr="006203FC">
        <w:rPr>
          <w:rFonts w:ascii="Arial" w:hAnsi="Arial" w:cs="Arial"/>
          <w:sz w:val="22"/>
          <w:szCs w:val="22"/>
          <w:lang w:val="es-MX"/>
        </w:rPr>
        <w:t xml:space="preserve">I.- Autorización para las construcciones y/o ampliaciones conforme a lo siguiente: </w:t>
      </w:r>
    </w:p>
    <w:p w14:paraId="2F8D6364" w14:textId="77777777" w:rsidR="006203FC" w:rsidRPr="006203FC" w:rsidRDefault="006203FC" w:rsidP="006203FC">
      <w:pPr>
        <w:jc w:val="both"/>
        <w:rPr>
          <w:rFonts w:ascii="Arial" w:hAnsi="Arial" w:cs="Arial"/>
          <w:sz w:val="22"/>
          <w:szCs w:val="22"/>
          <w:lang w:val="es-MX"/>
        </w:rPr>
      </w:pPr>
    </w:p>
    <w:p w14:paraId="5E2ABBB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 Construcción Habitacional por m².</w:t>
      </w:r>
    </w:p>
    <w:p w14:paraId="286FFA6D" w14:textId="2B9A859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 Densidad alta                          </w:t>
      </w:r>
      <w:r w:rsidRPr="006203FC">
        <w:rPr>
          <w:rFonts w:ascii="Arial" w:hAnsi="Arial" w:cs="Arial"/>
          <w:sz w:val="22"/>
          <w:szCs w:val="22"/>
          <w:lang w:val="es-MX"/>
        </w:rPr>
        <w:tab/>
        <w:t xml:space="preserve">    $   7.07</w:t>
      </w:r>
      <w:r w:rsidR="00C56FA1">
        <w:rPr>
          <w:rFonts w:ascii="Arial" w:hAnsi="Arial" w:cs="Arial"/>
          <w:sz w:val="22"/>
          <w:szCs w:val="22"/>
          <w:lang w:val="es-MX"/>
        </w:rPr>
        <w:t>.</w:t>
      </w:r>
    </w:p>
    <w:p w14:paraId="6AE7021C" w14:textId="62033E1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 Densidad Media alta               </w:t>
      </w:r>
      <w:r w:rsidRPr="006203FC">
        <w:rPr>
          <w:rFonts w:ascii="Arial" w:hAnsi="Arial" w:cs="Arial"/>
          <w:sz w:val="22"/>
          <w:szCs w:val="22"/>
          <w:lang w:val="es-MX"/>
        </w:rPr>
        <w:tab/>
        <w:t xml:space="preserve">    $   9.86</w:t>
      </w:r>
      <w:r w:rsidR="00C56FA1">
        <w:rPr>
          <w:rFonts w:ascii="Arial" w:hAnsi="Arial" w:cs="Arial"/>
          <w:sz w:val="22"/>
          <w:szCs w:val="22"/>
          <w:lang w:val="es-MX"/>
        </w:rPr>
        <w:t>.</w:t>
      </w:r>
    </w:p>
    <w:p w14:paraId="3B48D632" w14:textId="317171C3"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c).- Densidad Media Baja              </w:t>
      </w:r>
      <w:r w:rsidRPr="006203FC">
        <w:rPr>
          <w:rFonts w:ascii="Arial" w:hAnsi="Arial" w:cs="Arial"/>
          <w:sz w:val="22"/>
          <w:szCs w:val="22"/>
          <w:lang w:val="es-MX"/>
        </w:rPr>
        <w:tab/>
        <w:t xml:space="preserve">    $ 12.73</w:t>
      </w:r>
      <w:r w:rsidR="00C56FA1">
        <w:rPr>
          <w:rFonts w:ascii="Arial" w:hAnsi="Arial" w:cs="Arial"/>
          <w:sz w:val="22"/>
          <w:szCs w:val="22"/>
          <w:lang w:val="es-MX"/>
        </w:rPr>
        <w:t>.</w:t>
      </w:r>
    </w:p>
    <w:p w14:paraId="744E16E6" w14:textId="68262047"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d).- Densidad Baja                         </w:t>
      </w:r>
      <w:r w:rsidRPr="006203FC">
        <w:rPr>
          <w:rFonts w:ascii="Arial" w:hAnsi="Arial" w:cs="Arial"/>
          <w:sz w:val="22"/>
          <w:szCs w:val="22"/>
          <w:lang w:val="es-MX"/>
        </w:rPr>
        <w:tab/>
        <w:t xml:space="preserve">    $ 15.63</w:t>
      </w:r>
      <w:r w:rsidR="00C56FA1">
        <w:rPr>
          <w:rFonts w:ascii="Arial" w:hAnsi="Arial" w:cs="Arial"/>
          <w:sz w:val="22"/>
          <w:szCs w:val="22"/>
          <w:lang w:val="es-MX"/>
        </w:rPr>
        <w:t>.</w:t>
      </w:r>
    </w:p>
    <w:p w14:paraId="72D1747B" w14:textId="4FF9E8B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e).- Densidad muy Baja           </w:t>
      </w:r>
      <w:r w:rsidRPr="006203FC">
        <w:rPr>
          <w:rFonts w:ascii="Arial" w:hAnsi="Arial" w:cs="Arial"/>
          <w:sz w:val="22"/>
          <w:szCs w:val="22"/>
          <w:lang w:val="es-MX"/>
        </w:rPr>
        <w:tab/>
        <w:t xml:space="preserve">    $ 17.01</w:t>
      </w:r>
      <w:r w:rsidR="00C56FA1">
        <w:rPr>
          <w:rFonts w:ascii="Arial" w:hAnsi="Arial" w:cs="Arial"/>
          <w:sz w:val="22"/>
          <w:szCs w:val="22"/>
          <w:lang w:val="es-MX"/>
        </w:rPr>
        <w:t>.</w:t>
      </w:r>
      <w:r w:rsidRPr="006203FC">
        <w:rPr>
          <w:rFonts w:ascii="Arial" w:hAnsi="Arial" w:cs="Arial"/>
          <w:sz w:val="22"/>
          <w:szCs w:val="22"/>
          <w:lang w:val="es-MX"/>
        </w:rPr>
        <w:t xml:space="preserve"> </w:t>
      </w:r>
    </w:p>
    <w:p w14:paraId="686E877F" w14:textId="41612858"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f).- Campestre                               </w:t>
      </w:r>
      <w:r w:rsidRPr="006203FC">
        <w:rPr>
          <w:rFonts w:ascii="Arial" w:hAnsi="Arial" w:cs="Arial"/>
          <w:sz w:val="22"/>
          <w:szCs w:val="22"/>
          <w:lang w:val="es-MX"/>
        </w:rPr>
        <w:tab/>
        <w:t xml:space="preserve">    $ 17.78</w:t>
      </w:r>
      <w:r w:rsidR="00C56FA1">
        <w:rPr>
          <w:rFonts w:ascii="Arial" w:hAnsi="Arial" w:cs="Arial"/>
          <w:sz w:val="22"/>
          <w:szCs w:val="22"/>
          <w:lang w:val="es-MX"/>
        </w:rPr>
        <w:t>.</w:t>
      </w:r>
    </w:p>
    <w:p w14:paraId="7350F3DE" w14:textId="77777777" w:rsidR="006203FC" w:rsidRPr="006203FC" w:rsidRDefault="006203FC" w:rsidP="006203FC">
      <w:pPr>
        <w:ind w:left="708" w:hanging="708"/>
        <w:jc w:val="both"/>
        <w:rPr>
          <w:rFonts w:ascii="Arial" w:hAnsi="Arial" w:cs="Arial"/>
          <w:sz w:val="22"/>
          <w:szCs w:val="22"/>
          <w:lang w:val="es-MX"/>
        </w:rPr>
      </w:pPr>
    </w:p>
    <w:p w14:paraId="03A8789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2.- Construcción Comercial por m².</w:t>
      </w:r>
    </w:p>
    <w:p w14:paraId="71273D40" w14:textId="47558179"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 Económico                            </w:t>
      </w:r>
      <w:r w:rsidRPr="006203FC">
        <w:rPr>
          <w:rFonts w:ascii="Arial" w:hAnsi="Arial" w:cs="Arial"/>
          <w:sz w:val="22"/>
          <w:szCs w:val="22"/>
          <w:lang w:val="es-MX"/>
        </w:rPr>
        <w:tab/>
        <w:t xml:space="preserve">    $ 11.24</w:t>
      </w:r>
      <w:r w:rsidR="00C56FA1">
        <w:rPr>
          <w:rFonts w:ascii="Arial" w:hAnsi="Arial" w:cs="Arial"/>
          <w:sz w:val="22"/>
          <w:szCs w:val="22"/>
          <w:lang w:val="es-MX"/>
        </w:rPr>
        <w:t>.</w:t>
      </w:r>
    </w:p>
    <w:p w14:paraId="0965BEE2" w14:textId="3654E011"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 Medio                                      </w:t>
      </w:r>
      <w:r w:rsidRPr="006203FC">
        <w:rPr>
          <w:rFonts w:ascii="Arial" w:hAnsi="Arial" w:cs="Arial"/>
          <w:sz w:val="22"/>
          <w:szCs w:val="22"/>
          <w:lang w:val="es-MX"/>
        </w:rPr>
        <w:tab/>
        <w:t xml:space="preserve">    $ 14.76</w:t>
      </w:r>
      <w:r w:rsidR="00C56FA1">
        <w:rPr>
          <w:rFonts w:ascii="Arial" w:hAnsi="Arial" w:cs="Arial"/>
          <w:sz w:val="22"/>
          <w:szCs w:val="22"/>
          <w:lang w:val="es-MX"/>
        </w:rPr>
        <w:t>.</w:t>
      </w:r>
    </w:p>
    <w:p w14:paraId="1F5896AE" w14:textId="7124AF3C"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c).- De calidad                               </w:t>
      </w:r>
      <w:r w:rsidRPr="006203FC">
        <w:rPr>
          <w:rFonts w:ascii="Arial" w:hAnsi="Arial" w:cs="Arial"/>
          <w:sz w:val="22"/>
          <w:szCs w:val="22"/>
          <w:lang w:val="es-MX"/>
        </w:rPr>
        <w:tab/>
        <w:t xml:space="preserve">    $ 19.87</w:t>
      </w:r>
      <w:r w:rsidR="00C56FA1">
        <w:rPr>
          <w:rFonts w:ascii="Arial" w:hAnsi="Arial" w:cs="Arial"/>
          <w:sz w:val="22"/>
          <w:szCs w:val="22"/>
          <w:lang w:val="es-MX"/>
        </w:rPr>
        <w:t>.</w:t>
      </w:r>
    </w:p>
    <w:p w14:paraId="24995BFE" w14:textId="27638071"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d).- Edificios                              </w:t>
      </w:r>
      <w:r w:rsidRPr="006203FC">
        <w:rPr>
          <w:rFonts w:ascii="Arial" w:hAnsi="Arial" w:cs="Arial"/>
          <w:sz w:val="22"/>
          <w:szCs w:val="22"/>
          <w:lang w:val="es-MX"/>
        </w:rPr>
        <w:tab/>
        <w:t xml:space="preserve">    $ 25.46</w:t>
      </w:r>
      <w:r w:rsidR="00C56FA1">
        <w:rPr>
          <w:rFonts w:ascii="Arial" w:hAnsi="Arial" w:cs="Arial"/>
          <w:sz w:val="22"/>
          <w:szCs w:val="22"/>
          <w:lang w:val="es-MX"/>
        </w:rPr>
        <w:t>.</w:t>
      </w:r>
    </w:p>
    <w:p w14:paraId="2A6ADD64" w14:textId="2F433B67"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e).- Bodegas                                </w:t>
      </w:r>
      <w:r w:rsidRPr="006203FC">
        <w:rPr>
          <w:rFonts w:ascii="Arial" w:hAnsi="Arial" w:cs="Arial"/>
          <w:sz w:val="22"/>
          <w:szCs w:val="22"/>
          <w:lang w:val="es-MX"/>
        </w:rPr>
        <w:tab/>
        <w:t xml:space="preserve">    $ 11.31</w:t>
      </w:r>
      <w:r w:rsidR="00C56FA1">
        <w:rPr>
          <w:rFonts w:ascii="Arial" w:hAnsi="Arial" w:cs="Arial"/>
          <w:sz w:val="22"/>
          <w:szCs w:val="22"/>
          <w:lang w:val="es-MX"/>
        </w:rPr>
        <w:t>.</w:t>
      </w:r>
    </w:p>
    <w:p w14:paraId="60BC0F0E" w14:textId="77777777" w:rsidR="006203FC" w:rsidRPr="006203FC" w:rsidRDefault="006203FC" w:rsidP="006203FC">
      <w:pPr>
        <w:tabs>
          <w:tab w:val="left" w:pos="5220"/>
        </w:tabs>
        <w:jc w:val="both"/>
        <w:rPr>
          <w:rFonts w:ascii="Arial" w:hAnsi="Arial" w:cs="Arial"/>
          <w:sz w:val="22"/>
          <w:szCs w:val="22"/>
          <w:lang w:val="es-MX"/>
        </w:rPr>
      </w:pPr>
    </w:p>
    <w:p w14:paraId="299A821A" w14:textId="77777777" w:rsidR="006203FC" w:rsidRPr="006203FC" w:rsidRDefault="006203FC" w:rsidP="006203FC">
      <w:pPr>
        <w:tabs>
          <w:tab w:val="left" w:pos="0"/>
        </w:tabs>
        <w:jc w:val="both"/>
        <w:rPr>
          <w:rFonts w:ascii="Arial" w:hAnsi="Arial" w:cs="Arial"/>
          <w:sz w:val="22"/>
          <w:szCs w:val="22"/>
          <w:lang w:val="es-MX"/>
        </w:rPr>
      </w:pPr>
      <w:r w:rsidRPr="006203FC">
        <w:rPr>
          <w:rFonts w:ascii="Arial" w:hAnsi="Arial" w:cs="Arial"/>
          <w:sz w:val="22"/>
          <w:szCs w:val="22"/>
          <w:lang w:val="es-MX"/>
        </w:rPr>
        <w:t>3.- Construcción Industrial por m².</w:t>
      </w:r>
    </w:p>
    <w:p w14:paraId="277DD625" w14:textId="414ABBC7" w:rsidR="006203FC" w:rsidRPr="006203FC" w:rsidRDefault="006203FC" w:rsidP="006203FC">
      <w:pPr>
        <w:autoSpaceDE w:val="0"/>
        <w:autoSpaceDN w:val="0"/>
        <w:adjustRightInd w:val="0"/>
        <w:ind w:left="708" w:hanging="708"/>
        <w:jc w:val="both"/>
        <w:rPr>
          <w:rFonts w:ascii="Arial" w:hAnsi="Arial" w:cs="Arial"/>
          <w:sz w:val="22"/>
          <w:szCs w:val="22"/>
          <w:lang w:val="es-MX"/>
        </w:rPr>
      </w:pPr>
      <w:r w:rsidRPr="006203FC">
        <w:rPr>
          <w:rFonts w:ascii="Arial" w:hAnsi="Arial" w:cs="Arial"/>
          <w:sz w:val="22"/>
          <w:szCs w:val="22"/>
          <w:lang w:val="es-MX"/>
        </w:rPr>
        <w:t xml:space="preserve">         a).- Ligera                                       </w:t>
      </w:r>
      <w:r w:rsidRPr="006203FC">
        <w:rPr>
          <w:rFonts w:ascii="Arial" w:hAnsi="Arial" w:cs="Arial"/>
          <w:sz w:val="22"/>
          <w:szCs w:val="22"/>
          <w:lang w:val="es-MX"/>
        </w:rPr>
        <w:tab/>
        <w:t xml:space="preserve">    $   8.51</w:t>
      </w:r>
      <w:r w:rsidR="00C56FA1">
        <w:rPr>
          <w:rFonts w:ascii="Arial" w:hAnsi="Arial" w:cs="Arial"/>
          <w:sz w:val="22"/>
          <w:szCs w:val="22"/>
          <w:lang w:val="es-MX"/>
        </w:rPr>
        <w:t>.</w:t>
      </w:r>
    </w:p>
    <w:p w14:paraId="218D13D9" w14:textId="6B12A791" w:rsidR="006203FC" w:rsidRPr="006203FC" w:rsidRDefault="006203FC" w:rsidP="006203FC">
      <w:pPr>
        <w:autoSpaceDE w:val="0"/>
        <w:autoSpaceDN w:val="0"/>
        <w:adjustRightInd w:val="0"/>
        <w:ind w:left="708" w:hanging="708"/>
        <w:jc w:val="both"/>
        <w:rPr>
          <w:rFonts w:ascii="Arial" w:eastAsia="Calibri" w:hAnsi="Arial" w:cs="Arial"/>
          <w:sz w:val="22"/>
          <w:szCs w:val="22"/>
          <w:lang w:val="es-MX"/>
        </w:rPr>
      </w:pPr>
      <w:r w:rsidRPr="006203FC">
        <w:rPr>
          <w:rFonts w:ascii="Arial" w:eastAsia="Calibri" w:hAnsi="Arial" w:cs="Arial"/>
          <w:sz w:val="22"/>
          <w:szCs w:val="22"/>
          <w:lang w:val="es-MX"/>
        </w:rPr>
        <w:t xml:space="preserve">         b).- Mediana                                  </w:t>
      </w:r>
      <w:r w:rsidRPr="006203FC">
        <w:rPr>
          <w:rFonts w:ascii="Arial" w:eastAsia="Calibri" w:hAnsi="Arial" w:cs="Arial"/>
          <w:sz w:val="22"/>
          <w:szCs w:val="22"/>
          <w:lang w:val="es-MX"/>
        </w:rPr>
        <w:tab/>
        <w:t xml:space="preserve">    $ 12.01</w:t>
      </w:r>
      <w:r w:rsidR="00C56FA1">
        <w:rPr>
          <w:rFonts w:ascii="Arial" w:eastAsia="Calibri" w:hAnsi="Arial" w:cs="Arial"/>
          <w:sz w:val="22"/>
          <w:szCs w:val="22"/>
          <w:lang w:val="es-MX"/>
        </w:rPr>
        <w:t>.</w:t>
      </w:r>
    </w:p>
    <w:p w14:paraId="3C3F2D78" w14:textId="45B3638E" w:rsidR="006203FC" w:rsidRPr="006203FC" w:rsidRDefault="006203FC" w:rsidP="006203FC">
      <w:pPr>
        <w:autoSpaceDE w:val="0"/>
        <w:autoSpaceDN w:val="0"/>
        <w:adjustRightInd w:val="0"/>
        <w:ind w:left="708" w:hanging="708"/>
        <w:jc w:val="both"/>
        <w:rPr>
          <w:rFonts w:ascii="Arial" w:eastAsia="Calibri" w:hAnsi="Arial" w:cs="Arial"/>
          <w:sz w:val="22"/>
          <w:szCs w:val="22"/>
          <w:lang w:val="es-MX"/>
        </w:rPr>
      </w:pPr>
      <w:r w:rsidRPr="006203FC">
        <w:rPr>
          <w:rFonts w:ascii="Arial" w:eastAsia="Calibri" w:hAnsi="Arial" w:cs="Arial"/>
          <w:sz w:val="22"/>
          <w:szCs w:val="22"/>
          <w:lang w:val="es-MX"/>
        </w:rPr>
        <w:t xml:space="preserve">         c).- Pesada                                    </w:t>
      </w:r>
      <w:r w:rsidRPr="006203FC">
        <w:rPr>
          <w:rFonts w:ascii="Arial" w:eastAsia="Calibri" w:hAnsi="Arial" w:cs="Arial"/>
          <w:sz w:val="22"/>
          <w:szCs w:val="22"/>
          <w:lang w:val="es-MX"/>
        </w:rPr>
        <w:tab/>
        <w:t xml:space="preserve">    $ 15.58</w:t>
      </w:r>
      <w:r w:rsidR="00C56FA1">
        <w:rPr>
          <w:rFonts w:ascii="Arial" w:eastAsia="Calibri" w:hAnsi="Arial" w:cs="Arial"/>
          <w:sz w:val="22"/>
          <w:szCs w:val="22"/>
          <w:lang w:val="es-MX"/>
        </w:rPr>
        <w:t>.</w:t>
      </w:r>
    </w:p>
    <w:p w14:paraId="5EC032ED" w14:textId="0DFF1E6C" w:rsidR="006203FC" w:rsidRPr="006203FC" w:rsidRDefault="006203FC" w:rsidP="006203FC">
      <w:pPr>
        <w:autoSpaceDE w:val="0"/>
        <w:autoSpaceDN w:val="0"/>
        <w:adjustRightInd w:val="0"/>
        <w:ind w:left="708" w:hanging="708"/>
        <w:jc w:val="both"/>
        <w:rPr>
          <w:rFonts w:ascii="Arial" w:eastAsia="Calibri" w:hAnsi="Arial" w:cs="Arial"/>
          <w:sz w:val="22"/>
          <w:szCs w:val="22"/>
          <w:lang w:val="es-MX"/>
        </w:rPr>
      </w:pPr>
      <w:r w:rsidRPr="006203FC">
        <w:rPr>
          <w:rFonts w:ascii="Arial" w:eastAsia="Calibri" w:hAnsi="Arial" w:cs="Arial"/>
          <w:sz w:val="22"/>
          <w:szCs w:val="22"/>
          <w:lang w:val="es-MX"/>
        </w:rPr>
        <w:t xml:space="preserve">         d).- Cobertizo                                 </w:t>
      </w:r>
      <w:r w:rsidRPr="006203FC">
        <w:rPr>
          <w:rFonts w:ascii="Arial" w:eastAsia="Calibri" w:hAnsi="Arial" w:cs="Arial"/>
          <w:sz w:val="22"/>
          <w:szCs w:val="22"/>
          <w:lang w:val="es-MX"/>
        </w:rPr>
        <w:tab/>
        <w:t xml:space="preserve">    $   4.94</w:t>
      </w:r>
      <w:r w:rsidR="00C56FA1">
        <w:rPr>
          <w:rFonts w:ascii="Arial" w:eastAsia="Calibri" w:hAnsi="Arial" w:cs="Arial"/>
          <w:sz w:val="22"/>
          <w:szCs w:val="22"/>
          <w:lang w:val="es-MX"/>
        </w:rPr>
        <w:t>.</w:t>
      </w:r>
    </w:p>
    <w:p w14:paraId="0E6EA23D"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4552C677"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4.- Construcciones Especiales por m².</w:t>
      </w:r>
    </w:p>
    <w:p w14:paraId="1394A7F0" w14:textId="0F3ED4ED"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 xml:space="preserve">a).- Cines o teatros.                </w:t>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t>$ 31.16</w:t>
      </w:r>
      <w:r w:rsidR="00C56FA1">
        <w:rPr>
          <w:rFonts w:ascii="Arial" w:eastAsia="Calibri" w:hAnsi="Arial" w:cs="Arial"/>
          <w:sz w:val="22"/>
          <w:szCs w:val="22"/>
          <w:lang w:val="es-MX"/>
        </w:rPr>
        <w:t>.</w:t>
      </w:r>
    </w:p>
    <w:p w14:paraId="48FB5A75" w14:textId="787B4AB5"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b).- Gasolineras.</w:t>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t>$ 18.43</w:t>
      </w:r>
      <w:r w:rsidR="00C56FA1">
        <w:rPr>
          <w:rFonts w:ascii="Arial" w:eastAsia="Calibri" w:hAnsi="Arial" w:cs="Arial"/>
          <w:sz w:val="22"/>
          <w:szCs w:val="22"/>
          <w:lang w:val="es-MX"/>
        </w:rPr>
        <w:t>.</w:t>
      </w:r>
    </w:p>
    <w:p w14:paraId="6DCA2426" w14:textId="2CEDEDF4"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 xml:space="preserve">c).- Estadios o instalaciones deportivas       </w:t>
      </w:r>
      <w:r w:rsidRPr="006203FC">
        <w:rPr>
          <w:rFonts w:ascii="Arial" w:eastAsia="Calibri" w:hAnsi="Arial" w:cs="Arial"/>
          <w:sz w:val="22"/>
          <w:szCs w:val="22"/>
          <w:lang w:val="es-MX"/>
        </w:rPr>
        <w:tab/>
        <w:t>$ 17.01</w:t>
      </w:r>
      <w:r w:rsidR="00C56FA1">
        <w:rPr>
          <w:rFonts w:ascii="Arial" w:eastAsia="Calibri" w:hAnsi="Arial" w:cs="Arial"/>
          <w:sz w:val="22"/>
          <w:szCs w:val="22"/>
          <w:lang w:val="es-MX"/>
        </w:rPr>
        <w:t>.</w:t>
      </w:r>
    </w:p>
    <w:p w14:paraId="7ED9CA59" w14:textId="3ECE6835"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 xml:space="preserve">d).- Hospitales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$ 25.46</w:t>
      </w:r>
      <w:r w:rsidR="00C56FA1">
        <w:rPr>
          <w:rFonts w:ascii="Arial" w:eastAsia="Calibri" w:hAnsi="Arial" w:cs="Arial"/>
          <w:sz w:val="22"/>
          <w:szCs w:val="22"/>
          <w:lang w:val="es-MX"/>
        </w:rPr>
        <w:t>.</w:t>
      </w:r>
    </w:p>
    <w:p w14:paraId="0434C4FA" w14:textId="0F80866F"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 xml:space="preserve">e).- Estacionamientos               </w:t>
      </w:r>
      <w:r w:rsidRPr="006203FC">
        <w:rPr>
          <w:rFonts w:ascii="Arial" w:eastAsia="Calibri" w:hAnsi="Arial" w:cs="Arial"/>
          <w:sz w:val="22"/>
          <w:szCs w:val="22"/>
          <w:lang w:val="es-MX"/>
        </w:rPr>
        <w:tab/>
      </w:r>
      <w:r w:rsidRPr="006203FC">
        <w:rPr>
          <w:rFonts w:ascii="Arial" w:eastAsia="Calibri" w:hAnsi="Arial" w:cs="Arial"/>
          <w:sz w:val="22"/>
          <w:szCs w:val="22"/>
          <w:lang w:val="es-MX"/>
        </w:rPr>
        <w:tab/>
        <w:t>$   5.22</w:t>
      </w:r>
      <w:r w:rsidR="00C56FA1">
        <w:rPr>
          <w:rFonts w:ascii="Arial" w:eastAsia="Calibri" w:hAnsi="Arial" w:cs="Arial"/>
          <w:sz w:val="22"/>
          <w:szCs w:val="22"/>
          <w:lang w:val="es-MX"/>
        </w:rPr>
        <w:t>.</w:t>
      </w:r>
    </w:p>
    <w:p w14:paraId="77755C0C" w14:textId="50B2073F" w:rsidR="006203FC" w:rsidRPr="006203FC" w:rsidRDefault="006203FC" w:rsidP="006203FC">
      <w:pPr>
        <w:autoSpaceDE w:val="0"/>
        <w:autoSpaceDN w:val="0"/>
        <w:adjustRightInd w:val="0"/>
        <w:ind w:left="567"/>
        <w:jc w:val="both"/>
        <w:rPr>
          <w:rFonts w:ascii="Arial" w:eastAsia="Calibri" w:hAnsi="Arial" w:cs="Arial"/>
          <w:sz w:val="22"/>
          <w:szCs w:val="22"/>
          <w:lang w:val="es-MX"/>
        </w:rPr>
      </w:pPr>
      <w:r w:rsidRPr="006203FC">
        <w:rPr>
          <w:rFonts w:ascii="Arial" w:eastAsia="Calibri" w:hAnsi="Arial" w:cs="Arial"/>
          <w:sz w:val="22"/>
          <w:szCs w:val="22"/>
          <w:lang w:val="es-MX"/>
        </w:rPr>
        <w:t xml:space="preserve">f).- Bares y discotecas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$ 20.41</w:t>
      </w:r>
      <w:r w:rsidR="00C56FA1">
        <w:rPr>
          <w:rFonts w:ascii="Arial" w:eastAsia="Calibri" w:hAnsi="Arial" w:cs="Arial"/>
          <w:sz w:val="22"/>
          <w:szCs w:val="22"/>
          <w:lang w:val="es-MX"/>
        </w:rPr>
        <w:t>.</w:t>
      </w:r>
    </w:p>
    <w:p w14:paraId="6C591F29" w14:textId="58CCDB32"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 xml:space="preserve">g).- Antenas y torres                 </w:t>
      </w:r>
      <w:r w:rsidRPr="006203FC">
        <w:rPr>
          <w:rFonts w:ascii="Arial" w:eastAsia="Calibri" w:hAnsi="Arial" w:cs="Arial"/>
          <w:sz w:val="22"/>
          <w:szCs w:val="22"/>
          <w:lang w:val="es-MX"/>
        </w:rPr>
        <w:tab/>
      </w:r>
      <w:r w:rsidRPr="006203FC">
        <w:rPr>
          <w:rFonts w:ascii="Arial" w:eastAsia="Calibri" w:hAnsi="Arial" w:cs="Arial"/>
          <w:sz w:val="22"/>
          <w:szCs w:val="22"/>
          <w:lang w:val="es-MX"/>
        </w:rPr>
        <w:tab/>
        <w:t>$ 15.58</w:t>
      </w:r>
      <w:r w:rsidR="00C56FA1">
        <w:rPr>
          <w:rFonts w:ascii="Arial" w:eastAsia="Calibri" w:hAnsi="Arial" w:cs="Arial"/>
          <w:sz w:val="22"/>
          <w:szCs w:val="22"/>
          <w:lang w:val="es-MX"/>
        </w:rPr>
        <w:t>.</w:t>
      </w:r>
    </w:p>
    <w:p w14:paraId="320D49D4" w14:textId="4601E8CD"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 xml:space="preserve">h).- Edificio y hoteles                                     </w:t>
      </w:r>
      <w:r w:rsidRPr="006203FC">
        <w:rPr>
          <w:rFonts w:ascii="Arial" w:eastAsia="Calibri" w:hAnsi="Arial" w:cs="Arial"/>
          <w:sz w:val="22"/>
          <w:szCs w:val="22"/>
          <w:lang w:val="es-MX"/>
        </w:rPr>
        <w:tab/>
        <w:t>$ 25.75</w:t>
      </w:r>
      <w:r w:rsidR="00C56FA1">
        <w:rPr>
          <w:rFonts w:ascii="Arial" w:eastAsia="Calibri" w:hAnsi="Arial" w:cs="Arial"/>
          <w:sz w:val="22"/>
          <w:szCs w:val="22"/>
          <w:lang w:val="es-MX"/>
        </w:rPr>
        <w:t>.</w:t>
      </w:r>
    </w:p>
    <w:p w14:paraId="42D60D14" w14:textId="524CDFEE" w:rsidR="006203FC" w:rsidRPr="006203FC" w:rsidRDefault="006203FC" w:rsidP="006203FC">
      <w:pPr>
        <w:autoSpaceDE w:val="0"/>
        <w:autoSpaceDN w:val="0"/>
        <w:adjustRightInd w:val="0"/>
        <w:ind w:left="567"/>
        <w:contextualSpacing/>
        <w:jc w:val="both"/>
        <w:rPr>
          <w:rFonts w:ascii="Arial" w:eastAsia="Calibri" w:hAnsi="Arial" w:cs="Arial"/>
          <w:sz w:val="22"/>
          <w:szCs w:val="22"/>
          <w:lang w:val="es-MX"/>
        </w:rPr>
      </w:pPr>
      <w:r w:rsidRPr="006203FC">
        <w:rPr>
          <w:rFonts w:ascii="Arial" w:eastAsia="Calibri" w:hAnsi="Arial" w:cs="Arial"/>
          <w:sz w:val="22"/>
          <w:szCs w:val="22"/>
          <w:lang w:val="es-MX"/>
        </w:rPr>
        <w:t xml:space="preserve">i).- Bodegas                                                   </w:t>
      </w:r>
      <w:r w:rsidRPr="006203FC">
        <w:rPr>
          <w:rFonts w:ascii="Arial" w:eastAsia="Calibri" w:hAnsi="Arial" w:cs="Arial"/>
          <w:sz w:val="22"/>
          <w:szCs w:val="22"/>
          <w:lang w:val="es-MX"/>
        </w:rPr>
        <w:tab/>
        <w:t>$ 12.14</w:t>
      </w:r>
      <w:r w:rsidR="00C56FA1">
        <w:rPr>
          <w:rFonts w:ascii="Arial" w:eastAsia="Calibri" w:hAnsi="Arial" w:cs="Arial"/>
          <w:sz w:val="22"/>
          <w:szCs w:val="22"/>
          <w:lang w:val="es-MX"/>
        </w:rPr>
        <w:t>.</w:t>
      </w:r>
    </w:p>
    <w:p w14:paraId="28C0818C" w14:textId="6A379708" w:rsidR="006203FC" w:rsidRPr="006203FC" w:rsidRDefault="006203FC" w:rsidP="006203FC">
      <w:pPr>
        <w:autoSpaceDE w:val="0"/>
        <w:autoSpaceDN w:val="0"/>
        <w:adjustRightInd w:val="0"/>
        <w:ind w:left="567"/>
        <w:jc w:val="both"/>
        <w:rPr>
          <w:rFonts w:ascii="Arial" w:eastAsia="Calibri" w:hAnsi="Arial" w:cs="Arial"/>
          <w:sz w:val="22"/>
          <w:szCs w:val="22"/>
          <w:lang w:val="es-MX"/>
        </w:rPr>
      </w:pPr>
      <w:r w:rsidRPr="006203FC">
        <w:rPr>
          <w:rFonts w:ascii="Arial" w:eastAsia="Calibri" w:hAnsi="Arial" w:cs="Arial"/>
          <w:sz w:val="22"/>
          <w:szCs w:val="22"/>
          <w:lang w:val="es-MX"/>
        </w:rPr>
        <w:t>j).- Andadores, plazoletas y patios de maniobra $ 6.74</w:t>
      </w:r>
      <w:r w:rsidR="00C56FA1">
        <w:rPr>
          <w:rFonts w:ascii="Arial" w:eastAsia="Calibri" w:hAnsi="Arial" w:cs="Arial"/>
          <w:sz w:val="22"/>
          <w:szCs w:val="22"/>
          <w:lang w:val="es-MX"/>
        </w:rPr>
        <w:t>.</w:t>
      </w:r>
    </w:p>
    <w:p w14:paraId="7C36A40F" w14:textId="77777777"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p>
    <w:p w14:paraId="5740C93C" w14:textId="71AA0B7C"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 xml:space="preserve">4.1).- Subestaciones eléctricas              </w:t>
      </w:r>
      <w:r w:rsidRPr="006203FC">
        <w:rPr>
          <w:rFonts w:ascii="Arial" w:eastAsia="Calibri" w:hAnsi="Arial" w:cs="Arial"/>
          <w:sz w:val="22"/>
          <w:szCs w:val="22"/>
          <w:lang w:val="es-MX"/>
        </w:rPr>
        <w:tab/>
        <w:t>$ 60.46</w:t>
      </w:r>
      <w:r w:rsidR="00C56FA1">
        <w:rPr>
          <w:rFonts w:ascii="Arial" w:eastAsia="Calibri" w:hAnsi="Arial" w:cs="Arial"/>
          <w:sz w:val="22"/>
          <w:szCs w:val="22"/>
          <w:lang w:val="es-MX"/>
        </w:rPr>
        <w:t>.</w:t>
      </w:r>
    </w:p>
    <w:p w14:paraId="6B74F150" w14:textId="77777777"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p>
    <w:p w14:paraId="005A8732" w14:textId="77777777"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 xml:space="preserve">4.2).- Antenas y Torres, cada una: </w:t>
      </w:r>
    </w:p>
    <w:p w14:paraId="2C0149D4" w14:textId="23877E5F"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 xml:space="preserve">            a) de 0 a 10 mts. De altura          </w:t>
      </w:r>
      <w:r w:rsidRPr="006203FC">
        <w:rPr>
          <w:rFonts w:ascii="Arial" w:eastAsia="Calibri" w:hAnsi="Arial" w:cs="Arial"/>
          <w:sz w:val="22"/>
          <w:szCs w:val="22"/>
          <w:lang w:val="es-MX"/>
        </w:rPr>
        <w:tab/>
        <w:t>$ 3,171.00</w:t>
      </w:r>
      <w:r w:rsidR="00C56FA1">
        <w:rPr>
          <w:rFonts w:ascii="Arial" w:eastAsia="Calibri" w:hAnsi="Arial" w:cs="Arial"/>
          <w:sz w:val="22"/>
          <w:szCs w:val="22"/>
          <w:lang w:val="es-MX"/>
        </w:rPr>
        <w:t>.</w:t>
      </w:r>
    </w:p>
    <w:p w14:paraId="487A1A7D" w14:textId="2007D2C3" w:rsidR="006203FC" w:rsidRPr="006203FC" w:rsidRDefault="006203FC" w:rsidP="006203FC">
      <w:pPr>
        <w:autoSpaceDE w:val="0"/>
        <w:autoSpaceDN w:val="0"/>
        <w:adjustRightInd w:val="0"/>
        <w:ind w:left="1416" w:hanging="1416"/>
        <w:jc w:val="both"/>
        <w:rPr>
          <w:rFonts w:ascii="Arial" w:eastAsia="Calibri" w:hAnsi="Arial" w:cs="Arial"/>
          <w:sz w:val="22"/>
          <w:szCs w:val="22"/>
          <w:lang w:val="es-MX"/>
        </w:rPr>
      </w:pPr>
      <w:r w:rsidRPr="006203FC">
        <w:rPr>
          <w:rFonts w:ascii="Arial" w:eastAsia="Calibri" w:hAnsi="Arial" w:cs="Arial"/>
          <w:sz w:val="22"/>
          <w:szCs w:val="22"/>
          <w:lang w:val="es-MX"/>
        </w:rPr>
        <w:t xml:space="preserve">            b) de 11 a 20 mts. De altura        </w:t>
      </w:r>
      <w:r w:rsidRPr="006203FC">
        <w:rPr>
          <w:rFonts w:ascii="Arial" w:eastAsia="Calibri" w:hAnsi="Arial" w:cs="Arial"/>
          <w:sz w:val="22"/>
          <w:szCs w:val="22"/>
          <w:lang w:val="es-MX"/>
        </w:rPr>
        <w:tab/>
        <w:t>$ 5,564.00</w:t>
      </w:r>
      <w:r w:rsidR="00C56FA1">
        <w:rPr>
          <w:rFonts w:ascii="Arial" w:eastAsia="Calibri" w:hAnsi="Arial" w:cs="Arial"/>
          <w:sz w:val="22"/>
          <w:szCs w:val="22"/>
          <w:lang w:val="es-MX"/>
        </w:rPr>
        <w:t>.</w:t>
      </w:r>
    </w:p>
    <w:p w14:paraId="0F5718C9" w14:textId="672D4AEB" w:rsidR="006203FC" w:rsidRPr="006203FC" w:rsidRDefault="006203FC" w:rsidP="006203FC">
      <w:pPr>
        <w:jc w:val="both"/>
        <w:rPr>
          <w:rFonts w:ascii="Arial" w:eastAsia="Calibri" w:hAnsi="Arial" w:cs="Arial"/>
          <w:sz w:val="22"/>
          <w:szCs w:val="22"/>
          <w:lang w:val="es-MX"/>
        </w:rPr>
      </w:pPr>
      <w:r w:rsidRPr="006203FC">
        <w:rPr>
          <w:rFonts w:ascii="Arial" w:eastAsia="Calibri" w:hAnsi="Arial" w:cs="Arial"/>
          <w:sz w:val="22"/>
          <w:szCs w:val="22"/>
          <w:lang w:val="es-MX"/>
        </w:rPr>
        <w:t xml:space="preserve">            c) de 21 a 30 mts. De altura    </w:t>
      </w:r>
      <w:r w:rsidRPr="006203FC">
        <w:rPr>
          <w:rFonts w:ascii="Arial" w:eastAsia="Calibri" w:hAnsi="Arial" w:cs="Arial"/>
          <w:sz w:val="22"/>
          <w:szCs w:val="22"/>
          <w:lang w:val="es-MX"/>
        </w:rPr>
        <w:tab/>
        <w:t>$ 7,945.00</w:t>
      </w:r>
      <w:r w:rsidR="00C56FA1">
        <w:rPr>
          <w:rFonts w:ascii="Arial" w:eastAsia="Calibri" w:hAnsi="Arial" w:cs="Arial"/>
          <w:sz w:val="22"/>
          <w:szCs w:val="22"/>
          <w:lang w:val="es-MX"/>
        </w:rPr>
        <w:t>.</w:t>
      </w:r>
    </w:p>
    <w:p w14:paraId="1B5E95AA" w14:textId="77777777" w:rsidR="006203FC" w:rsidRPr="006203FC" w:rsidRDefault="006203FC" w:rsidP="006203FC">
      <w:pPr>
        <w:tabs>
          <w:tab w:val="left" w:pos="5220"/>
        </w:tabs>
        <w:jc w:val="both"/>
        <w:rPr>
          <w:rFonts w:ascii="Arial" w:hAnsi="Arial" w:cs="Arial"/>
          <w:sz w:val="22"/>
          <w:szCs w:val="22"/>
          <w:lang w:val="es-MX"/>
        </w:rPr>
      </w:pPr>
    </w:p>
    <w:p w14:paraId="16A0488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5.- La licencia de construcción de albercas se cubrirá de acuerdo a la siguiente tabla: </w:t>
      </w:r>
    </w:p>
    <w:p w14:paraId="1E0BAF4D" w14:textId="77777777" w:rsidR="006203FC" w:rsidRPr="006203FC" w:rsidRDefault="006203FC" w:rsidP="006203FC">
      <w:pPr>
        <w:jc w:val="both"/>
        <w:rPr>
          <w:rFonts w:ascii="Arial" w:hAnsi="Arial" w:cs="Arial"/>
          <w:sz w:val="22"/>
          <w:szCs w:val="22"/>
          <w:lang w:val="es-MX"/>
        </w:rPr>
      </w:pPr>
    </w:p>
    <w:p w14:paraId="4150D64B" w14:textId="367F984D" w:rsidR="006203FC" w:rsidRPr="006203FC" w:rsidRDefault="006203FC" w:rsidP="006203FC">
      <w:pPr>
        <w:tabs>
          <w:tab w:val="left" w:pos="142"/>
        </w:tabs>
        <w:ind w:left="708" w:hanging="708"/>
        <w:jc w:val="both"/>
        <w:rPr>
          <w:rFonts w:ascii="Arial" w:hAnsi="Arial" w:cs="Arial"/>
          <w:sz w:val="22"/>
          <w:szCs w:val="22"/>
          <w:lang w:val="es-MX"/>
        </w:rPr>
      </w:pPr>
      <w:r w:rsidRPr="006203FC">
        <w:rPr>
          <w:rFonts w:ascii="Arial" w:hAnsi="Arial" w:cs="Arial"/>
          <w:sz w:val="22"/>
          <w:szCs w:val="22"/>
          <w:lang w:val="es-MX"/>
        </w:rPr>
        <w:t xml:space="preserve">             a).- Particular $ 17.00 por m³</w:t>
      </w:r>
      <w:r w:rsidR="00C56FA1">
        <w:rPr>
          <w:rFonts w:ascii="Arial" w:hAnsi="Arial" w:cs="Arial"/>
          <w:sz w:val="22"/>
          <w:szCs w:val="22"/>
          <w:lang w:val="es-MX"/>
        </w:rPr>
        <w:t>.</w:t>
      </w:r>
    </w:p>
    <w:p w14:paraId="5539D35C" w14:textId="76BE90A1" w:rsidR="006203FC" w:rsidRPr="006203FC" w:rsidRDefault="006203FC" w:rsidP="006203FC">
      <w:pPr>
        <w:tabs>
          <w:tab w:val="left" w:pos="142"/>
        </w:tabs>
        <w:ind w:left="708" w:hanging="708"/>
        <w:jc w:val="both"/>
        <w:rPr>
          <w:rFonts w:ascii="Arial" w:hAnsi="Arial" w:cs="Arial"/>
          <w:sz w:val="22"/>
          <w:szCs w:val="22"/>
          <w:lang w:val="es-MX"/>
        </w:rPr>
      </w:pPr>
      <w:r w:rsidRPr="006203FC">
        <w:rPr>
          <w:rFonts w:ascii="Arial" w:hAnsi="Arial" w:cs="Arial"/>
          <w:sz w:val="22"/>
          <w:szCs w:val="22"/>
          <w:lang w:val="es-MX"/>
        </w:rPr>
        <w:t xml:space="preserve">             b).- Comercio o recreativa $ 22.44 por m³</w:t>
      </w:r>
      <w:r w:rsidR="00C56FA1">
        <w:rPr>
          <w:rFonts w:ascii="Arial" w:hAnsi="Arial" w:cs="Arial"/>
          <w:sz w:val="22"/>
          <w:szCs w:val="22"/>
          <w:lang w:val="es-MX"/>
        </w:rPr>
        <w:t>.</w:t>
      </w:r>
    </w:p>
    <w:p w14:paraId="266E61A4" w14:textId="77777777" w:rsidR="006203FC" w:rsidRPr="006203FC" w:rsidRDefault="006203FC" w:rsidP="006203FC">
      <w:pPr>
        <w:jc w:val="both"/>
        <w:rPr>
          <w:rFonts w:ascii="Arial" w:hAnsi="Arial" w:cs="Arial"/>
          <w:sz w:val="22"/>
          <w:szCs w:val="22"/>
          <w:lang w:val="es-MX"/>
        </w:rPr>
      </w:pPr>
    </w:p>
    <w:p w14:paraId="73A495A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6.- Construcción de cercas y bardas: </w:t>
      </w:r>
    </w:p>
    <w:p w14:paraId="0C0E605F" w14:textId="77777777"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 de 1 a 20 ml. $ 129.91.</w:t>
      </w:r>
    </w:p>
    <w:p w14:paraId="1E93C640" w14:textId="40480A82"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b).de 21 ml. en adelante $ 7.02 por metro lineal</w:t>
      </w:r>
      <w:r w:rsidR="00C56FA1">
        <w:rPr>
          <w:rFonts w:ascii="Arial" w:hAnsi="Arial" w:cs="Arial"/>
          <w:sz w:val="22"/>
          <w:szCs w:val="22"/>
          <w:lang w:val="es-MX"/>
        </w:rPr>
        <w:t>.</w:t>
      </w:r>
      <w:r w:rsidRPr="006203FC">
        <w:rPr>
          <w:rFonts w:ascii="Arial" w:hAnsi="Arial" w:cs="Arial"/>
          <w:sz w:val="22"/>
          <w:szCs w:val="22"/>
          <w:lang w:val="es-MX"/>
        </w:rPr>
        <w:t xml:space="preserve">        </w:t>
      </w:r>
    </w:p>
    <w:p w14:paraId="26293F65" w14:textId="77777777" w:rsidR="006203FC" w:rsidRPr="006203FC" w:rsidRDefault="006203FC" w:rsidP="006203FC">
      <w:pPr>
        <w:ind w:left="708" w:firstLine="708"/>
        <w:jc w:val="both"/>
        <w:rPr>
          <w:rFonts w:ascii="Arial" w:hAnsi="Arial" w:cs="Arial"/>
          <w:sz w:val="22"/>
          <w:szCs w:val="22"/>
          <w:lang w:val="es-MX"/>
        </w:rPr>
      </w:pPr>
    </w:p>
    <w:p w14:paraId="1771DDB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7.- Los permisos de modificaciones, reconstrucciones, ampliaciones o remodelaciones hasta 45 metros cuadrados: </w:t>
      </w:r>
    </w:p>
    <w:p w14:paraId="06543930" w14:textId="26C8057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a).- Interés Social                  </w:t>
      </w:r>
      <w:r w:rsidRPr="006203FC">
        <w:rPr>
          <w:rFonts w:ascii="Arial" w:hAnsi="Arial" w:cs="Arial"/>
          <w:sz w:val="22"/>
          <w:szCs w:val="22"/>
          <w:lang w:val="es-MX"/>
        </w:rPr>
        <w:tab/>
        <w:t>$    286.00</w:t>
      </w:r>
      <w:r w:rsidR="00C56FA1">
        <w:rPr>
          <w:rFonts w:ascii="Arial" w:hAnsi="Arial" w:cs="Arial"/>
          <w:sz w:val="22"/>
          <w:szCs w:val="22"/>
          <w:lang w:val="es-MX"/>
        </w:rPr>
        <w:t>.</w:t>
      </w:r>
    </w:p>
    <w:p w14:paraId="68228947" w14:textId="62860004"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b).- Popular                              </w:t>
      </w:r>
      <w:r w:rsidRPr="006203FC">
        <w:rPr>
          <w:rFonts w:ascii="Arial" w:hAnsi="Arial" w:cs="Arial"/>
          <w:sz w:val="22"/>
          <w:szCs w:val="22"/>
          <w:lang w:val="es-MX"/>
        </w:rPr>
        <w:tab/>
        <w:t>$    564.00</w:t>
      </w:r>
      <w:r w:rsidR="00C56FA1">
        <w:rPr>
          <w:rFonts w:ascii="Arial" w:hAnsi="Arial" w:cs="Arial"/>
          <w:sz w:val="22"/>
          <w:szCs w:val="22"/>
          <w:lang w:val="es-MX"/>
        </w:rPr>
        <w:t>.</w:t>
      </w:r>
    </w:p>
    <w:p w14:paraId="0FF95465" w14:textId="49BB813B"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c).- Medio                                 </w:t>
      </w:r>
      <w:r w:rsidRPr="006203FC">
        <w:rPr>
          <w:rFonts w:ascii="Arial" w:hAnsi="Arial" w:cs="Arial"/>
          <w:sz w:val="22"/>
          <w:szCs w:val="22"/>
          <w:lang w:val="es-MX"/>
        </w:rPr>
        <w:tab/>
        <w:t>$    975.00</w:t>
      </w:r>
      <w:r w:rsidR="00C56FA1">
        <w:rPr>
          <w:rFonts w:ascii="Arial" w:hAnsi="Arial" w:cs="Arial"/>
          <w:sz w:val="22"/>
          <w:szCs w:val="22"/>
          <w:lang w:val="es-MX"/>
        </w:rPr>
        <w:t>.</w:t>
      </w:r>
    </w:p>
    <w:p w14:paraId="6B2753DF" w14:textId="39597DDD"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d).- Residencial                        </w:t>
      </w:r>
      <w:r w:rsidRPr="006203FC">
        <w:rPr>
          <w:rFonts w:ascii="Arial" w:hAnsi="Arial" w:cs="Arial"/>
          <w:sz w:val="22"/>
          <w:szCs w:val="22"/>
          <w:lang w:val="es-MX"/>
        </w:rPr>
        <w:tab/>
        <w:t>$ 1,317.00</w:t>
      </w:r>
      <w:r w:rsidR="00C56FA1">
        <w:rPr>
          <w:rFonts w:ascii="Arial" w:hAnsi="Arial" w:cs="Arial"/>
          <w:sz w:val="22"/>
          <w:szCs w:val="22"/>
          <w:lang w:val="es-MX"/>
        </w:rPr>
        <w:t>.</w:t>
      </w:r>
    </w:p>
    <w:p w14:paraId="5EC98028" w14:textId="393E616D"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e).- Comercial                          </w:t>
      </w:r>
      <w:r w:rsidRPr="006203FC">
        <w:rPr>
          <w:rFonts w:ascii="Arial" w:hAnsi="Arial" w:cs="Arial"/>
          <w:sz w:val="22"/>
          <w:szCs w:val="22"/>
          <w:lang w:val="es-MX"/>
        </w:rPr>
        <w:tab/>
        <w:t>$ 1,317.00</w:t>
      </w:r>
      <w:r w:rsidR="00C56FA1">
        <w:rPr>
          <w:rFonts w:ascii="Arial" w:hAnsi="Arial" w:cs="Arial"/>
          <w:sz w:val="22"/>
          <w:szCs w:val="22"/>
          <w:lang w:val="es-MX"/>
        </w:rPr>
        <w:t>.</w:t>
      </w:r>
    </w:p>
    <w:p w14:paraId="734658F8" w14:textId="292C59C8"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f).- Industrial                            </w:t>
      </w:r>
      <w:r w:rsidRPr="006203FC">
        <w:rPr>
          <w:rFonts w:ascii="Arial" w:hAnsi="Arial" w:cs="Arial"/>
          <w:sz w:val="22"/>
          <w:szCs w:val="22"/>
          <w:lang w:val="es-MX"/>
        </w:rPr>
        <w:tab/>
        <w:t>$    973.00</w:t>
      </w:r>
      <w:r w:rsidR="00C56FA1">
        <w:rPr>
          <w:rFonts w:ascii="Arial" w:hAnsi="Arial" w:cs="Arial"/>
          <w:sz w:val="22"/>
          <w:szCs w:val="22"/>
          <w:lang w:val="es-MX"/>
        </w:rPr>
        <w:t>.</w:t>
      </w:r>
    </w:p>
    <w:p w14:paraId="6CD00526" w14:textId="77777777" w:rsidR="006203FC" w:rsidRPr="006203FC" w:rsidRDefault="006203FC" w:rsidP="006203FC">
      <w:pPr>
        <w:tabs>
          <w:tab w:val="left" w:pos="5220"/>
        </w:tabs>
        <w:jc w:val="both"/>
        <w:rPr>
          <w:rFonts w:ascii="Arial" w:hAnsi="Arial" w:cs="Arial"/>
          <w:sz w:val="22"/>
          <w:szCs w:val="22"/>
          <w:lang w:val="es-MX"/>
        </w:rPr>
      </w:pPr>
    </w:p>
    <w:p w14:paraId="036261B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8.-En ampliaciones mayores a 45 metros cuadrados, causarán una cuota adicional sobre la diferencia de área a construir, de acuerdo a los costos contemplados en el párrafo I de este Artículo.</w:t>
      </w:r>
    </w:p>
    <w:p w14:paraId="704C6EE4" w14:textId="77777777" w:rsidR="006203FC" w:rsidRPr="006203FC" w:rsidRDefault="006203FC" w:rsidP="006203FC">
      <w:pPr>
        <w:tabs>
          <w:tab w:val="left" w:pos="5220"/>
        </w:tabs>
        <w:jc w:val="both"/>
        <w:rPr>
          <w:rFonts w:ascii="Arial" w:hAnsi="Arial" w:cs="Arial"/>
          <w:sz w:val="22"/>
          <w:szCs w:val="22"/>
          <w:lang w:val="es-MX"/>
        </w:rPr>
      </w:pPr>
    </w:p>
    <w:p w14:paraId="3F471BD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9.-Por la obtención de prórrogas para las licencias o permisos de construcción, causarán una cuota proporcional a la obra faltante, tomando en consideración el tabulador actual al momento de la solicitud. </w:t>
      </w:r>
    </w:p>
    <w:p w14:paraId="2604AAA7" w14:textId="77777777" w:rsidR="006203FC" w:rsidRPr="006203FC" w:rsidRDefault="006203FC" w:rsidP="006203FC">
      <w:pPr>
        <w:jc w:val="both"/>
        <w:rPr>
          <w:rFonts w:ascii="Arial" w:hAnsi="Arial" w:cs="Arial"/>
          <w:sz w:val="22"/>
          <w:szCs w:val="22"/>
          <w:lang w:val="es-MX"/>
        </w:rPr>
      </w:pPr>
    </w:p>
    <w:p w14:paraId="1C13997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10.- Instalación de drenajes, tuberías, tendido de cables o conducciones aéreas o subterráneas de uso público o privado: </w:t>
      </w:r>
    </w:p>
    <w:p w14:paraId="36F2568C"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Popular </w:t>
      </w:r>
      <w:r w:rsidRPr="006203FC">
        <w:rPr>
          <w:rFonts w:ascii="Arial" w:hAnsi="Arial" w:cs="Arial"/>
          <w:sz w:val="22"/>
          <w:szCs w:val="22"/>
          <w:lang w:val="es-MX"/>
        </w:rPr>
        <w:tab/>
      </w:r>
      <w:r w:rsidRPr="006203FC">
        <w:rPr>
          <w:rFonts w:ascii="Arial" w:hAnsi="Arial" w:cs="Arial"/>
          <w:sz w:val="22"/>
          <w:szCs w:val="22"/>
          <w:lang w:val="es-MX"/>
        </w:rPr>
        <w:tab/>
        <w:t>$ 2.</w:t>
      </w:r>
      <w:r w:rsidRPr="006203FC">
        <w:rPr>
          <w:rFonts w:ascii="Arial" w:hAnsi="Arial" w:cs="Arial"/>
          <w:sz w:val="22"/>
          <w:szCs w:val="22"/>
          <w:lang w:val="es-419"/>
        </w:rPr>
        <w:t>19</w:t>
      </w:r>
      <w:r w:rsidRPr="006203FC">
        <w:rPr>
          <w:rFonts w:ascii="Arial" w:hAnsi="Arial" w:cs="Arial"/>
          <w:sz w:val="22"/>
          <w:szCs w:val="22"/>
          <w:lang w:val="es-MX"/>
        </w:rPr>
        <w:t xml:space="preserve"> por metro lineal. </w:t>
      </w:r>
    </w:p>
    <w:p w14:paraId="09EF122D"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Interés social     </w:t>
      </w:r>
      <w:r w:rsidRPr="006203FC">
        <w:rPr>
          <w:rFonts w:ascii="Arial" w:hAnsi="Arial" w:cs="Arial"/>
          <w:sz w:val="22"/>
          <w:szCs w:val="22"/>
          <w:lang w:val="es-MX"/>
        </w:rPr>
        <w:tab/>
        <w:t>$ 2.35 por metro lineal.</w:t>
      </w:r>
    </w:p>
    <w:p w14:paraId="33990F9B"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Media </w:t>
      </w:r>
      <w:r w:rsidRPr="006203FC">
        <w:rPr>
          <w:rFonts w:ascii="Arial" w:hAnsi="Arial" w:cs="Arial"/>
          <w:sz w:val="22"/>
          <w:szCs w:val="22"/>
          <w:lang w:val="es-MX"/>
        </w:rPr>
        <w:tab/>
      </w:r>
      <w:r w:rsidRPr="006203FC">
        <w:rPr>
          <w:rFonts w:ascii="Arial" w:hAnsi="Arial" w:cs="Arial"/>
          <w:sz w:val="22"/>
          <w:szCs w:val="22"/>
          <w:lang w:val="es-MX"/>
        </w:rPr>
        <w:tab/>
        <w:t xml:space="preserve">          </w:t>
      </w:r>
      <w:r w:rsidRPr="006203FC">
        <w:rPr>
          <w:rFonts w:ascii="Arial" w:hAnsi="Arial" w:cs="Arial"/>
          <w:sz w:val="22"/>
          <w:szCs w:val="22"/>
          <w:lang w:val="es-MX"/>
        </w:rPr>
        <w:tab/>
        <w:t>$ 4.22 por metro lineal.</w:t>
      </w:r>
    </w:p>
    <w:p w14:paraId="11F87D2F"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Residencial </w:t>
      </w:r>
      <w:r w:rsidRPr="006203FC">
        <w:rPr>
          <w:rFonts w:ascii="Arial" w:hAnsi="Arial" w:cs="Arial"/>
          <w:sz w:val="22"/>
          <w:szCs w:val="22"/>
          <w:lang w:val="es-MX"/>
        </w:rPr>
        <w:tab/>
        <w:t xml:space="preserve">         </w:t>
      </w:r>
      <w:r w:rsidRPr="006203FC">
        <w:rPr>
          <w:rFonts w:ascii="Arial" w:hAnsi="Arial" w:cs="Arial"/>
          <w:sz w:val="22"/>
          <w:szCs w:val="22"/>
          <w:lang w:val="es-MX"/>
        </w:rPr>
        <w:tab/>
        <w:t>$ 6.26 por metro lineal.</w:t>
      </w:r>
    </w:p>
    <w:p w14:paraId="04E73FAE"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Comercial </w:t>
      </w:r>
      <w:r w:rsidRPr="006203FC">
        <w:rPr>
          <w:rFonts w:ascii="Arial" w:hAnsi="Arial" w:cs="Arial"/>
          <w:sz w:val="22"/>
          <w:szCs w:val="22"/>
          <w:lang w:val="es-MX"/>
        </w:rPr>
        <w:tab/>
      </w:r>
      <w:r w:rsidRPr="006203FC">
        <w:rPr>
          <w:rFonts w:ascii="Arial" w:hAnsi="Arial" w:cs="Arial"/>
          <w:sz w:val="22"/>
          <w:szCs w:val="22"/>
          <w:lang w:val="es-MX"/>
        </w:rPr>
        <w:tab/>
        <w:t>$ 6.26 por metro lineal.</w:t>
      </w:r>
    </w:p>
    <w:p w14:paraId="3682B441"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Industrial </w:t>
      </w:r>
      <w:r w:rsidRPr="006203FC">
        <w:rPr>
          <w:rFonts w:ascii="Arial" w:hAnsi="Arial" w:cs="Arial"/>
          <w:sz w:val="22"/>
          <w:szCs w:val="22"/>
          <w:lang w:val="es-MX"/>
        </w:rPr>
        <w:tab/>
      </w:r>
      <w:r w:rsidRPr="006203FC">
        <w:rPr>
          <w:rFonts w:ascii="Arial" w:hAnsi="Arial" w:cs="Arial"/>
          <w:sz w:val="22"/>
          <w:szCs w:val="22"/>
          <w:lang w:val="es-MX"/>
        </w:rPr>
        <w:tab/>
        <w:t>$ 6.26 por metro lineal.</w:t>
      </w:r>
    </w:p>
    <w:p w14:paraId="4F49E460"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Líneas de alta tensión de138 KV $ 47.76 por metro lineal. </w:t>
      </w:r>
    </w:p>
    <w:p w14:paraId="60CB0AA5" w14:textId="77777777" w:rsidR="006203FC" w:rsidRPr="006203FC" w:rsidRDefault="006203FC" w:rsidP="006203FC">
      <w:pPr>
        <w:numPr>
          <w:ilvl w:val="0"/>
          <w:numId w:val="12"/>
        </w:numPr>
        <w:contextualSpacing/>
        <w:jc w:val="both"/>
        <w:rPr>
          <w:rFonts w:ascii="Arial" w:hAnsi="Arial" w:cs="Arial"/>
          <w:sz w:val="22"/>
          <w:szCs w:val="22"/>
          <w:lang w:val="es-MX"/>
        </w:rPr>
      </w:pPr>
      <w:r w:rsidRPr="006203FC">
        <w:rPr>
          <w:rFonts w:ascii="Arial" w:hAnsi="Arial" w:cs="Arial"/>
          <w:sz w:val="22"/>
          <w:szCs w:val="22"/>
          <w:lang w:val="es-MX"/>
        </w:rPr>
        <w:t xml:space="preserve">Acueducto              </w:t>
      </w:r>
      <w:r w:rsidRPr="006203FC">
        <w:rPr>
          <w:rFonts w:ascii="Arial" w:hAnsi="Arial" w:cs="Arial"/>
          <w:sz w:val="22"/>
          <w:szCs w:val="22"/>
          <w:lang w:val="es-MX"/>
        </w:rPr>
        <w:tab/>
        <w:t>$ 23.88 por metro lineal.</w:t>
      </w:r>
    </w:p>
    <w:p w14:paraId="686438A0" w14:textId="77777777" w:rsidR="006203FC" w:rsidRPr="006203FC" w:rsidRDefault="006203FC" w:rsidP="006203FC">
      <w:pPr>
        <w:jc w:val="both"/>
        <w:rPr>
          <w:rFonts w:ascii="Arial" w:hAnsi="Arial" w:cs="Arial"/>
          <w:sz w:val="22"/>
          <w:szCs w:val="22"/>
          <w:lang w:val="es-MX"/>
        </w:rPr>
      </w:pPr>
    </w:p>
    <w:p w14:paraId="67DD466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Los incisos a, b, c y d, son exclusivamente para casa habitación. </w:t>
      </w:r>
    </w:p>
    <w:p w14:paraId="2EE326C0" w14:textId="77777777" w:rsidR="006203FC" w:rsidRPr="006203FC" w:rsidRDefault="006203FC" w:rsidP="006203FC">
      <w:pPr>
        <w:jc w:val="both"/>
        <w:rPr>
          <w:rFonts w:ascii="Arial" w:hAnsi="Arial" w:cs="Arial"/>
          <w:sz w:val="22"/>
          <w:szCs w:val="22"/>
          <w:lang w:val="es-MX"/>
        </w:rPr>
      </w:pPr>
    </w:p>
    <w:p w14:paraId="5B52703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  Permiso para rotura de terracerías, pavimentos asfalticos o de concreto causaran un derecho de: </w:t>
      </w:r>
    </w:p>
    <w:p w14:paraId="04A7A701" w14:textId="77777777" w:rsidR="006203FC" w:rsidRPr="006203FC" w:rsidRDefault="006203FC" w:rsidP="006203FC">
      <w:pPr>
        <w:jc w:val="both"/>
        <w:rPr>
          <w:rFonts w:ascii="Arial" w:hAnsi="Arial" w:cs="Arial"/>
          <w:sz w:val="22"/>
          <w:szCs w:val="22"/>
          <w:lang w:val="es-MX"/>
        </w:rPr>
      </w:pPr>
    </w:p>
    <w:p w14:paraId="2EBE8D9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11.1.- Rotura en Terracerías: </w:t>
      </w:r>
    </w:p>
    <w:p w14:paraId="5F4B4EA5" w14:textId="257D1690"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s-MX"/>
        </w:rPr>
        <w:t xml:space="preserve">              </w:t>
      </w:r>
      <w:r w:rsidRPr="006203FC">
        <w:rPr>
          <w:rFonts w:ascii="Arial" w:hAnsi="Arial" w:cs="Arial"/>
          <w:sz w:val="22"/>
          <w:szCs w:val="22"/>
          <w:lang w:val="en-US"/>
        </w:rPr>
        <w:t xml:space="preserve">a) 1 a 6 mts               </w:t>
      </w:r>
      <w:r w:rsidRPr="006203FC">
        <w:rPr>
          <w:rFonts w:ascii="Arial" w:hAnsi="Arial" w:cs="Arial"/>
          <w:sz w:val="22"/>
          <w:szCs w:val="22"/>
          <w:lang w:val="en-US"/>
        </w:rPr>
        <w:tab/>
        <w:t>$    476.00</w:t>
      </w:r>
      <w:r w:rsidR="00C56FA1">
        <w:rPr>
          <w:rFonts w:ascii="Arial" w:hAnsi="Arial" w:cs="Arial"/>
          <w:sz w:val="22"/>
          <w:szCs w:val="22"/>
          <w:lang w:val="en-US"/>
        </w:rPr>
        <w:t>.</w:t>
      </w:r>
    </w:p>
    <w:p w14:paraId="6714F9E3" w14:textId="4AD76209"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b) 7 a 10 mts                </w:t>
      </w:r>
      <w:r w:rsidRPr="006203FC">
        <w:rPr>
          <w:rFonts w:ascii="Arial" w:hAnsi="Arial" w:cs="Arial"/>
          <w:sz w:val="22"/>
          <w:szCs w:val="22"/>
          <w:lang w:val="en-US"/>
        </w:rPr>
        <w:tab/>
        <w:t>$    596.00</w:t>
      </w:r>
      <w:r w:rsidR="00C56FA1">
        <w:rPr>
          <w:rFonts w:ascii="Arial" w:hAnsi="Arial" w:cs="Arial"/>
          <w:sz w:val="22"/>
          <w:szCs w:val="22"/>
          <w:lang w:val="en-US"/>
        </w:rPr>
        <w:t>.</w:t>
      </w:r>
    </w:p>
    <w:p w14:paraId="2AC37386" w14:textId="43D8D74D"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c) 11 a 15 mts               </w:t>
      </w:r>
      <w:r w:rsidRPr="006203FC">
        <w:rPr>
          <w:rFonts w:ascii="Arial" w:hAnsi="Arial" w:cs="Arial"/>
          <w:sz w:val="22"/>
          <w:szCs w:val="22"/>
          <w:lang w:val="en-US"/>
        </w:rPr>
        <w:tab/>
        <w:t>$    953.00</w:t>
      </w:r>
      <w:r w:rsidR="00C56FA1">
        <w:rPr>
          <w:rFonts w:ascii="Arial" w:hAnsi="Arial" w:cs="Arial"/>
          <w:sz w:val="22"/>
          <w:szCs w:val="22"/>
          <w:lang w:val="en-US"/>
        </w:rPr>
        <w:t>.</w:t>
      </w:r>
    </w:p>
    <w:p w14:paraId="2733B166" w14:textId="70C86B41"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d) 16 a 25 mts                </w:t>
      </w:r>
      <w:r w:rsidRPr="006203FC">
        <w:rPr>
          <w:rFonts w:ascii="Arial" w:hAnsi="Arial" w:cs="Arial"/>
          <w:sz w:val="22"/>
          <w:szCs w:val="22"/>
          <w:lang w:val="en-US"/>
        </w:rPr>
        <w:tab/>
        <w:t>$ 1,353.00</w:t>
      </w:r>
      <w:r w:rsidR="00C56FA1">
        <w:rPr>
          <w:rFonts w:ascii="Arial" w:hAnsi="Arial" w:cs="Arial"/>
          <w:sz w:val="22"/>
          <w:szCs w:val="22"/>
          <w:lang w:val="en-US"/>
        </w:rPr>
        <w:t>.</w:t>
      </w:r>
    </w:p>
    <w:p w14:paraId="0529681B" w14:textId="53C784FD"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n-US"/>
        </w:rPr>
        <w:t xml:space="preserve">              </w:t>
      </w:r>
      <w:r w:rsidRPr="006203FC">
        <w:rPr>
          <w:rFonts w:ascii="Arial" w:hAnsi="Arial" w:cs="Arial"/>
          <w:sz w:val="22"/>
          <w:szCs w:val="22"/>
          <w:lang w:val="es-MX"/>
        </w:rPr>
        <w:t xml:space="preserve">e) mayor a 25 mts            </w:t>
      </w:r>
      <w:r w:rsidRPr="006203FC">
        <w:rPr>
          <w:rFonts w:ascii="Arial" w:hAnsi="Arial" w:cs="Arial"/>
          <w:sz w:val="22"/>
          <w:szCs w:val="22"/>
          <w:lang w:val="es-MX"/>
        </w:rPr>
        <w:tab/>
        <w:t>$ 2,073.00</w:t>
      </w:r>
      <w:r w:rsidR="00C56FA1">
        <w:rPr>
          <w:rFonts w:ascii="Arial" w:hAnsi="Arial" w:cs="Arial"/>
          <w:sz w:val="22"/>
          <w:szCs w:val="22"/>
          <w:lang w:val="es-MX"/>
        </w:rPr>
        <w:t>.</w:t>
      </w:r>
    </w:p>
    <w:p w14:paraId="208B8351" w14:textId="77777777" w:rsidR="006203FC" w:rsidRPr="006203FC" w:rsidRDefault="006203FC" w:rsidP="006203FC">
      <w:pPr>
        <w:jc w:val="both"/>
        <w:rPr>
          <w:rFonts w:ascii="Arial" w:hAnsi="Arial" w:cs="Arial"/>
          <w:sz w:val="22"/>
          <w:szCs w:val="22"/>
          <w:lang w:val="es-MX"/>
        </w:rPr>
      </w:pPr>
    </w:p>
    <w:p w14:paraId="2339740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11.2.- Rotura de Pavimento: </w:t>
      </w:r>
    </w:p>
    <w:p w14:paraId="6E25BDFC" w14:textId="2845B8CD"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s-MX"/>
        </w:rPr>
        <w:t xml:space="preserve">            </w:t>
      </w:r>
      <w:r w:rsidRPr="006203FC">
        <w:rPr>
          <w:rFonts w:ascii="Arial" w:hAnsi="Arial" w:cs="Arial"/>
          <w:sz w:val="22"/>
          <w:szCs w:val="22"/>
          <w:lang w:val="en-US"/>
        </w:rPr>
        <w:t xml:space="preserve">a) 1 a 6 mts               </w:t>
      </w:r>
      <w:r w:rsidRPr="006203FC">
        <w:rPr>
          <w:rFonts w:ascii="Arial" w:hAnsi="Arial" w:cs="Arial"/>
          <w:sz w:val="22"/>
          <w:szCs w:val="22"/>
          <w:lang w:val="en-US"/>
        </w:rPr>
        <w:tab/>
      </w:r>
      <w:r w:rsidRPr="006203FC">
        <w:rPr>
          <w:rFonts w:ascii="Arial" w:hAnsi="Arial" w:cs="Arial"/>
          <w:sz w:val="22"/>
          <w:szCs w:val="22"/>
          <w:lang w:val="en-US"/>
        </w:rPr>
        <w:tab/>
        <w:t>$    989.50</w:t>
      </w:r>
      <w:r w:rsidR="00C56FA1">
        <w:rPr>
          <w:rFonts w:ascii="Arial" w:hAnsi="Arial" w:cs="Arial"/>
          <w:sz w:val="22"/>
          <w:szCs w:val="22"/>
          <w:lang w:val="en-US"/>
        </w:rPr>
        <w:t>.</w:t>
      </w:r>
    </w:p>
    <w:p w14:paraId="38F64D48" w14:textId="15CF509D"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b) 7 a 10 mts                     </w:t>
      </w:r>
      <w:r w:rsidRPr="006203FC">
        <w:rPr>
          <w:rFonts w:ascii="Arial" w:hAnsi="Arial" w:cs="Arial"/>
          <w:sz w:val="22"/>
          <w:szCs w:val="22"/>
          <w:lang w:val="en-US"/>
        </w:rPr>
        <w:tab/>
        <w:t>$ 1,234.00</w:t>
      </w:r>
      <w:r w:rsidR="00C56FA1">
        <w:rPr>
          <w:rFonts w:ascii="Arial" w:hAnsi="Arial" w:cs="Arial"/>
          <w:sz w:val="22"/>
          <w:szCs w:val="22"/>
          <w:lang w:val="en-US"/>
        </w:rPr>
        <w:t>.</w:t>
      </w:r>
    </w:p>
    <w:p w14:paraId="5BFF89D0" w14:textId="4D545D18"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c) 11 a 15 mts                   </w:t>
      </w:r>
      <w:r w:rsidRPr="006203FC">
        <w:rPr>
          <w:rFonts w:ascii="Arial" w:hAnsi="Arial" w:cs="Arial"/>
          <w:sz w:val="22"/>
          <w:szCs w:val="22"/>
          <w:lang w:val="en-US"/>
        </w:rPr>
        <w:tab/>
        <w:t>$ 1,987.00</w:t>
      </w:r>
      <w:r w:rsidR="00C56FA1">
        <w:rPr>
          <w:rFonts w:ascii="Arial" w:hAnsi="Arial" w:cs="Arial"/>
          <w:sz w:val="22"/>
          <w:szCs w:val="22"/>
          <w:lang w:val="en-US"/>
        </w:rPr>
        <w:t>.</w:t>
      </w:r>
    </w:p>
    <w:p w14:paraId="7556D56A" w14:textId="38843531" w:rsidR="006203FC" w:rsidRPr="006203FC" w:rsidRDefault="006203FC" w:rsidP="006203FC">
      <w:pPr>
        <w:jc w:val="both"/>
        <w:rPr>
          <w:rFonts w:ascii="Arial" w:hAnsi="Arial" w:cs="Arial"/>
          <w:sz w:val="22"/>
          <w:szCs w:val="22"/>
          <w:lang w:val="en-US"/>
        </w:rPr>
      </w:pPr>
      <w:r w:rsidRPr="006203FC">
        <w:rPr>
          <w:rFonts w:ascii="Arial" w:hAnsi="Arial" w:cs="Arial"/>
          <w:sz w:val="22"/>
          <w:szCs w:val="22"/>
          <w:lang w:val="en-US"/>
        </w:rPr>
        <w:t xml:space="preserve">            d) 16 a 25 mts                   </w:t>
      </w:r>
      <w:r w:rsidRPr="006203FC">
        <w:rPr>
          <w:rFonts w:ascii="Arial" w:hAnsi="Arial" w:cs="Arial"/>
          <w:sz w:val="22"/>
          <w:szCs w:val="22"/>
          <w:lang w:val="en-US"/>
        </w:rPr>
        <w:tab/>
        <w:t>$ 2,980.00</w:t>
      </w:r>
      <w:r w:rsidR="00C56FA1">
        <w:rPr>
          <w:rFonts w:ascii="Arial" w:hAnsi="Arial" w:cs="Arial"/>
          <w:sz w:val="22"/>
          <w:szCs w:val="22"/>
          <w:lang w:val="en-US"/>
        </w:rPr>
        <w:t>.</w:t>
      </w:r>
    </w:p>
    <w:p w14:paraId="1F463015" w14:textId="42F9599D"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n-US"/>
        </w:rPr>
        <w:t xml:space="preserve">            </w:t>
      </w:r>
      <w:r w:rsidRPr="006203FC">
        <w:rPr>
          <w:rFonts w:ascii="Arial" w:hAnsi="Arial" w:cs="Arial"/>
          <w:sz w:val="22"/>
          <w:szCs w:val="22"/>
          <w:lang w:val="es-MX"/>
        </w:rPr>
        <w:t xml:space="preserve">e)  mayor a 25 mts             </w:t>
      </w:r>
      <w:r w:rsidRPr="006203FC">
        <w:rPr>
          <w:rFonts w:ascii="Arial" w:hAnsi="Arial" w:cs="Arial"/>
          <w:sz w:val="22"/>
          <w:szCs w:val="22"/>
          <w:lang w:val="es-MX"/>
        </w:rPr>
        <w:tab/>
        <w:t>$ 3,219.50</w:t>
      </w:r>
      <w:r w:rsidR="00C56FA1">
        <w:rPr>
          <w:rFonts w:ascii="Arial" w:hAnsi="Arial" w:cs="Arial"/>
          <w:sz w:val="22"/>
          <w:szCs w:val="22"/>
          <w:lang w:val="es-MX"/>
        </w:rPr>
        <w:t>.</w:t>
      </w:r>
    </w:p>
    <w:p w14:paraId="62AF50BF" w14:textId="77777777" w:rsidR="006203FC" w:rsidRPr="006203FC" w:rsidRDefault="006203FC" w:rsidP="006203FC">
      <w:pPr>
        <w:jc w:val="both"/>
        <w:rPr>
          <w:rFonts w:ascii="Arial" w:hAnsi="Arial" w:cs="Arial"/>
          <w:sz w:val="22"/>
          <w:szCs w:val="22"/>
          <w:lang w:val="es-MX"/>
        </w:rPr>
      </w:pPr>
    </w:p>
    <w:p w14:paraId="7AB9954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11.3.- Reposición de Asfalto $ 240.72 m².</w:t>
      </w:r>
    </w:p>
    <w:p w14:paraId="3CA112EC" w14:textId="77777777" w:rsidR="006203FC" w:rsidRPr="006203FC" w:rsidRDefault="006203FC" w:rsidP="006203FC">
      <w:pPr>
        <w:jc w:val="both"/>
        <w:rPr>
          <w:rFonts w:ascii="Arial" w:hAnsi="Arial" w:cs="Arial"/>
          <w:sz w:val="22"/>
          <w:szCs w:val="22"/>
          <w:lang w:val="es-MX"/>
        </w:rPr>
      </w:pPr>
    </w:p>
    <w:p w14:paraId="0A5FB5E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11.4.- Reposición de concreto $ 253.73 por m².</w:t>
      </w:r>
    </w:p>
    <w:p w14:paraId="14D18A41" w14:textId="77777777" w:rsidR="006203FC" w:rsidRPr="006203FC" w:rsidRDefault="006203FC" w:rsidP="006203FC">
      <w:pPr>
        <w:jc w:val="both"/>
        <w:rPr>
          <w:rFonts w:ascii="Arial" w:hAnsi="Arial" w:cs="Arial"/>
          <w:sz w:val="22"/>
          <w:szCs w:val="22"/>
          <w:lang w:val="es-MX"/>
        </w:rPr>
      </w:pPr>
    </w:p>
    <w:p w14:paraId="45B1895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12.- Por trabajos de apertura y rehabilitación de zanjas, para introducción de agua potable y drenaje, se cobrará de acuerdo a la siguiente tabla:   </w:t>
      </w:r>
    </w:p>
    <w:p w14:paraId="46EEFBD7" w14:textId="77777777" w:rsidR="006203FC" w:rsidRPr="006203FC" w:rsidRDefault="006203FC" w:rsidP="006203FC">
      <w:pPr>
        <w:jc w:val="both"/>
        <w:rPr>
          <w:rFonts w:ascii="Arial" w:hAnsi="Arial" w:cs="Arial"/>
          <w:sz w:val="22"/>
          <w:szCs w:val="22"/>
          <w:lang w:val="es-MX"/>
        </w:rPr>
      </w:pPr>
    </w:p>
    <w:p w14:paraId="59403F25" w14:textId="77777777" w:rsidR="006203FC" w:rsidRPr="006203FC" w:rsidRDefault="006203FC" w:rsidP="006203FC">
      <w:pPr>
        <w:numPr>
          <w:ilvl w:val="0"/>
          <w:numId w:val="9"/>
        </w:numPr>
        <w:contextualSpacing/>
        <w:jc w:val="both"/>
        <w:rPr>
          <w:rFonts w:ascii="Arial" w:hAnsi="Arial" w:cs="Arial"/>
          <w:sz w:val="22"/>
          <w:szCs w:val="22"/>
          <w:lang w:val="es-MX"/>
        </w:rPr>
      </w:pPr>
      <w:r w:rsidRPr="006203FC">
        <w:rPr>
          <w:rFonts w:ascii="Arial" w:hAnsi="Arial" w:cs="Arial"/>
          <w:sz w:val="22"/>
          <w:szCs w:val="22"/>
          <w:lang w:val="es-MX"/>
        </w:rPr>
        <w:t xml:space="preserve">Agua potable: </w:t>
      </w:r>
    </w:p>
    <w:p w14:paraId="10C358B1"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Zanja en material tipo B para pavimento de asfalto $ 28.</w:t>
      </w:r>
      <w:r w:rsidRPr="006203FC">
        <w:rPr>
          <w:rFonts w:ascii="Arial" w:hAnsi="Arial" w:cs="Arial"/>
          <w:sz w:val="22"/>
          <w:szCs w:val="22"/>
          <w:lang w:val="es-419"/>
        </w:rPr>
        <w:t>72</w:t>
      </w:r>
      <w:r w:rsidRPr="006203FC">
        <w:rPr>
          <w:rFonts w:ascii="Arial" w:hAnsi="Arial" w:cs="Arial"/>
          <w:sz w:val="22"/>
          <w:szCs w:val="22"/>
          <w:lang w:val="es-MX"/>
        </w:rPr>
        <w:t xml:space="preserve"> por metro lineal.  </w:t>
      </w:r>
    </w:p>
    <w:p w14:paraId="312E4782"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Zanja en material tipo B para terracerías $ 20.</w:t>
      </w:r>
      <w:r w:rsidRPr="006203FC">
        <w:rPr>
          <w:rFonts w:ascii="Arial" w:hAnsi="Arial" w:cs="Arial"/>
          <w:sz w:val="22"/>
          <w:szCs w:val="22"/>
          <w:lang w:val="es-419"/>
        </w:rPr>
        <w:t>95</w:t>
      </w:r>
      <w:r w:rsidRPr="006203FC">
        <w:rPr>
          <w:rFonts w:ascii="Arial" w:hAnsi="Arial" w:cs="Arial"/>
          <w:sz w:val="22"/>
          <w:szCs w:val="22"/>
          <w:lang w:val="es-MX"/>
        </w:rPr>
        <w:t xml:space="preserve"> por metro lineal. </w:t>
      </w:r>
    </w:p>
    <w:p w14:paraId="577A0B76" w14:textId="77777777" w:rsidR="006203FC" w:rsidRPr="006203FC" w:rsidRDefault="006203FC" w:rsidP="006203FC">
      <w:pPr>
        <w:numPr>
          <w:ilvl w:val="0"/>
          <w:numId w:val="9"/>
        </w:numPr>
        <w:contextualSpacing/>
        <w:jc w:val="both"/>
        <w:rPr>
          <w:rFonts w:ascii="Arial" w:hAnsi="Arial" w:cs="Arial"/>
          <w:sz w:val="22"/>
          <w:szCs w:val="22"/>
          <w:lang w:val="es-MX"/>
        </w:rPr>
      </w:pPr>
      <w:r w:rsidRPr="006203FC">
        <w:rPr>
          <w:rFonts w:ascii="Arial" w:hAnsi="Arial" w:cs="Arial"/>
          <w:sz w:val="22"/>
          <w:szCs w:val="22"/>
          <w:lang w:val="es-MX"/>
        </w:rPr>
        <w:t xml:space="preserve">Descarga de drenaje: </w:t>
      </w:r>
    </w:p>
    <w:p w14:paraId="0016816B"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Descarga de drenaje material tipo B para pavimento de asfalto $ 28.</w:t>
      </w:r>
      <w:r w:rsidRPr="006203FC">
        <w:rPr>
          <w:rFonts w:ascii="Arial" w:hAnsi="Arial" w:cs="Arial"/>
          <w:sz w:val="22"/>
          <w:szCs w:val="22"/>
          <w:lang w:val="es-419"/>
        </w:rPr>
        <w:t>09</w:t>
      </w:r>
      <w:r w:rsidRPr="006203FC">
        <w:rPr>
          <w:rFonts w:ascii="Arial" w:hAnsi="Arial" w:cs="Arial"/>
          <w:sz w:val="22"/>
          <w:szCs w:val="22"/>
          <w:lang w:val="es-MX"/>
        </w:rPr>
        <w:t xml:space="preserve"> por metro lineal. </w:t>
      </w:r>
    </w:p>
    <w:p w14:paraId="7A6F8749" w14:textId="77777777" w:rsidR="006203FC" w:rsidRPr="006203FC" w:rsidRDefault="006203FC" w:rsidP="006203FC">
      <w:pPr>
        <w:numPr>
          <w:ilvl w:val="1"/>
          <w:numId w:val="9"/>
        </w:numPr>
        <w:contextualSpacing/>
        <w:jc w:val="both"/>
        <w:rPr>
          <w:rFonts w:ascii="Arial" w:hAnsi="Arial" w:cs="Arial"/>
          <w:sz w:val="22"/>
          <w:szCs w:val="22"/>
          <w:lang w:val="es-MX"/>
        </w:rPr>
      </w:pPr>
      <w:r w:rsidRPr="006203FC">
        <w:rPr>
          <w:rFonts w:ascii="Arial" w:hAnsi="Arial" w:cs="Arial"/>
          <w:sz w:val="22"/>
          <w:szCs w:val="22"/>
          <w:lang w:val="es-MX"/>
        </w:rPr>
        <w:t xml:space="preserve">Descarga de drenaje material tipo B para terracerías $ 20.95 por metro lineal. </w:t>
      </w:r>
    </w:p>
    <w:p w14:paraId="23A5FC2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
    <w:p w14:paraId="31C806D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13.- Permiso para demoliciones de construcción por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p>
    <w:p w14:paraId="61BA49CE" w14:textId="72EFBA71"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 Habitacional popular            </w:t>
      </w:r>
      <w:r w:rsidRPr="006203FC">
        <w:rPr>
          <w:rFonts w:ascii="Arial" w:hAnsi="Arial" w:cs="Arial"/>
          <w:sz w:val="22"/>
          <w:szCs w:val="22"/>
          <w:lang w:val="es-MX"/>
        </w:rPr>
        <w:tab/>
        <w:t>$   5.27</w:t>
      </w:r>
      <w:r w:rsidR="00C56FA1">
        <w:rPr>
          <w:rFonts w:ascii="Arial" w:hAnsi="Arial" w:cs="Arial"/>
          <w:sz w:val="22"/>
          <w:szCs w:val="22"/>
          <w:lang w:val="es-MX"/>
        </w:rPr>
        <w:t>.</w:t>
      </w:r>
    </w:p>
    <w:p w14:paraId="42AE416C" w14:textId="71D07C28"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 Habitacional Media               </w:t>
      </w:r>
      <w:r w:rsidRPr="006203FC">
        <w:rPr>
          <w:rFonts w:ascii="Arial" w:hAnsi="Arial" w:cs="Arial"/>
          <w:sz w:val="22"/>
          <w:szCs w:val="22"/>
          <w:lang w:val="es-MX"/>
        </w:rPr>
        <w:tab/>
        <w:t>$   7.90</w:t>
      </w:r>
      <w:r w:rsidR="00C56FA1">
        <w:rPr>
          <w:rFonts w:ascii="Arial" w:hAnsi="Arial" w:cs="Arial"/>
          <w:sz w:val="22"/>
          <w:szCs w:val="22"/>
          <w:lang w:val="es-MX"/>
        </w:rPr>
        <w:t>.</w:t>
      </w:r>
    </w:p>
    <w:p w14:paraId="3210A10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c) Habitacional Residencial     </w:t>
      </w:r>
      <w:r w:rsidRPr="006203FC">
        <w:rPr>
          <w:rFonts w:ascii="Arial" w:hAnsi="Arial" w:cs="Arial"/>
          <w:sz w:val="22"/>
          <w:szCs w:val="22"/>
          <w:lang w:val="es-MX"/>
        </w:rPr>
        <w:tab/>
        <w:t>$   8.67.</w:t>
      </w:r>
    </w:p>
    <w:p w14:paraId="42FF613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d) Comercial                        </w:t>
      </w:r>
      <w:r w:rsidRPr="006203FC">
        <w:rPr>
          <w:rFonts w:ascii="Arial" w:hAnsi="Arial" w:cs="Arial"/>
          <w:sz w:val="22"/>
          <w:szCs w:val="22"/>
          <w:lang w:val="es-MX"/>
        </w:rPr>
        <w:tab/>
      </w:r>
      <w:r w:rsidRPr="006203FC">
        <w:rPr>
          <w:rFonts w:ascii="Arial" w:hAnsi="Arial" w:cs="Arial"/>
          <w:sz w:val="22"/>
          <w:szCs w:val="22"/>
          <w:lang w:val="es-MX"/>
        </w:rPr>
        <w:tab/>
        <w:t>$ 10.65.</w:t>
      </w:r>
    </w:p>
    <w:p w14:paraId="5A42421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e) Industrial                                 </w:t>
      </w:r>
      <w:r w:rsidRPr="006203FC">
        <w:rPr>
          <w:rFonts w:ascii="Arial" w:hAnsi="Arial" w:cs="Arial"/>
          <w:sz w:val="22"/>
          <w:szCs w:val="22"/>
          <w:lang w:val="es-MX"/>
        </w:rPr>
        <w:tab/>
        <w:t>$   7.95.</w:t>
      </w:r>
    </w:p>
    <w:p w14:paraId="3AEF5463" w14:textId="77777777" w:rsidR="006203FC" w:rsidRPr="006203FC" w:rsidRDefault="006203FC" w:rsidP="006203FC">
      <w:pPr>
        <w:tabs>
          <w:tab w:val="left" w:pos="5220"/>
        </w:tabs>
        <w:jc w:val="both"/>
        <w:rPr>
          <w:rFonts w:ascii="Arial" w:hAnsi="Arial" w:cs="Arial"/>
          <w:sz w:val="22"/>
          <w:szCs w:val="22"/>
          <w:lang w:val="es-MX"/>
        </w:rPr>
      </w:pPr>
    </w:p>
    <w:p w14:paraId="0A852B7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14:paraId="31E225DD" w14:textId="77777777" w:rsidR="006203FC" w:rsidRPr="006203FC" w:rsidRDefault="006203FC" w:rsidP="006203FC">
      <w:pPr>
        <w:jc w:val="both"/>
        <w:rPr>
          <w:rFonts w:ascii="Arial" w:hAnsi="Arial" w:cs="Arial"/>
          <w:sz w:val="22"/>
          <w:szCs w:val="22"/>
          <w:lang w:val="es-MX"/>
        </w:rPr>
      </w:pPr>
    </w:p>
    <w:p w14:paraId="4BD365C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1.-Por la aprobación de planos y proyectos de fraccionamientos: </w:t>
      </w:r>
    </w:p>
    <w:p w14:paraId="07F3681F" w14:textId="6637F527"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a).- Interés Social                 </w:t>
      </w:r>
      <w:r w:rsidRPr="006203FC">
        <w:rPr>
          <w:rFonts w:ascii="Arial" w:hAnsi="Arial" w:cs="Arial"/>
          <w:sz w:val="22"/>
          <w:szCs w:val="22"/>
          <w:lang w:val="es-MX"/>
        </w:rPr>
        <w:tab/>
      </w:r>
      <w:r w:rsidRPr="006203FC">
        <w:rPr>
          <w:rFonts w:ascii="Arial" w:hAnsi="Arial" w:cs="Arial"/>
          <w:sz w:val="22"/>
          <w:szCs w:val="22"/>
          <w:lang w:val="es-MX"/>
        </w:rPr>
        <w:tab/>
        <w:t>$ 2,396.00</w:t>
      </w:r>
      <w:r w:rsidR="00C56FA1">
        <w:rPr>
          <w:rFonts w:ascii="Arial" w:hAnsi="Arial" w:cs="Arial"/>
          <w:sz w:val="22"/>
          <w:szCs w:val="22"/>
          <w:lang w:val="es-MX"/>
        </w:rPr>
        <w:t>.</w:t>
      </w:r>
    </w:p>
    <w:p w14:paraId="1FEE19EC" w14:textId="0BC4C54B"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b).- Popular                              </w:t>
      </w:r>
      <w:r w:rsidRPr="006203FC">
        <w:rPr>
          <w:rFonts w:ascii="Arial" w:hAnsi="Arial" w:cs="Arial"/>
          <w:sz w:val="22"/>
          <w:szCs w:val="22"/>
          <w:lang w:val="es-MX"/>
        </w:rPr>
        <w:tab/>
        <w:t>$ 2,795.00</w:t>
      </w:r>
      <w:r w:rsidR="00C56FA1">
        <w:rPr>
          <w:rFonts w:ascii="Arial" w:hAnsi="Arial" w:cs="Arial"/>
          <w:sz w:val="22"/>
          <w:szCs w:val="22"/>
          <w:lang w:val="es-MX"/>
        </w:rPr>
        <w:t>.</w:t>
      </w:r>
    </w:p>
    <w:p w14:paraId="0C65301B" w14:textId="16D185D9"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c).- Media Baja                          </w:t>
      </w:r>
      <w:r w:rsidRPr="006203FC">
        <w:rPr>
          <w:rFonts w:ascii="Arial" w:hAnsi="Arial" w:cs="Arial"/>
          <w:sz w:val="22"/>
          <w:szCs w:val="22"/>
          <w:lang w:val="es-MX"/>
        </w:rPr>
        <w:tab/>
        <w:t>$ 3,468.00</w:t>
      </w:r>
      <w:r w:rsidR="00C56FA1">
        <w:rPr>
          <w:rFonts w:ascii="Arial" w:hAnsi="Arial" w:cs="Arial"/>
          <w:sz w:val="22"/>
          <w:szCs w:val="22"/>
          <w:lang w:val="es-MX"/>
        </w:rPr>
        <w:t>.</w:t>
      </w:r>
    </w:p>
    <w:p w14:paraId="20F32638" w14:textId="7F0880C3"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d).- Residencial                         </w:t>
      </w:r>
      <w:r w:rsidRPr="006203FC">
        <w:rPr>
          <w:rFonts w:ascii="Arial" w:hAnsi="Arial" w:cs="Arial"/>
          <w:sz w:val="22"/>
          <w:szCs w:val="22"/>
          <w:lang w:val="es-MX"/>
        </w:rPr>
        <w:tab/>
        <w:t>$ 4,376.00</w:t>
      </w:r>
      <w:r w:rsidR="00C56FA1">
        <w:rPr>
          <w:rFonts w:ascii="Arial" w:hAnsi="Arial" w:cs="Arial"/>
          <w:sz w:val="22"/>
          <w:szCs w:val="22"/>
          <w:lang w:val="es-MX"/>
        </w:rPr>
        <w:t>.</w:t>
      </w:r>
    </w:p>
    <w:p w14:paraId="2B0E04D7" w14:textId="0440BC1E"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e).- Residencial de lujo              </w:t>
      </w:r>
      <w:r w:rsidRPr="006203FC">
        <w:rPr>
          <w:rFonts w:ascii="Arial" w:hAnsi="Arial" w:cs="Arial"/>
          <w:sz w:val="22"/>
          <w:szCs w:val="22"/>
          <w:lang w:val="es-MX"/>
        </w:rPr>
        <w:tab/>
        <w:t>$ 4,986.50</w:t>
      </w:r>
      <w:r w:rsidR="00C56FA1">
        <w:rPr>
          <w:rFonts w:ascii="Arial" w:hAnsi="Arial" w:cs="Arial"/>
          <w:sz w:val="22"/>
          <w:szCs w:val="22"/>
          <w:lang w:val="es-MX"/>
        </w:rPr>
        <w:t>.</w:t>
      </w:r>
    </w:p>
    <w:p w14:paraId="53DC856B" w14:textId="427D875E"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f).- Campestre                          </w:t>
      </w:r>
      <w:r w:rsidRPr="006203FC">
        <w:rPr>
          <w:rFonts w:ascii="Arial" w:hAnsi="Arial" w:cs="Arial"/>
          <w:sz w:val="22"/>
          <w:szCs w:val="22"/>
          <w:lang w:val="es-MX"/>
        </w:rPr>
        <w:tab/>
        <w:t>$ 2,798.50</w:t>
      </w:r>
      <w:r w:rsidR="00C56FA1">
        <w:rPr>
          <w:rFonts w:ascii="Arial" w:hAnsi="Arial" w:cs="Arial"/>
          <w:sz w:val="22"/>
          <w:szCs w:val="22"/>
          <w:lang w:val="es-MX"/>
        </w:rPr>
        <w:t>.</w:t>
      </w:r>
    </w:p>
    <w:p w14:paraId="4DF7477E" w14:textId="64BEEB07"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g).- Cementerios                       </w:t>
      </w:r>
      <w:r w:rsidRPr="006203FC">
        <w:rPr>
          <w:rFonts w:ascii="Arial" w:hAnsi="Arial" w:cs="Arial"/>
          <w:sz w:val="22"/>
          <w:szCs w:val="22"/>
          <w:lang w:val="es-MX"/>
        </w:rPr>
        <w:tab/>
        <w:t>$ 2,798.50</w:t>
      </w:r>
      <w:r w:rsidR="00C56FA1">
        <w:rPr>
          <w:rFonts w:ascii="Arial" w:hAnsi="Arial" w:cs="Arial"/>
          <w:sz w:val="22"/>
          <w:szCs w:val="22"/>
          <w:lang w:val="es-MX"/>
        </w:rPr>
        <w:t>.</w:t>
      </w:r>
    </w:p>
    <w:p w14:paraId="227E7CA6" w14:textId="0B4B4922"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h).- Comercial                            </w:t>
      </w:r>
      <w:r w:rsidRPr="006203FC">
        <w:rPr>
          <w:rFonts w:ascii="Arial" w:hAnsi="Arial" w:cs="Arial"/>
          <w:sz w:val="22"/>
          <w:szCs w:val="22"/>
          <w:lang w:val="es-MX"/>
        </w:rPr>
        <w:tab/>
        <w:t>$ 3,496.00</w:t>
      </w:r>
      <w:r w:rsidR="00C56FA1">
        <w:rPr>
          <w:rFonts w:ascii="Arial" w:hAnsi="Arial" w:cs="Arial"/>
          <w:sz w:val="22"/>
          <w:szCs w:val="22"/>
          <w:lang w:val="es-MX"/>
        </w:rPr>
        <w:t>.</w:t>
      </w:r>
    </w:p>
    <w:p w14:paraId="6980B7E8" w14:textId="62414BCE" w:rsidR="006203FC" w:rsidRPr="006203FC" w:rsidRDefault="006203FC" w:rsidP="006203FC">
      <w:pPr>
        <w:ind w:left="709"/>
        <w:jc w:val="both"/>
        <w:rPr>
          <w:rFonts w:ascii="Arial" w:hAnsi="Arial" w:cs="Arial"/>
          <w:sz w:val="22"/>
          <w:szCs w:val="22"/>
          <w:lang w:val="es-MX"/>
        </w:rPr>
      </w:pPr>
      <w:r w:rsidRPr="006203FC">
        <w:rPr>
          <w:rFonts w:ascii="Arial" w:hAnsi="Arial" w:cs="Arial"/>
          <w:sz w:val="22"/>
          <w:szCs w:val="22"/>
          <w:lang w:val="es-MX"/>
        </w:rPr>
        <w:t xml:space="preserve">i).- Industrial      </w:t>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t>$ 2,801.00</w:t>
      </w:r>
      <w:r w:rsidR="00C56FA1">
        <w:rPr>
          <w:rFonts w:ascii="Arial" w:hAnsi="Arial" w:cs="Arial"/>
          <w:sz w:val="22"/>
          <w:szCs w:val="22"/>
          <w:lang w:val="es-MX"/>
        </w:rPr>
        <w:t>.</w:t>
      </w:r>
    </w:p>
    <w:p w14:paraId="0A1C23B0" w14:textId="77777777" w:rsidR="006203FC" w:rsidRPr="006203FC" w:rsidRDefault="006203FC" w:rsidP="006203FC">
      <w:pPr>
        <w:jc w:val="both"/>
        <w:rPr>
          <w:rFonts w:ascii="Arial" w:hAnsi="Arial" w:cs="Arial"/>
          <w:sz w:val="22"/>
          <w:szCs w:val="22"/>
          <w:lang w:val="es-MX"/>
        </w:rPr>
      </w:pPr>
    </w:p>
    <w:p w14:paraId="7491D9B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2.- Aprobación de planos de construcción </w:t>
      </w:r>
    </w:p>
    <w:p w14:paraId="1A597BCD" w14:textId="7E060F5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 Interés Social                      </w:t>
      </w:r>
      <w:r w:rsidRPr="006203FC">
        <w:rPr>
          <w:rFonts w:ascii="Arial" w:hAnsi="Arial" w:cs="Arial"/>
          <w:sz w:val="22"/>
          <w:szCs w:val="22"/>
          <w:lang w:val="es-MX"/>
        </w:rPr>
        <w:tab/>
        <w:t>$    296.00</w:t>
      </w:r>
      <w:r w:rsidR="00C56FA1">
        <w:rPr>
          <w:rFonts w:ascii="Arial" w:hAnsi="Arial" w:cs="Arial"/>
          <w:sz w:val="22"/>
          <w:szCs w:val="22"/>
          <w:lang w:val="es-MX"/>
        </w:rPr>
        <w:t>.</w:t>
      </w:r>
    </w:p>
    <w:p w14:paraId="75EF1DF1" w14:textId="4987D0A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 Popular                                </w:t>
      </w:r>
      <w:r w:rsidRPr="006203FC">
        <w:rPr>
          <w:rFonts w:ascii="Arial" w:hAnsi="Arial" w:cs="Arial"/>
          <w:sz w:val="22"/>
          <w:szCs w:val="22"/>
          <w:lang w:val="es-MX"/>
        </w:rPr>
        <w:tab/>
        <w:t>$    482.50</w:t>
      </w:r>
      <w:r w:rsidR="00C56FA1">
        <w:rPr>
          <w:rFonts w:ascii="Arial" w:hAnsi="Arial" w:cs="Arial"/>
          <w:sz w:val="22"/>
          <w:szCs w:val="22"/>
          <w:lang w:val="es-MX"/>
        </w:rPr>
        <w:t>.</w:t>
      </w:r>
    </w:p>
    <w:p w14:paraId="715CA8C6" w14:textId="7910CA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c).- Media Baja                           </w:t>
      </w:r>
      <w:r w:rsidRPr="006203FC">
        <w:rPr>
          <w:rFonts w:ascii="Arial" w:hAnsi="Arial" w:cs="Arial"/>
          <w:sz w:val="22"/>
          <w:szCs w:val="22"/>
          <w:lang w:val="es-MX"/>
        </w:rPr>
        <w:tab/>
        <w:t>$    548.50</w:t>
      </w:r>
      <w:r w:rsidR="00C56FA1">
        <w:rPr>
          <w:rFonts w:ascii="Arial" w:hAnsi="Arial" w:cs="Arial"/>
          <w:sz w:val="22"/>
          <w:szCs w:val="22"/>
          <w:lang w:val="es-MX"/>
        </w:rPr>
        <w:t>.</w:t>
      </w:r>
    </w:p>
    <w:p w14:paraId="0AC3A872" w14:textId="4799F9C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d).- Residencial                          </w:t>
      </w:r>
      <w:r w:rsidRPr="006203FC">
        <w:rPr>
          <w:rFonts w:ascii="Arial" w:hAnsi="Arial" w:cs="Arial"/>
          <w:sz w:val="22"/>
          <w:szCs w:val="22"/>
          <w:lang w:val="es-MX"/>
        </w:rPr>
        <w:tab/>
        <w:t>$    704.00</w:t>
      </w:r>
      <w:r w:rsidR="00C56FA1">
        <w:rPr>
          <w:rFonts w:ascii="Arial" w:hAnsi="Arial" w:cs="Arial"/>
          <w:sz w:val="22"/>
          <w:szCs w:val="22"/>
          <w:lang w:val="es-MX"/>
        </w:rPr>
        <w:t>.</w:t>
      </w:r>
    </w:p>
    <w:p w14:paraId="0F21E247" w14:textId="143442C0"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e).- Residencial de lujo               </w:t>
      </w:r>
      <w:r w:rsidRPr="006203FC">
        <w:rPr>
          <w:rFonts w:ascii="Arial" w:hAnsi="Arial" w:cs="Arial"/>
          <w:sz w:val="22"/>
          <w:szCs w:val="22"/>
          <w:lang w:val="es-MX"/>
        </w:rPr>
        <w:tab/>
        <w:t>$ 1,008.00</w:t>
      </w:r>
      <w:r w:rsidR="00C56FA1">
        <w:rPr>
          <w:rFonts w:ascii="Arial" w:hAnsi="Arial" w:cs="Arial"/>
          <w:sz w:val="22"/>
          <w:szCs w:val="22"/>
          <w:lang w:val="es-MX"/>
        </w:rPr>
        <w:t>.</w:t>
      </w:r>
    </w:p>
    <w:p w14:paraId="21F26E80" w14:textId="1E1AE27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f).- Campestre                          </w:t>
      </w:r>
      <w:r w:rsidRPr="006203FC">
        <w:rPr>
          <w:rFonts w:ascii="Arial" w:hAnsi="Arial" w:cs="Arial"/>
          <w:sz w:val="22"/>
          <w:szCs w:val="22"/>
          <w:lang w:val="es-MX"/>
        </w:rPr>
        <w:tab/>
        <w:t>$    534.00</w:t>
      </w:r>
      <w:r w:rsidR="00C56FA1">
        <w:rPr>
          <w:rFonts w:ascii="Arial" w:hAnsi="Arial" w:cs="Arial"/>
          <w:sz w:val="22"/>
          <w:szCs w:val="22"/>
          <w:lang w:val="es-MX"/>
        </w:rPr>
        <w:t>.</w:t>
      </w:r>
    </w:p>
    <w:p w14:paraId="6C85DA85" w14:textId="52203B4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g).- Comercial                           </w:t>
      </w:r>
      <w:r w:rsidRPr="006203FC">
        <w:rPr>
          <w:rFonts w:ascii="Arial" w:hAnsi="Arial" w:cs="Arial"/>
          <w:sz w:val="22"/>
          <w:szCs w:val="22"/>
          <w:lang w:val="es-MX"/>
        </w:rPr>
        <w:tab/>
        <w:t>$ 1,007.00</w:t>
      </w:r>
      <w:r w:rsidR="00C56FA1">
        <w:rPr>
          <w:rFonts w:ascii="Arial" w:hAnsi="Arial" w:cs="Arial"/>
          <w:sz w:val="22"/>
          <w:szCs w:val="22"/>
          <w:lang w:val="es-MX"/>
        </w:rPr>
        <w:t>.</w:t>
      </w:r>
    </w:p>
    <w:p w14:paraId="661D1F18" w14:textId="398E2B2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h).- Industrial                          </w:t>
      </w:r>
      <w:r w:rsidRPr="006203FC">
        <w:rPr>
          <w:rFonts w:ascii="Arial" w:hAnsi="Arial" w:cs="Arial"/>
          <w:sz w:val="22"/>
          <w:szCs w:val="22"/>
          <w:lang w:val="es-MX"/>
        </w:rPr>
        <w:tab/>
        <w:t>$ 1,189.00</w:t>
      </w:r>
      <w:r w:rsidR="00C56FA1">
        <w:rPr>
          <w:rFonts w:ascii="Arial" w:hAnsi="Arial" w:cs="Arial"/>
          <w:sz w:val="22"/>
          <w:szCs w:val="22"/>
          <w:lang w:val="es-MX"/>
        </w:rPr>
        <w:t>.</w:t>
      </w:r>
    </w:p>
    <w:p w14:paraId="063EC273" w14:textId="77777777" w:rsidR="006203FC" w:rsidRPr="006203FC" w:rsidRDefault="006203FC" w:rsidP="006203FC">
      <w:pPr>
        <w:jc w:val="both"/>
        <w:rPr>
          <w:rFonts w:ascii="Arial" w:hAnsi="Arial" w:cs="Arial"/>
          <w:sz w:val="22"/>
          <w:szCs w:val="22"/>
          <w:lang w:val="es-MX"/>
        </w:rPr>
      </w:pPr>
    </w:p>
    <w:p w14:paraId="30B66A6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III.- Certificado de Uso de Suelo por única vez: </w:t>
      </w:r>
    </w:p>
    <w:p w14:paraId="611BD258" w14:textId="77777777" w:rsidR="006203FC" w:rsidRPr="006203FC" w:rsidRDefault="006203FC" w:rsidP="006203FC">
      <w:pPr>
        <w:jc w:val="both"/>
        <w:rPr>
          <w:rFonts w:ascii="Arial" w:hAnsi="Arial" w:cs="Arial"/>
          <w:sz w:val="22"/>
          <w:szCs w:val="22"/>
          <w:lang w:val="es-MX"/>
        </w:rPr>
      </w:pPr>
    </w:p>
    <w:p w14:paraId="03616246" w14:textId="086DF061"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 Para fraccionamiento             </w:t>
      </w:r>
      <w:r w:rsidRPr="006203FC">
        <w:rPr>
          <w:rFonts w:ascii="Arial" w:hAnsi="Arial" w:cs="Arial"/>
          <w:sz w:val="22"/>
          <w:szCs w:val="22"/>
          <w:lang w:val="es-MX"/>
        </w:rPr>
        <w:tab/>
        <w:t xml:space="preserve">                       </w:t>
      </w:r>
      <w:r w:rsidRPr="006203FC">
        <w:rPr>
          <w:rFonts w:ascii="Arial" w:hAnsi="Arial" w:cs="Arial"/>
          <w:sz w:val="22"/>
          <w:szCs w:val="22"/>
          <w:lang w:val="es-MX"/>
        </w:rPr>
        <w:tab/>
        <w:t>$   2,419.00</w:t>
      </w:r>
      <w:r w:rsidR="00C56FA1">
        <w:rPr>
          <w:rFonts w:ascii="Arial" w:hAnsi="Arial" w:cs="Arial"/>
          <w:sz w:val="22"/>
          <w:szCs w:val="22"/>
          <w:lang w:val="es-MX"/>
        </w:rPr>
        <w:t>.</w:t>
      </w:r>
    </w:p>
    <w:p w14:paraId="4A03C4E9" w14:textId="7CAB7F38"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2.- Para casa habitación                 </w:t>
      </w:r>
      <w:r w:rsidRPr="006203FC">
        <w:rPr>
          <w:rFonts w:ascii="Arial" w:hAnsi="Arial" w:cs="Arial"/>
          <w:sz w:val="22"/>
          <w:szCs w:val="22"/>
          <w:lang w:val="es-MX"/>
        </w:rPr>
        <w:tab/>
        <w:t xml:space="preserve">                       </w:t>
      </w:r>
      <w:r w:rsidRPr="006203FC">
        <w:rPr>
          <w:rFonts w:ascii="Arial" w:hAnsi="Arial" w:cs="Arial"/>
          <w:sz w:val="22"/>
          <w:szCs w:val="22"/>
          <w:lang w:val="es-MX"/>
        </w:rPr>
        <w:tab/>
        <w:t>$      604.00</w:t>
      </w:r>
      <w:r w:rsidR="00C56FA1">
        <w:rPr>
          <w:rFonts w:ascii="Arial" w:hAnsi="Arial" w:cs="Arial"/>
          <w:sz w:val="22"/>
          <w:szCs w:val="22"/>
          <w:lang w:val="es-MX"/>
        </w:rPr>
        <w:t>.</w:t>
      </w:r>
    </w:p>
    <w:p w14:paraId="0DA6024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3.- Para industria: </w:t>
      </w:r>
    </w:p>
    <w:p w14:paraId="34B30DC7" w14:textId="5A3C7A35"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200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700.00</w:t>
      </w:r>
      <w:r w:rsidR="00C56FA1">
        <w:rPr>
          <w:rFonts w:ascii="Arial" w:hAnsi="Arial" w:cs="Arial"/>
          <w:sz w:val="22"/>
          <w:szCs w:val="22"/>
          <w:lang w:val="es-MX"/>
        </w:rPr>
        <w:t>.</w:t>
      </w:r>
    </w:p>
    <w:p w14:paraId="542461E9" w14:textId="5D292EA0"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201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1,000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1,400.00</w:t>
      </w:r>
      <w:r w:rsidR="00C56FA1">
        <w:rPr>
          <w:rFonts w:ascii="Arial" w:hAnsi="Arial" w:cs="Arial"/>
          <w:sz w:val="22"/>
          <w:szCs w:val="22"/>
          <w:lang w:val="es-MX"/>
        </w:rPr>
        <w:t>.</w:t>
      </w:r>
    </w:p>
    <w:p w14:paraId="12CD0096" w14:textId="0FEE9522"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1,001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5,000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2,900.00</w:t>
      </w:r>
      <w:r w:rsidR="00C56FA1">
        <w:rPr>
          <w:rFonts w:ascii="Arial" w:hAnsi="Arial" w:cs="Arial"/>
          <w:sz w:val="22"/>
          <w:szCs w:val="22"/>
          <w:lang w:val="es-MX"/>
        </w:rPr>
        <w:t>.</w:t>
      </w:r>
    </w:p>
    <w:p w14:paraId="5D9C4545" w14:textId="4EDBE722"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5,001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10,000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5,900.00</w:t>
      </w:r>
      <w:r w:rsidR="00C56FA1">
        <w:rPr>
          <w:rFonts w:ascii="Arial" w:hAnsi="Arial" w:cs="Arial"/>
          <w:sz w:val="22"/>
          <w:szCs w:val="22"/>
          <w:lang w:val="es-MX"/>
        </w:rPr>
        <w:t>.</w:t>
      </w:r>
    </w:p>
    <w:p w14:paraId="4F1A4C8B" w14:textId="653EDC84"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10,001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20,000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$ 11,800.00</w:t>
      </w:r>
      <w:r w:rsidR="00C56FA1">
        <w:rPr>
          <w:rFonts w:ascii="Arial" w:hAnsi="Arial" w:cs="Arial"/>
          <w:sz w:val="22"/>
          <w:szCs w:val="22"/>
          <w:lang w:val="es-MX"/>
        </w:rPr>
        <w:t>.</w:t>
      </w:r>
    </w:p>
    <w:p w14:paraId="3EF76097" w14:textId="379E93A3"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20,001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40,000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$ 23,600.00</w:t>
      </w:r>
      <w:r w:rsidR="00C56FA1">
        <w:rPr>
          <w:rFonts w:ascii="Arial" w:hAnsi="Arial" w:cs="Arial"/>
          <w:sz w:val="22"/>
          <w:szCs w:val="22"/>
          <w:lang w:val="es-MX"/>
        </w:rPr>
        <w:t>.</w:t>
      </w:r>
    </w:p>
    <w:p w14:paraId="33415081" w14:textId="5992AC54"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40,001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a 60,000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w:t>
      </w:r>
      <w:r w:rsidRPr="006203FC">
        <w:rPr>
          <w:rFonts w:ascii="Arial" w:hAnsi="Arial" w:cs="Arial"/>
          <w:sz w:val="22"/>
          <w:szCs w:val="22"/>
          <w:lang w:val="es-MX"/>
        </w:rPr>
        <w:tab/>
        <w:t>$ 47,200.00</w:t>
      </w:r>
      <w:r w:rsidR="00C56FA1">
        <w:rPr>
          <w:rFonts w:ascii="Arial" w:hAnsi="Arial" w:cs="Arial"/>
          <w:sz w:val="22"/>
          <w:szCs w:val="22"/>
          <w:lang w:val="es-MX"/>
        </w:rPr>
        <w:t>.</w:t>
      </w:r>
    </w:p>
    <w:p w14:paraId="6BBA41EC" w14:textId="6AEA03BB" w:rsidR="006203FC" w:rsidRPr="006203FC" w:rsidRDefault="006203FC" w:rsidP="006203FC">
      <w:pPr>
        <w:numPr>
          <w:ilvl w:val="0"/>
          <w:numId w:val="18"/>
        </w:numPr>
        <w:contextualSpacing/>
        <w:jc w:val="both"/>
        <w:rPr>
          <w:rFonts w:ascii="Arial" w:hAnsi="Arial" w:cs="Arial"/>
          <w:sz w:val="22"/>
          <w:szCs w:val="22"/>
          <w:lang w:val="es-MX"/>
        </w:rPr>
      </w:pPr>
      <w:r w:rsidRPr="006203FC">
        <w:rPr>
          <w:rFonts w:ascii="Arial" w:hAnsi="Arial" w:cs="Arial"/>
          <w:sz w:val="22"/>
          <w:szCs w:val="22"/>
          <w:lang w:val="es-MX"/>
        </w:rPr>
        <w:t>de 60,001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en adelante                     </w:t>
      </w:r>
      <w:r w:rsidRPr="006203FC">
        <w:rPr>
          <w:rFonts w:ascii="Arial" w:hAnsi="Arial" w:cs="Arial"/>
          <w:sz w:val="22"/>
          <w:szCs w:val="22"/>
          <w:lang w:val="es-MX"/>
        </w:rPr>
        <w:tab/>
        <w:t>$ 82,600.00</w:t>
      </w:r>
      <w:r w:rsidR="00C56FA1">
        <w:rPr>
          <w:rFonts w:ascii="Arial" w:hAnsi="Arial" w:cs="Arial"/>
          <w:sz w:val="22"/>
          <w:szCs w:val="22"/>
          <w:lang w:val="es-MX"/>
        </w:rPr>
        <w:t>.</w:t>
      </w:r>
    </w:p>
    <w:p w14:paraId="637FEB8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4.- Para comercio:</w:t>
      </w:r>
    </w:p>
    <w:p w14:paraId="3D7A7593" w14:textId="77777777" w:rsidR="006203FC" w:rsidRPr="006203FC" w:rsidRDefault="006203FC" w:rsidP="006203FC">
      <w:pPr>
        <w:jc w:val="both"/>
        <w:rPr>
          <w:rFonts w:ascii="Arial" w:hAnsi="Arial" w:cs="Arial"/>
          <w:sz w:val="22"/>
          <w:szCs w:val="22"/>
          <w:lang w:val="es-MX"/>
        </w:rPr>
      </w:pPr>
    </w:p>
    <w:p w14:paraId="1DFD6DB5" w14:textId="2E9E086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 menor de   50.00m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619.50</w:t>
      </w:r>
      <w:r w:rsidR="00C56FA1">
        <w:rPr>
          <w:rFonts w:ascii="Arial" w:hAnsi="Arial" w:cs="Arial"/>
          <w:sz w:val="22"/>
          <w:szCs w:val="22"/>
          <w:lang w:val="es-MX"/>
        </w:rPr>
        <w:t>.</w:t>
      </w:r>
    </w:p>
    <w:p w14:paraId="1E668269" w14:textId="7FB45D5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 mayor de   51.00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hasta 500.00 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$ 1,514.00</w:t>
      </w:r>
      <w:r w:rsidR="00C56FA1">
        <w:rPr>
          <w:rFonts w:ascii="Arial" w:hAnsi="Arial" w:cs="Arial"/>
          <w:sz w:val="22"/>
          <w:szCs w:val="22"/>
          <w:lang w:val="es-MX"/>
        </w:rPr>
        <w:t>.</w:t>
      </w:r>
    </w:p>
    <w:p w14:paraId="5DA5BED3" w14:textId="456E706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c) mayor de 501.00 m</w:t>
      </w:r>
      <w:r w:rsidRPr="006203FC">
        <w:rPr>
          <w:rFonts w:ascii="Arial" w:hAnsi="Arial" w:cs="Arial"/>
          <w:sz w:val="22"/>
          <w:szCs w:val="22"/>
          <w:vertAlign w:val="superscript"/>
          <w:lang w:val="es-MX"/>
        </w:rPr>
        <w:t>2</w:t>
      </w:r>
      <w:r w:rsidRPr="006203FC">
        <w:rPr>
          <w:rFonts w:ascii="Arial" w:hAnsi="Arial" w:cs="Arial"/>
          <w:sz w:val="22"/>
          <w:szCs w:val="22"/>
          <w:lang w:val="es-MX"/>
        </w:rPr>
        <w:t xml:space="preserve"> hasta 1,000.00 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$ 1,673.00</w:t>
      </w:r>
      <w:r w:rsidR="00C56FA1">
        <w:rPr>
          <w:rFonts w:ascii="Arial" w:hAnsi="Arial" w:cs="Arial"/>
          <w:sz w:val="22"/>
          <w:szCs w:val="22"/>
          <w:lang w:val="es-MX"/>
        </w:rPr>
        <w:t>.</w:t>
      </w:r>
    </w:p>
    <w:p w14:paraId="3A9685D6" w14:textId="38DA310D"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d) mayor de 1000 m</w:t>
      </w:r>
      <w:r w:rsidRPr="006203FC">
        <w:rPr>
          <w:rFonts w:ascii="Arial" w:hAnsi="Arial" w:cs="Arial"/>
          <w:sz w:val="22"/>
          <w:szCs w:val="22"/>
          <w:vertAlign w:val="superscript"/>
          <w:lang w:val="es-MX"/>
        </w:rPr>
        <w:t xml:space="preserve">2                                                 </w:t>
      </w:r>
      <w:r w:rsidRPr="006203FC">
        <w:rPr>
          <w:rFonts w:ascii="Arial" w:hAnsi="Arial" w:cs="Arial"/>
          <w:sz w:val="22"/>
          <w:szCs w:val="22"/>
          <w:vertAlign w:val="superscript"/>
          <w:lang w:val="es-MX"/>
        </w:rPr>
        <w:tab/>
      </w:r>
      <w:r w:rsidRPr="006203FC">
        <w:rPr>
          <w:rFonts w:ascii="Arial" w:hAnsi="Arial" w:cs="Arial"/>
          <w:sz w:val="22"/>
          <w:szCs w:val="22"/>
          <w:lang w:val="es-MX"/>
        </w:rPr>
        <w:t>$ 4,401.50</w:t>
      </w:r>
      <w:r w:rsidR="00C56FA1">
        <w:rPr>
          <w:rFonts w:ascii="Arial" w:hAnsi="Arial" w:cs="Arial"/>
          <w:sz w:val="22"/>
          <w:szCs w:val="22"/>
          <w:lang w:val="es-MX"/>
        </w:rPr>
        <w:t>.</w:t>
      </w:r>
    </w:p>
    <w:p w14:paraId="3B992CC6" w14:textId="77777777" w:rsidR="006203FC" w:rsidRPr="006203FC" w:rsidRDefault="006203FC" w:rsidP="006203FC">
      <w:pPr>
        <w:jc w:val="both"/>
        <w:rPr>
          <w:rFonts w:ascii="Arial" w:hAnsi="Arial" w:cs="Arial"/>
          <w:sz w:val="22"/>
          <w:szCs w:val="22"/>
          <w:lang w:val="es-MX"/>
        </w:rPr>
      </w:pPr>
    </w:p>
    <w:p w14:paraId="7E576D16" w14:textId="6FDB719F"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5.- Bares, cantinas, discotecas                      </w:t>
      </w:r>
      <w:r w:rsidRPr="006203FC">
        <w:rPr>
          <w:rFonts w:ascii="Arial" w:hAnsi="Arial" w:cs="Arial"/>
          <w:sz w:val="22"/>
          <w:szCs w:val="22"/>
          <w:lang w:val="es-MX"/>
        </w:rPr>
        <w:tab/>
        <w:t>$ 6,259.50</w:t>
      </w:r>
      <w:r w:rsidR="00C56FA1">
        <w:rPr>
          <w:rFonts w:ascii="Arial" w:hAnsi="Arial" w:cs="Arial"/>
          <w:sz w:val="22"/>
          <w:szCs w:val="22"/>
          <w:lang w:val="es-MX"/>
        </w:rPr>
        <w:t>.</w:t>
      </w:r>
    </w:p>
    <w:p w14:paraId="7B00D7EE" w14:textId="77777777" w:rsidR="006203FC" w:rsidRPr="006203FC" w:rsidRDefault="006203FC" w:rsidP="006203FC">
      <w:pPr>
        <w:jc w:val="both"/>
        <w:rPr>
          <w:rFonts w:ascii="Arial" w:hAnsi="Arial" w:cs="Arial"/>
          <w:sz w:val="22"/>
          <w:szCs w:val="22"/>
          <w:lang w:val="es-MX"/>
        </w:rPr>
      </w:pPr>
    </w:p>
    <w:p w14:paraId="6A68B7E0" w14:textId="50A2D91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6.- Depósitos, licorería y distribuidores       </w:t>
      </w:r>
      <w:r w:rsidRPr="006203FC">
        <w:rPr>
          <w:rFonts w:ascii="Arial" w:hAnsi="Arial" w:cs="Arial"/>
          <w:sz w:val="22"/>
          <w:szCs w:val="22"/>
          <w:lang w:val="es-MX"/>
        </w:rPr>
        <w:tab/>
      </w:r>
      <w:r w:rsidRPr="006203FC">
        <w:rPr>
          <w:rFonts w:ascii="Arial" w:hAnsi="Arial" w:cs="Arial"/>
          <w:sz w:val="22"/>
          <w:szCs w:val="22"/>
          <w:lang w:val="es-MX"/>
        </w:rPr>
        <w:tab/>
        <w:t>$ 4,185.00</w:t>
      </w:r>
      <w:r w:rsidR="00C56FA1">
        <w:rPr>
          <w:rFonts w:ascii="Arial" w:hAnsi="Arial" w:cs="Arial"/>
          <w:sz w:val="22"/>
          <w:szCs w:val="22"/>
          <w:lang w:val="es-MX"/>
        </w:rPr>
        <w:t>.</w:t>
      </w:r>
    </w:p>
    <w:p w14:paraId="4E62F44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de cerveza.</w:t>
      </w:r>
    </w:p>
    <w:p w14:paraId="45430557"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7.-Gasolineras, Gaseras como única ocasión para trámites posteriores se basará en el inciso 2 o en su caso el 3.</w:t>
      </w:r>
    </w:p>
    <w:p w14:paraId="3730AC81" w14:textId="126F632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a. Espacio de hasta 150 m2               </w:t>
      </w:r>
      <w:r w:rsidRPr="006203FC">
        <w:rPr>
          <w:rFonts w:ascii="Arial" w:hAnsi="Arial" w:cs="Arial"/>
          <w:sz w:val="22"/>
          <w:szCs w:val="22"/>
          <w:lang w:val="es-MX"/>
        </w:rPr>
        <w:tab/>
        <w:t>$   5,596.00</w:t>
      </w:r>
      <w:r w:rsidR="00C56FA1">
        <w:rPr>
          <w:rFonts w:ascii="Arial" w:hAnsi="Arial" w:cs="Arial"/>
          <w:sz w:val="22"/>
          <w:szCs w:val="22"/>
          <w:lang w:val="es-MX"/>
        </w:rPr>
        <w:t>.</w:t>
      </w:r>
    </w:p>
    <w:p w14:paraId="615698CB" w14:textId="563ADB0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b. Espacio de 151 m2 a 300 m2        </w:t>
      </w:r>
      <w:r w:rsidRPr="006203FC">
        <w:rPr>
          <w:rFonts w:ascii="Arial" w:hAnsi="Arial" w:cs="Arial"/>
          <w:sz w:val="22"/>
          <w:szCs w:val="22"/>
          <w:lang w:val="es-MX"/>
        </w:rPr>
        <w:tab/>
        <w:t>$   7,834.00</w:t>
      </w:r>
      <w:r w:rsidR="00C56FA1">
        <w:rPr>
          <w:rFonts w:ascii="Arial" w:hAnsi="Arial" w:cs="Arial"/>
          <w:sz w:val="22"/>
          <w:szCs w:val="22"/>
          <w:lang w:val="es-MX"/>
        </w:rPr>
        <w:t>.</w:t>
      </w:r>
    </w:p>
    <w:p w14:paraId="52308BF8" w14:textId="2AF186EB"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c. Espacio de más de 300 m2            </w:t>
      </w:r>
      <w:r w:rsidRPr="006203FC">
        <w:rPr>
          <w:rFonts w:ascii="Arial" w:hAnsi="Arial" w:cs="Arial"/>
          <w:sz w:val="22"/>
          <w:szCs w:val="22"/>
          <w:lang w:val="es-MX"/>
        </w:rPr>
        <w:tab/>
        <w:t>$ 11,192.00</w:t>
      </w:r>
      <w:r w:rsidR="00C56FA1">
        <w:rPr>
          <w:rFonts w:ascii="Arial" w:hAnsi="Arial" w:cs="Arial"/>
          <w:sz w:val="22"/>
          <w:szCs w:val="22"/>
          <w:lang w:val="es-MX"/>
        </w:rPr>
        <w:t>.</w:t>
      </w:r>
    </w:p>
    <w:p w14:paraId="2B769C56" w14:textId="77777777" w:rsidR="006203FC" w:rsidRPr="006203FC" w:rsidRDefault="006203FC" w:rsidP="006203FC">
      <w:pPr>
        <w:jc w:val="both"/>
        <w:rPr>
          <w:rFonts w:ascii="Arial" w:hAnsi="Arial" w:cs="Arial"/>
          <w:sz w:val="22"/>
          <w:szCs w:val="22"/>
          <w:lang w:val="es-MX"/>
        </w:rPr>
      </w:pPr>
    </w:p>
    <w:p w14:paraId="005850A9" w14:textId="0104E342"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IV.-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14:paraId="571B0676" w14:textId="77777777" w:rsidR="006203FC" w:rsidRPr="006203FC" w:rsidRDefault="006203FC" w:rsidP="006203FC">
      <w:pPr>
        <w:jc w:val="both"/>
        <w:rPr>
          <w:rFonts w:ascii="Arial" w:hAnsi="Arial" w:cs="Arial"/>
          <w:bCs/>
          <w:sz w:val="22"/>
          <w:szCs w:val="22"/>
          <w:lang w:val="es-MX"/>
        </w:rPr>
      </w:pPr>
    </w:p>
    <w:p w14:paraId="42D3B702"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1. Perito responsable de obra $ 1,475.00.</w:t>
      </w:r>
    </w:p>
    <w:p w14:paraId="4F209D4B"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2. Registro de compañías constructoras $ 2,074.00.</w:t>
      </w:r>
    </w:p>
    <w:p w14:paraId="313F30B8" w14:textId="0ED1A404"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3. Contratistas, Técnicos y ocupaciones afines de $ 737.00</w:t>
      </w:r>
      <w:r w:rsidR="00C56FA1">
        <w:rPr>
          <w:rFonts w:ascii="Arial" w:hAnsi="Arial" w:cs="Arial"/>
          <w:bCs/>
          <w:sz w:val="22"/>
          <w:szCs w:val="22"/>
          <w:lang w:val="es-MX"/>
        </w:rPr>
        <w:t>.</w:t>
      </w:r>
    </w:p>
    <w:p w14:paraId="603CE0F4" w14:textId="77777777" w:rsidR="006203FC" w:rsidRPr="006203FC" w:rsidRDefault="006203FC" w:rsidP="006203FC">
      <w:pPr>
        <w:jc w:val="both"/>
        <w:rPr>
          <w:rFonts w:ascii="Arial" w:hAnsi="Arial" w:cs="Arial"/>
          <w:bCs/>
          <w:sz w:val="22"/>
          <w:szCs w:val="22"/>
          <w:lang w:val="es-MX"/>
        </w:rPr>
      </w:pPr>
    </w:p>
    <w:p w14:paraId="1A8ECFE1"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 Por la expedición de permiso de construcción y remodelación de las instalaciones que sean centrales productoras de energía termoeléctrica, térmica solar, hidroeléctrica, eólica, fotovoltaica, aerogeneradores o similares, se cobrará la cantidad de $ 49,606.00 por permiso para cada aerogenerador o unidad.</w:t>
      </w:r>
    </w:p>
    <w:p w14:paraId="73C9990B" w14:textId="77777777" w:rsidR="006203FC" w:rsidRPr="006203FC" w:rsidRDefault="006203FC" w:rsidP="006203FC">
      <w:pPr>
        <w:jc w:val="both"/>
        <w:rPr>
          <w:rFonts w:ascii="Arial" w:hAnsi="Arial" w:cs="Arial"/>
          <w:sz w:val="22"/>
          <w:szCs w:val="22"/>
          <w:lang w:val="es-MX"/>
        </w:rPr>
      </w:pPr>
    </w:p>
    <w:p w14:paraId="18011E9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 Por la expedición de permiso de construcción y remodelación de la instalación dedicada a la explotación del gas de lutitas o gas shale, se cobrará la cantidad de $ 49,606.00 por permiso para cada unidad.</w:t>
      </w:r>
    </w:p>
    <w:p w14:paraId="7DFED6AC" w14:textId="77777777" w:rsidR="006203FC" w:rsidRPr="006203FC" w:rsidRDefault="006203FC" w:rsidP="006203FC">
      <w:pPr>
        <w:jc w:val="both"/>
        <w:rPr>
          <w:rFonts w:ascii="Arial" w:hAnsi="Arial" w:cs="Arial"/>
          <w:sz w:val="22"/>
          <w:szCs w:val="22"/>
          <w:lang w:val="es-MX"/>
        </w:rPr>
      </w:pPr>
    </w:p>
    <w:p w14:paraId="347E8C8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VII.- Por la expedición de permiso de construcción y remodelación de la instalación dedicada a la extracción de Gas Natural $ 49,606.00 por permiso para cada unidad.</w:t>
      </w:r>
    </w:p>
    <w:p w14:paraId="75E2F807" w14:textId="77777777" w:rsidR="006203FC" w:rsidRPr="006203FC" w:rsidRDefault="006203FC" w:rsidP="006203FC">
      <w:pPr>
        <w:jc w:val="both"/>
        <w:rPr>
          <w:rFonts w:ascii="Arial" w:hAnsi="Arial" w:cs="Arial"/>
          <w:sz w:val="22"/>
          <w:szCs w:val="22"/>
          <w:lang w:val="es-MX"/>
        </w:rPr>
      </w:pPr>
    </w:p>
    <w:p w14:paraId="1F521995"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VIII.- Por la expedición de permiso de construcción y remodelación de la instalación dedicada a la extracción de Gas No Asociado $ 49,606.00 por permiso para cada unidad.</w:t>
      </w:r>
    </w:p>
    <w:p w14:paraId="2BAC387B" w14:textId="77777777" w:rsidR="006203FC" w:rsidRPr="006203FC" w:rsidRDefault="006203FC" w:rsidP="006203FC">
      <w:pPr>
        <w:jc w:val="both"/>
        <w:rPr>
          <w:rFonts w:ascii="Arial" w:hAnsi="Arial" w:cs="Arial"/>
          <w:sz w:val="22"/>
          <w:szCs w:val="22"/>
          <w:lang w:val="es-MX"/>
        </w:rPr>
      </w:pPr>
    </w:p>
    <w:p w14:paraId="08FF87E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IX.- Por la expedición de permiso de construcción y remodelación de pozos verticales y direccionales en el área específica a Yacimientos Convencionales (Roca Reservorio) en Trampas Estructurales en el que se encuentre el hidrocarburo $ 49,606.00 por permiso para cada pozo.</w:t>
      </w:r>
    </w:p>
    <w:p w14:paraId="4E0C50E6" w14:textId="77777777" w:rsidR="006203FC" w:rsidRPr="006203FC" w:rsidRDefault="006203FC" w:rsidP="006203FC">
      <w:pPr>
        <w:jc w:val="both"/>
        <w:rPr>
          <w:rFonts w:ascii="Arial" w:hAnsi="Arial" w:cs="Arial"/>
          <w:sz w:val="22"/>
          <w:szCs w:val="22"/>
          <w:lang w:val="es-MX"/>
        </w:rPr>
      </w:pPr>
    </w:p>
    <w:p w14:paraId="49886E0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X.- Por la expedición de permiso de construcción y remodelación de pozo para la extracción de cualquier hidrocarburo $ 49,606.00 por permiso para cada pozo.</w:t>
      </w:r>
    </w:p>
    <w:p w14:paraId="11F2FB83" w14:textId="77777777" w:rsidR="006203FC" w:rsidRPr="006203FC" w:rsidRDefault="006203FC" w:rsidP="006203FC">
      <w:pPr>
        <w:jc w:val="both"/>
        <w:rPr>
          <w:rFonts w:ascii="Arial" w:hAnsi="Arial" w:cs="Arial"/>
          <w:b/>
          <w:bCs/>
          <w:sz w:val="22"/>
          <w:szCs w:val="22"/>
          <w:lang w:val="es-MX"/>
        </w:rPr>
      </w:pPr>
    </w:p>
    <w:p w14:paraId="31A77DB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018DFCD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 xml:space="preserve">DE LOS SERVICIOS POR ALINEACIÓN DE PREDIOS </w:t>
      </w:r>
    </w:p>
    <w:p w14:paraId="3F29A28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Y ASIGNACIÓN DE NÚMEROS OFICIALES</w:t>
      </w:r>
    </w:p>
    <w:p w14:paraId="3B4C76B3" w14:textId="77777777" w:rsidR="006203FC" w:rsidRPr="006203FC" w:rsidRDefault="006203FC" w:rsidP="006203FC">
      <w:pPr>
        <w:jc w:val="both"/>
        <w:rPr>
          <w:rFonts w:ascii="Arial" w:hAnsi="Arial" w:cs="Arial"/>
          <w:bCs/>
          <w:sz w:val="22"/>
          <w:szCs w:val="22"/>
          <w:lang w:val="es-MX"/>
        </w:rPr>
      </w:pPr>
    </w:p>
    <w:p w14:paraId="7F7280AC"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19.-</w:t>
      </w:r>
      <w:r w:rsidRPr="006203FC">
        <w:rPr>
          <w:rFonts w:ascii="Arial" w:hAnsi="Arial" w:cs="Arial"/>
          <w:bCs/>
          <w:sz w:val="22"/>
          <w:szCs w:val="22"/>
          <w:lang w:val="es-MX"/>
        </w:rPr>
        <w:t xml:space="preserve"> Son objeto de estos derechos, los servicios que preste el Municipio por el alineamiento de frentes de predios sobre la vía pública y la asignación del número oficial correspondiente a dichos predios.</w:t>
      </w:r>
    </w:p>
    <w:p w14:paraId="66BF49E8" w14:textId="77777777" w:rsidR="006203FC" w:rsidRPr="006203FC" w:rsidRDefault="006203FC" w:rsidP="006203FC">
      <w:pPr>
        <w:jc w:val="both"/>
        <w:rPr>
          <w:rFonts w:ascii="Arial" w:hAnsi="Arial" w:cs="Arial"/>
          <w:bCs/>
          <w:sz w:val="22"/>
          <w:szCs w:val="22"/>
          <w:lang w:val="es-MX"/>
        </w:rPr>
      </w:pPr>
    </w:p>
    <w:p w14:paraId="53833A33"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6C5C8619" w14:textId="77777777" w:rsidR="006203FC" w:rsidRPr="006203FC" w:rsidRDefault="006203FC" w:rsidP="006203FC">
      <w:pPr>
        <w:tabs>
          <w:tab w:val="left" w:pos="5220"/>
        </w:tabs>
        <w:ind w:right="50"/>
        <w:jc w:val="both"/>
        <w:rPr>
          <w:rFonts w:ascii="Arial" w:hAnsi="Arial" w:cs="Arial"/>
          <w:sz w:val="22"/>
          <w:szCs w:val="22"/>
          <w:lang w:val="es-MX"/>
        </w:rPr>
      </w:pPr>
    </w:p>
    <w:p w14:paraId="3491698A"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Los derechos correspondientes a estos servicios se cubrirán conforme a la siguiente tarifa:</w:t>
      </w:r>
    </w:p>
    <w:p w14:paraId="498AA1BB" w14:textId="77777777" w:rsidR="006203FC" w:rsidRPr="006203FC" w:rsidRDefault="006203FC" w:rsidP="006203FC">
      <w:pPr>
        <w:tabs>
          <w:tab w:val="left" w:pos="5220"/>
        </w:tabs>
        <w:jc w:val="both"/>
        <w:rPr>
          <w:rFonts w:ascii="Arial" w:hAnsi="Arial" w:cs="Arial"/>
          <w:sz w:val="22"/>
          <w:szCs w:val="22"/>
          <w:lang w:val="es-MX"/>
        </w:rPr>
      </w:pPr>
    </w:p>
    <w:p w14:paraId="666B7187" w14:textId="77777777" w:rsidR="006203FC" w:rsidRPr="006203FC" w:rsidRDefault="006203FC" w:rsidP="006203FC">
      <w:pPr>
        <w:numPr>
          <w:ilvl w:val="0"/>
          <w:numId w:val="13"/>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Número oficial:</w:t>
      </w:r>
    </w:p>
    <w:p w14:paraId="42EF25C7" w14:textId="77777777" w:rsidR="006203FC" w:rsidRPr="006203FC" w:rsidRDefault="006203FC" w:rsidP="006203FC">
      <w:pPr>
        <w:numPr>
          <w:ilvl w:val="0"/>
          <w:numId w:val="14"/>
        </w:numPr>
        <w:contextualSpacing/>
        <w:jc w:val="both"/>
        <w:rPr>
          <w:rFonts w:ascii="Arial" w:hAnsi="Arial" w:cs="Arial"/>
          <w:sz w:val="22"/>
          <w:szCs w:val="22"/>
          <w:lang w:val="es-MX"/>
        </w:rPr>
      </w:pPr>
      <w:r w:rsidRPr="006203FC">
        <w:rPr>
          <w:rFonts w:ascii="Arial" w:hAnsi="Arial" w:cs="Arial"/>
          <w:sz w:val="22"/>
          <w:szCs w:val="22"/>
          <w:lang w:val="es-MX"/>
        </w:rPr>
        <w:t>Residencial</w:t>
      </w:r>
      <w:r w:rsidRPr="006203FC">
        <w:rPr>
          <w:rFonts w:ascii="Arial" w:hAnsi="Arial" w:cs="Arial"/>
          <w:sz w:val="22"/>
          <w:szCs w:val="22"/>
          <w:lang w:val="es-MX"/>
        </w:rPr>
        <w:tab/>
      </w:r>
      <w:r w:rsidRPr="006203FC">
        <w:rPr>
          <w:rFonts w:ascii="Arial" w:hAnsi="Arial" w:cs="Arial"/>
          <w:sz w:val="22"/>
          <w:szCs w:val="22"/>
          <w:lang w:val="es-MX"/>
        </w:rPr>
        <w:tab/>
        <w:t>$ 109.00.</w:t>
      </w:r>
    </w:p>
    <w:p w14:paraId="6B89260C" w14:textId="77777777" w:rsidR="006203FC" w:rsidRPr="006203FC" w:rsidRDefault="006203FC" w:rsidP="006203FC">
      <w:pPr>
        <w:numPr>
          <w:ilvl w:val="0"/>
          <w:numId w:val="14"/>
        </w:numPr>
        <w:contextualSpacing/>
        <w:jc w:val="both"/>
        <w:rPr>
          <w:rFonts w:ascii="Arial" w:hAnsi="Arial" w:cs="Arial"/>
          <w:sz w:val="22"/>
          <w:szCs w:val="22"/>
          <w:lang w:val="es-MX"/>
        </w:rPr>
      </w:pPr>
      <w:r w:rsidRPr="006203FC">
        <w:rPr>
          <w:rFonts w:ascii="Arial" w:hAnsi="Arial" w:cs="Arial"/>
          <w:sz w:val="22"/>
          <w:szCs w:val="22"/>
          <w:lang w:val="es-MX"/>
        </w:rPr>
        <w:t xml:space="preserve">Comercial         </w:t>
      </w:r>
      <w:r w:rsidRPr="006203FC">
        <w:rPr>
          <w:rFonts w:ascii="Arial" w:hAnsi="Arial" w:cs="Arial"/>
          <w:sz w:val="22"/>
          <w:szCs w:val="22"/>
          <w:lang w:val="es-MX"/>
        </w:rPr>
        <w:tab/>
        <w:t>$ 313.50.</w:t>
      </w:r>
    </w:p>
    <w:p w14:paraId="078583A3" w14:textId="77777777" w:rsidR="006203FC" w:rsidRPr="006203FC" w:rsidRDefault="006203FC" w:rsidP="006203FC">
      <w:pPr>
        <w:numPr>
          <w:ilvl w:val="0"/>
          <w:numId w:val="14"/>
        </w:numPr>
        <w:contextualSpacing/>
        <w:jc w:val="both"/>
        <w:rPr>
          <w:rFonts w:ascii="Arial" w:hAnsi="Arial" w:cs="Arial"/>
          <w:sz w:val="22"/>
          <w:szCs w:val="22"/>
          <w:lang w:val="es-MX"/>
        </w:rPr>
      </w:pPr>
      <w:r w:rsidRPr="006203FC">
        <w:rPr>
          <w:rFonts w:ascii="Arial" w:hAnsi="Arial" w:cs="Arial"/>
          <w:bCs/>
          <w:sz w:val="22"/>
          <w:szCs w:val="22"/>
          <w:lang w:val="es-MX"/>
        </w:rPr>
        <w:t xml:space="preserve">Industrial               </w:t>
      </w:r>
      <w:r w:rsidRPr="006203FC">
        <w:rPr>
          <w:rFonts w:ascii="Arial" w:hAnsi="Arial" w:cs="Arial"/>
          <w:bCs/>
          <w:sz w:val="22"/>
          <w:szCs w:val="22"/>
          <w:lang w:val="es-MX"/>
        </w:rPr>
        <w:tab/>
        <w:t>$ 313.50</w:t>
      </w:r>
      <w:r w:rsidRPr="006203FC">
        <w:rPr>
          <w:rFonts w:ascii="Arial" w:hAnsi="Arial" w:cs="Arial"/>
          <w:sz w:val="22"/>
          <w:szCs w:val="22"/>
          <w:lang w:val="es-MX"/>
        </w:rPr>
        <w:t>.</w:t>
      </w:r>
    </w:p>
    <w:p w14:paraId="2817BFA3" w14:textId="77777777" w:rsidR="006203FC" w:rsidRPr="006203FC" w:rsidRDefault="006203FC" w:rsidP="006203FC">
      <w:pPr>
        <w:jc w:val="both"/>
        <w:rPr>
          <w:rFonts w:ascii="Arial" w:hAnsi="Arial" w:cs="Arial"/>
          <w:bCs/>
          <w:sz w:val="22"/>
          <w:szCs w:val="22"/>
          <w:lang w:val="es-MX"/>
        </w:rPr>
      </w:pPr>
    </w:p>
    <w:p w14:paraId="321F8544" w14:textId="77777777" w:rsidR="006203FC" w:rsidRPr="006203FC" w:rsidRDefault="006203FC" w:rsidP="006203FC">
      <w:pPr>
        <w:numPr>
          <w:ilvl w:val="0"/>
          <w:numId w:val="13"/>
        </w:numPr>
        <w:contextualSpacing/>
        <w:jc w:val="both"/>
        <w:rPr>
          <w:rFonts w:ascii="Arial" w:hAnsi="Arial" w:cs="Arial"/>
          <w:bCs/>
          <w:sz w:val="22"/>
          <w:szCs w:val="22"/>
          <w:lang w:val="es-MX"/>
        </w:rPr>
      </w:pPr>
      <w:r w:rsidRPr="006203FC">
        <w:rPr>
          <w:rFonts w:ascii="Arial" w:hAnsi="Arial" w:cs="Arial"/>
          <w:bCs/>
          <w:sz w:val="22"/>
          <w:szCs w:val="22"/>
          <w:lang w:val="es-MX"/>
        </w:rPr>
        <w:t>Alineación de predios</w:t>
      </w:r>
      <w:r w:rsidRPr="006203FC">
        <w:rPr>
          <w:rFonts w:ascii="Arial" w:hAnsi="Arial" w:cs="Arial"/>
          <w:sz w:val="22"/>
          <w:szCs w:val="22"/>
          <w:lang w:val="es-MX"/>
        </w:rPr>
        <w:t>:</w:t>
      </w:r>
    </w:p>
    <w:p w14:paraId="7E484C41" w14:textId="77777777" w:rsidR="006203FC" w:rsidRPr="006203FC" w:rsidRDefault="006203FC" w:rsidP="006203FC">
      <w:pPr>
        <w:numPr>
          <w:ilvl w:val="1"/>
          <w:numId w:val="13"/>
        </w:numPr>
        <w:contextualSpacing/>
        <w:jc w:val="both"/>
        <w:rPr>
          <w:rFonts w:ascii="Arial" w:hAnsi="Arial" w:cs="Arial"/>
          <w:bCs/>
          <w:sz w:val="22"/>
          <w:szCs w:val="22"/>
          <w:lang w:val="es-MX"/>
        </w:rPr>
      </w:pPr>
      <w:r w:rsidRPr="006203FC">
        <w:rPr>
          <w:rFonts w:ascii="Arial" w:hAnsi="Arial" w:cs="Arial"/>
          <w:bCs/>
          <w:sz w:val="22"/>
          <w:szCs w:val="22"/>
          <w:lang w:val="es-MX"/>
        </w:rPr>
        <w:t xml:space="preserve">Residencial:           </w:t>
      </w:r>
      <w:r w:rsidRPr="006203FC">
        <w:rPr>
          <w:rFonts w:ascii="Arial" w:hAnsi="Arial" w:cs="Arial"/>
          <w:bCs/>
          <w:sz w:val="22"/>
          <w:szCs w:val="22"/>
          <w:lang w:val="es-MX"/>
        </w:rPr>
        <w:tab/>
        <w:t>$ 223.00.</w:t>
      </w:r>
    </w:p>
    <w:p w14:paraId="36A24F8D" w14:textId="77777777" w:rsidR="006203FC" w:rsidRPr="006203FC" w:rsidRDefault="006203FC" w:rsidP="006203FC">
      <w:pPr>
        <w:numPr>
          <w:ilvl w:val="1"/>
          <w:numId w:val="13"/>
        </w:numPr>
        <w:contextualSpacing/>
        <w:jc w:val="both"/>
        <w:rPr>
          <w:rFonts w:ascii="Arial" w:hAnsi="Arial" w:cs="Arial"/>
          <w:bCs/>
          <w:sz w:val="22"/>
          <w:szCs w:val="22"/>
          <w:lang w:val="es-MX"/>
        </w:rPr>
      </w:pPr>
      <w:r w:rsidRPr="006203FC">
        <w:rPr>
          <w:rFonts w:ascii="Arial" w:hAnsi="Arial" w:cs="Arial"/>
          <w:bCs/>
          <w:sz w:val="22"/>
          <w:szCs w:val="22"/>
          <w:lang w:val="es-MX"/>
        </w:rPr>
        <w:t xml:space="preserve">Comercial:               </w:t>
      </w:r>
      <w:r w:rsidRPr="006203FC">
        <w:rPr>
          <w:rFonts w:ascii="Arial" w:hAnsi="Arial" w:cs="Arial"/>
          <w:bCs/>
          <w:sz w:val="22"/>
          <w:szCs w:val="22"/>
          <w:lang w:val="es-MX"/>
        </w:rPr>
        <w:tab/>
        <w:t>$ 730.00.</w:t>
      </w:r>
    </w:p>
    <w:p w14:paraId="0BD2AA78" w14:textId="77777777" w:rsidR="006203FC" w:rsidRPr="006203FC" w:rsidRDefault="006203FC" w:rsidP="006203FC">
      <w:pPr>
        <w:numPr>
          <w:ilvl w:val="1"/>
          <w:numId w:val="13"/>
        </w:numPr>
        <w:contextualSpacing/>
        <w:jc w:val="both"/>
        <w:rPr>
          <w:rFonts w:ascii="Arial" w:hAnsi="Arial" w:cs="Arial"/>
          <w:bCs/>
          <w:sz w:val="22"/>
          <w:szCs w:val="22"/>
          <w:lang w:val="es-MX"/>
        </w:rPr>
      </w:pPr>
      <w:r w:rsidRPr="006203FC">
        <w:rPr>
          <w:rFonts w:ascii="Arial" w:hAnsi="Arial" w:cs="Arial"/>
          <w:bCs/>
          <w:sz w:val="22"/>
          <w:szCs w:val="22"/>
          <w:lang w:val="es-MX"/>
        </w:rPr>
        <w:t xml:space="preserve">Industrial:               </w:t>
      </w:r>
      <w:r w:rsidRPr="006203FC">
        <w:rPr>
          <w:rFonts w:ascii="Arial" w:hAnsi="Arial" w:cs="Arial"/>
          <w:bCs/>
          <w:sz w:val="22"/>
          <w:szCs w:val="22"/>
          <w:lang w:val="es-MX"/>
        </w:rPr>
        <w:tab/>
        <w:t>$ 730.00.</w:t>
      </w:r>
    </w:p>
    <w:p w14:paraId="2BE273B2" w14:textId="77777777" w:rsidR="006203FC" w:rsidRPr="006203FC" w:rsidRDefault="006203FC" w:rsidP="006203FC">
      <w:pPr>
        <w:ind w:left="720"/>
        <w:contextualSpacing/>
        <w:jc w:val="both"/>
        <w:rPr>
          <w:rFonts w:ascii="Arial" w:hAnsi="Arial" w:cs="Arial"/>
          <w:bCs/>
          <w:sz w:val="22"/>
          <w:szCs w:val="22"/>
          <w:lang w:val="es-MX"/>
        </w:rPr>
      </w:pPr>
    </w:p>
    <w:p w14:paraId="297D2CB0" w14:textId="77777777" w:rsidR="006203FC" w:rsidRPr="006203FC" w:rsidRDefault="006203FC" w:rsidP="006203FC">
      <w:pPr>
        <w:numPr>
          <w:ilvl w:val="0"/>
          <w:numId w:val="13"/>
        </w:numPr>
        <w:contextualSpacing/>
        <w:jc w:val="both"/>
        <w:rPr>
          <w:rFonts w:ascii="Arial" w:hAnsi="Arial" w:cs="Arial"/>
          <w:bCs/>
          <w:sz w:val="22"/>
          <w:szCs w:val="22"/>
          <w:lang w:val="es-MX"/>
        </w:rPr>
      </w:pPr>
      <w:r w:rsidRPr="006203FC">
        <w:rPr>
          <w:rFonts w:ascii="Arial" w:hAnsi="Arial" w:cs="Arial"/>
          <w:bCs/>
          <w:sz w:val="22"/>
          <w:szCs w:val="22"/>
          <w:lang w:val="es-MX"/>
        </w:rPr>
        <w:t>Verificación de medidas y certificación de un predio $ 325.00.</w:t>
      </w:r>
    </w:p>
    <w:p w14:paraId="4228182E" w14:textId="77777777" w:rsidR="006203FC" w:rsidRPr="006203FC" w:rsidRDefault="006203FC" w:rsidP="006203FC">
      <w:pPr>
        <w:jc w:val="center"/>
        <w:rPr>
          <w:rFonts w:ascii="Arial" w:hAnsi="Arial" w:cs="Arial"/>
          <w:b/>
          <w:bCs/>
          <w:sz w:val="22"/>
          <w:szCs w:val="22"/>
          <w:lang w:val="es-MX"/>
        </w:rPr>
      </w:pPr>
    </w:p>
    <w:p w14:paraId="1734780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III</w:t>
      </w:r>
    </w:p>
    <w:p w14:paraId="52EE4E4F"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LA EXPEDICIÓN DE LICENCIAS PARA FRACCIONAMIENTOS</w:t>
      </w:r>
    </w:p>
    <w:p w14:paraId="1B3F0066" w14:textId="77777777" w:rsidR="006203FC" w:rsidRPr="006203FC" w:rsidRDefault="006203FC" w:rsidP="006203FC">
      <w:pPr>
        <w:jc w:val="both"/>
        <w:rPr>
          <w:rFonts w:ascii="Arial" w:hAnsi="Arial" w:cs="Arial"/>
          <w:bCs/>
          <w:sz w:val="22"/>
          <w:szCs w:val="22"/>
          <w:lang w:val="es-MX"/>
        </w:rPr>
      </w:pPr>
    </w:p>
    <w:p w14:paraId="5AFEF868"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20.-</w:t>
      </w:r>
      <w:r w:rsidRPr="006203FC">
        <w:rPr>
          <w:rFonts w:ascii="Arial" w:hAnsi="Arial" w:cs="Arial"/>
          <w:bCs/>
          <w:sz w:val="22"/>
          <w:szCs w:val="22"/>
          <w:lang w:val="es-MX"/>
        </w:rPr>
        <w:t xml:space="preserve"> Este derecho se causará por la aprobación de planos, así como por la expedición de licencias de fraccionamientos habitacionales, campestres, comerciales, industriales o cementerios, así como de fusiones, subdivisiones y relotificaciones de predios.  S</w:t>
      </w:r>
      <w:r w:rsidRPr="006203FC">
        <w:rPr>
          <w:rFonts w:ascii="Arial" w:hAnsi="Arial" w:cs="Arial"/>
          <w:sz w:val="22"/>
          <w:szCs w:val="22"/>
          <w:lang w:val="es-MX"/>
        </w:rPr>
        <w:t>e pagarán en la Tesorería Municipal, de acuerdo con las tarifas siguientes:</w:t>
      </w:r>
    </w:p>
    <w:p w14:paraId="028CA632" w14:textId="77777777" w:rsidR="006203FC" w:rsidRPr="006203FC" w:rsidRDefault="006203FC" w:rsidP="006203FC">
      <w:pPr>
        <w:jc w:val="both"/>
        <w:rPr>
          <w:rFonts w:ascii="Arial" w:hAnsi="Arial" w:cs="Arial"/>
          <w:sz w:val="22"/>
          <w:szCs w:val="22"/>
          <w:lang w:val="es-MX"/>
        </w:rPr>
      </w:pPr>
    </w:p>
    <w:p w14:paraId="68D07BAB" w14:textId="77777777" w:rsidR="006203FC" w:rsidRPr="006203FC" w:rsidRDefault="006203FC" w:rsidP="006203FC">
      <w:pPr>
        <w:jc w:val="both"/>
        <w:rPr>
          <w:rFonts w:ascii="Arial" w:hAnsi="Arial" w:cs="Arial"/>
          <w:sz w:val="22"/>
          <w:szCs w:val="22"/>
          <w:u w:val="single"/>
          <w:lang w:val="es-MX"/>
        </w:rPr>
      </w:pPr>
      <w:r w:rsidRPr="006203FC">
        <w:rPr>
          <w:rFonts w:ascii="Arial" w:hAnsi="Arial" w:cs="Arial"/>
          <w:sz w:val="22"/>
          <w:szCs w:val="22"/>
          <w:lang w:val="es-MX"/>
        </w:rPr>
        <w:t>I.-    Aprobación de planos $ 2,642.50.</w:t>
      </w:r>
    </w:p>
    <w:p w14:paraId="21252F1C" w14:textId="77777777" w:rsidR="006203FC" w:rsidRPr="006203FC" w:rsidRDefault="006203FC" w:rsidP="006203FC">
      <w:pPr>
        <w:jc w:val="both"/>
        <w:rPr>
          <w:rFonts w:ascii="Arial" w:hAnsi="Arial" w:cs="Arial"/>
          <w:sz w:val="22"/>
          <w:szCs w:val="22"/>
          <w:lang w:val="es-MX"/>
        </w:rPr>
      </w:pPr>
    </w:p>
    <w:p w14:paraId="2A8D037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 Para la creación de nuevos fraccionamientos y su lotificación, la obtención del permiso causará una cuota vendible conforme a lo siguiente: </w:t>
      </w:r>
    </w:p>
    <w:p w14:paraId="7EC9B75A" w14:textId="77777777" w:rsidR="006203FC" w:rsidRPr="006203FC" w:rsidRDefault="006203FC" w:rsidP="006203FC">
      <w:pPr>
        <w:jc w:val="both"/>
        <w:rPr>
          <w:rFonts w:ascii="Arial" w:hAnsi="Arial" w:cs="Arial"/>
          <w:sz w:val="22"/>
          <w:szCs w:val="22"/>
          <w:lang w:val="es-MX"/>
        </w:rPr>
      </w:pPr>
    </w:p>
    <w:p w14:paraId="1B8BE578" w14:textId="21A8C2F6"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1.-Interés social           </w:t>
      </w:r>
      <w:r w:rsidRPr="006203FC">
        <w:rPr>
          <w:rFonts w:ascii="Arial" w:hAnsi="Arial" w:cs="Arial"/>
          <w:sz w:val="22"/>
          <w:szCs w:val="22"/>
          <w:lang w:val="es-MX"/>
        </w:rPr>
        <w:tab/>
        <w:t>$   2.75 por m²</w:t>
      </w:r>
      <w:r w:rsidR="00F3492E">
        <w:rPr>
          <w:rFonts w:ascii="Arial" w:hAnsi="Arial" w:cs="Arial"/>
          <w:sz w:val="22"/>
          <w:szCs w:val="22"/>
          <w:lang w:val="es-MX"/>
        </w:rPr>
        <w:t>.</w:t>
      </w:r>
    </w:p>
    <w:p w14:paraId="60EEE41D" w14:textId="624C1C73"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2.- Popular                     </w:t>
      </w:r>
      <w:r w:rsidRPr="006203FC">
        <w:rPr>
          <w:rFonts w:ascii="Arial" w:hAnsi="Arial" w:cs="Arial"/>
          <w:sz w:val="22"/>
          <w:szCs w:val="22"/>
          <w:lang w:val="es-MX"/>
        </w:rPr>
        <w:tab/>
        <w:t>$   4.</w:t>
      </w:r>
      <w:r w:rsidRPr="006203FC">
        <w:rPr>
          <w:rFonts w:ascii="Arial" w:hAnsi="Arial" w:cs="Arial"/>
          <w:sz w:val="22"/>
          <w:szCs w:val="22"/>
          <w:lang w:val="es-419"/>
        </w:rPr>
        <w:t>94</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47B21D3A" w14:textId="1CEC53C0"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3.- Medio                     </w:t>
      </w:r>
      <w:r w:rsidRPr="006203FC">
        <w:rPr>
          <w:rFonts w:ascii="Arial" w:hAnsi="Arial" w:cs="Arial"/>
          <w:sz w:val="22"/>
          <w:szCs w:val="22"/>
          <w:lang w:val="es-MX"/>
        </w:rPr>
        <w:tab/>
        <w:t>$   6.</w:t>
      </w:r>
      <w:r w:rsidRPr="006203FC">
        <w:rPr>
          <w:rFonts w:ascii="Arial" w:hAnsi="Arial" w:cs="Arial"/>
          <w:sz w:val="22"/>
          <w:szCs w:val="22"/>
          <w:lang w:val="es-419"/>
        </w:rPr>
        <w:t>31</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7181B1B" w14:textId="3155BCC6"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4.- Residencial               </w:t>
      </w:r>
      <w:r w:rsidRPr="006203FC">
        <w:rPr>
          <w:rFonts w:ascii="Arial" w:hAnsi="Arial" w:cs="Arial"/>
          <w:sz w:val="22"/>
          <w:szCs w:val="22"/>
          <w:lang w:val="es-MX"/>
        </w:rPr>
        <w:tab/>
        <w:t xml:space="preserve">$ </w:t>
      </w:r>
      <w:r w:rsidRPr="006203FC">
        <w:rPr>
          <w:rFonts w:ascii="Arial" w:hAnsi="Arial" w:cs="Arial"/>
          <w:sz w:val="22"/>
          <w:szCs w:val="22"/>
          <w:lang w:val="es-419"/>
        </w:rPr>
        <w:t xml:space="preserve">  </w:t>
      </w:r>
      <w:r w:rsidRPr="006203FC">
        <w:rPr>
          <w:rFonts w:ascii="Arial" w:hAnsi="Arial" w:cs="Arial"/>
          <w:sz w:val="22"/>
          <w:szCs w:val="22"/>
          <w:lang w:val="es-MX"/>
        </w:rPr>
        <w:t>8.</w:t>
      </w:r>
      <w:r w:rsidRPr="006203FC">
        <w:rPr>
          <w:rFonts w:ascii="Arial" w:hAnsi="Arial" w:cs="Arial"/>
          <w:sz w:val="22"/>
          <w:szCs w:val="22"/>
          <w:lang w:val="es-419"/>
        </w:rPr>
        <w:t>38</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2D496E7" w14:textId="4137D178"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5.- Comercial                 </w:t>
      </w:r>
      <w:r w:rsidRPr="006203FC">
        <w:rPr>
          <w:rFonts w:ascii="Arial" w:hAnsi="Arial" w:cs="Arial"/>
          <w:sz w:val="22"/>
          <w:szCs w:val="22"/>
          <w:lang w:val="es-MX"/>
        </w:rPr>
        <w:tab/>
        <w:t>$   8.</w:t>
      </w:r>
      <w:r w:rsidRPr="006203FC">
        <w:rPr>
          <w:rFonts w:ascii="Arial" w:hAnsi="Arial" w:cs="Arial"/>
          <w:sz w:val="22"/>
          <w:szCs w:val="22"/>
          <w:lang w:val="es-419"/>
        </w:rPr>
        <w:t>34</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00ADE953" w14:textId="156BC4C2"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6.- Industrial                    </w:t>
      </w:r>
      <w:r w:rsidRPr="006203FC">
        <w:rPr>
          <w:rFonts w:ascii="Arial" w:hAnsi="Arial" w:cs="Arial"/>
          <w:sz w:val="22"/>
          <w:szCs w:val="22"/>
          <w:lang w:val="es-MX"/>
        </w:rPr>
        <w:tab/>
        <w:t>$   7.02 por m²</w:t>
      </w:r>
      <w:r w:rsidR="00F3492E">
        <w:rPr>
          <w:rFonts w:ascii="Arial" w:hAnsi="Arial" w:cs="Arial"/>
          <w:sz w:val="22"/>
          <w:szCs w:val="22"/>
          <w:lang w:val="es-MX"/>
        </w:rPr>
        <w:t>.</w:t>
      </w:r>
    </w:p>
    <w:p w14:paraId="2ADCBA9E" w14:textId="626809FC"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7.- Cementerios             </w:t>
      </w:r>
      <w:r w:rsidRPr="006203FC">
        <w:rPr>
          <w:rFonts w:ascii="Arial" w:hAnsi="Arial" w:cs="Arial"/>
          <w:sz w:val="22"/>
          <w:szCs w:val="22"/>
          <w:lang w:val="es-MX"/>
        </w:rPr>
        <w:tab/>
        <w:t>$   2.80 por m²</w:t>
      </w:r>
      <w:r w:rsidR="00F3492E">
        <w:rPr>
          <w:rFonts w:ascii="Arial" w:hAnsi="Arial" w:cs="Arial"/>
          <w:sz w:val="22"/>
          <w:szCs w:val="22"/>
          <w:lang w:val="es-MX"/>
        </w:rPr>
        <w:t>.</w:t>
      </w:r>
    </w:p>
    <w:p w14:paraId="70F01258" w14:textId="4C53FBA3"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8.- Campestres              </w:t>
      </w:r>
      <w:r w:rsidRPr="006203FC">
        <w:rPr>
          <w:rFonts w:ascii="Arial" w:hAnsi="Arial" w:cs="Arial"/>
          <w:sz w:val="22"/>
          <w:szCs w:val="22"/>
          <w:lang w:val="es-MX"/>
        </w:rPr>
        <w:tab/>
        <w:t>$   2.85 por m²</w:t>
      </w:r>
      <w:r w:rsidR="00F3492E">
        <w:rPr>
          <w:rFonts w:ascii="Arial" w:hAnsi="Arial" w:cs="Arial"/>
          <w:sz w:val="22"/>
          <w:szCs w:val="22"/>
          <w:lang w:val="es-MX"/>
        </w:rPr>
        <w:t>.</w:t>
      </w:r>
    </w:p>
    <w:p w14:paraId="44FCA23B" w14:textId="77777777" w:rsidR="006203FC" w:rsidRPr="006203FC" w:rsidRDefault="006203FC" w:rsidP="006203FC">
      <w:pPr>
        <w:ind w:left="284"/>
        <w:jc w:val="both"/>
        <w:rPr>
          <w:rFonts w:ascii="Arial" w:hAnsi="Arial" w:cs="Arial"/>
          <w:sz w:val="22"/>
          <w:szCs w:val="22"/>
          <w:lang w:val="es-MX"/>
        </w:rPr>
      </w:pPr>
    </w:p>
    <w:p w14:paraId="2AE8950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III.- Para permisos de relotificación de fraccionamientos existentes y por subdivisiones de terrenos urbanizados y campestres, causarán una cuota por metro cuadrado vendible de: </w:t>
      </w:r>
    </w:p>
    <w:p w14:paraId="37A97D4A" w14:textId="77777777" w:rsidR="006203FC" w:rsidRPr="006203FC" w:rsidRDefault="006203FC" w:rsidP="006203FC">
      <w:pPr>
        <w:jc w:val="both"/>
        <w:rPr>
          <w:rFonts w:ascii="Arial" w:hAnsi="Arial" w:cs="Arial"/>
          <w:sz w:val="22"/>
          <w:szCs w:val="22"/>
          <w:lang w:val="es-MX"/>
        </w:rPr>
      </w:pPr>
    </w:p>
    <w:p w14:paraId="7C385A9E" w14:textId="4CE9760E"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1.- Interés social </w:t>
      </w:r>
      <w:r w:rsidRPr="006203FC">
        <w:rPr>
          <w:rFonts w:ascii="Arial" w:hAnsi="Arial" w:cs="Arial"/>
          <w:sz w:val="22"/>
          <w:szCs w:val="22"/>
          <w:lang w:val="es-MX"/>
        </w:rPr>
        <w:tab/>
        <w:t>$ 0.69 por m²</w:t>
      </w:r>
      <w:r w:rsidR="00F3492E">
        <w:rPr>
          <w:rFonts w:ascii="Arial" w:hAnsi="Arial" w:cs="Arial"/>
          <w:sz w:val="22"/>
          <w:szCs w:val="22"/>
          <w:lang w:val="es-MX"/>
        </w:rPr>
        <w:t>.</w:t>
      </w:r>
    </w:p>
    <w:p w14:paraId="18F95E54" w14:textId="3362C8C2"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2.- Popular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31A48AF7" w14:textId="6FBC93DD"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3.- Medio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0740664" w14:textId="308179E0"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4.- Residencial      </w:t>
      </w:r>
      <w:r w:rsidRPr="006203FC">
        <w:rPr>
          <w:rFonts w:ascii="Arial" w:hAnsi="Arial" w:cs="Arial"/>
          <w:sz w:val="22"/>
          <w:szCs w:val="22"/>
          <w:lang w:val="es-MX"/>
        </w:rPr>
        <w:tab/>
        <w:t xml:space="preserve">$ </w:t>
      </w:r>
      <w:r w:rsidRPr="006203FC">
        <w:rPr>
          <w:rFonts w:ascii="Arial" w:hAnsi="Arial" w:cs="Arial"/>
          <w:sz w:val="22"/>
          <w:szCs w:val="22"/>
          <w:lang w:val="es-419"/>
        </w:rPr>
        <w:t>0</w:t>
      </w:r>
      <w:r w:rsidRPr="006203FC">
        <w:rPr>
          <w:rFonts w:ascii="Arial" w:hAnsi="Arial" w:cs="Arial"/>
          <w:sz w:val="22"/>
          <w:szCs w:val="22"/>
          <w:lang w:val="es-MX"/>
        </w:rPr>
        <w:t>.</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4E25E9F1" w14:textId="722D5220" w:rsidR="006203FC" w:rsidRPr="006203FC" w:rsidRDefault="006203FC" w:rsidP="006203FC">
      <w:pPr>
        <w:ind w:left="708" w:hanging="424"/>
        <w:jc w:val="both"/>
        <w:rPr>
          <w:rFonts w:ascii="Arial" w:hAnsi="Arial" w:cs="Arial"/>
          <w:sz w:val="22"/>
          <w:szCs w:val="22"/>
          <w:lang w:val="es-MX"/>
        </w:rPr>
      </w:pPr>
      <w:r w:rsidRPr="006203FC">
        <w:rPr>
          <w:rFonts w:ascii="Arial" w:hAnsi="Arial" w:cs="Arial"/>
          <w:sz w:val="22"/>
          <w:szCs w:val="22"/>
          <w:lang w:val="es-MX"/>
        </w:rPr>
        <w:t xml:space="preserve">5.- Comercial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1F8CA48F" w14:textId="4FB487F7"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6.- Industrial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7191CBE7" w14:textId="5BD0EFC3"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 xml:space="preserve">7.- Campestre      </w:t>
      </w:r>
      <w:r w:rsidRPr="006203FC">
        <w:rPr>
          <w:rFonts w:ascii="Arial" w:hAnsi="Arial" w:cs="Arial"/>
          <w:sz w:val="22"/>
          <w:szCs w:val="22"/>
          <w:lang w:val="es-MX"/>
        </w:rPr>
        <w:tab/>
        <w:t>$ 0.</w:t>
      </w:r>
      <w:r w:rsidRPr="006203FC">
        <w:rPr>
          <w:rFonts w:ascii="Arial" w:hAnsi="Arial" w:cs="Arial"/>
          <w:sz w:val="22"/>
          <w:szCs w:val="22"/>
          <w:lang w:val="es-419"/>
        </w:rPr>
        <w:t>69</w:t>
      </w:r>
      <w:r w:rsidRPr="006203FC">
        <w:rPr>
          <w:rFonts w:ascii="Arial" w:hAnsi="Arial" w:cs="Arial"/>
          <w:sz w:val="22"/>
          <w:szCs w:val="22"/>
          <w:lang w:val="es-MX"/>
        </w:rPr>
        <w:t xml:space="preserve"> por m²</w:t>
      </w:r>
      <w:r w:rsidR="00F3492E">
        <w:rPr>
          <w:rFonts w:ascii="Arial" w:hAnsi="Arial" w:cs="Arial"/>
          <w:sz w:val="22"/>
          <w:szCs w:val="22"/>
          <w:lang w:val="es-MX"/>
        </w:rPr>
        <w:t>.</w:t>
      </w:r>
    </w:p>
    <w:p w14:paraId="0148417A" w14:textId="77777777" w:rsidR="006203FC" w:rsidRPr="006203FC" w:rsidRDefault="006203FC" w:rsidP="006203FC">
      <w:pPr>
        <w:jc w:val="both"/>
        <w:rPr>
          <w:rFonts w:ascii="Arial" w:hAnsi="Arial" w:cs="Arial"/>
          <w:sz w:val="22"/>
          <w:szCs w:val="22"/>
          <w:lang w:val="es-MX"/>
        </w:rPr>
      </w:pPr>
    </w:p>
    <w:p w14:paraId="4C048FCE"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 Fusiones de predios se cobrará de acuerdo a lo siguiente:</w:t>
      </w:r>
    </w:p>
    <w:p w14:paraId="660DAB4D" w14:textId="77777777" w:rsidR="006203FC" w:rsidRPr="006203FC" w:rsidRDefault="006203FC" w:rsidP="006203FC">
      <w:pPr>
        <w:jc w:val="both"/>
        <w:rPr>
          <w:rFonts w:ascii="Arial" w:hAnsi="Arial" w:cs="Arial"/>
          <w:sz w:val="22"/>
          <w:szCs w:val="22"/>
          <w:lang w:val="es-MX"/>
        </w:rPr>
      </w:pPr>
    </w:p>
    <w:p w14:paraId="357189A2" w14:textId="77777777" w:rsidR="006203FC" w:rsidRPr="006203FC" w:rsidRDefault="006203FC" w:rsidP="006203FC">
      <w:pPr>
        <w:numPr>
          <w:ilvl w:val="0"/>
          <w:numId w:val="4"/>
        </w:numPr>
        <w:contextualSpacing/>
        <w:jc w:val="both"/>
        <w:rPr>
          <w:rFonts w:ascii="Arial" w:hAnsi="Arial" w:cs="Arial"/>
          <w:sz w:val="22"/>
          <w:szCs w:val="22"/>
          <w:lang w:val="es-MX"/>
        </w:rPr>
      </w:pPr>
      <w:r w:rsidRPr="006203FC">
        <w:rPr>
          <w:rFonts w:ascii="Arial" w:hAnsi="Arial" w:cs="Arial"/>
          <w:sz w:val="22"/>
          <w:szCs w:val="22"/>
          <w:lang w:val="es-MX"/>
        </w:rPr>
        <w:t>2 Lotes</w:t>
      </w:r>
      <w:r w:rsidRPr="006203FC">
        <w:rPr>
          <w:rFonts w:ascii="Arial" w:hAnsi="Arial" w:cs="Arial"/>
          <w:sz w:val="22"/>
          <w:szCs w:val="22"/>
          <w:lang w:val="es-MX"/>
        </w:rPr>
        <w:tab/>
        <w:t xml:space="preserve">       </w:t>
      </w:r>
      <w:r w:rsidRPr="006203FC">
        <w:rPr>
          <w:rFonts w:ascii="Arial" w:hAnsi="Arial" w:cs="Arial"/>
          <w:sz w:val="22"/>
          <w:szCs w:val="22"/>
          <w:lang w:val="es-MX"/>
        </w:rPr>
        <w:tab/>
        <w:t>$ 768.00.</w:t>
      </w:r>
    </w:p>
    <w:p w14:paraId="5FB9CB77" w14:textId="77777777" w:rsidR="006203FC" w:rsidRPr="006203FC" w:rsidRDefault="006203FC" w:rsidP="006203FC">
      <w:pPr>
        <w:numPr>
          <w:ilvl w:val="0"/>
          <w:numId w:val="4"/>
        </w:numPr>
        <w:contextualSpacing/>
        <w:jc w:val="both"/>
        <w:rPr>
          <w:rFonts w:ascii="Arial" w:hAnsi="Arial" w:cs="Arial"/>
          <w:sz w:val="22"/>
          <w:szCs w:val="22"/>
          <w:lang w:val="es-MX"/>
        </w:rPr>
      </w:pPr>
      <w:r w:rsidRPr="006203FC">
        <w:rPr>
          <w:rFonts w:ascii="Arial" w:hAnsi="Arial" w:cs="Arial"/>
          <w:sz w:val="22"/>
          <w:szCs w:val="22"/>
          <w:lang w:val="es-MX"/>
        </w:rPr>
        <w:t xml:space="preserve">Lote adicional         </w:t>
      </w:r>
      <w:r w:rsidRPr="006203FC">
        <w:rPr>
          <w:rFonts w:ascii="Arial" w:hAnsi="Arial" w:cs="Arial"/>
          <w:sz w:val="22"/>
          <w:szCs w:val="22"/>
          <w:lang w:val="es-MX"/>
        </w:rPr>
        <w:tab/>
        <w:t>$ 275.00.</w:t>
      </w:r>
    </w:p>
    <w:p w14:paraId="75BF763C" w14:textId="77777777" w:rsidR="006203FC" w:rsidRPr="006203FC" w:rsidRDefault="006203FC" w:rsidP="006203FC">
      <w:pPr>
        <w:tabs>
          <w:tab w:val="left" w:pos="2780"/>
        </w:tabs>
        <w:ind w:right="-70"/>
        <w:jc w:val="both"/>
        <w:rPr>
          <w:rFonts w:ascii="Arial" w:hAnsi="Arial" w:cs="Arial"/>
          <w:sz w:val="22"/>
          <w:szCs w:val="22"/>
          <w:lang w:val="es-MX"/>
        </w:rPr>
      </w:pPr>
    </w:p>
    <w:p w14:paraId="4D27CC1D" w14:textId="798AEE4B"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 La subdivisión entre particulares $ 1.17 m² en zona urbana y $ 0.</w:t>
      </w:r>
      <w:r w:rsidRPr="006203FC">
        <w:rPr>
          <w:rFonts w:ascii="Arial" w:hAnsi="Arial" w:cs="Arial"/>
          <w:sz w:val="22"/>
          <w:szCs w:val="22"/>
          <w:lang w:val="es-419"/>
        </w:rPr>
        <w:t>56</w:t>
      </w:r>
      <w:r w:rsidRPr="006203FC">
        <w:rPr>
          <w:rFonts w:ascii="Arial" w:hAnsi="Arial" w:cs="Arial"/>
          <w:sz w:val="22"/>
          <w:szCs w:val="22"/>
          <w:lang w:val="es-MX"/>
        </w:rPr>
        <w:t xml:space="preserve"> m² en zona campestre.</w:t>
      </w:r>
    </w:p>
    <w:p w14:paraId="0ACE592B" w14:textId="77777777" w:rsidR="006203FC" w:rsidRPr="006203FC" w:rsidRDefault="006203FC" w:rsidP="006203FC">
      <w:pPr>
        <w:tabs>
          <w:tab w:val="left" w:pos="2780"/>
        </w:tabs>
        <w:ind w:right="-70"/>
        <w:jc w:val="both"/>
        <w:rPr>
          <w:rFonts w:ascii="Arial" w:hAnsi="Arial" w:cs="Arial"/>
          <w:sz w:val="22"/>
          <w:szCs w:val="22"/>
          <w:lang w:val="es-MX"/>
        </w:rPr>
      </w:pPr>
    </w:p>
    <w:p w14:paraId="293F77ED" w14:textId="77777777"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VI.- Se exenta el pago de subdivisión o fusión cuando sea donación o herencia de padres a hijos o entre cónyuges</w:t>
      </w:r>
    </w:p>
    <w:p w14:paraId="02E88682" w14:textId="77777777" w:rsidR="006203FC" w:rsidRPr="006203FC" w:rsidRDefault="006203FC" w:rsidP="006203FC">
      <w:pPr>
        <w:tabs>
          <w:tab w:val="left" w:pos="2780"/>
        </w:tabs>
        <w:ind w:right="-70"/>
        <w:jc w:val="both"/>
        <w:rPr>
          <w:rFonts w:ascii="Arial" w:hAnsi="Arial" w:cs="Arial"/>
          <w:sz w:val="22"/>
          <w:szCs w:val="22"/>
          <w:highlight w:val="yellow"/>
          <w:lang w:val="es-MX"/>
        </w:rPr>
      </w:pPr>
    </w:p>
    <w:p w14:paraId="2D7CE0AD" w14:textId="61E4A702"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VII.- Permiso de ejecución de obra en vía pública $ 101.50 por metro cuadrado utilizado.</w:t>
      </w:r>
    </w:p>
    <w:p w14:paraId="2AC41036" w14:textId="77777777" w:rsidR="006203FC" w:rsidRPr="006203FC" w:rsidRDefault="006203FC" w:rsidP="006203FC">
      <w:pPr>
        <w:tabs>
          <w:tab w:val="left" w:pos="2780"/>
        </w:tabs>
        <w:ind w:right="-70"/>
        <w:jc w:val="both"/>
        <w:rPr>
          <w:rFonts w:ascii="Arial" w:hAnsi="Arial" w:cs="Arial"/>
          <w:sz w:val="22"/>
          <w:szCs w:val="22"/>
          <w:lang w:val="es-MX"/>
        </w:rPr>
      </w:pPr>
    </w:p>
    <w:p w14:paraId="3EAEBD69" w14:textId="77777777" w:rsidR="006203FC" w:rsidRPr="006203FC" w:rsidRDefault="006203FC" w:rsidP="006203FC">
      <w:pPr>
        <w:tabs>
          <w:tab w:val="left" w:pos="2780"/>
        </w:tabs>
        <w:ind w:right="-70"/>
        <w:jc w:val="both"/>
        <w:rPr>
          <w:rFonts w:ascii="Arial" w:hAnsi="Arial" w:cs="Arial"/>
          <w:sz w:val="22"/>
          <w:szCs w:val="22"/>
          <w:lang w:val="es-MX"/>
        </w:rPr>
      </w:pPr>
      <w:r w:rsidRPr="006203FC">
        <w:rPr>
          <w:rFonts w:ascii="Arial" w:hAnsi="Arial" w:cs="Arial"/>
          <w:sz w:val="22"/>
          <w:szCs w:val="22"/>
          <w:lang w:val="es-MX"/>
        </w:rPr>
        <w:t>VIII.- Fraccionamientos de segunda categoría, que son aquellos cuya finalidad sea la construcción de viviendas de interés social, mediante programas de vivienda que realicen organismos oficiales o particulares, se otorgara un estímulo del 20% sobre la tarifa señalada.</w:t>
      </w:r>
    </w:p>
    <w:p w14:paraId="50A53E29" w14:textId="77777777" w:rsidR="006203FC" w:rsidRPr="006203FC" w:rsidRDefault="006203FC" w:rsidP="006203FC">
      <w:pPr>
        <w:tabs>
          <w:tab w:val="left" w:pos="2780"/>
        </w:tabs>
        <w:ind w:right="-70"/>
        <w:jc w:val="both"/>
        <w:rPr>
          <w:rFonts w:ascii="Arial" w:hAnsi="Arial" w:cs="Arial"/>
          <w:sz w:val="22"/>
          <w:szCs w:val="22"/>
          <w:lang w:val="es-MX"/>
        </w:rPr>
      </w:pPr>
    </w:p>
    <w:p w14:paraId="6E4E7CA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IX.- Es obligación de toda persona física, moral o unidad económica, que requiere realizar obras en que se destruye el pavimento, solicitar el permiso respectivo al R. Ayuntamiento, mediante el pago de un derecho de $ 495.00 y la obligación de reparar el pavimento destruido.</w:t>
      </w:r>
    </w:p>
    <w:p w14:paraId="54107FEF" w14:textId="77777777" w:rsidR="006203FC" w:rsidRPr="006203FC" w:rsidRDefault="006203FC" w:rsidP="006203FC">
      <w:pPr>
        <w:jc w:val="both"/>
        <w:rPr>
          <w:rFonts w:ascii="Arial" w:hAnsi="Arial" w:cs="Arial"/>
          <w:sz w:val="22"/>
          <w:szCs w:val="22"/>
          <w:lang w:val="es-MX"/>
        </w:rPr>
      </w:pPr>
    </w:p>
    <w:p w14:paraId="1808E472"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IV</w:t>
      </w:r>
    </w:p>
    <w:p w14:paraId="28309D1E"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LICENCIAS PARA ESTABLECIMIENTOS QUE EXPENDAN BEBIDAS ALCOHÓLICAS</w:t>
      </w:r>
    </w:p>
    <w:p w14:paraId="6C08481C" w14:textId="77777777" w:rsidR="006203FC" w:rsidRPr="006203FC" w:rsidRDefault="006203FC" w:rsidP="006203FC">
      <w:pPr>
        <w:ind w:right="50"/>
        <w:jc w:val="both"/>
        <w:rPr>
          <w:rFonts w:ascii="Arial" w:hAnsi="Arial" w:cs="Arial"/>
          <w:bCs/>
          <w:sz w:val="22"/>
          <w:szCs w:val="22"/>
          <w:lang w:val="es-MX"/>
        </w:rPr>
      </w:pPr>
    </w:p>
    <w:p w14:paraId="14C34D90"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21.-</w:t>
      </w:r>
      <w:r w:rsidRPr="006203FC">
        <w:rPr>
          <w:rFonts w:ascii="Arial" w:hAnsi="Arial" w:cs="Arial"/>
          <w:bCs/>
          <w:sz w:val="22"/>
          <w:szCs w:val="22"/>
          <w:lang w:val="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6203FC">
        <w:rPr>
          <w:rFonts w:ascii="Arial" w:hAnsi="Arial" w:cs="Arial"/>
          <w:sz w:val="22"/>
          <w:szCs w:val="22"/>
          <w:lang w:val="es-MX"/>
        </w:rPr>
        <w:t>.</w:t>
      </w:r>
    </w:p>
    <w:p w14:paraId="23835CAA" w14:textId="77777777" w:rsidR="006203FC" w:rsidRPr="006203FC" w:rsidRDefault="006203FC" w:rsidP="006203FC">
      <w:pPr>
        <w:tabs>
          <w:tab w:val="left" w:pos="5220"/>
        </w:tabs>
        <w:ind w:right="50"/>
        <w:jc w:val="both"/>
        <w:rPr>
          <w:rFonts w:ascii="Arial" w:hAnsi="Arial" w:cs="Arial"/>
          <w:sz w:val="22"/>
          <w:szCs w:val="22"/>
          <w:lang w:val="es-MX"/>
        </w:rPr>
      </w:pPr>
    </w:p>
    <w:p w14:paraId="0186A6F3"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sz w:val="22"/>
          <w:szCs w:val="22"/>
          <w:lang w:val="es-MX"/>
        </w:rPr>
        <w:t>Licencias:</w:t>
      </w:r>
    </w:p>
    <w:p w14:paraId="25BF6CCE" w14:textId="77777777" w:rsidR="006203FC" w:rsidRPr="006203FC" w:rsidRDefault="006203FC" w:rsidP="006203FC">
      <w:pPr>
        <w:tabs>
          <w:tab w:val="left" w:pos="5220"/>
        </w:tabs>
        <w:ind w:right="50"/>
        <w:jc w:val="both"/>
        <w:rPr>
          <w:rFonts w:ascii="Arial" w:hAnsi="Arial" w:cs="Arial"/>
          <w:sz w:val="22"/>
          <w:szCs w:val="22"/>
          <w:lang w:val="es-MX"/>
        </w:rPr>
      </w:pPr>
    </w:p>
    <w:p w14:paraId="3BBDDAFA"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 Los servicios a que se refiere esta sección por la expedición de licencias de funcionamientos, causaran derechos conforme a las siguientes tarifas:</w:t>
      </w:r>
    </w:p>
    <w:p w14:paraId="7D867A60" w14:textId="1BE7E9FF"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 </w:t>
      </w:r>
      <w:r w:rsidRPr="006203FC">
        <w:rPr>
          <w:rFonts w:ascii="Arial" w:eastAsia="Calibri" w:hAnsi="Arial" w:cs="Arial"/>
          <w:sz w:val="22"/>
          <w:szCs w:val="22"/>
          <w:lang w:val="es-MX"/>
        </w:rPr>
        <w:t xml:space="preserve">Miscelánea y/o fonda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$ 53,912.00</w:t>
      </w:r>
      <w:r w:rsidR="00F3492E">
        <w:rPr>
          <w:rFonts w:ascii="Arial" w:eastAsia="Calibri" w:hAnsi="Arial" w:cs="Arial"/>
          <w:sz w:val="22"/>
          <w:szCs w:val="22"/>
          <w:lang w:val="es-MX"/>
        </w:rPr>
        <w:t>.</w:t>
      </w:r>
    </w:p>
    <w:p w14:paraId="2B11BD65" w14:textId="2B088F30"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2. </w:t>
      </w:r>
      <w:r w:rsidRPr="006203FC">
        <w:rPr>
          <w:rFonts w:ascii="Arial" w:eastAsia="Calibri" w:hAnsi="Arial" w:cs="Arial"/>
          <w:sz w:val="22"/>
          <w:szCs w:val="22"/>
          <w:lang w:val="es-MX"/>
        </w:rPr>
        <w:t xml:space="preserve">Deposito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$ 64,785.00</w:t>
      </w:r>
      <w:r w:rsidR="00F3492E">
        <w:rPr>
          <w:rFonts w:ascii="Arial" w:eastAsia="Calibri" w:hAnsi="Arial" w:cs="Arial"/>
          <w:sz w:val="22"/>
          <w:szCs w:val="22"/>
          <w:lang w:val="es-MX"/>
        </w:rPr>
        <w:t>.</w:t>
      </w:r>
    </w:p>
    <w:p w14:paraId="629BA3BB" w14:textId="0269FD15"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3. </w:t>
      </w:r>
      <w:r w:rsidRPr="006203FC">
        <w:rPr>
          <w:rFonts w:ascii="Arial" w:eastAsia="Calibri" w:hAnsi="Arial" w:cs="Arial"/>
          <w:sz w:val="22"/>
          <w:szCs w:val="22"/>
          <w:lang w:val="es-MX"/>
        </w:rPr>
        <w:t xml:space="preserve">Serví car o tienda de auto servicio  </w:t>
      </w:r>
      <w:r w:rsidRPr="006203FC">
        <w:rPr>
          <w:rFonts w:ascii="Arial" w:eastAsia="Calibri" w:hAnsi="Arial" w:cs="Arial"/>
          <w:sz w:val="22"/>
          <w:szCs w:val="22"/>
          <w:lang w:val="es-MX"/>
        </w:rPr>
        <w:tab/>
        <w:t>$ 64,785.00</w:t>
      </w:r>
      <w:r w:rsidR="00F3492E">
        <w:rPr>
          <w:rFonts w:ascii="Arial" w:eastAsia="Calibri" w:hAnsi="Arial" w:cs="Arial"/>
          <w:sz w:val="22"/>
          <w:szCs w:val="22"/>
          <w:lang w:val="es-MX"/>
        </w:rPr>
        <w:t>.</w:t>
      </w:r>
    </w:p>
    <w:p w14:paraId="07E52730" w14:textId="371EBD89"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4. </w:t>
      </w:r>
      <w:r w:rsidRPr="006203FC">
        <w:rPr>
          <w:rFonts w:ascii="Arial" w:eastAsia="Calibri" w:hAnsi="Arial" w:cs="Arial"/>
          <w:sz w:val="22"/>
          <w:szCs w:val="22"/>
          <w:lang w:val="es-MX"/>
        </w:rPr>
        <w:t xml:space="preserve">Abarrotes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$ 51,833.00</w:t>
      </w:r>
      <w:r w:rsidR="00F3492E">
        <w:rPr>
          <w:rFonts w:ascii="Arial" w:eastAsia="Calibri" w:hAnsi="Arial" w:cs="Arial"/>
          <w:sz w:val="22"/>
          <w:szCs w:val="22"/>
          <w:lang w:val="es-MX"/>
        </w:rPr>
        <w:t>.</w:t>
      </w:r>
    </w:p>
    <w:p w14:paraId="7D1CFF47" w14:textId="3159FF5F" w:rsidR="006203FC" w:rsidRPr="006203FC" w:rsidRDefault="006203FC" w:rsidP="006203FC">
      <w:pPr>
        <w:autoSpaceDE w:val="0"/>
        <w:autoSpaceDN w:val="0"/>
        <w:adjustRightInd w:val="0"/>
        <w:jc w:val="both"/>
        <w:rPr>
          <w:rFonts w:ascii="Arial" w:eastAsia="Calibri" w:hAnsi="Arial" w:cs="Arial"/>
          <w:bCs/>
          <w:sz w:val="22"/>
          <w:szCs w:val="22"/>
          <w:lang w:val="es-MX"/>
        </w:rPr>
      </w:pPr>
      <w:r w:rsidRPr="006203FC">
        <w:rPr>
          <w:rFonts w:ascii="Arial" w:eastAsia="Calibri" w:hAnsi="Arial" w:cs="Arial"/>
          <w:bCs/>
          <w:sz w:val="22"/>
          <w:szCs w:val="22"/>
          <w:lang w:val="es-MX"/>
        </w:rPr>
        <w:t xml:space="preserve">5. Supermercado            </w:t>
      </w:r>
      <w:r w:rsidRPr="006203FC">
        <w:rPr>
          <w:rFonts w:ascii="Arial" w:eastAsia="Calibri" w:hAnsi="Arial" w:cs="Arial"/>
          <w:bCs/>
          <w:sz w:val="22"/>
          <w:szCs w:val="22"/>
          <w:lang w:val="es-MX"/>
        </w:rPr>
        <w:tab/>
      </w:r>
      <w:r w:rsidRPr="006203FC">
        <w:rPr>
          <w:rFonts w:ascii="Arial" w:eastAsia="Calibri" w:hAnsi="Arial" w:cs="Arial"/>
          <w:bCs/>
          <w:sz w:val="22"/>
          <w:szCs w:val="22"/>
          <w:lang w:val="es-MX"/>
        </w:rPr>
        <w:tab/>
        <w:t xml:space="preserve">         </w:t>
      </w:r>
      <w:r w:rsidRPr="006203FC">
        <w:rPr>
          <w:rFonts w:ascii="Arial" w:eastAsia="Calibri" w:hAnsi="Arial" w:cs="Arial"/>
          <w:bCs/>
          <w:sz w:val="22"/>
          <w:szCs w:val="22"/>
          <w:lang w:val="es-MX"/>
        </w:rPr>
        <w:tab/>
        <w:t xml:space="preserve">$ </w:t>
      </w:r>
      <w:r w:rsidRPr="006203FC">
        <w:rPr>
          <w:rFonts w:ascii="Arial" w:eastAsia="Calibri" w:hAnsi="Arial" w:cs="Arial"/>
          <w:sz w:val="22"/>
          <w:szCs w:val="22"/>
          <w:lang w:val="es-MX"/>
        </w:rPr>
        <w:t>51,833.00</w:t>
      </w:r>
      <w:r w:rsidR="00F3492E">
        <w:rPr>
          <w:rFonts w:ascii="Arial" w:eastAsia="Calibri" w:hAnsi="Arial" w:cs="Arial"/>
          <w:sz w:val="22"/>
          <w:szCs w:val="22"/>
          <w:lang w:val="es-MX"/>
        </w:rPr>
        <w:t>.</w:t>
      </w:r>
    </w:p>
    <w:p w14:paraId="5C7A3263" w14:textId="64A6BEBE"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6. </w:t>
      </w:r>
      <w:r w:rsidRPr="006203FC">
        <w:rPr>
          <w:rFonts w:ascii="Arial" w:eastAsia="Calibri" w:hAnsi="Arial" w:cs="Arial"/>
          <w:sz w:val="22"/>
          <w:szCs w:val="22"/>
          <w:lang w:val="es-MX"/>
        </w:rPr>
        <w:t xml:space="preserve">Cantina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56EBF9DF" w14:textId="149CEDA0"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7. </w:t>
      </w:r>
      <w:r w:rsidRPr="006203FC">
        <w:rPr>
          <w:rFonts w:ascii="Arial" w:eastAsia="Calibri" w:hAnsi="Arial" w:cs="Arial"/>
          <w:sz w:val="22"/>
          <w:szCs w:val="22"/>
          <w:lang w:val="es-MX"/>
        </w:rPr>
        <w:t xml:space="preserve">Restaurant bar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xml:space="preserve">           </w:t>
      </w:r>
      <w:r w:rsidR="00DA1BD5">
        <w:rPr>
          <w:rFonts w:ascii="Arial" w:eastAsia="Calibri" w:hAnsi="Arial" w:cs="Arial"/>
          <w:sz w:val="22"/>
          <w:szCs w:val="22"/>
          <w:lang w:val="es-MX"/>
        </w:rPr>
        <w:tab/>
      </w:r>
      <w:r w:rsidRPr="006203FC">
        <w:rPr>
          <w:rFonts w:ascii="Arial" w:eastAsia="Calibri" w:hAnsi="Arial" w:cs="Arial"/>
          <w:sz w:val="22"/>
          <w:szCs w:val="22"/>
          <w:lang w:val="es-MX"/>
        </w:rPr>
        <w:t>$ 77,747.00</w:t>
      </w:r>
      <w:r w:rsidR="00F3492E">
        <w:rPr>
          <w:rFonts w:ascii="Arial" w:eastAsia="Calibri" w:hAnsi="Arial" w:cs="Arial"/>
          <w:sz w:val="22"/>
          <w:szCs w:val="22"/>
          <w:lang w:val="es-MX"/>
        </w:rPr>
        <w:t>.</w:t>
      </w:r>
    </w:p>
    <w:p w14:paraId="35DDCE28" w14:textId="03874EAB" w:rsidR="006203FC" w:rsidRPr="006203FC" w:rsidRDefault="006203FC" w:rsidP="006203FC">
      <w:pPr>
        <w:autoSpaceDE w:val="0"/>
        <w:autoSpaceDN w:val="0"/>
        <w:adjustRightInd w:val="0"/>
        <w:jc w:val="both"/>
        <w:rPr>
          <w:rFonts w:ascii="Arial" w:eastAsia="Calibri" w:hAnsi="Arial" w:cs="Arial"/>
          <w:bCs/>
          <w:sz w:val="22"/>
          <w:szCs w:val="22"/>
          <w:lang w:val="es-MX"/>
        </w:rPr>
      </w:pPr>
      <w:r w:rsidRPr="006203FC">
        <w:rPr>
          <w:rFonts w:ascii="Arial" w:eastAsia="Calibri" w:hAnsi="Arial" w:cs="Arial"/>
          <w:bCs/>
          <w:sz w:val="22"/>
          <w:szCs w:val="22"/>
          <w:lang w:val="es-MX"/>
        </w:rPr>
        <w:t xml:space="preserve">8. </w:t>
      </w:r>
      <w:r w:rsidRPr="006203FC">
        <w:rPr>
          <w:rFonts w:ascii="Arial" w:eastAsia="Calibri" w:hAnsi="Arial" w:cs="Arial"/>
          <w:sz w:val="22"/>
          <w:szCs w:val="22"/>
          <w:lang w:val="es-MX"/>
        </w:rPr>
        <w:t>Cabaret y/o Discoteca</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193AAED3" w14:textId="78E1B90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9. </w:t>
      </w:r>
      <w:r w:rsidRPr="006203FC">
        <w:rPr>
          <w:rFonts w:ascii="Arial" w:eastAsia="Calibri" w:hAnsi="Arial" w:cs="Arial"/>
          <w:sz w:val="22"/>
          <w:szCs w:val="22"/>
          <w:lang w:val="es-MX"/>
        </w:rPr>
        <w:t xml:space="preserve">Billares y boliche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7B518368" w14:textId="0684499E"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10. </w:t>
      </w:r>
      <w:r w:rsidRPr="006203FC">
        <w:rPr>
          <w:rFonts w:ascii="Arial" w:eastAsia="Calibri" w:hAnsi="Arial" w:cs="Arial"/>
          <w:sz w:val="22"/>
          <w:szCs w:val="22"/>
          <w:lang w:val="es-MX"/>
        </w:rPr>
        <w:t xml:space="preserve">Ladies bar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$ 77,747.00</w:t>
      </w:r>
      <w:r w:rsidR="00F3492E">
        <w:rPr>
          <w:rFonts w:ascii="Arial" w:eastAsia="Calibri" w:hAnsi="Arial" w:cs="Arial"/>
          <w:sz w:val="22"/>
          <w:szCs w:val="22"/>
          <w:lang w:val="es-MX"/>
        </w:rPr>
        <w:t>.</w:t>
      </w:r>
    </w:p>
    <w:p w14:paraId="012B13D0" w14:textId="1C08E07B"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 xml:space="preserve">11.- Mini súper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$ 51,833.00</w:t>
      </w:r>
      <w:r w:rsidR="00F3492E">
        <w:rPr>
          <w:rFonts w:ascii="Arial" w:eastAsia="Calibri" w:hAnsi="Arial" w:cs="Arial"/>
          <w:sz w:val="22"/>
          <w:szCs w:val="22"/>
          <w:lang w:val="es-MX"/>
        </w:rPr>
        <w:t>.</w:t>
      </w:r>
    </w:p>
    <w:p w14:paraId="6CA3BCBF" w14:textId="1B989D5C"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 xml:space="preserve">12.- Salón de Baile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$ 64,785.00</w:t>
      </w:r>
      <w:r w:rsidR="00F3492E">
        <w:rPr>
          <w:rFonts w:ascii="Arial" w:eastAsia="Calibri" w:hAnsi="Arial" w:cs="Arial"/>
          <w:sz w:val="22"/>
          <w:szCs w:val="22"/>
          <w:lang w:val="es-MX"/>
        </w:rPr>
        <w:t>.</w:t>
      </w:r>
    </w:p>
    <w:p w14:paraId="608CCF57"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 xml:space="preserve">  </w:t>
      </w:r>
    </w:p>
    <w:p w14:paraId="14FB2DD3"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II.- Los servicios a que se refiera esta sección, por renovación de licencia, causaran derechos conforme a las siguientes tarifas anuales:</w:t>
      </w:r>
    </w:p>
    <w:p w14:paraId="0319BCBE" w14:textId="77777777" w:rsidR="006203FC" w:rsidRPr="006203FC" w:rsidRDefault="006203FC" w:rsidP="006203FC">
      <w:pPr>
        <w:autoSpaceDE w:val="0"/>
        <w:autoSpaceDN w:val="0"/>
        <w:adjustRightInd w:val="0"/>
        <w:jc w:val="both"/>
        <w:rPr>
          <w:rFonts w:ascii="Arial" w:eastAsia="Calibri" w:hAnsi="Arial" w:cs="Arial"/>
          <w:bCs/>
          <w:sz w:val="22"/>
          <w:szCs w:val="22"/>
          <w:lang w:val="es-MX"/>
        </w:rPr>
      </w:pPr>
    </w:p>
    <w:p w14:paraId="0D6A6446" w14:textId="48D9A19F"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 </w:t>
      </w:r>
      <w:r w:rsidRPr="006203FC">
        <w:rPr>
          <w:rFonts w:ascii="Arial" w:eastAsia="Calibri" w:hAnsi="Arial" w:cs="Arial"/>
          <w:sz w:val="22"/>
          <w:szCs w:val="22"/>
          <w:lang w:val="es-MX"/>
        </w:rPr>
        <w:t xml:space="preserve">Miscelánea y/o Fonda                         </w:t>
      </w:r>
      <w:r w:rsidRPr="006203FC">
        <w:rPr>
          <w:rFonts w:ascii="Arial" w:eastAsia="Calibri" w:hAnsi="Arial" w:cs="Arial"/>
          <w:sz w:val="22"/>
          <w:szCs w:val="22"/>
          <w:lang w:val="es-MX"/>
        </w:rPr>
        <w:tab/>
        <w:t>$ 5,391.20</w:t>
      </w:r>
      <w:r w:rsidR="00F3492E">
        <w:rPr>
          <w:rFonts w:ascii="Arial" w:eastAsia="Calibri" w:hAnsi="Arial" w:cs="Arial"/>
          <w:sz w:val="22"/>
          <w:szCs w:val="22"/>
          <w:lang w:val="es-MX"/>
        </w:rPr>
        <w:t>.</w:t>
      </w:r>
    </w:p>
    <w:p w14:paraId="45957B18" w14:textId="601A2A60"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2. - </w:t>
      </w:r>
      <w:r w:rsidRPr="006203FC">
        <w:rPr>
          <w:rFonts w:ascii="Arial" w:eastAsia="Calibri" w:hAnsi="Arial" w:cs="Arial"/>
          <w:sz w:val="22"/>
          <w:szCs w:val="22"/>
          <w:lang w:val="es-MX"/>
        </w:rPr>
        <w:t xml:space="preserve">Deposito                                          </w:t>
      </w:r>
      <w:r w:rsidRPr="006203FC">
        <w:rPr>
          <w:rFonts w:ascii="Arial" w:eastAsia="Calibri" w:hAnsi="Arial" w:cs="Arial"/>
          <w:sz w:val="22"/>
          <w:szCs w:val="22"/>
          <w:lang w:val="es-MX"/>
        </w:rPr>
        <w:tab/>
        <w:t>$ 6,478.50</w:t>
      </w:r>
      <w:r w:rsidR="00F3492E">
        <w:rPr>
          <w:rFonts w:ascii="Arial" w:eastAsia="Calibri" w:hAnsi="Arial" w:cs="Arial"/>
          <w:sz w:val="22"/>
          <w:szCs w:val="22"/>
          <w:lang w:val="es-MX"/>
        </w:rPr>
        <w:t>.</w:t>
      </w:r>
    </w:p>
    <w:p w14:paraId="12A011E7" w14:textId="66D88801"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3. - </w:t>
      </w:r>
      <w:r w:rsidRPr="006203FC">
        <w:rPr>
          <w:rFonts w:ascii="Arial" w:eastAsia="Calibri" w:hAnsi="Arial" w:cs="Arial"/>
          <w:sz w:val="22"/>
          <w:szCs w:val="22"/>
          <w:lang w:val="es-MX"/>
        </w:rPr>
        <w:t xml:space="preserve">Servicar o tienda de autoservicio         </w:t>
      </w:r>
      <w:r w:rsidRPr="006203FC">
        <w:rPr>
          <w:rFonts w:ascii="Arial" w:eastAsia="Calibri" w:hAnsi="Arial" w:cs="Arial"/>
          <w:sz w:val="22"/>
          <w:szCs w:val="22"/>
          <w:lang w:val="es-MX"/>
        </w:rPr>
        <w:tab/>
        <w:t>$ 6,478.50</w:t>
      </w:r>
      <w:r w:rsidR="00F3492E">
        <w:rPr>
          <w:rFonts w:ascii="Arial" w:eastAsia="Calibri" w:hAnsi="Arial" w:cs="Arial"/>
          <w:sz w:val="22"/>
          <w:szCs w:val="22"/>
          <w:lang w:val="es-MX"/>
        </w:rPr>
        <w:t>.</w:t>
      </w:r>
    </w:p>
    <w:p w14:paraId="21DB77A7" w14:textId="1BE6741E"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4. - </w:t>
      </w:r>
      <w:r w:rsidRPr="006203FC">
        <w:rPr>
          <w:rFonts w:ascii="Arial" w:eastAsia="Calibri" w:hAnsi="Arial" w:cs="Arial"/>
          <w:sz w:val="22"/>
          <w:szCs w:val="22"/>
          <w:lang w:val="es-MX"/>
        </w:rPr>
        <w:t xml:space="preserve">Abarrotes                                           </w:t>
      </w:r>
      <w:r w:rsidRPr="006203FC">
        <w:rPr>
          <w:rFonts w:ascii="Arial" w:eastAsia="Calibri" w:hAnsi="Arial" w:cs="Arial"/>
          <w:sz w:val="22"/>
          <w:szCs w:val="22"/>
          <w:lang w:val="es-MX"/>
        </w:rPr>
        <w:tab/>
        <w:t>$ 6,478.50</w:t>
      </w:r>
      <w:r w:rsidR="00F3492E">
        <w:rPr>
          <w:rFonts w:ascii="Arial" w:eastAsia="Calibri" w:hAnsi="Arial" w:cs="Arial"/>
          <w:sz w:val="22"/>
          <w:szCs w:val="22"/>
          <w:lang w:val="es-MX"/>
        </w:rPr>
        <w:t>.</w:t>
      </w:r>
    </w:p>
    <w:p w14:paraId="7B8A0600" w14:textId="73016FFF" w:rsidR="006203FC" w:rsidRPr="006203FC" w:rsidRDefault="006203FC" w:rsidP="006203FC">
      <w:pPr>
        <w:autoSpaceDE w:val="0"/>
        <w:autoSpaceDN w:val="0"/>
        <w:adjustRightInd w:val="0"/>
        <w:jc w:val="both"/>
        <w:rPr>
          <w:rFonts w:ascii="Arial" w:eastAsia="Calibri" w:hAnsi="Arial" w:cs="Arial"/>
          <w:bCs/>
          <w:sz w:val="22"/>
          <w:szCs w:val="22"/>
          <w:lang w:val="es-MX"/>
        </w:rPr>
      </w:pPr>
      <w:r w:rsidRPr="006203FC">
        <w:rPr>
          <w:rFonts w:ascii="Arial" w:eastAsia="Calibri" w:hAnsi="Arial" w:cs="Arial"/>
          <w:bCs/>
          <w:sz w:val="22"/>
          <w:szCs w:val="22"/>
          <w:lang w:val="es-MX"/>
        </w:rPr>
        <w:t xml:space="preserve">5.- Supermercado                                     </w:t>
      </w:r>
      <w:r w:rsidRPr="006203FC">
        <w:rPr>
          <w:rFonts w:ascii="Arial" w:eastAsia="Calibri" w:hAnsi="Arial" w:cs="Arial"/>
          <w:bCs/>
          <w:sz w:val="22"/>
          <w:szCs w:val="22"/>
          <w:lang w:val="es-MX"/>
        </w:rPr>
        <w:tab/>
        <w:t xml:space="preserve">$ </w:t>
      </w:r>
      <w:r w:rsidRPr="006203FC">
        <w:rPr>
          <w:rFonts w:ascii="Arial" w:eastAsia="Calibri" w:hAnsi="Arial" w:cs="Arial"/>
          <w:sz w:val="22"/>
          <w:szCs w:val="22"/>
          <w:lang w:val="es-MX"/>
        </w:rPr>
        <w:t>5,182.00</w:t>
      </w:r>
      <w:r w:rsidR="00F3492E">
        <w:rPr>
          <w:rFonts w:ascii="Arial" w:eastAsia="Calibri" w:hAnsi="Arial" w:cs="Arial"/>
          <w:sz w:val="22"/>
          <w:szCs w:val="22"/>
          <w:lang w:val="es-MX"/>
        </w:rPr>
        <w:t>.</w:t>
      </w:r>
    </w:p>
    <w:p w14:paraId="79152103" w14:textId="19328652"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6. - </w:t>
      </w:r>
      <w:r w:rsidRPr="006203FC">
        <w:rPr>
          <w:rFonts w:ascii="Arial" w:eastAsia="Calibri" w:hAnsi="Arial" w:cs="Arial"/>
          <w:sz w:val="22"/>
          <w:szCs w:val="22"/>
          <w:lang w:val="es-MX"/>
        </w:rPr>
        <w:t xml:space="preserve">Cantina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3AA06966" w14:textId="4257B4DB"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7. - </w:t>
      </w:r>
      <w:r w:rsidRPr="006203FC">
        <w:rPr>
          <w:rFonts w:ascii="Arial" w:eastAsia="Calibri" w:hAnsi="Arial" w:cs="Arial"/>
          <w:sz w:val="22"/>
          <w:szCs w:val="22"/>
          <w:lang w:val="es-MX"/>
        </w:rPr>
        <w:t xml:space="preserve">Restaurant bar            </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36F84AE4" w14:textId="39C210D2"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8. - </w:t>
      </w:r>
      <w:r w:rsidRPr="006203FC">
        <w:rPr>
          <w:rFonts w:ascii="Arial" w:eastAsia="Calibri" w:hAnsi="Arial" w:cs="Arial"/>
          <w:sz w:val="22"/>
          <w:szCs w:val="22"/>
          <w:lang w:val="es-MX"/>
        </w:rPr>
        <w:t>Cabaret y/o Discoteca</w:t>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6E5DE8B0" w14:textId="650C2B44"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9. - </w:t>
      </w:r>
      <w:r w:rsidRPr="006203FC">
        <w:rPr>
          <w:rFonts w:ascii="Arial" w:eastAsia="Calibri" w:hAnsi="Arial" w:cs="Arial"/>
          <w:sz w:val="22"/>
          <w:szCs w:val="22"/>
          <w:lang w:val="es-MX"/>
        </w:rPr>
        <w:t xml:space="preserve">Billares y boliche                      </w:t>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$ 7,774.70</w:t>
      </w:r>
      <w:r w:rsidR="00F3492E">
        <w:rPr>
          <w:rFonts w:ascii="Arial" w:eastAsia="Calibri" w:hAnsi="Arial" w:cs="Arial"/>
          <w:sz w:val="22"/>
          <w:szCs w:val="22"/>
          <w:lang w:val="es-MX"/>
        </w:rPr>
        <w:t>.</w:t>
      </w:r>
    </w:p>
    <w:p w14:paraId="23B49C4E" w14:textId="1EE4CDE2"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bCs/>
          <w:sz w:val="22"/>
          <w:szCs w:val="22"/>
          <w:lang w:val="es-MX"/>
        </w:rPr>
        <w:t xml:space="preserve">10.-  </w:t>
      </w:r>
      <w:r w:rsidRPr="006203FC">
        <w:rPr>
          <w:rFonts w:ascii="Arial" w:eastAsia="Calibri" w:hAnsi="Arial" w:cs="Arial"/>
          <w:sz w:val="22"/>
          <w:szCs w:val="22"/>
          <w:lang w:val="es-MX"/>
        </w:rPr>
        <w:t xml:space="preserve">Ladies bar </w:t>
      </w:r>
      <w:r w:rsidRPr="006203FC">
        <w:rPr>
          <w:rFonts w:ascii="Arial" w:eastAsia="Calibri" w:hAnsi="Arial" w:cs="Arial"/>
          <w:sz w:val="22"/>
          <w:szCs w:val="22"/>
          <w:lang w:val="es-MX"/>
        </w:rPr>
        <w:tab/>
      </w:r>
      <w:r w:rsidRPr="006203FC">
        <w:rPr>
          <w:rFonts w:ascii="Arial" w:eastAsia="Calibri" w:hAnsi="Arial" w:cs="Arial"/>
          <w:sz w:val="22"/>
          <w:szCs w:val="22"/>
          <w:lang w:val="es-MX"/>
        </w:rPr>
        <w:tab/>
      </w:r>
      <w:r w:rsidRPr="006203FC">
        <w:rPr>
          <w:rFonts w:ascii="Arial" w:eastAsia="Calibri" w:hAnsi="Arial" w:cs="Arial"/>
          <w:sz w:val="22"/>
          <w:szCs w:val="22"/>
          <w:lang w:val="es-MX"/>
        </w:rPr>
        <w:tab/>
        <w:t xml:space="preserve">           </w:t>
      </w:r>
      <w:r w:rsidRPr="006203FC">
        <w:rPr>
          <w:rFonts w:ascii="Arial" w:eastAsia="Calibri" w:hAnsi="Arial" w:cs="Arial"/>
          <w:sz w:val="22"/>
          <w:szCs w:val="22"/>
          <w:lang w:val="es-MX"/>
        </w:rPr>
        <w:tab/>
        <w:t>$ 8,163.00</w:t>
      </w:r>
      <w:r w:rsidR="00F3492E">
        <w:rPr>
          <w:rFonts w:ascii="Arial" w:eastAsia="Calibri" w:hAnsi="Arial" w:cs="Arial"/>
          <w:sz w:val="22"/>
          <w:szCs w:val="22"/>
          <w:lang w:val="es-MX"/>
        </w:rPr>
        <w:t>.</w:t>
      </w:r>
    </w:p>
    <w:p w14:paraId="62DD1342" w14:textId="4ABB2C72"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11.- Mini Súper  </w:t>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t xml:space="preserve">           </w:t>
      </w:r>
      <w:r w:rsidRPr="006203FC">
        <w:rPr>
          <w:rFonts w:ascii="Arial" w:hAnsi="Arial" w:cs="Arial"/>
          <w:sz w:val="22"/>
          <w:szCs w:val="22"/>
          <w:lang w:val="es-MX"/>
        </w:rPr>
        <w:tab/>
        <w:t xml:space="preserve">$ </w:t>
      </w:r>
      <w:r w:rsidRPr="006203FC">
        <w:rPr>
          <w:rFonts w:ascii="Arial" w:eastAsia="Calibri" w:hAnsi="Arial" w:cs="Arial"/>
          <w:sz w:val="22"/>
          <w:szCs w:val="22"/>
          <w:lang w:val="es-MX"/>
        </w:rPr>
        <w:t>5,182.00</w:t>
      </w:r>
      <w:r w:rsidR="00F3492E">
        <w:rPr>
          <w:rFonts w:ascii="Arial" w:eastAsia="Calibri" w:hAnsi="Arial" w:cs="Arial"/>
          <w:sz w:val="22"/>
          <w:szCs w:val="22"/>
          <w:lang w:val="es-MX"/>
        </w:rPr>
        <w:t>.</w:t>
      </w:r>
    </w:p>
    <w:p w14:paraId="5638AA49" w14:textId="09A4E6FC"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12.- Salón de Baile                </w:t>
      </w:r>
      <w:r w:rsidRPr="006203FC">
        <w:rPr>
          <w:rFonts w:ascii="Arial" w:hAnsi="Arial" w:cs="Arial"/>
          <w:sz w:val="22"/>
          <w:szCs w:val="22"/>
          <w:lang w:val="es-MX"/>
        </w:rPr>
        <w:tab/>
        <w:t xml:space="preserve">           </w:t>
      </w:r>
      <w:r w:rsidRPr="006203FC">
        <w:rPr>
          <w:rFonts w:ascii="Arial" w:hAnsi="Arial" w:cs="Arial"/>
          <w:sz w:val="22"/>
          <w:szCs w:val="22"/>
          <w:lang w:val="es-MX"/>
        </w:rPr>
        <w:tab/>
        <w:t>$ 8,163.00</w:t>
      </w:r>
      <w:r w:rsidR="00F3492E">
        <w:rPr>
          <w:rFonts w:ascii="Arial" w:hAnsi="Arial" w:cs="Arial"/>
          <w:sz w:val="22"/>
          <w:szCs w:val="22"/>
          <w:lang w:val="es-MX"/>
        </w:rPr>
        <w:t>.</w:t>
      </w:r>
    </w:p>
    <w:p w14:paraId="56E98E28" w14:textId="77777777" w:rsidR="006203FC" w:rsidRPr="006203FC" w:rsidRDefault="006203FC" w:rsidP="006203FC">
      <w:pPr>
        <w:jc w:val="both"/>
        <w:rPr>
          <w:rFonts w:ascii="Arial" w:hAnsi="Arial" w:cs="Arial"/>
          <w:sz w:val="22"/>
          <w:szCs w:val="22"/>
          <w:lang w:val="es-MX"/>
        </w:rPr>
      </w:pPr>
    </w:p>
    <w:p w14:paraId="58FF73FD"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III.- Se cobrará el 3 % mensual por recargos a partir del mes de abril del año en curso.</w:t>
      </w:r>
    </w:p>
    <w:p w14:paraId="5B119A7C"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4D605E43"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IV.- Por cada cambio que se realice ya sea de propietario o razón social, domicilio, giro, comodatario se cobrara el 12% del costo de la licencia nueva.</w:t>
      </w:r>
    </w:p>
    <w:p w14:paraId="050D1AAB"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62C4BBEE" w14:textId="77777777" w:rsidR="006203FC" w:rsidRPr="006203FC" w:rsidRDefault="006203FC" w:rsidP="006203FC">
      <w:pPr>
        <w:autoSpaceDE w:val="0"/>
        <w:autoSpaceDN w:val="0"/>
        <w:adjustRightInd w:val="0"/>
        <w:jc w:val="both"/>
        <w:rPr>
          <w:rFonts w:ascii="Arial" w:eastAsia="Calibri" w:hAnsi="Arial" w:cs="Arial"/>
          <w:sz w:val="22"/>
          <w:szCs w:val="22"/>
          <w:lang w:val="es-MX"/>
        </w:rPr>
      </w:pPr>
      <w:r w:rsidRPr="006203FC">
        <w:rPr>
          <w:rFonts w:ascii="Arial" w:eastAsia="Calibri" w:hAnsi="Arial" w:cs="Arial"/>
          <w:sz w:val="22"/>
          <w:szCs w:val="22"/>
          <w:lang w:val="es-MX"/>
        </w:rPr>
        <w:t>V.- Se cancelará la Licencia en el caso que adeude un año de pago.</w:t>
      </w:r>
    </w:p>
    <w:p w14:paraId="306A80F0"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00E14B1D"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VI.- Se consideran licencias temporales aquellas que tengan una vigencia no mayor a 30 días y el costo será de 10% de una licencia nueva y podrá ser fraccionada en eventos a lo que pagarán el 3 % del costo de una licencia nueva, según el giro. Siempre y cuando se cumpla con lo establecido en la Ley para la Regulación de la Venta y Consumo de Alcohol en el Estado de Coahuila de Zaragoza.</w:t>
      </w:r>
    </w:p>
    <w:p w14:paraId="5E0B356E" w14:textId="77777777" w:rsidR="006203FC" w:rsidRPr="006203FC" w:rsidRDefault="006203FC" w:rsidP="006203FC">
      <w:pPr>
        <w:autoSpaceDE w:val="0"/>
        <w:autoSpaceDN w:val="0"/>
        <w:adjustRightInd w:val="0"/>
        <w:jc w:val="both"/>
        <w:rPr>
          <w:rFonts w:ascii="Arial" w:hAnsi="Arial" w:cs="Arial"/>
          <w:sz w:val="22"/>
          <w:szCs w:val="22"/>
          <w:lang w:val="es-ES_tradnl"/>
        </w:rPr>
      </w:pPr>
    </w:p>
    <w:p w14:paraId="6F0DA902" w14:textId="77777777" w:rsidR="006203FC" w:rsidRPr="006203FC" w:rsidRDefault="006203FC" w:rsidP="006203FC">
      <w:pPr>
        <w:tabs>
          <w:tab w:val="left" w:pos="5220"/>
        </w:tabs>
        <w:ind w:right="50"/>
        <w:jc w:val="both"/>
        <w:rPr>
          <w:rFonts w:ascii="Arial" w:hAnsi="Arial" w:cs="Arial"/>
          <w:sz w:val="22"/>
          <w:szCs w:val="22"/>
          <w:lang w:val="es-MX"/>
        </w:rPr>
      </w:pPr>
      <w:r w:rsidRPr="006203FC">
        <w:rPr>
          <w:rFonts w:ascii="Arial" w:hAnsi="Arial" w:cs="Arial"/>
          <w:b/>
          <w:sz w:val="22"/>
          <w:szCs w:val="22"/>
          <w:lang w:val="es-MX"/>
        </w:rPr>
        <w:t xml:space="preserve">ARTÍCULO 22.- </w:t>
      </w:r>
      <w:r w:rsidRPr="006203FC">
        <w:rPr>
          <w:rFonts w:ascii="Arial" w:hAnsi="Arial" w:cs="Arial"/>
          <w:sz w:val="22"/>
          <w:szCs w:val="22"/>
          <w:lang w:val="es-MX"/>
        </w:rPr>
        <w:t>El pago de este derecho deberá realizarse en las oficinas de la Tesorería Municipal o en las instituciones autorizadas para tal efecto, previamente al otorgamiento de la licencia o refrendo anual correspondiente, conforme a las tarifas señaladas en el artículo anterior.</w:t>
      </w:r>
    </w:p>
    <w:p w14:paraId="7A19942E" w14:textId="77777777" w:rsidR="006203FC" w:rsidRPr="006203FC" w:rsidRDefault="006203FC" w:rsidP="006203FC">
      <w:pPr>
        <w:widowControl w:val="0"/>
        <w:jc w:val="both"/>
        <w:rPr>
          <w:rFonts w:ascii="Arial" w:hAnsi="Arial" w:cs="Arial"/>
          <w:b/>
          <w:snapToGrid w:val="0"/>
          <w:sz w:val="22"/>
          <w:szCs w:val="22"/>
          <w:lang w:val="es-MX"/>
        </w:rPr>
      </w:pPr>
    </w:p>
    <w:p w14:paraId="42569CA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V</w:t>
      </w:r>
    </w:p>
    <w:p w14:paraId="0FC37FF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POR LA EXPEDICIÓN DE LICENCIAS PARA LA COLOCACIÓN</w:t>
      </w:r>
    </w:p>
    <w:p w14:paraId="5A10F867"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Y USO DE ANUNCIOS Y CARTELES PUBLICITARIOS</w:t>
      </w:r>
    </w:p>
    <w:p w14:paraId="581660CE" w14:textId="77777777" w:rsidR="006203FC" w:rsidRPr="006203FC" w:rsidRDefault="006203FC" w:rsidP="006203FC">
      <w:pPr>
        <w:jc w:val="both"/>
        <w:rPr>
          <w:rFonts w:ascii="Arial" w:hAnsi="Arial" w:cs="Arial"/>
          <w:b/>
          <w:sz w:val="22"/>
          <w:szCs w:val="22"/>
          <w:lang w:val="es-MX"/>
        </w:rPr>
      </w:pPr>
    </w:p>
    <w:p w14:paraId="6D8CB36C"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23-</w:t>
      </w:r>
      <w:r w:rsidRPr="006203FC">
        <w:rPr>
          <w:rFonts w:ascii="Arial" w:hAnsi="Arial" w:cs="Arial"/>
          <w:bCs/>
          <w:sz w:val="22"/>
          <w:szCs w:val="22"/>
          <w:lang w:val="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9CC285A" w14:textId="77777777" w:rsidR="006203FC" w:rsidRPr="006203FC" w:rsidRDefault="006203FC" w:rsidP="006203FC">
      <w:pPr>
        <w:tabs>
          <w:tab w:val="left" w:pos="5220"/>
        </w:tabs>
        <w:jc w:val="both"/>
        <w:rPr>
          <w:rFonts w:ascii="Arial" w:hAnsi="Arial" w:cs="Arial"/>
          <w:sz w:val="22"/>
          <w:szCs w:val="22"/>
          <w:lang w:val="es-MX"/>
        </w:rPr>
      </w:pPr>
    </w:p>
    <w:p w14:paraId="3834D0C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1.- Espectacular unipolar de piso, azotea o estructura metálica o de madera:</w:t>
      </w:r>
    </w:p>
    <w:p w14:paraId="5D39173C"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r w:rsidRPr="006203FC">
        <w:rPr>
          <w:rFonts w:ascii="Arial" w:hAnsi="Arial" w:cs="Arial"/>
          <w:sz w:val="22"/>
          <w:szCs w:val="22"/>
          <w:lang w:val="es-MX"/>
        </w:rPr>
        <w:tab/>
        <w:t>Instalación     Refrendo</w:t>
      </w:r>
    </w:p>
    <w:p w14:paraId="723D4F8E" w14:textId="163E15A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a) Pequeño menos de 45 m²  </w:t>
      </w:r>
      <w:r w:rsidRPr="006203FC">
        <w:rPr>
          <w:rFonts w:ascii="Arial" w:hAnsi="Arial" w:cs="Arial"/>
          <w:sz w:val="22"/>
          <w:szCs w:val="22"/>
          <w:lang w:val="es-MX"/>
        </w:rPr>
        <w:tab/>
      </w:r>
      <w:r w:rsidRPr="006203FC">
        <w:rPr>
          <w:rFonts w:ascii="Arial" w:hAnsi="Arial" w:cs="Arial"/>
          <w:sz w:val="22"/>
          <w:szCs w:val="22"/>
          <w:lang w:val="es-MX"/>
        </w:rPr>
        <w:tab/>
        <w:t xml:space="preserve">$ 3,152.00     </w:t>
      </w:r>
      <w:r w:rsidRPr="006203FC">
        <w:rPr>
          <w:rFonts w:ascii="Arial" w:hAnsi="Arial" w:cs="Arial"/>
          <w:sz w:val="22"/>
          <w:szCs w:val="22"/>
          <w:lang w:val="es-MX"/>
        </w:rPr>
        <w:tab/>
        <w:t>$ 1,296.00</w:t>
      </w:r>
      <w:r w:rsidR="00F3492E">
        <w:rPr>
          <w:rFonts w:ascii="Arial" w:hAnsi="Arial" w:cs="Arial"/>
          <w:sz w:val="22"/>
          <w:szCs w:val="22"/>
          <w:lang w:val="es-MX"/>
        </w:rPr>
        <w:t>.</w:t>
      </w:r>
    </w:p>
    <w:p w14:paraId="3521F6F8" w14:textId="66D1AC24"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b) Mediano de 45 hasta 65 m²     </w:t>
      </w:r>
      <w:r w:rsidRPr="006203FC">
        <w:rPr>
          <w:rFonts w:ascii="Arial" w:hAnsi="Arial" w:cs="Arial"/>
          <w:sz w:val="22"/>
          <w:szCs w:val="22"/>
          <w:lang w:val="es-MX"/>
        </w:rPr>
        <w:tab/>
        <w:t xml:space="preserve">$ 4,416.00     </w:t>
      </w:r>
      <w:r w:rsidRPr="006203FC">
        <w:rPr>
          <w:rFonts w:ascii="Arial" w:hAnsi="Arial" w:cs="Arial"/>
          <w:sz w:val="22"/>
          <w:szCs w:val="22"/>
          <w:lang w:val="es-MX"/>
        </w:rPr>
        <w:tab/>
        <w:t>$ 1,762.50</w:t>
      </w:r>
      <w:r w:rsidR="00F3492E">
        <w:rPr>
          <w:rFonts w:ascii="Arial" w:hAnsi="Arial" w:cs="Arial"/>
          <w:sz w:val="22"/>
          <w:szCs w:val="22"/>
          <w:lang w:val="es-MX"/>
        </w:rPr>
        <w:t>.</w:t>
      </w:r>
    </w:p>
    <w:p w14:paraId="730C4FA6" w14:textId="14C5C051" w:rsidR="006203FC" w:rsidRPr="006203FC" w:rsidRDefault="006203FC" w:rsidP="006203FC">
      <w:pPr>
        <w:ind w:left="708" w:hanging="708"/>
        <w:jc w:val="both"/>
        <w:rPr>
          <w:rFonts w:ascii="Arial" w:hAnsi="Arial" w:cs="Arial"/>
          <w:sz w:val="22"/>
          <w:szCs w:val="22"/>
          <w:lang w:val="es-MX"/>
        </w:rPr>
      </w:pPr>
      <w:r w:rsidRPr="006203FC">
        <w:rPr>
          <w:rFonts w:ascii="Arial" w:hAnsi="Arial" w:cs="Arial"/>
          <w:sz w:val="22"/>
          <w:szCs w:val="22"/>
          <w:lang w:val="es-MX"/>
        </w:rPr>
        <w:t xml:space="preserve">          c) Grande de más de 65 m²         </w:t>
      </w:r>
      <w:r w:rsidRPr="006203FC">
        <w:rPr>
          <w:rFonts w:ascii="Arial" w:hAnsi="Arial" w:cs="Arial"/>
          <w:sz w:val="22"/>
          <w:szCs w:val="22"/>
          <w:lang w:val="es-MX"/>
        </w:rPr>
        <w:tab/>
        <w:t xml:space="preserve">$ 6,773.00     </w:t>
      </w:r>
      <w:r w:rsidRPr="006203FC">
        <w:rPr>
          <w:rFonts w:ascii="Arial" w:hAnsi="Arial" w:cs="Arial"/>
          <w:sz w:val="22"/>
          <w:szCs w:val="22"/>
          <w:lang w:val="es-MX"/>
        </w:rPr>
        <w:tab/>
        <w:t>$ 3,332.00</w:t>
      </w:r>
      <w:r w:rsidR="00F3492E">
        <w:rPr>
          <w:rFonts w:ascii="Arial" w:hAnsi="Arial" w:cs="Arial"/>
          <w:sz w:val="22"/>
          <w:szCs w:val="22"/>
          <w:lang w:val="es-MX"/>
        </w:rPr>
        <w:t>.</w:t>
      </w:r>
    </w:p>
    <w:p w14:paraId="3A587F0D" w14:textId="77777777" w:rsidR="006203FC" w:rsidRPr="006203FC" w:rsidRDefault="006203FC" w:rsidP="006203FC">
      <w:pPr>
        <w:tabs>
          <w:tab w:val="left" w:pos="5220"/>
        </w:tabs>
        <w:jc w:val="both"/>
        <w:rPr>
          <w:rFonts w:ascii="Arial" w:hAnsi="Arial" w:cs="Arial"/>
          <w:b/>
          <w:sz w:val="22"/>
          <w:szCs w:val="22"/>
          <w:lang w:val="es-MX"/>
        </w:rPr>
      </w:pPr>
    </w:p>
    <w:p w14:paraId="700EF75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2.-  Publicidad en carteles, bardas, fachadas o triplay:</w:t>
      </w:r>
    </w:p>
    <w:p w14:paraId="09342B8A" w14:textId="77777777" w:rsidR="006203FC" w:rsidRPr="006203FC" w:rsidRDefault="006203FC" w:rsidP="006203FC">
      <w:pPr>
        <w:ind w:firstLine="708"/>
        <w:jc w:val="both"/>
        <w:rPr>
          <w:rFonts w:ascii="Arial" w:hAnsi="Arial" w:cs="Arial"/>
          <w:color w:val="000000"/>
          <w:sz w:val="22"/>
          <w:szCs w:val="22"/>
          <w:lang w:val="es-MX"/>
        </w:rPr>
      </w:pPr>
      <w:r w:rsidRPr="006203FC">
        <w:rPr>
          <w:rFonts w:ascii="Arial" w:hAnsi="Arial" w:cs="Arial"/>
          <w:color w:val="000000"/>
          <w:sz w:val="22"/>
          <w:szCs w:val="22"/>
          <w:lang w:val="es-MX"/>
        </w:rPr>
        <w:t xml:space="preserve">a. Anuncios en bardas o fachadas </w:t>
      </w:r>
      <w:r w:rsidRPr="006203FC">
        <w:rPr>
          <w:rFonts w:ascii="Arial" w:hAnsi="Arial" w:cs="Arial"/>
          <w:color w:val="000000"/>
          <w:sz w:val="22"/>
          <w:szCs w:val="22"/>
          <w:lang w:val="es-MX"/>
        </w:rPr>
        <w:tab/>
        <w:t xml:space="preserve">                   </w:t>
      </w:r>
      <w:r w:rsidRPr="006203FC">
        <w:rPr>
          <w:rFonts w:ascii="Arial" w:hAnsi="Arial" w:cs="Arial"/>
          <w:color w:val="000000"/>
          <w:sz w:val="22"/>
          <w:szCs w:val="22"/>
          <w:lang w:val="es-MX"/>
        </w:rPr>
        <w:tab/>
        <w:t>$    555.50.</w:t>
      </w:r>
    </w:p>
    <w:p w14:paraId="3176F9B7" w14:textId="77777777" w:rsidR="006203FC" w:rsidRPr="006203FC" w:rsidRDefault="006203FC" w:rsidP="006203FC">
      <w:pPr>
        <w:ind w:firstLine="708"/>
        <w:jc w:val="both"/>
        <w:rPr>
          <w:rFonts w:ascii="Arial" w:hAnsi="Arial" w:cs="Arial"/>
          <w:color w:val="000000"/>
          <w:sz w:val="22"/>
          <w:szCs w:val="22"/>
          <w:lang w:val="es-MX"/>
        </w:rPr>
      </w:pPr>
      <w:r w:rsidRPr="006203FC">
        <w:rPr>
          <w:rFonts w:ascii="Arial" w:hAnsi="Arial" w:cs="Arial"/>
          <w:color w:val="000000"/>
          <w:sz w:val="22"/>
          <w:szCs w:val="22"/>
          <w:lang w:val="es-MX"/>
        </w:rPr>
        <w:t xml:space="preserve">b. Anuncios en triplay de 4*8 pies cada uno      </w:t>
      </w:r>
      <w:r w:rsidRPr="006203FC">
        <w:rPr>
          <w:rFonts w:ascii="Arial" w:hAnsi="Arial" w:cs="Arial"/>
          <w:color w:val="000000"/>
          <w:sz w:val="22"/>
          <w:szCs w:val="22"/>
          <w:lang w:val="es-MX"/>
        </w:rPr>
        <w:tab/>
        <w:t>$    120.00.</w:t>
      </w:r>
    </w:p>
    <w:p w14:paraId="3C56BE3E" w14:textId="77777777" w:rsidR="006203FC" w:rsidRPr="006203FC" w:rsidRDefault="006203FC" w:rsidP="006203FC">
      <w:pPr>
        <w:jc w:val="both"/>
        <w:rPr>
          <w:rFonts w:ascii="Arial" w:hAnsi="Arial" w:cs="Arial"/>
          <w:sz w:val="22"/>
          <w:szCs w:val="22"/>
          <w:lang w:val="es-MX"/>
        </w:rPr>
      </w:pPr>
    </w:p>
    <w:p w14:paraId="66CD256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3.- Figura inflable con publicidad y de duración temporal, $ 26.</w:t>
      </w:r>
      <w:r w:rsidRPr="006203FC">
        <w:rPr>
          <w:rFonts w:ascii="Arial" w:hAnsi="Arial" w:cs="Arial"/>
          <w:sz w:val="22"/>
          <w:szCs w:val="22"/>
          <w:lang w:val="es-419"/>
        </w:rPr>
        <w:t>12</w:t>
      </w:r>
      <w:r w:rsidRPr="006203FC">
        <w:rPr>
          <w:rFonts w:ascii="Arial" w:hAnsi="Arial" w:cs="Arial"/>
          <w:sz w:val="22"/>
          <w:szCs w:val="22"/>
          <w:lang w:val="es-MX"/>
        </w:rPr>
        <w:t xml:space="preserve"> por día y por figura.</w:t>
      </w:r>
    </w:p>
    <w:p w14:paraId="67214BFE" w14:textId="77777777" w:rsidR="006203FC" w:rsidRPr="006203FC" w:rsidRDefault="006203FC" w:rsidP="006203FC">
      <w:pPr>
        <w:jc w:val="both"/>
        <w:rPr>
          <w:rFonts w:ascii="Arial" w:hAnsi="Arial" w:cs="Arial"/>
          <w:sz w:val="22"/>
          <w:szCs w:val="22"/>
          <w:lang w:val="es-MX"/>
        </w:rPr>
      </w:pPr>
    </w:p>
    <w:p w14:paraId="036D2C1D"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El pago de este derecho deberá realizarse en las oficinas de la Tesorería Municipal para tal efecto, previamente al otorgamiento de la licencia o refrendo anual correspondiente, teniendo como plazo hasta el 31 de enero para el pago del refrendo anual, conforme a la tarifa que para tal efecto establece la presente Ley.</w:t>
      </w:r>
    </w:p>
    <w:p w14:paraId="0E420A0A" w14:textId="77777777" w:rsidR="006203FC" w:rsidRPr="006203FC" w:rsidRDefault="006203FC" w:rsidP="006203FC">
      <w:pPr>
        <w:jc w:val="center"/>
        <w:rPr>
          <w:rFonts w:ascii="Arial" w:hAnsi="Arial" w:cs="Arial"/>
          <w:b/>
          <w:sz w:val="22"/>
          <w:szCs w:val="22"/>
          <w:lang w:val="es-MX"/>
        </w:rPr>
      </w:pPr>
    </w:p>
    <w:p w14:paraId="1687C946" w14:textId="77777777" w:rsidR="006203FC" w:rsidRPr="006203FC" w:rsidRDefault="006203FC" w:rsidP="006203FC">
      <w:pPr>
        <w:jc w:val="center"/>
        <w:rPr>
          <w:rFonts w:ascii="Arial" w:hAnsi="Arial" w:cs="Arial"/>
          <w:b/>
          <w:sz w:val="22"/>
          <w:szCs w:val="22"/>
          <w:lang w:val="es-MX"/>
        </w:rPr>
      </w:pPr>
      <w:r w:rsidRPr="006203FC">
        <w:rPr>
          <w:rFonts w:ascii="Arial" w:hAnsi="Arial" w:cs="Arial"/>
          <w:b/>
          <w:sz w:val="22"/>
          <w:szCs w:val="22"/>
          <w:lang w:val="es-MX"/>
        </w:rPr>
        <w:t>SECCIÓN VI</w:t>
      </w:r>
    </w:p>
    <w:p w14:paraId="7241394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CATASTRALES</w:t>
      </w:r>
    </w:p>
    <w:p w14:paraId="4B3F3122" w14:textId="77777777" w:rsidR="006203FC" w:rsidRPr="006203FC" w:rsidRDefault="006203FC" w:rsidP="006203FC">
      <w:pPr>
        <w:ind w:right="50"/>
        <w:jc w:val="both"/>
        <w:rPr>
          <w:rFonts w:ascii="Arial" w:hAnsi="Arial" w:cs="Arial"/>
          <w:b/>
          <w:sz w:val="22"/>
          <w:szCs w:val="22"/>
          <w:lang w:val="es-MX"/>
        </w:rPr>
      </w:pPr>
    </w:p>
    <w:p w14:paraId="524CC52F"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24.-</w:t>
      </w:r>
      <w:r w:rsidRPr="006203FC">
        <w:rPr>
          <w:rFonts w:ascii="Arial" w:hAnsi="Arial" w:cs="Arial"/>
          <w:bCs/>
          <w:sz w:val="22"/>
          <w:szCs w:val="22"/>
          <w:lang w:val="es-MX"/>
        </w:rPr>
        <w:t xml:space="preserve"> Son objeto de estos derechos, los servicios que presten las autoridades municipales por concepto de:</w:t>
      </w:r>
    </w:p>
    <w:p w14:paraId="66358220" w14:textId="77777777" w:rsidR="006203FC" w:rsidRPr="006203FC" w:rsidRDefault="006203FC" w:rsidP="006203FC">
      <w:pPr>
        <w:ind w:right="50"/>
        <w:jc w:val="both"/>
        <w:rPr>
          <w:rFonts w:ascii="Arial" w:hAnsi="Arial" w:cs="Arial"/>
          <w:bCs/>
          <w:sz w:val="22"/>
          <w:szCs w:val="22"/>
          <w:lang w:val="es-MX"/>
        </w:rPr>
      </w:pPr>
    </w:p>
    <w:p w14:paraId="2DCDEE9A"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I.- Revisión, registro y certificación de planos catastrales $ 98.50</w:t>
      </w:r>
    </w:p>
    <w:p w14:paraId="50474FC7" w14:textId="77777777" w:rsidR="006203FC" w:rsidRPr="006203FC" w:rsidRDefault="006203FC" w:rsidP="006203FC">
      <w:pPr>
        <w:autoSpaceDE w:val="0"/>
        <w:autoSpaceDN w:val="0"/>
        <w:adjustRightInd w:val="0"/>
        <w:jc w:val="both"/>
        <w:rPr>
          <w:rFonts w:ascii="Arial" w:eastAsia="Calibri" w:hAnsi="Arial" w:cs="Arial"/>
          <w:sz w:val="22"/>
          <w:szCs w:val="22"/>
          <w:lang w:val="es-MX"/>
        </w:rPr>
      </w:pPr>
    </w:p>
    <w:p w14:paraId="5ACC6A38" w14:textId="77777777" w:rsidR="006203FC" w:rsidRPr="006203FC" w:rsidRDefault="006203FC" w:rsidP="006203FC">
      <w:pPr>
        <w:autoSpaceDE w:val="0"/>
        <w:autoSpaceDN w:val="0"/>
        <w:adjustRightInd w:val="0"/>
        <w:ind w:left="567" w:hanging="283"/>
        <w:jc w:val="both"/>
        <w:rPr>
          <w:rFonts w:ascii="Arial" w:hAnsi="Arial" w:cs="Arial"/>
          <w:sz w:val="22"/>
          <w:szCs w:val="22"/>
          <w:lang w:val="es-MX"/>
        </w:rPr>
      </w:pPr>
      <w:r w:rsidRPr="006203FC">
        <w:rPr>
          <w:rFonts w:ascii="Arial" w:eastAsia="Calibri" w:hAnsi="Arial" w:cs="Arial"/>
          <w:sz w:val="22"/>
          <w:szCs w:val="22"/>
          <w:lang w:val="es-MX"/>
        </w:rPr>
        <w:t>1.- Revisión, cálculo y registro sobre planos de fraccionamientos, subdivisión y relotificación                      $ 38.50 por lote.</w:t>
      </w:r>
    </w:p>
    <w:p w14:paraId="6F13D9E1" w14:textId="77777777" w:rsidR="006203FC" w:rsidRPr="006203FC" w:rsidRDefault="006203FC" w:rsidP="006203FC">
      <w:pPr>
        <w:ind w:left="284"/>
        <w:jc w:val="both"/>
        <w:rPr>
          <w:rFonts w:ascii="Arial" w:hAnsi="Arial" w:cs="Arial"/>
          <w:sz w:val="22"/>
          <w:szCs w:val="22"/>
          <w:lang w:val="es-MX"/>
        </w:rPr>
      </w:pPr>
      <w:r w:rsidRPr="006203FC">
        <w:rPr>
          <w:rFonts w:ascii="Arial" w:hAnsi="Arial" w:cs="Arial"/>
          <w:sz w:val="22"/>
          <w:szCs w:val="22"/>
          <w:lang w:val="es-MX"/>
        </w:rPr>
        <w:t>2.- Avaluó Previo $ 282.00</w:t>
      </w:r>
    </w:p>
    <w:p w14:paraId="679A9063" w14:textId="77777777" w:rsidR="006203FC" w:rsidRPr="006203FC" w:rsidRDefault="006203FC" w:rsidP="006203FC">
      <w:pPr>
        <w:tabs>
          <w:tab w:val="left" w:pos="5220"/>
        </w:tabs>
        <w:ind w:left="284"/>
        <w:jc w:val="both"/>
        <w:rPr>
          <w:rFonts w:ascii="Arial" w:hAnsi="Arial" w:cs="Arial"/>
          <w:sz w:val="22"/>
          <w:szCs w:val="22"/>
          <w:lang w:val="es-MX"/>
        </w:rPr>
      </w:pPr>
      <w:r w:rsidRPr="006203FC">
        <w:rPr>
          <w:rFonts w:ascii="Arial" w:hAnsi="Arial" w:cs="Arial"/>
          <w:sz w:val="22"/>
          <w:szCs w:val="22"/>
          <w:lang w:val="es-MX"/>
        </w:rPr>
        <w:t>3.- Avaluó Definitivo $ 422.00 por avaluó y con vigencia de 60 días naturales.</w:t>
      </w:r>
    </w:p>
    <w:p w14:paraId="2FA2055A" w14:textId="77777777" w:rsidR="006203FC" w:rsidRPr="006203FC" w:rsidRDefault="006203FC" w:rsidP="006203FC">
      <w:pPr>
        <w:tabs>
          <w:tab w:val="left" w:pos="5220"/>
        </w:tabs>
        <w:jc w:val="both"/>
        <w:rPr>
          <w:rFonts w:ascii="Arial" w:hAnsi="Arial" w:cs="Arial"/>
          <w:sz w:val="22"/>
          <w:szCs w:val="22"/>
          <w:lang w:val="es-MX"/>
        </w:rPr>
      </w:pPr>
    </w:p>
    <w:p w14:paraId="75B409E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 Servicios Topográficos:</w:t>
      </w:r>
    </w:p>
    <w:p w14:paraId="16EE1787" w14:textId="77777777" w:rsidR="006203FC" w:rsidRPr="006203FC" w:rsidRDefault="006203FC" w:rsidP="006203FC">
      <w:pPr>
        <w:tabs>
          <w:tab w:val="left" w:pos="5220"/>
        </w:tabs>
        <w:ind w:left="567"/>
        <w:jc w:val="both"/>
        <w:rPr>
          <w:rFonts w:ascii="Arial" w:hAnsi="Arial" w:cs="Arial"/>
          <w:sz w:val="22"/>
          <w:szCs w:val="22"/>
          <w:lang w:val="es-MX"/>
        </w:rPr>
      </w:pPr>
    </w:p>
    <w:p w14:paraId="470959B4"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1.- Deslinde de predios urbanos  $ 1.04 por m².</w:t>
      </w:r>
    </w:p>
    <w:p w14:paraId="4CC3290E" w14:textId="016F91BC"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2.- Deslinde de predios en breña $ 1.70 por m²</w:t>
      </w:r>
      <w:r w:rsidR="00F3492E">
        <w:rPr>
          <w:rFonts w:ascii="Arial" w:hAnsi="Arial" w:cs="Arial"/>
          <w:sz w:val="22"/>
          <w:szCs w:val="22"/>
          <w:lang w:val="es-MX"/>
        </w:rPr>
        <w:t>.</w:t>
      </w:r>
    </w:p>
    <w:p w14:paraId="760ACFAE" w14:textId="77777777" w:rsidR="006203FC" w:rsidRPr="006203FC" w:rsidRDefault="006203FC" w:rsidP="006203FC">
      <w:pPr>
        <w:tabs>
          <w:tab w:val="left" w:pos="5220"/>
        </w:tabs>
        <w:ind w:left="567"/>
        <w:jc w:val="both"/>
        <w:rPr>
          <w:rFonts w:ascii="Arial" w:hAnsi="Arial" w:cs="Arial"/>
          <w:sz w:val="22"/>
          <w:szCs w:val="22"/>
          <w:lang w:val="es-MX"/>
        </w:rPr>
      </w:pPr>
    </w:p>
    <w:p w14:paraId="17CE3F00"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Los derechos que se causen conforme a los numerales anteriores, no podrán ser, en ningún caso, menores a $ 170.00.</w:t>
      </w:r>
    </w:p>
    <w:p w14:paraId="5E538EFB" w14:textId="77777777" w:rsidR="006203FC" w:rsidRPr="006203FC" w:rsidRDefault="006203FC" w:rsidP="006203FC">
      <w:pPr>
        <w:tabs>
          <w:tab w:val="left" w:pos="5220"/>
        </w:tabs>
        <w:jc w:val="both"/>
        <w:rPr>
          <w:rFonts w:ascii="Arial" w:hAnsi="Arial" w:cs="Arial"/>
          <w:sz w:val="22"/>
          <w:szCs w:val="22"/>
          <w:lang w:val="es-MX"/>
        </w:rPr>
      </w:pPr>
    </w:p>
    <w:p w14:paraId="46A124ED" w14:textId="77777777" w:rsidR="006203FC" w:rsidRPr="006203FC" w:rsidRDefault="006203FC" w:rsidP="006203FC">
      <w:pPr>
        <w:tabs>
          <w:tab w:val="left" w:pos="5220"/>
        </w:tabs>
        <w:ind w:left="630"/>
        <w:jc w:val="both"/>
        <w:rPr>
          <w:rFonts w:ascii="Arial" w:hAnsi="Arial" w:cs="Arial"/>
          <w:sz w:val="22"/>
          <w:szCs w:val="22"/>
          <w:lang w:val="es-MX"/>
        </w:rPr>
      </w:pPr>
      <w:r w:rsidRPr="006203FC">
        <w:rPr>
          <w:rFonts w:ascii="Arial" w:hAnsi="Arial" w:cs="Arial"/>
          <w:sz w:val="22"/>
          <w:szCs w:val="22"/>
          <w:lang w:val="es-MX"/>
        </w:rPr>
        <w:t>3.- Deslinde de predios rústicos:</w:t>
      </w:r>
    </w:p>
    <w:p w14:paraId="2F126799" w14:textId="77777777" w:rsidR="006203FC" w:rsidRPr="006203FC" w:rsidRDefault="006203FC" w:rsidP="006203FC">
      <w:pPr>
        <w:tabs>
          <w:tab w:val="left" w:pos="5220"/>
        </w:tabs>
        <w:ind w:left="1440" w:hanging="447"/>
        <w:jc w:val="both"/>
        <w:rPr>
          <w:rFonts w:ascii="Arial" w:hAnsi="Arial" w:cs="Arial"/>
          <w:sz w:val="22"/>
          <w:szCs w:val="22"/>
          <w:lang w:val="es-MX"/>
        </w:rPr>
      </w:pPr>
      <w:r w:rsidRPr="006203FC">
        <w:rPr>
          <w:rFonts w:ascii="Arial" w:hAnsi="Arial" w:cs="Arial"/>
          <w:sz w:val="22"/>
          <w:szCs w:val="22"/>
          <w:lang w:val="es-MX"/>
        </w:rPr>
        <w:t>a).- Terrenos planos desmontados $ 578.50 por la primera hectárea y $ 240.00 por cada hectárea adicional o fracción.</w:t>
      </w:r>
    </w:p>
    <w:p w14:paraId="701D27B4" w14:textId="77777777" w:rsidR="006203FC" w:rsidRPr="006203FC" w:rsidRDefault="006203FC" w:rsidP="006203FC">
      <w:pPr>
        <w:tabs>
          <w:tab w:val="left" w:pos="5220"/>
        </w:tabs>
        <w:ind w:left="1440" w:hanging="447"/>
        <w:jc w:val="both"/>
        <w:rPr>
          <w:rFonts w:ascii="Arial" w:hAnsi="Arial" w:cs="Arial"/>
          <w:sz w:val="22"/>
          <w:szCs w:val="22"/>
          <w:lang w:val="es-MX"/>
        </w:rPr>
      </w:pPr>
      <w:r w:rsidRPr="006203FC">
        <w:rPr>
          <w:rFonts w:ascii="Arial" w:hAnsi="Arial" w:cs="Arial"/>
          <w:sz w:val="22"/>
          <w:szCs w:val="22"/>
          <w:lang w:val="es-MX"/>
        </w:rPr>
        <w:t>b).- Terrenos planos con monte $ 706.00 por la primera hectárea y $ 352.50 por cada hectárea adicional o fracción.</w:t>
      </w:r>
    </w:p>
    <w:p w14:paraId="29891D67" w14:textId="77777777" w:rsidR="006203FC" w:rsidRPr="006203FC" w:rsidRDefault="006203FC" w:rsidP="006203FC">
      <w:pPr>
        <w:tabs>
          <w:tab w:val="left" w:pos="5220"/>
        </w:tabs>
        <w:jc w:val="both"/>
        <w:rPr>
          <w:rFonts w:ascii="Arial" w:hAnsi="Arial" w:cs="Arial"/>
          <w:sz w:val="22"/>
          <w:szCs w:val="22"/>
          <w:lang w:val="es-MX"/>
        </w:rPr>
      </w:pPr>
    </w:p>
    <w:p w14:paraId="0C39B962"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4.- Dibujo de planos urbanos, escala hasta 1:500:</w:t>
      </w:r>
    </w:p>
    <w:p w14:paraId="1D89AA96" w14:textId="393908CB" w:rsidR="006203FC" w:rsidRPr="006203FC" w:rsidRDefault="006203FC" w:rsidP="006203FC">
      <w:pPr>
        <w:numPr>
          <w:ilvl w:val="0"/>
          <w:numId w:val="3"/>
        </w:numPr>
        <w:ind w:left="1276" w:hanging="283"/>
        <w:jc w:val="both"/>
        <w:rPr>
          <w:rFonts w:ascii="Arial" w:hAnsi="Arial" w:cs="Arial"/>
          <w:sz w:val="22"/>
          <w:szCs w:val="22"/>
          <w:lang w:val="es-MX"/>
        </w:rPr>
      </w:pPr>
      <w:r w:rsidRPr="006203FC">
        <w:rPr>
          <w:rFonts w:ascii="Arial" w:hAnsi="Arial" w:cs="Arial"/>
          <w:sz w:val="22"/>
          <w:szCs w:val="22"/>
          <w:lang w:val="es-MX"/>
        </w:rPr>
        <w:t>Dibujo de plano urbano topográfico sobre nuevas edificaciones $ 416.00</w:t>
      </w:r>
      <w:r w:rsidR="00F3492E">
        <w:rPr>
          <w:rFonts w:ascii="Arial" w:hAnsi="Arial" w:cs="Arial"/>
          <w:sz w:val="22"/>
          <w:szCs w:val="22"/>
          <w:lang w:val="es-MX"/>
        </w:rPr>
        <w:t>.</w:t>
      </w:r>
    </w:p>
    <w:p w14:paraId="456208FE" w14:textId="77777777" w:rsidR="006203FC" w:rsidRPr="006203FC" w:rsidRDefault="006203FC" w:rsidP="006203FC">
      <w:pPr>
        <w:tabs>
          <w:tab w:val="left" w:pos="5220"/>
        </w:tabs>
        <w:jc w:val="both"/>
        <w:rPr>
          <w:rFonts w:ascii="Arial" w:hAnsi="Arial" w:cs="Arial"/>
          <w:sz w:val="22"/>
          <w:szCs w:val="22"/>
          <w:lang w:val="es-MX"/>
        </w:rPr>
      </w:pPr>
    </w:p>
    <w:p w14:paraId="5CFFE392"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5.- Dibujo de planos topográficos sub-urbanos y rústicos, escala mayor a 1:500:</w:t>
      </w:r>
    </w:p>
    <w:p w14:paraId="5FCA3613" w14:textId="77777777" w:rsidR="006203FC" w:rsidRPr="006203FC" w:rsidRDefault="006203FC" w:rsidP="006203FC">
      <w:pPr>
        <w:tabs>
          <w:tab w:val="left" w:pos="5220"/>
        </w:tabs>
        <w:ind w:left="1276" w:hanging="283"/>
        <w:jc w:val="both"/>
        <w:rPr>
          <w:rFonts w:ascii="Arial" w:hAnsi="Arial" w:cs="Arial"/>
          <w:sz w:val="22"/>
          <w:szCs w:val="22"/>
          <w:lang w:val="es-MX"/>
        </w:rPr>
      </w:pPr>
      <w:r w:rsidRPr="006203FC">
        <w:rPr>
          <w:rFonts w:ascii="Arial" w:hAnsi="Arial" w:cs="Arial"/>
          <w:sz w:val="22"/>
          <w:szCs w:val="22"/>
          <w:lang w:val="es-MX"/>
        </w:rPr>
        <w:t>a).-Polígonos de hasta 6 vértices $ 240.50 cada uno.</w:t>
      </w:r>
    </w:p>
    <w:p w14:paraId="6B894F2A" w14:textId="77777777" w:rsidR="006203FC" w:rsidRPr="006203FC" w:rsidRDefault="006203FC" w:rsidP="006203FC">
      <w:pPr>
        <w:tabs>
          <w:tab w:val="left" w:pos="5220"/>
        </w:tabs>
        <w:ind w:left="1276" w:hanging="283"/>
        <w:jc w:val="both"/>
        <w:rPr>
          <w:rFonts w:ascii="Arial" w:hAnsi="Arial" w:cs="Arial"/>
          <w:sz w:val="22"/>
          <w:szCs w:val="22"/>
          <w:lang w:val="es-MX"/>
        </w:rPr>
      </w:pPr>
      <w:r w:rsidRPr="006203FC">
        <w:rPr>
          <w:rFonts w:ascii="Arial" w:hAnsi="Arial" w:cs="Arial"/>
          <w:sz w:val="22"/>
          <w:szCs w:val="22"/>
          <w:lang w:val="es-MX"/>
        </w:rPr>
        <w:t>b).-Por cada vértice adicional $ 64.00</w:t>
      </w:r>
    </w:p>
    <w:p w14:paraId="0DAEFD6A" w14:textId="30369684" w:rsidR="006203FC" w:rsidRPr="006203FC" w:rsidRDefault="006203FC" w:rsidP="006203FC">
      <w:pPr>
        <w:tabs>
          <w:tab w:val="left" w:pos="5220"/>
        </w:tabs>
        <w:ind w:left="1276" w:hanging="283"/>
        <w:jc w:val="both"/>
        <w:rPr>
          <w:rFonts w:ascii="Arial" w:hAnsi="Arial" w:cs="Arial"/>
          <w:sz w:val="22"/>
          <w:szCs w:val="22"/>
          <w:lang w:val="es-MX"/>
        </w:rPr>
      </w:pPr>
      <w:r w:rsidRPr="006203FC">
        <w:rPr>
          <w:rFonts w:ascii="Arial" w:hAnsi="Arial" w:cs="Arial"/>
          <w:sz w:val="22"/>
          <w:szCs w:val="22"/>
          <w:lang w:val="es-MX"/>
        </w:rPr>
        <w:t>c).-Planos que excedan de 50 x 50 cms. sobre los dos incisos anteriores, causarán derechos sobre cada decímetro cuadrado adicional o fracción por $ 39.00</w:t>
      </w:r>
      <w:r w:rsidR="00F3492E">
        <w:rPr>
          <w:rFonts w:ascii="Arial" w:hAnsi="Arial" w:cs="Arial"/>
          <w:sz w:val="22"/>
          <w:szCs w:val="22"/>
          <w:lang w:val="es-MX"/>
        </w:rPr>
        <w:t>.</w:t>
      </w:r>
    </w:p>
    <w:p w14:paraId="0D3C886E" w14:textId="77777777" w:rsidR="006203FC" w:rsidRPr="006203FC" w:rsidRDefault="006203FC" w:rsidP="006203FC">
      <w:pPr>
        <w:tabs>
          <w:tab w:val="left" w:pos="5220"/>
        </w:tabs>
        <w:jc w:val="both"/>
        <w:rPr>
          <w:rFonts w:ascii="Arial" w:hAnsi="Arial" w:cs="Arial"/>
          <w:sz w:val="22"/>
          <w:szCs w:val="22"/>
          <w:lang w:val="es-MX"/>
        </w:rPr>
      </w:pPr>
    </w:p>
    <w:p w14:paraId="664A8AEC"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6.- Croquis de localización $ 109.50 cada uno.</w:t>
      </w:r>
    </w:p>
    <w:p w14:paraId="54C06AF5" w14:textId="77777777" w:rsidR="006203FC" w:rsidRPr="006203FC" w:rsidRDefault="006203FC" w:rsidP="006203FC">
      <w:pPr>
        <w:tabs>
          <w:tab w:val="left" w:pos="5220"/>
        </w:tabs>
        <w:jc w:val="both"/>
        <w:rPr>
          <w:rFonts w:ascii="Arial" w:hAnsi="Arial" w:cs="Arial"/>
          <w:sz w:val="22"/>
          <w:szCs w:val="22"/>
          <w:lang w:val="es-MX"/>
        </w:rPr>
      </w:pPr>
    </w:p>
    <w:p w14:paraId="74D4101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Servicios de Copiado:</w:t>
      </w:r>
    </w:p>
    <w:p w14:paraId="06795EEE" w14:textId="77777777" w:rsidR="006203FC" w:rsidRPr="006203FC" w:rsidRDefault="006203FC" w:rsidP="006203FC">
      <w:pPr>
        <w:tabs>
          <w:tab w:val="left" w:pos="5220"/>
        </w:tabs>
        <w:jc w:val="both"/>
        <w:rPr>
          <w:rFonts w:ascii="Arial" w:hAnsi="Arial" w:cs="Arial"/>
          <w:sz w:val="22"/>
          <w:szCs w:val="22"/>
          <w:lang w:val="es-MX"/>
        </w:rPr>
      </w:pPr>
    </w:p>
    <w:p w14:paraId="793B8296" w14:textId="77777777" w:rsidR="006203FC" w:rsidRPr="006203FC" w:rsidRDefault="006203FC" w:rsidP="006203FC">
      <w:pPr>
        <w:tabs>
          <w:tab w:val="left" w:pos="5220"/>
        </w:tabs>
        <w:ind w:left="567"/>
        <w:jc w:val="both"/>
        <w:rPr>
          <w:rFonts w:ascii="Arial" w:hAnsi="Arial" w:cs="Arial"/>
          <w:sz w:val="22"/>
          <w:szCs w:val="22"/>
          <w:lang w:val="es-MX"/>
        </w:rPr>
      </w:pPr>
      <w:r w:rsidRPr="006203FC">
        <w:rPr>
          <w:rFonts w:ascii="Arial" w:hAnsi="Arial" w:cs="Arial"/>
          <w:sz w:val="22"/>
          <w:szCs w:val="22"/>
          <w:lang w:val="es-MX"/>
        </w:rPr>
        <w:t>1.- Copias heliográficas de planos que obren en los archivos de la Unidad.</w:t>
      </w:r>
    </w:p>
    <w:p w14:paraId="7B0DA22F" w14:textId="77777777" w:rsidR="006203FC" w:rsidRPr="006203FC" w:rsidRDefault="006203FC" w:rsidP="006203FC">
      <w:pPr>
        <w:tabs>
          <w:tab w:val="left" w:pos="5220"/>
        </w:tabs>
        <w:ind w:left="1418" w:hanging="425"/>
        <w:jc w:val="both"/>
        <w:rPr>
          <w:rFonts w:ascii="Arial" w:hAnsi="Arial" w:cs="Arial"/>
          <w:sz w:val="22"/>
          <w:szCs w:val="22"/>
          <w:lang w:val="es-MX"/>
        </w:rPr>
      </w:pPr>
      <w:r w:rsidRPr="006203FC">
        <w:rPr>
          <w:rFonts w:ascii="Arial" w:hAnsi="Arial" w:cs="Arial"/>
          <w:sz w:val="22"/>
          <w:szCs w:val="22"/>
          <w:lang w:val="es-MX"/>
        </w:rPr>
        <w:t>a).- Hasta 30 x 30 cms. $ 36.50.</w:t>
      </w:r>
    </w:p>
    <w:p w14:paraId="5513E247" w14:textId="77777777" w:rsidR="006203FC" w:rsidRPr="006203FC" w:rsidRDefault="006203FC" w:rsidP="006203FC">
      <w:pPr>
        <w:tabs>
          <w:tab w:val="left" w:pos="5220"/>
        </w:tabs>
        <w:ind w:left="1276" w:hanging="283"/>
        <w:jc w:val="both"/>
        <w:rPr>
          <w:rFonts w:ascii="Arial" w:hAnsi="Arial" w:cs="Arial"/>
          <w:sz w:val="22"/>
          <w:szCs w:val="22"/>
          <w:lang w:val="es-MX"/>
        </w:rPr>
      </w:pPr>
      <w:r w:rsidRPr="006203FC">
        <w:rPr>
          <w:rFonts w:ascii="Arial" w:hAnsi="Arial" w:cs="Arial"/>
          <w:sz w:val="22"/>
          <w:szCs w:val="22"/>
          <w:lang w:val="es-MX"/>
        </w:rPr>
        <w:t>b).- En tamaños mayores, por cada decímetro cuadrado adicional o fracción $ 8.36.</w:t>
      </w:r>
    </w:p>
    <w:p w14:paraId="76DCABB6" w14:textId="77777777" w:rsidR="006203FC" w:rsidRPr="006203FC" w:rsidRDefault="006203FC" w:rsidP="006203FC">
      <w:pPr>
        <w:tabs>
          <w:tab w:val="left" w:pos="5220"/>
        </w:tabs>
        <w:jc w:val="both"/>
        <w:rPr>
          <w:rFonts w:ascii="Arial" w:hAnsi="Arial" w:cs="Arial"/>
          <w:sz w:val="22"/>
          <w:szCs w:val="22"/>
          <w:lang w:val="es-MX"/>
        </w:rPr>
      </w:pPr>
    </w:p>
    <w:p w14:paraId="0AB450DE"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IV.- Registros Catastrales:</w:t>
      </w:r>
    </w:p>
    <w:p w14:paraId="428F0FEB"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1.- Avaluó Previo $ 220.50</w:t>
      </w:r>
    </w:p>
    <w:p w14:paraId="056277DA"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2.- Avalúo definitivo $ 340.00. Por avalúo y con vigencia de 60 días naturales.</w:t>
      </w:r>
    </w:p>
    <w:p w14:paraId="2D9C92A1"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3.- Revisión y apertura de registros por concepto de adquisición de inmuebles, lo que resulte de aplicar el 1.8 al millar al valor catastral.</w:t>
      </w:r>
    </w:p>
    <w:p w14:paraId="6AB1F950" w14:textId="77777777" w:rsidR="006203FC" w:rsidRPr="006203FC" w:rsidRDefault="006203FC" w:rsidP="006203FC">
      <w:pPr>
        <w:shd w:val="clear" w:color="auto" w:fill="FFFFFF"/>
        <w:ind w:left="708"/>
        <w:jc w:val="both"/>
        <w:rPr>
          <w:rFonts w:ascii="Arial" w:hAnsi="Arial" w:cs="Arial"/>
          <w:sz w:val="22"/>
          <w:szCs w:val="22"/>
          <w:lang w:val="es-MX"/>
        </w:rPr>
      </w:pPr>
      <w:r w:rsidRPr="006203FC">
        <w:rPr>
          <w:rFonts w:ascii="Arial" w:hAnsi="Arial" w:cs="Arial"/>
          <w:sz w:val="22"/>
          <w:szCs w:val="22"/>
          <w:lang w:val="es-MX"/>
        </w:rPr>
        <w:t>4.- Por aclaración o rectificación en un testimonio $ 226.00.</w:t>
      </w:r>
    </w:p>
    <w:p w14:paraId="48B64F33" w14:textId="77777777" w:rsidR="006203FC" w:rsidRPr="006203FC" w:rsidRDefault="006203FC" w:rsidP="006203FC">
      <w:pPr>
        <w:tabs>
          <w:tab w:val="left" w:pos="5220"/>
        </w:tabs>
        <w:ind w:left="851" w:hanging="284"/>
        <w:jc w:val="both"/>
        <w:rPr>
          <w:rFonts w:ascii="Arial" w:hAnsi="Arial" w:cs="Arial"/>
          <w:sz w:val="22"/>
          <w:szCs w:val="22"/>
          <w:lang w:val="es-MX"/>
        </w:rPr>
      </w:pPr>
    </w:p>
    <w:p w14:paraId="150928E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 Servicios de Información:</w:t>
      </w:r>
    </w:p>
    <w:p w14:paraId="1B72E370" w14:textId="77777777" w:rsidR="006203FC" w:rsidRPr="006203FC" w:rsidRDefault="006203FC" w:rsidP="006203FC">
      <w:pPr>
        <w:tabs>
          <w:tab w:val="left" w:pos="5220"/>
        </w:tabs>
        <w:jc w:val="both"/>
        <w:rPr>
          <w:rFonts w:ascii="Arial" w:hAnsi="Arial" w:cs="Arial"/>
          <w:sz w:val="22"/>
          <w:szCs w:val="22"/>
          <w:lang w:val="es-MX"/>
        </w:rPr>
      </w:pPr>
    </w:p>
    <w:p w14:paraId="218BF809" w14:textId="5C13139F"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1.- Copia certificada de escritura $ 170.00</w:t>
      </w:r>
      <w:r w:rsidR="00F3492E">
        <w:rPr>
          <w:rFonts w:ascii="Arial" w:hAnsi="Arial" w:cs="Arial"/>
          <w:sz w:val="22"/>
          <w:szCs w:val="22"/>
          <w:lang w:val="es-MX"/>
        </w:rPr>
        <w:t>.</w:t>
      </w:r>
    </w:p>
    <w:p w14:paraId="11B73B87" w14:textId="62E4A203"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2.- Información de Traslado de dominio $ 104.50</w:t>
      </w:r>
      <w:r w:rsidR="00F3492E">
        <w:rPr>
          <w:rFonts w:ascii="Arial" w:hAnsi="Arial" w:cs="Arial"/>
          <w:sz w:val="22"/>
          <w:szCs w:val="22"/>
          <w:lang w:val="es-MX"/>
        </w:rPr>
        <w:t>.</w:t>
      </w:r>
    </w:p>
    <w:p w14:paraId="3D735DBE"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3.- Información de número de cuenta, superficie y clave catastral $ 48.50.</w:t>
      </w:r>
    </w:p>
    <w:p w14:paraId="0DE0289B"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4.- Copia heliográfica de las láminas catastrales $ 119.50 cada una.</w:t>
      </w:r>
    </w:p>
    <w:p w14:paraId="6B8268F8"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5.- Constancia de no propiedad $ 98.50.</w:t>
      </w:r>
    </w:p>
    <w:p w14:paraId="0501E7CF"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6.- Constancia de propiedad $ 141.50.</w:t>
      </w:r>
    </w:p>
    <w:p w14:paraId="3526B176" w14:textId="77777777" w:rsidR="006203FC" w:rsidRPr="006203FC" w:rsidRDefault="006203FC" w:rsidP="006203FC">
      <w:pPr>
        <w:tabs>
          <w:tab w:val="left" w:pos="5220"/>
        </w:tabs>
        <w:ind w:left="851" w:hanging="283"/>
        <w:jc w:val="both"/>
        <w:rPr>
          <w:rFonts w:ascii="Arial" w:hAnsi="Arial" w:cs="Arial"/>
          <w:sz w:val="22"/>
          <w:szCs w:val="22"/>
          <w:lang w:val="es-MX"/>
        </w:rPr>
      </w:pPr>
      <w:r w:rsidRPr="006203FC">
        <w:rPr>
          <w:rFonts w:ascii="Arial" w:hAnsi="Arial" w:cs="Arial"/>
          <w:sz w:val="22"/>
          <w:szCs w:val="22"/>
          <w:lang w:val="es-MX"/>
        </w:rPr>
        <w:t>7.- Certificado de no adeudo de impuesto predial $135.50.</w:t>
      </w:r>
    </w:p>
    <w:p w14:paraId="2872DDBA" w14:textId="77777777" w:rsidR="006203FC" w:rsidRPr="006203FC" w:rsidRDefault="006203FC" w:rsidP="006203FC">
      <w:pPr>
        <w:ind w:right="50"/>
        <w:jc w:val="both"/>
        <w:rPr>
          <w:rFonts w:ascii="Arial" w:hAnsi="Arial" w:cs="Arial"/>
          <w:b/>
          <w:sz w:val="22"/>
          <w:szCs w:val="22"/>
          <w:lang w:val="es-MX"/>
        </w:rPr>
      </w:pPr>
    </w:p>
    <w:p w14:paraId="59B0E496" w14:textId="77777777" w:rsidR="006203FC" w:rsidRPr="006203FC" w:rsidRDefault="006203FC" w:rsidP="006203FC">
      <w:pPr>
        <w:ind w:right="50"/>
        <w:jc w:val="center"/>
        <w:rPr>
          <w:rFonts w:ascii="Arial" w:hAnsi="Arial" w:cs="Arial"/>
          <w:b/>
          <w:sz w:val="22"/>
          <w:szCs w:val="22"/>
          <w:lang w:val="es-MX"/>
        </w:rPr>
      </w:pPr>
      <w:r w:rsidRPr="006203FC">
        <w:rPr>
          <w:rFonts w:ascii="Arial" w:hAnsi="Arial" w:cs="Arial"/>
          <w:b/>
          <w:sz w:val="22"/>
          <w:szCs w:val="22"/>
          <w:lang w:val="es-MX"/>
        </w:rPr>
        <w:t>SECCIÓN VII</w:t>
      </w:r>
    </w:p>
    <w:p w14:paraId="723E3B4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POR CERTIFICACIONES Y LEGALIZACIONES</w:t>
      </w:r>
    </w:p>
    <w:p w14:paraId="587555D5" w14:textId="77777777" w:rsidR="006203FC" w:rsidRPr="006203FC" w:rsidRDefault="006203FC" w:rsidP="006203FC">
      <w:pPr>
        <w:ind w:right="50"/>
        <w:jc w:val="center"/>
        <w:rPr>
          <w:rFonts w:ascii="Arial" w:hAnsi="Arial" w:cs="Arial"/>
          <w:bCs/>
          <w:sz w:val="22"/>
          <w:szCs w:val="22"/>
          <w:lang w:val="es-MX"/>
        </w:rPr>
      </w:pPr>
    </w:p>
    <w:p w14:paraId="286A9F07"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b/>
          <w:sz w:val="22"/>
          <w:szCs w:val="22"/>
          <w:lang w:val="es-MX"/>
        </w:rPr>
        <w:t>ARTÍCULO 25.-</w:t>
      </w:r>
      <w:r w:rsidRPr="006203FC">
        <w:rPr>
          <w:rFonts w:ascii="Arial" w:hAnsi="Arial" w:cs="Arial"/>
          <w:bCs/>
          <w:sz w:val="22"/>
          <w:szCs w:val="22"/>
          <w:lang w:val="es-MX"/>
        </w:rPr>
        <w:t xml:space="preserve"> Son objeto de estos derechos, los servicios prestados por la autoridad municipal </w:t>
      </w:r>
      <w:r w:rsidRPr="006203FC">
        <w:rPr>
          <w:rFonts w:ascii="Arial" w:hAnsi="Arial" w:cs="Arial"/>
          <w:sz w:val="22"/>
          <w:szCs w:val="22"/>
          <w:lang w:val="es-MX"/>
        </w:rPr>
        <w:t>por los conceptos y que se pagarán conforme a las tarifas señaladas:</w:t>
      </w:r>
    </w:p>
    <w:p w14:paraId="1D63906F" w14:textId="77777777" w:rsidR="006203FC" w:rsidRPr="006203FC" w:rsidRDefault="006203FC" w:rsidP="006203FC">
      <w:pPr>
        <w:tabs>
          <w:tab w:val="left" w:pos="5220"/>
        </w:tabs>
        <w:jc w:val="both"/>
        <w:rPr>
          <w:rFonts w:ascii="Arial" w:hAnsi="Arial" w:cs="Arial"/>
          <w:sz w:val="22"/>
          <w:szCs w:val="22"/>
          <w:lang w:val="es-MX"/>
        </w:rPr>
      </w:pPr>
    </w:p>
    <w:p w14:paraId="0FA8B158" w14:textId="782832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 Legalización de firmas: $ 93.00</w:t>
      </w:r>
      <w:r w:rsidR="00F3492E">
        <w:rPr>
          <w:rFonts w:ascii="Arial" w:hAnsi="Arial" w:cs="Arial"/>
          <w:sz w:val="22"/>
          <w:szCs w:val="22"/>
          <w:lang w:val="es-MX"/>
        </w:rPr>
        <w:t>.</w:t>
      </w:r>
    </w:p>
    <w:p w14:paraId="55A8273A" w14:textId="77777777" w:rsidR="006203FC" w:rsidRPr="006203FC" w:rsidRDefault="006203FC" w:rsidP="006203FC">
      <w:pPr>
        <w:tabs>
          <w:tab w:val="left" w:pos="5220"/>
        </w:tabs>
        <w:jc w:val="both"/>
        <w:rPr>
          <w:rFonts w:ascii="Arial" w:hAnsi="Arial" w:cs="Arial"/>
          <w:sz w:val="22"/>
          <w:szCs w:val="22"/>
          <w:lang w:val="es-MX"/>
        </w:rPr>
      </w:pPr>
    </w:p>
    <w:p w14:paraId="2EF5C6F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II.- Expedición de Certificados: </w:t>
      </w:r>
    </w:p>
    <w:p w14:paraId="25DFDFD5" w14:textId="77777777" w:rsidR="006203FC" w:rsidRPr="006203FC" w:rsidRDefault="006203FC" w:rsidP="006203FC">
      <w:pPr>
        <w:tabs>
          <w:tab w:val="left" w:pos="5220"/>
        </w:tabs>
        <w:jc w:val="both"/>
        <w:rPr>
          <w:rFonts w:ascii="Arial" w:hAnsi="Arial" w:cs="Arial"/>
          <w:sz w:val="22"/>
          <w:szCs w:val="22"/>
          <w:lang w:val="es-MX"/>
        </w:rPr>
      </w:pPr>
    </w:p>
    <w:p w14:paraId="189AB4E4"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estar al corriente en el pago de las contribuciones $ 140.00.</w:t>
      </w:r>
    </w:p>
    <w:p w14:paraId="021A3F63"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estar establecido con un negocio de cualquier índole $ 140.00.</w:t>
      </w:r>
    </w:p>
    <w:p w14:paraId="43FE610D"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Certificación de carta de residencia $ 75.00.</w:t>
      </w:r>
    </w:p>
    <w:p w14:paraId="10DE1063" w14:textId="7777777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Certificación de carta de identidad $ 68.00.</w:t>
      </w:r>
    </w:p>
    <w:p w14:paraId="32275638" w14:textId="5A0686E7"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concubinato $</w:t>
      </w:r>
      <w:r w:rsidR="00F3492E">
        <w:rPr>
          <w:rFonts w:ascii="Arial" w:hAnsi="Arial" w:cs="Arial"/>
          <w:sz w:val="22"/>
          <w:szCs w:val="22"/>
          <w:lang w:val="es-MX"/>
        </w:rPr>
        <w:t xml:space="preserve"> </w:t>
      </w:r>
      <w:r w:rsidRPr="006203FC">
        <w:rPr>
          <w:rFonts w:ascii="Arial" w:hAnsi="Arial" w:cs="Arial"/>
          <w:sz w:val="22"/>
          <w:szCs w:val="22"/>
          <w:lang w:val="es-MX"/>
        </w:rPr>
        <w:t>130.00</w:t>
      </w:r>
      <w:r w:rsidR="00F3492E">
        <w:rPr>
          <w:rFonts w:ascii="Arial" w:hAnsi="Arial" w:cs="Arial"/>
          <w:sz w:val="22"/>
          <w:szCs w:val="22"/>
          <w:lang w:val="es-MX"/>
        </w:rPr>
        <w:t>.</w:t>
      </w:r>
    </w:p>
    <w:p w14:paraId="2A237B49" w14:textId="47722D79"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entrega recepción de fraccionamientos $ 783.50</w:t>
      </w:r>
      <w:r w:rsidR="00F3492E">
        <w:rPr>
          <w:rFonts w:ascii="Arial" w:hAnsi="Arial" w:cs="Arial"/>
          <w:sz w:val="22"/>
          <w:szCs w:val="22"/>
          <w:lang w:val="es-MX"/>
        </w:rPr>
        <w:t>.</w:t>
      </w:r>
    </w:p>
    <w:p w14:paraId="2E3D6A4D" w14:textId="024767D5"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Certificado de inscripción en el padrón correspondiente para ser proveedor, prestador de servicios o contratista de obra del Municipio $ 240.00</w:t>
      </w:r>
      <w:r w:rsidR="00F3492E">
        <w:rPr>
          <w:rFonts w:ascii="Arial" w:hAnsi="Arial" w:cs="Arial"/>
          <w:sz w:val="22"/>
          <w:szCs w:val="22"/>
          <w:lang w:val="es-MX"/>
        </w:rPr>
        <w:t>.</w:t>
      </w:r>
    </w:p>
    <w:p w14:paraId="0523CA18" w14:textId="086706F0" w:rsidR="006203FC" w:rsidRPr="006203FC" w:rsidRDefault="006203FC" w:rsidP="006203FC">
      <w:pPr>
        <w:numPr>
          <w:ilvl w:val="0"/>
          <w:numId w:val="10"/>
        </w:numPr>
        <w:tabs>
          <w:tab w:val="left" w:pos="5220"/>
        </w:tabs>
        <w:contextualSpacing/>
        <w:jc w:val="both"/>
        <w:rPr>
          <w:rFonts w:ascii="Arial" w:hAnsi="Arial" w:cs="Arial"/>
          <w:sz w:val="22"/>
          <w:szCs w:val="22"/>
          <w:lang w:val="es-MX"/>
        </w:rPr>
      </w:pPr>
      <w:r w:rsidRPr="006203FC">
        <w:rPr>
          <w:rFonts w:ascii="Arial" w:hAnsi="Arial" w:cs="Arial"/>
          <w:sz w:val="22"/>
          <w:szCs w:val="22"/>
          <w:lang w:val="es-MX"/>
        </w:rPr>
        <w:t>Refrendo del Certificado de inscripción por ser proveedor, prestador de servicios o contratista del Municipio $ 120.00</w:t>
      </w:r>
      <w:r w:rsidR="00F3492E">
        <w:rPr>
          <w:rFonts w:ascii="Arial" w:hAnsi="Arial" w:cs="Arial"/>
          <w:sz w:val="22"/>
          <w:szCs w:val="22"/>
          <w:lang w:val="es-MX"/>
        </w:rPr>
        <w:t>.</w:t>
      </w:r>
    </w:p>
    <w:p w14:paraId="490C9E16"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     </w:t>
      </w:r>
    </w:p>
    <w:p w14:paraId="041981A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Constancia Municipal de no tener antecedentes policiacos $ 95.00.</w:t>
      </w:r>
    </w:p>
    <w:p w14:paraId="618F4DA3" w14:textId="77777777" w:rsidR="006203FC" w:rsidRPr="006203FC" w:rsidRDefault="006203FC" w:rsidP="006203FC">
      <w:pPr>
        <w:tabs>
          <w:tab w:val="left" w:pos="5220"/>
        </w:tabs>
        <w:jc w:val="both"/>
        <w:rPr>
          <w:rFonts w:ascii="Arial" w:hAnsi="Arial" w:cs="Arial"/>
          <w:sz w:val="22"/>
          <w:szCs w:val="22"/>
          <w:lang w:val="es-MX"/>
        </w:rPr>
      </w:pPr>
    </w:p>
    <w:p w14:paraId="51A256F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IV.- Cartas expedidas por Juez Conciliador Municipal $ 75.00.</w:t>
      </w:r>
    </w:p>
    <w:p w14:paraId="5BEFC32F" w14:textId="77777777" w:rsidR="006203FC" w:rsidRPr="006203FC" w:rsidRDefault="006203FC" w:rsidP="006203FC">
      <w:pPr>
        <w:tabs>
          <w:tab w:val="left" w:pos="5220"/>
        </w:tabs>
        <w:jc w:val="both"/>
        <w:rPr>
          <w:rFonts w:ascii="Arial" w:hAnsi="Arial" w:cs="Arial"/>
          <w:sz w:val="22"/>
          <w:szCs w:val="22"/>
          <w:lang w:val="es-MX"/>
        </w:rPr>
      </w:pPr>
    </w:p>
    <w:p w14:paraId="181FC06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 Por cada copia que se expida de documentos existentes en el archivo municipal, por cada hoja o fracción $ 56.00.</w:t>
      </w:r>
    </w:p>
    <w:p w14:paraId="152549EC" w14:textId="77777777" w:rsidR="006203FC" w:rsidRPr="006203FC" w:rsidRDefault="006203FC" w:rsidP="006203FC">
      <w:pPr>
        <w:tabs>
          <w:tab w:val="left" w:pos="5220"/>
        </w:tabs>
        <w:jc w:val="both"/>
        <w:rPr>
          <w:rFonts w:ascii="Arial" w:hAnsi="Arial" w:cs="Arial"/>
          <w:sz w:val="22"/>
          <w:szCs w:val="22"/>
          <w:lang w:val="es-MX"/>
        </w:rPr>
      </w:pPr>
    </w:p>
    <w:p w14:paraId="5291AB0A"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 tabla:</w:t>
      </w:r>
    </w:p>
    <w:p w14:paraId="395B8356" w14:textId="77777777" w:rsidR="006203FC" w:rsidRPr="006203FC" w:rsidRDefault="006203FC" w:rsidP="006203FC">
      <w:pPr>
        <w:shd w:val="clear" w:color="auto" w:fill="FFFFFF"/>
        <w:jc w:val="both"/>
        <w:rPr>
          <w:rFonts w:ascii="Arial" w:hAnsi="Arial" w:cs="Arial"/>
          <w:sz w:val="22"/>
          <w:szCs w:val="22"/>
          <w:lang w:val="es-MX"/>
        </w:rPr>
      </w:pP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r>
      <w:r w:rsidRPr="006203FC">
        <w:rPr>
          <w:rFonts w:ascii="Arial" w:hAnsi="Arial" w:cs="Arial"/>
          <w:sz w:val="22"/>
          <w:szCs w:val="22"/>
          <w:lang w:val="es-MX"/>
        </w:rPr>
        <w:tab/>
        <w:t xml:space="preserve">         </w:t>
      </w:r>
    </w:p>
    <w:p w14:paraId="06CA58E1" w14:textId="77777777"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6203FC">
        <w:rPr>
          <w:rFonts w:ascii="Arial" w:hAnsi="Arial" w:cs="Arial"/>
          <w:sz w:val="22"/>
          <w:szCs w:val="22"/>
          <w:lang w:val="es-MX"/>
        </w:rPr>
        <w:t>1.- Expedición de copias certificadas de documentos, por cada hoja tamaño carta u oficio $ 19.00.</w:t>
      </w:r>
    </w:p>
    <w:p w14:paraId="1BC07307" w14:textId="36183739"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397D2D">
        <w:rPr>
          <w:rFonts w:ascii="Arial" w:hAnsi="Arial" w:cs="Arial"/>
          <w:sz w:val="22"/>
          <w:szCs w:val="22"/>
          <w:lang w:val="es-MX"/>
        </w:rPr>
        <w:t xml:space="preserve">2.-Expedición de copia a color $ </w:t>
      </w:r>
      <w:r w:rsidR="00397D2D" w:rsidRPr="00397D2D">
        <w:rPr>
          <w:rFonts w:ascii="Arial" w:hAnsi="Arial" w:cs="Arial"/>
          <w:sz w:val="22"/>
          <w:szCs w:val="22"/>
          <w:lang w:val="es-MX"/>
        </w:rPr>
        <w:t>8</w:t>
      </w:r>
      <w:r w:rsidRPr="00397D2D">
        <w:rPr>
          <w:rFonts w:ascii="Arial" w:hAnsi="Arial" w:cs="Arial"/>
          <w:sz w:val="22"/>
          <w:szCs w:val="22"/>
          <w:lang w:val="es-MX"/>
        </w:rPr>
        <w:t>.</w:t>
      </w:r>
      <w:r w:rsidR="00397D2D" w:rsidRPr="00397D2D">
        <w:rPr>
          <w:rFonts w:ascii="Arial" w:hAnsi="Arial" w:cs="Arial"/>
          <w:sz w:val="22"/>
          <w:szCs w:val="22"/>
          <w:lang w:val="es-MX"/>
        </w:rPr>
        <w:t>0</w:t>
      </w:r>
      <w:r w:rsidRPr="00397D2D">
        <w:rPr>
          <w:rFonts w:ascii="Arial" w:hAnsi="Arial" w:cs="Arial"/>
          <w:sz w:val="22"/>
          <w:szCs w:val="22"/>
          <w:lang w:val="es-MX"/>
        </w:rPr>
        <w:t>0.</w:t>
      </w:r>
    </w:p>
    <w:p w14:paraId="41098B5D" w14:textId="77777777"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6203FC">
        <w:rPr>
          <w:rFonts w:ascii="Arial" w:hAnsi="Arial" w:cs="Arial"/>
          <w:sz w:val="22"/>
          <w:szCs w:val="22"/>
          <w:lang w:val="es-MX"/>
        </w:rPr>
        <w:t>3.-Por cada copia simple tamaño carta u oficio $ 0.57.</w:t>
      </w:r>
    </w:p>
    <w:p w14:paraId="263454FD" w14:textId="77777777" w:rsidR="006203FC" w:rsidRPr="006203FC" w:rsidRDefault="006203FC" w:rsidP="006203FC">
      <w:pPr>
        <w:shd w:val="clear" w:color="auto" w:fill="FFFFFF"/>
        <w:tabs>
          <w:tab w:val="left" w:pos="284"/>
        </w:tabs>
        <w:ind w:left="351" w:hanging="351"/>
        <w:jc w:val="both"/>
        <w:rPr>
          <w:rFonts w:ascii="Arial" w:hAnsi="Arial" w:cs="Arial"/>
          <w:sz w:val="22"/>
          <w:szCs w:val="22"/>
          <w:lang w:val="es-MX"/>
        </w:rPr>
      </w:pPr>
      <w:r w:rsidRPr="006203FC">
        <w:rPr>
          <w:rFonts w:ascii="Arial" w:hAnsi="Arial" w:cs="Arial"/>
          <w:sz w:val="22"/>
          <w:szCs w:val="22"/>
          <w:lang w:val="es-MX"/>
        </w:rPr>
        <w:t>4.- Por cada hoja impresa por medio de dispositivo informático, tamaño carta u oficio $ 0.57.</w:t>
      </w:r>
    </w:p>
    <w:p w14:paraId="40AD3E75" w14:textId="77777777" w:rsidR="006203FC" w:rsidRPr="006203FC" w:rsidRDefault="006203FC" w:rsidP="006203FC">
      <w:pPr>
        <w:shd w:val="clear" w:color="auto" w:fill="FFFFFF"/>
        <w:tabs>
          <w:tab w:val="left" w:pos="-709"/>
          <w:tab w:val="left" w:pos="284"/>
        </w:tabs>
        <w:ind w:left="351" w:hanging="351"/>
        <w:jc w:val="both"/>
        <w:rPr>
          <w:rFonts w:ascii="Arial" w:hAnsi="Arial" w:cs="Arial"/>
          <w:sz w:val="22"/>
          <w:szCs w:val="22"/>
          <w:lang w:val="es-MX"/>
        </w:rPr>
      </w:pPr>
      <w:r w:rsidRPr="006203FC">
        <w:rPr>
          <w:rFonts w:ascii="Arial" w:hAnsi="Arial" w:cs="Arial"/>
          <w:sz w:val="22"/>
          <w:szCs w:val="22"/>
          <w:lang w:val="es-MX"/>
        </w:rPr>
        <w:t xml:space="preserve">5.- Expedición de copia simple de planos $ 82.50. </w:t>
      </w:r>
    </w:p>
    <w:p w14:paraId="5141F275" w14:textId="77777777" w:rsidR="006203FC" w:rsidRPr="006203FC" w:rsidRDefault="006203FC" w:rsidP="006203FC">
      <w:pPr>
        <w:shd w:val="clear" w:color="auto" w:fill="FFFFFF"/>
        <w:tabs>
          <w:tab w:val="left" w:pos="-709"/>
          <w:tab w:val="left" w:pos="284"/>
        </w:tabs>
        <w:ind w:left="351" w:hanging="351"/>
        <w:jc w:val="both"/>
        <w:rPr>
          <w:rFonts w:ascii="Arial" w:hAnsi="Arial" w:cs="Arial"/>
          <w:sz w:val="22"/>
          <w:szCs w:val="22"/>
          <w:lang w:val="es-MX"/>
        </w:rPr>
      </w:pPr>
      <w:r w:rsidRPr="006203FC">
        <w:rPr>
          <w:rFonts w:ascii="Arial" w:hAnsi="Arial" w:cs="Arial"/>
          <w:sz w:val="22"/>
          <w:szCs w:val="22"/>
          <w:lang w:val="es-MX"/>
        </w:rPr>
        <w:t>6.- Expedición de copia certificada de planos $ 56.00 adicionales a la anterior cuota.</w:t>
      </w:r>
    </w:p>
    <w:p w14:paraId="69FF582E" w14:textId="77777777" w:rsidR="006203FC" w:rsidRPr="006203FC" w:rsidRDefault="006203FC" w:rsidP="006203FC">
      <w:pPr>
        <w:ind w:right="50"/>
        <w:jc w:val="both"/>
        <w:rPr>
          <w:rFonts w:ascii="Arial" w:hAnsi="Arial" w:cs="Arial"/>
          <w:sz w:val="22"/>
          <w:szCs w:val="22"/>
          <w:lang w:val="es-MX"/>
        </w:rPr>
      </w:pPr>
    </w:p>
    <w:p w14:paraId="03E6C936" w14:textId="77777777" w:rsidR="006203FC" w:rsidRPr="006203FC" w:rsidRDefault="006203FC" w:rsidP="006203FC">
      <w:pPr>
        <w:autoSpaceDE w:val="0"/>
        <w:autoSpaceDN w:val="0"/>
        <w:adjustRightInd w:val="0"/>
        <w:jc w:val="center"/>
        <w:rPr>
          <w:rFonts w:ascii="Arial" w:hAnsi="Arial" w:cs="Arial"/>
          <w:b/>
          <w:bCs/>
          <w:sz w:val="22"/>
          <w:szCs w:val="22"/>
          <w:lang w:val="es-MX"/>
        </w:rPr>
      </w:pPr>
      <w:r w:rsidRPr="006203FC">
        <w:rPr>
          <w:rFonts w:ascii="Arial" w:hAnsi="Arial" w:cs="Arial"/>
          <w:b/>
          <w:bCs/>
          <w:sz w:val="22"/>
          <w:szCs w:val="22"/>
          <w:lang w:val="es-MX"/>
        </w:rPr>
        <w:t>SECCIÓN VIII</w:t>
      </w:r>
    </w:p>
    <w:p w14:paraId="47C1D0B1" w14:textId="77777777" w:rsidR="006203FC" w:rsidRPr="006203FC" w:rsidRDefault="006203FC" w:rsidP="006203FC">
      <w:pPr>
        <w:autoSpaceDE w:val="0"/>
        <w:autoSpaceDN w:val="0"/>
        <w:adjustRightInd w:val="0"/>
        <w:jc w:val="center"/>
        <w:rPr>
          <w:rFonts w:ascii="Arial" w:hAnsi="Arial" w:cs="Arial"/>
          <w:b/>
          <w:bCs/>
          <w:sz w:val="22"/>
          <w:szCs w:val="22"/>
          <w:lang w:val="es-MX"/>
        </w:rPr>
      </w:pPr>
      <w:r w:rsidRPr="006203FC">
        <w:rPr>
          <w:rFonts w:ascii="Arial" w:hAnsi="Arial" w:cs="Arial"/>
          <w:b/>
          <w:bCs/>
          <w:sz w:val="22"/>
          <w:szCs w:val="22"/>
          <w:lang w:val="es-MX"/>
        </w:rPr>
        <w:t xml:space="preserve">POR LA EXPEDICIÓN DE LICENCIAS, PERMISOS, </w:t>
      </w:r>
    </w:p>
    <w:p w14:paraId="716FF95A" w14:textId="77777777" w:rsidR="006203FC" w:rsidRPr="006203FC" w:rsidRDefault="006203FC" w:rsidP="006203FC">
      <w:pPr>
        <w:autoSpaceDE w:val="0"/>
        <w:autoSpaceDN w:val="0"/>
        <w:adjustRightInd w:val="0"/>
        <w:jc w:val="center"/>
        <w:rPr>
          <w:rFonts w:ascii="Arial" w:hAnsi="Arial" w:cs="Arial"/>
          <w:b/>
          <w:bCs/>
          <w:sz w:val="22"/>
          <w:szCs w:val="22"/>
          <w:lang w:val="es-MX"/>
        </w:rPr>
      </w:pPr>
      <w:r w:rsidRPr="006203FC">
        <w:rPr>
          <w:rFonts w:ascii="Arial" w:hAnsi="Arial" w:cs="Arial"/>
          <w:b/>
          <w:bCs/>
          <w:sz w:val="22"/>
          <w:szCs w:val="22"/>
          <w:lang w:val="es-MX"/>
        </w:rPr>
        <w:t>AUTORIZACIONES Y SERVICIOS DE CONTROL AMBIENTAL</w:t>
      </w:r>
    </w:p>
    <w:p w14:paraId="6FBDF6D7" w14:textId="77777777" w:rsidR="006203FC" w:rsidRPr="006203FC" w:rsidRDefault="006203FC" w:rsidP="006203FC">
      <w:pPr>
        <w:autoSpaceDE w:val="0"/>
        <w:autoSpaceDN w:val="0"/>
        <w:adjustRightInd w:val="0"/>
        <w:jc w:val="both"/>
        <w:rPr>
          <w:rFonts w:ascii="Arial" w:hAnsi="Arial" w:cs="Arial"/>
          <w:b/>
          <w:bCs/>
          <w:sz w:val="22"/>
          <w:szCs w:val="22"/>
          <w:lang w:val="es-MX"/>
        </w:rPr>
      </w:pPr>
    </w:p>
    <w:p w14:paraId="65B38DC4"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b/>
          <w:bCs/>
          <w:sz w:val="22"/>
          <w:szCs w:val="22"/>
          <w:lang w:val="es-MX"/>
        </w:rPr>
        <w:t xml:space="preserve">ARTÍCULO 26.- </w:t>
      </w:r>
      <w:r w:rsidRPr="006203FC">
        <w:rPr>
          <w:rFonts w:ascii="Arial" w:hAnsi="Arial" w:cs="Arial"/>
          <w:bCs/>
          <w:sz w:val="22"/>
          <w:szCs w:val="22"/>
          <w:lang w:val="es-MX"/>
        </w:rPr>
        <w:t>Son</w:t>
      </w:r>
      <w:r w:rsidRPr="006203FC">
        <w:rPr>
          <w:rFonts w:ascii="Arial" w:hAnsi="Arial" w:cs="Arial"/>
          <w:sz w:val="22"/>
          <w:szCs w:val="22"/>
          <w:lang w:val="es-MX"/>
        </w:rPr>
        <w:t xml:space="preserve"> objeto de estos derechos, los servicios prestados por las autoridades municipales por concepto de:</w:t>
      </w:r>
    </w:p>
    <w:p w14:paraId="34527531" w14:textId="77777777" w:rsidR="006203FC" w:rsidRPr="006203FC" w:rsidRDefault="006203FC" w:rsidP="006203FC">
      <w:pPr>
        <w:jc w:val="both"/>
        <w:rPr>
          <w:rFonts w:ascii="Arial" w:hAnsi="Arial" w:cs="Arial"/>
          <w:sz w:val="22"/>
          <w:szCs w:val="22"/>
          <w:lang w:val="es-MX"/>
        </w:rPr>
      </w:pPr>
    </w:p>
    <w:p w14:paraId="5A669C3C" w14:textId="77777777" w:rsidR="006203FC" w:rsidRPr="006203FC" w:rsidRDefault="006203FC" w:rsidP="006203FC">
      <w:pPr>
        <w:jc w:val="both"/>
        <w:rPr>
          <w:rFonts w:ascii="Arial" w:eastAsia="Calibri" w:hAnsi="Arial" w:cs="Arial"/>
          <w:sz w:val="22"/>
          <w:szCs w:val="22"/>
          <w:lang w:val="es-MX"/>
        </w:rPr>
      </w:pPr>
      <w:r w:rsidRPr="006203FC">
        <w:rPr>
          <w:rFonts w:ascii="Arial" w:eastAsia="Calibri" w:hAnsi="Arial" w:cs="Arial"/>
          <w:sz w:val="22"/>
          <w:szCs w:val="22"/>
          <w:lang w:val="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2D8495EB" w14:textId="77777777" w:rsidR="006203FC" w:rsidRPr="006203FC" w:rsidRDefault="006203FC" w:rsidP="006203FC">
      <w:pPr>
        <w:jc w:val="both"/>
        <w:rPr>
          <w:rFonts w:ascii="Arial" w:eastAsia="Calibri" w:hAnsi="Arial" w:cs="Arial"/>
          <w:sz w:val="22"/>
          <w:szCs w:val="22"/>
          <w:lang w:val="es-MX"/>
        </w:rPr>
      </w:pPr>
    </w:p>
    <w:p w14:paraId="52783655" w14:textId="77777777" w:rsidR="006203FC" w:rsidRPr="006203FC" w:rsidRDefault="006203FC" w:rsidP="006203FC">
      <w:pPr>
        <w:ind w:left="709" w:hanging="500"/>
        <w:jc w:val="both"/>
        <w:rPr>
          <w:rFonts w:ascii="Arial" w:eastAsia="Calibri" w:hAnsi="Arial" w:cs="Arial"/>
          <w:sz w:val="22"/>
          <w:szCs w:val="22"/>
          <w:lang w:val="es-MX"/>
        </w:rPr>
      </w:pPr>
      <w:r w:rsidRPr="006203FC">
        <w:rPr>
          <w:rFonts w:ascii="Arial" w:eastAsia="Calibri" w:hAnsi="Arial" w:cs="Arial"/>
          <w:sz w:val="22"/>
          <w:szCs w:val="22"/>
          <w:lang w:val="es-MX"/>
        </w:rPr>
        <w:t xml:space="preserve">1.- Edificación para la extracción de gas de lutitas o gas shale $31,002.00 por cada unidad. </w:t>
      </w:r>
    </w:p>
    <w:p w14:paraId="68C92C2D" w14:textId="77777777" w:rsidR="006203FC" w:rsidRPr="006203FC" w:rsidRDefault="006203FC" w:rsidP="006203FC">
      <w:pPr>
        <w:ind w:left="567" w:hanging="358"/>
        <w:jc w:val="both"/>
        <w:rPr>
          <w:rFonts w:ascii="Arial" w:hAnsi="Arial" w:cs="Arial"/>
          <w:sz w:val="22"/>
          <w:szCs w:val="22"/>
          <w:lang w:val="es-MX"/>
        </w:rPr>
      </w:pPr>
      <w:r w:rsidRPr="006203FC">
        <w:rPr>
          <w:rFonts w:ascii="Arial" w:hAnsi="Arial" w:cs="Arial"/>
          <w:sz w:val="22"/>
          <w:szCs w:val="22"/>
          <w:lang w:val="es-MX"/>
        </w:rPr>
        <w:t xml:space="preserve">2.- Edificación productora de energía termoeléctrica, térmica solar, hidroeléctrica, eólica, fotovoltaica, aerogeneradores o similares,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aerogenerador o unidad.</w:t>
      </w:r>
    </w:p>
    <w:p w14:paraId="08B09743" w14:textId="77777777" w:rsidR="006203FC" w:rsidRPr="006203FC" w:rsidRDefault="006203FC" w:rsidP="006203FC">
      <w:pPr>
        <w:ind w:left="709" w:hanging="500"/>
        <w:jc w:val="both"/>
        <w:rPr>
          <w:rFonts w:ascii="Arial" w:hAnsi="Arial" w:cs="Arial"/>
          <w:sz w:val="22"/>
          <w:szCs w:val="22"/>
          <w:lang w:val="es-MX"/>
        </w:rPr>
      </w:pPr>
      <w:r w:rsidRPr="006203FC">
        <w:rPr>
          <w:rFonts w:ascii="Arial" w:hAnsi="Arial" w:cs="Arial"/>
          <w:sz w:val="22"/>
          <w:szCs w:val="22"/>
          <w:lang w:val="es-MX"/>
        </w:rPr>
        <w:t xml:space="preserve">3.- Edificación para la extracción de Gas Natural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unidad.</w:t>
      </w:r>
    </w:p>
    <w:p w14:paraId="79A7A1CE" w14:textId="77777777" w:rsidR="006203FC" w:rsidRPr="006203FC" w:rsidRDefault="006203FC" w:rsidP="006203FC">
      <w:pPr>
        <w:ind w:left="709" w:hanging="500"/>
        <w:jc w:val="both"/>
        <w:rPr>
          <w:rFonts w:ascii="Arial" w:hAnsi="Arial" w:cs="Arial"/>
          <w:sz w:val="22"/>
          <w:szCs w:val="22"/>
          <w:lang w:val="es-MX"/>
        </w:rPr>
      </w:pPr>
      <w:r w:rsidRPr="006203FC">
        <w:rPr>
          <w:rFonts w:ascii="Arial" w:hAnsi="Arial" w:cs="Arial"/>
          <w:sz w:val="22"/>
          <w:szCs w:val="22"/>
          <w:lang w:val="es-MX"/>
        </w:rPr>
        <w:t xml:space="preserve">4.- Edificación para la extracción de Gas No Asociado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unidad.</w:t>
      </w:r>
    </w:p>
    <w:p w14:paraId="2EF74C14" w14:textId="77777777" w:rsidR="006203FC" w:rsidRPr="006203FC" w:rsidRDefault="006203FC" w:rsidP="006203FC">
      <w:pPr>
        <w:ind w:left="567" w:hanging="358"/>
        <w:jc w:val="both"/>
        <w:rPr>
          <w:rFonts w:ascii="Arial" w:hAnsi="Arial" w:cs="Arial"/>
          <w:sz w:val="22"/>
          <w:szCs w:val="22"/>
          <w:lang w:val="es-MX"/>
        </w:rPr>
      </w:pPr>
      <w:r w:rsidRPr="006203FC">
        <w:rPr>
          <w:rFonts w:ascii="Arial" w:hAnsi="Arial" w:cs="Arial"/>
          <w:sz w:val="22"/>
          <w:szCs w:val="22"/>
          <w:lang w:val="es-MX"/>
        </w:rPr>
        <w:t xml:space="preserve">5.- Por perforación en pozos verticales y direccionales en el área específica a Yacimientos Convencionales (Roca Reservorio) en Trampas Estructurales en el que se encuentre el hidrocarburo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pozo.</w:t>
      </w:r>
    </w:p>
    <w:p w14:paraId="602E7900" w14:textId="77777777" w:rsidR="006203FC" w:rsidRPr="006203FC" w:rsidRDefault="006203FC" w:rsidP="006203FC">
      <w:pPr>
        <w:ind w:left="709" w:hanging="500"/>
        <w:jc w:val="both"/>
        <w:rPr>
          <w:rFonts w:ascii="Arial" w:hAnsi="Arial" w:cs="Arial"/>
          <w:sz w:val="22"/>
          <w:szCs w:val="22"/>
          <w:lang w:val="es-MX"/>
        </w:rPr>
      </w:pPr>
      <w:r w:rsidRPr="006203FC">
        <w:rPr>
          <w:rFonts w:ascii="Arial" w:hAnsi="Arial" w:cs="Arial"/>
          <w:sz w:val="22"/>
          <w:szCs w:val="22"/>
          <w:lang w:val="es-MX"/>
        </w:rPr>
        <w:t xml:space="preserve">6.- Por perforación de pozo para la extracción de cualquier hidrocarburo $ </w:t>
      </w:r>
      <w:r w:rsidRPr="006203FC">
        <w:rPr>
          <w:rFonts w:ascii="Arial" w:eastAsia="Calibri" w:hAnsi="Arial" w:cs="Arial"/>
          <w:sz w:val="22"/>
          <w:szCs w:val="22"/>
          <w:lang w:val="es-MX"/>
        </w:rPr>
        <w:t xml:space="preserve">31,002.00 </w:t>
      </w:r>
      <w:r w:rsidRPr="006203FC">
        <w:rPr>
          <w:rFonts w:ascii="Arial" w:hAnsi="Arial" w:cs="Arial"/>
          <w:sz w:val="22"/>
          <w:szCs w:val="22"/>
          <w:lang w:val="es-MX"/>
        </w:rPr>
        <w:t>por cada pozo.</w:t>
      </w:r>
    </w:p>
    <w:p w14:paraId="71E4D7C1" w14:textId="77777777" w:rsidR="006203FC" w:rsidRPr="006203FC" w:rsidRDefault="006203FC" w:rsidP="006203FC">
      <w:pPr>
        <w:ind w:right="50"/>
        <w:jc w:val="both"/>
        <w:rPr>
          <w:rFonts w:ascii="Arial" w:hAnsi="Arial" w:cs="Arial"/>
          <w:sz w:val="22"/>
          <w:szCs w:val="22"/>
          <w:lang w:val="es-MX"/>
        </w:rPr>
      </w:pPr>
    </w:p>
    <w:p w14:paraId="7335F062"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II.- Licencia de Funcionamiento o autorización previa visita física, para establecimientos con giros industriales o comerciales, se cubrirá de acuerdo a la siguiente tarifa:</w:t>
      </w:r>
    </w:p>
    <w:p w14:paraId="7753E7BE" w14:textId="77777777" w:rsidR="006203FC" w:rsidRPr="006203FC" w:rsidRDefault="006203FC" w:rsidP="006203FC">
      <w:pPr>
        <w:ind w:right="50"/>
        <w:jc w:val="both"/>
        <w:rPr>
          <w:rFonts w:ascii="Arial" w:hAnsi="Arial" w:cs="Arial"/>
          <w:sz w:val="22"/>
          <w:szCs w:val="22"/>
          <w:lang w:val="es-MX"/>
        </w:rPr>
      </w:pPr>
    </w:p>
    <w:p w14:paraId="68EE65DF" w14:textId="77777777" w:rsidR="006203FC" w:rsidRPr="006203FC" w:rsidRDefault="006203FC" w:rsidP="006203FC">
      <w:pPr>
        <w:ind w:right="50"/>
        <w:jc w:val="both"/>
        <w:rPr>
          <w:rFonts w:ascii="Arial" w:hAnsi="Arial" w:cs="Arial"/>
          <w:sz w:val="22"/>
          <w:szCs w:val="22"/>
          <w:lang w:val="es-MX"/>
        </w:rPr>
      </w:pPr>
      <w:r w:rsidRPr="006203FC">
        <w:rPr>
          <w:rFonts w:ascii="Arial" w:hAnsi="Arial" w:cs="Arial"/>
          <w:sz w:val="22"/>
          <w:szCs w:val="22"/>
          <w:lang w:val="es-MX"/>
        </w:rPr>
        <w:t xml:space="preserve">                                                  Por primera vez          Refrendo anual</w:t>
      </w:r>
    </w:p>
    <w:p w14:paraId="1CC713F9" w14:textId="7381CD46"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Comercio menor           </w:t>
      </w:r>
      <w:r w:rsidRPr="006203FC">
        <w:rPr>
          <w:rFonts w:ascii="Arial" w:hAnsi="Arial" w:cs="Arial"/>
          <w:sz w:val="22"/>
          <w:szCs w:val="22"/>
          <w:lang w:val="es-MX"/>
        </w:rPr>
        <w:tab/>
        <w:t xml:space="preserve">$    307.00.              </w:t>
      </w:r>
      <w:r w:rsidRPr="006203FC">
        <w:rPr>
          <w:rFonts w:ascii="Arial" w:hAnsi="Arial" w:cs="Arial"/>
          <w:sz w:val="22"/>
          <w:szCs w:val="22"/>
          <w:lang w:val="es-MX"/>
        </w:rPr>
        <w:tab/>
        <w:t>$   154.00</w:t>
      </w:r>
      <w:r w:rsidR="00F3492E">
        <w:rPr>
          <w:rFonts w:ascii="Arial" w:hAnsi="Arial" w:cs="Arial"/>
          <w:sz w:val="22"/>
          <w:szCs w:val="22"/>
          <w:lang w:val="es-MX"/>
        </w:rPr>
        <w:t>.</w:t>
      </w:r>
    </w:p>
    <w:p w14:paraId="1C5609E1" w14:textId="7F495DCD"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Centro Comercial </w:t>
      </w:r>
      <w:r w:rsidRPr="006203FC">
        <w:rPr>
          <w:rFonts w:ascii="Arial" w:hAnsi="Arial" w:cs="Arial"/>
          <w:sz w:val="22"/>
          <w:szCs w:val="22"/>
          <w:lang w:val="es-MX"/>
        </w:rPr>
        <w:tab/>
        <w:t xml:space="preserve">        </w:t>
      </w:r>
      <w:r w:rsidRPr="006203FC">
        <w:rPr>
          <w:rFonts w:ascii="Arial" w:hAnsi="Arial" w:cs="Arial"/>
          <w:sz w:val="22"/>
          <w:szCs w:val="22"/>
          <w:lang w:val="es-MX"/>
        </w:rPr>
        <w:tab/>
        <w:t xml:space="preserve">$    963.00.                </w:t>
      </w:r>
      <w:r w:rsidRPr="006203FC">
        <w:rPr>
          <w:rFonts w:ascii="Arial" w:hAnsi="Arial" w:cs="Arial"/>
          <w:sz w:val="22"/>
          <w:szCs w:val="22"/>
          <w:lang w:val="es-MX"/>
        </w:rPr>
        <w:tab/>
        <w:t>$   484.00</w:t>
      </w:r>
      <w:r w:rsidR="00F3492E">
        <w:rPr>
          <w:rFonts w:ascii="Arial" w:hAnsi="Arial" w:cs="Arial"/>
          <w:sz w:val="22"/>
          <w:szCs w:val="22"/>
          <w:lang w:val="es-MX"/>
        </w:rPr>
        <w:t>.</w:t>
      </w:r>
    </w:p>
    <w:p w14:paraId="2BC5CF16" w14:textId="66366954"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Industrial </w:t>
      </w:r>
      <w:r w:rsidRPr="006203FC">
        <w:rPr>
          <w:rFonts w:ascii="Arial" w:hAnsi="Arial" w:cs="Arial"/>
          <w:sz w:val="22"/>
          <w:szCs w:val="22"/>
          <w:lang w:val="es-MX"/>
        </w:rPr>
        <w:tab/>
        <w:t xml:space="preserve">                    </w:t>
      </w:r>
      <w:r w:rsidRPr="006203FC">
        <w:rPr>
          <w:rFonts w:ascii="Arial" w:hAnsi="Arial" w:cs="Arial"/>
          <w:sz w:val="22"/>
          <w:szCs w:val="22"/>
          <w:lang w:val="es-MX"/>
        </w:rPr>
        <w:tab/>
        <w:t xml:space="preserve">$ 3,019.00.               </w:t>
      </w:r>
      <w:r w:rsidRPr="006203FC">
        <w:rPr>
          <w:rFonts w:ascii="Arial" w:hAnsi="Arial" w:cs="Arial"/>
          <w:sz w:val="22"/>
          <w:szCs w:val="22"/>
          <w:lang w:val="es-MX"/>
        </w:rPr>
        <w:tab/>
        <w:t>$1,516.50</w:t>
      </w:r>
      <w:r w:rsidR="00F3492E">
        <w:rPr>
          <w:rFonts w:ascii="Arial" w:hAnsi="Arial" w:cs="Arial"/>
          <w:sz w:val="22"/>
          <w:szCs w:val="22"/>
          <w:lang w:val="es-MX"/>
        </w:rPr>
        <w:t>.</w:t>
      </w:r>
    </w:p>
    <w:p w14:paraId="5EA64A5E" w14:textId="5073A337" w:rsidR="006203FC" w:rsidRPr="006203FC" w:rsidRDefault="006203FC" w:rsidP="006203FC">
      <w:pPr>
        <w:numPr>
          <w:ilvl w:val="0"/>
          <w:numId w:val="17"/>
        </w:numPr>
        <w:ind w:right="50"/>
        <w:contextualSpacing/>
        <w:jc w:val="both"/>
        <w:rPr>
          <w:rFonts w:ascii="Arial" w:hAnsi="Arial" w:cs="Arial"/>
          <w:sz w:val="22"/>
          <w:szCs w:val="22"/>
          <w:lang w:val="es-MX"/>
        </w:rPr>
      </w:pPr>
      <w:r w:rsidRPr="006203FC">
        <w:rPr>
          <w:rFonts w:ascii="Arial" w:hAnsi="Arial" w:cs="Arial"/>
          <w:sz w:val="22"/>
          <w:szCs w:val="22"/>
          <w:lang w:val="es-MX"/>
        </w:rPr>
        <w:t xml:space="preserve">Prestador de servicios        </w:t>
      </w:r>
      <w:r w:rsidRPr="006203FC">
        <w:rPr>
          <w:rFonts w:ascii="Arial" w:hAnsi="Arial" w:cs="Arial"/>
          <w:sz w:val="22"/>
          <w:szCs w:val="22"/>
          <w:lang w:val="es-MX"/>
        </w:rPr>
        <w:tab/>
        <w:t>$    350.00.                 $   200.00</w:t>
      </w:r>
      <w:r w:rsidR="00F3492E">
        <w:rPr>
          <w:rFonts w:ascii="Arial" w:hAnsi="Arial" w:cs="Arial"/>
          <w:sz w:val="22"/>
          <w:szCs w:val="22"/>
          <w:lang w:val="es-MX"/>
        </w:rPr>
        <w:t>.</w:t>
      </w:r>
    </w:p>
    <w:p w14:paraId="2C7FEE03" w14:textId="77777777" w:rsidR="006203FC" w:rsidRPr="006203FC" w:rsidRDefault="006203FC" w:rsidP="006203FC">
      <w:pPr>
        <w:ind w:right="50"/>
        <w:jc w:val="both"/>
        <w:rPr>
          <w:rFonts w:ascii="Arial" w:hAnsi="Arial" w:cs="Arial"/>
          <w:sz w:val="22"/>
          <w:szCs w:val="22"/>
          <w:lang w:val="es-MX"/>
        </w:rPr>
      </w:pPr>
    </w:p>
    <w:p w14:paraId="42DAB837"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NOVENO</w:t>
      </w:r>
    </w:p>
    <w:p w14:paraId="5BD9E8A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 xml:space="preserve">DE LOS DERECHOS POR EL USO O APROVECHAMIENTO </w:t>
      </w:r>
    </w:p>
    <w:p w14:paraId="51BE296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BIENES DEL DOMINIO PÚBLICO DEL MUNICIPIO</w:t>
      </w:r>
    </w:p>
    <w:p w14:paraId="07462D42" w14:textId="77777777" w:rsidR="006203FC" w:rsidRPr="006203FC" w:rsidRDefault="006203FC" w:rsidP="006203FC">
      <w:pPr>
        <w:jc w:val="center"/>
        <w:rPr>
          <w:rFonts w:ascii="Arial" w:hAnsi="Arial" w:cs="Arial"/>
          <w:b/>
          <w:bCs/>
          <w:sz w:val="22"/>
          <w:szCs w:val="22"/>
          <w:lang w:val="es-MX"/>
        </w:rPr>
      </w:pPr>
    </w:p>
    <w:p w14:paraId="2A42E73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63ADD3B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SERVICIOS DE ARRASTRE Y ALMACENAJE</w:t>
      </w:r>
    </w:p>
    <w:p w14:paraId="1EA01B67" w14:textId="77777777" w:rsidR="006203FC" w:rsidRPr="006203FC" w:rsidRDefault="006203FC" w:rsidP="006203FC">
      <w:pPr>
        <w:ind w:right="50"/>
        <w:jc w:val="center"/>
        <w:rPr>
          <w:rFonts w:ascii="Arial" w:hAnsi="Arial" w:cs="Arial"/>
          <w:b/>
          <w:sz w:val="22"/>
          <w:szCs w:val="22"/>
          <w:lang w:val="es-MX"/>
        </w:rPr>
      </w:pPr>
    </w:p>
    <w:p w14:paraId="7F4804EC"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27.-</w:t>
      </w:r>
      <w:r w:rsidRPr="006203FC">
        <w:rPr>
          <w:rFonts w:ascii="Arial" w:hAnsi="Arial" w:cs="Arial"/>
          <w:bCs/>
          <w:sz w:val="22"/>
          <w:szCs w:val="22"/>
          <w:lang w:val="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08F1CF05" w14:textId="77777777" w:rsidR="006203FC" w:rsidRPr="006203FC" w:rsidRDefault="006203FC" w:rsidP="006203FC">
      <w:pPr>
        <w:tabs>
          <w:tab w:val="left" w:pos="5220"/>
        </w:tabs>
        <w:ind w:right="50"/>
        <w:jc w:val="both"/>
        <w:rPr>
          <w:rFonts w:ascii="Arial" w:hAnsi="Arial" w:cs="Arial"/>
          <w:sz w:val="22"/>
          <w:szCs w:val="22"/>
          <w:lang w:val="es-MX"/>
        </w:rPr>
      </w:pPr>
    </w:p>
    <w:p w14:paraId="3F9F9AE7"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I.- Servicios prestados por grúas del Municipio se cobrará:</w:t>
      </w:r>
    </w:p>
    <w:p w14:paraId="69067093" w14:textId="77777777" w:rsidR="006203FC" w:rsidRPr="006203FC" w:rsidRDefault="006203FC" w:rsidP="006203FC">
      <w:pPr>
        <w:numPr>
          <w:ilvl w:val="0"/>
          <w:numId w:val="26"/>
        </w:numPr>
        <w:contextualSpacing/>
        <w:jc w:val="both"/>
        <w:rPr>
          <w:rFonts w:ascii="Arial" w:hAnsi="Arial" w:cs="Arial"/>
          <w:bCs/>
          <w:sz w:val="22"/>
          <w:szCs w:val="22"/>
          <w:lang w:val="es-MX"/>
        </w:rPr>
      </w:pPr>
      <w:r w:rsidRPr="006203FC">
        <w:rPr>
          <w:rFonts w:ascii="Arial" w:hAnsi="Arial" w:cs="Arial"/>
          <w:bCs/>
          <w:sz w:val="22"/>
          <w:szCs w:val="22"/>
          <w:lang w:val="es-MX"/>
        </w:rPr>
        <w:t>Dentro del perímetro urbano en base a la siguiente tabla:</w:t>
      </w:r>
    </w:p>
    <w:p w14:paraId="37199D61" w14:textId="3CA08619" w:rsidR="006203FC" w:rsidRPr="006203FC" w:rsidRDefault="006203FC" w:rsidP="006203FC">
      <w:pPr>
        <w:numPr>
          <w:ilvl w:val="1"/>
          <w:numId w:val="26"/>
        </w:numPr>
        <w:contextualSpacing/>
        <w:jc w:val="both"/>
        <w:rPr>
          <w:rFonts w:ascii="Arial" w:hAnsi="Arial" w:cs="Arial"/>
          <w:bCs/>
          <w:sz w:val="22"/>
          <w:szCs w:val="22"/>
          <w:lang w:val="es-MX"/>
        </w:rPr>
      </w:pPr>
      <w:r w:rsidRPr="006203FC">
        <w:rPr>
          <w:rFonts w:ascii="Arial" w:hAnsi="Arial" w:cs="Arial"/>
          <w:bCs/>
          <w:sz w:val="22"/>
          <w:szCs w:val="22"/>
          <w:lang w:val="es-MX"/>
        </w:rPr>
        <w:t xml:space="preserve">Automóvil o pick-up                          </w:t>
      </w:r>
      <w:r w:rsidRPr="006203FC">
        <w:rPr>
          <w:rFonts w:ascii="Arial" w:hAnsi="Arial" w:cs="Arial"/>
          <w:bCs/>
          <w:sz w:val="22"/>
          <w:szCs w:val="22"/>
          <w:lang w:val="es-MX"/>
        </w:rPr>
        <w:tab/>
        <w:t>$    975.00</w:t>
      </w:r>
      <w:r w:rsidR="00F3492E">
        <w:rPr>
          <w:rFonts w:ascii="Arial" w:hAnsi="Arial" w:cs="Arial"/>
          <w:bCs/>
          <w:sz w:val="22"/>
          <w:szCs w:val="22"/>
          <w:lang w:val="es-MX"/>
        </w:rPr>
        <w:t>.</w:t>
      </w:r>
    </w:p>
    <w:p w14:paraId="6CB7743E" w14:textId="75453409" w:rsidR="006203FC" w:rsidRPr="006203FC" w:rsidRDefault="006203FC" w:rsidP="006203FC">
      <w:pPr>
        <w:numPr>
          <w:ilvl w:val="1"/>
          <w:numId w:val="26"/>
        </w:numPr>
        <w:contextualSpacing/>
        <w:jc w:val="both"/>
        <w:rPr>
          <w:rFonts w:ascii="Arial" w:hAnsi="Arial" w:cs="Arial"/>
          <w:bCs/>
          <w:sz w:val="22"/>
          <w:szCs w:val="22"/>
          <w:lang w:val="es-MX"/>
        </w:rPr>
      </w:pPr>
      <w:r w:rsidRPr="006203FC">
        <w:rPr>
          <w:rFonts w:ascii="Arial" w:hAnsi="Arial" w:cs="Arial"/>
          <w:bCs/>
          <w:sz w:val="22"/>
          <w:szCs w:val="22"/>
          <w:lang w:val="es-MX"/>
        </w:rPr>
        <w:t xml:space="preserve">Camión de más de tres toneladas   </w:t>
      </w:r>
      <w:r w:rsidRPr="006203FC">
        <w:rPr>
          <w:rFonts w:ascii="Arial" w:hAnsi="Arial" w:cs="Arial"/>
          <w:bCs/>
          <w:sz w:val="22"/>
          <w:szCs w:val="22"/>
          <w:lang w:val="es-MX"/>
        </w:rPr>
        <w:tab/>
        <w:t>$ 1,194.00</w:t>
      </w:r>
      <w:r w:rsidR="00F3492E">
        <w:rPr>
          <w:rFonts w:ascii="Arial" w:hAnsi="Arial" w:cs="Arial"/>
          <w:bCs/>
          <w:sz w:val="22"/>
          <w:szCs w:val="22"/>
          <w:lang w:val="es-MX"/>
        </w:rPr>
        <w:t>.</w:t>
      </w:r>
    </w:p>
    <w:p w14:paraId="54F35ED7" w14:textId="12CA033D" w:rsidR="006203FC" w:rsidRPr="006203FC" w:rsidRDefault="006203FC" w:rsidP="006203FC">
      <w:pPr>
        <w:numPr>
          <w:ilvl w:val="1"/>
          <w:numId w:val="26"/>
        </w:numPr>
        <w:contextualSpacing/>
        <w:jc w:val="both"/>
        <w:rPr>
          <w:rFonts w:ascii="Arial" w:hAnsi="Arial" w:cs="Arial"/>
          <w:bCs/>
          <w:sz w:val="22"/>
          <w:szCs w:val="22"/>
          <w:lang w:val="es-MX"/>
        </w:rPr>
      </w:pPr>
      <w:r w:rsidRPr="006203FC">
        <w:rPr>
          <w:rFonts w:ascii="Arial" w:hAnsi="Arial" w:cs="Arial"/>
          <w:bCs/>
          <w:sz w:val="22"/>
          <w:szCs w:val="22"/>
          <w:lang w:val="es-MX"/>
        </w:rPr>
        <w:t xml:space="preserve">Motocicletas                                    </w:t>
      </w:r>
      <w:r w:rsidR="00E305ED">
        <w:rPr>
          <w:rFonts w:ascii="Arial" w:hAnsi="Arial" w:cs="Arial"/>
          <w:bCs/>
          <w:sz w:val="22"/>
          <w:szCs w:val="22"/>
          <w:lang w:val="es-MX"/>
        </w:rPr>
        <w:tab/>
      </w:r>
      <w:r w:rsidRPr="006203FC">
        <w:rPr>
          <w:rFonts w:ascii="Arial" w:hAnsi="Arial" w:cs="Arial"/>
          <w:bCs/>
          <w:sz w:val="22"/>
          <w:szCs w:val="22"/>
          <w:lang w:val="es-MX"/>
        </w:rPr>
        <w:t>$    534.00</w:t>
      </w:r>
      <w:r w:rsidR="00F3492E">
        <w:rPr>
          <w:rFonts w:ascii="Arial" w:hAnsi="Arial" w:cs="Arial"/>
          <w:bCs/>
          <w:sz w:val="22"/>
          <w:szCs w:val="22"/>
          <w:lang w:val="es-MX"/>
        </w:rPr>
        <w:t>.</w:t>
      </w:r>
    </w:p>
    <w:p w14:paraId="178A42BD" w14:textId="77777777" w:rsidR="006203FC" w:rsidRPr="006203FC" w:rsidRDefault="006203FC" w:rsidP="006203FC">
      <w:pPr>
        <w:numPr>
          <w:ilvl w:val="0"/>
          <w:numId w:val="26"/>
        </w:numPr>
        <w:contextualSpacing/>
        <w:jc w:val="both"/>
        <w:rPr>
          <w:rFonts w:ascii="Arial" w:hAnsi="Arial" w:cs="Arial"/>
          <w:bCs/>
          <w:sz w:val="22"/>
          <w:szCs w:val="22"/>
          <w:lang w:val="es-MX"/>
        </w:rPr>
      </w:pPr>
      <w:r w:rsidRPr="006203FC">
        <w:rPr>
          <w:rFonts w:ascii="Arial" w:hAnsi="Arial" w:cs="Arial"/>
          <w:bCs/>
          <w:sz w:val="22"/>
          <w:szCs w:val="22"/>
          <w:lang w:val="es-MX"/>
        </w:rPr>
        <w:t>Fuera del perímetro urbano la cuota del numeral anterior más $ 45.00 por kilómetro adicional recorrido.</w:t>
      </w:r>
    </w:p>
    <w:p w14:paraId="2E2EFDF7" w14:textId="77777777" w:rsidR="006203FC" w:rsidRPr="006203FC" w:rsidRDefault="006203FC" w:rsidP="006203FC">
      <w:pPr>
        <w:jc w:val="both"/>
        <w:rPr>
          <w:rFonts w:ascii="Arial" w:hAnsi="Arial" w:cs="Arial"/>
          <w:bCs/>
          <w:sz w:val="22"/>
          <w:szCs w:val="22"/>
          <w:lang w:val="es-MX"/>
        </w:rPr>
      </w:pPr>
    </w:p>
    <w:p w14:paraId="5BD1B423" w14:textId="77777777" w:rsidR="006203FC" w:rsidRPr="006203FC" w:rsidRDefault="006203FC" w:rsidP="006203FC">
      <w:pPr>
        <w:jc w:val="both"/>
        <w:rPr>
          <w:rFonts w:ascii="Arial" w:hAnsi="Arial" w:cs="Arial"/>
          <w:bCs/>
          <w:sz w:val="22"/>
          <w:szCs w:val="22"/>
          <w:lang w:val="es-MX"/>
        </w:rPr>
      </w:pPr>
      <w:r w:rsidRPr="006203FC">
        <w:rPr>
          <w:rFonts w:ascii="Arial" w:hAnsi="Arial" w:cs="Arial"/>
          <w:bCs/>
          <w:sz w:val="22"/>
          <w:szCs w:val="22"/>
          <w:lang w:val="es-MX"/>
        </w:rPr>
        <w:t>II.- Almacenaje para bienes muebles:</w:t>
      </w:r>
    </w:p>
    <w:p w14:paraId="16F88087" w14:textId="77777777" w:rsidR="006203FC" w:rsidRPr="006203FC" w:rsidRDefault="006203FC" w:rsidP="006203FC">
      <w:pPr>
        <w:jc w:val="both"/>
        <w:rPr>
          <w:rFonts w:ascii="Arial" w:hAnsi="Arial" w:cs="Arial"/>
          <w:bCs/>
          <w:sz w:val="22"/>
          <w:szCs w:val="22"/>
          <w:lang w:val="es-MX"/>
        </w:rPr>
      </w:pPr>
    </w:p>
    <w:p w14:paraId="56677E67"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1.- Bicicletas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26.00 diarios.</w:t>
      </w:r>
    </w:p>
    <w:p w14:paraId="5B691A92"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2.- Motos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36.50 diarios.</w:t>
      </w:r>
    </w:p>
    <w:p w14:paraId="6A2D351E"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3.- Automóviles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$ 104.50 diarios.</w:t>
      </w:r>
    </w:p>
    <w:p w14:paraId="635BB72F"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4.- Camionetas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$ 104.50 diarios.</w:t>
      </w:r>
    </w:p>
    <w:p w14:paraId="508F6682" w14:textId="77777777"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5.- Camiones </w:t>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r>
      <w:r w:rsidRPr="006203FC">
        <w:rPr>
          <w:rFonts w:ascii="Arial" w:hAnsi="Arial" w:cs="Arial"/>
          <w:bCs/>
          <w:sz w:val="22"/>
          <w:szCs w:val="22"/>
          <w:lang w:val="es-MX"/>
        </w:rPr>
        <w:tab/>
        <w:t xml:space="preserve">         </w:t>
      </w:r>
      <w:r w:rsidRPr="006203FC">
        <w:rPr>
          <w:rFonts w:ascii="Arial" w:hAnsi="Arial" w:cs="Arial"/>
          <w:bCs/>
          <w:sz w:val="22"/>
          <w:szCs w:val="22"/>
          <w:lang w:val="es-MX"/>
        </w:rPr>
        <w:tab/>
        <w:t>$ 188.00 diarios.</w:t>
      </w:r>
    </w:p>
    <w:p w14:paraId="285C5A4D" w14:textId="6AEAFD05" w:rsidR="006203FC" w:rsidRPr="006203FC" w:rsidRDefault="006203FC" w:rsidP="006203FC">
      <w:pPr>
        <w:ind w:firstLine="708"/>
        <w:jc w:val="both"/>
        <w:rPr>
          <w:rFonts w:ascii="Arial" w:hAnsi="Arial" w:cs="Arial"/>
          <w:bCs/>
          <w:sz w:val="22"/>
          <w:szCs w:val="22"/>
          <w:lang w:val="es-MX"/>
        </w:rPr>
      </w:pPr>
      <w:r w:rsidRPr="006203FC">
        <w:rPr>
          <w:rFonts w:ascii="Arial" w:hAnsi="Arial" w:cs="Arial"/>
          <w:bCs/>
          <w:sz w:val="22"/>
          <w:szCs w:val="22"/>
          <w:lang w:val="es-MX"/>
        </w:rPr>
        <w:t xml:space="preserve">6.- Bienes muebles de otra naturaleza     </w:t>
      </w:r>
      <w:r w:rsidRPr="006203FC">
        <w:rPr>
          <w:rFonts w:ascii="Arial" w:hAnsi="Arial" w:cs="Arial"/>
          <w:bCs/>
          <w:sz w:val="22"/>
          <w:szCs w:val="22"/>
          <w:lang w:val="es-MX"/>
        </w:rPr>
        <w:tab/>
        <w:t>$   83.50 diarios</w:t>
      </w:r>
      <w:r w:rsidR="00E305ED">
        <w:rPr>
          <w:rFonts w:ascii="Arial" w:hAnsi="Arial" w:cs="Arial"/>
          <w:bCs/>
          <w:sz w:val="22"/>
          <w:szCs w:val="22"/>
          <w:lang w:val="es-MX"/>
        </w:rPr>
        <w:t>.</w:t>
      </w:r>
    </w:p>
    <w:p w14:paraId="7A0103FA" w14:textId="77777777" w:rsidR="006203FC" w:rsidRPr="006203FC" w:rsidRDefault="006203FC" w:rsidP="006203FC">
      <w:pPr>
        <w:jc w:val="both"/>
        <w:rPr>
          <w:rFonts w:ascii="Arial" w:hAnsi="Arial" w:cs="Arial"/>
          <w:bCs/>
          <w:sz w:val="22"/>
          <w:szCs w:val="22"/>
          <w:lang w:val="es-MX"/>
        </w:rPr>
      </w:pPr>
    </w:p>
    <w:p w14:paraId="14027D04"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III.- Traslado de bienes $ 80.00.</w:t>
      </w:r>
    </w:p>
    <w:p w14:paraId="3E82CB35" w14:textId="77777777" w:rsidR="006203FC" w:rsidRPr="006203FC" w:rsidRDefault="006203FC" w:rsidP="006203FC">
      <w:pPr>
        <w:ind w:right="50"/>
        <w:jc w:val="both"/>
        <w:rPr>
          <w:rFonts w:ascii="Arial" w:hAnsi="Arial" w:cs="Arial"/>
          <w:bCs/>
          <w:sz w:val="22"/>
          <w:szCs w:val="22"/>
          <w:lang w:val="es-MX"/>
        </w:rPr>
      </w:pPr>
    </w:p>
    <w:p w14:paraId="3ABA986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237593B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PROVENIENTES DE LA OCUPACIÓN DE LAS VÍAS PÚBLICAS</w:t>
      </w:r>
    </w:p>
    <w:p w14:paraId="70AFB2D5" w14:textId="77777777" w:rsidR="006203FC" w:rsidRPr="006203FC" w:rsidRDefault="006203FC" w:rsidP="006203FC">
      <w:pPr>
        <w:ind w:right="50"/>
        <w:jc w:val="both"/>
        <w:rPr>
          <w:rFonts w:ascii="Arial" w:hAnsi="Arial" w:cs="Arial"/>
          <w:b/>
          <w:sz w:val="22"/>
          <w:szCs w:val="22"/>
          <w:lang w:val="es-MX"/>
        </w:rPr>
      </w:pPr>
    </w:p>
    <w:p w14:paraId="1F6C84CD"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 xml:space="preserve">ARTÍCULO 28.- </w:t>
      </w:r>
      <w:r w:rsidRPr="006203FC">
        <w:rPr>
          <w:rFonts w:ascii="Arial" w:hAnsi="Arial" w:cs="Arial"/>
          <w:bCs/>
          <w:sz w:val="22"/>
          <w:szCs w:val="22"/>
          <w:lang w:val="es-MX"/>
        </w:rPr>
        <w:t>Son objeto de estos derechos, la ocupación temporal de la superficie limitada bajo el control del Municipio, para el estacionamiento de vehículos.</w:t>
      </w:r>
    </w:p>
    <w:p w14:paraId="212F63D9" w14:textId="77777777" w:rsidR="006203FC" w:rsidRPr="006203FC" w:rsidRDefault="006203FC" w:rsidP="006203FC">
      <w:pPr>
        <w:tabs>
          <w:tab w:val="left" w:pos="5220"/>
        </w:tabs>
        <w:jc w:val="both"/>
        <w:rPr>
          <w:rFonts w:ascii="Arial" w:hAnsi="Arial" w:cs="Arial"/>
          <w:sz w:val="22"/>
          <w:szCs w:val="22"/>
          <w:lang w:val="es-MX"/>
        </w:rPr>
      </w:pPr>
    </w:p>
    <w:p w14:paraId="3216383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Las cuotas correspondientes por ocupación de la vía pública, serán las siguientes:</w:t>
      </w:r>
    </w:p>
    <w:p w14:paraId="1977CBFC" w14:textId="77777777" w:rsidR="006203FC" w:rsidRPr="006203FC" w:rsidRDefault="006203FC" w:rsidP="006203FC">
      <w:pPr>
        <w:tabs>
          <w:tab w:val="left" w:pos="5220"/>
        </w:tabs>
        <w:jc w:val="both"/>
        <w:rPr>
          <w:rFonts w:ascii="Arial" w:hAnsi="Arial" w:cs="Arial"/>
          <w:sz w:val="22"/>
          <w:szCs w:val="22"/>
          <w:lang w:val="es-MX"/>
        </w:rPr>
      </w:pPr>
    </w:p>
    <w:p w14:paraId="23D93DE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 Por expedición de licencias anuales para ocupación de la vía pública por vehículos de alquiler, que tengan un sitio especialmente designado para estacionarse $ 532.50.</w:t>
      </w:r>
    </w:p>
    <w:p w14:paraId="60282845" w14:textId="77777777" w:rsidR="006203FC" w:rsidRPr="006203FC" w:rsidRDefault="006203FC" w:rsidP="006203FC">
      <w:pPr>
        <w:tabs>
          <w:tab w:val="left" w:pos="5220"/>
        </w:tabs>
        <w:jc w:val="both"/>
        <w:rPr>
          <w:rFonts w:ascii="Arial" w:hAnsi="Arial" w:cs="Arial"/>
          <w:sz w:val="22"/>
          <w:szCs w:val="22"/>
          <w:lang w:val="es-MX"/>
        </w:rPr>
      </w:pPr>
    </w:p>
    <w:p w14:paraId="7F9DD4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 Por expedición de licencia anual para estacionamiento exclusivo para carga y descarga                          $ 534.00.</w:t>
      </w:r>
      <w:r w:rsidRPr="006203FC">
        <w:rPr>
          <w:rFonts w:ascii="Arial" w:hAnsi="Arial" w:cs="Arial"/>
          <w:sz w:val="22"/>
          <w:szCs w:val="22"/>
          <w:lang w:val="es-MX"/>
        </w:rPr>
        <w:tab/>
      </w:r>
    </w:p>
    <w:p w14:paraId="64DEDF02" w14:textId="77777777" w:rsidR="006203FC" w:rsidRPr="006203FC" w:rsidRDefault="006203FC" w:rsidP="006203FC">
      <w:pPr>
        <w:tabs>
          <w:tab w:val="left" w:pos="5220"/>
        </w:tabs>
        <w:jc w:val="both"/>
        <w:rPr>
          <w:rFonts w:ascii="Arial" w:hAnsi="Arial" w:cs="Arial"/>
          <w:sz w:val="22"/>
          <w:szCs w:val="22"/>
          <w:lang w:val="es-MX"/>
        </w:rPr>
      </w:pPr>
    </w:p>
    <w:p w14:paraId="551E296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III.- Por licencia anual para estacionamiento exclusivo particular $ 352.00, comercial $ 592.00, por cada espacio.</w:t>
      </w:r>
    </w:p>
    <w:p w14:paraId="0127B19C" w14:textId="77777777" w:rsidR="006203FC" w:rsidRPr="006203FC" w:rsidRDefault="006203FC" w:rsidP="006203FC">
      <w:pPr>
        <w:jc w:val="both"/>
        <w:rPr>
          <w:rFonts w:ascii="Arial" w:hAnsi="Arial" w:cs="Arial"/>
          <w:bCs/>
          <w:sz w:val="22"/>
          <w:szCs w:val="22"/>
          <w:lang w:val="es-MX"/>
        </w:rPr>
      </w:pPr>
    </w:p>
    <w:p w14:paraId="6AD568F0"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TÍTULO TERCERO</w:t>
      </w:r>
    </w:p>
    <w:p w14:paraId="1827B308"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NO TRIBUTARIOS</w:t>
      </w:r>
    </w:p>
    <w:p w14:paraId="460BF1E1" w14:textId="77777777" w:rsidR="006203FC" w:rsidRPr="006203FC" w:rsidRDefault="006203FC" w:rsidP="006203FC">
      <w:pPr>
        <w:jc w:val="center"/>
        <w:rPr>
          <w:rFonts w:ascii="Arial" w:hAnsi="Arial" w:cs="Arial"/>
          <w:b/>
          <w:bCs/>
          <w:sz w:val="22"/>
          <w:szCs w:val="22"/>
          <w:lang w:val="es-MX"/>
        </w:rPr>
      </w:pPr>
    </w:p>
    <w:p w14:paraId="534B128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PRIMERO</w:t>
      </w:r>
    </w:p>
    <w:p w14:paraId="02121A43"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PRODUCTOS</w:t>
      </w:r>
    </w:p>
    <w:p w14:paraId="0B863AAF" w14:textId="77777777" w:rsidR="006203FC" w:rsidRPr="006203FC" w:rsidRDefault="006203FC" w:rsidP="006203FC">
      <w:pPr>
        <w:jc w:val="center"/>
        <w:rPr>
          <w:rFonts w:ascii="Arial" w:hAnsi="Arial" w:cs="Arial"/>
          <w:b/>
          <w:bCs/>
          <w:sz w:val="22"/>
          <w:szCs w:val="22"/>
          <w:lang w:val="es-MX"/>
        </w:rPr>
      </w:pPr>
    </w:p>
    <w:p w14:paraId="378603D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2B4E761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DISPOSICIONES GENERALES</w:t>
      </w:r>
    </w:p>
    <w:p w14:paraId="7C15FC5D" w14:textId="77777777" w:rsidR="006203FC" w:rsidRPr="006203FC" w:rsidRDefault="006203FC" w:rsidP="006203FC">
      <w:pPr>
        <w:jc w:val="both"/>
        <w:rPr>
          <w:rFonts w:ascii="Arial" w:hAnsi="Arial" w:cs="Arial"/>
          <w:b/>
          <w:sz w:val="22"/>
          <w:szCs w:val="22"/>
          <w:lang w:val="es-MX"/>
        </w:rPr>
      </w:pPr>
    </w:p>
    <w:p w14:paraId="727F8713"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29.-</w:t>
      </w:r>
      <w:r w:rsidRPr="006203FC">
        <w:rPr>
          <w:rFonts w:ascii="Arial" w:hAnsi="Arial" w:cs="Arial"/>
          <w:bCs/>
          <w:sz w:val="22"/>
          <w:szCs w:val="22"/>
          <w:lang w:val="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16DD785" w14:textId="77777777" w:rsidR="006203FC" w:rsidRPr="006203FC" w:rsidRDefault="006203FC" w:rsidP="006203FC">
      <w:pPr>
        <w:jc w:val="both"/>
        <w:rPr>
          <w:rFonts w:ascii="Arial" w:hAnsi="Arial" w:cs="Arial"/>
          <w:bCs/>
          <w:sz w:val="22"/>
          <w:szCs w:val="22"/>
          <w:lang w:val="es-MX"/>
        </w:rPr>
      </w:pPr>
    </w:p>
    <w:p w14:paraId="0DF1C74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0F76F75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PROVENIENTES DE LA VENTA O ARRENDAMIENTO DE LOTES</w:t>
      </w:r>
    </w:p>
    <w:p w14:paraId="61FA8FF4"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Y GAVETAS DE LOS PANTEONES MUNICIPALES</w:t>
      </w:r>
    </w:p>
    <w:p w14:paraId="64715FF3" w14:textId="77777777" w:rsidR="006203FC" w:rsidRPr="006203FC" w:rsidRDefault="006203FC" w:rsidP="006203FC">
      <w:pPr>
        <w:jc w:val="both"/>
        <w:rPr>
          <w:rFonts w:ascii="Arial" w:hAnsi="Arial" w:cs="Arial"/>
          <w:b/>
          <w:sz w:val="22"/>
          <w:szCs w:val="22"/>
          <w:lang w:val="es-MX"/>
        </w:rPr>
      </w:pPr>
    </w:p>
    <w:p w14:paraId="6C7AE516"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ARTÍCULO 30.-</w:t>
      </w:r>
      <w:r w:rsidRPr="006203FC">
        <w:rPr>
          <w:rFonts w:ascii="Arial" w:hAnsi="Arial" w:cs="Arial"/>
          <w:bCs/>
          <w:sz w:val="22"/>
          <w:szCs w:val="22"/>
          <w:lang w:val="es-MX"/>
        </w:rPr>
        <w:t xml:space="preserve"> Son objeto de estos productos, la venta o arrendamiento de lotes y gavetas de los panteones municipales</w:t>
      </w:r>
      <w:r w:rsidRPr="006203FC">
        <w:rPr>
          <w:rFonts w:ascii="Arial" w:hAnsi="Arial" w:cs="Arial"/>
          <w:sz w:val="22"/>
          <w:szCs w:val="22"/>
          <w:lang w:val="es-MX"/>
        </w:rPr>
        <w:t>, de acuerdo a las siguientes tarifas:</w:t>
      </w:r>
    </w:p>
    <w:p w14:paraId="41B367D7" w14:textId="77777777" w:rsidR="006203FC" w:rsidRPr="006203FC" w:rsidRDefault="006203FC" w:rsidP="006203FC">
      <w:pPr>
        <w:jc w:val="both"/>
        <w:rPr>
          <w:rFonts w:ascii="Arial" w:hAnsi="Arial" w:cs="Arial"/>
          <w:bCs/>
          <w:sz w:val="22"/>
          <w:szCs w:val="22"/>
          <w:lang w:val="es-MX"/>
        </w:rPr>
      </w:pPr>
    </w:p>
    <w:p w14:paraId="1AA37DD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 Venta de lotes en el Panteón Municipal:</w:t>
      </w:r>
    </w:p>
    <w:p w14:paraId="0D1FA00A" w14:textId="77777777" w:rsidR="006203FC" w:rsidRPr="006203FC" w:rsidRDefault="006203FC" w:rsidP="006203FC">
      <w:pPr>
        <w:tabs>
          <w:tab w:val="left" w:pos="5220"/>
        </w:tabs>
        <w:jc w:val="both"/>
        <w:rPr>
          <w:rFonts w:ascii="Arial" w:hAnsi="Arial" w:cs="Arial"/>
          <w:sz w:val="22"/>
          <w:szCs w:val="22"/>
          <w:lang w:val="es-MX"/>
        </w:rPr>
      </w:pPr>
    </w:p>
    <w:p w14:paraId="114B4793" w14:textId="07593BE1" w:rsidR="006203FC" w:rsidRPr="006203FC" w:rsidRDefault="006203FC" w:rsidP="006203FC">
      <w:pPr>
        <w:tabs>
          <w:tab w:val="left" w:pos="5220"/>
        </w:tabs>
        <w:ind w:left="709" w:hanging="425"/>
        <w:jc w:val="both"/>
        <w:rPr>
          <w:rFonts w:ascii="Arial" w:hAnsi="Arial" w:cs="Arial"/>
          <w:sz w:val="22"/>
          <w:szCs w:val="22"/>
          <w:lang w:val="es-MX"/>
        </w:rPr>
      </w:pPr>
      <w:r w:rsidRPr="006203FC">
        <w:rPr>
          <w:rFonts w:ascii="Arial" w:hAnsi="Arial" w:cs="Arial"/>
          <w:sz w:val="22"/>
          <w:szCs w:val="22"/>
          <w:lang w:val="es-MX"/>
        </w:rPr>
        <w:t>1.- Lotes a perpetuidad en primera, de 1½ de ancho por 3 mts. de largo</w:t>
      </w:r>
      <w:r w:rsidRPr="006203FC">
        <w:rPr>
          <w:rFonts w:ascii="Arial" w:hAnsi="Arial" w:cs="Arial"/>
          <w:sz w:val="22"/>
          <w:szCs w:val="22"/>
          <w:lang w:val="es-MX"/>
        </w:rPr>
        <w:tab/>
        <w:t>$ 881.50</w:t>
      </w:r>
      <w:r w:rsidR="00F3492E">
        <w:rPr>
          <w:rFonts w:ascii="Arial" w:hAnsi="Arial" w:cs="Arial"/>
          <w:sz w:val="22"/>
          <w:szCs w:val="22"/>
          <w:lang w:val="es-MX"/>
        </w:rPr>
        <w:t>.</w:t>
      </w:r>
    </w:p>
    <w:p w14:paraId="10057EC3" w14:textId="055ACAEF" w:rsidR="006203FC" w:rsidRPr="006203FC" w:rsidRDefault="006203FC" w:rsidP="006203FC">
      <w:pPr>
        <w:tabs>
          <w:tab w:val="left" w:pos="5220"/>
        </w:tabs>
        <w:ind w:left="709" w:hanging="425"/>
        <w:jc w:val="both"/>
        <w:rPr>
          <w:rFonts w:ascii="Arial" w:hAnsi="Arial" w:cs="Arial"/>
          <w:sz w:val="22"/>
          <w:szCs w:val="22"/>
          <w:lang w:val="es-MX"/>
        </w:rPr>
      </w:pPr>
      <w:r w:rsidRPr="006203FC">
        <w:rPr>
          <w:rFonts w:ascii="Arial" w:hAnsi="Arial" w:cs="Arial"/>
          <w:sz w:val="22"/>
          <w:szCs w:val="22"/>
          <w:lang w:val="es-MX"/>
        </w:rPr>
        <w:t xml:space="preserve">2.- Lotes a perpetuidad en segunda, de 1½ de ancho por 3 mts.de largo </w:t>
      </w:r>
      <w:r w:rsidRPr="006203FC">
        <w:rPr>
          <w:rFonts w:ascii="Arial" w:hAnsi="Arial" w:cs="Arial"/>
          <w:sz w:val="22"/>
          <w:szCs w:val="22"/>
          <w:lang w:val="es-MX"/>
        </w:rPr>
        <w:tab/>
        <w:t>$ 739.50</w:t>
      </w:r>
      <w:r w:rsidR="00F3492E">
        <w:rPr>
          <w:rFonts w:ascii="Arial" w:hAnsi="Arial" w:cs="Arial"/>
          <w:sz w:val="22"/>
          <w:szCs w:val="22"/>
          <w:lang w:val="es-MX"/>
        </w:rPr>
        <w:t>.</w:t>
      </w:r>
    </w:p>
    <w:p w14:paraId="3DDCC6B2" w14:textId="0727DC0A" w:rsidR="006203FC" w:rsidRPr="006203FC" w:rsidRDefault="006203FC" w:rsidP="006203FC">
      <w:pPr>
        <w:tabs>
          <w:tab w:val="left" w:pos="5220"/>
        </w:tabs>
        <w:ind w:left="709" w:hanging="425"/>
        <w:jc w:val="both"/>
        <w:rPr>
          <w:rFonts w:ascii="Arial" w:hAnsi="Arial" w:cs="Arial"/>
          <w:sz w:val="22"/>
          <w:szCs w:val="22"/>
          <w:lang w:val="es-MX"/>
        </w:rPr>
      </w:pPr>
      <w:r w:rsidRPr="006203FC">
        <w:rPr>
          <w:rFonts w:ascii="Arial" w:hAnsi="Arial" w:cs="Arial"/>
          <w:sz w:val="22"/>
          <w:szCs w:val="22"/>
          <w:lang w:val="es-MX"/>
        </w:rPr>
        <w:t xml:space="preserve">3.- Lotes a perpetuidad en tercera, de 1½ de ancho por 3 mts. de largo  </w:t>
      </w:r>
      <w:r w:rsidRPr="006203FC">
        <w:rPr>
          <w:rFonts w:ascii="Arial" w:hAnsi="Arial" w:cs="Arial"/>
          <w:sz w:val="22"/>
          <w:szCs w:val="22"/>
          <w:lang w:val="es-MX"/>
        </w:rPr>
        <w:tab/>
        <w:t>$ 520.00</w:t>
      </w:r>
      <w:r w:rsidR="00F3492E">
        <w:rPr>
          <w:rFonts w:ascii="Arial" w:hAnsi="Arial" w:cs="Arial"/>
          <w:sz w:val="22"/>
          <w:szCs w:val="22"/>
          <w:lang w:val="es-MX"/>
        </w:rPr>
        <w:t>.</w:t>
      </w:r>
    </w:p>
    <w:p w14:paraId="59BF7BEB" w14:textId="77777777" w:rsidR="006203FC" w:rsidRPr="006203FC" w:rsidRDefault="006203FC" w:rsidP="006203FC">
      <w:pPr>
        <w:jc w:val="both"/>
        <w:rPr>
          <w:rFonts w:ascii="Arial" w:hAnsi="Arial" w:cs="Arial"/>
          <w:b/>
          <w:sz w:val="22"/>
          <w:szCs w:val="22"/>
          <w:lang w:val="es-MX"/>
        </w:rPr>
      </w:pPr>
    </w:p>
    <w:p w14:paraId="2201DDB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III</w:t>
      </w:r>
    </w:p>
    <w:p w14:paraId="3CA4365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OTROS PRODUCTOS</w:t>
      </w:r>
    </w:p>
    <w:p w14:paraId="02C54E33" w14:textId="77777777" w:rsidR="006203FC" w:rsidRPr="006203FC" w:rsidRDefault="006203FC" w:rsidP="006203FC">
      <w:pPr>
        <w:ind w:right="50"/>
        <w:jc w:val="both"/>
        <w:rPr>
          <w:rFonts w:ascii="Arial" w:hAnsi="Arial" w:cs="Arial"/>
          <w:b/>
          <w:sz w:val="22"/>
          <w:szCs w:val="22"/>
          <w:lang w:val="es-MX"/>
        </w:rPr>
      </w:pPr>
    </w:p>
    <w:p w14:paraId="66559C8B"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
          <w:sz w:val="22"/>
          <w:szCs w:val="22"/>
          <w:lang w:val="es-MX"/>
        </w:rPr>
        <w:t>ARTÍCULO 31.-</w:t>
      </w:r>
      <w:r w:rsidRPr="006203FC">
        <w:rPr>
          <w:rFonts w:ascii="Arial" w:hAnsi="Arial" w:cs="Arial"/>
          <w:bCs/>
          <w:sz w:val="22"/>
          <w:szCs w:val="22"/>
          <w:lang w:val="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14:paraId="7D636C2B" w14:textId="77777777" w:rsidR="006203FC" w:rsidRPr="006203FC" w:rsidRDefault="006203FC" w:rsidP="006203FC">
      <w:pPr>
        <w:ind w:right="50"/>
        <w:jc w:val="both"/>
        <w:rPr>
          <w:rFonts w:ascii="Arial" w:hAnsi="Arial" w:cs="Arial"/>
          <w:bCs/>
          <w:sz w:val="22"/>
          <w:szCs w:val="22"/>
          <w:lang w:val="es-MX"/>
        </w:rPr>
      </w:pPr>
    </w:p>
    <w:p w14:paraId="6A399F23"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 xml:space="preserve">I.- Por la renta del Auditorio Municipal: </w:t>
      </w:r>
    </w:p>
    <w:p w14:paraId="3F9AE2BF" w14:textId="77777777" w:rsidR="006203FC" w:rsidRPr="006203FC" w:rsidRDefault="006203FC" w:rsidP="006203FC">
      <w:pPr>
        <w:numPr>
          <w:ilvl w:val="0"/>
          <w:numId w:val="5"/>
        </w:numPr>
        <w:ind w:right="50"/>
        <w:contextualSpacing/>
        <w:jc w:val="both"/>
        <w:rPr>
          <w:rFonts w:ascii="Arial" w:hAnsi="Arial" w:cs="Arial"/>
          <w:bCs/>
          <w:sz w:val="22"/>
          <w:szCs w:val="22"/>
          <w:lang w:val="es-MX"/>
        </w:rPr>
      </w:pPr>
      <w:r w:rsidRPr="006203FC">
        <w:rPr>
          <w:rFonts w:ascii="Arial" w:hAnsi="Arial" w:cs="Arial"/>
          <w:bCs/>
          <w:sz w:val="22"/>
          <w:szCs w:val="22"/>
          <w:lang w:val="es-MX"/>
        </w:rPr>
        <w:t>Para eventos con fines de lucro      $ 10,000.00.</w:t>
      </w:r>
    </w:p>
    <w:p w14:paraId="33F99BD8" w14:textId="77777777" w:rsidR="006203FC" w:rsidRPr="006203FC" w:rsidRDefault="006203FC" w:rsidP="006203FC">
      <w:pPr>
        <w:numPr>
          <w:ilvl w:val="0"/>
          <w:numId w:val="5"/>
        </w:numPr>
        <w:ind w:right="50"/>
        <w:contextualSpacing/>
        <w:jc w:val="both"/>
        <w:rPr>
          <w:rFonts w:ascii="Arial" w:hAnsi="Arial" w:cs="Arial"/>
          <w:bCs/>
          <w:sz w:val="22"/>
          <w:szCs w:val="22"/>
          <w:lang w:val="es-MX"/>
        </w:rPr>
      </w:pPr>
      <w:r w:rsidRPr="006203FC">
        <w:rPr>
          <w:rFonts w:ascii="Arial" w:hAnsi="Arial" w:cs="Arial"/>
          <w:bCs/>
          <w:sz w:val="22"/>
          <w:szCs w:val="22"/>
          <w:lang w:val="es-MX"/>
        </w:rPr>
        <w:t>Para eventos sin fines de lucro       $   7,000.00.</w:t>
      </w:r>
    </w:p>
    <w:p w14:paraId="09DC7AE0" w14:textId="77777777" w:rsidR="006203FC" w:rsidRPr="006203FC" w:rsidRDefault="006203FC" w:rsidP="006203FC">
      <w:pPr>
        <w:ind w:right="50"/>
        <w:jc w:val="both"/>
        <w:rPr>
          <w:rFonts w:ascii="Arial" w:hAnsi="Arial" w:cs="Arial"/>
          <w:bCs/>
          <w:sz w:val="22"/>
          <w:szCs w:val="22"/>
          <w:lang w:val="es-MX"/>
        </w:rPr>
      </w:pPr>
    </w:p>
    <w:p w14:paraId="6A6288D6" w14:textId="77777777" w:rsidR="006203FC" w:rsidRPr="006203FC" w:rsidRDefault="006203FC" w:rsidP="006203FC">
      <w:pPr>
        <w:ind w:right="50"/>
        <w:jc w:val="both"/>
        <w:rPr>
          <w:rFonts w:ascii="Arial" w:hAnsi="Arial" w:cs="Arial"/>
          <w:bCs/>
          <w:sz w:val="22"/>
          <w:szCs w:val="22"/>
          <w:lang w:val="es-MX"/>
        </w:rPr>
      </w:pPr>
      <w:r w:rsidRPr="006203FC">
        <w:rPr>
          <w:rFonts w:ascii="Arial" w:hAnsi="Arial" w:cs="Arial"/>
          <w:bCs/>
          <w:sz w:val="22"/>
          <w:szCs w:val="22"/>
          <w:lang w:val="es-MX"/>
        </w:rPr>
        <w:t>II.- Por la renta del centro social La Noria    $  2,500.00.</w:t>
      </w:r>
    </w:p>
    <w:p w14:paraId="6128730D" w14:textId="77777777" w:rsidR="006203FC" w:rsidRPr="006203FC" w:rsidRDefault="006203FC" w:rsidP="006203FC">
      <w:pPr>
        <w:ind w:right="50"/>
        <w:jc w:val="both"/>
        <w:rPr>
          <w:rFonts w:ascii="Arial" w:hAnsi="Arial" w:cs="Arial"/>
          <w:bCs/>
          <w:sz w:val="22"/>
          <w:szCs w:val="22"/>
          <w:lang w:val="es-MX"/>
        </w:rPr>
      </w:pPr>
    </w:p>
    <w:p w14:paraId="67D2967B" w14:textId="77777777" w:rsidR="006203FC" w:rsidRPr="006203FC" w:rsidRDefault="006203FC" w:rsidP="006203FC">
      <w:pPr>
        <w:ind w:right="50"/>
        <w:jc w:val="center"/>
        <w:rPr>
          <w:rFonts w:ascii="Arial" w:hAnsi="Arial" w:cs="Arial"/>
          <w:b/>
          <w:sz w:val="22"/>
          <w:szCs w:val="22"/>
          <w:lang w:val="es-MX"/>
        </w:rPr>
      </w:pPr>
      <w:r w:rsidRPr="006203FC">
        <w:rPr>
          <w:rFonts w:ascii="Arial" w:hAnsi="Arial" w:cs="Arial"/>
          <w:b/>
          <w:sz w:val="22"/>
          <w:szCs w:val="22"/>
          <w:lang w:val="es-MX"/>
        </w:rPr>
        <w:t>CAPÍTULO SEGUNDO</w:t>
      </w:r>
    </w:p>
    <w:p w14:paraId="14E3E7F2"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APROVECHAMIENTOS</w:t>
      </w:r>
    </w:p>
    <w:p w14:paraId="0645DAAD" w14:textId="77777777" w:rsidR="006203FC" w:rsidRPr="006203FC" w:rsidRDefault="006203FC" w:rsidP="006203FC">
      <w:pPr>
        <w:jc w:val="center"/>
        <w:rPr>
          <w:rFonts w:ascii="Arial" w:hAnsi="Arial" w:cs="Arial"/>
          <w:b/>
          <w:bCs/>
          <w:sz w:val="22"/>
          <w:szCs w:val="22"/>
          <w:lang w:val="es-MX"/>
        </w:rPr>
      </w:pPr>
    </w:p>
    <w:p w14:paraId="40E2D552"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w:t>
      </w:r>
    </w:p>
    <w:p w14:paraId="591E86A6"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DISPOSICIONES GENERALES</w:t>
      </w:r>
    </w:p>
    <w:p w14:paraId="032082AC" w14:textId="77777777" w:rsidR="006203FC" w:rsidRPr="006203FC" w:rsidRDefault="006203FC" w:rsidP="006203FC">
      <w:pPr>
        <w:ind w:right="50"/>
        <w:jc w:val="center"/>
        <w:rPr>
          <w:rFonts w:ascii="Arial" w:hAnsi="Arial" w:cs="Arial"/>
          <w:bCs/>
          <w:sz w:val="22"/>
          <w:szCs w:val="22"/>
          <w:lang w:val="es-MX"/>
        </w:rPr>
      </w:pPr>
    </w:p>
    <w:p w14:paraId="1141B756"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32.-</w:t>
      </w:r>
      <w:r w:rsidRPr="006203FC">
        <w:rPr>
          <w:rFonts w:ascii="Arial" w:hAnsi="Arial" w:cs="Arial"/>
          <w:bCs/>
          <w:sz w:val="22"/>
          <w:szCs w:val="22"/>
          <w:lang w:val="es-MX"/>
        </w:rPr>
        <w:t xml:space="preserve"> Se clasifican como aprovechamientos los ingresos que perciba el Municipio por los siguientes conceptos:</w:t>
      </w:r>
    </w:p>
    <w:p w14:paraId="21231039" w14:textId="77777777" w:rsidR="006203FC" w:rsidRPr="006203FC" w:rsidRDefault="006203FC" w:rsidP="006203FC">
      <w:pPr>
        <w:jc w:val="both"/>
        <w:rPr>
          <w:rFonts w:ascii="Arial" w:hAnsi="Arial" w:cs="Arial"/>
          <w:sz w:val="22"/>
          <w:szCs w:val="22"/>
          <w:lang w:val="es-MX"/>
        </w:rPr>
      </w:pPr>
    </w:p>
    <w:p w14:paraId="59322B1B"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Ingresos por sanciones administrativas.</w:t>
      </w:r>
    </w:p>
    <w:p w14:paraId="74AC80D3" w14:textId="77777777" w:rsidR="006203FC" w:rsidRPr="006203FC" w:rsidRDefault="006203FC" w:rsidP="006203FC">
      <w:pPr>
        <w:jc w:val="both"/>
        <w:rPr>
          <w:rFonts w:ascii="Arial" w:hAnsi="Arial" w:cs="Arial"/>
          <w:sz w:val="22"/>
          <w:szCs w:val="22"/>
          <w:lang w:val="es-MX"/>
        </w:rPr>
      </w:pPr>
    </w:p>
    <w:p w14:paraId="18D70C93"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La adjudicación a favor del fisco de bienes abandonados.</w:t>
      </w:r>
    </w:p>
    <w:p w14:paraId="0D0A28DD" w14:textId="77777777" w:rsidR="006203FC" w:rsidRPr="006203FC" w:rsidRDefault="006203FC" w:rsidP="006203FC">
      <w:pPr>
        <w:jc w:val="both"/>
        <w:rPr>
          <w:rFonts w:ascii="Arial" w:hAnsi="Arial" w:cs="Arial"/>
          <w:sz w:val="22"/>
          <w:szCs w:val="22"/>
          <w:lang w:val="es-MX"/>
        </w:rPr>
      </w:pPr>
    </w:p>
    <w:p w14:paraId="59CE685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Ingresos por transferencia que perciba el Municipio:</w:t>
      </w:r>
    </w:p>
    <w:p w14:paraId="5E86E64B" w14:textId="77777777" w:rsidR="006203FC" w:rsidRPr="006203FC" w:rsidRDefault="006203FC" w:rsidP="006203FC">
      <w:pPr>
        <w:ind w:firstLine="426"/>
        <w:jc w:val="both"/>
        <w:rPr>
          <w:rFonts w:ascii="Arial" w:hAnsi="Arial" w:cs="Arial"/>
          <w:sz w:val="22"/>
          <w:szCs w:val="22"/>
          <w:lang w:val="es-MX"/>
        </w:rPr>
      </w:pPr>
    </w:p>
    <w:p w14:paraId="783DA6A8" w14:textId="77777777" w:rsidR="006203FC" w:rsidRPr="006203FC" w:rsidRDefault="006203FC" w:rsidP="006203FC">
      <w:pPr>
        <w:ind w:firstLine="426"/>
        <w:jc w:val="both"/>
        <w:rPr>
          <w:rFonts w:ascii="Arial" w:hAnsi="Arial" w:cs="Arial"/>
          <w:sz w:val="22"/>
          <w:szCs w:val="22"/>
          <w:lang w:val="es-MX"/>
        </w:rPr>
      </w:pPr>
      <w:r w:rsidRPr="006203FC">
        <w:rPr>
          <w:rFonts w:ascii="Arial" w:hAnsi="Arial" w:cs="Arial"/>
          <w:sz w:val="22"/>
          <w:szCs w:val="22"/>
          <w:lang w:val="es-MX"/>
        </w:rPr>
        <w:t>a). Cesiones, herencias, legados, o donaciones.</w:t>
      </w:r>
    </w:p>
    <w:p w14:paraId="702F6BF2" w14:textId="77777777" w:rsidR="006203FC" w:rsidRPr="006203FC" w:rsidRDefault="006203FC" w:rsidP="006203FC">
      <w:pPr>
        <w:ind w:firstLine="426"/>
        <w:jc w:val="both"/>
        <w:rPr>
          <w:rFonts w:ascii="Arial" w:hAnsi="Arial" w:cs="Arial"/>
          <w:sz w:val="22"/>
          <w:szCs w:val="22"/>
          <w:lang w:val="es-MX"/>
        </w:rPr>
      </w:pPr>
      <w:r w:rsidRPr="006203FC">
        <w:rPr>
          <w:rFonts w:ascii="Arial" w:hAnsi="Arial" w:cs="Arial"/>
          <w:sz w:val="22"/>
          <w:szCs w:val="22"/>
          <w:lang w:val="es-MX"/>
        </w:rPr>
        <w:t>b). Adjudicaciones en favor del Municipio.</w:t>
      </w:r>
    </w:p>
    <w:p w14:paraId="664D18ED" w14:textId="77777777" w:rsidR="006203FC" w:rsidRPr="006203FC" w:rsidRDefault="006203FC" w:rsidP="006203FC">
      <w:pPr>
        <w:ind w:firstLine="426"/>
        <w:jc w:val="both"/>
        <w:rPr>
          <w:rFonts w:ascii="Arial" w:hAnsi="Arial" w:cs="Arial"/>
          <w:sz w:val="22"/>
          <w:szCs w:val="22"/>
          <w:lang w:val="es-MX"/>
        </w:rPr>
      </w:pPr>
      <w:r w:rsidRPr="006203FC">
        <w:rPr>
          <w:rFonts w:ascii="Arial" w:hAnsi="Arial" w:cs="Arial"/>
          <w:sz w:val="22"/>
          <w:szCs w:val="22"/>
          <w:lang w:val="es-MX"/>
        </w:rPr>
        <w:t>c). Aportaciones y subsidios de otro nivel de gobierno u organismos públicos o privados.</w:t>
      </w:r>
    </w:p>
    <w:p w14:paraId="36C2193C" w14:textId="77777777" w:rsidR="006203FC" w:rsidRPr="006203FC" w:rsidRDefault="006203FC" w:rsidP="006203FC">
      <w:pPr>
        <w:jc w:val="both"/>
        <w:rPr>
          <w:rFonts w:ascii="Arial" w:hAnsi="Arial" w:cs="Arial"/>
          <w:bCs/>
          <w:sz w:val="22"/>
          <w:szCs w:val="22"/>
          <w:lang w:val="es-MX"/>
        </w:rPr>
      </w:pPr>
    </w:p>
    <w:p w14:paraId="4F4EE42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w:t>
      </w:r>
    </w:p>
    <w:p w14:paraId="20942981"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POR TRANSFERENCIA</w:t>
      </w:r>
    </w:p>
    <w:p w14:paraId="6F08F235" w14:textId="77777777" w:rsidR="006203FC" w:rsidRPr="006203FC" w:rsidRDefault="006203FC" w:rsidP="006203FC">
      <w:pPr>
        <w:jc w:val="both"/>
        <w:rPr>
          <w:rFonts w:ascii="Arial" w:hAnsi="Arial" w:cs="Arial"/>
          <w:b/>
          <w:bCs/>
          <w:sz w:val="22"/>
          <w:szCs w:val="22"/>
          <w:lang w:val="es-MX"/>
        </w:rPr>
      </w:pPr>
    </w:p>
    <w:p w14:paraId="4540CBDF" w14:textId="77777777" w:rsidR="006203FC" w:rsidRPr="006203FC" w:rsidRDefault="006203FC" w:rsidP="006203FC">
      <w:pPr>
        <w:tabs>
          <w:tab w:val="left" w:pos="2780"/>
        </w:tabs>
        <w:ind w:right="-70"/>
        <w:jc w:val="both"/>
        <w:rPr>
          <w:rFonts w:ascii="Arial" w:hAnsi="Arial" w:cs="Arial"/>
          <w:bCs/>
          <w:sz w:val="22"/>
          <w:szCs w:val="22"/>
          <w:lang w:val="es-MX"/>
        </w:rPr>
      </w:pPr>
      <w:r w:rsidRPr="006203FC">
        <w:rPr>
          <w:rFonts w:ascii="Arial" w:hAnsi="Arial" w:cs="Arial"/>
          <w:b/>
          <w:sz w:val="22"/>
          <w:szCs w:val="22"/>
          <w:lang w:val="es-MX"/>
        </w:rPr>
        <w:t>ARTÍCULO 33.-</w:t>
      </w:r>
      <w:r w:rsidRPr="006203FC">
        <w:rPr>
          <w:rFonts w:ascii="Arial" w:hAnsi="Arial" w:cs="Arial"/>
          <w:bCs/>
          <w:sz w:val="22"/>
          <w:szCs w:val="22"/>
          <w:lang w:val="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61DA0426" w14:textId="77777777" w:rsidR="006203FC" w:rsidRPr="006203FC" w:rsidRDefault="006203FC" w:rsidP="006203FC">
      <w:pPr>
        <w:jc w:val="both"/>
        <w:rPr>
          <w:rFonts w:ascii="Arial" w:hAnsi="Arial" w:cs="Arial"/>
          <w:bCs/>
          <w:sz w:val="22"/>
          <w:szCs w:val="22"/>
          <w:lang w:val="es-MX"/>
        </w:rPr>
      </w:pPr>
    </w:p>
    <w:p w14:paraId="03DE135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SECCIÓN III</w:t>
      </w:r>
    </w:p>
    <w:p w14:paraId="79992C9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DERIVADOS DE SANCIONES</w:t>
      </w:r>
    </w:p>
    <w:p w14:paraId="0450DFA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ADMINISTRATIVAS Y FISCALES</w:t>
      </w:r>
    </w:p>
    <w:p w14:paraId="2DA18727" w14:textId="77777777" w:rsidR="006203FC" w:rsidRPr="006203FC" w:rsidRDefault="006203FC" w:rsidP="006203FC">
      <w:pPr>
        <w:jc w:val="both"/>
        <w:rPr>
          <w:rFonts w:ascii="Arial" w:hAnsi="Arial" w:cs="Arial"/>
          <w:b/>
          <w:bCs/>
          <w:sz w:val="22"/>
          <w:szCs w:val="22"/>
          <w:lang w:val="es-MX"/>
        </w:rPr>
      </w:pPr>
    </w:p>
    <w:p w14:paraId="28CAA974"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34.-</w:t>
      </w:r>
      <w:r w:rsidRPr="006203FC">
        <w:rPr>
          <w:rFonts w:ascii="Arial" w:hAnsi="Arial" w:cs="Arial"/>
          <w:bCs/>
          <w:sz w:val="22"/>
          <w:szCs w:val="22"/>
          <w:lang w:val="es-MX"/>
        </w:rPr>
        <w:t xml:space="preserve"> Se clasifican en este concepto los ingresos que perciba el Municipio por la aplicación de sanciones pecuniarias por infracciones cometidas por personas físicas o morales en violación a las leyes y reglamentos administrativos.</w:t>
      </w:r>
    </w:p>
    <w:p w14:paraId="01D38928" w14:textId="77777777" w:rsidR="006203FC" w:rsidRPr="006203FC" w:rsidRDefault="006203FC" w:rsidP="006203FC">
      <w:pPr>
        <w:tabs>
          <w:tab w:val="left" w:pos="5220"/>
        </w:tabs>
        <w:jc w:val="both"/>
        <w:rPr>
          <w:rFonts w:ascii="Arial" w:hAnsi="Arial" w:cs="Arial"/>
          <w:sz w:val="22"/>
          <w:szCs w:val="22"/>
          <w:lang w:val="es-MX"/>
        </w:rPr>
      </w:pPr>
    </w:p>
    <w:p w14:paraId="2B4177F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35.- </w:t>
      </w:r>
      <w:r w:rsidRPr="006203FC">
        <w:rPr>
          <w:rFonts w:ascii="Arial" w:hAnsi="Arial" w:cs="Arial"/>
          <w:sz w:val="22"/>
          <w:szCs w:val="22"/>
          <w:lang w:val="es-MX"/>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09A4B7B9" w14:textId="77777777" w:rsidR="006203FC" w:rsidRPr="006203FC" w:rsidRDefault="006203FC" w:rsidP="006203FC">
      <w:pPr>
        <w:tabs>
          <w:tab w:val="left" w:pos="5220"/>
        </w:tabs>
        <w:jc w:val="both"/>
        <w:rPr>
          <w:rFonts w:ascii="Arial" w:hAnsi="Arial" w:cs="Arial"/>
          <w:sz w:val="22"/>
          <w:szCs w:val="22"/>
          <w:lang w:val="es-MX"/>
        </w:rPr>
      </w:pPr>
    </w:p>
    <w:p w14:paraId="0F28EF0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36.- </w:t>
      </w:r>
      <w:r w:rsidRPr="006203FC">
        <w:rPr>
          <w:rFonts w:ascii="Arial" w:hAnsi="Arial" w:cs="Arial"/>
          <w:sz w:val="22"/>
          <w:szCs w:val="22"/>
          <w:lang w:val="es-MX"/>
        </w:rPr>
        <w:t xml:space="preserve">Los montos aplicables por concepto de multas estarán determinados por los reglamentos y demás disposiciones municipales que contemplen las infracciones cometidas. </w:t>
      </w:r>
    </w:p>
    <w:p w14:paraId="3066A993" w14:textId="77777777" w:rsidR="006203FC" w:rsidRPr="006203FC" w:rsidRDefault="006203FC" w:rsidP="006203FC">
      <w:pPr>
        <w:tabs>
          <w:tab w:val="left" w:pos="5220"/>
        </w:tabs>
        <w:jc w:val="both"/>
        <w:rPr>
          <w:rFonts w:ascii="Arial" w:hAnsi="Arial" w:cs="Arial"/>
          <w:sz w:val="22"/>
          <w:szCs w:val="22"/>
          <w:lang w:val="es-MX"/>
        </w:rPr>
      </w:pPr>
    </w:p>
    <w:p w14:paraId="6D84318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ARTÍCULO 37.- </w:t>
      </w:r>
      <w:r w:rsidRPr="006203FC">
        <w:rPr>
          <w:rFonts w:ascii="Arial" w:hAnsi="Arial" w:cs="Arial"/>
          <w:color w:val="000000"/>
          <w:sz w:val="22"/>
          <w:szCs w:val="22"/>
          <w:lang w:val="es-MX"/>
        </w:rPr>
        <w:t>Los ingresos, que perciba el Municipio por concepto de sanciones administrativas y fiscales, serán los siguientes:</w:t>
      </w:r>
    </w:p>
    <w:p w14:paraId="036E2DE5" w14:textId="77777777" w:rsidR="006203FC" w:rsidRPr="006203FC" w:rsidRDefault="006203FC" w:rsidP="006203FC">
      <w:pPr>
        <w:tabs>
          <w:tab w:val="left" w:pos="5220"/>
        </w:tabs>
        <w:jc w:val="both"/>
        <w:rPr>
          <w:rFonts w:ascii="Arial" w:hAnsi="Arial" w:cs="Arial"/>
          <w:color w:val="000000"/>
          <w:sz w:val="22"/>
          <w:szCs w:val="22"/>
          <w:lang w:val="es-MX"/>
        </w:rPr>
      </w:pPr>
    </w:p>
    <w:p w14:paraId="34E34FE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I.-</w:t>
      </w:r>
      <w:r w:rsidRPr="006203FC">
        <w:rPr>
          <w:rFonts w:ascii="Arial" w:hAnsi="Arial" w:cs="Arial"/>
          <w:color w:val="000000"/>
          <w:sz w:val="22"/>
          <w:szCs w:val="22"/>
          <w:lang w:val="es-MX"/>
        </w:rPr>
        <w:t xml:space="preserve"> De 10 a 50 </w:t>
      </w:r>
      <w:r w:rsidRPr="006203FC">
        <w:rPr>
          <w:rFonts w:ascii="Arial" w:hAnsi="Arial" w:cs="Arial"/>
          <w:sz w:val="22"/>
          <w:szCs w:val="22"/>
          <w:lang w:val="es-MX"/>
        </w:rPr>
        <w:t xml:space="preserve">Unidades de Medida y Actualización (UMA) </w:t>
      </w:r>
      <w:r w:rsidRPr="006203FC">
        <w:rPr>
          <w:rFonts w:ascii="Arial" w:hAnsi="Arial" w:cs="Arial"/>
          <w:color w:val="000000"/>
          <w:sz w:val="22"/>
          <w:szCs w:val="22"/>
          <w:lang w:val="es-MX"/>
        </w:rPr>
        <w:t>a las siguientes infracciones:</w:t>
      </w:r>
    </w:p>
    <w:p w14:paraId="0F7C5298" w14:textId="77777777" w:rsidR="006203FC" w:rsidRPr="006203FC" w:rsidRDefault="006203FC" w:rsidP="006203FC">
      <w:pPr>
        <w:tabs>
          <w:tab w:val="left" w:pos="5220"/>
        </w:tabs>
        <w:jc w:val="both"/>
        <w:rPr>
          <w:rFonts w:ascii="Arial" w:hAnsi="Arial" w:cs="Arial"/>
          <w:color w:val="000000"/>
          <w:sz w:val="22"/>
          <w:szCs w:val="22"/>
          <w:lang w:val="es-MX"/>
        </w:rPr>
      </w:pPr>
    </w:p>
    <w:p w14:paraId="2F793B4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1.- Las cometidas por los sujetos pasivos de una obligación fiscal consistentes en: </w:t>
      </w:r>
    </w:p>
    <w:p w14:paraId="58E302A1" w14:textId="77777777" w:rsidR="006203FC" w:rsidRPr="006203FC" w:rsidRDefault="006203FC" w:rsidP="006203FC">
      <w:pPr>
        <w:tabs>
          <w:tab w:val="left" w:pos="5220"/>
        </w:tabs>
        <w:jc w:val="both"/>
        <w:rPr>
          <w:rFonts w:ascii="Arial" w:hAnsi="Arial" w:cs="Arial"/>
          <w:color w:val="000000"/>
          <w:sz w:val="22"/>
          <w:szCs w:val="22"/>
          <w:lang w:val="es-MX"/>
        </w:rPr>
      </w:pPr>
    </w:p>
    <w:p w14:paraId="17E8C86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a).- Presentar los avisos, declaraciones, solicitudes, datos, libros, informes, copias o documentos, alterados, falsificados, incompletos o con errores que traigan consigo la evasión de una obligación fiscal. </w:t>
      </w:r>
    </w:p>
    <w:p w14:paraId="585D2987" w14:textId="77777777" w:rsidR="006203FC" w:rsidRPr="006203FC" w:rsidRDefault="006203FC" w:rsidP="006203FC">
      <w:pPr>
        <w:tabs>
          <w:tab w:val="left" w:pos="5220"/>
        </w:tabs>
        <w:jc w:val="both"/>
        <w:rPr>
          <w:rFonts w:ascii="Arial" w:hAnsi="Arial" w:cs="Arial"/>
          <w:color w:val="000000"/>
          <w:sz w:val="22"/>
          <w:szCs w:val="22"/>
          <w:lang w:val="es-MX"/>
        </w:rPr>
      </w:pPr>
    </w:p>
    <w:p w14:paraId="090F018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b).- No dar aviso de cambio de domicilio de los establecimientos donde se enajenan  bebidas alcohólicas, así como el cambio del nombre del titular de los derechos de la licencia para el funcionamiento de dichos establecimientos. </w:t>
      </w:r>
    </w:p>
    <w:p w14:paraId="1FBA5796" w14:textId="77777777" w:rsidR="006203FC" w:rsidRPr="006203FC" w:rsidRDefault="006203FC" w:rsidP="006203FC">
      <w:pPr>
        <w:tabs>
          <w:tab w:val="left" w:pos="2780"/>
        </w:tabs>
        <w:ind w:right="-70"/>
        <w:jc w:val="both"/>
        <w:rPr>
          <w:rFonts w:ascii="Arial" w:hAnsi="Arial" w:cs="Arial"/>
          <w:color w:val="000000"/>
          <w:sz w:val="22"/>
          <w:szCs w:val="22"/>
          <w:lang w:val="es-MX"/>
        </w:rPr>
      </w:pPr>
    </w:p>
    <w:p w14:paraId="4ABECA2B" w14:textId="77777777" w:rsidR="006203FC" w:rsidRPr="006203FC" w:rsidRDefault="006203FC" w:rsidP="006203FC">
      <w:pPr>
        <w:tabs>
          <w:tab w:val="left" w:pos="2780"/>
        </w:tabs>
        <w:ind w:right="-70"/>
        <w:jc w:val="both"/>
        <w:rPr>
          <w:rFonts w:ascii="Arial" w:hAnsi="Arial" w:cs="Arial"/>
          <w:color w:val="000000"/>
          <w:sz w:val="22"/>
          <w:szCs w:val="22"/>
          <w:lang w:val="es-MX"/>
        </w:rPr>
      </w:pPr>
      <w:r w:rsidRPr="006203FC">
        <w:rPr>
          <w:rFonts w:ascii="Arial" w:hAnsi="Arial" w:cs="Arial"/>
          <w:color w:val="000000"/>
          <w:sz w:val="22"/>
          <w:szCs w:val="22"/>
          <w:lang w:val="es-MX"/>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145EA1B3" w14:textId="77777777" w:rsidR="006203FC" w:rsidRPr="006203FC" w:rsidRDefault="006203FC" w:rsidP="006203FC">
      <w:pPr>
        <w:tabs>
          <w:tab w:val="left" w:pos="5220"/>
        </w:tabs>
        <w:jc w:val="both"/>
        <w:rPr>
          <w:rFonts w:ascii="Arial" w:hAnsi="Arial" w:cs="Arial"/>
          <w:color w:val="000000"/>
          <w:sz w:val="22"/>
          <w:szCs w:val="22"/>
          <w:lang w:val="es-MX"/>
        </w:rPr>
      </w:pPr>
    </w:p>
    <w:p w14:paraId="0D6E0DD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d).- No presentar, o hacerlo extemporáneamente, los  avisos, declaraciones, solicitudes, datos, informes, copias, libros o documentos que prevengan las disposiciones fiscales o no aclararlos cuando las autoridades fiscales lo soliciten.</w:t>
      </w:r>
    </w:p>
    <w:p w14:paraId="5215EBB0" w14:textId="77777777" w:rsidR="006203FC" w:rsidRPr="006203FC" w:rsidRDefault="006203FC" w:rsidP="006203FC">
      <w:pPr>
        <w:tabs>
          <w:tab w:val="left" w:pos="5220"/>
        </w:tabs>
        <w:jc w:val="both"/>
        <w:rPr>
          <w:rFonts w:ascii="Arial" w:hAnsi="Arial" w:cs="Arial"/>
          <w:color w:val="000000"/>
          <w:sz w:val="22"/>
          <w:szCs w:val="22"/>
          <w:lang w:val="es-MX"/>
        </w:rPr>
      </w:pPr>
    </w:p>
    <w:p w14:paraId="2DFF9F1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e).- Faltar a la obligación de extender o exigir recibos, facturas o cualesquiera documentos que señalen las Leyes Fiscales. </w:t>
      </w:r>
    </w:p>
    <w:p w14:paraId="4286511A" w14:textId="77777777" w:rsidR="006203FC" w:rsidRPr="006203FC" w:rsidRDefault="006203FC" w:rsidP="006203FC">
      <w:pPr>
        <w:tabs>
          <w:tab w:val="left" w:pos="5220"/>
        </w:tabs>
        <w:jc w:val="both"/>
        <w:rPr>
          <w:rFonts w:ascii="Arial" w:hAnsi="Arial" w:cs="Arial"/>
          <w:color w:val="000000"/>
          <w:sz w:val="22"/>
          <w:szCs w:val="22"/>
          <w:lang w:val="es-MX"/>
        </w:rPr>
      </w:pPr>
    </w:p>
    <w:p w14:paraId="35E22AF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f).- No pagar los créditos fiscales dentro de los plazos señalados por las Leyes Fiscales. </w:t>
      </w:r>
    </w:p>
    <w:p w14:paraId="40960085" w14:textId="77777777" w:rsidR="006203FC" w:rsidRPr="006203FC" w:rsidRDefault="006203FC" w:rsidP="006203FC">
      <w:pPr>
        <w:tabs>
          <w:tab w:val="left" w:pos="5220"/>
        </w:tabs>
        <w:jc w:val="both"/>
        <w:rPr>
          <w:rFonts w:ascii="Arial" w:hAnsi="Arial" w:cs="Arial"/>
          <w:color w:val="000000"/>
          <w:sz w:val="22"/>
          <w:szCs w:val="22"/>
          <w:lang w:val="es-MX"/>
        </w:rPr>
      </w:pPr>
    </w:p>
    <w:p w14:paraId="559EC52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 Las cometidas por jueces, encargados de los registros públicos, notarios, corredores y en general a los funcionarios que tengan fe pública consistente en:</w:t>
      </w:r>
    </w:p>
    <w:p w14:paraId="46FE7D60" w14:textId="77777777" w:rsidR="006203FC" w:rsidRPr="006203FC" w:rsidRDefault="006203FC" w:rsidP="006203FC">
      <w:pPr>
        <w:tabs>
          <w:tab w:val="left" w:pos="5220"/>
        </w:tabs>
        <w:jc w:val="both"/>
        <w:rPr>
          <w:rFonts w:ascii="Arial" w:hAnsi="Arial" w:cs="Arial"/>
          <w:color w:val="000000"/>
          <w:sz w:val="22"/>
          <w:szCs w:val="22"/>
          <w:lang w:val="es-MX"/>
        </w:rPr>
      </w:pPr>
    </w:p>
    <w:p w14:paraId="2C1CB0A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 Proporcionar los informes, datos o documentos alterados o falsificados.</w:t>
      </w:r>
    </w:p>
    <w:p w14:paraId="63B1DC45" w14:textId="77777777" w:rsidR="006203FC" w:rsidRPr="006203FC" w:rsidRDefault="006203FC" w:rsidP="006203FC">
      <w:pPr>
        <w:tabs>
          <w:tab w:val="left" w:pos="5220"/>
        </w:tabs>
        <w:jc w:val="both"/>
        <w:rPr>
          <w:rFonts w:ascii="Arial" w:hAnsi="Arial" w:cs="Arial"/>
          <w:color w:val="000000"/>
          <w:sz w:val="22"/>
          <w:szCs w:val="22"/>
          <w:lang w:val="es-MX"/>
        </w:rPr>
      </w:pPr>
    </w:p>
    <w:p w14:paraId="395C289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b).- Extender constancia de haberse cumplido con las obligaciones fiscales en los actos en que intervengan, cuando no proceda su otorgamiento. </w:t>
      </w:r>
    </w:p>
    <w:p w14:paraId="1F8E2DC8" w14:textId="77777777" w:rsidR="006203FC" w:rsidRPr="006203FC" w:rsidRDefault="006203FC" w:rsidP="006203FC">
      <w:pPr>
        <w:tabs>
          <w:tab w:val="left" w:pos="5220"/>
        </w:tabs>
        <w:jc w:val="both"/>
        <w:rPr>
          <w:rFonts w:ascii="Arial" w:hAnsi="Arial" w:cs="Arial"/>
          <w:color w:val="000000"/>
          <w:sz w:val="22"/>
          <w:szCs w:val="22"/>
          <w:lang w:val="es-MX"/>
        </w:rPr>
      </w:pPr>
    </w:p>
    <w:p w14:paraId="2C7F0DF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 Las cometidas por funcionarios y empleados públicos consistentes en:</w:t>
      </w:r>
    </w:p>
    <w:p w14:paraId="2147EBC4" w14:textId="77777777" w:rsidR="006203FC" w:rsidRPr="006203FC" w:rsidRDefault="006203FC" w:rsidP="006203FC">
      <w:pPr>
        <w:tabs>
          <w:tab w:val="left" w:pos="5220"/>
        </w:tabs>
        <w:jc w:val="both"/>
        <w:rPr>
          <w:rFonts w:ascii="Arial" w:hAnsi="Arial" w:cs="Arial"/>
          <w:color w:val="000000"/>
          <w:sz w:val="22"/>
          <w:szCs w:val="22"/>
          <w:lang w:val="es-MX"/>
        </w:rPr>
      </w:pPr>
    </w:p>
    <w:p w14:paraId="5F2C7DA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 Alterar documentos fiscales que tengan en su poder.</w:t>
      </w:r>
    </w:p>
    <w:p w14:paraId="48DDDD31" w14:textId="77777777" w:rsidR="006203FC" w:rsidRPr="006203FC" w:rsidRDefault="006203FC" w:rsidP="006203FC">
      <w:pPr>
        <w:tabs>
          <w:tab w:val="left" w:pos="5220"/>
        </w:tabs>
        <w:jc w:val="both"/>
        <w:rPr>
          <w:rFonts w:ascii="Arial" w:hAnsi="Arial" w:cs="Arial"/>
          <w:color w:val="000000"/>
          <w:sz w:val="22"/>
          <w:szCs w:val="22"/>
          <w:lang w:val="es-MX"/>
        </w:rPr>
      </w:pPr>
    </w:p>
    <w:p w14:paraId="027B730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 Asentar falsamente que se dio cumplimiento a las disposiciones fiscales o que se practicaron  visitas de auditoría o inspección o incluir datos falsos en las actas relativas.</w:t>
      </w:r>
    </w:p>
    <w:p w14:paraId="54F78471" w14:textId="77777777" w:rsidR="006203FC" w:rsidRPr="006203FC" w:rsidRDefault="006203FC" w:rsidP="006203FC">
      <w:pPr>
        <w:tabs>
          <w:tab w:val="left" w:pos="5220"/>
        </w:tabs>
        <w:jc w:val="both"/>
        <w:rPr>
          <w:rFonts w:ascii="Arial" w:hAnsi="Arial" w:cs="Arial"/>
          <w:color w:val="000000"/>
          <w:sz w:val="22"/>
          <w:szCs w:val="22"/>
          <w:lang w:val="es-MX"/>
        </w:rPr>
      </w:pPr>
    </w:p>
    <w:p w14:paraId="36A0BAC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 Las cometidas por terceros consistentes en:</w:t>
      </w:r>
    </w:p>
    <w:p w14:paraId="4F2AE320" w14:textId="77777777" w:rsidR="006203FC" w:rsidRPr="006203FC" w:rsidRDefault="006203FC" w:rsidP="006203FC">
      <w:pPr>
        <w:tabs>
          <w:tab w:val="left" w:pos="5220"/>
        </w:tabs>
        <w:jc w:val="both"/>
        <w:rPr>
          <w:rFonts w:ascii="Arial" w:hAnsi="Arial" w:cs="Arial"/>
          <w:color w:val="000000"/>
          <w:sz w:val="22"/>
          <w:szCs w:val="22"/>
          <w:lang w:val="es-MX"/>
        </w:rPr>
      </w:pPr>
    </w:p>
    <w:p w14:paraId="3B581340" w14:textId="77777777" w:rsidR="006203FC" w:rsidRPr="006203FC" w:rsidRDefault="006203FC" w:rsidP="006203FC">
      <w:pPr>
        <w:tabs>
          <w:tab w:val="left" w:pos="2780"/>
        </w:tabs>
        <w:ind w:right="-34"/>
        <w:jc w:val="both"/>
        <w:rPr>
          <w:rFonts w:ascii="Arial" w:hAnsi="Arial" w:cs="Arial"/>
          <w:color w:val="000000"/>
          <w:sz w:val="22"/>
          <w:szCs w:val="22"/>
          <w:lang w:val="es-MX"/>
        </w:rPr>
      </w:pPr>
      <w:r w:rsidRPr="006203FC">
        <w:rPr>
          <w:rFonts w:ascii="Arial" w:hAnsi="Arial" w:cs="Arial"/>
          <w:color w:val="000000"/>
          <w:sz w:val="22"/>
          <w:szCs w:val="22"/>
          <w:lang w:val="es-MX"/>
        </w:rPr>
        <w:t>a).- Consentir o tolerar que se inscriban a su nombre negociaciones ajenas o percibir a nombre propio ingresos gravables que correspondan a otra persona, cuando esto último origine la evasión de impuestos.</w:t>
      </w:r>
    </w:p>
    <w:p w14:paraId="3CE742CF" w14:textId="77777777" w:rsidR="006203FC" w:rsidRPr="006203FC" w:rsidRDefault="006203FC" w:rsidP="006203FC">
      <w:pPr>
        <w:tabs>
          <w:tab w:val="left" w:pos="5220"/>
        </w:tabs>
        <w:jc w:val="both"/>
        <w:rPr>
          <w:rFonts w:ascii="Arial" w:hAnsi="Arial" w:cs="Arial"/>
          <w:color w:val="000000"/>
          <w:sz w:val="22"/>
          <w:szCs w:val="22"/>
          <w:lang w:val="es-MX"/>
        </w:rPr>
      </w:pPr>
    </w:p>
    <w:p w14:paraId="0EFAE0C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 Presentar los avisos, informes, datos o documentos que le sean solicitados alterados, falsificados, incompletos o inexactos.</w:t>
      </w:r>
    </w:p>
    <w:p w14:paraId="498D38FC" w14:textId="77777777" w:rsidR="006203FC" w:rsidRPr="006203FC" w:rsidRDefault="006203FC" w:rsidP="006203FC">
      <w:pPr>
        <w:tabs>
          <w:tab w:val="left" w:pos="5220"/>
        </w:tabs>
        <w:jc w:val="both"/>
        <w:rPr>
          <w:rFonts w:ascii="Arial" w:hAnsi="Arial" w:cs="Arial"/>
          <w:b/>
          <w:color w:val="000000"/>
          <w:sz w:val="22"/>
          <w:szCs w:val="22"/>
          <w:lang w:val="es-MX"/>
        </w:rPr>
      </w:pPr>
    </w:p>
    <w:p w14:paraId="49CFF27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II.</w:t>
      </w:r>
      <w:r w:rsidRPr="006203FC">
        <w:rPr>
          <w:rFonts w:ascii="Arial" w:hAnsi="Arial" w:cs="Arial"/>
          <w:color w:val="000000"/>
          <w:sz w:val="22"/>
          <w:szCs w:val="22"/>
          <w:lang w:val="es-MX"/>
        </w:rPr>
        <w:t xml:space="preserve">- De 20 a 100 </w:t>
      </w:r>
      <w:r w:rsidRPr="006203FC">
        <w:rPr>
          <w:rFonts w:ascii="Arial" w:hAnsi="Arial" w:cs="Arial"/>
          <w:sz w:val="22"/>
          <w:szCs w:val="22"/>
          <w:lang w:val="es-MX"/>
        </w:rPr>
        <w:t xml:space="preserve">Unidades de Medida y Actualización (UMA) </w:t>
      </w:r>
      <w:r w:rsidRPr="006203FC">
        <w:rPr>
          <w:rFonts w:ascii="Arial" w:hAnsi="Arial" w:cs="Arial"/>
          <w:color w:val="000000"/>
          <w:sz w:val="22"/>
          <w:szCs w:val="22"/>
          <w:lang w:val="es-MX"/>
        </w:rPr>
        <w:t>a las infracciones siguientes:</w:t>
      </w:r>
    </w:p>
    <w:p w14:paraId="49958DAE" w14:textId="77777777" w:rsidR="006203FC" w:rsidRPr="006203FC" w:rsidRDefault="006203FC" w:rsidP="006203FC">
      <w:pPr>
        <w:tabs>
          <w:tab w:val="left" w:pos="5220"/>
        </w:tabs>
        <w:jc w:val="both"/>
        <w:rPr>
          <w:rFonts w:ascii="Arial" w:hAnsi="Arial" w:cs="Arial"/>
          <w:color w:val="000000"/>
          <w:sz w:val="22"/>
          <w:szCs w:val="22"/>
          <w:lang w:val="es-MX"/>
        </w:rPr>
      </w:pPr>
    </w:p>
    <w:p w14:paraId="09692CD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 Las cometidas por los sujetos pasivos de una obligación fiscal consistentes en:</w:t>
      </w:r>
    </w:p>
    <w:p w14:paraId="22EB26A1" w14:textId="77777777" w:rsidR="006203FC" w:rsidRPr="006203FC" w:rsidRDefault="006203FC" w:rsidP="006203FC">
      <w:pPr>
        <w:tabs>
          <w:tab w:val="left" w:pos="5220"/>
        </w:tabs>
        <w:jc w:val="both"/>
        <w:rPr>
          <w:rFonts w:ascii="Arial" w:hAnsi="Arial" w:cs="Arial"/>
          <w:color w:val="000000"/>
          <w:sz w:val="22"/>
          <w:szCs w:val="22"/>
          <w:lang w:val="es-MX"/>
        </w:rPr>
      </w:pPr>
    </w:p>
    <w:p w14:paraId="3235AA2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FCCA44E" w14:textId="77777777" w:rsidR="006203FC" w:rsidRPr="006203FC" w:rsidRDefault="006203FC" w:rsidP="006203FC">
      <w:pPr>
        <w:tabs>
          <w:tab w:val="left" w:pos="5220"/>
        </w:tabs>
        <w:jc w:val="both"/>
        <w:rPr>
          <w:rFonts w:ascii="Arial" w:hAnsi="Arial" w:cs="Arial"/>
          <w:color w:val="000000"/>
          <w:sz w:val="22"/>
          <w:szCs w:val="22"/>
          <w:lang w:val="es-MX"/>
        </w:rPr>
      </w:pPr>
    </w:p>
    <w:p w14:paraId="78C828E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 Utilizar interpósita persona para manifestar negociaciones propias o para percibir ingresos gravables dejando de pagar las contribuciones.</w:t>
      </w:r>
    </w:p>
    <w:p w14:paraId="31D58387" w14:textId="77777777" w:rsidR="006203FC" w:rsidRPr="006203FC" w:rsidRDefault="006203FC" w:rsidP="006203FC">
      <w:pPr>
        <w:tabs>
          <w:tab w:val="left" w:pos="5220"/>
        </w:tabs>
        <w:jc w:val="both"/>
        <w:rPr>
          <w:rFonts w:ascii="Arial" w:hAnsi="Arial" w:cs="Arial"/>
          <w:color w:val="000000"/>
          <w:sz w:val="22"/>
          <w:szCs w:val="22"/>
          <w:lang w:val="es-MX"/>
        </w:rPr>
      </w:pPr>
    </w:p>
    <w:p w14:paraId="67239DA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c).- No contar con la Licencia y la autorización anual correspondiente para la colocación de anuncios publicitarios.</w:t>
      </w:r>
    </w:p>
    <w:p w14:paraId="5C63A758" w14:textId="77777777" w:rsidR="006203FC" w:rsidRPr="006203FC" w:rsidRDefault="006203FC" w:rsidP="006203FC">
      <w:pPr>
        <w:tabs>
          <w:tab w:val="left" w:pos="5220"/>
        </w:tabs>
        <w:jc w:val="both"/>
        <w:rPr>
          <w:rFonts w:ascii="Arial" w:hAnsi="Arial" w:cs="Arial"/>
          <w:color w:val="000000"/>
          <w:sz w:val="22"/>
          <w:szCs w:val="22"/>
          <w:lang w:val="es-MX"/>
        </w:rPr>
      </w:pPr>
    </w:p>
    <w:p w14:paraId="7617C41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 Las cometidas por jueces, encargados de los registros públicos, notarios, corredores y en general a los funcionarios que tengan fe pública consistente en:</w:t>
      </w:r>
    </w:p>
    <w:p w14:paraId="08CAA07E" w14:textId="77777777" w:rsidR="006203FC" w:rsidRPr="006203FC" w:rsidRDefault="006203FC" w:rsidP="006203FC">
      <w:pPr>
        <w:tabs>
          <w:tab w:val="left" w:pos="5220"/>
        </w:tabs>
        <w:jc w:val="both"/>
        <w:rPr>
          <w:rFonts w:ascii="Arial" w:hAnsi="Arial" w:cs="Arial"/>
          <w:color w:val="000000"/>
          <w:sz w:val="22"/>
          <w:szCs w:val="22"/>
          <w:lang w:val="es-MX"/>
        </w:rPr>
      </w:pPr>
    </w:p>
    <w:p w14:paraId="607BB83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 Expedir testimonios de escrituras, documentos o minutas cuando no estén pagadas las contribuciones correspondientes.</w:t>
      </w:r>
    </w:p>
    <w:p w14:paraId="055824C1" w14:textId="77777777" w:rsidR="006203FC" w:rsidRPr="006203FC" w:rsidRDefault="006203FC" w:rsidP="006203FC">
      <w:pPr>
        <w:tabs>
          <w:tab w:val="left" w:pos="5220"/>
        </w:tabs>
        <w:jc w:val="both"/>
        <w:rPr>
          <w:rFonts w:ascii="Arial" w:hAnsi="Arial" w:cs="Arial"/>
          <w:color w:val="000000"/>
          <w:sz w:val="22"/>
          <w:szCs w:val="22"/>
          <w:lang w:val="es-MX"/>
        </w:rPr>
      </w:pPr>
    </w:p>
    <w:p w14:paraId="2186A7C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45DE4DF6" w14:textId="77777777" w:rsidR="006203FC" w:rsidRPr="006203FC" w:rsidRDefault="006203FC" w:rsidP="006203FC">
      <w:pPr>
        <w:tabs>
          <w:tab w:val="left" w:pos="5220"/>
        </w:tabs>
        <w:jc w:val="both"/>
        <w:rPr>
          <w:rFonts w:ascii="Arial" w:hAnsi="Arial" w:cs="Arial"/>
          <w:color w:val="000000"/>
          <w:sz w:val="22"/>
          <w:szCs w:val="22"/>
          <w:lang w:val="es-MX"/>
        </w:rPr>
      </w:pPr>
    </w:p>
    <w:p w14:paraId="7C61AEB4" w14:textId="77777777" w:rsidR="006203FC" w:rsidRPr="006203FC" w:rsidRDefault="006203FC" w:rsidP="006203FC">
      <w:pPr>
        <w:tabs>
          <w:tab w:val="left" w:pos="2780"/>
        </w:tabs>
        <w:ind w:right="-70"/>
        <w:jc w:val="both"/>
        <w:rPr>
          <w:rFonts w:ascii="Arial" w:hAnsi="Arial" w:cs="Arial"/>
          <w:color w:val="000000"/>
          <w:sz w:val="22"/>
          <w:szCs w:val="22"/>
          <w:lang w:val="es-MX"/>
        </w:rPr>
      </w:pPr>
      <w:r w:rsidRPr="006203FC">
        <w:rPr>
          <w:rFonts w:ascii="Arial" w:hAnsi="Arial" w:cs="Arial"/>
          <w:color w:val="000000"/>
          <w:sz w:val="22"/>
          <w:szCs w:val="22"/>
          <w:lang w:val="es-MX"/>
        </w:rPr>
        <w:t xml:space="preserve">3.- Las cometidas por funcionarios y empleados públicos consistentes en: </w:t>
      </w:r>
    </w:p>
    <w:p w14:paraId="4A783583" w14:textId="77777777" w:rsidR="006203FC" w:rsidRPr="006203FC" w:rsidRDefault="006203FC" w:rsidP="006203FC">
      <w:pPr>
        <w:tabs>
          <w:tab w:val="left" w:pos="5220"/>
        </w:tabs>
        <w:jc w:val="both"/>
        <w:rPr>
          <w:rFonts w:ascii="Arial" w:hAnsi="Arial" w:cs="Arial"/>
          <w:color w:val="000000"/>
          <w:sz w:val="22"/>
          <w:szCs w:val="22"/>
          <w:lang w:val="es-MX"/>
        </w:rPr>
      </w:pPr>
    </w:p>
    <w:p w14:paraId="00A9C1D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a).- Faltar a la obligación de guardar secreto respecto de los asuntos que conozca, revelar los datos declarados por los contribuyentes o aprovecharse de ellos. </w:t>
      </w:r>
    </w:p>
    <w:p w14:paraId="0B7D9053" w14:textId="77777777" w:rsidR="006203FC" w:rsidRPr="006203FC" w:rsidRDefault="006203FC" w:rsidP="006203FC">
      <w:pPr>
        <w:tabs>
          <w:tab w:val="left" w:pos="5220"/>
        </w:tabs>
        <w:jc w:val="both"/>
        <w:rPr>
          <w:rFonts w:ascii="Arial" w:hAnsi="Arial" w:cs="Arial"/>
          <w:color w:val="000000"/>
          <w:sz w:val="22"/>
          <w:szCs w:val="22"/>
          <w:lang w:val="es-MX"/>
        </w:rPr>
      </w:pPr>
    </w:p>
    <w:p w14:paraId="6B167D5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 Facilitar o permitir la alteración de las declaraciones, avisos o cualquier otro documento. Cooperar en cualquier forma para que se eludan las prestaciones fiscales.</w:t>
      </w:r>
    </w:p>
    <w:p w14:paraId="58D473D9" w14:textId="77777777" w:rsidR="006203FC" w:rsidRPr="006203FC" w:rsidRDefault="006203FC" w:rsidP="006203FC">
      <w:pPr>
        <w:tabs>
          <w:tab w:val="left" w:pos="5220"/>
        </w:tabs>
        <w:jc w:val="both"/>
        <w:rPr>
          <w:rFonts w:ascii="Arial" w:hAnsi="Arial" w:cs="Arial"/>
          <w:color w:val="000000"/>
          <w:sz w:val="22"/>
          <w:szCs w:val="22"/>
          <w:lang w:val="es-MX"/>
        </w:rPr>
      </w:pPr>
    </w:p>
    <w:p w14:paraId="696D354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III</w:t>
      </w:r>
      <w:r w:rsidRPr="006203FC">
        <w:rPr>
          <w:rFonts w:ascii="Arial" w:hAnsi="Arial" w:cs="Arial"/>
          <w:color w:val="000000"/>
          <w:sz w:val="22"/>
          <w:szCs w:val="22"/>
          <w:lang w:val="es-MX"/>
        </w:rPr>
        <w:t xml:space="preserve">.- De 100 a 200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xml:space="preserve"> a las infracciones siguientes:</w:t>
      </w:r>
    </w:p>
    <w:p w14:paraId="1DA0EE42" w14:textId="77777777" w:rsidR="006203FC" w:rsidRPr="006203FC" w:rsidRDefault="006203FC" w:rsidP="006203FC">
      <w:pPr>
        <w:tabs>
          <w:tab w:val="left" w:pos="5220"/>
        </w:tabs>
        <w:jc w:val="both"/>
        <w:rPr>
          <w:rFonts w:ascii="Arial" w:hAnsi="Arial" w:cs="Arial"/>
          <w:color w:val="000000"/>
          <w:sz w:val="22"/>
          <w:szCs w:val="22"/>
          <w:lang w:val="es-MX"/>
        </w:rPr>
      </w:pPr>
    </w:p>
    <w:p w14:paraId="41E1262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1.- Las cometidas por los sujetos pasivos de una obligación fiscal consistentes en:  </w:t>
      </w:r>
    </w:p>
    <w:p w14:paraId="75828222" w14:textId="77777777" w:rsidR="006203FC" w:rsidRPr="006203FC" w:rsidRDefault="006203FC" w:rsidP="006203FC">
      <w:pPr>
        <w:tabs>
          <w:tab w:val="left" w:pos="5220"/>
        </w:tabs>
        <w:jc w:val="both"/>
        <w:rPr>
          <w:rFonts w:ascii="Arial" w:hAnsi="Arial" w:cs="Arial"/>
          <w:color w:val="000000"/>
          <w:sz w:val="22"/>
          <w:szCs w:val="22"/>
          <w:lang w:val="es-MX"/>
        </w:rPr>
      </w:pPr>
    </w:p>
    <w:p w14:paraId="2AC740D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 No pagar los créditos fiscales dentro de los plazos señalados por las Leyes Fiscales.</w:t>
      </w:r>
    </w:p>
    <w:p w14:paraId="391081DB" w14:textId="77777777" w:rsidR="006203FC" w:rsidRPr="006203FC" w:rsidRDefault="006203FC" w:rsidP="006203FC">
      <w:pPr>
        <w:tabs>
          <w:tab w:val="left" w:pos="5220"/>
        </w:tabs>
        <w:jc w:val="both"/>
        <w:rPr>
          <w:rFonts w:ascii="Arial" w:hAnsi="Arial" w:cs="Arial"/>
          <w:color w:val="000000"/>
          <w:sz w:val="22"/>
          <w:szCs w:val="22"/>
          <w:lang w:val="es-MX"/>
        </w:rPr>
      </w:pPr>
    </w:p>
    <w:p w14:paraId="4952760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 Eludir el pago de créditos fiscales mediante inexactitudes, simulaciones, falsificaciones, omisiones u otras maniobras semejantes.</w:t>
      </w:r>
    </w:p>
    <w:p w14:paraId="7B874268" w14:textId="77777777" w:rsidR="006203FC" w:rsidRPr="006203FC" w:rsidRDefault="006203FC" w:rsidP="006203FC">
      <w:pPr>
        <w:tabs>
          <w:tab w:val="left" w:pos="5220"/>
        </w:tabs>
        <w:jc w:val="both"/>
        <w:rPr>
          <w:rFonts w:ascii="Arial" w:hAnsi="Arial" w:cs="Arial"/>
          <w:color w:val="000000"/>
          <w:sz w:val="22"/>
          <w:szCs w:val="22"/>
          <w:lang w:val="es-MX"/>
        </w:rPr>
      </w:pPr>
    </w:p>
    <w:p w14:paraId="0F0B9BC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 Las cometidas por los funcionarios y empleados públicos consistentes:</w:t>
      </w:r>
    </w:p>
    <w:p w14:paraId="4B62D3EA" w14:textId="77777777" w:rsidR="006203FC" w:rsidRPr="006203FC" w:rsidRDefault="006203FC" w:rsidP="006203FC">
      <w:pPr>
        <w:tabs>
          <w:tab w:val="left" w:pos="5220"/>
        </w:tabs>
        <w:jc w:val="both"/>
        <w:rPr>
          <w:rFonts w:ascii="Arial" w:hAnsi="Arial" w:cs="Arial"/>
          <w:color w:val="000000"/>
          <w:sz w:val="22"/>
          <w:szCs w:val="22"/>
          <w:lang w:val="es-MX"/>
        </w:rPr>
      </w:pPr>
    </w:p>
    <w:p w14:paraId="2968969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 Practicar visitas domiciliarias de auditoría, inspecciones o verificaciones sin que exista orden emitida por autoridad competente.</w:t>
      </w:r>
    </w:p>
    <w:p w14:paraId="2C651B5C" w14:textId="77777777" w:rsidR="006203FC" w:rsidRPr="006203FC" w:rsidRDefault="006203FC" w:rsidP="006203FC">
      <w:pPr>
        <w:tabs>
          <w:tab w:val="left" w:pos="5220"/>
        </w:tabs>
        <w:jc w:val="both"/>
        <w:rPr>
          <w:rFonts w:ascii="Arial" w:hAnsi="Arial" w:cs="Arial"/>
          <w:color w:val="000000"/>
          <w:sz w:val="22"/>
          <w:szCs w:val="22"/>
          <w:lang w:val="es-MX"/>
        </w:rPr>
      </w:pPr>
    </w:p>
    <w:p w14:paraId="3DD7545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Las multas señaladas en esta fracción, se impondrá únicamente en el caso de que no pueda precisarse el monto de la prestación fiscal omitida, de lo contrario la multa será de uno a tres tantos de la misma.</w:t>
      </w:r>
    </w:p>
    <w:p w14:paraId="08CC599E" w14:textId="77777777" w:rsidR="006203FC" w:rsidRPr="006203FC" w:rsidRDefault="006203FC" w:rsidP="006203FC">
      <w:pPr>
        <w:tabs>
          <w:tab w:val="left" w:pos="5220"/>
        </w:tabs>
        <w:jc w:val="both"/>
        <w:rPr>
          <w:rFonts w:ascii="Arial" w:hAnsi="Arial" w:cs="Arial"/>
          <w:color w:val="000000"/>
          <w:sz w:val="22"/>
          <w:szCs w:val="22"/>
          <w:lang w:val="es-MX"/>
        </w:rPr>
      </w:pPr>
    </w:p>
    <w:p w14:paraId="2296B01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IV.- </w:t>
      </w:r>
      <w:r w:rsidRPr="006203FC">
        <w:rPr>
          <w:rFonts w:ascii="Arial" w:hAnsi="Arial" w:cs="Arial"/>
          <w:color w:val="000000"/>
          <w:sz w:val="22"/>
          <w:szCs w:val="22"/>
          <w:lang w:val="es-MX"/>
        </w:rPr>
        <w:t xml:space="preserve">De 100 a 300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xml:space="preserve"> a las infracciones siguientes:</w:t>
      </w:r>
    </w:p>
    <w:p w14:paraId="09EECE02" w14:textId="77777777" w:rsidR="006203FC" w:rsidRPr="006203FC" w:rsidRDefault="006203FC" w:rsidP="006203FC">
      <w:pPr>
        <w:tabs>
          <w:tab w:val="left" w:pos="5220"/>
        </w:tabs>
        <w:jc w:val="both"/>
        <w:rPr>
          <w:rFonts w:ascii="Arial" w:hAnsi="Arial" w:cs="Arial"/>
          <w:color w:val="000000"/>
          <w:sz w:val="22"/>
          <w:szCs w:val="22"/>
          <w:lang w:val="es-MX"/>
        </w:rPr>
      </w:pPr>
    </w:p>
    <w:p w14:paraId="2961E02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 Las cometidas por los sujetos pasivos de una obligación fiscal consistentes en:</w:t>
      </w:r>
    </w:p>
    <w:p w14:paraId="2AE1A95D" w14:textId="77777777" w:rsidR="006203FC" w:rsidRPr="006203FC" w:rsidRDefault="006203FC" w:rsidP="006203FC">
      <w:pPr>
        <w:tabs>
          <w:tab w:val="left" w:pos="5220"/>
        </w:tabs>
        <w:jc w:val="both"/>
        <w:rPr>
          <w:rFonts w:ascii="Arial" w:hAnsi="Arial" w:cs="Arial"/>
          <w:color w:val="000000"/>
          <w:sz w:val="22"/>
          <w:szCs w:val="22"/>
          <w:lang w:val="es-MX"/>
        </w:rPr>
      </w:pPr>
    </w:p>
    <w:p w14:paraId="2E2B2329" w14:textId="77777777" w:rsidR="006203FC" w:rsidRPr="006203FC" w:rsidRDefault="006203FC" w:rsidP="006203FC">
      <w:pPr>
        <w:tabs>
          <w:tab w:val="left" w:pos="2780"/>
        </w:tabs>
        <w:ind w:right="-70"/>
        <w:jc w:val="both"/>
        <w:rPr>
          <w:rFonts w:ascii="Arial" w:hAnsi="Arial" w:cs="Arial"/>
          <w:color w:val="000000"/>
          <w:sz w:val="22"/>
          <w:szCs w:val="22"/>
          <w:lang w:val="es-MX"/>
        </w:rPr>
      </w:pPr>
      <w:r w:rsidRPr="006203FC">
        <w:rPr>
          <w:rFonts w:ascii="Arial" w:hAnsi="Arial" w:cs="Arial"/>
          <w:color w:val="000000"/>
          <w:sz w:val="22"/>
          <w:szCs w:val="22"/>
          <w:lang w:val="es-MX"/>
        </w:rPr>
        <w:t xml:space="preserve">a).- Enajenar bebidas alcohólicas sin contar con  la licencia o autorización o su refrendo anual correspondiente. </w:t>
      </w:r>
    </w:p>
    <w:p w14:paraId="47F0B595" w14:textId="77777777" w:rsidR="006203FC" w:rsidRPr="006203FC" w:rsidRDefault="006203FC" w:rsidP="006203FC">
      <w:pPr>
        <w:tabs>
          <w:tab w:val="left" w:pos="2780"/>
        </w:tabs>
        <w:ind w:right="-70"/>
        <w:jc w:val="both"/>
        <w:rPr>
          <w:rFonts w:ascii="Arial" w:hAnsi="Arial" w:cs="Arial"/>
          <w:color w:val="000000"/>
          <w:sz w:val="22"/>
          <w:szCs w:val="22"/>
          <w:lang w:val="es-MX"/>
        </w:rPr>
      </w:pPr>
    </w:p>
    <w:p w14:paraId="7872FF3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2.- Las cometidas por jueces, encargados de los registros públicos, notarios, corredores y en general a los funcionarios que tengan fe pública consistente en: </w:t>
      </w:r>
    </w:p>
    <w:p w14:paraId="6EB635B3" w14:textId="77777777" w:rsidR="006203FC" w:rsidRPr="006203FC" w:rsidRDefault="006203FC" w:rsidP="006203FC">
      <w:pPr>
        <w:tabs>
          <w:tab w:val="left" w:pos="5220"/>
        </w:tabs>
        <w:jc w:val="both"/>
        <w:rPr>
          <w:rFonts w:ascii="Arial" w:hAnsi="Arial" w:cs="Arial"/>
          <w:color w:val="000000"/>
          <w:sz w:val="22"/>
          <w:szCs w:val="22"/>
          <w:lang w:val="es-MX"/>
        </w:rPr>
      </w:pPr>
    </w:p>
    <w:p w14:paraId="5F3707F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a).- Inscribir o registrar los documentos, instrumentos o libros, sin la constancia de haberse pagado el gravamen correspondiente. </w:t>
      </w:r>
    </w:p>
    <w:p w14:paraId="5D388263" w14:textId="77777777" w:rsidR="006203FC" w:rsidRPr="006203FC" w:rsidRDefault="006203FC" w:rsidP="006203FC">
      <w:pPr>
        <w:tabs>
          <w:tab w:val="left" w:pos="5220"/>
        </w:tabs>
        <w:jc w:val="both"/>
        <w:rPr>
          <w:rFonts w:ascii="Arial" w:hAnsi="Arial" w:cs="Arial"/>
          <w:color w:val="000000"/>
          <w:sz w:val="22"/>
          <w:szCs w:val="22"/>
          <w:lang w:val="es-MX"/>
        </w:rPr>
      </w:pPr>
    </w:p>
    <w:p w14:paraId="5BEF080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b).- No proporcionar informes o datos, no exhibir documentos cuando deban hacerlo  en los términos que fijen las disposiciones fiscales o cuando lo exijan las autoridades competentes, o presentarlos incompletos o inexactos.</w:t>
      </w:r>
    </w:p>
    <w:p w14:paraId="7C12C163" w14:textId="77777777" w:rsidR="006203FC" w:rsidRPr="006203FC" w:rsidRDefault="006203FC" w:rsidP="006203FC">
      <w:pPr>
        <w:tabs>
          <w:tab w:val="left" w:pos="5220"/>
        </w:tabs>
        <w:jc w:val="both"/>
        <w:rPr>
          <w:rFonts w:ascii="Arial" w:hAnsi="Arial" w:cs="Arial"/>
          <w:color w:val="000000"/>
          <w:sz w:val="22"/>
          <w:szCs w:val="22"/>
          <w:lang w:val="es-MX"/>
        </w:rPr>
      </w:pPr>
    </w:p>
    <w:p w14:paraId="7691E78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 Las cometidas por funcionarios y empleados públicos consistentes en:</w:t>
      </w:r>
    </w:p>
    <w:p w14:paraId="566CFE56" w14:textId="77777777" w:rsidR="006203FC" w:rsidRPr="006203FC" w:rsidRDefault="006203FC" w:rsidP="006203FC">
      <w:pPr>
        <w:tabs>
          <w:tab w:val="left" w:pos="5220"/>
        </w:tabs>
        <w:jc w:val="both"/>
        <w:rPr>
          <w:rFonts w:ascii="Arial" w:hAnsi="Arial" w:cs="Arial"/>
          <w:color w:val="000000"/>
          <w:sz w:val="22"/>
          <w:szCs w:val="22"/>
          <w:lang w:val="es-MX"/>
        </w:rPr>
      </w:pPr>
    </w:p>
    <w:p w14:paraId="2E661BA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1E3FE3E2" w14:textId="77777777" w:rsidR="006203FC" w:rsidRPr="006203FC" w:rsidRDefault="006203FC" w:rsidP="006203FC">
      <w:pPr>
        <w:tabs>
          <w:tab w:val="left" w:pos="5220"/>
        </w:tabs>
        <w:jc w:val="both"/>
        <w:rPr>
          <w:rFonts w:ascii="Arial" w:hAnsi="Arial" w:cs="Arial"/>
          <w:color w:val="000000"/>
          <w:sz w:val="22"/>
          <w:szCs w:val="22"/>
          <w:lang w:val="es-MX"/>
        </w:rPr>
      </w:pPr>
    </w:p>
    <w:p w14:paraId="1416258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4.- Las cometidas por terceros consistentes en: </w:t>
      </w:r>
    </w:p>
    <w:p w14:paraId="30A9758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700E36DF" w14:textId="77777777" w:rsidR="006203FC" w:rsidRPr="006203FC" w:rsidRDefault="006203FC" w:rsidP="006203FC">
      <w:pPr>
        <w:tabs>
          <w:tab w:val="left" w:pos="5220"/>
        </w:tabs>
        <w:jc w:val="both"/>
        <w:rPr>
          <w:rFonts w:ascii="Arial" w:hAnsi="Arial" w:cs="Arial"/>
          <w:color w:val="000000"/>
          <w:sz w:val="22"/>
          <w:szCs w:val="22"/>
          <w:lang w:val="es-MX"/>
        </w:rPr>
      </w:pPr>
    </w:p>
    <w:p w14:paraId="6C5BF4C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EC9981C" w14:textId="77777777" w:rsidR="006203FC" w:rsidRPr="006203FC" w:rsidRDefault="006203FC" w:rsidP="006203FC">
      <w:pPr>
        <w:tabs>
          <w:tab w:val="left" w:pos="5220"/>
        </w:tabs>
        <w:jc w:val="both"/>
        <w:rPr>
          <w:rFonts w:ascii="Arial" w:hAnsi="Arial" w:cs="Arial"/>
          <w:sz w:val="22"/>
          <w:szCs w:val="22"/>
          <w:lang w:val="es-MX"/>
        </w:rPr>
      </w:pPr>
    </w:p>
    <w:p w14:paraId="36DD37B9" w14:textId="77777777" w:rsidR="006203FC" w:rsidRPr="006203FC" w:rsidRDefault="006203FC" w:rsidP="006203FC">
      <w:pPr>
        <w:tabs>
          <w:tab w:val="left" w:pos="2780"/>
        </w:tabs>
        <w:ind w:right="107"/>
        <w:jc w:val="both"/>
        <w:rPr>
          <w:rFonts w:ascii="Arial" w:hAnsi="Arial" w:cs="Arial"/>
          <w:b/>
          <w:color w:val="000000"/>
          <w:sz w:val="22"/>
          <w:szCs w:val="22"/>
          <w:lang w:val="es-MX"/>
        </w:rPr>
      </w:pPr>
      <w:r w:rsidRPr="006203FC">
        <w:rPr>
          <w:rFonts w:ascii="Arial" w:hAnsi="Arial" w:cs="Arial"/>
          <w:b/>
          <w:color w:val="000000"/>
          <w:sz w:val="22"/>
          <w:szCs w:val="22"/>
          <w:lang w:val="es-MX"/>
        </w:rPr>
        <w:t xml:space="preserve">V.- </w:t>
      </w:r>
      <w:r w:rsidRPr="006203FC">
        <w:rPr>
          <w:rFonts w:ascii="Arial" w:hAnsi="Arial" w:cs="Arial"/>
          <w:color w:val="000000"/>
          <w:sz w:val="22"/>
          <w:szCs w:val="22"/>
          <w:lang w:val="es-MX"/>
        </w:rPr>
        <w:t>Traspasar una licencia de funcionamiento sin la autorización de la Tesorería Municipal, se impondrá una multa de $ 1,469.00 a $ 2,004.00 En caso de reincidencia se clausurará definitivamente el establecimiento y se aplicará una multa de $ 2,939.50 a $ 3,347.00.</w:t>
      </w:r>
    </w:p>
    <w:p w14:paraId="5FAF8DF8" w14:textId="77777777" w:rsidR="006203FC" w:rsidRPr="006203FC" w:rsidRDefault="006203FC" w:rsidP="006203FC">
      <w:pPr>
        <w:tabs>
          <w:tab w:val="left" w:pos="2780"/>
        </w:tabs>
        <w:ind w:right="107"/>
        <w:jc w:val="both"/>
        <w:rPr>
          <w:rFonts w:ascii="Arial" w:hAnsi="Arial" w:cs="Arial"/>
          <w:color w:val="000000"/>
          <w:sz w:val="22"/>
          <w:szCs w:val="22"/>
          <w:lang w:val="es-MX"/>
        </w:rPr>
      </w:pPr>
    </w:p>
    <w:p w14:paraId="6CE65428" w14:textId="4E6D38AB"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VI.- </w:t>
      </w:r>
      <w:r w:rsidRPr="006203FC">
        <w:rPr>
          <w:rFonts w:ascii="Arial" w:hAnsi="Arial" w:cs="Arial"/>
          <w:color w:val="000000"/>
          <w:sz w:val="22"/>
          <w:szCs w:val="22"/>
          <w:lang w:val="es-MX"/>
        </w:rPr>
        <w:t>Se considera establecimiento clandestino, el que, habiendo funcionado durante un período mayor de 10 días, no haya solicitado su empadronamiento definitivo en la Tesorería Municipal, quedando facultada ésta para clausurar el negocio e imponer a los responsables una multa de</w:t>
      </w:r>
      <w:r w:rsidR="00F5709E">
        <w:rPr>
          <w:rFonts w:ascii="Arial" w:hAnsi="Arial" w:cs="Arial"/>
          <w:color w:val="000000"/>
          <w:sz w:val="22"/>
          <w:szCs w:val="22"/>
          <w:lang w:val="es-MX"/>
        </w:rPr>
        <w:t xml:space="preserve"> $ 2,230.00 a </w:t>
      </w:r>
      <w:r w:rsidRPr="006203FC">
        <w:rPr>
          <w:rFonts w:ascii="Arial" w:hAnsi="Arial" w:cs="Arial"/>
          <w:color w:val="000000"/>
          <w:sz w:val="22"/>
          <w:szCs w:val="22"/>
          <w:lang w:val="es-MX"/>
        </w:rPr>
        <w:t xml:space="preserve"> </w:t>
      </w:r>
      <w:r w:rsidR="00F5709E">
        <w:rPr>
          <w:rFonts w:ascii="Arial" w:hAnsi="Arial" w:cs="Arial"/>
          <w:color w:val="000000"/>
          <w:sz w:val="22"/>
          <w:szCs w:val="22"/>
          <w:lang w:val="es-419"/>
        </w:rPr>
        <w:t>$</w:t>
      </w:r>
      <w:r w:rsidRPr="006203FC">
        <w:rPr>
          <w:rFonts w:ascii="Arial" w:hAnsi="Arial" w:cs="Arial"/>
          <w:color w:val="000000"/>
          <w:sz w:val="22"/>
          <w:szCs w:val="22"/>
          <w:lang w:val="es-MX"/>
        </w:rPr>
        <w:t>2,477.50 sin perjuicio de que los infractores cumplan con las disposiciones de esta Ley.</w:t>
      </w:r>
    </w:p>
    <w:p w14:paraId="5B378667" w14:textId="77777777" w:rsidR="006203FC" w:rsidRPr="006203FC" w:rsidRDefault="006203FC" w:rsidP="006203FC">
      <w:pPr>
        <w:tabs>
          <w:tab w:val="left" w:pos="5220"/>
        </w:tabs>
        <w:jc w:val="both"/>
        <w:rPr>
          <w:rFonts w:ascii="Arial" w:hAnsi="Arial" w:cs="Arial"/>
          <w:color w:val="000000"/>
          <w:sz w:val="22"/>
          <w:szCs w:val="22"/>
          <w:lang w:val="es-MX"/>
        </w:rPr>
      </w:pPr>
    </w:p>
    <w:p w14:paraId="7C2C11A1" w14:textId="25B5044B"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VII.- </w:t>
      </w:r>
      <w:r w:rsidRPr="006203FC">
        <w:rPr>
          <w:rFonts w:ascii="Arial" w:hAnsi="Arial" w:cs="Arial"/>
          <w:color w:val="000000"/>
          <w:sz w:val="22"/>
          <w:szCs w:val="22"/>
          <w:lang w:val="es-MX"/>
        </w:rPr>
        <w:t>Es obligación de toda persona que construya o repare fincas, dar aviso a la Tesorería Municipal de la terminación de la obra en los primeros quince días siguientes a la fecha en que se haya terminado. De no cumplirse, se sancionará a los infractores de esta disposici</w:t>
      </w:r>
      <w:r w:rsidR="00F5709E">
        <w:rPr>
          <w:rFonts w:ascii="Arial" w:hAnsi="Arial" w:cs="Arial"/>
          <w:color w:val="000000"/>
          <w:sz w:val="22"/>
          <w:szCs w:val="22"/>
          <w:lang w:val="es-MX"/>
        </w:rPr>
        <w:t xml:space="preserve">ón con una multa de $ 230.50 a </w:t>
      </w:r>
      <w:r w:rsidRPr="006203FC">
        <w:rPr>
          <w:rFonts w:ascii="Arial" w:hAnsi="Arial" w:cs="Arial"/>
          <w:color w:val="000000"/>
          <w:sz w:val="22"/>
          <w:szCs w:val="22"/>
          <w:lang w:val="es-MX"/>
        </w:rPr>
        <w:t xml:space="preserve"> </w:t>
      </w:r>
      <w:r w:rsidR="00F5709E">
        <w:rPr>
          <w:rFonts w:ascii="Arial" w:hAnsi="Arial" w:cs="Arial"/>
          <w:color w:val="000000"/>
          <w:sz w:val="22"/>
          <w:szCs w:val="22"/>
          <w:lang w:val="es-419"/>
        </w:rPr>
        <w:t>$</w:t>
      </w:r>
      <w:r w:rsidRPr="006203FC">
        <w:rPr>
          <w:rFonts w:ascii="Arial" w:hAnsi="Arial" w:cs="Arial"/>
          <w:color w:val="000000"/>
          <w:sz w:val="22"/>
          <w:szCs w:val="22"/>
          <w:lang w:val="es-MX"/>
        </w:rPr>
        <w:t>491.00.</w:t>
      </w:r>
    </w:p>
    <w:p w14:paraId="41AD4320" w14:textId="77777777" w:rsidR="006203FC" w:rsidRPr="006203FC" w:rsidRDefault="006203FC" w:rsidP="006203FC">
      <w:pPr>
        <w:tabs>
          <w:tab w:val="left" w:pos="5220"/>
        </w:tabs>
        <w:jc w:val="both"/>
        <w:rPr>
          <w:rFonts w:ascii="Arial" w:hAnsi="Arial" w:cs="Arial"/>
          <w:color w:val="000000"/>
          <w:sz w:val="22"/>
          <w:szCs w:val="22"/>
          <w:lang w:val="es-MX"/>
        </w:rPr>
      </w:pPr>
    </w:p>
    <w:p w14:paraId="2EF5035C" w14:textId="499C4F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VIII.-</w:t>
      </w:r>
      <w:r w:rsidRPr="006203FC">
        <w:rPr>
          <w:rFonts w:ascii="Arial" w:hAnsi="Arial" w:cs="Arial"/>
          <w:color w:val="000000"/>
          <w:sz w:val="22"/>
          <w:szCs w:val="22"/>
          <w:lang w:val="es-MX"/>
        </w:rPr>
        <w:t xml:space="preserve"> Los predios en los que no exista construcción y estén ubicados dentro de los sectores urbanos, deberán estar bardeados, el incumplimiento de esta disposición se sancionará con una mul</w:t>
      </w:r>
      <w:r w:rsidR="00F5709E">
        <w:rPr>
          <w:rFonts w:ascii="Arial" w:hAnsi="Arial" w:cs="Arial"/>
          <w:color w:val="000000"/>
          <w:sz w:val="22"/>
          <w:szCs w:val="22"/>
          <w:lang w:val="es-MX"/>
        </w:rPr>
        <w:t xml:space="preserve">ta de </w:t>
      </w:r>
      <w:r w:rsidR="00F5709E">
        <w:rPr>
          <w:rFonts w:ascii="Arial" w:hAnsi="Arial" w:cs="Arial"/>
          <w:color w:val="000000"/>
          <w:sz w:val="22"/>
          <w:szCs w:val="22"/>
          <w:lang w:val="es-419"/>
        </w:rPr>
        <w:t>$</w:t>
      </w:r>
      <w:r w:rsidRPr="006203FC">
        <w:rPr>
          <w:rFonts w:ascii="Arial" w:hAnsi="Arial" w:cs="Arial"/>
          <w:color w:val="000000"/>
          <w:sz w:val="22"/>
          <w:szCs w:val="22"/>
          <w:lang w:val="es-MX"/>
        </w:rPr>
        <w:t>225.50 a $ 491.00 por metro lineal, sin detrimento de cumplir con la obligación señalada.</w:t>
      </w:r>
    </w:p>
    <w:p w14:paraId="088EA702" w14:textId="77777777" w:rsidR="006203FC" w:rsidRPr="006203FC" w:rsidRDefault="006203FC" w:rsidP="006203FC">
      <w:pPr>
        <w:tabs>
          <w:tab w:val="left" w:pos="5220"/>
        </w:tabs>
        <w:jc w:val="both"/>
        <w:rPr>
          <w:rFonts w:ascii="Arial" w:hAnsi="Arial" w:cs="Arial"/>
          <w:color w:val="000000"/>
          <w:sz w:val="22"/>
          <w:szCs w:val="22"/>
          <w:lang w:val="es-MX"/>
        </w:rPr>
      </w:pPr>
    </w:p>
    <w:p w14:paraId="63A9AF3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IX.- </w:t>
      </w:r>
      <w:r w:rsidRPr="006203FC">
        <w:rPr>
          <w:rFonts w:ascii="Arial" w:hAnsi="Arial" w:cs="Arial"/>
          <w:color w:val="000000"/>
          <w:sz w:val="22"/>
          <w:szCs w:val="22"/>
          <w:lang w:val="es-MX"/>
        </w:rPr>
        <w:t>Las banquetas que se encuentren en mal Estado, deberán ser reparadas inmediatamente después de que así lo ordene el Departamento de Obras Públicas, sancionándose con una multa de $ 137.50 a $ 158.00 por metro cuadrado a los infractores de esta disposición, y se seguirá sancionando bimestralmente hasta que se cumpla con lo requerido.</w:t>
      </w:r>
    </w:p>
    <w:p w14:paraId="7FB4F493" w14:textId="77777777" w:rsidR="006203FC" w:rsidRPr="006203FC" w:rsidRDefault="006203FC" w:rsidP="006203FC">
      <w:pPr>
        <w:tabs>
          <w:tab w:val="left" w:pos="5220"/>
        </w:tabs>
        <w:jc w:val="both"/>
        <w:rPr>
          <w:rFonts w:ascii="Arial" w:hAnsi="Arial" w:cs="Arial"/>
          <w:color w:val="000000"/>
          <w:sz w:val="22"/>
          <w:szCs w:val="22"/>
          <w:lang w:val="es-MX"/>
        </w:rPr>
      </w:pPr>
    </w:p>
    <w:p w14:paraId="5C17B2CC" w14:textId="5DF98F2A"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b/>
          <w:color w:val="000000"/>
          <w:sz w:val="22"/>
          <w:szCs w:val="22"/>
          <w:lang w:val="es-MX"/>
        </w:rPr>
        <w:t xml:space="preserve">X.- </w:t>
      </w:r>
      <w:r w:rsidRPr="006203FC">
        <w:rPr>
          <w:rFonts w:ascii="Arial" w:hAnsi="Arial" w:cs="Arial"/>
          <w:color w:val="000000"/>
          <w:sz w:val="22"/>
          <w:szCs w:val="22"/>
          <w:lang w:val="es-MX"/>
        </w:rPr>
        <w:t>Es obligación de toda persona que construya o repare una obra, solicitar permiso al Departamento de Obras Públicas para derrumbar fachadas, bardas o cualquier construcción. Quienes no cumplan con esta disposición, serán sancionados con una multa de $ 137.00 a $ 266.00.</w:t>
      </w:r>
    </w:p>
    <w:p w14:paraId="14331EA5" w14:textId="77777777" w:rsidR="006203FC" w:rsidRPr="006203FC" w:rsidRDefault="006203FC" w:rsidP="006203FC">
      <w:pPr>
        <w:tabs>
          <w:tab w:val="left" w:pos="5220"/>
        </w:tabs>
        <w:jc w:val="both"/>
        <w:rPr>
          <w:rFonts w:ascii="Arial" w:hAnsi="Arial" w:cs="Arial"/>
          <w:b/>
          <w:color w:val="000000"/>
          <w:sz w:val="22"/>
          <w:szCs w:val="22"/>
          <w:lang w:val="es-MX"/>
        </w:rPr>
      </w:pPr>
    </w:p>
    <w:p w14:paraId="082B4DF3" w14:textId="01B0E121" w:rsidR="006203FC" w:rsidRPr="006203FC" w:rsidRDefault="006203FC" w:rsidP="006203FC">
      <w:pPr>
        <w:tabs>
          <w:tab w:val="left" w:pos="2780"/>
        </w:tabs>
        <w:ind w:right="-34"/>
        <w:jc w:val="both"/>
        <w:rPr>
          <w:rFonts w:ascii="Arial" w:hAnsi="Arial" w:cs="Arial"/>
          <w:color w:val="000000"/>
          <w:sz w:val="22"/>
          <w:szCs w:val="22"/>
          <w:lang w:val="es-MX"/>
        </w:rPr>
      </w:pPr>
      <w:r w:rsidRPr="006203FC">
        <w:rPr>
          <w:rFonts w:ascii="Arial" w:hAnsi="Arial" w:cs="Arial"/>
          <w:b/>
          <w:color w:val="000000"/>
          <w:sz w:val="22"/>
          <w:szCs w:val="22"/>
          <w:lang w:val="es-MX"/>
        </w:rPr>
        <w:t xml:space="preserve">XI.- </w:t>
      </w:r>
      <w:r w:rsidRPr="006203FC">
        <w:rPr>
          <w:rFonts w:ascii="Arial" w:hAnsi="Arial" w:cs="Arial"/>
          <w:color w:val="000000"/>
          <w:sz w:val="22"/>
          <w:szCs w:val="22"/>
          <w:lang w:val="es-MX"/>
        </w:rPr>
        <w:t>Cuando la ejecución de obras pudiera significar un peligro para la circulación peatonal, deberá ser protegida con el máximo de seguridad para los peatones. Al quedar totalmente obstruida la banqueta y dificulte la circulación, los propietarios de los predios serán  sancionados en este caso con una multa de $ 252.00 a $ 490.00 y en caso de reincidencia la sanción será de $ 319.00 a</w:t>
      </w:r>
      <w:r w:rsidR="00563F8A">
        <w:rPr>
          <w:rFonts w:ascii="Arial" w:hAnsi="Arial" w:cs="Arial"/>
          <w:color w:val="000000"/>
          <w:sz w:val="22"/>
          <w:szCs w:val="22"/>
          <w:lang w:val="es-MX"/>
        </w:rPr>
        <w:t xml:space="preserve"> </w:t>
      </w:r>
      <w:r w:rsidRPr="006203FC">
        <w:rPr>
          <w:rFonts w:ascii="Arial" w:hAnsi="Arial" w:cs="Arial"/>
          <w:color w:val="000000"/>
          <w:sz w:val="22"/>
          <w:szCs w:val="22"/>
          <w:lang w:val="es-MX"/>
        </w:rPr>
        <w:t xml:space="preserve"> $ 796.00 concediéndole un plazo no mayor de diez días para que por su cuenta derrumbe la barda, fachada o casa, según el caso, y de no cumplir éste, se faculta a la Dirección de Obras Públicas para que por cuenta del propietario efectúe el derrumbe para la protección de la ciudadanía.</w:t>
      </w:r>
    </w:p>
    <w:p w14:paraId="005A2AFD" w14:textId="77777777" w:rsidR="006203FC" w:rsidRPr="006203FC" w:rsidRDefault="006203FC" w:rsidP="006203FC">
      <w:pPr>
        <w:tabs>
          <w:tab w:val="left" w:pos="5220"/>
        </w:tabs>
        <w:jc w:val="both"/>
        <w:rPr>
          <w:rFonts w:ascii="Arial" w:hAnsi="Arial" w:cs="Arial"/>
          <w:color w:val="000000"/>
          <w:sz w:val="22"/>
          <w:szCs w:val="22"/>
          <w:lang w:val="es-MX"/>
        </w:rPr>
      </w:pPr>
    </w:p>
    <w:p w14:paraId="1E2FD8D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XII.- </w:t>
      </w:r>
      <w:r w:rsidRPr="006203FC">
        <w:rPr>
          <w:rFonts w:ascii="Arial" w:hAnsi="Arial" w:cs="Arial"/>
          <w:color w:val="000000"/>
          <w:sz w:val="22"/>
          <w:szCs w:val="22"/>
          <w:lang w:val="es-MX"/>
        </w:rPr>
        <w:t>Por no presentar los planos de obras para su revisión y aprobación dentro de los plazos señalados, causarán una multa de $ 344.00 a $ 397.00.</w:t>
      </w:r>
    </w:p>
    <w:p w14:paraId="2C9F95E4" w14:textId="77777777" w:rsidR="006203FC" w:rsidRPr="006203FC" w:rsidRDefault="006203FC" w:rsidP="006203FC">
      <w:pPr>
        <w:tabs>
          <w:tab w:val="left" w:pos="5220"/>
        </w:tabs>
        <w:jc w:val="both"/>
        <w:rPr>
          <w:rFonts w:ascii="Arial" w:hAnsi="Arial" w:cs="Arial"/>
          <w:color w:val="000000"/>
          <w:sz w:val="22"/>
          <w:szCs w:val="22"/>
          <w:lang w:val="es-MX"/>
        </w:rPr>
      </w:pPr>
    </w:p>
    <w:p w14:paraId="0977EAF7" w14:textId="77777777" w:rsidR="00CA70CF"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XIII.- </w:t>
      </w:r>
      <w:r w:rsidRPr="006203FC">
        <w:rPr>
          <w:rFonts w:ascii="Arial" w:hAnsi="Arial" w:cs="Arial"/>
          <w:color w:val="000000"/>
          <w:sz w:val="22"/>
          <w:szCs w:val="22"/>
          <w:lang w:val="es-MX"/>
        </w:rPr>
        <w:t xml:space="preserve">Por no solicitar permiso de demolición o certificado de alineamiento, causará una multa de </w:t>
      </w:r>
    </w:p>
    <w:p w14:paraId="01461A82" w14:textId="03665FDA"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$ 111.50 a $ 491.00.</w:t>
      </w:r>
    </w:p>
    <w:p w14:paraId="7973960F" w14:textId="77777777" w:rsidR="006203FC" w:rsidRPr="006203FC" w:rsidRDefault="006203FC" w:rsidP="006203FC">
      <w:pPr>
        <w:tabs>
          <w:tab w:val="left" w:pos="5220"/>
        </w:tabs>
        <w:jc w:val="both"/>
        <w:rPr>
          <w:rFonts w:ascii="Arial" w:hAnsi="Arial" w:cs="Arial"/>
          <w:color w:val="000000"/>
          <w:sz w:val="22"/>
          <w:szCs w:val="22"/>
          <w:lang w:val="es-MX"/>
        </w:rPr>
      </w:pPr>
    </w:p>
    <w:p w14:paraId="6250BD6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XIV.- </w:t>
      </w:r>
      <w:r w:rsidRPr="006203FC">
        <w:rPr>
          <w:rFonts w:ascii="Arial" w:hAnsi="Arial" w:cs="Arial"/>
          <w:color w:val="000000"/>
          <w:sz w:val="22"/>
          <w:szCs w:val="22"/>
          <w:lang w:val="es-MX"/>
        </w:rPr>
        <w:t>Las personas físicas o morales que no cumplan con lo establecido por la Ley de Asentamientos Humanos y Desarrollo Urbano del Estado de Coahuila de Zaragoza, y lo dispuesto en esta Ley, que establece la autorización municipal para fraccionamiento, serán sancionadas de conformidad a lo siguiente:</w:t>
      </w:r>
    </w:p>
    <w:p w14:paraId="4E7FED44" w14:textId="77777777" w:rsidR="006203FC" w:rsidRPr="006203FC" w:rsidRDefault="006203FC" w:rsidP="006203FC">
      <w:pPr>
        <w:tabs>
          <w:tab w:val="left" w:pos="5220"/>
        </w:tabs>
        <w:jc w:val="both"/>
        <w:rPr>
          <w:rFonts w:ascii="Arial" w:hAnsi="Arial" w:cs="Arial"/>
          <w:sz w:val="22"/>
          <w:szCs w:val="22"/>
          <w:lang w:val="es-MX"/>
        </w:rPr>
      </w:pPr>
    </w:p>
    <w:p w14:paraId="1CBE2E6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1.- Por fraccionamiento urbano o rústico de $ 491.00 a $ 3,193.00.</w:t>
      </w:r>
    </w:p>
    <w:p w14:paraId="47072A6A" w14:textId="77777777" w:rsidR="006203FC" w:rsidRPr="006203FC" w:rsidRDefault="006203FC" w:rsidP="006203FC">
      <w:pPr>
        <w:tabs>
          <w:tab w:val="left" w:pos="5220"/>
          <w:tab w:val="left" w:pos="5670"/>
        </w:tabs>
        <w:jc w:val="both"/>
        <w:rPr>
          <w:rFonts w:ascii="Arial" w:hAnsi="Arial" w:cs="Arial"/>
          <w:color w:val="000000"/>
          <w:sz w:val="22"/>
          <w:szCs w:val="22"/>
          <w:lang w:val="es-MX"/>
        </w:rPr>
      </w:pPr>
      <w:r w:rsidRPr="006203FC">
        <w:rPr>
          <w:rFonts w:ascii="Arial" w:hAnsi="Arial" w:cs="Arial"/>
          <w:color w:val="000000"/>
          <w:sz w:val="22"/>
          <w:szCs w:val="22"/>
          <w:lang w:val="es-MX"/>
        </w:rPr>
        <w:t>2.- Por relotificación de $ 252.00 a $ 1,088.50.</w:t>
      </w:r>
    </w:p>
    <w:p w14:paraId="78F30E27" w14:textId="77777777" w:rsidR="006203FC" w:rsidRPr="006203FC" w:rsidRDefault="006203FC" w:rsidP="006203FC">
      <w:pPr>
        <w:tabs>
          <w:tab w:val="left" w:pos="5220"/>
          <w:tab w:val="left" w:pos="5670"/>
        </w:tabs>
        <w:jc w:val="both"/>
        <w:rPr>
          <w:rFonts w:ascii="Arial" w:hAnsi="Arial" w:cs="Arial"/>
          <w:color w:val="000000"/>
          <w:sz w:val="22"/>
          <w:szCs w:val="22"/>
          <w:lang w:val="es-MX"/>
        </w:rPr>
      </w:pPr>
      <w:r w:rsidRPr="006203FC">
        <w:rPr>
          <w:rFonts w:ascii="Arial" w:hAnsi="Arial" w:cs="Arial"/>
          <w:color w:val="000000"/>
          <w:sz w:val="22"/>
          <w:szCs w:val="22"/>
          <w:lang w:val="es-MX"/>
        </w:rPr>
        <w:t>3.- Por fusión de $ 230.00 a $ 663.50.</w:t>
      </w:r>
    </w:p>
    <w:p w14:paraId="1F72F2B8" w14:textId="77777777" w:rsidR="006203FC" w:rsidRPr="006203FC" w:rsidRDefault="006203FC" w:rsidP="006203FC">
      <w:pPr>
        <w:tabs>
          <w:tab w:val="left" w:pos="5220"/>
          <w:tab w:val="left" w:pos="5670"/>
        </w:tabs>
        <w:jc w:val="both"/>
        <w:rPr>
          <w:rFonts w:ascii="Arial" w:hAnsi="Arial" w:cs="Arial"/>
          <w:color w:val="000000"/>
          <w:sz w:val="22"/>
          <w:szCs w:val="22"/>
          <w:lang w:val="es-MX"/>
        </w:rPr>
      </w:pPr>
    </w:p>
    <w:p w14:paraId="17D63C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w:t>
      </w:r>
      <w:r w:rsidRPr="006203FC">
        <w:rPr>
          <w:rFonts w:ascii="Arial" w:hAnsi="Arial" w:cs="Arial"/>
          <w:color w:val="000000"/>
          <w:sz w:val="22"/>
          <w:szCs w:val="22"/>
          <w:lang w:val="es-MX"/>
        </w:rPr>
        <w:t xml:space="preserve"> Los predios no construidos deberán estar bardeados, el incumplimiento de esta disposición se sancionará con multa de $ 224.50 a $ 637.00 por metro lineal, sin detrimento de cumplir con la obligación señalada.</w:t>
      </w:r>
    </w:p>
    <w:p w14:paraId="10E5B5FF" w14:textId="77777777" w:rsidR="006203FC" w:rsidRPr="006203FC" w:rsidRDefault="006203FC" w:rsidP="006203FC">
      <w:pPr>
        <w:tabs>
          <w:tab w:val="left" w:pos="5220"/>
        </w:tabs>
        <w:jc w:val="both"/>
        <w:rPr>
          <w:rFonts w:ascii="Arial" w:hAnsi="Arial" w:cs="Arial"/>
          <w:b/>
          <w:color w:val="000000"/>
          <w:sz w:val="22"/>
          <w:szCs w:val="22"/>
          <w:lang w:val="es-MX"/>
        </w:rPr>
      </w:pPr>
    </w:p>
    <w:p w14:paraId="5783B11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XVI.-</w:t>
      </w:r>
      <w:r w:rsidRPr="006203FC">
        <w:rPr>
          <w:rFonts w:ascii="Arial" w:hAnsi="Arial" w:cs="Arial"/>
          <w:color w:val="000000"/>
          <w:sz w:val="22"/>
          <w:szCs w:val="22"/>
          <w:lang w:val="es-MX"/>
        </w:rPr>
        <w:t xml:space="preserve"> Los predios o fincas que no tengan banquetas, ni pintadas sus fachadas, deberán ser construidos o pintados inmediatamente después de que así lo ordene el R. Ayuntamiento, caso contrario el Municipio realizará dichas obras señalando a los afectados el importe de las mismas para que las liquiden de inmediato, de no cumplir con el requerimiento de pago, se aplicarán las disposiciones legales aplicables.</w:t>
      </w:r>
    </w:p>
    <w:p w14:paraId="722E3EDC" w14:textId="77777777" w:rsidR="006203FC" w:rsidRPr="006203FC" w:rsidRDefault="006203FC" w:rsidP="006203FC">
      <w:pPr>
        <w:tabs>
          <w:tab w:val="left" w:pos="5220"/>
        </w:tabs>
        <w:jc w:val="both"/>
        <w:rPr>
          <w:rFonts w:ascii="Arial" w:hAnsi="Arial" w:cs="Arial"/>
          <w:b/>
          <w:color w:val="000000"/>
          <w:sz w:val="22"/>
          <w:szCs w:val="22"/>
          <w:lang w:val="es-MX"/>
        </w:rPr>
      </w:pPr>
    </w:p>
    <w:p w14:paraId="732E66E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XVII.-</w:t>
      </w:r>
      <w:r w:rsidRPr="006203FC">
        <w:rPr>
          <w:rFonts w:ascii="Arial" w:hAnsi="Arial" w:cs="Arial"/>
          <w:color w:val="000000"/>
          <w:sz w:val="22"/>
          <w:szCs w:val="22"/>
          <w:lang w:val="es-MX"/>
        </w:rPr>
        <w:t xml:space="preserve"> En caso de violación de las disposiciones contenidas al caso en la Ley para la Atención, Tratamiento y Adaptación de Menores en el Estado de Coahuila; se harán acreedores a una multa de $ 529.00 a $ 795.00 la primera ocasión, en caso de reincidencia se hará acreedor a una multa de $ 1,327.00 a $ 2,124.00 y un cierre temporal de tres días, de reincidir nuevamente se clausurará definitivamente.</w:t>
      </w:r>
    </w:p>
    <w:p w14:paraId="562E4B76" w14:textId="77777777" w:rsidR="006203FC" w:rsidRPr="006203FC" w:rsidRDefault="006203FC" w:rsidP="006203FC">
      <w:pPr>
        <w:tabs>
          <w:tab w:val="left" w:pos="5220"/>
        </w:tabs>
        <w:jc w:val="both"/>
        <w:rPr>
          <w:rFonts w:ascii="Arial" w:hAnsi="Arial" w:cs="Arial"/>
          <w:b/>
          <w:color w:val="000000"/>
          <w:sz w:val="22"/>
          <w:szCs w:val="22"/>
          <w:lang w:val="es-MX"/>
        </w:rPr>
      </w:pPr>
    </w:p>
    <w:p w14:paraId="4911D9D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XVIII.-</w:t>
      </w:r>
      <w:r w:rsidRPr="006203FC">
        <w:rPr>
          <w:rFonts w:ascii="Arial" w:hAnsi="Arial" w:cs="Arial"/>
          <w:color w:val="000000"/>
          <w:sz w:val="22"/>
          <w:szCs w:val="22"/>
          <w:lang w:val="es-MX"/>
        </w:rPr>
        <w:t xml:space="preserve"> Traspasar una licencia de funcionamiento de los establecimientos que correspondan al giro mercantil, diversos, lucrativos, y para la venta de bebidas alcohólicas, sin la autorización del Presidente Municipal, se sancionará con una multa de $ 1,327.50 a $ 2,091.50.</w:t>
      </w:r>
    </w:p>
    <w:p w14:paraId="4CDEDD21" w14:textId="77777777" w:rsidR="006203FC" w:rsidRPr="006203FC" w:rsidRDefault="006203FC" w:rsidP="006203FC">
      <w:pPr>
        <w:tabs>
          <w:tab w:val="left" w:pos="5220"/>
        </w:tabs>
        <w:jc w:val="both"/>
        <w:rPr>
          <w:rFonts w:ascii="Arial" w:hAnsi="Arial" w:cs="Arial"/>
          <w:b/>
          <w:color w:val="000000"/>
          <w:sz w:val="22"/>
          <w:szCs w:val="22"/>
          <w:lang w:val="es-MX"/>
        </w:rPr>
      </w:pPr>
    </w:p>
    <w:p w14:paraId="1CD6148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XIX.- </w:t>
      </w:r>
      <w:r w:rsidRPr="006203FC">
        <w:rPr>
          <w:rFonts w:ascii="Arial" w:hAnsi="Arial" w:cs="Arial"/>
          <w:color w:val="000000"/>
          <w:sz w:val="22"/>
          <w:szCs w:val="22"/>
          <w:lang w:val="es-MX"/>
        </w:rPr>
        <w:t>Cuando se reincida a las infracciones por venta de bebidas alcohólicas por primera vez, se duplicará la sanción establecida en la partida correspondiente, y se clausurará el establecimiento hasta por treinta días; si reincide por segunda vez o más veces, se clausurará definitivamente el establecimiento, y se aplicará una multa de $ 1,861.00 a $ 2,124.00.</w:t>
      </w:r>
    </w:p>
    <w:p w14:paraId="5BDE5B34" w14:textId="77777777" w:rsidR="006203FC" w:rsidRPr="006203FC" w:rsidRDefault="006203FC" w:rsidP="006203FC">
      <w:pPr>
        <w:tabs>
          <w:tab w:val="left" w:pos="5220"/>
        </w:tabs>
        <w:jc w:val="both"/>
        <w:rPr>
          <w:rFonts w:ascii="Arial" w:hAnsi="Arial" w:cs="Arial"/>
          <w:color w:val="000000"/>
          <w:sz w:val="22"/>
          <w:szCs w:val="22"/>
          <w:lang w:val="es-MX"/>
        </w:rPr>
      </w:pPr>
    </w:p>
    <w:p w14:paraId="7C5DC3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w:t>
      </w:r>
      <w:r w:rsidRPr="006203FC">
        <w:rPr>
          <w:rFonts w:ascii="Arial" w:hAnsi="Arial" w:cs="Arial"/>
          <w:color w:val="000000"/>
          <w:sz w:val="22"/>
          <w:szCs w:val="22"/>
          <w:lang w:val="es-MX"/>
        </w:rPr>
        <w:t xml:space="preserve"> Toda persona física o moral que efectúe matanza fuera de los sitios autorizados para tal efecto, serán sancionados con una multa de $ 1,820.00 a $ 1,995.50 por animal sacrificado, no eximiéndolo del pago de las cuotas correspondientes y demás acciones que procedan.</w:t>
      </w:r>
    </w:p>
    <w:p w14:paraId="342C02EE" w14:textId="77777777" w:rsidR="006203FC" w:rsidRPr="006203FC" w:rsidRDefault="006203FC" w:rsidP="006203FC">
      <w:pPr>
        <w:tabs>
          <w:tab w:val="left" w:pos="5220"/>
        </w:tabs>
        <w:jc w:val="both"/>
        <w:rPr>
          <w:rFonts w:ascii="Arial" w:hAnsi="Arial" w:cs="Arial"/>
          <w:b/>
          <w:color w:val="000000"/>
          <w:sz w:val="22"/>
          <w:szCs w:val="22"/>
          <w:lang w:val="es-MX"/>
        </w:rPr>
      </w:pPr>
    </w:p>
    <w:p w14:paraId="17793E4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XXI.- </w:t>
      </w:r>
      <w:r w:rsidRPr="006203FC">
        <w:rPr>
          <w:rFonts w:ascii="Arial" w:hAnsi="Arial" w:cs="Arial"/>
          <w:color w:val="000000"/>
          <w:sz w:val="22"/>
          <w:szCs w:val="22"/>
          <w:lang w:val="es-MX"/>
        </w:rPr>
        <w:t>Los vendedores ambulantes o aboneros que comercialicen sin el permiso correspondiente, serán sancionados con una multa de $ 397.00 a $ 797.50.</w:t>
      </w:r>
    </w:p>
    <w:p w14:paraId="2157E1A6" w14:textId="77777777" w:rsidR="006203FC" w:rsidRPr="006203FC" w:rsidRDefault="006203FC" w:rsidP="006203FC">
      <w:pPr>
        <w:tabs>
          <w:tab w:val="left" w:pos="5220"/>
        </w:tabs>
        <w:jc w:val="both"/>
        <w:rPr>
          <w:rFonts w:ascii="Arial" w:hAnsi="Arial" w:cs="Arial"/>
          <w:color w:val="000000"/>
          <w:sz w:val="22"/>
          <w:szCs w:val="22"/>
          <w:lang w:val="es-MX"/>
        </w:rPr>
      </w:pPr>
    </w:p>
    <w:p w14:paraId="4378505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XXII.- </w:t>
      </w:r>
      <w:r w:rsidRPr="006203FC">
        <w:rPr>
          <w:rFonts w:ascii="Arial" w:hAnsi="Arial" w:cs="Arial"/>
          <w:color w:val="000000"/>
          <w:sz w:val="22"/>
          <w:szCs w:val="22"/>
          <w:lang w:val="es-MX"/>
        </w:rPr>
        <w:t xml:space="preserve">Exceder los límites de ruido que permiten las normas, las leyes y los reglamentos aplicables en fuentes fijas y móviles de competencia municipal, si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 xml:space="preserve">. </w:t>
      </w:r>
    </w:p>
    <w:p w14:paraId="79AE9B1A" w14:textId="77777777" w:rsidR="006203FC" w:rsidRPr="006203FC" w:rsidRDefault="006203FC" w:rsidP="006203FC">
      <w:pPr>
        <w:tabs>
          <w:tab w:val="left" w:pos="5220"/>
        </w:tabs>
        <w:jc w:val="both"/>
        <w:rPr>
          <w:rFonts w:ascii="Arial" w:hAnsi="Arial" w:cs="Arial"/>
          <w:color w:val="000000"/>
          <w:sz w:val="22"/>
          <w:szCs w:val="22"/>
          <w:lang w:val="es-MX"/>
        </w:rPr>
      </w:pPr>
    </w:p>
    <w:p w14:paraId="3A81269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XXIII.- </w:t>
      </w:r>
      <w:r w:rsidRPr="006203FC">
        <w:rPr>
          <w:rFonts w:ascii="Arial" w:hAnsi="Arial" w:cs="Arial"/>
          <w:color w:val="000000"/>
          <w:sz w:val="22"/>
          <w:szCs w:val="22"/>
          <w:lang w:val="es-MX"/>
        </w:rPr>
        <w:t xml:space="preserve">Instalar fuentes fijas de ruido en los lugares o zonas prohibidas por la Ley en materia,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 xml:space="preserve">, </w:t>
      </w:r>
      <w:r w:rsidRPr="006203FC">
        <w:rPr>
          <w:rFonts w:ascii="Arial" w:hAnsi="Arial" w:cs="Arial"/>
          <w:sz w:val="22"/>
          <w:szCs w:val="22"/>
          <w:lang w:val="es-MX"/>
        </w:rPr>
        <w:t>e</w:t>
      </w:r>
      <w:r w:rsidRPr="006203FC">
        <w:rPr>
          <w:rFonts w:ascii="Arial" w:hAnsi="Arial" w:cs="Arial"/>
          <w:color w:val="000000"/>
          <w:sz w:val="22"/>
          <w:szCs w:val="22"/>
          <w:lang w:val="es-MX"/>
        </w:rPr>
        <w:t>n caso de reincidencia se procederá a la clausura definitiva del lugar.</w:t>
      </w:r>
    </w:p>
    <w:p w14:paraId="07B12E5E" w14:textId="77777777" w:rsidR="006203FC" w:rsidRPr="006203FC" w:rsidRDefault="006203FC" w:rsidP="006203FC">
      <w:pPr>
        <w:tabs>
          <w:tab w:val="left" w:pos="5220"/>
        </w:tabs>
        <w:jc w:val="both"/>
        <w:rPr>
          <w:rFonts w:ascii="Arial" w:hAnsi="Arial" w:cs="Arial"/>
          <w:color w:val="000000"/>
          <w:sz w:val="22"/>
          <w:szCs w:val="22"/>
          <w:lang w:val="es-MX"/>
        </w:rPr>
      </w:pPr>
    </w:p>
    <w:p w14:paraId="334C8DA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XXIV.- </w:t>
      </w:r>
      <w:r w:rsidRPr="006203FC">
        <w:rPr>
          <w:rFonts w:ascii="Arial" w:hAnsi="Arial" w:cs="Arial"/>
          <w:color w:val="000000"/>
          <w:sz w:val="22"/>
          <w:szCs w:val="22"/>
          <w:lang w:val="es-MX"/>
        </w:rPr>
        <w:t xml:space="preserve">Violar las disposiciones para vehículos automotrices en materia de ruido, se impondrá multa de 5 a 20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1AE2769E" w14:textId="77777777" w:rsidR="006203FC" w:rsidRPr="006203FC" w:rsidRDefault="006203FC" w:rsidP="006203FC">
      <w:pPr>
        <w:tabs>
          <w:tab w:val="left" w:pos="5220"/>
        </w:tabs>
        <w:jc w:val="both"/>
        <w:rPr>
          <w:rFonts w:ascii="Arial" w:hAnsi="Arial" w:cs="Arial"/>
          <w:color w:val="000000"/>
          <w:sz w:val="22"/>
          <w:szCs w:val="22"/>
          <w:lang w:val="es-MX"/>
        </w:rPr>
      </w:pPr>
    </w:p>
    <w:p w14:paraId="7CED3B0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XXV.- </w:t>
      </w:r>
      <w:r w:rsidRPr="006203FC">
        <w:rPr>
          <w:rFonts w:ascii="Arial" w:hAnsi="Arial" w:cs="Arial"/>
          <w:color w:val="000000"/>
          <w:sz w:val="22"/>
          <w:szCs w:val="22"/>
          <w:lang w:val="es-MX"/>
        </w:rPr>
        <w:t xml:space="preserve">Impedir las visitas de inspección o verificación de la autoridad en materia de ruido,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33FF4FA5" w14:textId="77777777" w:rsidR="006203FC" w:rsidRPr="006203FC" w:rsidRDefault="006203FC" w:rsidP="006203FC">
      <w:pPr>
        <w:tabs>
          <w:tab w:val="left" w:pos="5220"/>
        </w:tabs>
        <w:jc w:val="both"/>
        <w:rPr>
          <w:rFonts w:ascii="Arial" w:hAnsi="Arial" w:cs="Arial"/>
          <w:color w:val="000000"/>
          <w:sz w:val="22"/>
          <w:szCs w:val="22"/>
          <w:lang w:val="es-MX"/>
        </w:rPr>
      </w:pPr>
    </w:p>
    <w:p w14:paraId="649F326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XXVI.-</w:t>
      </w:r>
      <w:r w:rsidRPr="006203FC">
        <w:rPr>
          <w:rFonts w:ascii="Arial" w:hAnsi="Arial" w:cs="Arial"/>
          <w:color w:val="000000"/>
          <w:sz w:val="22"/>
          <w:szCs w:val="22"/>
          <w:lang w:val="es-MX"/>
        </w:rPr>
        <w:t xml:space="preserve"> Operar establecimientos generadores de ruido, sin cumplir con todos los requisitos de ley,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4A5D5B81" w14:textId="77777777" w:rsidR="006203FC" w:rsidRPr="006203FC" w:rsidRDefault="006203FC" w:rsidP="006203FC">
      <w:pPr>
        <w:tabs>
          <w:tab w:val="left" w:pos="5220"/>
        </w:tabs>
        <w:jc w:val="both"/>
        <w:rPr>
          <w:rFonts w:ascii="Arial" w:hAnsi="Arial" w:cs="Arial"/>
          <w:color w:val="000000"/>
          <w:sz w:val="22"/>
          <w:szCs w:val="22"/>
          <w:lang w:val="es-MX"/>
        </w:rPr>
      </w:pPr>
    </w:p>
    <w:p w14:paraId="7A8C45A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XXVII.-</w:t>
      </w:r>
      <w:r w:rsidRPr="006203FC">
        <w:rPr>
          <w:rFonts w:ascii="Arial" w:hAnsi="Arial" w:cs="Arial"/>
          <w:color w:val="000000"/>
          <w:sz w:val="22"/>
          <w:szCs w:val="22"/>
          <w:lang w:val="es-MX"/>
        </w:rPr>
        <w:t xml:space="preserve"> Proporcionar información o documentos falsos a la autoridad en materia de ruido, se impondrá multa de 10 hasta 30 veces el valor diario de la </w:t>
      </w:r>
      <w:r w:rsidRPr="006203FC">
        <w:rPr>
          <w:rFonts w:ascii="Arial" w:hAnsi="Arial" w:cs="Arial"/>
          <w:sz w:val="22"/>
          <w:szCs w:val="22"/>
          <w:lang w:val="es-MX"/>
        </w:rPr>
        <w:t>Unidad de Medida y Actualización (UMA).</w:t>
      </w:r>
    </w:p>
    <w:p w14:paraId="7258A65A" w14:textId="77777777" w:rsidR="006203FC" w:rsidRPr="006203FC" w:rsidRDefault="006203FC" w:rsidP="006203FC">
      <w:pPr>
        <w:tabs>
          <w:tab w:val="left" w:pos="5220"/>
        </w:tabs>
        <w:jc w:val="both"/>
        <w:rPr>
          <w:rFonts w:ascii="Arial" w:hAnsi="Arial" w:cs="Arial"/>
          <w:color w:val="000000"/>
          <w:sz w:val="22"/>
          <w:szCs w:val="22"/>
          <w:lang w:val="es-MX"/>
        </w:rPr>
      </w:pPr>
    </w:p>
    <w:p w14:paraId="4DF2BB9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XXVIII.-</w:t>
      </w:r>
      <w:r w:rsidRPr="006203FC">
        <w:rPr>
          <w:rFonts w:ascii="Arial" w:hAnsi="Arial" w:cs="Arial"/>
          <w:color w:val="000000"/>
          <w:sz w:val="22"/>
          <w:szCs w:val="22"/>
          <w:lang w:val="es-MX"/>
        </w:rPr>
        <w:t xml:space="preserve"> Tratar de engañar a la autoridad bajando los niveles de ruido durante las visitas de inspección, para subirlos posteriormente,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741445AE" w14:textId="77777777" w:rsidR="006203FC" w:rsidRPr="006203FC" w:rsidRDefault="006203FC" w:rsidP="006203FC">
      <w:pPr>
        <w:tabs>
          <w:tab w:val="left" w:pos="5220"/>
        </w:tabs>
        <w:jc w:val="both"/>
        <w:rPr>
          <w:rFonts w:ascii="Arial" w:hAnsi="Arial" w:cs="Arial"/>
          <w:color w:val="000000"/>
          <w:sz w:val="22"/>
          <w:szCs w:val="22"/>
          <w:lang w:val="es-MX"/>
        </w:rPr>
      </w:pPr>
    </w:p>
    <w:p w14:paraId="48C227A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XXIX.-</w:t>
      </w:r>
      <w:r w:rsidRPr="006203FC">
        <w:rPr>
          <w:rFonts w:ascii="Arial" w:hAnsi="Arial" w:cs="Arial"/>
          <w:color w:val="000000"/>
          <w:sz w:val="22"/>
          <w:szCs w:val="22"/>
          <w:lang w:val="es-MX"/>
        </w:rPr>
        <w:t xml:space="preserve"> Violar los horarios o condiciones establecidos para eventos y actividades generadores de ruido,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5B7762C4" w14:textId="77777777" w:rsidR="006203FC" w:rsidRPr="006203FC" w:rsidRDefault="006203FC" w:rsidP="006203FC">
      <w:pPr>
        <w:tabs>
          <w:tab w:val="left" w:pos="5220"/>
        </w:tabs>
        <w:jc w:val="both"/>
        <w:rPr>
          <w:rFonts w:ascii="Arial" w:hAnsi="Arial" w:cs="Arial"/>
          <w:color w:val="000000"/>
          <w:sz w:val="22"/>
          <w:szCs w:val="22"/>
          <w:lang w:val="es-MX"/>
        </w:rPr>
      </w:pPr>
    </w:p>
    <w:p w14:paraId="0E14EF25" w14:textId="1C14954C"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XXX.-</w:t>
      </w:r>
      <w:r w:rsidRPr="006203FC">
        <w:rPr>
          <w:rFonts w:ascii="Arial" w:hAnsi="Arial" w:cs="Arial"/>
          <w:color w:val="000000"/>
          <w:sz w:val="22"/>
          <w:szCs w:val="22"/>
          <w:lang w:val="es-MX"/>
        </w:rPr>
        <w:t xml:space="preserve"> Violar los sellos u órdenes de clausura en materia de ruido, se impondrá multa de 10 hasta 30 veces el valor diario de la </w:t>
      </w:r>
      <w:r w:rsidRPr="006203FC">
        <w:rPr>
          <w:rFonts w:ascii="Arial" w:hAnsi="Arial" w:cs="Arial"/>
          <w:sz w:val="22"/>
          <w:szCs w:val="22"/>
          <w:lang w:val="es-MX"/>
        </w:rPr>
        <w:t>Unidad de Medida y Actualización (UMA)</w:t>
      </w:r>
      <w:r w:rsidRPr="006203FC">
        <w:rPr>
          <w:rFonts w:ascii="Arial" w:hAnsi="Arial" w:cs="Arial"/>
          <w:color w:val="000000"/>
          <w:sz w:val="22"/>
          <w:szCs w:val="22"/>
          <w:lang w:val="es-MX"/>
        </w:rPr>
        <w:t>.</w:t>
      </w:r>
    </w:p>
    <w:p w14:paraId="54270E2B" w14:textId="77777777" w:rsidR="006203FC" w:rsidRPr="006203FC" w:rsidRDefault="006203FC" w:rsidP="006203FC">
      <w:pPr>
        <w:tabs>
          <w:tab w:val="left" w:pos="5220"/>
        </w:tabs>
        <w:jc w:val="both"/>
        <w:rPr>
          <w:rFonts w:ascii="Arial" w:hAnsi="Arial" w:cs="Arial"/>
          <w:color w:val="000000"/>
          <w:sz w:val="22"/>
          <w:szCs w:val="22"/>
          <w:lang w:val="es-MX"/>
        </w:rPr>
      </w:pPr>
    </w:p>
    <w:p w14:paraId="79577C8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XXXI.- </w:t>
      </w:r>
      <w:r w:rsidRPr="006203FC">
        <w:rPr>
          <w:rFonts w:ascii="Arial" w:hAnsi="Arial" w:cs="Arial"/>
          <w:color w:val="000000"/>
          <w:sz w:val="22"/>
          <w:szCs w:val="22"/>
          <w:lang w:val="es-MX"/>
        </w:rPr>
        <w:t xml:space="preserve">Sanciones administrativas en materia de ecología se pagarán en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de acuerdo a los siguientes conceptos:</w:t>
      </w:r>
    </w:p>
    <w:p w14:paraId="2C506EDB" w14:textId="77777777" w:rsidR="006203FC" w:rsidRPr="006203FC" w:rsidRDefault="006203FC" w:rsidP="006203FC">
      <w:pPr>
        <w:tabs>
          <w:tab w:val="left" w:pos="5220"/>
        </w:tabs>
        <w:jc w:val="both"/>
        <w:rPr>
          <w:rFonts w:ascii="Arial" w:hAnsi="Arial" w:cs="Arial"/>
          <w:b/>
          <w:color w:val="000000"/>
          <w:sz w:val="22"/>
          <w:szCs w:val="22"/>
          <w:lang w:val="es-MX"/>
        </w:rPr>
      </w:pPr>
    </w:p>
    <w:p w14:paraId="24B98321" w14:textId="7C102182"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b/>
          <w:color w:val="000000"/>
          <w:sz w:val="22"/>
          <w:szCs w:val="22"/>
          <w:lang w:val="es-MX"/>
        </w:rPr>
        <w:t xml:space="preserve">CONCEPTO DE INFRACCIÓN                                        </w:t>
      </w:r>
      <w:r w:rsidRPr="006203FC">
        <w:rPr>
          <w:rFonts w:ascii="Arial" w:hAnsi="Arial" w:cs="Arial"/>
          <w:b/>
          <w:color w:val="000000"/>
          <w:sz w:val="22"/>
          <w:szCs w:val="22"/>
          <w:lang w:val="es-MX"/>
        </w:rPr>
        <w:tab/>
      </w:r>
      <w:r w:rsidRPr="006203FC">
        <w:rPr>
          <w:rFonts w:ascii="Arial" w:hAnsi="Arial" w:cs="Arial"/>
          <w:b/>
          <w:color w:val="000000"/>
          <w:sz w:val="22"/>
          <w:szCs w:val="22"/>
          <w:lang w:val="es-MX"/>
        </w:rPr>
        <w:tab/>
      </w:r>
      <w:r w:rsidRPr="006203FC">
        <w:rPr>
          <w:rFonts w:ascii="Arial" w:hAnsi="Arial" w:cs="Arial"/>
          <w:b/>
          <w:color w:val="000000"/>
          <w:sz w:val="22"/>
          <w:szCs w:val="22"/>
          <w:lang w:val="es-MX"/>
        </w:rPr>
        <w:tab/>
        <w:t xml:space="preserve">      </w:t>
      </w:r>
      <w:r w:rsidR="008D7867">
        <w:rPr>
          <w:rFonts w:ascii="Arial" w:hAnsi="Arial" w:cs="Arial"/>
          <w:b/>
          <w:color w:val="000000"/>
          <w:sz w:val="22"/>
          <w:szCs w:val="22"/>
          <w:lang w:val="es-MX"/>
        </w:rPr>
        <w:t xml:space="preserve">          </w:t>
      </w:r>
      <w:r w:rsidRPr="006203FC">
        <w:rPr>
          <w:rFonts w:ascii="Arial" w:hAnsi="Arial" w:cs="Arial"/>
          <w:b/>
          <w:color w:val="000000"/>
          <w:sz w:val="22"/>
          <w:szCs w:val="22"/>
          <w:lang w:val="es-MX"/>
        </w:rPr>
        <w:t>SANCIÓN (U.M.A.)</w:t>
      </w:r>
    </w:p>
    <w:tbl>
      <w:tblPr>
        <w:tblStyle w:val="Tablaconcuadrcula"/>
        <w:tblW w:w="0" w:type="auto"/>
        <w:tblLook w:val="04A0" w:firstRow="1" w:lastRow="0" w:firstColumn="1" w:lastColumn="0" w:noHBand="0" w:noVBand="1"/>
      </w:tblPr>
      <w:tblGrid>
        <w:gridCol w:w="522"/>
        <w:gridCol w:w="8115"/>
        <w:gridCol w:w="620"/>
        <w:gridCol w:w="705"/>
      </w:tblGrid>
      <w:tr w:rsidR="006203FC" w:rsidRPr="006203FC" w14:paraId="75F61C1F" w14:textId="77777777" w:rsidTr="00314C63">
        <w:tc>
          <w:tcPr>
            <w:tcW w:w="0" w:type="auto"/>
          </w:tcPr>
          <w:p w14:paraId="7BE84BF9"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19B7782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AGUA</w:t>
            </w:r>
          </w:p>
        </w:tc>
        <w:tc>
          <w:tcPr>
            <w:tcW w:w="0" w:type="auto"/>
          </w:tcPr>
          <w:p w14:paraId="2E8880C0"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MIN</w:t>
            </w:r>
          </w:p>
        </w:tc>
        <w:tc>
          <w:tcPr>
            <w:tcW w:w="0" w:type="auto"/>
          </w:tcPr>
          <w:p w14:paraId="45C01BC5"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MAX</w:t>
            </w:r>
          </w:p>
        </w:tc>
      </w:tr>
      <w:tr w:rsidR="006203FC" w:rsidRPr="006203FC" w14:paraId="42709090" w14:textId="77777777" w:rsidTr="00314C63">
        <w:tc>
          <w:tcPr>
            <w:tcW w:w="0" w:type="auto"/>
            <w:vAlign w:val="center"/>
          </w:tcPr>
          <w:p w14:paraId="7DA1BD0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40DCD75C" w14:textId="260CC24C"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basura, objetos varios o sustancias tox</w:t>
            </w:r>
            <w:r w:rsidR="00087462">
              <w:rPr>
                <w:rFonts w:ascii="Arial" w:hAnsi="Arial" w:cs="Arial"/>
                <w:color w:val="000000"/>
                <w:sz w:val="22"/>
                <w:szCs w:val="22"/>
                <w:lang w:val="es-MX"/>
              </w:rPr>
              <w:t>icas en ríos, arroyos y presas</w:t>
            </w:r>
            <w:r w:rsidR="008D7867">
              <w:rPr>
                <w:rFonts w:ascii="Arial" w:hAnsi="Arial" w:cs="Arial"/>
                <w:color w:val="000000"/>
                <w:sz w:val="22"/>
                <w:szCs w:val="22"/>
                <w:lang w:val="es-MX"/>
              </w:rPr>
              <w:t>, y</w:t>
            </w:r>
            <w:r w:rsidRPr="008D7867">
              <w:rPr>
                <w:rFonts w:ascii="Arial" w:hAnsi="Arial" w:cs="Arial"/>
                <w:color w:val="000000"/>
                <w:sz w:val="22"/>
                <w:szCs w:val="22"/>
                <w:lang w:val="es-MX"/>
              </w:rPr>
              <w:t xml:space="preserve"> en su caso reparación del daño ecológico.</w:t>
            </w:r>
          </w:p>
        </w:tc>
        <w:tc>
          <w:tcPr>
            <w:tcW w:w="0" w:type="auto"/>
            <w:vAlign w:val="center"/>
          </w:tcPr>
          <w:p w14:paraId="733EB1F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473E773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70549E37" w14:textId="77777777" w:rsidTr="00314C63">
        <w:tc>
          <w:tcPr>
            <w:tcW w:w="0" w:type="auto"/>
            <w:vAlign w:val="center"/>
          </w:tcPr>
          <w:p w14:paraId="7366A9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447D73A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Lavar vehículos u otros objetos en río o arroyos</w:t>
            </w:r>
          </w:p>
        </w:tc>
        <w:tc>
          <w:tcPr>
            <w:tcW w:w="0" w:type="auto"/>
            <w:vAlign w:val="center"/>
          </w:tcPr>
          <w:p w14:paraId="1BCB10D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5852821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337CD3F" w14:textId="77777777" w:rsidTr="00314C63">
        <w:tc>
          <w:tcPr>
            <w:tcW w:w="0" w:type="auto"/>
            <w:vAlign w:val="center"/>
          </w:tcPr>
          <w:p w14:paraId="79468E3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2CB36C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permiso para la extracción de agua en cuerpos de agua.</w:t>
            </w:r>
          </w:p>
        </w:tc>
        <w:tc>
          <w:tcPr>
            <w:tcW w:w="0" w:type="auto"/>
            <w:vAlign w:val="center"/>
          </w:tcPr>
          <w:p w14:paraId="6901B6A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vAlign w:val="center"/>
          </w:tcPr>
          <w:p w14:paraId="01C810C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50</w:t>
            </w:r>
          </w:p>
        </w:tc>
      </w:tr>
      <w:tr w:rsidR="006203FC" w:rsidRPr="006203FC" w14:paraId="6866574C" w14:textId="77777777" w:rsidTr="00314C63">
        <w:tc>
          <w:tcPr>
            <w:tcW w:w="0" w:type="auto"/>
            <w:vAlign w:val="center"/>
          </w:tcPr>
          <w:p w14:paraId="3EC9E3D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6237C7D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Verter líquido o tirar solido contaminante al drenaje o agua rodada.</w:t>
            </w:r>
          </w:p>
        </w:tc>
        <w:tc>
          <w:tcPr>
            <w:tcW w:w="0" w:type="auto"/>
            <w:vAlign w:val="center"/>
          </w:tcPr>
          <w:p w14:paraId="10FA57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6EEF2B8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87183A5" w14:textId="77777777" w:rsidTr="00314C63">
        <w:tc>
          <w:tcPr>
            <w:tcW w:w="0" w:type="auto"/>
            <w:vAlign w:val="center"/>
          </w:tcPr>
          <w:p w14:paraId="392FFC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0FEC6D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Retener el agua rodada sin permiso de la Dirección de Ecología.</w:t>
            </w:r>
          </w:p>
        </w:tc>
        <w:tc>
          <w:tcPr>
            <w:tcW w:w="0" w:type="auto"/>
            <w:vAlign w:val="center"/>
          </w:tcPr>
          <w:p w14:paraId="491F993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vAlign w:val="center"/>
          </w:tcPr>
          <w:p w14:paraId="5C46EFF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50</w:t>
            </w:r>
          </w:p>
        </w:tc>
      </w:tr>
      <w:tr w:rsidR="006203FC" w:rsidRPr="006203FC" w14:paraId="51DCDF9D" w14:textId="77777777" w:rsidTr="00314C63">
        <w:tc>
          <w:tcPr>
            <w:tcW w:w="0" w:type="auto"/>
            <w:vAlign w:val="center"/>
          </w:tcPr>
          <w:p w14:paraId="25D41667"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546C2F8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SUELO</w:t>
            </w:r>
          </w:p>
        </w:tc>
        <w:tc>
          <w:tcPr>
            <w:tcW w:w="0" w:type="auto"/>
            <w:vAlign w:val="center"/>
          </w:tcPr>
          <w:p w14:paraId="556749A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76811A5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01CD8E65" w14:textId="77777777" w:rsidTr="00314C63">
        <w:tc>
          <w:tcPr>
            <w:tcW w:w="0" w:type="auto"/>
            <w:vAlign w:val="center"/>
          </w:tcPr>
          <w:p w14:paraId="217B59B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142C6BA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limpieza en lote baldío, previa notificación.</w:t>
            </w:r>
          </w:p>
        </w:tc>
        <w:tc>
          <w:tcPr>
            <w:tcW w:w="0" w:type="auto"/>
            <w:vAlign w:val="center"/>
          </w:tcPr>
          <w:p w14:paraId="072A169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74B293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5984C33" w14:textId="77777777" w:rsidTr="00314C63">
        <w:tc>
          <w:tcPr>
            <w:tcW w:w="0" w:type="auto"/>
            <w:vAlign w:val="center"/>
          </w:tcPr>
          <w:p w14:paraId="45DC60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326293F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limpieza en puestos semifijos en vía pública.</w:t>
            </w:r>
          </w:p>
        </w:tc>
        <w:tc>
          <w:tcPr>
            <w:tcW w:w="0" w:type="auto"/>
            <w:vAlign w:val="center"/>
          </w:tcPr>
          <w:p w14:paraId="0AD4222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072E484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E7E4127" w14:textId="77777777" w:rsidTr="00314C63">
        <w:tc>
          <w:tcPr>
            <w:tcW w:w="0" w:type="auto"/>
            <w:vAlign w:val="center"/>
          </w:tcPr>
          <w:p w14:paraId="0EB00A0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27DB604" w14:textId="77777777"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color w:val="000000"/>
                <w:sz w:val="22"/>
                <w:szCs w:val="22"/>
                <w:lang w:val="es-MX"/>
              </w:rPr>
              <w:t>Vehículo descompuesto u otro objeto varado en vía pública que pueda generar foco de infección.</w:t>
            </w:r>
          </w:p>
        </w:tc>
        <w:tc>
          <w:tcPr>
            <w:tcW w:w="0" w:type="auto"/>
            <w:vAlign w:val="center"/>
          </w:tcPr>
          <w:p w14:paraId="7BBC7A8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3</w:t>
            </w:r>
          </w:p>
        </w:tc>
        <w:tc>
          <w:tcPr>
            <w:tcW w:w="0" w:type="auto"/>
            <w:vAlign w:val="center"/>
          </w:tcPr>
          <w:p w14:paraId="08B4E33D"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3633D4A4" w14:textId="77777777" w:rsidTr="00314C63">
        <w:tc>
          <w:tcPr>
            <w:tcW w:w="0" w:type="auto"/>
            <w:vAlign w:val="center"/>
          </w:tcPr>
          <w:p w14:paraId="6C962C2A" w14:textId="2ACE1114" w:rsidR="006203FC" w:rsidRPr="006203FC" w:rsidRDefault="00086122" w:rsidP="006203FC">
            <w:pPr>
              <w:tabs>
                <w:tab w:val="left" w:pos="5220"/>
              </w:tabs>
              <w:jc w:val="center"/>
              <w:rPr>
                <w:rFonts w:ascii="Arial" w:hAnsi="Arial" w:cs="Arial"/>
                <w:color w:val="000000"/>
                <w:sz w:val="22"/>
                <w:szCs w:val="22"/>
                <w:lang w:val="es-MX"/>
              </w:rPr>
            </w:pPr>
            <w:r>
              <w:rPr>
                <w:rFonts w:ascii="Arial" w:hAnsi="Arial" w:cs="Arial"/>
                <w:color w:val="000000"/>
                <w:sz w:val="22"/>
                <w:szCs w:val="22"/>
                <w:lang w:val="es-419"/>
              </w:rPr>
              <w:t>g</w:t>
            </w:r>
            <w:r w:rsidR="006203FC" w:rsidRPr="006203FC">
              <w:rPr>
                <w:rFonts w:ascii="Arial" w:hAnsi="Arial" w:cs="Arial"/>
                <w:color w:val="000000"/>
                <w:sz w:val="22"/>
                <w:szCs w:val="22"/>
                <w:lang w:val="es-MX"/>
              </w:rPr>
              <w:t>4.</w:t>
            </w:r>
          </w:p>
        </w:tc>
        <w:tc>
          <w:tcPr>
            <w:tcW w:w="0" w:type="auto"/>
          </w:tcPr>
          <w:p w14:paraId="58292D8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escombro en vía pública.</w:t>
            </w:r>
          </w:p>
        </w:tc>
        <w:tc>
          <w:tcPr>
            <w:tcW w:w="0" w:type="auto"/>
            <w:vAlign w:val="center"/>
          </w:tcPr>
          <w:p w14:paraId="3EC4B8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vAlign w:val="center"/>
          </w:tcPr>
          <w:p w14:paraId="1BE1883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2219D1DE" w14:textId="77777777" w:rsidTr="00314C63">
        <w:tc>
          <w:tcPr>
            <w:tcW w:w="0" w:type="auto"/>
            <w:vAlign w:val="center"/>
          </w:tcPr>
          <w:p w14:paraId="7D715A9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0AC2EF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Derramar aceite de motor y derivados en suelo privado o vía pública.</w:t>
            </w:r>
          </w:p>
        </w:tc>
        <w:tc>
          <w:tcPr>
            <w:tcW w:w="0" w:type="auto"/>
            <w:vAlign w:val="center"/>
          </w:tcPr>
          <w:p w14:paraId="689370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7B485C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4024A87" w14:textId="77777777" w:rsidTr="00314C63">
        <w:tc>
          <w:tcPr>
            <w:tcW w:w="0" w:type="auto"/>
            <w:vAlign w:val="center"/>
          </w:tcPr>
          <w:p w14:paraId="5394EF0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13A23D3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basura en lugares distintos al Relleno Municipal.</w:t>
            </w:r>
          </w:p>
        </w:tc>
        <w:tc>
          <w:tcPr>
            <w:tcW w:w="0" w:type="auto"/>
            <w:vAlign w:val="center"/>
          </w:tcPr>
          <w:p w14:paraId="5213AC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57D00FF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392A40E" w14:textId="77777777" w:rsidTr="00314C63">
        <w:tc>
          <w:tcPr>
            <w:tcW w:w="0" w:type="auto"/>
            <w:vAlign w:val="center"/>
          </w:tcPr>
          <w:p w14:paraId="46F2134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4FDA7CC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sustancias CRETIB en lugares no autorizados.</w:t>
            </w:r>
          </w:p>
        </w:tc>
        <w:tc>
          <w:tcPr>
            <w:tcW w:w="0" w:type="auto"/>
            <w:vAlign w:val="center"/>
          </w:tcPr>
          <w:p w14:paraId="0BF102E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vAlign w:val="center"/>
          </w:tcPr>
          <w:p w14:paraId="38085AD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50</w:t>
            </w:r>
          </w:p>
        </w:tc>
      </w:tr>
      <w:tr w:rsidR="006203FC" w:rsidRPr="006203FC" w14:paraId="2A77C936" w14:textId="77777777" w:rsidTr="00314C63">
        <w:tc>
          <w:tcPr>
            <w:tcW w:w="0" w:type="auto"/>
            <w:vAlign w:val="center"/>
          </w:tcPr>
          <w:p w14:paraId="1BAC89C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452E3ED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Arrojar basura a vía publica de vehículo fijo o en movimiento</w:t>
            </w:r>
          </w:p>
        </w:tc>
        <w:tc>
          <w:tcPr>
            <w:tcW w:w="0" w:type="auto"/>
            <w:vAlign w:val="center"/>
          </w:tcPr>
          <w:p w14:paraId="1A2E2DC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789FEDE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3DA91FD5" w14:textId="77777777" w:rsidTr="00314C63">
        <w:tc>
          <w:tcPr>
            <w:tcW w:w="0" w:type="auto"/>
            <w:vAlign w:val="center"/>
          </w:tcPr>
          <w:p w14:paraId="506ED8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47852B2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material u objetos que por falta de lona o seguridad en transporte público o privado en movimiento, van cayendo en vía pública.</w:t>
            </w:r>
          </w:p>
        </w:tc>
        <w:tc>
          <w:tcPr>
            <w:tcW w:w="0" w:type="auto"/>
            <w:vAlign w:val="center"/>
          </w:tcPr>
          <w:p w14:paraId="5AD476D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23DF03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220707F" w14:textId="77777777" w:rsidTr="00314C63">
        <w:tc>
          <w:tcPr>
            <w:tcW w:w="0" w:type="auto"/>
            <w:vAlign w:val="center"/>
          </w:tcPr>
          <w:p w14:paraId="1C37123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7C16CD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Tirar en vía pública o lote baldío animales muertos.</w:t>
            </w:r>
          </w:p>
        </w:tc>
        <w:tc>
          <w:tcPr>
            <w:tcW w:w="0" w:type="auto"/>
            <w:vAlign w:val="center"/>
          </w:tcPr>
          <w:p w14:paraId="22785C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7E79CFA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F7AB31F" w14:textId="77777777" w:rsidTr="00314C63">
        <w:tc>
          <w:tcPr>
            <w:tcW w:w="0" w:type="auto"/>
            <w:vAlign w:val="center"/>
          </w:tcPr>
          <w:p w14:paraId="51887367"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7AC02A4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AIRE</w:t>
            </w:r>
          </w:p>
        </w:tc>
        <w:tc>
          <w:tcPr>
            <w:tcW w:w="0" w:type="auto"/>
            <w:vAlign w:val="center"/>
          </w:tcPr>
          <w:p w14:paraId="3921F8C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675192D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47F00EF" w14:textId="77777777" w:rsidTr="00314C63">
        <w:tc>
          <w:tcPr>
            <w:tcW w:w="0" w:type="auto"/>
            <w:vAlign w:val="center"/>
          </w:tcPr>
          <w:p w14:paraId="6136798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01E07AD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Quemar basura o materia contaminante a la atmosfera.</w:t>
            </w:r>
          </w:p>
        </w:tc>
        <w:tc>
          <w:tcPr>
            <w:tcW w:w="0" w:type="auto"/>
            <w:vAlign w:val="center"/>
          </w:tcPr>
          <w:p w14:paraId="1BD58BA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6A5B880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705F4BC7" w14:textId="77777777" w:rsidTr="00314C63">
        <w:tc>
          <w:tcPr>
            <w:tcW w:w="0" w:type="auto"/>
            <w:vAlign w:val="center"/>
          </w:tcPr>
          <w:p w14:paraId="2753C31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5370234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Falta de engomado de verificación vehicular</w:t>
            </w:r>
          </w:p>
        </w:tc>
        <w:tc>
          <w:tcPr>
            <w:tcW w:w="0" w:type="auto"/>
            <w:vAlign w:val="center"/>
          </w:tcPr>
          <w:p w14:paraId="1005E6B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vAlign w:val="center"/>
          </w:tcPr>
          <w:p w14:paraId="4D70830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6801FCAA" w14:textId="77777777" w:rsidTr="00314C63">
        <w:tc>
          <w:tcPr>
            <w:tcW w:w="0" w:type="auto"/>
            <w:vAlign w:val="center"/>
          </w:tcPr>
          <w:p w14:paraId="12EAFFE4"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5C67853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IMAGEN URBANA</w:t>
            </w:r>
          </w:p>
        </w:tc>
        <w:tc>
          <w:tcPr>
            <w:tcW w:w="0" w:type="auto"/>
            <w:vAlign w:val="center"/>
          </w:tcPr>
          <w:p w14:paraId="0A6DD84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330F2B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393993F8" w14:textId="77777777" w:rsidTr="00314C63">
        <w:tc>
          <w:tcPr>
            <w:tcW w:w="0" w:type="auto"/>
            <w:vAlign w:val="center"/>
          </w:tcPr>
          <w:p w14:paraId="2F470091"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w:t>
            </w:r>
          </w:p>
        </w:tc>
        <w:tc>
          <w:tcPr>
            <w:tcW w:w="0" w:type="auto"/>
          </w:tcPr>
          <w:p w14:paraId="51ED895A" w14:textId="77777777"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color w:val="000000"/>
                <w:sz w:val="22"/>
                <w:szCs w:val="22"/>
                <w:lang w:val="es-MX"/>
              </w:rPr>
              <w:t>Depositar las bolsas de basura en vía pública fuera de días oficialmente establecidos.</w:t>
            </w:r>
          </w:p>
        </w:tc>
        <w:tc>
          <w:tcPr>
            <w:tcW w:w="0" w:type="auto"/>
            <w:vAlign w:val="center"/>
          </w:tcPr>
          <w:p w14:paraId="20BB10E6"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3</w:t>
            </w:r>
          </w:p>
        </w:tc>
        <w:tc>
          <w:tcPr>
            <w:tcW w:w="0" w:type="auto"/>
            <w:vAlign w:val="center"/>
          </w:tcPr>
          <w:p w14:paraId="4383FACE"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5</w:t>
            </w:r>
          </w:p>
        </w:tc>
      </w:tr>
      <w:tr w:rsidR="006203FC" w:rsidRPr="006203FC" w14:paraId="47DD40EB" w14:textId="77777777" w:rsidTr="00314C63">
        <w:tc>
          <w:tcPr>
            <w:tcW w:w="0" w:type="auto"/>
            <w:vAlign w:val="center"/>
          </w:tcPr>
          <w:p w14:paraId="70EE507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192722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Pintar o pegar publicidad sin autorización oficial en bardas, paredes, suelo, postes u otros de propiedad pública o privada que deterioren la imagen urbana o denigren el interés público.</w:t>
            </w:r>
          </w:p>
        </w:tc>
        <w:tc>
          <w:tcPr>
            <w:tcW w:w="0" w:type="auto"/>
            <w:vAlign w:val="center"/>
          </w:tcPr>
          <w:p w14:paraId="6A31F23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192552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02A4292B" w14:textId="77777777" w:rsidTr="00314C63">
        <w:tc>
          <w:tcPr>
            <w:tcW w:w="0" w:type="auto"/>
            <w:vAlign w:val="center"/>
          </w:tcPr>
          <w:p w14:paraId="0E1052B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341D3B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No retirar publicidad de vía publica después de la fecha autorizada</w:t>
            </w:r>
          </w:p>
        </w:tc>
        <w:tc>
          <w:tcPr>
            <w:tcW w:w="0" w:type="auto"/>
            <w:vAlign w:val="center"/>
          </w:tcPr>
          <w:p w14:paraId="2F63741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vAlign w:val="center"/>
          </w:tcPr>
          <w:p w14:paraId="156945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3BD01FC" w14:textId="77777777" w:rsidTr="00314C63">
        <w:tc>
          <w:tcPr>
            <w:tcW w:w="0" w:type="auto"/>
            <w:vAlign w:val="center"/>
          </w:tcPr>
          <w:p w14:paraId="6ECC062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413D99D" w14:textId="77777777" w:rsidR="006203FC" w:rsidRPr="006203FC" w:rsidRDefault="006203FC" w:rsidP="006203FC">
            <w:pPr>
              <w:tabs>
                <w:tab w:val="left" w:pos="5220"/>
              </w:tabs>
              <w:jc w:val="both"/>
              <w:rPr>
                <w:rFonts w:ascii="Arial" w:hAnsi="Arial" w:cs="Arial"/>
                <w:b/>
                <w:color w:val="000000"/>
                <w:sz w:val="22"/>
                <w:szCs w:val="22"/>
                <w:lang w:val="es-MX"/>
              </w:rPr>
            </w:pPr>
            <w:r w:rsidRPr="006203FC">
              <w:rPr>
                <w:rFonts w:ascii="Arial" w:hAnsi="Arial" w:cs="Arial"/>
                <w:color w:val="000000"/>
                <w:sz w:val="22"/>
                <w:szCs w:val="22"/>
                <w:lang w:val="es-MX"/>
              </w:rPr>
              <w:t>Invadir las áreas verdes con autos, puestos semifijos, chatarra, escombro o cualquier material que deteriore el espacio.</w:t>
            </w:r>
          </w:p>
        </w:tc>
        <w:tc>
          <w:tcPr>
            <w:tcW w:w="0" w:type="auto"/>
            <w:vAlign w:val="center"/>
          </w:tcPr>
          <w:p w14:paraId="28901A4D"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4</w:t>
            </w:r>
          </w:p>
        </w:tc>
        <w:tc>
          <w:tcPr>
            <w:tcW w:w="0" w:type="auto"/>
            <w:vAlign w:val="center"/>
          </w:tcPr>
          <w:p w14:paraId="3B4DD3A4"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06228EF9" w14:textId="77777777" w:rsidTr="00314C63">
        <w:tc>
          <w:tcPr>
            <w:tcW w:w="0" w:type="auto"/>
            <w:vAlign w:val="center"/>
          </w:tcPr>
          <w:p w14:paraId="7501FE5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887D2C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Abandono parcial o total de propiedad habitacional, terreno baldío o construcción en obra negra, que se convierta en basurero generador de fauna nociva y foco de contaminación ambiental.</w:t>
            </w:r>
          </w:p>
        </w:tc>
        <w:tc>
          <w:tcPr>
            <w:tcW w:w="0" w:type="auto"/>
            <w:vAlign w:val="center"/>
          </w:tcPr>
          <w:p w14:paraId="3DAE27E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5D3CF22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A18CB2D" w14:textId="77777777" w:rsidTr="00314C63">
        <w:tc>
          <w:tcPr>
            <w:tcW w:w="0" w:type="auto"/>
            <w:vAlign w:val="center"/>
          </w:tcPr>
          <w:p w14:paraId="76D3A0E6" w14:textId="77777777" w:rsidR="006203FC" w:rsidRPr="006203FC" w:rsidRDefault="006203FC" w:rsidP="006203FC">
            <w:pPr>
              <w:tabs>
                <w:tab w:val="left" w:pos="5220"/>
              </w:tabs>
              <w:jc w:val="center"/>
              <w:rPr>
                <w:rFonts w:ascii="Arial" w:hAnsi="Arial" w:cs="Arial"/>
                <w:color w:val="000000"/>
                <w:sz w:val="22"/>
                <w:szCs w:val="22"/>
                <w:lang w:val="es-MX"/>
              </w:rPr>
            </w:pPr>
          </w:p>
        </w:tc>
        <w:tc>
          <w:tcPr>
            <w:tcW w:w="0" w:type="auto"/>
          </w:tcPr>
          <w:p w14:paraId="2FD08B7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FLORA Y FAUNA</w:t>
            </w:r>
          </w:p>
        </w:tc>
        <w:tc>
          <w:tcPr>
            <w:tcW w:w="0" w:type="auto"/>
            <w:vAlign w:val="center"/>
          </w:tcPr>
          <w:p w14:paraId="6E8354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vAlign w:val="center"/>
          </w:tcPr>
          <w:p w14:paraId="3F4AF7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0110E154" w14:textId="77777777" w:rsidTr="00314C63">
        <w:tc>
          <w:tcPr>
            <w:tcW w:w="0" w:type="auto"/>
            <w:vAlign w:val="center"/>
          </w:tcPr>
          <w:p w14:paraId="6437598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3A71BA1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Tener en zona urbana animales porcinos, aves de corral, equinos, bovinos u otros que sean causa de foco de infección.</w:t>
            </w:r>
          </w:p>
        </w:tc>
        <w:tc>
          <w:tcPr>
            <w:tcW w:w="0" w:type="auto"/>
            <w:vAlign w:val="center"/>
          </w:tcPr>
          <w:p w14:paraId="37FD44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0A2D25D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9F1DD03" w14:textId="77777777" w:rsidTr="00314C63">
        <w:tc>
          <w:tcPr>
            <w:tcW w:w="0" w:type="auto"/>
            <w:vAlign w:val="center"/>
          </w:tcPr>
          <w:p w14:paraId="7FA1068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5F84D0B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Tener caninos en condiciones insalubres y desatención visible en domicilio particular o vía pública</w:t>
            </w:r>
          </w:p>
        </w:tc>
        <w:tc>
          <w:tcPr>
            <w:tcW w:w="0" w:type="auto"/>
            <w:vAlign w:val="center"/>
          </w:tcPr>
          <w:p w14:paraId="0548208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3B1399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0C2F6A7D" w14:textId="77777777" w:rsidTr="00314C63">
        <w:tc>
          <w:tcPr>
            <w:tcW w:w="0" w:type="auto"/>
            <w:vAlign w:val="center"/>
          </w:tcPr>
          <w:p w14:paraId="4EB8A3F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C76251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 xml:space="preserve">Talar árbol, palma en domicilio particular sin permiso de ecología municipal. </w:t>
            </w:r>
            <w:r w:rsidRPr="006203FC">
              <w:rPr>
                <w:rFonts w:ascii="Arial" w:hAnsi="Arial" w:cs="Arial"/>
                <w:sz w:val="22"/>
                <w:szCs w:val="22"/>
                <w:lang w:val="es-MX"/>
              </w:rPr>
              <w:t xml:space="preserve"> </w:t>
            </w:r>
            <w:r w:rsidRPr="006203FC">
              <w:rPr>
                <w:rFonts w:ascii="Arial" w:hAnsi="Arial" w:cs="Arial"/>
                <w:color w:val="000000"/>
                <w:sz w:val="22"/>
                <w:szCs w:val="22"/>
                <w:lang w:val="es-MX"/>
              </w:rPr>
              <w:t>Más 1 a 3 árboles de uno a dos metros de altura y de la misma especie del árbol que se talo.</w:t>
            </w:r>
          </w:p>
        </w:tc>
        <w:tc>
          <w:tcPr>
            <w:tcW w:w="0" w:type="auto"/>
            <w:vAlign w:val="center"/>
          </w:tcPr>
          <w:p w14:paraId="7B7A140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vAlign w:val="center"/>
          </w:tcPr>
          <w:p w14:paraId="155F82F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bl>
    <w:p w14:paraId="1214F875" w14:textId="77777777" w:rsidR="006203FC" w:rsidRPr="006203FC" w:rsidRDefault="006203FC" w:rsidP="006203FC">
      <w:pPr>
        <w:tabs>
          <w:tab w:val="left" w:pos="5220"/>
        </w:tabs>
        <w:jc w:val="both"/>
        <w:rPr>
          <w:rFonts w:ascii="Arial" w:hAnsi="Arial" w:cs="Arial"/>
          <w:color w:val="000000"/>
          <w:sz w:val="22"/>
          <w:szCs w:val="22"/>
          <w:lang w:val="es-MX"/>
        </w:rPr>
      </w:pPr>
    </w:p>
    <w:p w14:paraId="498C591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b/>
          <w:color w:val="000000"/>
          <w:sz w:val="22"/>
          <w:szCs w:val="22"/>
          <w:lang w:val="es-MX"/>
        </w:rPr>
        <w:t xml:space="preserve">XXXII.- </w:t>
      </w:r>
      <w:r w:rsidRPr="006203FC">
        <w:rPr>
          <w:rFonts w:ascii="Arial" w:hAnsi="Arial" w:cs="Arial"/>
          <w:color w:val="000000"/>
          <w:sz w:val="22"/>
          <w:szCs w:val="22"/>
          <w:lang w:val="es-MX"/>
        </w:rPr>
        <w:t xml:space="preserve">Las sanciones por infringir el reglamento de tránsito se pagarán en </w:t>
      </w:r>
      <w:r w:rsidRPr="006203FC">
        <w:rPr>
          <w:rFonts w:ascii="Arial" w:hAnsi="Arial" w:cs="Arial"/>
          <w:sz w:val="22"/>
          <w:szCs w:val="22"/>
          <w:lang w:val="es-MX"/>
        </w:rPr>
        <w:t>Unidades de Medida y Actualización (UMA)</w:t>
      </w:r>
      <w:r w:rsidRPr="006203FC">
        <w:rPr>
          <w:rFonts w:ascii="Arial" w:hAnsi="Arial" w:cs="Arial"/>
          <w:color w:val="000000"/>
          <w:sz w:val="22"/>
          <w:szCs w:val="22"/>
          <w:lang w:val="es-MX"/>
        </w:rPr>
        <w:t xml:space="preserve">, de acuerdo a los siguientes conceptos: </w:t>
      </w:r>
    </w:p>
    <w:p w14:paraId="28420D10" w14:textId="77777777" w:rsidR="006203FC" w:rsidRPr="006203FC" w:rsidRDefault="006203FC" w:rsidP="006203FC">
      <w:pPr>
        <w:tabs>
          <w:tab w:val="left" w:pos="5220"/>
        </w:tabs>
        <w:jc w:val="both"/>
        <w:rPr>
          <w:rFonts w:ascii="Arial" w:hAnsi="Arial" w:cs="Arial"/>
          <w:color w:val="000000"/>
          <w:sz w:val="22"/>
          <w:szCs w:val="22"/>
          <w:lang w:val="es-MX"/>
        </w:rPr>
      </w:pPr>
    </w:p>
    <w:p w14:paraId="08FBEC84" w14:textId="77777777" w:rsidR="006203FC" w:rsidRPr="006203FC" w:rsidRDefault="006203FC" w:rsidP="006203FC">
      <w:pPr>
        <w:jc w:val="both"/>
        <w:rPr>
          <w:rFonts w:ascii="Arial" w:hAnsi="Arial" w:cs="Arial"/>
          <w:b/>
          <w:bCs/>
          <w:sz w:val="22"/>
          <w:szCs w:val="22"/>
          <w:lang w:val="es-MX" w:eastAsia="es-MX"/>
        </w:rPr>
      </w:pPr>
      <w:r w:rsidRPr="006203FC">
        <w:rPr>
          <w:rFonts w:ascii="Arial" w:hAnsi="Arial" w:cs="Arial"/>
          <w:b/>
          <w:bCs/>
          <w:sz w:val="22"/>
          <w:szCs w:val="22"/>
          <w:lang w:val="es-MX" w:eastAsia="es-MX"/>
        </w:rPr>
        <w:t xml:space="preserve">CONCEPTO DE INFRACCION                           </w:t>
      </w:r>
      <w:r w:rsidRPr="006203FC">
        <w:rPr>
          <w:rFonts w:ascii="Arial" w:hAnsi="Arial" w:cs="Arial"/>
          <w:b/>
          <w:bCs/>
          <w:sz w:val="22"/>
          <w:szCs w:val="22"/>
          <w:lang w:val="es-MX" w:eastAsia="es-MX"/>
        </w:rPr>
        <w:tab/>
        <w:t xml:space="preserve">     </w:t>
      </w:r>
      <w:r w:rsidRPr="006203FC">
        <w:rPr>
          <w:rFonts w:ascii="Arial" w:hAnsi="Arial" w:cs="Arial"/>
          <w:b/>
          <w:bCs/>
          <w:sz w:val="22"/>
          <w:szCs w:val="22"/>
          <w:lang w:val="es-MX" w:eastAsia="es-MX"/>
        </w:rPr>
        <w:tab/>
      </w:r>
      <w:r w:rsidRPr="006203FC">
        <w:rPr>
          <w:rFonts w:ascii="Arial" w:hAnsi="Arial" w:cs="Arial"/>
          <w:b/>
          <w:bCs/>
          <w:sz w:val="22"/>
          <w:szCs w:val="22"/>
          <w:lang w:val="es-MX" w:eastAsia="es-MX"/>
        </w:rPr>
        <w:tab/>
      </w:r>
      <w:r w:rsidRPr="006203FC">
        <w:rPr>
          <w:rFonts w:ascii="Arial" w:hAnsi="Arial" w:cs="Arial"/>
          <w:b/>
          <w:bCs/>
          <w:sz w:val="22"/>
          <w:szCs w:val="22"/>
          <w:lang w:val="es-MX" w:eastAsia="es-MX"/>
        </w:rPr>
        <w:tab/>
        <w:t xml:space="preserve">         SANCION (UMA)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8115"/>
        <w:gridCol w:w="620"/>
        <w:gridCol w:w="705"/>
      </w:tblGrid>
      <w:tr w:rsidR="006203FC" w:rsidRPr="006203FC" w14:paraId="510774C4" w14:textId="77777777" w:rsidTr="008D7867">
        <w:tc>
          <w:tcPr>
            <w:tcW w:w="0" w:type="auto"/>
          </w:tcPr>
          <w:p w14:paraId="43AD454A"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94810B5" w14:textId="77777777" w:rsidR="006203FC" w:rsidRPr="006203FC" w:rsidRDefault="006203FC" w:rsidP="006203FC">
            <w:pPr>
              <w:autoSpaceDE w:val="0"/>
              <w:autoSpaceDN w:val="0"/>
              <w:adjustRightInd w:val="0"/>
              <w:jc w:val="both"/>
              <w:rPr>
                <w:rFonts w:ascii="Arial" w:hAnsi="Arial" w:cs="Arial"/>
                <w:b/>
                <w:bCs/>
                <w:sz w:val="22"/>
                <w:szCs w:val="22"/>
                <w:lang w:val="es-MX"/>
              </w:rPr>
            </w:pPr>
            <w:r w:rsidRPr="006203FC">
              <w:rPr>
                <w:rFonts w:ascii="Arial" w:hAnsi="Arial" w:cs="Arial"/>
                <w:b/>
                <w:bCs/>
                <w:sz w:val="22"/>
                <w:szCs w:val="22"/>
                <w:lang w:val="es-MX"/>
              </w:rPr>
              <w:t>CONDUCIR VEHÍCULO:</w:t>
            </w:r>
          </w:p>
        </w:tc>
        <w:tc>
          <w:tcPr>
            <w:tcW w:w="0" w:type="auto"/>
          </w:tcPr>
          <w:p w14:paraId="0CB5CE04"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MIN</w:t>
            </w:r>
          </w:p>
        </w:tc>
        <w:tc>
          <w:tcPr>
            <w:tcW w:w="0" w:type="auto"/>
          </w:tcPr>
          <w:p w14:paraId="35AD364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b/>
                <w:color w:val="000000"/>
                <w:sz w:val="22"/>
                <w:szCs w:val="22"/>
                <w:lang w:val="es-MX"/>
              </w:rPr>
              <w:t>MAX</w:t>
            </w:r>
          </w:p>
        </w:tc>
      </w:tr>
      <w:tr w:rsidR="006203FC" w:rsidRPr="006203FC" w14:paraId="6EAF5948" w14:textId="77777777" w:rsidTr="008D7867">
        <w:tc>
          <w:tcPr>
            <w:tcW w:w="0" w:type="auto"/>
          </w:tcPr>
          <w:p w14:paraId="2617678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6AEBAE8F" w14:textId="77777777" w:rsidR="006203FC" w:rsidRPr="006203FC" w:rsidRDefault="006203FC" w:rsidP="006203FC">
            <w:pPr>
              <w:autoSpaceDE w:val="0"/>
              <w:autoSpaceDN w:val="0"/>
              <w:adjustRightInd w:val="0"/>
              <w:jc w:val="both"/>
              <w:rPr>
                <w:rFonts w:ascii="Arial" w:hAnsi="Arial" w:cs="Arial"/>
                <w:b/>
                <w:bCs/>
                <w:sz w:val="22"/>
                <w:szCs w:val="22"/>
                <w:lang w:val="es-MX"/>
              </w:rPr>
            </w:pPr>
            <w:r w:rsidRPr="006203FC">
              <w:rPr>
                <w:rFonts w:ascii="Arial" w:hAnsi="Arial" w:cs="Arial"/>
                <w:sz w:val="22"/>
                <w:szCs w:val="22"/>
                <w:lang w:val="es-MX"/>
              </w:rPr>
              <w:t>Con un solo faro</w:t>
            </w:r>
          </w:p>
        </w:tc>
        <w:tc>
          <w:tcPr>
            <w:tcW w:w="0" w:type="auto"/>
          </w:tcPr>
          <w:p w14:paraId="6E94A23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5</w:t>
            </w:r>
          </w:p>
        </w:tc>
        <w:tc>
          <w:tcPr>
            <w:tcW w:w="0" w:type="auto"/>
          </w:tcPr>
          <w:p w14:paraId="571F8147"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r>
      <w:tr w:rsidR="006203FC" w:rsidRPr="006203FC" w14:paraId="412D20AA" w14:textId="77777777" w:rsidTr="008D7867">
        <w:tc>
          <w:tcPr>
            <w:tcW w:w="0" w:type="auto"/>
          </w:tcPr>
          <w:p w14:paraId="58010CD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3B56DE0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Con una sola placa</w:t>
            </w:r>
          </w:p>
        </w:tc>
        <w:tc>
          <w:tcPr>
            <w:tcW w:w="0" w:type="auto"/>
          </w:tcPr>
          <w:p w14:paraId="0E90ED1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8E5565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6EB7CEF3" w14:textId="77777777" w:rsidTr="008D7867">
        <w:tc>
          <w:tcPr>
            <w:tcW w:w="0" w:type="auto"/>
          </w:tcPr>
          <w:p w14:paraId="7B4AFF4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0730721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Sin la calcomanía de refrendo</w:t>
            </w:r>
          </w:p>
        </w:tc>
        <w:tc>
          <w:tcPr>
            <w:tcW w:w="0" w:type="auto"/>
          </w:tcPr>
          <w:p w14:paraId="68954C1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29524F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DBD1265" w14:textId="77777777" w:rsidTr="008D7867">
        <w:tc>
          <w:tcPr>
            <w:tcW w:w="0" w:type="auto"/>
          </w:tcPr>
          <w:p w14:paraId="1C8B3B7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474E90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A mayor velocidad de la permitida</w:t>
            </w:r>
            <w:r w:rsidRPr="006203FC">
              <w:rPr>
                <w:rFonts w:ascii="Arial" w:hAnsi="Arial" w:cs="Arial"/>
                <w:sz w:val="22"/>
                <w:szCs w:val="22"/>
                <w:lang w:val="es-MX"/>
              </w:rPr>
              <w:tab/>
            </w:r>
          </w:p>
        </w:tc>
        <w:tc>
          <w:tcPr>
            <w:tcW w:w="0" w:type="auto"/>
          </w:tcPr>
          <w:p w14:paraId="341C45C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3BAD986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E6854E1" w14:textId="77777777" w:rsidTr="008D7867">
        <w:tc>
          <w:tcPr>
            <w:tcW w:w="0" w:type="auto"/>
          </w:tcPr>
          <w:p w14:paraId="2977782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748F9E8" w14:textId="77777777" w:rsidR="006203FC" w:rsidRPr="006203FC" w:rsidRDefault="006203FC" w:rsidP="006203FC">
            <w:pPr>
              <w:tabs>
                <w:tab w:val="left" w:pos="4169"/>
              </w:tabs>
              <w:jc w:val="both"/>
              <w:rPr>
                <w:rFonts w:ascii="Arial" w:hAnsi="Arial" w:cs="Arial"/>
                <w:color w:val="000000"/>
                <w:sz w:val="22"/>
                <w:szCs w:val="22"/>
                <w:lang w:val="es-MX"/>
              </w:rPr>
            </w:pPr>
            <w:r w:rsidRPr="006203FC">
              <w:rPr>
                <w:rFonts w:ascii="Arial" w:hAnsi="Arial" w:cs="Arial"/>
                <w:sz w:val="22"/>
                <w:szCs w:val="22"/>
                <w:lang w:val="es-MX"/>
              </w:rPr>
              <w:t>Que dañe el pavimento</w:t>
            </w:r>
          </w:p>
        </w:tc>
        <w:tc>
          <w:tcPr>
            <w:tcW w:w="0" w:type="auto"/>
          </w:tcPr>
          <w:p w14:paraId="75A82AA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F78F55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7CF30A35" w14:textId="77777777" w:rsidTr="008D7867">
        <w:tc>
          <w:tcPr>
            <w:tcW w:w="0" w:type="auto"/>
          </w:tcPr>
          <w:p w14:paraId="338D32E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AE58E0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Cuya carga ponga en peligro a las personas y a la vía pública</w:t>
            </w:r>
          </w:p>
        </w:tc>
        <w:tc>
          <w:tcPr>
            <w:tcW w:w="0" w:type="auto"/>
          </w:tcPr>
          <w:p w14:paraId="63863D1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2FE19A8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7E927A1" w14:textId="77777777" w:rsidTr="008D7867">
        <w:tc>
          <w:tcPr>
            <w:tcW w:w="0" w:type="auto"/>
          </w:tcPr>
          <w:p w14:paraId="12DB7E2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98465F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sz w:val="22"/>
                <w:szCs w:val="22"/>
                <w:lang w:val="es-MX"/>
              </w:rPr>
              <w:t>No registrado</w:t>
            </w:r>
          </w:p>
        </w:tc>
        <w:tc>
          <w:tcPr>
            <w:tcW w:w="0" w:type="auto"/>
          </w:tcPr>
          <w:p w14:paraId="37491BA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AB6F53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0E2FE9FA" w14:textId="77777777" w:rsidTr="008D7867">
        <w:tc>
          <w:tcPr>
            <w:tcW w:w="0" w:type="auto"/>
          </w:tcPr>
          <w:p w14:paraId="36A2024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003D95B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placas de circulación o con placas anteriores.</w:t>
            </w:r>
          </w:p>
        </w:tc>
        <w:tc>
          <w:tcPr>
            <w:tcW w:w="0" w:type="auto"/>
          </w:tcPr>
          <w:p w14:paraId="55A54A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413AF7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2DF0CE3D" w14:textId="77777777" w:rsidTr="008D7867">
        <w:tc>
          <w:tcPr>
            <w:tcW w:w="0" w:type="auto"/>
          </w:tcPr>
          <w:p w14:paraId="5F2FCAB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4781102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más de 30 km. Por hora en zonas escolares</w:t>
            </w:r>
          </w:p>
        </w:tc>
        <w:tc>
          <w:tcPr>
            <w:tcW w:w="0" w:type="auto"/>
          </w:tcPr>
          <w:p w14:paraId="3D56303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2E848B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4D6FF3C9" w14:textId="77777777" w:rsidTr="008D7867">
        <w:tc>
          <w:tcPr>
            <w:tcW w:w="0" w:type="auto"/>
          </w:tcPr>
          <w:p w14:paraId="0A24BD1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3E763D3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contra del tránsito.</w:t>
            </w:r>
          </w:p>
        </w:tc>
        <w:tc>
          <w:tcPr>
            <w:tcW w:w="0" w:type="auto"/>
          </w:tcPr>
          <w:p w14:paraId="59186E5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194D818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3F3F6F33" w14:textId="77777777" w:rsidTr="008D7867">
        <w:tc>
          <w:tcPr>
            <w:tcW w:w="0" w:type="auto"/>
          </w:tcPr>
          <w:p w14:paraId="5AE83FA2" w14:textId="77777777" w:rsidR="006203FC" w:rsidRPr="006203FC" w:rsidRDefault="006203FC" w:rsidP="006203FC">
            <w:pPr>
              <w:tabs>
                <w:tab w:val="left" w:pos="5220"/>
              </w:tabs>
              <w:ind w:right="-137"/>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1ADE0CF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Formando doble fila sin justificación</w:t>
            </w:r>
          </w:p>
        </w:tc>
        <w:tc>
          <w:tcPr>
            <w:tcW w:w="0" w:type="auto"/>
          </w:tcPr>
          <w:p w14:paraId="53A4DE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77096A4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7DD9175" w14:textId="77777777" w:rsidTr="008D7867">
        <w:tc>
          <w:tcPr>
            <w:tcW w:w="0" w:type="auto"/>
          </w:tcPr>
          <w:p w14:paraId="7F99DAF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4C71C44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Con licencia de servicio público de otra entidad</w:t>
            </w:r>
          </w:p>
        </w:tc>
        <w:tc>
          <w:tcPr>
            <w:tcW w:w="0" w:type="auto"/>
          </w:tcPr>
          <w:p w14:paraId="438347D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1E679C2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4818F646" w14:textId="77777777" w:rsidTr="008D7867">
        <w:tc>
          <w:tcPr>
            <w:tcW w:w="0" w:type="auto"/>
          </w:tcPr>
          <w:p w14:paraId="5A21E57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616C9CE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licencia</w:t>
            </w:r>
          </w:p>
        </w:tc>
        <w:tc>
          <w:tcPr>
            <w:tcW w:w="0" w:type="auto"/>
          </w:tcPr>
          <w:p w14:paraId="1ECD581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6B926F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616E20D8" w14:textId="77777777" w:rsidTr="008D7867">
        <w:tc>
          <w:tcPr>
            <w:tcW w:w="0" w:type="auto"/>
          </w:tcPr>
          <w:p w14:paraId="00ACB0C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7C06717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una o varias puertas abiertas</w:t>
            </w:r>
          </w:p>
        </w:tc>
        <w:tc>
          <w:tcPr>
            <w:tcW w:w="0" w:type="auto"/>
          </w:tcPr>
          <w:p w14:paraId="1E3CFF9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526ED6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46D73AC9" w14:textId="77777777" w:rsidTr="008D7867">
        <w:tc>
          <w:tcPr>
            <w:tcW w:w="0" w:type="auto"/>
          </w:tcPr>
          <w:p w14:paraId="58EEE08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5F29522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exceso de velocidad</w:t>
            </w:r>
          </w:p>
        </w:tc>
        <w:tc>
          <w:tcPr>
            <w:tcW w:w="0" w:type="auto"/>
          </w:tcPr>
          <w:p w14:paraId="4F4135E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3BCA37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7143B78B" w14:textId="77777777" w:rsidTr="008D7867">
        <w:tc>
          <w:tcPr>
            <w:tcW w:w="0" w:type="auto"/>
          </w:tcPr>
          <w:p w14:paraId="49F6F9D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22DBE8F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Circular en lugares no autorizados</w:t>
            </w:r>
          </w:p>
        </w:tc>
        <w:tc>
          <w:tcPr>
            <w:tcW w:w="0" w:type="auto"/>
          </w:tcPr>
          <w:p w14:paraId="69849A6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F2533D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4A110220" w14:textId="77777777" w:rsidTr="008D7867">
        <w:tc>
          <w:tcPr>
            <w:tcW w:w="0" w:type="auto"/>
          </w:tcPr>
          <w:p w14:paraId="4DE53EE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6EAB74B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alta velocidad compitiendo con otro vehículo</w:t>
            </w:r>
          </w:p>
        </w:tc>
        <w:tc>
          <w:tcPr>
            <w:tcW w:w="0" w:type="auto"/>
          </w:tcPr>
          <w:p w14:paraId="42AA7FC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21F4DE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A8D02B2" w14:textId="77777777" w:rsidTr="008D7867">
        <w:tc>
          <w:tcPr>
            <w:tcW w:w="0" w:type="auto"/>
          </w:tcPr>
          <w:p w14:paraId="098B51D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40CF017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placas de otro Estado en servicio público</w:t>
            </w:r>
          </w:p>
        </w:tc>
        <w:tc>
          <w:tcPr>
            <w:tcW w:w="0" w:type="auto"/>
          </w:tcPr>
          <w:p w14:paraId="6077143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34F0C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BF43B42" w14:textId="77777777" w:rsidTr="008D7867">
        <w:tc>
          <w:tcPr>
            <w:tcW w:w="0" w:type="auto"/>
          </w:tcPr>
          <w:p w14:paraId="2EAD293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44126EC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tarjeta de circulación</w:t>
            </w:r>
          </w:p>
        </w:tc>
        <w:tc>
          <w:tcPr>
            <w:tcW w:w="0" w:type="auto"/>
          </w:tcPr>
          <w:p w14:paraId="122FCB2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E91D70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2D5D799" w14:textId="77777777" w:rsidTr="008D7867">
        <w:tc>
          <w:tcPr>
            <w:tcW w:w="0" w:type="auto"/>
          </w:tcPr>
          <w:p w14:paraId="7392208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47F6B4C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estado de ebriedad completa</w:t>
            </w:r>
          </w:p>
        </w:tc>
        <w:tc>
          <w:tcPr>
            <w:tcW w:w="0" w:type="auto"/>
          </w:tcPr>
          <w:p w14:paraId="5E83340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A70C22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5596A70A" w14:textId="77777777" w:rsidTr="008D7867">
        <w:tc>
          <w:tcPr>
            <w:tcW w:w="0" w:type="auto"/>
          </w:tcPr>
          <w:p w14:paraId="60BCB23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420ECE1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estado de ebriedad incompleta</w:t>
            </w:r>
          </w:p>
        </w:tc>
        <w:tc>
          <w:tcPr>
            <w:tcW w:w="0" w:type="auto"/>
          </w:tcPr>
          <w:p w14:paraId="4D042EF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348B0DA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B26CD1E" w14:textId="77777777" w:rsidTr="008D7867">
        <w:tc>
          <w:tcPr>
            <w:tcW w:w="0" w:type="auto"/>
          </w:tcPr>
          <w:p w14:paraId="0F93046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161C87C3" w14:textId="528698A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Que realice emisiones de ruido superiores a las autorizadas</w:t>
            </w:r>
          </w:p>
        </w:tc>
        <w:tc>
          <w:tcPr>
            <w:tcW w:w="0" w:type="auto"/>
          </w:tcPr>
          <w:p w14:paraId="5F90FAF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57F989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6CA68F48" w14:textId="77777777" w:rsidTr="008D7867">
        <w:tc>
          <w:tcPr>
            <w:tcW w:w="0" w:type="auto"/>
          </w:tcPr>
          <w:p w14:paraId="3A97B21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23.</w:t>
            </w:r>
          </w:p>
        </w:tc>
        <w:tc>
          <w:tcPr>
            <w:tcW w:w="0" w:type="auto"/>
          </w:tcPr>
          <w:p w14:paraId="689907E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guardar la distancia de protección</w:t>
            </w:r>
            <w:r w:rsidRPr="006203FC">
              <w:rPr>
                <w:rFonts w:ascii="Arial" w:hAnsi="Arial" w:cs="Arial"/>
                <w:sz w:val="22"/>
                <w:szCs w:val="22"/>
                <w:lang w:val="es-MX"/>
              </w:rPr>
              <w:tab/>
            </w:r>
          </w:p>
        </w:tc>
        <w:tc>
          <w:tcPr>
            <w:tcW w:w="0" w:type="auto"/>
          </w:tcPr>
          <w:p w14:paraId="51D1356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1FAC6B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859A514" w14:textId="77777777" w:rsidTr="008D7867">
        <w:tc>
          <w:tcPr>
            <w:tcW w:w="0" w:type="auto"/>
          </w:tcPr>
          <w:p w14:paraId="4CD3A27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24.</w:t>
            </w:r>
          </w:p>
        </w:tc>
        <w:tc>
          <w:tcPr>
            <w:tcW w:w="0" w:type="auto"/>
          </w:tcPr>
          <w:p w14:paraId="6E0C5285" w14:textId="77777777" w:rsidR="006203FC" w:rsidRPr="006203FC" w:rsidRDefault="006203FC" w:rsidP="006203FC">
            <w:pPr>
              <w:tabs>
                <w:tab w:val="right" w:pos="4544"/>
              </w:tabs>
              <w:jc w:val="both"/>
              <w:rPr>
                <w:rFonts w:ascii="Arial" w:hAnsi="Arial" w:cs="Arial"/>
                <w:sz w:val="22"/>
                <w:szCs w:val="22"/>
                <w:lang w:val="es-MX"/>
              </w:rPr>
            </w:pPr>
            <w:r w:rsidRPr="006203FC">
              <w:rPr>
                <w:rFonts w:ascii="Arial" w:hAnsi="Arial" w:cs="Arial"/>
                <w:sz w:val="22"/>
                <w:szCs w:val="22"/>
                <w:lang w:val="es-MX"/>
              </w:rPr>
              <w:t>Sin luces o con luces prohibidas</w:t>
            </w:r>
          </w:p>
        </w:tc>
        <w:tc>
          <w:tcPr>
            <w:tcW w:w="0" w:type="auto"/>
          </w:tcPr>
          <w:p w14:paraId="69C6A7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050F55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3AD22C3C" w14:textId="77777777" w:rsidTr="008D7867">
        <w:tc>
          <w:tcPr>
            <w:tcW w:w="0" w:type="auto"/>
          </w:tcPr>
          <w:p w14:paraId="621ED38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25.</w:t>
            </w:r>
          </w:p>
        </w:tc>
        <w:tc>
          <w:tcPr>
            <w:tcW w:w="0" w:type="auto"/>
          </w:tcPr>
          <w:p w14:paraId="53A66F2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Por la vía que no correspondan</w:t>
            </w:r>
          </w:p>
        </w:tc>
        <w:tc>
          <w:tcPr>
            <w:tcW w:w="0" w:type="auto"/>
          </w:tcPr>
          <w:p w14:paraId="3304494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67CBFA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4BBEAFC3" w14:textId="77777777" w:rsidTr="008D7867">
        <w:tc>
          <w:tcPr>
            <w:tcW w:w="0" w:type="auto"/>
          </w:tcPr>
          <w:p w14:paraId="2BF7D23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26.</w:t>
            </w:r>
          </w:p>
        </w:tc>
        <w:tc>
          <w:tcPr>
            <w:tcW w:w="0" w:type="auto"/>
          </w:tcPr>
          <w:p w14:paraId="5D48485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el cinturón de seguridad, conductor y/o acompañante</w:t>
            </w:r>
          </w:p>
        </w:tc>
        <w:tc>
          <w:tcPr>
            <w:tcW w:w="0" w:type="auto"/>
          </w:tcPr>
          <w:p w14:paraId="390C32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240AC1E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C471A04" w14:textId="77777777" w:rsidTr="008D7867">
        <w:tc>
          <w:tcPr>
            <w:tcW w:w="0" w:type="auto"/>
          </w:tcPr>
          <w:p w14:paraId="6D699FA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27.</w:t>
            </w:r>
          </w:p>
        </w:tc>
        <w:tc>
          <w:tcPr>
            <w:tcW w:w="0" w:type="auto"/>
          </w:tcPr>
          <w:p w14:paraId="081FE03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el cinturón de seguridad, servicio público y/o acompañante</w:t>
            </w:r>
          </w:p>
        </w:tc>
        <w:tc>
          <w:tcPr>
            <w:tcW w:w="0" w:type="auto"/>
          </w:tcPr>
          <w:p w14:paraId="49EA016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3144178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43C36857" w14:textId="77777777" w:rsidTr="008D7867">
        <w:tc>
          <w:tcPr>
            <w:tcW w:w="0" w:type="auto"/>
          </w:tcPr>
          <w:p w14:paraId="6EBDD6F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28.</w:t>
            </w:r>
          </w:p>
        </w:tc>
        <w:tc>
          <w:tcPr>
            <w:tcW w:w="0" w:type="auto"/>
          </w:tcPr>
          <w:p w14:paraId="03ED38A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menor acompañante en la parte delantera del vehículo</w:t>
            </w:r>
          </w:p>
        </w:tc>
        <w:tc>
          <w:tcPr>
            <w:tcW w:w="0" w:type="auto"/>
          </w:tcPr>
          <w:p w14:paraId="3EA1F2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5E9573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1086F07F" w14:textId="77777777" w:rsidTr="008D7867">
        <w:tc>
          <w:tcPr>
            <w:tcW w:w="0" w:type="auto"/>
          </w:tcPr>
          <w:p w14:paraId="3A86B48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29.</w:t>
            </w:r>
          </w:p>
        </w:tc>
        <w:tc>
          <w:tcPr>
            <w:tcW w:w="0" w:type="auto"/>
          </w:tcPr>
          <w:p w14:paraId="5CC7D67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objetos o materiales que obstruyan la visibilidad y manejo del conductor</w:t>
            </w:r>
          </w:p>
        </w:tc>
        <w:tc>
          <w:tcPr>
            <w:tcW w:w="0" w:type="auto"/>
          </w:tcPr>
          <w:p w14:paraId="797A602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6C78D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85BA3C5" w14:textId="77777777" w:rsidTr="008D7867">
        <w:tc>
          <w:tcPr>
            <w:tcW w:w="0" w:type="auto"/>
          </w:tcPr>
          <w:p w14:paraId="23C4E51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5395A2F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 la precaución debida</w:t>
            </w:r>
          </w:p>
        </w:tc>
        <w:tc>
          <w:tcPr>
            <w:tcW w:w="0" w:type="auto"/>
          </w:tcPr>
          <w:p w14:paraId="2E9977A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0903C0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883EEE9" w14:textId="77777777" w:rsidTr="008D7867">
        <w:tc>
          <w:tcPr>
            <w:tcW w:w="0" w:type="auto"/>
          </w:tcPr>
          <w:p w14:paraId="7EA6A47D"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5A014D2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bCs/>
                <w:sz w:val="22"/>
                <w:szCs w:val="22"/>
                <w:lang w:val="es-MX"/>
              </w:rPr>
              <w:t>VIRAR UN VEHÍCULO:</w:t>
            </w:r>
          </w:p>
        </w:tc>
        <w:tc>
          <w:tcPr>
            <w:tcW w:w="0" w:type="auto"/>
          </w:tcPr>
          <w:p w14:paraId="7EF9301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38B8117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7918E7E" w14:textId="77777777" w:rsidTr="008D7867">
        <w:tc>
          <w:tcPr>
            <w:tcW w:w="0" w:type="auto"/>
          </w:tcPr>
          <w:p w14:paraId="487115D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355FD7F6" w14:textId="77777777" w:rsidR="006203FC" w:rsidRPr="006203FC" w:rsidRDefault="006203FC" w:rsidP="006203FC">
            <w:pPr>
              <w:autoSpaceDE w:val="0"/>
              <w:autoSpaceDN w:val="0"/>
              <w:adjustRightInd w:val="0"/>
              <w:jc w:val="both"/>
              <w:rPr>
                <w:rFonts w:ascii="Arial" w:hAnsi="Arial" w:cs="Arial"/>
                <w:b/>
                <w:bCs/>
                <w:sz w:val="22"/>
                <w:szCs w:val="22"/>
                <w:lang w:val="es-MX"/>
              </w:rPr>
            </w:pPr>
            <w:r w:rsidRPr="006203FC">
              <w:rPr>
                <w:rFonts w:ascii="Arial" w:hAnsi="Arial" w:cs="Arial"/>
                <w:sz w:val="22"/>
                <w:szCs w:val="22"/>
                <w:lang w:val="es-MX"/>
              </w:rPr>
              <w:t>En lugar no autorizado</w:t>
            </w:r>
          </w:p>
        </w:tc>
        <w:tc>
          <w:tcPr>
            <w:tcW w:w="0" w:type="auto"/>
          </w:tcPr>
          <w:p w14:paraId="38ECBFB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4</w:t>
            </w:r>
          </w:p>
        </w:tc>
        <w:tc>
          <w:tcPr>
            <w:tcW w:w="0" w:type="auto"/>
          </w:tcPr>
          <w:p w14:paraId="6D830CDE"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6</w:t>
            </w:r>
          </w:p>
        </w:tc>
      </w:tr>
      <w:tr w:rsidR="006203FC" w:rsidRPr="006203FC" w14:paraId="52DD9D7C" w14:textId="77777777" w:rsidTr="008D7867">
        <w:tc>
          <w:tcPr>
            <w:tcW w:w="0" w:type="auto"/>
          </w:tcPr>
          <w:p w14:paraId="06145CB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5635329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mayor velocidad de la permitida</w:t>
            </w:r>
          </w:p>
        </w:tc>
        <w:tc>
          <w:tcPr>
            <w:tcW w:w="0" w:type="auto"/>
          </w:tcPr>
          <w:p w14:paraId="51E1C1F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CDAD9A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E109CC6" w14:textId="77777777" w:rsidTr="008D7867">
        <w:tc>
          <w:tcPr>
            <w:tcW w:w="0" w:type="auto"/>
          </w:tcPr>
          <w:p w14:paraId="1AEF7D8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70AEA7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“U” en lugar prohibido</w:t>
            </w:r>
          </w:p>
        </w:tc>
        <w:tc>
          <w:tcPr>
            <w:tcW w:w="0" w:type="auto"/>
          </w:tcPr>
          <w:p w14:paraId="775A4AE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DF86A3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84D3AF8" w14:textId="77777777" w:rsidTr="008D7867">
        <w:tc>
          <w:tcPr>
            <w:tcW w:w="0" w:type="auto"/>
          </w:tcPr>
          <w:p w14:paraId="7E5B2002"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08E7E2E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bCs/>
                <w:sz w:val="22"/>
                <w:szCs w:val="22"/>
                <w:lang w:val="es-MX"/>
              </w:rPr>
              <w:t>ESTACIONARSE:</w:t>
            </w:r>
          </w:p>
        </w:tc>
        <w:tc>
          <w:tcPr>
            <w:tcW w:w="0" w:type="auto"/>
          </w:tcPr>
          <w:p w14:paraId="42F8098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4092BC4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72FCFA1E" w14:textId="77777777" w:rsidTr="008D7867">
        <w:tc>
          <w:tcPr>
            <w:tcW w:w="0" w:type="auto"/>
          </w:tcPr>
          <w:p w14:paraId="25DC13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06EEE740"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En ochavo</w:t>
            </w:r>
          </w:p>
        </w:tc>
        <w:tc>
          <w:tcPr>
            <w:tcW w:w="0" w:type="auto"/>
          </w:tcPr>
          <w:p w14:paraId="162A39B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4</w:t>
            </w:r>
          </w:p>
        </w:tc>
        <w:tc>
          <w:tcPr>
            <w:tcW w:w="0" w:type="auto"/>
          </w:tcPr>
          <w:p w14:paraId="6CF44B6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6</w:t>
            </w:r>
          </w:p>
        </w:tc>
      </w:tr>
      <w:tr w:rsidR="006203FC" w:rsidRPr="006203FC" w14:paraId="620E3191" w14:textId="77777777" w:rsidTr="008D7867">
        <w:tc>
          <w:tcPr>
            <w:tcW w:w="0" w:type="auto"/>
          </w:tcPr>
          <w:p w14:paraId="6E14332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17FA57E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 manera incorrecta</w:t>
            </w:r>
          </w:p>
        </w:tc>
        <w:tc>
          <w:tcPr>
            <w:tcW w:w="0" w:type="auto"/>
          </w:tcPr>
          <w:p w14:paraId="7A0BD7F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336919C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498F8BF" w14:textId="77777777" w:rsidTr="008D7867">
        <w:tc>
          <w:tcPr>
            <w:tcW w:w="0" w:type="auto"/>
          </w:tcPr>
          <w:p w14:paraId="55907ED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35DC41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lugar prohibido</w:t>
            </w:r>
          </w:p>
        </w:tc>
        <w:tc>
          <w:tcPr>
            <w:tcW w:w="0" w:type="auto"/>
          </w:tcPr>
          <w:p w14:paraId="5F374CC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6788C27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2BE5A02A" w14:textId="77777777" w:rsidTr="008D7867">
        <w:tc>
          <w:tcPr>
            <w:tcW w:w="0" w:type="auto"/>
          </w:tcPr>
          <w:p w14:paraId="7B8B5C9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C6D4A8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Más tiempo del permitido en áreas que expresamente se determine</w:t>
            </w:r>
          </w:p>
        </w:tc>
        <w:tc>
          <w:tcPr>
            <w:tcW w:w="0" w:type="auto"/>
          </w:tcPr>
          <w:p w14:paraId="77D1062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28E673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2E8E7E12" w14:textId="77777777" w:rsidTr="008D7867">
        <w:tc>
          <w:tcPr>
            <w:tcW w:w="0" w:type="auto"/>
          </w:tcPr>
          <w:p w14:paraId="233E471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73B3E4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 la izquierda en calles de doble circulación</w:t>
            </w:r>
          </w:p>
        </w:tc>
        <w:tc>
          <w:tcPr>
            <w:tcW w:w="0" w:type="auto"/>
          </w:tcPr>
          <w:p w14:paraId="26D06D8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250792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08E91CD" w14:textId="77777777" w:rsidTr="008D7867">
        <w:tc>
          <w:tcPr>
            <w:tcW w:w="0" w:type="auto"/>
          </w:tcPr>
          <w:p w14:paraId="2B8757A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02395BD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batería en lugares no permitidos</w:t>
            </w:r>
          </w:p>
        </w:tc>
        <w:tc>
          <w:tcPr>
            <w:tcW w:w="0" w:type="auto"/>
          </w:tcPr>
          <w:p w14:paraId="6D85CC6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0FE8D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61CAAB8D" w14:textId="77777777" w:rsidTr="008D7867">
        <w:tc>
          <w:tcPr>
            <w:tcW w:w="0" w:type="auto"/>
          </w:tcPr>
          <w:p w14:paraId="787C186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4BC1D4D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doble fila</w:t>
            </w:r>
          </w:p>
        </w:tc>
        <w:tc>
          <w:tcPr>
            <w:tcW w:w="0" w:type="auto"/>
          </w:tcPr>
          <w:p w14:paraId="660FB10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307EAE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1371556" w14:textId="77777777" w:rsidTr="008D7867">
        <w:tc>
          <w:tcPr>
            <w:tcW w:w="0" w:type="auto"/>
          </w:tcPr>
          <w:p w14:paraId="37243D0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0447241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Sobre la banqueta obstruyendo la circulación de los transeúntes</w:t>
            </w:r>
          </w:p>
        </w:tc>
        <w:tc>
          <w:tcPr>
            <w:tcW w:w="0" w:type="auto"/>
          </w:tcPr>
          <w:p w14:paraId="384076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1C15890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E5B6DB6" w14:textId="77777777" w:rsidTr="008D7867">
        <w:tc>
          <w:tcPr>
            <w:tcW w:w="0" w:type="auto"/>
          </w:tcPr>
          <w:p w14:paraId="393A296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0753583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zona peatonal</w:t>
            </w:r>
          </w:p>
        </w:tc>
        <w:tc>
          <w:tcPr>
            <w:tcW w:w="0" w:type="auto"/>
          </w:tcPr>
          <w:p w14:paraId="236C2E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84807A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72E993F3" w14:textId="77777777" w:rsidTr="008D7867">
        <w:tc>
          <w:tcPr>
            <w:tcW w:w="0" w:type="auto"/>
          </w:tcPr>
          <w:p w14:paraId="248CAE3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405532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Más tiempo del necesario en lugar no autorizado para una reparación simple</w:t>
            </w:r>
          </w:p>
        </w:tc>
        <w:tc>
          <w:tcPr>
            <w:tcW w:w="0" w:type="auto"/>
          </w:tcPr>
          <w:p w14:paraId="1B547FE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13BA736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47723486" w14:textId="77777777" w:rsidTr="008D7867">
        <w:tc>
          <w:tcPr>
            <w:tcW w:w="0" w:type="auto"/>
          </w:tcPr>
          <w:p w14:paraId="05DDBC3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2689D22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lugar de ascenso y descenso de pasaje.</w:t>
            </w:r>
          </w:p>
        </w:tc>
        <w:tc>
          <w:tcPr>
            <w:tcW w:w="0" w:type="auto"/>
          </w:tcPr>
          <w:p w14:paraId="10503C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7128DB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0FDDB485" w14:textId="77777777" w:rsidTr="008D7867">
        <w:tc>
          <w:tcPr>
            <w:tcW w:w="0" w:type="auto"/>
          </w:tcPr>
          <w:p w14:paraId="0355D5D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0EF8844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Interrumpiendo la circulación</w:t>
            </w:r>
          </w:p>
        </w:tc>
        <w:tc>
          <w:tcPr>
            <w:tcW w:w="0" w:type="auto"/>
          </w:tcPr>
          <w:p w14:paraId="6EF83B7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440F091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8</w:t>
            </w:r>
          </w:p>
        </w:tc>
      </w:tr>
      <w:tr w:rsidR="006203FC" w:rsidRPr="006203FC" w14:paraId="7A433C88" w14:textId="77777777" w:rsidTr="008D7867">
        <w:tc>
          <w:tcPr>
            <w:tcW w:w="0" w:type="auto"/>
          </w:tcPr>
          <w:p w14:paraId="4763060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3CEAAE0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 autobuses foráneos fuera de la terminal</w:t>
            </w:r>
          </w:p>
        </w:tc>
        <w:tc>
          <w:tcPr>
            <w:tcW w:w="0" w:type="auto"/>
          </w:tcPr>
          <w:p w14:paraId="122335F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6BD8E1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DBAE161" w14:textId="77777777" w:rsidTr="008D7867">
        <w:tc>
          <w:tcPr>
            <w:tcW w:w="0" w:type="auto"/>
          </w:tcPr>
          <w:p w14:paraId="00762ED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50EE895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Frente a hidrantes</w:t>
            </w:r>
          </w:p>
        </w:tc>
        <w:tc>
          <w:tcPr>
            <w:tcW w:w="0" w:type="auto"/>
          </w:tcPr>
          <w:p w14:paraId="6A1806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6BD783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F1BBEE2" w14:textId="77777777" w:rsidTr="008D7867">
        <w:tc>
          <w:tcPr>
            <w:tcW w:w="0" w:type="auto"/>
          </w:tcPr>
          <w:p w14:paraId="25650D9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30C670E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Frente a puertas de Hoteles y Teatros</w:t>
            </w:r>
          </w:p>
        </w:tc>
        <w:tc>
          <w:tcPr>
            <w:tcW w:w="0" w:type="auto"/>
          </w:tcPr>
          <w:p w14:paraId="47E5559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441119E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6</w:t>
            </w:r>
          </w:p>
        </w:tc>
      </w:tr>
      <w:tr w:rsidR="006203FC" w:rsidRPr="006203FC" w14:paraId="46549504" w14:textId="77777777" w:rsidTr="008D7867">
        <w:tc>
          <w:tcPr>
            <w:tcW w:w="0" w:type="auto"/>
          </w:tcPr>
          <w:p w14:paraId="4676C9A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5622040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lugares destinados para carga y descarga</w:t>
            </w:r>
          </w:p>
        </w:tc>
        <w:tc>
          <w:tcPr>
            <w:tcW w:w="0" w:type="auto"/>
          </w:tcPr>
          <w:p w14:paraId="7202230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70718F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7EBC584" w14:textId="77777777" w:rsidTr="008D7867">
        <w:tc>
          <w:tcPr>
            <w:tcW w:w="0" w:type="auto"/>
          </w:tcPr>
          <w:p w14:paraId="35E58E8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42997CE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Frente a entrada de acceso vehicular</w:t>
            </w:r>
          </w:p>
        </w:tc>
        <w:tc>
          <w:tcPr>
            <w:tcW w:w="0" w:type="auto"/>
          </w:tcPr>
          <w:p w14:paraId="1558812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F60997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A6F4736" w14:textId="77777777" w:rsidTr="008D7867">
        <w:tc>
          <w:tcPr>
            <w:tcW w:w="0" w:type="auto"/>
          </w:tcPr>
          <w:p w14:paraId="6B0532C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417A676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Sin guardar la distancia de señalamientos o impedir su visibilidad</w:t>
            </w:r>
          </w:p>
        </w:tc>
        <w:tc>
          <w:tcPr>
            <w:tcW w:w="0" w:type="auto"/>
          </w:tcPr>
          <w:p w14:paraId="0FDE4D6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E4C914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5E903A5" w14:textId="77777777" w:rsidTr="008D7867">
        <w:tc>
          <w:tcPr>
            <w:tcW w:w="0" w:type="auto"/>
          </w:tcPr>
          <w:p w14:paraId="5A0BAF5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0D529CD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intersección de calles o a menos de cinco metros de la misma</w:t>
            </w:r>
          </w:p>
        </w:tc>
        <w:tc>
          <w:tcPr>
            <w:tcW w:w="0" w:type="auto"/>
          </w:tcPr>
          <w:p w14:paraId="355682D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2E77E6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1845219B" w14:textId="77777777" w:rsidTr="008D7867">
        <w:tc>
          <w:tcPr>
            <w:tcW w:w="0" w:type="auto"/>
          </w:tcPr>
          <w:p w14:paraId="273D9CB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01B124A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Sobre puentes o al interior de un túnel</w:t>
            </w:r>
          </w:p>
        </w:tc>
        <w:tc>
          <w:tcPr>
            <w:tcW w:w="0" w:type="auto"/>
          </w:tcPr>
          <w:p w14:paraId="03D7887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E9AEB6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82A37D9" w14:textId="77777777" w:rsidTr="008D7867">
        <w:tc>
          <w:tcPr>
            <w:tcW w:w="0" w:type="auto"/>
          </w:tcPr>
          <w:p w14:paraId="2F26EA3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02F2F3B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Sobre o próximo a vía férrea</w:t>
            </w:r>
          </w:p>
        </w:tc>
        <w:tc>
          <w:tcPr>
            <w:tcW w:w="0" w:type="auto"/>
          </w:tcPr>
          <w:p w14:paraId="3D7CFA9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EA557E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B7E8BAF" w14:textId="77777777" w:rsidTr="008D7867">
        <w:tc>
          <w:tcPr>
            <w:tcW w:w="0" w:type="auto"/>
          </w:tcPr>
          <w:p w14:paraId="76AD4E4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71A100D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áreas exclusivas o reservadas para vehículos de personas con discapacidad sin tener motivo justificado</w:t>
            </w:r>
          </w:p>
        </w:tc>
        <w:tc>
          <w:tcPr>
            <w:tcW w:w="0" w:type="auto"/>
          </w:tcPr>
          <w:p w14:paraId="48A911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9187CF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C17EF8D" w14:textId="77777777" w:rsidTr="008D7867">
        <w:tc>
          <w:tcPr>
            <w:tcW w:w="0" w:type="auto"/>
          </w:tcPr>
          <w:p w14:paraId="20C199C2"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3E34718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NO RESPETAR:</w:t>
            </w:r>
          </w:p>
        </w:tc>
        <w:tc>
          <w:tcPr>
            <w:tcW w:w="0" w:type="auto"/>
          </w:tcPr>
          <w:p w14:paraId="7CF34D6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1CEC9B8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08D6F8BB" w14:textId="77777777" w:rsidTr="008D7867">
        <w:tc>
          <w:tcPr>
            <w:tcW w:w="0" w:type="auto"/>
          </w:tcPr>
          <w:p w14:paraId="7D4DB5B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2940D784"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El silbato del agente</w:t>
            </w:r>
          </w:p>
        </w:tc>
        <w:tc>
          <w:tcPr>
            <w:tcW w:w="0" w:type="auto"/>
          </w:tcPr>
          <w:p w14:paraId="3798B90C"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78FFCFE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51CB6045" w14:textId="77777777" w:rsidTr="008D7867">
        <w:tc>
          <w:tcPr>
            <w:tcW w:w="0" w:type="auto"/>
          </w:tcPr>
          <w:p w14:paraId="3A10D98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3374ECD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 señal de alto</w:t>
            </w:r>
          </w:p>
        </w:tc>
        <w:tc>
          <w:tcPr>
            <w:tcW w:w="0" w:type="auto"/>
          </w:tcPr>
          <w:p w14:paraId="27AF298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5D8308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81AA8BD" w14:textId="77777777" w:rsidTr="008D7867">
        <w:tc>
          <w:tcPr>
            <w:tcW w:w="0" w:type="auto"/>
          </w:tcPr>
          <w:p w14:paraId="0239291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65EADC2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Las señales de tránsito</w:t>
            </w:r>
          </w:p>
        </w:tc>
        <w:tc>
          <w:tcPr>
            <w:tcW w:w="0" w:type="auto"/>
          </w:tcPr>
          <w:p w14:paraId="7E0DB5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6F0118A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5A0201E" w14:textId="77777777" w:rsidTr="008D7867">
        <w:tc>
          <w:tcPr>
            <w:tcW w:w="0" w:type="auto"/>
          </w:tcPr>
          <w:p w14:paraId="51C822D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05EC82B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Las sirenas de emergencia</w:t>
            </w:r>
          </w:p>
        </w:tc>
        <w:tc>
          <w:tcPr>
            <w:tcW w:w="0" w:type="auto"/>
          </w:tcPr>
          <w:p w14:paraId="5D5EA72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1340524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EEB76FB" w14:textId="77777777" w:rsidTr="008D7867">
        <w:tc>
          <w:tcPr>
            <w:tcW w:w="0" w:type="auto"/>
          </w:tcPr>
          <w:p w14:paraId="0AFCE19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267044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Luz roja del semáforo</w:t>
            </w:r>
          </w:p>
        </w:tc>
        <w:tc>
          <w:tcPr>
            <w:tcW w:w="0" w:type="auto"/>
          </w:tcPr>
          <w:p w14:paraId="651C920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41BF0A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49E5320F" w14:textId="77777777" w:rsidTr="008D7867">
        <w:tc>
          <w:tcPr>
            <w:tcW w:w="0" w:type="auto"/>
          </w:tcPr>
          <w:p w14:paraId="7A4045E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0EC5F2F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El paso de peatones</w:t>
            </w:r>
          </w:p>
        </w:tc>
        <w:tc>
          <w:tcPr>
            <w:tcW w:w="0" w:type="auto"/>
          </w:tcPr>
          <w:p w14:paraId="5B072EA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D964B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769C7A9C" w14:textId="77777777" w:rsidTr="008D7867">
        <w:tc>
          <w:tcPr>
            <w:tcW w:w="0" w:type="auto"/>
          </w:tcPr>
          <w:p w14:paraId="78BE4875"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36EE96A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FALTA DE:</w:t>
            </w:r>
          </w:p>
        </w:tc>
        <w:tc>
          <w:tcPr>
            <w:tcW w:w="0" w:type="auto"/>
          </w:tcPr>
          <w:p w14:paraId="7A158E8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808D9E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6BA079A5" w14:textId="77777777" w:rsidTr="008D7867">
        <w:tc>
          <w:tcPr>
            <w:tcW w:w="0" w:type="auto"/>
          </w:tcPr>
          <w:p w14:paraId="6C18B10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0A4B306F"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Espejo lateral en camiones y camionetas</w:t>
            </w:r>
          </w:p>
        </w:tc>
        <w:tc>
          <w:tcPr>
            <w:tcW w:w="0" w:type="auto"/>
          </w:tcPr>
          <w:p w14:paraId="018DC74D"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2</w:t>
            </w:r>
          </w:p>
        </w:tc>
        <w:tc>
          <w:tcPr>
            <w:tcW w:w="0" w:type="auto"/>
          </w:tcPr>
          <w:p w14:paraId="3723988F"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4</w:t>
            </w:r>
          </w:p>
        </w:tc>
      </w:tr>
      <w:tr w:rsidR="006203FC" w:rsidRPr="006203FC" w14:paraId="4CC2346B" w14:textId="77777777" w:rsidTr="008D7867">
        <w:tc>
          <w:tcPr>
            <w:tcW w:w="0" w:type="auto"/>
          </w:tcPr>
          <w:p w14:paraId="0667902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4E10E5B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Espejo retrovisor.</w:t>
            </w:r>
          </w:p>
        </w:tc>
        <w:tc>
          <w:tcPr>
            <w:tcW w:w="0" w:type="auto"/>
          </w:tcPr>
          <w:p w14:paraId="794A030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2764454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r>
      <w:tr w:rsidR="006203FC" w:rsidRPr="006203FC" w14:paraId="61624DB3" w14:textId="77777777" w:rsidTr="008D7867">
        <w:tc>
          <w:tcPr>
            <w:tcW w:w="0" w:type="auto"/>
          </w:tcPr>
          <w:p w14:paraId="5161CA3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F981FB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Luz posterior</w:t>
            </w:r>
          </w:p>
        </w:tc>
        <w:tc>
          <w:tcPr>
            <w:tcW w:w="0" w:type="auto"/>
          </w:tcPr>
          <w:p w14:paraId="7A0560A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B5906A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6EEB38DE" w14:textId="77777777" w:rsidTr="008D7867">
        <w:tc>
          <w:tcPr>
            <w:tcW w:w="0" w:type="auto"/>
          </w:tcPr>
          <w:p w14:paraId="134BBBF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B77012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Frenos.</w:t>
            </w:r>
          </w:p>
        </w:tc>
        <w:tc>
          <w:tcPr>
            <w:tcW w:w="0" w:type="auto"/>
          </w:tcPr>
          <w:p w14:paraId="7F74B3E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3B2754C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ADBA5A3" w14:textId="77777777" w:rsidTr="008D7867">
        <w:tc>
          <w:tcPr>
            <w:tcW w:w="0" w:type="auto"/>
          </w:tcPr>
          <w:p w14:paraId="50F184C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C80728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Limpiaparabrisas</w:t>
            </w:r>
          </w:p>
        </w:tc>
        <w:tc>
          <w:tcPr>
            <w:tcW w:w="0" w:type="auto"/>
          </w:tcPr>
          <w:p w14:paraId="46B69EE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66F9DE8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2AC295E5" w14:textId="77777777" w:rsidTr="008D7867">
        <w:tc>
          <w:tcPr>
            <w:tcW w:w="0" w:type="auto"/>
          </w:tcPr>
          <w:p w14:paraId="776E0C98"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53E60DC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ADELANTAR VEHÍCULOS</w:t>
            </w:r>
          </w:p>
        </w:tc>
        <w:tc>
          <w:tcPr>
            <w:tcW w:w="0" w:type="auto"/>
          </w:tcPr>
          <w:p w14:paraId="3BAAFD6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9C94E0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97619B2" w14:textId="77777777" w:rsidTr="008D7867">
        <w:tc>
          <w:tcPr>
            <w:tcW w:w="0" w:type="auto"/>
          </w:tcPr>
          <w:p w14:paraId="05FD2CA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5CA636C4"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En puentes o pasos a desnivel</w:t>
            </w:r>
          </w:p>
        </w:tc>
        <w:tc>
          <w:tcPr>
            <w:tcW w:w="0" w:type="auto"/>
          </w:tcPr>
          <w:p w14:paraId="6F8FD6F7"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7C36B2CB"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30938388" w14:textId="77777777" w:rsidTr="008D7867">
        <w:tc>
          <w:tcPr>
            <w:tcW w:w="0" w:type="auto"/>
          </w:tcPr>
          <w:p w14:paraId="22C4968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6AD0BE1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bocacalle a un vehículo en movimiento</w:t>
            </w:r>
          </w:p>
        </w:tc>
        <w:tc>
          <w:tcPr>
            <w:tcW w:w="0" w:type="auto"/>
          </w:tcPr>
          <w:p w14:paraId="651895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7B275FC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669922E" w14:textId="77777777" w:rsidTr="008D7867">
        <w:tc>
          <w:tcPr>
            <w:tcW w:w="0" w:type="auto"/>
          </w:tcPr>
          <w:p w14:paraId="2629D1A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D5C8D9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la línea de seguridad del peatón</w:t>
            </w:r>
          </w:p>
        </w:tc>
        <w:tc>
          <w:tcPr>
            <w:tcW w:w="0" w:type="auto"/>
          </w:tcPr>
          <w:p w14:paraId="52B0D43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4CA0D3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57601A2" w14:textId="77777777" w:rsidTr="008D7867">
        <w:tc>
          <w:tcPr>
            <w:tcW w:w="0" w:type="auto"/>
          </w:tcPr>
          <w:p w14:paraId="0B19C615"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76D0BF2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USAR:</w:t>
            </w:r>
          </w:p>
        </w:tc>
        <w:tc>
          <w:tcPr>
            <w:tcW w:w="0" w:type="auto"/>
          </w:tcPr>
          <w:p w14:paraId="4142763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DBCF7A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36429DD6" w14:textId="77777777" w:rsidTr="008D7867">
        <w:trPr>
          <w:trHeight w:val="99"/>
        </w:trPr>
        <w:tc>
          <w:tcPr>
            <w:tcW w:w="0" w:type="auto"/>
          </w:tcPr>
          <w:p w14:paraId="5B298BA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63DE68EB"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Licencia que no corresponda al servicio</w:t>
            </w:r>
          </w:p>
        </w:tc>
        <w:tc>
          <w:tcPr>
            <w:tcW w:w="0" w:type="auto"/>
          </w:tcPr>
          <w:p w14:paraId="666BD98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52843DC5"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760F5C86" w14:textId="77777777" w:rsidTr="008D7867">
        <w:tc>
          <w:tcPr>
            <w:tcW w:w="0" w:type="auto"/>
          </w:tcPr>
          <w:p w14:paraId="34ADEA7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F08BB4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Indebidamente el claxon</w:t>
            </w:r>
          </w:p>
        </w:tc>
        <w:tc>
          <w:tcPr>
            <w:tcW w:w="0" w:type="auto"/>
          </w:tcPr>
          <w:p w14:paraId="5D04BF9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A381F2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69D1B586" w14:textId="77777777" w:rsidTr="008D7867">
        <w:tc>
          <w:tcPr>
            <w:tcW w:w="0" w:type="auto"/>
          </w:tcPr>
          <w:p w14:paraId="465D869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0D00A6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Sirena sin autorización o sin motivo justificado</w:t>
            </w:r>
          </w:p>
        </w:tc>
        <w:tc>
          <w:tcPr>
            <w:tcW w:w="0" w:type="auto"/>
          </w:tcPr>
          <w:p w14:paraId="6CEDE7E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DE5895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027273C" w14:textId="77777777" w:rsidTr="008D7867">
        <w:tc>
          <w:tcPr>
            <w:tcW w:w="0" w:type="auto"/>
          </w:tcPr>
          <w:p w14:paraId="2D2DD27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1EED6B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Cadenas en llantas en zonas pavimentadas sin justificación</w:t>
            </w:r>
          </w:p>
        </w:tc>
        <w:tc>
          <w:tcPr>
            <w:tcW w:w="0" w:type="auto"/>
          </w:tcPr>
          <w:p w14:paraId="52B04E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0BA8FB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F3AF5E6" w14:textId="77777777" w:rsidTr="008D7867">
        <w:tc>
          <w:tcPr>
            <w:tcW w:w="0" w:type="auto"/>
          </w:tcPr>
          <w:p w14:paraId="1918E98A"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BC4043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TRANSPORTAR:</w:t>
            </w:r>
          </w:p>
        </w:tc>
        <w:tc>
          <w:tcPr>
            <w:tcW w:w="0" w:type="auto"/>
          </w:tcPr>
          <w:p w14:paraId="59E2647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5D35AD0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37FBA384" w14:textId="77777777" w:rsidTr="008D7867">
        <w:tc>
          <w:tcPr>
            <w:tcW w:w="0" w:type="auto"/>
          </w:tcPr>
          <w:p w14:paraId="43F8600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2A88E6E7"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Más de tres personas en cabina</w:t>
            </w:r>
          </w:p>
        </w:tc>
        <w:tc>
          <w:tcPr>
            <w:tcW w:w="0" w:type="auto"/>
          </w:tcPr>
          <w:p w14:paraId="610EF725"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3</w:t>
            </w:r>
          </w:p>
        </w:tc>
        <w:tc>
          <w:tcPr>
            <w:tcW w:w="0" w:type="auto"/>
          </w:tcPr>
          <w:p w14:paraId="162C2E5F"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5</w:t>
            </w:r>
          </w:p>
        </w:tc>
      </w:tr>
      <w:tr w:rsidR="006203FC" w:rsidRPr="006203FC" w14:paraId="3901CC51" w14:textId="77777777" w:rsidTr="008D7867">
        <w:tc>
          <w:tcPr>
            <w:tcW w:w="0" w:type="auto"/>
          </w:tcPr>
          <w:p w14:paraId="4BBCD0D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25A5032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Explosivos sin la debida autorización</w:t>
            </w:r>
          </w:p>
        </w:tc>
        <w:tc>
          <w:tcPr>
            <w:tcW w:w="0" w:type="auto"/>
          </w:tcPr>
          <w:p w14:paraId="4675CAD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2FF3DA1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0D08CD26" w14:textId="77777777" w:rsidTr="008D7867">
        <w:tc>
          <w:tcPr>
            <w:tcW w:w="0" w:type="auto"/>
          </w:tcPr>
          <w:p w14:paraId="150808D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704893B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Personas en las cajas de los vehículos de carga</w:t>
            </w:r>
          </w:p>
        </w:tc>
        <w:tc>
          <w:tcPr>
            <w:tcW w:w="0" w:type="auto"/>
          </w:tcPr>
          <w:p w14:paraId="2B57013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43D63D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8209F39" w14:textId="77777777" w:rsidTr="008D7867">
        <w:tc>
          <w:tcPr>
            <w:tcW w:w="0" w:type="auto"/>
          </w:tcPr>
          <w:p w14:paraId="25B2E03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A50FE7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Carga mal sujeta</w:t>
            </w:r>
          </w:p>
        </w:tc>
        <w:tc>
          <w:tcPr>
            <w:tcW w:w="0" w:type="auto"/>
          </w:tcPr>
          <w:p w14:paraId="703EFC8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B6BF84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AA6E815" w14:textId="77777777" w:rsidTr="008D7867">
        <w:tc>
          <w:tcPr>
            <w:tcW w:w="0" w:type="auto"/>
          </w:tcPr>
          <w:p w14:paraId="568928F8"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6F5951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POR CIRCULAR CON PLACAS:</w:t>
            </w:r>
          </w:p>
        </w:tc>
        <w:tc>
          <w:tcPr>
            <w:tcW w:w="0" w:type="auto"/>
          </w:tcPr>
          <w:p w14:paraId="7664D1B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14CE553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5A741B24" w14:textId="77777777" w:rsidTr="008D7867">
        <w:tc>
          <w:tcPr>
            <w:tcW w:w="0" w:type="auto"/>
          </w:tcPr>
          <w:p w14:paraId="002238B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3BE651BE"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Distintas de las autorizadas, incluyendo las que contienen publicidad de productos, servicios o personas</w:t>
            </w:r>
          </w:p>
        </w:tc>
        <w:tc>
          <w:tcPr>
            <w:tcW w:w="0" w:type="auto"/>
          </w:tcPr>
          <w:p w14:paraId="0DDAC5A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7</w:t>
            </w:r>
          </w:p>
        </w:tc>
        <w:tc>
          <w:tcPr>
            <w:tcW w:w="0" w:type="auto"/>
          </w:tcPr>
          <w:p w14:paraId="1CDCB763"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r>
      <w:tr w:rsidR="006203FC" w:rsidRPr="006203FC" w14:paraId="34DE3E45" w14:textId="77777777" w:rsidTr="008D7867">
        <w:tc>
          <w:tcPr>
            <w:tcW w:w="0" w:type="auto"/>
          </w:tcPr>
          <w:p w14:paraId="33422D8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CD9CB79"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 xml:space="preserve">Pertenecientes o adquiridas para otro vehículo </w:t>
            </w:r>
          </w:p>
        </w:tc>
        <w:tc>
          <w:tcPr>
            <w:tcW w:w="0" w:type="auto"/>
          </w:tcPr>
          <w:p w14:paraId="1A5F873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DD44EC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64EB90B" w14:textId="77777777" w:rsidTr="008D7867">
        <w:tc>
          <w:tcPr>
            <w:tcW w:w="0" w:type="auto"/>
          </w:tcPr>
          <w:p w14:paraId="4D07B61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3BE1156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Imitadas, simuladas o alteradas</w:t>
            </w:r>
          </w:p>
        </w:tc>
        <w:tc>
          <w:tcPr>
            <w:tcW w:w="0" w:type="auto"/>
          </w:tcPr>
          <w:p w14:paraId="44FDE43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B299BE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38F6EA8" w14:textId="77777777" w:rsidTr="008D7867">
        <w:tc>
          <w:tcPr>
            <w:tcW w:w="0" w:type="auto"/>
          </w:tcPr>
          <w:p w14:paraId="751DC9D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12D4233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Ocultas, semiocultas o en general, en un lugar donde sea difícil reconocerlas</w:t>
            </w:r>
          </w:p>
        </w:tc>
        <w:tc>
          <w:tcPr>
            <w:tcW w:w="0" w:type="auto"/>
          </w:tcPr>
          <w:p w14:paraId="6F5758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4E86C4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C0435F1" w14:textId="77777777" w:rsidTr="008D7867">
        <w:tc>
          <w:tcPr>
            <w:tcW w:w="0" w:type="auto"/>
          </w:tcPr>
          <w:p w14:paraId="1095151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42563EE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 un lugar que no sean visibles o mal colocadas</w:t>
            </w:r>
          </w:p>
        </w:tc>
        <w:tc>
          <w:tcPr>
            <w:tcW w:w="0" w:type="auto"/>
          </w:tcPr>
          <w:p w14:paraId="01B855A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17BA957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0852E34C" w14:textId="77777777" w:rsidTr="008D7867">
        <w:tc>
          <w:tcPr>
            <w:tcW w:w="0" w:type="auto"/>
          </w:tcPr>
          <w:p w14:paraId="7896553C"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3A50D43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TRATANDOSE DE TRANSPORTE PÚBLICO DE PASAJEROS:</w:t>
            </w:r>
          </w:p>
        </w:tc>
        <w:tc>
          <w:tcPr>
            <w:tcW w:w="0" w:type="auto"/>
          </w:tcPr>
          <w:p w14:paraId="49E9E75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D5DF37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6323D780" w14:textId="77777777" w:rsidTr="008D7867">
        <w:tc>
          <w:tcPr>
            <w:tcW w:w="0" w:type="auto"/>
            <w:tcBorders>
              <w:bottom w:val="nil"/>
            </w:tcBorders>
          </w:tcPr>
          <w:p w14:paraId="6EE688C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1D199CD9"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Detener el vehículo en lugares no autorizados o en condiciones que pongan en riesgo la seguridad de los pasajeros, peatones u otros automovilistas</w:t>
            </w:r>
          </w:p>
        </w:tc>
        <w:tc>
          <w:tcPr>
            <w:tcW w:w="0" w:type="auto"/>
          </w:tcPr>
          <w:p w14:paraId="7AA2FBFB"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10</w:t>
            </w:r>
          </w:p>
        </w:tc>
        <w:tc>
          <w:tcPr>
            <w:tcW w:w="0" w:type="auto"/>
          </w:tcPr>
          <w:p w14:paraId="59A9D381"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15</w:t>
            </w:r>
          </w:p>
        </w:tc>
      </w:tr>
      <w:tr w:rsidR="006203FC" w:rsidRPr="006203FC" w14:paraId="7C031B37" w14:textId="77777777" w:rsidTr="008D7867">
        <w:tc>
          <w:tcPr>
            <w:tcW w:w="0" w:type="auto"/>
            <w:tcBorders>
              <w:top w:val="nil"/>
            </w:tcBorders>
          </w:tcPr>
          <w:p w14:paraId="710F28F5"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6DA32893"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Entre otras se consideran situaciones inseguras, las siguientes:</w:t>
            </w:r>
          </w:p>
          <w:p w14:paraId="27588D0F"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a) Permitir que los pasajeros accedan al transporte o lo abandonen cuando este se encuentra en movimiento</w:t>
            </w:r>
          </w:p>
          <w:p w14:paraId="0B284375"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b) Detener el transporte a una distancia que no le permita al pasajero acceder al mismo desde la banqueta o descender a ese lugar.</w:t>
            </w:r>
          </w:p>
          <w:p w14:paraId="22B08C2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c) Detener el transporte fuera de los lugares autorizados para el efecto o en los casos de que se obstaculice innecesariamente el flujo vehicular. </w:t>
            </w:r>
          </w:p>
        </w:tc>
        <w:tc>
          <w:tcPr>
            <w:tcW w:w="0" w:type="auto"/>
          </w:tcPr>
          <w:p w14:paraId="69FDE49F" w14:textId="77777777" w:rsidR="006203FC" w:rsidRPr="006203FC" w:rsidRDefault="006203FC" w:rsidP="006203FC">
            <w:pPr>
              <w:tabs>
                <w:tab w:val="left" w:pos="5220"/>
              </w:tabs>
              <w:jc w:val="center"/>
              <w:rPr>
                <w:rFonts w:ascii="Arial" w:hAnsi="Arial" w:cs="Arial"/>
                <w:color w:val="000000"/>
                <w:sz w:val="22"/>
                <w:szCs w:val="22"/>
                <w:lang w:val="es-MX"/>
              </w:rPr>
            </w:pPr>
          </w:p>
          <w:p w14:paraId="4C389EE6" w14:textId="77777777" w:rsidR="006203FC" w:rsidRPr="006203FC" w:rsidRDefault="006203FC" w:rsidP="006203FC">
            <w:pPr>
              <w:tabs>
                <w:tab w:val="left" w:pos="5220"/>
              </w:tabs>
              <w:jc w:val="center"/>
              <w:rPr>
                <w:rFonts w:ascii="Arial" w:hAnsi="Arial" w:cs="Arial"/>
                <w:color w:val="000000"/>
                <w:sz w:val="22"/>
                <w:szCs w:val="22"/>
                <w:lang w:val="es-MX"/>
              </w:rPr>
            </w:pPr>
          </w:p>
          <w:p w14:paraId="3334B00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p w14:paraId="0752BC0A" w14:textId="77777777" w:rsidR="006203FC" w:rsidRPr="006203FC" w:rsidRDefault="006203FC" w:rsidP="006203FC">
            <w:pPr>
              <w:tabs>
                <w:tab w:val="left" w:pos="5220"/>
              </w:tabs>
              <w:jc w:val="center"/>
              <w:rPr>
                <w:rFonts w:ascii="Arial" w:hAnsi="Arial" w:cs="Arial"/>
                <w:color w:val="000000"/>
                <w:sz w:val="22"/>
                <w:szCs w:val="22"/>
                <w:lang w:val="es-MX"/>
              </w:rPr>
            </w:pPr>
          </w:p>
          <w:p w14:paraId="0C0492E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p w14:paraId="268404B4" w14:textId="77777777" w:rsidR="006203FC" w:rsidRPr="006203FC" w:rsidRDefault="006203FC" w:rsidP="006203FC">
            <w:pPr>
              <w:tabs>
                <w:tab w:val="left" w:pos="5220"/>
              </w:tabs>
              <w:jc w:val="center"/>
              <w:rPr>
                <w:rFonts w:ascii="Arial" w:hAnsi="Arial" w:cs="Arial"/>
                <w:color w:val="000000"/>
                <w:sz w:val="22"/>
                <w:szCs w:val="22"/>
                <w:lang w:val="es-MX"/>
              </w:rPr>
            </w:pPr>
          </w:p>
          <w:p w14:paraId="31B538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0584CAE" w14:textId="77777777" w:rsidR="006203FC" w:rsidRPr="006203FC" w:rsidRDefault="006203FC" w:rsidP="006203FC">
            <w:pPr>
              <w:tabs>
                <w:tab w:val="left" w:pos="5220"/>
              </w:tabs>
              <w:jc w:val="center"/>
              <w:rPr>
                <w:rFonts w:ascii="Arial" w:hAnsi="Arial" w:cs="Arial"/>
                <w:color w:val="000000"/>
                <w:sz w:val="22"/>
                <w:szCs w:val="22"/>
                <w:lang w:val="es-MX"/>
              </w:rPr>
            </w:pPr>
          </w:p>
          <w:p w14:paraId="268271F9" w14:textId="77777777" w:rsidR="006203FC" w:rsidRPr="006203FC" w:rsidRDefault="006203FC" w:rsidP="006203FC">
            <w:pPr>
              <w:tabs>
                <w:tab w:val="left" w:pos="5220"/>
              </w:tabs>
              <w:jc w:val="center"/>
              <w:rPr>
                <w:rFonts w:ascii="Arial" w:hAnsi="Arial" w:cs="Arial"/>
                <w:color w:val="000000"/>
                <w:sz w:val="22"/>
                <w:szCs w:val="22"/>
                <w:lang w:val="es-MX"/>
              </w:rPr>
            </w:pPr>
          </w:p>
          <w:p w14:paraId="755B313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p w14:paraId="467C5AC2" w14:textId="77777777" w:rsidR="006203FC" w:rsidRPr="006203FC" w:rsidRDefault="006203FC" w:rsidP="006203FC">
            <w:pPr>
              <w:tabs>
                <w:tab w:val="left" w:pos="5220"/>
              </w:tabs>
              <w:jc w:val="center"/>
              <w:rPr>
                <w:rFonts w:ascii="Arial" w:hAnsi="Arial" w:cs="Arial"/>
                <w:color w:val="000000"/>
                <w:sz w:val="22"/>
                <w:szCs w:val="22"/>
                <w:lang w:val="es-MX"/>
              </w:rPr>
            </w:pPr>
          </w:p>
          <w:p w14:paraId="2BB292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p w14:paraId="7CAA2F87" w14:textId="77777777" w:rsidR="006203FC" w:rsidRPr="006203FC" w:rsidRDefault="006203FC" w:rsidP="006203FC">
            <w:pPr>
              <w:tabs>
                <w:tab w:val="left" w:pos="5220"/>
              </w:tabs>
              <w:jc w:val="center"/>
              <w:rPr>
                <w:rFonts w:ascii="Arial" w:hAnsi="Arial" w:cs="Arial"/>
                <w:color w:val="000000"/>
                <w:sz w:val="22"/>
                <w:szCs w:val="22"/>
                <w:lang w:val="es-MX"/>
              </w:rPr>
            </w:pPr>
          </w:p>
          <w:p w14:paraId="27EE4CC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DC6BC9F" w14:textId="77777777" w:rsidTr="008D7867">
        <w:tc>
          <w:tcPr>
            <w:tcW w:w="0" w:type="auto"/>
          </w:tcPr>
          <w:p w14:paraId="1E38196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693320D0" w14:textId="77777777" w:rsidR="006203FC" w:rsidRPr="006203FC" w:rsidRDefault="006203FC" w:rsidP="006203FC">
            <w:pPr>
              <w:autoSpaceDE w:val="0"/>
              <w:autoSpaceDN w:val="0"/>
              <w:adjustRightInd w:val="0"/>
              <w:jc w:val="both"/>
              <w:rPr>
                <w:rFonts w:ascii="Arial" w:hAnsi="Arial" w:cs="Arial"/>
                <w:sz w:val="22"/>
                <w:szCs w:val="22"/>
                <w:lang w:val="es-MX"/>
              </w:rPr>
            </w:pPr>
            <w:r w:rsidRPr="006203FC">
              <w:rPr>
                <w:rFonts w:ascii="Arial" w:hAnsi="Arial" w:cs="Arial"/>
                <w:sz w:val="22"/>
                <w:szCs w:val="22"/>
                <w:lang w:val="es-MX"/>
              </w:rPr>
              <w:t>Realizar un servicio público de transporte con placas de otro municipio</w:t>
            </w:r>
          </w:p>
        </w:tc>
        <w:tc>
          <w:tcPr>
            <w:tcW w:w="0" w:type="auto"/>
          </w:tcPr>
          <w:p w14:paraId="697EC5B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3F731A5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2842A9B7" w14:textId="77777777" w:rsidTr="008D7867">
        <w:tc>
          <w:tcPr>
            <w:tcW w:w="0" w:type="auto"/>
          </w:tcPr>
          <w:p w14:paraId="0C3EF60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667060D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Realizar un servicio público con placas particulares</w:t>
            </w:r>
          </w:p>
        </w:tc>
        <w:tc>
          <w:tcPr>
            <w:tcW w:w="0" w:type="auto"/>
          </w:tcPr>
          <w:p w14:paraId="003F5E0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A0761E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2C5B31B" w14:textId="77777777" w:rsidTr="008D7867">
        <w:tc>
          <w:tcPr>
            <w:tcW w:w="0" w:type="auto"/>
          </w:tcPr>
          <w:p w14:paraId="2075A36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5C0BB01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Insultar a los pasajeros</w:t>
            </w:r>
          </w:p>
        </w:tc>
        <w:tc>
          <w:tcPr>
            <w:tcW w:w="0" w:type="auto"/>
          </w:tcPr>
          <w:p w14:paraId="476F493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359455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94B1421" w14:textId="77777777" w:rsidTr="008D7867">
        <w:tc>
          <w:tcPr>
            <w:tcW w:w="0" w:type="auto"/>
          </w:tcPr>
          <w:p w14:paraId="5574FBD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3EEF3B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Suspender el servicio de transporte urbano sin causa justificada</w:t>
            </w:r>
          </w:p>
        </w:tc>
        <w:tc>
          <w:tcPr>
            <w:tcW w:w="0" w:type="auto"/>
          </w:tcPr>
          <w:p w14:paraId="0108E1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CAD240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57C64DB2" w14:textId="77777777" w:rsidTr="008D7867">
        <w:tc>
          <w:tcPr>
            <w:tcW w:w="0" w:type="auto"/>
          </w:tcPr>
          <w:p w14:paraId="40500C2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59EF30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Modificar ruta establecida sin motivo justificado</w:t>
            </w:r>
          </w:p>
        </w:tc>
        <w:tc>
          <w:tcPr>
            <w:tcW w:w="0" w:type="auto"/>
          </w:tcPr>
          <w:p w14:paraId="481239A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E3BD0C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6C744E6A" w14:textId="77777777" w:rsidTr="008D7867">
        <w:tc>
          <w:tcPr>
            <w:tcW w:w="0" w:type="auto"/>
          </w:tcPr>
          <w:p w14:paraId="6D9F7E0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AB1CC2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Suspender el servicio público antes de concluirlo</w:t>
            </w:r>
          </w:p>
        </w:tc>
        <w:tc>
          <w:tcPr>
            <w:tcW w:w="0" w:type="auto"/>
          </w:tcPr>
          <w:p w14:paraId="31F0A07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749FCC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0FDFB694" w14:textId="77777777" w:rsidTr="008D7867">
        <w:tc>
          <w:tcPr>
            <w:tcW w:w="0" w:type="auto"/>
          </w:tcPr>
          <w:p w14:paraId="44F121C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71A9D7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Contar la unidad con equipo de sonido</w:t>
            </w:r>
          </w:p>
        </w:tc>
        <w:tc>
          <w:tcPr>
            <w:tcW w:w="0" w:type="auto"/>
          </w:tcPr>
          <w:p w14:paraId="1BBABF1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664212F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4B8791DD" w14:textId="77777777" w:rsidTr="008D7867">
        <w:tc>
          <w:tcPr>
            <w:tcW w:w="0" w:type="auto"/>
          </w:tcPr>
          <w:p w14:paraId="146BFB7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0D9C05A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Poner en situación de riesgo al pasaje por mal estado de vehículo</w:t>
            </w:r>
          </w:p>
        </w:tc>
        <w:tc>
          <w:tcPr>
            <w:tcW w:w="0" w:type="auto"/>
          </w:tcPr>
          <w:p w14:paraId="35920C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3EE3FD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9A2D62D" w14:textId="77777777" w:rsidTr="008D7867">
        <w:tc>
          <w:tcPr>
            <w:tcW w:w="0" w:type="auto"/>
          </w:tcPr>
          <w:p w14:paraId="2AF3B81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2E9CD9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 xml:space="preserve">Negar la devolución del excedente del costo del pasaje al usuario del transporte </w:t>
            </w:r>
          </w:p>
        </w:tc>
        <w:tc>
          <w:tcPr>
            <w:tcW w:w="0" w:type="auto"/>
          </w:tcPr>
          <w:p w14:paraId="3E80795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1BBB88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434CC3D3" w14:textId="77777777" w:rsidTr="008D7867">
        <w:tc>
          <w:tcPr>
            <w:tcW w:w="0" w:type="auto"/>
          </w:tcPr>
          <w:p w14:paraId="76FF72F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40EA0F8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Negarse al ascenso o descenso de pasaje en lugar autorizado</w:t>
            </w:r>
          </w:p>
        </w:tc>
        <w:tc>
          <w:tcPr>
            <w:tcW w:w="0" w:type="auto"/>
          </w:tcPr>
          <w:p w14:paraId="6E625E8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4ED1022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83A2319" w14:textId="77777777" w:rsidTr="008D7867">
        <w:tc>
          <w:tcPr>
            <w:tcW w:w="0" w:type="auto"/>
          </w:tcPr>
          <w:p w14:paraId="730142D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126D9C4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Utilizar lenguaje soez ante los usuarios</w:t>
            </w:r>
          </w:p>
        </w:tc>
        <w:tc>
          <w:tcPr>
            <w:tcW w:w="0" w:type="auto"/>
          </w:tcPr>
          <w:p w14:paraId="1212155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5ACA26A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2D4A5C7" w14:textId="77777777" w:rsidTr="008D7867">
        <w:tc>
          <w:tcPr>
            <w:tcW w:w="0" w:type="auto"/>
          </w:tcPr>
          <w:p w14:paraId="096139A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71EE28D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Detenerse injustificadamente más tiempo del permitido</w:t>
            </w:r>
          </w:p>
        </w:tc>
        <w:tc>
          <w:tcPr>
            <w:tcW w:w="0" w:type="auto"/>
          </w:tcPr>
          <w:p w14:paraId="58A0AFA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77F1EF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C3D2195" w14:textId="77777777" w:rsidTr="008D7867">
        <w:tc>
          <w:tcPr>
            <w:tcW w:w="0" w:type="auto"/>
          </w:tcPr>
          <w:p w14:paraId="42E8A34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71CCA86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Conducir un vehículo sin el número económico a la vista</w:t>
            </w:r>
          </w:p>
        </w:tc>
        <w:tc>
          <w:tcPr>
            <w:tcW w:w="0" w:type="auto"/>
          </w:tcPr>
          <w:p w14:paraId="5365F19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08F28DF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1A717D6B" w14:textId="77777777" w:rsidTr="008D7867">
        <w:tc>
          <w:tcPr>
            <w:tcW w:w="0" w:type="auto"/>
          </w:tcPr>
          <w:p w14:paraId="303E3DB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5ED1DD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Conducir un vehículo de transporte público sin traer a la vista tarifas autorizadas</w:t>
            </w:r>
          </w:p>
        </w:tc>
        <w:tc>
          <w:tcPr>
            <w:tcW w:w="0" w:type="auto"/>
          </w:tcPr>
          <w:p w14:paraId="3428CA4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1BE4252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754A3EB2" w14:textId="77777777" w:rsidTr="008D7867">
        <w:tc>
          <w:tcPr>
            <w:tcW w:w="0" w:type="auto"/>
          </w:tcPr>
          <w:p w14:paraId="0EE5333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09EA611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Permitir viajar en el estribo</w:t>
            </w:r>
          </w:p>
        </w:tc>
        <w:tc>
          <w:tcPr>
            <w:tcW w:w="0" w:type="auto"/>
          </w:tcPr>
          <w:p w14:paraId="7F9B1A8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C5573D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2CEBAE91" w14:textId="77777777" w:rsidTr="008D7867">
        <w:tc>
          <w:tcPr>
            <w:tcW w:w="0" w:type="auto"/>
          </w:tcPr>
          <w:p w14:paraId="3C541E0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0211245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Utilizar un vehículo diferente para el servicio concesionado</w:t>
            </w:r>
          </w:p>
        </w:tc>
        <w:tc>
          <w:tcPr>
            <w:tcW w:w="0" w:type="auto"/>
          </w:tcPr>
          <w:p w14:paraId="66AC457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79F0FB7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668E85A" w14:textId="77777777" w:rsidTr="008D7867">
        <w:tc>
          <w:tcPr>
            <w:tcW w:w="0" w:type="auto"/>
          </w:tcPr>
          <w:p w14:paraId="6894BC4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2D07D43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Proporcionar un servicio público sin respetar las tarifas autorizadas</w:t>
            </w:r>
          </w:p>
        </w:tc>
        <w:tc>
          <w:tcPr>
            <w:tcW w:w="0" w:type="auto"/>
          </w:tcPr>
          <w:p w14:paraId="20646B4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774C9A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748DD4CC" w14:textId="77777777" w:rsidTr="008D7867">
        <w:tc>
          <w:tcPr>
            <w:tcW w:w="0" w:type="auto"/>
          </w:tcPr>
          <w:p w14:paraId="61A6B8F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541371C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Proporcionar servicio público en circunscripción diferente a la autorizada en su concesión.</w:t>
            </w:r>
          </w:p>
        </w:tc>
        <w:tc>
          <w:tcPr>
            <w:tcW w:w="0" w:type="auto"/>
          </w:tcPr>
          <w:p w14:paraId="09012ED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D6EF3D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9C740D6" w14:textId="77777777" w:rsidTr="008D7867">
        <w:tc>
          <w:tcPr>
            <w:tcW w:w="0" w:type="auto"/>
          </w:tcPr>
          <w:p w14:paraId="002997D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56B1CA3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Realizar el ascenso o descenso de pasaje en lugar no autorizado</w:t>
            </w:r>
          </w:p>
        </w:tc>
        <w:tc>
          <w:tcPr>
            <w:tcW w:w="0" w:type="auto"/>
          </w:tcPr>
          <w:p w14:paraId="7DA7C75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898677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60E1E3A5" w14:textId="77777777" w:rsidTr="008D7867">
        <w:tc>
          <w:tcPr>
            <w:tcW w:w="0" w:type="auto"/>
          </w:tcPr>
          <w:p w14:paraId="6C0F397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1F1B8CE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Invadir otra(s) ruta(s).</w:t>
            </w:r>
          </w:p>
        </w:tc>
        <w:tc>
          <w:tcPr>
            <w:tcW w:w="0" w:type="auto"/>
          </w:tcPr>
          <w:p w14:paraId="7EF84BB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67D52E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75410B1D" w14:textId="77777777" w:rsidTr="008D7867">
        <w:tc>
          <w:tcPr>
            <w:tcW w:w="0" w:type="auto"/>
          </w:tcPr>
          <w:p w14:paraId="54E7239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424CE18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Aprovisionar combustible en transporte público con pasaje a bordo</w:t>
            </w:r>
          </w:p>
        </w:tc>
        <w:tc>
          <w:tcPr>
            <w:tcW w:w="0" w:type="auto"/>
          </w:tcPr>
          <w:p w14:paraId="1A7495B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05A064A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466B09E5" w14:textId="77777777" w:rsidTr="008D7867">
        <w:tc>
          <w:tcPr>
            <w:tcW w:w="0" w:type="auto"/>
          </w:tcPr>
          <w:p w14:paraId="5B54523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23.</w:t>
            </w:r>
          </w:p>
        </w:tc>
        <w:tc>
          <w:tcPr>
            <w:tcW w:w="0" w:type="auto"/>
          </w:tcPr>
          <w:p w14:paraId="4CE208F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Viajar con auxiliares en vehículos de servicio público, cuando existe prohibición expresa</w:t>
            </w:r>
          </w:p>
        </w:tc>
        <w:tc>
          <w:tcPr>
            <w:tcW w:w="0" w:type="auto"/>
          </w:tcPr>
          <w:p w14:paraId="167F3D3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2A5CD5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3D182E94" w14:textId="77777777" w:rsidTr="008D7867">
        <w:tc>
          <w:tcPr>
            <w:tcW w:w="0" w:type="auto"/>
          </w:tcPr>
          <w:p w14:paraId="13677B4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24.</w:t>
            </w:r>
          </w:p>
        </w:tc>
        <w:tc>
          <w:tcPr>
            <w:tcW w:w="0" w:type="auto"/>
          </w:tcPr>
          <w:p w14:paraId="03F0E12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Circular en un vehículo pintado con los colores no autorizados</w:t>
            </w:r>
          </w:p>
        </w:tc>
        <w:tc>
          <w:tcPr>
            <w:tcW w:w="0" w:type="auto"/>
          </w:tcPr>
          <w:p w14:paraId="4AFB76C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2C07AA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334697E5" w14:textId="77777777" w:rsidTr="008D7867">
        <w:tc>
          <w:tcPr>
            <w:tcW w:w="0" w:type="auto"/>
          </w:tcPr>
          <w:p w14:paraId="63BFC06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25.</w:t>
            </w:r>
          </w:p>
        </w:tc>
        <w:tc>
          <w:tcPr>
            <w:tcW w:w="0" w:type="auto"/>
          </w:tcPr>
          <w:p w14:paraId="4E44103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usar la franja reglamentaria los vehículos del servicio público</w:t>
            </w:r>
          </w:p>
        </w:tc>
        <w:tc>
          <w:tcPr>
            <w:tcW w:w="0" w:type="auto"/>
          </w:tcPr>
          <w:p w14:paraId="242E288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19D59F2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w:t>
            </w:r>
          </w:p>
        </w:tc>
      </w:tr>
      <w:tr w:rsidR="006203FC" w:rsidRPr="006203FC" w14:paraId="46FF95F4" w14:textId="77777777" w:rsidTr="008D7867">
        <w:trPr>
          <w:trHeight w:val="276"/>
        </w:trPr>
        <w:tc>
          <w:tcPr>
            <w:tcW w:w="0" w:type="auto"/>
          </w:tcPr>
          <w:p w14:paraId="363DFD0A" w14:textId="77777777" w:rsidR="006203FC" w:rsidRPr="006203FC" w:rsidRDefault="006203FC" w:rsidP="006203FC">
            <w:pPr>
              <w:tabs>
                <w:tab w:val="left" w:pos="5220"/>
              </w:tabs>
              <w:jc w:val="both"/>
              <w:rPr>
                <w:rFonts w:ascii="Arial" w:hAnsi="Arial" w:cs="Arial"/>
                <w:color w:val="000000"/>
                <w:sz w:val="22"/>
                <w:szCs w:val="22"/>
                <w:lang w:val="es-MX"/>
              </w:rPr>
            </w:pPr>
          </w:p>
        </w:tc>
        <w:tc>
          <w:tcPr>
            <w:tcW w:w="0" w:type="auto"/>
          </w:tcPr>
          <w:p w14:paraId="032142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INFRACCIONES CONTRA LA SEGURIDAD PÚBLICA Y LA PROTECCION A LAS PERSONAS:</w:t>
            </w:r>
          </w:p>
        </w:tc>
        <w:tc>
          <w:tcPr>
            <w:tcW w:w="0" w:type="auto"/>
          </w:tcPr>
          <w:p w14:paraId="2DF18E4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MIN</w:t>
            </w:r>
          </w:p>
        </w:tc>
        <w:tc>
          <w:tcPr>
            <w:tcW w:w="0" w:type="auto"/>
          </w:tcPr>
          <w:p w14:paraId="26EC016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b/>
                <w:color w:val="000000"/>
                <w:sz w:val="22"/>
                <w:szCs w:val="22"/>
                <w:lang w:val="es-MX"/>
              </w:rPr>
              <w:t>MAX</w:t>
            </w:r>
          </w:p>
        </w:tc>
      </w:tr>
      <w:tr w:rsidR="006203FC" w:rsidRPr="006203FC" w14:paraId="11F149B0" w14:textId="77777777" w:rsidTr="008D7867">
        <w:tc>
          <w:tcPr>
            <w:tcW w:w="0" w:type="auto"/>
          </w:tcPr>
          <w:p w14:paraId="562885E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w:t>
            </w:r>
          </w:p>
        </w:tc>
        <w:tc>
          <w:tcPr>
            <w:tcW w:w="0" w:type="auto"/>
          </w:tcPr>
          <w:p w14:paraId="6BA708EC" w14:textId="77777777" w:rsidR="006203FC" w:rsidRPr="006203FC" w:rsidRDefault="006203FC" w:rsidP="006203FC">
            <w:pPr>
              <w:tabs>
                <w:tab w:val="left" w:pos="5220"/>
              </w:tabs>
              <w:jc w:val="both"/>
              <w:rPr>
                <w:rFonts w:ascii="Arial" w:hAnsi="Arial" w:cs="Arial"/>
                <w:b/>
                <w:sz w:val="22"/>
                <w:szCs w:val="22"/>
                <w:lang w:val="es-MX"/>
              </w:rPr>
            </w:pPr>
            <w:r w:rsidRPr="006203FC">
              <w:rPr>
                <w:rFonts w:ascii="Arial" w:hAnsi="Arial" w:cs="Arial"/>
                <w:sz w:val="22"/>
                <w:szCs w:val="22"/>
                <w:lang w:val="es-MX"/>
              </w:rPr>
              <w:t>Destruir las señales de tránsito</w:t>
            </w:r>
          </w:p>
        </w:tc>
        <w:tc>
          <w:tcPr>
            <w:tcW w:w="0" w:type="auto"/>
          </w:tcPr>
          <w:p w14:paraId="020E438B"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15</w:t>
            </w:r>
          </w:p>
        </w:tc>
        <w:tc>
          <w:tcPr>
            <w:tcW w:w="0" w:type="auto"/>
          </w:tcPr>
          <w:p w14:paraId="7841DE12" w14:textId="77777777" w:rsidR="006203FC" w:rsidRPr="006203FC" w:rsidRDefault="006203FC" w:rsidP="006203FC">
            <w:pPr>
              <w:tabs>
                <w:tab w:val="left" w:pos="5220"/>
              </w:tabs>
              <w:jc w:val="center"/>
              <w:rPr>
                <w:rFonts w:ascii="Arial" w:hAnsi="Arial" w:cs="Arial"/>
                <w:b/>
                <w:color w:val="000000"/>
                <w:sz w:val="22"/>
                <w:szCs w:val="22"/>
                <w:lang w:val="es-MX"/>
              </w:rPr>
            </w:pPr>
            <w:r w:rsidRPr="006203FC">
              <w:rPr>
                <w:rFonts w:ascii="Arial" w:hAnsi="Arial" w:cs="Arial"/>
                <w:color w:val="000000"/>
                <w:sz w:val="22"/>
                <w:szCs w:val="22"/>
                <w:lang w:val="es-MX"/>
              </w:rPr>
              <w:t>20</w:t>
            </w:r>
          </w:p>
        </w:tc>
      </w:tr>
      <w:tr w:rsidR="006203FC" w:rsidRPr="006203FC" w14:paraId="67561A3A" w14:textId="77777777" w:rsidTr="008D7867">
        <w:tc>
          <w:tcPr>
            <w:tcW w:w="0" w:type="auto"/>
          </w:tcPr>
          <w:p w14:paraId="70A493C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74C5B43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solicitar la intervención de la autoridad de tránsito en caso de accidente o choque</w:t>
            </w:r>
          </w:p>
        </w:tc>
        <w:tc>
          <w:tcPr>
            <w:tcW w:w="0" w:type="auto"/>
          </w:tcPr>
          <w:p w14:paraId="5F9ED4E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B5999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4B16DA3" w14:textId="77777777" w:rsidTr="008D7867">
        <w:tc>
          <w:tcPr>
            <w:tcW w:w="0" w:type="auto"/>
          </w:tcPr>
          <w:p w14:paraId="6D391CF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431990F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proteger con los indicadores necesarios los vehículos que así lo ameriten</w:t>
            </w:r>
          </w:p>
        </w:tc>
        <w:tc>
          <w:tcPr>
            <w:tcW w:w="0" w:type="auto"/>
          </w:tcPr>
          <w:p w14:paraId="46DB2E2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1870AA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EBEC9A9" w14:textId="77777777" w:rsidTr="008D7867">
        <w:tc>
          <w:tcPr>
            <w:tcW w:w="0" w:type="auto"/>
          </w:tcPr>
          <w:p w14:paraId="75C7B11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w:t>
            </w:r>
          </w:p>
        </w:tc>
        <w:tc>
          <w:tcPr>
            <w:tcW w:w="0" w:type="auto"/>
          </w:tcPr>
          <w:p w14:paraId="08E0FBD9"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Atropellamiento</w:t>
            </w:r>
          </w:p>
        </w:tc>
        <w:tc>
          <w:tcPr>
            <w:tcW w:w="0" w:type="auto"/>
          </w:tcPr>
          <w:p w14:paraId="3A2A747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09C3FC9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1E92EA5B" w14:textId="77777777" w:rsidTr="008D7867">
        <w:tc>
          <w:tcPr>
            <w:tcW w:w="0" w:type="auto"/>
          </w:tcPr>
          <w:p w14:paraId="384B1BD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477802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Utilizar estacionamientos con parquímetros sin cubrir el importe que corresponda</w:t>
            </w:r>
          </w:p>
        </w:tc>
        <w:tc>
          <w:tcPr>
            <w:tcW w:w="0" w:type="auto"/>
          </w:tcPr>
          <w:p w14:paraId="677B9CA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w:t>
            </w:r>
          </w:p>
        </w:tc>
        <w:tc>
          <w:tcPr>
            <w:tcW w:w="0" w:type="auto"/>
          </w:tcPr>
          <w:p w14:paraId="0C366A2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r>
      <w:tr w:rsidR="006203FC" w:rsidRPr="006203FC" w14:paraId="208889B3" w14:textId="77777777" w:rsidTr="008D7867">
        <w:tc>
          <w:tcPr>
            <w:tcW w:w="0" w:type="auto"/>
          </w:tcPr>
          <w:p w14:paraId="0535618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6.</w:t>
            </w:r>
          </w:p>
        </w:tc>
        <w:tc>
          <w:tcPr>
            <w:tcW w:w="0" w:type="auto"/>
          </w:tcPr>
          <w:p w14:paraId="6BEB41E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Ingerir bebidas alcohólicas en la vía pública</w:t>
            </w:r>
          </w:p>
        </w:tc>
        <w:tc>
          <w:tcPr>
            <w:tcW w:w="0" w:type="auto"/>
          </w:tcPr>
          <w:p w14:paraId="3B4CD85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E1396B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657B80C6" w14:textId="77777777" w:rsidTr="008D7867">
        <w:tc>
          <w:tcPr>
            <w:tcW w:w="0" w:type="auto"/>
          </w:tcPr>
          <w:p w14:paraId="31174E8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662B605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Resistirse al arresto</w:t>
            </w:r>
          </w:p>
        </w:tc>
        <w:tc>
          <w:tcPr>
            <w:tcW w:w="0" w:type="auto"/>
          </w:tcPr>
          <w:p w14:paraId="291C9DC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49DE053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2DF5BDAF" w14:textId="77777777" w:rsidTr="008D7867">
        <w:tc>
          <w:tcPr>
            <w:tcW w:w="0" w:type="auto"/>
          </w:tcPr>
          <w:p w14:paraId="4E080BB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8.</w:t>
            </w:r>
          </w:p>
        </w:tc>
        <w:tc>
          <w:tcPr>
            <w:tcW w:w="0" w:type="auto"/>
          </w:tcPr>
          <w:p w14:paraId="25B53E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Insultar a la autoridad</w:t>
            </w:r>
          </w:p>
        </w:tc>
        <w:tc>
          <w:tcPr>
            <w:tcW w:w="0" w:type="auto"/>
          </w:tcPr>
          <w:p w14:paraId="351932E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2C3007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C81376E" w14:textId="77777777" w:rsidTr="008D7867">
        <w:tc>
          <w:tcPr>
            <w:tcW w:w="0" w:type="auto"/>
          </w:tcPr>
          <w:p w14:paraId="477A9DF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9.</w:t>
            </w:r>
          </w:p>
        </w:tc>
        <w:tc>
          <w:tcPr>
            <w:tcW w:w="0" w:type="auto"/>
          </w:tcPr>
          <w:p w14:paraId="460BF4B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Solicitar auxilio a instituciones de emergencia invocando hechos falsos</w:t>
            </w:r>
          </w:p>
        </w:tc>
        <w:tc>
          <w:tcPr>
            <w:tcW w:w="0" w:type="auto"/>
          </w:tcPr>
          <w:p w14:paraId="53B6CE7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71C87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862FB6B" w14:textId="77777777" w:rsidTr="008D7867">
        <w:tc>
          <w:tcPr>
            <w:tcW w:w="0" w:type="auto"/>
          </w:tcPr>
          <w:p w14:paraId="54381F1F"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80ECFE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Provocar accidente</w:t>
            </w:r>
          </w:p>
        </w:tc>
        <w:tc>
          <w:tcPr>
            <w:tcW w:w="0" w:type="auto"/>
          </w:tcPr>
          <w:p w14:paraId="3B4A195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4BA41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6E7F194" w14:textId="77777777" w:rsidTr="008D7867">
        <w:tc>
          <w:tcPr>
            <w:tcW w:w="0" w:type="auto"/>
          </w:tcPr>
          <w:p w14:paraId="285407D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11.</w:t>
            </w:r>
          </w:p>
        </w:tc>
        <w:tc>
          <w:tcPr>
            <w:tcW w:w="0" w:type="auto"/>
          </w:tcPr>
          <w:p w14:paraId="3ABCD5D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Cargar y descargar fuera de horario señalado</w:t>
            </w:r>
          </w:p>
        </w:tc>
        <w:tc>
          <w:tcPr>
            <w:tcW w:w="0" w:type="auto"/>
          </w:tcPr>
          <w:p w14:paraId="7965393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c>
          <w:tcPr>
            <w:tcW w:w="0" w:type="auto"/>
          </w:tcPr>
          <w:p w14:paraId="3B50696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r>
      <w:tr w:rsidR="006203FC" w:rsidRPr="006203FC" w14:paraId="5DAB9BCA" w14:textId="77777777" w:rsidTr="008D7867">
        <w:tc>
          <w:tcPr>
            <w:tcW w:w="0" w:type="auto"/>
          </w:tcPr>
          <w:p w14:paraId="5B2B82D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12.</w:t>
            </w:r>
          </w:p>
        </w:tc>
        <w:tc>
          <w:tcPr>
            <w:tcW w:w="0" w:type="auto"/>
          </w:tcPr>
          <w:p w14:paraId="2F478EA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Obstruir el tránsito vial sin autorización</w:t>
            </w:r>
          </w:p>
        </w:tc>
        <w:tc>
          <w:tcPr>
            <w:tcW w:w="0" w:type="auto"/>
          </w:tcPr>
          <w:p w14:paraId="6737A17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C3AFA9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A0E9FB0" w14:textId="77777777" w:rsidTr="008D7867">
        <w:tc>
          <w:tcPr>
            <w:tcW w:w="0" w:type="auto"/>
          </w:tcPr>
          <w:p w14:paraId="1B846BA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13.</w:t>
            </w:r>
          </w:p>
        </w:tc>
        <w:tc>
          <w:tcPr>
            <w:tcW w:w="0" w:type="auto"/>
          </w:tcPr>
          <w:p w14:paraId="422396C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Realizar colectas o ventas en vía pública sin autorización</w:t>
            </w:r>
          </w:p>
        </w:tc>
        <w:tc>
          <w:tcPr>
            <w:tcW w:w="0" w:type="auto"/>
          </w:tcPr>
          <w:p w14:paraId="6A5C1C5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AB843D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43BD659" w14:textId="77777777" w:rsidTr="008D7867">
        <w:tc>
          <w:tcPr>
            <w:tcW w:w="0" w:type="auto"/>
          </w:tcPr>
          <w:p w14:paraId="5E10F8F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14.</w:t>
            </w:r>
          </w:p>
        </w:tc>
        <w:tc>
          <w:tcPr>
            <w:tcW w:w="0" w:type="auto"/>
          </w:tcPr>
          <w:p w14:paraId="4C2B968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Abandonar vehículo injustamente</w:t>
            </w:r>
          </w:p>
        </w:tc>
        <w:tc>
          <w:tcPr>
            <w:tcW w:w="0" w:type="auto"/>
          </w:tcPr>
          <w:p w14:paraId="3F3BD7B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75CEA92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4E832D99" w14:textId="77777777" w:rsidTr="008D7867">
        <w:tc>
          <w:tcPr>
            <w:tcW w:w="0" w:type="auto"/>
          </w:tcPr>
          <w:p w14:paraId="569AC90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B1E1FC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Permanecer en la vía pública en estado de ebriedad</w:t>
            </w:r>
          </w:p>
        </w:tc>
        <w:tc>
          <w:tcPr>
            <w:tcW w:w="0" w:type="auto"/>
          </w:tcPr>
          <w:p w14:paraId="1DB6DFA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0BAEDDE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436946F" w14:textId="77777777" w:rsidTr="008D7867">
        <w:tc>
          <w:tcPr>
            <w:tcW w:w="0" w:type="auto"/>
          </w:tcPr>
          <w:p w14:paraId="1979222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16.</w:t>
            </w:r>
          </w:p>
        </w:tc>
        <w:tc>
          <w:tcPr>
            <w:tcW w:w="0" w:type="auto"/>
          </w:tcPr>
          <w:p w14:paraId="571FBDE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Provocar riña</w:t>
            </w:r>
          </w:p>
        </w:tc>
        <w:tc>
          <w:tcPr>
            <w:tcW w:w="0" w:type="auto"/>
          </w:tcPr>
          <w:p w14:paraId="77C6412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BBE72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4C4CEB40" w14:textId="77777777" w:rsidTr="008D7867">
        <w:tc>
          <w:tcPr>
            <w:tcW w:w="0" w:type="auto"/>
          </w:tcPr>
          <w:p w14:paraId="5CE92BB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17.</w:t>
            </w:r>
          </w:p>
        </w:tc>
        <w:tc>
          <w:tcPr>
            <w:tcW w:w="0" w:type="auto"/>
          </w:tcPr>
          <w:p w14:paraId="783EA03C"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Cometer actos con la intención de atentar contra la moral de las personas</w:t>
            </w:r>
          </w:p>
        </w:tc>
        <w:tc>
          <w:tcPr>
            <w:tcW w:w="0" w:type="auto"/>
          </w:tcPr>
          <w:p w14:paraId="159603B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c>
          <w:tcPr>
            <w:tcW w:w="0" w:type="auto"/>
          </w:tcPr>
          <w:p w14:paraId="3718C51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r>
      <w:tr w:rsidR="006203FC" w:rsidRPr="006203FC" w14:paraId="08048B66" w14:textId="77777777" w:rsidTr="008D7867">
        <w:tc>
          <w:tcPr>
            <w:tcW w:w="0" w:type="auto"/>
          </w:tcPr>
          <w:p w14:paraId="3DE9DA6E"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18.</w:t>
            </w:r>
          </w:p>
        </w:tc>
        <w:tc>
          <w:tcPr>
            <w:tcW w:w="0" w:type="auto"/>
          </w:tcPr>
          <w:p w14:paraId="4F6D822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Dejar menor en vehículo sin la compañía de un adulto</w:t>
            </w:r>
          </w:p>
        </w:tc>
        <w:tc>
          <w:tcPr>
            <w:tcW w:w="0" w:type="auto"/>
          </w:tcPr>
          <w:p w14:paraId="3727FED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468800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2959141" w14:textId="77777777" w:rsidTr="008D7867">
        <w:tc>
          <w:tcPr>
            <w:tcW w:w="0" w:type="auto"/>
          </w:tcPr>
          <w:p w14:paraId="31648F6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19.</w:t>
            </w:r>
          </w:p>
        </w:tc>
        <w:tc>
          <w:tcPr>
            <w:tcW w:w="0" w:type="auto"/>
          </w:tcPr>
          <w:p w14:paraId="79DD9FC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Fumar en lugares prohibidos</w:t>
            </w:r>
          </w:p>
        </w:tc>
        <w:tc>
          <w:tcPr>
            <w:tcW w:w="0" w:type="auto"/>
          </w:tcPr>
          <w:p w14:paraId="46488FA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68BCEB2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470F9060" w14:textId="77777777" w:rsidTr="008D7867">
        <w:tc>
          <w:tcPr>
            <w:tcW w:w="0" w:type="auto"/>
          </w:tcPr>
          <w:p w14:paraId="2EF247E6"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1FBD21D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Provocar alarma invocando hechos falsos</w:t>
            </w:r>
          </w:p>
        </w:tc>
        <w:tc>
          <w:tcPr>
            <w:tcW w:w="0" w:type="auto"/>
          </w:tcPr>
          <w:p w14:paraId="35C8F6E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9B59B3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72A368F" w14:textId="77777777" w:rsidTr="008D7867">
        <w:tc>
          <w:tcPr>
            <w:tcW w:w="0" w:type="auto"/>
          </w:tcPr>
          <w:p w14:paraId="3B228A2B"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21.</w:t>
            </w:r>
          </w:p>
        </w:tc>
        <w:tc>
          <w:tcPr>
            <w:tcW w:w="0" w:type="auto"/>
          </w:tcPr>
          <w:p w14:paraId="371B5E8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Autorizar el uso de un vehículo a personas sin licencia para conducir</w:t>
            </w:r>
          </w:p>
        </w:tc>
        <w:tc>
          <w:tcPr>
            <w:tcW w:w="0" w:type="auto"/>
          </w:tcPr>
          <w:p w14:paraId="3007134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1A7B4C4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0BBF3C3" w14:textId="77777777" w:rsidTr="008D7867">
        <w:tc>
          <w:tcPr>
            <w:tcW w:w="0" w:type="auto"/>
          </w:tcPr>
          <w:p w14:paraId="797BBB9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22.</w:t>
            </w:r>
          </w:p>
        </w:tc>
        <w:tc>
          <w:tcPr>
            <w:tcW w:w="0" w:type="auto"/>
          </w:tcPr>
          <w:p w14:paraId="1AD8F0D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Permitir, quienes ejercen la patria potestad, el uso de vehículos a menores que no cuente con licencia para conducir</w:t>
            </w:r>
          </w:p>
        </w:tc>
        <w:tc>
          <w:tcPr>
            <w:tcW w:w="0" w:type="auto"/>
          </w:tcPr>
          <w:p w14:paraId="0F9D3A1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1DCB064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2FE87594" w14:textId="77777777" w:rsidTr="008D7867">
        <w:tc>
          <w:tcPr>
            <w:tcW w:w="0" w:type="auto"/>
          </w:tcPr>
          <w:p w14:paraId="158334E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23.</w:t>
            </w:r>
          </w:p>
        </w:tc>
        <w:tc>
          <w:tcPr>
            <w:tcW w:w="0" w:type="auto"/>
          </w:tcPr>
          <w:p w14:paraId="6590D96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Conducir una motocicleta sin casco o lentes protectores</w:t>
            </w:r>
          </w:p>
        </w:tc>
        <w:tc>
          <w:tcPr>
            <w:tcW w:w="0" w:type="auto"/>
          </w:tcPr>
          <w:p w14:paraId="00F0542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1EDA187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3A5A645A" w14:textId="77777777" w:rsidTr="008D7867">
        <w:tc>
          <w:tcPr>
            <w:tcW w:w="0" w:type="auto"/>
          </w:tcPr>
          <w:p w14:paraId="03F37B8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24.</w:t>
            </w:r>
          </w:p>
        </w:tc>
        <w:tc>
          <w:tcPr>
            <w:tcW w:w="0" w:type="auto"/>
          </w:tcPr>
          <w:p w14:paraId="2ED6DA8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Ascender y/o descender de vehículos sin observar medidas de seguridad</w:t>
            </w:r>
          </w:p>
        </w:tc>
        <w:tc>
          <w:tcPr>
            <w:tcW w:w="0" w:type="auto"/>
          </w:tcPr>
          <w:p w14:paraId="038B0FA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08E4534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1814074D" w14:textId="77777777" w:rsidTr="008D7867">
        <w:tc>
          <w:tcPr>
            <w:tcW w:w="0" w:type="auto"/>
          </w:tcPr>
          <w:p w14:paraId="38C8A55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25.</w:t>
            </w:r>
          </w:p>
        </w:tc>
        <w:tc>
          <w:tcPr>
            <w:tcW w:w="0" w:type="auto"/>
          </w:tcPr>
          <w:p w14:paraId="047B5465"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Aprovisionar combustible en vehículos con el motor funcionando.</w:t>
            </w:r>
          </w:p>
        </w:tc>
        <w:tc>
          <w:tcPr>
            <w:tcW w:w="0" w:type="auto"/>
          </w:tcPr>
          <w:p w14:paraId="0A61681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5E39D3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40A37BA1" w14:textId="77777777" w:rsidTr="008D7867">
        <w:tc>
          <w:tcPr>
            <w:tcW w:w="0" w:type="auto"/>
          </w:tcPr>
          <w:p w14:paraId="5368DC2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26.</w:t>
            </w:r>
          </w:p>
        </w:tc>
        <w:tc>
          <w:tcPr>
            <w:tcW w:w="0" w:type="auto"/>
          </w:tcPr>
          <w:p w14:paraId="78D2B36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Incitar animales para atacar a las personas</w:t>
            </w:r>
          </w:p>
        </w:tc>
        <w:tc>
          <w:tcPr>
            <w:tcW w:w="0" w:type="auto"/>
          </w:tcPr>
          <w:p w14:paraId="463A9F6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5202632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44C8DDD" w14:textId="77777777" w:rsidTr="008D7867">
        <w:tc>
          <w:tcPr>
            <w:tcW w:w="0" w:type="auto"/>
          </w:tcPr>
          <w:p w14:paraId="5ACAB7DD"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27.</w:t>
            </w:r>
          </w:p>
        </w:tc>
        <w:tc>
          <w:tcPr>
            <w:tcW w:w="0" w:type="auto"/>
          </w:tcPr>
          <w:p w14:paraId="2DFC74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Impedir el ejercicio legítimo del uso o disfrute de un bien</w:t>
            </w:r>
          </w:p>
        </w:tc>
        <w:tc>
          <w:tcPr>
            <w:tcW w:w="0" w:type="auto"/>
          </w:tcPr>
          <w:p w14:paraId="48FEC29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07CF19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46AAE4B" w14:textId="77777777" w:rsidTr="008D7867">
        <w:tc>
          <w:tcPr>
            <w:tcW w:w="0" w:type="auto"/>
          </w:tcPr>
          <w:p w14:paraId="07EB1BB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28.</w:t>
            </w:r>
          </w:p>
        </w:tc>
        <w:tc>
          <w:tcPr>
            <w:tcW w:w="0" w:type="auto"/>
          </w:tcPr>
          <w:p w14:paraId="61924F48"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Molestar a personas con señas, palabras o actitudes de carácter obsceno o con llamadas telefónicas.</w:t>
            </w:r>
          </w:p>
        </w:tc>
        <w:tc>
          <w:tcPr>
            <w:tcW w:w="0" w:type="auto"/>
          </w:tcPr>
          <w:p w14:paraId="44F8724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A44973D"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35F1E156" w14:textId="77777777" w:rsidTr="008D7867">
        <w:tc>
          <w:tcPr>
            <w:tcW w:w="0" w:type="auto"/>
          </w:tcPr>
          <w:p w14:paraId="0BAD306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29.</w:t>
            </w:r>
          </w:p>
        </w:tc>
        <w:tc>
          <w:tcPr>
            <w:tcW w:w="0" w:type="auto"/>
          </w:tcPr>
          <w:p w14:paraId="0E262833"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muebles o inmuebles de propiedad particular</w:t>
            </w:r>
          </w:p>
        </w:tc>
        <w:tc>
          <w:tcPr>
            <w:tcW w:w="0" w:type="auto"/>
          </w:tcPr>
          <w:p w14:paraId="68E0E50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16BEEF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81D1E56" w14:textId="77777777" w:rsidTr="008D7867">
        <w:tc>
          <w:tcPr>
            <w:tcW w:w="0" w:type="auto"/>
          </w:tcPr>
          <w:p w14:paraId="1B5E6135"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0EC3F43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con pintas muebles o inmuebles propiedad particular</w:t>
            </w:r>
          </w:p>
        </w:tc>
        <w:tc>
          <w:tcPr>
            <w:tcW w:w="0" w:type="auto"/>
          </w:tcPr>
          <w:p w14:paraId="0E7D94A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2BD02B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5025084" w14:textId="77777777" w:rsidTr="008D7867">
        <w:tc>
          <w:tcPr>
            <w:tcW w:w="0" w:type="auto"/>
          </w:tcPr>
          <w:p w14:paraId="0021A184"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31.</w:t>
            </w:r>
          </w:p>
        </w:tc>
        <w:tc>
          <w:tcPr>
            <w:tcW w:w="0" w:type="auto"/>
          </w:tcPr>
          <w:p w14:paraId="253DE80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con pintas muebles o inmuebles destinados a un servicio público</w:t>
            </w:r>
          </w:p>
        </w:tc>
        <w:tc>
          <w:tcPr>
            <w:tcW w:w="0" w:type="auto"/>
          </w:tcPr>
          <w:p w14:paraId="52FAE1F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DBB499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5297310E" w14:textId="77777777" w:rsidTr="008D7867">
        <w:tc>
          <w:tcPr>
            <w:tcW w:w="0" w:type="auto"/>
          </w:tcPr>
          <w:p w14:paraId="14D78FC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32.</w:t>
            </w:r>
          </w:p>
        </w:tc>
        <w:tc>
          <w:tcPr>
            <w:tcW w:w="0" w:type="auto"/>
          </w:tcPr>
          <w:p w14:paraId="2CB3852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con pintas señalamientos públicos</w:t>
            </w:r>
          </w:p>
        </w:tc>
        <w:tc>
          <w:tcPr>
            <w:tcW w:w="0" w:type="auto"/>
          </w:tcPr>
          <w:p w14:paraId="7E0739E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7645108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B9A6A25" w14:textId="77777777" w:rsidTr="008D7867">
        <w:tc>
          <w:tcPr>
            <w:tcW w:w="0" w:type="auto"/>
          </w:tcPr>
          <w:p w14:paraId="0D41BA3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33.</w:t>
            </w:r>
          </w:p>
        </w:tc>
        <w:tc>
          <w:tcPr>
            <w:tcW w:w="0" w:type="auto"/>
          </w:tcPr>
          <w:p w14:paraId="2D92429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Dañar, destruir o remover muebles o inmuebles de propiedad pública</w:t>
            </w:r>
          </w:p>
        </w:tc>
        <w:tc>
          <w:tcPr>
            <w:tcW w:w="0" w:type="auto"/>
          </w:tcPr>
          <w:p w14:paraId="5F11C74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481653D2"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1DC0F45" w14:textId="77777777" w:rsidTr="008D7867">
        <w:tc>
          <w:tcPr>
            <w:tcW w:w="0" w:type="auto"/>
          </w:tcPr>
          <w:p w14:paraId="0DE6D28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34.</w:t>
            </w:r>
          </w:p>
        </w:tc>
        <w:tc>
          <w:tcPr>
            <w:tcW w:w="0" w:type="auto"/>
          </w:tcPr>
          <w:p w14:paraId="6B274AA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Causar incendios por colisión o uso de vehículos.</w:t>
            </w:r>
          </w:p>
        </w:tc>
        <w:tc>
          <w:tcPr>
            <w:tcW w:w="0" w:type="auto"/>
          </w:tcPr>
          <w:p w14:paraId="5D67B8B1"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c>
          <w:tcPr>
            <w:tcW w:w="0" w:type="auto"/>
          </w:tcPr>
          <w:p w14:paraId="6F2537D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25</w:t>
            </w:r>
          </w:p>
        </w:tc>
      </w:tr>
      <w:tr w:rsidR="006203FC" w:rsidRPr="006203FC" w14:paraId="6C6FB813" w14:textId="77777777" w:rsidTr="008D7867">
        <w:tc>
          <w:tcPr>
            <w:tcW w:w="0" w:type="auto"/>
          </w:tcPr>
          <w:p w14:paraId="72428DB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35.</w:t>
            </w:r>
          </w:p>
        </w:tc>
        <w:tc>
          <w:tcPr>
            <w:tcW w:w="0" w:type="auto"/>
          </w:tcPr>
          <w:p w14:paraId="7E43F33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Derramar o provocar derrame de sustancias peligrosas, combustibles o que dañen la cinta asfáltica</w:t>
            </w:r>
          </w:p>
        </w:tc>
        <w:tc>
          <w:tcPr>
            <w:tcW w:w="0" w:type="auto"/>
          </w:tcPr>
          <w:p w14:paraId="0FD72D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4CF84B5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40</w:t>
            </w:r>
          </w:p>
        </w:tc>
      </w:tr>
      <w:tr w:rsidR="006203FC" w:rsidRPr="006203FC" w14:paraId="020ACCEA" w14:textId="77777777" w:rsidTr="008D7867">
        <w:tc>
          <w:tcPr>
            <w:tcW w:w="0" w:type="auto"/>
          </w:tcPr>
          <w:p w14:paraId="14F59ED3"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36.</w:t>
            </w:r>
          </w:p>
        </w:tc>
        <w:tc>
          <w:tcPr>
            <w:tcW w:w="0" w:type="auto"/>
          </w:tcPr>
          <w:p w14:paraId="2DDACA1D"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Cruzar la vía pública sin hacer uso de puentes o accesos peatonales en la proximidad de los mismos</w:t>
            </w:r>
          </w:p>
        </w:tc>
        <w:tc>
          <w:tcPr>
            <w:tcW w:w="0" w:type="auto"/>
          </w:tcPr>
          <w:p w14:paraId="3D887C9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3821C18B"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63C3EFB" w14:textId="77777777" w:rsidTr="008D7867">
        <w:tc>
          <w:tcPr>
            <w:tcW w:w="0" w:type="auto"/>
          </w:tcPr>
          <w:p w14:paraId="7363D13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37.</w:t>
            </w:r>
          </w:p>
        </w:tc>
        <w:tc>
          <w:tcPr>
            <w:tcW w:w="0" w:type="auto"/>
          </w:tcPr>
          <w:p w14:paraId="575D611A"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Abandonar un lugar después de cometer cualquier infracción</w:t>
            </w:r>
          </w:p>
        </w:tc>
        <w:tc>
          <w:tcPr>
            <w:tcW w:w="0" w:type="auto"/>
          </w:tcPr>
          <w:p w14:paraId="34630F9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575AECD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2D35AC8E" w14:textId="77777777" w:rsidTr="008D7867">
        <w:tc>
          <w:tcPr>
            <w:tcW w:w="0" w:type="auto"/>
          </w:tcPr>
          <w:p w14:paraId="6049055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38.</w:t>
            </w:r>
          </w:p>
        </w:tc>
        <w:tc>
          <w:tcPr>
            <w:tcW w:w="0" w:type="auto"/>
          </w:tcPr>
          <w:p w14:paraId="6C5EB27E"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realizar el cambio de luz al ser requerido</w:t>
            </w:r>
          </w:p>
        </w:tc>
        <w:tc>
          <w:tcPr>
            <w:tcW w:w="0" w:type="auto"/>
          </w:tcPr>
          <w:p w14:paraId="07F28E74"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w:t>
            </w:r>
          </w:p>
        </w:tc>
        <w:tc>
          <w:tcPr>
            <w:tcW w:w="0" w:type="auto"/>
          </w:tcPr>
          <w:p w14:paraId="7F4FA33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5</w:t>
            </w:r>
          </w:p>
        </w:tc>
      </w:tr>
      <w:tr w:rsidR="006203FC" w:rsidRPr="006203FC" w14:paraId="77DE7BC3" w14:textId="77777777" w:rsidTr="008D7867">
        <w:tc>
          <w:tcPr>
            <w:tcW w:w="0" w:type="auto"/>
          </w:tcPr>
          <w:p w14:paraId="7F299E5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39.</w:t>
            </w:r>
          </w:p>
        </w:tc>
        <w:tc>
          <w:tcPr>
            <w:tcW w:w="0" w:type="auto"/>
          </w:tcPr>
          <w:p w14:paraId="7AABAEB7"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Iniciar la circulación en ámbar</w:t>
            </w:r>
          </w:p>
        </w:tc>
        <w:tc>
          <w:tcPr>
            <w:tcW w:w="0" w:type="auto"/>
          </w:tcPr>
          <w:p w14:paraId="275A974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7</w:t>
            </w:r>
          </w:p>
        </w:tc>
        <w:tc>
          <w:tcPr>
            <w:tcW w:w="0" w:type="auto"/>
          </w:tcPr>
          <w:p w14:paraId="596AF8F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r>
      <w:tr w:rsidR="006203FC" w:rsidRPr="006203FC" w14:paraId="5825EACE" w14:textId="77777777" w:rsidTr="008D7867">
        <w:tc>
          <w:tcPr>
            <w:tcW w:w="0" w:type="auto"/>
          </w:tcPr>
          <w:p w14:paraId="2D3EEC17"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40.</w:t>
            </w:r>
          </w:p>
        </w:tc>
        <w:tc>
          <w:tcPr>
            <w:tcW w:w="0" w:type="auto"/>
          </w:tcPr>
          <w:p w14:paraId="61F3F8C2"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Hacer uso, al conducir un vehículo, de teléfonos celulares, audífonos o similares</w:t>
            </w:r>
          </w:p>
        </w:tc>
        <w:tc>
          <w:tcPr>
            <w:tcW w:w="0" w:type="auto"/>
          </w:tcPr>
          <w:p w14:paraId="679B127A"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320B0A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3C0F3184" w14:textId="77777777" w:rsidTr="008D7867">
        <w:tc>
          <w:tcPr>
            <w:tcW w:w="0" w:type="auto"/>
          </w:tcPr>
          <w:p w14:paraId="41ADCF81"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41.</w:t>
            </w:r>
          </w:p>
        </w:tc>
        <w:tc>
          <w:tcPr>
            <w:tcW w:w="0" w:type="auto"/>
          </w:tcPr>
          <w:p w14:paraId="43FE6C9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No hacer alto antes de cruzar las vías del ferrocarril</w:t>
            </w:r>
          </w:p>
        </w:tc>
        <w:tc>
          <w:tcPr>
            <w:tcW w:w="0" w:type="auto"/>
          </w:tcPr>
          <w:p w14:paraId="1297D55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65DF2159"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63A83F50" w14:textId="77777777" w:rsidTr="008D7867">
        <w:tc>
          <w:tcPr>
            <w:tcW w:w="0" w:type="auto"/>
          </w:tcPr>
          <w:p w14:paraId="2DEB7B28"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42.</w:t>
            </w:r>
          </w:p>
        </w:tc>
        <w:tc>
          <w:tcPr>
            <w:tcW w:w="0" w:type="auto"/>
          </w:tcPr>
          <w:p w14:paraId="3DE07E1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Quemar pólvora o explosivos sin la autorización correspondiente</w:t>
            </w:r>
          </w:p>
        </w:tc>
        <w:tc>
          <w:tcPr>
            <w:tcW w:w="0" w:type="auto"/>
          </w:tcPr>
          <w:p w14:paraId="6851A93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30</w:t>
            </w:r>
          </w:p>
        </w:tc>
        <w:tc>
          <w:tcPr>
            <w:tcW w:w="0" w:type="auto"/>
          </w:tcPr>
          <w:p w14:paraId="1FD5AF06"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40</w:t>
            </w:r>
          </w:p>
        </w:tc>
      </w:tr>
      <w:tr w:rsidR="006203FC" w:rsidRPr="006203FC" w14:paraId="0E7FC03E" w14:textId="77777777" w:rsidTr="008D7867">
        <w:tc>
          <w:tcPr>
            <w:tcW w:w="0" w:type="auto"/>
          </w:tcPr>
          <w:p w14:paraId="4891BA80"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43.</w:t>
            </w:r>
          </w:p>
        </w:tc>
        <w:tc>
          <w:tcPr>
            <w:tcW w:w="0" w:type="auto"/>
          </w:tcPr>
          <w:p w14:paraId="19ACA38F"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Encender fogatas en lugares prohibidos</w:t>
            </w:r>
          </w:p>
        </w:tc>
        <w:tc>
          <w:tcPr>
            <w:tcW w:w="0" w:type="auto"/>
          </w:tcPr>
          <w:p w14:paraId="0F0B5D60"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10</w:t>
            </w:r>
          </w:p>
        </w:tc>
        <w:tc>
          <w:tcPr>
            <w:tcW w:w="0" w:type="auto"/>
          </w:tcPr>
          <w:p w14:paraId="4209D6B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r>
      <w:tr w:rsidR="006203FC" w:rsidRPr="006203FC" w14:paraId="1BB2A646" w14:textId="77777777" w:rsidTr="008D7867">
        <w:tc>
          <w:tcPr>
            <w:tcW w:w="0" w:type="auto"/>
          </w:tcPr>
          <w:p w14:paraId="55FECB1C"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44.</w:t>
            </w:r>
          </w:p>
        </w:tc>
        <w:tc>
          <w:tcPr>
            <w:tcW w:w="0" w:type="auto"/>
          </w:tcPr>
          <w:p w14:paraId="2AC2E10B"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Alterar el orden Público o Privado</w:t>
            </w:r>
          </w:p>
        </w:tc>
        <w:tc>
          <w:tcPr>
            <w:tcW w:w="0" w:type="auto"/>
          </w:tcPr>
          <w:p w14:paraId="11401DB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63C1C515"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1991E1E0" w14:textId="77777777" w:rsidTr="008D7867">
        <w:tc>
          <w:tcPr>
            <w:tcW w:w="0" w:type="auto"/>
          </w:tcPr>
          <w:p w14:paraId="2FA197A2"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45.</w:t>
            </w:r>
          </w:p>
        </w:tc>
        <w:tc>
          <w:tcPr>
            <w:tcW w:w="0" w:type="auto"/>
          </w:tcPr>
          <w:p w14:paraId="6542F146"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Inhalar sustancias tóxicas en la vía pública</w:t>
            </w:r>
          </w:p>
        </w:tc>
        <w:tc>
          <w:tcPr>
            <w:tcW w:w="0" w:type="auto"/>
          </w:tcPr>
          <w:p w14:paraId="542EF8F3"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2911590C"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56A0AC75" w14:textId="77777777" w:rsidTr="008D7867">
        <w:tc>
          <w:tcPr>
            <w:tcW w:w="0" w:type="auto"/>
          </w:tcPr>
          <w:p w14:paraId="0C9310EA"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46.</w:t>
            </w:r>
          </w:p>
        </w:tc>
        <w:tc>
          <w:tcPr>
            <w:tcW w:w="0" w:type="auto"/>
          </w:tcPr>
          <w:p w14:paraId="00FC9FE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Ejercer la prostitución sin registro</w:t>
            </w:r>
          </w:p>
        </w:tc>
        <w:tc>
          <w:tcPr>
            <w:tcW w:w="0" w:type="auto"/>
          </w:tcPr>
          <w:p w14:paraId="768E170F"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44178D9E"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r w:rsidR="006203FC" w:rsidRPr="006203FC" w14:paraId="08A503F1" w14:textId="77777777" w:rsidTr="008D7867">
        <w:tc>
          <w:tcPr>
            <w:tcW w:w="0" w:type="auto"/>
          </w:tcPr>
          <w:p w14:paraId="6D04D7F9" w14:textId="77777777" w:rsidR="006203FC" w:rsidRPr="006203FC" w:rsidRDefault="006203FC" w:rsidP="006203FC">
            <w:pPr>
              <w:tabs>
                <w:tab w:val="left" w:pos="5220"/>
              </w:tabs>
              <w:jc w:val="both"/>
              <w:rPr>
                <w:rFonts w:ascii="Arial" w:hAnsi="Arial" w:cs="Arial"/>
                <w:color w:val="000000"/>
                <w:sz w:val="22"/>
                <w:szCs w:val="22"/>
                <w:lang w:val="es-MX"/>
              </w:rPr>
            </w:pPr>
            <w:r w:rsidRPr="006203FC">
              <w:rPr>
                <w:rFonts w:ascii="Arial" w:hAnsi="Arial" w:cs="Arial"/>
                <w:color w:val="000000"/>
                <w:sz w:val="22"/>
                <w:szCs w:val="22"/>
                <w:lang w:val="es-MX"/>
              </w:rPr>
              <w:t>47.</w:t>
            </w:r>
          </w:p>
        </w:tc>
        <w:tc>
          <w:tcPr>
            <w:tcW w:w="0" w:type="auto"/>
          </w:tcPr>
          <w:p w14:paraId="6DDE52A1"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sz w:val="22"/>
                <w:szCs w:val="22"/>
                <w:lang w:val="es-MX"/>
              </w:rPr>
              <w:t>Orinar en vía pública</w:t>
            </w:r>
          </w:p>
        </w:tc>
        <w:tc>
          <w:tcPr>
            <w:tcW w:w="0" w:type="auto"/>
          </w:tcPr>
          <w:p w14:paraId="0514EF57"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15</w:t>
            </w:r>
          </w:p>
        </w:tc>
        <w:tc>
          <w:tcPr>
            <w:tcW w:w="0" w:type="auto"/>
          </w:tcPr>
          <w:p w14:paraId="0F2E9208" w14:textId="77777777" w:rsidR="006203FC" w:rsidRPr="006203FC" w:rsidRDefault="006203FC" w:rsidP="006203FC">
            <w:pPr>
              <w:tabs>
                <w:tab w:val="left" w:pos="5220"/>
              </w:tabs>
              <w:jc w:val="center"/>
              <w:rPr>
                <w:rFonts w:ascii="Arial" w:hAnsi="Arial" w:cs="Arial"/>
                <w:color w:val="000000"/>
                <w:sz w:val="22"/>
                <w:szCs w:val="22"/>
                <w:lang w:val="es-MX"/>
              </w:rPr>
            </w:pPr>
            <w:r w:rsidRPr="006203FC">
              <w:rPr>
                <w:rFonts w:ascii="Arial" w:hAnsi="Arial" w:cs="Arial"/>
                <w:color w:val="000000"/>
                <w:sz w:val="22"/>
                <w:szCs w:val="22"/>
                <w:lang w:val="es-MX"/>
              </w:rPr>
              <w:t>20</w:t>
            </w:r>
          </w:p>
        </w:tc>
      </w:tr>
    </w:tbl>
    <w:p w14:paraId="3D94EF85" w14:textId="77777777" w:rsidR="006203FC" w:rsidRPr="006203FC" w:rsidRDefault="006203FC" w:rsidP="006203FC">
      <w:pPr>
        <w:jc w:val="both"/>
        <w:rPr>
          <w:rFonts w:ascii="Arial" w:hAnsi="Arial" w:cs="Arial"/>
          <w:b/>
          <w:bCs/>
          <w:sz w:val="22"/>
          <w:szCs w:val="22"/>
          <w:lang w:val="es-MX"/>
        </w:rPr>
      </w:pPr>
    </w:p>
    <w:p w14:paraId="15B59949"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ARTÍCULO 38.- </w:t>
      </w:r>
      <w:r w:rsidRPr="006203FC">
        <w:rPr>
          <w:rFonts w:ascii="Arial" w:hAnsi="Arial" w:cs="Arial"/>
          <w:sz w:val="22"/>
          <w:szCs w:val="22"/>
          <w:lang w:val="es-MX"/>
        </w:rPr>
        <w:t>En la aplicación de las multas a que se refiere el presente capítulo, se tomará en consideración lo dispuesto en el artículo 21 de la Constitución Política de los Estados Unidos Mexicanos.</w:t>
      </w:r>
    </w:p>
    <w:p w14:paraId="72C6426F" w14:textId="77777777" w:rsidR="006203FC" w:rsidRPr="006203FC" w:rsidRDefault="006203FC" w:rsidP="006203FC">
      <w:pPr>
        <w:tabs>
          <w:tab w:val="left" w:pos="5220"/>
        </w:tabs>
        <w:jc w:val="both"/>
        <w:rPr>
          <w:rFonts w:ascii="Arial" w:hAnsi="Arial" w:cs="Arial"/>
          <w:b/>
          <w:sz w:val="22"/>
          <w:szCs w:val="22"/>
          <w:lang w:val="es-MX"/>
        </w:rPr>
      </w:pPr>
    </w:p>
    <w:p w14:paraId="3AEF9004"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39.- </w:t>
      </w:r>
      <w:r w:rsidRPr="006203FC">
        <w:rPr>
          <w:rFonts w:ascii="Arial" w:hAnsi="Arial" w:cs="Arial"/>
          <w:sz w:val="22"/>
          <w:szCs w:val="22"/>
          <w:lang w:val="es-MX"/>
        </w:rPr>
        <w:t>Cuando se autorice el pago de contribuciones en forma diferida o en parcialidades, se causarán recargos a razón del 2% mensual sobre saldos insolutos.</w:t>
      </w:r>
    </w:p>
    <w:p w14:paraId="1374AE51" w14:textId="77777777" w:rsidR="006203FC" w:rsidRPr="006203FC" w:rsidRDefault="006203FC" w:rsidP="006203FC">
      <w:pPr>
        <w:tabs>
          <w:tab w:val="left" w:pos="5220"/>
        </w:tabs>
        <w:jc w:val="both"/>
        <w:rPr>
          <w:rFonts w:ascii="Arial" w:hAnsi="Arial" w:cs="Arial"/>
          <w:b/>
          <w:sz w:val="22"/>
          <w:szCs w:val="22"/>
          <w:lang w:val="es-MX"/>
        </w:rPr>
      </w:pPr>
    </w:p>
    <w:p w14:paraId="7E500A20" w14:textId="77777777" w:rsidR="006203FC" w:rsidRPr="006203FC" w:rsidRDefault="006203FC" w:rsidP="006203FC">
      <w:pPr>
        <w:tabs>
          <w:tab w:val="left" w:pos="5220"/>
        </w:tabs>
        <w:jc w:val="both"/>
        <w:rPr>
          <w:rFonts w:ascii="Arial" w:hAnsi="Arial" w:cs="Arial"/>
          <w:sz w:val="22"/>
          <w:szCs w:val="22"/>
          <w:lang w:val="es-MX"/>
        </w:rPr>
      </w:pPr>
      <w:r w:rsidRPr="006203FC">
        <w:rPr>
          <w:rFonts w:ascii="Arial" w:hAnsi="Arial" w:cs="Arial"/>
          <w:b/>
          <w:sz w:val="22"/>
          <w:szCs w:val="22"/>
          <w:lang w:val="es-MX"/>
        </w:rPr>
        <w:t xml:space="preserve">ARTÍCULO 40.- </w:t>
      </w:r>
      <w:r w:rsidRPr="006203FC">
        <w:rPr>
          <w:rFonts w:ascii="Arial" w:hAnsi="Arial" w:cs="Arial"/>
          <w:sz w:val="22"/>
          <w:szCs w:val="22"/>
          <w:lang w:val="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FA17060" w14:textId="77777777" w:rsidR="006203FC" w:rsidRPr="006203FC" w:rsidRDefault="006203FC" w:rsidP="006203FC">
      <w:pPr>
        <w:tabs>
          <w:tab w:val="left" w:pos="5220"/>
        </w:tabs>
        <w:jc w:val="both"/>
        <w:rPr>
          <w:rFonts w:ascii="Arial" w:hAnsi="Arial" w:cs="Arial"/>
          <w:color w:val="000000"/>
          <w:sz w:val="22"/>
          <w:szCs w:val="22"/>
          <w:lang w:val="es-MX"/>
        </w:rPr>
      </w:pPr>
    </w:p>
    <w:p w14:paraId="4F60EB5D" w14:textId="77777777" w:rsidR="006203FC" w:rsidRPr="006203FC" w:rsidRDefault="006203FC" w:rsidP="006203FC">
      <w:pPr>
        <w:ind w:right="50"/>
        <w:jc w:val="center"/>
        <w:rPr>
          <w:rFonts w:ascii="Arial" w:hAnsi="Arial" w:cs="Arial"/>
          <w:b/>
          <w:sz w:val="22"/>
          <w:szCs w:val="22"/>
          <w:lang w:val="es-MX"/>
        </w:rPr>
      </w:pPr>
      <w:r w:rsidRPr="006203FC">
        <w:rPr>
          <w:rFonts w:ascii="Arial" w:hAnsi="Arial" w:cs="Arial"/>
          <w:b/>
          <w:sz w:val="22"/>
          <w:szCs w:val="22"/>
          <w:lang w:val="es-MX"/>
        </w:rPr>
        <w:t>CAPÍTULO TERCERO</w:t>
      </w:r>
    </w:p>
    <w:p w14:paraId="54323C7B"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LAS PARTICIPACIONES Y APORTACIONES</w:t>
      </w:r>
    </w:p>
    <w:p w14:paraId="26471187" w14:textId="77777777" w:rsidR="006203FC" w:rsidRPr="006203FC" w:rsidRDefault="006203FC" w:rsidP="006203FC">
      <w:pPr>
        <w:jc w:val="both"/>
        <w:rPr>
          <w:rFonts w:ascii="Arial" w:hAnsi="Arial" w:cs="Arial"/>
          <w:b/>
          <w:sz w:val="22"/>
          <w:szCs w:val="22"/>
          <w:lang w:val="es-MX"/>
        </w:rPr>
      </w:pPr>
    </w:p>
    <w:p w14:paraId="0F782F87"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 xml:space="preserve">ARTÍCULO 41.- </w:t>
      </w:r>
      <w:r w:rsidRPr="006203FC">
        <w:rPr>
          <w:rFonts w:ascii="Arial" w:hAnsi="Arial" w:cs="Arial"/>
          <w:bCs/>
          <w:sz w:val="22"/>
          <w:szCs w:val="22"/>
          <w:lang w:val="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10C40C76" w14:textId="77777777" w:rsidR="006203FC" w:rsidRPr="006203FC" w:rsidRDefault="006203FC" w:rsidP="006203FC">
      <w:pPr>
        <w:jc w:val="both"/>
        <w:rPr>
          <w:rFonts w:ascii="Arial" w:hAnsi="Arial" w:cs="Arial"/>
          <w:sz w:val="22"/>
          <w:szCs w:val="22"/>
          <w:lang w:val="es-MX"/>
        </w:rPr>
      </w:pPr>
    </w:p>
    <w:p w14:paraId="4C1ECA1B"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42.-</w:t>
      </w:r>
      <w:r w:rsidRPr="006203FC">
        <w:rPr>
          <w:rFonts w:ascii="Arial" w:hAnsi="Arial" w:cs="Arial"/>
          <w:bCs/>
          <w:sz w:val="22"/>
          <w:szCs w:val="22"/>
          <w:lang w:val="es-MX"/>
        </w:rPr>
        <w:t xml:space="preserve"> Las participaciones que perciba el Municipio por ingresos del Estado, se determinarán en los acuerdos o convenios que al efecto se celebren.</w:t>
      </w:r>
    </w:p>
    <w:p w14:paraId="2955E8CE" w14:textId="77777777" w:rsidR="006203FC" w:rsidRPr="006203FC" w:rsidRDefault="006203FC" w:rsidP="006203FC">
      <w:pPr>
        <w:jc w:val="center"/>
        <w:rPr>
          <w:rFonts w:ascii="Arial" w:hAnsi="Arial" w:cs="Arial"/>
          <w:b/>
          <w:bCs/>
          <w:sz w:val="22"/>
          <w:szCs w:val="22"/>
          <w:lang w:val="es-MX"/>
        </w:rPr>
      </w:pPr>
    </w:p>
    <w:p w14:paraId="5FD0E327"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CUARTO</w:t>
      </w:r>
    </w:p>
    <w:p w14:paraId="6BA73179"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INGRESOS EXTRAORDINARIOS</w:t>
      </w:r>
    </w:p>
    <w:p w14:paraId="0821D4CA" w14:textId="77777777" w:rsidR="006203FC" w:rsidRPr="006203FC" w:rsidRDefault="006203FC" w:rsidP="006203FC">
      <w:pPr>
        <w:jc w:val="both"/>
        <w:rPr>
          <w:rFonts w:ascii="Arial" w:hAnsi="Arial" w:cs="Arial"/>
          <w:b/>
          <w:sz w:val="22"/>
          <w:szCs w:val="22"/>
          <w:lang w:val="es-MX"/>
        </w:rPr>
      </w:pPr>
    </w:p>
    <w:p w14:paraId="14ECF72B"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ARTÍCULO 43-</w:t>
      </w:r>
      <w:r w:rsidRPr="006203FC">
        <w:rPr>
          <w:rFonts w:ascii="Arial" w:hAnsi="Arial" w:cs="Arial"/>
          <w:bCs/>
          <w:sz w:val="22"/>
          <w:szCs w:val="22"/>
          <w:lang w:val="es-MX"/>
        </w:rPr>
        <w:t xml:space="preserve"> Quedan comprendidos dentro de esta clasificación, los ingresos cuya percepción se decrete excepcionalmente para proveer el pago de gastos por inversiones extraordinarias o especiales del Municipio.      </w:t>
      </w:r>
    </w:p>
    <w:p w14:paraId="61D2DF6C" w14:textId="77777777" w:rsidR="006203FC" w:rsidRPr="006203FC" w:rsidRDefault="006203FC" w:rsidP="006203FC">
      <w:pPr>
        <w:jc w:val="both"/>
        <w:rPr>
          <w:rFonts w:ascii="Arial" w:hAnsi="Arial" w:cs="Arial"/>
          <w:bCs/>
          <w:sz w:val="22"/>
          <w:szCs w:val="22"/>
          <w:lang w:val="es-MX"/>
        </w:rPr>
      </w:pPr>
    </w:p>
    <w:p w14:paraId="71D211EA" w14:textId="3D82F1D9"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Conforme a lo dispuesto en los artículos 11, fracción I, 12, 20 y 23 de la Ley de Deuda Pública para el Estado de Coahuila de Zaragoza, se establece un monto de endeudamiento para el ejercicio fiscal del año 202</w:t>
      </w:r>
      <w:r w:rsidR="00E26355">
        <w:rPr>
          <w:rFonts w:ascii="Arial" w:hAnsi="Arial" w:cs="Arial"/>
          <w:sz w:val="22"/>
          <w:szCs w:val="22"/>
          <w:lang w:val="es-MX"/>
        </w:rPr>
        <w:t>1</w:t>
      </w:r>
      <w:r w:rsidRPr="006203FC">
        <w:rPr>
          <w:rFonts w:ascii="Arial" w:hAnsi="Arial" w:cs="Arial"/>
          <w:sz w:val="22"/>
          <w:szCs w:val="22"/>
          <w:lang w:val="es-MX"/>
        </w:rPr>
        <w:t>, por la cantidad de $ 11,200,000.00 (ONCE MILLONES DOSCIENTOS MIL PESOS 00/100 MONEDA NACIONAL), IVA incluido, más intereses y accesorios financieros correspondientes,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6203FC">
        <w:rPr>
          <w:rFonts w:ascii="Arial" w:hAnsi="Arial" w:cs="Arial"/>
          <w:b/>
          <w:i/>
          <w:sz w:val="22"/>
          <w:szCs w:val="22"/>
          <w:lang w:val="es-MX"/>
        </w:rPr>
        <w:t>Artículo 20.</w:t>
      </w:r>
      <w:r w:rsidRPr="006203FC">
        <w:rPr>
          <w:rFonts w:ascii="Arial" w:hAnsi="Arial" w:cs="Arial"/>
          <w:b/>
          <w:i/>
          <w:noProof/>
          <w:sz w:val="22"/>
          <w:szCs w:val="22"/>
          <w:lang w:val="es-MX"/>
        </w:rPr>
        <w:t>-</w:t>
      </w:r>
      <w:r w:rsidRPr="006203FC">
        <w:rPr>
          <w:rFonts w:ascii="Arial" w:hAnsi="Arial" w:cs="Arial"/>
          <w:i/>
          <w:sz w:val="22"/>
          <w:szCs w:val="22"/>
          <w:lang w:val="es-MX"/>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23063C7D" w14:textId="77777777" w:rsidR="006203FC" w:rsidRPr="006203FC" w:rsidRDefault="006203FC" w:rsidP="006203FC">
      <w:pPr>
        <w:jc w:val="both"/>
        <w:rPr>
          <w:rFonts w:ascii="Arial" w:hAnsi="Arial" w:cs="Arial"/>
          <w:bCs/>
          <w:sz w:val="22"/>
          <w:szCs w:val="22"/>
          <w:lang w:val="es-MX"/>
        </w:rPr>
      </w:pPr>
    </w:p>
    <w:p w14:paraId="414B5244" w14:textId="77777777" w:rsidR="006203FC" w:rsidRPr="006203FC" w:rsidRDefault="006203FC" w:rsidP="006203FC">
      <w:pPr>
        <w:ind w:right="-70"/>
        <w:jc w:val="both"/>
        <w:rPr>
          <w:rFonts w:ascii="Arial" w:hAnsi="Arial" w:cs="Arial"/>
          <w:sz w:val="22"/>
          <w:szCs w:val="22"/>
          <w:lang w:val="es-MX"/>
        </w:rPr>
      </w:pPr>
      <w:r w:rsidRPr="006203FC">
        <w:rPr>
          <w:rFonts w:ascii="Arial" w:hAnsi="Arial" w:cs="Arial"/>
          <w:sz w:val="22"/>
          <w:szCs w:val="22"/>
          <w:lang w:val="es-MX"/>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019FBFCB" w14:textId="77777777" w:rsidR="006203FC" w:rsidRPr="006203FC" w:rsidRDefault="006203FC" w:rsidP="006203FC">
      <w:pPr>
        <w:jc w:val="both"/>
        <w:rPr>
          <w:rFonts w:ascii="Arial" w:hAnsi="Arial" w:cs="Arial"/>
          <w:bCs/>
          <w:sz w:val="22"/>
          <w:szCs w:val="22"/>
          <w:lang w:val="es-MX"/>
        </w:rPr>
      </w:pPr>
    </w:p>
    <w:p w14:paraId="688D6DF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TITULO CUARTO</w:t>
      </w:r>
    </w:p>
    <w:p w14:paraId="14C1794D" w14:textId="77777777" w:rsidR="006203FC" w:rsidRPr="006203FC" w:rsidRDefault="006203FC" w:rsidP="006203FC">
      <w:pPr>
        <w:jc w:val="center"/>
        <w:rPr>
          <w:rFonts w:ascii="Arial" w:hAnsi="Arial" w:cs="Arial"/>
          <w:b/>
          <w:bCs/>
          <w:sz w:val="22"/>
          <w:szCs w:val="22"/>
          <w:lang w:val="es-MX"/>
        </w:rPr>
      </w:pPr>
    </w:p>
    <w:p w14:paraId="5D573D9C"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CAPÍTULO PRIMERO</w:t>
      </w:r>
    </w:p>
    <w:p w14:paraId="76E3842D" w14:textId="77777777" w:rsidR="006203FC" w:rsidRPr="006203FC" w:rsidRDefault="006203FC" w:rsidP="006203FC">
      <w:pPr>
        <w:jc w:val="center"/>
        <w:rPr>
          <w:rFonts w:ascii="Arial" w:hAnsi="Arial" w:cs="Arial"/>
          <w:b/>
          <w:bCs/>
          <w:sz w:val="22"/>
          <w:szCs w:val="22"/>
          <w:lang w:val="es-MX"/>
        </w:rPr>
      </w:pPr>
      <w:r w:rsidRPr="006203FC">
        <w:rPr>
          <w:rFonts w:ascii="Arial" w:hAnsi="Arial" w:cs="Arial"/>
          <w:b/>
          <w:bCs/>
          <w:sz w:val="22"/>
          <w:szCs w:val="22"/>
          <w:lang w:val="es-MX"/>
        </w:rPr>
        <w:t>DE LOS ESTÍMULOS FISCALES E INCENTIVOS</w:t>
      </w:r>
    </w:p>
    <w:p w14:paraId="1152B1E1" w14:textId="77777777" w:rsidR="006203FC" w:rsidRPr="006203FC" w:rsidRDefault="006203FC" w:rsidP="006203FC">
      <w:pPr>
        <w:jc w:val="both"/>
        <w:rPr>
          <w:rFonts w:ascii="Arial" w:hAnsi="Arial" w:cs="Arial"/>
          <w:sz w:val="22"/>
          <w:szCs w:val="22"/>
          <w:lang w:val="es-MX"/>
        </w:rPr>
      </w:pPr>
    </w:p>
    <w:p w14:paraId="2C7EBE36" w14:textId="77777777" w:rsidR="006203FC" w:rsidRPr="006203FC" w:rsidRDefault="006203FC" w:rsidP="006203FC">
      <w:pPr>
        <w:autoSpaceDE w:val="0"/>
        <w:autoSpaceDN w:val="0"/>
        <w:adjustRightInd w:val="0"/>
        <w:ind w:right="49"/>
        <w:contextualSpacing/>
        <w:jc w:val="both"/>
        <w:rPr>
          <w:rFonts w:ascii="Arial" w:hAnsi="Arial" w:cs="Arial"/>
          <w:color w:val="000000"/>
          <w:sz w:val="22"/>
          <w:szCs w:val="22"/>
          <w:lang w:val="es-MX"/>
        </w:rPr>
      </w:pPr>
      <w:r w:rsidRPr="006203FC">
        <w:rPr>
          <w:rFonts w:ascii="Arial" w:hAnsi="Arial" w:cs="Arial"/>
          <w:b/>
          <w:bCs/>
          <w:sz w:val="22"/>
          <w:szCs w:val="22"/>
          <w:lang w:val="es-MX"/>
        </w:rPr>
        <w:t>ARTÍCULO 44.-</w:t>
      </w:r>
      <w:r w:rsidRPr="006203FC">
        <w:rPr>
          <w:rFonts w:ascii="Arial" w:hAnsi="Arial" w:cs="Arial"/>
          <w:color w:val="000000"/>
          <w:sz w:val="22"/>
          <w:szCs w:val="22"/>
          <w:lang w:val="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4D5DE24F" w14:textId="77777777" w:rsidR="006203FC" w:rsidRPr="006203FC" w:rsidRDefault="006203FC" w:rsidP="006203FC">
      <w:pPr>
        <w:autoSpaceDE w:val="0"/>
        <w:autoSpaceDN w:val="0"/>
        <w:adjustRightInd w:val="0"/>
        <w:ind w:right="49"/>
        <w:contextualSpacing/>
        <w:jc w:val="both"/>
        <w:rPr>
          <w:rFonts w:ascii="Arial" w:hAnsi="Arial" w:cs="Arial"/>
          <w:color w:val="000000"/>
          <w:sz w:val="22"/>
          <w:szCs w:val="22"/>
          <w:lang w:val="es-MX"/>
        </w:rPr>
      </w:pPr>
    </w:p>
    <w:p w14:paraId="25BFDCE6" w14:textId="77777777" w:rsidR="006203FC" w:rsidRPr="006203FC" w:rsidRDefault="006203FC" w:rsidP="006203FC">
      <w:pPr>
        <w:jc w:val="center"/>
        <w:rPr>
          <w:rFonts w:ascii="Arial" w:hAnsi="Arial" w:cs="Arial"/>
          <w:b/>
          <w:sz w:val="22"/>
          <w:szCs w:val="22"/>
          <w:lang w:val="en-US"/>
        </w:rPr>
      </w:pPr>
      <w:r w:rsidRPr="006203FC">
        <w:rPr>
          <w:rFonts w:ascii="Arial" w:hAnsi="Arial" w:cs="Arial"/>
          <w:b/>
          <w:sz w:val="22"/>
          <w:szCs w:val="22"/>
          <w:lang w:val="en-US"/>
        </w:rPr>
        <w:t>T R A N S I T O R I O S</w:t>
      </w:r>
    </w:p>
    <w:p w14:paraId="4C8A221F" w14:textId="77777777" w:rsidR="006203FC" w:rsidRPr="006203FC" w:rsidRDefault="006203FC" w:rsidP="006203FC">
      <w:pPr>
        <w:tabs>
          <w:tab w:val="left" w:pos="-709"/>
        </w:tabs>
        <w:jc w:val="both"/>
        <w:rPr>
          <w:rFonts w:ascii="Arial" w:hAnsi="Arial" w:cs="Arial"/>
          <w:b/>
          <w:sz w:val="22"/>
          <w:szCs w:val="22"/>
          <w:lang w:val="en-US"/>
        </w:rPr>
      </w:pPr>
    </w:p>
    <w:p w14:paraId="6A4BCC70" w14:textId="7E128E7D" w:rsidR="006203FC" w:rsidRPr="006203FC" w:rsidRDefault="006203FC" w:rsidP="006203FC">
      <w:pPr>
        <w:tabs>
          <w:tab w:val="left" w:pos="-709"/>
        </w:tabs>
        <w:jc w:val="both"/>
        <w:rPr>
          <w:rFonts w:ascii="Arial" w:hAnsi="Arial" w:cs="Arial"/>
          <w:sz w:val="22"/>
          <w:szCs w:val="22"/>
          <w:lang w:val="es-MX"/>
        </w:rPr>
      </w:pPr>
      <w:r w:rsidRPr="006203FC">
        <w:rPr>
          <w:rFonts w:ascii="Arial" w:hAnsi="Arial" w:cs="Arial"/>
          <w:b/>
          <w:sz w:val="22"/>
          <w:szCs w:val="22"/>
          <w:lang w:val="es-MX"/>
        </w:rPr>
        <w:t>PRIMERO. -</w:t>
      </w:r>
      <w:r w:rsidRPr="006203FC">
        <w:rPr>
          <w:rFonts w:ascii="Arial" w:hAnsi="Arial" w:cs="Arial"/>
          <w:sz w:val="22"/>
          <w:szCs w:val="22"/>
          <w:lang w:val="es-MX"/>
        </w:rPr>
        <w:t xml:space="preserve"> Esta Ley empezará a regir a partir del día 1o. de enero del año 202</w:t>
      </w:r>
      <w:r w:rsidR="00E26355">
        <w:rPr>
          <w:rFonts w:ascii="Arial" w:hAnsi="Arial" w:cs="Arial"/>
          <w:sz w:val="22"/>
          <w:szCs w:val="22"/>
          <w:lang w:val="es-MX"/>
        </w:rPr>
        <w:t>1</w:t>
      </w:r>
      <w:r w:rsidRPr="006203FC">
        <w:rPr>
          <w:rFonts w:ascii="Arial" w:hAnsi="Arial" w:cs="Arial"/>
          <w:sz w:val="22"/>
          <w:szCs w:val="22"/>
          <w:lang w:val="es-MX"/>
        </w:rPr>
        <w:t>.</w:t>
      </w:r>
    </w:p>
    <w:p w14:paraId="78EEC1F8" w14:textId="77777777" w:rsidR="006203FC" w:rsidRPr="006203FC" w:rsidRDefault="006203FC" w:rsidP="006203FC">
      <w:pPr>
        <w:jc w:val="both"/>
        <w:rPr>
          <w:rFonts w:ascii="Arial" w:hAnsi="Arial" w:cs="Arial"/>
          <w:sz w:val="22"/>
          <w:szCs w:val="22"/>
          <w:lang w:val="es-MX"/>
        </w:rPr>
      </w:pPr>
    </w:p>
    <w:p w14:paraId="7A944CC3" w14:textId="77777777" w:rsidR="006203FC" w:rsidRPr="006203FC" w:rsidRDefault="006203FC" w:rsidP="006203FC">
      <w:pPr>
        <w:tabs>
          <w:tab w:val="left" w:pos="-709"/>
          <w:tab w:val="left" w:pos="5220"/>
        </w:tabs>
        <w:jc w:val="both"/>
        <w:rPr>
          <w:rFonts w:ascii="Arial" w:hAnsi="Arial" w:cs="Arial"/>
          <w:sz w:val="22"/>
          <w:szCs w:val="22"/>
          <w:lang w:val="es-MX"/>
        </w:rPr>
      </w:pPr>
      <w:r w:rsidRPr="006203FC">
        <w:rPr>
          <w:rFonts w:ascii="Arial" w:hAnsi="Arial" w:cs="Arial"/>
          <w:b/>
          <w:sz w:val="22"/>
          <w:szCs w:val="22"/>
          <w:lang w:val="es-MX"/>
        </w:rPr>
        <w:t xml:space="preserve">SEGUNDO. - </w:t>
      </w:r>
      <w:r w:rsidRPr="006203FC">
        <w:rPr>
          <w:rFonts w:ascii="Arial" w:hAnsi="Arial" w:cs="Arial"/>
          <w:sz w:val="22"/>
          <w:szCs w:val="22"/>
          <w:lang w:val="es-MX"/>
        </w:rPr>
        <w:t>Para los efectos de lo dispuesto en esta Ley, se entenderá por:</w:t>
      </w:r>
    </w:p>
    <w:p w14:paraId="2651D6D8" w14:textId="77777777" w:rsidR="006203FC" w:rsidRPr="006203FC" w:rsidRDefault="006203FC" w:rsidP="006203FC">
      <w:pPr>
        <w:jc w:val="both"/>
        <w:rPr>
          <w:rFonts w:ascii="Arial" w:hAnsi="Arial" w:cs="Arial"/>
          <w:sz w:val="22"/>
          <w:szCs w:val="22"/>
          <w:lang w:val="es-MX"/>
        </w:rPr>
      </w:pPr>
    </w:p>
    <w:p w14:paraId="2CABD5A4"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 Adultos mayores. - Personas de 60 o más años de edad.</w:t>
      </w:r>
    </w:p>
    <w:p w14:paraId="572FBEC2" w14:textId="77777777" w:rsidR="006203FC" w:rsidRPr="006203FC" w:rsidRDefault="006203FC" w:rsidP="006203FC">
      <w:pPr>
        <w:jc w:val="both"/>
        <w:rPr>
          <w:rFonts w:ascii="Arial" w:hAnsi="Arial" w:cs="Arial"/>
          <w:sz w:val="22"/>
          <w:szCs w:val="22"/>
          <w:lang w:val="es-MX"/>
        </w:rPr>
      </w:pPr>
    </w:p>
    <w:p w14:paraId="5DB5EB92"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 Personas con Discapacidad. - Todo ser humano que presente temporal o permanentemente una limitación, pérdida o disminución de sus facultades físicas, intelectuales o sensoriales, para realizar sus actividades.</w:t>
      </w:r>
    </w:p>
    <w:p w14:paraId="271B2ABD" w14:textId="77777777" w:rsidR="006203FC" w:rsidRPr="006203FC" w:rsidRDefault="006203FC" w:rsidP="006203FC">
      <w:pPr>
        <w:jc w:val="both"/>
        <w:rPr>
          <w:rFonts w:ascii="Arial" w:hAnsi="Arial" w:cs="Arial"/>
          <w:sz w:val="22"/>
          <w:szCs w:val="22"/>
          <w:lang w:val="es-MX"/>
        </w:rPr>
      </w:pPr>
    </w:p>
    <w:p w14:paraId="58436150"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III.- Pensionados. - Personas que por vejez, incapacidad, viudez o enfermedad, reciben una pensión por cualquier institución.</w:t>
      </w:r>
    </w:p>
    <w:p w14:paraId="2BF90CEF" w14:textId="77777777" w:rsidR="006203FC" w:rsidRPr="006203FC" w:rsidRDefault="006203FC" w:rsidP="006203FC">
      <w:pPr>
        <w:jc w:val="both"/>
        <w:rPr>
          <w:rFonts w:ascii="Arial" w:hAnsi="Arial" w:cs="Arial"/>
          <w:sz w:val="22"/>
          <w:szCs w:val="22"/>
          <w:lang w:val="es-MX"/>
        </w:rPr>
      </w:pPr>
    </w:p>
    <w:p w14:paraId="0C72029F" w14:textId="77777777" w:rsidR="006203FC" w:rsidRPr="006203FC" w:rsidRDefault="006203FC" w:rsidP="006203FC">
      <w:pPr>
        <w:jc w:val="both"/>
        <w:rPr>
          <w:rFonts w:ascii="Arial" w:hAnsi="Arial" w:cs="Arial"/>
          <w:sz w:val="22"/>
          <w:szCs w:val="22"/>
          <w:lang w:val="es-MX"/>
        </w:rPr>
      </w:pPr>
      <w:r w:rsidRPr="006203FC">
        <w:rPr>
          <w:rFonts w:ascii="Arial" w:hAnsi="Arial" w:cs="Arial"/>
          <w:sz w:val="22"/>
          <w:szCs w:val="22"/>
          <w:lang w:val="es-MX"/>
        </w:rPr>
        <w:t>IV.- Jubilados. - Personas separadas del ámbito laboral por antigüedad en el servicio.</w:t>
      </w:r>
    </w:p>
    <w:p w14:paraId="0CDB406B" w14:textId="77777777" w:rsidR="006203FC" w:rsidRPr="006203FC" w:rsidRDefault="006203FC" w:rsidP="006203FC">
      <w:pPr>
        <w:jc w:val="both"/>
        <w:rPr>
          <w:rFonts w:ascii="Arial" w:hAnsi="Arial" w:cs="Arial"/>
          <w:sz w:val="22"/>
          <w:szCs w:val="22"/>
          <w:lang w:val="es-MX"/>
        </w:rPr>
      </w:pPr>
    </w:p>
    <w:p w14:paraId="5242F441" w14:textId="77777777" w:rsidR="006203FC" w:rsidRPr="006203FC" w:rsidRDefault="006203FC" w:rsidP="006203FC">
      <w:pPr>
        <w:jc w:val="both"/>
        <w:rPr>
          <w:rFonts w:ascii="Arial" w:hAnsi="Arial" w:cs="Arial"/>
          <w:bCs/>
          <w:sz w:val="22"/>
          <w:szCs w:val="22"/>
          <w:lang w:val="es-MX"/>
        </w:rPr>
      </w:pPr>
      <w:r w:rsidRPr="006203FC">
        <w:rPr>
          <w:rFonts w:ascii="Arial" w:hAnsi="Arial" w:cs="Arial"/>
          <w:b/>
          <w:sz w:val="22"/>
          <w:szCs w:val="22"/>
          <w:lang w:val="es-MX"/>
        </w:rPr>
        <w:t xml:space="preserve">TERCERO. - </w:t>
      </w:r>
      <w:r w:rsidRPr="006203FC">
        <w:rPr>
          <w:rFonts w:ascii="Arial" w:hAnsi="Arial" w:cs="Arial"/>
          <w:bCs/>
          <w:sz w:val="22"/>
          <w:szCs w:val="22"/>
          <w:lang w:val="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DA141F8" w14:textId="77777777" w:rsidR="006203FC" w:rsidRPr="006203FC" w:rsidRDefault="006203FC" w:rsidP="006203FC">
      <w:pPr>
        <w:jc w:val="both"/>
        <w:rPr>
          <w:rFonts w:ascii="Arial" w:hAnsi="Arial" w:cs="Arial"/>
          <w:b/>
          <w:bCs/>
          <w:sz w:val="22"/>
          <w:szCs w:val="22"/>
          <w:lang w:val="es-MX"/>
        </w:rPr>
      </w:pPr>
    </w:p>
    <w:p w14:paraId="5E6CB78F"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CUARTO. - </w:t>
      </w:r>
      <w:r w:rsidRPr="006203FC">
        <w:rPr>
          <w:rFonts w:ascii="Arial" w:hAnsi="Arial" w:cs="Arial"/>
          <w:sz w:val="22"/>
          <w:szCs w:val="22"/>
          <w:lang w:val="es-MX"/>
        </w:rPr>
        <w:t>El municipio de Zaragoza,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0BCADB85" w14:textId="77777777" w:rsidR="006203FC" w:rsidRPr="006203FC" w:rsidRDefault="006203FC" w:rsidP="006203FC">
      <w:pPr>
        <w:jc w:val="both"/>
        <w:rPr>
          <w:rFonts w:ascii="Arial" w:hAnsi="Arial" w:cs="Arial"/>
          <w:sz w:val="22"/>
          <w:szCs w:val="22"/>
          <w:lang w:val="es-MX"/>
        </w:rPr>
      </w:pPr>
    </w:p>
    <w:p w14:paraId="00542662" w14:textId="4BA1338B"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QUINTO. - </w:t>
      </w:r>
      <w:r w:rsidRPr="006203FC">
        <w:rPr>
          <w:rFonts w:ascii="Arial" w:hAnsi="Arial" w:cs="Arial"/>
          <w:sz w:val="22"/>
          <w:szCs w:val="22"/>
          <w:lang w:val="es-MX"/>
        </w:rPr>
        <w:t>El municipio de Zaragoza, Coahuila de Zaragoza, elaborará y difundirá a más tardar el 31 de enero de 202</w:t>
      </w:r>
      <w:r w:rsidR="00E26355">
        <w:rPr>
          <w:rFonts w:ascii="Arial" w:hAnsi="Arial" w:cs="Arial"/>
          <w:sz w:val="22"/>
          <w:szCs w:val="22"/>
          <w:lang w:val="es-MX"/>
        </w:rPr>
        <w:t>1</w:t>
      </w:r>
      <w:r w:rsidRPr="006203FC">
        <w:rPr>
          <w:rFonts w:ascii="Arial" w:hAnsi="Arial" w:cs="Arial"/>
          <w:sz w:val="22"/>
          <w:szCs w:val="22"/>
          <w:lang w:val="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7511F65" w14:textId="77777777" w:rsidR="006203FC" w:rsidRPr="006203FC" w:rsidRDefault="006203FC" w:rsidP="006203FC">
      <w:pPr>
        <w:jc w:val="both"/>
        <w:rPr>
          <w:rFonts w:ascii="Arial" w:hAnsi="Arial" w:cs="Arial"/>
          <w:sz w:val="22"/>
          <w:szCs w:val="22"/>
          <w:lang w:val="es-MX"/>
        </w:rPr>
      </w:pPr>
    </w:p>
    <w:p w14:paraId="3E2E3C76" w14:textId="4521002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SEXTO. -</w:t>
      </w:r>
      <w:r w:rsidRPr="006203FC">
        <w:rPr>
          <w:rFonts w:ascii="Arial" w:hAnsi="Arial" w:cs="Arial"/>
          <w:sz w:val="22"/>
          <w:szCs w:val="22"/>
          <w:lang w:val="es-MX"/>
        </w:rPr>
        <w:t xml:space="preserve"> </w:t>
      </w:r>
      <w:r w:rsidR="00E4265B">
        <w:rPr>
          <w:rFonts w:ascii="Arial" w:hAnsi="Arial" w:cs="Arial"/>
          <w:sz w:val="22"/>
          <w:szCs w:val="22"/>
        </w:rPr>
        <w:t xml:space="preserve">Los conceptos que se contemplen utilizando la </w:t>
      </w:r>
      <w:r w:rsidR="00E4265B" w:rsidRPr="00713EE5">
        <w:rPr>
          <w:rFonts w:ascii="Arial" w:hAnsi="Arial" w:cs="Arial"/>
          <w:sz w:val="22"/>
          <w:szCs w:val="22"/>
        </w:rPr>
        <w:t xml:space="preserve">Unidad de Medida y Actualización (UMA), </w:t>
      </w:r>
      <w:r w:rsidR="00E4265B">
        <w:rPr>
          <w:rFonts w:ascii="Arial" w:hAnsi="Arial" w:cs="Arial"/>
          <w:sz w:val="22"/>
          <w:szCs w:val="22"/>
        </w:rPr>
        <w:t xml:space="preserve">estarán a lo dispuesto </w:t>
      </w:r>
      <w:r w:rsidR="00E4265B" w:rsidRPr="00713EE5">
        <w:rPr>
          <w:rFonts w:ascii="Arial" w:hAnsi="Arial" w:cs="Arial"/>
          <w:sz w:val="22"/>
          <w:szCs w:val="22"/>
        </w:rPr>
        <w:t>en la Ley para Determinar el Valor de la Unidad de Medida y Actualización.</w:t>
      </w:r>
    </w:p>
    <w:p w14:paraId="0ED249C5" w14:textId="77777777" w:rsidR="006203FC" w:rsidRPr="006203FC" w:rsidRDefault="006203FC" w:rsidP="006203FC">
      <w:pPr>
        <w:jc w:val="both"/>
        <w:rPr>
          <w:rFonts w:ascii="Arial" w:hAnsi="Arial" w:cs="Arial"/>
          <w:b/>
          <w:sz w:val="22"/>
          <w:szCs w:val="22"/>
          <w:lang w:val="es-MX"/>
        </w:rPr>
      </w:pPr>
    </w:p>
    <w:p w14:paraId="3464C84F" w14:textId="77777777" w:rsidR="006203FC" w:rsidRPr="006203FC" w:rsidRDefault="006203FC" w:rsidP="006203FC">
      <w:pPr>
        <w:jc w:val="both"/>
        <w:rPr>
          <w:rFonts w:ascii="Arial" w:hAnsi="Arial" w:cs="Arial"/>
          <w:sz w:val="22"/>
          <w:szCs w:val="22"/>
          <w:lang w:val="es-MX"/>
        </w:rPr>
      </w:pPr>
      <w:r w:rsidRPr="006203FC">
        <w:rPr>
          <w:rFonts w:ascii="Arial" w:hAnsi="Arial" w:cs="Arial"/>
          <w:b/>
          <w:sz w:val="22"/>
          <w:szCs w:val="22"/>
          <w:lang w:val="es-MX"/>
        </w:rPr>
        <w:t xml:space="preserve">SÉPTIMO. - </w:t>
      </w:r>
      <w:r w:rsidRPr="006203FC">
        <w:rPr>
          <w:rFonts w:ascii="Arial" w:hAnsi="Arial" w:cs="Arial"/>
          <w:sz w:val="22"/>
          <w:szCs w:val="22"/>
          <w:lang w:val="es-MX"/>
        </w:rPr>
        <w:t>Publíquese la presente Ley en el Periódico Oficial del Gobierno del Estado.</w:t>
      </w:r>
    </w:p>
    <w:p w14:paraId="7B857597" w14:textId="63CB34F7" w:rsidR="006203FC" w:rsidRDefault="006203FC" w:rsidP="006203FC">
      <w:pPr>
        <w:jc w:val="both"/>
        <w:rPr>
          <w:rFonts w:ascii="Arial" w:hAnsi="Arial" w:cs="Arial"/>
          <w:sz w:val="22"/>
          <w:szCs w:val="22"/>
          <w:lang w:val="es-MX"/>
        </w:rPr>
      </w:pPr>
    </w:p>
    <w:p w14:paraId="6B80E64F" w14:textId="77777777" w:rsidR="00817171" w:rsidRDefault="00817171" w:rsidP="00817171">
      <w:pPr>
        <w:widowControl w:val="0"/>
        <w:tabs>
          <w:tab w:val="left" w:pos="8749"/>
        </w:tabs>
        <w:jc w:val="both"/>
        <w:rPr>
          <w:rFonts w:ascii="Arial" w:hAnsi="Arial" w:cs="Arial"/>
          <w:b/>
          <w:snapToGrid w:val="0"/>
          <w:lang w:val="es-ES_tradnl"/>
        </w:rPr>
      </w:pPr>
    </w:p>
    <w:p w14:paraId="4B1064E7" w14:textId="77777777" w:rsidR="00817171" w:rsidRPr="00376E18" w:rsidRDefault="00817171" w:rsidP="00817171">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4EFBC3AA" w14:textId="77777777" w:rsidR="00817171" w:rsidRPr="00376E18" w:rsidRDefault="00817171" w:rsidP="00817171">
      <w:pPr>
        <w:tabs>
          <w:tab w:val="left" w:pos="8749"/>
        </w:tabs>
        <w:jc w:val="both"/>
        <w:rPr>
          <w:rFonts w:ascii="Arial" w:hAnsi="Arial" w:cs="Arial"/>
          <w:b/>
          <w:noProof/>
          <w:snapToGrid w:val="0"/>
          <w:lang w:eastAsia="es-MX"/>
        </w:rPr>
      </w:pPr>
    </w:p>
    <w:p w14:paraId="2B8E311E" w14:textId="77777777" w:rsidR="00817171" w:rsidRDefault="00817171" w:rsidP="00817171">
      <w:pPr>
        <w:tabs>
          <w:tab w:val="left" w:pos="8749"/>
        </w:tabs>
        <w:jc w:val="both"/>
        <w:rPr>
          <w:rFonts w:ascii="Arial" w:hAnsi="Arial" w:cs="Arial"/>
          <w:b/>
          <w:snapToGrid w:val="0"/>
          <w:lang w:val="es-ES_tradnl"/>
        </w:rPr>
      </w:pPr>
    </w:p>
    <w:p w14:paraId="08FF1602" w14:textId="77777777" w:rsidR="00817171" w:rsidRPr="00376E18" w:rsidRDefault="00817171" w:rsidP="00817171">
      <w:pPr>
        <w:tabs>
          <w:tab w:val="left" w:pos="8749"/>
        </w:tabs>
        <w:jc w:val="both"/>
        <w:rPr>
          <w:rFonts w:ascii="Arial" w:hAnsi="Arial" w:cs="Arial"/>
          <w:b/>
          <w:snapToGrid w:val="0"/>
          <w:lang w:val="es-ES_tradnl"/>
        </w:rPr>
      </w:pPr>
    </w:p>
    <w:p w14:paraId="3CFBF07E" w14:textId="77777777" w:rsidR="00817171" w:rsidRPr="00376E18" w:rsidRDefault="00817171" w:rsidP="00817171">
      <w:pPr>
        <w:jc w:val="center"/>
        <w:rPr>
          <w:rFonts w:ascii="Arial" w:hAnsi="Arial" w:cs="Arial"/>
          <w:b/>
          <w:snapToGrid w:val="0"/>
          <w:lang w:val="es-ES_tradnl"/>
        </w:rPr>
      </w:pPr>
      <w:r w:rsidRPr="00376E18">
        <w:rPr>
          <w:rFonts w:ascii="Arial" w:hAnsi="Arial" w:cs="Arial"/>
          <w:b/>
          <w:snapToGrid w:val="0"/>
          <w:lang w:val="es-ES_tradnl"/>
        </w:rPr>
        <w:t>DIPUTADO PRESIDENTE</w:t>
      </w:r>
    </w:p>
    <w:p w14:paraId="2845DA3B" w14:textId="77777777" w:rsidR="00817171" w:rsidRPr="00376E18" w:rsidRDefault="00817171" w:rsidP="00817171">
      <w:pPr>
        <w:jc w:val="center"/>
        <w:rPr>
          <w:rFonts w:ascii="Arial" w:hAnsi="Arial" w:cs="Arial"/>
          <w:b/>
          <w:snapToGrid w:val="0"/>
          <w:lang w:val="es-ES_tradnl"/>
        </w:rPr>
      </w:pPr>
    </w:p>
    <w:p w14:paraId="1AD1D5B7" w14:textId="77777777" w:rsidR="00817171" w:rsidRPr="00376E18" w:rsidRDefault="00817171" w:rsidP="00817171">
      <w:pPr>
        <w:jc w:val="center"/>
        <w:rPr>
          <w:rFonts w:ascii="Arial" w:hAnsi="Arial" w:cs="Arial"/>
          <w:b/>
          <w:snapToGrid w:val="0"/>
          <w:lang w:val="es-ES_tradnl"/>
        </w:rPr>
      </w:pPr>
    </w:p>
    <w:p w14:paraId="7F007D82" w14:textId="77777777" w:rsidR="00817171" w:rsidRPr="00376E18" w:rsidRDefault="00817171" w:rsidP="00817171">
      <w:pPr>
        <w:jc w:val="center"/>
        <w:rPr>
          <w:rFonts w:ascii="Arial" w:hAnsi="Arial" w:cs="Arial"/>
          <w:b/>
          <w:snapToGrid w:val="0"/>
          <w:lang w:val="es-ES_tradnl"/>
        </w:rPr>
      </w:pPr>
    </w:p>
    <w:p w14:paraId="50DBCEA0" w14:textId="77777777" w:rsidR="00817171" w:rsidRPr="00376E18" w:rsidRDefault="00817171" w:rsidP="00817171">
      <w:pPr>
        <w:rPr>
          <w:rFonts w:ascii="Arial" w:hAnsi="Arial" w:cs="Arial"/>
          <w:b/>
          <w:snapToGrid w:val="0"/>
          <w:lang w:val="es-ES_tradnl"/>
        </w:rPr>
      </w:pPr>
    </w:p>
    <w:p w14:paraId="1B92A745" w14:textId="77777777" w:rsidR="00817171" w:rsidRPr="00376E18" w:rsidRDefault="00817171" w:rsidP="00817171">
      <w:pPr>
        <w:jc w:val="center"/>
        <w:rPr>
          <w:rFonts w:ascii="Arial" w:hAnsi="Arial" w:cs="Arial"/>
          <w:b/>
          <w:snapToGrid w:val="0"/>
          <w:lang w:val="es-ES_tradnl"/>
        </w:rPr>
      </w:pPr>
    </w:p>
    <w:p w14:paraId="6427BF0E" w14:textId="77777777" w:rsidR="00817171" w:rsidRPr="00376E18" w:rsidRDefault="00817171" w:rsidP="00817171">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63D976BE" w14:textId="77777777" w:rsidR="00817171" w:rsidRPr="00376E18" w:rsidRDefault="00817171" w:rsidP="00817171">
      <w:pPr>
        <w:jc w:val="center"/>
        <w:rPr>
          <w:rFonts w:ascii="Arial" w:hAnsi="Arial" w:cs="Arial"/>
          <w:b/>
          <w:snapToGrid w:val="0"/>
          <w:lang w:val="es-ES_tradnl"/>
        </w:rPr>
      </w:pPr>
    </w:p>
    <w:p w14:paraId="28AD3E20" w14:textId="77777777" w:rsidR="00817171" w:rsidRPr="00376E18" w:rsidRDefault="00817171" w:rsidP="00817171">
      <w:pPr>
        <w:jc w:val="center"/>
        <w:rPr>
          <w:rFonts w:ascii="Arial" w:hAnsi="Arial" w:cs="Arial"/>
          <w:b/>
          <w:snapToGrid w:val="0"/>
          <w:lang w:val="es-ES_tradnl"/>
        </w:rPr>
      </w:pPr>
    </w:p>
    <w:p w14:paraId="19352912" w14:textId="77777777" w:rsidR="00817171" w:rsidRPr="00376E18" w:rsidRDefault="00817171" w:rsidP="00817171">
      <w:pPr>
        <w:jc w:val="center"/>
        <w:rPr>
          <w:rFonts w:ascii="Arial" w:hAnsi="Arial" w:cs="Arial"/>
          <w:b/>
          <w:snapToGrid w:val="0"/>
          <w:lang w:val="es-ES_tradnl"/>
        </w:rPr>
      </w:pPr>
    </w:p>
    <w:p w14:paraId="27754A0B" w14:textId="77777777" w:rsidR="00817171" w:rsidRPr="00376E18" w:rsidRDefault="00817171" w:rsidP="00817171">
      <w:pPr>
        <w:jc w:val="center"/>
        <w:rPr>
          <w:rFonts w:ascii="Arial" w:hAnsi="Arial" w:cs="Arial"/>
          <w:b/>
          <w:snapToGrid w:val="0"/>
          <w:lang w:val="es-ES_tradnl"/>
        </w:rPr>
      </w:pPr>
    </w:p>
    <w:p w14:paraId="59A64BCE" w14:textId="77777777" w:rsidR="00817171" w:rsidRPr="00376E18" w:rsidRDefault="00817171" w:rsidP="00817171">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5BB7066F" w14:textId="77777777" w:rsidR="00817171" w:rsidRPr="00376E18" w:rsidRDefault="00817171" w:rsidP="00817171">
      <w:pPr>
        <w:rPr>
          <w:rFonts w:ascii="Arial" w:eastAsiaTheme="minorHAnsi" w:hAnsi="Arial" w:cs="Arial"/>
          <w:b/>
          <w:lang w:eastAsia="en-US"/>
        </w:rPr>
      </w:pPr>
    </w:p>
    <w:p w14:paraId="177EC00C" w14:textId="77777777" w:rsidR="00817171" w:rsidRPr="00376E18" w:rsidRDefault="00817171" w:rsidP="00817171">
      <w:pPr>
        <w:rPr>
          <w:rFonts w:ascii="Arial" w:eastAsiaTheme="minorHAnsi" w:hAnsi="Arial" w:cs="Arial"/>
          <w:b/>
          <w:lang w:eastAsia="en-US"/>
        </w:rPr>
      </w:pPr>
    </w:p>
    <w:p w14:paraId="749A392A" w14:textId="77777777" w:rsidR="00817171" w:rsidRPr="00376E18" w:rsidRDefault="00817171" w:rsidP="00817171">
      <w:pPr>
        <w:rPr>
          <w:rFonts w:ascii="Arial" w:eastAsiaTheme="minorHAnsi" w:hAnsi="Arial" w:cs="Arial"/>
          <w:b/>
          <w:lang w:eastAsia="en-US"/>
        </w:rPr>
      </w:pPr>
    </w:p>
    <w:p w14:paraId="5B8FF1EC" w14:textId="77777777" w:rsidR="00817171" w:rsidRPr="00376E18" w:rsidRDefault="00817171" w:rsidP="00817171">
      <w:pPr>
        <w:rPr>
          <w:rFonts w:ascii="Arial" w:eastAsiaTheme="minorHAnsi" w:hAnsi="Arial" w:cs="Arial"/>
          <w:b/>
          <w:lang w:eastAsia="en-US"/>
        </w:rPr>
      </w:pPr>
    </w:p>
    <w:p w14:paraId="3C40D9B4" w14:textId="77777777" w:rsidR="00817171" w:rsidRPr="00376E18" w:rsidRDefault="00817171" w:rsidP="00817171">
      <w:pPr>
        <w:rPr>
          <w:rFonts w:ascii="Arial" w:eastAsiaTheme="minorHAnsi" w:hAnsi="Arial" w:cs="Arial"/>
          <w:b/>
          <w:lang w:eastAsia="en-US"/>
        </w:rPr>
      </w:pPr>
    </w:p>
    <w:p w14:paraId="1EECA89B" w14:textId="77777777" w:rsidR="00817171" w:rsidRPr="00376E18" w:rsidRDefault="00817171" w:rsidP="00817171">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780D1075" w14:textId="77777777" w:rsidR="00817171" w:rsidRPr="00376E18" w:rsidRDefault="00817171" w:rsidP="00817171">
      <w:pPr>
        <w:tabs>
          <w:tab w:val="left" w:pos="8749"/>
        </w:tabs>
        <w:jc w:val="both"/>
        <w:rPr>
          <w:rFonts w:ascii="Arial" w:hAnsi="Arial" w:cs="Arial"/>
          <w:b/>
          <w:snapToGrid w:val="0"/>
          <w:lang w:val="es-ES_tradnl"/>
        </w:rPr>
      </w:pPr>
    </w:p>
    <w:p w14:paraId="283D43A7" w14:textId="77777777" w:rsidR="00817171" w:rsidRPr="00676AF9" w:rsidRDefault="00817171" w:rsidP="00817171">
      <w:pPr>
        <w:jc w:val="both"/>
        <w:rPr>
          <w:rFonts w:ascii="Arial" w:hAnsi="Arial" w:cs="Arial"/>
          <w:sz w:val="22"/>
          <w:szCs w:val="22"/>
        </w:rPr>
      </w:pPr>
    </w:p>
    <w:sectPr w:rsidR="00817171" w:rsidRPr="00676AF9" w:rsidSect="00314C63">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F407" w14:textId="77777777" w:rsidR="007E0F60" w:rsidRDefault="007E0F60">
      <w:r>
        <w:separator/>
      </w:r>
    </w:p>
  </w:endnote>
  <w:endnote w:type="continuationSeparator" w:id="0">
    <w:p w14:paraId="1E25BC1B" w14:textId="77777777" w:rsidR="007E0F60" w:rsidRDefault="007E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4F1D" w14:textId="77777777" w:rsidR="00C56FA1" w:rsidRDefault="00C56F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AD79" w14:textId="77777777" w:rsidR="007E0F60" w:rsidRDefault="007E0F60">
      <w:r>
        <w:separator/>
      </w:r>
    </w:p>
  </w:footnote>
  <w:footnote w:type="continuationSeparator" w:id="0">
    <w:p w14:paraId="06654359" w14:textId="77777777" w:rsidR="007E0F60" w:rsidRDefault="007E0F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56FA1" w:rsidRPr="00277550" w14:paraId="579C9594" w14:textId="77777777" w:rsidTr="00314C63">
      <w:trPr>
        <w:jc w:val="center"/>
      </w:trPr>
      <w:tc>
        <w:tcPr>
          <w:tcW w:w="1541" w:type="dxa"/>
        </w:tcPr>
        <w:p w14:paraId="33663667" w14:textId="77777777" w:rsidR="00C56FA1" w:rsidRPr="00277550" w:rsidRDefault="00C56FA1"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7D151F74" wp14:editId="2E64A5DE">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1CAC8" w14:textId="77777777" w:rsidR="00C56FA1" w:rsidRPr="00277550" w:rsidRDefault="00C56FA1" w:rsidP="00277550">
          <w:pPr>
            <w:jc w:val="center"/>
            <w:rPr>
              <w:rFonts w:ascii="Arial" w:hAnsi="Arial"/>
              <w:b/>
              <w:bCs/>
              <w:sz w:val="12"/>
              <w:szCs w:val="20"/>
            </w:rPr>
          </w:pPr>
        </w:p>
        <w:p w14:paraId="3E0D51CB" w14:textId="77777777" w:rsidR="00C56FA1" w:rsidRPr="00277550" w:rsidRDefault="00C56FA1" w:rsidP="00277550">
          <w:pPr>
            <w:jc w:val="center"/>
            <w:rPr>
              <w:rFonts w:ascii="Arial" w:hAnsi="Arial"/>
              <w:b/>
              <w:bCs/>
              <w:sz w:val="12"/>
              <w:szCs w:val="20"/>
            </w:rPr>
          </w:pPr>
        </w:p>
      </w:tc>
      <w:tc>
        <w:tcPr>
          <w:tcW w:w="7975" w:type="dxa"/>
        </w:tcPr>
        <w:p w14:paraId="2007AB65" w14:textId="77777777" w:rsidR="00C56FA1" w:rsidRPr="00277550" w:rsidRDefault="00C56FA1" w:rsidP="00277550">
          <w:pPr>
            <w:jc w:val="center"/>
            <w:rPr>
              <w:rFonts w:ascii="Arial" w:hAnsi="Arial"/>
              <w:b/>
              <w:bCs/>
              <w:szCs w:val="20"/>
            </w:rPr>
          </w:pPr>
        </w:p>
        <w:p w14:paraId="61470294" w14:textId="77777777" w:rsidR="00C56FA1" w:rsidRPr="00277550" w:rsidRDefault="00C56FA1"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7C3ACD24" w14:textId="77777777" w:rsidR="00C56FA1" w:rsidRPr="00277550" w:rsidRDefault="00C56FA1"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76DCD510" w14:textId="77777777" w:rsidR="00C56FA1" w:rsidRPr="00277550" w:rsidRDefault="00C56FA1" w:rsidP="00277550">
          <w:pPr>
            <w:tabs>
              <w:tab w:val="center" w:pos="4252"/>
              <w:tab w:val="left" w:pos="5040"/>
              <w:tab w:val="right" w:pos="8504"/>
            </w:tabs>
            <w:ind w:right="-93"/>
            <w:jc w:val="center"/>
            <w:rPr>
              <w:rFonts w:cs="Arial"/>
              <w:bCs/>
              <w:smallCaps/>
              <w:spacing w:val="20"/>
              <w:sz w:val="18"/>
              <w:szCs w:val="32"/>
            </w:rPr>
          </w:pPr>
        </w:p>
        <w:p w14:paraId="10E6B1BD" w14:textId="77777777" w:rsidR="00C56FA1" w:rsidRPr="00277550" w:rsidRDefault="00C56FA1"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7D3D5AED" w14:textId="77777777" w:rsidR="00C56FA1" w:rsidRPr="00277550" w:rsidRDefault="00C56FA1" w:rsidP="00277550">
          <w:pPr>
            <w:jc w:val="center"/>
            <w:rPr>
              <w:rFonts w:ascii="Arial" w:hAnsi="Arial"/>
              <w:b/>
              <w:bCs/>
              <w:sz w:val="12"/>
              <w:szCs w:val="20"/>
            </w:rPr>
          </w:pPr>
        </w:p>
      </w:tc>
      <w:tc>
        <w:tcPr>
          <w:tcW w:w="1541" w:type="dxa"/>
        </w:tcPr>
        <w:p w14:paraId="35D629F0" w14:textId="77777777" w:rsidR="00C56FA1" w:rsidRPr="00277550" w:rsidRDefault="00C56FA1" w:rsidP="00277550">
          <w:pPr>
            <w:jc w:val="center"/>
            <w:rPr>
              <w:rFonts w:ascii="Arial" w:hAnsi="Arial"/>
              <w:b/>
              <w:bCs/>
              <w:sz w:val="12"/>
              <w:szCs w:val="20"/>
            </w:rPr>
          </w:pPr>
        </w:p>
        <w:p w14:paraId="7413AF21" w14:textId="77777777" w:rsidR="00C56FA1" w:rsidRPr="00277550" w:rsidRDefault="00C56FA1" w:rsidP="00277550">
          <w:pPr>
            <w:jc w:val="center"/>
            <w:rPr>
              <w:rFonts w:ascii="Arial" w:hAnsi="Arial"/>
              <w:b/>
              <w:bCs/>
              <w:sz w:val="12"/>
              <w:szCs w:val="20"/>
            </w:rPr>
          </w:pPr>
        </w:p>
        <w:p w14:paraId="3232881D" w14:textId="77777777" w:rsidR="00C56FA1" w:rsidRPr="00277550" w:rsidRDefault="00C56FA1" w:rsidP="00277550">
          <w:pPr>
            <w:jc w:val="center"/>
            <w:rPr>
              <w:rFonts w:ascii="Arial" w:hAnsi="Arial"/>
              <w:b/>
              <w:bCs/>
              <w:sz w:val="12"/>
              <w:szCs w:val="20"/>
            </w:rPr>
          </w:pPr>
        </w:p>
      </w:tc>
    </w:tr>
  </w:tbl>
  <w:p w14:paraId="2D232ED3" w14:textId="77777777" w:rsidR="00C56FA1" w:rsidRPr="00277550" w:rsidRDefault="00C56FA1"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663C11E2" wp14:editId="2986FBF2">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373083"/>
    <w:multiLevelType w:val="hybridMultilevel"/>
    <w:tmpl w:val="92429970"/>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0FC5307"/>
    <w:multiLevelType w:val="hybridMultilevel"/>
    <w:tmpl w:val="D1E62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E0356D"/>
    <w:multiLevelType w:val="hybridMultilevel"/>
    <w:tmpl w:val="A4E80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A32B6"/>
    <w:multiLevelType w:val="hybridMultilevel"/>
    <w:tmpl w:val="D9EA9012"/>
    <w:lvl w:ilvl="0" w:tplc="3A9A7B24">
      <w:start w:val="1"/>
      <w:numFmt w:val="decimal"/>
      <w:lvlText w:val="12.%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2022C"/>
    <w:multiLevelType w:val="hybridMultilevel"/>
    <w:tmpl w:val="05F24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BD6651"/>
    <w:multiLevelType w:val="hybridMultilevel"/>
    <w:tmpl w:val="0DE66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C77305"/>
    <w:multiLevelType w:val="hybridMultilevel"/>
    <w:tmpl w:val="CFFED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433758"/>
    <w:multiLevelType w:val="hybridMultilevel"/>
    <w:tmpl w:val="C11E3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46788"/>
    <w:multiLevelType w:val="hybridMultilevel"/>
    <w:tmpl w:val="DC1848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D247D"/>
    <w:multiLevelType w:val="hybridMultilevel"/>
    <w:tmpl w:val="27D203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7AB2F02"/>
    <w:multiLevelType w:val="hybridMultilevel"/>
    <w:tmpl w:val="59127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2316E1"/>
    <w:multiLevelType w:val="hybridMultilevel"/>
    <w:tmpl w:val="CA56FC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D417CFA"/>
    <w:multiLevelType w:val="hybridMultilevel"/>
    <w:tmpl w:val="B842468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5F96E92"/>
    <w:multiLevelType w:val="hybridMultilevel"/>
    <w:tmpl w:val="68866F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7535885"/>
    <w:multiLevelType w:val="hybridMultilevel"/>
    <w:tmpl w:val="0A0475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7C757D"/>
    <w:multiLevelType w:val="hybridMultilevel"/>
    <w:tmpl w:val="413CFF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E328B8"/>
    <w:multiLevelType w:val="hybridMultilevel"/>
    <w:tmpl w:val="BB1CA6DC"/>
    <w:lvl w:ilvl="0" w:tplc="080A000F">
      <w:start w:val="1"/>
      <w:numFmt w:val="decimal"/>
      <w:lvlText w:val="%1."/>
      <w:lvlJc w:val="left"/>
      <w:pPr>
        <w:ind w:left="1050" w:hanging="360"/>
      </w:p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8" w15:restartNumberingAfterBreak="0">
    <w:nsid w:val="5D276010"/>
    <w:multiLevelType w:val="hybridMultilevel"/>
    <w:tmpl w:val="BB006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1A0E4C"/>
    <w:multiLevelType w:val="hybridMultilevel"/>
    <w:tmpl w:val="DD8CF5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3E2C3C"/>
    <w:multiLevelType w:val="hybridMultilevel"/>
    <w:tmpl w:val="8A904C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F936C5"/>
    <w:multiLevelType w:val="hybridMultilevel"/>
    <w:tmpl w:val="DA684BF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BD467B2"/>
    <w:multiLevelType w:val="hybridMultilevel"/>
    <w:tmpl w:val="A82C38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77A58BB"/>
    <w:multiLevelType w:val="hybridMultilevel"/>
    <w:tmpl w:val="91587A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37AF1"/>
    <w:multiLevelType w:val="hybridMultilevel"/>
    <w:tmpl w:val="BD784DDA"/>
    <w:lvl w:ilvl="0" w:tplc="7734736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7E8047CA"/>
    <w:multiLevelType w:val="hybridMultilevel"/>
    <w:tmpl w:val="4D9E268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7"/>
  </w:num>
  <w:num w:numId="3">
    <w:abstractNumId w:val="24"/>
  </w:num>
  <w:num w:numId="4">
    <w:abstractNumId w:val="18"/>
  </w:num>
  <w:num w:numId="5">
    <w:abstractNumId w:val="2"/>
  </w:num>
  <w:num w:numId="6">
    <w:abstractNumId w:val="12"/>
  </w:num>
  <w:num w:numId="7">
    <w:abstractNumId w:val="22"/>
  </w:num>
  <w:num w:numId="8">
    <w:abstractNumId w:val="10"/>
  </w:num>
  <w:num w:numId="9">
    <w:abstractNumId w:val="4"/>
  </w:num>
  <w:num w:numId="10">
    <w:abstractNumId w:val="1"/>
  </w:num>
  <w:num w:numId="11">
    <w:abstractNumId w:val="25"/>
  </w:num>
  <w:num w:numId="12">
    <w:abstractNumId w:val="16"/>
  </w:num>
  <w:num w:numId="13">
    <w:abstractNumId w:val="15"/>
  </w:num>
  <w:num w:numId="14">
    <w:abstractNumId w:val="13"/>
  </w:num>
  <w:num w:numId="15">
    <w:abstractNumId w:val="11"/>
  </w:num>
  <w:num w:numId="16">
    <w:abstractNumId w:val="8"/>
  </w:num>
  <w:num w:numId="17">
    <w:abstractNumId w:val="5"/>
  </w:num>
  <w:num w:numId="18">
    <w:abstractNumId w:val="17"/>
  </w:num>
  <w:num w:numId="19">
    <w:abstractNumId w:val="23"/>
  </w:num>
  <w:num w:numId="20">
    <w:abstractNumId w:val="9"/>
  </w:num>
  <w:num w:numId="21">
    <w:abstractNumId w:val="20"/>
  </w:num>
  <w:num w:numId="22">
    <w:abstractNumId w:val="6"/>
  </w:num>
  <w:num w:numId="23">
    <w:abstractNumId w:val="14"/>
  </w:num>
  <w:num w:numId="24">
    <w:abstractNumId w:val="21"/>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41C06"/>
    <w:rsid w:val="00055E10"/>
    <w:rsid w:val="000653EC"/>
    <w:rsid w:val="00086122"/>
    <w:rsid w:val="00087462"/>
    <w:rsid w:val="00115DEA"/>
    <w:rsid w:val="00122BEF"/>
    <w:rsid w:val="00153C32"/>
    <w:rsid w:val="00173FCB"/>
    <w:rsid w:val="001C2153"/>
    <w:rsid w:val="001E3E47"/>
    <w:rsid w:val="002368D8"/>
    <w:rsid w:val="002506B6"/>
    <w:rsid w:val="00251C26"/>
    <w:rsid w:val="00277550"/>
    <w:rsid w:val="002F0D8E"/>
    <w:rsid w:val="002F6354"/>
    <w:rsid w:val="00314C63"/>
    <w:rsid w:val="00351948"/>
    <w:rsid w:val="003760D7"/>
    <w:rsid w:val="00392C20"/>
    <w:rsid w:val="00397D2D"/>
    <w:rsid w:val="003C334D"/>
    <w:rsid w:val="003D1881"/>
    <w:rsid w:val="004562E7"/>
    <w:rsid w:val="004A4136"/>
    <w:rsid w:val="004B3816"/>
    <w:rsid w:val="004E2EDE"/>
    <w:rsid w:val="004F6A7A"/>
    <w:rsid w:val="005118E0"/>
    <w:rsid w:val="00514056"/>
    <w:rsid w:val="00563F8A"/>
    <w:rsid w:val="005A6F6A"/>
    <w:rsid w:val="006203FC"/>
    <w:rsid w:val="006600B0"/>
    <w:rsid w:val="00663C65"/>
    <w:rsid w:val="006B7F02"/>
    <w:rsid w:val="006C755D"/>
    <w:rsid w:val="006D0B89"/>
    <w:rsid w:val="00737C42"/>
    <w:rsid w:val="00773251"/>
    <w:rsid w:val="00791B5D"/>
    <w:rsid w:val="00791B75"/>
    <w:rsid w:val="007C7C3E"/>
    <w:rsid w:val="007E0F60"/>
    <w:rsid w:val="0081177A"/>
    <w:rsid w:val="0081192B"/>
    <w:rsid w:val="00817171"/>
    <w:rsid w:val="00864203"/>
    <w:rsid w:val="008D7867"/>
    <w:rsid w:val="009253DC"/>
    <w:rsid w:val="00930EA2"/>
    <w:rsid w:val="00981C2B"/>
    <w:rsid w:val="00AB212A"/>
    <w:rsid w:val="00B339E8"/>
    <w:rsid w:val="00B44E1B"/>
    <w:rsid w:val="00BB1DA3"/>
    <w:rsid w:val="00BE0418"/>
    <w:rsid w:val="00C501B7"/>
    <w:rsid w:val="00C56FA1"/>
    <w:rsid w:val="00CA70CF"/>
    <w:rsid w:val="00D25055"/>
    <w:rsid w:val="00D54889"/>
    <w:rsid w:val="00DA1BD5"/>
    <w:rsid w:val="00DE1B2D"/>
    <w:rsid w:val="00E26355"/>
    <w:rsid w:val="00E305ED"/>
    <w:rsid w:val="00E34C06"/>
    <w:rsid w:val="00E4265B"/>
    <w:rsid w:val="00F3492E"/>
    <w:rsid w:val="00F5709E"/>
    <w:rsid w:val="00F958C5"/>
    <w:rsid w:val="00FA2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43788"/>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1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203FC"/>
    <w:pPr>
      <w:keepNext/>
      <w:jc w:val="both"/>
      <w:outlineLvl w:val="0"/>
    </w:pPr>
    <w:rPr>
      <w:rFonts w:ascii="Arial" w:hAnsi="Arial"/>
      <w:b/>
      <w:sz w:val="22"/>
      <w:szCs w:val="20"/>
      <w:lang w:val="es-MX"/>
    </w:rPr>
  </w:style>
  <w:style w:type="paragraph" w:styleId="Ttulo2">
    <w:name w:val="heading 2"/>
    <w:basedOn w:val="Normal"/>
    <w:next w:val="Normal"/>
    <w:link w:val="Ttulo2Car"/>
    <w:uiPriority w:val="99"/>
    <w:qFormat/>
    <w:rsid w:val="006203FC"/>
    <w:pPr>
      <w:keepNext/>
      <w:tabs>
        <w:tab w:val="left" w:pos="0"/>
      </w:tabs>
      <w:jc w:val="center"/>
      <w:outlineLvl w:val="1"/>
    </w:pPr>
    <w:rPr>
      <w:rFonts w:ascii="Arial" w:hAnsi="Arial"/>
      <w:b/>
      <w:sz w:val="20"/>
      <w:szCs w:val="20"/>
      <w:lang w:val="es-MX"/>
    </w:rPr>
  </w:style>
  <w:style w:type="paragraph" w:styleId="Ttulo3">
    <w:name w:val="heading 3"/>
    <w:basedOn w:val="Normal"/>
    <w:next w:val="Normal"/>
    <w:link w:val="Ttulo3Car"/>
    <w:qFormat/>
    <w:rsid w:val="006203FC"/>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6203FC"/>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6203FC"/>
    <w:pPr>
      <w:keepNext/>
      <w:shd w:val="clear" w:color="FF00FF" w:fill="auto"/>
      <w:spacing w:line="360" w:lineRule="auto"/>
      <w:jc w:val="both"/>
      <w:outlineLvl w:val="4"/>
    </w:pPr>
    <w:rPr>
      <w:rFonts w:ascii="Arial" w:hAnsi="Arial"/>
      <w:b/>
      <w:sz w:val="36"/>
      <w:szCs w:val="20"/>
      <w:lang w:val="es-MX"/>
    </w:rPr>
  </w:style>
  <w:style w:type="paragraph" w:styleId="Ttulo6">
    <w:name w:val="heading 6"/>
    <w:basedOn w:val="Normal"/>
    <w:next w:val="Normal"/>
    <w:link w:val="Ttulo6Car"/>
    <w:qFormat/>
    <w:rsid w:val="006203FC"/>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6203FC"/>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6203FC"/>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6203FC"/>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6203F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203FC"/>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203FC"/>
    <w:rPr>
      <w:rFonts w:ascii="Arial" w:eastAsia="Calibri" w:hAnsi="Arial" w:cs="Times New Roman"/>
      <w:b/>
      <w:sz w:val="36"/>
      <w:szCs w:val="20"/>
      <w:lang w:eastAsia="es-ES"/>
    </w:rPr>
  </w:style>
  <w:style w:type="character" w:customStyle="1" w:styleId="Ttulo4Car">
    <w:name w:val="Título 4 Car"/>
    <w:basedOn w:val="Fuentedeprrafopredeter"/>
    <w:link w:val="Ttulo4"/>
    <w:rsid w:val="006203F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203FC"/>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203FC"/>
    <w:rPr>
      <w:rFonts w:ascii="Arial" w:eastAsia="Calibri" w:hAnsi="Arial" w:cs="Times New Roman"/>
      <w:b/>
      <w:sz w:val="36"/>
      <w:szCs w:val="20"/>
      <w:lang w:eastAsia="es-ES"/>
    </w:rPr>
  </w:style>
  <w:style w:type="character" w:customStyle="1" w:styleId="Ttulo7Car">
    <w:name w:val="Título 7 Car"/>
    <w:basedOn w:val="Fuentedeprrafopredeter"/>
    <w:link w:val="Ttulo7"/>
    <w:rsid w:val="006203FC"/>
    <w:rPr>
      <w:rFonts w:ascii="Arial" w:eastAsia="Calibri" w:hAnsi="Arial" w:cs="Times New Roman"/>
      <w:b/>
      <w:sz w:val="36"/>
      <w:szCs w:val="20"/>
      <w:lang w:eastAsia="es-ES"/>
    </w:rPr>
  </w:style>
  <w:style w:type="character" w:customStyle="1" w:styleId="Ttulo8Car">
    <w:name w:val="Título 8 Car"/>
    <w:basedOn w:val="Fuentedeprrafopredeter"/>
    <w:link w:val="Ttulo8"/>
    <w:rsid w:val="006203F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203FC"/>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6203FC"/>
  </w:style>
  <w:style w:type="table" w:styleId="Tablaconcuadrcula">
    <w:name w:val="Table Grid"/>
    <w:basedOn w:val="Tablanormal"/>
    <w:uiPriority w:val="59"/>
    <w:rsid w:val="006203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03FC"/>
    <w:pPr>
      <w:spacing w:after="0" w:line="240" w:lineRule="auto"/>
    </w:pPr>
    <w:rPr>
      <w:rFonts w:ascii="Calibri" w:eastAsia="Calibri" w:hAnsi="Calibri" w:cs="Times New Roman"/>
    </w:rPr>
  </w:style>
  <w:style w:type="paragraph" w:styleId="Listaconvietas">
    <w:name w:val="List Bullet"/>
    <w:basedOn w:val="Normal"/>
    <w:unhideWhenUsed/>
    <w:rsid w:val="006203FC"/>
    <w:pPr>
      <w:numPr>
        <w:numId w:val="1"/>
      </w:numPr>
      <w:tabs>
        <w:tab w:val="clear" w:pos="360"/>
      </w:tabs>
      <w:spacing w:after="160" w:line="259" w:lineRule="auto"/>
      <w:contextualSpacing/>
    </w:pPr>
    <w:rPr>
      <w:rFonts w:ascii="Calibri" w:eastAsia="Calibri" w:hAnsi="Calibri"/>
      <w:sz w:val="22"/>
      <w:szCs w:val="22"/>
      <w:lang w:val="es-MX" w:eastAsia="en-US"/>
    </w:rPr>
  </w:style>
  <w:style w:type="character" w:styleId="Hipervnculo">
    <w:name w:val="Hyperlink"/>
    <w:uiPriority w:val="99"/>
    <w:unhideWhenUsed/>
    <w:rsid w:val="006203FC"/>
    <w:rPr>
      <w:color w:val="0000FF"/>
      <w:u w:val="single"/>
    </w:rPr>
  </w:style>
  <w:style w:type="paragraph" w:customStyle="1" w:styleId="Cuerpo">
    <w:name w:val="Cuerpo"/>
    <w:rsid w:val="006203F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6203FC"/>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rsid w:val="006203FC"/>
    <w:rPr>
      <w:rFonts w:ascii="Arial" w:eastAsia="Times New Roman" w:hAnsi="Arial" w:cs="Times New Roman"/>
      <w:sz w:val="20"/>
      <w:szCs w:val="20"/>
      <w:lang w:eastAsia="es-ES"/>
    </w:rPr>
  </w:style>
  <w:style w:type="paragraph" w:customStyle="1" w:styleId="paragraph">
    <w:name w:val="paragraph"/>
    <w:basedOn w:val="Normal"/>
    <w:rsid w:val="006203FC"/>
    <w:pPr>
      <w:spacing w:before="100" w:beforeAutospacing="1" w:after="100" w:afterAutospacing="1"/>
    </w:pPr>
    <w:rPr>
      <w:lang w:val="es-MX" w:eastAsia="es-MX"/>
    </w:rPr>
  </w:style>
  <w:style w:type="character" w:customStyle="1" w:styleId="normaltextrun">
    <w:name w:val="normaltextrun"/>
    <w:basedOn w:val="Fuentedeprrafopredeter"/>
    <w:rsid w:val="006203FC"/>
  </w:style>
  <w:style w:type="paragraph" w:styleId="NormalWeb">
    <w:name w:val="Normal (Web)"/>
    <w:basedOn w:val="Normal"/>
    <w:uiPriority w:val="99"/>
    <w:unhideWhenUsed/>
    <w:rsid w:val="006203FC"/>
    <w:pPr>
      <w:spacing w:before="100" w:beforeAutospacing="1" w:after="100" w:afterAutospacing="1"/>
    </w:pPr>
    <w:rPr>
      <w:lang w:val="es-MX" w:eastAsia="es-MX"/>
    </w:rPr>
  </w:style>
  <w:style w:type="character" w:customStyle="1" w:styleId="Mencinsinresolver1">
    <w:name w:val="Mención sin resolver1"/>
    <w:basedOn w:val="Fuentedeprrafopredeter"/>
    <w:uiPriority w:val="99"/>
    <w:semiHidden/>
    <w:unhideWhenUsed/>
    <w:rsid w:val="006203FC"/>
    <w:rPr>
      <w:color w:val="605E5C"/>
      <w:shd w:val="clear" w:color="auto" w:fill="E1DFDD"/>
    </w:rPr>
  </w:style>
  <w:style w:type="paragraph" w:styleId="Textodeglobo">
    <w:name w:val="Balloon Text"/>
    <w:basedOn w:val="Normal"/>
    <w:link w:val="TextodegloboCar"/>
    <w:unhideWhenUsed/>
    <w:rsid w:val="006203FC"/>
    <w:pPr>
      <w:jc w:val="both"/>
    </w:pPr>
    <w:rPr>
      <w:rFonts w:ascii="Segoe UI" w:hAnsi="Segoe UI" w:cs="Segoe UI"/>
      <w:sz w:val="18"/>
      <w:szCs w:val="18"/>
      <w:lang w:val="es-MX"/>
    </w:rPr>
  </w:style>
  <w:style w:type="character" w:customStyle="1" w:styleId="TextodegloboCar">
    <w:name w:val="Texto de globo Car"/>
    <w:basedOn w:val="Fuentedeprrafopredeter"/>
    <w:link w:val="Textodeglobo"/>
    <w:rsid w:val="006203FC"/>
    <w:rPr>
      <w:rFonts w:ascii="Segoe UI" w:eastAsia="Times New Roman" w:hAnsi="Segoe UI" w:cs="Segoe UI"/>
      <w:sz w:val="18"/>
      <w:szCs w:val="18"/>
      <w:lang w:eastAsia="es-ES"/>
    </w:rPr>
  </w:style>
  <w:style w:type="paragraph" w:styleId="Prrafodelista">
    <w:name w:val="List Paragraph"/>
    <w:basedOn w:val="Normal"/>
    <w:uiPriority w:val="34"/>
    <w:qFormat/>
    <w:rsid w:val="006203FC"/>
    <w:pPr>
      <w:ind w:left="720"/>
      <w:contextualSpacing/>
      <w:jc w:val="both"/>
    </w:pPr>
    <w:rPr>
      <w:rFonts w:ascii="Arial" w:hAnsi="Arial"/>
      <w:sz w:val="20"/>
      <w:szCs w:val="20"/>
      <w:lang w:val="es-MX"/>
    </w:rPr>
  </w:style>
  <w:style w:type="character" w:styleId="Nmerodepgina">
    <w:name w:val="page number"/>
    <w:basedOn w:val="Fuentedeprrafopredeter"/>
    <w:rsid w:val="006203FC"/>
  </w:style>
  <w:style w:type="paragraph" w:styleId="Ttulo">
    <w:name w:val="Title"/>
    <w:basedOn w:val="Normal"/>
    <w:link w:val="TtuloCar"/>
    <w:qFormat/>
    <w:rsid w:val="006203FC"/>
    <w:pPr>
      <w:jc w:val="center"/>
    </w:pPr>
    <w:rPr>
      <w:rFonts w:ascii="Arial" w:hAnsi="Arial"/>
      <w:b/>
      <w:lang w:val="es-MX"/>
    </w:rPr>
  </w:style>
  <w:style w:type="character" w:customStyle="1" w:styleId="TtuloCar">
    <w:name w:val="Título Car"/>
    <w:basedOn w:val="Fuentedeprrafopredeter"/>
    <w:link w:val="Ttulo"/>
    <w:rsid w:val="006203FC"/>
    <w:rPr>
      <w:rFonts w:ascii="Arial" w:eastAsia="Times New Roman" w:hAnsi="Arial" w:cs="Times New Roman"/>
      <w:b/>
      <w:sz w:val="24"/>
      <w:szCs w:val="24"/>
      <w:lang w:eastAsia="es-ES"/>
    </w:rPr>
  </w:style>
  <w:style w:type="paragraph" w:styleId="Textoindependiente">
    <w:name w:val="Body Text"/>
    <w:basedOn w:val="Normal"/>
    <w:link w:val="TextoindependienteCar"/>
    <w:rsid w:val="006203FC"/>
    <w:pPr>
      <w:jc w:val="both"/>
    </w:pPr>
    <w:rPr>
      <w:rFonts w:ascii="Arial" w:hAnsi="Arial"/>
      <w:szCs w:val="20"/>
      <w:lang w:val="es-MX"/>
    </w:rPr>
  </w:style>
  <w:style w:type="character" w:customStyle="1" w:styleId="TextoindependienteCar">
    <w:name w:val="Texto independiente Car"/>
    <w:basedOn w:val="Fuentedeprrafopredeter"/>
    <w:link w:val="Textoindependiente"/>
    <w:rsid w:val="006203FC"/>
    <w:rPr>
      <w:rFonts w:ascii="Arial" w:eastAsia="Times New Roman" w:hAnsi="Arial" w:cs="Times New Roman"/>
      <w:sz w:val="24"/>
      <w:szCs w:val="20"/>
      <w:lang w:eastAsia="es-ES"/>
    </w:rPr>
  </w:style>
  <w:style w:type="paragraph" w:styleId="Mapadeldocumento">
    <w:name w:val="Document Map"/>
    <w:basedOn w:val="Normal"/>
    <w:link w:val="MapadeldocumentoCar"/>
    <w:rsid w:val="006203FC"/>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6203FC"/>
    <w:rPr>
      <w:rFonts w:ascii="Tahoma" w:eastAsia="Calibri" w:hAnsi="Tahoma" w:cs="Tahoma"/>
      <w:sz w:val="16"/>
      <w:szCs w:val="16"/>
      <w:lang w:eastAsia="es-ES"/>
    </w:rPr>
  </w:style>
  <w:style w:type="paragraph" w:customStyle="1" w:styleId="Prrafodelista1">
    <w:name w:val="Párrafo de lista1"/>
    <w:basedOn w:val="Normal"/>
    <w:qFormat/>
    <w:rsid w:val="006203FC"/>
    <w:pPr>
      <w:ind w:left="708"/>
      <w:jc w:val="both"/>
    </w:pPr>
    <w:rPr>
      <w:rFonts w:ascii="Arial" w:hAnsi="Arial"/>
      <w:sz w:val="20"/>
      <w:szCs w:val="20"/>
      <w:lang w:val="es-MX"/>
    </w:rPr>
  </w:style>
  <w:style w:type="paragraph" w:styleId="Sangra3detindependiente">
    <w:name w:val="Body Text Indent 3"/>
    <w:basedOn w:val="Normal"/>
    <w:link w:val="Sangra3detindependienteCar"/>
    <w:rsid w:val="006203FC"/>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6203FC"/>
    <w:rPr>
      <w:rFonts w:ascii="Arial" w:eastAsia="Calibri" w:hAnsi="Arial" w:cs="Times New Roman"/>
      <w:sz w:val="28"/>
      <w:szCs w:val="20"/>
      <w:lang w:eastAsia="es-ES"/>
    </w:rPr>
  </w:style>
  <w:style w:type="paragraph" w:styleId="Sangradetextonormal">
    <w:name w:val="Body Text Indent"/>
    <w:basedOn w:val="Normal"/>
    <w:link w:val="SangradetextonormalCar"/>
    <w:rsid w:val="006203FC"/>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6203FC"/>
    <w:rPr>
      <w:rFonts w:ascii="Arial" w:eastAsia="Calibri" w:hAnsi="Arial" w:cs="Times New Roman"/>
      <w:sz w:val="20"/>
      <w:szCs w:val="20"/>
      <w:lang w:eastAsia="es-ES"/>
    </w:rPr>
  </w:style>
  <w:style w:type="character" w:styleId="Textoennegrita">
    <w:name w:val="Strong"/>
    <w:basedOn w:val="Fuentedeprrafopredeter"/>
    <w:qFormat/>
    <w:rsid w:val="006203FC"/>
    <w:rPr>
      <w:rFonts w:cs="Times New Roman"/>
      <w:b/>
      <w:bCs/>
    </w:rPr>
  </w:style>
  <w:style w:type="paragraph" w:styleId="Textoindependiente3">
    <w:name w:val="Body Text 3"/>
    <w:basedOn w:val="Normal"/>
    <w:link w:val="Textoindependiente3Car"/>
    <w:rsid w:val="006203FC"/>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6203FC"/>
    <w:rPr>
      <w:rFonts w:ascii="Arial" w:eastAsia="Calibri" w:hAnsi="Arial" w:cs="Times New Roman"/>
      <w:b/>
      <w:bCs/>
      <w:sz w:val="20"/>
      <w:szCs w:val="20"/>
      <w:lang w:eastAsia="es-ES"/>
    </w:rPr>
  </w:style>
  <w:style w:type="paragraph" w:customStyle="1" w:styleId="Textoindependiente31">
    <w:name w:val="Texto independiente 31"/>
    <w:basedOn w:val="Normal"/>
    <w:rsid w:val="006203FC"/>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6203FC"/>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6203FC"/>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6203FC"/>
    <w:rPr>
      <w:rFonts w:ascii="Arial" w:eastAsia="Times New Roman" w:hAnsi="Arial" w:cs="Times New Roman"/>
      <w:szCs w:val="24"/>
      <w:lang w:val="es-ES" w:eastAsia="es-ES"/>
    </w:rPr>
  </w:style>
  <w:style w:type="paragraph" w:customStyle="1" w:styleId="Sangra2detindependiente1">
    <w:name w:val="Sangría 2 de t. independiente1"/>
    <w:basedOn w:val="Normal"/>
    <w:rsid w:val="006203FC"/>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6203FC"/>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6203FC"/>
    <w:pPr>
      <w:jc w:val="center"/>
    </w:pPr>
    <w:rPr>
      <w:rFonts w:ascii="Arial" w:hAnsi="Arial"/>
      <w:b/>
      <w:bCs/>
    </w:rPr>
  </w:style>
  <w:style w:type="character" w:customStyle="1" w:styleId="SubttuloCar">
    <w:name w:val="Subtítulo Car"/>
    <w:basedOn w:val="Fuentedeprrafopredeter"/>
    <w:link w:val="Subttulo"/>
    <w:rsid w:val="006203FC"/>
    <w:rPr>
      <w:rFonts w:ascii="Arial" w:eastAsia="Times New Roman" w:hAnsi="Arial" w:cs="Times New Roman"/>
      <w:b/>
      <w:bCs/>
      <w:sz w:val="24"/>
      <w:szCs w:val="24"/>
      <w:lang w:val="es-ES" w:eastAsia="es-ES"/>
    </w:rPr>
  </w:style>
  <w:style w:type="paragraph" w:customStyle="1" w:styleId="rbano">
    <w:name w:val="rbano"/>
    <w:basedOn w:val="Normal"/>
    <w:rsid w:val="006203FC"/>
    <w:pPr>
      <w:jc w:val="both"/>
    </w:pPr>
    <w:rPr>
      <w:rFonts w:ascii="Verdana" w:hAnsi="Verdana" w:cs="Arial"/>
      <w:lang w:val="es-MX" w:eastAsia="es-MX"/>
    </w:rPr>
  </w:style>
  <w:style w:type="numbering" w:customStyle="1" w:styleId="Sinlista11">
    <w:name w:val="Sin lista11"/>
    <w:next w:val="Sinlista"/>
    <w:uiPriority w:val="99"/>
    <w:semiHidden/>
    <w:unhideWhenUsed/>
    <w:rsid w:val="006203FC"/>
  </w:style>
  <w:style w:type="table" w:customStyle="1" w:styleId="Tablaconcuadrcula1">
    <w:name w:val="Tabla con cuadrícula1"/>
    <w:basedOn w:val="Tablanormal"/>
    <w:next w:val="Tablaconcuadrcula"/>
    <w:rsid w:val="006203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203FC"/>
    <w:rPr>
      <w:i/>
      <w:iCs/>
    </w:rPr>
  </w:style>
  <w:style w:type="paragraph" w:customStyle="1" w:styleId="Default">
    <w:name w:val="Default"/>
    <w:rsid w:val="006203F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203FC"/>
    <w:rPr>
      <w:sz w:val="16"/>
      <w:szCs w:val="16"/>
    </w:rPr>
  </w:style>
  <w:style w:type="paragraph" w:styleId="Textocomentario">
    <w:name w:val="annotation text"/>
    <w:basedOn w:val="Normal"/>
    <w:link w:val="TextocomentarioCar"/>
    <w:rsid w:val="006203FC"/>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6203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203FC"/>
    <w:rPr>
      <w:b/>
      <w:bCs/>
    </w:rPr>
  </w:style>
  <w:style w:type="character" w:customStyle="1" w:styleId="AsuntodelcomentarioCar">
    <w:name w:val="Asunto del comentario Car"/>
    <w:basedOn w:val="TextocomentarioCar"/>
    <w:link w:val="Asuntodelcomentario"/>
    <w:rsid w:val="006203F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203FC"/>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203FC"/>
    <w:rPr>
      <w:rFonts w:ascii="Consolas" w:eastAsia="Times New Roman" w:hAnsi="Consolas" w:cs="Consolas"/>
      <w:sz w:val="21"/>
      <w:szCs w:val="21"/>
      <w:lang w:val="es-ES_tradnl" w:eastAsia="es-ES"/>
    </w:rPr>
  </w:style>
  <w:style w:type="paragraph" w:customStyle="1" w:styleId="Texto">
    <w:name w:val="Texto"/>
    <w:basedOn w:val="Normal"/>
    <w:link w:val="TextoCar"/>
    <w:rsid w:val="006203FC"/>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6203FC"/>
    <w:rPr>
      <w:rFonts w:ascii="Arial" w:eastAsia="Times New Roman" w:hAnsi="Arial" w:cs="Times New Roman"/>
      <w:sz w:val="18"/>
      <w:szCs w:val="18"/>
      <w:lang w:val="es-ES" w:eastAsia="es-MX"/>
    </w:rPr>
  </w:style>
  <w:style w:type="paragraph" w:customStyle="1" w:styleId="P18">
    <w:name w:val="P18"/>
    <w:basedOn w:val="Normal"/>
    <w:hidden/>
    <w:rsid w:val="006203FC"/>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6203FC"/>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6203FC"/>
    <w:pPr>
      <w:widowControl w:val="0"/>
      <w:tabs>
        <w:tab w:val="left" w:pos="2780"/>
      </w:tabs>
      <w:adjustRightInd w:val="0"/>
      <w:jc w:val="distribute"/>
    </w:pPr>
    <w:rPr>
      <w:rFonts w:ascii="Arial" w:hAnsi="Arial" w:cs="Arial"/>
      <w:b/>
      <w:sz w:val="22"/>
      <w:szCs w:val="20"/>
      <w:lang w:val="es-MX"/>
    </w:rPr>
  </w:style>
  <w:style w:type="character" w:customStyle="1" w:styleId="Hipervnculovisitado1">
    <w:name w:val="Hipervínculo visitado1"/>
    <w:basedOn w:val="Fuentedeprrafopredeter"/>
    <w:uiPriority w:val="99"/>
    <w:semiHidden/>
    <w:unhideWhenUsed/>
    <w:rsid w:val="006203FC"/>
    <w:rPr>
      <w:color w:val="954F72"/>
      <w:u w:val="single"/>
    </w:rPr>
  </w:style>
  <w:style w:type="character" w:customStyle="1" w:styleId="estilo10">
    <w:name w:val="estilo10"/>
    <w:basedOn w:val="Fuentedeprrafopredeter"/>
    <w:rsid w:val="006203FC"/>
  </w:style>
  <w:style w:type="character" w:customStyle="1" w:styleId="estilo21">
    <w:name w:val="estilo21"/>
    <w:basedOn w:val="Fuentedeprrafopredeter"/>
    <w:rsid w:val="006203FC"/>
  </w:style>
  <w:style w:type="character" w:customStyle="1" w:styleId="estilo9">
    <w:name w:val="estilo9"/>
    <w:basedOn w:val="Fuentedeprrafopredeter"/>
    <w:rsid w:val="006203FC"/>
  </w:style>
  <w:style w:type="character" w:customStyle="1" w:styleId="apple-converted-space">
    <w:name w:val="apple-converted-space"/>
    <w:basedOn w:val="Fuentedeprrafopredeter"/>
    <w:rsid w:val="006203FC"/>
  </w:style>
  <w:style w:type="paragraph" w:customStyle="1" w:styleId="ecxmsonormal">
    <w:name w:val="ecxmsonormal"/>
    <w:basedOn w:val="Normal"/>
    <w:rsid w:val="006203FC"/>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6203FC"/>
  </w:style>
  <w:style w:type="character" w:customStyle="1" w:styleId="Textoindependiente2Car1">
    <w:name w:val="Texto independiente 2 Car1"/>
    <w:basedOn w:val="Fuentedeprrafopredeter"/>
    <w:uiPriority w:val="99"/>
    <w:semiHidden/>
    <w:rsid w:val="006203FC"/>
  </w:style>
  <w:style w:type="character" w:customStyle="1" w:styleId="EncabezadoCar1">
    <w:name w:val="Encabezado Car1"/>
    <w:basedOn w:val="Fuentedeprrafopredeter"/>
    <w:uiPriority w:val="99"/>
    <w:semiHidden/>
    <w:rsid w:val="006203FC"/>
  </w:style>
  <w:style w:type="character" w:customStyle="1" w:styleId="PiedepginaCar1">
    <w:name w:val="Pie de página Car1"/>
    <w:basedOn w:val="Fuentedeprrafopredeter"/>
    <w:uiPriority w:val="99"/>
    <w:semiHidden/>
    <w:rsid w:val="006203FC"/>
  </w:style>
  <w:style w:type="character" w:customStyle="1" w:styleId="TextodegloboCar1">
    <w:name w:val="Texto de globo Car1"/>
    <w:basedOn w:val="Fuentedeprrafopredeter"/>
    <w:uiPriority w:val="99"/>
    <w:semiHidden/>
    <w:rsid w:val="006203FC"/>
    <w:rPr>
      <w:rFonts w:ascii="Segoe UI" w:hAnsi="Segoe UI" w:cs="Segoe UI"/>
      <w:sz w:val="18"/>
      <w:szCs w:val="18"/>
    </w:rPr>
  </w:style>
  <w:style w:type="numbering" w:customStyle="1" w:styleId="Sinlista111">
    <w:name w:val="Sin lista111"/>
    <w:next w:val="Sinlista"/>
    <w:uiPriority w:val="99"/>
    <w:semiHidden/>
    <w:unhideWhenUsed/>
    <w:rsid w:val="006203FC"/>
  </w:style>
  <w:style w:type="paragraph" w:customStyle="1" w:styleId="Puesto1">
    <w:name w:val="Puesto1"/>
    <w:basedOn w:val="Normal"/>
    <w:link w:val="PuestoCar"/>
    <w:qFormat/>
    <w:rsid w:val="006203FC"/>
    <w:pPr>
      <w:jc w:val="center"/>
    </w:pPr>
    <w:rPr>
      <w:rFonts w:ascii="Arial" w:hAnsi="Arial"/>
      <w:b/>
      <w:lang w:val="es-MX"/>
    </w:rPr>
  </w:style>
  <w:style w:type="character" w:customStyle="1" w:styleId="PuestoCar">
    <w:name w:val="Puesto Car"/>
    <w:link w:val="Puesto1"/>
    <w:rsid w:val="006203FC"/>
    <w:rPr>
      <w:rFonts w:ascii="Arial" w:eastAsia="Times New Roman" w:hAnsi="Arial" w:cs="Times New Roman"/>
      <w:b/>
      <w:sz w:val="24"/>
      <w:szCs w:val="24"/>
      <w:lang w:eastAsia="es-ES"/>
    </w:rPr>
  </w:style>
  <w:style w:type="character" w:customStyle="1" w:styleId="TtuloCar1">
    <w:name w:val="Título Car1"/>
    <w:uiPriority w:val="99"/>
    <w:locked/>
    <w:rsid w:val="006203FC"/>
    <w:rPr>
      <w:rFonts w:ascii="Arial" w:eastAsia="Times New Roman" w:hAnsi="Arial" w:cs="Times New Roman"/>
      <w:b/>
      <w:sz w:val="24"/>
      <w:szCs w:val="24"/>
      <w:lang w:eastAsia="es-ES"/>
    </w:rPr>
  </w:style>
  <w:style w:type="paragraph" w:customStyle="1" w:styleId="xl77">
    <w:name w:val="xl77"/>
    <w:basedOn w:val="Normal"/>
    <w:rsid w:val="006203FC"/>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6203FC"/>
    <w:pPr>
      <w:spacing w:before="100" w:beforeAutospacing="1" w:after="100" w:afterAutospacing="1"/>
      <w:textAlignment w:val="center"/>
    </w:pPr>
    <w:rPr>
      <w:sz w:val="18"/>
      <w:szCs w:val="18"/>
      <w:lang w:val="es-MX" w:eastAsia="es-MX"/>
    </w:rPr>
  </w:style>
  <w:style w:type="paragraph" w:customStyle="1" w:styleId="xl80">
    <w:name w:val="xl80"/>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6203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6203F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6203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6203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6203F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620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6203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6203FC"/>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6203FC"/>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6203FC"/>
    <w:pPr>
      <w:spacing w:before="100" w:beforeAutospacing="1" w:after="100" w:afterAutospacing="1"/>
    </w:pPr>
    <w:rPr>
      <w:lang w:val="es-MX" w:eastAsia="es-MX"/>
    </w:rPr>
  </w:style>
  <w:style w:type="paragraph" w:customStyle="1" w:styleId="RENDONDEO">
    <w:name w:val="RENDONDEO"/>
    <w:basedOn w:val="Normal"/>
    <w:link w:val="RENDONDEOCar"/>
    <w:uiPriority w:val="99"/>
    <w:rsid w:val="006203FC"/>
    <w:pPr>
      <w:jc w:val="both"/>
    </w:pPr>
    <w:rPr>
      <w:rFonts w:ascii="Arial" w:hAnsi="Arial"/>
      <w:b/>
      <w:color w:val="000000"/>
      <w:sz w:val="20"/>
      <w:szCs w:val="20"/>
      <w:u w:val="single"/>
    </w:rPr>
  </w:style>
  <w:style w:type="character" w:customStyle="1" w:styleId="RENDONDEOCar">
    <w:name w:val="RENDONDEO Car"/>
    <w:link w:val="RENDONDEO"/>
    <w:uiPriority w:val="99"/>
    <w:locked/>
    <w:rsid w:val="006203FC"/>
    <w:rPr>
      <w:rFonts w:ascii="Arial" w:eastAsia="Times New Roman" w:hAnsi="Arial" w:cs="Times New Roman"/>
      <w:b/>
      <w:color w:val="000000"/>
      <w:sz w:val="20"/>
      <w:szCs w:val="20"/>
      <w:u w:val="single"/>
      <w:lang w:val="es-ES" w:eastAsia="es-ES"/>
    </w:rPr>
  </w:style>
  <w:style w:type="numbering" w:customStyle="1" w:styleId="Sinlista1111">
    <w:name w:val="Sin lista1111"/>
    <w:next w:val="Sinlista"/>
    <w:uiPriority w:val="99"/>
    <w:semiHidden/>
    <w:unhideWhenUsed/>
    <w:rsid w:val="006203FC"/>
  </w:style>
  <w:style w:type="table" w:customStyle="1" w:styleId="GridTable1Light-Accent11">
    <w:name w:val="Grid Table 1 Light - Accent 11"/>
    <w:basedOn w:val="Tablanormal"/>
    <w:uiPriority w:val="46"/>
    <w:rsid w:val="006203F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6203FC"/>
    <w:rPr>
      <w:i/>
      <w:iCs/>
      <w:color w:val="000000"/>
    </w:rPr>
  </w:style>
  <w:style w:type="character" w:customStyle="1" w:styleId="CitaCar">
    <w:name w:val="Cita Car"/>
    <w:basedOn w:val="Fuentedeprrafopredeter"/>
    <w:link w:val="Cita"/>
    <w:uiPriority w:val="29"/>
    <w:rsid w:val="006203FC"/>
    <w:rPr>
      <w:rFonts w:ascii="Times New Roman" w:eastAsia="Times New Roman" w:hAnsi="Times New Roman" w:cs="Times New Roman"/>
      <w:i/>
      <w:iCs/>
      <w:color w:val="000000"/>
      <w:sz w:val="24"/>
      <w:szCs w:val="24"/>
      <w:lang w:val="es-ES" w:eastAsia="es-ES"/>
    </w:rPr>
  </w:style>
  <w:style w:type="character" w:customStyle="1" w:styleId="Referenciasutil1">
    <w:name w:val="Referencia sutil1"/>
    <w:basedOn w:val="Fuentedeprrafopredeter"/>
    <w:uiPriority w:val="31"/>
    <w:qFormat/>
    <w:rsid w:val="006203FC"/>
    <w:rPr>
      <w:smallCaps/>
      <w:color w:val="5A5A5A"/>
    </w:rPr>
  </w:style>
  <w:style w:type="table" w:customStyle="1" w:styleId="Tablaconcuadrcula42">
    <w:name w:val="Tabla con cuadrícula42"/>
    <w:basedOn w:val="Tablanormal"/>
    <w:next w:val="Tablaconcuadrcula"/>
    <w:uiPriority w:val="59"/>
    <w:rsid w:val="006203F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203F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203FC"/>
  </w:style>
  <w:style w:type="table" w:customStyle="1" w:styleId="Tablaconcuadrcula2">
    <w:name w:val="Tabla con cuadrícula2"/>
    <w:basedOn w:val="Tablanormal"/>
    <w:next w:val="Tablaconcuadrcula"/>
    <w:uiPriority w:val="59"/>
    <w:rsid w:val="0062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6203FC"/>
    <w:rPr>
      <w:i/>
      <w:iCs/>
      <w:color w:val="808080"/>
    </w:rPr>
  </w:style>
  <w:style w:type="paragraph" w:customStyle="1" w:styleId="msonormal0">
    <w:name w:val="msonormal"/>
    <w:basedOn w:val="Normal"/>
    <w:uiPriority w:val="99"/>
    <w:semiHidden/>
    <w:rsid w:val="006203FC"/>
    <w:pPr>
      <w:spacing w:before="100" w:beforeAutospacing="1" w:after="100" w:afterAutospacing="1"/>
    </w:pPr>
    <w:rPr>
      <w:lang w:val="es-MX" w:eastAsia="es-MX"/>
    </w:rPr>
  </w:style>
  <w:style w:type="character" w:customStyle="1" w:styleId="TextocomentarioCar1">
    <w:name w:val="Texto comentario Car1"/>
    <w:basedOn w:val="Fuentedeprrafopredeter"/>
    <w:uiPriority w:val="99"/>
    <w:semiHidden/>
    <w:rsid w:val="006203FC"/>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6203FC"/>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6203FC"/>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6203FC"/>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6203FC"/>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6203FC"/>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6203FC"/>
    <w:rPr>
      <w:rFonts w:ascii="Times New Roman" w:eastAsia="Times New Roman" w:hAnsi="Times New Roman" w:cs="Times New Roman" w:hint="default"/>
      <w:b/>
      <w:bCs/>
      <w:sz w:val="20"/>
      <w:szCs w:val="20"/>
      <w:lang w:val="es-ES" w:eastAsia="es-ES"/>
    </w:rPr>
  </w:style>
  <w:style w:type="character" w:customStyle="1" w:styleId="Referenciasutil2">
    <w:name w:val="Referencia sutil2"/>
    <w:basedOn w:val="Fuentedeprrafopredeter"/>
    <w:uiPriority w:val="31"/>
    <w:qFormat/>
    <w:rsid w:val="006203FC"/>
    <w:rPr>
      <w:smallCaps/>
      <w:color w:val="ED7D31"/>
      <w:u w:val="single"/>
    </w:rPr>
  </w:style>
  <w:style w:type="character" w:customStyle="1" w:styleId="nfasissutil2">
    <w:name w:val="Énfasis sutil2"/>
    <w:basedOn w:val="Fuentedeprrafopredeter"/>
    <w:uiPriority w:val="19"/>
    <w:qFormat/>
    <w:rsid w:val="006203FC"/>
    <w:rPr>
      <w:i/>
      <w:iCs/>
      <w:color w:val="808080"/>
    </w:rPr>
  </w:style>
  <w:style w:type="character" w:styleId="Hipervnculovisitado">
    <w:name w:val="FollowedHyperlink"/>
    <w:basedOn w:val="Fuentedeprrafopredeter"/>
    <w:uiPriority w:val="99"/>
    <w:semiHidden/>
    <w:unhideWhenUsed/>
    <w:rsid w:val="006203FC"/>
    <w:rPr>
      <w:color w:val="954F72" w:themeColor="followedHyperlink"/>
      <w:u w:val="single"/>
    </w:rPr>
  </w:style>
  <w:style w:type="character" w:styleId="Referenciasutil">
    <w:name w:val="Subtle Reference"/>
    <w:basedOn w:val="Fuentedeprrafopredeter"/>
    <w:uiPriority w:val="31"/>
    <w:qFormat/>
    <w:rsid w:val="006203FC"/>
    <w:rPr>
      <w:smallCaps/>
      <w:color w:val="5A5A5A" w:themeColor="text1" w:themeTint="A5"/>
    </w:rPr>
  </w:style>
  <w:style w:type="character" w:styleId="nfasissutil">
    <w:name w:val="Subtle Emphasis"/>
    <w:basedOn w:val="Fuentedeprrafopredeter"/>
    <w:uiPriority w:val="19"/>
    <w:qFormat/>
    <w:rsid w:val="006203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DA46-C10E-4D40-BB79-85F44DDE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16016</Words>
  <Characters>88094</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2021-01-05T17:51:00Z</dcterms:created>
  <dcterms:modified xsi:type="dcterms:W3CDTF">2021-01-05T17:51:00Z</dcterms:modified>
</cp:coreProperties>
</file>