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23" w:rsidRPr="003D398F" w:rsidRDefault="00970723" w:rsidP="00970723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970723" w:rsidRPr="00A536D1" w:rsidRDefault="00970723" w:rsidP="00970723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970723" w:rsidRPr="00A536D1" w:rsidRDefault="00970723" w:rsidP="00970723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bdr w:val="none" w:sz="0" w:space="0" w:color="auto" w:frame="1"/>
          <w:lang w:val="es-ES" w:eastAsia="es-MX"/>
        </w:rPr>
      </w:pPr>
    </w:p>
    <w:p w:rsidR="00970723" w:rsidRPr="003D398F" w:rsidRDefault="00970723" w:rsidP="00970723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70723" w:rsidRDefault="00970723" w:rsidP="00970723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70723" w:rsidRPr="00A536D1" w:rsidRDefault="00970723" w:rsidP="00970723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970723" w:rsidRDefault="00970723" w:rsidP="0097072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B7438" w:rsidRDefault="000B7438" w:rsidP="0097072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70723" w:rsidRPr="00A536D1" w:rsidRDefault="00970723" w:rsidP="0097072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970723" w:rsidRPr="003D398F" w:rsidRDefault="00970723" w:rsidP="0097072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70723" w:rsidRDefault="00970723" w:rsidP="0097072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NÚMERO </w:t>
      </w: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986</w:t>
      </w:r>
      <w:r w:rsidRPr="00A536D1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970723" w:rsidRDefault="00970723" w:rsidP="0097072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B7438" w:rsidRDefault="000B7438" w:rsidP="0097072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0B7438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0B74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B7438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685DEA">
        <w:rPr>
          <w:rFonts w:ascii="Arial" w:eastAsia="Times New Roman" w:hAnsi="Arial" w:cs="Arial"/>
          <w:b/>
          <w:sz w:val="24"/>
          <w:szCs w:val="24"/>
          <w:lang w:eastAsia="es-ES"/>
        </w:rPr>
        <w:t>reforma</w:t>
      </w:r>
      <w:r w:rsidRPr="000B7438">
        <w:rPr>
          <w:rFonts w:ascii="Arial" w:eastAsia="Times New Roman" w:hAnsi="Arial" w:cs="Arial"/>
          <w:sz w:val="24"/>
          <w:szCs w:val="24"/>
          <w:lang w:eastAsia="es-ES"/>
        </w:rPr>
        <w:t xml:space="preserve"> la frac</w:t>
      </w:r>
      <w:bookmarkStart w:id="0" w:name="_GoBack"/>
      <w:bookmarkEnd w:id="0"/>
      <w:r w:rsidRPr="000B7438">
        <w:rPr>
          <w:rFonts w:ascii="Arial" w:eastAsia="Times New Roman" w:hAnsi="Arial" w:cs="Arial"/>
          <w:sz w:val="24"/>
          <w:szCs w:val="24"/>
          <w:lang w:eastAsia="es-ES"/>
        </w:rPr>
        <w:t xml:space="preserve">ción IX del artículo 285 del </w:t>
      </w:r>
      <w:r w:rsidRPr="00685DEA">
        <w:rPr>
          <w:rFonts w:ascii="Arial" w:eastAsia="Times New Roman" w:hAnsi="Arial" w:cs="Arial"/>
          <w:b/>
          <w:sz w:val="24"/>
          <w:szCs w:val="24"/>
          <w:lang w:eastAsia="es-ES"/>
        </w:rPr>
        <w:t>Código Penal de Coahuila de Zaragoza</w:t>
      </w:r>
      <w:r w:rsidRPr="000B7438">
        <w:rPr>
          <w:rFonts w:ascii="Arial" w:eastAsia="Times New Roman" w:hAnsi="Arial" w:cs="Arial"/>
          <w:sz w:val="24"/>
          <w:szCs w:val="24"/>
          <w:lang w:eastAsia="es-ES"/>
        </w:rPr>
        <w:t>, para quedar como sigue:</w:t>
      </w:r>
    </w:p>
    <w:p w:rsidR="000B7438" w:rsidRPr="000B7438" w:rsidRDefault="000B7438" w:rsidP="000B7438">
      <w:pPr>
        <w:tabs>
          <w:tab w:val="left" w:pos="8055"/>
        </w:tabs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B7438">
        <w:rPr>
          <w:rFonts w:ascii="Arial" w:eastAsia="Times New Roman" w:hAnsi="Arial" w:cs="Arial"/>
          <w:b/>
          <w:sz w:val="24"/>
          <w:szCs w:val="24"/>
          <w:lang w:eastAsia="es-ES"/>
        </w:rPr>
        <w:t>Artículo 285.</w:t>
      </w:r>
      <w:r w:rsidRPr="000B7438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B7438">
        <w:rPr>
          <w:rFonts w:ascii="Arial" w:eastAsia="Times New Roman" w:hAnsi="Arial" w:cs="Arial"/>
          <w:b/>
          <w:sz w:val="24"/>
          <w:szCs w:val="24"/>
          <w:lang w:eastAsia="es-ES"/>
        </w:rPr>
        <w:t>…</w:t>
      </w: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B74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I.</w:t>
      </w:r>
      <w:r w:rsidRPr="000B7438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Pr="000B74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VIII.</w:t>
      </w:r>
      <w:r w:rsidRPr="000B7438">
        <w:rPr>
          <w:rFonts w:ascii="Arial" w:eastAsia="Times New Roman" w:hAnsi="Arial" w:cs="Arial"/>
          <w:sz w:val="24"/>
          <w:szCs w:val="24"/>
          <w:lang w:eastAsia="es-ES"/>
        </w:rPr>
        <w:t xml:space="preserve"> …</w:t>
      </w: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B7438" w:rsidRPr="000B7438" w:rsidRDefault="000B7438" w:rsidP="000B7438">
      <w:pPr>
        <w:spacing w:after="0" w:line="276" w:lineRule="auto"/>
        <w:ind w:left="705" w:hanging="70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0B74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lX</w:t>
      </w:r>
      <w:proofErr w:type="spellEnd"/>
      <w:r w:rsidRPr="000B74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Pr="000B7438">
        <w:rPr>
          <w:rFonts w:ascii="Arial" w:eastAsia="Times New Roman" w:hAnsi="Arial" w:cs="Arial"/>
          <w:sz w:val="24"/>
          <w:szCs w:val="24"/>
          <w:lang w:eastAsia="es-ES"/>
        </w:rPr>
        <w:tab/>
      </w:r>
      <w:r w:rsidRPr="000B743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(Robo a centros educativos)</w:t>
      </w:r>
    </w:p>
    <w:p w:rsidR="000B7438" w:rsidRPr="000B7438" w:rsidRDefault="000B7438" w:rsidP="000B7438">
      <w:pPr>
        <w:spacing w:after="0" w:line="276" w:lineRule="auto"/>
        <w:ind w:left="70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B7438">
        <w:rPr>
          <w:rFonts w:ascii="Arial" w:eastAsia="Times New Roman" w:hAnsi="Arial" w:cs="Arial"/>
          <w:sz w:val="24"/>
          <w:szCs w:val="24"/>
          <w:lang w:eastAsia="es-ES"/>
        </w:rPr>
        <w:t>Cuando se cometa en contra de uno o más bienes de cualquier institución pública o privada que funcione como Centro Educativo, o bien,</w:t>
      </w:r>
      <w:bookmarkStart w:id="1" w:name="_Hlk58262728"/>
      <w:r w:rsidRPr="000B743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Start w:id="2" w:name="_Hlk58262616"/>
      <w:r w:rsidRPr="000B7438">
        <w:rPr>
          <w:rFonts w:ascii="Arial" w:eastAsia="Times New Roman" w:hAnsi="Arial" w:cs="Arial"/>
          <w:sz w:val="24"/>
          <w:szCs w:val="24"/>
          <w:lang w:eastAsia="es-ES"/>
        </w:rPr>
        <w:t>a quien adquiera, oculte o comercialice algún bien producto de dicho robo</w:t>
      </w:r>
      <w:bookmarkEnd w:id="1"/>
      <w:r w:rsidRPr="000B7438">
        <w:rPr>
          <w:rFonts w:ascii="Arial" w:eastAsia="Times New Roman" w:hAnsi="Arial" w:cs="Arial"/>
          <w:sz w:val="24"/>
          <w:szCs w:val="24"/>
          <w:lang w:eastAsia="es-ES"/>
        </w:rPr>
        <w:t xml:space="preserve">, conociendo la procedencia del mismo. </w:t>
      </w:r>
      <w:bookmarkEnd w:id="2"/>
    </w:p>
    <w:p w:rsidR="000B7438" w:rsidRPr="000B7438" w:rsidRDefault="000B7438" w:rsidP="000B7438">
      <w:pPr>
        <w:tabs>
          <w:tab w:val="left" w:pos="8055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0B7438" w:rsidRPr="000B7438" w:rsidRDefault="000B7438" w:rsidP="000B7438">
      <w:pPr>
        <w:tabs>
          <w:tab w:val="left" w:pos="8055"/>
        </w:tabs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0B7438">
        <w:rPr>
          <w:rFonts w:ascii="Arial" w:eastAsia="Arial" w:hAnsi="Arial" w:cs="Arial"/>
          <w:b/>
          <w:bCs/>
          <w:sz w:val="24"/>
          <w:szCs w:val="24"/>
          <w:lang w:eastAsia="es-ES"/>
        </w:rPr>
        <w:t xml:space="preserve">X. </w:t>
      </w:r>
      <w:r w:rsidRPr="000B7438">
        <w:rPr>
          <w:rFonts w:ascii="Arial" w:eastAsia="Arial" w:hAnsi="Arial" w:cs="Arial"/>
          <w:sz w:val="24"/>
          <w:szCs w:val="24"/>
          <w:lang w:eastAsia="es-ES"/>
        </w:rPr>
        <w:t xml:space="preserve">y </w:t>
      </w:r>
      <w:r w:rsidRPr="000B7438">
        <w:rPr>
          <w:rFonts w:ascii="Arial" w:eastAsia="Arial" w:hAnsi="Arial" w:cs="Arial"/>
          <w:b/>
          <w:bCs/>
          <w:sz w:val="24"/>
          <w:szCs w:val="24"/>
          <w:lang w:eastAsia="es-ES"/>
        </w:rPr>
        <w:t>XI.</w:t>
      </w:r>
      <w:r w:rsidRPr="000B7438">
        <w:rPr>
          <w:rFonts w:ascii="Arial" w:eastAsia="Arial" w:hAnsi="Arial" w:cs="Arial"/>
          <w:sz w:val="24"/>
          <w:szCs w:val="24"/>
          <w:lang w:eastAsia="es-ES"/>
        </w:rPr>
        <w:t xml:space="preserve"> …</w:t>
      </w:r>
      <w:r w:rsidRPr="000B7438">
        <w:rPr>
          <w:rFonts w:ascii="Arial" w:eastAsia="Arial" w:hAnsi="Arial" w:cs="Arial"/>
          <w:sz w:val="24"/>
          <w:szCs w:val="24"/>
          <w:lang w:eastAsia="es-ES"/>
        </w:rPr>
        <w:tab/>
      </w:r>
    </w:p>
    <w:p w:rsidR="000B7438" w:rsidRPr="000B7438" w:rsidRDefault="000B7438" w:rsidP="000B7438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B7438" w:rsidRPr="000B7438" w:rsidRDefault="000B7438" w:rsidP="000B7438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B7438" w:rsidRPr="000B7438" w:rsidRDefault="000B7438" w:rsidP="000B7438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B7438" w:rsidRDefault="000B7438" w:rsidP="000B7438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B74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 R A N S I T O R I O </w:t>
      </w:r>
    </w:p>
    <w:p w:rsidR="000B7438" w:rsidRPr="000B7438" w:rsidRDefault="000B7438" w:rsidP="000B7438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B7438" w:rsidRPr="000B7438" w:rsidRDefault="000B7438" w:rsidP="000B7438">
      <w:pPr>
        <w:tabs>
          <w:tab w:val="left" w:pos="7065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B7438">
        <w:rPr>
          <w:rFonts w:ascii="Arial" w:eastAsia="Times New Roman" w:hAnsi="Arial" w:cs="Arial"/>
          <w:b/>
          <w:sz w:val="24"/>
          <w:szCs w:val="24"/>
          <w:lang w:eastAsia="es-ES"/>
        </w:rPr>
        <w:t>ÚNICO. -</w:t>
      </w:r>
      <w:r w:rsidRPr="000B7438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decreto, entrará en vigor al día siguiente de su publicación en el Periódico Oficial de Gobierno del Estado. </w:t>
      </w: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Arial" w:hAnsi="Arial" w:cs="Arial"/>
          <w:bCs/>
          <w:sz w:val="16"/>
          <w:szCs w:val="16"/>
          <w:lang w:eastAsia="es-ES"/>
        </w:rPr>
      </w:pPr>
    </w:p>
    <w:p w:rsidR="000B7438" w:rsidRPr="000B7438" w:rsidRDefault="000B7438" w:rsidP="000B7438">
      <w:pPr>
        <w:spacing w:after="0" w:line="276" w:lineRule="auto"/>
        <w:jc w:val="both"/>
        <w:rPr>
          <w:rFonts w:ascii="Arial" w:eastAsia="Arial" w:hAnsi="Arial" w:cs="Arial"/>
          <w:bCs/>
          <w:sz w:val="16"/>
          <w:szCs w:val="16"/>
          <w:lang w:eastAsia="es-ES"/>
        </w:rPr>
      </w:pPr>
    </w:p>
    <w:p w:rsidR="00970723" w:rsidRDefault="00970723" w:rsidP="0097072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970723" w:rsidRPr="003D398F" w:rsidRDefault="00970723" w:rsidP="00970723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685DEA" w:rsidRDefault="00685DEA" w:rsidP="0097072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685DEA" w:rsidRDefault="00685DEA" w:rsidP="0097072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diciembre del año dos mil veinte.</w:t>
      </w:r>
    </w:p>
    <w:p w:rsidR="00970723" w:rsidRPr="00A536D1" w:rsidRDefault="00970723" w:rsidP="009707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970723" w:rsidRPr="00A536D1" w:rsidRDefault="00970723" w:rsidP="009707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536D1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DIPUTADA SECRETARIA 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A536D1">
        <w:rPr>
          <w:rFonts w:ascii="Arial" w:hAnsi="Arial" w:cs="Arial"/>
          <w:b/>
          <w:sz w:val="24"/>
          <w:szCs w:val="24"/>
          <w:lang w:val="es-ES"/>
        </w:rPr>
        <w:t>DIPUTADA SECRETARIA</w:t>
      </w:r>
    </w:p>
    <w:p w:rsidR="00970723" w:rsidRPr="00A536D1" w:rsidRDefault="00970723" w:rsidP="0097072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970723" w:rsidRPr="00A536D1" w:rsidRDefault="00970723" w:rsidP="0097072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970723" w:rsidRPr="00A536D1" w:rsidRDefault="00970723" w:rsidP="0097072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970723" w:rsidRPr="00A536D1" w:rsidRDefault="00970723" w:rsidP="0097072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970723" w:rsidRPr="00A536D1" w:rsidRDefault="00970723" w:rsidP="0097072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970723" w:rsidRPr="00A536D1" w:rsidRDefault="00970723" w:rsidP="00970723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BLANCA EPPEN CANA</w:t>
      </w:r>
      <w:r w:rsidRPr="003D398F">
        <w:rPr>
          <w:rFonts w:ascii="Arial" w:hAnsi="Arial" w:cs="Arial"/>
          <w:b/>
          <w:sz w:val="24"/>
          <w:szCs w:val="24"/>
          <w:lang w:val="es-ES"/>
        </w:rPr>
        <w:t>L</w:t>
      </w:r>
      <w:r w:rsidRPr="00A536D1">
        <w:rPr>
          <w:rFonts w:ascii="Arial" w:hAnsi="Arial" w:cs="Arial"/>
          <w:b/>
          <w:sz w:val="24"/>
          <w:szCs w:val="24"/>
          <w:lang w:val="es-ES"/>
        </w:rPr>
        <w:t xml:space="preserve">ES           </w:t>
      </w:r>
      <w:r w:rsidRPr="003D398F">
        <w:rPr>
          <w:rFonts w:ascii="Arial" w:hAnsi="Arial" w:cs="Arial"/>
          <w:b/>
          <w:sz w:val="24"/>
          <w:szCs w:val="24"/>
          <w:lang w:val="es-ES"/>
        </w:rPr>
        <w:t xml:space="preserve">        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         </w:t>
      </w:r>
      <w:r w:rsidRPr="00A536D1">
        <w:rPr>
          <w:rFonts w:ascii="Arial" w:hAnsi="Arial" w:cs="Arial"/>
          <w:b/>
          <w:sz w:val="24"/>
          <w:szCs w:val="24"/>
          <w:lang w:val="es-ES"/>
        </w:rPr>
        <w:t>JOSEFINA GARZA BARRERA</w:t>
      </w:r>
    </w:p>
    <w:p w:rsidR="00970723" w:rsidRPr="00A536D1" w:rsidRDefault="00970723" w:rsidP="0097072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70723" w:rsidRPr="00A536D1" w:rsidRDefault="00970723" w:rsidP="00970723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245157" w:rsidRPr="00685DEA" w:rsidRDefault="005A682E">
      <w:pPr>
        <w:rPr>
          <w:lang w:val="es-ES"/>
        </w:rPr>
      </w:pPr>
    </w:p>
    <w:sectPr w:rsidR="00245157" w:rsidRPr="00685DEA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82E" w:rsidRDefault="005A682E">
      <w:pPr>
        <w:spacing w:after="0" w:line="240" w:lineRule="auto"/>
      </w:pPr>
      <w:r>
        <w:separator/>
      </w:r>
    </w:p>
  </w:endnote>
  <w:endnote w:type="continuationSeparator" w:id="0">
    <w:p w:rsidR="005A682E" w:rsidRDefault="005A6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82E" w:rsidRDefault="005A682E">
      <w:pPr>
        <w:spacing w:after="0" w:line="240" w:lineRule="auto"/>
      </w:pPr>
      <w:r>
        <w:separator/>
      </w:r>
    </w:p>
  </w:footnote>
  <w:footnote w:type="continuationSeparator" w:id="0">
    <w:p w:rsidR="005A682E" w:rsidRDefault="005A6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0B7438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24C7A46A" wp14:editId="19FB4928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5832446B" wp14:editId="1B77A240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0B7438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5A682E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0B7438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5A682E" w:rsidP="006F52A5">
    <w:pPr>
      <w:pStyle w:val="Encabezado"/>
    </w:pPr>
  </w:p>
  <w:p w:rsidR="001C5391" w:rsidRDefault="005A68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23"/>
    <w:rsid w:val="000653EC"/>
    <w:rsid w:val="000B7438"/>
    <w:rsid w:val="00251C26"/>
    <w:rsid w:val="003D4CC0"/>
    <w:rsid w:val="004562E7"/>
    <w:rsid w:val="005A682E"/>
    <w:rsid w:val="00685DEA"/>
    <w:rsid w:val="00970723"/>
    <w:rsid w:val="00F71285"/>
    <w:rsid w:val="00F8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BB57B"/>
  <w15:chartTrackingRefBased/>
  <w15:docId w15:val="{175C6AC1-3B50-4E41-AE04-056544A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7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7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2021-01-05T16:18:00Z</dcterms:created>
  <dcterms:modified xsi:type="dcterms:W3CDTF">2021-01-05T16:18:00Z</dcterms:modified>
</cp:coreProperties>
</file>