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FD" w:rsidRPr="00F763FD" w:rsidRDefault="00F763FD" w:rsidP="00F763FD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F763FD" w:rsidRPr="00F763FD" w:rsidRDefault="00F763FD" w:rsidP="00F763FD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F763FD" w:rsidRPr="00F763FD" w:rsidRDefault="00F763FD" w:rsidP="00F763FD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F763FD" w:rsidRPr="00F763FD" w:rsidRDefault="00F763FD" w:rsidP="00F763FD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763FD" w:rsidRPr="00F763FD" w:rsidRDefault="00F763FD" w:rsidP="00F763FD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763FD" w:rsidRPr="00F763FD" w:rsidRDefault="00F763FD" w:rsidP="00F763FD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F763FD">
        <w:rPr>
          <w:rFonts w:ascii="Arial" w:hAnsi="Arial"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F763FD" w:rsidRPr="00F763FD" w:rsidRDefault="00F763FD" w:rsidP="00F763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763FD" w:rsidRPr="00F763FD" w:rsidRDefault="00F763FD" w:rsidP="00F763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763FD" w:rsidRPr="00F763FD" w:rsidRDefault="00F763FD" w:rsidP="00F763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F763FD"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F763FD" w:rsidRPr="00F763FD" w:rsidRDefault="00F763FD" w:rsidP="00F763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763FD" w:rsidRPr="00F763FD" w:rsidRDefault="00F763FD" w:rsidP="00F763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763FD" w:rsidRPr="00F763FD" w:rsidRDefault="00F763FD" w:rsidP="00F763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F763FD">
        <w:rPr>
          <w:rFonts w:ascii="Arial" w:hAnsi="Arial" w:cs="Arial"/>
          <w:b/>
          <w:snapToGrid w:val="0"/>
          <w:sz w:val="26"/>
          <w:szCs w:val="26"/>
          <w:lang w:val="es-ES_tradnl"/>
        </w:rPr>
        <w:t>NÚMERO 988.-</w:t>
      </w:r>
    </w:p>
    <w:p w:rsidR="00F763FD" w:rsidRPr="00F763FD" w:rsidRDefault="00F763FD" w:rsidP="00F763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763FD" w:rsidRPr="00F763FD" w:rsidRDefault="00F763FD" w:rsidP="00F763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763FD" w:rsidRPr="00F763FD" w:rsidRDefault="00F763FD" w:rsidP="00F763FD">
      <w:pPr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  <w:r w:rsidRPr="00F763FD">
        <w:rPr>
          <w:rFonts w:ascii="Arial" w:eastAsia="Calibri" w:hAnsi="Arial" w:cs="Arial"/>
          <w:b/>
          <w:sz w:val="26"/>
          <w:szCs w:val="26"/>
        </w:rPr>
        <w:t xml:space="preserve">ARTÍCULO </w:t>
      </w:r>
      <w:proofErr w:type="gramStart"/>
      <w:r w:rsidRPr="00F763FD">
        <w:rPr>
          <w:rFonts w:ascii="Arial" w:eastAsia="Calibri" w:hAnsi="Arial" w:cs="Arial"/>
          <w:b/>
          <w:sz w:val="26"/>
          <w:szCs w:val="26"/>
        </w:rPr>
        <w:t>ÚNICO.-</w:t>
      </w:r>
      <w:bookmarkStart w:id="0" w:name="_Hlk41110592"/>
      <w:proofErr w:type="gramEnd"/>
      <w:r w:rsidRPr="00F763FD">
        <w:rPr>
          <w:rFonts w:ascii="Arial" w:eastAsia="Calibri" w:hAnsi="Arial" w:cs="Arial"/>
          <w:b/>
          <w:sz w:val="26"/>
          <w:szCs w:val="26"/>
        </w:rPr>
        <w:t xml:space="preserve"> </w:t>
      </w:r>
      <w:r w:rsidRPr="00F763FD">
        <w:rPr>
          <w:rFonts w:ascii="Arial" w:eastAsia="Calibri" w:hAnsi="Arial" w:cs="Arial"/>
          <w:bCs/>
          <w:sz w:val="26"/>
          <w:szCs w:val="26"/>
        </w:rPr>
        <w:t xml:space="preserve">Se </w:t>
      </w:r>
      <w:r w:rsidRPr="00192231">
        <w:rPr>
          <w:rFonts w:ascii="Arial" w:eastAsia="Calibri" w:hAnsi="Arial" w:cs="Arial"/>
          <w:b/>
          <w:bCs/>
          <w:sz w:val="26"/>
          <w:szCs w:val="26"/>
        </w:rPr>
        <w:t>reforma</w:t>
      </w:r>
      <w:r w:rsidRPr="00F763FD">
        <w:rPr>
          <w:rFonts w:ascii="Arial" w:eastAsia="Calibri" w:hAnsi="Arial" w:cs="Arial"/>
          <w:bCs/>
          <w:sz w:val="26"/>
          <w:szCs w:val="26"/>
        </w:rPr>
        <w:t xml:space="preserve"> el segundo párrafo del artículo 291 del </w:t>
      </w:r>
      <w:r w:rsidRPr="00192231">
        <w:rPr>
          <w:rFonts w:ascii="Arial" w:eastAsia="Calibri" w:hAnsi="Arial" w:cs="Arial"/>
          <w:b/>
          <w:bCs/>
          <w:sz w:val="26"/>
          <w:szCs w:val="26"/>
        </w:rPr>
        <w:t>Código Penal de Coahuila de Zaragoza</w:t>
      </w:r>
      <w:bookmarkEnd w:id="0"/>
      <w:r w:rsidRPr="00F763FD">
        <w:rPr>
          <w:rFonts w:ascii="Arial" w:eastAsia="Calibri" w:hAnsi="Arial" w:cs="Arial"/>
          <w:bCs/>
          <w:sz w:val="26"/>
          <w:szCs w:val="26"/>
        </w:rPr>
        <w:t>, para quedar como sigue:</w:t>
      </w:r>
    </w:p>
    <w:p w:rsidR="00F763FD" w:rsidRPr="00F763FD" w:rsidRDefault="00F763FD" w:rsidP="00F763FD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F763FD" w:rsidRPr="00F763FD" w:rsidRDefault="00F763FD" w:rsidP="00F763FD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F763FD" w:rsidRPr="00F763FD" w:rsidRDefault="00F763FD" w:rsidP="00F763FD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F763FD">
        <w:rPr>
          <w:rFonts w:ascii="Arial" w:eastAsia="Times New Roman" w:hAnsi="Arial" w:cs="Arial"/>
          <w:b/>
          <w:sz w:val="26"/>
          <w:szCs w:val="26"/>
          <w:lang w:eastAsia="es-ES"/>
        </w:rPr>
        <w:t>Artículo 291 (Fraude)</w:t>
      </w:r>
    </w:p>
    <w:p w:rsidR="00F763FD" w:rsidRPr="00F763FD" w:rsidRDefault="00F763FD" w:rsidP="00F763F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F763FD" w:rsidRPr="00F763FD" w:rsidRDefault="00F763FD" w:rsidP="00F763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F763FD" w:rsidRPr="00F763FD" w:rsidRDefault="00F763FD" w:rsidP="00F763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F763FD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…</w:t>
      </w:r>
    </w:p>
    <w:p w:rsidR="00F763FD" w:rsidRPr="00F763FD" w:rsidRDefault="00F763FD" w:rsidP="00F763FD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F763FD" w:rsidRPr="00F763FD" w:rsidRDefault="00F763FD" w:rsidP="00F763F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F763FD" w:rsidRPr="00192231" w:rsidRDefault="00F763FD" w:rsidP="00F763FD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192231">
        <w:rPr>
          <w:rFonts w:ascii="Arial" w:eastAsia="Times New Roman" w:hAnsi="Arial" w:cs="Arial"/>
          <w:sz w:val="26"/>
          <w:szCs w:val="26"/>
          <w:lang w:eastAsia="es-ES"/>
        </w:rPr>
        <w:t xml:space="preserve">Se aumentarán en un tanto más, las sanciones previstas en el presente artículo, cuando para cometer las conductas típicas </w:t>
      </w:r>
      <w:r w:rsidRPr="00192231">
        <w:rPr>
          <w:rFonts w:ascii="Arial" w:eastAsia="Times New Roman" w:hAnsi="Arial" w:cs="Arial"/>
          <w:bCs/>
          <w:sz w:val="26"/>
          <w:szCs w:val="26"/>
          <w:lang w:eastAsia="es-ES"/>
        </w:rPr>
        <w:t>se utilicen esquemas de reclutamiento de dos o más personas, esquema piramidal, o cuando por algún medio se acceda a los sistemas o programas de informática del sistema financiero para realizar los hechos.</w:t>
      </w:r>
    </w:p>
    <w:p w:rsidR="00F763FD" w:rsidRPr="00F763FD" w:rsidRDefault="00F763FD" w:rsidP="00F763FD">
      <w:pPr>
        <w:spacing w:after="0" w:line="276" w:lineRule="auto"/>
        <w:ind w:left="426"/>
        <w:jc w:val="both"/>
        <w:rPr>
          <w:rFonts w:ascii="Arial" w:eastAsia="Arial" w:hAnsi="Arial" w:cs="Arial"/>
          <w:b/>
          <w:sz w:val="26"/>
          <w:szCs w:val="26"/>
          <w:lang w:eastAsia="es-MX"/>
        </w:rPr>
      </w:pPr>
    </w:p>
    <w:p w:rsidR="00F763FD" w:rsidRPr="00F763FD" w:rsidRDefault="00F763FD" w:rsidP="00F763FD">
      <w:pPr>
        <w:spacing w:after="0" w:line="276" w:lineRule="auto"/>
        <w:ind w:left="426"/>
        <w:jc w:val="both"/>
        <w:rPr>
          <w:rFonts w:ascii="Arial" w:eastAsia="Arial" w:hAnsi="Arial" w:cs="Arial"/>
          <w:b/>
          <w:sz w:val="26"/>
          <w:szCs w:val="26"/>
          <w:lang w:eastAsia="es-MX"/>
        </w:rPr>
      </w:pPr>
    </w:p>
    <w:p w:rsidR="00F763FD" w:rsidRPr="00192231" w:rsidRDefault="00F763FD" w:rsidP="00F763FD">
      <w:pPr>
        <w:spacing w:after="200" w:line="360" w:lineRule="auto"/>
        <w:jc w:val="center"/>
        <w:rPr>
          <w:rFonts w:ascii="Arial" w:eastAsia="Arial" w:hAnsi="Arial" w:cs="Arial"/>
          <w:b/>
          <w:sz w:val="26"/>
          <w:szCs w:val="26"/>
          <w:lang w:val="en-US" w:eastAsia="es-MX"/>
        </w:rPr>
      </w:pPr>
      <w:r w:rsidRPr="00192231">
        <w:rPr>
          <w:rFonts w:ascii="Arial" w:eastAsia="Arial" w:hAnsi="Arial" w:cs="Arial"/>
          <w:b/>
          <w:sz w:val="26"/>
          <w:szCs w:val="26"/>
          <w:lang w:val="en-US" w:eastAsia="es-MX"/>
        </w:rPr>
        <w:t xml:space="preserve">T R A N S I T O </w:t>
      </w:r>
      <w:proofErr w:type="gramStart"/>
      <w:r w:rsidRPr="00192231">
        <w:rPr>
          <w:rFonts w:ascii="Arial" w:eastAsia="Arial" w:hAnsi="Arial" w:cs="Arial"/>
          <w:b/>
          <w:sz w:val="26"/>
          <w:szCs w:val="26"/>
          <w:lang w:val="en-US" w:eastAsia="es-MX"/>
        </w:rPr>
        <w:t>R  I</w:t>
      </w:r>
      <w:proofErr w:type="gramEnd"/>
      <w:r w:rsidRPr="00192231">
        <w:rPr>
          <w:rFonts w:ascii="Arial" w:eastAsia="Arial" w:hAnsi="Arial" w:cs="Arial"/>
          <w:b/>
          <w:sz w:val="26"/>
          <w:szCs w:val="26"/>
          <w:lang w:val="en-US" w:eastAsia="es-MX"/>
        </w:rPr>
        <w:t xml:space="preserve"> O</w:t>
      </w:r>
    </w:p>
    <w:p w:rsidR="00F763FD" w:rsidRPr="00192231" w:rsidRDefault="00F763FD" w:rsidP="00F763FD">
      <w:pPr>
        <w:spacing w:after="200" w:line="360" w:lineRule="auto"/>
        <w:jc w:val="center"/>
        <w:rPr>
          <w:rFonts w:ascii="Arial" w:eastAsia="Arial" w:hAnsi="Arial" w:cs="Arial"/>
          <w:b/>
          <w:sz w:val="26"/>
          <w:szCs w:val="26"/>
          <w:lang w:val="en-US" w:eastAsia="es-MX"/>
        </w:rPr>
      </w:pPr>
    </w:p>
    <w:p w:rsidR="00F763FD" w:rsidRPr="00F763FD" w:rsidRDefault="00F763FD" w:rsidP="00F763FD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lang w:val="es-ES_tradnl" w:eastAsia="es-MX"/>
        </w:rPr>
      </w:pPr>
      <w:r w:rsidRPr="00F763FD">
        <w:rPr>
          <w:rFonts w:ascii="Arial" w:eastAsia="Arial" w:hAnsi="Arial" w:cs="Arial"/>
          <w:b/>
          <w:sz w:val="26"/>
          <w:szCs w:val="26"/>
          <w:lang w:val="es-ES_tradnl" w:eastAsia="es-MX"/>
        </w:rPr>
        <w:t xml:space="preserve">ARTÍCULO </w:t>
      </w:r>
      <w:proofErr w:type="gramStart"/>
      <w:r w:rsidRPr="00F763FD">
        <w:rPr>
          <w:rFonts w:ascii="Arial" w:eastAsia="Arial" w:hAnsi="Arial" w:cs="Arial"/>
          <w:b/>
          <w:sz w:val="26"/>
          <w:szCs w:val="26"/>
          <w:lang w:val="es-ES_tradnl" w:eastAsia="es-MX"/>
        </w:rPr>
        <w:t>ÚNICO.-</w:t>
      </w:r>
      <w:proofErr w:type="gramEnd"/>
      <w:r w:rsidRPr="00F763FD">
        <w:rPr>
          <w:rFonts w:ascii="Arial" w:eastAsia="Arial" w:hAnsi="Arial" w:cs="Arial"/>
          <w:sz w:val="26"/>
          <w:szCs w:val="26"/>
          <w:lang w:val="es-ES_tradnl" w:eastAsia="es-MX"/>
        </w:rPr>
        <w:t xml:space="preserve"> El presente decreto entrará en vigor al día siguiente de su publicación en el Periódico Oficial del Gobierno del Estado.</w:t>
      </w:r>
    </w:p>
    <w:p w:rsidR="00F763FD" w:rsidRPr="00F763FD" w:rsidRDefault="00F763FD" w:rsidP="00F763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763FD" w:rsidRPr="00F763FD" w:rsidRDefault="00F763FD" w:rsidP="00F763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192231" w:rsidRDefault="00192231" w:rsidP="00F763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92231" w:rsidRDefault="00192231" w:rsidP="00F763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92231" w:rsidRDefault="00192231" w:rsidP="00F763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763FD" w:rsidRPr="00F763FD" w:rsidRDefault="00F763FD" w:rsidP="00F763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F763F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treinta días del mes de diciembre del año dos mil veinte.</w:t>
      </w:r>
    </w:p>
    <w:p w:rsidR="00F763FD" w:rsidRPr="00F763FD" w:rsidRDefault="00F763FD" w:rsidP="00F763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6"/>
          <w:szCs w:val="26"/>
          <w:lang w:val="es-ES" w:eastAsia="es-MX"/>
        </w:rPr>
      </w:pPr>
    </w:p>
    <w:p w:rsidR="00F763FD" w:rsidRPr="00F763FD" w:rsidRDefault="00F763FD" w:rsidP="00F763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763FD" w:rsidRPr="00F763FD" w:rsidRDefault="00F763FD" w:rsidP="00F76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F763F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F763FD" w:rsidRPr="00F763FD" w:rsidRDefault="00F763FD" w:rsidP="00F76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763FD" w:rsidRPr="00F763FD" w:rsidRDefault="00F763FD" w:rsidP="00F76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763FD" w:rsidRPr="00F763FD" w:rsidRDefault="00F763FD" w:rsidP="00F76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763FD" w:rsidRPr="00F763FD" w:rsidRDefault="00F763FD" w:rsidP="00F763FD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763FD" w:rsidRPr="00F763FD" w:rsidRDefault="00F763FD" w:rsidP="00F76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763FD" w:rsidRPr="00F763FD" w:rsidRDefault="00F763FD" w:rsidP="00F76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F763F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F763FD" w:rsidRPr="00F763FD" w:rsidRDefault="00F763FD" w:rsidP="00F76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763FD" w:rsidRPr="00F763FD" w:rsidRDefault="00F763FD" w:rsidP="00F76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763FD" w:rsidRPr="00F763FD" w:rsidRDefault="00F763FD" w:rsidP="00F76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763FD" w:rsidRPr="00F763FD" w:rsidRDefault="00F763FD" w:rsidP="00F763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763FD" w:rsidRPr="00F763FD" w:rsidRDefault="00F763FD" w:rsidP="00F763FD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  <w:r w:rsidRPr="00F763FD">
        <w:rPr>
          <w:rFonts w:ascii="Arial" w:hAnsi="Arial" w:cs="Arial"/>
          <w:b/>
          <w:sz w:val="26"/>
          <w:szCs w:val="26"/>
          <w:lang w:val="es-ES"/>
        </w:rPr>
        <w:t xml:space="preserve">     </w:t>
      </w:r>
      <w:r w:rsidR="00606840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Pr="00F763FD">
        <w:rPr>
          <w:rFonts w:ascii="Arial" w:hAnsi="Arial" w:cs="Arial"/>
          <w:b/>
          <w:sz w:val="26"/>
          <w:szCs w:val="26"/>
          <w:lang w:val="es-ES"/>
        </w:rPr>
        <w:t xml:space="preserve">DIPUTADA SECRETARIA                              </w:t>
      </w:r>
      <w:r>
        <w:rPr>
          <w:rFonts w:ascii="Arial" w:hAnsi="Arial" w:cs="Arial"/>
          <w:b/>
          <w:sz w:val="26"/>
          <w:szCs w:val="26"/>
          <w:lang w:val="es-ES"/>
        </w:rPr>
        <w:t xml:space="preserve">        </w:t>
      </w:r>
      <w:r w:rsidR="00606840">
        <w:rPr>
          <w:rFonts w:ascii="Arial" w:hAnsi="Arial" w:cs="Arial"/>
          <w:b/>
          <w:sz w:val="26"/>
          <w:szCs w:val="26"/>
          <w:lang w:val="es-ES"/>
        </w:rPr>
        <w:t xml:space="preserve">  </w:t>
      </w:r>
      <w:r w:rsidRPr="00F763FD">
        <w:rPr>
          <w:rFonts w:ascii="Arial" w:hAnsi="Arial" w:cs="Arial"/>
          <w:b/>
          <w:sz w:val="26"/>
          <w:szCs w:val="26"/>
          <w:lang w:val="es-ES"/>
        </w:rPr>
        <w:t>DIPUTADA SECRETARIA</w:t>
      </w:r>
    </w:p>
    <w:p w:rsidR="00F763FD" w:rsidRPr="00F763FD" w:rsidRDefault="00F763FD" w:rsidP="00F763FD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F763FD" w:rsidRPr="00F763FD" w:rsidRDefault="00F763FD" w:rsidP="00F763FD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F763FD" w:rsidRPr="00F763FD" w:rsidRDefault="00F763FD" w:rsidP="00F763FD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F763FD" w:rsidRPr="00F763FD" w:rsidRDefault="00F763FD" w:rsidP="00F763FD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F763FD" w:rsidRPr="00F763FD" w:rsidRDefault="00F763FD" w:rsidP="00F763FD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F763FD" w:rsidRPr="00F763FD" w:rsidRDefault="00F763FD" w:rsidP="00F763FD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  <w:r w:rsidRPr="00F763FD">
        <w:rPr>
          <w:rFonts w:ascii="Arial" w:hAnsi="Arial" w:cs="Arial"/>
          <w:b/>
          <w:sz w:val="26"/>
          <w:szCs w:val="26"/>
          <w:lang w:val="es-ES"/>
        </w:rPr>
        <w:t xml:space="preserve">    </w:t>
      </w:r>
      <w:r w:rsidR="00606840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Pr="00F763FD">
        <w:rPr>
          <w:rFonts w:ascii="Arial" w:hAnsi="Arial" w:cs="Arial"/>
          <w:b/>
          <w:sz w:val="26"/>
          <w:szCs w:val="26"/>
          <w:lang w:val="es-ES"/>
        </w:rPr>
        <w:t xml:space="preserve">BLANCA EPPEN CANALES                          </w:t>
      </w:r>
      <w:r>
        <w:rPr>
          <w:rFonts w:ascii="Arial" w:hAnsi="Arial" w:cs="Arial"/>
          <w:b/>
          <w:sz w:val="26"/>
          <w:szCs w:val="26"/>
          <w:lang w:val="es-ES"/>
        </w:rPr>
        <w:t xml:space="preserve">      </w:t>
      </w:r>
      <w:r w:rsidR="00606840">
        <w:rPr>
          <w:rFonts w:ascii="Arial" w:hAnsi="Arial" w:cs="Arial"/>
          <w:b/>
          <w:sz w:val="26"/>
          <w:szCs w:val="26"/>
          <w:lang w:val="es-ES"/>
        </w:rPr>
        <w:t xml:space="preserve">  </w:t>
      </w:r>
      <w:r w:rsidRPr="00F763FD">
        <w:rPr>
          <w:rFonts w:ascii="Arial" w:hAnsi="Arial" w:cs="Arial"/>
          <w:b/>
          <w:sz w:val="26"/>
          <w:szCs w:val="26"/>
          <w:lang w:val="es-ES"/>
        </w:rPr>
        <w:t>JOSEFINA GARZA BARRERA</w:t>
      </w:r>
    </w:p>
    <w:p w:rsidR="00F763FD" w:rsidRPr="00F763FD" w:rsidRDefault="00F763FD" w:rsidP="00F763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763FD" w:rsidRPr="00F763FD" w:rsidRDefault="00F763FD" w:rsidP="00F763FD">
      <w:pPr>
        <w:spacing w:after="200" w:line="276" w:lineRule="auto"/>
        <w:rPr>
          <w:rFonts w:ascii="Arial" w:hAnsi="Arial" w:cs="Arial"/>
          <w:sz w:val="26"/>
          <w:szCs w:val="26"/>
          <w:lang w:val="es-ES"/>
        </w:rPr>
      </w:pPr>
    </w:p>
    <w:p w:rsidR="00F763FD" w:rsidRPr="00F763FD" w:rsidRDefault="00F763FD" w:rsidP="00F763FD">
      <w:pPr>
        <w:spacing w:after="200" w:line="276" w:lineRule="auto"/>
        <w:rPr>
          <w:rFonts w:ascii="Arial" w:hAnsi="Arial" w:cs="Arial"/>
          <w:sz w:val="26"/>
          <w:szCs w:val="26"/>
          <w:lang w:val="es-ES"/>
        </w:rPr>
      </w:pPr>
    </w:p>
    <w:p w:rsidR="00245157" w:rsidRPr="002C71CF" w:rsidRDefault="00033B20">
      <w:pPr>
        <w:rPr>
          <w:sz w:val="26"/>
          <w:szCs w:val="26"/>
          <w:lang w:val="es-ES"/>
        </w:rPr>
      </w:pPr>
      <w:bookmarkStart w:id="1" w:name="_GoBack"/>
      <w:bookmarkEnd w:id="1"/>
    </w:p>
    <w:sectPr w:rsidR="00245157" w:rsidRPr="002C71CF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20" w:rsidRDefault="00033B20">
      <w:pPr>
        <w:spacing w:after="0" w:line="240" w:lineRule="auto"/>
      </w:pPr>
      <w:r>
        <w:separator/>
      </w:r>
    </w:p>
  </w:endnote>
  <w:endnote w:type="continuationSeparator" w:id="0">
    <w:p w:rsidR="00033B20" w:rsidRDefault="0003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20" w:rsidRDefault="00033B20">
      <w:pPr>
        <w:spacing w:after="0" w:line="240" w:lineRule="auto"/>
      </w:pPr>
      <w:r>
        <w:separator/>
      </w:r>
    </w:p>
  </w:footnote>
  <w:footnote w:type="continuationSeparator" w:id="0">
    <w:p w:rsidR="00033B20" w:rsidRDefault="0003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606840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24C7A46A" wp14:editId="19FB4928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5832446B" wp14:editId="1B77A240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606840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033B20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606840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033B20" w:rsidP="006F52A5">
    <w:pPr>
      <w:pStyle w:val="Encabezado"/>
    </w:pPr>
  </w:p>
  <w:p w:rsidR="001C5391" w:rsidRDefault="00033B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FD"/>
    <w:rsid w:val="00033B20"/>
    <w:rsid w:val="000653EC"/>
    <w:rsid w:val="00192231"/>
    <w:rsid w:val="00251C26"/>
    <w:rsid w:val="002C71CF"/>
    <w:rsid w:val="003638D0"/>
    <w:rsid w:val="004562E7"/>
    <w:rsid w:val="00606840"/>
    <w:rsid w:val="00883B08"/>
    <w:rsid w:val="00B21E3A"/>
    <w:rsid w:val="00C00E0B"/>
    <w:rsid w:val="00F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D26FB-A76B-476E-856F-73C9E43A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3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6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2021-01-05T16:27:00Z</dcterms:created>
  <dcterms:modified xsi:type="dcterms:W3CDTF">2021-01-05T16:27:00Z</dcterms:modified>
</cp:coreProperties>
</file>