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815" w:rsidRDefault="00947815" w:rsidP="00947815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947815" w:rsidRDefault="00947815" w:rsidP="00947815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947815" w:rsidRDefault="00947815" w:rsidP="00947815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947815" w:rsidRDefault="00947815" w:rsidP="00947815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947815" w:rsidRDefault="00947815" w:rsidP="00947815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947815" w:rsidRPr="004930A7" w:rsidRDefault="00947815" w:rsidP="00947815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4930A7">
        <w:rPr>
          <w:rFonts w:ascii="Arial" w:hAnsi="Arial" w:cs="Arial"/>
          <w:b/>
          <w:snapToGrid w:val="0"/>
          <w:sz w:val="24"/>
          <w:szCs w:val="24"/>
          <w:lang w:val="es-ES_tradnl"/>
        </w:rPr>
        <w:t>QUE EL CONGRESO DEL ESTADO INDEPENDIENTE, LIBRE Y SOBERANO DE COAHUILA DE ZARAGOZA;</w:t>
      </w:r>
    </w:p>
    <w:p w:rsidR="00947815" w:rsidRPr="004930A7" w:rsidRDefault="00947815" w:rsidP="00947815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947815" w:rsidRPr="004930A7" w:rsidRDefault="00947815" w:rsidP="00947815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947815" w:rsidRPr="004930A7" w:rsidRDefault="00947815" w:rsidP="00947815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4930A7">
        <w:rPr>
          <w:rFonts w:ascii="Arial" w:hAnsi="Arial" w:cs="Arial"/>
          <w:b/>
          <w:snapToGrid w:val="0"/>
          <w:sz w:val="24"/>
          <w:szCs w:val="24"/>
          <w:lang w:val="es-ES_tradnl"/>
        </w:rPr>
        <w:t xml:space="preserve">DECRETA: </w:t>
      </w:r>
    </w:p>
    <w:p w:rsidR="00947815" w:rsidRPr="00F41F52" w:rsidRDefault="00947815" w:rsidP="00947815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32"/>
          <w:szCs w:val="32"/>
          <w:lang w:val="es-ES_tradnl"/>
        </w:rPr>
      </w:pPr>
    </w:p>
    <w:p w:rsidR="00947815" w:rsidRDefault="00947815" w:rsidP="00947815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>
        <w:rPr>
          <w:rFonts w:ascii="Arial" w:hAnsi="Arial" w:cs="Arial"/>
          <w:b/>
          <w:snapToGrid w:val="0"/>
          <w:sz w:val="24"/>
          <w:szCs w:val="24"/>
          <w:lang w:val="es-ES_tradnl"/>
        </w:rPr>
        <w:t>NÚMERO 23</w:t>
      </w:r>
      <w:r w:rsidRPr="004930A7">
        <w:rPr>
          <w:rFonts w:ascii="Arial" w:hAnsi="Arial" w:cs="Arial"/>
          <w:b/>
          <w:snapToGrid w:val="0"/>
          <w:sz w:val="24"/>
          <w:szCs w:val="24"/>
          <w:lang w:val="es-ES_tradnl"/>
        </w:rPr>
        <w:t>.-</w:t>
      </w:r>
    </w:p>
    <w:p w:rsidR="00947815" w:rsidRDefault="00947815" w:rsidP="00947815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D14C34" w:rsidRDefault="00D14C34" w:rsidP="00947815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D14C34" w:rsidRPr="00D14C34" w:rsidRDefault="00D14C34" w:rsidP="00D14C3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14C34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ARTÍCULO PRIMERO.- </w:t>
      </w:r>
      <w:r w:rsidRPr="00D14C34">
        <w:rPr>
          <w:rFonts w:ascii="Arial" w:eastAsia="Times New Roman" w:hAnsi="Arial" w:cs="Arial"/>
          <w:sz w:val="24"/>
          <w:szCs w:val="24"/>
          <w:lang w:val="es-ES" w:eastAsia="es-ES"/>
        </w:rPr>
        <w:t>Se design</w:t>
      </w:r>
      <w:bookmarkStart w:id="0" w:name="_GoBack"/>
      <w:bookmarkEnd w:id="0"/>
      <w:r w:rsidRPr="00D14C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 a la C. San Juana Coronado Martínez, para desempeñar las funciones de </w:t>
      </w:r>
      <w:r w:rsidRPr="00D14C34">
        <w:rPr>
          <w:rFonts w:ascii="Arial" w:eastAsia="Times New Roman" w:hAnsi="Arial" w:cs="Arial"/>
          <w:sz w:val="24"/>
          <w:szCs w:val="24"/>
          <w:lang w:eastAsia="es-ES"/>
        </w:rPr>
        <w:t>Regidora</w:t>
      </w:r>
      <w:r w:rsidRPr="00D14C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Representación Proporcional del R. Ayuntamiento de Saltillo, Coahuila de Zaragoza; en sustitución de la C</w:t>
      </w:r>
      <w:r w:rsidRPr="00D14C34">
        <w:rPr>
          <w:rFonts w:ascii="Arial" w:eastAsia="Times New Roman" w:hAnsi="Arial" w:cs="Arial"/>
          <w:sz w:val="24"/>
          <w:szCs w:val="24"/>
          <w:lang w:eastAsia="es-ES"/>
        </w:rPr>
        <w:t>. María Teresa de Jesús Romo Castillón, cargo que deberá desempeñar a partir de que rinda la protesta de ley.</w:t>
      </w:r>
    </w:p>
    <w:p w:rsidR="00D14C34" w:rsidRDefault="00D14C34" w:rsidP="00D14C34">
      <w:pPr>
        <w:spacing w:after="0" w:line="240" w:lineRule="auto"/>
        <w:rPr>
          <w:lang w:val="es-ES" w:eastAsia="es-ES"/>
        </w:rPr>
      </w:pPr>
    </w:p>
    <w:p w:rsidR="00D14C34" w:rsidRPr="00D14C34" w:rsidRDefault="00D14C34" w:rsidP="00D14C34">
      <w:pPr>
        <w:spacing w:after="0" w:line="240" w:lineRule="auto"/>
        <w:rPr>
          <w:lang w:val="es-ES" w:eastAsia="es-ES"/>
        </w:rPr>
      </w:pPr>
    </w:p>
    <w:p w:rsidR="00D14C34" w:rsidRPr="00D14C34" w:rsidRDefault="00D14C34" w:rsidP="00D14C34">
      <w:pPr>
        <w:spacing w:after="20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14C34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ARTÍCULO SEGUNDO.- </w:t>
      </w:r>
      <w:r w:rsidRPr="00D14C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Comuníquese en forma oficial al Ayuntamiento de Saltillo, la designación de la C. San Juana Coronado Martínez, a efecto de que se le llame a rendir protesta y se incorpore a sus funciones como </w:t>
      </w:r>
      <w:r w:rsidRPr="00D14C34">
        <w:rPr>
          <w:rFonts w:ascii="Arial" w:eastAsia="Times New Roman" w:hAnsi="Arial" w:cs="Arial"/>
          <w:sz w:val="24"/>
          <w:szCs w:val="24"/>
          <w:lang w:eastAsia="es-ES"/>
        </w:rPr>
        <w:t>Regidora</w:t>
      </w:r>
      <w:r w:rsidRPr="00D14C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Representación Proporcional del R. Ayuntamiento de Saltillo, Coahuila de Zaragoza.</w:t>
      </w:r>
    </w:p>
    <w:p w:rsidR="00D14C34" w:rsidRPr="00D14C34" w:rsidRDefault="00D14C34" w:rsidP="00D14C34">
      <w:pPr>
        <w:spacing w:after="0" w:line="240" w:lineRule="auto"/>
        <w:rPr>
          <w:lang w:val="es-ES" w:eastAsia="es-ES"/>
        </w:rPr>
      </w:pPr>
    </w:p>
    <w:p w:rsidR="00D14C34" w:rsidRPr="00D14C34" w:rsidRDefault="00D14C34" w:rsidP="00D14C3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14C34">
        <w:rPr>
          <w:rFonts w:ascii="Arial" w:eastAsia="Times New Roman" w:hAnsi="Arial" w:cs="Arial"/>
          <w:b/>
          <w:sz w:val="24"/>
          <w:szCs w:val="24"/>
          <w:lang w:val="es-ES" w:eastAsia="es-ES"/>
        </w:rPr>
        <w:t>ARTÍCULO TERCERO.-</w:t>
      </w:r>
      <w:r w:rsidRPr="00D14C3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Comuníquese lo anterior al Ejecutivo del Estado para los efectos procedentes.</w:t>
      </w:r>
    </w:p>
    <w:p w:rsidR="00D14C34" w:rsidRPr="00D14C34" w:rsidRDefault="00D14C34" w:rsidP="00D14C3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14C34" w:rsidRPr="00D14C34" w:rsidRDefault="00D14C34" w:rsidP="00D14C34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</w:pPr>
      <w:r w:rsidRPr="00D14C34"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  <w:t>T R A N S I T O R I O</w:t>
      </w:r>
    </w:p>
    <w:p w:rsidR="00D14C34" w:rsidRPr="00D14C34" w:rsidRDefault="00D14C34" w:rsidP="00D14C34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</w:pPr>
    </w:p>
    <w:p w:rsidR="00D14C34" w:rsidRPr="00D14C34" w:rsidRDefault="00D14C34" w:rsidP="00D14C34">
      <w:pPr>
        <w:spacing w:after="0" w:line="240" w:lineRule="auto"/>
        <w:rPr>
          <w:lang w:val="en-US" w:eastAsia="es-ES"/>
        </w:rPr>
      </w:pPr>
    </w:p>
    <w:p w:rsidR="00947815" w:rsidRDefault="00D14C34" w:rsidP="00D14C34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ÚNICO.</w:t>
      </w:r>
      <w:r w:rsidRPr="00D14C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- </w:t>
      </w:r>
      <w:r w:rsidRPr="00D14C34">
        <w:rPr>
          <w:rFonts w:ascii="Arial" w:eastAsia="Times New Roman" w:hAnsi="Arial" w:cs="Arial"/>
          <w:sz w:val="24"/>
          <w:szCs w:val="24"/>
          <w:lang w:eastAsia="es-ES"/>
        </w:rPr>
        <w:t>Publíquese el presente Decreto en el Periódico Oficial del Gobierno del Estado</w:t>
      </w:r>
    </w:p>
    <w:p w:rsidR="00D14C34" w:rsidRDefault="00D14C34" w:rsidP="00947815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14C34" w:rsidRDefault="00D14C34" w:rsidP="00947815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47815" w:rsidRPr="004930A7" w:rsidRDefault="00947815" w:rsidP="00947815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930A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DADO en la Ciudad de Saltillo, Coahuila de Zaragoza, a los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diecisiete días del mes de febrero</w:t>
      </w:r>
      <w:r w:rsidR="00211F8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</w:t>
      </w:r>
      <w:r w:rsidRPr="004930A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del año dos mil veintiuno.</w:t>
      </w:r>
    </w:p>
    <w:p w:rsidR="00947815" w:rsidRPr="004930A7" w:rsidRDefault="00947815" w:rsidP="0094781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snapToGrid w:val="0"/>
          <w:sz w:val="24"/>
          <w:szCs w:val="24"/>
          <w:lang w:val="es-ES" w:eastAsia="es-MX"/>
        </w:rPr>
      </w:pPr>
    </w:p>
    <w:p w:rsidR="00947815" w:rsidRPr="004930A7" w:rsidRDefault="00947815" w:rsidP="0094781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47815" w:rsidRPr="004930A7" w:rsidRDefault="00947815" w:rsidP="0094781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930A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947815" w:rsidRPr="004930A7" w:rsidRDefault="00947815" w:rsidP="0094781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47815" w:rsidRDefault="00947815" w:rsidP="00947815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47815" w:rsidRPr="004930A7" w:rsidRDefault="00947815" w:rsidP="00947815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47815" w:rsidRPr="004930A7" w:rsidRDefault="00947815" w:rsidP="00947815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47815" w:rsidRPr="004930A7" w:rsidRDefault="00947815" w:rsidP="0094781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47815" w:rsidRPr="004930A7" w:rsidRDefault="00947815" w:rsidP="0094781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930A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RICARDO LÓPEZ CAMPOS</w:t>
      </w:r>
    </w:p>
    <w:p w:rsidR="00947815" w:rsidRPr="004930A7" w:rsidRDefault="00947815" w:rsidP="00947815">
      <w:pPr>
        <w:spacing w:after="200" w:line="276" w:lineRule="auto"/>
        <w:rPr>
          <w:rFonts w:ascii="Arial" w:hAnsi="Arial" w:cs="Arial"/>
          <w:sz w:val="24"/>
          <w:szCs w:val="24"/>
          <w:lang w:val="es-ES"/>
        </w:rPr>
      </w:pPr>
    </w:p>
    <w:p w:rsidR="00947815" w:rsidRPr="004930A7" w:rsidRDefault="00947815" w:rsidP="00947815">
      <w:pPr>
        <w:spacing w:after="200" w:line="276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86"/>
      </w:tblGrid>
      <w:tr w:rsidR="00947815" w:rsidRPr="006A2DAA" w:rsidTr="0086067F">
        <w:trPr>
          <w:jc w:val="center"/>
        </w:trPr>
        <w:tc>
          <w:tcPr>
            <w:tcW w:w="5387" w:type="dxa"/>
          </w:tcPr>
          <w:p w:rsidR="00947815" w:rsidRPr="006A2DAA" w:rsidRDefault="00947815" w:rsidP="00226349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DIPUTADO SECRETARIO</w:t>
            </w:r>
          </w:p>
          <w:p w:rsidR="00947815" w:rsidRPr="006A2DAA" w:rsidRDefault="00947815" w:rsidP="00226349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7815" w:rsidRPr="006A2DAA" w:rsidRDefault="00947815" w:rsidP="00226349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7815" w:rsidRPr="006A2DAA" w:rsidRDefault="00947815" w:rsidP="00226349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7815" w:rsidRPr="006A2DAA" w:rsidRDefault="00947815" w:rsidP="00226349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7815" w:rsidRPr="006A2DAA" w:rsidRDefault="00947815" w:rsidP="00226349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7815" w:rsidRPr="006A2DAA" w:rsidRDefault="00947815" w:rsidP="00226349">
            <w:pPr>
              <w:tabs>
                <w:tab w:val="left" w:pos="2835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6A2DA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RODOLFO GERARDO WALSS AURIOLES.</w:t>
            </w:r>
          </w:p>
          <w:p w:rsidR="00947815" w:rsidRPr="006A2DAA" w:rsidRDefault="00947815" w:rsidP="00226349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7815" w:rsidRPr="006A2DAA" w:rsidRDefault="00947815" w:rsidP="00226349">
            <w:pPr>
              <w:widowControl w:val="0"/>
              <w:tabs>
                <w:tab w:val="left" w:pos="874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947815" w:rsidRPr="006A2DAA" w:rsidRDefault="00947815" w:rsidP="00226349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DIPUTADA SECRETARIA</w:t>
            </w:r>
          </w:p>
          <w:p w:rsidR="00947815" w:rsidRPr="006A2DAA" w:rsidRDefault="00947815" w:rsidP="00226349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7815" w:rsidRPr="006A2DAA" w:rsidRDefault="00947815" w:rsidP="00226349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7815" w:rsidRPr="006A2DAA" w:rsidRDefault="00947815" w:rsidP="00226349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7815" w:rsidRPr="006A2DAA" w:rsidRDefault="00947815" w:rsidP="00226349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7815" w:rsidRPr="006A2DAA" w:rsidRDefault="00947815" w:rsidP="00226349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7815" w:rsidRPr="006A2DAA" w:rsidRDefault="00947815" w:rsidP="00226349">
            <w:pPr>
              <w:tabs>
                <w:tab w:val="left" w:pos="2835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6A2DA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LUZ ELENA GUADALUPE MORALES NÚÑEZ.</w:t>
            </w:r>
          </w:p>
          <w:p w:rsidR="00947815" w:rsidRPr="006A2DAA" w:rsidRDefault="00947815" w:rsidP="00226349">
            <w:pPr>
              <w:widowControl w:val="0"/>
              <w:tabs>
                <w:tab w:val="left" w:pos="8749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47815" w:rsidRPr="00516D8F" w:rsidRDefault="00947815" w:rsidP="00947815">
      <w:pPr>
        <w:spacing w:after="200" w:line="276" w:lineRule="auto"/>
        <w:rPr>
          <w:rFonts w:ascii="Arial" w:hAnsi="Arial" w:cs="Arial"/>
          <w:sz w:val="28"/>
          <w:szCs w:val="28"/>
          <w:lang w:val="es-ES"/>
        </w:rPr>
      </w:pPr>
    </w:p>
    <w:p w:rsidR="00245157" w:rsidRDefault="005C3F1B"/>
    <w:sectPr w:rsidR="00245157" w:rsidSect="006A2DAA">
      <w:headerReference w:type="default" r:id="rId6"/>
      <w:pgSz w:w="12242" w:h="15842" w:code="1"/>
      <w:pgMar w:top="2268" w:right="1134" w:bottom="170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F1B" w:rsidRDefault="005C3F1B">
      <w:pPr>
        <w:spacing w:after="0" w:line="240" w:lineRule="auto"/>
      </w:pPr>
      <w:r>
        <w:separator/>
      </w:r>
    </w:p>
  </w:endnote>
  <w:endnote w:type="continuationSeparator" w:id="0">
    <w:p w:rsidR="005C3F1B" w:rsidRDefault="005C3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20002287" w:usb1="00000000" w:usb2="00000000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F1B" w:rsidRDefault="005C3F1B">
      <w:pPr>
        <w:spacing w:after="0" w:line="240" w:lineRule="auto"/>
      </w:pPr>
      <w:r>
        <w:separator/>
      </w:r>
    </w:p>
  </w:footnote>
  <w:footnote w:type="continuationSeparator" w:id="0">
    <w:p w:rsidR="005C3F1B" w:rsidRDefault="005C3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8665"/>
      <w:gridCol w:w="851"/>
    </w:tblGrid>
    <w:tr w:rsidR="00B23234" w:rsidRPr="00B23234" w:rsidTr="0055030D">
      <w:trPr>
        <w:jc w:val="center"/>
      </w:trPr>
      <w:tc>
        <w:tcPr>
          <w:tcW w:w="1541" w:type="dxa"/>
        </w:tcPr>
        <w:p w:rsidR="00B23234" w:rsidRPr="00B23234" w:rsidRDefault="00B23234" w:rsidP="00B2323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B23234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757408A" wp14:editId="39538FDA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23234" w:rsidRPr="00B23234" w:rsidRDefault="00B23234" w:rsidP="00B2323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23234" w:rsidRPr="00B23234" w:rsidRDefault="00B23234" w:rsidP="00B2323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65" w:type="dxa"/>
        </w:tcPr>
        <w:p w:rsidR="00B23234" w:rsidRPr="00B23234" w:rsidRDefault="00B23234" w:rsidP="00B2323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0"/>
              <w:szCs w:val="20"/>
              <w:lang w:eastAsia="es-ES"/>
            </w:rPr>
          </w:pPr>
        </w:p>
        <w:p w:rsidR="00B23234" w:rsidRPr="00B23234" w:rsidRDefault="00B23234" w:rsidP="00B2323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B23234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:rsidR="00B23234" w:rsidRPr="00B23234" w:rsidRDefault="00B23234" w:rsidP="00B2323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B23234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:rsidR="00B23234" w:rsidRPr="00B23234" w:rsidRDefault="00B23234" w:rsidP="00B2323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:rsidR="00B23234" w:rsidRPr="00B23234" w:rsidRDefault="00B23234" w:rsidP="00B2323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B23234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:rsidR="00B23234" w:rsidRPr="00B23234" w:rsidRDefault="00B23234" w:rsidP="00B2323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51" w:type="dxa"/>
        </w:tcPr>
        <w:p w:rsidR="00B23234" w:rsidRPr="00B23234" w:rsidRDefault="00B23234" w:rsidP="00B2323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1C5391" w:rsidRDefault="005C3F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15"/>
    <w:rsid w:val="000329DB"/>
    <w:rsid w:val="000653EC"/>
    <w:rsid w:val="000F1174"/>
    <w:rsid w:val="00211F84"/>
    <w:rsid w:val="00226349"/>
    <w:rsid w:val="00251C26"/>
    <w:rsid w:val="004562E7"/>
    <w:rsid w:val="005C3F1B"/>
    <w:rsid w:val="00947815"/>
    <w:rsid w:val="00B23234"/>
    <w:rsid w:val="00C1090A"/>
    <w:rsid w:val="00D14C34"/>
    <w:rsid w:val="00EB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6A3BE-FA44-4E4B-8857-BFC39AAC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8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78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7815"/>
  </w:style>
  <w:style w:type="table" w:styleId="Tablaconcuadrcula">
    <w:name w:val="Table Grid"/>
    <w:basedOn w:val="Tablanormal"/>
    <w:uiPriority w:val="39"/>
    <w:rsid w:val="00947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1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F84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B232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2021-02-17T18:15:00Z</cp:lastPrinted>
  <dcterms:created xsi:type="dcterms:W3CDTF">2021-02-19T19:05:00Z</dcterms:created>
  <dcterms:modified xsi:type="dcterms:W3CDTF">2021-02-19T19:05:00Z</dcterms:modified>
</cp:coreProperties>
</file>