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F6" w:rsidRPr="00CE4AF6" w:rsidRDefault="00CE4AF6" w:rsidP="00716228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E4AF6" w:rsidRPr="00CE4AF6" w:rsidRDefault="00CE4AF6" w:rsidP="00716228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E4AF6" w:rsidRPr="00CE4AF6" w:rsidRDefault="00CE4AF6" w:rsidP="00716228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E4AF6" w:rsidRPr="00CE4AF6" w:rsidRDefault="00CE4AF6" w:rsidP="00716228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CE4AF6" w:rsidRPr="00103CFD" w:rsidRDefault="00CE4AF6" w:rsidP="00716228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716228" w:rsidRPr="00103CFD" w:rsidRDefault="00716228" w:rsidP="00716228">
      <w:pPr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103CFD">
        <w:rPr>
          <w:rFonts w:ascii="Arial" w:hAnsi="Arial" w:cs="Arial"/>
          <w:b/>
          <w:snapToGrid w:val="0"/>
          <w:sz w:val="27"/>
          <w:szCs w:val="27"/>
          <w:lang w:val="es-ES_tradnl"/>
        </w:rPr>
        <w:t>QUE EL CONGRESO DEL ESTADO INDEPENDIENTE, LIBRE Y SOBERANO DE COAHUILA DE ZARAGOZA;</w:t>
      </w:r>
    </w:p>
    <w:p w:rsidR="00716228" w:rsidRPr="00103CFD" w:rsidRDefault="00716228" w:rsidP="007162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716228" w:rsidRPr="00103CFD" w:rsidRDefault="00716228" w:rsidP="007162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716228" w:rsidRPr="00103CFD" w:rsidRDefault="00716228" w:rsidP="007162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103CFD">
        <w:rPr>
          <w:rFonts w:ascii="Arial" w:hAnsi="Arial" w:cs="Arial"/>
          <w:b/>
          <w:snapToGrid w:val="0"/>
          <w:sz w:val="27"/>
          <w:szCs w:val="27"/>
          <w:lang w:val="es-ES_tradnl"/>
        </w:rPr>
        <w:t xml:space="preserve">DECRETA: </w:t>
      </w:r>
    </w:p>
    <w:p w:rsidR="00716228" w:rsidRPr="00103CFD" w:rsidRDefault="00716228" w:rsidP="007162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716228" w:rsidRPr="00103CFD" w:rsidRDefault="00716228" w:rsidP="007162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  <w:r w:rsidRPr="00103CFD">
        <w:rPr>
          <w:rFonts w:ascii="Arial" w:hAnsi="Arial" w:cs="Arial"/>
          <w:b/>
          <w:snapToGrid w:val="0"/>
          <w:sz w:val="27"/>
          <w:szCs w:val="27"/>
          <w:lang w:val="es-ES_tradnl"/>
        </w:rPr>
        <w:t>NÚMERO 35.-</w:t>
      </w:r>
    </w:p>
    <w:p w:rsidR="00716228" w:rsidRPr="00103CFD" w:rsidRDefault="00716228" w:rsidP="007162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E4AF6" w:rsidRPr="00103CFD" w:rsidRDefault="00CE4AF6" w:rsidP="00716228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7"/>
          <w:szCs w:val="27"/>
          <w:lang w:val="es-ES_tradnl"/>
        </w:rPr>
      </w:pPr>
    </w:p>
    <w:p w:rsidR="00CE4AF6" w:rsidRPr="00103CFD" w:rsidRDefault="00CE4AF6" w:rsidP="00CE4AF6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7"/>
          <w:szCs w:val="27"/>
          <w:bdr w:val="none" w:sz="0" w:space="0" w:color="auto" w:frame="1"/>
          <w:shd w:val="clear" w:color="auto" w:fill="FFFFFF"/>
          <w:lang w:eastAsia="es-ES"/>
        </w:rPr>
      </w:pPr>
      <w:r w:rsidRPr="00103CFD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 xml:space="preserve">ARTÍCULO PRIMERO.- </w:t>
      </w:r>
      <w:r w:rsidRPr="00103CFD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>Se declara en el Est</w:t>
      </w:r>
      <w:r w:rsidR="00592EFA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 xml:space="preserve">ado de Coahuila de Zaragoza, el </w:t>
      </w:r>
      <w:r w:rsidRPr="00103CFD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>“2021, Año del reconocimiento al trabajo del personal de salud por su lucha contra el COVID-19”.</w:t>
      </w:r>
    </w:p>
    <w:p w:rsidR="00CE4AF6" w:rsidRPr="00103CFD" w:rsidRDefault="00CE4AF6" w:rsidP="00CE4AF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103CFD" w:rsidRPr="00103CFD" w:rsidRDefault="00103CFD" w:rsidP="00CE4AF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</w:p>
    <w:p w:rsidR="00CE4AF6" w:rsidRPr="00103CFD" w:rsidRDefault="00CE4AF6" w:rsidP="00CE4AF6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7"/>
          <w:szCs w:val="27"/>
          <w:bdr w:val="none" w:sz="0" w:space="0" w:color="auto" w:frame="1"/>
          <w:shd w:val="clear" w:color="auto" w:fill="FFFFFF"/>
          <w:lang w:eastAsia="es-ES"/>
        </w:rPr>
      </w:pPr>
      <w:r w:rsidRPr="00103CFD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 xml:space="preserve">ARTÍCULO SEGUNDO.- </w:t>
      </w:r>
      <w:r w:rsidRPr="00103CFD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 xml:space="preserve">Durante el año 2021, la papelería oficial incluida la correspondencia de los Poderes Legislativo, Ejecutivo y Judicial, de los organismos públicos autónomos, de los Municipios, así como de todas sus respectivas dependencias y entidades, deberá incluir la leyenda “2021, Año del reconocimiento al trabajo del personal de salud por su lucha contra el </w:t>
      </w:r>
      <w:r w:rsidR="00103CFD" w:rsidRPr="00103CFD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103CFD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>COVID-19”.</w:t>
      </w:r>
    </w:p>
    <w:p w:rsidR="00CE4AF6" w:rsidRPr="00103CFD" w:rsidRDefault="00CE4AF6" w:rsidP="00CE4AF6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</w:pPr>
      <w:r w:rsidRPr="00103CF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</w:t>
      </w:r>
    </w:p>
    <w:p w:rsidR="00103CFD" w:rsidRPr="00103CFD" w:rsidRDefault="00103CFD" w:rsidP="00CE4A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4AF6" w:rsidRPr="00F31D28" w:rsidRDefault="00CE4AF6" w:rsidP="00CE4A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val="en-US" w:eastAsia="es-ES"/>
        </w:rPr>
      </w:pPr>
      <w:r w:rsidRPr="00F31D28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val="en-US" w:eastAsia="es-ES"/>
        </w:rPr>
        <w:t xml:space="preserve">T R </w:t>
      </w:r>
      <w:proofErr w:type="gramStart"/>
      <w:r w:rsidRPr="00F31D28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val="en-US" w:eastAsia="es-ES"/>
        </w:rPr>
        <w:t>A</w:t>
      </w:r>
      <w:proofErr w:type="gramEnd"/>
      <w:r w:rsidRPr="00F31D28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val="en-US" w:eastAsia="es-ES"/>
        </w:rPr>
        <w:t xml:space="preserve"> N S I T O R I O </w:t>
      </w:r>
    </w:p>
    <w:p w:rsidR="00CE4AF6" w:rsidRPr="00F31D28" w:rsidRDefault="00CE4AF6" w:rsidP="00CE4A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</w:p>
    <w:p w:rsidR="00103CFD" w:rsidRPr="00F31D28" w:rsidRDefault="00103CFD" w:rsidP="00CE4AF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n-US" w:eastAsia="es-ES"/>
        </w:rPr>
      </w:pPr>
    </w:p>
    <w:p w:rsidR="00CE4AF6" w:rsidRDefault="00CE4AF6" w:rsidP="00CE4AF6">
      <w:pPr>
        <w:spacing w:after="0" w:line="360" w:lineRule="auto"/>
        <w:jc w:val="both"/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</w:pPr>
      <w:proofErr w:type="gramStart"/>
      <w:r w:rsidRPr="00103CFD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>ÚNICO.-</w:t>
      </w:r>
      <w:proofErr w:type="gramEnd"/>
      <w:r w:rsidRPr="00103CFD">
        <w:rPr>
          <w:rFonts w:ascii="Arial" w:eastAsia="Times New Roman" w:hAnsi="Arial" w:cs="Arial"/>
          <w:b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 xml:space="preserve"> </w:t>
      </w:r>
      <w:r w:rsidRPr="00103CFD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  <w:t>El presente decreto entrará en vigor al día siguiente de su publicación en el Periódico Oficial del Gobierno del Estado.</w:t>
      </w:r>
    </w:p>
    <w:p w:rsidR="00103CFD" w:rsidRDefault="00103CFD" w:rsidP="00CE4AF6">
      <w:pPr>
        <w:spacing w:after="0" w:line="360" w:lineRule="auto"/>
        <w:jc w:val="both"/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</w:pPr>
    </w:p>
    <w:p w:rsidR="00103CFD" w:rsidRPr="00103CFD" w:rsidRDefault="00103CFD" w:rsidP="00CE4AF6">
      <w:pPr>
        <w:spacing w:after="0" w:line="360" w:lineRule="auto"/>
        <w:jc w:val="both"/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shd w:val="clear" w:color="auto" w:fill="FFFFFF"/>
          <w:lang w:eastAsia="es-ES"/>
        </w:rPr>
      </w:pPr>
    </w:p>
    <w:p w:rsidR="00716228" w:rsidRPr="00103CFD" w:rsidRDefault="00716228" w:rsidP="00716228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103CFD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DADO en la Ciudad d</w:t>
      </w:r>
      <w:bookmarkStart w:id="0" w:name="_GoBack"/>
      <w:bookmarkEnd w:id="0"/>
      <w:r w:rsidRPr="00103CFD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e Saltillo, Coahuila de Zaragoza, </w:t>
      </w:r>
      <w:proofErr w:type="spellStart"/>
      <w:r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>a</w:t>
      </w:r>
      <w:proofErr w:type="spellEnd"/>
      <w:r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primero de marzo </w:t>
      </w:r>
      <w:r w:rsidRPr="00103CFD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del año dos mil veintiuno.</w:t>
      </w:r>
    </w:p>
    <w:p w:rsidR="00716228" w:rsidRPr="00103CFD" w:rsidRDefault="00716228" w:rsidP="0071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  <w:r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>DIPUTADA PRESIDENTA</w:t>
      </w:r>
    </w:p>
    <w:p w:rsidR="00716228" w:rsidRPr="00103CFD" w:rsidRDefault="00716228" w:rsidP="007162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CE4AF6" w:rsidRPr="00103CFD" w:rsidRDefault="009142BD" w:rsidP="007162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  <w:r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</w:t>
      </w:r>
    </w:p>
    <w:p w:rsidR="00716228" w:rsidRPr="00103CFD" w:rsidRDefault="00716228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val="es-ES" w:eastAsia="es-ES"/>
        </w:rPr>
      </w:pPr>
      <w:r w:rsidRPr="00103CFD">
        <w:rPr>
          <w:rFonts w:ascii="Arial" w:eastAsia="Times New Roman" w:hAnsi="Arial" w:cs="Arial"/>
          <w:b/>
          <w:sz w:val="27"/>
          <w:szCs w:val="27"/>
          <w:lang w:val="es-ES" w:eastAsia="es-ES"/>
        </w:rPr>
        <w:t>MARÍA GUADALUPE OYERVIDES VALDEZ.</w:t>
      </w:r>
    </w:p>
    <w:p w:rsidR="00716228" w:rsidRPr="00103CFD" w:rsidRDefault="00716228" w:rsidP="007162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D36C6C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     </w:t>
      </w:r>
      <w:r w:rsidR="00716228"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DIPUTADA SECRETARIA                       </w:t>
      </w:r>
      <w:r w:rsidR="00CE4AF6"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</w:t>
      </w:r>
      <w:r w:rsidR="00716228"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</w:t>
      </w:r>
      <w:r w:rsid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  </w:t>
      </w:r>
      <w:r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      </w:t>
      </w:r>
      <w:r w:rsidR="00716228" w:rsidRPr="00103CFD"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>DIPUTADA SECRETARIA</w:t>
      </w:r>
    </w:p>
    <w:p w:rsidR="00716228" w:rsidRPr="00103CFD" w:rsidRDefault="00716228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Default="00716228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D36C6C" w:rsidRPr="00103CFD" w:rsidRDefault="00D36C6C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716228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D36C6C" w:rsidRDefault="00D36C6C" w:rsidP="00716228">
      <w:pPr>
        <w:spacing w:after="0" w:line="240" w:lineRule="auto"/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</w:pPr>
    </w:p>
    <w:p w:rsidR="00716228" w:rsidRPr="00103CFD" w:rsidRDefault="00D36C6C" w:rsidP="0071622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es-ES" w:eastAsia="es-ES"/>
        </w:rPr>
      </w:pPr>
      <w:r>
        <w:rPr>
          <w:rFonts w:ascii="Arial" w:eastAsia="Times New Roman" w:hAnsi="Arial" w:cs="Arial"/>
          <w:b/>
          <w:snapToGrid w:val="0"/>
          <w:sz w:val="27"/>
          <w:szCs w:val="27"/>
          <w:lang w:val="es-ES" w:eastAsia="es-ES"/>
        </w:rPr>
        <w:t xml:space="preserve">  </w:t>
      </w:r>
      <w:r w:rsidR="00716228" w:rsidRPr="00103CFD">
        <w:rPr>
          <w:rFonts w:ascii="Arial" w:eastAsia="Times New Roman" w:hAnsi="Arial" w:cs="Arial"/>
          <w:b/>
          <w:sz w:val="27"/>
          <w:szCs w:val="27"/>
          <w:lang w:val="es-ES" w:eastAsia="es-ES"/>
        </w:rPr>
        <w:t>MARTHA LOERA ARÁMBULA</w:t>
      </w:r>
      <w:r>
        <w:rPr>
          <w:rFonts w:ascii="Arial" w:eastAsia="Times New Roman" w:hAnsi="Arial" w:cs="Arial"/>
          <w:b/>
          <w:sz w:val="27"/>
          <w:szCs w:val="27"/>
          <w:lang w:val="es-ES" w:eastAsia="es-ES"/>
        </w:rPr>
        <w:t xml:space="preserve">                          YOLANDA ELIZONDO MALTOS</w:t>
      </w:r>
    </w:p>
    <w:p w:rsidR="00716228" w:rsidRPr="00CE4AF6" w:rsidRDefault="00716228" w:rsidP="00716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716228" w:rsidRPr="00CE4AF6" w:rsidRDefault="00716228" w:rsidP="00716228">
      <w:pP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16228" w:rsidRPr="00CE4AF6" w:rsidRDefault="00716228" w:rsidP="00716228">
      <w:pPr>
        <w:rPr>
          <w:sz w:val="28"/>
          <w:szCs w:val="28"/>
        </w:rPr>
      </w:pPr>
    </w:p>
    <w:p w:rsidR="00245157" w:rsidRPr="00CE4AF6" w:rsidRDefault="00D778FB">
      <w:pPr>
        <w:rPr>
          <w:sz w:val="28"/>
          <w:szCs w:val="28"/>
        </w:rPr>
      </w:pPr>
    </w:p>
    <w:sectPr w:rsidR="00245157" w:rsidRPr="00CE4AF6" w:rsidSect="00CE4AF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FB" w:rsidRDefault="00D778FB" w:rsidP="00F31D28">
      <w:pPr>
        <w:spacing w:after="0" w:line="240" w:lineRule="auto"/>
      </w:pPr>
      <w:r>
        <w:separator/>
      </w:r>
    </w:p>
  </w:endnote>
  <w:endnote w:type="continuationSeparator" w:id="0">
    <w:p w:rsidR="00D778FB" w:rsidRDefault="00D778FB" w:rsidP="00F3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FB" w:rsidRDefault="00D778FB" w:rsidP="00F31D28">
      <w:pPr>
        <w:spacing w:after="0" w:line="240" w:lineRule="auto"/>
      </w:pPr>
      <w:r>
        <w:separator/>
      </w:r>
    </w:p>
  </w:footnote>
  <w:footnote w:type="continuationSeparator" w:id="0">
    <w:p w:rsidR="00D778FB" w:rsidRDefault="00D778FB" w:rsidP="00F3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31D28" w:rsidRPr="00F31D28" w:rsidTr="006F140B">
      <w:trPr>
        <w:jc w:val="center"/>
      </w:trPr>
      <w:tc>
        <w:tcPr>
          <w:tcW w:w="1541" w:type="dxa"/>
        </w:tcPr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31D28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0FDD2BE" wp14:editId="148A93F3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hAnsi="Arial"/>
              <w:b/>
              <w:bCs/>
              <w:sz w:val="24"/>
              <w:szCs w:val="24"/>
            </w:rPr>
          </w:pPr>
        </w:p>
        <w:p w:rsidR="00F31D28" w:rsidRPr="00F31D28" w:rsidRDefault="00F31D28" w:rsidP="00F31D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F31D28">
            <w:rPr>
              <w:rFonts w:ascii="Times New Roman" w:hAnsi="Times New Roman"/>
              <w:smallCaps/>
              <w:spacing w:val="20"/>
              <w:sz w:val="32"/>
              <w:szCs w:val="32"/>
            </w:rPr>
            <w:t xml:space="preserve">Estado Independiente, Libre y Soberano </w:t>
          </w:r>
        </w:p>
        <w:p w:rsidR="00F31D28" w:rsidRPr="00F31D28" w:rsidRDefault="00F31D28" w:rsidP="00F31D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mallCaps/>
              <w:spacing w:val="20"/>
              <w:sz w:val="32"/>
              <w:szCs w:val="32"/>
            </w:rPr>
          </w:pPr>
          <w:r w:rsidRPr="00F31D28">
            <w:rPr>
              <w:rFonts w:ascii="Times New Roman" w:hAnsi="Times New Roman"/>
              <w:smallCaps/>
              <w:spacing w:val="20"/>
              <w:sz w:val="32"/>
              <w:szCs w:val="32"/>
            </w:rPr>
            <w:t>de Coahuila de Zaragoza</w:t>
          </w:r>
        </w:p>
        <w:p w:rsidR="00F31D28" w:rsidRPr="00F31D28" w:rsidRDefault="00F31D28" w:rsidP="00F31D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mallCaps/>
              <w:spacing w:val="20"/>
              <w:sz w:val="24"/>
              <w:szCs w:val="24"/>
            </w:rPr>
          </w:pPr>
        </w:p>
        <w:p w:rsidR="00F31D28" w:rsidRPr="00F31D28" w:rsidRDefault="00F31D28" w:rsidP="00F31D2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F31D28">
            <w:rPr>
              <w:rFonts w:ascii="Times New Roman" w:hAnsi="Times New Roman"/>
              <w:smallCaps/>
              <w:spacing w:val="20"/>
              <w:sz w:val="28"/>
              <w:szCs w:val="28"/>
            </w:rPr>
            <w:t>Poder Legislativo</w:t>
          </w:r>
        </w:p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31D28" w:rsidRPr="00F31D28" w:rsidRDefault="00F31D28" w:rsidP="00F31D2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31D28" w:rsidRDefault="00F31D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28"/>
    <w:rsid w:val="000653EC"/>
    <w:rsid w:val="00103CFD"/>
    <w:rsid w:val="00251C26"/>
    <w:rsid w:val="003154D7"/>
    <w:rsid w:val="004562E7"/>
    <w:rsid w:val="00592EFA"/>
    <w:rsid w:val="005D2F21"/>
    <w:rsid w:val="00716228"/>
    <w:rsid w:val="009142BD"/>
    <w:rsid w:val="00A44519"/>
    <w:rsid w:val="00C47EC9"/>
    <w:rsid w:val="00CE4AF6"/>
    <w:rsid w:val="00D36C6C"/>
    <w:rsid w:val="00D778FB"/>
    <w:rsid w:val="00EB7782"/>
    <w:rsid w:val="00EC035A"/>
    <w:rsid w:val="00F31D28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5E2F1-0FB2-4A19-8E8C-4653464F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C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31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D28"/>
  </w:style>
  <w:style w:type="paragraph" w:styleId="Piedepgina">
    <w:name w:val="footer"/>
    <w:basedOn w:val="Normal"/>
    <w:link w:val="PiedepginaCar"/>
    <w:uiPriority w:val="99"/>
    <w:unhideWhenUsed/>
    <w:rsid w:val="00F31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2021-03-01T18:26:00Z</cp:lastPrinted>
  <dcterms:created xsi:type="dcterms:W3CDTF">2021-03-02T17:50:00Z</dcterms:created>
  <dcterms:modified xsi:type="dcterms:W3CDTF">2021-03-02T17:50:00Z</dcterms:modified>
</cp:coreProperties>
</file>