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D7" w:rsidRPr="00C926D7" w:rsidRDefault="00C926D7" w:rsidP="00C926D7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C926D7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C926D7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C926D7">
        <w:rPr>
          <w:rFonts w:ascii="Arial" w:hAnsi="Arial" w:cs="Arial"/>
          <w:b/>
          <w:snapToGrid w:val="0"/>
          <w:sz w:val="26"/>
          <w:szCs w:val="26"/>
          <w:lang w:val="es-ES_tradnl"/>
        </w:rPr>
        <w:t>NÚMERO 63.-</w:t>
      </w:r>
    </w:p>
    <w:p w:rsid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z w:val="26"/>
          <w:szCs w:val="26"/>
        </w:rPr>
      </w:pPr>
      <w:r w:rsidRPr="00C926D7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ÚNICO.-  </w:t>
      </w:r>
      <w:r w:rsidRPr="00C926D7">
        <w:rPr>
          <w:rFonts w:ascii="Arial" w:eastAsia="Arial" w:hAnsi="Arial" w:cs="Arial"/>
          <w:bCs/>
          <w:color w:val="000000" w:themeColor="text1"/>
          <w:sz w:val="26"/>
          <w:szCs w:val="26"/>
        </w:rPr>
        <w:t xml:space="preserve">Se </w:t>
      </w: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>adiciona la fracció</w:t>
      </w:r>
      <w:bookmarkStart w:id="0" w:name="_GoBack"/>
      <w:bookmarkEnd w:id="0"/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>n XXVI al artículo 88 y el artículo 112 Ter a la Ley Orgánica del Congreso del Estado Independiente, Libre y Soberano de Coahuila de Zaragoza</w:t>
      </w:r>
      <w:r w:rsidRPr="00C926D7">
        <w:rPr>
          <w:rFonts w:ascii="Arial" w:eastAsia="Arial" w:hAnsi="Arial" w:cs="Arial"/>
          <w:bCs/>
          <w:color w:val="000000" w:themeColor="text1"/>
          <w:sz w:val="26"/>
          <w:szCs w:val="26"/>
        </w:rPr>
        <w:t xml:space="preserve">, para quedar como sigue: </w:t>
      </w:r>
    </w:p>
    <w:p w:rsidR="00C926D7" w:rsidRPr="00C926D7" w:rsidRDefault="00C926D7" w:rsidP="00C926D7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C926D7" w:rsidRDefault="00C926D7" w:rsidP="00C926D7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b/>
          <w:color w:val="000000" w:themeColor="text1"/>
          <w:sz w:val="26"/>
          <w:szCs w:val="26"/>
        </w:rPr>
        <w:t>ARTÍCULO 88.-</w:t>
      </w: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 xml:space="preserve"> …</w:t>
      </w:r>
    </w:p>
    <w:p w:rsidR="00C926D7" w:rsidRPr="00C926D7" w:rsidRDefault="00C926D7" w:rsidP="00C926D7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926D7" w:rsidRPr="00C926D7" w:rsidRDefault="00C926D7" w:rsidP="00C926D7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bCs/>
          <w:color w:val="000000" w:themeColor="text1"/>
          <w:sz w:val="26"/>
          <w:szCs w:val="26"/>
        </w:rPr>
        <w:t>A la XXV. …</w:t>
      </w:r>
    </w:p>
    <w:p w:rsidR="00C926D7" w:rsidRPr="00C926D7" w:rsidRDefault="00C926D7" w:rsidP="00C926D7">
      <w:pPr>
        <w:widowControl w:val="0"/>
        <w:spacing w:after="0" w:line="360" w:lineRule="auto"/>
        <w:ind w:left="1080"/>
        <w:contextualSpacing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</w:p>
    <w:p w:rsidR="00C926D7" w:rsidRDefault="00C926D7" w:rsidP="00C926D7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XXVI. De los Derechos de las Niñas, Niños y Adolescentes.</w:t>
      </w:r>
    </w:p>
    <w:p w:rsidR="00C926D7" w:rsidRPr="00C926D7" w:rsidRDefault="00C926D7" w:rsidP="00C926D7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</w:p>
    <w:p w:rsidR="00C926D7" w:rsidRPr="00C926D7" w:rsidRDefault="00C926D7" w:rsidP="00C926D7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b/>
          <w:color w:val="000000" w:themeColor="text1"/>
          <w:sz w:val="26"/>
          <w:szCs w:val="26"/>
        </w:rPr>
        <w:t>ARTÍCULO 112 Ter.-</w:t>
      </w: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 xml:space="preserve"> La Comisión de los Derechos de las Niñas, Niños y Adolescentes, conocerá de los asuntos relacionados con:  </w:t>
      </w:r>
    </w:p>
    <w:p w:rsidR="00C926D7" w:rsidRDefault="00C926D7" w:rsidP="00C926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sz w:val="26"/>
          <w:szCs w:val="26"/>
        </w:rPr>
        <w:t>Protección y promoción de los derechos de la niñez y la adolescencia</w:t>
      </w: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C926D7" w:rsidRPr="00C926D7" w:rsidRDefault="00C926D7" w:rsidP="00C926D7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926D7" w:rsidRDefault="00C926D7" w:rsidP="00C926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Mecanismos de participación permanente de la niñez y la adolescencia en el Estado y los municipios;</w:t>
      </w:r>
    </w:p>
    <w:p w:rsidR="00C926D7" w:rsidRPr="00C926D7" w:rsidRDefault="00C926D7" w:rsidP="00C926D7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926D7" w:rsidRDefault="00C926D7" w:rsidP="00C926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>Prevención, erradicación y combate del maltrato, abuso, violencia y explotación infantil en todas sus manifestaciones, así como del acoso escolar;</w:t>
      </w:r>
    </w:p>
    <w:p w:rsidR="00C926D7" w:rsidRPr="00C926D7" w:rsidRDefault="00C926D7" w:rsidP="00C926D7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926D7" w:rsidRPr="00C926D7" w:rsidRDefault="00C926D7" w:rsidP="00C926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sz w:val="26"/>
          <w:szCs w:val="26"/>
        </w:rPr>
        <w:t xml:space="preserve">Prevención de las adicciones de los menores a substancias tóxicas y a bebidas embriagantes, así́ como el tratamiento para la rehabilitación de aquellos que tengan estas adicciones; </w:t>
      </w:r>
    </w:p>
    <w:p w:rsidR="00C926D7" w:rsidRPr="00C926D7" w:rsidRDefault="00C926D7" w:rsidP="00C926D7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926D7" w:rsidRDefault="00C926D7" w:rsidP="00C926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 xml:space="preserve">Acciones encaminadas al respeto de los derechos humanos de las niñas, niños y adolescentes, a través de la vinculación interinstitucional y la sociedad civil, y </w:t>
      </w:r>
    </w:p>
    <w:p w:rsidR="00C926D7" w:rsidRPr="00C926D7" w:rsidRDefault="00C926D7" w:rsidP="00C926D7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926D7" w:rsidRPr="00C926D7" w:rsidRDefault="00C926D7" w:rsidP="00C926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C926D7">
        <w:rPr>
          <w:rFonts w:ascii="Arial" w:eastAsia="Calibri" w:hAnsi="Arial" w:cs="Arial"/>
          <w:color w:val="000000" w:themeColor="text1"/>
          <w:sz w:val="26"/>
          <w:szCs w:val="26"/>
        </w:rPr>
        <w:t>Otros asuntos que sean o se consideren de la competencia de esta Comisión.</w:t>
      </w:r>
    </w:p>
    <w:p w:rsidR="00C926D7" w:rsidRPr="006776D7" w:rsidRDefault="00C926D7" w:rsidP="00C926D7">
      <w:pPr>
        <w:spacing w:line="36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C926D7" w:rsidRDefault="00C926D7" w:rsidP="00C926D7">
      <w:pPr>
        <w:spacing w:line="360" w:lineRule="auto"/>
        <w:jc w:val="center"/>
        <w:rPr>
          <w:rFonts w:ascii="Arial" w:eastAsia="Calibri" w:hAnsi="Arial" w:cs="Arial"/>
          <w:b/>
          <w:bCs/>
          <w:sz w:val="26"/>
          <w:szCs w:val="26"/>
          <w:lang w:val="en-US"/>
        </w:rPr>
      </w:pPr>
      <w:r w:rsidRPr="00C926D7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T R </w:t>
      </w:r>
      <w:proofErr w:type="gramStart"/>
      <w:r w:rsidRPr="00C926D7">
        <w:rPr>
          <w:rFonts w:ascii="Arial" w:eastAsia="Calibri" w:hAnsi="Arial" w:cs="Arial"/>
          <w:b/>
          <w:bCs/>
          <w:sz w:val="26"/>
          <w:szCs w:val="26"/>
          <w:lang w:val="en-US"/>
        </w:rPr>
        <w:t>A</w:t>
      </w:r>
      <w:proofErr w:type="gramEnd"/>
      <w:r w:rsidRPr="00C926D7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 N S I T O R I O S </w:t>
      </w:r>
    </w:p>
    <w:p w:rsidR="00C926D7" w:rsidRPr="00C926D7" w:rsidRDefault="00C926D7" w:rsidP="00C926D7">
      <w:pPr>
        <w:spacing w:line="360" w:lineRule="auto"/>
        <w:jc w:val="center"/>
        <w:rPr>
          <w:rFonts w:ascii="Arial" w:eastAsia="Calibri" w:hAnsi="Arial" w:cs="Arial"/>
          <w:b/>
          <w:bCs/>
          <w:sz w:val="26"/>
          <w:szCs w:val="26"/>
          <w:lang w:val="en-US"/>
        </w:rPr>
      </w:pPr>
    </w:p>
    <w:p w:rsidR="00C926D7" w:rsidRPr="003E7C9C" w:rsidRDefault="00C926D7" w:rsidP="00C926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C926D7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ARTÍCULO </w:t>
      </w:r>
      <w:r w:rsidRPr="00C926D7">
        <w:rPr>
          <w:rFonts w:ascii="Arial" w:eastAsia="Times New Roman" w:hAnsi="Arial" w:cs="Arial"/>
          <w:b/>
          <w:sz w:val="26"/>
          <w:szCs w:val="26"/>
          <w:lang w:eastAsia="es-ES"/>
        </w:rPr>
        <w:t>PRIMERO</w:t>
      </w:r>
      <w:r w:rsidRPr="00C926D7">
        <w:rPr>
          <w:rFonts w:ascii="Arial" w:eastAsia="Times New Roman" w:hAnsi="Arial" w:cs="Arial"/>
          <w:b/>
          <w:sz w:val="26"/>
          <w:szCs w:val="26"/>
          <w:lang w:val="x-none" w:eastAsia="es-ES"/>
        </w:rPr>
        <w:t>.-</w:t>
      </w:r>
      <w:r w:rsidRPr="00C926D7">
        <w:rPr>
          <w:rFonts w:ascii="Arial" w:eastAsia="Times New Roman" w:hAnsi="Arial" w:cs="Arial"/>
          <w:sz w:val="26"/>
          <w:szCs w:val="26"/>
          <w:lang w:val="x-none" w:eastAsia="es-ES"/>
        </w:rPr>
        <w:t xml:space="preserve"> El presente Decreto entrará en vigor al </w:t>
      </w:r>
      <w:r w:rsidR="003E7C9C">
        <w:rPr>
          <w:rFonts w:ascii="Arial" w:eastAsia="Times New Roman" w:hAnsi="Arial" w:cs="Arial"/>
          <w:sz w:val="26"/>
          <w:szCs w:val="26"/>
          <w:lang w:eastAsia="es-ES"/>
        </w:rPr>
        <w:t>momento de su aprobación.</w:t>
      </w:r>
    </w:p>
    <w:p w:rsidR="00C926D7" w:rsidRPr="00C926D7" w:rsidRDefault="00C926D7" w:rsidP="00C926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x-none" w:eastAsia="es-ES"/>
        </w:rPr>
      </w:pPr>
    </w:p>
    <w:p w:rsidR="00C926D7" w:rsidRPr="00C926D7" w:rsidRDefault="00C926D7" w:rsidP="00C926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ARTÍCULO SEGUNDO.</w:t>
      </w:r>
      <w:r w:rsidRPr="00C926D7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-</w:t>
      </w:r>
      <w:r w:rsidRPr="00C926D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un plazo de 60 días siguientes </w:t>
      </w:r>
      <w:r w:rsidR="0086107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la aprobación </w:t>
      </w:r>
      <w:r w:rsidRPr="00C926D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del presente Decreto, el Congreso deberá llevar a cabo la integración de la Comisión de los Derechos de las Niñas, Niños y Adolescentes. </w:t>
      </w:r>
    </w:p>
    <w:p w:rsidR="00C926D7" w:rsidRPr="00C926D7" w:rsidRDefault="00C926D7" w:rsidP="00C926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x-none" w:eastAsia="es-ES"/>
        </w:rPr>
      </w:pP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926D7" w:rsidRPr="00C926D7" w:rsidRDefault="00C926D7" w:rsidP="00C926D7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lastRenderedPageBreak/>
        <w:t xml:space="preserve">DADO en la Ciudad de Saltillo, Coahuila de Zaragoza, </w:t>
      </w: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a los cuatro días del mes de mayo </w:t>
      </w: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del año dos mil veintiuno.</w:t>
      </w:r>
    </w:p>
    <w:p w:rsidR="00C926D7" w:rsidRPr="00C926D7" w:rsidRDefault="00C926D7" w:rsidP="00C926D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>DIPUTADA PRESIDENTA</w:t>
      </w: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 </w:t>
      </w: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C926D7">
        <w:rPr>
          <w:rFonts w:ascii="Arial" w:eastAsia="Times New Roman" w:hAnsi="Arial" w:cs="Arial"/>
          <w:b/>
          <w:sz w:val="26"/>
          <w:szCs w:val="26"/>
          <w:lang w:val="es-ES" w:eastAsia="es-ES"/>
        </w:rPr>
        <w:t>MARÍA GUADALUPE OYERVIDES VALDEZ</w:t>
      </w:r>
    </w:p>
    <w:p w:rsidR="00C926D7" w:rsidRPr="00C926D7" w:rsidRDefault="00C926D7" w:rsidP="00C926D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                                   DIPUTADA SECRETARIA</w:t>
      </w: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6D7" w:rsidRPr="00C926D7" w:rsidRDefault="00C926D7" w:rsidP="00C926D7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MARTHA LOERA ARÁMBULA                           YOLANDA ELIZONDO MALTOS</w:t>
      </w:r>
    </w:p>
    <w:p w:rsidR="00C926D7" w:rsidRPr="00C926D7" w:rsidRDefault="00C926D7" w:rsidP="00C926D7">
      <w:pPr>
        <w:spacing w:after="0" w:line="240" w:lineRule="auto"/>
        <w:rPr>
          <w:b/>
          <w:sz w:val="26"/>
          <w:szCs w:val="26"/>
        </w:rPr>
      </w:pPr>
    </w:p>
    <w:p w:rsidR="00C926D7" w:rsidRPr="00C926D7" w:rsidRDefault="00C926D7" w:rsidP="00C926D7">
      <w:pPr>
        <w:spacing w:after="0" w:line="240" w:lineRule="auto"/>
        <w:rPr>
          <w:sz w:val="26"/>
          <w:szCs w:val="26"/>
        </w:rPr>
      </w:pPr>
    </w:p>
    <w:p w:rsidR="00C926D7" w:rsidRPr="00C926D7" w:rsidRDefault="00C926D7" w:rsidP="00C926D7">
      <w:pPr>
        <w:spacing w:after="0" w:line="240" w:lineRule="auto"/>
        <w:rPr>
          <w:sz w:val="26"/>
          <w:szCs w:val="26"/>
        </w:rPr>
      </w:pPr>
    </w:p>
    <w:sectPr w:rsidR="00C926D7" w:rsidRPr="00C926D7" w:rsidSect="005B4D7C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2F" w:rsidRDefault="0075022F" w:rsidP="006776D7">
      <w:pPr>
        <w:spacing w:after="0" w:line="240" w:lineRule="auto"/>
      </w:pPr>
      <w:r>
        <w:separator/>
      </w:r>
    </w:p>
  </w:endnote>
  <w:endnote w:type="continuationSeparator" w:id="0">
    <w:p w:rsidR="0075022F" w:rsidRDefault="0075022F" w:rsidP="0067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2F" w:rsidRDefault="0075022F" w:rsidP="006776D7">
      <w:pPr>
        <w:spacing w:after="0" w:line="240" w:lineRule="auto"/>
      </w:pPr>
      <w:r>
        <w:separator/>
      </w:r>
    </w:p>
  </w:footnote>
  <w:footnote w:type="continuationSeparator" w:id="0">
    <w:p w:rsidR="0075022F" w:rsidRDefault="0075022F" w:rsidP="0067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776D7" w:rsidRPr="006776D7" w:rsidTr="00330CBA">
      <w:trPr>
        <w:jc w:val="center"/>
      </w:trPr>
      <w:tc>
        <w:tcPr>
          <w:tcW w:w="1541" w:type="dxa"/>
        </w:tcPr>
        <w:p w:rsidR="006776D7" w:rsidRPr="006776D7" w:rsidRDefault="006776D7" w:rsidP="006776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776D7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C03A50" wp14:editId="6989C469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76D7" w:rsidRPr="006776D7" w:rsidRDefault="006776D7" w:rsidP="006776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776D7" w:rsidRPr="006776D7" w:rsidRDefault="006776D7" w:rsidP="006776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6776D7" w:rsidRPr="006776D7" w:rsidRDefault="006776D7" w:rsidP="006776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6776D7" w:rsidRPr="006776D7" w:rsidRDefault="006776D7" w:rsidP="006776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776D7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6776D7" w:rsidRPr="006776D7" w:rsidRDefault="006776D7" w:rsidP="006776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776D7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6776D7" w:rsidRPr="006776D7" w:rsidRDefault="006776D7" w:rsidP="006776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6776D7" w:rsidRPr="006776D7" w:rsidRDefault="006776D7" w:rsidP="006776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776D7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6776D7" w:rsidRPr="006776D7" w:rsidRDefault="006776D7" w:rsidP="006776D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6776D7" w:rsidRPr="006776D7" w:rsidRDefault="006776D7" w:rsidP="006776D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776D7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776D7" w:rsidRPr="006776D7" w:rsidRDefault="006776D7" w:rsidP="006776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776D7" w:rsidRDefault="006776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D7"/>
    <w:rsid w:val="000653EC"/>
    <w:rsid w:val="0013612C"/>
    <w:rsid w:val="00251C26"/>
    <w:rsid w:val="003E7C9C"/>
    <w:rsid w:val="004562E7"/>
    <w:rsid w:val="006776D7"/>
    <w:rsid w:val="0075022F"/>
    <w:rsid w:val="00861078"/>
    <w:rsid w:val="00C926D7"/>
    <w:rsid w:val="00D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30554-D39C-4597-A273-D990DB51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C9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7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6D7"/>
  </w:style>
  <w:style w:type="paragraph" w:styleId="Piedepgina">
    <w:name w:val="footer"/>
    <w:basedOn w:val="Normal"/>
    <w:link w:val="PiedepginaCar"/>
    <w:uiPriority w:val="99"/>
    <w:unhideWhenUsed/>
    <w:rsid w:val="00677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2021-05-04T16:16:00Z</cp:lastPrinted>
  <dcterms:created xsi:type="dcterms:W3CDTF">2021-05-05T18:44:00Z</dcterms:created>
  <dcterms:modified xsi:type="dcterms:W3CDTF">2021-05-05T18:44:00Z</dcterms:modified>
</cp:coreProperties>
</file>