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r w:rsidRPr="0056058E">
        <w:rPr>
          <w:rFonts w:ascii="Arial" w:eastAsia="Times New Roman" w:hAnsi="Arial" w:cs="Arial"/>
          <w:b/>
          <w:snapToGrid w:val="0"/>
          <w:sz w:val="25"/>
          <w:szCs w:val="25"/>
          <w:lang w:val="es-ES_tradnl" w:eastAsia="es-ES"/>
        </w:rPr>
        <w:t>QUE EL CONGRESO DEL ESTADO INDEPENDIENTE, LIBRE Y SOBERANO DE COAHUILA DE ZARAGOZA;</w:t>
      </w:r>
    </w:p>
    <w:p w:rsidR="00124748" w:rsidRPr="0056058E" w:rsidRDefault="00124748" w:rsidP="00124748">
      <w:pPr>
        <w:spacing w:after="0" w:line="240" w:lineRule="auto"/>
        <w:jc w:val="both"/>
        <w:rPr>
          <w:rFonts w:ascii="Arial" w:eastAsia="Times New Roman" w:hAnsi="Arial" w:cs="Arial"/>
          <w:b/>
          <w:snapToGrid w:val="0"/>
          <w:sz w:val="25"/>
          <w:szCs w:val="25"/>
          <w:lang w:val="es-ES_tradnl" w:eastAsia="es-ES"/>
        </w:rPr>
      </w:pPr>
    </w:p>
    <w:p w:rsidR="0056058E" w:rsidRPr="0056058E" w:rsidRDefault="0056058E" w:rsidP="00124748">
      <w:pPr>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widowControl w:val="0"/>
        <w:spacing w:after="0" w:line="240" w:lineRule="auto"/>
        <w:jc w:val="both"/>
        <w:rPr>
          <w:rFonts w:ascii="Arial" w:eastAsia="Times New Roman" w:hAnsi="Arial" w:cs="Arial"/>
          <w:b/>
          <w:snapToGrid w:val="0"/>
          <w:sz w:val="25"/>
          <w:szCs w:val="25"/>
          <w:lang w:val="es-ES_tradnl" w:eastAsia="es-ES"/>
        </w:rPr>
      </w:pPr>
      <w:r w:rsidRPr="0056058E">
        <w:rPr>
          <w:rFonts w:ascii="Arial" w:eastAsia="Times New Roman" w:hAnsi="Arial" w:cs="Arial"/>
          <w:b/>
          <w:snapToGrid w:val="0"/>
          <w:sz w:val="25"/>
          <w:szCs w:val="25"/>
          <w:lang w:val="es-ES_tradnl" w:eastAsia="es-ES"/>
        </w:rPr>
        <w:t>DECRETA:</w:t>
      </w:r>
    </w:p>
    <w:p w:rsidR="00124748" w:rsidRPr="0056058E" w:rsidRDefault="00124748" w:rsidP="00124748">
      <w:pPr>
        <w:widowControl w:val="0"/>
        <w:spacing w:after="0" w:line="240" w:lineRule="auto"/>
        <w:jc w:val="both"/>
        <w:rPr>
          <w:rFonts w:ascii="Arial" w:eastAsia="Times New Roman" w:hAnsi="Arial" w:cs="Arial"/>
          <w:b/>
          <w:snapToGrid w:val="0"/>
          <w:sz w:val="25"/>
          <w:szCs w:val="25"/>
          <w:lang w:val="es-ES_tradnl" w:eastAsia="es-ES"/>
        </w:rPr>
      </w:pPr>
    </w:p>
    <w:p w:rsidR="00124748" w:rsidRPr="0056058E" w:rsidRDefault="00124748" w:rsidP="00124748">
      <w:pPr>
        <w:widowControl w:val="0"/>
        <w:spacing w:after="0" w:line="240" w:lineRule="auto"/>
        <w:jc w:val="both"/>
        <w:rPr>
          <w:rFonts w:ascii="Arial" w:eastAsia="Times New Roman" w:hAnsi="Arial" w:cs="Arial"/>
          <w:b/>
          <w:snapToGrid w:val="0"/>
          <w:sz w:val="25"/>
          <w:szCs w:val="25"/>
          <w:lang w:val="es-ES_tradnl" w:eastAsia="es-ES"/>
        </w:rPr>
      </w:pPr>
      <w:r w:rsidRPr="0056058E">
        <w:rPr>
          <w:rFonts w:ascii="Arial" w:eastAsia="Times New Roman" w:hAnsi="Arial" w:cs="Arial"/>
          <w:b/>
          <w:snapToGrid w:val="0"/>
          <w:sz w:val="25"/>
          <w:szCs w:val="25"/>
          <w:lang w:val="es-ES_tradnl" w:eastAsia="es-ES"/>
        </w:rPr>
        <w:t xml:space="preserve">NÚMERO 75.- </w:t>
      </w:r>
    </w:p>
    <w:p w:rsidR="00124748" w:rsidRPr="0056058E" w:rsidRDefault="00124748" w:rsidP="00124748">
      <w:pPr>
        <w:widowControl w:val="0"/>
        <w:spacing w:after="0" w:line="240" w:lineRule="auto"/>
        <w:jc w:val="both"/>
        <w:rPr>
          <w:rFonts w:ascii="Arial" w:eastAsia="Times New Roman" w:hAnsi="Arial" w:cs="Arial"/>
          <w:b/>
          <w:snapToGrid w:val="0"/>
          <w:sz w:val="25"/>
          <w:szCs w:val="25"/>
          <w:lang w:val="es-ES_tradnl" w:eastAsia="es-ES"/>
        </w:rPr>
      </w:pPr>
    </w:p>
    <w:p w:rsidR="0056058E" w:rsidRPr="0056058E" w:rsidRDefault="0056058E" w:rsidP="00124748">
      <w:pPr>
        <w:widowControl w:val="0"/>
        <w:spacing w:after="0" w:line="240" w:lineRule="auto"/>
        <w:jc w:val="both"/>
        <w:rPr>
          <w:rFonts w:ascii="Arial" w:eastAsia="Times New Roman" w:hAnsi="Arial" w:cs="Arial"/>
          <w:b/>
          <w:snapToGrid w:val="0"/>
          <w:sz w:val="25"/>
          <w:szCs w:val="25"/>
          <w:lang w:val="es-ES_tradnl"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Times New Roman"/>
          <w:b/>
          <w:sz w:val="25"/>
          <w:szCs w:val="25"/>
          <w:lang w:eastAsia="es-ES"/>
        </w:rPr>
        <w:t xml:space="preserve">ARTÍCULO PRIMERO.- </w:t>
      </w:r>
      <w:r w:rsidRPr="0056058E">
        <w:rPr>
          <w:rFonts w:ascii="Arial" w:eastAsia="Times New Roman" w:hAnsi="Arial" w:cs="Times New Roman"/>
          <w:sz w:val="25"/>
          <w:szCs w:val="25"/>
          <w:lang w:eastAsia="es-ES"/>
        </w:rPr>
        <w:t xml:space="preserve">Se valida el acuerdo aprobado por el R. Ayuntamiento de Torreón, Coahuila de Zaragoza, para permutar </w:t>
      </w:r>
      <w:r w:rsidRPr="0056058E">
        <w:rPr>
          <w:rFonts w:ascii="Arial" w:eastAsia="Times New Roman" w:hAnsi="Arial" w:cs="Arial"/>
          <w:sz w:val="25"/>
          <w:szCs w:val="25"/>
          <w:lang w:eastAsia="es-ES"/>
        </w:rPr>
        <w:t>un inmueble con una superficie de 1,254.52 M2., ubicado en el Ex Ejido La Rosita, a favor del C. Luis Servando Orozco Rodríguez, lo anterior en virtud que el Decreto número 917 publicado en el Periódico Oficial del Gobierno del Estado de fecha 29 de agosto de 2017, en el que se autorizó anteriormente esa operación, quedo sin efecto.</w:t>
      </w:r>
    </w:p>
    <w:p w:rsidR="0056058E" w:rsidRPr="0056058E" w:rsidRDefault="0056058E" w:rsidP="0056058E">
      <w:pPr>
        <w:autoSpaceDE w:val="0"/>
        <w:autoSpaceDN w:val="0"/>
        <w:adjustRightInd w:val="0"/>
        <w:spacing w:after="0" w:line="276" w:lineRule="auto"/>
        <w:jc w:val="both"/>
        <w:rPr>
          <w:rFonts w:ascii="Arial" w:eastAsia="Times New Roman" w:hAnsi="Arial" w:cs="Arial"/>
          <w:color w:val="000000"/>
          <w:sz w:val="25"/>
          <w:szCs w:val="25"/>
          <w:lang w:eastAsia="es-MX"/>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El inmueble propiedad municipal se identifica como fracción de terreno de la manzana 81 ubicado en el Ex Ejido La Rosita de esa ciudad, con una superficie de 1,254.52 M2., el cual cuenta con las siguientes medidas y colindancias:</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Nororiente:</w:t>
      </w:r>
      <w:r w:rsidRPr="0056058E">
        <w:rPr>
          <w:rFonts w:ascii="Arial" w:eastAsia="Times New Roman" w:hAnsi="Arial" w:cs="Arial"/>
          <w:sz w:val="25"/>
          <w:szCs w:val="25"/>
          <w:lang w:eastAsia="es-ES"/>
        </w:rPr>
        <w:tab/>
        <w:t>mide 37.73 metros y colinda con fracción de la misma manzana 81.</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 xml:space="preserve">Al </w:t>
      </w:r>
      <w:proofErr w:type="spellStart"/>
      <w:r w:rsidRPr="0056058E">
        <w:rPr>
          <w:rFonts w:ascii="Arial" w:eastAsia="Times New Roman" w:hAnsi="Arial" w:cs="Arial"/>
          <w:sz w:val="25"/>
          <w:szCs w:val="25"/>
          <w:lang w:eastAsia="es-ES"/>
        </w:rPr>
        <w:t>Surponiente</w:t>
      </w:r>
      <w:proofErr w:type="spellEnd"/>
      <w:r w:rsidRPr="0056058E">
        <w:rPr>
          <w:rFonts w:ascii="Arial" w:eastAsia="Times New Roman" w:hAnsi="Arial" w:cs="Arial"/>
          <w:sz w:val="25"/>
          <w:szCs w:val="25"/>
          <w:lang w:eastAsia="es-ES"/>
        </w:rPr>
        <w:t>:</w:t>
      </w:r>
      <w:r w:rsidRPr="0056058E">
        <w:rPr>
          <w:rFonts w:ascii="Arial" w:eastAsia="Times New Roman" w:hAnsi="Arial" w:cs="Arial"/>
          <w:sz w:val="25"/>
          <w:szCs w:val="25"/>
          <w:lang w:eastAsia="es-ES"/>
        </w:rPr>
        <w:tab/>
        <w:t>mide 37.51 metros y colinda con calle Sierra del Fraile.</w:t>
      </w:r>
    </w:p>
    <w:p w:rsid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Norponiente:</w:t>
      </w:r>
      <w:r w:rsidRPr="0056058E">
        <w:rPr>
          <w:rFonts w:ascii="Arial" w:eastAsia="Times New Roman" w:hAnsi="Arial" w:cs="Arial"/>
          <w:sz w:val="25"/>
          <w:szCs w:val="25"/>
          <w:lang w:eastAsia="es-ES"/>
        </w:rPr>
        <w:tab/>
        <w:t>mide 33.35 metros y colinda con fracción</w:t>
      </w:r>
      <w:r>
        <w:rPr>
          <w:rFonts w:ascii="Arial" w:eastAsia="Times New Roman" w:hAnsi="Arial" w:cs="Arial"/>
          <w:sz w:val="25"/>
          <w:szCs w:val="25"/>
          <w:lang w:eastAsia="es-ES"/>
        </w:rPr>
        <w:t xml:space="preserve"> de terreno de la misma </w:t>
      </w:r>
    </w:p>
    <w:p w:rsidR="0056058E" w:rsidRPr="0056058E" w:rsidRDefault="0056058E" w:rsidP="0056058E">
      <w:pPr>
        <w:spacing w:after="0" w:line="276" w:lineRule="auto"/>
        <w:jc w:val="both"/>
        <w:rPr>
          <w:rFonts w:ascii="Arial" w:eastAsia="Times New Roman" w:hAnsi="Arial" w:cs="Arial"/>
          <w:sz w:val="25"/>
          <w:szCs w:val="25"/>
          <w:lang w:eastAsia="es-ES"/>
        </w:rPr>
      </w:pPr>
      <w:r>
        <w:rPr>
          <w:rFonts w:ascii="Arial" w:eastAsia="Times New Roman" w:hAnsi="Arial" w:cs="Arial"/>
          <w:sz w:val="25"/>
          <w:szCs w:val="25"/>
          <w:lang w:eastAsia="es-ES"/>
        </w:rPr>
        <w:t xml:space="preserve">                               manzana</w:t>
      </w:r>
      <w:r w:rsidRPr="0056058E">
        <w:rPr>
          <w:rFonts w:ascii="Arial" w:eastAsia="Times New Roman" w:hAnsi="Arial" w:cs="Arial"/>
          <w:sz w:val="25"/>
          <w:szCs w:val="25"/>
          <w:lang w:eastAsia="es-ES"/>
        </w:rPr>
        <w:t xml:space="preserve"> 81.</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Suroriente:</w:t>
      </w:r>
      <w:r w:rsidRPr="0056058E">
        <w:rPr>
          <w:rFonts w:ascii="Arial" w:eastAsia="Times New Roman" w:hAnsi="Arial" w:cs="Arial"/>
          <w:sz w:val="25"/>
          <w:szCs w:val="25"/>
          <w:lang w:eastAsia="es-ES"/>
        </w:rPr>
        <w:tab/>
        <w:t>mide 33.35 metros y colinda con Avenida Sierra de las Cruces.</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Dicho inmueble es propiedad del R. Ayuntamiento de Torreón, de conformidad al Título de Propiedad inscrito ante el Registro Público de la ciudad de Torreón del Estado de Coahuila de Zaragoza, bajo folio Real 29285.</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 xml:space="preserve">Inmuebles propiedad del </w:t>
      </w:r>
      <w:r w:rsidRPr="0056058E">
        <w:rPr>
          <w:rFonts w:ascii="Arial" w:eastAsia="Times New Roman" w:hAnsi="Arial" w:cs="Arial"/>
          <w:b/>
          <w:sz w:val="25"/>
          <w:szCs w:val="25"/>
          <w:lang w:eastAsia="es-ES"/>
        </w:rPr>
        <w:t>C. Luis Servando Orozco Rodríguez</w:t>
      </w:r>
      <w:r w:rsidRPr="0056058E">
        <w:rPr>
          <w:rFonts w:ascii="Arial" w:eastAsia="Times New Roman" w:hAnsi="Arial" w:cs="Arial"/>
          <w:sz w:val="25"/>
          <w:szCs w:val="25"/>
          <w:lang w:eastAsia="es-ES"/>
        </w:rPr>
        <w:t>, con una superficie total de 1,230.57 M2., se identifican de la siguiente manera:</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sz w:val="25"/>
          <w:szCs w:val="25"/>
          <w:lang w:eastAsia="es-ES"/>
        </w:rPr>
        <w:lastRenderedPageBreak/>
        <w:t>1.-</w:t>
      </w:r>
      <w:r w:rsidRPr="0056058E">
        <w:rPr>
          <w:rFonts w:ascii="Arial" w:eastAsia="Times New Roman" w:hAnsi="Arial" w:cs="Arial"/>
          <w:sz w:val="25"/>
          <w:szCs w:val="25"/>
          <w:lang w:eastAsia="es-ES"/>
        </w:rPr>
        <w:t xml:space="preserve"> Lote 2, de la manzana 7, zona 2 de la colonia Luis Donaldo Colosio (Ejido Zaragoza) con una superficie de 214.90 M2., cuenta con las siguientes medidas y colindancias:</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14.68 metros y colinda con Solar 3.</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14.67 metros y colinda con área parcelada.</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Suroeste: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14.63 metros y colinda con Solar 1.</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Noroeste: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14.66 metros y colinda con calle sin nombre, uso del suelo urbano.</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Dicho inmueble se encuentra inscrito a favor del C. Luis Servando Orozco Rodríguez ante el Registro Público de la ciudad de Torreón del Estado de Coahuila de Zaragoza, bajo el Folio Real N° 21795.</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sz w:val="25"/>
          <w:szCs w:val="25"/>
          <w:lang w:eastAsia="es-ES"/>
        </w:rPr>
        <w:t>2.</w:t>
      </w:r>
      <w:r w:rsidRPr="0056058E">
        <w:rPr>
          <w:rFonts w:ascii="Arial" w:eastAsia="Times New Roman" w:hAnsi="Arial" w:cs="Arial"/>
          <w:sz w:val="25"/>
          <w:szCs w:val="25"/>
          <w:lang w:eastAsia="es-ES"/>
        </w:rPr>
        <w:t>- Lote 3 de la manzana 7, zona 2 de la colonia Luis Donaldo Colosio (Ejido Zaragoza) con una superficie de 215.56 M2., cuenta con las siguientes medidas y colindancias:</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14.72 metros y colinda con Solar 4.</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14.66 metros y colinda con área parcelada.</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Suroeste: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14.68 metros y colinda con Solar 2.</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Noroeste: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14.66 metros y colinda con calle sin nombre.</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Dicho inmueble se encuentra inscrito a favor del C. Luis Servando Orozco Rodríguez ante el Registro Público de la ciudad de Torreón del Estado de Coahuila de Zaragoza, bajo el Folio Real N° 21526.</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sz w:val="25"/>
          <w:szCs w:val="25"/>
          <w:lang w:eastAsia="es-ES"/>
        </w:rPr>
        <w:t>3.</w:t>
      </w:r>
      <w:r w:rsidRPr="0056058E">
        <w:rPr>
          <w:rFonts w:ascii="Arial" w:eastAsia="Times New Roman" w:hAnsi="Arial" w:cs="Arial"/>
          <w:sz w:val="25"/>
          <w:szCs w:val="25"/>
          <w:lang w:eastAsia="es-ES"/>
        </w:rPr>
        <w:t>- Lote 10 de la manzana 12, zona 2 de la colonia Luis Donaldo Colosio (Ejido Zaragoza), con una superficie de 800.11 M2., y cuenta con las siguientes medidas y colindancias:</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20.01 metros y colinda con calle sin nombre.</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40.00 metros y colinda con calle sin nombre.</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Suroeste: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20.00 metros y colinda con calle sin nombre.</w:t>
      </w: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Al Noroeste:</w:t>
      </w:r>
      <w:r w:rsidRPr="0056058E">
        <w:rPr>
          <w:rFonts w:ascii="Arial" w:eastAsia="Times New Roman" w:hAnsi="Arial" w:cs="Arial"/>
          <w:sz w:val="25"/>
          <w:szCs w:val="25"/>
          <w:lang w:eastAsia="es-ES"/>
        </w:rPr>
        <w:tab/>
      </w:r>
      <w:r w:rsidRPr="0056058E">
        <w:rPr>
          <w:rFonts w:ascii="Arial" w:eastAsia="Times New Roman" w:hAnsi="Arial" w:cs="Arial"/>
          <w:sz w:val="25"/>
          <w:szCs w:val="25"/>
          <w:lang w:eastAsia="es-ES"/>
        </w:rPr>
        <w:tab/>
        <w:t>mide 20.00 metros y colinda con Solar 11 y 20.01 metros con Solar 9.</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sz w:val="25"/>
          <w:szCs w:val="25"/>
          <w:lang w:eastAsia="es-ES"/>
        </w:rPr>
        <w:t>Dicho inmueble se encuentra inscrito a favor del C. Luis Servando Orozco Rodríguez ante el Registro Público de la ciudad de Torreón del Estado de Coahuila de Zaragoza, bajo el Folio Real N° 21911.</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sz w:val="25"/>
          <w:szCs w:val="25"/>
          <w:lang w:eastAsia="es-ES"/>
        </w:rPr>
        <w:t xml:space="preserve">ARTÍCULO SEGUNDO.- </w:t>
      </w:r>
      <w:r w:rsidRPr="0056058E">
        <w:rPr>
          <w:rFonts w:ascii="Arial" w:eastAsia="Times New Roman" w:hAnsi="Arial" w:cs="Arial"/>
          <w:bCs/>
          <w:sz w:val="25"/>
          <w:szCs w:val="25"/>
          <w:lang w:eastAsia="es-ES"/>
        </w:rPr>
        <w:t xml:space="preserve">El objeto de esta operación es </w:t>
      </w:r>
      <w:r w:rsidRPr="0056058E">
        <w:rPr>
          <w:rFonts w:ascii="Arial" w:eastAsia="Times New Roman" w:hAnsi="Arial" w:cs="Arial"/>
          <w:sz w:val="25"/>
          <w:szCs w:val="25"/>
          <w:lang w:eastAsia="es-ES"/>
        </w:rPr>
        <w:t>compensar la afectación de tres lotes que actualmente están en posesión de familias de escasos recursos y llevar a cabo la regularización de la tenencia de la tierra.</w:t>
      </w:r>
      <w:r w:rsidRPr="0056058E">
        <w:rPr>
          <w:rFonts w:ascii="Arial" w:eastAsia="Times New Roman" w:hAnsi="Arial" w:cs="Times New Roman"/>
          <w:sz w:val="25"/>
          <w:szCs w:val="25"/>
          <w:lang w:eastAsia="es-ES"/>
        </w:rPr>
        <w:t xml:space="preserve"> En caso de que a dicho inmueble se le dé un uso distinto a lo estipulado, por ese solo hecho automáticamente se dará por rescindida la enajenación y el predio será reintegrado al Municipio.</w:t>
      </w:r>
    </w:p>
    <w:p w:rsidR="0056058E" w:rsidRPr="0056058E" w:rsidRDefault="0056058E" w:rsidP="0056058E">
      <w:pPr>
        <w:autoSpaceDE w:val="0"/>
        <w:autoSpaceDN w:val="0"/>
        <w:adjustRightInd w:val="0"/>
        <w:spacing w:after="0" w:line="276" w:lineRule="auto"/>
        <w:jc w:val="both"/>
        <w:rPr>
          <w:rFonts w:ascii="Arial" w:eastAsia="Times New Roman" w:hAnsi="Arial" w:cs="Arial"/>
          <w:color w:val="000000"/>
          <w:sz w:val="25"/>
          <w:szCs w:val="25"/>
          <w:lang w:eastAsia="es-MX"/>
        </w:rPr>
      </w:pPr>
    </w:p>
    <w:p w:rsidR="0056058E" w:rsidRPr="0056058E" w:rsidRDefault="0056058E" w:rsidP="0056058E">
      <w:pPr>
        <w:autoSpaceDE w:val="0"/>
        <w:autoSpaceDN w:val="0"/>
        <w:adjustRightInd w:val="0"/>
        <w:spacing w:after="0" w:line="276" w:lineRule="auto"/>
        <w:jc w:val="both"/>
        <w:rPr>
          <w:rFonts w:ascii="Arial" w:eastAsia="Times New Roman" w:hAnsi="Arial" w:cs="Arial"/>
          <w:color w:val="000000"/>
          <w:sz w:val="25"/>
          <w:szCs w:val="25"/>
          <w:lang w:eastAsia="es-MX"/>
        </w:rPr>
      </w:pPr>
      <w:r w:rsidRPr="0056058E">
        <w:rPr>
          <w:rFonts w:ascii="Arial" w:eastAsia="Times New Roman" w:hAnsi="Arial" w:cs="Arial"/>
          <w:b/>
          <w:color w:val="000000"/>
          <w:sz w:val="25"/>
          <w:szCs w:val="25"/>
          <w:lang w:eastAsia="es-MX"/>
        </w:rPr>
        <w:t xml:space="preserve">ARTÍCULO TERCERO.- </w:t>
      </w:r>
      <w:r w:rsidRPr="0056058E">
        <w:rPr>
          <w:rFonts w:ascii="Arial" w:eastAsia="Times New Roman" w:hAnsi="Arial" w:cs="Arial"/>
          <w:color w:val="000000"/>
          <w:sz w:val="25"/>
          <w:szCs w:val="25"/>
          <w:lang w:eastAsia="es-MX"/>
        </w:rPr>
        <w:t>El Ayuntamiento del Municipio de Torreón, por conducto de su Presidente Municipal o de su Representante legal acreditado, deberá formalizar la operación que se autoriza y proceder a la escrituración correspondiente.</w:t>
      </w:r>
    </w:p>
    <w:p w:rsidR="0056058E" w:rsidRPr="0056058E" w:rsidRDefault="0056058E" w:rsidP="0056058E">
      <w:pPr>
        <w:spacing w:after="0" w:line="276" w:lineRule="auto"/>
        <w:jc w:val="both"/>
        <w:rPr>
          <w:rFonts w:ascii="Arial" w:eastAsia="Times New Roman" w:hAnsi="Arial" w:cs="Arial"/>
          <w:b/>
          <w:bCs/>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bCs/>
          <w:sz w:val="25"/>
          <w:szCs w:val="25"/>
          <w:lang w:eastAsia="es-ES"/>
        </w:rPr>
        <w:t xml:space="preserve">ARTÍCULO CUARTO.-  </w:t>
      </w:r>
      <w:r w:rsidRPr="0056058E">
        <w:rPr>
          <w:rFonts w:ascii="Arial" w:eastAsia="Times New Roman" w:hAnsi="Arial" w:cs="Arial"/>
          <w:sz w:val="25"/>
          <w:szCs w:val="25"/>
          <w:lang w:eastAsia="es-ES"/>
        </w:rPr>
        <w:t>En el supuesto de que no se formalice la enajenación que se autoriza, al término de la LXII Legislatura del Congreso del Estado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bCs/>
          <w:sz w:val="25"/>
          <w:szCs w:val="25"/>
          <w:lang w:eastAsia="es-ES"/>
        </w:rPr>
        <w:t xml:space="preserve">ARTÍCULO QUINTO.- </w:t>
      </w:r>
      <w:r w:rsidRPr="0056058E">
        <w:rPr>
          <w:rFonts w:ascii="Arial" w:eastAsia="Times New Roman" w:hAnsi="Arial" w:cs="Arial"/>
          <w:sz w:val="25"/>
          <w:szCs w:val="25"/>
          <w:lang w:eastAsia="es-ES"/>
        </w:rPr>
        <w:t>Los gastos de escrituración y registro que se originen de la operación que mediante este decreto se valida, serán por cuenta del beneficiario.</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DD37A3" w:rsidP="0056058E">
      <w:pPr>
        <w:spacing w:after="0" w:line="276" w:lineRule="auto"/>
        <w:jc w:val="both"/>
        <w:rPr>
          <w:rFonts w:ascii="Arial" w:eastAsia="Times New Roman" w:hAnsi="Arial" w:cs="Arial"/>
          <w:sz w:val="25"/>
          <w:szCs w:val="25"/>
          <w:lang w:eastAsia="es-ES"/>
        </w:rPr>
      </w:pPr>
      <w:r>
        <w:rPr>
          <w:rFonts w:ascii="Arial" w:eastAsia="Times New Roman" w:hAnsi="Arial" w:cs="Arial"/>
          <w:b/>
          <w:bCs/>
          <w:sz w:val="25"/>
          <w:szCs w:val="25"/>
          <w:lang w:eastAsia="es-ES"/>
        </w:rPr>
        <w:t xml:space="preserve">ARTÍCULO SEXTO.- </w:t>
      </w:r>
      <w:r w:rsidR="0056058E" w:rsidRPr="0056058E">
        <w:rPr>
          <w:rFonts w:ascii="Arial" w:eastAsia="Times New Roman" w:hAnsi="Arial" w:cs="Arial"/>
          <w:sz w:val="25"/>
          <w:szCs w:val="25"/>
          <w:lang w:eastAsia="es-ES"/>
        </w:rPr>
        <w:t>El presente decreto deberá insertarse en la escritura correspondiente.</w:t>
      </w:r>
    </w:p>
    <w:p w:rsidR="0056058E" w:rsidRPr="0056058E" w:rsidRDefault="0056058E" w:rsidP="0056058E">
      <w:pPr>
        <w:spacing w:after="0" w:line="240" w:lineRule="auto"/>
        <w:jc w:val="both"/>
        <w:rPr>
          <w:rFonts w:ascii="Arial" w:eastAsia="Times New Roman" w:hAnsi="Arial" w:cs="Times New Roman"/>
          <w:sz w:val="25"/>
          <w:szCs w:val="25"/>
          <w:lang w:val="es-ES" w:eastAsia="es-ES"/>
        </w:rPr>
      </w:pPr>
    </w:p>
    <w:p w:rsidR="0056058E" w:rsidRPr="0056058E" w:rsidRDefault="0056058E" w:rsidP="0056058E">
      <w:pPr>
        <w:spacing w:after="0" w:line="240" w:lineRule="auto"/>
        <w:jc w:val="both"/>
        <w:rPr>
          <w:rFonts w:ascii="Arial" w:eastAsia="Times New Roman" w:hAnsi="Arial" w:cs="Times New Roman"/>
          <w:sz w:val="25"/>
          <w:szCs w:val="25"/>
          <w:lang w:val="es-ES" w:eastAsia="es-ES"/>
        </w:rPr>
      </w:pPr>
    </w:p>
    <w:p w:rsidR="0056058E" w:rsidRPr="0056058E" w:rsidRDefault="0056058E" w:rsidP="0056058E">
      <w:pPr>
        <w:spacing w:after="0" w:line="240" w:lineRule="auto"/>
        <w:jc w:val="both"/>
        <w:rPr>
          <w:rFonts w:ascii="Arial" w:eastAsia="Times New Roman" w:hAnsi="Arial" w:cs="Times New Roman"/>
          <w:sz w:val="25"/>
          <w:szCs w:val="25"/>
          <w:lang w:val="es-ES" w:eastAsia="es-ES"/>
        </w:rPr>
      </w:pPr>
    </w:p>
    <w:p w:rsidR="0056058E" w:rsidRPr="009E168A" w:rsidRDefault="0056058E" w:rsidP="0056058E">
      <w:pPr>
        <w:keepNext/>
        <w:keepLines/>
        <w:spacing w:after="0" w:line="240" w:lineRule="auto"/>
        <w:jc w:val="center"/>
        <w:outlineLvl w:val="0"/>
        <w:rPr>
          <w:rFonts w:ascii="Arial" w:eastAsia="Times New Roman" w:hAnsi="Arial" w:cs="Arial"/>
          <w:b/>
          <w:sz w:val="25"/>
          <w:szCs w:val="25"/>
          <w:lang w:val="en-US" w:eastAsia="es-ES"/>
        </w:rPr>
      </w:pPr>
      <w:r w:rsidRPr="009E168A">
        <w:rPr>
          <w:rFonts w:ascii="Arial" w:eastAsia="Times New Roman" w:hAnsi="Arial" w:cs="Arial"/>
          <w:b/>
          <w:sz w:val="25"/>
          <w:szCs w:val="25"/>
          <w:lang w:val="en-US" w:eastAsia="es-ES"/>
        </w:rPr>
        <w:t xml:space="preserve">T R </w:t>
      </w:r>
      <w:proofErr w:type="gramStart"/>
      <w:r w:rsidRPr="009E168A">
        <w:rPr>
          <w:rFonts w:ascii="Arial" w:eastAsia="Times New Roman" w:hAnsi="Arial" w:cs="Arial"/>
          <w:b/>
          <w:sz w:val="25"/>
          <w:szCs w:val="25"/>
          <w:lang w:val="en-US" w:eastAsia="es-ES"/>
        </w:rPr>
        <w:t>A</w:t>
      </w:r>
      <w:proofErr w:type="gramEnd"/>
      <w:r w:rsidRPr="009E168A">
        <w:rPr>
          <w:rFonts w:ascii="Arial" w:eastAsia="Times New Roman" w:hAnsi="Arial" w:cs="Arial"/>
          <w:b/>
          <w:sz w:val="25"/>
          <w:szCs w:val="25"/>
          <w:lang w:val="en-US" w:eastAsia="es-ES"/>
        </w:rPr>
        <w:t xml:space="preserve"> N S I T O R I O S</w:t>
      </w:r>
    </w:p>
    <w:p w:rsidR="0056058E" w:rsidRPr="009E168A" w:rsidRDefault="0056058E" w:rsidP="0056058E">
      <w:pPr>
        <w:spacing w:after="0" w:line="276" w:lineRule="auto"/>
        <w:jc w:val="both"/>
        <w:rPr>
          <w:rFonts w:ascii="Arial" w:eastAsia="Times New Roman" w:hAnsi="Arial" w:cs="Arial"/>
          <w:b/>
          <w:bCs/>
          <w:sz w:val="25"/>
          <w:szCs w:val="25"/>
          <w:lang w:val="en-US" w:eastAsia="es-ES"/>
        </w:rPr>
      </w:pPr>
    </w:p>
    <w:p w:rsidR="0056058E" w:rsidRPr="009E168A" w:rsidRDefault="0056058E" w:rsidP="0056058E">
      <w:pPr>
        <w:spacing w:after="0" w:line="276" w:lineRule="auto"/>
        <w:jc w:val="both"/>
        <w:rPr>
          <w:rFonts w:ascii="Arial" w:eastAsia="Times New Roman" w:hAnsi="Arial" w:cs="Arial"/>
          <w:b/>
          <w:bCs/>
          <w:sz w:val="25"/>
          <w:szCs w:val="25"/>
          <w:lang w:val="en-US"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bCs/>
          <w:sz w:val="25"/>
          <w:szCs w:val="25"/>
          <w:lang w:eastAsia="es-ES"/>
        </w:rPr>
        <w:t xml:space="preserve">ARTÍCULO </w:t>
      </w:r>
      <w:proofErr w:type="gramStart"/>
      <w:r w:rsidRPr="0056058E">
        <w:rPr>
          <w:rFonts w:ascii="Arial" w:eastAsia="Times New Roman" w:hAnsi="Arial" w:cs="Arial"/>
          <w:b/>
          <w:bCs/>
          <w:sz w:val="25"/>
          <w:szCs w:val="25"/>
          <w:lang w:eastAsia="es-ES"/>
        </w:rPr>
        <w:t>PRIMERO.-</w:t>
      </w:r>
      <w:proofErr w:type="gramEnd"/>
      <w:r w:rsidRPr="0056058E">
        <w:rPr>
          <w:rFonts w:ascii="Arial" w:eastAsia="Times New Roman" w:hAnsi="Arial" w:cs="Arial"/>
          <w:b/>
          <w:bCs/>
          <w:sz w:val="25"/>
          <w:szCs w:val="25"/>
          <w:lang w:eastAsia="es-ES"/>
        </w:rPr>
        <w:t xml:space="preserve"> </w:t>
      </w:r>
      <w:r w:rsidRPr="0056058E">
        <w:rPr>
          <w:rFonts w:ascii="Arial" w:eastAsia="Times New Roman" w:hAnsi="Arial" w:cs="Arial"/>
          <w:sz w:val="25"/>
          <w:szCs w:val="25"/>
          <w:lang w:eastAsia="es-ES"/>
        </w:rPr>
        <w:t xml:space="preserve">El presente decreto entrará en vigor a partir del día siguiente de su publicación en el Periódico Oficial del Gobierno del Estado. </w:t>
      </w:r>
    </w:p>
    <w:p w:rsidR="0056058E" w:rsidRPr="0056058E" w:rsidRDefault="0056058E" w:rsidP="0056058E">
      <w:pPr>
        <w:spacing w:after="0" w:line="276" w:lineRule="auto"/>
        <w:jc w:val="both"/>
        <w:rPr>
          <w:rFonts w:ascii="Arial" w:eastAsia="Times New Roman" w:hAnsi="Arial" w:cs="Arial"/>
          <w:sz w:val="25"/>
          <w:szCs w:val="25"/>
          <w:lang w:eastAsia="es-ES"/>
        </w:rPr>
      </w:pPr>
    </w:p>
    <w:p w:rsidR="0056058E" w:rsidRPr="0056058E" w:rsidRDefault="0056058E" w:rsidP="0056058E">
      <w:pPr>
        <w:spacing w:after="0" w:line="276" w:lineRule="auto"/>
        <w:jc w:val="both"/>
        <w:rPr>
          <w:rFonts w:ascii="Arial" w:eastAsia="Times New Roman" w:hAnsi="Arial" w:cs="Arial"/>
          <w:sz w:val="25"/>
          <w:szCs w:val="25"/>
          <w:lang w:eastAsia="es-ES"/>
        </w:rPr>
      </w:pPr>
      <w:r w:rsidRPr="0056058E">
        <w:rPr>
          <w:rFonts w:ascii="Arial" w:eastAsia="Times New Roman" w:hAnsi="Arial" w:cs="Arial"/>
          <w:b/>
          <w:sz w:val="25"/>
          <w:szCs w:val="25"/>
          <w:lang w:eastAsia="es-ES"/>
        </w:rPr>
        <w:t xml:space="preserve">ARTÍCULO SEGUNDO.- </w:t>
      </w:r>
      <w:r w:rsidRPr="0056058E">
        <w:rPr>
          <w:rFonts w:ascii="Arial" w:eastAsia="Times New Roman" w:hAnsi="Arial" w:cs="Arial"/>
          <w:sz w:val="25"/>
          <w:szCs w:val="25"/>
          <w:lang w:eastAsia="es-ES"/>
        </w:rPr>
        <w:t>Publíquese en el Periódico Oficial del Gobierno del Estado.</w:t>
      </w:r>
    </w:p>
    <w:p w:rsidR="00124748" w:rsidRPr="0056058E" w:rsidRDefault="00124748" w:rsidP="00124748">
      <w:pPr>
        <w:widowControl w:val="0"/>
        <w:tabs>
          <w:tab w:val="left" w:pos="8749"/>
        </w:tabs>
        <w:jc w:val="both"/>
        <w:rPr>
          <w:rFonts w:ascii="Arial" w:eastAsia="Times New Roman" w:hAnsi="Arial" w:cs="Arial"/>
          <w:b/>
          <w:sz w:val="25"/>
          <w:szCs w:val="25"/>
          <w:lang w:eastAsia="es-ES"/>
        </w:rPr>
      </w:pPr>
    </w:p>
    <w:p w:rsidR="00124748" w:rsidRPr="0056058E" w:rsidRDefault="00124748" w:rsidP="00124748">
      <w:pPr>
        <w:widowControl w:val="0"/>
        <w:tabs>
          <w:tab w:val="left" w:pos="8749"/>
        </w:tabs>
        <w:jc w:val="both"/>
        <w:rPr>
          <w:rFonts w:ascii="Arial" w:eastAsia="Times New Roman" w:hAnsi="Arial" w:cs="Arial"/>
          <w:b/>
          <w:sz w:val="25"/>
          <w:szCs w:val="25"/>
          <w:lang w:eastAsia="es-ES"/>
        </w:rPr>
      </w:pPr>
    </w:p>
    <w:p w:rsidR="0056058E" w:rsidRPr="0056058E" w:rsidRDefault="0056058E" w:rsidP="00124748">
      <w:pPr>
        <w:widowControl w:val="0"/>
        <w:tabs>
          <w:tab w:val="left" w:pos="8749"/>
        </w:tabs>
        <w:jc w:val="both"/>
        <w:rPr>
          <w:rFonts w:ascii="Arial" w:eastAsia="Times New Roman" w:hAnsi="Arial" w:cs="Arial"/>
          <w:b/>
          <w:sz w:val="25"/>
          <w:szCs w:val="25"/>
          <w:lang w:eastAsia="es-ES"/>
        </w:rPr>
      </w:pPr>
    </w:p>
    <w:p w:rsidR="0056058E" w:rsidRPr="0056058E" w:rsidRDefault="0056058E" w:rsidP="00124748">
      <w:pPr>
        <w:widowControl w:val="0"/>
        <w:tabs>
          <w:tab w:val="left" w:pos="8749"/>
        </w:tabs>
        <w:jc w:val="both"/>
        <w:rPr>
          <w:rFonts w:ascii="Arial" w:eastAsia="Times New Roman" w:hAnsi="Arial" w:cs="Arial"/>
          <w:b/>
          <w:sz w:val="25"/>
          <w:szCs w:val="25"/>
          <w:lang w:eastAsia="es-ES"/>
        </w:rPr>
      </w:pPr>
    </w:p>
    <w:p w:rsidR="00124748" w:rsidRPr="0056058E" w:rsidRDefault="00124748" w:rsidP="00124748">
      <w:pPr>
        <w:widowControl w:val="0"/>
        <w:tabs>
          <w:tab w:val="left" w:pos="8749"/>
        </w:tabs>
        <w:jc w:val="both"/>
        <w:rPr>
          <w:rFonts w:ascii="Arial" w:eastAsia="Times New Roman" w:hAnsi="Arial" w:cs="Arial"/>
          <w:b/>
          <w:snapToGrid w:val="0"/>
          <w:sz w:val="25"/>
          <w:szCs w:val="25"/>
          <w:lang w:val="es-ES_tradnl" w:eastAsia="es-ES"/>
        </w:rPr>
      </w:pPr>
      <w:r w:rsidRPr="0056058E">
        <w:rPr>
          <w:rFonts w:ascii="Arial" w:eastAsia="Times New Roman" w:hAnsi="Arial" w:cs="Arial"/>
          <w:b/>
          <w:snapToGrid w:val="0"/>
          <w:sz w:val="25"/>
          <w:szCs w:val="25"/>
          <w:lang w:val="es-ES_tradnl" w:eastAsia="es-ES"/>
        </w:rPr>
        <w:t xml:space="preserve">DADO en la Ciudad de Saltillo, Coahuila de Zaragoza, </w:t>
      </w:r>
      <w:r w:rsidRPr="0056058E">
        <w:rPr>
          <w:rFonts w:ascii="Arial" w:eastAsia="Times New Roman" w:hAnsi="Arial" w:cs="Arial"/>
          <w:b/>
          <w:snapToGrid w:val="0"/>
          <w:sz w:val="25"/>
          <w:szCs w:val="25"/>
          <w:lang w:val="es-ES" w:eastAsia="es-ES"/>
        </w:rPr>
        <w:t xml:space="preserve">a los veintidós días del mes de junio </w:t>
      </w:r>
      <w:r w:rsidRPr="0056058E">
        <w:rPr>
          <w:rFonts w:ascii="Arial" w:eastAsia="Times New Roman" w:hAnsi="Arial" w:cs="Arial"/>
          <w:b/>
          <w:snapToGrid w:val="0"/>
          <w:sz w:val="25"/>
          <w:szCs w:val="25"/>
          <w:lang w:val="es-ES_tradnl" w:eastAsia="es-ES"/>
        </w:rPr>
        <w:t>del año dos mil veintiuno.</w:t>
      </w:r>
    </w:p>
    <w:p w:rsidR="00124748" w:rsidRPr="0056058E" w:rsidRDefault="00124748" w:rsidP="00124748">
      <w:pPr>
        <w:widowControl w:val="0"/>
        <w:spacing w:after="0" w:line="240" w:lineRule="auto"/>
        <w:jc w:val="both"/>
        <w:rPr>
          <w:rFonts w:ascii="Arial" w:eastAsia="Times New Roman" w:hAnsi="Arial" w:cs="Arial"/>
          <w:b/>
          <w:snapToGrid w:val="0"/>
          <w:sz w:val="25"/>
          <w:szCs w:val="25"/>
          <w:lang w:val="es-ES" w:eastAsia="es-ES"/>
        </w:rPr>
      </w:pPr>
    </w:p>
    <w:p w:rsidR="00124748" w:rsidRPr="0056058E" w:rsidRDefault="00124748" w:rsidP="00124748">
      <w:pPr>
        <w:widowControl w:val="0"/>
        <w:spacing w:after="0" w:line="240" w:lineRule="auto"/>
        <w:rPr>
          <w:rFonts w:ascii="Arial" w:eastAsia="Times New Roman" w:hAnsi="Arial" w:cs="Arial"/>
          <w:snapToGrid w:val="0"/>
          <w:sz w:val="25"/>
          <w:szCs w:val="25"/>
          <w:lang w:val="es-ES" w:eastAsia="es-ES"/>
        </w:rPr>
      </w:pPr>
    </w:p>
    <w:p w:rsidR="00124748" w:rsidRPr="0056058E" w:rsidRDefault="00124748" w:rsidP="00124748">
      <w:pPr>
        <w:spacing w:after="0" w:line="240" w:lineRule="auto"/>
        <w:jc w:val="center"/>
        <w:rPr>
          <w:rFonts w:ascii="Arial" w:eastAsia="Times New Roman" w:hAnsi="Arial" w:cs="Arial"/>
          <w:b/>
          <w:snapToGrid w:val="0"/>
          <w:sz w:val="25"/>
          <w:szCs w:val="25"/>
          <w:lang w:val="es-ES" w:eastAsia="es-ES"/>
        </w:rPr>
      </w:pPr>
      <w:r w:rsidRPr="0056058E">
        <w:rPr>
          <w:rFonts w:ascii="Arial" w:eastAsia="Times New Roman" w:hAnsi="Arial" w:cs="Arial"/>
          <w:b/>
          <w:snapToGrid w:val="0"/>
          <w:sz w:val="25"/>
          <w:szCs w:val="25"/>
          <w:lang w:val="es-ES" w:eastAsia="es-ES"/>
        </w:rPr>
        <w:t>DIPUTADA PRESIDENTA</w:t>
      </w:r>
    </w:p>
    <w:p w:rsidR="00124748" w:rsidRPr="0056058E" w:rsidRDefault="00124748" w:rsidP="00124748">
      <w:pPr>
        <w:spacing w:after="0" w:line="240" w:lineRule="auto"/>
        <w:jc w:val="center"/>
        <w:rPr>
          <w:rFonts w:ascii="Arial" w:eastAsia="Times New Roman" w:hAnsi="Arial" w:cs="Arial"/>
          <w:b/>
          <w:snapToGrid w:val="0"/>
          <w:sz w:val="25"/>
          <w:szCs w:val="25"/>
          <w:lang w:val="es-ES" w:eastAsia="es-ES"/>
        </w:rPr>
      </w:pPr>
    </w:p>
    <w:p w:rsidR="00124748" w:rsidRPr="0056058E" w:rsidRDefault="00124748" w:rsidP="00124748">
      <w:pPr>
        <w:spacing w:after="0" w:line="240" w:lineRule="auto"/>
        <w:jc w:val="center"/>
        <w:rPr>
          <w:rFonts w:ascii="Arial" w:eastAsia="Times New Roman" w:hAnsi="Arial" w:cs="Arial"/>
          <w:b/>
          <w:snapToGrid w:val="0"/>
          <w:sz w:val="25"/>
          <w:szCs w:val="25"/>
          <w:lang w:val="es-ES" w:eastAsia="es-ES"/>
        </w:rPr>
      </w:pPr>
    </w:p>
    <w:p w:rsidR="00124748" w:rsidRPr="0056058E" w:rsidRDefault="00124748" w:rsidP="00124748">
      <w:pPr>
        <w:spacing w:after="0" w:line="240" w:lineRule="auto"/>
        <w:jc w:val="center"/>
        <w:rPr>
          <w:rFonts w:ascii="Arial" w:eastAsia="Times New Roman" w:hAnsi="Arial" w:cs="Arial"/>
          <w:b/>
          <w:snapToGrid w:val="0"/>
          <w:sz w:val="25"/>
          <w:szCs w:val="25"/>
          <w:lang w:val="es-ES" w:eastAsia="es-ES"/>
        </w:rPr>
      </w:pPr>
    </w:p>
    <w:p w:rsidR="00124748" w:rsidRPr="0056058E" w:rsidRDefault="00124748" w:rsidP="00124748">
      <w:pPr>
        <w:spacing w:after="0" w:line="240" w:lineRule="auto"/>
        <w:jc w:val="center"/>
        <w:rPr>
          <w:rFonts w:ascii="Arial" w:eastAsia="Times New Roman" w:hAnsi="Arial" w:cs="Arial"/>
          <w:b/>
          <w:snapToGrid w:val="0"/>
          <w:sz w:val="25"/>
          <w:szCs w:val="25"/>
          <w:lang w:val="es-ES" w:eastAsia="es-ES"/>
        </w:rPr>
      </w:pPr>
      <w:r w:rsidRPr="0056058E">
        <w:rPr>
          <w:rFonts w:ascii="Arial" w:eastAsia="Times New Roman" w:hAnsi="Arial" w:cs="Arial"/>
          <w:b/>
          <w:snapToGrid w:val="0"/>
          <w:sz w:val="25"/>
          <w:szCs w:val="25"/>
          <w:lang w:val="es-ES" w:eastAsia="es-ES"/>
        </w:rPr>
        <w:t xml:space="preserve"> </w:t>
      </w:r>
    </w:p>
    <w:p w:rsidR="00124748" w:rsidRPr="0056058E" w:rsidRDefault="00124748" w:rsidP="00124748">
      <w:pPr>
        <w:spacing w:after="0" w:line="240" w:lineRule="auto"/>
        <w:rPr>
          <w:rFonts w:ascii="Arial" w:eastAsia="Times New Roman" w:hAnsi="Arial" w:cs="Arial"/>
          <w:b/>
          <w:snapToGrid w:val="0"/>
          <w:sz w:val="25"/>
          <w:szCs w:val="25"/>
          <w:lang w:val="es-ES" w:eastAsia="es-ES"/>
        </w:rPr>
      </w:pPr>
    </w:p>
    <w:p w:rsidR="00124748" w:rsidRPr="0056058E" w:rsidRDefault="00124748" w:rsidP="00124748">
      <w:pPr>
        <w:spacing w:after="0" w:line="240" w:lineRule="auto"/>
        <w:jc w:val="center"/>
        <w:rPr>
          <w:rFonts w:ascii="Arial" w:eastAsia="Times New Roman" w:hAnsi="Arial" w:cs="Arial"/>
          <w:b/>
          <w:sz w:val="25"/>
          <w:szCs w:val="25"/>
          <w:lang w:val="es-ES" w:eastAsia="es-ES"/>
        </w:rPr>
      </w:pPr>
      <w:r w:rsidRPr="0056058E">
        <w:rPr>
          <w:rFonts w:ascii="Arial" w:eastAsia="Times New Roman" w:hAnsi="Arial" w:cs="Arial"/>
          <w:b/>
          <w:sz w:val="25"/>
          <w:szCs w:val="25"/>
          <w:lang w:val="es-ES" w:eastAsia="es-ES"/>
        </w:rPr>
        <w:t>MARÍA GUADALUPE OYERVIDES VALDEZ</w:t>
      </w:r>
    </w:p>
    <w:p w:rsidR="00124748" w:rsidRPr="0056058E" w:rsidRDefault="00124748" w:rsidP="00124748">
      <w:pPr>
        <w:spacing w:after="0" w:line="240" w:lineRule="auto"/>
        <w:jc w:val="center"/>
        <w:rPr>
          <w:rFonts w:ascii="Arial" w:eastAsia="Times New Roman" w:hAnsi="Arial" w:cs="Arial"/>
          <w:b/>
          <w:snapToGrid w:val="0"/>
          <w:sz w:val="25"/>
          <w:szCs w:val="25"/>
          <w:lang w:val="es-ES" w:eastAsia="es-ES"/>
        </w:rPr>
      </w:pPr>
    </w:p>
    <w:p w:rsidR="00124748" w:rsidRPr="0056058E" w:rsidRDefault="00124748" w:rsidP="00124748">
      <w:pPr>
        <w:spacing w:after="0" w:line="240" w:lineRule="auto"/>
        <w:rPr>
          <w:rFonts w:ascii="Arial" w:eastAsia="Times New Roman" w:hAnsi="Arial" w:cs="Arial"/>
          <w:b/>
          <w:snapToGrid w:val="0"/>
          <w:sz w:val="25"/>
          <w:szCs w:val="25"/>
          <w:lang w:val="es-ES" w:eastAsia="es-ES"/>
        </w:rPr>
      </w:pPr>
    </w:p>
    <w:p w:rsidR="00124748" w:rsidRPr="0056058E" w:rsidRDefault="00124748" w:rsidP="00124748">
      <w:pPr>
        <w:spacing w:after="0" w:line="240" w:lineRule="auto"/>
        <w:rPr>
          <w:rFonts w:ascii="Arial" w:eastAsia="Times New Roman" w:hAnsi="Arial" w:cs="Arial"/>
          <w:b/>
          <w:snapToGrid w:val="0"/>
          <w:sz w:val="25"/>
          <w:szCs w:val="25"/>
          <w:lang w:val="es-ES" w:eastAsia="es-ES"/>
        </w:rPr>
      </w:pPr>
    </w:p>
    <w:p w:rsidR="00124748" w:rsidRPr="0056058E" w:rsidRDefault="00124748" w:rsidP="00124748">
      <w:pPr>
        <w:spacing w:after="0" w:line="240" w:lineRule="auto"/>
        <w:rPr>
          <w:rFonts w:ascii="Arial" w:eastAsia="Times New Roman" w:hAnsi="Arial" w:cs="Arial"/>
          <w:b/>
          <w:sz w:val="25"/>
          <w:szCs w:val="25"/>
          <w:lang w:val="es-ES" w:eastAsia="es-ES"/>
        </w:rPr>
      </w:pPr>
    </w:p>
    <w:p w:rsidR="00124748" w:rsidRPr="0056058E" w:rsidRDefault="0056058E" w:rsidP="00124748">
      <w:pPr>
        <w:spacing w:after="0" w:line="240" w:lineRule="auto"/>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w:t>
      </w:r>
      <w:r w:rsidR="00124748" w:rsidRPr="0056058E">
        <w:rPr>
          <w:rFonts w:ascii="Arial" w:eastAsia="Times New Roman" w:hAnsi="Arial" w:cs="Arial"/>
          <w:b/>
          <w:snapToGrid w:val="0"/>
          <w:sz w:val="25"/>
          <w:szCs w:val="25"/>
          <w:lang w:val="es-ES_tradnl" w:eastAsia="es-ES"/>
        </w:rPr>
        <w:t xml:space="preserve">DIPUTADA SECRETARIA                                     </w:t>
      </w:r>
      <w:r>
        <w:rPr>
          <w:rFonts w:ascii="Arial" w:eastAsia="Times New Roman" w:hAnsi="Arial" w:cs="Arial"/>
          <w:b/>
          <w:snapToGrid w:val="0"/>
          <w:sz w:val="25"/>
          <w:szCs w:val="25"/>
          <w:lang w:val="es-ES_tradnl" w:eastAsia="es-ES"/>
        </w:rPr>
        <w:t xml:space="preserve">        </w:t>
      </w:r>
      <w:r w:rsidR="00124748" w:rsidRPr="0056058E">
        <w:rPr>
          <w:rFonts w:ascii="Arial" w:eastAsia="Times New Roman" w:hAnsi="Arial" w:cs="Arial"/>
          <w:b/>
          <w:snapToGrid w:val="0"/>
          <w:sz w:val="25"/>
          <w:szCs w:val="25"/>
          <w:lang w:val="es-ES_tradnl" w:eastAsia="es-ES"/>
        </w:rPr>
        <w:t>DIPUTADA SECRETARIA</w:t>
      </w:r>
    </w:p>
    <w:p w:rsidR="00124748" w:rsidRPr="0056058E" w:rsidRDefault="00124748" w:rsidP="00124748">
      <w:pPr>
        <w:spacing w:after="0" w:line="240" w:lineRule="auto"/>
        <w:rPr>
          <w:rFonts w:ascii="Arial" w:eastAsia="Times New Roman" w:hAnsi="Arial" w:cs="Arial"/>
          <w:b/>
          <w:snapToGrid w:val="0"/>
          <w:sz w:val="25"/>
          <w:szCs w:val="25"/>
          <w:lang w:val="es-ES_tradnl" w:eastAsia="es-ES"/>
        </w:rPr>
      </w:pPr>
      <w:bookmarkStart w:id="0" w:name="_GoBack"/>
      <w:bookmarkEnd w:id="0"/>
    </w:p>
    <w:p w:rsidR="00124748" w:rsidRPr="0056058E" w:rsidRDefault="00124748" w:rsidP="00124748">
      <w:pPr>
        <w:spacing w:after="0" w:line="240" w:lineRule="auto"/>
        <w:rPr>
          <w:rFonts w:ascii="Arial" w:eastAsia="Times New Roman" w:hAnsi="Arial" w:cs="Arial"/>
          <w:b/>
          <w:snapToGrid w:val="0"/>
          <w:sz w:val="25"/>
          <w:szCs w:val="25"/>
          <w:lang w:val="es-ES_tradnl" w:eastAsia="es-ES"/>
        </w:rPr>
      </w:pPr>
    </w:p>
    <w:p w:rsidR="00124748" w:rsidRPr="0056058E" w:rsidRDefault="00124748" w:rsidP="00124748">
      <w:pPr>
        <w:spacing w:after="0" w:line="240" w:lineRule="auto"/>
        <w:rPr>
          <w:rFonts w:ascii="Arial" w:eastAsia="Times New Roman" w:hAnsi="Arial" w:cs="Arial"/>
          <w:b/>
          <w:snapToGrid w:val="0"/>
          <w:sz w:val="25"/>
          <w:szCs w:val="25"/>
          <w:lang w:val="es-ES_tradnl" w:eastAsia="es-ES"/>
        </w:rPr>
      </w:pPr>
    </w:p>
    <w:p w:rsidR="00DD37A3" w:rsidRPr="0056058E" w:rsidRDefault="00DD37A3" w:rsidP="00124748">
      <w:pPr>
        <w:spacing w:after="0" w:line="240" w:lineRule="auto"/>
        <w:rPr>
          <w:rFonts w:ascii="Arial" w:hAnsi="Arial" w:cs="Arial"/>
          <w:b/>
          <w:sz w:val="25"/>
          <w:szCs w:val="25"/>
        </w:rPr>
      </w:pPr>
    </w:p>
    <w:p w:rsidR="00124748" w:rsidRPr="0056058E" w:rsidRDefault="00124748" w:rsidP="00124748">
      <w:pPr>
        <w:spacing w:after="0" w:line="240" w:lineRule="auto"/>
        <w:rPr>
          <w:rFonts w:ascii="Arial" w:hAnsi="Arial" w:cs="Arial"/>
          <w:sz w:val="25"/>
          <w:szCs w:val="25"/>
        </w:rPr>
      </w:pPr>
    </w:p>
    <w:p w:rsidR="00124748" w:rsidRPr="0056058E" w:rsidRDefault="00124748" w:rsidP="00124748">
      <w:pPr>
        <w:tabs>
          <w:tab w:val="left" w:pos="3570"/>
        </w:tabs>
        <w:spacing w:after="0" w:line="240" w:lineRule="auto"/>
        <w:jc w:val="both"/>
        <w:rPr>
          <w:rFonts w:ascii="Arial" w:eastAsia="Times New Roman" w:hAnsi="Arial" w:cs="Arial"/>
          <w:b/>
          <w:sz w:val="25"/>
          <w:szCs w:val="25"/>
          <w:lang w:val="es-ES" w:eastAsia="es-ES"/>
        </w:rPr>
      </w:pPr>
      <w:r w:rsidRPr="0056058E">
        <w:rPr>
          <w:rFonts w:ascii="Arial" w:eastAsia="Times New Roman" w:hAnsi="Arial" w:cs="Arial"/>
          <w:b/>
          <w:sz w:val="25"/>
          <w:szCs w:val="25"/>
          <w:lang w:val="es-ES" w:eastAsia="es-ES"/>
        </w:rPr>
        <w:t xml:space="preserve">MARTHA LOERA ARÁMBULA                   </w:t>
      </w:r>
      <w:r w:rsidR="0056058E">
        <w:rPr>
          <w:rFonts w:ascii="Arial" w:eastAsia="Times New Roman" w:hAnsi="Arial" w:cs="Arial"/>
          <w:b/>
          <w:sz w:val="25"/>
          <w:szCs w:val="25"/>
          <w:lang w:val="es-ES" w:eastAsia="es-ES"/>
        </w:rPr>
        <w:t xml:space="preserve">                   </w:t>
      </w:r>
      <w:r w:rsidRPr="0056058E">
        <w:rPr>
          <w:rFonts w:ascii="Arial" w:eastAsia="Times New Roman" w:hAnsi="Arial" w:cs="Arial"/>
          <w:b/>
          <w:sz w:val="25"/>
          <w:szCs w:val="25"/>
          <w:lang w:val="es-ES" w:eastAsia="es-ES"/>
        </w:rPr>
        <w:t>YOLANDA ELIZODO MALTOS</w:t>
      </w:r>
    </w:p>
    <w:p w:rsidR="00124748" w:rsidRPr="0056058E" w:rsidRDefault="00124748" w:rsidP="00124748">
      <w:pPr>
        <w:tabs>
          <w:tab w:val="left" w:pos="2552"/>
          <w:tab w:val="left" w:pos="2694"/>
        </w:tabs>
        <w:spacing w:after="0" w:line="240" w:lineRule="auto"/>
        <w:rPr>
          <w:rFonts w:ascii="Arial" w:hAnsi="Arial" w:cs="Arial"/>
          <w:b/>
          <w:sz w:val="25"/>
          <w:szCs w:val="25"/>
          <w:lang w:val="es-ES"/>
        </w:rPr>
      </w:pPr>
    </w:p>
    <w:p w:rsidR="00124748" w:rsidRPr="0056058E" w:rsidRDefault="00124748" w:rsidP="00124748">
      <w:pPr>
        <w:spacing w:after="0" w:line="240" w:lineRule="auto"/>
        <w:rPr>
          <w:rFonts w:ascii="Arial" w:eastAsia="Times New Roman" w:hAnsi="Arial" w:cs="Arial"/>
          <w:b/>
          <w:snapToGrid w:val="0"/>
          <w:sz w:val="25"/>
          <w:szCs w:val="25"/>
          <w:lang w:val="es-ES_tradnl" w:eastAsia="es-ES"/>
        </w:rPr>
      </w:pPr>
    </w:p>
    <w:p w:rsidR="00245157" w:rsidRPr="0056058E" w:rsidRDefault="00AF5438">
      <w:pPr>
        <w:rPr>
          <w:sz w:val="25"/>
          <w:szCs w:val="25"/>
        </w:rPr>
      </w:pPr>
    </w:p>
    <w:sectPr w:rsidR="00245157" w:rsidRPr="0056058E" w:rsidSect="003C251C">
      <w:headerReference w:type="default" r:id="rId6"/>
      <w:pgSz w:w="12240" w:h="15840"/>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38" w:rsidRDefault="00AF5438" w:rsidP="009E168A">
      <w:pPr>
        <w:spacing w:after="0" w:line="240" w:lineRule="auto"/>
      </w:pPr>
      <w:r>
        <w:separator/>
      </w:r>
    </w:p>
  </w:endnote>
  <w:endnote w:type="continuationSeparator" w:id="0">
    <w:p w:rsidR="00AF5438" w:rsidRDefault="00AF5438" w:rsidP="009E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38" w:rsidRDefault="00AF5438" w:rsidP="009E168A">
      <w:pPr>
        <w:spacing w:after="0" w:line="240" w:lineRule="auto"/>
      </w:pPr>
      <w:r>
        <w:separator/>
      </w:r>
    </w:p>
  </w:footnote>
  <w:footnote w:type="continuationSeparator" w:id="0">
    <w:p w:rsidR="00AF5438" w:rsidRDefault="00AF5438" w:rsidP="009E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E168A" w:rsidRPr="009E168A" w:rsidTr="009B6D8A">
      <w:trPr>
        <w:jc w:val="center"/>
      </w:trPr>
      <w:tc>
        <w:tcPr>
          <w:tcW w:w="1541" w:type="dxa"/>
        </w:tcPr>
        <w:p w:rsidR="009E168A" w:rsidRPr="009E168A" w:rsidRDefault="009E168A" w:rsidP="009E168A">
          <w:pPr>
            <w:spacing w:after="0" w:line="240" w:lineRule="auto"/>
            <w:jc w:val="center"/>
            <w:rPr>
              <w:rFonts w:ascii="Arial" w:eastAsia="Times New Roman" w:hAnsi="Arial" w:cs="Times New Roman"/>
              <w:b/>
              <w:bCs/>
              <w:sz w:val="12"/>
              <w:szCs w:val="20"/>
              <w:lang w:eastAsia="es-ES"/>
            </w:rPr>
          </w:pPr>
          <w:r w:rsidRPr="009E168A">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DBEC79A" wp14:editId="5AFC266D">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68A" w:rsidRPr="009E168A" w:rsidRDefault="009E168A" w:rsidP="009E168A">
          <w:pPr>
            <w:spacing w:after="0" w:line="240" w:lineRule="auto"/>
            <w:jc w:val="center"/>
            <w:rPr>
              <w:rFonts w:ascii="Arial" w:eastAsia="Times New Roman" w:hAnsi="Arial" w:cs="Times New Roman"/>
              <w:b/>
              <w:bCs/>
              <w:sz w:val="12"/>
              <w:szCs w:val="20"/>
              <w:lang w:eastAsia="es-ES"/>
            </w:rPr>
          </w:pPr>
        </w:p>
        <w:p w:rsidR="009E168A" w:rsidRPr="009E168A" w:rsidRDefault="009E168A" w:rsidP="009E168A">
          <w:pPr>
            <w:spacing w:after="0" w:line="240" w:lineRule="auto"/>
            <w:jc w:val="center"/>
            <w:rPr>
              <w:rFonts w:ascii="Arial" w:eastAsia="Times New Roman" w:hAnsi="Arial" w:cs="Times New Roman"/>
              <w:b/>
              <w:bCs/>
              <w:sz w:val="12"/>
              <w:szCs w:val="20"/>
              <w:lang w:eastAsia="es-ES"/>
            </w:rPr>
          </w:pPr>
        </w:p>
      </w:tc>
      <w:tc>
        <w:tcPr>
          <w:tcW w:w="8665" w:type="dxa"/>
        </w:tcPr>
        <w:p w:rsidR="009E168A" w:rsidRPr="009E168A" w:rsidRDefault="009E168A" w:rsidP="009E168A">
          <w:pPr>
            <w:spacing w:after="0" w:line="240" w:lineRule="auto"/>
            <w:jc w:val="center"/>
            <w:rPr>
              <w:rFonts w:ascii="Arial" w:eastAsia="Times New Roman" w:hAnsi="Arial" w:cs="Times New Roman"/>
              <w:b/>
              <w:bCs/>
              <w:sz w:val="20"/>
              <w:szCs w:val="20"/>
              <w:lang w:eastAsia="es-ES"/>
            </w:rPr>
          </w:pPr>
        </w:p>
        <w:p w:rsidR="009E168A" w:rsidRPr="009E168A" w:rsidRDefault="009E168A" w:rsidP="009E168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E168A">
            <w:rPr>
              <w:rFonts w:ascii="Times New Roman" w:eastAsia="Times New Roman" w:hAnsi="Times New Roman" w:cs="Times New Roman"/>
              <w:smallCaps/>
              <w:spacing w:val="20"/>
              <w:sz w:val="32"/>
              <w:szCs w:val="32"/>
              <w:lang w:eastAsia="es-ES"/>
            </w:rPr>
            <w:t xml:space="preserve">Estado Independiente, Libre y Soberano </w:t>
          </w:r>
        </w:p>
        <w:p w:rsidR="009E168A" w:rsidRPr="009E168A" w:rsidRDefault="009E168A" w:rsidP="009E168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E168A">
            <w:rPr>
              <w:rFonts w:ascii="Times New Roman" w:eastAsia="Times New Roman" w:hAnsi="Times New Roman" w:cs="Times New Roman"/>
              <w:smallCaps/>
              <w:spacing w:val="20"/>
              <w:sz w:val="32"/>
              <w:szCs w:val="32"/>
              <w:lang w:eastAsia="es-ES"/>
            </w:rPr>
            <w:t>de Coahuila de Zaragoza</w:t>
          </w:r>
        </w:p>
        <w:p w:rsidR="009E168A" w:rsidRPr="009E168A" w:rsidRDefault="009E168A" w:rsidP="009E168A">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9E168A" w:rsidRPr="009E168A" w:rsidRDefault="009E168A" w:rsidP="009E168A">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9E168A">
            <w:rPr>
              <w:rFonts w:ascii="Times New Roman" w:eastAsia="Times New Roman" w:hAnsi="Times New Roman" w:cs="Times New Roman"/>
              <w:smallCaps/>
              <w:spacing w:val="20"/>
              <w:sz w:val="28"/>
              <w:szCs w:val="28"/>
              <w:lang w:eastAsia="es-ES"/>
            </w:rPr>
            <w:t>Poder Legislativo</w:t>
          </w:r>
        </w:p>
        <w:p w:rsidR="009E168A" w:rsidRPr="009E168A" w:rsidRDefault="009E168A" w:rsidP="009E168A">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9E168A" w:rsidRPr="009E168A" w:rsidRDefault="009E168A" w:rsidP="009E168A">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9E168A">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9E168A" w:rsidRPr="009E168A" w:rsidRDefault="009E168A" w:rsidP="009E168A">
          <w:pPr>
            <w:spacing w:after="0" w:line="240" w:lineRule="auto"/>
            <w:jc w:val="center"/>
            <w:rPr>
              <w:rFonts w:ascii="Arial" w:eastAsia="Times New Roman" w:hAnsi="Arial" w:cs="Times New Roman"/>
              <w:b/>
              <w:bCs/>
              <w:sz w:val="12"/>
              <w:szCs w:val="20"/>
              <w:lang w:eastAsia="es-ES"/>
            </w:rPr>
          </w:pPr>
        </w:p>
      </w:tc>
    </w:tr>
  </w:tbl>
  <w:p w:rsidR="009E168A" w:rsidRDefault="009E16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48"/>
    <w:rsid w:val="000653EC"/>
    <w:rsid w:val="00124748"/>
    <w:rsid w:val="00251C26"/>
    <w:rsid w:val="004562E7"/>
    <w:rsid w:val="0056058E"/>
    <w:rsid w:val="008C5405"/>
    <w:rsid w:val="009E168A"/>
    <w:rsid w:val="00AF5438"/>
    <w:rsid w:val="00D65A81"/>
    <w:rsid w:val="00DD3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451B6-D695-42CB-AB84-8DD8EAB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7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7A3"/>
    <w:rPr>
      <w:rFonts w:ascii="Segoe UI" w:hAnsi="Segoe UI" w:cs="Segoe UI"/>
      <w:sz w:val="18"/>
      <w:szCs w:val="18"/>
    </w:rPr>
  </w:style>
  <w:style w:type="paragraph" w:styleId="Encabezado">
    <w:name w:val="header"/>
    <w:basedOn w:val="Normal"/>
    <w:link w:val="EncabezadoCar"/>
    <w:uiPriority w:val="99"/>
    <w:unhideWhenUsed/>
    <w:rsid w:val="009E1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68A"/>
  </w:style>
  <w:style w:type="paragraph" w:styleId="Piedepgina">
    <w:name w:val="footer"/>
    <w:basedOn w:val="Normal"/>
    <w:link w:val="PiedepginaCar"/>
    <w:uiPriority w:val="99"/>
    <w:unhideWhenUsed/>
    <w:rsid w:val="009E1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2021-06-22T17:21:00Z</cp:lastPrinted>
  <dcterms:created xsi:type="dcterms:W3CDTF">2021-07-02T14:47:00Z</dcterms:created>
  <dcterms:modified xsi:type="dcterms:W3CDTF">2021-07-02T14:47:00Z</dcterms:modified>
</cp:coreProperties>
</file>