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6A" w:rsidRPr="00813980" w:rsidRDefault="009D0E6A" w:rsidP="00E5570A">
      <w:pPr>
        <w:rPr>
          <w:rFonts w:eastAsia="Times New Roman" w:cs="Arial"/>
          <w:b/>
          <w:snapToGrid w:val="0"/>
          <w:lang w:val="es-ES_tradnl" w:eastAsia="es-ES"/>
        </w:rPr>
      </w:pPr>
    </w:p>
    <w:p w:rsidR="009D0E6A" w:rsidRPr="00813980" w:rsidRDefault="009D0E6A" w:rsidP="00E5570A">
      <w:pPr>
        <w:rPr>
          <w:rFonts w:eastAsia="Times New Roman" w:cs="Arial"/>
          <w:b/>
          <w:snapToGrid w:val="0"/>
          <w:lang w:val="es-ES_tradnl" w:eastAsia="es-ES"/>
        </w:rPr>
      </w:pPr>
    </w:p>
    <w:p w:rsidR="009D0E6A" w:rsidRPr="00813980" w:rsidRDefault="009D0E6A" w:rsidP="00E5570A">
      <w:pPr>
        <w:rPr>
          <w:rFonts w:eastAsia="Times New Roman" w:cs="Arial"/>
          <w:b/>
          <w:snapToGrid w:val="0"/>
          <w:lang w:val="es-ES_tradnl" w:eastAsia="es-ES"/>
        </w:rPr>
      </w:pPr>
    </w:p>
    <w:p w:rsidR="009D0E6A" w:rsidRPr="00813980" w:rsidRDefault="009D0E6A" w:rsidP="00E5570A">
      <w:pPr>
        <w:rPr>
          <w:rFonts w:eastAsia="Times New Roman" w:cs="Arial"/>
          <w:b/>
          <w:snapToGrid w:val="0"/>
          <w:lang w:val="es-ES_tradnl" w:eastAsia="es-ES"/>
        </w:rPr>
      </w:pPr>
    </w:p>
    <w:p w:rsidR="009D0E6A" w:rsidRPr="00813980" w:rsidRDefault="009D0E6A" w:rsidP="00E5570A">
      <w:pPr>
        <w:rPr>
          <w:rFonts w:eastAsia="Times New Roman" w:cs="Arial"/>
          <w:b/>
          <w:snapToGrid w:val="0"/>
          <w:lang w:val="es-ES_tradnl" w:eastAsia="es-ES"/>
        </w:rPr>
      </w:pPr>
    </w:p>
    <w:p w:rsidR="00E5570A" w:rsidRPr="00813980" w:rsidRDefault="00E5570A" w:rsidP="00E5570A">
      <w:pPr>
        <w:rPr>
          <w:rFonts w:eastAsia="Times New Roman" w:cs="Arial"/>
          <w:b/>
          <w:snapToGrid w:val="0"/>
          <w:lang w:val="es-ES_tradnl" w:eastAsia="es-ES"/>
        </w:rPr>
      </w:pPr>
      <w:r w:rsidRPr="00813980">
        <w:rPr>
          <w:rFonts w:eastAsia="Times New Roman" w:cs="Arial"/>
          <w:b/>
          <w:snapToGrid w:val="0"/>
          <w:lang w:val="es-ES_tradnl" w:eastAsia="es-ES"/>
        </w:rPr>
        <w:t>QUE EL CONGRESO DEL ESTADO INDEPENDIENTE, LIBRE Y SOBERANO DE COAHUILA DE ZARAGOZA;</w:t>
      </w:r>
    </w:p>
    <w:p w:rsidR="00E5570A" w:rsidRPr="00813980" w:rsidRDefault="00E5570A" w:rsidP="00E5570A">
      <w:pPr>
        <w:rPr>
          <w:rFonts w:eastAsia="Times New Roman" w:cs="Arial"/>
          <w:b/>
          <w:snapToGrid w:val="0"/>
          <w:lang w:val="es-ES_tradnl" w:eastAsia="es-ES"/>
        </w:rPr>
      </w:pPr>
    </w:p>
    <w:p w:rsidR="00E5570A" w:rsidRPr="00813980" w:rsidRDefault="00E5570A" w:rsidP="00E5570A">
      <w:pPr>
        <w:widowControl w:val="0"/>
        <w:rPr>
          <w:rFonts w:eastAsia="Times New Roman" w:cs="Arial"/>
          <w:b/>
          <w:snapToGrid w:val="0"/>
          <w:lang w:val="es-ES_tradnl" w:eastAsia="es-ES"/>
        </w:rPr>
      </w:pPr>
      <w:r w:rsidRPr="00813980">
        <w:rPr>
          <w:rFonts w:eastAsia="Times New Roman" w:cs="Arial"/>
          <w:b/>
          <w:snapToGrid w:val="0"/>
          <w:lang w:val="es-ES_tradnl" w:eastAsia="es-ES"/>
        </w:rPr>
        <w:t>DECRETA:</w:t>
      </w:r>
    </w:p>
    <w:p w:rsidR="00E5570A" w:rsidRPr="00813980" w:rsidRDefault="00E5570A" w:rsidP="00E5570A">
      <w:pPr>
        <w:widowControl w:val="0"/>
        <w:rPr>
          <w:rFonts w:eastAsia="Times New Roman" w:cs="Arial"/>
          <w:b/>
          <w:snapToGrid w:val="0"/>
          <w:lang w:val="es-ES_tradnl" w:eastAsia="es-ES"/>
        </w:rPr>
      </w:pPr>
    </w:p>
    <w:p w:rsidR="00E5570A" w:rsidRPr="00813980" w:rsidRDefault="00E5570A" w:rsidP="00E5570A">
      <w:pPr>
        <w:widowControl w:val="0"/>
        <w:rPr>
          <w:rFonts w:eastAsia="Times New Roman" w:cs="Arial"/>
          <w:b/>
          <w:snapToGrid w:val="0"/>
          <w:lang w:val="es-ES_tradnl" w:eastAsia="es-ES"/>
        </w:rPr>
      </w:pPr>
      <w:r w:rsidRPr="00813980">
        <w:rPr>
          <w:rFonts w:eastAsia="Times New Roman" w:cs="Arial"/>
          <w:b/>
          <w:snapToGrid w:val="0"/>
          <w:lang w:val="es-ES_tradnl" w:eastAsia="es-ES"/>
        </w:rPr>
        <w:t xml:space="preserve">NÚMERO 91.- </w:t>
      </w:r>
    </w:p>
    <w:p w:rsidR="00E5570A" w:rsidRPr="00813980" w:rsidRDefault="00E5570A" w:rsidP="00E5570A">
      <w:pPr>
        <w:widowControl w:val="0"/>
        <w:rPr>
          <w:rFonts w:eastAsia="Times New Roman" w:cs="Arial"/>
          <w:b/>
          <w:snapToGrid w:val="0"/>
          <w:lang w:val="es-ES_tradnl" w:eastAsia="es-ES"/>
        </w:rPr>
      </w:pPr>
    </w:p>
    <w:p w:rsidR="009D0E6A" w:rsidRPr="00813980" w:rsidRDefault="009D0E6A" w:rsidP="009D0E6A">
      <w:pPr>
        <w:spacing w:line="276" w:lineRule="auto"/>
        <w:rPr>
          <w:rFonts w:eastAsia="Times New Roman" w:cs="Arial"/>
          <w:lang w:eastAsia="es-ES"/>
        </w:rPr>
      </w:pPr>
      <w:r w:rsidRPr="00813980">
        <w:rPr>
          <w:rFonts w:eastAsia="Times New Roman" w:cs="Arial"/>
          <w:b/>
          <w:lang w:eastAsia="es-ES"/>
        </w:rPr>
        <w:t xml:space="preserve">ARTÍCULO PRIMERO.- </w:t>
      </w:r>
      <w:r w:rsidRPr="00813980">
        <w:rPr>
          <w:rFonts w:eastAsia="Times New Roman" w:cs="Arial"/>
          <w:lang w:eastAsia="es-ES"/>
        </w:rPr>
        <w:t>Se valida el acuerdo aprobado por el Ayuntamiento de Torreón, Coahuila de Zaragoza, para celebrar un contrato de comodato, por un plazo de 50 (cincuenta) años, de un bien inmueble con una superficie de 1,172.67 M2., ubicado en el Poblado “La Rosita” de esta ciudad, a favor de la Asociación Religiosa “Parroquia de San Martín de Porres en Torreón A.R.”.</w:t>
      </w:r>
    </w:p>
    <w:p w:rsidR="009D0E6A" w:rsidRPr="00813980" w:rsidRDefault="009D0E6A" w:rsidP="009D0E6A">
      <w:pPr>
        <w:spacing w:line="276" w:lineRule="auto"/>
        <w:rPr>
          <w:rFonts w:eastAsia="Times New Roman" w:cs="Arial"/>
          <w:lang w:eastAsia="es-ES"/>
        </w:rPr>
      </w:pPr>
    </w:p>
    <w:p w:rsidR="009D0E6A" w:rsidRPr="00813980" w:rsidRDefault="009D0E6A" w:rsidP="009D0E6A">
      <w:pPr>
        <w:spacing w:line="276" w:lineRule="auto"/>
        <w:rPr>
          <w:rFonts w:eastAsia="Times New Roman" w:cs="Arial"/>
          <w:lang w:eastAsia="es-ES"/>
        </w:rPr>
      </w:pPr>
      <w:r w:rsidRPr="00813980">
        <w:rPr>
          <w:rFonts w:eastAsia="Times New Roman" w:cs="Arial"/>
          <w:lang w:eastAsia="es-ES"/>
        </w:rPr>
        <w:t>La superficie antes mencionada se identifica como lote de terreno marcado con el número 4 de la manzana 81 de la zona 3 de la zona La Rosita de esta ciudad, con una superficie de 1,172.67 M2., y cuenta con las siguientes medidas y colindancias:</w:t>
      </w:r>
    </w:p>
    <w:p w:rsidR="009D0E6A" w:rsidRPr="00813980" w:rsidRDefault="009D0E6A" w:rsidP="009D0E6A">
      <w:pPr>
        <w:spacing w:line="276" w:lineRule="auto"/>
        <w:rPr>
          <w:rFonts w:eastAsia="Times New Roman" w:cs="Arial"/>
          <w:lang w:eastAsia="es-ES"/>
        </w:rPr>
      </w:pPr>
    </w:p>
    <w:p w:rsidR="009D0E6A" w:rsidRPr="00813980" w:rsidRDefault="009D0E6A" w:rsidP="009D0E6A">
      <w:pPr>
        <w:spacing w:line="276" w:lineRule="auto"/>
        <w:rPr>
          <w:rFonts w:eastAsia="Times New Roman" w:cs="Arial"/>
          <w:lang w:eastAsia="es-ES"/>
        </w:rPr>
      </w:pPr>
      <w:r w:rsidRPr="00813980">
        <w:rPr>
          <w:rFonts w:eastAsia="Times New Roman" w:cs="Arial"/>
          <w:lang w:eastAsia="es-ES"/>
        </w:rPr>
        <w:t>Al Noroeste:</w:t>
      </w:r>
      <w:r w:rsidRPr="00813980">
        <w:rPr>
          <w:rFonts w:eastAsia="Times New Roman" w:cs="Arial"/>
          <w:lang w:eastAsia="es-ES"/>
        </w:rPr>
        <w:tab/>
      </w:r>
      <w:r w:rsidRPr="00813980">
        <w:rPr>
          <w:rFonts w:eastAsia="Times New Roman" w:cs="Arial"/>
          <w:lang w:eastAsia="es-ES"/>
        </w:rPr>
        <w:tab/>
        <w:t>mide 19.87 metros y colinda con Av. Sierra La Luz.</w:t>
      </w:r>
    </w:p>
    <w:p w:rsidR="009D0E6A" w:rsidRPr="00813980" w:rsidRDefault="009D0E6A" w:rsidP="009D0E6A">
      <w:pPr>
        <w:spacing w:line="276" w:lineRule="auto"/>
        <w:rPr>
          <w:rFonts w:eastAsia="Times New Roman" w:cs="Arial"/>
          <w:lang w:eastAsia="es-ES"/>
        </w:rPr>
      </w:pPr>
      <w:r w:rsidRPr="00813980">
        <w:rPr>
          <w:rFonts w:eastAsia="Times New Roman" w:cs="Arial"/>
          <w:lang w:eastAsia="es-ES"/>
        </w:rPr>
        <w:t>Al Sureste:</w:t>
      </w:r>
      <w:r w:rsidRPr="00813980">
        <w:rPr>
          <w:rFonts w:eastAsia="Times New Roman" w:cs="Arial"/>
          <w:lang w:eastAsia="es-ES"/>
        </w:rPr>
        <w:tab/>
      </w:r>
      <w:r w:rsidRPr="00813980">
        <w:rPr>
          <w:rFonts w:eastAsia="Times New Roman" w:cs="Arial"/>
          <w:lang w:eastAsia="es-ES"/>
        </w:rPr>
        <w:tab/>
        <w:t>mide 19.87 metros y colinda con lote número 1.</w:t>
      </w:r>
    </w:p>
    <w:p w:rsidR="009D0E6A" w:rsidRPr="00813980" w:rsidRDefault="009D0E6A" w:rsidP="009D0E6A">
      <w:pPr>
        <w:spacing w:line="276" w:lineRule="auto"/>
        <w:rPr>
          <w:rFonts w:eastAsia="Times New Roman" w:cs="Arial"/>
          <w:lang w:eastAsia="es-ES"/>
        </w:rPr>
      </w:pPr>
      <w:r w:rsidRPr="00813980">
        <w:rPr>
          <w:rFonts w:eastAsia="Times New Roman" w:cs="Arial"/>
          <w:lang w:eastAsia="es-ES"/>
        </w:rPr>
        <w:t>Al Noreste:</w:t>
      </w:r>
      <w:r w:rsidRPr="00813980">
        <w:rPr>
          <w:rFonts w:eastAsia="Times New Roman" w:cs="Arial"/>
          <w:lang w:eastAsia="es-ES"/>
        </w:rPr>
        <w:tab/>
      </w:r>
      <w:r w:rsidRPr="00813980">
        <w:rPr>
          <w:rFonts w:eastAsia="Times New Roman" w:cs="Arial"/>
          <w:lang w:eastAsia="es-ES"/>
        </w:rPr>
        <w:tab/>
        <w:t>mide 58.77 metros y colinda con lote número 5.</w:t>
      </w:r>
    </w:p>
    <w:p w:rsidR="009D0E6A" w:rsidRPr="00813980" w:rsidRDefault="009D0E6A" w:rsidP="009D0E6A">
      <w:pPr>
        <w:spacing w:line="276" w:lineRule="auto"/>
        <w:rPr>
          <w:rFonts w:eastAsia="Times New Roman" w:cs="Arial"/>
          <w:lang w:eastAsia="es-ES"/>
        </w:rPr>
      </w:pPr>
      <w:r w:rsidRPr="00813980">
        <w:rPr>
          <w:rFonts w:eastAsia="Times New Roman" w:cs="Arial"/>
          <w:lang w:eastAsia="es-ES"/>
        </w:rPr>
        <w:t>Al Suroeste:</w:t>
      </w:r>
      <w:r w:rsidRPr="00813980">
        <w:rPr>
          <w:rFonts w:eastAsia="Times New Roman" w:cs="Arial"/>
          <w:lang w:eastAsia="es-ES"/>
        </w:rPr>
        <w:tab/>
      </w:r>
      <w:r w:rsidRPr="00813980">
        <w:rPr>
          <w:rFonts w:eastAsia="Times New Roman" w:cs="Arial"/>
          <w:lang w:eastAsia="es-ES"/>
        </w:rPr>
        <w:tab/>
        <w:t>mide 59.28 metros y colinda con lote número 3.</w:t>
      </w:r>
    </w:p>
    <w:p w:rsidR="009D0E6A" w:rsidRPr="00813980" w:rsidRDefault="009D0E6A" w:rsidP="009D0E6A">
      <w:pPr>
        <w:spacing w:line="276" w:lineRule="auto"/>
        <w:rPr>
          <w:rFonts w:eastAsia="Times New Roman" w:cs="Arial"/>
          <w:lang w:eastAsia="es-ES"/>
        </w:rPr>
      </w:pPr>
    </w:p>
    <w:p w:rsidR="009D0E6A" w:rsidRPr="00813980" w:rsidRDefault="009D0E6A" w:rsidP="009D0E6A">
      <w:pPr>
        <w:spacing w:line="276" w:lineRule="auto"/>
        <w:rPr>
          <w:rFonts w:eastAsia="Times New Roman" w:cs="Arial"/>
          <w:lang w:eastAsia="es-ES"/>
        </w:rPr>
      </w:pPr>
      <w:r w:rsidRPr="00813980">
        <w:rPr>
          <w:rFonts w:eastAsia="Times New Roman" w:cs="Arial"/>
          <w:lang w:eastAsia="es-ES"/>
        </w:rPr>
        <w:t>Dicho inmueble se encuentra inscrito a favor del R. Ayuntamiento de Torreón, en las Oficinas del Registro Público de la ciudad de Torreón del Estado de Coahuila de Zaragoza, bajo el Folio Real N° 35190.</w:t>
      </w:r>
    </w:p>
    <w:p w:rsidR="009D0E6A" w:rsidRPr="00813980" w:rsidRDefault="009D0E6A" w:rsidP="009D0E6A">
      <w:pPr>
        <w:spacing w:line="276" w:lineRule="auto"/>
        <w:jc w:val="center"/>
        <w:rPr>
          <w:rFonts w:eastAsia="Times New Roman" w:cs="Arial"/>
          <w:lang w:eastAsia="es-ES"/>
        </w:rPr>
      </w:pPr>
    </w:p>
    <w:p w:rsidR="009D0E6A" w:rsidRPr="00813980" w:rsidRDefault="009D0E6A" w:rsidP="009D0E6A">
      <w:pPr>
        <w:spacing w:line="276" w:lineRule="auto"/>
        <w:rPr>
          <w:rFonts w:eastAsia="Times New Roman" w:cs="Arial"/>
          <w:lang w:eastAsia="es-ES"/>
        </w:rPr>
      </w:pPr>
      <w:r w:rsidRPr="00813980">
        <w:rPr>
          <w:rFonts w:eastAsia="Times New Roman" w:cs="Arial"/>
          <w:b/>
          <w:lang w:eastAsia="es-ES"/>
        </w:rPr>
        <w:t xml:space="preserve">ARTÍCULO SEGUNDO.- </w:t>
      </w:r>
      <w:r w:rsidRPr="00813980">
        <w:rPr>
          <w:rFonts w:eastAsia="Times New Roman" w:cs="Arial"/>
          <w:lang w:eastAsia="es-ES"/>
        </w:rPr>
        <w:t>La autorización de esta operación es con objeto de llevar a cabo la construcción de un templo religioso, cumpliendo con su objeto social. En caso de que a dicho inmueble se le dé un uso distinto a lo estipulado, por ese solo hecho automáticamente se dará por rescindido el contrato de comodato y el predio será reintegrado al Municipio.</w:t>
      </w:r>
    </w:p>
    <w:p w:rsidR="00813980" w:rsidRDefault="00813980" w:rsidP="009D0E6A">
      <w:pPr>
        <w:spacing w:line="276" w:lineRule="auto"/>
        <w:rPr>
          <w:rFonts w:eastAsia="Times New Roman" w:cs="Arial"/>
          <w:b/>
          <w:lang w:eastAsia="es-ES"/>
        </w:rPr>
      </w:pPr>
    </w:p>
    <w:p w:rsidR="009D0E6A" w:rsidRPr="00813980" w:rsidRDefault="009D0E6A" w:rsidP="009D0E6A">
      <w:pPr>
        <w:spacing w:line="276" w:lineRule="auto"/>
        <w:rPr>
          <w:rFonts w:eastAsia="Times New Roman" w:cs="Arial"/>
          <w:lang w:eastAsia="es-ES"/>
        </w:rPr>
      </w:pPr>
      <w:r w:rsidRPr="00813980">
        <w:rPr>
          <w:rFonts w:eastAsia="Times New Roman" w:cs="Arial"/>
          <w:b/>
          <w:lang w:eastAsia="es-ES"/>
        </w:rPr>
        <w:t xml:space="preserve">ARTÍCULO TERCERO.- </w:t>
      </w:r>
      <w:r w:rsidRPr="00813980">
        <w:rPr>
          <w:rFonts w:eastAsia="Times New Roman" w:cs="Arial"/>
          <w:lang w:eastAsia="es-ES"/>
        </w:rPr>
        <w:t xml:space="preserve">El Ayuntamiento del Municipio de Torreón, por conducto de su Presidente Municipal o de su Representante legal acreditado, deberá formalizar la operación que se autoriza y proceder a la celebración del contrato de comodato correspondiente. </w:t>
      </w:r>
    </w:p>
    <w:p w:rsidR="009D0E6A" w:rsidRPr="00813980" w:rsidRDefault="009D0E6A" w:rsidP="009D0E6A">
      <w:pPr>
        <w:spacing w:line="276" w:lineRule="auto"/>
        <w:rPr>
          <w:rFonts w:eastAsia="Times New Roman" w:cs="Arial"/>
          <w:lang w:eastAsia="es-ES"/>
        </w:rPr>
      </w:pPr>
      <w:r w:rsidRPr="00813980">
        <w:rPr>
          <w:rFonts w:eastAsia="Times New Roman" w:cs="Arial"/>
          <w:b/>
          <w:bCs/>
          <w:lang w:eastAsia="es-ES"/>
        </w:rPr>
        <w:lastRenderedPageBreak/>
        <w:t xml:space="preserve">ARTÍCULO CUARTO.-  </w:t>
      </w:r>
      <w:r w:rsidRPr="00813980">
        <w:rPr>
          <w:rFonts w:eastAsia="Times New Roman" w:cs="Arial"/>
          <w:lang w:eastAsia="es-ES"/>
        </w:rPr>
        <w:t>En el supuesto de que no se formalice el contrato de comodato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 operación realizada con el contrato de comodato, del inmueble a que se refiere el artículo primero de este Decreto.</w:t>
      </w:r>
    </w:p>
    <w:p w:rsidR="009D0E6A" w:rsidRPr="00813980" w:rsidRDefault="009D0E6A" w:rsidP="009D0E6A">
      <w:pPr>
        <w:spacing w:line="276" w:lineRule="auto"/>
        <w:rPr>
          <w:rFonts w:eastAsia="Times New Roman" w:cs="Arial"/>
          <w:lang w:eastAsia="es-ES"/>
        </w:rPr>
      </w:pPr>
    </w:p>
    <w:p w:rsidR="009D0E6A" w:rsidRPr="00813980" w:rsidRDefault="009D0E6A" w:rsidP="009D0E6A">
      <w:pPr>
        <w:spacing w:line="276" w:lineRule="auto"/>
        <w:rPr>
          <w:rFonts w:eastAsia="Times New Roman" w:cs="Arial"/>
          <w:lang w:eastAsia="es-ES"/>
        </w:rPr>
      </w:pPr>
      <w:r w:rsidRPr="00813980">
        <w:rPr>
          <w:rFonts w:eastAsia="Times New Roman" w:cs="Arial"/>
          <w:b/>
          <w:bCs/>
          <w:lang w:eastAsia="es-ES"/>
        </w:rPr>
        <w:t xml:space="preserve">ARTÍCULO QUINTO. </w:t>
      </w:r>
      <w:r w:rsidRPr="00813980">
        <w:rPr>
          <w:rFonts w:eastAsia="Times New Roman" w:cs="Arial"/>
          <w:lang w:eastAsia="es-ES"/>
        </w:rPr>
        <w:t>Los gastos e impuestos que se ocasionen con motivo de la formalización del Contrato de Comodato, serán tramitados y cubiertos por el beneficiario.</w:t>
      </w:r>
    </w:p>
    <w:p w:rsidR="009D0E6A" w:rsidRPr="00813980" w:rsidRDefault="009D0E6A" w:rsidP="009D0E6A">
      <w:pPr>
        <w:spacing w:line="276" w:lineRule="auto"/>
        <w:rPr>
          <w:rFonts w:eastAsia="Times New Roman" w:cs="Arial"/>
          <w:lang w:eastAsia="es-ES"/>
        </w:rPr>
      </w:pPr>
    </w:p>
    <w:p w:rsidR="009D0E6A" w:rsidRDefault="009D0E6A" w:rsidP="00813980">
      <w:pPr>
        <w:spacing w:line="276" w:lineRule="auto"/>
        <w:rPr>
          <w:rFonts w:eastAsia="Times New Roman" w:cs="Arial"/>
          <w:lang w:eastAsia="es-ES"/>
        </w:rPr>
      </w:pPr>
      <w:r w:rsidRPr="00813980">
        <w:rPr>
          <w:rFonts w:eastAsia="Times New Roman" w:cs="Arial"/>
          <w:b/>
          <w:bCs/>
          <w:lang w:eastAsia="es-ES"/>
        </w:rPr>
        <w:t xml:space="preserve">ARTÍCULO SEXTO.- </w:t>
      </w:r>
      <w:r w:rsidRPr="00813980">
        <w:rPr>
          <w:rFonts w:eastAsia="Times New Roman" w:cs="Arial"/>
          <w:lang w:eastAsia="es-ES"/>
        </w:rPr>
        <w:t>El presente decreto deberá insertarse en el contrato correspondiente.</w:t>
      </w:r>
    </w:p>
    <w:p w:rsidR="00813980" w:rsidRPr="00813980" w:rsidRDefault="00813980" w:rsidP="00813980">
      <w:pPr>
        <w:spacing w:line="276" w:lineRule="auto"/>
        <w:rPr>
          <w:rFonts w:eastAsia="Times New Roman" w:cs="Arial"/>
          <w:lang w:eastAsia="es-ES"/>
        </w:rPr>
      </w:pPr>
    </w:p>
    <w:p w:rsidR="009D0E6A" w:rsidRPr="00427DAA" w:rsidRDefault="009D0E6A" w:rsidP="009D0E6A">
      <w:pPr>
        <w:keepNext/>
        <w:keepLines/>
        <w:jc w:val="center"/>
        <w:outlineLvl w:val="0"/>
        <w:rPr>
          <w:rFonts w:eastAsia="Times New Roman" w:cs="Arial"/>
          <w:b/>
          <w:lang w:val="en-US" w:eastAsia="es-ES"/>
        </w:rPr>
      </w:pPr>
      <w:r w:rsidRPr="00427DAA">
        <w:rPr>
          <w:rFonts w:eastAsia="Times New Roman" w:cs="Arial"/>
          <w:b/>
          <w:lang w:val="en-US" w:eastAsia="es-ES"/>
        </w:rPr>
        <w:t xml:space="preserve">T R </w:t>
      </w:r>
      <w:proofErr w:type="gramStart"/>
      <w:r w:rsidRPr="00427DAA">
        <w:rPr>
          <w:rFonts w:eastAsia="Times New Roman" w:cs="Arial"/>
          <w:b/>
          <w:lang w:val="en-US" w:eastAsia="es-ES"/>
        </w:rPr>
        <w:t>A</w:t>
      </w:r>
      <w:proofErr w:type="gramEnd"/>
      <w:r w:rsidRPr="00427DAA">
        <w:rPr>
          <w:rFonts w:eastAsia="Times New Roman" w:cs="Arial"/>
          <w:b/>
          <w:lang w:val="en-US" w:eastAsia="es-ES"/>
        </w:rPr>
        <w:t xml:space="preserve"> N S I T O R I O S</w:t>
      </w:r>
    </w:p>
    <w:p w:rsidR="009D0E6A" w:rsidRPr="00427DAA" w:rsidRDefault="009D0E6A" w:rsidP="009D0E6A">
      <w:pPr>
        <w:spacing w:line="276" w:lineRule="auto"/>
        <w:rPr>
          <w:rFonts w:eastAsia="Times New Roman" w:cs="Arial"/>
          <w:b/>
          <w:bCs/>
          <w:lang w:val="en-US" w:eastAsia="es-ES"/>
        </w:rPr>
      </w:pPr>
    </w:p>
    <w:p w:rsidR="009D0E6A" w:rsidRPr="00813980" w:rsidRDefault="009D0E6A" w:rsidP="009D0E6A">
      <w:pPr>
        <w:spacing w:line="276" w:lineRule="auto"/>
        <w:rPr>
          <w:rFonts w:eastAsia="Times New Roman" w:cs="Arial"/>
          <w:lang w:eastAsia="es-ES"/>
        </w:rPr>
      </w:pPr>
      <w:proofErr w:type="gramStart"/>
      <w:r w:rsidRPr="00813980">
        <w:rPr>
          <w:rFonts w:eastAsia="Times New Roman" w:cs="Arial"/>
          <w:b/>
          <w:bCs/>
          <w:lang w:eastAsia="es-ES"/>
        </w:rPr>
        <w:t>PRIMERO.-</w:t>
      </w:r>
      <w:proofErr w:type="gramEnd"/>
      <w:r w:rsidRPr="00813980">
        <w:rPr>
          <w:rFonts w:eastAsia="Times New Roman" w:cs="Arial"/>
          <w:b/>
          <w:bCs/>
          <w:lang w:eastAsia="es-ES"/>
        </w:rPr>
        <w:t xml:space="preserve"> </w:t>
      </w:r>
      <w:r w:rsidRPr="00813980">
        <w:rPr>
          <w:rFonts w:eastAsia="Times New Roman" w:cs="Arial"/>
          <w:lang w:eastAsia="es-ES"/>
        </w:rPr>
        <w:t xml:space="preserve">El presente decreto entrará en vigor a partir del día siguiente de su publicación en el Periódico Oficial del Gobierno del Estado. </w:t>
      </w:r>
    </w:p>
    <w:p w:rsidR="009D0E6A" w:rsidRPr="00813980" w:rsidRDefault="009D0E6A" w:rsidP="009D0E6A">
      <w:pPr>
        <w:spacing w:line="276" w:lineRule="auto"/>
        <w:rPr>
          <w:rFonts w:eastAsia="Times New Roman" w:cs="Arial"/>
          <w:lang w:eastAsia="es-ES"/>
        </w:rPr>
      </w:pPr>
    </w:p>
    <w:p w:rsidR="009D0E6A" w:rsidRPr="00813980" w:rsidRDefault="009D0E6A" w:rsidP="009D0E6A">
      <w:pPr>
        <w:spacing w:line="276" w:lineRule="auto"/>
        <w:rPr>
          <w:rFonts w:eastAsia="Times New Roman" w:cs="Arial"/>
          <w:lang w:eastAsia="es-ES"/>
        </w:rPr>
      </w:pPr>
      <w:r w:rsidRPr="00813980">
        <w:rPr>
          <w:rFonts w:eastAsia="Times New Roman" w:cs="Arial"/>
          <w:b/>
          <w:lang w:eastAsia="es-ES"/>
        </w:rPr>
        <w:t xml:space="preserve">SEGUNDO.- </w:t>
      </w:r>
      <w:r w:rsidRPr="00813980">
        <w:rPr>
          <w:rFonts w:eastAsia="Times New Roman" w:cs="Arial"/>
          <w:lang w:eastAsia="es-ES"/>
        </w:rPr>
        <w:t>Publíquese en el Periódico Oficial del Gobierno del Estado.</w:t>
      </w:r>
    </w:p>
    <w:p w:rsidR="00E5570A" w:rsidRPr="00813980" w:rsidRDefault="00E5570A" w:rsidP="00E5570A">
      <w:pPr>
        <w:widowControl w:val="0"/>
        <w:rPr>
          <w:rFonts w:eastAsia="Times New Roman" w:cs="Arial"/>
          <w:b/>
          <w:lang w:eastAsia="es-ES"/>
        </w:rPr>
      </w:pPr>
    </w:p>
    <w:p w:rsidR="00E5570A" w:rsidRPr="00813980" w:rsidRDefault="00E5570A" w:rsidP="00E5570A">
      <w:pPr>
        <w:widowControl w:val="0"/>
        <w:rPr>
          <w:rFonts w:eastAsia="Times New Roman" w:cs="Arial"/>
          <w:b/>
          <w:snapToGrid w:val="0"/>
          <w:lang w:val="es-ES_tradnl" w:eastAsia="es-ES"/>
        </w:rPr>
      </w:pPr>
    </w:p>
    <w:p w:rsidR="00813980" w:rsidRPr="000D135C" w:rsidRDefault="00813980" w:rsidP="00813980">
      <w:pPr>
        <w:widowControl w:val="0"/>
        <w:tabs>
          <w:tab w:val="left" w:pos="8749"/>
        </w:tabs>
        <w:spacing w:after="160" w:line="259" w:lineRule="auto"/>
        <w:rPr>
          <w:rFonts w:eastAsia="Times New Roman" w:cs="Arial"/>
          <w:b/>
          <w:snapToGrid w:val="0"/>
          <w:sz w:val="25"/>
          <w:szCs w:val="25"/>
          <w:lang w:val="es-ES_tradnl" w:eastAsia="es-ES"/>
        </w:rPr>
      </w:pPr>
      <w:r w:rsidRPr="000D135C">
        <w:rPr>
          <w:rFonts w:eastAsia="Times New Roman" w:cs="Arial"/>
          <w:b/>
          <w:snapToGrid w:val="0"/>
          <w:sz w:val="25"/>
          <w:szCs w:val="25"/>
          <w:lang w:val="es-ES_tradnl" w:eastAsia="es-ES"/>
        </w:rPr>
        <w:t xml:space="preserve">DADO en la Ciudad de Saltillo, Coahuila de Zaragoza, </w:t>
      </w:r>
      <w:proofErr w:type="spellStart"/>
      <w:r w:rsidRPr="000D135C">
        <w:rPr>
          <w:rFonts w:eastAsia="Times New Roman" w:cs="Arial"/>
          <w:b/>
          <w:snapToGrid w:val="0"/>
          <w:sz w:val="25"/>
          <w:szCs w:val="25"/>
          <w:lang w:val="es-ES" w:eastAsia="es-ES"/>
        </w:rPr>
        <w:t>a</w:t>
      </w:r>
      <w:proofErr w:type="spellEnd"/>
      <w:r w:rsidRPr="000D135C">
        <w:rPr>
          <w:rFonts w:eastAsia="Times New Roman" w:cs="Arial"/>
          <w:b/>
          <w:snapToGrid w:val="0"/>
          <w:sz w:val="25"/>
          <w:szCs w:val="25"/>
          <w:lang w:val="es-ES" w:eastAsia="es-ES"/>
        </w:rPr>
        <w:t xml:space="preserve"> primero de septiembre </w:t>
      </w:r>
      <w:r w:rsidRPr="000D135C">
        <w:rPr>
          <w:rFonts w:eastAsia="Times New Roman" w:cs="Arial"/>
          <w:b/>
          <w:snapToGrid w:val="0"/>
          <w:sz w:val="25"/>
          <w:szCs w:val="25"/>
          <w:lang w:val="es-ES_tradnl" w:eastAsia="es-ES"/>
        </w:rPr>
        <w:t>del año dos mil veintiuno.</w:t>
      </w:r>
    </w:p>
    <w:p w:rsidR="00813980" w:rsidRPr="000D135C" w:rsidRDefault="00813980" w:rsidP="00813980">
      <w:pPr>
        <w:widowControl w:val="0"/>
        <w:jc w:val="left"/>
        <w:rPr>
          <w:rFonts w:eastAsia="Times New Roman" w:cs="Arial"/>
          <w:b/>
          <w:snapToGrid w:val="0"/>
          <w:sz w:val="25"/>
          <w:szCs w:val="25"/>
          <w:lang w:val="es-ES" w:eastAsia="es-ES"/>
        </w:rPr>
      </w:pPr>
    </w:p>
    <w:p w:rsidR="00813980" w:rsidRPr="000D135C" w:rsidRDefault="00813980" w:rsidP="00813980">
      <w:pPr>
        <w:jc w:val="center"/>
        <w:rPr>
          <w:rFonts w:eastAsia="Times New Roman" w:cs="Arial"/>
          <w:b/>
          <w:snapToGrid w:val="0"/>
          <w:sz w:val="25"/>
          <w:szCs w:val="25"/>
          <w:lang w:val="es-ES" w:eastAsia="es-ES"/>
        </w:rPr>
      </w:pPr>
      <w:r w:rsidRPr="000D135C">
        <w:rPr>
          <w:rFonts w:eastAsia="Times New Roman" w:cs="Arial"/>
          <w:b/>
          <w:snapToGrid w:val="0"/>
          <w:sz w:val="25"/>
          <w:szCs w:val="25"/>
          <w:lang w:val="es-ES" w:eastAsia="es-ES"/>
        </w:rPr>
        <w:t>DIPUTADA PRESIDENTA</w:t>
      </w:r>
    </w:p>
    <w:p w:rsidR="00813980" w:rsidRPr="000D135C" w:rsidRDefault="00813980" w:rsidP="00813980">
      <w:pPr>
        <w:jc w:val="center"/>
        <w:rPr>
          <w:rFonts w:eastAsia="Times New Roman" w:cs="Arial"/>
          <w:b/>
          <w:snapToGrid w:val="0"/>
          <w:sz w:val="25"/>
          <w:szCs w:val="25"/>
          <w:lang w:val="es-ES" w:eastAsia="es-ES"/>
        </w:rPr>
      </w:pPr>
    </w:p>
    <w:p w:rsidR="00813980" w:rsidRDefault="00813980" w:rsidP="00813980">
      <w:pPr>
        <w:jc w:val="center"/>
        <w:rPr>
          <w:rFonts w:eastAsia="Times New Roman" w:cs="Arial"/>
          <w:b/>
          <w:snapToGrid w:val="0"/>
          <w:sz w:val="25"/>
          <w:szCs w:val="25"/>
          <w:lang w:val="es-ES" w:eastAsia="es-ES"/>
        </w:rPr>
      </w:pPr>
    </w:p>
    <w:p w:rsidR="00813980" w:rsidRDefault="00813980" w:rsidP="00813980">
      <w:pPr>
        <w:rPr>
          <w:rFonts w:eastAsia="Times New Roman" w:cs="Arial"/>
          <w:b/>
          <w:snapToGrid w:val="0"/>
          <w:sz w:val="25"/>
          <w:szCs w:val="25"/>
          <w:lang w:val="es-ES" w:eastAsia="es-ES"/>
        </w:rPr>
      </w:pPr>
    </w:p>
    <w:p w:rsidR="00813980" w:rsidRPr="000D135C" w:rsidRDefault="00813980" w:rsidP="00813980">
      <w:pPr>
        <w:jc w:val="center"/>
        <w:rPr>
          <w:rFonts w:eastAsia="Times New Roman" w:cs="Arial"/>
          <w:b/>
          <w:snapToGrid w:val="0"/>
          <w:sz w:val="25"/>
          <w:szCs w:val="25"/>
          <w:lang w:val="es-ES" w:eastAsia="es-ES"/>
        </w:rPr>
      </w:pPr>
    </w:p>
    <w:p w:rsidR="00813980" w:rsidRPr="000D135C" w:rsidRDefault="00813980" w:rsidP="00813980">
      <w:pPr>
        <w:jc w:val="center"/>
        <w:rPr>
          <w:rFonts w:eastAsia="Times New Roman" w:cs="Arial"/>
          <w:b/>
          <w:snapToGrid w:val="0"/>
          <w:sz w:val="25"/>
          <w:szCs w:val="25"/>
          <w:lang w:val="es-ES" w:eastAsia="es-ES"/>
        </w:rPr>
      </w:pPr>
      <w:r w:rsidRPr="000D135C">
        <w:rPr>
          <w:rFonts w:cs="Arial"/>
          <w:b/>
          <w:sz w:val="25"/>
          <w:szCs w:val="25"/>
        </w:rPr>
        <w:t>MARÍA GUADALUPE OYERVIDES VALDEZ.</w:t>
      </w:r>
    </w:p>
    <w:p w:rsidR="00813980" w:rsidRPr="000D135C" w:rsidRDefault="00813980" w:rsidP="00813980">
      <w:pPr>
        <w:jc w:val="left"/>
        <w:rPr>
          <w:rFonts w:eastAsia="Times New Roman" w:cs="Arial"/>
          <w:b/>
          <w:sz w:val="25"/>
          <w:szCs w:val="25"/>
          <w:lang w:val="es-ES" w:eastAsia="es-ES"/>
        </w:rPr>
      </w:pPr>
    </w:p>
    <w:p w:rsidR="00813980" w:rsidRPr="000D135C" w:rsidRDefault="00813980" w:rsidP="00813980">
      <w:pPr>
        <w:jc w:val="left"/>
        <w:rPr>
          <w:rFonts w:eastAsia="Times New Roman" w:cs="Arial"/>
          <w:b/>
          <w:sz w:val="25"/>
          <w:szCs w:val="25"/>
          <w:lang w:val="es-ES" w:eastAsia="es-ES"/>
        </w:rPr>
      </w:pPr>
    </w:p>
    <w:p w:rsidR="00813980" w:rsidRPr="000D135C" w:rsidRDefault="00813980" w:rsidP="00813980">
      <w:pPr>
        <w:jc w:val="left"/>
        <w:rPr>
          <w:rFonts w:eastAsia="Times New Roman" w:cs="Arial"/>
          <w:b/>
          <w:sz w:val="25"/>
          <w:szCs w:val="25"/>
          <w:lang w:val="es-ES" w:eastAsia="es-ES"/>
        </w:rPr>
      </w:pPr>
    </w:p>
    <w:p w:rsidR="00813980" w:rsidRPr="000D135C" w:rsidRDefault="00813980" w:rsidP="00813980">
      <w:pPr>
        <w:jc w:val="left"/>
        <w:rPr>
          <w:rFonts w:eastAsia="Times New Roman" w:cs="Arial"/>
          <w:b/>
          <w:snapToGrid w:val="0"/>
          <w:sz w:val="25"/>
          <w:szCs w:val="25"/>
          <w:lang w:val="es-ES_tradnl" w:eastAsia="es-ES"/>
        </w:rPr>
      </w:pPr>
      <w:r w:rsidRPr="000D135C">
        <w:rPr>
          <w:rFonts w:eastAsia="Times New Roman" w:cs="Arial"/>
          <w:b/>
          <w:snapToGrid w:val="0"/>
          <w:sz w:val="25"/>
          <w:szCs w:val="25"/>
          <w:lang w:val="es-ES_tradnl" w:eastAsia="es-ES"/>
        </w:rPr>
        <w:t xml:space="preserve">    </w:t>
      </w:r>
      <w:r>
        <w:rPr>
          <w:rFonts w:eastAsia="Times New Roman" w:cs="Arial"/>
          <w:b/>
          <w:snapToGrid w:val="0"/>
          <w:sz w:val="25"/>
          <w:szCs w:val="25"/>
          <w:lang w:val="es-ES_tradnl" w:eastAsia="es-ES"/>
        </w:rPr>
        <w:t xml:space="preserve">           </w:t>
      </w:r>
      <w:r w:rsidRPr="000D135C">
        <w:rPr>
          <w:rFonts w:eastAsia="Times New Roman" w:cs="Arial"/>
          <w:b/>
          <w:snapToGrid w:val="0"/>
          <w:sz w:val="25"/>
          <w:szCs w:val="25"/>
          <w:lang w:val="es-ES_tradnl" w:eastAsia="es-ES"/>
        </w:rPr>
        <w:t xml:space="preserve">DIPUTADA SECRETARIA                  </w:t>
      </w:r>
      <w:r>
        <w:rPr>
          <w:rFonts w:eastAsia="Times New Roman" w:cs="Arial"/>
          <w:b/>
          <w:snapToGrid w:val="0"/>
          <w:sz w:val="25"/>
          <w:szCs w:val="25"/>
          <w:lang w:val="es-ES_tradnl" w:eastAsia="es-ES"/>
        </w:rPr>
        <w:t xml:space="preserve">                   </w:t>
      </w:r>
      <w:r w:rsidRPr="000D135C">
        <w:rPr>
          <w:rFonts w:eastAsia="Times New Roman" w:cs="Arial"/>
          <w:b/>
          <w:snapToGrid w:val="0"/>
          <w:sz w:val="25"/>
          <w:szCs w:val="25"/>
          <w:lang w:val="es-ES_tradnl" w:eastAsia="es-ES"/>
        </w:rPr>
        <w:t>DIPUTADA SECRETARIA</w:t>
      </w:r>
    </w:p>
    <w:p w:rsidR="00813980" w:rsidRDefault="00813980" w:rsidP="00813980">
      <w:pPr>
        <w:jc w:val="left"/>
        <w:rPr>
          <w:rFonts w:eastAsia="Times New Roman" w:cs="Arial"/>
          <w:b/>
          <w:snapToGrid w:val="0"/>
          <w:sz w:val="25"/>
          <w:szCs w:val="25"/>
          <w:lang w:val="es-ES_tradnl" w:eastAsia="es-ES"/>
        </w:rPr>
      </w:pPr>
    </w:p>
    <w:p w:rsidR="00813980" w:rsidRDefault="00813980" w:rsidP="00813980">
      <w:pPr>
        <w:jc w:val="left"/>
        <w:rPr>
          <w:rFonts w:eastAsia="Times New Roman" w:cs="Arial"/>
          <w:b/>
          <w:snapToGrid w:val="0"/>
          <w:sz w:val="25"/>
          <w:szCs w:val="25"/>
          <w:lang w:val="es-ES_tradnl" w:eastAsia="es-ES"/>
        </w:rPr>
      </w:pPr>
    </w:p>
    <w:p w:rsidR="00813980" w:rsidRPr="000D135C" w:rsidRDefault="00813980" w:rsidP="00813980">
      <w:pPr>
        <w:jc w:val="left"/>
        <w:rPr>
          <w:rFonts w:eastAsia="Times New Roman" w:cs="Arial"/>
          <w:b/>
          <w:snapToGrid w:val="0"/>
          <w:sz w:val="25"/>
          <w:szCs w:val="25"/>
          <w:lang w:val="es-ES_tradnl" w:eastAsia="es-ES"/>
        </w:rPr>
      </w:pPr>
    </w:p>
    <w:p w:rsidR="00813980" w:rsidRPr="000D135C" w:rsidRDefault="00813980" w:rsidP="00813980">
      <w:pPr>
        <w:jc w:val="left"/>
        <w:rPr>
          <w:rFonts w:cs="Arial"/>
          <w:b/>
          <w:sz w:val="25"/>
          <w:szCs w:val="25"/>
        </w:rPr>
      </w:pPr>
    </w:p>
    <w:p w:rsidR="00245157" w:rsidRPr="00813980" w:rsidRDefault="00813980" w:rsidP="0005768C">
      <w:pPr>
        <w:widowControl w:val="0"/>
        <w:tabs>
          <w:tab w:val="left" w:pos="-851"/>
        </w:tabs>
        <w:spacing w:line="360" w:lineRule="auto"/>
        <w:jc w:val="left"/>
      </w:pPr>
      <w:r>
        <w:rPr>
          <w:rFonts w:cs="Arial"/>
          <w:b/>
          <w:sz w:val="25"/>
          <w:szCs w:val="25"/>
        </w:rPr>
        <w:t xml:space="preserve"> CLAUDIA ELVIRA RODRÍGUEZ </w:t>
      </w:r>
      <w:r w:rsidRPr="001F49BA">
        <w:rPr>
          <w:rFonts w:cs="Arial"/>
          <w:b/>
          <w:sz w:val="25"/>
          <w:szCs w:val="25"/>
        </w:rPr>
        <w:t>MÁRQUEZ</w:t>
      </w:r>
      <w:r>
        <w:rPr>
          <w:rFonts w:cs="Arial"/>
          <w:b/>
          <w:sz w:val="25"/>
          <w:szCs w:val="25"/>
        </w:rPr>
        <w:t xml:space="preserve">                   </w:t>
      </w:r>
      <w:r w:rsidRPr="001F49BA">
        <w:rPr>
          <w:rFonts w:cs="Arial"/>
          <w:b/>
          <w:sz w:val="25"/>
          <w:szCs w:val="25"/>
        </w:rPr>
        <w:t>MARTHA LOERA ARÁMBULA</w:t>
      </w:r>
      <w:bookmarkStart w:id="0" w:name="_GoBack"/>
      <w:bookmarkEnd w:id="0"/>
    </w:p>
    <w:sectPr w:rsidR="00245157" w:rsidRPr="00813980" w:rsidSect="00813980">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FE" w:rsidRDefault="006C33FE" w:rsidP="00427DAA">
      <w:r>
        <w:separator/>
      </w:r>
    </w:p>
  </w:endnote>
  <w:endnote w:type="continuationSeparator" w:id="0">
    <w:p w:rsidR="006C33FE" w:rsidRDefault="006C33FE" w:rsidP="0042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FE" w:rsidRDefault="006C33FE" w:rsidP="00427DAA">
      <w:r>
        <w:separator/>
      </w:r>
    </w:p>
  </w:footnote>
  <w:footnote w:type="continuationSeparator" w:id="0">
    <w:p w:rsidR="006C33FE" w:rsidRDefault="006C33FE" w:rsidP="00427D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427DAA" w:rsidRPr="00427DAA" w:rsidTr="00561FF3">
      <w:trPr>
        <w:jc w:val="center"/>
      </w:trPr>
      <w:tc>
        <w:tcPr>
          <w:tcW w:w="1541" w:type="dxa"/>
        </w:tcPr>
        <w:p w:rsidR="00427DAA" w:rsidRPr="00427DAA" w:rsidRDefault="00427DAA" w:rsidP="00427DAA">
          <w:pPr>
            <w:jc w:val="center"/>
            <w:rPr>
              <w:rFonts w:eastAsia="Times New Roman" w:cs="Times New Roman"/>
              <w:b/>
              <w:bCs/>
              <w:sz w:val="12"/>
              <w:szCs w:val="20"/>
              <w:lang w:eastAsia="es-ES"/>
            </w:rPr>
          </w:pPr>
          <w:r w:rsidRPr="00427DAA">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A1573FD" wp14:editId="240FA713">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DAA" w:rsidRPr="00427DAA" w:rsidRDefault="00427DAA" w:rsidP="00427DAA">
          <w:pPr>
            <w:jc w:val="center"/>
            <w:rPr>
              <w:rFonts w:eastAsia="Times New Roman" w:cs="Times New Roman"/>
              <w:b/>
              <w:bCs/>
              <w:sz w:val="12"/>
              <w:szCs w:val="20"/>
              <w:lang w:eastAsia="es-ES"/>
            </w:rPr>
          </w:pPr>
        </w:p>
        <w:p w:rsidR="00427DAA" w:rsidRPr="00427DAA" w:rsidRDefault="00427DAA" w:rsidP="00427DAA">
          <w:pPr>
            <w:jc w:val="center"/>
            <w:rPr>
              <w:rFonts w:eastAsia="Times New Roman" w:cs="Times New Roman"/>
              <w:b/>
              <w:bCs/>
              <w:sz w:val="12"/>
              <w:szCs w:val="20"/>
              <w:lang w:eastAsia="es-ES"/>
            </w:rPr>
          </w:pPr>
        </w:p>
      </w:tc>
      <w:tc>
        <w:tcPr>
          <w:tcW w:w="8665" w:type="dxa"/>
        </w:tcPr>
        <w:p w:rsidR="00427DAA" w:rsidRPr="00427DAA" w:rsidRDefault="00427DAA" w:rsidP="00427DAA">
          <w:pPr>
            <w:jc w:val="center"/>
            <w:rPr>
              <w:rFonts w:eastAsia="Times New Roman" w:cs="Times New Roman"/>
              <w:b/>
              <w:bCs/>
              <w:sz w:val="20"/>
              <w:szCs w:val="20"/>
              <w:lang w:eastAsia="es-ES"/>
            </w:rPr>
          </w:pPr>
        </w:p>
        <w:p w:rsidR="00427DAA" w:rsidRPr="00427DAA" w:rsidRDefault="00427DAA" w:rsidP="00427DAA">
          <w:pPr>
            <w:tabs>
              <w:tab w:val="center" w:pos="4252"/>
              <w:tab w:val="right" w:pos="8504"/>
            </w:tabs>
            <w:jc w:val="center"/>
            <w:rPr>
              <w:rFonts w:ascii="Times New Roman" w:eastAsia="Times New Roman" w:hAnsi="Times New Roman" w:cs="Times New Roman"/>
              <w:smallCaps/>
              <w:spacing w:val="20"/>
              <w:sz w:val="32"/>
              <w:szCs w:val="32"/>
              <w:lang w:eastAsia="es-ES"/>
            </w:rPr>
          </w:pPr>
          <w:r w:rsidRPr="00427DAA">
            <w:rPr>
              <w:rFonts w:ascii="Times New Roman" w:eastAsia="Times New Roman" w:hAnsi="Times New Roman" w:cs="Times New Roman"/>
              <w:smallCaps/>
              <w:spacing w:val="20"/>
              <w:sz w:val="32"/>
              <w:szCs w:val="32"/>
              <w:lang w:eastAsia="es-ES"/>
            </w:rPr>
            <w:t xml:space="preserve">Estado Independiente, Libre y Soberano </w:t>
          </w:r>
        </w:p>
        <w:p w:rsidR="00427DAA" w:rsidRPr="00427DAA" w:rsidRDefault="00427DAA" w:rsidP="00427DAA">
          <w:pPr>
            <w:tabs>
              <w:tab w:val="center" w:pos="4252"/>
              <w:tab w:val="right" w:pos="8504"/>
            </w:tabs>
            <w:jc w:val="center"/>
            <w:rPr>
              <w:rFonts w:ascii="Times New Roman" w:eastAsia="Times New Roman" w:hAnsi="Times New Roman" w:cs="Times New Roman"/>
              <w:smallCaps/>
              <w:spacing w:val="20"/>
              <w:sz w:val="32"/>
              <w:szCs w:val="32"/>
              <w:lang w:eastAsia="es-ES"/>
            </w:rPr>
          </w:pPr>
          <w:r w:rsidRPr="00427DAA">
            <w:rPr>
              <w:rFonts w:ascii="Times New Roman" w:eastAsia="Times New Roman" w:hAnsi="Times New Roman" w:cs="Times New Roman"/>
              <w:smallCaps/>
              <w:spacing w:val="20"/>
              <w:sz w:val="32"/>
              <w:szCs w:val="32"/>
              <w:lang w:eastAsia="es-ES"/>
            </w:rPr>
            <w:t>de Coahuila de Zaragoza</w:t>
          </w:r>
        </w:p>
        <w:p w:rsidR="00427DAA" w:rsidRPr="00427DAA" w:rsidRDefault="00427DAA" w:rsidP="00427DAA">
          <w:pPr>
            <w:tabs>
              <w:tab w:val="center" w:pos="4252"/>
              <w:tab w:val="right" w:pos="8504"/>
            </w:tabs>
            <w:jc w:val="center"/>
            <w:rPr>
              <w:rFonts w:ascii="Times New Roman" w:eastAsia="Times New Roman" w:hAnsi="Times New Roman" w:cs="Times New Roman"/>
              <w:smallCaps/>
              <w:spacing w:val="20"/>
              <w:sz w:val="20"/>
              <w:szCs w:val="20"/>
              <w:lang w:eastAsia="es-ES"/>
            </w:rPr>
          </w:pPr>
        </w:p>
        <w:p w:rsidR="00427DAA" w:rsidRPr="00427DAA" w:rsidRDefault="00427DAA" w:rsidP="00427DAA">
          <w:pPr>
            <w:tabs>
              <w:tab w:val="center" w:pos="4252"/>
              <w:tab w:val="right" w:pos="8504"/>
            </w:tabs>
            <w:jc w:val="center"/>
            <w:rPr>
              <w:rFonts w:ascii="Times New Roman" w:eastAsia="Times New Roman" w:hAnsi="Times New Roman" w:cs="Times New Roman"/>
              <w:smallCaps/>
              <w:spacing w:val="20"/>
              <w:sz w:val="28"/>
              <w:szCs w:val="28"/>
              <w:lang w:eastAsia="es-ES"/>
            </w:rPr>
          </w:pPr>
          <w:r w:rsidRPr="00427DAA">
            <w:rPr>
              <w:rFonts w:ascii="Times New Roman" w:eastAsia="Times New Roman" w:hAnsi="Times New Roman" w:cs="Times New Roman"/>
              <w:smallCaps/>
              <w:spacing w:val="20"/>
              <w:sz w:val="28"/>
              <w:szCs w:val="28"/>
              <w:lang w:eastAsia="es-ES"/>
            </w:rPr>
            <w:t>Poder Legislativo</w:t>
          </w:r>
        </w:p>
        <w:p w:rsidR="00427DAA" w:rsidRPr="00427DAA" w:rsidRDefault="00427DAA" w:rsidP="00427DAA">
          <w:pPr>
            <w:tabs>
              <w:tab w:val="center" w:pos="4252"/>
              <w:tab w:val="left" w:pos="5040"/>
              <w:tab w:val="right" w:pos="8504"/>
            </w:tabs>
            <w:ind w:right="-93"/>
            <w:jc w:val="center"/>
            <w:rPr>
              <w:rFonts w:eastAsia="Times New Roman" w:cs="Times New Roman"/>
              <w:b/>
              <w:bCs/>
              <w:sz w:val="16"/>
              <w:szCs w:val="20"/>
              <w:lang w:eastAsia="es-ES"/>
            </w:rPr>
          </w:pPr>
        </w:p>
        <w:p w:rsidR="00427DAA" w:rsidRPr="00427DAA" w:rsidRDefault="00427DAA" w:rsidP="00427DAA">
          <w:pPr>
            <w:tabs>
              <w:tab w:val="center" w:pos="4252"/>
              <w:tab w:val="left" w:pos="5040"/>
              <w:tab w:val="right" w:pos="8504"/>
            </w:tabs>
            <w:ind w:right="-93"/>
            <w:jc w:val="center"/>
            <w:rPr>
              <w:rFonts w:eastAsia="Times New Roman" w:cs="Times New Roman"/>
              <w:bCs/>
              <w:sz w:val="12"/>
              <w:szCs w:val="20"/>
              <w:lang w:eastAsia="es-ES"/>
            </w:rPr>
          </w:pPr>
          <w:r w:rsidRPr="00427DAA">
            <w:rPr>
              <w:rFonts w:eastAsia="Times New Roman" w:cs="Times New Roman"/>
              <w:bCs/>
              <w:sz w:val="18"/>
              <w:szCs w:val="20"/>
              <w:lang w:eastAsia="es-ES"/>
            </w:rPr>
            <w:t>“2021, Año del reconocimiento al trabajo del personal de salud por su lucha contra el COVID-19”</w:t>
          </w:r>
        </w:p>
      </w:tc>
      <w:tc>
        <w:tcPr>
          <w:tcW w:w="851" w:type="dxa"/>
        </w:tcPr>
        <w:p w:rsidR="00427DAA" w:rsidRPr="00427DAA" w:rsidRDefault="00427DAA" w:rsidP="00427DAA">
          <w:pPr>
            <w:jc w:val="center"/>
            <w:rPr>
              <w:rFonts w:eastAsia="Times New Roman" w:cs="Times New Roman"/>
              <w:b/>
              <w:bCs/>
              <w:sz w:val="12"/>
              <w:szCs w:val="20"/>
              <w:lang w:eastAsia="es-ES"/>
            </w:rPr>
          </w:pPr>
        </w:p>
      </w:tc>
    </w:tr>
  </w:tbl>
  <w:p w:rsidR="00427DAA" w:rsidRDefault="00427D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0A"/>
    <w:rsid w:val="0005768C"/>
    <w:rsid w:val="000653EC"/>
    <w:rsid w:val="00202FC1"/>
    <w:rsid w:val="00251C26"/>
    <w:rsid w:val="00427DAA"/>
    <w:rsid w:val="004562E7"/>
    <w:rsid w:val="006C33FE"/>
    <w:rsid w:val="00813980"/>
    <w:rsid w:val="009D0E6A"/>
    <w:rsid w:val="00E55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101E-DFD0-4450-B1C4-DFE37EF3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0A"/>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DAA"/>
    <w:pPr>
      <w:tabs>
        <w:tab w:val="center" w:pos="4419"/>
        <w:tab w:val="right" w:pos="8838"/>
      </w:tabs>
    </w:pPr>
  </w:style>
  <w:style w:type="character" w:customStyle="1" w:styleId="EncabezadoCar">
    <w:name w:val="Encabezado Car"/>
    <w:basedOn w:val="Fuentedeprrafopredeter"/>
    <w:link w:val="Encabezado"/>
    <w:uiPriority w:val="99"/>
    <w:rsid w:val="00427DAA"/>
    <w:rPr>
      <w:rFonts w:ascii="Arial" w:hAnsi="Arial"/>
      <w:sz w:val="24"/>
      <w:szCs w:val="24"/>
    </w:rPr>
  </w:style>
  <w:style w:type="paragraph" w:styleId="Piedepgina">
    <w:name w:val="footer"/>
    <w:basedOn w:val="Normal"/>
    <w:link w:val="PiedepginaCar"/>
    <w:uiPriority w:val="99"/>
    <w:unhideWhenUsed/>
    <w:rsid w:val="00427DAA"/>
    <w:pPr>
      <w:tabs>
        <w:tab w:val="center" w:pos="4419"/>
        <w:tab w:val="right" w:pos="8838"/>
      </w:tabs>
    </w:pPr>
  </w:style>
  <w:style w:type="character" w:customStyle="1" w:styleId="PiedepginaCar">
    <w:name w:val="Pie de página Car"/>
    <w:basedOn w:val="Fuentedeprrafopredeter"/>
    <w:link w:val="Piedepgina"/>
    <w:uiPriority w:val="99"/>
    <w:rsid w:val="00427DA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2021-09-03T15:10:00Z</dcterms:created>
  <dcterms:modified xsi:type="dcterms:W3CDTF">2021-09-03T15:10:00Z</dcterms:modified>
</cp:coreProperties>
</file>